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78B93" w14:textId="77777777" w:rsidR="00F66F69" w:rsidRPr="00426FA1" w:rsidRDefault="00F66F69" w:rsidP="00E77E83">
      <w:pPr>
        <w:spacing w:line="480" w:lineRule="auto"/>
        <w:ind w:firstLine="567"/>
        <w:jc w:val="center"/>
        <w:rPr>
          <w:rFonts w:asciiTheme="majorBidi" w:hAnsiTheme="majorBidi" w:cstheme="majorBidi"/>
          <w:iCs/>
          <w:color w:val="000000"/>
          <w:sz w:val="24"/>
          <w:szCs w:val="24"/>
        </w:rPr>
      </w:pPr>
    </w:p>
    <w:p w14:paraId="44823FB9" w14:textId="77777777" w:rsidR="00F66F69" w:rsidRPr="00426FA1" w:rsidRDefault="00F66F69" w:rsidP="00E77E83">
      <w:pPr>
        <w:spacing w:line="480" w:lineRule="auto"/>
        <w:ind w:firstLine="567"/>
        <w:jc w:val="center"/>
        <w:rPr>
          <w:rFonts w:asciiTheme="majorBidi" w:hAnsiTheme="majorBidi" w:cstheme="majorBidi"/>
          <w:iCs/>
          <w:color w:val="000000"/>
          <w:sz w:val="24"/>
          <w:szCs w:val="24"/>
        </w:rPr>
      </w:pPr>
    </w:p>
    <w:p w14:paraId="53D37452" w14:textId="77777777" w:rsidR="00F66F69" w:rsidRPr="00426FA1" w:rsidRDefault="00F66F69" w:rsidP="00E77E83">
      <w:pPr>
        <w:spacing w:line="480" w:lineRule="auto"/>
        <w:ind w:firstLine="567"/>
        <w:jc w:val="center"/>
        <w:rPr>
          <w:rFonts w:asciiTheme="majorBidi" w:hAnsiTheme="majorBidi" w:cstheme="majorBidi"/>
          <w:iCs/>
          <w:color w:val="000000"/>
          <w:sz w:val="24"/>
          <w:szCs w:val="24"/>
        </w:rPr>
      </w:pPr>
    </w:p>
    <w:p w14:paraId="72225F01" w14:textId="77777777" w:rsidR="00F66F69" w:rsidRPr="00426FA1" w:rsidRDefault="00F66F69" w:rsidP="00E77E83">
      <w:pPr>
        <w:spacing w:line="480" w:lineRule="auto"/>
        <w:ind w:firstLine="567"/>
        <w:jc w:val="center"/>
        <w:rPr>
          <w:rFonts w:asciiTheme="majorBidi" w:hAnsiTheme="majorBidi" w:cstheme="majorBidi"/>
          <w:iCs/>
          <w:color w:val="000000"/>
          <w:sz w:val="24"/>
          <w:szCs w:val="24"/>
        </w:rPr>
      </w:pPr>
    </w:p>
    <w:p w14:paraId="2BA394D0" w14:textId="77777777" w:rsidR="00A707A9" w:rsidRPr="00426FA1" w:rsidRDefault="00F66F69" w:rsidP="00E77E83">
      <w:pPr>
        <w:spacing w:line="480" w:lineRule="auto"/>
        <w:ind w:firstLine="567"/>
        <w:jc w:val="center"/>
        <w:rPr>
          <w:rFonts w:asciiTheme="majorBidi" w:hAnsiTheme="majorBidi" w:cstheme="majorBidi"/>
          <w:iCs/>
          <w:color w:val="000000"/>
          <w:sz w:val="24"/>
          <w:szCs w:val="24"/>
        </w:rPr>
      </w:pPr>
      <w:r w:rsidRPr="00426FA1">
        <w:rPr>
          <w:rFonts w:asciiTheme="majorBidi" w:hAnsiTheme="majorBidi" w:cstheme="majorBidi"/>
          <w:iCs/>
          <w:color w:val="000000"/>
          <w:sz w:val="24"/>
          <w:szCs w:val="24"/>
        </w:rPr>
        <w:t>Drawing a distinction between familiar and unfamiliar voice processing: A review of neuropsychological, clinical and empirical findings.</w:t>
      </w:r>
    </w:p>
    <w:p w14:paraId="3D90B552" w14:textId="77777777" w:rsidR="00F66F69" w:rsidRPr="00426FA1" w:rsidRDefault="00F66F69" w:rsidP="00E77E83">
      <w:pPr>
        <w:spacing w:line="480" w:lineRule="auto"/>
        <w:ind w:firstLine="567"/>
        <w:jc w:val="center"/>
        <w:rPr>
          <w:rFonts w:asciiTheme="majorBidi" w:hAnsiTheme="majorBidi" w:cstheme="majorBidi"/>
          <w:iCs/>
          <w:sz w:val="24"/>
          <w:szCs w:val="24"/>
        </w:rPr>
      </w:pPr>
    </w:p>
    <w:p w14:paraId="7388E8BF" w14:textId="77777777" w:rsidR="00F66F69" w:rsidRPr="00426FA1" w:rsidRDefault="00F66F69" w:rsidP="00E77E83">
      <w:pPr>
        <w:spacing w:line="480" w:lineRule="auto"/>
        <w:ind w:firstLine="567"/>
        <w:jc w:val="center"/>
        <w:rPr>
          <w:rFonts w:asciiTheme="majorBidi" w:hAnsiTheme="majorBidi" w:cstheme="majorBidi"/>
          <w:iCs/>
          <w:sz w:val="24"/>
          <w:szCs w:val="24"/>
        </w:rPr>
      </w:pPr>
      <w:r w:rsidRPr="00426FA1">
        <w:rPr>
          <w:rFonts w:asciiTheme="majorBidi" w:hAnsiTheme="majorBidi" w:cstheme="majorBidi"/>
          <w:iCs/>
          <w:sz w:val="24"/>
          <w:szCs w:val="24"/>
        </w:rPr>
        <w:t>Sarah V Stevenage</w:t>
      </w:r>
    </w:p>
    <w:p w14:paraId="6655DF0C" w14:textId="77777777" w:rsidR="00F66F69" w:rsidRPr="00426FA1" w:rsidRDefault="00F66F69" w:rsidP="00E77E83">
      <w:pPr>
        <w:spacing w:line="480" w:lineRule="auto"/>
        <w:ind w:firstLine="567"/>
        <w:jc w:val="center"/>
        <w:rPr>
          <w:rFonts w:asciiTheme="majorBidi" w:hAnsiTheme="majorBidi" w:cstheme="majorBidi"/>
          <w:iCs/>
          <w:sz w:val="24"/>
          <w:szCs w:val="24"/>
        </w:rPr>
      </w:pPr>
      <w:r w:rsidRPr="00426FA1">
        <w:rPr>
          <w:rFonts w:asciiTheme="majorBidi" w:hAnsiTheme="majorBidi" w:cstheme="majorBidi"/>
          <w:iCs/>
          <w:sz w:val="24"/>
          <w:szCs w:val="24"/>
        </w:rPr>
        <w:t>Department of Psychology, University of Southampton, UK</w:t>
      </w:r>
    </w:p>
    <w:p w14:paraId="075AAC59" w14:textId="77777777" w:rsidR="00F66F69" w:rsidRPr="00426FA1" w:rsidRDefault="00F66F69" w:rsidP="00E77E83">
      <w:pPr>
        <w:spacing w:line="480" w:lineRule="auto"/>
        <w:ind w:firstLine="567"/>
        <w:jc w:val="center"/>
        <w:rPr>
          <w:rFonts w:asciiTheme="majorBidi" w:hAnsiTheme="majorBidi" w:cstheme="majorBidi"/>
          <w:iCs/>
          <w:sz w:val="24"/>
          <w:szCs w:val="24"/>
        </w:rPr>
      </w:pPr>
    </w:p>
    <w:p w14:paraId="3C9295C5" w14:textId="77777777" w:rsidR="001A153F" w:rsidRPr="00426FA1" w:rsidRDefault="001A153F" w:rsidP="00E77E83">
      <w:pPr>
        <w:spacing w:line="480" w:lineRule="auto"/>
        <w:ind w:firstLine="567"/>
        <w:jc w:val="center"/>
        <w:rPr>
          <w:rFonts w:asciiTheme="majorBidi" w:hAnsiTheme="majorBidi" w:cstheme="majorBidi"/>
          <w:iCs/>
          <w:sz w:val="24"/>
          <w:szCs w:val="24"/>
        </w:rPr>
      </w:pPr>
    </w:p>
    <w:p w14:paraId="5E886C53" w14:textId="77777777" w:rsidR="001A153F" w:rsidRPr="00426FA1" w:rsidRDefault="001A153F" w:rsidP="00E77E83">
      <w:pPr>
        <w:spacing w:line="480" w:lineRule="auto"/>
        <w:ind w:firstLine="567"/>
        <w:jc w:val="center"/>
        <w:rPr>
          <w:rFonts w:asciiTheme="majorBidi" w:hAnsiTheme="majorBidi" w:cstheme="majorBidi"/>
          <w:iCs/>
          <w:sz w:val="24"/>
          <w:szCs w:val="24"/>
        </w:rPr>
      </w:pPr>
    </w:p>
    <w:p w14:paraId="32B08A1D" w14:textId="77777777" w:rsidR="00F66F69" w:rsidRPr="00426FA1" w:rsidRDefault="00F66F69" w:rsidP="00E77E83">
      <w:pPr>
        <w:spacing w:line="480" w:lineRule="auto"/>
        <w:rPr>
          <w:rFonts w:asciiTheme="majorBidi" w:hAnsiTheme="majorBidi" w:cstheme="majorBidi"/>
          <w:iCs/>
          <w:sz w:val="24"/>
          <w:szCs w:val="24"/>
        </w:rPr>
      </w:pPr>
      <w:r w:rsidRPr="00426FA1">
        <w:rPr>
          <w:rFonts w:asciiTheme="majorBidi" w:hAnsiTheme="majorBidi" w:cstheme="majorBidi"/>
          <w:iCs/>
          <w:sz w:val="24"/>
          <w:szCs w:val="24"/>
        </w:rPr>
        <w:t>CORRESPONDENCE:</w:t>
      </w:r>
    </w:p>
    <w:p w14:paraId="39AF4BD5" w14:textId="77777777" w:rsidR="00F66F69" w:rsidRPr="00426FA1" w:rsidRDefault="00F66F69" w:rsidP="00E77E83">
      <w:pPr>
        <w:spacing w:line="480" w:lineRule="auto"/>
        <w:rPr>
          <w:rFonts w:asciiTheme="majorBidi" w:hAnsiTheme="majorBidi" w:cstheme="majorBidi"/>
          <w:iCs/>
          <w:sz w:val="24"/>
          <w:szCs w:val="24"/>
        </w:rPr>
      </w:pPr>
      <w:r w:rsidRPr="00426FA1">
        <w:rPr>
          <w:rFonts w:asciiTheme="majorBidi" w:hAnsiTheme="majorBidi" w:cstheme="majorBidi"/>
          <w:iCs/>
          <w:sz w:val="24"/>
          <w:szCs w:val="24"/>
        </w:rPr>
        <w:t>Professor Sarah Stevenage, Department of Psychology, University of Southampton, Highfield, Southampton, Hampshire, UK, SO17 1BJ</w:t>
      </w:r>
    </w:p>
    <w:p w14:paraId="14FD074B" w14:textId="77777777" w:rsidR="00F66F69" w:rsidRPr="00426FA1" w:rsidRDefault="00F66F69" w:rsidP="00E77E83">
      <w:pPr>
        <w:spacing w:line="480" w:lineRule="auto"/>
        <w:rPr>
          <w:rFonts w:asciiTheme="majorBidi" w:hAnsiTheme="majorBidi" w:cstheme="majorBidi"/>
          <w:iCs/>
          <w:sz w:val="24"/>
          <w:szCs w:val="24"/>
        </w:rPr>
      </w:pPr>
      <w:r w:rsidRPr="00426FA1">
        <w:rPr>
          <w:rFonts w:asciiTheme="majorBidi" w:hAnsiTheme="majorBidi" w:cstheme="majorBidi"/>
          <w:iCs/>
          <w:sz w:val="24"/>
          <w:szCs w:val="24"/>
        </w:rPr>
        <w:t xml:space="preserve">Email: </w:t>
      </w:r>
      <w:hyperlink r:id="rId7" w:history="1">
        <w:r w:rsidRPr="00426FA1">
          <w:rPr>
            <w:rStyle w:val="Hyperlink"/>
            <w:rFonts w:asciiTheme="majorBidi" w:hAnsiTheme="majorBidi" w:cstheme="majorBidi"/>
            <w:iCs/>
            <w:sz w:val="24"/>
            <w:szCs w:val="24"/>
          </w:rPr>
          <w:t>svs1@soton.ac.uk</w:t>
        </w:r>
      </w:hyperlink>
      <w:r w:rsidRPr="00426FA1">
        <w:rPr>
          <w:rFonts w:asciiTheme="majorBidi" w:hAnsiTheme="majorBidi" w:cstheme="majorBidi"/>
          <w:iCs/>
          <w:sz w:val="24"/>
          <w:szCs w:val="24"/>
        </w:rPr>
        <w:t>; Tel: +44 2380 592973; Fax: +44 2380 594597</w:t>
      </w:r>
    </w:p>
    <w:p w14:paraId="4A0D84B7" w14:textId="77777777" w:rsidR="00F66F69" w:rsidRPr="00426FA1" w:rsidRDefault="00F66F69" w:rsidP="00E77E83">
      <w:pPr>
        <w:spacing w:line="480" w:lineRule="auto"/>
        <w:ind w:firstLine="567"/>
        <w:rPr>
          <w:rFonts w:asciiTheme="majorBidi" w:hAnsiTheme="majorBidi" w:cstheme="majorBidi"/>
          <w:iCs/>
          <w:sz w:val="24"/>
          <w:szCs w:val="24"/>
        </w:rPr>
      </w:pPr>
    </w:p>
    <w:p w14:paraId="03A92A5D" w14:textId="77777777" w:rsidR="00F66F69" w:rsidRPr="00426FA1" w:rsidRDefault="00F66F69" w:rsidP="00E77E83">
      <w:pPr>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br w:type="page"/>
      </w:r>
    </w:p>
    <w:p w14:paraId="0BCAE903" w14:textId="77777777" w:rsidR="00F66F69" w:rsidRPr="00426FA1" w:rsidRDefault="00F66F69" w:rsidP="00E77E83">
      <w:pPr>
        <w:tabs>
          <w:tab w:val="left" w:pos="5670"/>
        </w:tabs>
        <w:spacing w:line="480" w:lineRule="auto"/>
        <w:ind w:firstLine="567"/>
        <w:jc w:val="center"/>
        <w:rPr>
          <w:rFonts w:asciiTheme="majorBidi" w:hAnsiTheme="majorBidi" w:cstheme="majorBidi"/>
          <w:iCs/>
          <w:sz w:val="24"/>
          <w:szCs w:val="24"/>
        </w:rPr>
      </w:pPr>
      <w:r w:rsidRPr="00426FA1">
        <w:rPr>
          <w:rFonts w:asciiTheme="majorBidi" w:hAnsiTheme="majorBidi" w:cstheme="majorBidi"/>
          <w:iCs/>
          <w:sz w:val="24"/>
          <w:szCs w:val="24"/>
        </w:rPr>
        <w:lastRenderedPageBreak/>
        <w:t>Abstract</w:t>
      </w:r>
    </w:p>
    <w:p w14:paraId="0259C68D" w14:textId="535F780D" w:rsidR="00F66F69" w:rsidRPr="00426FA1" w:rsidRDefault="005236EB" w:rsidP="00FE2474">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 xml:space="preserve">Thirty years on from their initial observation that familiar voice recognition is not the same as unfamiliar voice discrimination (van Lancker &amp; </w:t>
      </w:r>
      <w:proofErr w:type="spellStart"/>
      <w:r>
        <w:rPr>
          <w:rFonts w:asciiTheme="majorBidi" w:hAnsiTheme="majorBidi" w:cstheme="majorBidi"/>
          <w:iCs/>
          <w:sz w:val="24"/>
          <w:szCs w:val="24"/>
        </w:rPr>
        <w:t>Kreiman</w:t>
      </w:r>
      <w:proofErr w:type="spellEnd"/>
      <w:r>
        <w:rPr>
          <w:rFonts w:asciiTheme="majorBidi" w:hAnsiTheme="majorBidi" w:cstheme="majorBidi"/>
          <w:iCs/>
          <w:sz w:val="24"/>
          <w:szCs w:val="24"/>
        </w:rPr>
        <w:t xml:space="preserve">, 1987), the current paper reviews available evidence in support of a distinction between familiar and unfamiliar voice processing. Here, an extensive review of the literature is provided, drawing on evidence from four domains of interest: </w:t>
      </w:r>
      <w:r w:rsidRPr="00426FA1">
        <w:rPr>
          <w:rFonts w:asciiTheme="majorBidi" w:hAnsiTheme="majorBidi" w:cstheme="majorBidi"/>
          <w:iCs/>
          <w:sz w:val="24"/>
          <w:szCs w:val="24"/>
        </w:rPr>
        <w:t xml:space="preserve">the neuropsychological study of healthy individuals, neuropsychological investigation of brain-damaged individuals, </w:t>
      </w:r>
      <w:proofErr w:type="gramStart"/>
      <w:r w:rsidRPr="00426FA1">
        <w:rPr>
          <w:rFonts w:asciiTheme="majorBidi" w:hAnsiTheme="majorBidi" w:cstheme="majorBidi"/>
          <w:iCs/>
          <w:sz w:val="24"/>
          <w:szCs w:val="24"/>
        </w:rPr>
        <w:t>the</w:t>
      </w:r>
      <w:proofErr w:type="gramEnd"/>
      <w:r w:rsidRPr="00426FA1">
        <w:rPr>
          <w:rFonts w:asciiTheme="majorBidi" w:hAnsiTheme="majorBidi" w:cstheme="majorBidi"/>
          <w:iCs/>
          <w:sz w:val="24"/>
          <w:szCs w:val="24"/>
        </w:rPr>
        <w:t xml:space="preserve"> exploration of voice recognition deficits in less commonly studied clinical conditions</w:t>
      </w:r>
      <w:r>
        <w:rPr>
          <w:rFonts w:asciiTheme="majorBidi" w:hAnsiTheme="majorBidi" w:cstheme="majorBidi"/>
          <w:iCs/>
          <w:sz w:val="24"/>
          <w:szCs w:val="24"/>
        </w:rPr>
        <w:t>,</w:t>
      </w:r>
      <w:r w:rsidRPr="00426FA1">
        <w:rPr>
          <w:rFonts w:asciiTheme="majorBidi" w:hAnsiTheme="majorBidi" w:cstheme="majorBidi"/>
          <w:iCs/>
          <w:sz w:val="24"/>
          <w:szCs w:val="24"/>
        </w:rPr>
        <w:t xml:space="preserve"> and finally empirical data from healthy individuals.</w:t>
      </w:r>
      <w:r>
        <w:rPr>
          <w:rFonts w:asciiTheme="majorBidi" w:hAnsiTheme="majorBidi" w:cstheme="majorBidi"/>
          <w:iCs/>
          <w:sz w:val="24"/>
          <w:szCs w:val="24"/>
        </w:rPr>
        <w:t xml:space="preserve"> All evidence is assessed in terms of its contribution to the question of interest – is familiar voice processing distinct from unfamiliar voice processing</w:t>
      </w:r>
      <w:r w:rsidR="00C761E1">
        <w:rPr>
          <w:rFonts w:asciiTheme="majorBidi" w:hAnsiTheme="majorBidi" w:cstheme="majorBidi"/>
          <w:iCs/>
          <w:sz w:val="24"/>
          <w:szCs w:val="24"/>
        </w:rPr>
        <w:t xml:space="preserve">. </w:t>
      </w:r>
      <w:r>
        <w:rPr>
          <w:rFonts w:asciiTheme="majorBidi" w:hAnsiTheme="majorBidi" w:cstheme="majorBidi"/>
          <w:iCs/>
          <w:sz w:val="24"/>
          <w:szCs w:val="24"/>
        </w:rPr>
        <w:t xml:space="preserve">In this regard, the evidence provides compelling support for van Lancker and </w:t>
      </w:r>
      <w:proofErr w:type="spellStart"/>
      <w:r>
        <w:rPr>
          <w:rFonts w:asciiTheme="majorBidi" w:hAnsiTheme="majorBidi" w:cstheme="majorBidi"/>
          <w:iCs/>
          <w:sz w:val="24"/>
          <w:szCs w:val="24"/>
        </w:rPr>
        <w:t>Kreiman’s</w:t>
      </w:r>
      <w:proofErr w:type="spellEnd"/>
      <w:r>
        <w:rPr>
          <w:rFonts w:asciiTheme="majorBidi" w:hAnsiTheme="majorBidi" w:cstheme="majorBidi"/>
          <w:iCs/>
          <w:sz w:val="24"/>
          <w:szCs w:val="24"/>
        </w:rPr>
        <w:t xml:space="preserve"> early observation. Two considerations result: </w:t>
      </w:r>
      <w:r w:rsidRPr="006E5C24">
        <w:rPr>
          <w:rFonts w:asciiTheme="majorBidi" w:hAnsiTheme="majorBidi" w:cstheme="majorBidi"/>
          <w:iCs/>
          <w:sz w:val="24"/>
          <w:szCs w:val="24"/>
        </w:rPr>
        <w:t xml:space="preserve">First, the </w:t>
      </w:r>
      <w:r w:rsidR="006E5C24" w:rsidRPr="006E5C24">
        <w:rPr>
          <w:rFonts w:asciiTheme="majorBidi" w:hAnsiTheme="majorBidi" w:cstheme="majorBidi"/>
          <w:iCs/>
          <w:sz w:val="24"/>
          <w:szCs w:val="24"/>
        </w:rPr>
        <w:t xml:space="preserve">limits of research based on one or other type of voice stimulus are </w:t>
      </w:r>
      <w:r w:rsidR="00E84D23">
        <w:rPr>
          <w:rFonts w:asciiTheme="majorBidi" w:hAnsiTheme="majorBidi" w:cstheme="majorBidi"/>
          <w:iCs/>
          <w:sz w:val="24"/>
          <w:szCs w:val="24"/>
        </w:rPr>
        <w:t xml:space="preserve">more clearly </w:t>
      </w:r>
      <w:r w:rsidR="006E5C24" w:rsidRPr="006E5C24">
        <w:rPr>
          <w:rFonts w:asciiTheme="majorBidi" w:hAnsiTheme="majorBidi" w:cstheme="majorBidi"/>
          <w:iCs/>
          <w:sz w:val="24"/>
          <w:szCs w:val="24"/>
        </w:rPr>
        <w:t xml:space="preserve">appreciated. </w:t>
      </w:r>
      <w:r>
        <w:rPr>
          <w:rFonts w:asciiTheme="majorBidi" w:hAnsiTheme="majorBidi" w:cstheme="majorBidi"/>
          <w:iCs/>
          <w:sz w:val="24"/>
          <w:szCs w:val="24"/>
        </w:rPr>
        <w:t xml:space="preserve">Second, </w:t>
      </w:r>
      <w:r w:rsidR="006E5C24">
        <w:rPr>
          <w:rFonts w:asciiTheme="majorBidi" w:hAnsiTheme="majorBidi" w:cstheme="majorBidi"/>
          <w:iCs/>
          <w:sz w:val="24"/>
          <w:szCs w:val="24"/>
        </w:rPr>
        <w:t>given the demonstration of a distinction between unfamiliar and familiar voice processing, a new</w:t>
      </w:r>
      <w:r>
        <w:rPr>
          <w:rFonts w:asciiTheme="majorBidi" w:hAnsiTheme="majorBidi" w:cstheme="majorBidi"/>
          <w:iCs/>
          <w:sz w:val="24"/>
          <w:szCs w:val="24"/>
        </w:rPr>
        <w:t xml:space="preserve"> wave of research </w:t>
      </w:r>
      <w:r w:rsidR="006E5C24">
        <w:rPr>
          <w:rFonts w:asciiTheme="majorBidi" w:hAnsiTheme="majorBidi" w:cstheme="majorBidi"/>
          <w:iCs/>
          <w:sz w:val="24"/>
          <w:szCs w:val="24"/>
        </w:rPr>
        <w:t xml:space="preserve">is encouraged which examines the transition involved as a voice is learned. </w:t>
      </w:r>
    </w:p>
    <w:p w14:paraId="4922B403" w14:textId="77777777" w:rsidR="000327E7" w:rsidRPr="00426FA1" w:rsidRDefault="000327E7" w:rsidP="00E77E83">
      <w:pPr>
        <w:spacing w:line="480" w:lineRule="auto"/>
        <w:rPr>
          <w:rFonts w:asciiTheme="majorBidi" w:hAnsiTheme="majorBidi" w:cstheme="majorBidi"/>
          <w:iCs/>
          <w:sz w:val="24"/>
          <w:szCs w:val="24"/>
        </w:rPr>
      </w:pPr>
    </w:p>
    <w:p w14:paraId="5360B80C" w14:textId="77777777" w:rsidR="000327E7" w:rsidRPr="00426FA1" w:rsidRDefault="000327E7" w:rsidP="00E77E83">
      <w:pPr>
        <w:spacing w:line="480" w:lineRule="auto"/>
        <w:rPr>
          <w:rFonts w:asciiTheme="majorBidi" w:hAnsiTheme="majorBidi" w:cstheme="majorBidi"/>
          <w:iCs/>
          <w:sz w:val="24"/>
          <w:szCs w:val="24"/>
        </w:rPr>
      </w:pPr>
    </w:p>
    <w:p w14:paraId="408196DA" w14:textId="77777777" w:rsidR="000327E7" w:rsidRDefault="000327E7" w:rsidP="00E77E83">
      <w:pPr>
        <w:spacing w:line="480" w:lineRule="auto"/>
        <w:rPr>
          <w:rFonts w:asciiTheme="majorBidi" w:hAnsiTheme="majorBidi" w:cstheme="majorBidi"/>
          <w:iCs/>
          <w:sz w:val="24"/>
          <w:szCs w:val="24"/>
        </w:rPr>
      </w:pPr>
      <w:r w:rsidRPr="00426FA1">
        <w:rPr>
          <w:rFonts w:asciiTheme="majorBidi" w:hAnsiTheme="majorBidi" w:cstheme="majorBidi"/>
          <w:iCs/>
          <w:sz w:val="24"/>
          <w:szCs w:val="24"/>
        </w:rPr>
        <w:t>Keywords</w:t>
      </w:r>
      <w:r w:rsidR="005236EB">
        <w:rPr>
          <w:rFonts w:asciiTheme="majorBidi" w:hAnsiTheme="majorBidi" w:cstheme="majorBidi"/>
          <w:iCs/>
          <w:sz w:val="24"/>
          <w:szCs w:val="24"/>
        </w:rPr>
        <w:t>:</w:t>
      </w:r>
    </w:p>
    <w:p w14:paraId="4684F1A7" w14:textId="77777777" w:rsidR="005236EB" w:rsidRPr="00426FA1" w:rsidRDefault="005236EB" w:rsidP="00E77E83">
      <w:pPr>
        <w:spacing w:line="480" w:lineRule="auto"/>
        <w:rPr>
          <w:rFonts w:asciiTheme="majorBidi" w:hAnsiTheme="majorBidi" w:cstheme="majorBidi"/>
          <w:iCs/>
          <w:sz w:val="24"/>
          <w:szCs w:val="24"/>
        </w:rPr>
      </w:pPr>
      <w:r>
        <w:rPr>
          <w:rFonts w:asciiTheme="majorBidi" w:hAnsiTheme="majorBidi" w:cstheme="majorBidi"/>
          <w:iCs/>
          <w:sz w:val="24"/>
          <w:szCs w:val="24"/>
        </w:rPr>
        <w:t xml:space="preserve">Familiar voice recognition; </w:t>
      </w:r>
      <w:proofErr w:type="gramStart"/>
      <w:r>
        <w:rPr>
          <w:rFonts w:asciiTheme="majorBidi" w:hAnsiTheme="majorBidi" w:cstheme="majorBidi"/>
          <w:iCs/>
          <w:sz w:val="24"/>
          <w:szCs w:val="24"/>
        </w:rPr>
        <w:t>Unfamiliar</w:t>
      </w:r>
      <w:proofErr w:type="gramEnd"/>
      <w:r>
        <w:rPr>
          <w:rFonts w:asciiTheme="majorBidi" w:hAnsiTheme="majorBidi" w:cstheme="majorBidi"/>
          <w:iCs/>
          <w:sz w:val="24"/>
          <w:szCs w:val="24"/>
        </w:rPr>
        <w:t xml:space="preserve"> voice discrimination; Multimodal person perception; Voice learning</w:t>
      </w:r>
      <w:r w:rsidR="00E77E83">
        <w:rPr>
          <w:rFonts w:asciiTheme="majorBidi" w:hAnsiTheme="majorBidi" w:cstheme="majorBidi"/>
          <w:iCs/>
          <w:sz w:val="24"/>
          <w:szCs w:val="24"/>
        </w:rPr>
        <w:t>.</w:t>
      </w:r>
    </w:p>
    <w:p w14:paraId="75375FF1" w14:textId="77777777" w:rsidR="000327E7" w:rsidRPr="00426FA1" w:rsidRDefault="000327E7" w:rsidP="00E77E83">
      <w:pPr>
        <w:spacing w:line="480" w:lineRule="auto"/>
        <w:rPr>
          <w:rFonts w:asciiTheme="majorBidi" w:hAnsiTheme="majorBidi" w:cstheme="majorBidi"/>
          <w:iCs/>
          <w:sz w:val="24"/>
          <w:szCs w:val="24"/>
        </w:rPr>
      </w:pPr>
    </w:p>
    <w:p w14:paraId="68689D4E" w14:textId="77777777" w:rsidR="000327E7" w:rsidRPr="00426FA1" w:rsidRDefault="000327E7" w:rsidP="00E77E83">
      <w:pPr>
        <w:spacing w:line="480" w:lineRule="auto"/>
        <w:rPr>
          <w:rFonts w:asciiTheme="majorBidi" w:hAnsiTheme="majorBidi" w:cstheme="majorBidi"/>
          <w:iCs/>
          <w:color w:val="000000"/>
          <w:sz w:val="24"/>
          <w:szCs w:val="24"/>
        </w:rPr>
      </w:pPr>
      <w:r w:rsidRPr="00426FA1">
        <w:rPr>
          <w:rFonts w:asciiTheme="majorBidi" w:hAnsiTheme="majorBidi" w:cstheme="majorBidi"/>
          <w:iCs/>
          <w:color w:val="000000"/>
          <w:sz w:val="24"/>
          <w:szCs w:val="24"/>
        </w:rPr>
        <w:br w:type="page"/>
      </w:r>
    </w:p>
    <w:p w14:paraId="1067A3D0" w14:textId="77777777" w:rsidR="00F66F69" w:rsidRPr="00426FA1" w:rsidRDefault="00F66F69" w:rsidP="00E77E83">
      <w:pPr>
        <w:spacing w:line="480" w:lineRule="auto"/>
        <w:ind w:firstLine="567"/>
        <w:jc w:val="center"/>
        <w:rPr>
          <w:rFonts w:asciiTheme="majorBidi" w:hAnsiTheme="majorBidi" w:cstheme="majorBidi"/>
          <w:iCs/>
          <w:color w:val="000000"/>
          <w:sz w:val="24"/>
          <w:szCs w:val="24"/>
        </w:rPr>
      </w:pPr>
      <w:r w:rsidRPr="00426FA1">
        <w:rPr>
          <w:rFonts w:asciiTheme="majorBidi" w:hAnsiTheme="majorBidi" w:cstheme="majorBidi"/>
          <w:iCs/>
          <w:color w:val="000000"/>
          <w:sz w:val="24"/>
          <w:szCs w:val="24"/>
        </w:rPr>
        <w:lastRenderedPageBreak/>
        <w:t>Drawing a distinction between familiar and unfamiliar voice processing: A review of neuropsychological, clinical and empirical findings.</w:t>
      </w:r>
    </w:p>
    <w:p w14:paraId="73041A4E" w14:textId="77777777" w:rsidR="00094595" w:rsidRPr="00426FA1" w:rsidRDefault="00094595" w:rsidP="00E77E83">
      <w:pPr>
        <w:spacing w:line="480" w:lineRule="auto"/>
        <w:ind w:firstLine="567"/>
        <w:jc w:val="center"/>
        <w:rPr>
          <w:rFonts w:asciiTheme="majorBidi" w:hAnsiTheme="majorBidi" w:cstheme="majorBidi"/>
          <w:iCs/>
          <w:color w:val="000000"/>
          <w:sz w:val="24"/>
          <w:szCs w:val="24"/>
        </w:rPr>
      </w:pPr>
    </w:p>
    <w:p w14:paraId="7F7227EE" w14:textId="77777777" w:rsidR="00094595" w:rsidRPr="00426FA1" w:rsidRDefault="00094595" w:rsidP="00E77E83">
      <w:pPr>
        <w:tabs>
          <w:tab w:val="left" w:pos="5670"/>
        </w:tabs>
        <w:spacing w:line="480" w:lineRule="auto"/>
        <w:rPr>
          <w:rFonts w:asciiTheme="majorBidi" w:hAnsiTheme="majorBidi" w:cstheme="majorBidi"/>
          <w:iCs/>
          <w:sz w:val="24"/>
          <w:szCs w:val="24"/>
        </w:rPr>
      </w:pPr>
      <w:r w:rsidRPr="00426FA1">
        <w:rPr>
          <w:rFonts w:asciiTheme="majorBidi" w:hAnsiTheme="majorBidi" w:cstheme="majorBidi"/>
          <w:iCs/>
          <w:sz w:val="24"/>
          <w:szCs w:val="24"/>
        </w:rPr>
        <w:t>1. Introduction</w:t>
      </w:r>
    </w:p>
    <w:p w14:paraId="5972D091" w14:textId="77777777" w:rsidR="00CC0CD0" w:rsidRPr="00426FA1" w:rsidRDefault="00734932" w:rsidP="00FE2474">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Over the last </w:t>
      </w:r>
      <w:r w:rsidR="00AC4721" w:rsidRPr="00426FA1">
        <w:rPr>
          <w:rFonts w:asciiTheme="majorBidi" w:hAnsiTheme="majorBidi" w:cstheme="majorBidi"/>
          <w:iCs/>
          <w:sz w:val="24"/>
          <w:szCs w:val="24"/>
        </w:rPr>
        <w:t>few</w:t>
      </w:r>
      <w:r w:rsidRPr="00426FA1">
        <w:rPr>
          <w:rFonts w:asciiTheme="majorBidi" w:hAnsiTheme="majorBidi" w:cstheme="majorBidi"/>
          <w:iCs/>
          <w:sz w:val="24"/>
          <w:szCs w:val="24"/>
        </w:rPr>
        <w:t xml:space="preserve"> years, voice research has gained substantially in momentum</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With initial explorations styled very much on the more dominant field of face recognition, there now exists a considerable body of knowledge</w:t>
      </w:r>
      <w:r w:rsidR="007654C6" w:rsidRPr="00426FA1">
        <w:rPr>
          <w:rFonts w:asciiTheme="majorBidi" w:hAnsiTheme="majorBidi" w:cstheme="majorBidi"/>
          <w:iCs/>
          <w:sz w:val="24"/>
          <w:szCs w:val="24"/>
        </w:rPr>
        <w:t>. This allows reflection on</w:t>
      </w:r>
      <w:r w:rsidRPr="00426FA1">
        <w:rPr>
          <w:rFonts w:asciiTheme="majorBidi" w:hAnsiTheme="majorBidi" w:cstheme="majorBidi"/>
          <w:iCs/>
          <w:sz w:val="24"/>
          <w:szCs w:val="24"/>
        </w:rPr>
        <w:t xml:space="preserve"> the neuropsychology of voice processing, the deficits that may result through brain damage or disorder, and the performance of healthy individuals under a range of empirical conditions</w:t>
      </w:r>
      <w:r w:rsidR="00C761E1">
        <w:rPr>
          <w:rFonts w:asciiTheme="majorBidi" w:hAnsiTheme="majorBidi" w:cstheme="majorBidi"/>
          <w:iCs/>
          <w:sz w:val="24"/>
          <w:szCs w:val="24"/>
        </w:rPr>
        <w:t xml:space="preserve">. </w:t>
      </w:r>
      <w:r w:rsidR="007654C6" w:rsidRPr="00426FA1">
        <w:rPr>
          <w:rFonts w:asciiTheme="majorBidi" w:hAnsiTheme="majorBidi" w:cstheme="majorBidi"/>
          <w:iCs/>
          <w:sz w:val="24"/>
          <w:szCs w:val="24"/>
        </w:rPr>
        <w:t>Despite</w:t>
      </w:r>
      <w:r w:rsidRPr="00426FA1">
        <w:rPr>
          <w:rFonts w:asciiTheme="majorBidi" w:hAnsiTheme="majorBidi" w:cstheme="majorBidi"/>
          <w:iCs/>
          <w:sz w:val="24"/>
          <w:szCs w:val="24"/>
        </w:rPr>
        <w:t xml:space="preserve"> this impressive rate of discovery in the field of voice processing, </w:t>
      </w:r>
      <w:r w:rsidR="00640C38">
        <w:rPr>
          <w:rFonts w:asciiTheme="majorBidi" w:hAnsiTheme="majorBidi" w:cstheme="majorBidi"/>
          <w:iCs/>
          <w:sz w:val="24"/>
          <w:szCs w:val="24"/>
        </w:rPr>
        <w:t xml:space="preserve">very little voice research has explored </w:t>
      </w:r>
      <w:r w:rsidR="00CC0CD0" w:rsidRPr="00426FA1">
        <w:rPr>
          <w:rFonts w:asciiTheme="majorBidi" w:hAnsiTheme="majorBidi" w:cstheme="majorBidi"/>
          <w:iCs/>
          <w:sz w:val="24"/>
          <w:szCs w:val="24"/>
        </w:rPr>
        <w:t xml:space="preserve">the intuitive realisation that </w:t>
      </w:r>
      <w:r w:rsidR="00E72BCB" w:rsidRPr="00426FA1">
        <w:rPr>
          <w:rFonts w:asciiTheme="majorBidi" w:hAnsiTheme="majorBidi" w:cstheme="majorBidi"/>
          <w:iCs/>
          <w:sz w:val="24"/>
          <w:szCs w:val="24"/>
        </w:rPr>
        <w:t xml:space="preserve">the </w:t>
      </w:r>
      <w:r w:rsidR="00FE2474">
        <w:rPr>
          <w:rFonts w:asciiTheme="majorBidi" w:hAnsiTheme="majorBidi" w:cstheme="majorBidi"/>
          <w:iCs/>
          <w:sz w:val="24"/>
          <w:szCs w:val="24"/>
        </w:rPr>
        <w:t>processing</w:t>
      </w:r>
      <w:r w:rsidR="00E72BCB" w:rsidRPr="00426FA1">
        <w:rPr>
          <w:rFonts w:asciiTheme="majorBidi" w:hAnsiTheme="majorBidi" w:cstheme="majorBidi"/>
          <w:iCs/>
          <w:sz w:val="24"/>
          <w:szCs w:val="24"/>
        </w:rPr>
        <w:t xml:space="preserve"> of a familiar voice </w:t>
      </w:r>
      <w:r w:rsidR="00FE2474">
        <w:rPr>
          <w:rFonts w:asciiTheme="majorBidi" w:hAnsiTheme="majorBidi" w:cstheme="majorBidi"/>
          <w:iCs/>
          <w:sz w:val="24"/>
          <w:szCs w:val="24"/>
        </w:rPr>
        <w:t>is</w:t>
      </w:r>
      <w:r w:rsidR="00E72BCB" w:rsidRPr="00426FA1">
        <w:rPr>
          <w:rFonts w:asciiTheme="majorBidi" w:hAnsiTheme="majorBidi" w:cstheme="majorBidi"/>
          <w:iCs/>
          <w:sz w:val="24"/>
          <w:szCs w:val="24"/>
        </w:rPr>
        <w:t xml:space="preserve"> not </w:t>
      </w:r>
      <w:r w:rsidR="00FE2474">
        <w:rPr>
          <w:rFonts w:asciiTheme="majorBidi" w:hAnsiTheme="majorBidi" w:cstheme="majorBidi"/>
          <w:iCs/>
          <w:sz w:val="24"/>
          <w:szCs w:val="24"/>
        </w:rPr>
        <w:t>e</w:t>
      </w:r>
      <w:r w:rsidR="00E72BCB" w:rsidRPr="00426FA1">
        <w:rPr>
          <w:rFonts w:asciiTheme="majorBidi" w:hAnsiTheme="majorBidi" w:cstheme="majorBidi"/>
          <w:iCs/>
          <w:sz w:val="24"/>
          <w:szCs w:val="24"/>
        </w:rPr>
        <w:t xml:space="preserve">quivalent to the processing of an unfamiliar voice. </w:t>
      </w:r>
      <w:r w:rsidR="00640C38">
        <w:rPr>
          <w:rFonts w:asciiTheme="majorBidi" w:hAnsiTheme="majorBidi" w:cstheme="majorBidi"/>
          <w:iCs/>
          <w:sz w:val="24"/>
          <w:szCs w:val="24"/>
        </w:rPr>
        <w:t>The purpose of the present review is to evaluate the evidence in support of such a distinction.</w:t>
      </w:r>
    </w:p>
    <w:p w14:paraId="24B8354D" w14:textId="3A9C07ED" w:rsidR="0044680B" w:rsidRPr="00426FA1" w:rsidRDefault="00E72BCB" w:rsidP="00FE2474">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This </w:t>
      </w:r>
      <w:r w:rsidR="0044680B" w:rsidRPr="00426FA1">
        <w:rPr>
          <w:rFonts w:asciiTheme="majorBidi" w:hAnsiTheme="majorBidi" w:cstheme="majorBidi"/>
          <w:iCs/>
          <w:sz w:val="24"/>
          <w:szCs w:val="24"/>
        </w:rPr>
        <w:t xml:space="preserve">distinction was first highlighted by van Lancker and </w:t>
      </w:r>
      <w:proofErr w:type="spellStart"/>
      <w:r w:rsidR="0044680B" w:rsidRPr="00426FA1">
        <w:rPr>
          <w:rFonts w:asciiTheme="majorBidi" w:hAnsiTheme="majorBidi" w:cstheme="majorBidi"/>
          <w:iCs/>
          <w:sz w:val="24"/>
          <w:szCs w:val="24"/>
        </w:rPr>
        <w:t>Kreiman</w:t>
      </w:r>
      <w:proofErr w:type="spellEnd"/>
      <w:r w:rsidR="0044680B" w:rsidRPr="00426FA1">
        <w:rPr>
          <w:rFonts w:asciiTheme="majorBidi" w:hAnsiTheme="majorBidi" w:cstheme="majorBidi"/>
          <w:iCs/>
          <w:sz w:val="24"/>
          <w:szCs w:val="24"/>
        </w:rPr>
        <w:t xml:space="preserve"> (1987) who </w:t>
      </w:r>
      <w:r w:rsidRPr="00426FA1">
        <w:rPr>
          <w:rFonts w:asciiTheme="majorBidi" w:hAnsiTheme="majorBidi" w:cstheme="majorBidi"/>
          <w:iCs/>
          <w:sz w:val="24"/>
          <w:szCs w:val="24"/>
        </w:rPr>
        <w:t xml:space="preserve">described the </w:t>
      </w:r>
      <w:r w:rsidR="00FE2474">
        <w:rPr>
          <w:rFonts w:asciiTheme="majorBidi" w:hAnsiTheme="majorBidi" w:cstheme="majorBidi"/>
          <w:iCs/>
          <w:sz w:val="24"/>
          <w:szCs w:val="24"/>
        </w:rPr>
        <w:t>cases</w:t>
      </w:r>
      <w:r w:rsidRPr="00426FA1">
        <w:rPr>
          <w:rFonts w:asciiTheme="majorBidi" w:hAnsiTheme="majorBidi" w:cstheme="majorBidi"/>
          <w:iCs/>
          <w:sz w:val="24"/>
          <w:szCs w:val="24"/>
        </w:rPr>
        <w:t xml:space="preserve"> of </w:t>
      </w:r>
      <w:r w:rsidR="00F87934" w:rsidRPr="00426FA1">
        <w:rPr>
          <w:rFonts w:asciiTheme="majorBidi" w:hAnsiTheme="majorBidi" w:cstheme="majorBidi"/>
          <w:iCs/>
          <w:sz w:val="24"/>
          <w:szCs w:val="24"/>
        </w:rPr>
        <w:t xml:space="preserve">three </w:t>
      </w:r>
      <w:r w:rsidRPr="00426FA1">
        <w:rPr>
          <w:rFonts w:asciiTheme="majorBidi" w:hAnsiTheme="majorBidi" w:cstheme="majorBidi"/>
          <w:iCs/>
          <w:sz w:val="24"/>
          <w:szCs w:val="24"/>
        </w:rPr>
        <w:t xml:space="preserve">brain-damaged patients capable of discriminating between unfamiliar voices whilst being unable to recognise familiar ones. More interesting were the cases of </w:t>
      </w:r>
      <w:r w:rsidR="00F87934" w:rsidRPr="00426FA1">
        <w:rPr>
          <w:rFonts w:asciiTheme="majorBidi" w:hAnsiTheme="majorBidi" w:cstheme="majorBidi"/>
          <w:iCs/>
          <w:sz w:val="24"/>
          <w:szCs w:val="24"/>
        </w:rPr>
        <w:t xml:space="preserve">seven </w:t>
      </w:r>
      <w:r w:rsidRPr="00426FA1">
        <w:rPr>
          <w:rFonts w:asciiTheme="majorBidi" w:hAnsiTheme="majorBidi" w:cstheme="majorBidi"/>
          <w:iCs/>
          <w:sz w:val="24"/>
          <w:szCs w:val="24"/>
        </w:rPr>
        <w:t xml:space="preserve">patients who </w:t>
      </w:r>
      <w:r w:rsidR="00F87934" w:rsidRPr="00426FA1">
        <w:rPr>
          <w:rFonts w:asciiTheme="majorBidi" w:hAnsiTheme="majorBidi" w:cstheme="majorBidi"/>
          <w:iCs/>
          <w:sz w:val="24"/>
          <w:szCs w:val="24"/>
        </w:rPr>
        <w:t>showed the reverse pattern of being capable of recognising</w:t>
      </w:r>
      <w:r w:rsidRPr="00426FA1">
        <w:rPr>
          <w:rFonts w:asciiTheme="majorBidi" w:hAnsiTheme="majorBidi" w:cstheme="majorBidi"/>
          <w:iCs/>
          <w:sz w:val="24"/>
          <w:szCs w:val="24"/>
        </w:rPr>
        <w:t xml:space="preserve"> familiar voices without being able to discriminate between unfamiliar ones. </w:t>
      </w:r>
      <w:r w:rsidR="00FE2474">
        <w:rPr>
          <w:rFonts w:asciiTheme="majorBidi" w:hAnsiTheme="majorBidi" w:cstheme="majorBidi"/>
          <w:iCs/>
          <w:sz w:val="24"/>
          <w:szCs w:val="24"/>
        </w:rPr>
        <w:t>S</w:t>
      </w:r>
      <w:r w:rsidR="0044680B" w:rsidRPr="00426FA1">
        <w:rPr>
          <w:rFonts w:asciiTheme="majorBidi" w:hAnsiTheme="majorBidi" w:cstheme="majorBidi"/>
          <w:iCs/>
          <w:sz w:val="24"/>
          <w:szCs w:val="24"/>
        </w:rPr>
        <w:t xml:space="preserve">ince this time, however, only </w:t>
      </w:r>
      <w:r w:rsidR="00C24107">
        <w:rPr>
          <w:rFonts w:asciiTheme="majorBidi" w:hAnsiTheme="majorBidi" w:cstheme="majorBidi"/>
          <w:iCs/>
          <w:sz w:val="24"/>
          <w:szCs w:val="24"/>
        </w:rPr>
        <w:t xml:space="preserve">a few </w:t>
      </w:r>
      <w:r w:rsidR="0044680B" w:rsidRPr="00426FA1">
        <w:rPr>
          <w:rFonts w:asciiTheme="majorBidi" w:hAnsiTheme="majorBidi" w:cstheme="majorBidi"/>
          <w:iCs/>
          <w:sz w:val="24"/>
          <w:szCs w:val="24"/>
        </w:rPr>
        <w:t xml:space="preserve">papers have </w:t>
      </w:r>
      <w:r w:rsidR="00640C38">
        <w:rPr>
          <w:rFonts w:asciiTheme="majorBidi" w:hAnsiTheme="majorBidi" w:cstheme="majorBidi"/>
          <w:iCs/>
          <w:sz w:val="24"/>
          <w:szCs w:val="24"/>
        </w:rPr>
        <w:t>discussed</w:t>
      </w:r>
      <w:r w:rsidR="0044680B" w:rsidRPr="00426FA1">
        <w:rPr>
          <w:rFonts w:asciiTheme="majorBidi" w:hAnsiTheme="majorBidi" w:cstheme="majorBidi"/>
          <w:iCs/>
          <w:sz w:val="24"/>
          <w:szCs w:val="24"/>
        </w:rPr>
        <w:t xml:space="preserve"> this distinction</w:t>
      </w:r>
      <w:r w:rsidR="00C761E1">
        <w:rPr>
          <w:rFonts w:asciiTheme="majorBidi" w:hAnsiTheme="majorBidi" w:cstheme="majorBidi"/>
          <w:iCs/>
          <w:sz w:val="24"/>
          <w:szCs w:val="24"/>
        </w:rPr>
        <w:t xml:space="preserve">. </w:t>
      </w:r>
      <w:r w:rsidR="00C24107">
        <w:rPr>
          <w:rFonts w:asciiTheme="majorBidi" w:hAnsiTheme="majorBidi" w:cstheme="majorBidi"/>
          <w:iCs/>
          <w:sz w:val="24"/>
          <w:szCs w:val="24"/>
        </w:rPr>
        <w:t xml:space="preserve">The first </w:t>
      </w:r>
      <w:r w:rsidR="004E5CA6">
        <w:rPr>
          <w:rFonts w:asciiTheme="majorBidi" w:hAnsiTheme="majorBidi" w:cstheme="majorBidi"/>
          <w:iCs/>
          <w:sz w:val="24"/>
          <w:szCs w:val="24"/>
        </w:rPr>
        <w:t>is provided by</w:t>
      </w:r>
      <w:r w:rsidR="00C24107">
        <w:rPr>
          <w:rFonts w:asciiTheme="majorBidi" w:hAnsiTheme="majorBidi" w:cstheme="majorBidi"/>
          <w:iCs/>
          <w:sz w:val="24"/>
          <w:szCs w:val="24"/>
        </w:rPr>
        <w:t xml:space="preserve"> Neuner and </w:t>
      </w:r>
      <w:proofErr w:type="spellStart"/>
      <w:r w:rsidR="00C24107">
        <w:rPr>
          <w:rFonts w:asciiTheme="majorBidi" w:hAnsiTheme="majorBidi" w:cstheme="majorBidi"/>
          <w:iCs/>
          <w:sz w:val="24"/>
          <w:szCs w:val="24"/>
        </w:rPr>
        <w:t>Schweinberger</w:t>
      </w:r>
      <w:proofErr w:type="spellEnd"/>
      <w:r w:rsidR="00C24107">
        <w:rPr>
          <w:rFonts w:asciiTheme="majorBidi" w:hAnsiTheme="majorBidi" w:cstheme="majorBidi"/>
          <w:iCs/>
          <w:sz w:val="24"/>
          <w:szCs w:val="24"/>
        </w:rPr>
        <w:t xml:space="preserve"> (2000) who</w:t>
      </w:r>
      <w:r w:rsidR="004E5CA6">
        <w:rPr>
          <w:rFonts w:asciiTheme="majorBidi" w:hAnsiTheme="majorBidi" w:cstheme="majorBidi"/>
          <w:iCs/>
          <w:sz w:val="24"/>
          <w:szCs w:val="24"/>
        </w:rPr>
        <w:t xml:space="preserve"> examined the performance of 36 brain-damaged patients. Their results revealed four cases who showed </w:t>
      </w:r>
      <w:r w:rsidR="00FC6FF0">
        <w:rPr>
          <w:rFonts w:asciiTheme="majorBidi" w:hAnsiTheme="majorBidi" w:cstheme="majorBidi"/>
          <w:iCs/>
          <w:sz w:val="24"/>
          <w:szCs w:val="24"/>
        </w:rPr>
        <w:t xml:space="preserve">a voice specific deficit. </w:t>
      </w:r>
      <w:r w:rsidR="004E5CA6">
        <w:rPr>
          <w:rFonts w:asciiTheme="majorBidi" w:hAnsiTheme="majorBidi" w:cstheme="majorBidi"/>
          <w:iCs/>
          <w:sz w:val="24"/>
          <w:szCs w:val="24"/>
        </w:rPr>
        <w:t xml:space="preserve">Importantly, however, three of these </w:t>
      </w:r>
      <w:r w:rsidR="00FC6FF0">
        <w:rPr>
          <w:rFonts w:asciiTheme="majorBidi" w:hAnsiTheme="majorBidi" w:cstheme="majorBidi"/>
          <w:iCs/>
          <w:sz w:val="24"/>
          <w:szCs w:val="24"/>
        </w:rPr>
        <w:t xml:space="preserve">four </w:t>
      </w:r>
      <w:r w:rsidR="004E5CA6">
        <w:rPr>
          <w:rFonts w:asciiTheme="majorBidi" w:hAnsiTheme="majorBidi" w:cstheme="majorBidi"/>
          <w:iCs/>
          <w:sz w:val="24"/>
          <w:szCs w:val="24"/>
        </w:rPr>
        <w:t xml:space="preserve">patients </w:t>
      </w:r>
      <w:r w:rsidR="00FC6FF0">
        <w:rPr>
          <w:rFonts w:asciiTheme="majorBidi" w:hAnsiTheme="majorBidi" w:cstheme="majorBidi"/>
          <w:iCs/>
          <w:sz w:val="24"/>
          <w:szCs w:val="24"/>
        </w:rPr>
        <w:t xml:space="preserve">were capable of discriminating between unfamiliar voices but were unable to recognise the voices of famous celebrities, confirming van Lancker and </w:t>
      </w:r>
      <w:proofErr w:type="spellStart"/>
      <w:r w:rsidR="00FC6FF0">
        <w:rPr>
          <w:rFonts w:asciiTheme="majorBidi" w:hAnsiTheme="majorBidi" w:cstheme="majorBidi"/>
          <w:iCs/>
          <w:sz w:val="24"/>
          <w:szCs w:val="24"/>
        </w:rPr>
        <w:t>Kreiman’s</w:t>
      </w:r>
      <w:proofErr w:type="spellEnd"/>
      <w:r w:rsidR="00FC6FF0">
        <w:rPr>
          <w:rFonts w:asciiTheme="majorBidi" w:hAnsiTheme="majorBidi" w:cstheme="majorBidi"/>
          <w:iCs/>
          <w:sz w:val="24"/>
          <w:szCs w:val="24"/>
        </w:rPr>
        <w:t xml:space="preserve"> (1987) initial distinction. </w:t>
      </w:r>
      <w:r w:rsidR="00C24107">
        <w:rPr>
          <w:rFonts w:asciiTheme="majorBidi" w:hAnsiTheme="majorBidi" w:cstheme="majorBidi"/>
          <w:iCs/>
          <w:sz w:val="24"/>
          <w:szCs w:val="24"/>
        </w:rPr>
        <w:t>A second</w:t>
      </w:r>
      <w:r w:rsidR="0044680B" w:rsidRPr="00426FA1">
        <w:rPr>
          <w:rFonts w:asciiTheme="majorBidi" w:hAnsiTheme="majorBidi" w:cstheme="majorBidi"/>
          <w:iCs/>
          <w:sz w:val="24"/>
          <w:szCs w:val="24"/>
        </w:rPr>
        <w:t xml:space="preserve"> </w:t>
      </w:r>
      <w:r w:rsidR="004E5CA6">
        <w:rPr>
          <w:rFonts w:asciiTheme="majorBidi" w:hAnsiTheme="majorBidi" w:cstheme="majorBidi"/>
          <w:iCs/>
          <w:sz w:val="24"/>
          <w:szCs w:val="24"/>
        </w:rPr>
        <w:t>paper is provided by</w:t>
      </w:r>
      <w:r w:rsidR="00D03DD9" w:rsidRPr="00426FA1">
        <w:rPr>
          <w:rFonts w:asciiTheme="majorBidi" w:hAnsiTheme="majorBidi" w:cstheme="majorBidi"/>
          <w:iCs/>
          <w:sz w:val="24"/>
          <w:szCs w:val="24"/>
        </w:rPr>
        <w:t xml:space="preserve"> </w:t>
      </w:r>
      <w:proofErr w:type="spellStart"/>
      <w:r w:rsidR="00D03DD9" w:rsidRPr="00426FA1">
        <w:rPr>
          <w:rFonts w:asciiTheme="majorBidi" w:hAnsiTheme="majorBidi" w:cstheme="majorBidi"/>
          <w:iCs/>
          <w:sz w:val="24"/>
          <w:szCs w:val="24"/>
        </w:rPr>
        <w:t>Schelinski</w:t>
      </w:r>
      <w:proofErr w:type="spellEnd"/>
      <w:r w:rsidR="00D03DD9" w:rsidRPr="00426FA1">
        <w:rPr>
          <w:rFonts w:asciiTheme="majorBidi" w:hAnsiTheme="majorBidi" w:cstheme="majorBidi"/>
          <w:iCs/>
          <w:sz w:val="24"/>
          <w:szCs w:val="24"/>
        </w:rPr>
        <w:t xml:space="preserve">, </w:t>
      </w:r>
      <w:proofErr w:type="spellStart"/>
      <w:r w:rsidR="00D03DD9" w:rsidRPr="00426FA1">
        <w:rPr>
          <w:rFonts w:asciiTheme="majorBidi" w:hAnsiTheme="majorBidi" w:cstheme="majorBidi"/>
          <w:iCs/>
          <w:sz w:val="24"/>
          <w:szCs w:val="24"/>
        </w:rPr>
        <w:t>Borowiak</w:t>
      </w:r>
      <w:proofErr w:type="spellEnd"/>
      <w:r w:rsidR="00D03DD9" w:rsidRPr="00426FA1">
        <w:rPr>
          <w:rFonts w:asciiTheme="majorBidi" w:hAnsiTheme="majorBidi" w:cstheme="majorBidi"/>
          <w:iCs/>
          <w:sz w:val="24"/>
          <w:szCs w:val="24"/>
        </w:rPr>
        <w:t xml:space="preserve"> and </w:t>
      </w:r>
      <w:r w:rsidR="002C3D87">
        <w:rPr>
          <w:rFonts w:asciiTheme="majorBidi" w:hAnsiTheme="majorBidi" w:cstheme="majorBidi"/>
          <w:iCs/>
          <w:sz w:val="24"/>
          <w:szCs w:val="24"/>
        </w:rPr>
        <w:lastRenderedPageBreak/>
        <w:t xml:space="preserve">von </w:t>
      </w:r>
      <w:proofErr w:type="spellStart"/>
      <w:r w:rsidR="00D03DD9" w:rsidRPr="00426FA1">
        <w:rPr>
          <w:rFonts w:asciiTheme="majorBidi" w:hAnsiTheme="majorBidi" w:cstheme="majorBidi"/>
          <w:iCs/>
          <w:sz w:val="24"/>
          <w:szCs w:val="24"/>
        </w:rPr>
        <w:t>Kriegstein</w:t>
      </w:r>
      <w:proofErr w:type="spellEnd"/>
      <w:r w:rsidR="00D03DD9" w:rsidRPr="00426FA1">
        <w:rPr>
          <w:rFonts w:asciiTheme="majorBidi" w:hAnsiTheme="majorBidi" w:cstheme="majorBidi"/>
          <w:iCs/>
          <w:sz w:val="24"/>
          <w:szCs w:val="24"/>
        </w:rPr>
        <w:t xml:space="preserve"> (2016) who showed </w:t>
      </w:r>
      <w:r w:rsidR="00F87934" w:rsidRPr="00426FA1">
        <w:rPr>
          <w:rFonts w:asciiTheme="majorBidi" w:hAnsiTheme="majorBidi" w:cstheme="majorBidi"/>
          <w:iCs/>
          <w:sz w:val="24"/>
          <w:szCs w:val="24"/>
        </w:rPr>
        <w:t xml:space="preserve">intact ability in high functioning individuals with autism when recognising familiar voices and yet </w:t>
      </w:r>
      <w:r w:rsidR="00D03DD9" w:rsidRPr="00426FA1">
        <w:rPr>
          <w:rFonts w:asciiTheme="majorBidi" w:hAnsiTheme="majorBidi" w:cstheme="majorBidi"/>
          <w:iCs/>
          <w:sz w:val="24"/>
          <w:szCs w:val="24"/>
        </w:rPr>
        <w:t>a particular</w:t>
      </w:r>
      <w:r w:rsidR="002D48F0" w:rsidRPr="00426FA1">
        <w:rPr>
          <w:rFonts w:asciiTheme="majorBidi" w:hAnsiTheme="majorBidi" w:cstheme="majorBidi"/>
          <w:iCs/>
          <w:sz w:val="24"/>
          <w:szCs w:val="24"/>
        </w:rPr>
        <w:t xml:space="preserve"> neuropsychological</w:t>
      </w:r>
      <w:r w:rsidR="00D03DD9" w:rsidRPr="00426FA1">
        <w:rPr>
          <w:rFonts w:asciiTheme="majorBidi" w:hAnsiTheme="majorBidi" w:cstheme="majorBidi"/>
          <w:iCs/>
          <w:sz w:val="24"/>
          <w:szCs w:val="24"/>
        </w:rPr>
        <w:t xml:space="preserve"> </w:t>
      </w:r>
      <w:r w:rsidR="002D48F0" w:rsidRPr="00426FA1">
        <w:rPr>
          <w:rFonts w:asciiTheme="majorBidi" w:hAnsiTheme="majorBidi" w:cstheme="majorBidi"/>
          <w:iCs/>
          <w:sz w:val="24"/>
          <w:szCs w:val="24"/>
        </w:rPr>
        <w:t>dysfunction</w:t>
      </w:r>
      <w:r w:rsidR="00D03DD9" w:rsidRPr="00426FA1">
        <w:rPr>
          <w:rFonts w:asciiTheme="majorBidi" w:hAnsiTheme="majorBidi" w:cstheme="majorBidi"/>
          <w:iCs/>
          <w:sz w:val="24"/>
          <w:szCs w:val="24"/>
        </w:rPr>
        <w:t xml:space="preserve"> when </w:t>
      </w:r>
      <w:r w:rsidR="00F87934" w:rsidRPr="00426FA1">
        <w:rPr>
          <w:rFonts w:asciiTheme="majorBidi" w:hAnsiTheme="majorBidi" w:cstheme="majorBidi"/>
          <w:iCs/>
          <w:sz w:val="24"/>
          <w:szCs w:val="24"/>
        </w:rPr>
        <w:t>processing</w:t>
      </w:r>
      <w:r w:rsidR="00D03DD9" w:rsidRPr="00426FA1">
        <w:rPr>
          <w:rFonts w:asciiTheme="majorBidi" w:hAnsiTheme="majorBidi" w:cstheme="majorBidi"/>
          <w:iCs/>
          <w:sz w:val="24"/>
          <w:szCs w:val="24"/>
        </w:rPr>
        <w:t xml:space="preserve"> unfamiliar voices. </w:t>
      </w:r>
      <w:r w:rsidR="004E5CA6">
        <w:rPr>
          <w:rFonts w:asciiTheme="majorBidi" w:hAnsiTheme="majorBidi" w:cstheme="majorBidi"/>
          <w:iCs/>
          <w:sz w:val="24"/>
          <w:szCs w:val="24"/>
        </w:rPr>
        <w:t>Finally, a</w:t>
      </w:r>
      <w:r w:rsidR="00C24107">
        <w:rPr>
          <w:rFonts w:asciiTheme="majorBidi" w:hAnsiTheme="majorBidi" w:cstheme="majorBidi"/>
          <w:iCs/>
          <w:sz w:val="24"/>
          <w:szCs w:val="24"/>
        </w:rPr>
        <w:t xml:space="preserve"> third</w:t>
      </w:r>
      <w:r w:rsidR="002D48F0" w:rsidRPr="00426FA1">
        <w:rPr>
          <w:rFonts w:asciiTheme="majorBidi" w:hAnsiTheme="majorBidi" w:cstheme="majorBidi"/>
          <w:iCs/>
          <w:sz w:val="24"/>
          <w:szCs w:val="24"/>
        </w:rPr>
        <w:t xml:space="preserve"> </w:t>
      </w:r>
      <w:r w:rsidR="004E5CA6">
        <w:rPr>
          <w:rFonts w:asciiTheme="majorBidi" w:hAnsiTheme="majorBidi" w:cstheme="majorBidi"/>
          <w:iCs/>
          <w:sz w:val="24"/>
          <w:szCs w:val="24"/>
        </w:rPr>
        <w:t>paper is provided by</w:t>
      </w:r>
      <w:r w:rsidR="002D48F0" w:rsidRPr="00426FA1">
        <w:rPr>
          <w:rFonts w:asciiTheme="majorBidi" w:hAnsiTheme="majorBidi" w:cstheme="majorBidi"/>
          <w:iCs/>
          <w:sz w:val="24"/>
          <w:szCs w:val="24"/>
        </w:rPr>
        <w:t xml:space="preserve"> Blank, Wieland and </w:t>
      </w:r>
      <w:r w:rsidR="002C3D87">
        <w:rPr>
          <w:rFonts w:asciiTheme="majorBidi" w:hAnsiTheme="majorBidi" w:cstheme="majorBidi"/>
          <w:iCs/>
          <w:sz w:val="24"/>
          <w:szCs w:val="24"/>
        </w:rPr>
        <w:t xml:space="preserve">von </w:t>
      </w:r>
      <w:proofErr w:type="spellStart"/>
      <w:r w:rsidR="002D48F0" w:rsidRPr="00426FA1">
        <w:rPr>
          <w:rFonts w:asciiTheme="majorBidi" w:hAnsiTheme="majorBidi" w:cstheme="majorBidi"/>
          <w:iCs/>
          <w:sz w:val="24"/>
          <w:szCs w:val="24"/>
        </w:rPr>
        <w:t>Kriegstein</w:t>
      </w:r>
      <w:proofErr w:type="spellEnd"/>
      <w:r w:rsidR="002D48F0" w:rsidRPr="00426FA1">
        <w:rPr>
          <w:rFonts w:asciiTheme="majorBidi" w:hAnsiTheme="majorBidi" w:cstheme="majorBidi"/>
          <w:iCs/>
          <w:sz w:val="24"/>
          <w:szCs w:val="24"/>
        </w:rPr>
        <w:t xml:space="preserve"> (2014) who reviewed neuropsychological data from both </w:t>
      </w:r>
      <w:r w:rsidR="00F950E3" w:rsidRPr="00426FA1">
        <w:rPr>
          <w:rFonts w:asciiTheme="majorBidi" w:hAnsiTheme="majorBidi" w:cstheme="majorBidi"/>
          <w:iCs/>
          <w:sz w:val="24"/>
          <w:szCs w:val="24"/>
        </w:rPr>
        <w:t>brain</w:t>
      </w:r>
      <w:r w:rsidR="00F950E3">
        <w:rPr>
          <w:rFonts w:asciiTheme="majorBidi" w:hAnsiTheme="majorBidi" w:cstheme="majorBidi"/>
          <w:iCs/>
          <w:sz w:val="24"/>
          <w:szCs w:val="24"/>
        </w:rPr>
        <w:t>-</w:t>
      </w:r>
      <w:r w:rsidR="002D48F0" w:rsidRPr="00426FA1">
        <w:rPr>
          <w:rFonts w:asciiTheme="majorBidi" w:hAnsiTheme="majorBidi" w:cstheme="majorBidi"/>
          <w:iCs/>
          <w:sz w:val="24"/>
          <w:szCs w:val="24"/>
        </w:rPr>
        <w:t xml:space="preserve">damaged patients and healthy individuals </w:t>
      </w:r>
      <w:r w:rsidR="009F28DC">
        <w:rPr>
          <w:rFonts w:asciiTheme="majorBidi" w:hAnsiTheme="majorBidi" w:cstheme="majorBidi"/>
          <w:iCs/>
          <w:sz w:val="24"/>
          <w:szCs w:val="24"/>
        </w:rPr>
        <w:t>indicating</w:t>
      </w:r>
      <w:r w:rsidR="002D48F0" w:rsidRPr="00426FA1">
        <w:rPr>
          <w:rFonts w:asciiTheme="majorBidi" w:hAnsiTheme="majorBidi" w:cstheme="majorBidi"/>
          <w:iCs/>
          <w:sz w:val="24"/>
          <w:szCs w:val="24"/>
        </w:rPr>
        <w:t xml:space="preserve"> </w:t>
      </w:r>
      <w:r w:rsidR="00F87934" w:rsidRPr="00426FA1">
        <w:rPr>
          <w:rFonts w:asciiTheme="majorBidi" w:hAnsiTheme="majorBidi" w:cstheme="majorBidi"/>
          <w:iCs/>
          <w:sz w:val="24"/>
          <w:szCs w:val="24"/>
        </w:rPr>
        <w:t xml:space="preserve">a clear distinction between </w:t>
      </w:r>
      <w:r w:rsidR="002D48F0" w:rsidRPr="00426FA1">
        <w:rPr>
          <w:rFonts w:asciiTheme="majorBidi" w:hAnsiTheme="majorBidi" w:cstheme="majorBidi"/>
          <w:iCs/>
          <w:sz w:val="24"/>
          <w:szCs w:val="24"/>
        </w:rPr>
        <w:t xml:space="preserve">familiar voice </w:t>
      </w:r>
      <w:r w:rsidR="00F87934" w:rsidRPr="00426FA1">
        <w:rPr>
          <w:rFonts w:asciiTheme="majorBidi" w:hAnsiTheme="majorBidi" w:cstheme="majorBidi"/>
          <w:iCs/>
          <w:sz w:val="24"/>
          <w:szCs w:val="24"/>
        </w:rPr>
        <w:t>recognition</w:t>
      </w:r>
      <w:r w:rsidR="002D48F0" w:rsidRPr="00426FA1">
        <w:rPr>
          <w:rFonts w:asciiTheme="majorBidi" w:hAnsiTheme="majorBidi" w:cstheme="majorBidi"/>
          <w:iCs/>
          <w:sz w:val="24"/>
          <w:szCs w:val="24"/>
        </w:rPr>
        <w:t xml:space="preserve"> and </w:t>
      </w:r>
      <w:r w:rsidR="00F87934" w:rsidRPr="00426FA1">
        <w:rPr>
          <w:rFonts w:asciiTheme="majorBidi" w:hAnsiTheme="majorBidi" w:cstheme="majorBidi"/>
          <w:iCs/>
          <w:sz w:val="24"/>
          <w:szCs w:val="24"/>
        </w:rPr>
        <w:t>un</w:t>
      </w:r>
      <w:r w:rsidR="002D48F0" w:rsidRPr="00426FA1">
        <w:rPr>
          <w:rFonts w:asciiTheme="majorBidi" w:hAnsiTheme="majorBidi" w:cstheme="majorBidi"/>
          <w:iCs/>
          <w:sz w:val="24"/>
          <w:szCs w:val="24"/>
        </w:rPr>
        <w:t xml:space="preserve">familiar voice </w:t>
      </w:r>
      <w:r w:rsidR="00F87934" w:rsidRPr="00426FA1">
        <w:rPr>
          <w:rFonts w:asciiTheme="majorBidi" w:hAnsiTheme="majorBidi" w:cstheme="majorBidi"/>
          <w:iCs/>
          <w:sz w:val="24"/>
          <w:szCs w:val="24"/>
        </w:rPr>
        <w:t>discrimination</w:t>
      </w:r>
      <w:r w:rsidR="002D48F0" w:rsidRPr="00426FA1">
        <w:rPr>
          <w:rFonts w:asciiTheme="majorBidi" w:hAnsiTheme="majorBidi" w:cstheme="majorBidi"/>
          <w:iCs/>
          <w:sz w:val="24"/>
          <w:szCs w:val="24"/>
        </w:rPr>
        <w:t xml:space="preserve">. </w:t>
      </w:r>
    </w:p>
    <w:p w14:paraId="49E190A8" w14:textId="0EE8EC3D" w:rsidR="00640C38" w:rsidRDefault="002D48F0" w:rsidP="00FE2474">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This distinction between the processing of familiar and unfamiliar </w:t>
      </w:r>
      <w:r w:rsidR="0076446E">
        <w:rPr>
          <w:rFonts w:asciiTheme="majorBidi" w:hAnsiTheme="majorBidi" w:cstheme="majorBidi"/>
          <w:iCs/>
          <w:sz w:val="24"/>
          <w:szCs w:val="24"/>
        </w:rPr>
        <w:t xml:space="preserve">voices has been extensively discussed by </w:t>
      </w:r>
      <w:proofErr w:type="spellStart"/>
      <w:r w:rsidR="0076446E">
        <w:rPr>
          <w:rFonts w:asciiTheme="majorBidi" w:hAnsiTheme="majorBidi" w:cstheme="majorBidi"/>
          <w:iCs/>
          <w:sz w:val="24"/>
          <w:szCs w:val="24"/>
        </w:rPr>
        <w:t>Kreiman</w:t>
      </w:r>
      <w:proofErr w:type="spellEnd"/>
      <w:r w:rsidR="0076446E">
        <w:rPr>
          <w:rFonts w:asciiTheme="majorBidi" w:hAnsiTheme="majorBidi" w:cstheme="majorBidi"/>
          <w:iCs/>
          <w:sz w:val="24"/>
          <w:szCs w:val="24"/>
        </w:rPr>
        <w:t xml:space="preserve"> and </w:t>
      </w:r>
      <w:proofErr w:type="spellStart"/>
      <w:r w:rsidR="0076446E">
        <w:rPr>
          <w:rFonts w:asciiTheme="majorBidi" w:hAnsiTheme="majorBidi" w:cstheme="majorBidi"/>
          <w:iCs/>
          <w:sz w:val="24"/>
          <w:szCs w:val="24"/>
        </w:rPr>
        <w:t>Sidtis</w:t>
      </w:r>
      <w:proofErr w:type="spellEnd"/>
      <w:r w:rsidR="0076446E">
        <w:rPr>
          <w:rFonts w:asciiTheme="majorBidi" w:hAnsiTheme="majorBidi" w:cstheme="majorBidi"/>
          <w:iCs/>
          <w:sz w:val="24"/>
          <w:szCs w:val="24"/>
        </w:rPr>
        <w:t xml:space="preserve"> (2011), and</w:t>
      </w:r>
      <w:r w:rsidR="0076446E"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echoes a </w:t>
      </w:r>
      <w:r w:rsidR="00007B8E" w:rsidRPr="00426FA1">
        <w:rPr>
          <w:rFonts w:asciiTheme="majorBidi" w:hAnsiTheme="majorBidi" w:cstheme="majorBidi"/>
          <w:iCs/>
          <w:sz w:val="24"/>
          <w:szCs w:val="24"/>
        </w:rPr>
        <w:t xml:space="preserve">similar distinction in the field of face research </w:t>
      </w:r>
      <w:r w:rsidRPr="00426FA1">
        <w:rPr>
          <w:rFonts w:asciiTheme="majorBidi" w:hAnsiTheme="majorBidi" w:cstheme="majorBidi"/>
          <w:iCs/>
          <w:sz w:val="24"/>
          <w:szCs w:val="24"/>
        </w:rPr>
        <w:t>(</w:t>
      </w:r>
      <w:proofErr w:type="spellStart"/>
      <w:r w:rsidR="00007B8E" w:rsidRPr="00426FA1">
        <w:rPr>
          <w:rFonts w:asciiTheme="majorBidi" w:hAnsiTheme="majorBidi" w:cstheme="majorBidi"/>
          <w:iCs/>
          <w:sz w:val="24"/>
          <w:szCs w:val="24"/>
        </w:rPr>
        <w:t>Megreya</w:t>
      </w:r>
      <w:proofErr w:type="spellEnd"/>
      <w:r w:rsidR="00007B8E"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&amp; </w:t>
      </w:r>
      <w:r w:rsidR="00007B8E" w:rsidRPr="00426FA1">
        <w:rPr>
          <w:rFonts w:asciiTheme="majorBidi" w:hAnsiTheme="majorBidi" w:cstheme="majorBidi"/>
          <w:iCs/>
          <w:sz w:val="24"/>
          <w:szCs w:val="24"/>
        </w:rPr>
        <w:t>B</w:t>
      </w:r>
      <w:r w:rsidRPr="00426FA1">
        <w:rPr>
          <w:rFonts w:asciiTheme="majorBidi" w:hAnsiTheme="majorBidi" w:cstheme="majorBidi"/>
          <w:iCs/>
          <w:sz w:val="24"/>
          <w:szCs w:val="24"/>
        </w:rPr>
        <w:t xml:space="preserve">urton, </w:t>
      </w:r>
      <w:r w:rsidR="00007B8E" w:rsidRPr="00426FA1">
        <w:rPr>
          <w:rFonts w:asciiTheme="majorBidi" w:hAnsiTheme="majorBidi" w:cstheme="majorBidi"/>
          <w:iCs/>
          <w:sz w:val="24"/>
          <w:szCs w:val="24"/>
        </w:rPr>
        <w:t>2006)</w:t>
      </w:r>
      <w:r w:rsidR="00C761E1">
        <w:rPr>
          <w:rFonts w:asciiTheme="majorBidi" w:hAnsiTheme="majorBidi" w:cstheme="majorBidi"/>
          <w:iCs/>
          <w:sz w:val="24"/>
          <w:szCs w:val="24"/>
        </w:rPr>
        <w:t xml:space="preserve">. </w:t>
      </w:r>
      <w:r w:rsidR="00007B8E" w:rsidRPr="00426FA1">
        <w:rPr>
          <w:rFonts w:asciiTheme="majorBidi" w:hAnsiTheme="majorBidi" w:cstheme="majorBidi"/>
          <w:iCs/>
          <w:sz w:val="24"/>
          <w:szCs w:val="24"/>
        </w:rPr>
        <w:t xml:space="preserve">Across a series of experiments, </w:t>
      </w:r>
      <w:proofErr w:type="spellStart"/>
      <w:r w:rsidRPr="00426FA1">
        <w:rPr>
          <w:rFonts w:asciiTheme="majorBidi" w:hAnsiTheme="majorBidi" w:cstheme="majorBidi"/>
          <w:iCs/>
          <w:sz w:val="24"/>
          <w:szCs w:val="24"/>
        </w:rPr>
        <w:t>Megreya</w:t>
      </w:r>
      <w:proofErr w:type="spellEnd"/>
      <w:r w:rsidRPr="00426FA1">
        <w:rPr>
          <w:rFonts w:asciiTheme="majorBidi" w:hAnsiTheme="majorBidi" w:cstheme="majorBidi"/>
          <w:iCs/>
          <w:sz w:val="24"/>
          <w:szCs w:val="24"/>
        </w:rPr>
        <w:t xml:space="preserve"> and Burton</w:t>
      </w:r>
      <w:r w:rsidR="00007B8E" w:rsidRPr="00426FA1">
        <w:rPr>
          <w:rFonts w:asciiTheme="majorBidi" w:hAnsiTheme="majorBidi" w:cstheme="majorBidi"/>
          <w:iCs/>
          <w:sz w:val="24"/>
          <w:szCs w:val="24"/>
        </w:rPr>
        <w:t xml:space="preserve"> showed </w:t>
      </w:r>
      <w:r w:rsidR="00FE2474">
        <w:rPr>
          <w:rFonts w:asciiTheme="majorBidi" w:hAnsiTheme="majorBidi" w:cstheme="majorBidi"/>
          <w:iCs/>
          <w:sz w:val="24"/>
          <w:szCs w:val="24"/>
        </w:rPr>
        <w:t xml:space="preserve">that </w:t>
      </w:r>
      <w:r w:rsidR="006A1F34" w:rsidRPr="00426FA1">
        <w:rPr>
          <w:rFonts w:asciiTheme="majorBidi" w:hAnsiTheme="majorBidi" w:cstheme="majorBidi"/>
          <w:iCs/>
          <w:sz w:val="24"/>
          <w:szCs w:val="24"/>
        </w:rPr>
        <w:t>quite different perceptual processes were utilised for the two sets of stimuli,</w:t>
      </w:r>
      <w:r w:rsidR="00F87934" w:rsidRPr="00426FA1">
        <w:rPr>
          <w:rFonts w:asciiTheme="majorBidi" w:hAnsiTheme="majorBidi" w:cstheme="majorBidi"/>
          <w:iCs/>
          <w:sz w:val="24"/>
          <w:szCs w:val="24"/>
        </w:rPr>
        <w:t xml:space="preserve"> with performance </w:t>
      </w:r>
      <w:r w:rsidR="006A1F34" w:rsidRPr="00426FA1">
        <w:rPr>
          <w:rFonts w:asciiTheme="majorBidi" w:hAnsiTheme="majorBidi" w:cstheme="majorBidi"/>
          <w:iCs/>
          <w:sz w:val="24"/>
          <w:szCs w:val="24"/>
        </w:rPr>
        <w:t xml:space="preserve">only correlated </w:t>
      </w:r>
      <w:r w:rsidR="007654C6" w:rsidRPr="00426FA1">
        <w:rPr>
          <w:rFonts w:asciiTheme="majorBidi" w:hAnsiTheme="majorBidi" w:cstheme="majorBidi"/>
          <w:iCs/>
          <w:sz w:val="24"/>
          <w:szCs w:val="24"/>
        </w:rPr>
        <w:t xml:space="preserve">when familiar faces were turned upside down. </w:t>
      </w:r>
      <w:r w:rsidR="0091358D" w:rsidRPr="00426FA1">
        <w:rPr>
          <w:rFonts w:asciiTheme="majorBidi" w:hAnsiTheme="majorBidi" w:cstheme="majorBidi"/>
          <w:iCs/>
          <w:sz w:val="24"/>
          <w:szCs w:val="24"/>
        </w:rPr>
        <w:t>The authors conclude</w:t>
      </w:r>
      <w:r w:rsidR="007654C6" w:rsidRPr="00426FA1">
        <w:rPr>
          <w:rFonts w:asciiTheme="majorBidi" w:hAnsiTheme="majorBidi" w:cstheme="majorBidi"/>
          <w:iCs/>
          <w:sz w:val="24"/>
          <w:szCs w:val="24"/>
        </w:rPr>
        <w:t>d</w:t>
      </w:r>
      <w:r w:rsidR="0091358D" w:rsidRPr="00426FA1">
        <w:rPr>
          <w:rFonts w:asciiTheme="majorBidi" w:hAnsiTheme="majorBidi" w:cstheme="majorBidi"/>
          <w:iCs/>
          <w:sz w:val="24"/>
          <w:szCs w:val="24"/>
        </w:rPr>
        <w:t xml:space="preserve"> by setting a challenge </w:t>
      </w:r>
      <w:r w:rsidR="00FE2474">
        <w:rPr>
          <w:rFonts w:asciiTheme="majorBidi" w:hAnsiTheme="majorBidi" w:cstheme="majorBidi"/>
          <w:iCs/>
          <w:sz w:val="24"/>
          <w:szCs w:val="24"/>
        </w:rPr>
        <w:t>for</w:t>
      </w:r>
      <w:r w:rsidR="0091358D" w:rsidRPr="00426FA1">
        <w:rPr>
          <w:rFonts w:asciiTheme="majorBidi" w:hAnsiTheme="majorBidi" w:cstheme="majorBidi"/>
          <w:iCs/>
          <w:sz w:val="24"/>
          <w:szCs w:val="24"/>
        </w:rPr>
        <w:t xml:space="preserve"> face researchers </w:t>
      </w:r>
      <w:r w:rsidR="0044680B" w:rsidRPr="00426FA1">
        <w:rPr>
          <w:rFonts w:asciiTheme="majorBidi" w:hAnsiTheme="majorBidi" w:cstheme="majorBidi"/>
          <w:iCs/>
          <w:sz w:val="24"/>
          <w:szCs w:val="24"/>
        </w:rPr>
        <w:t>not to conflate familiar and unfamiliar face stimuli into a single overarching framework</w:t>
      </w:r>
      <w:r w:rsidR="00C761E1">
        <w:rPr>
          <w:rFonts w:asciiTheme="majorBidi" w:hAnsiTheme="majorBidi" w:cstheme="majorBidi"/>
          <w:iCs/>
          <w:sz w:val="24"/>
          <w:szCs w:val="24"/>
        </w:rPr>
        <w:t xml:space="preserve">. </w:t>
      </w:r>
    </w:p>
    <w:p w14:paraId="6D775405" w14:textId="77777777" w:rsidR="00F66F69" w:rsidRDefault="00CC0CD0" w:rsidP="00FE2474">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With this in mind, and</w:t>
      </w:r>
      <w:r w:rsidR="00F87934" w:rsidRPr="00426FA1">
        <w:rPr>
          <w:rFonts w:asciiTheme="majorBidi" w:hAnsiTheme="majorBidi" w:cstheme="majorBidi"/>
          <w:iCs/>
          <w:sz w:val="24"/>
          <w:szCs w:val="24"/>
        </w:rPr>
        <w:t xml:space="preserve"> with the weight of a considerable evidence base to </w:t>
      </w:r>
      <w:r w:rsidR="006A1F34" w:rsidRPr="00426FA1">
        <w:rPr>
          <w:rFonts w:asciiTheme="majorBidi" w:hAnsiTheme="majorBidi" w:cstheme="majorBidi"/>
          <w:iCs/>
          <w:sz w:val="24"/>
          <w:szCs w:val="24"/>
        </w:rPr>
        <w:t xml:space="preserve">now </w:t>
      </w:r>
      <w:r w:rsidR="00F87934" w:rsidRPr="00426FA1">
        <w:rPr>
          <w:rFonts w:asciiTheme="majorBidi" w:hAnsiTheme="majorBidi" w:cstheme="majorBidi"/>
          <w:iCs/>
          <w:sz w:val="24"/>
          <w:szCs w:val="24"/>
        </w:rPr>
        <w:t>draw on, the current paper revisit</w:t>
      </w:r>
      <w:r w:rsidR="00640C38">
        <w:rPr>
          <w:rFonts w:asciiTheme="majorBidi" w:hAnsiTheme="majorBidi" w:cstheme="majorBidi"/>
          <w:iCs/>
          <w:sz w:val="24"/>
          <w:szCs w:val="24"/>
        </w:rPr>
        <w:t>s</w:t>
      </w:r>
      <w:r w:rsidR="00F87934" w:rsidRPr="00426FA1">
        <w:rPr>
          <w:rFonts w:asciiTheme="majorBidi" w:hAnsiTheme="majorBidi" w:cstheme="majorBidi"/>
          <w:iCs/>
          <w:sz w:val="24"/>
          <w:szCs w:val="24"/>
        </w:rPr>
        <w:t xml:space="preserve"> the </w:t>
      </w:r>
      <w:r w:rsidR="00FE2474">
        <w:rPr>
          <w:rFonts w:asciiTheme="majorBidi" w:hAnsiTheme="majorBidi" w:cstheme="majorBidi"/>
          <w:iCs/>
          <w:sz w:val="24"/>
          <w:szCs w:val="24"/>
        </w:rPr>
        <w:t>possibility of a</w:t>
      </w:r>
      <w:r w:rsidR="00F87934" w:rsidRPr="00426FA1">
        <w:rPr>
          <w:rFonts w:asciiTheme="majorBidi" w:hAnsiTheme="majorBidi" w:cstheme="majorBidi"/>
          <w:iCs/>
          <w:sz w:val="24"/>
          <w:szCs w:val="24"/>
        </w:rPr>
        <w:t xml:space="preserve"> distinction between familiar and unfamiliar voice processing</w:t>
      </w:r>
      <w:r w:rsidRPr="00426FA1">
        <w:rPr>
          <w:rFonts w:asciiTheme="majorBidi" w:hAnsiTheme="majorBidi" w:cstheme="majorBidi"/>
          <w:iCs/>
          <w:sz w:val="24"/>
          <w:szCs w:val="24"/>
        </w:rPr>
        <w:t xml:space="preserve"> raised by van Lancker and </w:t>
      </w:r>
      <w:proofErr w:type="spellStart"/>
      <w:r w:rsidRPr="00426FA1">
        <w:rPr>
          <w:rFonts w:asciiTheme="majorBidi" w:hAnsiTheme="majorBidi" w:cstheme="majorBidi"/>
          <w:iCs/>
          <w:sz w:val="24"/>
          <w:szCs w:val="24"/>
        </w:rPr>
        <w:t>Kreiman</w:t>
      </w:r>
      <w:proofErr w:type="spellEnd"/>
      <w:r w:rsidRPr="00426FA1">
        <w:rPr>
          <w:rFonts w:asciiTheme="majorBidi" w:hAnsiTheme="majorBidi" w:cstheme="majorBidi"/>
          <w:iCs/>
          <w:sz w:val="24"/>
          <w:szCs w:val="24"/>
        </w:rPr>
        <w:t xml:space="preserve"> (1987) 30 years ago</w:t>
      </w:r>
      <w:r w:rsidR="00F87934" w:rsidRPr="00426FA1">
        <w:rPr>
          <w:rFonts w:asciiTheme="majorBidi" w:hAnsiTheme="majorBidi" w:cstheme="majorBidi"/>
          <w:iCs/>
          <w:sz w:val="24"/>
          <w:szCs w:val="24"/>
        </w:rPr>
        <w:t xml:space="preserve">. </w:t>
      </w:r>
      <w:r w:rsidR="00640C38">
        <w:rPr>
          <w:rFonts w:asciiTheme="majorBidi" w:hAnsiTheme="majorBidi" w:cstheme="majorBidi"/>
          <w:iCs/>
          <w:sz w:val="24"/>
          <w:szCs w:val="24"/>
        </w:rPr>
        <w:t>However, this</w:t>
      </w:r>
      <w:r w:rsidR="00F87934" w:rsidRPr="00426FA1">
        <w:rPr>
          <w:rFonts w:asciiTheme="majorBidi" w:hAnsiTheme="majorBidi" w:cstheme="majorBidi"/>
          <w:iCs/>
          <w:sz w:val="24"/>
          <w:szCs w:val="24"/>
        </w:rPr>
        <w:t xml:space="preserve"> review</w:t>
      </w:r>
      <w:r w:rsidRPr="00426FA1">
        <w:rPr>
          <w:rFonts w:asciiTheme="majorBidi" w:hAnsiTheme="majorBidi" w:cstheme="majorBidi"/>
          <w:iCs/>
          <w:sz w:val="24"/>
          <w:szCs w:val="24"/>
        </w:rPr>
        <w:t xml:space="preserve"> expands the reach of previous work by drawing </w:t>
      </w:r>
      <w:r w:rsidR="007654C6" w:rsidRPr="00426FA1">
        <w:rPr>
          <w:rFonts w:asciiTheme="majorBidi" w:hAnsiTheme="majorBidi" w:cstheme="majorBidi"/>
          <w:iCs/>
          <w:sz w:val="24"/>
          <w:szCs w:val="24"/>
        </w:rPr>
        <w:t xml:space="preserve">together </w:t>
      </w:r>
      <w:r w:rsidR="00F87934" w:rsidRPr="00426FA1">
        <w:rPr>
          <w:rFonts w:asciiTheme="majorBidi" w:hAnsiTheme="majorBidi" w:cstheme="majorBidi"/>
          <w:iCs/>
          <w:sz w:val="24"/>
          <w:szCs w:val="24"/>
        </w:rPr>
        <w:t xml:space="preserve">the </w:t>
      </w:r>
      <w:r w:rsidR="007654C6" w:rsidRPr="00426FA1">
        <w:rPr>
          <w:rFonts w:asciiTheme="majorBidi" w:hAnsiTheme="majorBidi" w:cstheme="majorBidi"/>
          <w:iCs/>
          <w:sz w:val="24"/>
          <w:szCs w:val="24"/>
        </w:rPr>
        <w:t>evidence from four discrete areas of enquiry. These span the neuropsychological study of healthy individuals, neuropsychological investigation of brain-damaged individuals, the exploration of voice recognition deficits in less commonly studied clinical conditions</w:t>
      </w:r>
      <w:r w:rsidR="00FE2474">
        <w:rPr>
          <w:rFonts w:asciiTheme="majorBidi" w:hAnsiTheme="majorBidi" w:cstheme="majorBidi"/>
          <w:iCs/>
          <w:sz w:val="24"/>
          <w:szCs w:val="24"/>
        </w:rPr>
        <w:t>,</w:t>
      </w:r>
      <w:r w:rsidR="007654C6" w:rsidRPr="00426FA1">
        <w:rPr>
          <w:rFonts w:asciiTheme="majorBidi" w:hAnsiTheme="majorBidi" w:cstheme="majorBidi"/>
          <w:iCs/>
          <w:sz w:val="24"/>
          <w:szCs w:val="24"/>
        </w:rPr>
        <w:t xml:space="preserve"> and finally, </w:t>
      </w:r>
      <w:r w:rsidR="00FE2474">
        <w:rPr>
          <w:rFonts w:asciiTheme="majorBidi" w:hAnsiTheme="majorBidi" w:cstheme="majorBidi"/>
          <w:iCs/>
          <w:sz w:val="24"/>
          <w:szCs w:val="24"/>
        </w:rPr>
        <w:t xml:space="preserve">the </w:t>
      </w:r>
      <w:r w:rsidR="007654C6" w:rsidRPr="00426FA1">
        <w:rPr>
          <w:rFonts w:asciiTheme="majorBidi" w:hAnsiTheme="majorBidi" w:cstheme="majorBidi"/>
          <w:iCs/>
          <w:sz w:val="24"/>
          <w:szCs w:val="24"/>
        </w:rPr>
        <w:t xml:space="preserve">empirical data </w:t>
      </w:r>
      <w:r w:rsidR="006A1F34" w:rsidRPr="00426FA1">
        <w:rPr>
          <w:rFonts w:asciiTheme="majorBidi" w:hAnsiTheme="majorBidi" w:cstheme="majorBidi"/>
          <w:iCs/>
          <w:sz w:val="24"/>
          <w:szCs w:val="24"/>
        </w:rPr>
        <w:t xml:space="preserve">from healthy individuals. The </w:t>
      </w:r>
      <w:r w:rsidR="00F87934" w:rsidRPr="00426FA1">
        <w:rPr>
          <w:rFonts w:asciiTheme="majorBidi" w:hAnsiTheme="majorBidi" w:cstheme="majorBidi"/>
          <w:iCs/>
          <w:sz w:val="24"/>
          <w:szCs w:val="24"/>
        </w:rPr>
        <w:t xml:space="preserve">goal is </w:t>
      </w:r>
      <w:r w:rsidR="007654C6" w:rsidRPr="00426FA1">
        <w:rPr>
          <w:rFonts w:asciiTheme="majorBidi" w:hAnsiTheme="majorBidi" w:cstheme="majorBidi"/>
          <w:iCs/>
          <w:sz w:val="24"/>
          <w:szCs w:val="24"/>
        </w:rPr>
        <w:t xml:space="preserve">to provide a comprehensive </w:t>
      </w:r>
      <w:r w:rsidR="00015E1C" w:rsidRPr="00426FA1">
        <w:rPr>
          <w:rFonts w:asciiTheme="majorBidi" w:hAnsiTheme="majorBidi" w:cstheme="majorBidi"/>
          <w:iCs/>
          <w:sz w:val="24"/>
          <w:szCs w:val="24"/>
        </w:rPr>
        <w:t xml:space="preserve">consideration of the </w:t>
      </w:r>
      <w:r w:rsidRPr="00426FA1">
        <w:rPr>
          <w:rFonts w:asciiTheme="majorBidi" w:hAnsiTheme="majorBidi" w:cstheme="majorBidi"/>
          <w:iCs/>
          <w:sz w:val="24"/>
          <w:szCs w:val="24"/>
        </w:rPr>
        <w:t>evidence</w:t>
      </w:r>
      <w:r w:rsidR="00015E1C" w:rsidRPr="00426FA1">
        <w:rPr>
          <w:rFonts w:asciiTheme="majorBidi" w:hAnsiTheme="majorBidi" w:cstheme="majorBidi"/>
          <w:iCs/>
          <w:sz w:val="24"/>
          <w:szCs w:val="24"/>
        </w:rPr>
        <w:t xml:space="preserve"> regarding </w:t>
      </w:r>
      <w:r w:rsidR="006A1F34" w:rsidRPr="00426FA1">
        <w:rPr>
          <w:rFonts w:asciiTheme="majorBidi" w:hAnsiTheme="majorBidi" w:cstheme="majorBidi"/>
          <w:iCs/>
          <w:sz w:val="24"/>
          <w:szCs w:val="24"/>
        </w:rPr>
        <w:t xml:space="preserve">voice recognition in general, and regarding </w:t>
      </w:r>
      <w:r w:rsidR="00015E1C" w:rsidRPr="00426FA1">
        <w:rPr>
          <w:rFonts w:asciiTheme="majorBidi" w:hAnsiTheme="majorBidi" w:cstheme="majorBidi"/>
          <w:iCs/>
          <w:sz w:val="24"/>
          <w:szCs w:val="24"/>
        </w:rPr>
        <w:t>a distinction between familiar and unfamiliar voice processing</w:t>
      </w:r>
      <w:r w:rsidR="006A1F34" w:rsidRPr="00426FA1">
        <w:rPr>
          <w:rFonts w:asciiTheme="majorBidi" w:hAnsiTheme="majorBidi" w:cstheme="majorBidi"/>
          <w:iCs/>
          <w:sz w:val="24"/>
          <w:szCs w:val="24"/>
        </w:rPr>
        <w:t xml:space="preserve"> in particular. </w:t>
      </w:r>
    </w:p>
    <w:p w14:paraId="15DF3F9A" w14:textId="77777777" w:rsidR="00640C38" w:rsidRPr="00426FA1" w:rsidRDefault="00640C38" w:rsidP="00FE2474">
      <w:pPr>
        <w:tabs>
          <w:tab w:val="left" w:pos="5670"/>
        </w:tabs>
        <w:spacing w:line="480" w:lineRule="auto"/>
        <w:ind w:firstLine="567"/>
        <w:rPr>
          <w:rFonts w:asciiTheme="majorBidi" w:hAnsiTheme="majorBidi" w:cstheme="majorBidi"/>
          <w:iCs/>
          <w:sz w:val="24"/>
          <w:szCs w:val="24"/>
        </w:rPr>
      </w:pPr>
    </w:p>
    <w:p w14:paraId="3097AD1F" w14:textId="77777777" w:rsidR="00F66F69" w:rsidRPr="00426FA1" w:rsidRDefault="00094595"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lastRenderedPageBreak/>
        <w:t xml:space="preserve">2. </w:t>
      </w:r>
      <w:r w:rsidR="00F66F69" w:rsidRPr="00426FA1">
        <w:rPr>
          <w:rFonts w:asciiTheme="majorBidi" w:hAnsiTheme="majorBidi" w:cstheme="majorBidi"/>
          <w:iCs/>
          <w:sz w:val="24"/>
          <w:szCs w:val="24"/>
          <w:u w:val="single"/>
        </w:rPr>
        <w:t>Neuropsychological data from healthy individuals</w:t>
      </w:r>
    </w:p>
    <w:p w14:paraId="19FAA8FD" w14:textId="6DD6D47F" w:rsidR="00354C84" w:rsidRDefault="007647EF" w:rsidP="0091158E">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Within the first section of this review, the purpose is to examine evidence regarding the </w:t>
      </w:r>
      <w:r w:rsidR="001E25BF">
        <w:rPr>
          <w:rFonts w:asciiTheme="majorBidi" w:hAnsiTheme="majorBidi" w:cstheme="majorBidi"/>
          <w:iCs/>
          <w:sz w:val="24"/>
          <w:szCs w:val="24"/>
        </w:rPr>
        <w:t xml:space="preserve">brain </w:t>
      </w:r>
      <w:r w:rsidRPr="00426FA1">
        <w:rPr>
          <w:rFonts w:asciiTheme="majorBidi" w:hAnsiTheme="majorBidi" w:cstheme="majorBidi"/>
          <w:iCs/>
          <w:sz w:val="24"/>
          <w:szCs w:val="24"/>
        </w:rPr>
        <w:t>areas that may be specialised for voice processing</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Furthermore, the question of relevance is whether </w:t>
      </w:r>
      <w:r w:rsidR="00640C38">
        <w:rPr>
          <w:rFonts w:asciiTheme="majorBidi" w:hAnsiTheme="majorBidi" w:cstheme="majorBidi"/>
          <w:iCs/>
          <w:sz w:val="24"/>
          <w:szCs w:val="24"/>
        </w:rPr>
        <w:t>there is</w:t>
      </w:r>
      <w:r w:rsidRPr="00426FA1">
        <w:rPr>
          <w:rFonts w:asciiTheme="majorBidi" w:hAnsiTheme="majorBidi" w:cstheme="majorBidi"/>
          <w:iCs/>
          <w:sz w:val="24"/>
          <w:szCs w:val="24"/>
        </w:rPr>
        <w:t xml:space="preserve"> a distinction at the neurological level </w:t>
      </w:r>
      <w:r w:rsidR="006A1F34" w:rsidRPr="00426FA1">
        <w:rPr>
          <w:rFonts w:asciiTheme="majorBidi" w:hAnsiTheme="majorBidi" w:cstheme="majorBidi"/>
          <w:iCs/>
          <w:sz w:val="24"/>
          <w:szCs w:val="24"/>
        </w:rPr>
        <w:t>between</w:t>
      </w:r>
      <w:r w:rsidRPr="00426FA1">
        <w:rPr>
          <w:rFonts w:asciiTheme="majorBidi" w:hAnsiTheme="majorBidi" w:cstheme="majorBidi"/>
          <w:iCs/>
          <w:sz w:val="24"/>
          <w:szCs w:val="24"/>
        </w:rPr>
        <w:t xml:space="preserve"> familiar and </w:t>
      </w:r>
      <w:r w:rsidR="00004956">
        <w:rPr>
          <w:rFonts w:asciiTheme="majorBidi" w:hAnsiTheme="majorBidi" w:cstheme="majorBidi"/>
          <w:iCs/>
          <w:sz w:val="24"/>
          <w:szCs w:val="24"/>
        </w:rPr>
        <w:t>un</w:t>
      </w:r>
      <w:r w:rsidRPr="00426FA1">
        <w:rPr>
          <w:rFonts w:asciiTheme="majorBidi" w:hAnsiTheme="majorBidi" w:cstheme="majorBidi"/>
          <w:iCs/>
          <w:sz w:val="24"/>
          <w:szCs w:val="24"/>
        </w:rPr>
        <w:t xml:space="preserve">familiar voice processing. </w:t>
      </w:r>
    </w:p>
    <w:p w14:paraId="50DD6AC1" w14:textId="77777777" w:rsidR="00354C84" w:rsidRDefault="00354C84" w:rsidP="00D648E5">
      <w:pPr>
        <w:tabs>
          <w:tab w:val="left" w:pos="5670"/>
        </w:tabs>
        <w:spacing w:line="480" w:lineRule="auto"/>
        <w:rPr>
          <w:rFonts w:asciiTheme="majorBidi" w:hAnsiTheme="majorBidi" w:cstheme="majorBidi"/>
          <w:iCs/>
          <w:sz w:val="24"/>
          <w:szCs w:val="24"/>
        </w:rPr>
      </w:pPr>
    </w:p>
    <w:p w14:paraId="595555E3" w14:textId="39CCD542" w:rsidR="00354C84" w:rsidRPr="00D648E5" w:rsidRDefault="00354C84" w:rsidP="00D648E5">
      <w:pPr>
        <w:tabs>
          <w:tab w:val="left" w:pos="5670"/>
        </w:tabs>
        <w:spacing w:line="480" w:lineRule="auto"/>
        <w:rPr>
          <w:rFonts w:asciiTheme="majorBidi" w:hAnsiTheme="majorBidi" w:cstheme="majorBidi"/>
          <w:iCs/>
          <w:sz w:val="24"/>
          <w:szCs w:val="24"/>
          <w:u w:val="single"/>
        </w:rPr>
      </w:pPr>
      <w:r>
        <w:rPr>
          <w:rFonts w:asciiTheme="majorBidi" w:hAnsiTheme="majorBidi" w:cstheme="majorBidi"/>
          <w:iCs/>
          <w:sz w:val="24"/>
          <w:szCs w:val="24"/>
          <w:u w:val="single"/>
        </w:rPr>
        <w:t>2.1 Localisation of voice processing in healthy individuals</w:t>
      </w:r>
    </w:p>
    <w:p w14:paraId="45D93E40" w14:textId="779CADC1" w:rsidR="0091158E" w:rsidRDefault="007647EF" w:rsidP="0091158E">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In response to the first of these questions, a considerable </w:t>
      </w:r>
      <w:r w:rsidR="004D6088">
        <w:rPr>
          <w:rFonts w:asciiTheme="majorBidi" w:hAnsiTheme="majorBidi" w:cstheme="majorBidi"/>
          <w:iCs/>
          <w:sz w:val="24"/>
          <w:szCs w:val="24"/>
        </w:rPr>
        <w:t>literature</w:t>
      </w:r>
      <w:r w:rsidRPr="00426FA1">
        <w:rPr>
          <w:rFonts w:asciiTheme="majorBidi" w:hAnsiTheme="majorBidi" w:cstheme="majorBidi"/>
          <w:iCs/>
          <w:sz w:val="24"/>
          <w:szCs w:val="24"/>
        </w:rPr>
        <w:t xml:space="preserve"> now exists which </w:t>
      </w:r>
      <w:r w:rsidR="004D6088">
        <w:rPr>
          <w:rFonts w:asciiTheme="majorBidi" w:hAnsiTheme="majorBidi" w:cstheme="majorBidi"/>
          <w:iCs/>
          <w:sz w:val="24"/>
          <w:szCs w:val="24"/>
        </w:rPr>
        <w:t xml:space="preserve">indicates the importance of </w:t>
      </w:r>
      <w:r w:rsidRPr="00426FA1">
        <w:rPr>
          <w:rFonts w:asciiTheme="majorBidi" w:hAnsiTheme="majorBidi" w:cstheme="majorBidi"/>
          <w:iCs/>
          <w:sz w:val="24"/>
          <w:szCs w:val="24"/>
        </w:rPr>
        <w:t>the temporal cortices for voice processing</w:t>
      </w:r>
      <w:r w:rsidR="003D3D65" w:rsidRPr="00426FA1">
        <w:rPr>
          <w:rFonts w:asciiTheme="majorBidi" w:hAnsiTheme="majorBidi" w:cstheme="majorBidi"/>
          <w:iCs/>
          <w:sz w:val="24"/>
          <w:szCs w:val="24"/>
        </w:rPr>
        <w:t>, with laterality effects favouring the right hemisphere</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For example, </w:t>
      </w:r>
      <w:proofErr w:type="spellStart"/>
      <w:r w:rsidR="00FE2474" w:rsidRPr="00426FA1">
        <w:rPr>
          <w:rFonts w:asciiTheme="majorBidi" w:hAnsiTheme="majorBidi" w:cstheme="majorBidi"/>
          <w:iCs/>
          <w:sz w:val="24"/>
          <w:szCs w:val="24"/>
        </w:rPr>
        <w:t>Mathiak</w:t>
      </w:r>
      <w:proofErr w:type="spellEnd"/>
      <w:r w:rsidR="00FE2474" w:rsidRPr="00426FA1">
        <w:rPr>
          <w:rFonts w:asciiTheme="majorBidi" w:hAnsiTheme="majorBidi" w:cstheme="majorBidi"/>
          <w:iCs/>
          <w:sz w:val="24"/>
          <w:szCs w:val="24"/>
        </w:rPr>
        <w:t xml:space="preserve">, </w:t>
      </w:r>
      <w:proofErr w:type="spellStart"/>
      <w:r w:rsidR="00FE2474" w:rsidRPr="00426FA1">
        <w:rPr>
          <w:rFonts w:asciiTheme="majorBidi" w:hAnsiTheme="majorBidi" w:cstheme="majorBidi"/>
          <w:iCs/>
          <w:sz w:val="24"/>
          <w:szCs w:val="24"/>
        </w:rPr>
        <w:t>Menning</w:t>
      </w:r>
      <w:proofErr w:type="spellEnd"/>
      <w:r w:rsidR="00FE2474" w:rsidRPr="00426FA1">
        <w:rPr>
          <w:rFonts w:asciiTheme="majorBidi" w:hAnsiTheme="majorBidi" w:cstheme="majorBidi"/>
          <w:iCs/>
          <w:sz w:val="24"/>
          <w:szCs w:val="24"/>
        </w:rPr>
        <w:t xml:space="preserve">, </w:t>
      </w:r>
      <w:proofErr w:type="spellStart"/>
      <w:r w:rsidR="00FE2474" w:rsidRPr="00426FA1">
        <w:rPr>
          <w:rFonts w:asciiTheme="majorBidi" w:hAnsiTheme="majorBidi" w:cstheme="majorBidi"/>
          <w:iCs/>
          <w:sz w:val="24"/>
          <w:szCs w:val="24"/>
        </w:rPr>
        <w:t>Hertrich</w:t>
      </w:r>
      <w:proofErr w:type="spellEnd"/>
      <w:r w:rsidR="00FE2474" w:rsidRPr="00426FA1">
        <w:rPr>
          <w:rFonts w:asciiTheme="majorBidi" w:hAnsiTheme="majorBidi" w:cstheme="majorBidi"/>
          <w:iCs/>
          <w:sz w:val="24"/>
          <w:szCs w:val="24"/>
        </w:rPr>
        <w:t xml:space="preserve">, </w:t>
      </w:r>
      <w:proofErr w:type="spellStart"/>
      <w:r w:rsidR="00FE2474" w:rsidRPr="00426FA1">
        <w:rPr>
          <w:rFonts w:asciiTheme="majorBidi" w:hAnsiTheme="majorBidi" w:cstheme="majorBidi"/>
          <w:iCs/>
          <w:sz w:val="24"/>
          <w:szCs w:val="24"/>
        </w:rPr>
        <w:t>Matiak</w:t>
      </w:r>
      <w:proofErr w:type="spellEnd"/>
      <w:r w:rsidR="00FE2474" w:rsidRPr="00426FA1">
        <w:rPr>
          <w:rFonts w:asciiTheme="majorBidi" w:hAnsiTheme="majorBidi" w:cstheme="majorBidi"/>
          <w:iCs/>
          <w:sz w:val="24"/>
          <w:szCs w:val="24"/>
        </w:rPr>
        <w:t>, Zvyagintsev &amp; Ackermann (2007) used fMRI to distinguish three distinct neural networks</w:t>
      </w:r>
      <w:r w:rsidR="008F191C">
        <w:rPr>
          <w:rFonts w:asciiTheme="majorBidi" w:hAnsiTheme="majorBidi" w:cstheme="majorBidi"/>
          <w:iCs/>
          <w:sz w:val="24"/>
          <w:szCs w:val="24"/>
        </w:rPr>
        <w:t xml:space="preserve">. This indicated that the </w:t>
      </w:r>
      <w:r w:rsidR="001E25BF">
        <w:rPr>
          <w:rFonts w:asciiTheme="majorBidi" w:hAnsiTheme="majorBidi" w:cstheme="majorBidi"/>
          <w:iCs/>
          <w:sz w:val="24"/>
          <w:szCs w:val="24"/>
        </w:rPr>
        <w:t>brain areas involved in locating</w:t>
      </w:r>
      <w:r w:rsidR="00FE2474" w:rsidRPr="00426FA1">
        <w:rPr>
          <w:rFonts w:asciiTheme="majorBidi" w:hAnsiTheme="majorBidi" w:cstheme="majorBidi"/>
          <w:iCs/>
          <w:sz w:val="24"/>
          <w:szCs w:val="24"/>
        </w:rPr>
        <w:t xml:space="preserve"> a </w:t>
      </w:r>
      <w:r w:rsidR="001E25BF">
        <w:rPr>
          <w:rFonts w:asciiTheme="majorBidi" w:hAnsiTheme="majorBidi" w:cstheme="majorBidi"/>
          <w:iCs/>
          <w:sz w:val="24"/>
          <w:szCs w:val="24"/>
        </w:rPr>
        <w:t>speaker</w:t>
      </w:r>
      <w:r w:rsidR="001E25BF" w:rsidRPr="00426FA1">
        <w:rPr>
          <w:rFonts w:asciiTheme="majorBidi" w:hAnsiTheme="majorBidi" w:cstheme="majorBidi"/>
          <w:iCs/>
          <w:sz w:val="24"/>
          <w:szCs w:val="24"/>
        </w:rPr>
        <w:t xml:space="preserve"> </w:t>
      </w:r>
      <w:r w:rsidR="00FE2474" w:rsidRPr="00426FA1">
        <w:rPr>
          <w:rFonts w:asciiTheme="majorBidi" w:hAnsiTheme="majorBidi" w:cstheme="majorBidi"/>
          <w:iCs/>
          <w:sz w:val="24"/>
          <w:szCs w:val="24"/>
        </w:rPr>
        <w:t xml:space="preserve">(left posterior STG), and </w:t>
      </w:r>
      <w:r w:rsidR="004073F1">
        <w:rPr>
          <w:rFonts w:asciiTheme="majorBidi" w:hAnsiTheme="majorBidi" w:cstheme="majorBidi"/>
          <w:iCs/>
          <w:sz w:val="24"/>
          <w:szCs w:val="24"/>
        </w:rPr>
        <w:t xml:space="preserve">in </w:t>
      </w:r>
      <w:r w:rsidR="001E25BF">
        <w:rPr>
          <w:rFonts w:asciiTheme="majorBidi" w:hAnsiTheme="majorBidi" w:cstheme="majorBidi"/>
          <w:iCs/>
          <w:sz w:val="24"/>
          <w:szCs w:val="24"/>
        </w:rPr>
        <w:t xml:space="preserve">determining </w:t>
      </w:r>
      <w:r w:rsidR="00FE2474" w:rsidRPr="00426FA1">
        <w:rPr>
          <w:rFonts w:asciiTheme="majorBidi" w:hAnsiTheme="majorBidi" w:cstheme="majorBidi"/>
          <w:iCs/>
          <w:sz w:val="24"/>
          <w:szCs w:val="24"/>
        </w:rPr>
        <w:t>what they were saying (</w:t>
      </w:r>
      <w:proofErr w:type="spellStart"/>
      <w:r w:rsidR="00FE2474" w:rsidRPr="00426FA1">
        <w:rPr>
          <w:rFonts w:asciiTheme="majorBidi" w:hAnsiTheme="majorBidi" w:cstheme="majorBidi"/>
          <w:iCs/>
          <w:sz w:val="24"/>
          <w:szCs w:val="24"/>
        </w:rPr>
        <w:t>Broca’s</w:t>
      </w:r>
      <w:proofErr w:type="spellEnd"/>
      <w:r w:rsidR="00FE2474" w:rsidRPr="00426FA1">
        <w:rPr>
          <w:rFonts w:asciiTheme="majorBidi" w:hAnsiTheme="majorBidi" w:cstheme="majorBidi"/>
          <w:iCs/>
          <w:sz w:val="24"/>
          <w:szCs w:val="24"/>
        </w:rPr>
        <w:t xml:space="preserve"> areas)</w:t>
      </w:r>
      <w:r w:rsidR="008F191C">
        <w:rPr>
          <w:rFonts w:asciiTheme="majorBidi" w:hAnsiTheme="majorBidi" w:cstheme="majorBidi"/>
          <w:iCs/>
          <w:sz w:val="24"/>
          <w:szCs w:val="24"/>
        </w:rPr>
        <w:t xml:space="preserve">, </w:t>
      </w:r>
      <w:r w:rsidR="001E25BF">
        <w:rPr>
          <w:rFonts w:asciiTheme="majorBidi" w:hAnsiTheme="majorBidi" w:cstheme="majorBidi"/>
          <w:iCs/>
          <w:sz w:val="24"/>
          <w:szCs w:val="24"/>
        </w:rPr>
        <w:t>were</w:t>
      </w:r>
      <w:r w:rsidR="008F191C">
        <w:rPr>
          <w:rFonts w:asciiTheme="majorBidi" w:hAnsiTheme="majorBidi" w:cstheme="majorBidi"/>
          <w:iCs/>
          <w:sz w:val="24"/>
          <w:szCs w:val="24"/>
        </w:rPr>
        <w:t xml:space="preserve"> quite distinct from those involved in identifying </w:t>
      </w:r>
      <w:r w:rsidR="001E25BF">
        <w:rPr>
          <w:rFonts w:asciiTheme="majorBidi" w:hAnsiTheme="majorBidi" w:cstheme="majorBidi"/>
          <w:iCs/>
          <w:sz w:val="24"/>
          <w:szCs w:val="24"/>
        </w:rPr>
        <w:t>the</w:t>
      </w:r>
      <w:r w:rsidR="008F191C">
        <w:rPr>
          <w:rFonts w:asciiTheme="majorBidi" w:hAnsiTheme="majorBidi" w:cstheme="majorBidi"/>
          <w:iCs/>
          <w:sz w:val="24"/>
          <w:szCs w:val="24"/>
        </w:rPr>
        <w:t xml:space="preserve"> speaker (temporal lobes)</w:t>
      </w:r>
      <w:r w:rsidR="00FE2474" w:rsidRPr="00426FA1">
        <w:rPr>
          <w:rFonts w:asciiTheme="majorBidi" w:hAnsiTheme="majorBidi" w:cstheme="majorBidi"/>
          <w:iCs/>
          <w:sz w:val="24"/>
          <w:szCs w:val="24"/>
        </w:rPr>
        <w:t xml:space="preserve">. </w:t>
      </w:r>
      <w:r w:rsidR="00FE2474">
        <w:rPr>
          <w:rFonts w:asciiTheme="majorBidi" w:hAnsiTheme="majorBidi" w:cstheme="majorBidi"/>
          <w:iCs/>
          <w:sz w:val="24"/>
          <w:szCs w:val="24"/>
        </w:rPr>
        <w:t xml:space="preserve">Similarly, </w:t>
      </w:r>
      <w:proofErr w:type="spellStart"/>
      <w:r w:rsidR="00FE2474" w:rsidRPr="00426FA1">
        <w:rPr>
          <w:rFonts w:asciiTheme="majorBidi" w:hAnsiTheme="majorBidi" w:cstheme="majorBidi"/>
          <w:iCs/>
          <w:sz w:val="24"/>
          <w:szCs w:val="24"/>
        </w:rPr>
        <w:t>Imaizumi</w:t>
      </w:r>
      <w:proofErr w:type="spellEnd"/>
      <w:r w:rsidR="00FE2474" w:rsidRPr="00426FA1">
        <w:rPr>
          <w:rFonts w:asciiTheme="majorBidi" w:hAnsiTheme="majorBidi" w:cstheme="majorBidi"/>
          <w:iCs/>
          <w:sz w:val="24"/>
          <w:szCs w:val="24"/>
        </w:rPr>
        <w:t xml:space="preserve">, Mori, </w:t>
      </w:r>
      <w:proofErr w:type="spellStart"/>
      <w:r w:rsidR="00FE2474" w:rsidRPr="00426FA1">
        <w:rPr>
          <w:rFonts w:asciiTheme="majorBidi" w:hAnsiTheme="majorBidi" w:cstheme="majorBidi"/>
          <w:iCs/>
          <w:sz w:val="24"/>
          <w:szCs w:val="24"/>
        </w:rPr>
        <w:t>Kiritani</w:t>
      </w:r>
      <w:proofErr w:type="spellEnd"/>
      <w:r w:rsidR="00FE2474" w:rsidRPr="00426FA1">
        <w:rPr>
          <w:rFonts w:asciiTheme="majorBidi" w:hAnsiTheme="majorBidi" w:cstheme="majorBidi"/>
          <w:iCs/>
          <w:sz w:val="24"/>
          <w:szCs w:val="24"/>
        </w:rPr>
        <w:t xml:space="preserve">, </w:t>
      </w:r>
      <w:r w:rsidR="00FE2474" w:rsidRPr="00640C38">
        <w:rPr>
          <w:rFonts w:asciiTheme="majorBidi" w:hAnsiTheme="majorBidi" w:cstheme="majorBidi"/>
          <w:iCs/>
          <w:sz w:val="24"/>
          <w:szCs w:val="24"/>
        </w:rPr>
        <w:t xml:space="preserve">et al. </w:t>
      </w:r>
      <w:r w:rsidR="00FE2474" w:rsidRPr="00426FA1">
        <w:rPr>
          <w:rFonts w:asciiTheme="majorBidi" w:hAnsiTheme="majorBidi" w:cstheme="majorBidi"/>
          <w:iCs/>
          <w:sz w:val="24"/>
          <w:szCs w:val="24"/>
        </w:rPr>
        <w:t xml:space="preserve">(1997) </w:t>
      </w:r>
      <w:r w:rsidR="00FE2474">
        <w:rPr>
          <w:rFonts w:asciiTheme="majorBidi" w:hAnsiTheme="majorBidi" w:cstheme="majorBidi"/>
          <w:iCs/>
          <w:sz w:val="24"/>
          <w:szCs w:val="24"/>
        </w:rPr>
        <w:t>provided</w:t>
      </w:r>
      <w:r w:rsidR="00FE2474" w:rsidRPr="00426FA1">
        <w:rPr>
          <w:rFonts w:asciiTheme="majorBidi" w:hAnsiTheme="majorBidi" w:cstheme="majorBidi"/>
          <w:iCs/>
          <w:sz w:val="24"/>
          <w:szCs w:val="24"/>
        </w:rPr>
        <w:t xml:space="preserve"> PET scan data </w:t>
      </w:r>
      <w:r w:rsidR="00FE2474">
        <w:rPr>
          <w:rFonts w:asciiTheme="majorBidi" w:hAnsiTheme="majorBidi" w:cstheme="majorBidi"/>
          <w:iCs/>
          <w:sz w:val="24"/>
          <w:szCs w:val="24"/>
        </w:rPr>
        <w:t>which</w:t>
      </w:r>
      <w:r w:rsidR="00FE2474" w:rsidRPr="00426FA1">
        <w:rPr>
          <w:rFonts w:asciiTheme="majorBidi" w:hAnsiTheme="majorBidi" w:cstheme="majorBidi"/>
          <w:iCs/>
          <w:sz w:val="24"/>
          <w:szCs w:val="24"/>
        </w:rPr>
        <w:t xml:space="preserve"> </w:t>
      </w:r>
      <w:r w:rsidR="00134CB5">
        <w:rPr>
          <w:rFonts w:asciiTheme="majorBidi" w:hAnsiTheme="majorBidi" w:cstheme="majorBidi"/>
          <w:iCs/>
          <w:sz w:val="24"/>
          <w:szCs w:val="24"/>
        </w:rPr>
        <w:t xml:space="preserve">also </w:t>
      </w:r>
      <w:r w:rsidR="00FE2474" w:rsidRPr="00426FA1">
        <w:rPr>
          <w:rFonts w:asciiTheme="majorBidi" w:hAnsiTheme="majorBidi" w:cstheme="majorBidi"/>
          <w:iCs/>
          <w:sz w:val="24"/>
          <w:szCs w:val="24"/>
        </w:rPr>
        <w:t xml:space="preserve">revealed the importance of bilateral temporal poles when attending to the speaker (rather than the speech content) </w:t>
      </w:r>
      <w:r w:rsidR="00C85B45">
        <w:rPr>
          <w:rFonts w:asciiTheme="majorBidi" w:hAnsiTheme="majorBidi" w:cstheme="majorBidi"/>
          <w:iCs/>
          <w:sz w:val="24"/>
          <w:szCs w:val="24"/>
        </w:rPr>
        <w:t>in</w:t>
      </w:r>
      <w:r w:rsidR="00FE2474" w:rsidRPr="00426FA1">
        <w:rPr>
          <w:rFonts w:asciiTheme="majorBidi" w:hAnsiTheme="majorBidi" w:cstheme="majorBidi"/>
          <w:iCs/>
          <w:sz w:val="24"/>
          <w:szCs w:val="24"/>
        </w:rPr>
        <w:t xml:space="preserve"> a voice clip.</w:t>
      </w:r>
      <w:r w:rsidR="00FE2474">
        <w:rPr>
          <w:rFonts w:asciiTheme="majorBidi" w:hAnsiTheme="majorBidi" w:cstheme="majorBidi"/>
          <w:iCs/>
          <w:sz w:val="24"/>
          <w:szCs w:val="24"/>
        </w:rPr>
        <w:t xml:space="preserve"> </w:t>
      </w:r>
    </w:p>
    <w:p w14:paraId="3A35FBBC" w14:textId="3D6E6F91" w:rsidR="00F66F69" w:rsidRPr="00426FA1" w:rsidRDefault="008F4B84" w:rsidP="0091158E">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Alongside these studies</w:t>
      </w:r>
      <w:r w:rsidR="00FE2474">
        <w:rPr>
          <w:rFonts w:asciiTheme="majorBidi" w:hAnsiTheme="majorBidi" w:cstheme="majorBidi"/>
          <w:iCs/>
          <w:sz w:val="24"/>
          <w:szCs w:val="24"/>
        </w:rPr>
        <w:t xml:space="preserve">, </w:t>
      </w:r>
      <w:r w:rsidR="007647EF" w:rsidRPr="00426FA1">
        <w:rPr>
          <w:rFonts w:asciiTheme="majorBidi" w:hAnsiTheme="majorBidi" w:cstheme="majorBidi"/>
          <w:iCs/>
          <w:sz w:val="24"/>
          <w:szCs w:val="24"/>
        </w:rPr>
        <w:t xml:space="preserve">Nakamura, Kawashima, </w:t>
      </w:r>
      <w:proofErr w:type="spellStart"/>
      <w:r w:rsidR="007647EF" w:rsidRPr="00426FA1">
        <w:rPr>
          <w:rFonts w:asciiTheme="majorBidi" w:hAnsiTheme="majorBidi" w:cstheme="majorBidi"/>
          <w:iCs/>
          <w:sz w:val="24"/>
          <w:szCs w:val="24"/>
        </w:rPr>
        <w:t>Sugiura</w:t>
      </w:r>
      <w:proofErr w:type="spellEnd"/>
      <w:r w:rsidR="007647EF" w:rsidRPr="00426FA1">
        <w:rPr>
          <w:rFonts w:asciiTheme="majorBidi" w:hAnsiTheme="majorBidi" w:cstheme="majorBidi"/>
          <w:iCs/>
          <w:sz w:val="24"/>
          <w:szCs w:val="24"/>
        </w:rPr>
        <w:t xml:space="preserve">, Kato, Nakamura, </w:t>
      </w:r>
      <w:proofErr w:type="spellStart"/>
      <w:r w:rsidR="007647EF" w:rsidRPr="00426FA1">
        <w:rPr>
          <w:rFonts w:asciiTheme="majorBidi" w:hAnsiTheme="majorBidi" w:cstheme="majorBidi"/>
          <w:iCs/>
          <w:sz w:val="24"/>
          <w:szCs w:val="24"/>
        </w:rPr>
        <w:t>Hatano</w:t>
      </w:r>
      <w:proofErr w:type="spellEnd"/>
      <w:r w:rsidR="007647EF" w:rsidRPr="00426FA1">
        <w:rPr>
          <w:rFonts w:asciiTheme="majorBidi" w:hAnsiTheme="majorBidi" w:cstheme="majorBidi"/>
          <w:iCs/>
          <w:sz w:val="24"/>
          <w:szCs w:val="24"/>
        </w:rPr>
        <w:t xml:space="preserve">, </w:t>
      </w:r>
      <w:proofErr w:type="spellStart"/>
      <w:r w:rsidR="007647EF" w:rsidRPr="00426FA1">
        <w:rPr>
          <w:rFonts w:asciiTheme="majorBidi" w:hAnsiTheme="majorBidi" w:cstheme="majorBidi"/>
          <w:iCs/>
          <w:sz w:val="24"/>
          <w:szCs w:val="24"/>
        </w:rPr>
        <w:t>Nagumo</w:t>
      </w:r>
      <w:proofErr w:type="spellEnd"/>
      <w:r w:rsidR="007647EF" w:rsidRPr="00426FA1">
        <w:rPr>
          <w:rFonts w:asciiTheme="majorBidi" w:hAnsiTheme="majorBidi" w:cstheme="majorBidi"/>
          <w:iCs/>
          <w:sz w:val="24"/>
          <w:szCs w:val="24"/>
        </w:rPr>
        <w:t xml:space="preserve">, Kubota, Fukuda, Ito and Kojima (2001) examined the PET scans of </w:t>
      </w:r>
      <w:r w:rsidR="00597F15">
        <w:rPr>
          <w:rFonts w:asciiTheme="majorBidi" w:hAnsiTheme="majorBidi" w:cstheme="majorBidi"/>
          <w:iCs/>
          <w:sz w:val="24"/>
          <w:szCs w:val="24"/>
        </w:rPr>
        <w:t>nine</w:t>
      </w:r>
      <w:r w:rsidR="007647EF" w:rsidRPr="00426FA1">
        <w:rPr>
          <w:rFonts w:asciiTheme="majorBidi" w:hAnsiTheme="majorBidi" w:cstheme="majorBidi"/>
          <w:iCs/>
          <w:sz w:val="24"/>
          <w:szCs w:val="24"/>
        </w:rPr>
        <w:t xml:space="preserve"> </w:t>
      </w:r>
      <w:r w:rsidR="00F950E3">
        <w:rPr>
          <w:rFonts w:asciiTheme="majorBidi" w:hAnsiTheme="majorBidi" w:cstheme="majorBidi"/>
          <w:iCs/>
          <w:sz w:val="24"/>
          <w:szCs w:val="24"/>
        </w:rPr>
        <w:t>healthy participants</w:t>
      </w:r>
      <w:r w:rsidR="00F950E3" w:rsidRPr="00426FA1">
        <w:rPr>
          <w:rFonts w:asciiTheme="majorBidi" w:hAnsiTheme="majorBidi" w:cstheme="majorBidi"/>
          <w:iCs/>
          <w:sz w:val="24"/>
          <w:szCs w:val="24"/>
        </w:rPr>
        <w:t xml:space="preserve"> </w:t>
      </w:r>
      <w:r w:rsidR="007647EF" w:rsidRPr="00426FA1">
        <w:rPr>
          <w:rFonts w:asciiTheme="majorBidi" w:hAnsiTheme="majorBidi" w:cstheme="majorBidi"/>
          <w:iCs/>
          <w:sz w:val="24"/>
          <w:szCs w:val="24"/>
        </w:rPr>
        <w:t xml:space="preserve">who were asked to </w:t>
      </w:r>
      <w:r w:rsidR="003D3D65" w:rsidRPr="00426FA1">
        <w:rPr>
          <w:rFonts w:asciiTheme="majorBidi" w:hAnsiTheme="majorBidi" w:cstheme="majorBidi"/>
          <w:iCs/>
          <w:sz w:val="24"/>
          <w:szCs w:val="24"/>
        </w:rPr>
        <w:t>listen to two brief speech clips and determine whether the speaker was familiar (friend or self) or unfamiliar</w:t>
      </w:r>
      <w:r w:rsidR="00C761E1">
        <w:rPr>
          <w:rFonts w:asciiTheme="majorBidi" w:hAnsiTheme="majorBidi" w:cstheme="majorBidi"/>
          <w:iCs/>
          <w:sz w:val="24"/>
          <w:szCs w:val="24"/>
        </w:rPr>
        <w:t xml:space="preserve">. </w:t>
      </w:r>
      <w:r w:rsidR="003D3D65" w:rsidRPr="00426FA1">
        <w:rPr>
          <w:rFonts w:asciiTheme="majorBidi" w:hAnsiTheme="majorBidi" w:cstheme="majorBidi"/>
          <w:iCs/>
          <w:sz w:val="24"/>
          <w:szCs w:val="24"/>
        </w:rPr>
        <w:t xml:space="preserve">In comparison to a control task involving vowel discrimination, the PET scan data indicated involvement of the left frontal pole and the right temporal pole when processing the voice clips for identity. </w:t>
      </w:r>
      <w:r w:rsidR="0091158E">
        <w:rPr>
          <w:rFonts w:asciiTheme="majorBidi" w:hAnsiTheme="majorBidi" w:cstheme="majorBidi"/>
          <w:iCs/>
          <w:sz w:val="24"/>
          <w:szCs w:val="24"/>
        </w:rPr>
        <w:t xml:space="preserve">This separation of speech and voice processing areas has been confirmed in a more recent study </w:t>
      </w:r>
      <w:r w:rsidR="0091158E" w:rsidRPr="00426FA1">
        <w:rPr>
          <w:rFonts w:asciiTheme="majorBidi" w:hAnsiTheme="majorBidi" w:cstheme="majorBidi"/>
          <w:iCs/>
          <w:sz w:val="24"/>
          <w:szCs w:val="24"/>
        </w:rPr>
        <w:t xml:space="preserve">using a powerful MEG </w:t>
      </w:r>
      <w:r w:rsidR="0091158E" w:rsidRPr="00426FA1">
        <w:rPr>
          <w:rFonts w:asciiTheme="majorBidi" w:hAnsiTheme="majorBidi" w:cstheme="majorBidi"/>
          <w:iCs/>
          <w:sz w:val="24"/>
          <w:szCs w:val="24"/>
        </w:rPr>
        <w:lastRenderedPageBreak/>
        <w:t xml:space="preserve">approach </w:t>
      </w:r>
      <w:r w:rsidR="0091158E">
        <w:rPr>
          <w:rFonts w:asciiTheme="majorBidi" w:hAnsiTheme="majorBidi" w:cstheme="majorBidi"/>
          <w:iCs/>
          <w:sz w:val="24"/>
          <w:szCs w:val="24"/>
        </w:rPr>
        <w:t>(</w:t>
      </w:r>
      <w:proofErr w:type="spellStart"/>
      <w:r w:rsidR="0091158E" w:rsidRPr="00426FA1">
        <w:rPr>
          <w:rFonts w:asciiTheme="majorBidi" w:hAnsiTheme="majorBidi" w:cstheme="majorBidi"/>
          <w:iCs/>
          <w:sz w:val="24"/>
          <w:szCs w:val="24"/>
        </w:rPr>
        <w:t>Schall</w:t>
      </w:r>
      <w:proofErr w:type="spellEnd"/>
      <w:r w:rsidR="0091158E" w:rsidRPr="00426FA1">
        <w:rPr>
          <w:rFonts w:asciiTheme="majorBidi" w:hAnsiTheme="majorBidi" w:cstheme="majorBidi"/>
          <w:iCs/>
          <w:sz w:val="24"/>
          <w:szCs w:val="24"/>
        </w:rPr>
        <w:t xml:space="preserve">, </w:t>
      </w:r>
      <w:proofErr w:type="spellStart"/>
      <w:r w:rsidR="0091158E" w:rsidRPr="00426FA1">
        <w:rPr>
          <w:rFonts w:asciiTheme="majorBidi" w:hAnsiTheme="majorBidi" w:cstheme="majorBidi"/>
          <w:iCs/>
          <w:sz w:val="24"/>
          <w:szCs w:val="24"/>
        </w:rPr>
        <w:t>Kiebel</w:t>
      </w:r>
      <w:proofErr w:type="spellEnd"/>
      <w:r w:rsidR="0091158E" w:rsidRPr="00426FA1">
        <w:rPr>
          <w:rFonts w:asciiTheme="majorBidi" w:hAnsiTheme="majorBidi" w:cstheme="majorBidi"/>
          <w:iCs/>
          <w:sz w:val="24"/>
          <w:szCs w:val="24"/>
        </w:rPr>
        <w:t xml:space="preserve">, </w:t>
      </w:r>
      <w:proofErr w:type="spellStart"/>
      <w:r w:rsidR="0091158E" w:rsidRPr="00426FA1">
        <w:rPr>
          <w:rFonts w:asciiTheme="majorBidi" w:hAnsiTheme="majorBidi" w:cstheme="majorBidi"/>
          <w:iCs/>
          <w:sz w:val="24"/>
          <w:szCs w:val="24"/>
        </w:rPr>
        <w:t>Maess</w:t>
      </w:r>
      <w:proofErr w:type="spellEnd"/>
      <w:r w:rsidR="0091158E" w:rsidRPr="00426FA1">
        <w:rPr>
          <w:rFonts w:asciiTheme="majorBidi" w:hAnsiTheme="majorBidi" w:cstheme="majorBidi"/>
          <w:iCs/>
          <w:sz w:val="24"/>
          <w:szCs w:val="24"/>
        </w:rPr>
        <w:t xml:space="preserve"> </w:t>
      </w:r>
      <w:r w:rsidR="0091158E">
        <w:rPr>
          <w:rFonts w:asciiTheme="majorBidi" w:hAnsiTheme="majorBidi" w:cstheme="majorBidi"/>
          <w:iCs/>
          <w:sz w:val="24"/>
          <w:szCs w:val="24"/>
        </w:rPr>
        <w:t>&amp;</w:t>
      </w:r>
      <w:r w:rsidR="0091158E" w:rsidRPr="00426FA1">
        <w:rPr>
          <w:rFonts w:asciiTheme="majorBidi" w:hAnsiTheme="majorBidi" w:cstheme="majorBidi"/>
          <w:iCs/>
          <w:sz w:val="24"/>
          <w:szCs w:val="24"/>
        </w:rPr>
        <w:t xml:space="preserve"> </w:t>
      </w:r>
      <w:r w:rsidR="0091158E">
        <w:rPr>
          <w:rFonts w:asciiTheme="majorBidi" w:hAnsiTheme="majorBidi" w:cstheme="majorBidi"/>
          <w:iCs/>
          <w:sz w:val="24"/>
          <w:szCs w:val="24"/>
        </w:rPr>
        <w:t xml:space="preserve">von </w:t>
      </w:r>
      <w:proofErr w:type="spellStart"/>
      <w:r w:rsidR="0091158E" w:rsidRPr="00426FA1">
        <w:rPr>
          <w:rFonts w:asciiTheme="majorBidi" w:hAnsiTheme="majorBidi" w:cstheme="majorBidi"/>
          <w:iCs/>
          <w:sz w:val="24"/>
          <w:szCs w:val="24"/>
        </w:rPr>
        <w:t>Kriegstein</w:t>
      </w:r>
      <w:proofErr w:type="spellEnd"/>
      <w:r w:rsidR="0091158E">
        <w:rPr>
          <w:rFonts w:asciiTheme="majorBidi" w:hAnsiTheme="majorBidi" w:cstheme="majorBidi"/>
          <w:iCs/>
          <w:sz w:val="24"/>
          <w:szCs w:val="24"/>
        </w:rPr>
        <w:t xml:space="preserve">, </w:t>
      </w:r>
      <w:r w:rsidR="0091158E" w:rsidRPr="00426FA1">
        <w:rPr>
          <w:rFonts w:asciiTheme="majorBidi" w:hAnsiTheme="majorBidi" w:cstheme="majorBidi"/>
          <w:iCs/>
          <w:sz w:val="24"/>
          <w:szCs w:val="24"/>
        </w:rPr>
        <w:t>2015)</w:t>
      </w:r>
      <w:r w:rsidR="0091158E">
        <w:rPr>
          <w:rFonts w:asciiTheme="majorBidi" w:hAnsiTheme="majorBidi" w:cstheme="majorBidi"/>
          <w:iCs/>
          <w:sz w:val="24"/>
          <w:szCs w:val="24"/>
        </w:rPr>
        <w:t xml:space="preserve">. As above, </w:t>
      </w:r>
      <w:proofErr w:type="spellStart"/>
      <w:r w:rsidR="0091158E">
        <w:rPr>
          <w:rFonts w:asciiTheme="majorBidi" w:hAnsiTheme="majorBidi" w:cstheme="majorBidi"/>
          <w:iCs/>
          <w:sz w:val="24"/>
          <w:szCs w:val="24"/>
        </w:rPr>
        <w:t>Schall</w:t>
      </w:r>
      <w:proofErr w:type="spellEnd"/>
      <w:r w:rsidR="0091158E">
        <w:rPr>
          <w:rFonts w:asciiTheme="majorBidi" w:hAnsiTheme="majorBidi" w:cstheme="majorBidi"/>
          <w:iCs/>
          <w:sz w:val="24"/>
          <w:szCs w:val="24"/>
        </w:rPr>
        <w:t xml:space="preserve"> and colleagues</w:t>
      </w:r>
      <w:r w:rsidR="0091158E" w:rsidRPr="00426FA1">
        <w:rPr>
          <w:rFonts w:asciiTheme="majorBidi" w:hAnsiTheme="majorBidi" w:cstheme="majorBidi"/>
          <w:iCs/>
          <w:sz w:val="24"/>
          <w:szCs w:val="24"/>
        </w:rPr>
        <w:t xml:space="preserve"> </w:t>
      </w:r>
      <w:r w:rsidR="0091158E">
        <w:rPr>
          <w:rFonts w:asciiTheme="majorBidi" w:hAnsiTheme="majorBidi" w:cstheme="majorBidi"/>
          <w:iCs/>
          <w:sz w:val="24"/>
          <w:szCs w:val="24"/>
        </w:rPr>
        <w:t>identified</w:t>
      </w:r>
      <w:r w:rsidR="0091158E" w:rsidRPr="00426FA1">
        <w:rPr>
          <w:rFonts w:asciiTheme="majorBidi" w:hAnsiTheme="majorBidi" w:cstheme="majorBidi"/>
          <w:iCs/>
          <w:sz w:val="24"/>
          <w:szCs w:val="24"/>
        </w:rPr>
        <w:t xml:space="preserve"> </w:t>
      </w:r>
      <w:r w:rsidR="00A02EEA">
        <w:rPr>
          <w:rFonts w:asciiTheme="majorBidi" w:hAnsiTheme="majorBidi" w:cstheme="majorBidi"/>
          <w:iCs/>
          <w:sz w:val="24"/>
          <w:szCs w:val="24"/>
        </w:rPr>
        <w:t>activity in the</w:t>
      </w:r>
      <w:r w:rsidR="0091158E" w:rsidRPr="00426FA1">
        <w:rPr>
          <w:rFonts w:asciiTheme="majorBidi" w:hAnsiTheme="majorBidi" w:cstheme="majorBidi"/>
          <w:iCs/>
          <w:sz w:val="24"/>
          <w:szCs w:val="24"/>
        </w:rPr>
        <w:t xml:space="preserve"> right </w:t>
      </w:r>
      <w:r w:rsidR="0091158E">
        <w:rPr>
          <w:rFonts w:asciiTheme="majorBidi" w:hAnsiTheme="majorBidi" w:cstheme="majorBidi"/>
          <w:iCs/>
          <w:sz w:val="24"/>
          <w:szCs w:val="24"/>
        </w:rPr>
        <w:t>superior temporal sulcus (</w:t>
      </w:r>
      <w:r w:rsidR="0091158E" w:rsidRPr="00426FA1">
        <w:rPr>
          <w:rFonts w:asciiTheme="majorBidi" w:hAnsiTheme="majorBidi" w:cstheme="majorBidi"/>
          <w:iCs/>
          <w:sz w:val="24"/>
          <w:szCs w:val="24"/>
        </w:rPr>
        <w:t>STS</w:t>
      </w:r>
      <w:r w:rsidR="0091158E">
        <w:rPr>
          <w:rFonts w:asciiTheme="majorBidi" w:hAnsiTheme="majorBidi" w:cstheme="majorBidi"/>
          <w:iCs/>
          <w:sz w:val="24"/>
          <w:szCs w:val="24"/>
        </w:rPr>
        <w:t>)</w:t>
      </w:r>
      <w:r w:rsidR="00A02EEA">
        <w:rPr>
          <w:rFonts w:asciiTheme="majorBidi" w:hAnsiTheme="majorBidi" w:cstheme="majorBidi"/>
          <w:iCs/>
          <w:sz w:val="24"/>
          <w:szCs w:val="24"/>
        </w:rPr>
        <w:t xml:space="preserve"> of the temporal lobe</w:t>
      </w:r>
      <w:r w:rsidR="0091158E" w:rsidRPr="00426FA1">
        <w:rPr>
          <w:rFonts w:asciiTheme="majorBidi" w:hAnsiTheme="majorBidi" w:cstheme="majorBidi"/>
          <w:iCs/>
          <w:sz w:val="24"/>
          <w:szCs w:val="24"/>
        </w:rPr>
        <w:t xml:space="preserve"> at 200</w:t>
      </w:r>
      <w:r w:rsidR="00E234AD">
        <w:rPr>
          <w:rFonts w:asciiTheme="majorBidi" w:hAnsiTheme="majorBidi" w:cstheme="majorBidi"/>
          <w:iCs/>
          <w:sz w:val="24"/>
          <w:szCs w:val="24"/>
        </w:rPr>
        <w:t xml:space="preserve"> </w:t>
      </w:r>
      <w:proofErr w:type="spellStart"/>
      <w:r w:rsidR="0091158E" w:rsidRPr="00426FA1">
        <w:rPr>
          <w:rFonts w:asciiTheme="majorBidi" w:hAnsiTheme="majorBidi" w:cstheme="majorBidi"/>
          <w:iCs/>
          <w:sz w:val="24"/>
          <w:szCs w:val="24"/>
        </w:rPr>
        <w:t>ms</w:t>
      </w:r>
      <w:proofErr w:type="spellEnd"/>
      <w:r w:rsidR="0091158E" w:rsidRPr="00426FA1">
        <w:rPr>
          <w:rFonts w:asciiTheme="majorBidi" w:hAnsiTheme="majorBidi" w:cstheme="majorBidi"/>
          <w:iCs/>
          <w:sz w:val="24"/>
          <w:szCs w:val="24"/>
        </w:rPr>
        <w:t xml:space="preserve"> post-onset </w:t>
      </w:r>
      <w:r w:rsidR="0091158E">
        <w:rPr>
          <w:rFonts w:asciiTheme="majorBidi" w:hAnsiTheme="majorBidi" w:cstheme="majorBidi"/>
          <w:iCs/>
          <w:sz w:val="24"/>
          <w:szCs w:val="24"/>
        </w:rPr>
        <w:t>during</w:t>
      </w:r>
      <w:r w:rsidR="0091158E" w:rsidRPr="00426FA1">
        <w:rPr>
          <w:rFonts w:asciiTheme="majorBidi" w:hAnsiTheme="majorBidi" w:cstheme="majorBidi"/>
          <w:iCs/>
          <w:sz w:val="24"/>
          <w:szCs w:val="24"/>
        </w:rPr>
        <w:t xml:space="preserve"> a voice recognition task. In contrast, the participants showed activity in the left STS </w:t>
      </w:r>
      <w:r w:rsidR="0091158E">
        <w:rPr>
          <w:rFonts w:asciiTheme="majorBidi" w:hAnsiTheme="majorBidi" w:cstheme="majorBidi"/>
          <w:iCs/>
          <w:sz w:val="24"/>
          <w:szCs w:val="24"/>
        </w:rPr>
        <w:t xml:space="preserve">during </w:t>
      </w:r>
      <w:r w:rsidR="0091158E" w:rsidRPr="00426FA1">
        <w:rPr>
          <w:rFonts w:asciiTheme="majorBidi" w:hAnsiTheme="majorBidi" w:cstheme="majorBidi"/>
          <w:iCs/>
          <w:sz w:val="24"/>
          <w:szCs w:val="24"/>
        </w:rPr>
        <w:t>a speech-based task.</w:t>
      </w:r>
    </w:p>
    <w:p w14:paraId="44073702" w14:textId="103DB6C9" w:rsidR="003D3D65" w:rsidRPr="00426FA1" w:rsidRDefault="00125ECA" w:rsidP="0091158E">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 xml:space="preserve">A </w:t>
      </w:r>
      <w:r w:rsidR="00901DF8">
        <w:rPr>
          <w:rFonts w:asciiTheme="majorBidi" w:hAnsiTheme="majorBidi" w:cstheme="majorBidi"/>
          <w:iCs/>
          <w:sz w:val="24"/>
          <w:szCs w:val="24"/>
        </w:rPr>
        <w:t>number</w:t>
      </w:r>
      <w:r>
        <w:rPr>
          <w:rFonts w:asciiTheme="majorBidi" w:hAnsiTheme="majorBidi" w:cstheme="majorBidi"/>
          <w:iCs/>
          <w:sz w:val="24"/>
          <w:szCs w:val="24"/>
        </w:rPr>
        <w:t xml:space="preserve"> of studies also exist which have </w:t>
      </w:r>
      <w:r w:rsidR="0091158E" w:rsidRPr="00426FA1">
        <w:rPr>
          <w:rFonts w:asciiTheme="majorBidi" w:hAnsiTheme="majorBidi" w:cstheme="majorBidi"/>
          <w:iCs/>
          <w:sz w:val="24"/>
          <w:szCs w:val="24"/>
        </w:rPr>
        <w:t xml:space="preserve">enabled </w:t>
      </w:r>
      <w:r w:rsidR="00003C28">
        <w:rPr>
          <w:rFonts w:asciiTheme="majorBidi" w:hAnsiTheme="majorBidi" w:cstheme="majorBidi"/>
          <w:iCs/>
          <w:sz w:val="24"/>
          <w:szCs w:val="24"/>
        </w:rPr>
        <w:t xml:space="preserve">greater precision in the </w:t>
      </w:r>
      <w:r w:rsidR="0091158E" w:rsidRPr="00426FA1">
        <w:rPr>
          <w:rFonts w:asciiTheme="majorBidi" w:hAnsiTheme="majorBidi" w:cstheme="majorBidi"/>
          <w:iCs/>
          <w:sz w:val="24"/>
          <w:szCs w:val="24"/>
        </w:rPr>
        <w:t xml:space="preserve">identification of voice sensitive areas within the temporal lobes. </w:t>
      </w:r>
      <w:r w:rsidR="00EA444C">
        <w:rPr>
          <w:rFonts w:asciiTheme="majorBidi" w:hAnsiTheme="majorBidi" w:cstheme="majorBidi"/>
          <w:iCs/>
          <w:sz w:val="24"/>
          <w:szCs w:val="24"/>
        </w:rPr>
        <w:t>For example, u</w:t>
      </w:r>
      <w:r w:rsidR="003D3D65" w:rsidRPr="00426FA1">
        <w:rPr>
          <w:rFonts w:asciiTheme="majorBidi" w:hAnsiTheme="majorBidi" w:cstheme="majorBidi"/>
          <w:iCs/>
          <w:sz w:val="24"/>
          <w:szCs w:val="24"/>
        </w:rPr>
        <w:t>sing functional magnetic resonance imaging (fMRI), Belin and colleagues defined a ‘temporal voice area’</w:t>
      </w:r>
      <w:r w:rsidR="00287FEC">
        <w:rPr>
          <w:rFonts w:asciiTheme="majorBidi" w:hAnsiTheme="majorBidi" w:cstheme="majorBidi"/>
          <w:iCs/>
          <w:sz w:val="24"/>
          <w:szCs w:val="24"/>
        </w:rPr>
        <w:t xml:space="preserve"> </w:t>
      </w:r>
      <w:r w:rsidR="00B44070">
        <w:rPr>
          <w:rFonts w:asciiTheme="majorBidi" w:hAnsiTheme="majorBidi" w:cstheme="majorBidi"/>
          <w:iCs/>
          <w:sz w:val="24"/>
          <w:szCs w:val="24"/>
        </w:rPr>
        <w:t>(TVA)</w:t>
      </w:r>
      <w:r w:rsidR="003D3D65" w:rsidRPr="00426FA1">
        <w:rPr>
          <w:rFonts w:asciiTheme="majorBidi" w:hAnsiTheme="majorBidi" w:cstheme="majorBidi"/>
          <w:iCs/>
          <w:sz w:val="24"/>
          <w:szCs w:val="24"/>
        </w:rPr>
        <w:t xml:space="preserve"> when recognising voices</w:t>
      </w:r>
      <w:r w:rsidR="006A1F34" w:rsidRPr="00426FA1">
        <w:rPr>
          <w:rFonts w:asciiTheme="majorBidi" w:hAnsiTheme="majorBidi" w:cstheme="majorBidi"/>
          <w:iCs/>
          <w:sz w:val="24"/>
          <w:szCs w:val="24"/>
        </w:rPr>
        <w:t>. This, they viewed as</w:t>
      </w:r>
      <w:r w:rsidR="003D3D65" w:rsidRPr="00426FA1">
        <w:rPr>
          <w:rFonts w:asciiTheme="majorBidi" w:hAnsiTheme="majorBidi" w:cstheme="majorBidi"/>
          <w:iCs/>
          <w:sz w:val="24"/>
          <w:szCs w:val="24"/>
        </w:rPr>
        <w:t xml:space="preserve"> analogous in function to the fusiform face area when recognising faces</w:t>
      </w:r>
      <w:r w:rsidR="00CE5B78" w:rsidRPr="00426FA1">
        <w:rPr>
          <w:rFonts w:asciiTheme="majorBidi" w:hAnsiTheme="majorBidi" w:cstheme="majorBidi"/>
          <w:iCs/>
          <w:sz w:val="24"/>
          <w:szCs w:val="24"/>
        </w:rPr>
        <w:t xml:space="preserve"> (Belin, </w:t>
      </w:r>
      <w:proofErr w:type="spellStart"/>
      <w:r w:rsidR="00CE5B78" w:rsidRPr="00426FA1">
        <w:rPr>
          <w:rFonts w:asciiTheme="majorBidi" w:hAnsiTheme="majorBidi" w:cstheme="majorBidi"/>
          <w:iCs/>
          <w:sz w:val="24"/>
          <w:szCs w:val="24"/>
        </w:rPr>
        <w:t>Zatorre</w:t>
      </w:r>
      <w:proofErr w:type="spellEnd"/>
      <w:r w:rsidR="00CE5B78" w:rsidRPr="00426FA1">
        <w:rPr>
          <w:rFonts w:asciiTheme="majorBidi" w:hAnsiTheme="majorBidi" w:cstheme="majorBidi"/>
          <w:iCs/>
          <w:sz w:val="24"/>
          <w:szCs w:val="24"/>
        </w:rPr>
        <w:t xml:space="preserve">, </w:t>
      </w:r>
      <w:proofErr w:type="spellStart"/>
      <w:r w:rsidR="00CE5B78" w:rsidRPr="00426FA1">
        <w:rPr>
          <w:rFonts w:asciiTheme="majorBidi" w:hAnsiTheme="majorBidi" w:cstheme="majorBidi"/>
          <w:iCs/>
          <w:sz w:val="24"/>
          <w:szCs w:val="24"/>
        </w:rPr>
        <w:t>Lafaille</w:t>
      </w:r>
      <w:proofErr w:type="spellEnd"/>
      <w:r w:rsidR="00CE5B78" w:rsidRPr="00426FA1">
        <w:rPr>
          <w:rFonts w:asciiTheme="majorBidi" w:hAnsiTheme="majorBidi" w:cstheme="majorBidi"/>
          <w:iCs/>
          <w:sz w:val="24"/>
          <w:szCs w:val="24"/>
        </w:rPr>
        <w:t xml:space="preserve">, </w:t>
      </w:r>
      <w:proofErr w:type="spellStart"/>
      <w:r w:rsidR="00CE5B78" w:rsidRPr="00426FA1">
        <w:rPr>
          <w:rFonts w:asciiTheme="majorBidi" w:hAnsiTheme="majorBidi" w:cstheme="majorBidi"/>
          <w:iCs/>
          <w:sz w:val="24"/>
          <w:szCs w:val="24"/>
        </w:rPr>
        <w:t>Ahad</w:t>
      </w:r>
      <w:proofErr w:type="spellEnd"/>
      <w:r w:rsidR="00CE5B78" w:rsidRPr="00426FA1">
        <w:rPr>
          <w:rFonts w:asciiTheme="majorBidi" w:hAnsiTheme="majorBidi" w:cstheme="majorBidi"/>
          <w:iCs/>
          <w:sz w:val="24"/>
          <w:szCs w:val="24"/>
        </w:rPr>
        <w:t xml:space="preserve"> &amp; Pike, 2000)</w:t>
      </w:r>
      <w:r w:rsidR="003D3D65" w:rsidRPr="00426FA1">
        <w:rPr>
          <w:rFonts w:asciiTheme="majorBidi" w:hAnsiTheme="majorBidi" w:cstheme="majorBidi"/>
          <w:iCs/>
          <w:sz w:val="24"/>
          <w:szCs w:val="24"/>
        </w:rPr>
        <w:t xml:space="preserve">. This area </w:t>
      </w:r>
      <w:r w:rsidR="00CE5B78" w:rsidRPr="00426FA1">
        <w:rPr>
          <w:rFonts w:asciiTheme="majorBidi" w:hAnsiTheme="majorBidi" w:cstheme="majorBidi"/>
          <w:iCs/>
          <w:sz w:val="24"/>
          <w:szCs w:val="24"/>
        </w:rPr>
        <w:t>extended along the superior bank of the right STS,</w:t>
      </w:r>
      <w:r w:rsidR="006A1F34" w:rsidRPr="00426FA1">
        <w:rPr>
          <w:rFonts w:asciiTheme="majorBidi" w:hAnsiTheme="majorBidi" w:cstheme="majorBidi"/>
          <w:iCs/>
          <w:sz w:val="24"/>
          <w:szCs w:val="24"/>
        </w:rPr>
        <w:t xml:space="preserve"> and selectively responded when passively listening to vocal over non-vocal sounds. I</w:t>
      </w:r>
      <w:r w:rsidR="00CE5B78" w:rsidRPr="00426FA1">
        <w:rPr>
          <w:rFonts w:asciiTheme="majorBidi" w:hAnsiTheme="majorBidi" w:cstheme="majorBidi"/>
          <w:iCs/>
          <w:sz w:val="24"/>
          <w:szCs w:val="24"/>
        </w:rPr>
        <w:t xml:space="preserve">ncreased activation </w:t>
      </w:r>
      <w:r w:rsidR="006A1F34" w:rsidRPr="00426FA1">
        <w:rPr>
          <w:rFonts w:asciiTheme="majorBidi" w:hAnsiTheme="majorBidi" w:cstheme="majorBidi"/>
          <w:iCs/>
          <w:sz w:val="24"/>
          <w:szCs w:val="24"/>
        </w:rPr>
        <w:t xml:space="preserve">was noted </w:t>
      </w:r>
      <w:r w:rsidR="00CE5B78" w:rsidRPr="00426FA1">
        <w:rPr>
          <w:rFonts w:asciiTheme="majorBidi" w:hAnsiTheme="majorBidi" w:cstheme="majorBidi"/>
          <w:iCs/>
          <w:sz w:val="24"/>
          <w:szCs w:val="24"/>
        </w:rPr>
        <w:t>particularly in</w:t>
      </w:r>
      <w:r w:rsidR="003D3D65" w:rsidRPr="00426FA1">
        <w:rPr>
          <w:rFonts w:asciiTheme="majorBidi" w:hAnsiTheme="majorBidi" w:cstheme="majorBidi"/>
          <w:iCs/>
          <w:sz w:val="24"/>
          <w:szCs w:val="24"/>
        </w:rPr>
        <w:t xml:space="preserve"> </w:t>
      </w:r>
      <w:r w:rsidR="00CE5B78" w:rsidRPr="00426FA1">
        <w:rPr>
          <w:rFonts w:asciiTheme="majorBidi" w:hAnsiTheme="majorBidi" w:cstheme="majorBidi"/>
          <w:iCs/>
          <w:sz w:val="24"/>
          <w:szCs w:val="24"/>
        </w:rPr>
        <w:t xml:space="preserve">the </w:t>
      </w:r>
      <w:r w:rsidR="003D3D65" w:rsidRPr="00426FA1">
        <w:rPr>
          <w:rFonts w:asciiTheme="majorBidi" w:hAnsiTheme="majorBidi" w:cstheme="majorBidi"/>
          <w:iCs/>
          <w:sz w:val="24"/>
          <w:szCs w:val="24"/>
        </w:rPr>
        <w:t>posterior superior temporal gyrus (STG)</w:t>
      </w:r>
      <w:r w:rsidR="00CE5B78" w:rsidRPr="00426FA1">
        <w:rPr>
          <w:rFonts w:asciiTheme="majorBidi" w:hAnsiTheme="majorBidi" w:cstheme="majorBidi"/>
          <w:iCs/>
          <w:sz w:val="24"/>
          <w:szCs w:val="24"/>
        </w:rPr>
        <w:t xml:space="preserve">, and from </w:t>
      </w:r>
      <w:r w:rsidR="003D3D65" w:rsidRPr="00426FA1">
        <w:rPr>
          <w:rFonts w:asciiTheme="majorBidi" w:hAnsiTheme="majorBidi" w:cstheme="majorBidi"/>
          <w:iCs/>
          <w:sz w:val="24"/>
          <w:szCs w:val="24"/>
        </w:rPr>
        <w:t>posterior to anterior regions of the STS</w:t>
      </w:r>
      <w:r w:rsidR="00CE5B78" w:rsidRPr="00426FA1">
        <w:rPr>
          <w:rFonts w:asciiTheme="majorBidi" w:hAnsiTheme="majorBidi" w:cstheme="majorBidi"/>
          <w:iCs/>
          <w:sz w:val="24"/>
          <w:szCs w:val="24"/>
        </w:rPr>
        <w:t xml:space="preserve">. Similarly, Belin, </w:t>
      </w:r>
      <w:proofErr w:type="spellStart"/>
      <w:r w:rsidR="00CE5B78" w:rsidRPr="00426FA1">
        <w:rPr>
          <w:rFonts w:asciiTheme="majorBidi" w:hAnsiTheme="majorBidi" w:cstheme="majorBidi"/>
          <w:iCs/>
          <w:sz w:val="24"/>
          <w:szCs w:val="24"/>
        </w:rPr>
        <w:t>Zatorre</w:t>
      </w:r>
      <w:proofErr w:type="spellEnd"/>
      <w:r w:rsidR="00CE5B78" w:rsidRPr="00426FA1">
        <w:rPr>
          <w:rFonts w:asciiTheme="majorBidi" w:hAnsiTheme="majorBidi" w:cstheme="majorBidi"/>
          <w:iCs/>
          <w:sz w:val="24"/>
          <w:szCs w:val="24"/>
        </w:rPr>
        <w:t xml:space="preserve"> and </w:t>
      </w:r>
      <w:proofErr w:type="spellStart"/>
      <w:r w:rsidR="00CE5B78" w:rsidRPr="00426FA1">
        <w:rPr>
          <w:rFonts w:asciiTheme="majorBidi" w:hAnsiTheme="majorBidi" w:cstheme="majorBidi"/>
          <w:iCs/>
          <w:sz w:val="24"/>
          <w:szCs w:val="24"/>
        </w:rPr>
        <w:t>Ahad</w:t>
      </w:r>
      <w:proofErr w:type="spellEnd"/>
      <w:r w:rsidR="00CE5B78" w:rsidRPr="00426FA1">
        <w:rPr>
          <w:rFonts w:asciiTheme="majorBidi" w:hAnsiTheme="majorBidi" w:cstheme="majorBidi"/>
          <w:iCs/>
          <w:sz w:val="24"/>
          <w:szCs w:val="24"/>
        </w:rPr>
        <w:t xml:space="preserve"> (2002) used fMRI to show greater activation of anterior portions of the right STS when passively listening to non-speech vocal sounds as opposed to scrambled counterparts. </w:t>
      </w:r>
    </w:p>
    <w:p w14:paraId="63D62E27" w14:textId="2A99F18C" w:rsidR="007C465F" w:rsidRDefault="001059A1" w:rsidP="0091158E">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importance of the right STS in voice processing is confirmed in three further studies. </w:t>
      </w:r>
      <w:r w:rsidR="0091158E">
        <w:rPr>
          <w:rFonts w:asciiTheme="majorBidi" w:hAnsiTheme="majorBidi" w:cstheme="majorBidi"/>
          <w:iCs/>
          <w:sz w:val="24"/>
          <w:szCs w:val="24"/>
        </w:rPr>
        <w:t>First</w:t>
      </w:r>
      <w:r w:rsidRPr="00426FA1">
        <w:rPr>
          <w:rFonts w:asciiTheme="majorBidi" w:hAnsiTheme="majorBidi" w:cstheme="majorBidi"/>
          <w:iCs/>
          <w:sz w:val="24"/>
          <w:szCs w:val="24"/>
        </w:rPr>
        <w:t xml:space="preserve">, </w:t>
      </w:r>
      <w:proofErr w:type="spellStart"/>
      <w:r w:rsidR="00D43989" w:rsidRPr="00426FA1">
        <w:rPr>
          <w:rFonts w:asciiTheme="majorBidi" w:hAnsiTheme="majorBidi" w:cstheme="majorBidi"/>
          <w:iCs/>
          <w:sz w:val="24"/>
          <w:szCs w:val="24"/>
        </w:rPr>
        <w:t>Lattner</w:t>
      </w:r>
      <w:proofErr w:type="spellEnd"/>
      <w:r w:rsidR="00114C01">
        <w:rPr>
          <w:rFonts w:asciiTheme="majorBidi" w:hAnsiTheme="majorBidi" w:cstheme="majorBidi"/>
          <w:iCs/>
          <w:sz w:val="24"/>
          <w:szCs w:val="24"/>
        </w:rPr>
        <w:t>,</w:t>
      </w:r>
      <w:r w:rsidR="00D43989" w:rsidRPr="00426FA1">
        <w:rPr>
          <w:rFonts w:asciiTheme="majorBidi" w:hAnsiTheme="majorBidi" w:cstheme="majorBidi"/>
          <w:iCs/>
          <w:sz w:val="24"/>
          <w:szCs w:val="24"/>
        </w:rPr>
        <w:t xml:space="preserve"> Meyer and </w:t>
      </w:r>
      <w:proofErr w:type="spellStart"/>
      <w:r w:rsidR="00D43989" w:rsidRPr="00426FA1">
        <w:rPr>
          <w:rFonts w:asciiTheme="majorBidi" w:hAnsiTheme="majorBidi" w:cstheme="majorBidi"/>
          <w:iCs/>
          <w:sz w:val="24"/>
          <w:szCs w:val="24"/>
        </w:rPr>
        <w:t>Friederici</w:t>
      </w:r>
      <w:proofErr w:type="spellEnd"/>
      <w:r w:rsidR="00D43989" w:rsidRPr="00426FA1">
        <w:rPr>
          <w:rFonts w:asciiTheme="majorBidi" w:hAnsiTheme="majorBidi" w:cstheme="majorBidi"/>
          <w:iCs/>
          <w:sz w:val="24"/>
          <w:szCs w:val="24"/>
        </w:rPr>
        <w:t xml:space="preserve">, (2005) </w:t>
      </w:r>
      <w:r w:rsidRPr="00426FA1">
        <w:rPr>
          <w:rFonts w:asciiTheme="majorBidi" w:hAnsiTheme="majorBidi" w:cstheme="majorBidi"/>
          <w:iCs/>
          <w:sz w:val="24"/>
          <w:szCs w:val="24"/>
        </w:rPr>
        <w:t xml:space="preserve">used fMRI data from 16 participants who completed a ‘naturalness decision’ in response to </w:t>
      </w:r>
      <w:r w:rsidR="00901DF8">
        <w:rPr>
          <w:rFonts w:asciiTheme="majorBidi" w:hAnsiTheme="majorBidi" w:cstheme="majorBidi"/>
          <w:iCs/>
          <w:sz w:val="24"/>
          <w:szCs w:val="24"/>
        </w:rPr>
        <w:t>original,</w:t>
      </w:r>
      <w:r w:rsidRPr="00426FA1">
        <w:rPr>
          <w:rFonts w:asciiTheme="majorBidi" w:hAnsiTheme="majorBidi" w:cstheme="majorBidi"/>
          <w:iCs/>
          <w:sz w:val="24"/>
          <w:szCs w:val="24"/>
        </w:rPr>
        <w:t xml:space="preserve"> and </w:t>
      </w:r>
      <w:r w:rsidR="006A1F34" w:rsidRPr="00426FA1">
        <w:rPr>
          <w:rFonts w:asciiTheme="majorBidi" w:hAnsiTheme="majorBidi" w:cstheme="majorBidi"/>
          <w:iCs/>
          <w:sz w:val="24"/>
          <w:szCs w:val="24"/>
        </w:rPr>
        <w:t>pitch-</w:t>
      </w:r>
      <w:r w:rsidRPr="00426FA1">
        <w:rPr>
          <w:rFonts w:asciiTheme="majorBidi" w:hAnsiTheme="majorBidi" w:cstheme="majorBidi"/>
          <w:iCs/>
          <w:sz w:val="24"/>
          <w:szCs w:val="24"/>
        </w:rPr>
        <w:t>modified</w:t>
      </w:r>
      <w:r w:rsidR="00901DF8">
        <w:rPr>
          <w:rFonts w:asciiTheme="majorBidi" w:hAnsiTheme="majorBidi" w:cstheme="majorBidi"/>
          <w:iCs/>
          <w:sz w:val="24"/>
          <w:szCs w:val="24"/>
        </w:rPr>
        <w:t>,</w:t>
      </w:r>
      <w:r w:rsidRPr="00426FA1">
        <w:rPr>
          <w:rFonts w:asciiTheme="majorBidi" w:hAnsiTheme="majorBidi" w:cstheme="majorBidi"/>
          <w:iCs/>
          <w:sz w:val="24"/>
          <w:szCs w:val="24"/>
        </w:rPr>
        <w:t xml:space="preserve"> voices</w:t>
      </w:r>
      <w:r w:rsidR="006A1F34" w:rsidRPr="00426FA1">
        <w:rPr>
          <w:rFonts w:asciiTheme="majorBidi" w:hAnsiTheme="majorBidi" w:cstheme="majorBidi"/>
          <w:iCs/>
          <w:sz w:val="24"/>
          <w:szCs w:val="24"/>
        </w:rPr>
        <w:t xml:space="preserve"> of unfamiliar speakers</w:t>
      </w:r>
      <w:r w:rsidRPr="00426FA1">
        <w:rPr>
          <w:rFonts w:asciiTheme="majorBidi" w:hAnsiTheme="majorBidi" w:cstheme="majorBidi"/>
          <w:iCs/>
          <w:sz w:val="24"/>
          <w:szCs w:val="24"/>
        </w:rPr>
        <w:t xml:space="preserve">. The results confirmed </w:t>
      </w:r>
      <w:r w:rsidR="00D43989" w:rsidRPr="00426FA1">
        <w:rPr>
          <w:rFonts w:asciiTheme="majorBidi" w:hAnsiTheme="majorBidi" w:cstheme="majorBidi"/>
          <w:iCs/>
          <w:sz w:val="24"/>
          <w:szCs w:val="24"/>
        </w:rPr>
        <w:t>greater activation of the right posterior STG when differentiat</w:t>
      </w:r>
      <w:r w:rsidRPr="00426FA1">
        <w:rPr>
          <w:rFonts w:asciiTheme="majorBidi" w:hAnsiTheme="majorBidi" w:cstheme="majorBidi"/>
          <w:iCs/>
          <w:sz w:val="24"/>
          <w:szCs w:val="24"/>
        </w:rPr>
        <w:t>ing</w:t>
      </w:r>
      <w:r w:rsidR="00D43989" w:rsidRPr="00426FA1">
        <w:rPr>
          <w:rFonts w:asciiTheme="majorBidi" w:hAnsiTheme="majorBidi" w:cstheme="majorBidi"/>
          <w:iCs/>
          <w:sz w:val="24"/>
          <w:szCs w:val="24"/>
        </w:rPr>
        <w:t xml:space="preserve"> between </w:t>
      </w:r>
      <w:r w:rsidR="006A1F34" w:rsidRPr="00426FA1">
        <w:rPr>
          <w:rFonts w:asciiTheme="majorBidi" w:hAnsiTheme="majorBidi" w:cstheme="majorBidi"/>
          <w:iCs/>
          <w:sz w:val="24"/>
          <w:szCs w:val="24"/>
        </w:rPr>
        <w:t>the</w:t>
      </w:r>
      <w:r w:rsidRPr="00426FA1">
        <w:rPr>
          <w:rFonts w:asciiTheme="majorBidi" w:hAnsiTheme="majorBidi" w:cstheme="majorBidi"/>
          <w:iCs/>
          <w:sz w:val="24"/>
          <w:szCs w:val="24"/>
        </w:rPr>
        <w:t xml:space="preserve"> </w:t>
      </w:r>
      <w:r w:rsidR="00D43989" w:rsidRPr="00426FA1">
        <w:rPr>
          <w:rFonts w:asciiTheme="majorBidi" w:hAnsiTheme="majorBidi" w:cstheme="majorBidi"/>
          <w:iCs/>
          <w:sz w:val="24"/>
          <w:szCs w:val="24"/>
        </w:rPr>
        <w:t xml:space="preserve">unfamiliar speakers. Similarly, </w:t>
      </w:r>
      <w:proofErr w:type="spellStart"/>
      <w:r w:rsidR="00EF0FDA" w:rsidRPr="00426FA1">
        <w:rPr>
          <w:rFonts w:asciiTheme="majorBidi" w:hAnsiTheme="majorBidi" w:cstheme="majorBidi"/>
          <w:iCs/>
          <w:sz w:val="24"/>
          <w:szCs w:val="24"/>
        </w:rPr>
        <w:t>Rämä</w:t>
      </w:r>
      <w:proofErr w:type="spellEnd"/>
      <w:r w:rsidR="00EF0FDA" w:rsidRPr="00426FA1">
        <w:rPr>
          <w:rFonts w:asciiTheme="majorBidi" w:hAnsiTheme="majorBidi" w:cstheme="majorBidi"/>
          <w:iCs/>
          <w:sz w:val="24"/>
          <w:szCs w:val="24"/>
        </w:rPr>
        <w:t xml:space="preserve"> </w:t>
      </w:r>
      <w:r w:rsidR="00D43989" w:rsidRPr="00426FA1">
        <w:rPr>
          <w:rFonts w:asciiTheme="majorBidi" w:hAnsiTheme="majorBidi" w:cstheme="majorBidi"/>
          <w:iCs/>
          <w:sz w:val="24"/>
          <w:szCs w:val="24"/>
        </w:rPr>
        <w:t>and Courtney’s (2005) fMRI results</w:t>
      </w:r>
      <w:r w:rsidRPr="00426FA1">
        <w:rPr>
          <w:rFonts w:asciiTheme="majorBidi" w:hAnsiTheme="majorBidi" w:cstheme="majorBidi"/>
          <w:iCs/>
          <w:sz w:val="24"/>
          <w:szCs w:val="24"/>
        </w:rPr>
        <w:t xml:space="preserve"> showed heightened activation of the posterior STG and posterior to mid regions of the STS, </w:t>
      </w:r>
      <w:r w:rsidR="007C465F" w:rsidRPr="00426FA1">
        <w:rPr>
          <w:rFonts w:asciiTheme="majorBidi" w:hAnsiTheme="majorBidi" w:cstheme="majorBidi"/>
          <w:iCs/>
          <w:sz w:val="24"/>
          <w:szCs w:val="24"/>
        </w:rPr>
        <w:t xml:space="preserve">again </w:t>
      </w:r>
      <w:r w:rsidRPr="00426FA1">
        <w:rPr>
          <w:rFonts w:asciiTheme="majorBidi" w:hAnsiTheme="majorBidi" w:cstheme="majorBidi"/>
          <w:iCs/>
          <w:sz w:val="24"/>
          <w:szCs w:val="24"/>
        </w:rPr>
        <w:t xml:space="preserve">mainly in the right hemisphere, as 12 participants encoded and later recognised unfamiliar voices. </w:t>
      </w:r>
      <w:r w:rsidR="007C465F" w:rsidRPr="00426FA1">
        <w:rPr>
          <w:rFonts w:asciiTheme="majorBidi" w:hAnsiTheme="majorBidi" w:cstheme="majorBidi"/>
          <w:iCs/>
          <w:sz w:val="24"/>
          <w:szCs w:val="24"/>
        </w:rPr>
        <w:t>Finally</w:t>
      </w:r>
      <w:r w:rsidRPr="00426FA1">
        <w:rPr>
          <w:rFonts w:asciiTheme="majorBidi" w:hAnsiTheme="majorBidi" w:cstheme="majorBidi"/>
          <w:iCs/>
          <w:sz w:val="24"/>
          <w:szCs w:val="24"/>
        </w:rPr>
        <w:t xml:space="preserve">, the results of Warren, Scott, Price and Griffiths (2006) indicated greater activation of the posterior STS, mainly again in the right hemisphere, </w:t>
      </w:r>
      <w:r w:rsidR="007C465F" w:rsidRPr="00426FA1">
        <w:rPr>
          <w:rFonts w:asciiTheme="majorBidi" w:hAnsiTheme="majorBidi" w:cstheme="majorBidi"/>
          <w:iCs/>
          <w:sz w:val="24"/>
          <w:szCs w:val="24"/>
        </w:rPr>
        <w:t>as</w:t>
      </w:r>
      <w:r w:rsidRPr="00426FA1">
        <w:rPr>
          <w:rFonts w:asciiTheme="majorBidi" w:hAnsiTheme="majorBidi" w:cstheme="majorBidi"/>
          <w:iCs/>
          <w:sz w:val="24"/>
          <w:szCs w:val="24"/>
        </w:rPr>
        <w:t xml:space="preserve"> 12 participants passively </w:t>
      </w:r>
      <w:r w:rsidR="007C465F" w:rsidRPr="00426FA1">
        <w:rPr>
          <w:rFonts w:asciiTheme="majorBidi" w:hAnsiTheme="majorBidi" w:cstheme="majorBidi"/>
          <w:iCs/>
          <w:sz w:val="24"/>
          <w:szCs w:val="24"/>
        </w:rPr>
        <w:t>differentiated between</w:t>
      </w:r>
      <w:r w:rsidRPr="00426FA1">
        <w:rPr>
          <w:rFonts w:asciiTheme="majorBidi" w:hAnsiTheme="majorBidi" w:cstheme="majorBidi"/>
          <w:iCs/>
          <w:sz w:val="24"/>
          <w:szCs w:val="24"/>
        </w:rPr>
        <w:t xml:space="preserve"> unfamiliar voices</w:t>
      </w:r>
      <w:r w:rsidR="00C761E1">
        <w:rPr>
          <w:rFonts w:asciiTheme="majorBidi" w:hAnsiTheme="majorBidi" w:cstheme="majorBidi"/>
          <w:iCs/>
          <w:sz w:val="24"/>
          <w:szCs w:val="24"/>
        </w:rPr>
        <w:t xml:space="preserve">. </w:t>
      </w:r>
      <w:r w:rsidR="00640C38">
        <w:rPr>
          <w:rFonts w:asciiTheme="majorBidi" w:hAnsiTheme="majorBidi" w:cstheme="majorBidi"/>
          <w:iCs/>
          <w:sz w:val="24"/>
          <w:szCs w:val="24"/>
        </w:rPr>
        <w:t>T</w:t>
      </w:r>
      <w:r w:rsidR="007C465F" w:rsidRPr="00426FA1">
        <w:rPr>
          <w:rFonts w:asciiTheme="majorBidi" w:hAnsiTheme="majorBidi" w:cstheme="majorBidi"/>
          <w:iCs/>
          <w:sz w:val="24"/>
          <w:szCs w:val="24"/>
        </w:rPr>
        <w:t xml:space="preserve">hese results converge </w:t>
      </w:r>
      <w:r w:rsidR="00640C38">
        <w:rPr>
          <w:rFonts w:asciiTheme="majorBidi" w:hAnsiTheme="majorBidi" w:cstheme="majorBidi"/>
          <w:iCs/>
          <w:sz w:val="24"/>
          <w:szCs w:val="24"/>
        </w:rPr>
        <w:t xml:space="preserve">with </w:t>
      </w:r>
      <w:r w:rsidR="00640C38">
        <w:rPr>
          <w:rFonts w:asciiTheme="majorBidi" w:hAnsiTheme="majorBidi" w:cstheme="majorBidi"/>
          <w:iCs/>
          <w:sz w:val="24"/>
          <w:szCs w:val="24"/>
        </w:rPr>
        <w:lastRenderedPageBreak/>
        <w:t xml:space="preserve">the previous demonstration </w:t>
      </w:r>
      <w:r w:rsidR="007C465F" w:rsidRPr="00426FA1">
        <w:rPr>
          <w:rFonts w:asciiTheme="majorBidi" w:hAnsiTheme="majorBidi" w:cstheme="majorBidi"/>
          <w:iCs/>
          <w:sz w:val="24"/>
          <w:szCs w:val="24"/>
        </w:rPr>
        <w:t>to indicate that the posterior portion of the STS/STG region</w:t>
      </w:r>
      <w:r w:rsidR="00640C38">
        <w:rPr>
          <w:rFonts w:asciiTheme="majorBidi" w:hAnsiTheme="majorBidi" w:cstheme="majorBidi"/>
          <w:iCs/>
          <w:sz w:val="24"/>
          <w:szCs w:val="24"/>
        </w:rPr>
        <w:t xml:space="preserve"> </w:t>
      </w:r>
      <w:r w:rsidR="00640C38" w:rsidRPr="00426FA1">
        <w:rPr>
          <w:rFonts w:asciiTheme="majorBidi" w:hAnsiTheme="majorBidi" w:cstheme="majorBidi"/>
          <w:iCs/>
          <w:sz w:val="24"/>
          <w:szCs w:val="24"/>
        </w:rPr>
        <w:t>is important</w:t>
      </w:r>
      <w:r w:rsidR="007C465F" w:rsidRPr="00426FA1">
        <w:rPr>
          <w:rFonts w:asciiTheme="majorBidi" w:hAnsiTheme="majorBidi" w:cstheme="majorBidi"/>
          <w:iCs/>
          <w:sz w:val="24"/>
          <w:szCs w:val="24"/>
        </w:rPr>
        <w:t>, particularly within the right hemisphere, when processing speaker as opposed to speech information.</w:t>
      </w:r>
    </w:p>
    <w:p w14:paraId="2AB5739F" w14:textId="77777777" w:rsidR="00017D99" w:rsidRPr="00426FA1" w:rsidRDefault="00017D99" w:rsidP="0091158E">
      <w:pPr>
        <w:tabs>
          <w:tab w:val="left" w:pos="5670"/>
        </w:tabs>
        <w:spacing w:line="480" w:lineRule="auto"/>
        <w:ind w:firstLine="567"/>
        <w:rPr>
          <w:rFonts w:asciiTheme="majorBidi" w:hAnsiTheme="majorBidi" w:cstheme="majorBidi"/>
          <w:iCs/>
          <w:sz w:val="24"/>
          <w:szCs w:val="24"/>
        </w:rPr>
      </w:pPr>
    </w:p>
    <w:p w14:paraId="0E21725B" w14:textId="6ED447FF" w:rsidR="00C82952" w:rsidRPr="00426FA1" w:rsidRDefault="00094595"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2.</w:t>
      </w:r>
      <w:r w:rsidR="00354C84">
        <w:rPr>
          <w:rFonts w:asciiTheme="majorBidi" w:hAnsiTheme="majorBidi" w:cstheme="majorBidi"/>
          <w:iCs/>
          <w:sz w:val="24"/>
          <w:szCs w:val="24"/>
          <w:u w:val="single"/>
        </w:rPr>
        <w:t>2</w:t>
      </w:r>
      <w:r w:rsidRPr="00426FA1">
        <w:rPr>
          <w:rFonts w:asciiTheme="majorBidi" w:hAnsiTheme="majorBidi" w:cstheme="majorBidi"/>
          <w:iCs/>
          <w:sz w:val="24"/>
          <w:szCs w:val="24"/>
          <w:u w:val="single"/>
        </w:rPr>
        <w:t xml:space="preserve"> </w:t>
      </w:r>
      <w:r w:rsidR="00C82952" w:rsidRPr="00426FA1">
        <w:rPr>
          <w:rFonts w:asciiTheme="majorBidi" w:hAnsiTheme="majorBidi" w:cstheme="majorBidi"/>
          <w:iCs/>
          <w:sz w:val="24"/>
          <w:szCs w:val="24"/>
          <w:u w:val="single"/>
        </w:rPr>
        <w:t>A distinction between sites for familiar and unfamiliar voice processing</w:t>
      </w:r>
    </w:p>
    <w:p w14:paraId="342CCD7F" w14:textId="60DAEE0E" w:rsidR="00165CE2" w:rsidRPr="00426FA1" w:rsidRDefault="007C465F" w:rsidP="0091158E">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Set against these studies are the findings of </w:t>
      </w:r>
      <w:r w:rsidR="002C3D87">
        <w:rPr>
          <w:rFonts w:asciiTheme="majorBidi" w:hAnsiTheme="majorBidi" w:cstheme="majorBidi"/>
          <w:iCs/>
          <w:sz w:val="24"/>
          <w:szCs w:val="24"/>
        </w:rPr>
        <w:t xml:space="preserve">von </w:t>
      </w:r>
      <w:proofErr w:type="spellStart"/>
      <w:r w:rsidRPr="00426FA1">
        <w:rPr>
          <w:rFonts w:asciiTheme="majorBidi" w:hAnsiTheme="majorBidi" w:cstheme="majorBidi"/>
          <w:iCs/>
          <w:sz w:val="24"/>
          <w:szCs w:val="24"/>
        </w:rPr>
        <w:t>Kriegstein</w:t>
      </w:r>
      <w:proofErr w:type="spellEnd"/>
      <w:r w:rsidRPr="00426FA1">
        <w:rPr>
          <w:rFonts w:asciiTheme="majorBidi" w:hAnsiTheme="majorBidi" w:cstheme="majorBidi"/>
          <w:iCs/>
          <w:sz w:val="24"/>
          <w:szCs w:val="24"/>
        </w:rPr>
        <w:t xml:space="preserve">, Eger, Kleinschmidt and Giraud (2003). They conducted an fMRI study with 14 participants who </w:t>
      </w:r>
      <w:r w:rsidR="002A4324">
        <w:rPr>
          <w:rFonts w:asciiTheme="majorBidi" w:hAnsiTheme="majorBidi" w:cstheme="majorBidi"/>
          <w:iCs/>
          <w:sz w:val="24"/>
          <w:szCs w:val="24"/>
        </w:rPr>
        <w:t>had been familiarised</w:t>
      </w:r>
      <w:r w:rsidRPr="00426FA1">
        <w:rPr>
          <w:rFonts w:asciiTheme="majorBidi" w:hAnsiTheme="majorBidi" w:cstheme="majorBidi"/>
          <w:iCs/>
          <w:sz w:val="24"/>
          <w:szCs w:val="24"/>
        </w:rPr>
        <w:t xml:space="preserve"> with 24 voices</w:t>
      </w:r>
      <w:r w:rsidR="006B1BD5">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During the fMRI study, participants were asked to perform two tasks to determine the pattern of activity associated with voice recognition and speech recognition respectively. </w:t>
      </w:r>
      <w:r w:rsidR="00382CF6" w:rsidRPr="00426FA1">
        <w:rPr>
          <w:rFonts w:asciiTheme="majorBidi" w:hAnsiTheme="majorBidi" w:cstheme="majorBidi"/>
          <w:iCs/>
          <w:sz w:val="24"/>
          <w:szCs w:val="24"/>
        </w:rPr>
        <w:t>At a behavioural level, the results indicated that participants were able to perform at above chance levels in the voice recognition task despite limited familiarity with the voices. Moreover, i</w:t>
      </w:r>
      <w:r w:rsidRPr="00426FA1">
        <w:rPr>
          <w:rFonts w:asciiTheme="majorBidi" w:hAnsiTheme="majorBidi" w:cstheme="majorBidi"/>
          <w:iCs/>
          <w:sz w:val="24"/>
          <w:szCs w:val="24"/>
        </w:rPr>
        <w:t xml:space="preserve">n common with the data from </w:t>
      </w:r>
      <w:proofErr w:type="spellStart"/>
      <w:r w:rsidRPr="00426FA1">
        <w:rPr>
          <w:rFonts w:asciiTheme="majorBidi" w:hAnsiTheme="majorBidi" w:cstheme="majorBidi"/>
          <w:iCs/>
          <w:sz w:val="24"/>
          <w:szCs w:val="24"/>
        </w:rPr>
        <w:t>Schall</w:t>
      </w:r>
      <w:proofErr w:type="spellEnd"/>
      <w:r w:rsidRPr="00426FA1">
        <w:rPr>
          <w:rFonts w:asciiTheme="majorBidi" w:hAnsiTheme="majorBidi" w:cstheme="majorBidi"/>
          <w:iCs/>
          <w:sz w:val="24"/>
          <w:szCs w:val="24"/>
        </w:rPr>
        <w:t xml:space="preserve"> et al</w:t>
      </w:r>
      <w:r w:rsidR="00EF0FDA" w:rsidRPr="00426FA1">
        <w:rPr>
          <w:rFonts w:asciiTheme="majorBidi" w:hAnsiTheme="majorBidi" w:cstheme="majorBidi"/>
          <w:iCs/>
          <w:sz w:val="24"/>
          <w:szCs w:val="24"/>
        </w:rPr>
        <w:t>.</w:t>
      </w:r>
      <w:r w:rsidRPr="00426FA1">
        <w:rPr>
          <w:rFonts w:asciiTheme="majorBidi" w:hAnsiTheme="majorBidi" w:cstheme="majorBidi"/>
          <w:iCs/>
          <w:sz w:val="24"/>
          <w:szCs w:val="24"/>
        </w:rPr>
        <w:t xml:space="preserve"> (2015), speech recognition </w:t>
      </w:r>
      <w:r w:rsidR="006245AD">
        <w:rPr>
          <w:rFonts w:asciiTheme="majorBidi" w:hAnsiTheme="majorBidi" w:cstheme="majorBidi"/>
          <w:iCs/>
          <w:sz w:val="24"/>
          <w:szCs w:val="24"/>
        </w:rPr>
        <w:t>was associated with a greater involvement of</w:t>
      </w:r>
      <w:r w:rsidRPr="00426FA1">
        <w:rPr>
          <w:rFonts w:asciiTheme="majorBidi" w:hAnsiTheme="majorBidi" w:cstheme="majorBidi"/>
          <w:iCs/>
          <w:sz w:val="24"/>
          <w:szCs w:val="24"/>
        </w:rPr>
        <w:t xml:space="preserve"> the left hemisphere</w:t>
      </w:r>
      <w:r w:rsidR="002A4324">
        <w:rPr>
          <w:rFonts w:asciiTheme="majorBidi" w:hAnsiTheme="majorBidi" w:cstheme="majorBidi"/>
          <w:iCs/>
          <w:sz w:val="24"/>
          <w:szCs w:val="24"/>
        </w:rPr>
        <w:t xml:space="preserve"> (especially</w:t>
      </w:r>
      <w:r w:rsidRPr="00426FA1">
        <w:rPr>
          <w:rFonts w:asciiTheme="majorBidi" w:hAnsiTheme="majorBidi" w:cstheme="majorBidi"/>
          <w:iCs/>
          <w:sz w:val="24"/>
          <w:szCs w:val="24"/>
        </w:rPr>
        <w:t xml:space="preserve"> the left medial temporal gyrus</w:t>
      </w:r>
      <w:r w:rsidR="002A4324">
        <w:rPr>
          <w:rFonts w:asciiTheme="majorBidi" w:hAnsiTheme="majorBidi" w:cstheme="majorBidi"/>
          <w:iCs/>
          <w:sz w:val="24"/>
          <w:szCs w:val="24"/>
        </w:rPr>
        <w:t>)</w:t>
      </w:r>
      <w:r w:rsidR="00895A36">
        <w:rPr>
          <w:rFonts w:asciiTheme="majorBidi" w:hAnsiTheme="majorBidi" w:cstheme="majorBidi"/>
          <w:iCs/>
          <w:sz w:val="24"/>
          <w:szCs w:val="24"/>
        </w:rPr>
        <w:t xml:space="preserve">, whilst speaker recognition </w:t>
      </w:r>
      <w:r w:rsidR="0083304D">
        <w:rPr>
          <w:rFonts w:asciiTheme="majorBidi" w:hAnsiTheme="majorBidi" w:cstheme="majorBidi"/>
          <w:iCs/>
          <w:sz w:val="24"/>
          <w:szCs w:val="24"/>
        </w:rPr>
        <w:t>was associated with a greater involvement of</w:t>
      </w:r>
      <w:r w:rsidR="00895A36">
        <w:rPr>
          <w:rFonts w:asciiTheme="majorBidi" w:hAnsiTheme="majorBidi" w:cstheme="majorBidi"/>
          <w:iCs/>
          <w:sz w:val="24"/>
          <w:szCs w:val="24"/>
        </w:rPr>
        <w:t xml:space="preserve"> the right hemisphere</w:t>
      </w:r>
      <w:r w:rsidRPr="00426FA1">
        <w:rPr>
          <w:rFonts w:asciiTheme="majorBidi" w:hAnsiTheme="majorBidi" w:cstheme="majorBidi"/>
          <w:iCs/>
          <w:sz w:val="24"/>
          <w:szCs w:val="24"/>
        </w:rPr>
        <w:t xml:space="preserve">. </w:t>
      </w:r>
      <w:r w:rsidR="00895A36">
        <w:rPr>
          <w:rFonts w:asciiTheme="majorBidi" w:hAnsiTheme="majorBidi" w:cstheme="majorBidi"/>
          <w:iCs/>
          <w:sz w:val="24"/>
          <w:szCs w:val="24"/>
        </w:rPr>
        <w:t>Importantly, however</w:t>
      </w:r>
      <w:r w:rsidRPr="00426FA1">
        <w:rPr>
          <w:rFonts w:asciiTheme="majorBidi" w:hAnsiTheme="majorBidi" w:cstheme="majorBidi"/>
          <w:iCs/>
          <w:sz w:val="24"/>
          <w:szCs w:val="24"/>
        </w:rPr>
        <w:t xml:space="preserve">, when asked to recognise the </w:t>
      </w:r>
      <w:r w:rsidR="00382CF6" w:rsidRPr="00426FA1">
        <w:rPr>
          <w:rFonts w:asciiTheme="majorBidi" w:hAnsiTheme="majorBidi" w:cstheme="majorBidi"/>
          <w:iCs/>
          <w:sz w:val="24"/>
          <w:szCs w:val="24"/>
        </w:rPr>
        <w:t xml:space="preserve">familiarised </w:t>
      </w:r>
      <w:r w:rsidRPr="00426FA1">
        <w:rPr>
          <w:rFonts w:asciiTheme="majorBidi" w:hAnsiTheme="majorBidi" w:cstheme="majorBidi"/>
          <w:iCs/>
          <w:sz w:val="24"/>
          <w:szCs w:val="24"/>
        </w:rPr>
        <w:t xml:space="preserve">speakers, the results indicated activation in </w:t>
      </w:r>
      <w:r w:rsidRPr="001B6894">
        <w:rPr>
          <w:rFonts w:asciiTheme="majorBidi" w:hAnsiTheme="majorBidi" w:cstheme="majorBidi"/>
          <w:i/>
          <w:iCs/>
          <w:sz w:val="24"/>
          <w:szCs w:val="24"/>
        </w:rPr>
        <w:t>anterior</w:t>
      </w:r>
      <w:r w:rsidRPr="00426FA1">
        <w:rPr>
          <w:rFonts w:asciiTheme="majorBidi" w:hAnsiTheme="majorBidi" w:cstheme="majorBidi"/>
          <w:iCs/>
          <w:sz w:val="24"/>
          <w:szCs w:val="24"/>
        </w:rPr>
        <w:t xml:space="preserve"> portions of the right STS</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This contrasts with </w:t>
      </w:r>
      <w:r w:rsidR="006A1F34" w:rsidRPr="00426FA1">
        <w:rPr>
          <w:rFonts w:asciiTheme="majorBidi" w:hAnsiTheme="majorBidi" w:cstheme="majorBidi"/>
          <w:iCs/>
          <w:sz w:val="24"/>
          <w:szCs w:val="24"/>
        </w:rPr>
        <w:t xml:space="preserve">previously noted </w:t>
      </w:r>
      <w:r w:rsidRPr="00426FA1">
        <w:rPr>
          <w:rFonts w:asciiTheme="majorBidi" w:hAnsiTheme="majorBidi" w:cstheme="majorBidi"/>
          <w:iCs/>
          <w:sz w:val="24"/>
          <w:szCs w:val="24"/>
        </w:rPr>
        <w:t xml:space="preserve">activation in posterior portions of the STS. </w:t>
      </w:r>
    </w:p>
    <w:p w14:paraId="35D46312" w14:textId="77777777" w:rsidR="00B94056" w:rsidRPr="00426FA1" w:rsidRDefault="00382CF6" w:rsidP="0091158E">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These data are important in the context of the current review as they serve to provide the first indication of a neurological separation of areas responsible for familiar and unfamiliar voice processing. More specifically, they suggest the involvement of posterior regions of the right STS when processing unfamiliar voices, and anterior regions of the right STS when processing familiar voices.</w:t>
      </w:r>
      <w:r w:rsidR="00165CE2" w:rsidRPr="00426FA1">
        <w:rPr>
          <w:rFonts w:asciiTheme="majorBidi" w:hAnsiTheme="majorBidi" w:cstheme="majorBidi"/>
          <w:iCs/>
          <w:sz w:val="24"/>
          <w:szCs w:val="24"/>
        </w:rPr>
        <w:t xml:space="preserve"> </w:t>
      </w:r>
      <w:r w:rsidR="0091158E">
        <w:rPr>
          <w:rFonts w:asciiTheme="majorBidi" w:hAnsiTheme="majorBidi" w:cstheme="majorBidi"/>
          <w:iCs/>
          <w:sz w:val="24"/>
          <w:szCs w:val="24"/>
        </w:rPr>
        <w:t>T</w:t>
      </w:r>
      <w:r w:rsidR="00165CE2" w:rsidRPr="00426FA1">
        <w:rPr>
          <w:rFonts w:asciiTheme="majorBidi" w:hAnsiTheme="majorBidi" w:cstheme="majorBidi"/>
          <w:iCs/>
          <w:sz w:val="24"/>
          <w:szCs w:val="24"/>
        </w:rPr>
        <w:t>hese data echo the suggestion of Warren et al</w:t>
      </w:r>
      <w:r w:rsidR="00C82952" w:rsidRPr="00426FA1">
        <w:rPr>
          <w:rFonts w:asciiTheme="majorBidi" w:hAnsiTheme="majorBidi" w:cstheme="majorBidi"/>
          <w:iCs/>
          <w:sz w:val="24"/>
          <w:szCs w:val="24"/>
        </w:rPr>
        <w:t>.</w:t>
      </w:r>
      <w:r w:rsidR="00165CE2" w:rsidRPr="00426FA1">
        <w:rPr>
          <w:rFonts w:asciiTheme="majorBidi" w:hAnsiTheme="majorBidi" w:cstheme="majorBidi"/>
          <w:iCs/>
          <w:sz w:val="24"/>
          <w:szCs w:val="24"/>
        </w:rPr>
        <w:t xml:space="preserve"> (2006) of a posterior-to-anterior </w:t>
      </w:r>
      <w:r w:rsidR="00C82952" w:rsidRPr="00426FA1">
        <w:rPr>
          <w:rFonts w:asciiTheme="majorBidi" w:hAnsiTheme="majorBidi" w:cstheme="majorBidi"/>
          <w:iCs/>
          <w:sz w:val="24"/>
          <w:szCs w:val="24"/>
        </w:rPr>
        <w:t>axis along which voice processing becomes refined to support the individuation of familiar speaker</w:t>
      </w:r>
      <w:r w:rsidR="00C85B45">
        <w:rPr>
          <w:rFonts w:asciiTheme="majorBidi" w:hAnsiTheme="majorBidi" w:cstheme="majorBidi"/>
          <w:iCs/>
          <w:sz w:val="24"/>
          <w:szCs w:val="24"/>
        </w:rPr>
        <w:t>s</w:t>
      </w:r>
      <w:r w:rsidR="00C82952" w:rsidRPr="00426FA1">
        <w:rPr>
          <w:rFonts w:asciiTheme="majorBidi" w:hAnsiTheme="majorBidi" w:cstheme="majorBidi"/>
          <w:iCs/>
          <w:sz w:val="24"/>
          <w:szCs w:val="24"/>
        </w:rPr>
        <w:t xml:space="preserve"> rather than the mere discrimination of unfamiliar speakers.</w:t>
      </w:r>
    </w:p>
    <w:p w14:paraId="2FE96C87" w14:textId="3C01B9C8" w:rsidR="003E4199" w:rsidRPr="00426FA1" w:rsidRDefault="005A31F4" w:rsidP="0091158E">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lastRenderedPageBreak/>
        <w:t>Further s</w:t>
      </w:r>
      <w:r w:rsidR="00C82952" w:rsidRPr="00426FA1">
        <w:rPr>
          <w:rFonts w:asciiTheme="majorBidi" w:hAnsiTheme="majorBidi" w:cstheme="majorBidi"/>
          <w:iCs/>
          <w:sz w:val="24"/>
          <w:szCs w:val="24"/>
        </w:rPr>
        <w:t xml:space="preserve">upport for </w:t>
      </w:r>
      <w:r w:rsidR="003C0214">
        <w:rPr>
          <w:rFonts w:asciiTheme="majorBidi" w:hAnsiTheme="majorBidi" w:cstheme="majorBidi"/>
          <w:iCs/>
          <w:sz w:val="24"/>
          <w:szCs w:val="24"/>
        </w:rPr>
        <w:t xml:space="preserve">the separation of familiar and unfamiliar voice processing </w:t>
      </w:r>
      <w:r w:rsidR="00C82952" w:rsidRPr="00426FA1">
        <w:rPr>
          <w:rFonts w:asciiTheme="majorBidi" w:hAnsiTheme="majorBidi" w:cstheme="majorBidi"/>
          <w:iCs/>
          <w:sz w:val="24"/>
          <w:szCs w:val="24"/>
        </w:rPr>
        <w:t xml:space="preserve">comes from a number of studies. </w:t>
      </w:r>
      <w:r w:rsidR="003F000E" w:rsidRPr="00426FA1">
        <w:rPr>
          <w:rFonts w:asciiTheme="majorBidi" w:hAnsiTheme="majorBidi" w:cstheme="majorBidi"/>
          <w:iCs/>
          <w:sz w:val="24"/>
          <w:szCs w:val="24"/>
        </w:rPr>
        <w:t xml:space="preserve">For example, </w:t>
      </w:r>
      <w:r w:rsidR="002C3D87">
        <w:rPr>
          <w:rFonts w:asciiTheme="majorBidi" w:hAnsiTheme="majorBidi" w:cstheme="majorBidi"/>
          <w:iCs/>
          <w:sz w:val="24"/>
          <w:szCs w:val="24"/>
        </w:rPr>
        <w:t xml:space="preserve">von </w:t>
      </w:r>
      <w:proofErr w:type="spellStart"/>
      <w:r w:rsidR="009A327B" w:rsidRPr="00426FA1">
        <w:rPr>
          <w:rFonts w:asciiTheme="majorBidi" w:hAnsiTheme="majorBidi" w:cstheme="majorBidi"/>
          <w:iCs/>
          <w:sz w:val="24"/>
          <w:szCs w:val="24"/>
        </w:rPr>
        <w:t>Kriegstein</w:t>
      </w:r>
      <w:proofErr w:type="spellEnd"/>
      <w:r w:rsidR="009A327B" w:rsidRPr="00426FA1">
        <w:rPr>
          <w:rFonts w:asciiTheme="majorBidi" w:hAnsiTheme="majorBidi" w:cstheme="majorBidi"/>
          <w:iCs/>
          <w:sz w:val="24"/>
          <w:szCs w:val="24"/>
        </w:rPr>
        <w:t xml:space="preserve"> and Giraud (2004) used an fMRI recognition study with familiar and unfamiliar voices</w:t>
      </w:r>
      <w:r w:rsidR="0091158E">
        <w:rPr>
          <w:rFonts w:asciiTheme="majorBidi" w:hAnsiTheme="majorBidi" w:cstheme="majorBidi"/>
          <w:iCs/>
          <w:sz w:val="24"/>
          <w:szCs w:val="24"/>
        </w:rPr>
        <w:t>. They</w:t>
      </w:r>
      <w:r w:rsidR="009A327B" w:rsidRPr="00426FA1">
        <w:rPr>
          <w:rFonts w:asciiTheme="majorBidi" w:hAnsiTheme="majorBidi" w:cstheme="majorBidi"/>
          <w:iCs/>
          <w:sz w:val="24"/>
          <w:szCs w:val="24"/>
        </w:rPr>
        <w:t xml:space="preserve"> revealed increased activity in anterior regions of the right STS in response to both familiar and unfamiliar voices. However, posterior regions of the right STS showed a stronger activation to unfamiliar voices. Similarly, </w:t>
      </w:r>
      <w:r w:rsidR="002C3D87">
        <w:rPr>
          <w:rFonts w:asciiTheme="majorBidi" w:hAnsiTheme="majorBidi" w:cstheme="majorBidi"/>
          <w:iCs/>
          <w:sz w:val="24"/>
          <w:szCs w:val="24"/>
        </w:rPr>
        <w:t xml:space="preserve">von </w:t>
      </w:r>
      <w:proofErr w:type="spellStart"/>
      <w:r w:rsidR="009A327B" w:rsidRPr="00426FA1">
        <w:rPr>
          <w:rFonts w:asciiTheme="majorBidi" w:hAnsiTheme="majorBidi" w:cstheme="majorBidi"/>
          <w:iCs/>
          <w:sz w:val="24"/>
          <w:szCs w:val="24"/>
        </w:rPr>
        <w:t>Kriegstein</w:t>
      </w:r>
      <w:proofErr w:type="spellEnd"/>
      <w:r w:rsidR="009A327B" w:rsidRPr="00426FA1">
        <w:rPr>
          <w:rFonts w:asciiTheme="majorBidi" w:hAnsiTheme="majorBidi" w:cstheme="majorBidi"/>
          <w:iCs/>
          <w:sz w:val="24"/>
          <w:szCs w:val="24"/>
        </w:rPr>
        <w:t xml:space="preserve">, </w:t>
      </w:r>
      <w:r w:rsidR="003E4199" w:rsidRPr="00426FA1">
        <w:rPr>
          <w:rFonts w:asciiTheme="majorBidi" w:hAnsiTheme="majorBidi" w:cstheme="majorBidi"/>
          <w:iCs/>
          <w:sz w:val="24"/>
          <w:szCs w:val="24"/>
        </w:rPr>
        <w:t xml:space="preserve">Kleinschmidt, </w:t>
      </w:r>
      <w:proofErr w:type="spellStart"/>
      <w:r w:rsidR="003E4199" w:rsidRPr="00426FA1">
        <w:rPr>
          <w:rFonts w:asciiTheme="majorBidi" w:hAnsiTheme="majorBidi" w:cstheme="majorBidi"/>
          <w:iCs/>
          <w:sz w:val="24"/>
          <w:szCs w:val="24"/>
        </w:rPr>
        <w:t>Sterzer</w:t>
      </w:r>
      <w:proofErr w:type="spellEnd"/>
      <w:r w:rsidR="003E4199" w:rsidRPr="00426FA1">
        <w:rPr>
          <w:rFonts w:asciiTheme="majorBidi" w:hAnsiTheme="majorBidi" w:cstheme="majorBidi"/>
          <w:iCs/>
          <w:sz w:val="24"/>
          <w:szCs w:val="24"/>
        </w:rPr>
        <w:t xml:space="preserve"> &amp; Giraud (2005) used fMRI to examine activation when processing personally familiar versus unfamiliar voices</w:t>
      </w:r>
      <w:r w:rsidR="0091158E">
        <w:rPr>
          <w:rFonts w:asciiTheme="majorBidi" w:hAnsiTheme="majorBidi" w:cstheme="majorBidi"/>
          <w:iCs/>
          <w:sz w:val="24"/>
          <w:szCs w:val="24"/>
        </w:rPr>
        <w:t xml:space="preserve">, </w:t>
      </w:r>
      <w:r w:rsidR="00515045">
        <w:rPr>
          <w:rFonts w:asciiTheme="majorBidi" w:hAnsiTheme="majorBidi" w:cstheme="majorBidi"/>
          <w:iCs/>
          <w:sz w:val="24"/>
          <w:szCs w:val="24"/>
        </w:rPr>
        <w:t>and found</w:t>
      </w:r>
      <w:r w:rsidR="003E4199" w:rsidRPr="00426FA1">
        <w:rPr>
          <w:rFonts w:asciiTheme="majorBidi" w:hAnsiTheme="majorBidi" w:cstheme="majorBidi"/>
          <w:iCs/>
          <w:sz w:val="24"/>
          <w:szCs w:val="24"/>
        </w:rPr>
        <w:t xml:space="preserve"> differential activation in bilateral anterior</w:t>
      </w:r>
      <w:r w:rsidR="0091158E">
        <w:rPr>
          <w:rFonts w:asciiTheme="majorBidi" w:hAnsiTheme="majorBidi" w:cstheme="majorBidi"/>
          <w:iCs/>
          <w:sz w:val="24"/>
          <w:szCs w:val="24"/>
        </w:rPr>
        <w:t xml:space="preserve"> regions of the </w:t>
      </w:r>
      <w:r w:rsidR="003E4199" w:rsidRPr="00426FA1">
        <w:rPr>
          <w:rFonts w:asciiTheme="majorBidi" w:hAnsiTheme="majorBidi" w:cstheme="majorBidi"/>
          <w:iCs/>
          <w:sz w:val="24"/>
          <w:szCs w:val="24"/>
        </w:rPr>
        <w:t xml:space="preserve">STS/STG together with the temporal poles. </w:t>
      </w:r>
      <w:r w:rsidR="00CC268A" w:rsidRPr="00426FA1">
        <w:rPr>
          <w:rFonts w:asciiTheme="majorBidi" w:hAnsiTheme="majorBidi" w:cstheme="majorBidi"/>
          <w:iCs/>
          <w:sz w:val="24"/>
          <w:szCs w:val="24"/>
        </w:rPr>
        <w:t xml:space="preserve">When using </w:t>
      </w:r>
      <w:proofErr w:type="spellStart"/>
      <w:r w:rsidR="00CC268A" w:rsidRPr="00426FA1">
        <w:rPr>
          <w:rFonts w:asciiTheme="majorBidi" w:hAnsiTheme="majorBidi" w:cstheme="majorBidi"/>
          <w:iCs/>
          <w:sz w:val="24"/>
          <w:szCs w:val="24"/>
        </w:rPr>
        <w:t>fMR</w:t>
      </w:r>
      <w:proofErr w:type="spellEnd"/>
      <w:r w:rsidR="00CC268A" w:rsidRPr="00426FA1">
        <w:rPr>
          <w:rFonts w:asciiTheme="majorBidi" w:hAnsiTheme="majorBidi" w:cstheme="majorBidi"/>
          <w:iCs/>
          <w:sz w:val="24"/>
          <w:szCs w:val="24"/>
        </w:rPr>
        <w:t xml:space="preserve"> imagery to determine the </w:t>
      </w:r>
      <w:r w:rsidR="00DA2589">
        <w:rPr>
          <w:rFonts w:asciiTheme="majorBidi" w:hAnsiTheme="majorBidi" w:cstheme="majorBidi"/>
          <w:iCs/>
          <w:sz w:val="24"/>
          <w:szCs w:val="24"/>
        </w:rPr>
        <w:t>B</w:t>
      </w:r>
      <w:r w:rsidR="00CC268A" w:rsidRPr="00426FA1">
        <w:rPr>
          <w:rFonts w:asciiTheme="majorBidi" w:hAnsiTheme="majorBidi" w:cstheme="majorBidi"/>
          <w:iCs/>
          <w:sz w:val="24"/>
          <w:szCs w:val="24"/>
        </w:rPr>
        <w:t xml:space="preserve">lood </w:t>
      </w:r>
      <w:r w:rsidR="00DA2589">
        <w:rPr>
          <w:rFonts w:asciiTheme="majorBidi" w:hAnsiTheme="majorBidi" w:cstheme="majorBidi"/>
          <w:iCs/>
          <w:sz w:val="24"/>
          <w:szCs w:val="24"/>
        </w:rPr>
        <w:t>O</w:t>
      </w:r>
      <w:r w:rsidR="00CC268A" w:rsidRPr="00426FA1">
        <w:rPr>
          <w:rFonts w:asciiTheme="majorBidi" w:hAnsiTheme="majorBidi" w:cstheme="majorBidi"/>
          <w:iCs/>
          <w:sz w:val="24"/>
          <w:szCs w:val="24"/>
        </w:rPr>
        <w:t xml:space="preserve">xygenation </w:t>
      </w:r>
      <w:r w:rsidR="00DA2589">
        <w:rPr>
          <w:rFonts w:asciiTheme="majorBidi" w:hAnsiTheme="majorBidi" w:cstheme="majorBidi"/>
          <w:iCs/>
          <w:sz w:val="24"/>
          <w:szCs w:val="24"/>
        </w:rPr>
        <w:t>L</w:t>
      </w:r>
      <w:r w:rsidR="00CC268A" w:rsidRPr="00426FA1">
        <w:rPr>
          <w:rFonts w:asciiTheme="majorBidi" w:hAnsiTheme="majorBidi" w:cstheme="majorBidi"/>
          <w:iCs/>
          <w:sz w:val="24"/>
          <w:szCs w:val="24"/>
        </w:rPr>
        <w:t>evel</w:t>
      </w:r>
      <w:r w:rsidR="00DA2589">
        <w:rPr>
          <w:rFonts w:asciiTheme="majorBidi" w:hAnsiTheme="majorBidi" w:cstheme="majorBidi"/>
          <w:iCs/>
          <w:sz w:val="24"/>
          <w:szCs w:val="24"/>
        </w:rPr>
        <w:t xml:space="preserve"> D</w:t>
      </w:r>
      <w:r w:rsidR="00CC268A" w:rsidRPr="00426FA1">
        <w:rPr>
          <w:rFonts w:asciiTheme="majorBidi" w:hAnsiTheme="majorBidi" w:cstheme="majorBidi"/>
          <w:iCs/>
          <w:sz w:val="24"/>
          <w:szCs w:val="24"/>
        </w:rPr>
        <w:t>epend</w:t>
      </w:r>
      <w:r w:rsidR="00DA2589">
        <w:rPr>
          <w:rFonts w:asciiTheme="majorBidi" w:hAnsiTheme="majorBidi" w:cstheme="majorBidi"/>
          <w:iCs/>
          <w:sz w:val="24"/>
          <w:szCs w:val="24"/>
        </w:rPr>
        <w:t>a</w:t>
      </w:r>
      <w:r w:rsidR="00CC268A" w:rsidRPr="00426FA1">
        <w:rPr>
          <w:rFonts w:asciiTheme="majorBidi" w:hAnsiTheme="majorBidi" w:cstheme="majorBidi"/>
          <w:iCs/>
          <w:sz w:val="24"/>
          <w:szCs w:val="24"/>
        </w:rPr>
        <w:t xml:space="preserve">nt (BOLD) response, </w:t>
      </w:r>
      <w:proofErr w:type="spellStart"/>
      <w:r w:rsidR="00CC268A" w:rsidRPr="00426FA1">
        <w:rPr>
          <w:rFonts w:asciiTheme="majorBidi" w:hAnsiTheme="majorBidi" w:cstheme="majorBidi"/>
          <w:iCs/>
          <w:sz w:val="24"/>
          <w:szCs w:val="24"/>
        </w:rPr>
        <w:t>Bethmann</w:t>
      </w:r>
      <w:proofErr w:type="spellEnd"/>
      <w:r w:rsidR="00CC268A" w:rsidRPr="00426FA1">
        <w:rPr>
          <w:rFonts w:asciiTheme="majorBidi" w:hAnsiTheme="majorBidi" w:cstheme="majorBidi"/>
          <w:iCs/>
          <w:sz w:val="24"/>
          <w:szCs w:val="24"/>
        </w:rPr>
        <w:t xml:space="preserve"> and </w:t>
      </w:r>
      <w:proofErr w:type="spellStart"/>
      <w:r w:rsidR="00CC268A" w:rsidRPr="00426FA1">
        <w:rPr>
          <w:rFonts w:asciiTheme="majorBidi" w:hAnsiTheme="majorBidi" w:cstheme="majorBidi"/>
          <w:iCs/>
          <w:sz w:val="24"/>
          <w:szCs w:val="24"/>
        </w:rPr>
        <w:t>Brechmann</w:t>
      </w:r>
      <w:proofErr w:type="spellEnd"/>
      <w:r w:rsidR="00CC268A" w:rsidRPr="00426FA1">
        <w:rPr>
          <w:rFonts w:asciiTheme="majorBidi" w:hAnsiTheme="majorBidi" w:cstheme="majorBidi"/>
          <w:iCs/>
          <w:sz w:val="24"/>
          <w:szCs w:val="24"/>
        </w:rPr>
        <w:t xml:space="preserve"> (2014) also showed a greater response in the anterior middle temporal gyrus (MTG) when participants were presented with familiar celebrity voices as opposed to non-vocal sounds. Together, these data confirm </w:t>
      </w:r>
      <w:r w:rsidR="002C3D87">
        <w:rPr>
          <w:rFonts w:asciiTheme="majorBidi" w:hAnsiTheme="majorBidi" w:cstheme="majorBidi"/>
          <w:iCs/>
          <w:sz w:val="24"/>
          <w:szCs w:val="24"/>
        </w:rPr>
        <w:t xml:space="preserve">von </w:t>
      </w:r>
      <w:proofErr w:type="spellStart"/>
      <w:r w:rsidR="00CC268A" w:rsidRPr="00426FA1">
        <w:rPr>
          <w:rFonts w:asciiTheme="majorBidi" w:hAnsiTheme="majorBidi" w:cstheme="majorBidi"/>
          <w:iCs/>
          <w:sz w:val="24"/>
          <w:szCs w:val="24"/>
        </w:rPr>
        <w:t>Kriegstein</w:t>
      </w:r>
      <w:proofErr w:type="spellEnd"/>
      <w:r w:rsidR="00CC268A" w:rsidRPr="00426FA1">
        <w:rPr>
          <w:rFonts w:asciiTheme="majorBidi" w:hAnsiTheme="majorBidi" w:cstheme="majorBidi"/>
          <w:iCs/>
          <w:sz w:val="24"/>
          <w:szCs w:val="24"/>
        </w:rPr>
        <w:t xml:space="preserve"> et al.’s (2003) indication of a posterior/anterior separation when processing unfamiliar and familiar voices respectively. </w:t>
      </w:r>
    </w:p>
    <w:p w14:paraId="28F5395B" w14:textId="73ACF128" w:rsidR="00C82952" w:rsidRPr="00426FA1" w:rsidRDefault="00CC268A" w:rsidP="00EB41F2">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These data are further supported by </w:t>
      </w:r>
      <w:r w:rsidR="00121C95" w:rsidRPr="00426FA1">
        <w:rPr>
          <w:rFonts w:asciiTheme="majorBidi" w:hAnsiTheme="majorBidi" w:cstheme="majorBidi"/>
          <w:iCs/>
          <w:sz w:val="24"/>
          <w:szCs w:val="24"/>
        </w:rPr>
        <w:t>three</w:t>
      </w:r>
      <w:r w:rsidRPr="00426FA1">
        <w:rPr>
          <w:rFonts w:asciiTheme="majorBidi" w:hAnsiTheme="majorBidi" w:cstheme="majorBidi"/>
          <w:iCs/>
          <w:sz w:val="24"/>
          <w:szCs w:val="24"/>
        </w:rPr>
        <w:t xml:space="preserve"> studies which take a different approach. </w:t>
      </w:r>
      <w:r w:rsidR="003E4199" w:rsidRPr="00426FA1">
        <w:rPr>
          <w:rFonts w:asciiTheme="majorBidi" w:hAnsiTheme="majorBidi" w:cstheme="majorBidi"/>
          <w:iCs/>
          <w:sz w:val="24"/>
          <w:szCs w:val="24"/>
        </w:rPr>
        <w:t>Belin</w:t>
      </w:r>
      <w:r w:rsidR="002F1F81" w:rsidRPr="00426FA1">
        <w:rPr>
          <w:rFonts w:asciiTheme="majorBidi" w:hAnsiTheme="majorBidi" w:cstheme="majorBidi"/>
          <w:iCs/>
          <w:sz w:val="24"/>
          <w:szCs w:val="24"/>
        </w:rPr>
        <w:t xml:space="preserve"> and </w:t>
      </w:r>
      <w:proofErr w:type="spellStart"/>
      <w:r w:rsidR="002F1F81" w:rsidRPr="00426FA1">
        <w:rPr>
          <w:rFonts w:asciiTheme="majorBidi" w:hAnsiTheme="majorBidi" w:cstheme="majorBidi"/>
          <w:iCs/>
          <w:sz w:val="24"/>
          <w:szCs w:val="24"/>
        </w:rPr>
        <w:t>Zatorre</w:t>
      </w:r>
      <w:proofErr w:type="spellEnd"/>
      <w:r w:rsidR="002F1F81" w:rsidRPr="00426FA1">
        <w:rPr>
          <w:rFonts w:asciiTheme="majorBidi" w:hAnsiTheme="majorBidi" w:cstheme="majorBidi"/>
          <w:iCs/>
          <w:sz w:val="24"/>
          <w:szCs w:val="24"/>
        </w:rPr>
        <w:t xml:space="preserve"> (2003) used an </w:t>
      </w:r>
      <w:r w:rsidR="003F000E" w:rsidRPr="00426FA1">
        <w:rPr>
          <w:rFonts w:asciiTheme="majorBidi" w:hAnsiTheme="majorBidi" w:cstheme="majorBidi"/>
          <w:iCs/>
          <w:sz w:val="24"/>
          <w:szCs w:val="24"/>
        </w:rPr>
        <w:t xml:space="preserve">fMRI adaptation study </w:t>
      </w:r>
      <w:r w:rsidR="002F1F81" w:rsidRPr="00426FA1">
        <w:rPr>
          <w:rFonts w:asciiTheme="majorBidi" w:hAnsiTheme="majorBidi" w:cstheme="majorBidi"/>
          <w:iCs/>
          <w:sz w:val="24"/>
          <w:szCs w:val="24"/>
        </w:rPr>
        <w:t xml:space="preserve">to investigate brain activity to voices as they became familiar through passive exposure. In line with the results previously described, </w:t>
      </w:r>
      <w:r w:rsidR="0091158E">
        <w:rPr>
          <w:rFonts w:asciiTheme="majorBidi" w:hAnsiTheme="majorBidi" w:cstheme="majorBidi"/>
          <w:iCs/>
          <w:sz w:val="24"/>
          <w:szCs w:val="24"/>
        </w:rPr>
        <w:t xml:space="preserve">Belin and </w:t>
      </w:r>
      <w:proofErr w:type="spellStart"/>
      <w:r w:rsidR="0091158E">
        <w:rPr>
          <w:rFonts w:asciiTheme="majorBidi" w:hAnsiTheme="majorBidi" w:cstheme="majorBidi"/>
          <w:iCs/>
          <w:sz w:val="24"/>
          <w:szCs w:val="24"/>
        </w:rPr>
        <w:t>Zatorre</w:t>
      </w:r>
      <w:proofErr w:type="spellEnd"/>
      <w:r w:rsidR="002F1F81" w:rsidRPr="00426FA1">
        <w:rPr>
          <w:rFonts w:asciiTheme="majorBidi" w:hAnsiTheme="majorBidi" w:cstheme="majorBidi"/>
          <w:iCs/>
          <w:sz w:val="24"/>
          <w:szCs w:val="24"/>
        </w:rPr>
        <w:t xml:space="preserve"> </w:t>
      </w:r>
      <w:r w:rsidR="006245AD">
        <w:rPr>
          <w:rFonts w:asciiTheme="majorBidi" w:hAnsiTheme="majorBidi" w:cstheme="majorBidi"/>
          <w:iCs/>
          <w:sz w:val="24"/>
          <w:szCs w:val="24"/>
        </w:rPr>
        <w:t>observed repetition suppression</w:t>
      </w:r>
      <w:r w:rsidR="00D020A4">
        <w:rPr>
          <w:rFonts w:asciiTheme="majorBidi" w:hAnsiTheme="majorBidi" w:cstheme="majorBidi"/>
          <w:iCs/>
          <w:sz w:val="24"/>
          <w:szCs w:val="24"/>
        </w:rPr>
        <w:t xml:space="preserve"> effects</w:t>
      </w:r>
      <w:r w:rsidR="006245AD">
        <w:rPr>
          <w:rFonts w:asciiTheme="majorBidi" w:hAnsiTheme="majorBidi" w:cstheme="majorBidi"/>
          <w:iCs/>
          <w:sz w:val="24"/>
          <w:szCs w:val="24"/>
        </w:rPr>
        <w:t xml:space="preserve"> in terms of a smaller</w:t>
      </w:r>
      <w:r w:rsidR="003F000E" w:rsidRPr="00426FA1">
        <w:rPr>
          <w:rFonts w:asciiTheme="majorBidi" w:hAnsiTheme="majorBidi" w:cstheme="majorBidi"/>
          <w:iCs/>
          <w:sz w:val="24"/>
          <w:szCs w:val="24"/>
        </w:rPr>
        <w:t xml:space="preserve"> activation in right anterior regions of the STS in response to an adapted (learned) voice. </w:t>
      </w:r>
      <w:r w:rsidR="002F1F81" w:rsidRPr="00426FA1">
        <w:rPr>
          <w:rFonts w:asciiTheme="majorBidi" w:hAnsiTheme="majorBidi" w:cstheme="majorBidi"/>
          <w:iCs/>
          <w:sz w:val="24"/>
          <w:szCs w:val="24"/>
        </w:rPr>
        <w:t>More specifically, activation decreased in the area of the right anterior STS as the voice of a particular speaker was repeated.</w:t>
      </w:r>
      <w:r w:rsidR="003F000E" w:rsidRPr="00426FA1">
        <w:rPr>
          <w:rFonts w:asciiTheme="majorBidi" w:hAnsiTheme="majorBidi" w:cstheme="majorBidi"/>
          <w:iCs/>
          <w:sz w:val="24"/>
          <w:szCs w:val="24"/>
        </w:rPr>
        <w:t xml:space="preserve"> </w:t>
      </w:r>
      <w:r w:rsidR="002F1F81" w:rsidRPr="00426FA1">
        <w:rPr>
          <w:rFonts w:asciiTheme="majorBidi" w:hAnsiTheme="majorBidi" w:cstheme="majorBidi"/>
          <w:iCs/>
          <w:sz w:val="24"/>
          <w:szCs w:val="24"/>
        </w:rPr>
        <w:t xml:space="preserve">Similarly, </w:t>
      </w:r>
      <w:proofErr w:type="spellStart"/>
      <w:r w:rsidR="002F1F81" w:rsidRPr="00426FA1">
        <w:rPr>
          <w:rFonts w:asciiTheme="majorBidi" w:hAnsiTheme="majorBidi" w:cstheme="majorBidi"/>
          <w:iCs/>
          <w:sz w:val="24"/>
          <w:szCs w:val="24"/>
        </w:rPr>
        <w:t>Latinus</w:t>
      </w:r>
      <w:proofErr w:type="spellEnd"/>
      <w:r w:rsidR="002F1F81" w:rsidRPr="00426FA1">
        <w:rPr>
          <w:rFonts w:asciiTheme="majorBidi" w:hAnsiTheme="majorBidi" w:cstheme="majorBidi"/>
          <w:iCs/>
          <w:sz w:val="24"/>
          <w:szCs w:val="24"/>
        </w:rPr>
        <w:t xml:space="preserve">, Crabbe and Belin (2011) </w:t>
      </w:r>
      <w:r w:rsidR="00C353A0" w:rsidRPr="00426FA1">
        <w:rPr>
          <w:rFonts w:asciiTheme="majorBidi" w:hAnsiTheme="majorBidi" w:cstheme="majorBidi"/>
          <w:iCs/>
          <w:sz w:val="24"/>
          <w:szCs w:val="24"/>
        </w:rPr>
        <w:t>measured the BOLD response through an fMRI adaptation design, and showed activation in the superior temporal pole when processing acoustic aspects of unfamiliar voices, but showed activity in areas towards the anterior STS and along the convexity of the inferior frontal cortices when processing identity-related aspects of the adapted voices.</w:t>
      </w:r>
      <w:r w:rsidR="00121C95" w:rsidRPr="00426FA1">
        <w:rPr>
          <w:rFonts w:asciiTheme="majorBidi" w:hAnsiTheme="majorBidi" w:cstheme="majorBidi"/>
          <w:iCs/>
          <w:sz w:val="24"/>
          <w:szCs w:val="24"/>
        </w:rPr>
        <w:t xml:space="preserve"> Finally, </w:t>
      </w:r>
      <w:proofErr w:type="spellStart"/>
      <w:r w:rsidR="00121C95" w:rsidRPr="00426FA1">
        <w:rPr>
          <w:rFonts w:asciiTheme="majorBidi" w:hAnsiTheme="majorBidi" w:cstheme="majorBidi"/>
          <w:iCs/>
          <w:sz w:val="24"/>
          <w:szCs w:val="24"/>
        </w:rPr>
        <w:t>Zäske</w:t>
      </w:r>
      <w:proofErr w:type="spellEnd"/>
      <w:r w:rsidR="00121C95" w:rsidRPr="00426FA1">
        <w:rPr>
          <w:rFonts w:asciiTheme="majorBidi" w:hAnsiTheme="majorBidi" w:cstheme="majorBidi"/>
          <w:iCs/>
          <w:sz w:val="24"/>
          <w:szCs w:val="24"/>
        </w:rPr>
        <w:t xml:space="preserve">, </w:t>
      </w:r>
      <w:proofErr w:type="spellStart"/>
      <w:r w:rsidR="00121C95" w:rsidRPr="00426FA1">
        <w:rPr>
          <w:rFonts w:asciiTheme="majorBidi" w:hAnsiTheme="majorBidi" w:cstheme="majorBidi"/>
          <w:iCs/>
          <w:sz w:val="24"/>
          <w:szCs w:val="24"/>
        </w:rPr>
        <w:t>Volberg</w:t>
      </w:r>
      <w:proofErr w:type="spellEnd"/>
      <w:r w:rsidR="00121C95" w:rsidRPr="00426FA1">
        <w:rPr>
          <w:rFonts w:asciiTheme="majorBidi" w:hAnsiTheme="majorBidi" w:cstheme="majorBidi"/>
          <w:iCs/>
          <w:sz w:val="24"/>
          <w:szCs w:val="24"/>
        </w:rPr>
        <w:t xml:space="preserve">, </w:t>
      </w:r>
      <w:proofErr w:type="spellStart"/>
      <w:r w:rsidR="00121C95" w:rsidRPr="00426FA1">
        <w:rPr>
          <w:rFonts w:asciiTheme="majorBidi" w:hAnsiTheme="majorBidi" w:cstheme="majorBidi"/>
          <w:iCs/>
          <w:sz w:val="24"/>
          <w:szCs w:val="24"/>
        </w:rPr>
        <w:t>Kovács</w:t>
      </w:r>
      <w:proofErr w:type="spellEnd"/>
      <w:r w:rsidR="00121C95" w:rsidRPr="00426FA1">
        <w:rPr>
          <w:rFonts w:asciiTheme="majorBidi" w:hAnsiTheme="majorBidi" w:cstheme="majorBidi"/>
          <w:iCs/>
          <w:sz w:val="24"/>
          <w:szCs w:val="24"/>
        </w:rPr>
        <w:t xml:space="preserve"> &amp; </w:t>
      </w:r>
      <w:proofErr w:type="spellStart"/>
      <w:r w:rsidR="00121C95" w:rsidRPr="00426FA1">
        <w:rPr>
          <w:rFonts w:asciiTheme="majorBidi" w:hAnsiTheme="majorBidi" w:cstheme="majorBidi"/>
          <w:iCs/>
          <w:sz w:val="24"/>
          <w:szCs w:val="24"/>
        </w:rPr>
        <w:lastRenderedPageBreak/>
        <w:t>Schweinberger</w:t>
      </w:r>
      <w:proofErr w:type="spellEnd"/>
      <w:r w:rsidR="00121C95" w:rsidRPr="00426FA1">
        <w:rPr>
          <w:rFonts w:asciiTheme="majorBidi" w:hAnsiTheme="majorBidi" w:cstheme="majorBidi"/>
          <w:iCs/>
          <w:sz w:val="24"/>
          <w:szCs w:val="24"/>
        </w:rPr>
        <w:t xml:space="preserve"> (2014) used ERP measurement to record the P3 waveform that emerge</w:t>
      </w:r>
      <w:r w:rsidR="00EB41F2">
        <w:rPr>
          <w:rFonts w:asciiTheme="majorBidi" w:hAnsiTheme="majorBidi" w:cstheme="majorBidi"/>
          <w:iCs/>
          <w:sz w:val="24"/>
          <w:szCs w:val="24"/>
        </w:rPr>
        <w:t>d</w:t>
      </w:r>
      <w:r w:rsidR="00121C95" w:rsidRPr="00426FA1">
        <w:rPr>
          <w:rFonts w:asciiTheme="majorBidi" w:hAnsiTheme="majorBidi" w:cstheme="majorBidi"/>
          <w:iCs/>
          <w:sz w:val="24"/>
          <w:szCs w:val="24"/>
        </w:rPr>
        <w:t xml:space="preserve"> when participants </w:t>
      </w:r>
      <w:r w:rsidR="00EB41F2">
        <w:rPr>
          <w:rFonts w:asciiTheme="majorBidi" w:hAnsiTheme="majorBidi" w:cstheme="majorBidi"/>
          <w:iCs/>
          <w:sz w:val="24"/>
          <w:szCs w:val="24"/>
        </w:rPr>
        <w:t>were</w:t>
      </w:r>
      <w:r w:rsidR="00121C95" w:rsidRPr="00426FA1">
        <w:rPr>
          <w:rFonts w:asciiTheme="majorBidi" w:hAnsiTheme="majorBidi" w:cstheme="majorBidi"/>
          <w:iCs/>
          <w:sz w:val="24"/>
          <w:szCs w:val="24"/>
        </w:rPr>
        <w:t xml:space="preserve"> adapted to a voice (</w:t>
      </w:r>
      <w:proofErr w:type="spellStart"/>
      <w:r w:rsidR="00121C95" w:rsidRPr="00426FA1">
        <w:rPr>
          <w:rFonts w:asciiTheme="majorBidi" w:hAnsiTheme="majorBidi" w:cstheme="majorBidi"/>
          <w:iCs/>
          <w:sz w:val="24"/>
          <w:szCs w:val="24"/>
        </w:rPr>
        <w:t>Schweinberger</w:t>
      </w:r>
      <w:proofErr w:type="spellEnd"/>
      <w:r w:rsidR="006A1F34" w:rsidRPr="00426FA1">
        <w:rPr>
          <w:rFonts w:asciiTheme="majorBidi" w:hAnsiTheme="majorBidi" w:cstheme="majorBidi"/>
          <w:iCs/>
          <w:sz w:val="24"/>
          <w:szCs w:val="24"/>
        </w:rPr>
        <w:t>,</w:t>
      </w:r>
      <w:r w:rsidR="00121C95" w:rsidRPr="00426FA1">
        <w:rPr>
          <w:rFonts w:asciiTheme="majorBidi" w:hAnsiTheme="majorBidi" w:cstheme="majorBidi"/>
          <w:iCs/>
          <w:sz w:val="24"/>
          <w:szCs w:val="24"/>
        </w:rPr>
        <w:t xml:space="preserve"> Walther, </w:t>
      </w:r>
      <w:proofErr w:type="spellStart"/>
      <w:r w:rsidR="00121C95" w:rsidRPr="00426FA1">
        <w:rPr>
          <w:rFonts w:asciiTheme="majorBidi" w:hAnsiTheme="majorBidi" w:cstheme="majorBidi"/>
          <w:iCs/>
          <w:sz w:val="24"/>
          <w:szCs w:val="24"/>
        </w:rPr>
        <w:t>Zäske</w:t>
      </w:r>
      <w:proofErr w:type="spellEnd"/>
      <w:r w:rsidR="00121C95" w:rsidRPr="00426FA1">
        <w:rPr>
          <w:rFonts w:asciiTheme="majorBidi" w:hAnsiTheme="majorBidi" w:cstheme="majorBidi"/>
          <w:iCs/>
          <w:sz w:val="24"/>
          <w:szCs w:val="24"/>
        </w:rPr>
        <w:t xml:space="preserve"> &amp; </w:t>
      </w:r>
      <w:proofErr w:type="spellStart"/>
      <w:r w:rsidR="00121C95" w:rsidRPr="00426FA1">
        <w:rPr>
          <w:rFonts w:asciiTheme="majorBidi" w:hAnsiTheme="majorBidi" w:cstheme="majorBidi"/>
          <w:iCs/>
          <w:sz w:val="24"/>
          <w:szCs w:val="24"/>
        </w:rPr>
        <w:t>Kovács</w:t>
      </w:r>
      <w:proofErr w:type="spellEnd"/>
      <w:r w:rsidR="00121C95" w:rsidRPr="00426FA1">
        <w:rPr>
          <w:rFonts w:asciiTheme="majorBidi" w:hAnsiTheme="majorBidi" w:cstheme="majorBidi"/>
          <w:iCs/>
          <w:sz w:val="24"/>
          <w:szCs w:val="24"/>
        </w:rPr>
        <w:t xml:space="preserve">, 2011). They showed a larger P300 response to learned voices </w:t>
      </w:r>
      <w:r w:rsidR="001624F0" w:rsidRPr="00426FA1">
        <w:rPr>
          <w:rFonts w:asciiTheme="majorBidi" w:hAnsiTheme="majorBidi" w:cstheme="majorBidi"/>
          <w:iCs/>
          <w:sz w:val="24"/>
          <w:szCs w:val="24"/>
        </w:rPr>
        <w:t xml:space="preserve">in parietal areas, which the authors attributed to episodic memory influences. However, they also found </w:t>
      </w:r>
      <w:r w:rsidR="006245AD">
        <w:rPr>
          <w:rFonts w:asciiTheme="majorBidi" w:hAnsiTheme="majorBidi" w:cstheme="majorBidi"/>
          <w:iCs/>
          <w:sz w:val="24"/>
          <w:szCs w:val="24"/>
        </w:rPr>
        <w:t xml:space="preserve">a suppression of </w:t>
      </w:r>
      <w:r w:rsidR="001624F0" w:rsidRPr="00426FA1">
        <w:rPr>
          <w:rFonts w:asciiTheme="majorBidi" w:hAnsiTheme="majorBidi" w:cstheme="majorBidi"/>
          <w:iCs/>
          <w:sz w:val="24"/>
          <w:szCs w:val="24"/>
        </w:rPr>
        <w:t xml:space="preserve">beta-band oscillations (at 16-17Hz) between 290 and 370 </w:t>
      </w:r>
      <w:proofErr w:type="spellStart"/>
      <w:r w:rsidR="001624F0" w:rsidRPr="00426FA1">
        <w:rPr>
          <w:rFonts w:asciiTheme="majorBidi" w:hAnsiTheme="majorBidi" w:cstheme="majorBidi"/>
          <w:iCs/>
          <w:sz w:val="24"/>
          <w:szCs w:val="24"/>
        </w:rPr>
        <w:t>ms</w:t>
      </w:r>
      <w:proofErr w:type="spellEnd"/>
      <w:r w:rsidR="001624F0" w:rsidRPr="00426FA1">
        <w:rPr>
          <w:rFonts w:asciiTheme="majorBidi" w:hAnsiTheme="majorBidi" w:cstheme="majorBidi"/>
          <w:iCs/>
          <w:sz w:val="24"/>
          <w:szCs w:val="24"/>
        </w:rPr>
        <w:t xml:space="preserve"> post-onset in central and right temporal sites when </w:t>
      </w:r>
      <w:r w:rsidR="006A1F34" w:rsidRPr="00426FA1">
        <w:rPr>
          <w:rFonts w:asciiTheme="majorBidi" w:hAnsiTheme="majorBidi" w:cstheme="majorBidi"/>
          <w:iCs/>
          <w:sz w:val="24"/>
          <w:szCs w:val="24"/>
        </w:rPr>
        <w:t>novel</w:t>
      </w:r>
      <w:r w:rsidR="001624F0" w:rsidRPr="00426FA1">
        <w:rPr>
          <w:rFonts w:asciiTheme="majorBidi" w:hAnsiTheme="majorBidi" w:cstheme="majorBidi"/>
          <w:iCs/>
          <w:sz w:val="24"/>
          <w:szCs w:val="24"/>
        </w:rPr>
        <w:t xml:space="preserve"> clips of </w:t>
      </w:r>
      <w:r w:rsidR="006A1F34" w:rsidRPr="00426FA1">
        <w:rPr>
          <w:rFonts w:asciiTheme="majorBidi" w:hAnsiTheme="majorBidi" w:cstheme="majorBidi"/>
          <w:iCs/>
          <w:sz w:val="24"/>
          <w:szCs w:val="24"/>
        </w:rPr>
        <w:t xml:space="preserve">the </w:t>
      </w:r>
      <w:r w:rsidR="001624F0" w:rsidRPr="00426FA1">
        <w:rPr>
          <w:rFonts w:asciiTheme="majorBidi" w:hAnsiTheme="majorBidi" w:cstheme="majorBidi"/>
          <w:iCs/>
          <w:sz w:val="24"/>
          <w:szCs w:val="24"/>
        </w:rPr>
        <w:t>learned voices were presented</w:t>
      </w:r>
      <w:r w:rsidR="00C761E1">
        <w:rPr>
          <w:rFonts w:asciiTheme="majorBidi" w:hAnsiTheme="majorBidi" w:cstheme="majorBidi"/>
          <w:iCs/>
          <w:sz w:val="24"/>
          <w:szCs w:val="24"/>
        </w:rPr>
        <w:t xml:space="preserve">. </w:t>
      </w:r>
      <w:r w:rsidR="001624F0" w:rsidRPr="00426FA1">
        <w:rPr>
          <w:rFonts w:asciiTheme="majorBidi" w:hAnsiTheme="majorBidi" w:cstheme="majorBidi"/>
          <w:iCs/>
          <w:sz w:val="24"/>
          <w:szCs w:val="24"/>
        </w:rPr>
        <w:t xml:space="preserve">Given that ERP data better indicate temporal rather than spatial patterns of activation, the identification of familiarity-driven differences in wave forms within right temporal areas </w:t>
      </w:r>
      <w:r w:rsidR="00214721">
        <w:rPr>
          <w:rFonts w:asciiTheme="majorBidi" w:hAnsiTheme="majorBidi" w:cstheme="majorBidi"/>
          <w:iCs/>
          <w:sz w:val="24"/>
          <w:szCs w:val="24"/>
        </w:rPr>
        <w:t>provides</w:t>
      </w:r>
      <w:r w:rsidR="001624F0" w:rsidRPr="00426FA1">
        <w:rPr>
          <w:rFonts w:asciiTheme="majorBidi" w:hAnsiTheme="majorBidi" w:cstheme="majorBidi"/>
          <w:iCs/>
          <w:sz w:val="24"/>
          <w:szCs w:val="24"/>
        </w:rPr>
        <w:t xml:space="preserve"> cautious convergence with the fMRI data described above.</w:t>
      </w:r>
    </w:p>
    <w:p w14:paraId="62A62861" w14:textId="3C4126F0" w:rsidR="00C353A0" w:rsidRDefault="00C353A0" w:rsidP="00EB41F2">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Together, this block of studies provides a rich and consistent picture</w:t>
      </w:r>
      <w:r w:rsidR="00F353D3">
        <w:rPr>
          <w:rFonts w:asciiTheme="majorBidi" w:hAnsiTheme="majorBidi" w:cstheme="majorBidi"/>
          <w:iCs/>
          <w:sz w:val="24"/>
          <w:szCs w:val="24"/>
        </w:rPr>
        <w:t xml:space="preserve"> (summarised in Table 1)</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Whilst the right temporal lobes, and the areas associated with the right STS/STG in particular, show increased activation when processing voices</w:t>
      </w:r>
      <w:r w:rsidR="006C71FC" w:rsidRPr="00426FA1">
        <w:rPr>
          <w:rFonts w:asciiTheme="majorBidi" w:hAnsiTheme="majorBidi" w:cstheme="majorBidi"/>
          <w:iCs/>
          <w:sz w:val="24"/>
          <w:szCs w:val="24"/>
        </w:rPr>
        <w:t xml:space="preserve"> </w:t>
      </w:r>
      <w:r w:rsidR="006C71FC" w:rsidRPr="00426FA1">
        <w:rPr>
          <w:rFonts w:asciiTheme="majorBidi" w:hAnsiTheme="majorBidi" w:cstheme="majorBidi"/>
          <w:i/>
          <w:sz w:val="24"/>
          <w:szCs w:val="24"/>
        </w:rPr>
        <w:t>per se</w:t>
      </w:r>
      <w:r w:rsidRPr="00426FA1">
        <w:rPr>
          <w:rFonts w:asciiTheme="majorBidi" w:hAnsiTheme="majorBidi" w:cstheme="majorBidi"/>
          <w:iCs/>
          <w:sz w:val="24"/>
          <w:szCs w:val="24"/>
        </w:rPr>
        <w:t xml:space="preserve">, there does appear to be </w:t>
      </w:r>
      <w:r w:rsidR="00EB41F2">
        <w:rPr>
          <w:rFonts w:asciiTheme="majorBidi" w:hAnsiTheme="majorBidi" w:cstheme="majorBidi"/>
          <w:iCs/>
          <w:sz w:val="24"/>
          <w:szCs w:val="24"/>
        </w:rPr>
        <w:t>support</w:t>
      </w:r>
      <w:r w:rsidRPr="00426FA1">
        <w:rPr>
          <w:rFonts w:asciiTheme="majorBidi" w:hAnsiTheme="majorBidi" w:cstheme="majorBidi"/>
          <w:iCs/>
          <w:sz w:val="24"/>
          <w:szCs w:val="24"/>
        </w:rPr>
        <w:t xml:space="preserve"> for </w:t>
      </w:r>
      <w:r w:rsidR="006C71FC" w:rsidRPr="00426FA1">
        <w:rPr>
          <w:rFonts w:asciiTheme="majorBidi" w:hAnsiTheme="majorBidi" w:cstheme="majorBidi"/>
          <w:iCs/>
          <w:sz w:val="24"/>
          <w:szCs w:val="24"/>
        </w:rPr>
        <w:t xml:space="preserve">the dissociation of familiar and unfamiliar voice processing. Specifically, </w:t>
      </w:r>
      <w:r w:rsidRPr="00426FA1">
        <w:rPr>
          <w:rFonts w:asciiTheme="majorBidi" w:hAnsiTheme="majorBidi" w:cstheme="majorBidi"/>
          <w:iCs/>
          <w:sz w:val="24"/>
          <w:szCs w:val="24"/>
        </w:rPr>
        <w:t xml:space="preserve">posterior areas </w:t>
      </w:r>
      <w:r w:rsidR="006C71FC" w:rsidRPr="00426FA1">
        <w:rPr>
          <w:rFonts w:asciiTheme="majorBidi" w:hAnsiTheme="majorBidi" w:cstheme="majorBidi"/>
          <w:iCs/>
          <w:sz w:val="24"/>
          <w:szCs w:val="24"/>
        </w:rPr>
        <w:t xml:space="preserve">of the STS/STG appear to be more </w:t>
      </w:r>
      <w:r w:rsidRPr="00426FA1">
        <w:rPr>
          <w:rFonts w:asciiTheme="majorBidi" w:hAnsiTheme="majorBidi" w:cstheme="majorBidi"/>
          <w:iCs/>
          <w:sz w:val="24"/>
          <w:szCs w:val="24"/>
        </w:rPr>
        <w:t>involved in unfamiliar voice discrimination</w:t>
      </w:r>
      <w:r w:rsidR="006C71FC" w:rsidRPr="00426FA1">
        <w:rPr>
          <w:rFonts w:asciiTheme="majorBidi" w:hAnsiTheme="majorBidi" w:cstheme="majorBidi"/>
          <w:iCs/>
          <w:sz w:val="24"/>
          <w:szCs w:val="24"/>
        </w:rPr>
        <w:t>, whilst</w:t>
      </w:r>
      <w:r w:rsidRPr="00426FA1">
        <w:rPr>
          <w:rFonts w:asciiTheme="majorBidi" w:hAnsiTheme="majorBidi" w:cstheme="majorBidi"/>
          <w:iCs/>
          <w:sz w:val="24"/>
          <w:szCs w:val="24"/>
        </w:rPr>
        <w:t xml:space="preserve"> anterior areas </w:t>
      </w:r>
      <w:r w:rsidR="006C71FC" w:rsidRPr="00426FA1">
        <w:rPr>
          <w:rFonts w:asciiTheme="majorBidi" w:hAnsiTheme="majorBidi" w:cstheme="majorBidi"/>
          <w:iCs/>
          <w:sz w:val="24"/>
          <w:szCs w:val="24"/>
        </w:rPr>
        <w:t xml:space="preserve">of the STS/STG are more </w:t>
      </w:r>
      <w:r w:rsidRPr="00426FA1">
        <w:rPr>
          <w:rFonts w:asciiTheme="majorBidi" w:hAnsiTheme="majorBidi" w:cstheme="majorBidi"/>
          <w:iCs/>
          <w:sz w:val="24"/>
          <w:szCs w:val="24"/>
        </w:rPr>
        <w:t>involved in familiar voice recognition</w:t>
      </w:r>
      <w:r w:rsidR="00C761E1">
        <w:rPr>
          <w:rFonts w:asciiTheme="majorBidi" w:hAnsiTheme="majorBidi" w:cstheme="majorBidi"/>
          <w:iCs/>
          <w:sz w:val="24"/>
          <w:szCs w:val="24"/>
        </w:rPr>
        <w:t xml:space="preserve">. </w:t>
      </w:r>
    </w:p>
    <w:p w14:paraId="1B6806A7" w14:textId="77777777" w:rsidR="00F353D3" w:rsidRPr="00426FA1" w:rsidRDefault="00F353D3" w:rsidP="00F353D3">
      <w:pPr>
        <w:tabs>
          <w:tab w:val="left" w:pos="5670"/>
        </w:tabs>
        <w:spacing w:line="480" w:lineRule="auto"/>
        <w:jc w:val="center"/>
        <w:rPr>
          <w:rFonts w:asciiTheme="majorBidi" w:hAnsiTheme="majorBidi" w:cstheme="majorBidi"/>
          <w:iCs/>
          <w:sz w:val="24"/>
          <w:szCs w:val="24"/>
        </w:rPr>
      </w:pPr>
      <w:r>
        <w:rPr>
          <w:rFonts w:asciiTheme="majorBidi" w:hAnsiTheme="majorBidi" w:cstheme="majorBidi"/>
          <w:iCs/>
          <w:sz w:val="24"/>
          <w:szCs w:val="24"/>
        </w:rPr>
        <w:t>(Please insert Table 1 about here)</w:t>
      </w:r>
    </w:p>
    <w:p w14:paraId="00D4005A" w14:textId="77777777" w:rsidR="0052362E" w:rsidRPr="00426FA1" w:rsidRDefault="0052362E" w:rsidP="00E77E83">
      <w:pPr>
        <w:tabs>
          <w:tab w:val="left" w:pos="5670"/>
        </w:tabs>
        <w:spacing w:line="480" w:lineRule="auto"/>
        <w:rPr>
          <w:rFonts w:asciiTheme="majorBidi" w:hAnsiTheme="majorBidi" w:cstheme="majorBidi"/>
          <w:iCs/>
          <w:sz w:val="24"/>
          <w:szCs w:val="24"/>
        </w:rPr>
      </w:pPr>
    </w:p>
    <w:p w14:paraId="601E1B57" w14:textId="77777777" w:rsidR="00F66F69" w:rsidRDefault="00094595"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 xml:space="preserve">3. </w:t>
      </w:r>
      <w:r w:rsidR="00F66F69" w:rsidRPr="00426FA1">
        <w:rPr>
          <w:rFonts w:asciiTheme="majorBidi" w:hAnsiTheme="majorBidi" w:cstheme="majorBidi"/>
          <w:iCs/>
          <w:sz w:val="24"/>
          <w:szCs w:val="24"/>
          <w:u w:val="single"/>
        </w:rPr>
        <w:t>Consideration of voice</w:t>
      </w:r>
      <w:r w:rsidR="00EF1046" w:rsidRPr="00426FA1">
        <w:rPr>
          <w:rFonts w:asciiTheme="majorBidi" w:hAnsiTheme="majorBidi" w:cstheme="majorBidi"/>
          <w:iCs/>
          <w:sz w:val="24"/>
          <w:szCs w:val="24"/>
          <w:u w:val="single"/>
        </w:rPr>
        <w:t>-processing</w:t>
      </w:r>
      <w:r w:rsidR="00F66F69" w:rsidRPr="00426FA1">
        <w:rPr>
          <w:rFonts w:asciiTheme="majorBidi" w:hAnsiTheme="majorBidi" w:cstheme="majorBidi"/>
          <w:iCs/>
          <w:sz w:val="24"/>
          <w:szCs w:val="24"/>
          <w:u w:val="single"/>
        </w:rPr>
        <w:t xml:space="preserve"> deficits</w:t>
      </w:r>
    </w:p>
    <w:p w14:paraId="7E0BBD9B" w14:textId="41AE409A" w:rsidR="00EB41F2" w:rsidRDefault="00EB41F2" w:rsidP="00EB41F2">
      <w:pPr>
        <w:tabs>
          <w:tab w:val="left" w:pos="567"/>
        </w:tabs>
        <w:spacing w:line="480" w:lineRule="auto"/>
        <w:rPr>
          <w:rFonts w:asciiTheme="majorBidi" w:hAnsiTheme="majorBidi" w:cstheme="majorBidi"/>
          <w:iCs/>
          <w:sz w:val="24"/>
          <w:szCs w:val="24"/>
        </w:rPr>
      </w:pPr>
      <w:r>
        <w:rPr>
          <w:rFonts w:asciiTheme="majorBidi" w:hAnsiTheme="majorBidi" w:cstheme="majorBidi"/>
          <w:iCs/>
          <w:sz w:val="24"/>
          <w:szCs w:val="24"/>
        </w:rPr>
        <w:tab/>
      </w:r>
      <w:r w:rsidRPr="00426FA1">
        <w:rPr>
          <w:rFonts w:asciiTheme="majorBidi" w:hAnsiTheme="majorBidi" w:cstheme="majorBidi"/>
          <w:iCs/>
          <w:sz w:val="24"/>
          <w:szCs w:val="24"/>
        </w:rPr>
        <w:t xml:space="preserve">Given the identification of regions of the brain sensitive to voice processing, the </w:t>
      </w:r>
      <w:r>
        <w:rPr>
          <w:rFonts w:asciiTheme="majorBidi" w:hAnsiTheme="majorBidi" w:cstheme="majorBidi"/>
          <w:iCs/>
          <w:sz w:val="24"/>
          <w:szCs w:val="24"/>
        </w:rPr>
        <w:t xml:space="preserve">next </w:t>
      </w:r>
      <w:r w:rsidR="00A72975">
        <w:rPr>
          <w:rFonts w:asciiTheme="majorBidi" w:hAnsiTheme="majorBidi" w:cstheme="majorBidi"/>
          <w:iCs/>
          <w:sz w:val="24"/>
          <w:szCs w:val="24"/>
        </w:rPr>
        <w:t xml:space="preserve">natural </w:t>
      </w:r>
      <w:r>
        <w:rPr>
          <w:rFonts w:asciiTheme="majorBidi" w:hAnsiTheme="majorBidi" w:cstheme="majorBidi"/>
          <w:iCs/>
          <w:sz w:val="24"/>
          <w:szCs w:val="24"/>
        </w:rPr>
        <w:t>focus of interest</w:t>
      </w:r>
      <w:r w:rsidRPr="00426FA1">
        <w:rPr>
          <w:rFonts w:asciiTheme="majorBidi" w:hAnsiTheme="majorBidi" w:cstheme="majorBidi"/>
          <w:iCs/>
          <w:sz w:val="24"/>
          <w:szCs w:val="24"/>
        </w:rPr>
        <w:t xml:space="preserve"> relate</w:t>
      </w:r>
      <w:r w:rsidR="005906F2">
        <w:rPr>
          <w:rFonts w:asciiTheme="majorBidi" w:hAnsiTheme="majorBidi" w:cstheme="majorBidi"/>
          <w:iCs/>
          <w:sz w:val="24"/>
          <w:szCs w:val="24"/>
        </w:rPr>
        <w:t>s</w:t>
      </w:r>
      <w:r w:rsidRPr="00426FA1">
        <w:rPr>
          <w:rFonts w:asciiTheme="majorBidi" w:hAnsiTheme="majorBidi" w:cstheme="majorBidi"/>
          <w:iCs/>
          <w:sz w:val="24"/>
          <w:szCs w:val="24"/>
        </w:rPr>
        <w:t xml:space="preserve"> to the existence of voice-specific processing defici</w:t>
      </w:r>
      <w:r>
        <w:rPr>
          <w:rFonts w:asciiTheme="majorBidi" w:hAnsiTheme="majorBidi" w:cstheme="majorBidi"/>
          <w:iCs/>
          <w:sz w:val="24"/>
          <w:szCs w:val="24"/>
        </w:rPr>
        <w:t>ts</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The purpose of this section is to examine the evidence from brain-damaged individuals with a </w:t>
      </w:r>
      <w:r w:rsidRPr="00426FA1">
        <w:rPr>
          <w:rFonts w:asciiTheme="majorBidi" w:hAnsiTheme="majorBidi" w:cstheme="majorBidi"/>
          <w:iCs/>
          <w:sz w:val="24"/>
          <w:szCs w:val="24"/>
        </w:rPr>
        <w:lastRenderedPageBreak/>
        <w:t>primary complaint involving voice recognition</w:t>
      </w:r>
      <w:r>
        <w:rPr>
          <w:rFonts w:asciiTheme="majorBidi" w:hAnsiTheme="majorBidi" w:cstheme="majorBidi"/>
          <w:iCs/>
          <w:sz w:val="24"/>
          <w:szCs w:val="24"/>
        </w:rPr>
        <w:t xml:space="preserve"> in order to determine whether </w:t>
      </w:r>
      <w:r w:rsidR="002076CC">
        <w:rPr>
          <w:rFonts w:asciiTheme="majorBidi" w:hAnsiTheme="majorBidi" w:cstheme="majorBidi"/>
          <w:iCs/>
          <w:sz w:val="24"/>
          <w:szCs w:val="24"/>
        </w:rPr>
        <w:t>a</w:t>
      </w:r>
      <w:r>
        <w:rPr>
          <w:rFonts w:asciiTheme="majorBidi" w:hAnsiTheme="majorBidi" w:cstheme="majorBidi"/>
          <w:iCs/>
          <w:sz w:val="24"/>
          <w:szCs w:val="24"/>
        </w:rPr>
        <w:t xml:space="preserve"> distinction between familiar and unfamiliar voice processing </w:t>
      </w:r>
      <w:r w:rsidR="002076CC">
        <w:rPr>
          <w:rFonts w:asciiTheme="majorBidi" w:hAnsiTheme="majorBidi" w:cstheme="majorBidi"/>
          <w:iCs/>
          <w:sz w:val="24"/>
          <w:szCs w:val="24"/>
        </w:rPr>
        <w:t>is</w:t>
      </w:r>
      <w:r>
        <w:rPr>
          <w:rFonts w:asciiTheme="majorBidi" w:hAnsiTheme="majorBidi" w:cstheme="majorBidi"/>
          <w:iCs/>
          <w:sz w:val="24"/>
          <w:szCs w:val="24"/>
        </w:rPr>
        <w:t xml:space="preserve"> indicated</w:t>
      </w:r>
      <w:r w:rsidRPr="00426FA1">
        <w:rPr>
          <w:rFonts w:asciiTheme="majorBidi" w:hAnsiTheme="majorBidi" w:cstheme="majorBidi"/>
          <w:iCs/>
          <w:sz w:val="24"/>
          <w:szCs w:val="24"/>
        </w:rPr>
        <w:t>.</w:t>
      </w:r>
    </w:p>
    <w:p w14:paraId="2375E948" w14:textId="77777777" w:rsidR="00EB41F2" w:rsidRPr="00426FA1" w:rsidRDefault="00EB41F2" w:rsidP="00EB41F2">
      <w:pPr>
        <w:tabs>
          <w:tab w:val="left" w:pos="567"/>
        </w:tabs>
        <w:spacing w:line="480" w:lineRule="auto"/>
        <w:rPr>
          <w:rFonts w:asciiTheme="majorBidi" w:hAnsiTheme="majorBidi" w:cstheme="majorBidi"/>
          <w:iCs/>
          <w:sz w:val="24"/>
          <w:szCs w:val="24"/>
          <w:u w:val="single"/>
        </w:rPr>
      </w:pPr>
    </w:p>
    <w:p w14:paraId="7D83404D" w14:textId="77777777" w:rsidR="00F5399D" w:rsidRPr="00426FA1" w:rsidRDefault="00581878"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 xml:space="preserve">3.1: Definition and demonstration of </w:t>
      </w:r>
      <w:proofErr w:type="spellStart"/>
      <w:r w:rsidRPr="00426FA1">
        <w:rPr>
          <w:rFonts w:asciiTheme="majorBidi" w:hAnsiTheme="majorBidi" w:cstheme="majorBidi"/>
          <w:iCs/>
          <w:sz w:val="24"/>
          <w:szCs w:val="24"/>
          <w:u w:val="single"/>
        </w:rPr>
        <w:t>p</w:t>
      </w:r>
      <w:r w:rsidR="00F5399D" w:rsidRPr="00426FA1">
        <w:rPr>
          <w:rFonts w:asciiTheme="majorBidi" w:hAnsiTheme="majorBidi" w:cstheme="majorBidi"/>
          <w:iCs/>
          <w:sz w:val="24"/>
          <w:szCs w:val="24"/>
          <w:u w:val="single"/>
        </w:rPr>
        <w:t>honagnosia</w:t>
      </w:r>
      <w:proofErr w:type="spellEnd"/>
      <w:r w:rsidR="00F5399D" w:rsidRPr="00426FA1">
        <w:rPr>
          <w:rFonts w:asciiTheme="majorBidi" w:hAnsiTheme="majorBidi" w:cstheme="majorBidi"/>
          <w:iCs/>
          <w:sz w:val="24"/>
          <w:szCs w:val="24"/>
          <w:u w:val="single"/>
        </w:rPr>
        <w:t xml:space="preserve">: </w:t>
      </w:r>
    </w:p>
    <w:p w14:paraId="2F46BF50" w14:textId="77777777" w:rsidR="00E77350" w:rsidRPr="00426FA1" w:rsidRDefault="00EB41F2" w:rsidP="00EB41F2">
      <w:pPr>
        <w:tabs>
          <w:tab w:val="left" w:pos="567"/>
        </w:tabs>
        <w:spacing w:line="480" w:lineRule="auto"/>
        <w:rPr>
          <w:rFonts w:asciiTheme="majorBidi" w:hAnsiTheme="majorBidi" w:cstheme="majorBidi"/>
          <w:iCs/>
          <w:sz w:val="24"/>
          <w:szCs w:val="24"/>
        </w:rPr>
      </w:pPr>
      <w:r>
        <w:rPr>
          <w:rFonts w:asciiTheme="majorBidi" w:hAnsiTheme="majorBidi" w:cstheme="majorBidi"/>
          <w:iCs/>
          <w:sz w:val="24"/>
          <w:szCs w:val="24"/>
        </w:rPr>
        <w:tab/>
      </w:r>
      <w:r w:rsidR="00FC3150" w:rsidRPr="00426FA1">
        <w:rPr>
          <w:rFonts w:asciiTheme="majorBidi" w:hAnsiTheme="majorBidi" w:cstheme="majorBidi"/>
          <w:iCs/>
          <w:sz w:val="24"/>
          <w:szCs w:val="24"/>
        </w:rPr>
        <w:t xml:space="preserve">The question of whether a voice processing deficit exists owes much to the demonstration of a </w:t>
      </w:r>
      <w:r w:rsidR="00017D99">
        <w:rPr>
          <w:rFonts w:asciiTheme="majorBidi" w:hAnsiTheme="majorBidi" w:cstheme="majorBidi"/>
          <w:iCs/>
          <w:sz w:val="24"/>
          <w:szCs w:val="24"/>
        </w:rPr>
        <w:t xml:space="preserve">similar </w:t>
      </w:r>
      <w:r w:rsidR="00FC3150" w:rsidRPr="00426FA1">
        <w:rPr>
          <w:rFonts w:asciiTheme="majorBidi" w:hAnsiTheme="majorBidi" w:cstheme="majorBidi"/>
          <w:iCs/>
          <w:sz w:val="24"/>
          <w:szCs w:val="24"/>
        </w:rPr>
        <w:t>deficit in the face processing domain</w:t>
      </w:r>
      <w:r w:rsidR="00C761E1">
        <w:rPr>
          <w:rFonts w:asciiTheme="majorBidi" w:hAnsiTheme="majorBidi" w:cstheme="majorBidi"/>
          <w:iCs/>
          <w:sz w:val="24"/>
          <w:szCs w:val="24"/>
        </w:rPr>
        <w:t xml:space="preserve">. </w:t>
      </w:r>
      <w:r w:rsidR="00FC3150" w:rsidRPr="00426FA1">
        <w:rPr>
          <w:rFonts w:asciiTheme="majorBidi" w:hAnsiTheme="majorBidi" w:cstheme="majorBidi"/>
          <w:iCs/>
          <w:sz w:val="24"/>
          <w:szCs w:val="24"/>
        </w:rPr>
        <w:t xml:space="preserve">Indeed, when considering face processing, a right </w:t>
      </w:r>
      <w:proofErr w:type="spellStart"/>
      <w:r w:rsidR="00FC3150" w:rsidRPr="00426FA1">
        <w:rPr>
          <w:rFonts w:asciiTheme="majorBidi" w:hAnsiTheme="majorBidi" w:cstheme="majorBidi"/>
          <w:iCs/>
          <w:sz w:val="24"/>
          <w:szCs w:val="24"/>
        </w:rPr>
        <w:t>occipito</w:t>
      </w:r>
      <w:proofErr w:type="spellEnd"/>
      <w:r w:rsidR="00FC3150" w:rsidRPr="00426FA1">
        <w:rPr>
          <w:rFonts w:asciiTheme="majorBidi" w:hAnsiTheme="majorBidi" w:cstheme="majorBidi"/>
          <w:iCs/>
          <w:sz w:val="24"/>
          <w:szCs w:val="24"/>
        </w:rPr>
        <w:t xml:space="preserve">-temporal area – the fusiform face area – has been identified, and damage to this area has been associated with face processing difficulties (see </w:t>
      </w:r>
      <w:r w:rsidR="007C0700" w:rsidRPr="007C0700">
        <w:rPr>
          <w:rFonts w:asciiTheme="majorBidi" w:hAnsiTheme="majorBidi" w:cstheme="majorBidi"/>
          <w:iCs/>
          <w:sz w:val="24"/>
          <w:szCs w:val="24"/>
        </w:rPr>
        <w:t>Benton &amp; van Allen, 1968</w:t>
      </w:r>
      <w:r w:rsidR="00FC3150" w:rsidRPr="00426FA1">
        <w:rPr>
          <w:rFonts w:asciiTheme="majorBidi" w:hAnsiTheme="majorBidi" w:cstheme="majorBidi"/>
          <w:iCs/>
          <w:sz w:val="24"/>
          <w:szCs w:val="24"/>
        </w:rPr>
        <w:t>)</w:t>
      </w:r>
      <w:r w:rsidR="00C761E1">
        <w:rPr>
          <w:rFonts w:asciiTheme="majorBidi" w:hAnsiTheme="majorBidi" w:cstheme="majorBidi"/>
          <w:iCs/>
          <w:sz w:val="24"/>
          <w:szCs w:val="24"/>
        </w:rPr>
        <w:t xml:space="preserve">. </w:t>
      </w:r>
      <w:r w:rsidR="00017D99">
        <w:rPr>
          <w:rFonts w:asciiTheme="majorBidi" w:hAnsiTheme="majorBidi" w:cstheme="majorBidi"/>
          <w:iCs/>
          <w:sz w:val="24"/>
          <w:szCs w:val="24"/>
        </w:rPr>
        <w:t xml:space="preserve">The corresponding prediction, therefore, is that damage to the TVA may be associated with voice processing difficulties. </w:t>
      </w:r>
      <w:r>
        <w:rPr>
          <w:rFonts w:asciiTheme="majorBidi" w:hAnsiTheme="majorBidi" w:cstheme="majorBidi"/>
          <w:iCs/>
          <w:sz w:val="24"/>
          <w:szCs w:val="24"/>
        </w:rPr>
        <w:t>Surprisingly, however, w</w:t>
      </w:r>
      <w:r w:rsidR="00FC3150" w:rsidRPr="00426FA1">
        <w:rPr>
          <w:rFonts w:asciiTheme="majorBidi" w:hAnsiTheme="majorBidi" w:cstheme="majorBidi"/>
          <w:iCs/>
          <w:sz w:val="24"/>
          <w:szCs w:val="24"/>
        </w:rPr>
        <w:t>hilst the identification of a voice processing area has been the focus of a significant research initiative, the exploration of voice processing deficits has attracted less attention</w:t>
      </w:r>
      <w:r>
        <w:rPr>
          <w:rFonts w:asciiTheme="majorBidi" w:hAnsiTheme="majorBidi" w:cstheme="majorBidi"/>
          <w:iCs/>
          <w:sz w:val="24"/>
          <w:szCs w:val="24"/>
        </w:rPr>
        <w:t>. This is</w:t>
      </w:r>
      <w:r w:rsidR="00FC3150" w:rsidRPr="00426FA1">
        <w:rPr>
          <w:rFonts w:asciiTheme="majorBidi" w:hAnsiTheme="majorBidi" w:cstheme="majorBidi"/>
          <w:iCs/>
          <w:sz w:val="24"/>
          <w:szCs w:val="24"/>
        </w:rPr>
        <w:t xml:space="preserve"> potentially because </w:t>
      </w:r>
      <w:r w:rsidR="005109A5">
        <w:rPr>
          <w:rFonts w:asciiTheme="majorBidi" w:hAnsiTheme="majorBidi" w:cstheme="majorBidi"/>
          <w:iCs/>
          <w:sz w:val="24"/>
          <w:szCs w:val="24"/>
        </w:rPr>
        <w:t>such</w:t>
      </w:r>
      <w:r w:rsidR="00FC3150" w:rsidRPr="00426FA1">
        <w:rPr>
          <w:rFonts w:asciiTheme="majorBidi" w:hAnsiTheme="majorBidi" w:cstheme="majorBidi"/>
          <w:iCs/>
          <w:sz w:val="24"/>
          <w:szCs w:val="24"/>
        </w:rPr>
        <w:t xml:space="preserve"> deficits are less commonly appreciated or reported by </w:t>
      </w:r>
      <w:r w:rsidR="00D62DCA">
        <w:rPr>
          <w:rFonts w:asciiTheme="majorBidi" w:hAnsiTheme="majorBidi" w:cstheme="majorBidi"/>
          <w:iCs/>
          <w:sz w:val="24"/>
          <w:szCs w:val="24"/>
        </w:rPr>
        <w:t xml:space="preserve">the </w:t>
      </w:r>
      <w:r w:rsidR="00FC3150" w:rsidRPr="00426FA1">
        <w:rPr>
          <w:rFonts w:asciiTheme="majorBidi" w:hAnsiTheme="majorBidi" w:cstheme="majorBidi"/>
          <w:iCs/>
          <w:sz w:val="24"/>
          <w:szCs w:val="24"/>
        </w:rPr>
        <w:t>patients themselves</w:t>
      </w:r>
      <w:r w:rsidR="00914EF9" w:rsidRPr="00426FA1">
        <w:rPr>
          <w:rFonts w:asciiTheme="majorBidi" w:hAnsiTheme="majorBidi" w:cstheme="majorBidi"/>
          <w:iCs/>
          <w:sz w:val="24"/>
          <w:szCs w:val="24"/>
        </w:rPr>
        <w:t xml:space="preserve">. </w:t>
      </w:r>
      <w:r>
        <w:rPr>
          <w:rFonts w:asciiTheme="majorBidi" w:hAnsiTheme="majorBidi" w:cstheme="majorBidi"/>
          <w:iCs/>
          <w:sz w:val="24"/>
          <w:szCs w:val="24"/>
        </w:rPr>
        <w:t>Moreover</w:t>
      </w:r>
      <w:r w:rsidR="00914EF9" w:rsidRPr="00426FA1">
        <w:rPr>
          <w:rFonts w:asciiTheme="majorBidi" w:hAnsiTheme="majorBidi" w:cstheme="majorBidi"/>
          <w:iCs/>
          <w:sz w:val="24"/>
          <w:szCs w:val="24"/>
        </w:rPr>
        <w:t xml:space="preserve">, </w:t>
      </w:r>
      <w:r w:rsidR="00FC3150" w:rsidRPr="00426FA1">
        <w:rPr>
          <w:rFonts w:asciiTheme="majorBidi" w:hAnsiTheme="majorBidi" w:cstheme="majorBidi"/>
          <w:iCs/>
          <w:sz w:val="24"/>
          <w:szCs w:val="24"/>
        </w:rPr>
        <w:t xml:space="preserve">there has been less effort </w:t>
      </w:r>
      <w:r w:rsidR="00093DA1">
        <w:rPr>
          <w:rFonts w:asciiTheme="majorBidi" w:hAnsiTheme="majorBidi" w:cstheme="majorBidi"/>
          <w:iCs/>
          <w:sz w:val="24"/>
          <w:szCs w:val="24"/>
        </w:rPr>
        <w:t>towards</w:t>
      </w:r>
      <w:r w:rsidR="00FC3150" w:rsidRPr="00426FA1">
        <w:rPr>
          <w:rFonts w:asciiTheme="majorBidi" w:hAnsiTheme="majorBidi" w:cstheme="majorBidi"/>
          <w:iCs/>
          <w:sz w:val="24"/>
          <w:szCs w:val="24"/>
        </w:rPr>
        <w:t xml:space="preserve"> the generation of standardised diagnostic tests of </w:t>
      </w:r>
      <w:r w:rsidR="00914EF9" w:rsidRPr="00426FA1">
        <w:rPr>
          <w:rFonts w:asciiTheme="majorBidi" w:hAnsiTheme="majorBidi" w:cstheme="majorBidi"/>
          <w:iCs/>
          <w:sz w:val="24"/>
          <w:szCs w:val="24"/>
        </w:rPr>
        <w:t xml:space="preserve">voice processing </w:t>
      </w:r>
      <w:r w:rsidR="00FC3150" w:rsidRPr="00426FA1">
        <w:rPr>
          <w:rFonts w:asciiTheme="majorBidi" w:hAnsiTheme="majorBidi" w:cstheme="majorBidi"/>
          <w:iCs/>
          <w:sz w:val="24"/>
          <w:szCs w:val="24"/>
        </w:rPr>
        <w:t xml:space="preserve">capability. This said, examples of specific </w:t>
      </w:r>
      <w:r w:rsidR="00567963" w:rsidRPr="00426FA1">
        <w:rPr>
          <w:rFonts w:asciiTheme="majorBidi" w:hAnsiTheme="majorBidi" w:cstheme="majorBidi"/>
          <w:iCs/>
          <w:sz w:val="24"/>
          <w:szCs w:val="24"/>
        </w:rPr>
        <w:t xml:space="preserve">voice </w:t>
      </w:r>
      <w:r w:rsidR="00FC3150" w:rsidRPr="00426FA1">
        <w:rPr>
          <w:rFonts w:asciiTheme="majorBidi" w:hAnsiTheme="majorBidi" w:cstheme="majorBidi"/>
          <w:iCs/>
          <w:sz w:val="24"/>
          <w:szCs w:val="24"/>
        </w:rPr>
        <w:t>processing deficits do exist.</w:t>
      </w:r>
    </w:p>
    <w:p w14:paraId="482624EC" w14:textId="0CD49EFD" w:rsidR="00FC3150" w:rsidRPr="00426FA1" w:rsidRDefault="00FC3150"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first such cases were documented by van Lancker and Canter (1982) in their investigation of 30 </w:t>
      </w:r>
      <w:r w:rsidR="00A85F56" w:rsidRPr="00426FA1">
        <w:rPr>
          <w:rFonts w:asciiTheme="majorBidi" w:hAnsiTheme="majorBidi" w:cstheme="majorBidi"/>
          <w:iCs/>
          <w:sz w:val="24"/>
          <w:szCs w:val="24"/>
        </w:rPr>
        <w:t xml:space="preserve">adult </w:t>
      </w:r>
      <w:r w:rsidRPr="00426FA1">
        <w:rPr>
          <w:rFonts w:asciiTheme="majorBidi" w:hAnsiTheme="majorBidi" w:cstheme="majorBidi"/>
          <w:iCs/>
          <w:sz w:val="24"/>
          <w:szCs w:val="24"/>
        </w:rPr>
        <w:t>brain-damaged patients (21 left</w:t>
      </w:r>
      <w:r w:rsidR="00914EF9" w:rsidRPr="00426FA1">
        <w:rPr>
          <w:rFonts w:asciiTheme="majorBidi" w:hAnsiTheme="majorBidi" w:cstheme="majorBidi"/>
          <w:iCs/>
          <w:sz w:val="24"/>
          <w:szCs w:val="24"/>
        </w:rPr>
        <w:t>-</w:t>
      </w:r>
      <w:r w:rsidRPr="00426FA1">
        <w:rPr>
          <w:rFonts w:asciiTheme="majorBidi" w:hAnsiTheme="majorBidi" w:cstheme="majorBidi"/>
          <w:iCs/>
          <w:sz w:val="24"/>
          <w:szCs w:val="24"/>
        </w:rPr>
        <w:t>hemisphere patients, 9 right</w:t>
      </w:r>
      <w:r w:rsidR="00914EF9" w:rsidRPr="00426FA1">
        <w:rPr>
          <w:rFonts w:asciiTheme="majorBidi" w:hAnsiTheme="majorBidi" w:cstheme="majorBidi"/>
          <w:iCs/>
          <w:sz w:val="24"/>
          <w:szCs w:val="24"/>
        </w:rPr>
        <w:t>-</w:t>
      </w:r>
      <w:r w:rsidRPr="00426FA1">
        <w:rPr>
          <w:rFonts w:asciiTheme="majorBidi" w:hAnsiTheme="majorBidi" w:cstheme="majorBidi"/>
          <w:iCs/>
          <w:sz w:val="24"/>
          <w:szCs w:val="24"/>
        </w:rPr>
        <w:t>hemisphere patients)</w:t>
      </w:r>
      <w:r w:rsidR="00FA111B" w:rsidRPr="00426FA1">
        <w:rPr>
          <w:rFonts w:asciiTheme="majorBidi" w:hAnsiTheme="majorBidi" w:cstheme="majorBidi"/>
          <w:iCs/>
          <w:sz w:val="24"/>
          <w:szCs w:val="24"/>
        </w:rPr>
        <w:t xml:space="preserve"> with lesions acquired through </w:t>
      </w:r>
      <w:proofErr w:type="spellStart"/>
      <w:r w:rsidR="00FA111B" w:rsidRPr="00426FA1">
        <w:rPr>
          <w:rFonts w:asciiTheme="majorBidi" w:hAnsiTheme="majorBidi" w:cstheme="majorBidi"/>
          <w:iCs/>
          <w:sz w:val="24"/>
          <w:szCs w:val="24"/>
        </w:rPr>
        <w:t>cerebro</w:t>
      </w:r>
      <w:proofErr w:type="spellEnd"/>
      <w:r w:rsidR="00FA111B" w:rsidRPr="00426FA1">
        <w:rPr>
          <w:rFonts w:asciiTheme="majorBidi" w:hAnsiTheme="majorBidi" w:cstheme="majorBidi"/>
          <w:iCs/>
          <w:sz w:val="24"/>
          <w:szCs w:val="24"/>
        </w:rPr>
        <w:t>-vascular accident or injury</w:t>
      </w:r>
      <w:r w:rsidRPr="00426FA1">
        <w:rPr>
          <w:rFonts w:asciiTheme="majorBidi" w:hAnsiTheme="majorBidi" w:cstheme="majorBidi"/>
          <w:iCs/>
          <w:sz w:val="24"/>
          <w:szCs w:val="24"/>
        </w:rPr>
        <w:t xml:space="preserve">. </w:t>
      </w:r>
      <w:r w:rsidR="00A85F56" w:rsidRPr="00426FA1">
        <w:rPr>
          <w:rFonts w:asciiTheme="majorBidi" w:hAnsiTheme="majorBidi" w:cstheme="majorBidi"/>
          <w:iCs/>
          <w:sz w:val="24"/>
          <w:szCs w:val="24"/>
        </w:rPr>
        <w:t xml:space="preserve">Patients were given a famous faces recognition test and a famous voices recognition test in order to test the assumption that </w:t>
      </w:r>
      <w:r w:rsidR="00FA111B" w:rsidRPr="00426FA1">
        <w:rPr>
          <w:rFonts w:asciiTheme="majorBidi" w:hAnsiTheme="majorBidi" w:cstheme="majorBidi"/>
          <w:iCs/>
          <w:sz w:val="24"/>
          <w:szCs w:val="24"/>
        </w:rPr>
        <w:t>both types of deficit</w:t>
      </w:r>
      <w:r w:rsidR="00A85F56" w:rsidRPr="00426FA1">
        <w:rPr>
          <w:rFonts w:asciiTheme="majorBidi" w:hAnsiTheme="majorBidi" w:cstheme="majorBidi"/>
          <w:iCs/>
          <w:sz w:val="24"/>
          <w:szCs w:val="24"/>
        </w:rPr>
        <w:t xml:space="preserve"> may be exhibited more often by right-hemisphere patients than by left-hemisphere patients</w:t>
      </w:r>
      <w:r w:rsidR="00C761E1">
        <w:rPr>
          <w:rFonts w:asciiTheme="majorBidi" w:hAnsiTheme="majorBidi" w:cstheme="majorBidi"/>
          <w:iCs/>
          <w:sz w:val="24"/>
          <w:szCs w:val="24"/>
        </w:rPr>
        <w:t xml:space="preserve">. </w:t>
      </w:r>
      <w:r w:rsidR="00A85F56" w:rsidRPr="00426FA1">
        <w:rPr>
          <w:rFonts w:asciiTheme="majorBidi" w:hAnsiTheme="majorBidi" w:cstheme="majorBidi"/>
          <w:iCs/>
          <w:sz w:val="24"/>
          <w:szCs w:val="24"/>
        </w:rPr>
        <w:t>The results supported predictions in that voice and face deficits were indeed more likely for patients with right</w:t>
      </w:r>
      <w:r w:rsidR="00FA111B" w:rsidRPr="00426FA1">
        <w:rPr>
          <w:rFonts w:asciiTheme="majorBidi" w:hAnsiTheme="majorBidi" w:cstheme="majorBidi"/>
          <w:iCs/>
          <w:sz w:val="24"/>
          <w:szCs w:val="24"/>
        </w:rPr>
        <w:t>- rather than left-</w:t>
      </w:r>
      <w:r w:rsidR="00A85F56" w:rsidRPr="00426FA1">
        <w:rPr>
          <w:rFonts w:asciiTheme="majorBidi" w:hAnsiTheme="majorBidi" w:cstheme="majorBidi"/>
          <w:iCs/>
          <w:sz w:val="24"/>
          <w:szCs w:val="24"/>
        </w:rPr>
        <w:t>hemisphere damage</w:t>
      </w:r>
      <w:r w:rsidR="00C761E1">
        <w:rPr>
          <w:rFonts w:asciiTheme="majorBidi" w:hAnsiTheme="majorBidi" w:cstheme="majorBidi"/>
          <w:iCs/>
          <w:sz w:val="24"/>
          <w:szCs w:val="24"/>
        </w:rPr>
        <w:t xml:space="preserve">. </w:t>
      </w:r>
      <w:r w:rsidR="00A85F56" w:rsidRPr="00426FA1">
        <w:rPr>
          <w:rFonts w:asciiTheme="majorBidi" w:hAnsiTheme="majorBidi" w:cstheme="majorBidi"/>
          <w:iCs/>
          <w:sz w:val="24"/>
          <w:szCs w:val="24"/>
        </w:rPr>
        <w:t>However, the results also revealed that these deficits could dissociate from one another</w:t>
      </w:r>
      <w:r w:rsidR="00C761E1">
        <w:rPr>
          <w:rFonts w:asciiTheme="majorBidi" w:hAnsiTheme="majorBidi" w:cstheme="majorBidi"/>
          <w:iCs/>
          <w:sz w:val="24"/>
          <w:szCs w:val="24"/>
        </w:rPr>
        <w:t xml:space="preserve">. </w:t>
      </w:r>
      <w:r w:rsidR="00FA111B" w:rsidRPr="00426FA1">
        <w:rPr>
          <w:rFonts w:asciiTheme="majorBidi" w:hAnsiTheme="majorBidi" w:cstheme="majorBidi"/>
          <w:iCs/>
          <w:sz w:val="24"/>
          <w:szCs w:val="24"/>
        </w:rPr>
        <w:t xml:space="preserve">Of the </w:t>
      </w:r>
      <w:r w:rsidR="00114C01">
        <w:rPr>
          <w:rFonts w:asciiTheme="majorBidi" w:hAnsiTheme="majorBidi" w:cstheme="majorBidi"/>
          <w:iCs/>
          <w:sz w:val="24"/>
          <w:szCs w:val="24"/>
        </w:rPr>
        <w:t>nine</w:t>
      </w:r>
      <w:r w:rsidR="00FA111B" w:rsidRPr="00426FA1">
        <w:rPr>
          <w:rFonts w:asciiTheme="majorBidi" w:hAnsiTheme="majorBidi" w:cstheme="majorBidi"/>
          <w:iCs/>
          <w:sz w:val="24"/>
          <w:szCs w:val="24"/>
        </w:rPr>
        <w:t xml:space="preserve"> right-hemisphere patients, </w:t>
      </w:r>
      <w:r w:rsidR="00114C01">
        <w:rPr>
          <w:rFonts w:asciiTheme="majorBidi" w:hAnsiTheme="majorBidi" w:cstheme="majorBidi"/>
          <w:iCs/>
          <w:sz w:val="24"/>
          <w:szCs w:val="24"/>
        </w:rPr>
        <w:t>four</w:t>
      </w:r>
      <w:r w:rsidR="00FA111B" w:rsidRPr="00426FA1">
        <w:rPr>
          <w:rFonts w:asciiTheme="majorBidi" w:hAnsiTheme="majorBidi" w:cstheme="majorBidi"/>
          <w:iCs/>
          <w:sz w:val="24"/>
          <w:szCs w:val="24"/>
        </w:rPr>
        <w:t xml:space="preserve"> showed a deficit in voice </w:t>
      </w:r>
      <w:r w:rsidR="00FA111B" w:rsidRPr="00426FA1">
        <w:rPr>
          <w:rFonts w:asciiTheme="majorBidi" w:hAnsiTheme="majorBidi" w:cstheme="majorBidi"/>
          <w:iCs/>
          <w:sz w:val="24"/>
          <w:szCs w:val="24"/>
        </w:rPr>
        <w:lastRenderedPageBreak/>
        <w:t xml:space="preserve">processing, </w:t>
      </w:r>
      <w:r w:rsidR="00114C01">
        <w:rPr>
          <w:rFonts w:asciiTheme="majorBidi" w:hAnsiTheme="majorBidi" w:cstheme="majorBidi"/>
          <w:iCs/>
          <w:sz w:val="24"/>
          <w:szCs w:val="24"/>
        </w:rPr>
        <w:t>four</w:t>
      </w:r>
      <w:r w:rsidR="00FA111B" w:rsidRPr="00426FA1">
        <w:rPr>
          <w:rFonts w:asciiTheme="majorBidi" w:hAnsiTheme="majorBidi" w:cstheme="majorBidi"/>
          <w:iCs/>
          <w:sz w:val="24"/>
          <w:szCs w:val="24"/>
        </w:rPr>
        <w:t xml:space="preserve"> showed a deficit in face processing and, of these, </w:t>
      </w:r>
      <w:r w:rsidR="00114C01">
        <w:rPr>
          <w:rFonts w:asciiTheme="majorBidi" w:hAnsiTheme="majorBidi" w:cstheme="majorBidi"/>
          <w:iCs/>
          <w:sz w:val="24"/>
          <w:szCs w:val="24"/>
        </w:rPr>
        <w:t>three</w:t>
      </w:r>
      <w:r w:rsidR="00FA111B" w:rsidRPr="00426FA1">
        <w:rPr>
          <w:rFonts w:asciiTheme="majorBidi" w:hAnsiTheme="majorBidi" w:cstheme="majorBidi"/>
          <w:iCs/>
          <w:sz w:val="24"/>
          <w:szCs w:val="24"/>
        </w:rPr>
        <w:t xml:space="preserve"> patients were common to both group</w:t>
      </w:r>
      <w:r w:rsidR="00C85B45">
        <w:rPr>
          <w:rFonts w:asciiTheme="majorBidi" w:hAnsiTheme="majorBidi" w:cstheme="majorBidi"/>
          <w:iCs/>
          <w:sz w:val="24"/>
          <w:szCs w:val="24"/>
        </w:rPr>
        <w:t>s</w:t>
      </w:r>
      <w:r w:rsidR="00C761E1">
        <w:rPr>
          <w:rFonts w:asciiTheme="majorBidi" w:hAnsiTheme="majorBidi" w:cstheme="majorBidi"/>
          <w:iCs/>
          <w:sz w:val="24"/>
          <w:szCs w:val="24"/>
        </w:rPr>
        <w:t xml:space="preserve">. </w:t>
      </w:r>
      <w:r w:rsidR="00FA111B" w:rsidRPr="00426FA1">
        <w:rPr>
          <w:rFonts w:asciiTheme="majorBidi" w:hAnsiTheme="majorBidi" w:cstheme="majorBidi"/>
          <w:iCs/>
          <w:sz w:val="24"/>
          <w:szCs w:val="24"/>
        </w:rPr>
        <w:t>Consequently, there was one patient who exhibited a pure deficit in face processing, and there was one patient who exhibited a pure deficit in voice processing</w:t>
      </w:r>
      <w:r w:rsidR="00C761E1">
        <w:rPr>
          <w:rFonts w:asciiTheme="majorBidi" w:hAnsiTheme="majorBidi" w:cstheme="majorBidi"/>
          <w:iCs/>
          <w:sz w:val="24"/>
          <w:szCs w:val="24"/>
        </w:rPr>
        <w:t xml:space="preserve">. </w:t>
      </w:r>
      <w:r w:rsidR="00FA111B" w:rsidRPr="00426FA1">
        <w:rPr>
          <w:rFonts w:asciiTheme="majorBidi" w:hAnsiTheme="majorBidi" w:cstheme="majorBidi"/>
          <w:iCs/>
          <w:sz w:val="24"/>
          <w:szCs w:val="24"/>
        </w:rPr>
        <w:t>In line with the term ‘prosopagnosia’ to describe a pure face deficit</w:t>
      </w:r>
      <w:r w:rsidR="005828EB">
        <w:rPr>
          <w:rFonts w:asciiTheme="majorBidi" w:hAnsiTheme="majorBidi" w:cstheme="majorBidi"/>
          <w:iCs/>
          <w:sz w:val="24"/>
          <w:szCs w:val="24"/>
        </w:rPr>
        <w:t xml:space="preserve"> (</w:t>
      </w:r>
      <w:proofErr w:type="spellStart"/>
      <w:r w:rsidR="005828EB">
        <w:rPr>
          <w:rFonts w:asciiTheme="majorBidi" w:hAnsiTheme="majorBidi" w:cstheme="majorBidi"/>
          <w:iCs/>
          <w:sz w:val="24"/>
          <w:szCs w:val="24"/>
        </w:rPr>
        <w:t>Bodamer</w:t>
      </w:r>
      <w:proofErr w:type="spellEnd"/>
      <w:r w:rsidR="005828EB">
        <w:rPr>
          <w:rFonts w:asciiTheme="majorBidi" w:hAnsiTheme="majorBidi" w:cstheme="majorBidi"/>
          <w:iCs/>
          <w:sz w:val="24"/>
          <w:szCs w:val="24"/>
        </w:rPr>
        <w:t>, 1947)</w:t>
      </w:r>
      <w:r w:rsidR="00FA111B" w:rsidRPr="00426FA1">
        <w:rPr>
          <w:rFonts w:asciiTheme="majorBidi" w:hAnsiTheme="majorBidi" w:cstheme="majorBidi"/>
          <w:iCs/>
          <w:sz w:val="24"/>
          <w:szCs w:val="24"/>
        </w:rPr>
        <w:t>, van Lancker and Canter coined the term ‘</w:t>
      </w:r>
      <w:proofErr w:type="spellStart"/>
      <w:r w:rsidR="00FA111B" w:rsidRPr="00426FA1">
        <w:rPr>
          <w:rFonts w:asciiTheme="majorBidi" w:hAnsiTheme="majorBidi" w:cstheme="majorBidi"/>
          <w:iCs/>
          <w:sz w:val="24"/>
          <w:szCs w:val="24"/>
        </w:rPr>
        <w:t>phonagnosia</w:t>
      </w:r>
      <w:proofErr w:type="spellEnd"/>
      <w:r w:rsidR="00FA111B" w:rsidRPr="00426FA1">
        <w:rPr>
          <w:rFonts w:asciiTheme="majorBidi" w:hAnsiTheme="majorBidi" w:cstheme="majorBidi"/>
          <w:iCs/>
          <w:sz w:val="24"/>
          <w:szCs w:val="24"/>
        </w:rPr>
        <w:t xml:space="preserve">’ to describe a pure voice deficit. </w:t>
      </w:r>
    </w:p>
    <w:p w14:paraId="4DECBCDC" w14:textId="3B82F23D" w:rsidR="000E3C10" w:rsidRPr="00426FA1" w:rsidRDefault="003060E0" w:rsidP="00C63C0E">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w:t>
      </w:r>
      <w:r w:rsidR="004E7BA2">
        <w:rPr>
          <w:rFonts w:asciiTheme="majorBidi" w:hAnsiTheme="majorBidi" w:cstheme="majorBidi"/>
          <w:iCs/>
          <w:sz w:val="24"/>
          <w:szCs w:val="24"/>
        </w:rPr>
        <w:t>second</w:t>
      </w:r>
      <w:r w:rsidR="004E7BA2"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paper of relevance to this section is provided by Hailstone, Crutch, </w:t>
      </w:r>
      <w:proofErr w:type="spellStart"/>
      <w:r w:rsidRPr="00426FA1">
        <w:rPr>
          <w:rFonts w:asciiTheme="majorBidi" w:hAnsiTheme="majorBidi" w:cstheme="majorBidi"/>
          <w:iCs/>
          <w:sz w:val="24"/>
          <w:szCs w:val="24"/>
        </w:rPr>
        <w:t>Vestergaard</w:t>
      </w:r>
      <w:proofErr w:type="spellEnd"/>
      <w:r w:rsidRPr="00426FA1">
        <w:rPr>
          <w:rFonts w:asciiTheme="majorBidi" w:hAnsiTheme="majorBidi" w:cstheme="majorBidi"/>
          <w:iCs/>
          <w:sz w:val="24"/>
          <w:szCs w:val="24"/>
        </w:rPr>
        <w:t>, Patterson &amp; Warren (2010) who describe</w:t>
      </w:r>
      <w:r w:rsidR="00914EF9" w:rsidRPr="00426FA1">
        <w:rPr>
          <w:rFonts w:asciiTheme="majorBidi" w:hAnsiTheme="majorBidi" w:cstheme="majorBidi"/>
          <w:iCs/>
          <w:sz w:val="24"/>
          <w:szCs w:val="24"/>
        </w:rPr>
        <w:t>d</w:t>
      </w:r>
      <w:r w:rsidRPr="00426FA1">
        <w:rPr>
          <w:rFonts w:asciiTheme="majorBidi" w:hAnsiTheme="majorBidi" w:cstheme="majorBidi"/>
          <w:iCs/>
          <w:sz w:val="24"/>
          <w:szCs w:val="24"/>
        </w:rPr>
        <w:t xml:space="preserve"> a single case study of a patient (QR) </w:t>
      </w:r>
      <w:r w:rsidR="00EB41F2">
        <w:rPr>
          <w:rFonts w:asciiTheme="majorBidi" w:hAnsiTheme="majorBidi" w:cstheme="majorBidi"/>
          <w:iCs/>
          <w:sz w:val="24"/>
          <w:szCs w:val="24"/>
        </w:rPr>
        <w:t>who displayed</w:t>
      </w:r>
      <w:r w:rsidRPr="00426FA1">
        <w:rPr>
          <w:rFonts w:asciiTheme="majorBidi" w:hAnsiTheme="majorBidi" w:cstheme="majorBidi"/>
          <w:iCs/>
          <w:sz w:val="24"/>
          <w:szCs w:val="24"/>
        </w:rPr>
        <w:t xml:space="preserve"> what may be called ‘progressive </w:t>
      </w:r>
      <w:proofErr w:type="spellStart"/>
      <w:r w:rsidRPr="00426FA1">
        <w:rPr>
          <w:rFonts w:asciiTheme="majorBidi" w:hAnsiTheme="majorBidi" w:cstheme="majorBidi"/>
          <w:iCs/>
          <w:sz w:val="24"/>
          <w:szCs w:val="24"/>
        </w:rPr>
        <w:t>phonagnosia</w:t>
      </w:r>
      <w:proofErr w:type="spellEnd"/>
      <w:r w:rsidRPr="00426FA1">
        <w:rPr>
          <w:rFonts w:asciiTheme="majorBidi" w:hAnsiTheme="majorBidi" w:cstheme="majorBidi"/>
          <w:iCs/>
          <w:sz w:val="24"/>
          <w:szCs w:val="24"/>
        </w:rPr>
        <w:t xml:space="preserve">’ due to lobar degeneration. The value of this case study comes through the </w:t>
      </w:r>
      <w:r w:rsidR="00914EF9" w:rsidRPr="00426FA1">
        <w:rPr>
          <w:rFonts w:asciiTheme="majorBidi" w:hAnsiTheme="majorBidi" w:cstheme="majorBidi"/>
          <w:iCs/>
          <w:sz w:val="24"/>
          <w:szCs w:val="24"/>
        </w:rPr>
        <w:t>reporting of brain lesion</w:t>
      </w:r>
      <w:r w:rsidR="00EB41F2">
        <w:rPr>
          <w:rFonts w:asciiTheme="majorBidi" w:hAnsiTheme="majorBidi" w:cstheme="majorBidi"/>
          <w:iCs/>
          <w:sz w:val="24"/>
          <w:szCs w:val="24"/>
        </w:rPr>
        <w:t xml:space="preserve"> data</w:t>
      </w:r>
      <w:r w:rsidR="00914EF9" w:rsidRPr="00426FA1">
        <w:rPr>
          <w:rFonts w:asciiTheme="majorBidi" w:hAnsiTheme="majorBidi" w:cstheme="majorBidi"/>
          <w:iCs/>
          <w:sz w:val="24"/>
          <w:szCs w:val="24"/>
        </w:rPr>
        <w:t>, as well as behavioural data</w:t>
      </w:r>
      <w:r w:rsidR="00C761E1">
        <w:rPr>
          <w:rFonts w:asciiTheme="majorBidi" w:hAnsiTheme="majorBidi" w:cstheme="majorBidi"/>
          <w:iCs/>
          <w:sz w:val="24"/>
          <w:szCs w:val="24"/>
        </w:rPr>
        <w:t xml:space="preserve">. </w:t>
      </w:r>
      <w:r w:rsidR="009C410A">
        <w:rPr>
          <w:rFonts w:asciiTheme="majorBidi" w:hAnsiTheme="majorBidi" w:cstheme="majorBidi"/>
          <w:iCs/>
          <w:sz w:val="24"/>
          <w:szCs w:val="24"/>
        </w:rPr>
        <w:t>On testing</w:t>
      </w:r>
      <w:r w:rsidRPr="00426FA1">
        <w:rPr>
          <w:rFonts w:asciiTheme="majorBidi" w:hAnsiTheme="majorBidi" w:cstheme="majorBidi"/>
          <w:iCs/>
          <w:sz w:val="24"/>
          <w:szCs w:val="24"/>
        </w:rPr>
        <w:t xml:space="preserve">, QR </w:t>
      </w:r>
      <w:r w:rsidR="009C410A" w:rsidRPr="00426FA1">
        <w:rPr>
          <w:rFonts w:asciiTheme="majorBidi" w:hAnsiTheme="majorBidi" w:cstheme="majorBidi"/>
          <w:iCs/>
          <w:sz w:val="24"/>
          <w:szCs w:val="24"/>
        </w:rPr>
        <w:t>show</w:t>
      </w:r>
      <w:r w:rsidR="009C410A">
        <w:rPr>
          <w:rFonts w:asciiTheme="majorBidi" w:hAnsiTheme="majorBidi" w:cstheme="majorBidi"/>
          <w:iCs/>
          <w:sz w:val="24"/>
          <w:szCs w:val="24"/>
        </w:rPr>
        <w:t>ed</w:t>
      </w:r>
      <w:r w:rsidR="009C410A"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markedly impaired voice recognition (with an inability to recognise the voices of her children </w:t>
      </w:r>
      <w:r w:rsidR="00AD3961" w:rsidRPr="00426FA1">
        <w:rPr>
          <w:rFonts w:asciiTheme="majorBidi" w:hAnsiTheme="majorBidi" w:cstheme="majorBidi"/>
          <w:iCs/>
          <w:sz w:val="24"/>
          <w:szCs w:val="24"/>
        </w:rPr>
        <w:t xml:space="preserve">on the telephone). This, however, </w:t>
      </w:r>
      <w:r w:rsidR="009C410A">
        <w:rPr>
          <w:rFonts w:asciiTheme="majorBidi" w:hAnsiTheme="majorBidi" w:cstheme="majorBidi"/>
          <w:iCs/>
          <w:sz w:val="24"/>
          <w:szCs w:val="24"/>
        </w:rPr>
        <w:t>sat</w:t>
      </w:r>
      <w:r w:rsidR="009C410A" w:rsidRPr="00426FA1">
        <w:rPr>
          <w:rFonts w:asciiTheme="majorBidi" w:hAnsiTheme="majorBidi" w:cstheme="majorBidi"/>
          <w:iCs/>
          <w:sz w:val="24"/>
          <w:szCs w:val="24"/>
        </w:rPr>
        <w:t xml:space="preserve"> </w:t>
      </w:r>
      <w:r w:rsidR="00AD3961" w:rsidRPr="00426FA1">
        <w:rPr>
          <w:rFonts w:asciiTheme="majorBidi" w:hAnsiTheme="majorBidi" w:cstheme="majorBidi"/>
          <w:iCs/>
          <w:sz w:val="24"/>
          <w:szCs w:val="24"/>
        </w:rPr>
        <w:t xml:space="preserve">in stark contrast to her spared recognition of faces resulting in her </w:t>
      </w:r>
      <w:r w:rsidR="001A153F" w:rsidRPr="00426FA1">
        <w:rPr>
          <w:rFonts w:asciiTheme="majorBidi" w:hAnsiTheme="majorBidi" w:cstheme="majorBidi"/>
          <w:iCs/>
          <w:sz w:val="24"/>
          <w:szCs w:val="24"/>
        </w:rPr>
        <w:t xml:space="preserve">identification as a pure </w:t>
      </w:r>
      <w:proofErr w:type="spellStart"/>
      <w:r w:rsidR="001A153F" w:rsidRPr="00426FA1">
        <w:rPr>
          <w:rFonts w:asciiTheme="majorBidi" w:hAnsiTheme="majorBidi" w:cstheme="majorBidi"/>
          <w:iCs/>
          <w:sz w:val="24"/>
          <w:szCs w:val="24"/>
        </w:rPr>
        <w:t>phon</w:t>
      </w:r>
      <w:r w:rsidR="00AD3961" w:rsidRPr="00426FA1">
        <w:rPr>
          <w:rFonts w:asciiTheme="majorBidi" w:hAnsiTheme="majorBidi" w:cstheme="majorBidi"/>
          <w:iCs/>
          <w:sz w:val="24"/>
          <w:szCs w:val="24"/>
        </w:rPr>
        <w:t>agnosic</w:t>
      </w:r>
      <w:proofErr w:type="spellEnd"/>
      <w:r w:rsidR="00AD3961" w:rsidRPr="00426FA1">
        <w:rPr>
          <w:rFonts w:asciiTheme="majorBidi" w:hAnsiTheme="majorBidi" w:cstheme="majorBidi"/>
          <w:iCs/>
          <w:sz w:val="24"/>
          <w:szCs w:val="24"/>
        </w:rPr>
        <w:t xml:space="preserve">. </w:t>
      </w:r>
      <w:r w:rsidR="00914EF9" w:rsidRPr="00426FA1">
        <w:rPr>
          <w:rFonts w:asciiTheme="majorBidi" w:hAnsiTheme="majorBidi" w:cstheme="majorBidi"/>
          <w:iCs/>
          <w:sz w:val="24"/>
          <w:szCs w:val="24"/>
        </w:rPr>
        <w:t xml:space="preserve">Of more interest, however, brain </w:t>
      </w:r>
      <w:r w:rsidR="00AD3961" w:rsidRPr="00426FA1">
        <w:rPr>
          <w:rFonts w:asciiTheme="majorBidi" w:hAnsiTheme="majorBidi" w:cstheme="majorBidi"/>
          <w:iCs/>
          <w:sz w:val="24"/>
          <w:szCs w:val="24"/>
        </w:rPr>
        <w:t>lesion</w:t>
      </w:r>
      <w:r w:rsidR="00914EF9" w:rsidRPr="00426FA1">
        <w:rPr>
          <w:rFonts w:asciiTheme="majorBidi" w:hAnsiTheme="majorBidi" w:cstheme="majorBidi"/>
          <w:iCs/>
          <w:sz w:val="24"/>
          <w:szCs w:val="24"/>
        </w:rPr>
        <w:t>s</w:t>
      </w:r>
      <w:r w:rsidR="00AD3961" w:rsidRPr="00426FA1">
        <w:rPr>
          <w:rFonts w:asciiTheme="majorBidi" w:hAnsiTheme="majorBidi" w:cstheme="majorBidi"/>
          <w:iCs/>
          <w:sz w:val="24"/>
          <w:szCs w:val="24"/>
        </w:rPr>
        <w:t xml:space="preserve"> </w:t>
      </w:r>
      <w:r w:rsidR="00017D99">
        <w:rPr>
          <w:rFonts w:asciiTheme="majorBidi" w:hAnsiTheme="majorBidi" w:cstheme="majorBidi"/>
          <w:iCs/>
          <w:sz w:val="24"/>
          <w:szCs w:val="24"/>
        </w:rPr>
        <w:t>were located in</w:t>
      </w:r>
      <w:r w:rsidR="00AD3961" w:rsidRPr="00426FA1">
        <w:rPr>
          <w:rFonts w:asciiTheme="majorBidi" w:hAnsiTheme="majorBidi" w:cstheme="majorBidi"/>
          <w:iCs/>
          <w:sz w:val="24"/>
          <w:szCs w:val="24"/>
        </w:rPr>
        <w:t xml:space="preserve"> bilateral </w:t>
      </w:r>
      <w:proofErr w:type="spellStart"/>
      <w:r w:rsidR="00AD3961" w:rsidRPr="00426FA1">
        <w:rPr>
          <w:rFonts w:asciiTheme="majorBidi" w:hAnsiTheme="majorBidi" w:cstheme="majorBidi"/>
          <w:iCs/>
          <w:sz w:val="24"/>
          <w:szCs w:val="24"/>
        </w:rPr>
        <w:t>fronto</w:t>
      </w:r>
      <w:proofErr w:type="spellEnd"/>
      <w:r w:rsidR="00AD3961" w:rsidRPr="00426FA1">
        <w:rPr>
          <w:rFonts w:asciiTheme="majorBidi" w:hAnsiTheme="majorBidi" w:cstheme="majorBidi"/>
          <w:iCs/>
          <w:sz w:val="24"/>
          <w:szCs w:val="24"/>
        </w:rPr>
        <w:t>-temporal areas, with particular atrophy in the right anterior temporal lobe, extending backwards and encompassing the STS. These lesion locations overlap</w:t>
      </w:r>
      <w:r w:rsidR="008D2E2F">
        <w:rPr>
          <w:rFonts w:asciiTheme="majorBidi" w:hAnsiTheme="majorBidi" w:cstheme="majorBidi"/>
          <w:iCs/>
          <w:sz w:val="24"/>
          <w:szCs w:val="24"/>
        </w:rPr>
        <w:t>ped</w:t>
      </w:r>
      <w:r w:rsidR="00AD3961" w:rsidRPr="00426FA1">
        <w:rPr>
          <w:rFonts w:asciiTheme="majorBidi" w:hAnsiTheme="majorBidi" w:cstheme="majorBidi"/>
          <w:iCs/>
          <w:sz w:val="24"/>
          <w:szCs w:val="24"/>
        </w:rPr>
        <w:t xml:space="preserve"> with the voice-processing locations identified through the study of healthy individuals</w:t>
      </w:r>
      <w:r w:rsidR="005D6BDC">
        <w:rPr>
          <w:rFonts w:asciiTheme="majorBidi" w:hAnsiTheme="majorBidi" w:cstheme="majorBidi"/>
          <w:iCs/>
          <w:sz w:val="24"/>
          <w:szCs w:val="24"/>
        </w:rPr>
        <w:t xml:space="preserve"> </w:t>
      </w:r>
      <w:r w:rsidR="00017D99">
        <w:rPr>
          <w:rFonts w:asciiTheme="majorBidi" w:hAnsiTheme="majorBidi" w:cstheme="majorBidi"/>
          <w:iCs/>
          <w:sz w:val="24"/>
          <w:szCs w:val="24"/>
        </w:rPr>
        <w:t>in Section 2</w:t>
      </w:r>
      <w:r w:rsidR="00914EF9" w:rsidRPr="00426FA1">
        <w:rPr>
          <w:rFonts w:asciiTheme="majorBidi" w:hAnsiTheme="majorBidi" w:cstheme="majorBidi"/>
          <w:iCs/>
          <w:sz w:val="24"/>
          <w:szCs w:val="24"/>
        </w:rPr>
        <w:t>, providing a ready explanation for</w:t>
      </w:r>
      <w:r w:rsidR="00AD3961" w:rsidRPr="00426FA1">
        <w:rPr>
          <w:rFonts w:asciiTheme="majorBidi" w:hAnsiTheme="majorBidi" w:cstheme="majorBidi"/>
          <w:iCs/>
          <w:sz w:val="24"/>
          <w:szCs w:val="24"/>
        </w:rPr>
        <w:t xml:space="preserve"> QR’s deficit with </w:t>
      </w:r>
      <w:r w:rsidR="00914EF9" w:rsidRPr="00426FA1">
        <w:rPr>
          <w:rFonts w:asciiTheme="majorBidi" w:hAnsiTheme="majorBidi" w:cstheme="majorBidi"/>
          <w:iCs/>
          <w:sz w:val="24"/>
          <w:szCs w:val="24"/>
        </w:rPr>
        <w:t xml:space="preserve">familiar </w:t>
      </w:r>
      <w:r w:rsidR="00AD3961" w:rsidRPr="00426FA1">
        <w:rPr>
          <w:rFonts w:asciiTheme="majorBidi" w:hAnsiTheme="majorBidi" w:cstheme="majorBidi"/>
          <w:iCs/>
          <w:sz w:val="24"/>
          <w:szCs w:val="24"/>
        </w:rPr>
        <w:t xml:space="preserve">voices. </w:t>
      </w:r>
    </w:p>
    <w:p w14:paraId="0E161C6A" w14:textId="77777777" w:rsidR="003060E0" w:rsidRPr="00426FA1" w:rsidRDefault="00AD3961"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Together, these explorations confirm the existence of a selective voice-processing deficit, following brain damage largely to right hemisphere areas</w:t>
      </w:r>
      <w:r w:rsidR="00914EF9" w:rsidRPr="00426FA1">
        <w:rPr>
          <w:rFonts w:asciiTheme="majorBidi" w:hAnsiTheme="majorBidi" w:cstheme="majorBidi"/>
          <w:iCs/>
          <w:sz w:val="24"/>
          <w:szCs w:val="24"/>
        </w:rPr>
        <w:t>. This was</w:t>
      </w:r>
      <w:r w:rsidRPr="00426FA1">
        <w:rPr>
          <w:rFonts w:asciiTheme="majorBidi" w:hAnsiTheme="majorBidi" w:cstheme="majorBidi"/>
          <w:iCs/>
          <w:sz w:val="24"/>
          <w:szCs w:val="24"/>
        </w:rPr>
        <w:t xml:space="preserve"> localised at least in the case of QR to the right superior temporal sulcus.</w:t>
      </w:r>
      <w:r w:rsidR="000E3C10" w:rsidRPr="00426FA1">
        <w:rPr>
          <w:rFonts w:asciiTheme="majorBidi" w:hAnsiTheme="majorBidi" w:cstheme="majorBidi"/>
          <w:iCs/>
          <w:sz w:val="24"/>
          <w:szCs w:val="24"/>
        </w:rPr>
        <w:t xml:space="preserve"> Given this, the next question is whether any cases exist </w:t>
      </w:r>
      <w:r w:rsidR="00914EF9" w:rsidRPr="00426FA1">
        <w:rPr>
          <w:rFonts w:asciiTheme="majorBidi" w:hAnsiTheme="majorBidi" w:cstheme="majorBidi"/>
          <w:iCs/>
          <w:sz w:val="24"/>
          <w:szCs w:val="24"/>
        </w:rPr>
        <w:t>to support a clinical dissociation between the processing involved in familiar voice recognition and that involved in unfamiliar voice discrimination.</w:t>
      </w:r>
    </w:p>
    <w:p w14:paraId="014CD5D8" w14:textId="77777777" w:rsidR="000E3C10" w:rsidRPr="00426FA1" w:rsidRDefault="000E3C10" w:rsidP="00E77E83">
      <w:pPr>
        <w:tabs>
          <w:tab w:val="left" w:pos="5670"/>
        </w:tabs>
        <w:spacing w:line="480" w:lineRule="auto"/>
        <w:rPr>
          <w:rFonts w:asciiTheme="majorBidi" w:hAnsiTheme="majorBidi" w:cstheme="majorBidi"/>
          <w:iCs/>
          <w:sz w:val="24"/>
          <w:szCs w:val="24"/>
        </w:rPr>
      </w:pPr>
    </w:p>
    <w:p w14:paraId="7BB46FF2" w14:textId="77777777" w:rsidR="00EF1046" w:rsidRPr="00426FA1" w:rsidRDefault="00F5399D"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3.2</w:t>
      </w:r>
      <w:r w:rsidR="00094595" w:rsidRPr="00426FA1">
        <w:rPr>
          <w:rFonts w:asciiTheme="majorBidi" w:hAnsiTheme="majorBidi" w:cstheme="majorBidi"/>
          <w:iCs/>
          <w:sz w:val="24"/>
          <w:szCs w:val="24"/>
          <w:u w:val="single"/>
        </w:rPr>
        <w:t xml:space="preserve"> </w:t>
      </w:r>
      <w:r w:rsidR="00B77CCD" w:rsidRPr="00426FA1">
        <w:rPr>
          <w:rFonts w:asciiTheme="majorBidi" w:hAnsiTheme="majorBidi" w:cstheme="majorBidi"/>
          <w:iCs/>
          <w:sz w:val="24"/>
          <w:szCs w:val="24"/>
          <w:u w:val="single"/>
        </w:rPr>
        <w:t xml:space="preserve">A </w:t>
      </w:r>
      <w:r w:rsidR="00581878" w:rsidRPr="00426FA1">
        <w:rPr>
          <w:rFonts w:asciiTheme="majorBidi" w:hAnsiTheme="majorBidi" w:cstheme="majorBidi"/>
          <w:iCs/>
          <w:sz w:val="24"/>
          <w:szCs w:val="24"/>
          <w:u w:val="single"/>
        </w:rPr>
        <w:t>d</w:t>
      </w:r>
      <w:r w:rsidR="00EF1046" w:rsidRPr="00426FA1">
        <w:rPr>
          <w:rFonts w:asciiTheme="majorBidi" w:hAnsiTheme="majorBidi" w:cstheme="majorBidi"/>
          <w:iCs/>
          <w:sz w:val="24"/>
          <w:szCs w:val="24"/>
          <w:u w:val="single"/>
        </w:rPr>
        <w:t xml:space="preserve">issociation </w:t>
      </w:r>
      <w:r w:rsidR="00B77CCD" w:rsidRPr="00426FA1">
        <w:rPr>
          <w:rFonts w:asciiTheme="majorBidi" w:hAnsiTheme="majorBidi" w:cstheme="majorBidi"/>
          <w:iCs/>
          <w:sz w:val="24"/>
          <w:szCs w:val="24"/>
          <w:u w:val="single"/>
        </w:rPr>
        <w:t>between fami</w:t>
      </w:r>
      <w:r w:rsidR="00581878" w:rsidRPr="00426FA1">
        <w:rPr>
          <w:rFonts w:asciiTheme="majorBidi" w:hAnsiTheme="majorBidi" w:cstheme="majorBidi"/>
          <w:iCs/>
          <w:sz w:val="24"/>
          <w:szCs w:val="24"/>
          <w:u w:val="single"/>
        </w:rPr>
        <w:t xml:space="preserve">liar and unfamiliar voice processing in </w:t>
      </w:r>
      <w:proofErr w:type="spellStart"/>
      <w:r w:rsidR="00581878" w:rsidRPr="00426FA1">
        <w:rPr>
          <w:rFonts w:asciiTheme="majorBidi" w:hAnsiTheme="majorBidi" w:cstheme="majorBidi"/>
          <w:iCs/>
          <w:sz w:val="24"/>
          <w:szCs w:val="24"/>
          <w:u w:val="single"/>
        </w:rPr>
        <w:t>phonagnosia</w:t>
      </w:r>
      <w:proofErr w:type="spellEnd"/>
    </w:p>
    <w:p w14:paraId="543784C2" w14:textId="13AFF69C" w:rsidR="0052362E" w:rsidRPr="00426FA1" w:rsidRDefault="00C85B45" w:rsidP="00EB41F2">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lastRenderedPageBreak/>
        <w:t>Given the identification in S</w:t>
      </w:r>
      <w:r w:rsidR="00727C31" w:rsidRPr="00426FA1">
        <w:rPr>
          <w:rFonts w:asciiTheme="majorBidi" w:hAnsiTheme="majorBidi" w:cstheme="majorBidi"/>
          <w:iCs/>
          <w:sz w:val="24"/>
          <w:szCs w:val="24"/>
        </w:rPr>
        <w:t xml:space="preserve">ection </w:t>
      </w:r>
      <w:r w:rsidR="00914EF9" w:rsidRPr="00426FA1">
        <w:rPr>
          <w:rFonts w:asciiTheme="majorBidi" w:hAnsiTheme="majorBidi" w:cstheme="majorBidi"/>
          <w:iCs/>
          <w:sz w:val="24"/>
          <w:szCs w:val="24"/>
        </w:rPr>
        <w:t>2</w:t>
      </w:r>
      <w:r w:rsidR="00727C31" w:rsidRPr="00426FA1">
        <w:rPr>
          <w:rFonts w:asciiTheme="majorBidi" w:hAnsiTheme="majorBidi" w:cstheme="majorBidi"/>
          <w:iCs/>
          <w:sz w:val="24"/>
          <w:szCs w:val="24"/>
        </w:rPr>
        <w:t xml:space="preserve"> of discrete brain regions associated with familiar, and with unfamiliar</w:t>
      </w:r>
      <w:r w:rsidR="00914EF9" w:rsidRPr="00426FA1">
        <w:rPr>
          <w:rFonts w:asciiTheme="majorBidi" w:hAnsiTheme="majorBidi" w:cstheme="majorBidi"/>
          <w:iCs/>
          <w:sz w:val="24"/>
          <w:szCs w:val="24"/>
        </w:rPr>
        <w:t>,</w:t>
      </w:r>
      <w:r w:rsidR="00727C31" w:rsidRPr="00426FA1">
        <w:rPr>
          <w:rFonts w:asciiTheme="majorBidi" w:hAnsiTheme="majorBidi" w:cstheme="majorBidi"/>
          <w:iCs/>
          <w:sz w:val="24"/>
          <w:szCs w:val="24"/>
        </w:rPr>
        <w:t xml:space="preserve"> voice processing, lesions to these discrete areas may </w:t>
      </w:r>
      <w:r w:rsidR="00914EF9" w:rsidRPr="00426FA1">
        <w:rPr>
          <w:rFonts w:asciiTheme="majorBidi" w:hAnsiTheme="majorBidi" w:cstheme="majorBidi"/>
          <w:iCs/>
          <w:sz w:val="24"/>
          <w:szCs w:val="24"/>
        </w:rPr>
        <w:t>support</w:t>
      </w:r>
      <w:r w:rsidR="00727C31" w:rsidRPr="00426FA1">
        <w:rPr>
          <w:rFonts w:asciiTheme="majorBidi" w:hAnsiTheme="majorBidi" w:cstheme="majorBidi"/>
          <w:iCs/>
          <w:sz w:val="24"/>
          <w:szCs w:val="24"/>
        </w:rPr>
        <w:t xml:space="preserve"> the prediction of a </w:t>
      </w:r>
      <w:r w:rsidR="00914EF9" w:rsidRPr="00426FA1">
        <w:rPr>
          <w:rFonts w:asciiTheme="majorBidi" w:hAnsiTheme="majorBidi" w:cstheme="majorBidi"/>
          <w:iCs/>
          <w:sz w:val="24"/>
          <w:szCs w:val="24"/>
        </w:rPr>
        <w:t xml:space="preserve">clinical </w:t>
      </w:r>
      <w:r w:rsidR="00727C31" w:rsidRPr="00426FA1">
        <w:rPr>
          <w:rFonts w:asciiTheme="majorBidi" w:hAnsiTheme="majorBidi" w:cstheme="majorBidi"/>
          <w:iCs/>
          <w:sz w:val="24"/>
          <w:szCs w:val="24"/>
        </w:rPr>
        <w:t>dissociation of deficits. The work of van Lancker and colleagues has been instrumental in the investigation of this dissociation</w:t>
      </w:r>
      <w:r w:rsidR="002413D5">
        <w:rPr>
          <w:rFonts w:asciiTheme="majorBidi" w:hAnsiTheme="majorBidi" w:cstheme="majorBidi"/>
          <w:iCs/>
          <w:sz w:val="24"/>
          <w:szCs w:val="24"/>
        </w:rPr>
        <w:t xml:space="preserve">, and </w:t>
      </w:r>
      <w:r w:rsidR="00273790" w:rsidRPr="00426FA1">
        <w:rPr>
          <w:rFonts w:asciiTheme="majorBidi" w:hAnsiTheme="majorBidi" w:cstheme="majorBidi"/>
          <w:iCs/>
          <w:sz w:val="24"/>
          <w:szCs w:val="24"/>
        </w:rPr>
        <w:t>a number of</w:t>
      </w:r>
      <w:r w:rsidR="00727C31" w:rsidRPr="00426FA1">
        <w:rPr>
          <w:rFonts w:asciiTheme="majorBidi" w:hAnsiTheme="majorBidi" w:cstheme="majorBidi"/>
          <w:iCs/>
          <w:sz w:val="24"/>
          <w:szCs w:val="24"/>
        </w:rPr>
        <w:t xml:space="preserve"> studies </w:t>
      </w:r>
      <w:r w:rsidR="00914EF9" w:rsidRPr="00426FA1">
        <w:rPr>
          <w:rFonts w:asciiTheme="majorBidi" w:hAnsiTheme="majorBidi" w:cstheme="majorBidi"/>
          <w:iCs/>
          <w:sz w:val="24"/>
          <w:szCs w:val="24"/>
        </w:rPr>
        <w:t>are relevan</w:t>
      </w:r>
      <w:r w:rsidR="002413D5">
        <w:rPr>
          <w:rFonts w:asciiTheme="majorBidi" w:hAnsiTheme="majorBidi" w:cstheme="majorBidi"/>
          <w:iCs/>
          <w:sz w:val="24"/>
          <w:szCs w:val="24"/>
        </w:rPr>
        <w:t>t</w:t>
      </w:r>
      <w:r w:rsidR="00727C31" w:rsidRPr="00426FA1">
        <w:rPr>
          <w:rFonts w:asciiTheme="majorBidi" w:hAnsiTheme="majorBidi" w:cstheme="majorBidi"/>
          <w:iCs/>
          <w:sz w:val="24"/>
          <w:szCs w:val="24"/>
        </w:rPr>
        <w:t>.</w:t>
      </w:r>
    </w:p>
    <w:p w14:paraId="70ECF6CB" w14:textId="18A12A6F" w:rsidR="00C63C0E" w:rsidRDefault="00727C31" w:rsidP="00EB41F2">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first is provided by van Lancker and </w:t>
      </w:r>
      <w:proofErr w:type="spellStart"/>
      <w:r w:rsidRPr="00426FA1">
        <w:rPr>
          <w:rFonts w:asciiTheme="majorBidi" w:hAnsiTheme="majorBidi" w:cstheme="majorBidi"/>
          <w:iCs/>
          <w:sz w:val="24"/>
          <w:szCs w:val="24"/>
        </w:rPr>
        <w:t>Kreim</w:t>
      </w:r>
      <w:r w:rsidR="00EB41F2">
        <w:rPr>
          <w:rFonts w:asciiTheme="majorBidi" w:hAnsiTheme="majorBidi" w:cstheme="majorBidi"/>
          <w:iCs/>
          <w:sz w:val="24"/>
          <w:szCs w:val="24"/>
        </w:rPr>
        <w:t>an</w:t>
      </w:r>
      <w:proofErr w:type="spellEnd"/>
      <w:r w:rsidR="00EB41F2">
        <w:rPr>
          <w:rFonts w:asciiTheme="majorBidi" w:hAnsiTheme="majorBidi" w:cstheme="majorBidi"/>
          <w:iCs/>
          <w:sz w:val="24"/>
          <w:szCs w:val="24"/>
        </w:rPr>
        <w:t xml:space="preserve"> (1987) and indeed represents</w:t>
      </w:r>
      <w:r w:rsidRPr="00426FA1">
        <w:rPr>
          <w:rFonts w:asciiTheme="majorBidi" w:hAnsiTheme="majorBidi" w:cstheme="majorBidi"/>
          <w:iCs/>
          <w:sz w:val="24"/>
          <w:szCs w:val="24"/>
        </w:rPr>
        <w:t xml:space="preserve"> the impetus for the current review. </w:t>
      </w:r>
      <w:r w:rsidR="000C7715" w:rsidRPr="00426FA1">
        <w:rPr>
          <w:rFonts w:asciiTheme="majorBidi" w:hAnsiTheme="majorBidi" w:cstheme="majorBidi"/>
          <w:iCs/>
          <w:sz w:val="24"/>
          <w:szCs w:val="24"/>
        </w:rPr>
        <w:t xml:space="preserve">Together, the authors reviewed the </w:t>
      </w:r>
      <w:r w:rsidR="0017324D" w:rsidRPr="00426FA1">
        <w:rPr>
          <w:rFonts w:asciiTheme="majorBidi" w:hAnsiTheme="majorBidi" w:cstheme="majorBidi"/>
          <w:iCs/>
          <w:sz w:val="24"/>
          <w:szCs w:val="24"/>
        </w:rPr>
        <w:t xml:space="preserve">voice processing capabilities of 45 patients (21 right-hemisphere patients, 18 left-hemisphere patients, 6 bilateral patients) by testing famous voice recognition to 25 celebrity voices and unfamiliar voice discrimination to 10 unfamiliar voices (a sub-set of patients only completed the recognition test). </w:t>
      </w:r>
      <w:r w:rsidR="00F62371" w:rsidRPr="00426FA1">
        <w:rPr>
          <w:rFonts w:asciiTheme="majorBidi" w:hAnsiTheme="majorBidi" w:cstheme="majorBidi"/>
          <w:iCs/>
          <w:sz w:val="24"/>
          <w:szCs w:val="24"/>
        </w:rPr>
        <w:t>Performance</w:t>
      </w:r>
      <w:r w:rsidR="0017324D" w:rsidRPr="00426FA1">
        <w:rPr>
          <w:rFonts w:asciiTheme="majorBidi" w:hAnsiTheme="majorBidi" w:cstheme="majorBidi"/>
          <w:iCs/>
          <w:sz w:val="24"/>
          <w:szCs w:val="24"/>
        </w:rPr>
        <w:t xml:space="preserve"> was compared to that of 48 healthy controls and revealed several findings of </w:t>
      </w:r>
      <w:r w:rsidR="00914EF9" w:rsidRPr="00426FA1">
        <w:rPr>
          <w:rFonts w:asciiTheme="majorBidi" w:hAnsiTheme="majorBidi" w:cstheme="majorBidi"/>
          <w:iCs/>
          <w:sz w:val="24"/>
          <w:szCs w:val="24"/>
        </w:rPr>
        <w:t>note</w:t>
      </w:r>
      <w:r w:rsidR="00C761E1">
        <w:rPr>
          <w:rFonts w:asciiTheme="majorBidi" w:hAnsiTheme="majorBidi" w:cstheme="majorBidi"/>
          <w:iCs/>
          <w:sz w:val="24"/>
          <w:szCs w:val="24"/>
        </w:rPr>
        <w:t xml:space="preserve">. </w:t>
      </w:r>
      <w:r w:rsidR="0017324D" w:rsidRPr="00426FA1">
        <w:rPr>
          <w:rFonts w:asciiTheme="majorBidi" w:hAnsiTheme="majorBidi" w:cstheme="majorBidi"/>
          <w:iCs/>
          <w:sz w:val="24"/>
          <w:szCs w:val="24"/>
        </w:rPr>
        <w:t>First, performance in the healthy controls showed that both famous voice recognition and unfamiliar voice discrimination were above chance but showed only a moderate correlation</w:t>
      </w:r>
      <w:r w:rsidR="00984F3D">
        <w:rPr>
          <w:rFonts w:asciiTheme="majorBidi" w:hAnsiTheme="majorBidi" w:cstheme="majorBidi"/>
          <w:iCs/>
          <w:sz w:val="24"/>
          <w:szCs w:val="24"/>
        </w:rPr>
        <w:t>,</w:t>
      </w:r>
      <w:r w:rsidR="00023E82">
        <w:rPr>
          <w:rFonts w:asciiTheme="majorBidi" w:hAnsiTheme="majorBidi" w:cstheme="majorBidi"/>
          <w:iCs/>
          <w:sz w:val="24"/>
          <w:szCs w:val="24"/>
        </w:rPr>
        <w:t xml:space="preserve"> suggesting the possibility of a different basis for familiar and unfamiliar voice processing</w:t>
      </w:r>
      <w:r w:rsidR="00C761E1">
        <w:rPr>
          <w:rFonts w:asciiTheme="majorBidi" w:hAnsiTheme="majorBidi" w:cstheme="majorBidi"/>
          <w:iCs/>
          <w:sz w:val="24"/>
          <w:szCs w:val="24"/>
        </w:rPr>
        <w:t xml:space="preserve">. </w:t>
      </w:r>
      <w:r w:rsidR="0017324D" w:rsidRPr="00426FA1">
        <w:rPr>
          <w:rFonts w:asciiTheme="majorBidi" w:hAnsiTheme="majorBidi" w:cstheme="majorBidi"/>
          <w:iCs/>
          <w:sz w:val="24"/>
          <w:szCs w:val="24"/>
        </w:rPr>
        <w:t xml:space="preserve">Second, </w:t>
      </w:r>
      <w:r w:rsidR="00F62371" w:rsidRPr="00426FA1">
        <w:rPr>
          <w:rFonts w:asciiTheme="majorBidi" w:hAnsiTheme="majorBidi" w:cstheme="majorBidi"/>
          <w:iCs/>
          <w:sz w:val="24"/>
          <w:szCs w:val="24"/>
        </w:rPr>
        <w:t xml:space="preserve">within the patient sample, </w:t>
      </w:r>
      <w:r w:rsidR="0017324D" w:rsidRPr="00426FA1">
        <w:rPr>
          <w:rFonts w:asciiTheme="majorBidi" w:hAnsiTheme="majorBidi" w:cstheme="majorBidi"/>
          <w:iCs/>
          <w:sz w:val="24"/>
          <w:szCs w:val="24"/>
        </w:rPr>
        <w:t>famous voice recognition deficits were associated with right hemisphere lesions, whereas unfamiliar voice discrimination deficits were associate</w:t>
      </w:r>
      <w:r w:rsidR="00F62371" w:rsidRPr="00426FA1">
        <w:rPr>
          <w:rFonts w:asciiTheme="majorBidi" w:hAnsiTheme="majorBidi" w:cstheme="majorBidi"/>
          <w:iCs/>
          <w:sz w:val="24"/>
          <w:szCs w:val="24"/>
        </w:rPr>
        <w:t>d</w:t>
      </w:r>
      <w:r w:rsidR="0017324D" w:rsidRPr="00426FA1">
        <w:rPr>
          <w:rFonts w:asciiTheme="majorBidi" w:hAnsiTheme="majorBidi" w:cstheme="majorBidi"/>
          <w:iCs/>
          <w:sz w:val="24"/>
          <w:szCs w:val="24"/>
        </w:rPr>
        <w:t xml:space="preserve"> with lesions in either hemisphere</w:t>
      </w:r>
      <w:r w:rsidR="00F62371" w:rsidRPr="00426FA1">
        <w:rPr>
          <w:rFonts w:asciiTheme="majorBidi" w:hAnsiTheme="majorBidi" w:cstheme="majorBidi"/>
          <w:iCs/>
          <w:sz w:val="24"/>
          <w:szCs w:val="24"/>
        </w:rPr>
        <w:t xml:space="preserve"> supporting the neurological data described previously. Third, deficits in familiar voice recognition could occur independently of deficits in unfamiliar voice discrimination, with </w:t>
      </w:r>
      <w:r w:rsidR="00C63C0E">
        <w:rPr>
          <w:rFonts w:asciiTheme="majorBidi" w:hAnsiTheme="majorBidi" w:cstheme="majorBidi"/>
          <w:iCs/>
          <w:sz w:val="24"/>
          <w:szCs w:val="24"/>
        </w:rPr>
        <w:t>three</w:t>
      </w:r>
      <w:r w:rsidR="00F62371" w:rsidRPr="00426FA1">
        <w:rPr>
          <w:rFonts w:asciiTheme="majorBidi" w:hAnsiTheme="majorBidi" w:cstheme="majorBidi"/>
          <w:iCs/>
          <w:sz w:val="24"/>
          <w:szCs w:val="24"/>
        </w:rPr>
        <w:t xml:space="preserve"> patients showing normal discrimination without the ability to recognise familiar voices, and </w:t>
      </w:r>
      <w:r w:rsidR="00C63C0E">
        <w:rPr>
          <w:rFonts w:asciiTheme="majorBidi" w:hAnsiTheme="majorBidi" w:cstheme="majorBidi"/>
          <w:iCs/>
          <w:sz w:val="24"/>
          <w:szCs w:val="24"/>
        </w:rPr>
        <w:t>seven</w:t>
      </w:r>
      <w:r w:rsidR="00F62371" w:rsidRPr="00426FA1">
        <w:rPr>
          <w:rFonts w:asciiTheme="majorBidi" w:hAnsiTheme="majorBidi" w:cstheme="majorBidi"/>
          <w:iCs/>
          <w:sz w:val="24"/>
          <w:szCs w:val="24"/>
        </w:rPr>
        <w:t xml:space="preserve"> patients showing normal recognition without the ability to discriminate between unfamiliar voices</w:t>
      </w:r>
      <w:r w:rsidR="00C761E1">
        <w:rPr>
          <w:rFonts w:asciiTheme="majorBidi" w:hAnsiTheme="majorBidi" w:cstheme="majorBidi"/>
          <w:iCs/>
          <w:sz w:val="24"/>
          <w:szCs w:val="24"/>
        </w:rPr>
        <w:t xml:space="preserve">. </w:t>
      </w:r>
    </w:p>
    <w:p w14:paraId="4DC4AE4D" w14:textId="79E89D66" w:rsidR="00727C31" w:rsidRPr="00426FA1" w:rsidRDefault="00F62371" w:rsidP="00EB41F2">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latter group of </w:t>
      </w:r>
      <w:r w:rsidR="00C63C0E">
        <w:rPr>
          <w:rFonts w:asciiTheme="majorBidi" w:hAnsiTheme="majorBidi" w:cstheme="majorBidi"/>
          <w:iCs/>
          <w:sz w:val="24"/>
          <w:szCs w:val="24"/>
        </w:rPr>
        <w:t>seven</w:t>
      </w:r>
      <w:r w:rsidRPr="00426FA1">
        <w:rPr>
          <w:rFonts w:asciiTheme="majorBidi" w:hAnsiTheme="majorBidi" w:cstheme="majorBidi"/>
          <w:iCs/>
          <w:sz w:val="24"/>
          <w:szCs w:val="24"/>
        </w:rPr>
        <w:t xml:space="preserve"> patients are of particular interest gi</w:t>
      </w:r>
      <w:r w:rsidR="00C63C0E">
        <w:rPr>
          <w:rFonts w:asciiTheme="majorBidi" w:hAnsiTheme="majorBidi" w:cstheme="majorBidi"/>
          <w:iCs/>
          <w:sz w:val="24"/>
          <w:szCs w:val="24"/>
        </w:rPr>
        <w:t>ven a naïve assumption that low-</w:t>
      </w:r>
      <w:r w:rsidRPr="00426FA1">
        <w:rPr>
          <w:rFonts w:asciiTheme="majorBidi" w:hAnsiTheme="majorBidi" w:cstheme="majorBidi"/>
          <w:iCs/>
          <w:sz w:val="24"/>
          <w:szCs w:val="24"/>
        </w:rPr>
        <w:t xml:space="preserve">level perceptual discrimination of unfamiliar voices </w:t>
      </w:r>
      <w:r w:rsidR="00914EF9" w:rsidRPr="00426FA1">
        <w:rPr>
          <w:rFonts w:asciiTheme="majorBidi" w:hAnsiTheme="majorBidi" w:cstheme="majorBidi"/>
          <w:iCs/>
          <w:sz w:val="24"/>
          <w:szCs w:val="24"/>
        </w:rPr>
        <w:t xml:space="preserve">may </w:t>
      </w:r>
      <w:r w:rsidR="000E5845">
        <w:rPr>
          <w:rFonts w:asciiTheme="majorBidi" w:hAnsiTheme="majorBidi" w:cstheme="majorBidi"/>
          <w:iCs/>
          <w:sz w:val="24"/>
          <w:szCs w:val="24"/>
        </w:rPr>
        <w:t>underpin</w:t>
      </w:r>
      <w:r w:rsidR="000E5845"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higher-level </w:t>
      </w:r>
      <w:r w:rsidR="00EB41F2">
        <w:rPr>
          <w:rFonts w:asciiTheme="majorBidi" w:hAnsiTheme="majorBidi" w:cstheme="majorBidi"/>
          <w:iCs/>
          <w:sz w:val="24"/>
          <w:szCs w:val="24"/>
        </w:rPr>
        <w:t xml:space="preserve">processing leading to the </w:t>
      </w:r>
      <w:r w:rsidRPr="00426FA1">
        <w:rPr>
          <w:rFonts w:asciiTheme="majorBidi" w:hAnsiTheme="majorBidi" w:cstheme="majorBidi"/>
          <w:iCs/>
          <w:sz w:val="24"/>
          <w:szCs w:val="24"/>
        </w:rPr>
        <w:t>identification of familiar voices</w:t>
      </w:r>
      <w:r w:rsidR="00914EF9" w:rsidRPr="00426FA1">
        <w:rPr>
          <w:rFonts w:asciiTheme="majorBidi" w:hAnsiTheme="majorBidi" w:cstheme="majorBidi"/>
          <w:iCs/>
          <w:sz w:val="24"/>
          <w:szCs w:val="24"/>
        </w:rPr>
        <w:t>. T</w:t>
      </w:r>
      <w:r w:rsidRPr="00426FA1">
        <w:rPr>
          <w:rFonts w:asciiTheme="majorBidi" w:hAnsiTheme="majorBidi" w:cstheme="majorBidi"/>
          <w:iCs/>
          <w:sz w:val="24"/>
          <w:szCs w:val="24"/>
        </w:rPr>
        <w:t xml:space="preserve">hese </w:t>
      </w:r>
      <w:r w:rsidR="00C63C0E">
        <w:rPr>
          <w:rFonts w:asciiTheme="majorBidi" w:hAnsiTheme="majorBidi" w:cstheme="majorBidi"/>
          <w:iCs/>
          <w:sz w:val="24"/>
          <w:szCs w:val="24"/>
        </w:rPr>
        <w:t>seven</w:t>
      </w:r>
      <w:r w:rsidRPr="00426FA1">
        <w:rPr>
          <w:rFonts w:asciiTheme="majorBidi" w:hAnsiTheme="majorBidi" w:cstheme="majorBidi"/>
          <w:iCs/>
          <w:sz w:val="24"/>
          <w:szCs w:val="24"/>
        </w:rPr>
        <w:t xml:space="preserve"> patients </w:t>
      </w:r>
      <w:r w:rsidR="00914EF9" w:rsidRPr="00426FA1">
        <w:rPr>
          <w:rFonts w:asciiTheme="majorBidi" w:hAnsiTheme="majorBidi" w:cstheme="majorBidi"/>
          <w:iCs/>
          <w:sz w:val="24"/>
          <w:szCs w:val="24"/>
        </w:rPr>
        <w:t xml:space="preserve">clearly </w:t>
      </w:r>
      <w:r w:rsidRPr="00426FA1">
        <w:rPr>
          <w:rFonts w:asciiTheme="majorBidi" w:hAnsiTheme="majorBidi" w:cstheme="majorBidi"/>
          <w:iCs/>
          <w:sz w:val="24"/>
          <w:szCs w:val="24"/>
        </w:rPr>
        <w:t xml:space="preserve">violate </w:t>
      </w:r>
      <w:r w:rsidRPr="00426FA1">
        <w:rPr>
          <w:rFonts w:asciiTheme="majorBidi" w:hAnsiTheme="majorBidi" w:cstheme="majorBidi"/>
          <w:iCs/>
          <w:sz w:val="24"/>
          <w:szCs w:val="24"/>
        </w:rPr>
        <w:lastRenderedPageBreak/>
        <w:t xml:space="preserve">such an assumption (see Warren et al., 2006 for a discussion of this hierarchical organisation of processing). This aside, the data of van Lancker and </w:t>
      </w:r>
      <w:proofErr w:type="spellStart"/>
      <w:r w:rsidRPr="00426FA1">
        <w:rPr>
          <w:rFonts w:asciiTheme="majorBidi" w:hAnsiTheme="majorBidi" w:cstheme="majorBidi"/>
          <w:iCs/>
          <w:sz w:val="24"/>
          <w:szCs w:val="24"/>
        </w:rPr>
        <w:t>Kreiman</w:t>
      </w:r>
      <w:proofErr w:type="spellEnd"/>
      <w:r w:rsidRPr="00426FA1">
        <w:rPr>
          <w:rFonts w:asciiTheme="majorBidi" w:hAnsiTheme="majorBidi" w:cstheme="majorBidi"/>
          <w:iCs/>
          <w:sz w:val="24"/>
          <w:szCs w:val="24"/>
        </w:rPr>
        <w:t xml:space="preserve"> (1987) offer a powerful demonstration of the dissociation of familiar voice recognition from unfamiliar voice discrimination</w:t>
      </w:r>
      <w:r w:rsidR="002326FE" w:rsidRPr="00426FA1">
        <w:rPr>
          <w:rFonts w:asciiTheme="majorBidi" w:hAnsiTheme="majorBidi" w:cstheme="majorBidi"/>
          <w:iCs/>
          <w:sz w:val="24"/>
          <w:szCs w:val="24"/>
        </w:rPr>
        <w:t>.</w:t>
      </w:r>
    </w:p>
    <w:p w14:paraId="0D5F90D3" w14:textId="6BEB4F55" w:rsidR="0052362E" w:rsidRPr="00426FA1" w:rsidRDefault="00031E2B"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results of van Lancker and </w:t>
      </w:r>
      <w:proofErr w:type="spellStart"/>
      <w:r w:rsidRPr="00426FA1">
        <w:rPr>
          <w:rFonts w:asciiTheme="majorBidi" w:hAnsiTheme="majorBidi" w:cstheme="majorBidi"/>
          <w:iCs/>
          <w:sz w:val="24"/>
          <w:szCs w:val="24"/>
        </w:rPr>
        <w:t>Kreiman</w:t>
      </w:r>
      <w:proofErr w:type="spellEnd"/>
      <w:r w:rsidRPr="00426FA1">
        <w:rPr>
          <w:rFonts w:asciiTheme="majorBidi" w:hAnsiTheme="majorBidi" w:cstheme="majorBidi"/>
          <w:iCs/>
          <w:sz w:val="24"/>
          <w:szCs w:val="24"/>
        </w:rPr>
        <w:t xml:space="preserve"> (1987) were supported by </w:t>
      </w:r>
      <w:r w:rsidR="000B0758">
        <w:rPr>
          <w:rFonts w:asciiTheme="majorBidi" w:hAnsiTheme="majorBidi" w:cstheme="majorBidi"/>
          <w:iCs/>
          <w:sz w:val="24"/>
          <w:szCs w:val="24"/>
        </w:rPr>
        <w:t>three</w:t>
      </w:r>
      <w:r w:rsidR="000B0758"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further explorations</w:t>
      </w:r>
      <w:r w:rsidR="00273790" w:rsidRPr="00426FA1">
        <w:rPr>
          <w:rFonts w:asciiTheme="majorBidi" w:hAnsiTheme="majorBidi" w:cstheme="majorBidi"/>
          <w:iCs/>
          <w:sz w:val="24"/>
          <w:szCs w:val="24"/>
        </w:rPr>
        <w:t xml:space="preserve"> of patient groups</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Van Lancker, Cummings, </w:t>
      </w:r>
      <w:proofErr w:type="spellStart"/>
      <w:r w:rsidRPr="00426FA1">
        <w:rPr>
          <w:rFonts w:asciiTheme="majorBidi" w:hAnsiTheme="majorBidi" w:cstheme="majorBidi"/>
          <w:iCs/>
          <w:sz w:val="24"/>
          <w:szCs w:val="24"/>
        </w:rPr>
        <w:t>Kreiman</w:t>
      </w:r>
      <w:proofErr w:type="spellEnd"/>
      <w:r w:rsidRPr="00426FA1">
        <w:rPr>
          <w:rFonts w:asciiTheme="majorBidi" w:hAnsiTheme="majorBidi" w:cstheme="majorBidi"/>
          <w:iCs/>
          <w:sz w:val="24"/>
          <w:szCs w:val="24"/>
        </w:rPr>
        <w:t xml:space="preserve"> and </w:t>
      </w:r>
      <w:proofErr w:type="spellStart"/>
      <w:r w:rsidRPr="00426FA1">
        <w:rPr>
          <w:rFonts w:asciiTheme="majorBidi" w:hAnsiTheme="majorBidi" w:cstheme="majorBidi"/>
          <w:iCs/>
          <w:sz w:val="24"/>
          <w:szCs w:val="24"/>
        </w:rPr>
        <w:t>Dobkin</w:t>
      </w:r>
      <w:proofErr w:type="spellEnd"/>
      <w:r w:rsidRPr="00426FA1">
        <w:rPr>
          <w:rFonts w:asciiTheme="majorBidi" w:hAnsiTheme="majorBidi" w:cstheme="majorBidi"/>
          <w:iCs/>
          <w:sz w:val="24"/>
          <w:szCs w:val="24"/>
        </w:rPr>
        <w:t xml:space="preserve"> (1988) examined the performance of </w:t>
      </w:r>
      <w:r w:rsidR="007E1E0F">
        <w:rPr>
          <w:rFonts w:asciiTheme="majorBidi" w:hAnsiTheme="majorBidi" w:cstheme="majorBidi"/>
          <w:iCs/>
          <w:sz w:val="24"/>
          <w:szCs w:val="24"/>
        </w:rPr>
        <w:t>six</w:t>
      </w:r>
      <w:r w:rsidRPr="00426FA1">
        <w:rPr>
          <w:rFonts w:asciiTheme="majorBidi" w:hAnsiTheme="majorBidi" w:cstheme="majorBidi"/>
          <w:iCs/>
          <w:sz w:val="24"/>
          <w:szCs w:val="24"/>
        </w:rPr>
        <w:t xml:space="preserve"> patients, providing detailed analysis of familiar and unfamiliar voice processing alongside neurological indication of the site of brain damage. Five of the six patients demonstrated a dissociation between familiar and unfamiliar voice capabilities, whilst the sixth patient showed an impairment to both capabilities. The authors described damage to temporal lobes of either hemisphere when unfamiliar voice discrimination was impaired. However, familiar voice recognition was associated more discretely with damage to right hemisphere areas, later refined to include the right inferior parietal or right </w:t>
      </w:r>
      <w:proofErr w:type="spellStart"/>
      <w:r w:rsidRPr="00426FA1">
        <w:rPr>
          <w:rFonts w:asciiTheme="majorBidi" w:hAnsiTheme="majorBidi" w:cstheme="majorBidi"/>
          <w:iCs/>
          <w:sz w:val="24"/>
          <w:szCs w:val="24"/>
        </w:rPr>
        <w:t>temporo</w:t>
      </w:r>
      <w:proofErr w:type="spellEnd"/>
      <w:r w:rsidRPr="00426FA1">
        <w:rPr>
          <w:rFonts w:asciiTheme="majorBidi" w:hAnsiTheme="majorBidi" w:cstheme="majorBidi"/>
          <w:iCs/>
          <w:sz w:val="24"/>
          <w:szCs w:val="24"/>
        </w:rPr>
        <w:t>-parietal cortex (</w:t>
      </w:r>
      <w:proofErr w:type="spellStart"/>
      <w:r w:rsidRPr="00426FA1">
        <w:rPr>
          <w:rFonts w:asciiTheme="majorBidi" w:hAnsiTheme="majorBidi" w:cstheme="majorBidi"/>
          <w:iCs/>
          <w:sz w:val="24"/>
          <w:szCs w:val="24"/>
        </w:rPr>
        <w:t>Gainotti</w:t>
      </w:r>
      <w:proofErr w:type="spellEnd"/>
      <w:r w:rsidRPr="00426FA1">
        <w:rPr>
          <w:rFonts w:asciiTheme="majorBidi" w:hAnsiTheme="majorBidi" w:cstheme="majorBidi"/>
          <w:iCs/>
          <w:sz w:val="24"/>
          <w:szCs w:val="24"/>
        </w:rPr>
        <w:t>, 2011), close to the right STS implicated in previous research.</w:t>
      </w:r>
    </w:p>
    <w:p w14:paraId="2643A1C1" w14:textId="77777777" w:rsidR="0098753A" w:rsidRPr="00426FA1" w:rsidRDefault="0098753A"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In a similar vein, van Lancker, </w:t>
      </w:r>
      <w:proofErr w:type="spellStart"/>
      <w:r w:rsidRPr="00426FA1">
        <w:rPr>
          <w:rFonts w:asciiTheme="majorBidi" w:hAnsiTheme="majorBidi" w:cstheme="majorBidi"/>
          <w:iCs/>
          <w:sz w:val="24"/>
          <w:szCs w:val="24"/>
        </w:rPr>
        <w:t>Kreiman</w:t>
      </w:r>
      <w:proofErr w:type="spellEnd"/>
      <w:r w:rsidRPr="00426FA1">
        <w:rPr>
          <w:rFonts w:asciiTheme="majorBidi" w:hAnsiTheme="majorBidi" w:cstheme="majorBidi"/>
          <w:iCs/>
          <w:sz w:val="24"/>
          <w:szCs w:val="24"/>
        </w:rPr>
        <w:t xml:space="preserve"> and Cummings (1989) described the performance of left- and right-</w:t>
      </w:r>
      <w:r w:rsidR="00914EF9" w:rsidRPr="00426FA1">
        <w:rPr>
          <w:rFonts w:asciiTheme="majorBidi" w:hAnsiTheme="majorBidi" w:cstheme="majorBidi"/>
          <w:iCs/>
          <w:sz w:val="24"/>
          <w:szCs w:val="24"/>
        </w:rPr>
        <w:t>hemisphere</w:t>
      </w:r>
      <w:r w:rsidRPr="00426FA1">
        <w:rPr>
          <w:rFonts w:asciiTheme="majorBidi" w:hAnsiTheme="majorBidi" w:cstheme="majorBidi"/>
          <w:iCs/>
          <w:sz w:val="24"/>
          <w:szCs w:val="24"/>
        </w:rPr>
        <w:t xml:space="preserve"> patients relative to healthy controls on the same tests of familiar voice recognition and unfamiliar voice discrimination used by van Lancker and </w:t>
      </w:r>
      <w:proofErr w:type="spellStart"/>
      <w:r w:rsidRPr="00426FA1">
        <w:rPr>
          <w:rFonts w:asciiTheme="majorBidi" w:hAnsiTheme="majorBidi" w:cstheme="majorBidi"/>
          <w:iCs/>
          <w:sz w:val="24"/>
          <w:szCs w:val="24"/>
        </w:rPr>
        <w:t>Kreiman</w:t>
      </w:r>
      <w:proofErr w:type="spellEnd"/>
      <w:r w:rsidRPr="00426FA1">
        <w:rPr>
          <w:rFonts w:asciiTheme="majorBidi" w:hAnsiTheme="majorBidi" w:cstheme="majorBidi"/>
          <w:iCs/>
          <w:sz w:val="24"/>
          <w:szCs w:val="24"/>
        </w:rPr>
        <w:t xml:space="preserve"> (1987) previously. The data again indicated that familiar and unfamiliar voice processing capabilities dissociated from one another, and again the brain imaging data indicated that unfamiliar voice processing deficits were associated with damage to the temporal lobes of either hemisphere, whilst familiar voice processing deficits were associated with damage to the right hemisphere parietal regions.</w:t>
      </w:r>
    </w:p>
    <w:p w14:paraId="0BA13E4F" w14:textId="3D33B2F5" w:rsidR="004E7BA2" w:rsidRPr="00426FA1" w:rsidRDefault="004E7BA2" w:rsidP="004E7BA2">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lastRenderedPageBreak/>
        <w:t xml:space="preserve">Finally in this regard, </w:t>
      </w:r>
      <w:r w:rsidRPr="00426FA1">
        <w:rPr>
          <w:rFonts w:asciiTheme="majorBidi" w:hAnsiTheme="majorBidi" w:cstheme="majorBidi"/>
          <w:iCs/>
          <w:sz w:val="24"/>
          <w:szCs w:val="24"/>
        </w:rPr>
        <w:t xml:space="preserve">the results of Neuner and </w:t>
      </w:r>
      <w:proofErr w:type="spellStart"/>
      <w:r w:rsidRPr="00426FA1">
        <w:rPr>
          <w:rFonts w:asciiTheme="majorBidi" w:hAnsiTheme="majorBidi" w:cstheme="majorBidi"/>
          <w:iCs/>
          <w:sz w:val="24"/>
          <w:szCs w:val="24"/>
        </w:rPr>
        <w:t>Schweinberger</w:t>
      </w:r>
      <w:proofErr w:type="spellEnd"/>
      <w:r w:rsidRPr="00426FA1">
        <w:rPr>
          <w:rFonts w:asciiTheme="majorBidi" w:hAnsiTheme="majorBidi" w:cstheme="majorBidi"/>
          <w:iCs/>
          <w:sz w:val="24"/>
          <w:szCs w:val="24"/>
        </w:rPr>
        <w:t xml:space="preserve"> (2000) are of relevance. They </w:t>
      </w:r>
      <w:r w:rsidR="00CF67B5">
        <w:rPr>
          <w:rFonts w:asciiTheme="majorBidi" w:hAnsiTheme="majorBidi" w:cstheme="majorBidi"/>
          <w:iCs/>
          <w:sz w:val="24"/>
          <w:szCs w:val="24"/>
        </w:rPr>
        <w:t>compared</w:t>
      </w:r>
      <w:r w:rsidRPr="00426FA1">
        <w:rPr>
          <w:rFonts w:asciiTheme="majorBidi" w:hAnsiTheme="majorBidi" w:cstheme="majorBidi"/>
          <w:iCs/>
          <w:sz w:val="24"/>
          <w:szCs w:val="24"/>
        </w:rPr>
        <w:t xml:space="preserve"> the performance capabilities of 36 brain-damaged patients drawn from a rehabilitation ward</w:t>
      </w:r>
      <w:r>
        <w:rPr>
          <w:rFonts w:asciiTheme="majorBidi" w:hAnsiTheme="majorBidi" w:cstheme="majorBidi"/>
          <w:iCs/>
          <w:sz w:val="24"/>
          <w:szCs w:val="24"/>
        </w:rPr>
        <w:t xml:space="preserve">, </w:t>
      </w:r>
      <w:r w:rsidR="00CF67B5">
        <w:rPr>
          <w:rFonts w:asciiTheme="majorBidi" w:hAnsiTheme="majorBidi" w:cstheme="majorBidi"/>
          <w:iCs/>
          <w:sz w:val="24"/>
          <w:szCs w:val="24"/>
        </w:rPr>
        <w:t>to that of</w:t>
      </w:r>
      <w:r>
        <w:rPr>
          <w:rFonts w:asciiTheme="majorBidi" w:hAnsiTheme="majorBidi" w:cstheme="majorBidi"/>
          <w:iCs/>
          <w:sz w:val="24"/>
          <w:szCs w:val="24"/>
        </w:rPr>
        <w:t xml:space="preserve"> 20 healthy controls</w:t>
      </w:r>
      <w:r w:rsidRPr="00426FA1">
        <w:rPr>
          <w:rFonts w:asciiTheme="majorBidi" w:hAnsiTheme="majorBidi" w:cstheme="majorBidi"/>
          <w:iCs/>
          <w:sz w:val="24"/>
          <w:szCs w:val="24"/>
        </w:rPr>
        <w:t>. The results suggested that face, name and voice recognition deficits all dissociated from one another in that they could be exhibited as pure deficits</w:t>
      </w:r>
      <w:r>
        <w:rPr>
          <w:rFonts w:asciiTheme="majorBidi" w:hAnsiTheme="majorBidi" w:cstheme="majorBidi"/>
          <w:iCs/>
          <w:sz w:val="24"/>
          <w:szCs w:val="24"/>
        </w:rPr>
        <w:t xml:space="preserve">. </w:t>
      </w:r>
      <w:r w:rsidR="004D6088">
        <w:rPr>
          <w:rFonts w:asciiTheme="majorBidi" w:hAnsiTheme="majorBidi" w:cstheme="majorBidi"/>
          <w:iCs/>
          <w:sz w:val="24"/>
          <w:szCs w:val="24"/>
        </w:rPr>
        <w:t>More importantly</w:t>
      </w:r>
      <w:r w:rsidRPr="00426FA1">
        <w:rPr>
          <w:rFonts w:asciiTheme="majorBidi" w:hAnsiTheme="majorBidi" w:cstheme="majorBidi"/>
          <w:iCs/>
          <w:sz w:val="24"/>
          <w:szCs w:val="24"/>
        </w:rPr>
        <w:t xml:space="preserve">, </w:t>
      </w:r>
      <w:r w:rsidR="00CF67B5">
        <w:rPr>
          <w:rFonts w:asciiTheme="majorBidi" w:hAnsiTheme="majorBidi" w:cstheme="majorBidi"/>
          <w:iCs/>
          <w:sz w:val="24"/>
          <w:szCs w:val="24"/>
        </w:rPr>
        <w:t xml:space="preserve">whilst </w:t>
      </w:r>
      <w:r>
        <w:rPr>
          <w:rFonts w:asciiTheme="majorBidi" w:hAnsiTheme="majorBidi" w:cstheme="majorBidi"/>
          <w:iCs/>
          <w:sz w:val="24"/>
          <w:szCs w:val="24"/>
        </w:rPr>
        <w:t>four</w:t>
      </w:r>
      <w:r w:rsidRPr="00426FA1">
        <w:rPr>
          <w:rFonts w:asciiTheme="majorBidi" w:hAnsiTheme="majorBidi" w:cstheme="majorBidi"/>
          <w:iCs/>
          <w:sz w:val="24"/>
          <w:szCs w:val="24"/>
        </w:rPr>
        <w:t xml:space="preserve"> of the 36 patients displayed a voice-specific deficit</w:t>
      </w:r>
      <w:r>
        <w:rPr>
          <w:rFonts w:asciiTheme="majorBidi" w:hAnsiTheme="majorBidi" w:cstheme="majorBidi"/>
          <w:iCs/>
          <w:sz w:val="24"/>
          <w:szCs w:val="24"/>
        </w:rPr>
        <w:t xml:space="preserve">, three of these patients (patients #5, #24 and #30), </w:t>
      </w:r>
      <w:r w:rsidR="00CF67B5">
        <w:rPr>
          <w:rFonts w:asciiTheme="majorBidi" w:hAnsiTheme="majorBidi" w:cstheme="majorBidi"/>
          <w:iCs/>
          <w:sz w:val="24"/>
          <w:szCs w:val="24"/>
        </w:rPr>
        <w:t>were impaired</w:t>
      </w:r>
      <w:r>
        <w:rPr>
          <w:rFonts w:asciiTheme="majorBidi" w:hAnsiTheme="majorBidi" w:cstheme="majorBidi"/>
          <w:iCs/>
          <w:sz w:val="24"/>
          <w:szCs w:val="24"/>
        </w:rPr>
        <w:t xml:space="preserve"> </w:t>
      </w:r>
      <w:r w:rsidR="00CF67B5">
        <w:rPr>
          <w:rFonts w:asciiTheme="majorBidi" w:hAnsiTheme="majorBidi" w:cstheme="majorBidi"/>
          <w:iCs/>
          <w:sz w:val="24"/>
          <w:szCs w:val="24"/>
        </w:rPr>
        <w:t>only on</w:t>
      </w:r>
      <w:r>
        <w:rPr>
          <w:rFonts w:asciiTheme="majorBidi" w:hAnsiTheme="majorBidi" w:cstheme="majorBidi"/>
          <w:iCs/>
          <w:sz w:val="24"/>
          <w:szCs w:val="24"/>
        </w:rPr>
        <w:t xml:space="preserve"> the recognition of famous celebrity voices. Indeed, the</w:t>
      </w:r>
      <w:r w:rsidR="00CF67B5">
        <w:rPr>
          <w:rFonts w:asciiTheme="majorBidi" w:hAnsiTheme="majorBidi" w:cstheme="majorBidi"/>
          <w:iCs/>
          <w:sz w:val="24"/>
          <w:szCs w:val="24"/>
        </w:rPr>
        <w:t>ir</w:t>
      </w:r>
      <w:r>
        <w:rPr>
          <w:rFonts w:asciiTheme="majorBidi" w:hAnsiTheme="majorBidi" w:cstheme="majorBidi"/>
          <w:iCs/>
          <w:sz w:val="24"/>
          <w:szCs w:val="24"/>
        </w:rPr>
        <w:t xml:space="preserve"> discrimination of unfamiliar voices in a same/different matching task was </w:t>
      </w:r>
      <w:r w:rsidR="00CF67B5">
        <w:rPr>
          <w:rFonts w:asciiTheme="majorBidi" w:hAnsiTheme="majorBidi" w:cstheme="majorBidi"/>
          <w:iCs/>
          <w:sz w:val="24"/>
          <w:szCs w:val="24"/>
        </w:rPr>
        <w:t>normal</w:t>
      </w:r>
      <w:r w:rsidR="006B1BD5">
        <w:rPr>
          <w:rFonts w:asciiTheme="majorBidi" w:hAnsiTheme="majorBidi" w:cstheme="majorBidi"/>
          <w:iCs/>
          <w:sz w:val="24"/>
          <w:szCs w:val="24"/>
        </w:rPr>
        <w:t xml:space="preserve">. </w:t>
      </w:r>
      <w:r>
        <w:rPr>
          <w:rFonts w:asciiTheme="majorBidi" w:hAnsiTheme="majorBidi" w:cstheme="majorBidi"/>
          <w:iCs/>
          <w:sz w:val="24"/>
          <w:szCs w:val="24"/>
        </w:rPr>
        <w:t xml:space="preserve">(The fourth patient in this group (patient #1) was impaired in </w:t>
      </w:r>
      <w:r w:rsidR="000B0758">
        <w:rPr>
          <w:rFonts w:asciiTheme="majorBidi" w:hAnsiTheme="majorBidi" w:cstheme="majorBidi"/>
          <w:iCs/>
          <w:sz w:val="24"/>
          <w:szCs w:val="24"/>
        </w:rPr>
        <w:t>both capabilities</w:t>
      </w:r>
      <w:r>
        <w:rPr>
          <w:rFonts w:asciiTheme="majorBidi" w:hAnsiTheme="majorBidi" w:cstheme="majorBidi"/>
          <w:iCs/>
          <w:sz w:val="24"/>
          <w:szCs w:val="24"/>
        </w:rPr>
        <w:t>.)</w:t>
      </w:r>
    </w:p>
    <w:p w14:paraId="43E02455" w14:textId="616D53E3" w:rsidR="0098753A" w:rsidRPr="00426FA1" w:rsidRDefault="0098753A" w:rsidP="00EB41F2">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Together, the evidence from van Lancker and colleagues</w:t>
      </w:r>
      <w:r w:rsidR="004D6088">
        <w:rPr>
          <w:rFonts w:asciiTheme="majorBidi" w:hAnsiTheme="majorBidi" w:cstheme="majorBidi"/>
          <w:iCs/>
          <w:sz w:val="24"/>
          <w:szCs w:val="24"/>
        </w:rPr>
        <w:t>,</w:t>
      </w:r>
      <w:r w:rsidRPr="00426FA1">
        <w:rPr>
          <w:rFonts w:asciiTheme="majorBidi" w:hAnsiTheme="majorBidi" w:cstheme="majorBidi"/>
          <w:iCs/>
          <w:sz w:val="24"/>
          <w:szCs w:val="24"/>
        </w:rPr>
        <w:t xml:space="preserve"> </w:t>
      </w:r>
      <w:r w:rsidR="004E7BA2">
        <w:rPr>
          <w:rFonts w:asciiTheme="majorBidi" w:hAnsiTheme="majorBidi" w:cstheme="majorBidi"/>
          <w:iCs/>
          <w:sz w:val="24"/>
          <w:szCs w:val="24"/>
        </w:rPr>
        <w:t xml:space="preserve">and from Neuner and </w:t>
      </w:r>
      <w:proofErr w:type="spellStart"/>
      <w:r w:rsidR="004E7BA2">
        <w:rPr>
          <w:rFonts w:asciiTheme="majorBidi" w:hAnsiTheme="majorBidi" w:cstheme="majorBidi"/>
          <w:iCs/>
          <w:sz w:val="24"/>
          <w:szCs w:val="24"/>
        </w:rPr>
        <w:t>Schweinberger</w:t>
      </w:r>
      <w:proofErr w:type="spellEnd"/>
      <w:r w:rsidR="004E7BA2">
        <w:rPr>
          <w:rFonts w:asciiTheme="majorBidi" w:hAnsiTheme="majorBidi" w:cstheme="majorBidi"/>
          <w:iCs/>
          <w:sz w:val="24"/>
          <w:szCs w:val="24"/>
        </w:rPr>
        <w:t xml:space="preserve"> (2000)</w:t>
      </w:r>
      <w:r w:rsidR="004D6088">
        <w:rPr>
          <w:rFonts w:asciiTheme="majorBidi" w:hAnsiTheme="majorBidi" w:cstheme="majorBidi"/>
          <w:iCs/>
          <w:sz w:val="24"/>
          <w:szCs w:val="24"/>
        </w:rPr>
        <w:t>,</w:t>
      </w:r>
      <w:r w:rsidR="004E7BA2">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is compelling in demonstrating pure cases of </w:t>
      </w:r>
      <w:proofErr w:type="spellStart"/>
      <w:r w:rsidRPr="00426FA1">
        <w:rPr>
          <w:rFonts w:asciiTheme="majorBidi" w:hAnsiTheme="majorBidi" w:cstheme="majorBidi"/>
          <w:iCs/>
          <w:sz w:val="24"/>
          <w:szCs w:val="24"/>
        </w:rPr>
        <w:t>phonagnosia</w:t>
      </w:r>
      <w:proofErr w:type="spellEnd"/>
      <w:r w:rsidRPr="00426FA1">
        <w:rPr>
          <w:rFonts w:asciiTheme="majorBidi" w:hAnsiTheme="majorBidi" w:cstheme="majorBidi"/>
          <w:iCs/>
          <w:sz w:val="24"/>
          <w:szCs w:val="24"/>
        </w:rPr>
        <w:t xml:space="preserve"> in which a deficit in familiar voice recognition </w:t>
      </w:r>
      <w:r w:rsidR="00017D99">
        <w:rPr>
          <w:rFonts w:asciiTheme="majorBidi" w:hAnsiTheme="majorBidi" w:cstheme="majorBidi"/>
          <w:iCs/>
          <w:sz w:val="24"/>
          <w:szCs w:val="24"/>
        </w:rPr>
        <w:t>can</w:t>
      </w:r>
      <w:r w:rsidRPr="00426FA1">
        <w:rPr>
          <w:rFonts w:asciiTheme="majorBidi" w:hAnsiTheme="majorBidi" w:cstheme="majorBidi"/>
          <w:iCs/>
          <w:sz w:val="24"/>
          <w:szCs w:val="24"/>
        </w:rPr>
        <w:t xml:space="preserve"> occur independently of a deficit in unfamiliar voice discrimination</w:t>
      </w:r>
      <w:r w:rsidR="00C761E1">
        <w:rPr>
          <w:rFonts w:asciiTheme="majorBidi" w:hAnsiTheme="majorBidi" w:cstheme="majorBidi"/>
          <w:iCs/>
          <w:sz w:val="24"/>
          <w:szCs w:val="24"/>
        </w:rPr>
        <w:t xml:space="preserve">. </w:t>
      </w:r>
      <w:r w:rsidR="004327F1" w:rsidRPr="00426FA1">
        <w:rPr>
          <w:rFonts w:asciiTheme="majorBidi" w:hAnsiTheme="majorBidi" w:cstheme="majorBidi"/>
          <w:iCs/>
          <w:sz w:val="24"/>
          <w:szCs w:val="24"/>
        </w:rPr>
        <w:t xml:space="preserve">Alongside these group </w:t>
      </w:r>
      <w:r w:rsidR="00273790" w:rsidRPr="00426FA1">
        <w:rPr>
          <w:rFonts w:asciiTheme="majorBidi" w:hAnsiTheme="majorBidi" w:cstheme="majorBidi"/>
          <w:iCs/>
          <w:sz w:val="24"/>
          <w:szCs w:val="24"/>
        </w:rPr>
        <w:t>studies, t</w:t>
      </w:r>
      <w:r w:rsidR="004327F1" w:rsidRPr="00426FA1">
        <w:rPr>
          <w:rFonts w:asciiTheme="majorBidi" w:hAnsiTheme="majorBidi" w:cstheme="majorBidi"/>
          <w:iCs/>
          <w:sz w:val="24"/>
          <w:szCs w:val="24"/>
        </w:rPr>
        <w:t xml:space="preserve">hree single case studies </w:t>
      </w:r>
      <w:r w:rsidR="00273790" w:rsidRPr="00426FA1">
        <w:rPr>
          <w:rFonts w:asciiTheme="majorBidi" w:hAnsiTheme="majorBidi" w:cstheme="majorBidi"/>
          <w:iCs/>
          <w:sz w:val="24"/>
          <w:szCs w:val="24"/>
        </w:rPr>
        <w:t xml:space="preserve">support this point. </w:t>
      </w:r>
      <w:proofErr w:type="spellStart"/>
      <w:r w:rsidR="00273790" w:rsidRPr="00426FA1">
        <w:rPr>
          <w:rFonts w:asciiTheme="majorBidi" w:hAnsiTheme="majorBidi" w:cstheme="majorBidi"/>
          <w:iCs/>
          <w:sz w:val="24"/>
          <w:szCs w:val="24"/>
        </w:rPr>
        <w:t>Peretz</w:t>
      </w:r>
      <w:proofErr w:type="spellEnd"/>
      <w:r w:rsidR="00273790" w:rsidRPr="00426FA1">
        <w:rPr>
          <w:rFonts w:asciiTheme="majorBidi" w:hAnsiTheme="majorBidi" w:cstheme="majorBidi"/>
          <w:iCs/>
          <w:sz w:val="24"/>
          <w:szCs w:val="24"/>
        </w:rPr>
        <w:t xml:space="preserve"> and colleagues (</w:t>
      </w:r>
      <w:proofErr w:type="spellStart"/>
      <w:r w:rsidR="00273790" w:rsidRPr="00426FA1">
        <w:rPr>
          <w:rFonts w:asciiTheme="majorBidi" w:hAnsiTheme="majorBidi" w:cstheme="majorBidi"/>
          <w:iCs/>
          <w:sz w:val="24"/>
          <w:szCs w:val="24"/>
        </w:rPr>
        <w:t>Peretz</w:t>
      </w:r>
      <w:proofErr w:type="spellEnd"/>
      <w:r w:rsidR="00273790" w:rsidRPr="00426FA1">
        <w:rPr>
          <w:rFonts w:asciiTheme="majorBidi" w:hAnsiTheme="majorBidi" w:cstheme="majorBidi"/>
          <w:iCs/>
          <w:sz w:val="24"/>
          <w:szCs w:val="24"/>
        </w:rPr>
        <w:t xml:space="preserve">, Kolinsky, </w:t>
      </w:r>
      <w:proofErr w:type="spellStart"/>
      <w:r w:rsidR="00273790" w:rsidRPr="00426FA1">
        <w:rPr>
          <w:rFonts w:asciiTheme="majorBidi" w:hAnsiTheme="majorBidi" w:cstheme="majorBidi"/>
          <w:iCs/>
          <w:sz w:val="24"/>
          <w:szCs w:val="24"/>
        </w:rPr>
        <w:t>Tramo</w:t>
      </w:r>
      <w:proofErr w:type="spellEnd"/>
      <w:r w:rsidR="00273790" w:rsidRPr="00426FA1">
        <w:rPr>
          <w:rFonts w:asciiTheme="majorBidi" w:hAnsiTheme="majorBidi" w:cstheme="majorBidi"/>
          <w:iCs/>
          <w:sz w:val="24"/>
          <w:szCs w:val="24"/>
        </w:rPr>
        <w:t xml:space="preserve">, </w:t>
      </w:r>
      <w:proofErr w:type="spellStart"/>
      <w:r w:rsidR="00273790" w:rsidRPr="00426FA1">
        <w:rPr>
          <w:rFonts w:asciiTheme="majorBidi" w:hAnsiTheme="majorBidi" w:cstheme="majorBidi"/>
          <w:iCs/>
          <w:sz w:val="24"/>
          <w:szCs w:val="24"/>
        </w:rPr>
        <w:t>Labrecque</w:t>
      </w:r>
      <w:proofErr w:type="spellEnd"/>
      <w:r w:rsidR="00273790" w:rsidRPr="00426FA1">
        <w:rPr>
          <w:rFonts w:asciiTheme="majorBidi" w:hAnsiTheme="majorBidi" w:cstheme="majorBidi"/>
          <w:iCs/>
          <w:sz w:val="24"/>
          <w:szCs w:val="24"/>
        </w:rPr>
        <w:t xml:space="preserve">, </w:t>
      </w:r>
      <w:proofErr w:type="spellStart"/>
      <w:r w:rsidR="00273790" w:rsidRPr="00426FA1">
        <w:rPr>
          <w:rFonts w:asciiTheme="majorBidi" w:hAnsiTheme="majorBidi" w:cstheme="majorBidi"/>
          <w:iCs/>
          <w:sz w:val="24"/>
          <w:szCs w:val="24"/>
        </w:rPr>
        <w:t>Hublet</w:t>
      </w:r>
      <w:proofErr w:type="spellEnd"/>
      <w:r w:rsidR="00273790" w:rsidRPr="00426FA1">
        <w:rPr>
          <w:rFonts w:asciiTheme="majorBidi" w:hAnsiTheme="majorBidi" w:cstheme="majorBidi"/>
          <w:iCs/>
          <w:sz w:val="24"/>
          <w:szCs w:val="24"/>
        </w:rPr>
        <w:t xml:space="preserve">, </w:t>
      </w:r>
      <w:proofErr w:type="spellStart"/>
      <w:r w:rsidR="00273790" w:rsidRPr="00426FA1">
        <w:rPr>
          <w:rFonts w:asciiTheme="majorBidi" w:hAnsiTheme="majorBidi" w:cstheme="majorBidi"/>
          <w:iCs/>
          <w:sz w:val="24"/>
          <w:szCs w:val="24"/>
        </w:rPr>
        <w:t>Demeurisse</w:t>
      </w:r>
      <w:proofErr w:type="spellEnd"/>
      <w:r w:rsidR="00273790" w:rsidRPr="00426FA1">
        <w:rPr>
          <w:rFonts w:asciiTheme="majorBidi" w:hAnsiTheme="majorBidi" w:cstheme="majorBidi"/>
          <w:iCs/>
          <w:sz w:val="24"/>
          <w:szCs w:val="24"/>
        </w:rPr>
        <w:t xml:space="preserve"> &amp; Belleville, 1994) describe</w:t>
      </w:r>
      <w:r w:rsidR="00914EF9" w:rsidRPr="00426FA1">
        <w:rPr>
          <w:rFonts w:asciiTheme="majorBidi" w:hAnsiTheme="majorBidi" w:cstheme="majorBidi"/>
          <w:iCs/>
          <w:sz w:val="24"/>
          <w:szCs w:val="24"/>
        </w:rPr>
        <w:t>d</w:t>
      </w:r>
      <w:r w:rsidR="00273790" w:rsidRPr="00426FA1">
        <w:rPr>
          <w:rFonts w:asciiTheme="majorBidi" w:hAnsiTheme="majorBidi" w:cstheme="majorBidi"/>
          <w:iCs/>
          <w:sz w:val="24"/>
          <w:szCs w:val="24"/>
        </w:rPr>
        <w:t xml:space="preserve"> two </w:t>
      </w:r>
      <w:proofErr w:type="spellStart"/>
      <w:r w:rsidR="00273790" w:rsidRPr="00426FA1">
        <w:rPr>
          <w:rFonts w:asciiTheme="majorBidi" w:hAnsiTheme="majorBidi" w:cstheme="majorBidi"/>
          <w:iCs/>
          <w:sz w:val="24"/>
          <w:szCs w:val="24"/>
        </w:rPr>
        <w:t>amusic</w:t>
      </w:r>
      <w:proofErr w:type="spellEnd"/>
      <w:r w:rsidR="00273790" w:rsidRPr="00426FA1">
        <w:rPr>
          <w:rFonts w:asciiTheme="majorBidi" w:hAnsiTheme="majorBidi" w:cstheme="majorBidi"/>
          <w:iCs/>
          <w:sz w:val="24"/>
          <w:szCs w:val="24"/>
        </w:rPr>
        <w:t xml:space="preserve"> patients (</w:t>
      </w:r>
      <w:r w:rsidR="00914EF9" w:rsidRPr="00426FA1">
        <w:rPr>
          <w:rFonts w:asciiTheme="majorBidi" w:hAnsiTheme="majorBidi" w:cstheme="majorBidi"/>
          <w:iCs/>
          <w:sz w:val="24"/>
          <w:szCs w:val="24"/>
        </w:rPr>
        <w:t>GL</w:t>
      </w:r>
      <w:r w:rsidR="00273790" w:rsidRPr="00426FA1">
        <w:rPr>
          <w:rFonts w:asciiTheme="majorBidi" w:hAnsiTheme="majorBidi" w:cstheme="majorBidi"/>
          <w:iCs/>
          <w:sz w:val="24"/>
          <w:szCs w:val="24"/>
        </w:rPr>
        <w:t xml:space="preserve"> and </w:t>
      </w:r>
      <w:r w:rsidR="00914EF9" w:rsidRPr="00426FA1">
        <w:rPr>
          <w:rFonts w:asciiTheme="majorBidi" w:hAnsiTheme="majorBidi" w:cstheme="majorBidi"/>
          <w:iCs/>
          <w:sz w:val="24"/>
          <w:szCs w:val="24"/>
        </w:rPr>
        <w:t>CN</w:t>
      </w:r>
      <w:r w:rsidR="00273790" w:rsidRPr="00426FA1">
        <w:rPr>
          <w:rFonts w:asciiTheme="majorBidi" w:hAnsiTheme="majorBidi" w:cstheme="majorBidi"/>
          <w:iCs/>
          <w:sz w:val="24"/>
          <w:szCs w:val="24"/>
        </w:rPr>
        <w:t xml:space="preserve">) whose principal complaint, following bilateral lesions, was the loss of their former ability to recognise melodies. In addition, however, both patients showed measurable impairments in voice recognition skills. Interestingly, capabilities with familiar and unfamiliar voice processing dissociated in these two patients: GL was unable to recognise previously familiar voices, but remained able to discriminate between unfamiliar ones, whilst in contrast, CN was unable to process either set of voices. These voice processing deficits occurred in the context of intact face processing skills, </w:t>
      </w:r>
      <w:r w:rsidR="00EB41F2">
        <w:rPr>
          <w:rFonts w:asciiTheme="majorBidi" w:hAnsiTheme="majorBidi" w:cstheme="majorBidi"/>
          <w:iCs/>
          <w:sz w:val="24"/>
          <w:szCs w:val="24"/>
        </w:rPr>
        <w:t>defining</w:t>
      </w:r>
      <w:r w:rsidR="00273790" w:rsidRPr="00426FA1">
        <w:rPr>
          <w:rFonts w:asciiTheme="majorBidi" w:hAnsiTheme="majorBidi" w:cstheme="majorBidi"/>
          <w:iCs/>
          <w:sz w:val="24"/>
          <w:szCs w:val="24"/>
        </w:rPr>
        <w:t xml:space="preserve"> these two cases as pure </w:t>
      </w:r>
      <w:proofErr w:type="spellStart"/>
      <w:r w:rsidR="00273790" w:rsidRPr="00426FA1">
        <w:rPr>
          <w:rFonts w:asciiTheme="majorBidi" w:hAnsiTheme="majorBidi" w:cstheme="majorBidi"/>
          <w:iCs/>
          <w:sz w:val="24"/>
          <w:szCs w:val="24"/>
        </w:rPr>
        <w:t>phonagnosic</w:t>
      </w:r>
      <w:proofErr w:type="spellEnd"/>
      <w:r w:rsidR="00273790" w:rsidRPr="00426FA1">
        <w:rPr>
          <w:rFonts w:asciiTheme="majorBidi" w:hAnsiTheme="majorBidi" w:cstheme="majorBidi"/>
          <w:iCs/>
          <w:sz w:val="24"/>
          <w:szCs w:val="24"/>
        </w:rPr>
        <w:t xml:space="preserve"> cases, </w:t>
      </w:r>
      <w:r w:rsidR="00EB41F2">
        <w:rPr>
          <w:rFonts w:asciiTheme="majorBidi" w:hAnsiTheme="majorBidi" w:cstheme="majorBidi"/>
          <w:iCs/>
          <w:sz w:val="24"/>
          <w:szCs w:val="24"/>
        </w:rPr>
        <w:t xml:space="preserve">who </w:t>
      </w:r>
      <w:r w:rsidR="0020676A">
        <w:rPr>
          <w:rFonts w:asciiTheme="majorBidi" w:hAnsiTheme="majorBidi" w:cstheme="majorBidi"/>
          <w:iCs/>
          <w:sz w:val="24"/>
          <w:szCs w:val="24"/>
        </w:rPr>
        <w:t>were</w:t>
      </w:r>
      <w:r w:rsidR="00EB41F2">
        <w:rPr>
          <w:rFonts w:asciiTheme="majorBidi" w:hAnsiTheme="majorBidi" w:cstheme="majorBidi"/>
          <w:iCs/>
          <w:sz w:val="24"/>
          <w:szCs w:val="24"/>
        </w:rPr>
        <w:t xml:space="preserve"> </w:t>
      </w:r>
      <w:r w:rsidR="00273790" w:rsidRPr="00426FA1">
        <w:rPr>
          <w:rFonts w:asciiTheme="majorBidi" w:hAnsiTheme="majorBidi" w:cstheme="majorBidi"/>
          <w:iCs/>
          <w:sz w:val="24"/>
          <w:szCs w:val="24"/>
        </w:rPr>
        <w:t xml:space="preserve">differentiated </w:t>
      </w:r>
      <w:r w:rsidR="00EB41F2">
        <w:rPr>
          <w:rFonts w:asciiTheme="majorBidi" w:hAnsiTheme="majorBidi" w:cstheme="majorBidi"/>
          <w:iCs/>
          <w:sz w:val="24"/>
          <w:szCs w:val="24"/>
        </w:rPr>
        <w:t xml:space="preserve">in their impairments according to the </w:t>
      </w:r>
      <w:r w:rsidR="00273790" w:rsidRPr="00426FA1">
        <w:rPr>
          <w:rFonts w:asciiTheme="majorBidi" w:hAnsiTheme="majorBidi" w:cstheme="majorBidi"/>
          <w:iCs/>
          <w:sz w:val="24"/>
          <w:szCs w:val="24"/>
        </w:rPr>
        <w:t xml:space="preserve">familiarity of </w:t>
      </w:r>
      <w:r w:rsidR="00EB41F2">
        <w:rPr>
          <w:rFonts w:asciiTheme="majorBidi" w:hAnsiTheme="majorBidi" w:cstheme="majorBidi"/>
          <w:iCs/>
          <w:sz w:val="24"/>
          <w:szCs w:val="24"/>
        </w:rPr>
        <w:t xml:space="preserve">the </w:t>
      </w:r>
      <w:r w:rsidR="00273790" w:rsidRPr="00426FA1">
        <w:rPr>
          <w:rFonts w:asciiTheme="majorBidi" w:hAnsiTheme="majorBidi" w:cstheme="majorBidi"/>
          <w:iCs/>
          <w:sz w:val="24"/>
          <w:szCs w:val="24"/>
        </w:rPr>
        <w:t>voice.</w:t>
      </w:r>
    </w:p>
    <w:p w14:paraId="08DE9D3C" w14:textId="08EE2AE1" w:rsidR="00273790" w:rsidRPr="00426FA1" w:rsidRDefault="00273790"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In line with </w:t>
      </w:r>
      <w:proofErr w:type="spellStart"/>
      <w:r w:rsidRPr="00426FA1">
        <w:rPr>
          <w:rFonts w:asciiTheme="majorBidi" w:hAnsiTheme="majorBidi" w:cstheme="majorBidi"/>
          <w:iCs/>
          <w:sz w:val="24"/>
          <w:szCs w:val="24"/>
        </w:rPr>
        <w:t>Peretz</w:t>
      </w:r>
      <w:proofErr w:type="spellEnd"/>
      <w:r w:rsidRPr="00426FA1">
        <w:rPr>
          <w:rFonts w:asciiTheme="majorBidi" w:hAnsiTheme="majorBidi" w:cstheme="majorBidi"/>
          <w:iCs/>
          <w:sz w:val="24"/>
          <w:szCs w:val="24"/>
        </w:rPr>
        <w:t xml:space="preserve"> et al.’s (1994) patients, </w:t>
      </w:r>
      <w:proofErr w:type="spellStart"/>
      <w:r w:rsidRPr="00426FA1">
        <w:rPr>
          <w:rFonts w:asciiTheme="majorBidi" w:hAnsiTheme="majorBidi" w:cstheme="majorBidi"/>
          <w:iCs/>
          <w:sz w:val="24"/>
          <w:szCs w:val="24"/>
        </w:rPr>
        <w:t>Garrido</w:t>
      </w:r>
      <w:proofErr w:type="spellEnd"/>
      <w:r w:rsidRPr="00426FA1">
        <w:rPr>
          <w:rFonts w:asciiTheme="majorBidi" w:hAnsiTheme="majorBidi" w:cstheme="majorBidi"/>
          <w:iCs/>
          <w:sz w:val="24"/>
          <w:szCs w:val="24"/>
        </w:rPr>
        <w:t xml:space="preserve">, Eisner, </w:t>
      </w:r>
      <w:proofErr w:type="spellStart"/>
      <w:r w:rsidRPr="00426FA1">
        <w:rPr>
          <w:rFonts w:asciiTheme="majorBidi" w:hAnsiTheme="majorBidi" w:cstheme="majorBidi"/>
          <w:iCs/>
          <w:sz w:val="24"/>
          <w:szCs w:val="24"/>
        </w:rPr>
        <w:t>McGettigan</w:t>
      </w:r>
      <w:proofErr w:type="spellEnd"/>
      <w:r w:rsidRPr="00426FA1">
        <w:rPr>
          <w:rFonts w:asciiTheme="majorBidi" w:hAnsiTheme="majorBidi" w:cstheme="majorBidi"/>
          <w:iCs/>
          <w:sz w:val="24"/>
          <w:szCs w:val="24"/>
        </w:rPr>
        <w:t xml:space="preserve">, Stewart, </w:t>
      </w:r>
      <w:proofErr w:type="spellStart"/>
      <w:r w:rsidRPr="00426FA1">
        <w:rPr>
          <w:rFonts w:asciiTheme="majorBidi" w:hAnsiTheme="majorBidi" w:cstheme="majorBidi"/>
          <w:iCs/>
          <w:sz w:val="24"/>
          <w:szCs w:val="24"/>
        </w:rPr>
        <w:t>Sauter</w:t>
      </w:r>
      <w:proofErr w:type="spellEnd"/>
      <w:r w:rsidRPr="00426FA1">
        <w:rPr>
          <w:rFonts w:asciiTheme="majorBidi" w:hAnsiTheme="majorBidi" w:cstheme="majorBidi"/>
          <w:iCs/>
          <w:sz w:val="24"/>
          <w:szCs w:val="24"/>
        </w:rPr>
        <w:t xml:space="preserve">, Hanley, </w:t>
      </w:r>
      <w:proofErr w:type="spellStart"/>
      <w:r w:rsidRPr="00426FA1">
        <w:rPr>
          <w:rFonts w:asciiTheme="majorBidi" w:hAnsiTheme="majorBidi" w:cstheme="majorBidi"/>
          <w:iCs/>
          <w:sz w:val="24"/>
          <w:szCs w:val="24"/>
        </w:rPr>
        <w:t>Schweinberger</w:t>
      </w:r>
      <w:proofErr w:type="spellEnd"/>
      <w:r w:rsidRPr="00426FA1">
        <w:rPr>
          <w:rFonts w:asciiTheme="majorBidi" w:hAnsiTheme="majorBidi" w:cstheme="majorBidi"/>
          <w:iCs/>
          <w:sz w:val="24"/>
          <w:szCs w:val="24"/>
        </w:rPr>
        <w:t xml:space="preserve">, Warren and </w:t>
      </w:r>
      <w:proofErr w:type="spellStart"/>
      <w:r w:rsidRPr="00426FA1">
        <w:rPr>
          <w:rFonts w:asciiTheme="majorBidi" w:hAnsiTheme="majorBidi" w:cstheme="majorBidi"/>
          <w:iCs/>
          <w:sz w:val="24"/>
          <w:szCs w:val="24"/>
        </w:rPr>
        <w:t>Duchaine</w:t>
      </w:r>
      <w:proofErr w:type="spellEnd"/>
      <w:r w:rsidRPr="00426FA1">
        <w:rPr>
          <w:rFonts w:asciiTheme="majorBidi" w:hAnsiTheme="majorBidi" w:cstheme="majorBidi"/>
          <w:iCs/>
          <w:sz w:val="24"/>
          <w:szCs w:val="24"/>
        </w:rPr>
        <w:t xml:space="preserve"> (2009) describe</w:t>
      </w:r>
      <w:r w:rsidR="004D6088">
        <w:rPr>
          <w:rFonts w:asciiTheme="majorBidi" w:hAnsiTheme="majorBidi" w:cstheme="majorBidi"/>
          <w:iCs/>
          <w:sz w:val="24"/>
          <w:szCs w:val="24"/>
        </w:rPr>
        <w:t>d</w:t>
      </w:r>
      <w:r w:rsidRPr="00426FA1">
        <w:rPr>
          <w:rFonts w:asciiTheme="majorBidi" w:hAnsiTheme="majorBidi" w:cstheme="majorBidi"/>
          <w:iCs/>
          <w:sz w:val="24"/>
          <w:szCs w:val="24"/>
        </w:rPr>
        <w:t xml:space="preserve"> the first case of </w:t>
      </w:r>
      <w:r w:rsidRPr="00426FA1">
        <w:rPr>
          <w:rFonts w:asciiTheme="majorBidi" w:hAnsiTheme="majorBidi" w:cstheme="majorBidi"/>
          <w:iCs/>
          <w:sz w:val="24"/>
          <w:szCs w:val="24"/>
        </w:rPr>
        <w:lastRenderedPageBreak/>
        <w:t xml:space="preserve">developmental or ‘congenital’ </w:t>
      </w:r>
      <w:proofErr w:type="spellStart"/>
      <w:r w:rsidRPr="00426FA1">
        <w:rPr>
          <w:rFonts w:asciiTheme="majorBidi" w:hAnsiTheme="majorBidi" w:cstheme="majorBidi"/>
          <w:iCs/>
          <w:sz w:val="24"/>
          <w:szCs w:val="24"/>
        </w:rPr>
        <w:t>phonagnosia</w:t>
      </w:r>
      <w:proofErr w:type="spellEnd"/>
      <w:r w:rsidRPr="00426FA1">
        <w:rPr>
          <w:rFonts w:asciiTheme="majorBidi" w:hAnsiTheme="majorBidi" w:cstheme="majorBidi"/>
          <w:iCs/>
          <w:sz w:val="24"/>
          <w:szCs w:val="24"/>
        </w:rPr>
        <w:t xml:space="preserve"> (KH) </w:t>
      </w:r>
      <w:r w:rsidR="004D6088">
        <w:rPr>
          <w:rFonts w:asciiTheme="majorBidi" w:hAnsiTheme="majorBidi" w:cstheme="majorBidi"/>
          <w:iCs/>
          <w:sz w:val="24"/>
          <w:szCs w:val="24"/>
        </w:rPr>
        <w:t>in which</w:t>
      </w:r>
      <w:r w:rsidRPr="00426FA1">
        <w:rPr>
          <w:rFonts w:asciiTheme="majorBidi" w:hAnsiTheme="majorBidi" w:cstheme="majorBidi"/>
          <w:iCs/>
          <w:sz w:val="24"/>
          <w:szCs w:val="24"/>
        </w:rPr>
        <w:t xml:space="preserve"> </w:t>
      </w:r>
      <w:r w:rsidR="00F474B3">
        <w:rPr>
          <w:rFonts w:asciiTheme="majorBidi" w:hAnsiTheme="majorBidi" w:cstheme="majorBidi"/>
          <w:iCs/>
          <w:sz w:val="24"/>
          <w:szCs w:val="24"/>
        </w:rPr>
        <w:t>a</w:t>
      </w:r>
      <w:r w:rsidR="00F474B3"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voice processing deficit </w:t>
      </w:r>
      <w:r w:rsidR="004D6088">
        <w:rPr>
          <w:rFonts w:asciiTheme="majorBidi" w:hAnsiTheme="majorBidi" w:cstheme="majorBidi"/>
          <w:iCs/>
          <w:sz w:val="24"/>
          <w:szCs w:val="24"/>
        </w:rPr>
        <w:t>was evident</w:t>
      </w:r>
      <w:r w:rsidR="007435D7">
        <w:rPr>
          <w:rFonts w:asciiTheme="majorBidi" w:hAnsiTheme="majorBidi" w:cstheme="majorBidi"/>
          <w:iCs/>
          <w:sz w:val="24"/>
          <w:szCs w:val="24"/>
        </w:rPr>
        <w:t xml:space="preserve"> </w:t>
      </w:r>
      <w:r w:rsidR="00B6290C">
        <w:rPr>
          <w:rFonts w:asciiTheme="majorBidi" w:hAnsiTheme="majorBidi" w:cstheme="majorBidi"/>
          <w:iCs/>
          <w:sz w:val="24"/>
          <w:szCs w:val="24"/>
        </w:rPr>
        <w:t>in</w:t>
      </w:r>
      <w:r w:rsidR="00B6290C" w:rsidRPr="00426FA1">
        <w:rPr>
          <w:rFonts w:asciiTheme="majorBidi" w:hAnsiTheme="majorBidi" w:cstheme="majorBidi"/>
          <w:iCs/>
          <w:sz w:val="24"/>
          <w:szCs w:val="24"/>
        </w:rPr>
        <w:t xml:space="preserve"> </w:t>
      </w:r>
      <w:r w:rsidR="00285017" w:rsidRPr="00426FA1">
        <w:rPr>
          <w:rFonts w:asciiTheme="majorBidi" w:hAnsiTheme="majorBidi" w:cstheme="majorBidi"/>
          <w:iCs/>
          <w:sz w:val="24"/>
          <w:szCs w:val="24"/>
        </w:rPr>
        <w:t>the absence of any obvious neurological damage</w:t>
      </w:r>
      <w:r w:rsidR="00B6290C">
        <w:rPr>
          <w:rFonts w:asciiTheme="majorBidi" w:hAnsiTheme="majorBidi" w:cstheme="majorBidi"/>
          <w:iCs/>
          <w:sz w:val="24"/>
          <w:szCs w:val="24"/>
        </w:rPr>
        <w:t>,</w:t>
      </w:r>
      <w:r w:rsidR="004D6088">
        <w:rPr>
          <w:rFonts w:asciiTheme="majorBidi" w:hAnsiTheme="majorBidi" w:cstheme="majorBidi"/>
          <w:iCs/>
          <w:sz w:val="24"/>
          <w:szCs w:val="24"/>
        </w:rPr>
        <w:t xml:space="preserve"> and was presumed to have</w:t>
      </w:r>
      <w:r w:rsidR="00B44070">
        <w:rPr>
          <w:rFonts w:asciiTheme="majorBidi" w:hAnsiTheme="majorBidi" w:cstheme="majorBidi"/>
          <w:iCs/>
          <w:sz w:val="24"/>
          <w:szCs w:val="24"/>
        </w:rPr>
        <w:t xml:space="preserve"> been present from childhood</w:t>
      </w:r>
      <w:r w:rsidR="00C761E1">
        <w:rPr>
          <w:rFonts w:asciiTheme="majorBidi" w:hAnsiTheme="majorBidi" w:cstheme="majorBidi"/>
          <w:iCs/>
          <w:sz w:val="24"/>
          <w:szCs w:val="24"/>
        </w:rPr>
        <w:t xml:space="preserve">. </w:t>
      </w:r>
      <w:r w:rsidR="00C02A57">
        <w:rPr>
          <w:rFonts w:asciiTheme="majorBidi" w:hAnsiTheme="majorBidi" w:cstheme="majorBidi"/>
          <w:iCs/>
          <w:sz w:val="24"/>
          <w:szCs w:val="24"/>
        </w:rPr>
        <w:t>On testing</w:t>
      </w:r>
      <w:r w:rsidR="00285017" w:rsidRPr="00426FA1">
        <w:rPr>
          <w:rFonts w:asciiTheme="majorBidi" w:hAnsiTheme="majorBidi" w:cstheme="majorBidi"/>
          <w:iCs/>
          <w:sz w:val="24"/>
          <w:szCs w:val="24"/>
        </w:rPr>
        <w:t xml:space="preserve">, </w:t>
      </w:r>
      <w:r w:rsidR="004D6088">
        <w:rPr>
          <w:rFonts w:asciiTheme="majorBidi" w:hAnsiTheme="majorBidi" w:cstheme="majorBidi"/>
          <w:iCs/>
          <w:sz w:val="24"/>
          <w:szCs w:val="24"/>
        </w:rPr>
        <w:t>KH</w:t>
      </w:r>
      <w:r w:rsidR="004D6088" w:rsidRPr="00426FA1">
        <w:rPr>
          <w:rFonts w:asciiTheme="majorBidi" w:hAnsiTheme="majorBidi" w:cstheme="majorBidi"/>
          <w:iCs/>
          <w:sz w:val="24"/>
          <w:szCs w:val="24"/>
        </w:rPr>
        <w:t xml:space="preserve"> </w:t>
      </w:r>
      <w:r w:rsidR="00285017" w:rsidRPr="00426FA1">
        <w:rPr>
          <w:rFonts w:asciiTheme="majorBidi" w:hAnsiTheme="majorBidi" w:cstheme="majorBidi"/>
          <w:iCs/>
          <w:sz w:val="24"/>
          <w:szCs w:val="24"/>
        </w:rPr>
        <w:t>show</w:t>
      </w:r>
      <w:r w:rsidR="00C02A57">
        <w:rPr>
          <w:rFonts w:asciiTheme="majorBidi" w:hAnsiTheme="majorBidi" w:cstheme="majorBidi"/>
          <w:iCs/>
          <w:sz w:val="24"/>
          <w:szCs w:val="24"/>
        </w:rPr>
        <w:t>ed</w:t>
      </w:r>
      <w:r w:rsidR="00285017" w:rsidRPr="00426FA1">
        <w:rPr>
          <w:rFonts w:asciiTheme="majorBidi" w:hAnsiTheme="majorBidi" w:cstheme="majorBidi"/>
          <w:iCs/>
          <w:sz w:val="24"/>
          <w:szCs w:val="24"/>
        </w:rPr>
        <w:t xml:space="preserve"> a marked inability to recognise the voices of famous celebrities, and an inability to learn and later recognise the voices of 6 new speakers as measured both on a naming test, and on an old/new test of recognition memory</w:t>
      </w:r>
      <w:r w:rsidR="00C761E1">
        <w:rPr>
          <w:rFonts w:asciiTheme="majorBidi" w:hAnsiTheme="majorBidi" w:cstheme="majorBidi"/>
          <w:iCs/>
          <w:sz w:val="24"/>
          <w:szCs w:val="24"/>
        </w:rPr>
        <w:t xml:space="preserve">. </w:t>
      </w:r>
      <w:r w:rsidR="00807A30">
        <w:rPr>
          <w:rFonts w:asciiTheme="majorBidi" w:hAnsiTheme="majorBidi" w:cstheme="majorBidi"/>
          <w:iCs/>
          <w:sz w:val="24"/>
          <w:szCs w:val="24"/>
        </w:rPr>
        <w:t>In contrast</w:t>
      </w:r>
      <w:r w:rsidR="00285017" w:rsidRPr="00426FA1">
        <w:rPr>
          <w:rFonts w:asciiTheme="majorBidi" w:hAnsiTheme="majorBidi" w:cstheme="majorBidi"/>
          <w:iCs/>
          <w:sz w:val="24"/>
          <w:szCs w:val="24"/>
        </w:rPr>
        <w:t xml:space="preserve">, </w:t>
      </w:r>
      <w:r w:rsidR="004D6088">
        <w:rPr>
          <w:rFonts w:asciiTheme="majorBidi" w:hAnsiTheme="majorBidi" w:cstheme="majorBidi"/>
          <w:iCs/>
          <w:sz w:val="24"/>
          <w:szCs w:val="24"/>
        </w:rPr>
        <w:t>she</w:t>
      </w:r>
      <w:r w:rsidR="004D6088" w:rsidRPr="00426FA1">
        <w:rPr>
          <w:rFonts w:asciiTheme="majorBidi" w:hAnsiTheme="majorBidi" w:cstheme="majorBidi"/>
          <w:iCs/>
          <w:sz w:val="24"/>
          <w:szCs w:val="24"/>
        </w:rPr>
        <w:t xml:space="preserve"> </w:t>
      </w:r>
      <w:r w:rsidR="00C02A57">
        <w:rPr>
          <w:rFonts w:asciiTheme="majorBidi" w:hAnsiTheme="majorBidi" w:cstheme="majorBidi"/>
          <w:iCs/>
          <w:sz w:val="24"/>
          <w:szCs w:val="24"/>
        </w:rPr>
        <w:t>was</w:t>
      </w:r>
      <w:r w:rsidR="00C02A57" w:rsidRPr="00426FA1">
        <w:rPr>
          <w:rFonts w:asciiTheme="majorBidi" w:hAnsiTheme="majorBidi" w:cstheme="majorBidi"/>
          <w:iCs/>
          <w:sz w:val="24"/>
          <w:szCs w:val="24"/>
        </w:rPr>
        <w:t xml:space="preserve"> </w:t>
      </w:r>
      <w:r w:rsidR="00285017" w:rsidRPr="00426FA1">
        <w:rPr>
          <w:rFonts w:asciiTheme="majorBidi" w:hAnsiTheme="majorBidi" w:cstheme="majorBidi"/>
          <w:iCs/>
          <w:sz w:val="24"/>
          <w:szCs w:val="24"/>
        </w:rPr>
        <w:t>unimpaired in her ability to discriminate between the voices of unfamiliar speakers in three same/different tests</w:t>
      </w:r>
      <w:r w:rsidR="00914EF9" w:rsidRPr="00426FA1">
        <w:rPr>
          <w:rFonts w:asciiTheme="majorBidi" w:hAnsiTheme="majorBidi" w:cstheme="majorBidi"/>
          <w:iCs/>
          <w:sz w:val="24"/>
          <w:szCs w:val="24"/>
        </w:rPr>
        <w:t>,</w:t>
      </w:r>
      <w:r w:rsidR="00285017" w:rsidRPr="00426FA1">
        <w:rPr>
          <w:rFonts w:asciiTheme="majorBidi" w:hAnsiTheme="majorBidi" w:cstheme="majorBidi"/>
          <w:iCs/>
          <w:sz w:val="24"/>
          <w:szCs w:val="24"/>
        </w:rPr>
        <w:t xml:space="preserve"> and </w:t>
      </w:r>
      <w:r w:rsidR="00C02A57">
        <w:rPr>
          <w:rFonts w:asciiTheme="majorBidi" w:hAnsiTheme="majorBidi" w:cstheme="majorBidi"/>
          <w:iCs/>
          <w:sz w:val="24"/>
          <w:szCs w:val="24"/>
        </w:rPr>
        <w:t>was</w:t>
      </w:r>
      <w:r w:rsidR="00C02A57" w:rsidRPr="00426FA1">
        <w:rPr>
          <w:rFonts w:asciiTheme="majorBidi" w:hAnsiTheme="majorBidi" w:cstheme="majorBidi"/>
          <w:iCs/>
          <w:sz w:val="24"/>
          <w:szCs w:val="24"/>
        </w:rPr>
        <w:t xml:space="preserve"> </w:t>
      </w:r>
      <w:r w:rsidR="00285017" w:rsidRPr="00426FA1">
        <w:rPr>
          <w:rFonts w:asciiTheme="majorBidi" w:hAnsiTheme="majorBidi" w:cstheme="majorBidi"/>
          <w:iCs/>
          <w:sz w:val="24"/>
          <w:szCs w:val="24"/>
        </w:rPr>
        <w:t>unimpaired in all tests of face recognition.</w:t>
      </w:r>
    </w:p>
    <w:p w14:paraId="5F42BDCB" w14:textId="0BBADEA3" w:rsidR="000832A6" w:rsidRPr="00426FA1" w:rsidRDefault="000832A6"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final single case study to be considered in this section is patient AN, described by Herald, Xu, </w:t>
      </w:r>
      <w:proofErr w:type="spellStart"/>
      <w:r w:rsidRPr="00426FA1">
        <w:rPr>
          <w:rFonts w:asciiTheme="majorBidi" w:hAnsiTheme="majorBidi" w:cstheme="majorBidi"/>
          <w:iCs/>
          <w:sz w:val="24"/>
          <w:szCs w:val="24"/>
        </w:rPr>
        <w:t>Biederman</w:t>
      </w:r>
      <w:proofErr w:type="spellEnd"/>
      <w:r w:rsidRPr="00426FA1">
        <w:rPr>
          <w:rFonts w:asciiTheme="majorBidi" w:hAnsiTheme="majorBidi" w:cstheme="majorBidi"/>
          <w:iCs/>
          <w:sz w:val="24"/>
          <w:szCs w:val="24"/>
        </w:rPr>
        <w:t xml:space="preserve">, Amir and </w:t>
      </w:r>
      <w:proofErr w:type="spellStart"/>
      <w:r w:rsidRPr="00426FA1">
        <w:rPr>
          <w:rFonts w:asciiTheme="majorBidi" w:hAnsiTheme="majorBidi" w:cstheme="majorBidi"/>
          <w:iCs/>
          <w:sz w:val="24"/>
          <w:szCs w:val="24"/>
        </w:rPr>
        <w:t>Shilowich</w:t>
      </w:r>
      <w:proofErr w:type="spellEnd"/>
      <w:r w:rsidRPr="00426FA1">
        <w:rPr>
          <w:rFonts w:asciiTheme="majorBidi" w:hAnsiTheme="majorBidi" w:cstheme="majorBidi"/>
          <w:iCs/>
          <w:sz w:val="24"/>
          <w:szCs w:val="24"/>
        </w:rPr>
        <w:t xml:space="preserve"> (2014) and again by Xu, </w:t>
      </w:r>
      <w:proofErr w:type="spellStart"/>
      <w:r w:rsidRPr="00426FA1">
        <w:rPr>
          <w:rFonts w:asciiTheme="majorBidi" w:hAnsiTheme="majorBidi" w:cstheme="majorBidi"/>
          <w:iCs/>
          <w:sz w:val="24"/>
          <w:szCs w:val="24"/>
        </w:rPr>
        <w:t>Biederman</w:t>
      </w:r>
      <w:proofErr w:type="spellEnd"/>
      <w:r w:rsidRPr="00426FA1">
        <w:rPr>
          <w:rFonts w:asciiTheme="majorBidi" w:hAnsiTheme="majorBidi" w:cstheme="majorBidi"/>
          <w:iCs/>
          <w:sz w:val="24"/>
          <w:szCs w:val="24"/>
        </w:rPr>
        <w:t xml:space="preserve">, </w:t>
      </w:r>
      <w:proofErr w:type="spellStart"/>
      <w:r w:rsidRPr="00426FA1">
        <w:rPr>
          <w:rFonts w:asciiTheme="majorBidi" w:hAnsiTheme="majorBidi" w:cstheme="majorBidi"/>
          <w:iCs/>
          <w:sz w:val="24"/>
          <w:szCs w:val="24"/>
        </w:rPr>
        <w:t>Shilowich</w:t>
      </w:r>
      <w:proofErr w:type="spellEnd"/>
      <w:r w:rsidRPr="00426FA1">
        <w:rPr>
          <w:rFonts w:asciiTheme="majorBidi" w:hAnsiTheme="majorBidi" w:cstheme="majorBidi"/>
          <w:iCs/>
          <w:sz w:val="24"/>
          <w:szCs w:val="24"/>
        </w:rPr>
        <w:t>, Herald, Amir and Allen (2015)</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Patient </w:t>
      </w:r>
      <w:proofErr w:type="gramStart"/>
      <w:r w:rsidRPr="00426FA1">
        <w:rPr>
          <w:rFonts w:asciiTheme="majorBidi" w:hAnsiTheme="majorBidi" w:cstheme="majorBidi"/>
          <w:iCs/>
          <w:sz w:val="24"/>
          <w:szCs w:val="24"/>
        </w:rPr>
        <w:t>AN</w:t>
      </w:r>
      <w:proofErr w:type="gramEnd"/>
      <w:r w:rsidR="004D7C30" w:rsidRPr="00426FA1">
        <w:rPr>
          <w:rFonts w:asciiTheme="majorBidi" w:hAnsiTheme="majorBidi" w:cstheme="majorBidi"/>
          <w:iCs/>
          <w:sz w:val="24"/>
          <w:szCs w:val="24"/>
        </w:rPr>
        <w:t xml:space="preserve"> share</w:t>
      </w:r>
      <w:r w:rsidR="00FE22BD">
        <w:rPr>
          <w:rFonts w:asciiTheme="majorBidi" w:hAnsiTheme="majorBidi" w:cstheme="majorBidi"/>
          <w:iCs/>
          <w:sz w:val="24"/>
          <w:szCs w:val="24"/>
        </w:rPr>
        <w:t>d</w:t>
      </w:r>
      <w:r w:rsidR="004D7C30" w:rsidRPr="00426FA1">
        <w:rPr>
          <w:rFonts w:asciiTheme="majorBidi" w:hAnsiTheme="majorBidi" w:cstheme="majorBidi"/>
          <w:iCs/>
          <w:sz w:val="24"/>
          <w:szCs w:val="24"/>
        </w:rPr>
        <w:t xml:space="preserve"> a diagnosis of congenital </w:t>
      </w:r>
      <w:proofErr w:type="spellStart"/>
      <w:r w:rsidR="004D7C30" w:rsidRPr="00426FA1">
        <w:rPr>
          <w:rFonts w:asciiTheme="majorBidi" w:hAnsiTheme="majorBidi" w:cstheme="majorBidi"/>
          <w:iCs/>
          <w:sz w:val="24"/>
          <w:szCs w:val="24"/>
        </w:rPr>
        <w:t>phonagnosia</w:t>
      </w:r>
      <w:proofErr w:type="spellEnd"/>
      <w:r w:rsidR="004D7C30" w:rsidRPr="00426FA1">
        <w:rPr>
          <w:rFonts w:asciiTheme="majorBidi" w:hAnsiTheme="majorBidi" w:cstheme="majorBidi"/>
          <w:iCs/>
          <w:sz w:val="24"/>
          <w:szCs w:val="24"/>
        </w:rPr>
        <w:t xml:space="preserve"> with patient KH discussed previously. On testing, </w:t>
      </w:r>
      <w:proofErr w:type="gramStart"/>
      <w:r w:rsidR="004D7C30" w:rsidRPr="00426FA1">
        <w:rPr>
          <w:rFonts w:asciiTheme="majorBidi" w:hAnsiTheme="majorBidi" w:cstheme="majorBidi"/>
          <w:iCs/>
          <w:sz w:val="24"/>
          <w:szCs w:val="24"/>
        </w:rPr>
        <w:t>AN</w:t>
      </w:r>
      <w:proofErr w:type="gramEnd"/>
      <w:r w:rsidR="004D7C30" w:rsidRPr="00426FA1">
        <w:rPr>
          <w:rFonts w:asciiTheme="majorBidi" w:hAnsiTheme="majorBidi" w:cstheme="majorBidi"/>
          <w:iCs/>
          <w:sz w:val="24"/>
          <w:szCs w:val="24"/>
        </w:rPr>
        <w:t xml:space="preserve"> showed a marked inability to pair celebrity voices with their faces or names</w:t>
      </w:r>
      <w:r w:rsidR="00B079E3" w:rsidRPr="00426FA1">
        <w:rPr>
          <w:rFonts w:asciiTheme="majorBidi" w:hAnsiTheme="majorBidi" w:cstheme="majorBidi"/>
          <w:iCs/>
          <w:sz w:val="24"/>
          <w:szCs w:val="24"/>
        </w:rPr>
        <w:t xml:space="preserve">. She also showed a deficit when trying to imagine the voices of highly familiar people, despite an intact ability to imagine non-voice sounds. These deficits with famous and familiar voices </w:t>
      </w:r>
      <w:r w:rsidR="00FE22BD">
        <w:rPr>
          <w:rFonts w:asciiTheme="majorBidi" w:hAnsiTheme="majorBidi" w:cstheme="majorBidi"/>
          <w:iCs/>
          <w:sz w:val="24"/>
          <w:szCs w:val="24"/>
        </w:rPr>
        <w:t>sat</w:t>
      </w:r>
      <w:r w:rsidR="00FE22BD" w:rsidRPr="00426FA1">
        <w:rPr>
          <w:rFonts w:asciiTheme="majorBidi" w:hAnsiTheme="majorBidi" w:cstheme="majorBidi"/>
          <w:iCs/>
          <w:sz w:val="24"/>
          <w:szCs w:val="24"/>
        </w:rPr>
        <w:t xml:space="preserve"> </w:t>
      </w:r>
      <w:r w:rsidR="00B079E3" w:rsidRPr="00426FA1">
        <w:rPr>
          <w:rFonts w:asciiTheme="majorBidi" w:hAnsiTheme="majorBidi" w:cstheme="majorBidi"/>
          <w:iCs/>
          <w:sz w:val="24"/>
          <w:szCs w:val="24"/>
        </w:rPr>
        <w:t>alongside an intact ability to discriminate between unfamiliar voices when tested using a two-alternative force</w:t>
      </w:r>
      <w:r w:rsidR="00914EF9" w:rsidRPr="00426FA1">
        <w:rPr>
          <w:rFonts w:asciiTheme="majorBidi" w:hAnsiTheme="majorBidi" w:cstheme="majorBidi"/>
          <w:iCs/>
          <w:sz w:val="24"/>
          <w:szCs w:val="24"/>
        </w:rPr>
        <w:t>d</w:t>
      </w:r>
      <w:r w:rsidR="00B079E3" w:rsidRPr="00426FA1">
        <w:rPr>
          <w:rFonts w:asciiTheme="majorBidi" w:hAnsiTheme="majorBidi" w:cstheme="majorBidi"/>
          <w:iCs/>
          <w:sz w:val="24"/>
          <w:szCs w:val="24"/>
        </w:rPr>
        <w:t xml:space="preserve"> choice delayed matching task. Indeed, in this task, </w:t>
      </w:r>
      <w:proofErr w:type="gramStart"/>
      <w:r w:rsidR="00B079E3" w:rsidRPr="00426FA1">
        <w:rPr>
          <w:rFonts w:asciiTheme="majorBidi" w:hAnsiTheme="majorBidi" w:cstheme="majorBidi"/>
          <w:iCs/>
          <w:sz w:val="24"/>
          <w:szCs w:val="24"/>
        </w:rPr>
        <w:t>AN</w:t>
      </w:r>
      <w:proofErr w:type="gramEnd"/>
      <w:r w:rsidR="00B079E3" w:rsidRPr="00426FA1">
        <w:rPr>
          <w:rFonts w:asciiTheme="majorBidi" w:hAnsiTheme="majorBidi" w:cstheme="majorBidi"/>
          <w:iCs/>
          <w:sz w:val="24"/>
          <w:szCs w:val="24"/>
        </w:rPr>
        <w:t xml:space="preserve"> performed at a level equivalent to a set of control participants.</w:t>
      </w:r>
      <w:r w:rsidR="007F627C" w:rsidRPr="00426FA1">
        <w:rPr>
          <w:rFonts w:asciiTheme="majorBidi" w:hAnsiTheme="majorBidi" w:cstheme="majorBidi"/>
          <w:iCs/>
          <w:sz w:val="24"/>
          <w:szCs w:val="24"/>
        </w:rPr>
        <w:t xml:space="preserve"> As such</w:t>
      </w:r>
      <w:r w:rsidR="0068008D">
        <w:rPr>
          <w:rFonts w:asciiTheme="majorBidi" w:hAnsiTheme="majorBidi" w:cstheme="majorBidi"/>
          <w:iCs/>
          <w:sz w:val="24"/>
          <w:szCs w:val="24"/>
        </w:rPr>
        <w:t>,</w:t>
      </w:r>
      <w:r w:rsidR="007F627C" w:rsidRPr="00426FA1">
        <w:rPr>
          <w:rFonts w:asciiTheme="majorBidi" w:hAnsiTheme="majorBidi" w:cstheme="majorBidi"/>
          <w:iCs/>
          <w:sz w:val="24"/>
          <w:szCs w:val="24"/>
        </w:rPr>
        <w:t xml:space="preserve"> </w:t>
      </w:r>
      <w:proofErr w:type="gramStart"/>
      <w:r w:rsidR="007F627C" w:rsidRPr="00426FA1">
        <w:rPr>
          <w:rFonts w:asciiTheme="majorBidi" w:hAnsiTheme="majorBidi" w:cstheme="majorBidi"/>
          <w:iCs/>
          <w:sz w:val="24"/>
          <w:szCs w:val="24"/>
        </w:rPr>
        <w:t>AN’s</w:t>
      </w:r>
      <w:proofErr w:type="gramEnd"/>
      <w:r w:rsidR="007F627C" w:rsidRPr="00426FA1">
        <w:rPr>
          <w:rFonts w:asciiTheme="majorBidi" w:hAnsiTheme="majorBidi" w:cstheme="majorBidi"/>
          <w:iCs/>
          <w:sz w:val="24"/>
          <w:szCs w:val="24"/>
        </w:rPr>
        <w:t xml:space="preserve"> deficits </w:t>
      </w:r>
      <w:r w:rsidR="00FE22BD">
        <w:rPr>
          <w:rFonts w:asciiTheme="majorBidi" w:hAnsiTheme="majorBidi" w:cstheme="majorBidi"/>
          <w:iCs/>
          <w:sz w:val="24"/>
          <w:szCs w:val="24"/>
        </w:rPr>
        <w:t>were</w:t>
      </w:r>
      <w:r w:rsidR="00FE22BD" w:rsidRPr="00426FA1">
        <w:rPr>
          <w:rFonts w:asciiTheme="majorBidi" w:hAnsiTheme="majorBidi" w:cstheme="majorBidi"/>
          <w:iCs/>
          <w:sz w:val="24"/>
          <w:szCs w:val="24"/>
        </w:rPr>
        <w:t xml:space="preserve"> </w:t>
      </w:r>
      <w:r w:rsidR="007F627C" w:rsidRPr="00426FA1">
        <w:rPr>
          <w:rFonts w:asciiTheme="majorBidi" w:hAnsiTheme="majorBidi" w:cstheme="majorBidi"/>
          <w:iCs/>
          <w:sz w:val="24"/>
          <w:szCs w:val="24"/>
        </w:rPr>
        <w:t>confined to familiar voice recognition, with intact unfamiliar voice discrimination</w:t>
      </w:r>
      <w:r w:rsidR="000B06BE" w:rsidRPr="00426FA1">
        <w:rPr>
          <w:rFonts w:asciiTheme="majorBidi" w:hAnsiTheme="majorBidi" w:cstheme="majorBidi"/>
          <w:iCs/>
          <w:sz w:val="24"/>
          <w:szCs w:val="24"/>
        </w:rPr>
        <w:t xml:space="preserve">, </w:t>
      </w:r>
      <w:r w:rsidR="007F627C" w:rsidRPr="00426FA1">
        <w:rPr>
          <w:rFonts w:asciiTheme="majorBidi" w:hAnsiTheme="majorBidi" w:cstheme="majorBidi"/>
          <w:iCs/>
          <w:sz w:val="24"/>
          <w:szCs w:val="24"/>
        </w:rPr>
        <w:t>intact face recognition, and normal sensitivity to speech and non-speech sounds (Xu et al.</w:t>
      </w:r>
      <w:r w:rsidR="00EB41F2">
        <w:rPr>
          <w:rFonts w:asciiTheme="majorBidi" w:hAnsiTheme="majorBidi" w:cstheme="majorBidi"/>
          <w:iCs/>
          <w:sz w:val="24"/>
          <w:szCs w:val="24"/>
        </w:rPr>
        <w:t>,</w:t>
      </w:r>
      <w:r w:rsidR="007F627C" w:rsidRPr="00426FA1">
        <w:rPr>
          <w:rFonts w:asciiTheme="majorBidi" w:hAnsiTheme="majorBidi" w:cstheme="majorBidi"/>
          <w:iCs/>
          <w:sz w:val="24"/>
          <w:szCs w:val="24"/>
        </w:rPr>
        <w:t xml:space="preserve"> </w:t>
      </w:r>
      <w:r w:rsidR="000B06BE" w:rsidRPr="00426FA1">
        <w:rPr>
          <w:rFonts w:asciiTheme="majorBidi" w:hAnsiTheme="majorBidi" w:cstheme="majorBidi"/>
          <w:iCs/>
          <w:sz w:val="24"/>
          <w:szCs w:val="24"/>
        </w:rPr>
        <w:t xml:space="preserve">2015). </w:t>
      </w:r>
    </w:p>
    <w:p w14:paraId="1E77FB07" w14:textId="1AFBCA24" w:rsidR="00BB7D37" w:rsidRPr="00426FA1" w:rsidRDefault="00BB7D37" w:rsidP="00EB41F2">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The patients in this section have been described at some length given the precision of the question at hand</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All demonstrate that voice recognition deficits do exist, and can occur in the absence of a deficit in any other modality</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Together, they may be described by the term ‘</w:t>
      </w:r>
      <w:proofErr w:type="spellStart"/>
      <w:r w:rsidRPr="00426FA1">
        <w:rPr>
          <w:rFonts w:asciiTheme="majorBidi" w:hAnsiTheme="majorBidi" w:cstheme="majorBidi"/>
          <w:iCs/>
          <w:sz w:val="24"/>
          <w:szCs w:val="24"/>
        </w:rPr>
        <w:t>phonagnosia</w:t>
      </w:r>
      <w:proofErr w:type="spellEnd"/>
      <w:r w:rsidRPr="00426FA1">
        <w:rPr>
          <w:rFonts w:asciiTheme="majorBidi" w:hAnsiTheme="majorBidi" w:cstheme="majorBidi"/>
          <w:iCs/>
          <w:sz w:val="24"/>
          <w:szCs w:val="24"/>
        </w:rPr>
        <w:t>’ which refers to an inability to process voices in the absence of an inability when processing faces or names</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However, </w:t>
      </w:r>
      <w:r w:rsidR="00914EF9" w:rsidRPr="00426FA1">
        <w:rPr>
          <w:rFonts w:asciiTheme="majorBidi" w:hAnsiTheme="majorBidi" w:cstheme="majorBidi"/>
          <w:iCs/>
          <w:sz w:val="24"/>
          <w:szCs w:val="24"/>
        </w:rPr>
        <w:t xml:space="preserve">a </w:t>
      </w:r>
      <w:r w:rsidR="00F474B3">
        <w:rPr>
          <w:rFonts w:asciiTheme="majorBidi" w:hAnsiTheme="majorBidi" w:cstheme="majorBidi"/>
          <w:iCs/>
          <w:sz w:val="24"/>
          <w:szCs w:val="24"/>
        </w:rPr>
        <w:t xml:space="preserve">closer </w:t>
      </w:r>
      <w:r w:rsidR="00A3759D">
        <w:rPr>
          <w:rFonts w:asciiTheme="majorBidi" w:hAnsiTheme="majorBidi" w:cstheme="majorBidi"/>
          <w:iCs/>
          <w:sz w:val="24"/>
          <w:szCs w:val="24"/>
        </w:rPr>
        <w:t>consideration</w:t>
      </w:r>
      <w:r w:rsidR="00A3759D"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of several of the patients has enabled </w:t>
      </w:r>
      <w:r w:rsidR="000F0DB0">
        <w:rPr>
          <w:rFonts w:asciiTheme="majorBidi" w:hAnsiTheme="majorBidi" w:cstheme="majorBidi"/>
          <w:iCs/>
          <w:sz w:val="24"/>
          <w:szCs w:val="24"/>
        </w:rPr>
        <w:t>reflection on</w:t>
      </w:r>
      <w:r w:rsidR="000F0DB0"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whether impairments in famous voice recognition and unfamiliar </w:t>
      </w:r>
      <w:r w:rsidRPr="00426FA1">
        <w:rPr>
          <w:rFonts w:asciiTheme="majorBidi" w:hAnsiTheme="majorBidi" w:cstheme="majorBidi"/>
          <w:iCs/>
          <w:sz w:val="24"/>
          <w:szCs w:val="24"/>
        </w:rPr>
        <w:lastRenderedPageBreak/>
        <w:t xml:space="preserve">voice discrimination may dissociate. Such a dissociation is predicted on the basis of distinct neurological areas in which familiar and unfamiliar voices are processed. </w:t>
      </w:r>
      <w:r w:rsidR="00914EF9" w:rsidRPr="00426FA1">
        <w:rPr>
          <w:rFonts w:asciiTheme="majorBidi" w:hAnsiTheme="majorBidi" w:cstheme="majorBidi"/>
          <w:iCs/>
          <w:sz w:val="24"/>
          <w:szCs w:val="24"/>
        </w:rPr>
        <w:t>Importantly</w:t>
      </w:r>
      <w:r w:rsidRPr="00426FA1">
        <w:rPr>
          <w:rFonts w:asciiTheme="majorBidi" w:hAnsiTheme="majorBidi" w:cstheme="majorBidi"/>
          <w:iCs/>
          <w:sz w:val="24"/>
          <w:szCs w:val="24"/>
        </w:rPr>
        <w:t>, the prediction is supported throug</w:t>
      </w:r>
      <w:r w:rsidR="00017D99">
        <w:rPr>
          <w:rFonts w:asciiTheme="majorBidi" w:hAnsiTheme="majorBidi" w:cstheme="majorBidi"/>
          <w:iCs/>
          <w:sz w:val="24"/>
          <w:szCs w:val="24"/>
        </w:rPr>
        <w:t>h demonstration of patients who</w:t>
      </w:r>
      <w:r w:rsidRPr="00426FA1">
        <w:rPr>
          <w:rFonts w:asciiTheme="majorBidi" w:hAnsiTheme="majorBidi" w:cstheme="majorBidi"/>
          <w:iCs/>
          <w:sz w:val="24"/>
          <w:szCs w:val="24"/>
        </w:rPr>
        <w:t xml:space="preserve"> show an inability with familiar voice recognition in the absence of any deficit in unfamiliar voice discrimination, or vice versa</w:t>
      </w:r>
      <w:r w:rsidR="00F353D3">
        <w:rPr>
          <w:rFonts w:asciiTheme="majorBidi" w:hAnsiTheme="majorBidi" w:cstheme="majorBidi"/>
          <w:iCs/>
          <w:sz w:val="24"/>
          <w:szCs w:val="24"/>
        </w:rPr>
        <w:t xml:space="preserve"> (as summarised in Table 2)</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Consequently, at the level of patient data from those with a primary deficit in </w:t>
      </w:r>
      <w:r w:rsidR="00914EF9" w:rsidRPr="00426FA1">
        <w:rPr>
          <w:rFonts w:asciiTheme="majorBidi" w:hAnsiTheme="majorBidi" w:cstheme="majorBidi"/>
          <w:iCs/>
          <w:sz w:val="24"/>
          <w:szCs w:val="24"/>
        </w:rPr>
        <w:t>voice</w:t>
      </w:r>
      <w:r w:rsidRPr="00426FA1">
        <w:rPr>
          <w:rFonts w:asciiTheme="majorBidi" w:hAnsiTheme="majorBidi" w:cstheme="majorBidi"/>
          <w:iCs/>
          <w:sz w:val="24"/>
          <w:szCs w:val="24"/>
        </w:rPr>
        <w:t xml:space="preserve"> recognition, a </w:t>
      </w:r>
      <w:r w:rsidR="00914EF9" w:rsidRPr="00426FA1">
        <w:rPr>
          <w:rFonts w:asciiTheme="majorBidi" w:hAnsiTheme="majorBidi" w:cstheme="majorBidi"/>
          <w:iCs/>
          <w:sz w:val="24"/>
          <w:szCs w:val="24"/>
        </w:rPr>
        <w:t xml:space="preserve">distinction between familiar voice recognition and unfamiliar voice discrimination </w:t>
      </w:r>
      <w:r w:rsidRPr="00426FA1">
        <w:rPr>
          <w:rFonts w:asciiTheme="majorBidi" w:hAnsiTheme="majorBidi" w:cstheme="majorBidi"/>
          <w:iCs/>
          <w:sz w:val="24"/>
          <w:szCs w:val="24"/>
        </w:rPr>
        <w:t>appears to be warranted.</w:t>
      </w:r>
    </w:p>
    <w:p w14:paraId="7BE5ECB1" w14:textId="77777777" w:rsidR="00B35D15" w:rsidRDefault="00F353D3" w:rsidP="00F353D3">
      <w:pPr>
        <w:tabs>
          <w:tab w:val="left" w:pos="5670"/>
        </w:tabs>
        <w:spacing w:line="480" w:lineRule="auto"/>
        <w:jc w:val="center"/>
        <w:rPr>
          <w:rFonts w:asciiTheme="majorBidi" w:hAnsiTheme="majorBidi" w:cstheme="majorBidi"/>
          <w:iCs/>
          <w:sz w:val="24"/>
          <w:szCs w:val="24"/>
        </w:rPr>
      </w:pPr>
      <w:r>
        <w:rPr>
          <w:rFonts w:asciiTheme="majorBidi" w:hAnsiTheme="majorBidi" w:cstheme="majorBidi"/>
          <w:iCs/>
          <w:sz w:val="24"/>
          <w:szCs w:val="24"/>
        </w:rPr>
        <w:t>(Please insert Table 2 about here)</w:t>
      </w:r>
    </w:p>
    <w:p w14:paraId="3EB6487F" w14:textId="77777777" w:rsidR="00F353D3" w:rsidRPr="00426FA1" w:rsidRDefault="00F353D3" w:rsidP="00F353D3">
      <w:pPr>
        <w:tabs>
          <w:tab w:val="left" w:pos="5670"/>
        </w:tabs>
        <w:spacing w:line="480" w:lineRule="auto"/>
        <w:jc w:val="center"/>
        <w:rPr>
          <w:rFonts w:asciiTheme="majorBidi" w:hAnsiTheme="majorBidi" w:cstheme="majorBidi"/>
          <w:iCs/>
          <w:sz w:val="24"/>
          <w:szCs w:val="24"/>
        </w:rPr>
      </w:pPr>
    </w:p>
    <w:p w14:paraId="72081643" w14:textId="77777777" w:rsidR="00B35D15" w:rsidRPr="00426FA1" w:rsidRDefault="00094595"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 xml:space="preserve">4. </w:t>
      </w:r>
      <w:r w:rsidR="00B35D15" w:rsidRPr="00426FA1">
        <w:rPr>
          <w:rFonts w:asciiTheme="majorBidi" w:hAnsiTheme="majorBidi" w:cstheme="majorBidi"/>
          <w:iCs/>
          <w:sz w:val="24"/>
          <w:szCs w:val="24"/>
          <w:u w:val="single"/>
        </w:rPr>
        <w:t>Voice deficits in other clinical populations</w:t>
      </w:r>
    </w:p>
    <w:p w14:paraId="3B4AF849" w14:textId="2BC4DB9E" w:rsidR="000B06BE" w:rsidRPr="00426FA1" w:rsidRDefault="00B01902"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Whilst the previous section detailed cases of patients whose primary complaint related to </w:t>
      </w:r>
      <w:r w:rsidR="00914EF9" w:rsidRPr="00426FA1">
        <w:rPr>
          <w:rFonts w:asciiTheme="majorBidi" w:hAnsiTheme="majorBidi" w:cstheme="majorBidi"/>
          <w:iCs/>
          <w:sz w:val="24"/>
          <w:szCs w:val="24"/>
        </w:rPr>
        <w:t>voice</w:t>
      </w:r>
      <w:r w:rsidRPr="00426FA1">
        <w:rPr>
          <w:rFonts w:asciiTheme="majorBidi" w:hAnsiTheme="majorBidi" w:cstheme="majorBidi"/>
          <w:iCs/>
          <w:sz w:val="24"/>
          <w:szCs w:val="24"/>
        </w:rPr>
        <w:t xml:space="preserve"> recognition, there are a number of other clinical condition</w:t>
      </w:r>
      <w:r w:rsidR="00CD2157">
        <w:rPr>
          <w:rFonts w:asciiTheme="majorBidi" w:hAnsiTheme="majorBidi" w:cstheme="majorBidi"/>
          <w:iCs/>
          <w:sz w:val="24"/>
          <w:szCs w:val="24"/>
        </w:rPr>
        <w:t>s</w:t>
      </w:r>
      <w:r w:rsidRPr="00426FA1">
        <w:rPr>
          <w:rFonts w:asciiTheme="majorBidi" w:hAnsiTheme="majorBidi" w:cstheme="majorBidi"/>
          <w:iCs/>
          <w:sz w:val="24"/>
          <w:szCs w:val="24"/>
        </w:rPr>
        <w:t xml:space="preserve"> within which voice processing difficulties arise. These include schizophrenia, autism and dyslexia. The literature concerning voice processing deficits in these populations is rather sparse, nevertheless, the purpose of this section is to explore whether </w:t>
      </w:r>
      <w:r w:rsidR="00914EF9" w:rsidRPr="00426FA1">
        <w:rPr>
          <w:rFonts w:asciiTheme="majorBidi" w:hAnsiTheme="majorBidi" w:cstheme="majorBidi"/>
          <w:iCs/>
          <w:sz w:val="24"/>
          <w:szCs w:val="24"/>
        </w:rPr>
        <w:t xml:space="preserve">these additional cases may provide convergent evidence to support </w:t>
      </w:r>
      <w:r w:rsidRPr="00426FA1">
        <w:rPr>
          <w:rFonts w:asciiTheme="majorBidi" w:hAnsiTheme="majorBidi" w:cstheme="majorBidi"/>
          <w:iCs/>
          <w:sz w:val="24"/>
          <w:szCs w:val="24"/>
        </w:rPr>
        <w:t xml:space="preserve">a </w:t>
      </w:r>
      <w:r w:rsidR="00914EF9" w:rsidRPr="00426FA1">
        <w:rPr>
          <w:rFonts w:asciiTheme="majorBidi" w:hAnsiTheme="majorBidi" w:cstheme="majorBidi"/>
          <w:iCs/>
          <w:sz w:val="24"/>
          <w:szCs w:val="24"/>
        </w:rPr>
        <w:t>distinction</w:t>
      </w:r>
      <w:r w:rsidRPr="00426FA1">
        <w:rPr>
          <w:rFonts w:asciiTheme="majorBidi" w:hAnsiTheme="majorBidi" w:cstheme="majorBidi"/>
          <w:iCs/>
          <w:sz w:val="24"/>
          <w:szCs w:val="24"/>
        </w:rPr>
        <w:t xml:space="preserve"> between familiar and unfamiliar voice processing.</w:t>
      </w:r>
    </w:p>
    <w:p w14:paraId="4623CA62" w14:textId="77777777" w:rsidR="00094595" w:rsidRPr="00426FA1" w:rsidRDefault="00094595" w:rsidP="00E77E83">
      <w:pPr>
        <w:tabs>
          <w:tab w:val="left" w:pos="5670"/>
        </w:tabs>
        <w:spacing w:line="480" w:lineRule="auto"/>
        <w:rPr>
          <w:rFonts w:asciiTheme="majorBidi" w:hAnsiTheme="majorBidi" w:cstheme="majorBidi"/>
          <w:iCs/>
          <w:sz w:val="24"/>
          <w:szCs w:val="24"/>
          <w:u w:val="single"/>
        </w:rPr>
      </w:pPr>
    </w:p>
    <w:p w14:paraId="6617DE7A" w14:textId="77777777" w:rsidR="005D2067" w:rsidRDefault="00094595" w:rsidP="00E77E83">
      <w:pPr>
        <w:tabs>
          <w:tab w:val="left" w:pos="5670"/>
        </w:tabs>
        <w:spacing w:line="480" w:lineRule="auto"/>
        <w:rPr>
          <w:rFonts w:asciiTheme="majorBidi" w:hAnsiTheme="majorBidi" w:cstheme="majorBidi"/>
          <w:iCs/>
          <w:sz w:val="24"/>
          <w:szCs w:val="24"/>
        </w:rPr>
      </w:pPr>
      <w:r w:rsidRPr="00426FA1">
        <w:rPr>
          <w:rFonts w:asciiTheme="majorBidi" w:hAnsiTheme="majorBidi" w:cstheme="majorBidi"/>
          <w:iCs/>
          <w:sz w:val="24"/>
          <w:szCs w:val="24"/>
          <w:u w:val="single"/>
        </w:rPr>
        <w:t xml:space="preserve">4.1 </w:t>
      </w:r>
      <w:r w:rsidR="00B01902" w:rsidRPr="00426FA1">
        <w:rPr>
          <w:rFonts w:asciiTheme="majorBidi" w:hAnsiTheme="majorBidi" w:cstheme="majorBidi"/>
          <w:iCs/>
          <w:sz w:val="24"/>
          <w:szCs w:val="24"/>
          <w:u w:val="single"/>
        </w:rPr>
        <w:t>Schizophrenia</w:t>
      </w:r>
      <w:r w:rsidR="00B01902" w:rsidRPr="00426FA1">
        <w:rPr>
          <w:rFonts w:asciiTheme="majorBidi" w:hAnsiTheme="majorBidi" w:cstheme="majorBidi"/>
          <w:iCs/>
          <w:sz w:val="24"/>
          <w:szCs w:val="24"/>
        </w:rPr>
        <w:t xml:space="preserve"> </w:t>
      </w:r>
    </w:p>
    <w:p w14:paraId="3CBED619" w14:textId="48868006" w:rsidR="00D4624D" w:rsidRPr="00426FA1" w:rsidRDefault="005D2067" w:rsidP="00EB41F2">
      <w:pPr>
        <w:tabs>
          <w:tab w:val="left" w:pos="567"/>
        </w:tabs>
        <w:spacing w:line="480" w:lineRule="auto"/>
        <w:rPr>
          <w:rFonts w:asciiTheme="majorBidi" w:hAnsiTheme="majorBidi" w:cstheme="majorBidi"/>
          <w:iCs/>
          <w:sz w:val="24"/>
          <w:szCs w:val="24"/>
        </w:rPr>
      </w:pPr>
      <w:r>
        <w:rPr>
          <w:rFonts w:asciiTheme="majorBidi" w:hAnsiTheme="majorBidi" w:cstheme="majorBidi"/>
          <w:iCs/>
          <w:sz w:val="24"/>
          <w:szCs w:val="24"/>
        </w:rPr>
        <w:tab/>
      </w:r>
      <w:r w:rsidR="00B01902" w:rsidRPr="00426FA1">
        <w:rPr>
          <w:rFonts w:asciiTheme="majorBidi" w:hAnsiTheme="majorBidi" w:cstheme="majorBidi"/>
          <w:iCs/>
          <w:sz w:val="24"/>
          <w:szCs w:val="24"/>
        </w:rPr>
        <w:t xml:space="preserve">A number of researchers have examined the experience of individuals </w:t>
      </w:r>
      <w:r w:rsidR="00914EF9" w:rsidRPr="00426FA1">
        <w:rPr>
          <w:rFonts w:asciiTheme="majorBidi" w:hAnsiTheme="majorBidi" w:cstheme="majorBidi"/>
          <w:iCs/>
          <w:sz w:val="24"/>
          <w:szCs w:val="24"/>
        </w:rPr>
        <w:t>with</w:t>
      </w:r>
      <w:r w:rsidR="00B01902" w:rsidRPr="00426FA1">
        <w:rPr>
          <w:rFonts w:asciiTheme="majorBidi" w:hAnsiTheme="majorBidi" w:cstheme="majorBidi"/>
          <w:iCs/>
          <w:sz w:val="24"/>
          <w:szCs w:val="24"/>
        </w:rPr>
        <w:t xml:space="preserve"> schizophrenia when recognising voices. </w:t>
      </w:r>
      <w:r w:rsidR="001617E0" w:rsidRPr="00426FA1">
        <w:rPr>
          <w:rFonts w:asciiTheme="majorBidi" w:hAnsiTheme="majorBidi" w:cstheme="majorBidi"/>
          <w:iCs/>
          <w:sz w:val="24"/>
          <w:szCs w:val="24"/>
        </w:rPr>
        <w:t xml:space="preserve">Much of this work has revealed an impairment </w:t>
      </w:r>
      <w:r w:rsidR="00E53085" w:rsidRPr="00426FA1">
        <w:rPr>
          <w:rFonts w:asciiTheme="majorBidi" w:hAnsiTheme="majorBidi" w:cstheme="majorBidi"/>
          <w:iCs/>
          <w:sz w:val="24"/>
          <w:szCs w:val="24"/>
        </w:rPr>
        <w:t>when</w:t>
      </w:r>
      <w:r w:rsidR="001617E0" w:rsidRPr="00426FA1">
        <w:rPr>
          <w:rFonts w:asciiTheme="majorBidi" w:hAnsiTheme="majorBidi" w:cstheme="majorBidi"/>
          <w:iCs/>
          <w:sz w:val="24"/>
          <w:szCs w:val="24"/>
        </w:rPr>
        <w:t xml:space="preserve"> judging vocal affect (Alba-</w:t>
      </w:r>
      <w:proofErr w:type="spellStart"/>
      <w:r w:rsidR="001617E0" w:rsidRPr="00426FA1">
        <w:rPr>
          <w:rFonts w:asciiTheme="majorBidi" w:hAnsiTheme="majorBidi" w:cstheme="majorBidi"/>
          <w:iCs/>
          <w:sz w:val="24"/>
          <w:szCs w:val="24"/>
        </w:rPr>
        <w:t>Ferrera</w:t>
      </w:r>
      <w:proofErr w:type="spellEnd"/>
      <w:r w:rsidR="001617E0" w:rsidRPr="00426FA1">
        <w:rPr>
          <w:rFonts w:asciiTheme="majorBidi" w:hAnsiTheme="majorBidi" w:cstheme="majorBidi"/>
          <w:iCs/>
          <w:sz w:val="24"/>
          <w:szCs w:val="24"/>
        </w:rPr>
        <w:t xml:space="preserve">, </w:t>
      </w:r>
      <w:proofErr w:type="spellStart"/>
      <w:r w:rsidR="001617E0" w:rsidRPr="00426FA1">
        <w:rPr>
          <w:rFonts w:asciiTheme="majorBidi" w:hAnsiTheme="majorBidi" w:cstheme="majorBidi"/>
          <w:iCs/>
          <w:sz w:val="24"/>
          <w:szCs w:val="24"/>
        </w:rPr>
        <w:t>Fernyhough</w:t>
      </w:r>
      <w:proofErr w:type="spellEnd"/>
      <w:r w:rsidR="001617E0" w:rsidRPr="00426FA1">
        <w:rPr>
          <w:rFonts w:asciiTheme="majorBidi" w:hAnsiTheme="majorBidi" w:cstheme="majorBidi"/>
          <w:iCs/>
          <w:sz w:val="24"/>
          <w:szCs w:val="24"/>
        </w:rPr>
        <w:t xml:space="preserve">, Weis, Mitchell &amp; </w:t>
      </w:r>
      <w:proofErr w:type="spellStart"/>
      <w:r w:rsidR="001617E0" w:rsidRPr="00426FA1">
        <w:rPr>
          <w:rFonts w:asciiTheme="majorBidi" w:hAnsiTheme="majorBidi" w:cstheme="majorBidi"/>
          <w:iCs/>
          <w:sz w:val="24"/>
          <w:szCs w:val="24"/>
        </w:rPr>
        <w:t>Hausmann</w:t>
      </w:r>
      <w:proofErr w:type="spellEnd"/>
      <w:r w:rsidR="001617E0" w:rsidRPr="00426FA1">
        <w:rPr>
          <w:rFonts w:asciiTheme="majorBidi" w:hAnsiTheme="majorBidi" w:cstheme="majorBidi"/>
          <w:iCs/>
          <w:sz w:val="24"/>
          <w:szCs w:val="24"/>
        </w:rPr>
        <w:t>, 2012a). However</w:t>
      </w:r>
      <w:r w:rsidR="00914EF9" w:rsidRPr="00426FA1">
        <w:rPr>
          <w:rFonts w:asciiTheme="majorBidi" w:hAnsiTheme="majorBidi" w:cstheme="majorBidi"/>
          <w:iCs/>
          <w:sz w:val="24"/>
          <w:szCs w:val="24"/>
        </w:rPr>
        <w:t>,</w:t>
      </w:r>
      <w:r w:rsidR="001617E0" w:rsidRPr="00426FA1">
        <w:rPr>
          <w:rFonts w:asciiTheme="majorBidi" w:hAnsiTheme="majorBidi" w:cstheme="majorBidi"/>
          <w:iCs/>
          <w:sz w:val="24"/>
          <w:szCs w:val="24"/>
        </w:rPr>
        <w:t xml:space="preserve"> work is now increasingly focussing on the </w:t>
      </w:r>
      <w:r w:rsidR="00914EF9" w:rsidRPr="00426FA1">
        <w:rPr>
          <w:rFonts w:asciiTheme="majorBidi" w:hAnsiTheme="majorBidi" w:cstheme="majorBidi"/>
          <w:iCs/>
          <w:sz w:val="24"/>
          <w:szCs w:val="24"/>
        </w:rPr>
        <w:t xml:space="preserve">additional impairment </w:t>
      </w:r>
      <w:r w:rsidR="00EB41F2">
        <w:rPr>
          <w:rFonts w:asciiTheme="majorBidi" w:hAnsiTheme="majorBidi" w:cstheme="majorBidi"/>
          <w:iCs/>
          <w:sz w:val="24"/>
          <w:szCs w:val="24"/>
        </w:rPr>
        <w:t>when</w:t>
      </w:r>
      <w:r w:rsidR="00914EF9" w:rsidRPr="00426FA1">
        <w:rPr>
          <w:rFonts w:asciiTheme="majorBidi" w:hAnsiTheme="majorBidi" w:cstheme="majorBidi"/>
          <w:iCs/>
          <w:sz w:val="24"/>
          <w:szCs w:val="24"/>
        </w:rPr>
        <w:t xml:space="preserve"> processing</w:t>
      </w:r>
      <w:r w:rsidR="001617E0" w:rsidRPr="00426FA1">
        <w:rPr>
          <w:rFonts w:asciiTheme="majorBidi" w:hAnsiTheme="majorBidi" w:cstheme="majorBidi"/>
          <w:iCs/>
          <w:sz w:val="24"/>
          <w:szCs w:val="24"/>
        </w:rPr>
        <w:t xml:space="preserve"> vocal identity. </w:t>
      </w:r>
      <w:r w:rsidR="00B01902" w:rsidRPr="00426FA1">
        <w:rPr>
          <w:rFonts w:asciiTheme="majorBidi" w:hAnsiTheme="majorBidi" w:cstheme="majorBidi"/>
          <w:iCs/>
          <w:sz w:val="24"/>
          <w:szCs w:val="24"/>
        </w:rPr>
        <w:t xml:space="preserve">This interest stems largely from </w:t>
      </w:r>
      <w:r w:rsidR="00D4624D" w:rsidRPr="00426FA1">
        <w:rPr>
          <w:rFonts w:asciiTheme="majorBidi" w:hAnsiTheme="majorBidi" w:cstheme="majorBidi"/>
          <w:iCs/>
          <w:sz w:val="24"/>
          <w:szCs w:val="24"/>
        </w:rPr>
        <w:t xml:space="preserve">the fact </w:t>
      </w:r>
      <w:r w:rsidR="00B01902" w:rsidRPr="00426FA1">
        <w:rPr>
          <w:rFonts w:asciiTheme="majorBidi" w:hAnsiTheme="majorBidi" w:cstheme="majorBidi"/>
          <w:iCs/>
          <w:sz w:val="24"/>
          <w:szCs w:val="24"/>
        </w:rPr>
        <w:t>that</w:t>
      </w:r>
      <w:r w:rsidR="00D4624D" w:rsidRPr="00426FA1">
        <w:rPr>
          <w:rFonts w:asciiTheme="majorBidi" w:hAnsiTheme="majorBidi" w:cstheme="majorBidi"/>
          <w:iCs/>
          <w:sz w:val="24"/>
          <w:szCs w:val="24"/>
        </w:rPr>
        <w:t xml:space="preserve"> up to 70% of </w:t>
      </w:r>
      <w:r w:rsidR="00B01902" w:rsidRPr="00426FA1">
        <w:rPr>
          <w:rFonts w:asciiTheme="majorBidi" w:hAnsiTheme="majorBidi" w:cstheme="majorBidi"/>
          <w:iCs/>
          <w:sz w:val="24"/>
          <w:szCs w:val="24"/>
        </w:rPr>
        <w:t xml:space="preserve">individuals with </w:t>
      </w:r>
      <w:r w:rsidR="00B01902" w:rsidRPr="00426FA1">
        <w:rPr>
          <w:rFonts w:asciiTheme="majorBidi" w:hAnsiTheme="majorBidi" w:cstheme="majorBidi"/>
          <w:iCs/>
          <w:sz w:val="24"/>
          <w:szCs w:val="24"/>
        </w:rPr>
        <w:lastRenderedPageBreak/>
        <w:t>schizophrenia experience auditory hallucinations</w:t>
      </w:r>
      <w:r w:rsidR="00D4624D" w:rsidRPr="00426FA1">
        <w:rPr>
          <w:rFonts w:asciiTheme="majorBidi" w:hAnsiTheme="majorBidi" w:cstheme="majorBidi"/>
          <w:iCs/>
          <w:sz w:val="24"/>
          <w:szCs w:val="24"/>
        </w:rPr>
        <w:t xml:space="preserve"> (</w:t>
      </w:r>
      <w:proofErr w:type="spellStart"/>
      <w:r w:rsidR="00D4624D" w:rsidRPr="00426FA1">
        <w:rPr>
          <w:rFonts w:asciiTheme="majorBidi" w:hAnsiTheme="majorBidi" w:cstheme="majorBidi"/>
          <w:iCs/>
          <w:sz w:val="24"/>
          <w:szCs w:val="24"/>
        </w:rPr>
        <w:t>Bentall</w:t>
      </w:r>
      <w:proofErr w:type="spellEnd"/>
      <w:r w:rsidR="00D4624D" w:rsidRPr="00426FA1">
        <w:rPr>
          <w:rFonts w:asciiTheme="majorBidi" w:hAnsiTheme="majorBidi" w:cstheme="majorBidi"/>
          <w:iCs/>
          <w:sz w:val="24"/>
          <w:szCs w:val="24"/>
        </w:rPr>
        <w:t xml:space="preserve">, 1990). By way of explanation, Johns, </w:t>
      </w:r>
      <w:proofErr w:type="spellStart"/>
      <w:r w:rsidR="00D4624D" w:rsidRPr="00426FA1">
        <w:rPr>
          <w:rFonts w:asciiTheme="majorBidi" w:hAnsiTheme="majorBidi" w:cstheme="majorBidi"/>
          <w:iCs/>
          <w:sz w:val="24"/>
          <w:szCs w:val="24"/>
        </w:rPr>
        <w:t>Rossell</w:t>
      </w:r>
      <w:proofErr w:type="spellEnd"/>
      <w:r w:rsidR="00D4624D" w:rsidRPr="00426FA1">
        <w:rPr>
          <w:rFonts w:asciiTheme="majorBidi" w:hAnsiTheme="majorBidi" w:cstheme="majorBidi"/>
          <w:iCs/>
          <w:sz w:val="24"/>
          <w:szCs w:val="24"/>
        </w:rPr>
        <w:t xml:space="preserve">, Frith, Ahmad, </w:t>
      </w:r>
      <w:proofErr w:type="spellStart"/>
      <w:r w:rsidR="00D4624D" w:rsidRPr="00426FA1">
        <w:rPr>
          <w:rFonts w:asciiTheme="majorBidi" w:hAnsiTheme="majorBidi" w:cstheme="majorBidi"/>
          <w:iCs/>
          <w:sz w:val="24"/>
          <w:szCs w:val="24"/>
        </w:rPr>
        <w:t>Hems</w:t>
      </w:r>
      <w:r w:rsidR="008D4429">
        <w:rPr>
          <w:rFonts w:asciiTheme="majorBidi" w:hAnsiTheme="majorBidi" w:cstheme="majorBidi"/>
          <w:iCs/>
          <w:sz w:val="24"/>
          <w:szCs w:val="24"/>
        </w:rPr>
        <w:t>l</w:t>
      </w:r>
      <w:r w:rsidR="00D4624D" w:rsidRPr="00426FA1">
        <w:rPr>
          <w:rFonts w:asciiTheme="majorBidi" w:hAnsiTheme="majorBidi" w:cstheme="majorBidi"/>
          <w:iCs/>
          <w:sz w:val="24"/>
          <w:szCs w:val="24"/>
        </w:rPr>
        <w:t>ey</w:t>
      </w:r>
      <w:proofErr w:type="spellEnd"/>
      <w:r w:rsidR="00D4624D" w:rsidRPr="00426FA1">
        <w:rPr>
          <w:rFonts w:asciiTheme="majorBidi" w:hAnsiTheme="majorBidi" w:cstheme="majorBidi"/>
          <w:iCs/>
          <w:sz w:val="24"/>
          <w:szCs w:val="24"/>
        </w:rPr>
        <w:t xml:space="preserve">, </w:t>
      </w:r>
      <w:proofErr w:type="spellStart"/>
      <w:r w:rsidR="00D4624D" w:rsidRPr="00426FA1">
        <w:rPr>
          <w:rFonts w:asciiTheme="majorBidi" w:hAnsiTheme="majorBidi" w:cstheme="majorBidi"/>
          <w:iCs/>
          <w:sz w:val="24"/>
          <w:szCs w:val="24"/>
        </w:rPr>
        <w:t>Kuipers</w:t>
      </w:r>
      <w:proofErr w:type="spellEnd"/>
      <w:r w:rsidR="00D4624D" w:rsidRPr="00426FA1">
        <w:rPr>
          <w:rFonts w:asciiTheme="majorBidi" w:hAnsiTheme="majorBidi" w:cstheme="majorBidi"/>
          <w:iCs/>
          <w:sz w:val="24"/>
          <w:szCs w:val="24"/>
        </w:rPr>
        <w:t xml:space="preserve"> &amp; McGuire (2001) suggested that </w:t>
      </w:r>
      <w:r w:rsidR="00914EF9" w:rsidRPr="00426FA1">
        <w:rPr>
          <w:rFonts w:asciiTheme="majorBidi" w:hAnsiTheme="majorBidi" w:cstheme="majorBidi"/>
          <w:iCs/>
          <w:sz w:val="24"/>
          <w:szCs w:val="24"/>
        </w:rPr>
        <w:t>such patients</w:t>
      </w:r>
      <w:r w:rsidR="00D4624D" w:rsidRPr="00426FA1">
        <w:rPr>
          <w:rFonts w:asciiTheme="majorBidi" w:hAnsiTheme="majorBidi" w:cstheme="majorBidi"/>
          <w:iCs/>
          <w:sz w:val="24"/>
          <w:szCs w:val="24"/>
        </w:rPr>
        <w:t xml:space="preserve"> may </w:t>
      </w:r>
      <w:r w:rsidR="00B01902" w:rsidRPr="00426FA1">
        <w:rPr>
          <w:rFonts w:asciiTheme="majorBidi" w:hAnsiTheme="majorBidi" w:cstheme="majorBidi"/>
          <w:iCs/>
          <w:sz w:val="24"/>
          <w:szCs w:val="24"/>
        </w:rPr>
        <w:t>exhibit a disorder of voice source identification</w:t>
      </w:r>
      <w:r w:rsidR="00D4624D" w:rsidRPr="00426FA1">
        <w:rPr>
          <w:rFonts w:asciiTheme="majorBidi" w:hAnsiTheme="majorBidi" w:cstheme="majorBidi"/>
          <w:iCs/>
          <w:sz w:val="24"/>
          <w:szCs w:val="24"/>
        </w:rPr>
        <w:t xml:space="preserve"> resulting in ‘inner speech misidentification’. More recently, however, Alba-Ferrara, Weis, Damjanovic, </w:t>
      </w:r>
      <w:proofErr w:type="spellStart"/>
      <w:r w:rsidR="00D4624D" w:rsidRPr="00426FA1">
        <w:rPr>
          <w:rFonts w:asciiTheme="majorBidi" w:hAnsiTheme="majorBidi" w:cstheme="majorBidi"/>
          <w:iCs/>
          <w:sz w:val="24"/>
          <w:szCs w:val="24"/>
        </w:rPr>
        <w:t>Rowett</w:t>
      </w:r>
      <w:proofErr w:type="spellEnd"/>
      <w:r w:rsidR="00D4624D" w:rsidRPr="00426FA1">
        <w:rPr>
          <w:rFonts w:asciiTheme="majorBidi" w:hAnsiTheme="majorBidi" w:cstheme="majorBidi"/>
          <w:iCs/>
          <w:sz w:val="24"/>
          <w:szCs w:val="24"/>
        </w:rPr>
        <w:t xml:space="preserve"> &amp; </w:t>
      </w:r>
      <w:proofErr w:type="spellStart"/>
      <w:r w:rsidR="00D4624D" w:rsidRPr="00426FA1">
        <w:rPr>
          <w:rFonts w:asciiTheme="majorBidi" w:hAnsiTheme="majorBidi" w:cstheme="majorBidi"/>
          <w:iCs/>
          <w:sz w:val="24"/>
          <w:szCs w:val="24"/>
        </w:rPr>
        <w:t>Hausmann</w:t>
      </w:r>
      <w:proofErr w:type="spellEnd"/>
      <w:r w:rsidR="00D4624D" w:rsidRPr="00426FA1">
        <w:rPr>
          <w:rFonts w:asciiTheme="majorBidi" w:hAnsiTheme="majorBidi" w:cstheme="majorBidi"/>
          <w:iCs/>
          <w:sz w:val="24"/>
          <w:szCs w:val="24"/>
        </w:rPr>
        <w:t xml:space="preserve"> (2012</w:t>
      </w:r>
      <w:r w:rsidR="001617E0" w:rsidRPr="00426FA1">
        <w:rPr>
          <w:rFonts w:asciiTheme="majorBidi" w:hAnsiTheme="majorBidi" w:cstheme="majorBidi"/>
          <w:iCs/>
          <w:sz w:val="24"/>
          <w:szCs w:val="24"/>
        </w:rPr>
        <w:t>b</w:t>
      </w:r>
      <w:r w:rsidR="00D4624D" w:rsidRPr="00426FA1">
        <w:rPr>
          <w:rFonts w:asciiTheme="majorBidi" w:hAnsiTheme="majorBidi" w:cstheme="majorBidi"/>
          <w:iCs/>
          <w:sz w:val="24"/>
          <w:szCs w:val="24"/>
        </w:rPr>
        <w:t xml:space="preserve">) noted that auditory </w:t>
      </w:r>
      <w:proofErr w:type="spellStart"/>
      <w:r w:rsidR="00D4624D" w:rsidRPr="00426FA1">
        <w:rPr>
          <w:rFonts w:asciiTheme="majorBidi" w:hAnsiTheme="majorBidi" w:cstheme="majorBidi"/>
          <w:iCs/>
          <w:sz w:val="24"/>
          <w:szCs w:val="24"/>
        </w:rPr>
        <w:t>hallucinators</w:t>
      </w:r>
      <w:proofErr w:type="spellEnd"/>
      <w:r w:rsidR="00D4624D" w:rsidRPr="00426FA1">
        <w:rPr>
          <w:rFonts w:asciiTheme="majorBidi" w:hAnsiTheme="majorBidi" w:cstheme="majorBidi"/>
          <w:iCs/>
          <w:sz w:val="24"/>
          <w:szCs w:val="24"/>
        </w:rPr>
        <w:t xml:space="preserve"> often experience voices which are attributed to </w:t>
      </w:r>
      <w:r w:rsidR="00914EF9" w:rsidRPr="00426FA1">
        <w:rPr>
          <w:rFonts w:asciiTheme="majorBidi" w:hAnsiTheme="majorBidi" w:cstheme="majorBidi"/>
          <w:iCs/>
          <w:sz w:val="24"/>
          <w:szCs w:val="24"/>
        </w:rPr>
        <w:t>non-</w:t>
      </w:r>
      <w:proofErr w:type="spellStart"/>
      <w:r w:rsidR="00914EF9" w:rsidRPr="00426FA1">
        <w:rPr>
          <w:rFonts w:asciiTheme="majorBidi" w:hAnsiTheme="majorBidi" w:cstheme="majorBidi"/>
          <w:iCs/>
          <w:sz w:val="24"/>
          <w:szCs w:val="24"/>
        </w:rPr>
        <w:t>self</w:t>
      </w:r>
      <w:r w:rsidR="00D4624D" w:rsidRPr="00426FA1">
        <w:rPr>
          <w:rFonts w:asciiTheme="majorBidi" w:hAnsiTheme="majorBidi" w:cstheme="majorBidi"/>
          <w:iCs/>
          <w:sz w:val="24"/>
          <w:szCs w:val="24"/>
        </w:rPr>
        <w:t xml:space="preserve"> identities</w:t>
      </w:r>
      <w:proofErr w:type="spellEnd"/>
      <w:r w:rsidR="00D4624D" w:rsidRPr="00426FA1">
        <w:rPr>
          <w:rFonts w:asciiTheme="majorBidi" w:hAnsiTheme="majorBidi" w:cstheme="majorBidi"/>
          <w:iCs/>
          <w:sz w:val="24"/>
          <w:szCs w:val="24"/>
        </w:rPr>
        <w:t xml:space="preserve">, and have acoustic qualities quite unlike the </w:t>
      </w:r>
      <w:r w:rsidR="00017D99">
        <w:rPr>
          <w:rFonts w:asciiTheme="majorBidi" w:hAnsiTheme="majorBidi" w:cstheme="majorBidi"/>
          <w:iCs/>
          <w:sz w:val="24"/>
          <w:szCs w:val="24"/>
        </w:rPr>
        <w:t>patient</w:t>
      </w:r>
      <w:r w:rsidR="00D4624D" w:rsidRPr="00426FA1">
        <w:rPr>
          <w:rFonts w:asciiTheme="majorBidi" w:hAnsiTheme="majorBidi" w:cstheme="majorBidi"/>
          <w:iCs/>
          <w:sz w:val="24"/>
          <w:szCs w:val="24"/>
        </w:rPr>
        <w:t xml:space="preserve"> themselves, both of which cast doubt on </w:t>
      </w:r>
      <w:r w:rsidR="001617E0" w:rsidRPr="00426FA1">
        <w:rPr>
          <w:rFonts w:asciiTheme="majorBidi" w:hAnsiTheme="majorBidi" w:cstheme="majorBidi"/>
          <w:iCs/>
          <w:sz w:val="24"/>
          <w:szCs w:val="24"/>
        </w:rPr>
        <w:t>hallucinations</w:t>
      </w:r>
      <w:r w:rsidR="00D4624D" w:rsidRPr="00426FA1">
        <w:rPr>
          <w:rFonts w:asciiTheme="majorBidi" w:hAnsiTheme="majorBidi" w:cstheme="majorBidi"/>
          <w:iCs/>
          <w:sz w:val="24"/>
          <w:szCs w:val="24"/>
        </w:rPr>
        <w:t xml:space="preserve"> being </w:t>
      </w:r>
      <w:r w:rsidR="001617E0" w:rsidRPr="00426FA1">
        <w:rPr>
          <w:rFonts w:asciiTheme="majorBidi" w:hAnsiTheme="majorBidi" w:cstheme="majorBidi"/>
          <w:iCs/>
          <w:sz w:val="24"/>
          <w:szCs w:val="24"/>
        </w:rPr>
        <w:t>the result</w:t>
      </w:r>
      <w:r w:rsidR="00D4624D" w:rsidRPr="00426FA1">
        <w:rPr>
          <w:rFonts w:asciiTheme="majorBidi" w:hAnsiTheme="majorBidi" w:cstheme="majorBidi"/>
          <w:iCs/>
          <w:sz w:val="24"/>
          <w:szCs w:val="24"/>
        </w:rPr>
        <w:t xml:space="preserve"> of a misidentification of inner speech. Nevertheless, only a limited evidence base exists to provide any systematic exploration of the perception of both real and hallucinated voices in this population. </w:t>
      </w:r>
    </w:p>
    <w:p w14:paraId="00284684" w14:textId="3E10A84E" w:rsidR="003E4267" w:rsidRPr="00426FA1" w:rsidRDefault="001617E0" w:rsidP="00EB41F2">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In this regard, </w:t>
      </w:r>
      <w:r w:rsidR="00763C1E" w:rsidRPr="00426FA1">
        <w:rPr>
          <w:rFonts w:asciiTheme="majorBidi" w:hAnsiTheme="majorBidi" w:cstheme="majorBidi"/>
          <w:iCs/>
          <w:sz w:val="24"/>
          <w:szCs w:val="24"/>
        </w:rPr>
        <w:t xml:space="preserve">Chhabra, </w:t>
      </w:r>
      <w:proofErr w:type="spellStart"/>
      <w:r w:rsidR="00763C1E" w:rsidRPr="00426FA1">
        <w:rPr>
          <w:rFonts w:asciiTheme="majorBidi" w:hAnsiTheme="majorBidi" w:cstheme="majorBidi"/>
          <w:iCs/>
          <w:sz w:val="24"/>
          <w:szCs w:val="24"/>
        </w:rPr>
        <w:t>Badcock</w:t>
      </w:r>
      <w:proofErr w:type="spellEnd"/>
      <w:r w:rsidR="00763C1E" w:rsidRPr="00426FA1">
        <w:rPr>
          <w:rFonts w:asciiTheme="majorBidi" w:hAnsiTheme="majorBidi" w:cstheme="majorBidi"/>
          <w:iCs/>
          <w:sz w:val="24"/>
          <w:szCs w:val="24"/>
        </w:rPr>
        <w:t xml:space="preserve">, </w:t>
      </w:r>
      <w:proofErr w:type="spellStart"/>
      <w:r w:rsidR="00763C1E" w:rsidRPr="00426FA1">
        <w:rPr>
          <w:rFonts w:asciiTheme="majorBidi" w:hAnsiTheme="majorBidi" w:cstheme="majorBidi"/>
          <w:iCs/>
          <w:sz w:val="24"/>
          <w:szCs w:val="24"/>
        </w:rPr>
        <w:t>Maybery</w:t>
      </w:r>
      <w:proofErr w:type="spellEnd"/>
      <w:r w:rsidR="00763C1E" w:rsidRPr="00426FA1">
        <w:rPr>
          <w:rFonts w:asciiTheme="majorBidi" w:hAnsiTheme="majorBidi" w:cstheme="majorBidi"/>
          <w:iCs/>
          <w:sz w:val="24"/>
          <w:szCs w:val="24"/>
        </w:rPr>
        <w:t xml:space="preserve"> &amp; Leung (2012) examined the capacity of 65 individuals with schizophrenia (33 with auditory hallucinations, 32 without auditory hallucinations) alongside 32 healthy controls</w:t>
      </w:r>
      <w:r w:rsidR="00914EF9" w:rsidRPr="00426FA1">
        <w:rPr>
          <w:rFonts w:asciiTheme="majorBidi" w:hAnsiTheme="majorBidi" w:cstheme="majorBidi"/>
          <w:iCs/>
          <w:sz w:val="24"/>
          <w:szCs w:val="24"/>
        </w:rPr>
        <w:t xml:space="preserve">. The question of interest was whether individuals with schizophrenia </w:t>
      </w:r>
      <w:r w:rsidR="00EB41F2">
        <w:rPr>
          <w:rFonts w:asciiTheme="majorBidi" w:hAnsiTheme="majorBidi" w:cstheme="majorBidi"/>
          <w:iCs/>
          <w:sz w:val="24"/>
          <w:szCs w:val="24"/>
        </w:rPr>
        <w:t>would show</w:t>
      </w:r>
      <w:r w:rsidR="00763C1E" w:rsidRPr="00426FA1">
        <w:rPr>
          <w:rFonts w:asciiTheme="majorBidi" w:hAnsiTheme="majorBidi" w:cstheme="majorBidi"/>
          <w:iCs/>
          <w:sz w:val="24"/>
          <w:szCs w:val="24"/>
        </w:rPr>
        <w:t xml:space="preserve"> basic sensitivity to vocal characteristics. Following similarity ratings between pairs of unfamiliar voices, multidimensional scaling was used to identify the dominant characteristics that individuals relied upon</w:t>
      </w:r>
      <w:r w:rsidR="00C761E1">
        <w:rPr>
          <w:rFonts w:asciiTheme="majorBidi" w:hAnsiTheme="majorBidi" w:cstheme="majorBidi"/>
          <w:iCs/>
          <w:sz w:val="24"/>
          <w:szCs w:val="24"/>
        </w:rPr>
        <w:t xml:space="preserve">. </w:t>
      </w:r>
      <w:r w:rsidR="00763C1E" w:rsidRPr="00426FA1">
        <w:rPr>
          <w:rFonts w:asciiTheme="majorBidi" w:hAnsiTheme="majorBidi" w:cstheme="majorBidi"/>
          <w:iCs/>
          <w:sz w:val="24"/>
          <w:szCs w:val="24"/>
        </w:rPr>
        <w:t xml:space="preserve">In common with healthy controls, the results indicated that individuals with schizophrenia used two vocal dimensions when </w:t>
      </w:r>
      <w:r w:rsidR="00914EF9" w:rsidRPr="00426FA1">
        <w:rPr>
          <w:rFonts w:asciiTheme="majorBidi" w:hAnsiTheme="majorBidi" w:cstheme="majorBidi"/>
          <w:iCs/>
          <w:sz w:val="24"/>
          <w:szCs w:val="24"/>
        </w:rPr>
        <w:t xml:space="preserve">processing vocal </w:t>
      </w:r>
      <w:r w:rsidR="00763C1E" w:rsidRPr="00426FA1">
        <w:rPr>
          <w:rFonts w:asciiTheme="majorBidi" w:hAnsiTheme="majorBidi" w:cstheme="majorBidi"/>
          <w:iCs/>
          <w:sz w:val="24"/>
          <w:szCs w:val="24"/>
        </w:rPr>
        <w:t xml:space="preserve">identity: fundamental frequency (pitch) and formant dispersion (resonance cues). This said, </w:t>
      </w:r>
      <w:r w:rsidR="00914EF9" w:rsidRPr="00426FA1">
        <w:rPr>
          <w:rFonts w:asciiTheme="majorBidi" w:hAnsiTheme="majorBidi" w:cstheme="majorBidi"/>
          <w:iCs/>
          <w:sz w:val="24"/>
          <w:szCs w:val="24"/>
        </w:rPr>
        <w:t xml:space="preserve">the schizophrenic groups with and without auditory hallucination </w:t>
      </w:r>
      <w:r w:rsidR="00763C1E" w:rsidRPr="00426FA1">
        <w:rPr>
          <w:rFonts w:asciiTheme="majorBidi" w:hAnsiTheme="majorBidi" w:cstheme="majorBidi"/>
          <w:iCs/>
          <w:sz w:val="24"/>
          <w:szCs w:val="24"/>
        </w:rPr>
        <w:t>both made substantially less use of formant dispersion than healthy controls when discriminating between the voices. These results suggest</w:t>
      </w:r>
      <w:r w:rsidR="00017D99">
        <w:rPr>
          <w:rFonts w:asciiTheme="majorBidi" w:hAnsiTheme="majorBidi" w:cstheme="majorBidi"/>
          <w:iCs/>
          <w:sz w:val="24"/>
          <w:szCs w:val="24"/>
        </w:rPr>
        <w:t>ed</w:t>
      </w:r>
      <w:r w:rsidR="00763C1E" w:rsidRPr="00426FA1">
        <w:rPr>
          <w:rFonts w:asciiTheme="majorBidi" w:hAnsiTheme="majorBidi" w:cstheme="majorBidi"/>
          <w:iCs/>
          <w:sz w:val="24"/>
          <w:szCs w:val="24"/>
        </w:rPr>
        <w:t xml:space="preserve"> that individuals with schizophrenia show</w:t>
      </w:r>
      <w:r w:rsidR="00017D99">
        <w:rPr>
          <w:rFonts w:asciiTheme="majorBidi" w:hAnsiTheme="majorBidi" w:cstheme="majorBidi"/>
          <w:iCs/>
          <w:sz w:val="24"/>
          <w:szCs w:val="24"/>
        </w:rPr>
        <w:t>ed</w:t>
      </w:r>
      <w:r w:rsidR="00763C1E" w:rsidRPr="00426FA1">
        <w:rPr>
          <w:rFonts w:asciiTheme="majorBidi" w:hAnsiTheme="majorBidi" w:cstheme="majorBidi"/>
          <w:iCs/>
          <w:sz w:val="24"/>
          <w:szCs w:val="24"/>
        </w:rPr>
        <w:t xml:space="preserve"> normal sensitivity to vocal characteristics, but </w:t>
      </w:r>
      <w:r w:rsidR="00023E82">
        <w:rPr>
          <w:rFonts w:asciiTheme="majorBidi" w:hAnsiTheme="majorBidi" w:cstheme="majorBidi"/>
          <w:iCs/>
          <w:sz w:val="24"/>
          <w:szCs w:val="24"/>
        </w:rPr>
        <w:t xml:space="preserve">they </w:t>
      </w:r>
      <w:r w:rsidR="00763C1E" w:rsidRPr="00426FA1">
        <w:rPr>
          <w:rFonts w:asciiTheme="majorBidi" w:hAnsiTheme="majorBidi" w:cstheme="majorBidi"/>
          <w:iCs/>
          <w:sz w:val="24"/>
          <w:szCs w:val="24"/>
        </w:rPr>
        <w:t xml:space="preserve">may use </w:t>
      </w:r>
      <w:r w:rsidR="00914EF9" w:rsidRPr="00426FA1">
        <w:rPr>
          <w:rFonts w:asciiTheme="majorBidi" w:hAnsiTheme="majorBidi" w:cstheme="majorBidi"/>
          <w:iCs/>
          <w:sz w:val="24"/>
          <w:szCs w:val="24"/>
        </w:rPr>
        <w:t>these characteristics</w:t>
      </w:r>
      <w:r w:rsidR="00763C1E" w:rsidRPr="00426FA1">
        <w:rPr>
          <w:rFonts w:asciiTheme="majorBidi" w:hAnsiTheme="majorBidi" w:cstheme="majorBidi"/>
          <w:iCs/>
          <w:sz w:val="24"/>
          <w:szCs w:val="24"/>
        </w:rPr>
        <w:t xml:space="preserve"> differently</w:t>
      </w:r>
      <w:r w:rsidR="00EB41F2">
        <w:rPr>
          <w:rFonts w:asciiTheme="majorBidi" w:hAnsiTheme="majorBidi" w:cstheme="majorBidi"/>
          <w:iCs/>
          <w:sz w:val="24"/>
          <w:szCs w:val="24"/>
        </w:rPr>
        <w:t xml:space="preserve"> relative to healthy controls</w:t>
      </w:r>
      <w:r w:rsidR="00763C1E" w:rsidRPr="00426FA1">
        <w:rPr>
          <w:rFonts w:asciiTheme="majorBidi" w:hAnsiTheme="majorBidi" w:cstheme="majorBidi"/>
          <w:iCs/>
          <w:sz w:val="24"/>
          <w:szCs w:val="24"/>
        </w:rPr>
        <w:t>, yielding difficulties in processing real yet unfamiliar voices.</w:t>
      </w:r>
    </w:p>
    <w:p w14:paraId="2425E9BB" w14:textId="77D78B88" w:rsidR="00763C1E" w:rsidRPr="00426FA1" w:rsidRDefault="00763C1E" w:rsidP="00E96548">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A similar conclusion was reached by </w:t>
      </w:r>
      <w:proofErr w:type="spellStart"/>
      <w:r w:rsidRPr="00426FA1">
        <w:rPr>
          <w:rFonts w:asciiTheme="majorBidi" w:hAnsiTheme="majorBidi" w:cstheme="majorBidi"/>
          <w:iCs/>
          <w:sz w:val="24"/>
          <w:szCs w:val="24"/>
        </w:rPr>
        <w:t>Badcock</w:t>
      </w:r>
      <w:proofErr w:type="spellEnd"/>
      <w:r w:rsidRPr="00426FA1">
        <w:rPr>
          <w:rFonts w:asciiTheme="majorBidi" w:hAnsiTheme="majorBidi" w:cstheme="majorBidi"/>
          <w:iCs/>
          <w:sz w:val="24"/>
          <w:szCs w:val="24"/>
        </w:rPr>
        <w:t xml:space="preserve"> and Chhabra (2013)</w:t>
      </w:r>
      <w:r w:rsidR="00FA2DDF">
        <w:rPr>
          <w:rFonts w:asciiTheme="majorBidi" w:hAnsiTheme="majorBidi" w:cstheme="majorBidi"/>
          <w:iCs/>
          <w:sz w:val="24"/>
          <w:szCs w:val="24"/>
        </w:rPr>
        <w:t>. They</w:t>
      </w:r>
      <w:r w:rsidR="00620302" w:rsidRPr="00426FA1">
        <w:rPr>
          <w:rFonts w:asciiTheme="majorBidi" w:hAnsiTheme="majorBidi" w:cstheme="majorBidi"/>
          <w:iCs/>
          <w:sz w:val="24"/>
          <w:szCs w:val="24"/>
        </w:rPr>
        <w:t xml:space="preserve"> examined the performance of individuals with schizophrenia, with or without auditory hallucinations, </w:t>
      </w:r>
      <w:r w:rsidR="00620302" w:rsidRPr="00426FA1">
        <w:rPr>
          <w:rFonts w:asciiTheme="majorBidi" w:hAnsiTheme="majorBidi" w:cstheme="majorBidi"/>
          <w:iCs/>
          <w:sz w:val="24"/>
          <w:szCs w:val="24"/>
        </w:rPr>
        <w:lastRenderedPageBreak/>
        <w:t xml:space="preserve">alongside a group of non-clinical auditory </w:t>
      </w:r>
      <w:proofErr w:type="spellStart"/>
      <w:r w:rsidR="00620302" w:rsidRPr="00426FA1">
        <w:rPr>
          <w:rFonts w:asciiTheme="majorBidi" w:hAnsiTheme="majorBidi" w:cstheme="majorBidi"/>
          <w:iCs/>
          <w:sz w:val="24"/>
          <w:szCs w:val="24"/>
        </w:rPr>
        <w:t>hallucinators</w:t>
      </w:r>
      <w:proofErr w:type="spellEnd"/>
      <w:r w:rsidR="00620302" w:rsidRPr="00426FA1">
        <w:rPr>
          <w:rFonts w:asciiTheme="majorBidi" w:hAnsiTheme="majorBidi" w:cstheme="majorBidi"/>
          <w:iCs/>
          <w:sz w:val="24"/>
          <w:szCs w:val="24"/>
        </w:rPr>
        <w:t xml:space="preserve"> (who have no diagnosis of mental illness, and attribute voices to a positive, comforting internal presence). All participants </w:t>
      </w:r>
      <w:r w:rsidR="00E96548">
        <w:rPr>
          <w:rFonts w:asciiTheme="majorBidi" w:hAnsiTheme="majorBidi" w:cstheme="majorBidi"/>
          <w:iCs/>
          <w:sz w:val="24"/>
          <w:szCs w:val="24"/>
        </w:rPr>
        <w:t>completed</w:t>
      </w:r>
      <w:r w:rsidR="00620302" w:rsidRPr="00426FA1">
        <w:rPr>
          <w:rFonts w:asciiTheme="majorBidi" w:hAnsiTheme="majorBidi" w:cstheme="majorBidi"/>
          <w:iCs/>
          <w:sz w:val="24"/>
          <w:szCs w:val="24"/>
        </w:rPr>
        <w:t xml:space="preserve"> a sequential matching task in which two unfamiliar voices were presented, followed </w:t>
      </w:r>
      <w:r w:rsidR="00E96548">
        <w:rPr>
          <w:rFonts w:asciiTheme="majorBidi" w:hAnsiTheme="majorBidi" w:cstheme="majorBidi"/>
          <w:iCs/>
          <w:sz w:val="24"/>
          <w:szCs w:val="24"/>
        </w:rPr>
        <w:t>by</w:t>
      </w:r>
      <w:r w:rsidR="00620302" w:rsidRPr="00426FA1">
        <w:rPr>
          <w:rFonts w:asciiTheme="majorBidi" w:hAnsiTheme="majorBidi" w:cstheme="majorBidi"/>
          <w:iCs/>
          <w:sz w:val="24"/>
          <w:szCs w:val="24"/>
        </w:rPr>
        <w:t xml:space="preserve"> a brief gap </w:t>
      </w:r>
      <w:r w:rsidR="00E96548">
        <w:rPr>
          <w:rFonts w:asciiTheme="majorBidi" w:hAnsiTheme="majorBidi" w:cstheme="majorBidi"/>
          <w:iCs/>
          <w:sz w:val="24"/>
          <w:szCs w:val="24"/>
        </w:rPr>
        <w:t>and then</w:t>
      </w:r>
      <w:r w:rsidR="00620302" w:rsidRPr="00426FA1">
        <w:rPr>
          <w:rFonts w:asciiTheme="majorBidi" w:hAnsiTheme="majorBidi" w:cstheme="majorBidi"/>
          <w:iCs/>
          <w:sz w:val="24"/>
          <w:szCs w:val="24"/>
        </w:rPr>
        <w:t xml:space="preserve"> a probe voice</w:t>
      </w:r>
      <w:r w:rsidR="00C761E1">
        <w:rPr>
          <w:rFonts w:asciiTheme="majorBidi" w:hAnsiTheme="majorBidi" w:cstheme="majorBidi"/>
          <w:iCs/>
          <w:sz w:val="24"/>
          <w:szCs w:val="24"/>
        </w:rPr>
        <w:t xml:space="preserve">. </w:t>
      </w:r>
      <w:r w:rsidR="00620302" w:rsidRPr="00426FA1">
        <w:rPr>
          <w:rFonts w:asciiTheme="majorBidi" w:hAnsiTheme="majorBidi" w:cstheme="majorBidi"/>
          <w:iCs/>
          <w:sz w:val="24"/>
          <w:szCs w:val="24"/>
        </w:rPr>
        <w:t xml:space="preserve">The task was to determine whether the probe voice matched with </w:t>
      </w:r>
      <w:r w:rsidR="00E96548">
        <w:rPr>
          <w:rFonts w:asciiTheme="majorBidi" w:hAnsiTheme="majorBidi" w:cstheme="majorBidi"/>
          <w:iCs/>
          <w:sz w:val="24"/>
          <w:szCs w:val="24"/>
        </w:rPr>
        <w:t>either</w:t>
      </w:r>
      <w:r w:rsidR="00620302" w:rsidRPr="00426FA1">
        <w:rPr>
          <w:rFonts w:asciiTheme="majorBidi" w:hAnsiTheme="majorBidi" w:cstheme="majorBidi"/>
          <w:iCs/>
          <w:sz w:val="24"/>
          <w:szCs w:val="24"/>
        </w:rPr>
        <w:t xml:space="preserve"> </w:t>
      </w:r>
      <w:r w:rsidR="00F815B7">
        <w:rPr>
          <w:rFonts w:asciiTheme="majorBidi" w:hAnsiTheme="majorBidi" w:cstheme="majorBidi"/>
          <w:iCs/>
          <w:sz w:val="24"/>
          <w:szCs w:val="24"/>
        </w:rPr>
        <w:t xml:space="preserve">of the </w:t>
      </w:r>
      <w:r w:rsidR="00620302" w:rsidRPr="00426FA1">
        <w:rPr>
          <w:rFonts w:asciiTheme="majorBidi" w:hAnsiTheme="majorBidi" w:cstheme="majorBidi"/>
          <w:iCs/>
          <w:sz w:val="24"/>
          <w:szCs w:val="24"/>
        </w:rPr>
        <w:t>study item</w:t>
      </w:r>
      <w:r w:rsidR="00F815B7">
        <w:rPr>
          <w:rFonts w:asciiTheme="majorBidi" w:hAnsiTheme="majorBidi" w:cstheme="majorBidi"/>
          <w:iCs/>
          <w:sz w:val="24"/>
          <w:szCs w:val="24"/>
        </w:rPr>
        <w:t>s</w:t>
      </w:r>
      <w:r w:rsidR="00620302" w:rsidRPr="00426FA1">
        <w:rPr>
          <w:rFonts w:asciiTheme="majorBidi" w:hAnsiTheme="majorBidi" w:cstheme="majorBidi"/>
          <w:iCs/>
          <w:sz w:val="24"/>
          <w:szCs w:val="24"/>
        </w:rPr>
        <w:t xml:space="preserve"> in </w:t>
      </w:r>
      <w:r w:rsidR="00914EF9" w:rsidRPr="00426FA1">
        <w:rPr>
          <w:rFonts w:asciiTheme="majorBidi" w:hAnsiTheme="majorBidi" w:cstheme="majorBidi"/>
          <w:iCs/>
          <w:sz w:val="24"/>
          <w:szCs w:val="24"/>
        </w:rPr>
        <w:t xml:space="preserve">terms of </w:t>
      </w:r>
      <w:r w:rsidR="00620302" w:rsidRPr="00426FA1">
        <w:rPr>
          <w:rFonts w:asciiTheme="majorBidi" w:hAnsiTheme="majorBidi" w:cstheme="majorBidi"/>
          <w:iCs/>
          <w:sz w:val="24"/>
          <w:szCs w:val="24"/>
        </w:rPr>
        <w:t xml:space="preserve">both speaker and word. The results suggested that individuals with schizophrenia were poor at the task, regardless of </w:t>
      </w:r>
      <w:r w:rsidR="00914EF9" w:rsidRPr="00426FA1">
        <w:rPr>
          <w:rFonts w:asciiTheme="majorBidi" w:hAnsiTheme="majorBidi" w:cstheme="majorBidi"/>
          <w:iCs/>
          <w:sz w:val="24"/>
          <w:szCs w:val="24"/>
        </w:rPr>
        <w:t>their</w:t>
      </w:r>
      <w:r w:rsidR="00620302" w:rsidRPr="00426FA1">
        <w:rPr>
          <w:rFonts w:asciiTheme="majorBidi" w:hAnsiTheme="majorBidi" w:cstheme="majorBidi"/>
          <w:iCs/>
          <w:sz w:val="24"/>
          <w:szCs w:val="24"/>
        </w:rPr>
        <w:t xml:space="preserve"> experience</w:t>
      </w:r>
      <w:r w:rsidR="00914EF9" w:rsidRPr="00426FA1">
        <w:rPr>
          <w:rFonts w:asciiTheme="majorBidi" w:hAnsiTheme="majorBidi" w:cstheme="majorBidi"/>
          <w:iCs/>
          <w:sz w:val="24"/>
          <w:szCs w:val="24"/>
        </w:rPr>
        <w:t xml:space="preserve"> of </w:t>
      </w:r>
      <w:r w:rsidR="00620302" w:rsidRPr="00426FA1">
        <w:rPr>
          <w:rFonts w:asciiTheme="majorBidi" w:hAnsiTheme="majorBidi" w:cstheme="majorBidi"/>
          <w:iCs/>
          <w:sz w:val="24"/>
          <w:szCs w:val="24"/>
        </w:rPr>
        <w:t>auditory hallucinations</w:t>
      </w:r>
      <w:r w:rsidR="00C761E1">
        <w:rPr>
          <w:rFonts w:asciiTheme="majorBidi" w:hAnsiTheme="majorBidi" w:cstheme="majorBidi"/>
          <w:iCs/>
          <w:sz w:val="24"/>
          <w:szCs w:val="24"/>
        </w:rPr>
        <w:t xml:space="preserve">. </w:t>
      </w:r>
      <w:r w:rsidR="00620302" w:rsidRPr="00426FA1">
        <w:rPr>
          <w:rFonts w:asciiTheme="majorBidi" w:hAnsiTheme="majorBidi" w:cstheme="majorBidi"/>
          <w:iCs/>
          <w:sz w:val="24"/>
          <w:szCs w:val="24"/>
        </w:rPr>
        <w:t xml:space="preserve">Importantly, their performance was worse when compared to both the non-clinical </w:t>
      </w:r>
      <w:proofErr w:type="spellStart"/>
      <w:r w:rsidR="00620302" w:rsidRPr="00426FA1">
        <w:rPr>
          <w:rFonts w:asciiTheme="majorBidi" w:hAnsiTheme="majorBidi" w:cstheme="majorBidi"/>
          <w:iCs/>
          <w:sz w:val="24"/>
          <w:szCs w:val="24"/>
        </w:rPr>
        <w:t>hallucinators</w:t>
      </w:r>
      <w:proofErr w:type="spellEnd"/>
      <w:r w:rsidR="00620302" w:rsidRPr="00426FA1">
        <w:rPr>
          <w:rFonts w:asciiTheme="majorBidi" w:hAnsiTheme="majorBidi" w:cstheme="majorBidi"/>
          <w:iCs/>
          <w:sz w:val="24"/>
          <w:szCs w:val="24"/>
        </w:rPr>
        <w:t>, and to healthy controls.</w:t>
      </w:r>
    </w:p>
    <w:p w14:paraId="5D84721E" w14:textId="72E7E107" w:rsidR="00620302" w:rsidRPr="00426FA1" w:rsidRDefault="00620302" w:rsidP="00E96548">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Both studies </w:t>
      </w:r>
      <w:r w:rsidR="00E96548">
        <w:rPr>
          <w:rFonts w:asciiTheme="majorBidi" w:hAnsiTheme="majorBidi" w:cstheme="majorBidi"/>
          <w:iCs/>
          <w:sz w:val="24"/>
          <w:szCs w:val="24"/>
        </w:rPr>
        <w:t>point to</w:t>
      </w:r>
      <w:r w:rsidRPr="00426FA1">
        <w:rPr>
          <w:rFonts w:asciiTheme="majorBidi" w:hAnsiTheme="majorBidi" w:cstheme="majorBidi"/>
          <w:iCs/>
          <w:sz w:val="24"/>
          <w:szCs w:val="24"/>
        </w:rPr>
        <w:t xml:space="preserve"> an impairment amongst individuals with schizophrenia when processing vocal identity</w:t>
      </w:r>
      <w:r w:rsidR="00A65077" w:rsidRPr="00426FA1">
        <w:rPr>
          <w:rFonts w:asciiTheme="majorBidi" w:hAnsiTheme="majorBidi" w:cstheme="majorBidi"/>
          <w:iCs/>
          <w:sz w:val="24"/>
          <w:szCs w:val="24"/>
        </w:rPr>
        <w:t xml:space="preserve"> cues in unfamiliar speakers</w:t>
      </w:r>
      <w:r w:rsidR="0081677E" w:rsidRPr="00426FA1">
        <w:rPr>
          <w:rFonts w:asciiTheme="majorBidi" w:hAnsiTheme="majorBidi" w:cstheme="majorBidi"/>
          <w:iCs/>
          <w:sz w:val="24"/>
          <w:szCs w:val="24"/>
        </w:rPr>
        <w:t xml:space="preserve">. However, neither study examined </w:t>
      </w:r>
      <w:r w:rsidR="00A65077" w:rsidRPr="00426FA1">
        <w:rPr>
          <w:rFonts w:asciiTheme="majorBidi" w:hAnsiTheme="majorBidi" w:cstheme="majorBidi"/>
          <w:iCs/>
          <w:sz w:val="24"/>
          <w:szCs w:val="24"/>
        </w:rPr>
        <w:t xml:space="preserve">performance with familiar speakers. In this regard, Alba-Ferrara et al. (2012b) suggested that individuals with schizophrenia </w:t>
      </w:r>
      <w:r w:rsidR="00FA2DDF">
        <w:rPr>
          <w:rFonts w:asciiTheme="majorBidi" w:hAnsiTheme="majorBidi" w:cstheme="majorBidi"/>
          <w:iCs/>
          <w:sz w:val="24"/>
          <w:szCs w:val="24"/>
        </w:rPr>
        <w:t xml:space="preserve">may </w:t>
      </w:r>
      <w:r w:rsidR="0081677E" w:rsidRPr="00426FA1">
        <w:rPr>
          <w:rFonts w:asciiTheme="majorBidi" w:hAnsiTheme="majorBidi" w:cstheme="majorBidi"/>
          <w:iCs/>
          <w:sz w:val="24"/>
          <w:szCs w:val="24"/>
        </w:rPr>
        <w:t>also show</w:t>
      </w:r>
      <w:r w:rsidR="00A65077" w:rsidRPr="00426FA1">
        <w:rPr>
          <w:rFonts w:asciiTheme="majorBidi" w:hAnsiTheme="majorBidi" w:cstheme="majorBidi"/>
          <w:iCs/>
          <w:sz w:val="24"/>
          <w:szCs w:val="24"/>
        </w:rPr>
        <w:t xml:space="preserve"> a deficit when processing familiar voices. Using a signal-detection approach, 25 individuals with schizophrenia were asked to make a familiarity judgement to 48 famous and 48 non-famous voices</w:t>
      </w:r>
      <w:r w:rsidR="00C761E1">
        <w:rPr>
          <w:rFonts w:asciiTheme="majorBidi" w:hAnsiTheme="majorBidi" w:cstheme="majorBidi"/>
          <w:iCs/>
          <w:sz w:val="24"/>
          <w:szCs w:val="24"/>
        </w:rPr>
        <w:t xml:space="preserve">. </w:t>
      </w:r>
      <w:r w:rsidR="00A65077" w:rsidRPr="00426FA1">
        <w:rPr>
          <w:rFonts w:asciiTheme="majorBidi" w:hAnsiTheme="majorBidi" w:cstheme="majorBidi"/>
          <w:iCs/>
          <w:sz w:val="24"/>
          <w:szCs w:val="24"/>
        </w:rPr>
        <w:t>Care had been taken to ensure that the content of the clips could not reveal identity. Despite this, the patient group were markedly weaker at the task than controls in terms of hit rate and sensitivity of discrimination (</w:t>
      </w:r>
      <w:proofErr w:type="gramStart"/>
      <w:r w:rsidR="00A65077" w:rsidRPr="00426FA1">
        <w:rPr>
          <w:rFonts w:asciiTheme="majorBidi" w:hAnsiTheme="majorBidi" w:cstheme="majorBidi"/>
          <w:iCs/>
          <w:sz w:val="24"/>
          <w:szCs w:val="24"/>
        </w:rPr>
        <w:t>A</w:t>
      </w:r>
      <w:proofErr w:type="gramEnd"/>
      <w:r w:rsidR="00A65077" w:rsidRPr="00426FA1">
        <w:rPr>
          <w:rFonts w:asciiTheme="majorBidi" w:hAnsiTheme="majorBidi" w:cstheme="majorBidi"/>
          <w:iCs/>
          <w:sz w:val="24"/>
          <w:szCs w:val="24"/>
        </w:rPr>
        <w:t xml:space="preserve">’), </w:t>
      </w:r>
      <w:r w:rsidR="003133CB">
        <w:rPr>
          <w:rFonts w:asciiTheme="majorBidi" w:hAnsiTheme="majorBidi" w:cstheme="majorBidi"/>
          <w:iCs/>
          <w:sz w:val="24"/>
          <w:szCs w:val="24"/>
        </w:rPr>
        <w:t xml:space="preserve">but this reached significance </w:t>
      </w:r>
      <w:r w:rsidR="001A41AB">
        <w:rPr>
          <w:rFonts w:asciiTheme="majorBidi" w:hAnsiTheme="majorBidi" w:cstheme="majorBidi"/>
          <w:iCs/>
          <w:sz w:val="24"/>
          <w:szCs w:val="24"/>
        </w:rPr>
        <w:t xml:space="preserve">only </w:t>
      </w:r>
      <w:r w:rsidR="00A65077" w:rsidRPr="00426FA1">
        <w:rPr>
          <w:rFonts w:asciiTheme="majorBidi" w:hAnsiTheme="majorBidi" w:cstheme="majorBidi"/>
          <w:iCs/>
          <w:sz w:val="24"/>
          <w:szCs w:val="24"/>
        </w:rPr>
        <w:t xml:space="preserve">in the patients </w:t>
      </w:r>
      <w:r w:rsidR="00A65077" w:rsidRPr="001A2017">
        <w:rPr>
          <w:rFonts w:asciiTheme="majorBidi" w:hAnsiTheme="majorBidi" w:cstheme="majorBidi"/>
          <w:i/>
          <w:iCs/>
          <w:sz w:val="24"/>
          <w:szCs w:val="24"/>
        </w:rPr>
        <w:t>with</w:t>
      </w:r>
      <w:r w:rsidR="00A65077" w:rsidRPr="00426FA1">
        <w:rPr>
          <w:rFonts w:asciiTheme="majorBidi" w:hAnsiTheme="majorBidi" w:cstheme="majorBidi"/>
          <w:iCs/>
          <w:sz w:val="24"/>
          <w:szCs w:val="24"/>
        </w:rPr>
        <w:t xml:space="preserve"> auditory hallucinations compared to healthy controls. </w:t>
      </w:r>
    </w:p>
    <w:p w14:paraId="3D1AC031" w14:textId="7CEA973D" w:rsidR="00A65077" w:rsidRPr="00426FA1" w:rsidRDefault="00A65077" w:rsidP="00E96548">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Thus far, the results suggest that individuals with schizophrenia exhibit measurable deficits when discriminating between unfamiliar voices. However, those </w:t>
      </w:r>
      <w:r w:rsidR="00017D99">
        <w:rPr>
          <w:rFonts w:asciiTheme="majorBidi" w:hAnsiTheme="majorBidi" w:cstheme="majorBidi"/>
          <w:iCs/>
          <w:sz w:val="24"/>
          <w:szCs w:val="24"/>
        </w:rPr>
        <w:t>who experience</w:t>
      </w:r>
      <w:r w:rsidRPr="00426FA1">
        <w:rPr>
          <w:rFonts w:asciiTheme="majorBidi" w:hAnsiTheme="majorBidi" w:cstheme="majorBidi"/>
          <w:iCs/>
          <w:sz w:val="24"/>
          <w:szCs w:val="24"/>
        </w:rPr>
        <w:t xml:space="preserve"> auditory hallucinations may experience additional difficulties when recognising familiar (famous) voices. The final paper of relevance in this section is provided by Zhang, </w:t>
      </w:r>
      <w:proofErr w:type="spellStart"/>
      <w:r w:rsidRPr="00426FA1">
        <w:rPr>
          <w:rFonts w:asciiTheme="majorBidi" w:hAnsiTheme="majorBidi" w:cstheme="majorBidi"/>
          <w:iCs/>
          <w:sz w:val="24"/>
          <w:szCs w:val="24"/>
        </w:rPr>
        <w:t>Hao</w:t>
      </w:r>
      <w:proofErr w:type="spellEnd"/>
      <w:r w:rsidRPr="00426FA1">
        <w:rPr>
          <w:rFonts w:asciiTheme="majorBidi" w:hAnsiTheme="majorBidi" w:cstheme="majorBidi"/>
          <w:iCs/>
          <w:sz w:val="24"/>
          <w:szCs w:val="24"/>
        </w:rPr>
        <w:t xml:space="preserve">, Shi, </w:t>
      </w:r>
      <w:proofErr w:type="spellStart"/>
      <w:r w:rsidRPr="00426FA1">
        <w:rPr>
          <w:rFonts w:asciiTheme="majorBidi" w:hAnsiTheme="majorBidi" w:cstheme="majorBidi"/>
          <w:iCs/>
          <w:sz w:val="24"/>
          <w:szCs w:val="24"/>
        </w:rPr>
        <w:t>Mou</w:t>
      </w:r>
      <w:proofErr w:type="spellEnd"/>
      <w:r w:rsidRPr="00426FA1">
        <w:rPr>
          <w:rFonts w:asciiTheme="majorBidi" w:hAnsiTheme="majorBidi" w:cstheme="majorBidi"/>
          <w:iCs/>
          <w:sz w:val="24"/>
          <w:szCs w:val="24"/>
        </w:rPr>
        <w:t xml:space="preserve">, Yao and Chen (2008) who asked </w:t>
      </w:r>
      <w:r w:rsidR="009D10B2" w:rsidRPr="00426FA1">
        <w:rPr>
          <w:rFonts w:asciiTheme="majorBidi" w:hAnsiTheme="majorBidi" w:cstheme="majorBidi"/>
          <w:iCs/>
          <w:sz w:val="24"/>
          <w:szCs w:val="24"/>
        </w:rPr>
        <w:t xml:space="preserve">26 </w:t>
      </w:r>
      <w:r w:rsidRPr="00426FA1">
        <w:rPr>
          <w:rFonts w:asciiTheme="majorBidi" w:hAnsiTheme="majorBidi" w:cstheme="majorBidi"/>
          <w:iCs/>
          <w:sz w:val="24"/>
          <w:szCs w:val="24"/>
        </w:rPr>
        <w:t xml:space="preserve">patients and </w:t>
      </w:r>
      <w:r w:rsidR="009D10B2" w:rsidRPr="00426FA1">
        <w:rPr>
          <w:rFonts w:asciiTheme="majorBidi" w:hAnsiTheme="majorBidi" w:cstheme="majorBidi"/>
          <w:iCs/>
          <w:sz w:val="24"/>
          <w:szCs w:val="24"/>
        </w:rPr>
        <w:t xml:space="preserve">13 </w:t>
      </w:r>
      <w:r w:rsidRPr="00426FA1">
        <w:rPr>
          <w:rFonts w:asciiTheme="majorBidi" w:hAnsiTheme="majorBidi" w:cstheme="majorBidi"/>
          <w:iCs/>
          <w:sz w:val="24"/>
          <w:szCs w:val="24"/>
        </w:rPr>
        <w:t>healthy controls to make familiarity judgement</w:t>
      </w:r>
      <w:r w:rsidR="009D10B2" w:rsidRPr="00426FA1">
        <w:rPr>
          <w:rFonts w:asciiTheme="majorBidi" w:hAnsiTheme="majorBidi" w:cstheme="majorBidi"/>
          <w:iCs/>
          <w:sz w:val="24"/>
          <w:szCs w:val="24"/>
        </w:rPr>
        <w:t>s</w:t>
      </w:r>
      <w:r w:rsidRPr="00426FA1">
        <w:rPr>
          <w:rFonts w:asciiTheme="majorBidi" w:hAnsiTheme="majorBidi" w:cstheme="majorBidi"/>
          <w:iCs/>
          <w:sz w:val="24"/>
          <w:szCs w:val="24"/>
        </w:rPr>
        <w:t xml:space="preserve"> to personally familiar </w:t>
      </w:r>
      <w:r w:rsidR="00E96548">
        <w:rPr>
          <w:rFonts w:asciiTheme="majorBidi" w:hAnsiTheme="majorBidi" w:cstheme="majorBidi"/>
          <w:iCs/>
          <w:sz w:val="24"/>
          <w:szCs w:val="24"/>
        </w:rPr>
        <w:t>or</w:t>
      </w:r>
      <w:r w:rsidRPr="00426FA1">
        <w:rPr>
          <w:rFonts w:asciiTheme="majorBidi" w:hAnsiTheme="majorBidi" w:cstheme="majorBidi"/>
          <w:iCs/>
          <w:sz w:val="24"/>
          <w:szCs w:val="24"/>
        </w:rPr>
        <w:t xml:space="preserve"> unfamiliar voices as part of a neuroimaging study. </w:t>
      </w:r>
      <w:r w:rsidR="009D10B2" w:rsidRPr="00426FA1">
        <w:rPr>
          <w:rFonts w:asciiTheme="majorBidi" w:hAnsiTheme="majorBidi" w:cstheme="majorBidi"/>
          <w:iCs/>
          <w:sz w:val="24"/>
          <w:szCs w:val="24"/>
        </w:rPr>
        <w:t xml:space="preserve">The results supported previous empirical conclusions: individuals with schizophrenia </w:t>
      </w:r>
      <w:r w:rsidR="00DD1A09" w:rsidRPr="00426FA1">
        <w:rPr>
          <w:rFonts w:asciiTheme="majorBidi" w:hAnsiTheme="majorBidi" w:cstheme="majorBidi"/>
          <w:i/>
          <w:sz w:val="24"/>
          <w:szCs w:val="24"/>
        </w:rPr>
        <w:lastRenderedPageBreak/>
        <w:t xml:space="preserve">with </w:t>
      </w:r>
      <w:r w:rsidR="00DD1A09" w:rsidRPr="00426FA1">
        <w:rPr>
          <w:rFonts w:asciiTheme="majorBidi" w:hAnsiTheme="majorBidi" w:cstheme="majorBidi"/>
          <w:iCs/>
          <w:sz w:val="24"/>
          <w:szCs w:val="24"/>
        </w:rPr>
        <w:t xml:space="preserve">auditory hallucinations </w:t>
      </w:r>
      <w:r w:rsidR="009D10B2" w:rsidRPr="00426FA1">
        <w:rPr>
          <w:rFonts w:asciiTheme="majorBidi" w:hAnsiTheme="majorBidi" w:cstheme="majorBidi"/>
          <w:iCs/>
          <w:sz w:val="24"/>
          <w:szCs w:val="24"/>
        </w:rPr>
        <w:t>were impaired when recognising familiar voices</w:t>
      </w:r>
      <w:r w:rsidR="00DD1A09" w:rsidRPr="00426FA1">
        <w:rPr>
          <w:rFonts w:asciiTheme="majorBidi" w:hAnsiTheme="majorBidi" w:cstheme="majorBidi"/>
          <w:iCs/>
          <w:sz w:val="24"/>
          <w:szCs w:val="24"/>
        </w:rPr>
        <w:t xml:space="preserve"> compared to the healthy controls</w:t>
      </w:r>
      <w:r w:rsidR="009D10B2" w:rsidRPr="00426FA1">
        <w:rPr>
          <w:rFonts w:asciiTheme="majorBidi" w:hAnsiTheme="majorBidi" w:cstheme="majorBidi"/>
          <w:iCs/>
          <w:sz w:val="24"/>
          <w:szCs w:val="24"/>
        </w:rPr>
        <w:t xml:space="preserve">. Moreover, the imaging data located this deficit to lower activation in the right STG </w:t>
      </w:r>
      <w:r w:rsidR="00660ED7" w:rsidRPr="00426FA1">
        <w:rPr>
          <w:rFonts w:asciiTheme="majorBidi" w:hAnsiTheme="majorBidi" w:cstheme="majorBidi"/>
          <w:iCs/>
          <w:sz w:val="24"/>
          <w:szCs w:val="24"/>
        </w:rPr>
        <w:t xml:space="preserve">in an area </w:t>
      </w:r>
      <w:r w:rsidR="009D10B2" w:rsidRPr="00426FA1">
        <w:rPr>
          <w:rFonts w:asciiTheme="majorBidi" w:hAnsiTheme="majorBidi" w:cstheme="majorBidi"/>
          <w:iCs/>
          <w:sz w:val="24"/>
          <w:szCs w:val="24"/>
        </w:rPr>
        <w:t xml:space="preserve">corresponding to </w:t>
      </w:r>
      <w:proofErr w:type="spellStart"/>
      <w:r w:rsidR="009D10B2" w:rsidRPr="00426FA1">
        <w:rPr>
          <w:rFonts w:asciiTheme="majorBidi" w:hAnsiTheme="majorBidi" w:cstheme="majorBidi"/>
          <w:iCs/>
          <w:sz w:val="24"/>
          <w:szCs w:val="24"/>
        </w:rPr>
        <w:t>Brodman</w:t>
      </w:r>
      <w:proofErr w:type="spellEnd"/>
      <w:r w:rsidR="009D10B2" w:rsidRPr="00426FA1">
        <w:rPr>
          <w:rFonts w:asciiTheme="majorBidi" w:hAnsiTheme="majorBidi" w:cstheme="majorBidi"/>
          <w:iCs/>
          <w:sz w:val="24"/>
          <w:szCs w:val="24"/>
        </w:rPr>
        <w:t xml:space="preserve"> Area 22. </w:t>
      </w:r>
      <w:r w:rsidR="00DD1A09" w:rsidRPr="00426FA1">
        <w:rPr>
          <w:rFonts w:asciiTheme="majorBidi" w:hAnsiTheme="majorBidi" w:cstheme="majorBidi"/>
          <w:iCs/>
          <w:sz w:val="24"/>
          <w:szCs w:val="24"/>
        </w:rPr>
        <w:t xml:space="preserve">This result corresponds well with the neuroimaging data obtained from </w:t>
      </w:r>
      <w:proofErr w:type="spellStart"/>
      <w:r w:rsidR="00DD1A09" w:rsidRPr="00426FA1">
        <w:rPr>
          <w:rFonts w:asciiTheme="majorBidi" w:hAnsiTheme="majorBidi" w:cstheme="majorBidi"/>
          <w:iCs/>
          <w:sz w:val="24"/>
          <w:szCs w:val="24"/>
        </w:rPr>
        <w:t>phonagnosic</w:t>
      </w:r>
      <w:proofErr w:type="spellEnd"/>
      <w:r w:rsidR="00DD1A09" w:rsidRPr="00426FA1">
        <w:rPr>
          <w:rFonts w:asciiTheme="majorBidi" w:hAnsiTheme="majorBidi" w:cstheme="majorBidi"/>
          <w:iCs/>
          <w:sz w:val="24"/>
          <w:szCs w:val="24"/>
        </w:rPr>
        <w:t xml:space="preserve"> patients, and with healthy individuals. Together, the examination of voice identity processing in schizophrenic patients is consistent in suggesting voice specific difficulties</w:t>
      </w:r>
      <w:r w:rsidR="004B0D07">
        <w:rPr>
          <w:rFonts w:asciiTheme="majorBidi" w:hAnsiTheme="majorBidi" w:cstheme="majorBidi"/>
          <w:iCs/>
          <w:sz w:val="24"/>
          <w:szCs w:val="24"/>
        </w:rPr>
        <w:t xml:space="preserve">, with the extent of these difficulties </w:t>
      </w:r>
      <w:r w:rsidR="00D056F8">
        <w:rPr>
          <w:rFonts w:asciiTheme="majorBidi" w:hAnsiTheme="majorBidi" w:cstheme="majorBidi"/>
          <w:iCs/>
          <w:sz w:val="24"/>
          <w:szCs w:val="24"/>
        </w:rPr>
        <w:t xml:space="preserve">dependant </w:t>
      </w:r>
      <w:r w:rsidR="004B0D07">
        <w:rPr>
          <w:rFonts w:asciiTheme="majorBidi" w:hAnsiTheme="majorBidi" w:cstheme="majorBidi"/>
          <w:iCs/>
          <w:sz w:val="24"/>
          <w:szCs w:val="24"/>
        </w:rPr>
        <w:t>on whether the patient experience</w:t>
      </w:r>
      <w:r w:rsidR="00D056F8">
        <w:rPr>
          <w:rFonts w:asciiTheme="majorBidi" w:hAnsiTheme="majorBidi" w:cstheme="majorBidi"/>
          <w:iCs/>
          <w:sz w:val="24"/>
          <w:szCs w:val="24"/>
        </w:rPr>
        <w:t>d</w:t>
      </w:r>
      <w:r w:rsidR="004B0D07">
        <w:rPr>
          <w:rFonts w:asciiTheme="majorBidi" w:hAnsiTheme="majorBidi" w:cstheme="majorBidi"/>
          <w:iCs/>
          <w:sz w:val="24"/>
          <w:szCs w:val="24"/>
        </w:rPr>
        <w:t xml:space="preserve"> auditory hallucination. As such</w:t>
      </w:r>
      <w:r w:rsidR="00DD1A09" w:rsidRPr="00426FA1">
        <w:rPr>
          <w:rFonts w:asciiTheme="majorBidi" w:hAnsiTheme="majorBidi" w:cstheme="majorBidi"/>
          <w:iCs/>
          <w:sz w:val="24"/>
          <w:szCs w:val="24"/>
        </w:rPr>
        <w:t xml:space="preserve"> unfamiliar voice discrimination </w:t>
      </w:r>
      <w:r w:rsidR="004B0D07">
        <w:rPr>
          <w:rFonts w:asciiTheme="majorBidi" w:hAnsiTheme="majorBidi" w:cstheme="majorBidi"/>
          <w:iCs/>
          <w:sz w:val="24"/>
          <w:szCs w:val="24"/>
        </w:rPr>
        <w:t>can</w:t>
      </w:r>
      <w:r w:rsidR="004B0D07" w:rsidRPr="00426FA1">
        <w:rPr>
          <w:rFonts w:asciiTheme="majorBidi" w:hAnsiTheme="majorBidi" w:cstheme="majorBidi"/>
          <w:iCs/>
          <w:sz w:val="24"/>
          <w:szCs w:val="24"/>
        </w:rPr>
        <w:t xml:space="preserve"> </w:t>
      </w:r>
      <w:r w:rsidR="00DD1A09" w:rsidRPr="00426FA1">
        <w:rPr>
          <w:rFonts w:asciiTheme="majorBidi" w:hAnsiTheme="majorBidi" w:cstheme="majorBidi"/>
          <w:iCs/>
          <w:sz w:val="24"/>
          <w:szCs w:val="24"/>
        </w:rPr>
        <w:t>be dissociated from familiar voice recognition</w:t>
      </w:r>
      <w:r w:rsidR="004B0D07">
        <w:rPr>
          <w:rFonts w:asciiTheme="majorBidi" w:hAnsiTheme="majorBidi" w:cstheme="majorBidi"/>
          <w:iCs/>
          <w:sz w:val="24"/>
          <w:szCs w:val="24"/>
        </w:rPr>
        <w:t xml:space="preserve"> within the schizophrenic population</w:t>
      </w:r>
      <w:r w:rsidR="00DD1A09" w:rsidRPr="00426FA1">
        <w:rPr>
          <w:rFonts w:asciiTheme="majorBidi" w:hAnsiTheme="majorBidi" w:cstheme="majorBidi"/>
          <w:iCs/>
          <w:sz w:val="24"/>
          <w:szCs w:val="24"/>
        </w:rPr>
        <w:t>. Additional work would be valuable with this patient group to confirm these initial findings.</w:t>
      </w:r>
    </w:p>
    <w:p w14:paraId="464BE2BB" w14:textId="77777777" w:rsidR="00094595" w:rsidRPr="00426FA1" w:rsidRDefault="00094595" w:rsidP="00E77E83">
      <w:pPr>
        <w:tabs>
          <w:tab w:val="left" w:pos="5670"/>
        </w:tabs>
        <w:spacing w:line="480" w:lineRule="auto"/>
        <w:rPr>
          <w:rFonts w:asciiTheme="majorBidi" w:hAnsiTheme="majorBidi" w:cstheme="majorBidi"/>
          <w:iCs/>
          <w:sz w:val="24"/>
          <w:szCs w:val="24"/>
          <w:u w:val="single"/>
        </w:rPr>
      </w:pPr>
    </w:p>
    <w:p w14:paraId="6845EBFC" w14:textId="77777777" w:rsidR="005D2067" w:rsidRDefault="00094595" w:rsidP="00E77E83">
      <w:pPr>
        <w:tabs>
          <w:tab w:val="left" w:pos="5670"/>
        </w:tabs>
        <w:spacing w:line="480" w:lineRule="auto"/>
        <w:rPr>
          <w:rFonts w:asciiTheme="majorBidi" w:hAnsiTheme="majorBidi" w:cstheme="majorBidi"/>
          <w:iCs/>
          <w:sz w:val="24"/>
          <w:szCs w:val="24"/>
        </w:rPr>
      </w:pPr>
      <w:r w:rsidRPr="00426FA1">
        <w:rPr>
          <w:rFonts w:asciiTheme="majorBidi" w:hAnsiTheme="majorBidi" w:cstheme="majorBidi"/>
          <w:iCs/>
          <w:sz w:val="24"/>
          <w:szCs w:val="24"/>
          <w:u w:val="single"/>
        </w:rPr>
        <w:t xml:space="preserve">4.2 </w:t>
      </w:r>
      <w:r w:rsidR="00432C0F" w:rsidRPr="00426FA1">
        <w:rPr>
          <w:rFonts w:asciiTheme="majorBidi" w:hAnsiTheme="majorBidi" w:cstheme="majorBidi"/>
          <w:iCs/>
          <w:sz w:val="24"/>
          <w:szCs w:val="24"/>
          <w:u w:val="single"/>
        </w:rPr>
        <w:t>Autism</w:t>
      </w:r>
      <w:r w:rsidR="00432C0F" w:rsidRPr="00426FA1">
        <w:rPr>
          <w:rFonts w:asciiTheme="majorBidi" w:hAnsiTheme="majorBidi" w:cstheme="majorBidi"/>
          <w:iCs/>
          <w:sz w:val="24"/>
          <w:szCs w:val="24"/>
        </w:rPr>
        <w:t xml:space="preserve"> </w:t>
      </w:r>
    </w:p>
    <w:p w14:paraId="5D7B0A65" w14:textId="77777777" w:rsidR="00DD1A09" w:rsidRPr="00426FA1" w:rsidRDefault="005D2067" w:rsidP="00E96548">
      <w:pPr>
        <w:tabs>
          <w:tab w:val="left" w:pos="567"/>
        </w:tabs>
        <w:spacing w:line="480" w:lineRule="auto"/>
        <w:rPr>
          <w:rFonts w:asciiTheme="majorBidi" w:hAnsiTheme="majorBidi" w:cstheme="majorBidi"/>
          <w:iCs/>
          <w:sz w:val="24"/>
          <w:szCs w:val="24"/>
        </w:rPr>
      </w:pPr>
      <w:r>
        <w:rPr>
          <w:rFonts w:asciiTheme="majorBidi" w:hAnsiTheme="majorBidi" w:cstheme="majorBidi"/>
          <w:iCs/>
          <w:sz w:val="24"/>
          <w:szCs w:val="24"/>
        </w:rPr>
        <w:tab/>
      </w:r>
      <w:r w:rsidR="00E96548">
        <w:rPr>
          <w:rFonts w:asciiTheme="majorBidi" w:hAnsiTheme="majorBidi" w:cstheme="majorBidi"/>
          <w:iCs/>
          <w:sz w:val="24"/>
          <w:szCs w:val="24"/>
        </w:rPr>
        <w:t>In reviewing work with the second clinical group of interest, it is clear that t</w:t>
      </w:r>
      <w:r w:rsidR="001D72D9" w:rsidRPr="00426FA1">
        <w:rPr>
          <w:rFonts w:asciiTheme="majorBidi" w:hAnsiTheme="majorBidi" w:cstheme="majorBidi"/>
          <w:iCs/>
          <w:sz w:val="24"/>
          <w:szCs w:val="24"/>
        </w:rPr>
        <w:t>he study of voice processing deficits in individuals with autism has perhaps taken a back-seat compared to the study of</w:t>
      </w:r>
      <w:r w:rsidR="0081677E" w:rsidRPr="00426FA1">
        <w:rPr>
          <w:rFonts w:asciiTheme="majorBidi" w:hAnsiTheme="majorBidi" w:cstheme="majorBidi"/>
          <w:iCs/>
          <w:sz w:val="24"/>
          <w:szCs w:val="24"/>
        </w:rPr>
        <w:t xml:space="preserve"> their</w:t>
      </w:r>
      <w:r w:rsidR="001D72D9" w:rsidRPr="00426FA1">
        <w:rPr>
          <w:rFonts w:asciiTheme="majorBidi" w:hAnsiTheme="majorBidi" w:cstheme="majorBidi"/>
          <w:iCs/>
          <w:sz w:val="24"/>
          <w:szCs w:val="24"/>
        </w:rPr>
        <w:t xml:space="preserve"> face processing deficits. Nevertheless, a literature is emerging which indicates a measurable impairment</w:t>
      </w:r>
      <w:r w:rsidR="0081677E" w:rsidRPr="00426FA1">
        <w:rPr>
          <w:rFonts w:asciiTheme="majorBidi" w:hAnsiTheme="majorBidi" w:cstheme="majorBidi"/>
          <w:iCs/>
          <w:sz w:val="24"/>
          <w:szCs w:val="24"/>
        </w:rPr>
        <w:t xml:space="preserve"> in tasks involving voice processing</w:t>
      </w:r>
      <w:r w:rsidR="001D72D9" w:rsidRPr="00426FA1">
        <w:rPr>
          <w:rFonts w:asciiTheme="majorBidi" w:hAnsiTheme="majorBidi" w:cstheme="majorBidi"/>
          <w:iCs/>
          <w:sz w:val="24"/>
          <w:szCs w:val="24"/>
        </w:rPr>
        <w:t xml:space="preserve">. As with the study of schizophrenic patients above, this literature is sparse. However, it provides both behavioural and neuropsychological evidence of relevance to the </w:t>
      </w:r>
      <w:r w:rsidR="00017D99">
        <w:rPr>
          <w:rFonts w:asciiTheme="majorBidi" w:hAnsiTheme="majorBidi" w:cstheme="majorBidi"/>
          <w:iCs/>
          <w:sz w:val="24"/>
          <w:szCs w:val="24"/>
        </w:rPr>
        <w:t xml:space="preserve">current </w:t>
      </w:r>
      <w:r w:rsidR="001D72D9" w:rsidRPr="00426FA1">
        <w:rPr>
          <w:rFonts w:asciiTheme="majorBidi" w:hAnsiTheme="majorBidi" w:cstheme="majorBidi"/>
          <w:iCs/>
          <w:sz w:val="24"/>
          <w:szCs w:val="24"/>
        </w:rPr>
        <w:t>purpose.</w:t>
      </w:r>
    </w:p>
    <w:p w14:paraId="544ABB74" w14:textId="4EB8E7D6" w:rsidR="001D72D9" w:rsidRPr="00426FA1" w:rsidRDefault="001D72D9" w:rsidP="00E96548">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At a behavioural level, one of the first studies of voice processing in individuals with autism </w:t>
      </w:r>
      <w:r w:rsidR="00017D99">
        <w:rPr>
          <w:rFonts w:asciiTheme="majorBidi" w:hAnsiTheme="majorBidi" w:cstheme="majorBidi"/>
          <w:iCs/>
          <w:sz w:val="24"/>
          <w:szCs w:val="24"/>
        </w:rPr>
        <w:t>was</w:t>
      </w:r>
      <w:r w:rsidRPr="00426FA1">
        <w:rPr>
          <w:rFonts w:asciiTheme="majorBidi" w:hAnsiTheme="majorBidi" w:cstheme="majorBidi"/>
          <w:iCs/>
          <w:sz w:val="24"/>
          <w:szCs w:val="24"/>
        </w:rPr>
        <w:t xml:space="preserve"> provided by Boucher, Lewis and Collis (1998). They assessed the abilities of 19 high functioning children with autism against a control group of 20 children matched on age and language ability. </w:t>
      </w:r>
      <w:r w:rsidR="00E96548">
        <w:rPr>
          <w:rFonts w:asciiTheme="majorBidi" w:hAnsiTheme="majorBidi" w:cstheme="majorBidi"/>
          <w:iCs/>
          <w:sz w:val="24"/>
          <w:szCs w:val="24"/>
        </w:rPr>
        <w:t>The c</w:t>
      </w:r>
      <w:r w:rsidRPr="00426FA1">
        <w:rPr>
          <w:rFonts w:asciiTheme="majorBidi" w:hAnsiTheme="majorBidi" w:cstheme="majorBidi"/>
          <w:iCs/>
          <w:sz w:val="24"/>
          <w:szCs w:val="24"/>
        </w:rPr>
        <w:t>hildren completed three tasks – a face-voice matching task, a face recognition task, and a voice recognition task</w:t>
      </w:r>
      <w:r w:rsidR="00A17335" w:rsidRPr="00426FA1">
        <w:rPr>
          <w:rFonts w:asciiTheme="majorBidi" w:hAnsiTheme="majorBidi" w:cstheme="majorBidi"/>
          <w:iCs/>
          <w:sz w:val="24"/>
          <w:szCs w:val="24"/>
        </w:rPr>
        <w:t xml:space="preserve"> - </w:t>
      </w:r>
      <w:r w:rsidRPr="00426FA1">
        <w:rPr>
          <w:rFonts w:asciiTheme="majorBidi" w:hAnsiTheme="majorBidi" w:cstheme="majorBidi"/>
          <w:iCs/>
          <w:sz w:val="24"/>
          <w:szCs w:val="24"/>
        </w:rPr>
        <w:t xml:space="preserve">using the faces and voices of staff from their school to provide a highly familiar stimulus set. </w:t>
      </w:r>
      <w:r w:rsidR="005D3F96" w:rsidRPr="00426FA1">
        <w:rPr>
          <w:rFonts w:asciiTheme="majorBidi" w:hAnsiTheme="majorBidi" w:cstheme="majorBidi"/>
          <w:iCs/>
          <w:sz w:val="24"/>
          <w:szCs w:val="24"/>
        </w:rPr>
        <w:t xml:space="preserve">The results suggested that all participants </w:t>
      </w:r>
      <w:r w:rsidR="005D3F96" w:rsidRPr="00426FA1">
        <w:rPr>
          <w:rFonts w:asciiTheme="majorBidi" w:hAnsiTheme="majorBidi" w:cstheme="majorBidi"/>
          <w:iCs/>
          <w:sz w:val="24"/>
          <w:szCs w:val="24"/>
        </w:rPr>
        <w:lastRenderedPageBreak/>
        <w:t xml:space="preserve">were able to perform at above-chance levels. However, performance was significantly poorer in the autistic </w:t>
      </w:r>
      <w:r w:rsidR="00A17335" w:rsidRPr="00426FA1">
        <w:rPr>
          <w:rFonts w:asciiTheme="majorBidi" w:hAnsiTheme="majorBidi" w:cstheme="majorBidi"/>
          <w:iCs/>
          <w:sz w:val="24"/>
          <w:szCs w:val="24"/>
        </w:rPr>
        <w:t>group</w:t>
      </w:r>
      <w:r w:rsidR="005D3F96" w:rsidRPr="00426FA1">
        <w:rPr>
          <w:rFonts w:asciiTheme="majorBidi" w:hAnsiTheme="majorBidi" w:cstheme="majorBidi"/>
          <w:iCs/>
          <w:sz w:val="24"/>
          <w:szCs w:val="24"/>
        </w:rPr>
        <w:t xml:space="preserve"> than in the control group on all three tasks (see also Boucher, Lewis &amp; Colli</w:t>
      </w:r>
      <w:r w:rsidR="00A17335" w:rsidRPr="00426FA1">
        <w:rPr>
          <w:rFonts w:asciiTheme="majorBidi" w:hAnsiTheme="majorBidi" w:cstheme="majorBidi"/>
          <w:iCs/>
          <w:sz w:val="24"/>
          <w:szCs w:val="24"/>
        </w:rPr>
        <w:t>s</w:t>
      </w:r>
      <w:r w:rsidR="005D3F96" w:rsidRPr="00426FA1">
        <w:rPr>
          <w:rFonts w:asciiTheme="majorBidi" w:hAnsiTheme="majorBidi" w:cstheme="majorBidi"/>
          <w:iCs/>
          <w:sz w:val="24"/>
          <w:szCs w:val="24"/>
        </w:rPr>
        <w:t xml:space="preserve">, 2000). </w:t>
      </w:r>
      <w:r w:rsidR="00CB7E29">
        <w:rPr>
          <w:rFonts w:asciiTheme="majorBidi" w:hAnsiTheme="majorBidi" w:cstheme="majorBidi"/>
          <w:iCs/>
          <w:sz w:val="24"/>
          <w:szCs w:val="24"/>
        </w:rPr>
        <w:t xml:space="preserve">Somewhat surprisingly, performance on the face recognition task did not correlate with that on the voice recognition task for the few participants who completed both tasks, suggesting deficits that </w:t>
      </w:r>
      <w:r w:rsidR="00D57593">
        <w:rPr>
          <w:rFonts w:asciiTheme="majorBidi" w:hAnsiTheme="majorBidi" w:cstheme="majorBidi"/>
          <w:iCs/>
          <w:sz w:val="24"/>
          <w:szCs w:val="24"/>
        </w:rPr>
        <w:t>may be</w:t>
      </w:r>
      <w:r w:rsidR="00CB7E29">
        <w:rPr>
          <w:rFonts w:asciiTheme="majorBidi" w:hAnsiTheme="majorBidi" w:cstheme="majorBidi"/>
          <w:iCs/>
          <w:sz w:val="24"/>
          <w:szCs w:val="24"/>
        </w:rPr>
        <w:t xml:space="preserve"> </w:t>
      </w:r>
      <w:r w:rsidR="002763E0">
        <w:rPr>
          <w:rFonts w:asciiTheme="majorBidi" w:hAnsiTheme="majorBidi" w:cstheme="majorBidi"/>
          <w:iCs/>
          <w:sz w:val="24"/>
          <w:szCs w:val="24"/>
        </w:rPr>
        <w:t>peculiar</w:t>
      </w:r>
      <w:r w:rsidR="00CB7E29">
        <w:rPr>
          <w:rFonts w:asciiTheme="majorBidi" w:hAnsiTheme="majorBidi" w:cstheme="majorBidi"/>
          <w:iCs/>
          <w:sz w:val="24"/>
          <w:szCs w:val="24"/>
        </w:rPr>
        <w:t xml:space="preserve"> to each stimu</w:t>
      </w:r>
      <w:r w:rsidR="002763E0">
        <w:rPr>
          <w:rFonts w:asciiTheme="majorBidi" w:hAnsiTheme="majorBidi" w:cstheme="majorBidi"/>
          <w:iCs/>
          <w:sz w:val="24"/>
          <w:szCs w:val="24"/>
        </w:rPr>
        <w:t>lus type</w:t>
      </w:r>
      <w:r w:rsidR="00CB7E29">
        <w:rPr>
          <w:rFonts w:asciiTheme="majorBidi" w:hAnsiTheme="majorBidi" w:cstheme="majorBidi"/>
          <w:iCs/>
          <w:sz w:val="24"/>
          <w:szCs w:val="24"/>
        </w:rPr>
        <w:t xml:space="preserve"> rather than being the result </w:t>
      </w:r>
      <w:r w:rsidR="004D6C99">
        <w:rPr>
          <w:rFonts w:asciiTheme="majorBidi" w:hAnsiTheme="majorBidi" w:cstheme="majorBidi"/>
          <w:iCs/>
          <w:sz w:val="24"/>
          <w:szCs w:val="24"/>
        </w:rPr>
        <w:t xml:space="preserve">of </w:t>
      </w:r>
      <w:r w:rsidR="002763E0">
        <w:rPr>
          <w:rFonts w:asciiTheme="majorBidi" w:hAnsiTheme="majorBidi" w:cstheme="majorBidi"/>
          <w:iCs/>
          <w:sz w:val="24"/>
          <w:szCs w:val="24"/>
        </w:rPr>
        <w:t xml:space="preserve">common </w:t>
      </w:r>
      <w:r w:rsidR="00CB7E29">
        <w:rPr>
          <w:rFonts w:asciiTheme="majorBidi" w:hAnsiTheme="majorBidi" w:cstheme="majorBidi"/>
          <w:iCs/>
          <w:sz w:val="24"/>
          <w:szCs w:val="24"/>
        </w:rPr>
        <w:t xml:space="preserve">factors. This aside, the </w:t>
      </w:r>
      <w:r w:rsidR="005D3F96" w:rsidRPr="00426FA1">
        <w:rPr>
          <w:rFonts w:asciiTheme="majorBidi" w:hAnsiTheme="majorBidi" w:cstheme="majorBidi"/>
          <w:iCs/>
          <w:sz w:val="24"/>
          <w:szCs w:val="24"/>
        </w:rPr>
        <w:t>data confirm</w:t>
      </w:r>
      <w:r w:rsidR="00017D99">
        <w:rPr>
          <w:rFonts w:asciiTheme="majorBidi" w:hAnsiTheme="majorBidi" w:cstheme="majorBidi"/>
          <w:iCs/>
          <w:sz w:val="24"/>
          <w:szCs w:val="24"/>
        </w:rPr>
        <w:t>ed</w:t>
      </w:r>
      <w:r w:rsidR="005D3F96" w:rsidRPr="00426FA1">
        <w:rPr>
          <w:rFonts w:asciiTheme="majorBidi" w:hAnsiTheme="majorBidi" w:cstheme="majorBidi"/>
          <w:iCs/>
          <w:sz w:val="24"/>
          <w:szCs w:val="24"/>
        </w:rPr>
        <w:t xml:space="preserve"> a familiar voice recognition deficit as well as a familiar face recognition deficit in this autistic group.</w:t>
      </w:r>
    </w:p>
    <w:p w14:paraId="52062728" w14:textId="7B4CB1C7" w:rsidR="002763E0" w:rsidRDefault="00D57593" w:rsidP="00E96548">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 xml:space="preserve">When considering the processing of unfamiliar voices, the </w:t>
      </w:r>
      <w:r w:rsidR="005D3F96" w:rsidRPr="00426FA1">
        <w:rPr>
          <w:rFonts w:asciiTheme="majorBidi" w:hAnsiTheme="majorBidi" w:cstheme="majorBidi"/>
          <w:iCs/>
          <w:sz w:val="24"/>
          <w:szCs w:val="24"/>
        </w:rPr>
        <w:t xml:space="preserve">work of </w:t>
      </w:r>
      <w:proofErr w:type="spellStart"/>
      <w:r w:rsidR="005D3F96" w:rsidRPr="00426FA1">
        <w:rPr>
          <w:rFonts w:asciiTheme="majorBidi" w:hAnsiTheme="majorBidi" w:cstheme="majorBidi"/>
          <w:iCs/>
          <w:sz w:val="24"/>
          <w:szCs w:val="24"/>
        </w:rPr>
        <w:t>Schelinski</w:t>
      </w:r>
      <w:proofErr w:type="spellEnd"/>
      <w:r w:rsidR="005D3F96" w:rsidRPr="00426FA1">
        <w:rPr>
          <w:rFonts w:asciiTheme="majorBidi" w:hAnsiTheme="majorBidi" w:cstheme="majorBidi"/>
          <w:iCs/>
          <w:sz w:val="24"/>
          <w:szCs w:val="24"/>
        </w:rPr>
        <w:t xml:space="preserve"> and colleagues </w:t>
      </w:r>
      <w:r w:rsidR="00507A4A">
        <w:rPr>
          <w:rFonts w:asciiTheme="majorBidi" w:hAnsiTheme="majorBidi" w:cstheme="majorBidi"/>
          <w:iCs/>
          <w:sz w:val="24"/>
          <w:szCs w:val="24"/>
        </w:rPr>
        <w:t>(</w:t>
      </w:r>
      <w:proofErr w:type="spellStart"/>
      <w:r w:rsidR="00507A4A">
        <w:rPr>
          <w:rFonts w:asciiTheme="majorBidi" w:hAnsiTheme="majorBidi" w:cstheme="majorBidi"/>
          <w:iCs/>
          <w:sz w:val="24"/>
          <w:szCs w:val="24"/>
        </w:rPr>
        <w:t>Schelinksi</w:t>
      </w:r>
      <w:proofErr w:type="spellEnd"/>
      <w:r w:rsidR="00FB08DB" w:rsidRPr="00426FA1">
        <w:rPr>
          <w:rFonts w:asciiTheme="majorBidi" w:hAnsiTheme="majorBidi" w:cstheme="majorBidi"/>
          <w:iCs/>
          <w:sz w:val="24"/>
          <w:szCs w:val="24"/>
        </w:rPr>
        <w:t xml:space="preserve"> </w:t>
      </w:r>
      <w:r w:rsidR="00053AB5">
        <w:rPr>
          <w:rFonts w:asciiTheme="majorBidi" w:hAnsiTheme="majorBidi" w:cstheme="majorBidi"/>
          <w:iCs/>
          <w:sz w:val="24"/>
          <w:szCs w:val="24"/>
        </w:rPr>
        <w:t>et al.</w:t>
      </w:r>
      <w:r w:rsidR="00FB08DB" w:rsidRPr="00426FA1">
        <w:rPr>
          <w:rFonts w:asciiTheme="majorBidi" w:hAnsiTheme="majorBidi" w:cstheme="majorBidi"/>
          <w:iCs/>
          <w:sz w:val="24"/>
          <w:szCs w:val="24"/>
        </w:rPr>
        <w:t>, 2016)</w:t>
      </w:r>
      <w:r w:rsidR="00944C0E">
        <w:rPr>
          <w:rFonts w:asciiTheme="majorBidi" w:hAnsiTheme="majorBidi" w:cstheme="majorBidi"/>
          <w:iCs/>
          <w:sz w:val="24"/>
          <w:szCs w:val="24"/>
        </w:rPr>
        <w:t xml:space="preserve"> is relevant</w:t>
      </w:r>
      <w:r w:rsidR="005D3F96" w:rsidRPr="00426FA1">
        <w:rPr>
          <w:rFonts w:asciiTheme="majorBidi" w:hAnsiTheme="majorBidi" w:cstheme="majorBidi"/>
          <w:iCs/>
          <w:sz w:val="24"/>
          <w:szCs w:val="24"/>
        </w:rPr>
        <w:t xml:space="preserve">. </w:t>
      </w:r>
      <w:r w:rsidR="0081677E" w:rsidRPr="00426FA1">
        <w:rPr>
          <w:rFonts w:asciiTheme="majorBidi" w:hAnsiTheme="majorBidi" w:cstheme="majorBidi"/>
          <w:iCs/>
          <w:sz w:val="24"/>
          <w:szCs w:val="24"/>
        </w:rPr>
        <w:t>They combined behavioural with neuroimaging techniques</w:t>
      </w:r>
      <w:r w:rsidR="005D3F96" w:rsidRPr="00426FA1">
        <w:rPr>
          <w:rFonts w:asciiTheme="majorBidi" w:hAnsiTheme="majorBidi" w:cstheme="majorBidi"/>
          <w:iCs/>
          <w:sz w:val="24"/>
          <w:szCs w:val="24"/>
        </w:rPr>
        <w:t xml:space="preserve"> </w:t>
      </w:r>
      <w:r w:rsidR="0081677E" w:rsidRPr="00426FA1">
        <w:rPr>
          <w:rFonts w:asciiTheme="majorBidi" w:hAnsiTheme="majorBidi" w:cstheme="majorBidi"/>
          <w:iCs/>
          <w:sz w:val="24"/>
          <w:szCs w:val="24"/>
        </w:rPr>
        <w:t>and showed</w:t>
      </w:r>
      <w:r w:rsidR="005D3F96" w:rsidRPr="00426FA1">
        <w:rPr>
          <w:rFonts w:asciiTheme="majorBidi" w:hAnsiTheme="majorBidi" w:cstheme="majorBidi"/>
          <w:iCs/>
          <w:sz w:val="24"/>
          <w:szCs w:val="24"/>
        </w:rPr>
        <w:t xml:space="preserve"> normal responsiveness</w:t>
      </w:r>
      <w:r w:rsidR="0081677E" w:rsidRPr="00426FA1">
        <w:rPr>
          <w:rFonts w:asciiTheme="majorBidi" w:hAnsiTheme="majorBidi" w:cstheme="majorBidi"/>
          <w:iCs/>
          <w:sz w:val="24"/>
          <w:szCs w:val="24"/>
        </w:rPr>
        <w:t xml:space="preserve"> in an adult autistic population</w:t>
      </w:r>
      <w:r w:rsidR="005D3F96" w:rsidRPr="00426FA1">
        <w:rPr>
          <w:rFonts w:asciiTheme="majorBidi" w:hAnsiTheme="majorBidi" w:cstheme="majorBidi"/>
          <w:iCs/>
          <w:sz w:val="24"/>
          <w:szCs w:val="24"/>
        </w:rPr>
        <w:t xml:space="preserve"> to vocal and non-vocal sounds in the voice sensitive areas of the temporal lobes. </w:t>
      </w:r>
      <w:r w:rsidR="0081677E" w:rsidRPr="00426FA1">
        <w:rPr>
          <w:rFonts w:asciiTheme="majorBidi" w:hAnsiTheme="majorBidi" w:cstheme="majorBidi"/>
          <w:iCs/>
          <w:sz w:val="24"/>
          <w:szCs w:val="24"/>
        </w:rPr>
        <w:t xml:space="preserve">However, </w:t>
      </w:r>
      <w:r w:rsidR="005D3F96" w:rsidRPr="00426FA1">
        <w:rPr>
          <w:rFonts w:asciiTheme="majorBidi" w:hAnsiTheme="majorBidi" w:cstheme="majorBidi"/>
          <w:iCs/>
          <w:sz w:val="24"/>
          <w:szCs w:val="24"/>
        </w:rPr>
        <w:t>the autistic group manifest dysfunctional responses during a</w:t>
      </w:r>
      <w:r w:rsidR="00B55941">
        <w:rPr>
          <w:rFonts w:asciiTheme="majorBidi" w:hAnsiTheme="majorBidi" w:cstheme="majorBidi"/>
          <w:iCs/>
          <w:sz w:val="24"/>
          <w:szCs w:val="24"/>
        </w:rPr>
        <w:t>n unfamiliar</w:t>
      </w:r>
      <w:r w:rsidR="005D3F96" w:rsidRPr="00426FA1">
        <w:rPr>
          <w:rFonts w:asciiTheme="majorBidi" w:hAnsiTheme="majorBidi" w:cstheme="majorBidi"/>
          <w:iCs/>
          <w:sz w:val="24"/>
          <w:szCs w:val="24"/>
        </w:rPr>
        <w:t xml:space="preserve"> voice recognition task. Specifically, they showed </w:t>
      </w:r>
      <w:r w:rsidR="0073081A" w:rsidRPr="00426FA1">
        <w:rPr>
          <w:rFonts w:asciiTheme="majorBidi" w:hAnsiTheme="majorBidi" w:cstheme="majorBidi"/>
          <w:iCs/>
          <w:sz w:val="24"/>
          <w:szCs w:val="24"/>
        </w:rPr>
        <w:t>less activation of the right posterior STS/STG compared to healthy controls.</w:t>
      </w:r>
      <w:r w:rsidR="00E96548">
        <w:rPr>
          <w:rFonts w:asciiTheme="majorBidi" w:hAnsiTheme="majorBidi" w:cstheme="majorBidi"/>
          <w:iCs/>
          <w:sz w:val="24"/>
          <w:szCs w:val="24"/>
        </w:rPr>
        <w:t xml:space="preserve"> Curiously, </w:t>
      </w:r>
      <w:r w:rsidR="0073081A" w:rsidRPr="00426FA1">
        <w:rPr>
          <w:rFonts w:asciiTheme="majorBidi" w:hAnsiTheme="majorBidi" w:cstheme="majorBidi"/>
          <w:iCs/>
          <w:sz w:val="24"/>
          <w:szCs w:val="24"/>
        </w:rPr>
        <w:t xml:space="preserve">both the behavioural and the neuropsychological data </w:t>
      </w:r>
      <w:r w:rsidR="00254664">
        <w:rPr>
          <w:rFonts w:asciiTheme="majorBidi" w:hAnsiTheme="majorBidi" w:cstheme="majorBidi"/>
          <w:iCs/>
          <w:sz w:val="24"/>
          <w:szCs w:val="24"/>
        </w:rPr>
        <w:t xml:space="preserve">in </w:t>
      </w:r>
      <w:proofErr w:type="spellStart"/>
      <w:r w:rsidR="00254664">
        <w:rPr>
          <w:rFonts w:asciiTheme="majorBidi" w:hAnsiTheme="majorBidi" w:cstheme="majorBidi"/>
          <w:iCs/>
          <w:sz w:val="24"/>
          <w:szCs w:val="24"/>
        </w:rPr>
        <w:t>Schelinski</w:t>
      </w:r>
      <w:proofErr w:type="spellEnd"/>
      <w:r w:rsidR="00254664">
        <w:rPr>
          <w:rFonts w:asciiTheme="majorBidi" w:hAnsiTheme="majorBidi" w:cstheme="majorBidi"/>
          <w:iCs/>
          <w:sz w:val="24"/>
          <w:szCs w:val="24"/>
        </w:rPr>
        <w:t xml:space="preserve"> et al.’s (2016) study </w:t>
      </w:r>
      <w:r w:rsidR="0073081A" w:rsidRPr="00426FA1">
        <w:rPr>
          <w:rFonts w:asciiTheme="majorBidi" w:hAnsiTheme="majorBidi" w:cstheme="majorBidi"/>
          <w:iCs/>
          <w:sz w:val="24"/>
          <w:szCs w:val="24"/>
        </w:rPr>
        <w:t>suggest</w:t>
      </w:r>
      <w:r w:rsidR="00C85B45">
        <w:rPr>
          <w:rFonts w:asciiTheme="majorBidi" w:hAnsiTheme="majorBidi" w:cstheme="majorBidi"/>
          <w:iCs/>
          <w:sz w:val="24"/>
          <w:szCs w:val="24"/>
        </w:rPr>
        <w:t>ed</w:t>
      </w:r>
      <w:r w:rsidR="0073081A" w:rsidRPr="00426FA1">
        <w:rPr>
          <w:rFonts w:asciiTheme="majorBidi" w:hAnsiTheme="majorBidi" w:cstheme="majorBidi"/>
          <w:iCs/>
          <w:sz w:val="24"/>
          <w:szCs w:val="24"/>
        </w:rPr>
        <w:t xml:space="preserve"> </w:t>
      </w:r>
      <w:r w:rsidR="00017D99">
        <w:rPr>
          <w:rFonts w:asciiTheme="majorBidi" w:hAnsiTheme="majorBidi" w:cstheme="majorBidi"/>
          <w:iCs/>
          <w:sz w:val="24"/>
          <w:szCs w:val="24"/>
        </w:rPr>
        <w:t xml:space="preserve">that the </w:t>
      </w:r>
      <w:r w:rsidR="00254664">
        <w:rPr>
          <w:rFonts w:asciiTheme="majorBidi" w:hAnsiTheme="majorBidi" w:cstheme="majorBidi"/>
          <w:iCs/>
          <w:sz w:val="24"/>
          <w:szCs w:val="24"/>
        </w:rPr>
        <w:t xml:space="preserve">voice processing </w:t>
      </w:r>
      <w:r w:rsidR="0073081A" w:rsidRPr="00426FA1">
        <w:rPr>
          <w:rFonts w:asciiTheme="majorBidi" w:hAnsiTheme="majorBidi" w:cstheme="majorBidi"/>
          <w:iCs/>
          <w:sz w:val="24"/>
          <w:szCs w:val="24"/>
        </w:rPr>
        <w:t xml:space="preserve">deficit </w:t>
      </w:r>
      <w:r w:rsidR="00254664">
        <w:rPr>
          <w:rFonts w:asciiTheme="majorBidi" w:hAnsiTheme="majorBidi" w:cstheme="majorBidi"/>
          <w:iCs/>
          <w:sz w:val="24"/>
          <w:szCs w:val="24"/>
        </w:rPr>
        <w:t xml:space="preserve">in adults with autism </w:t>
      </w:r>
      <w:r w:rsidR="0081677E" w:rsidRPr="00426FA1">
        <w:rPr>
          <w:rFonts w:asciiTheme="majorBidi" w:hAnsiTheme="majorBidi" w:cstheme="majorBidi"/>
          <w:iCs/>
          <w:sz w:val="24"/>
          <w:szCs w:val="24"/>
        </w:rPr>
        <w:t>was</w:t>
      </w:r>
      <w:r w:rsidR="0073081A" w:rsidRPr="00426FA1">
        <w:rPr>
          <w:rFonts w:asciiTheme="majorBidi" w:hAnsiTheme="majorBidi" w:cstheme="majorBidi"/>
          <w:iCs/>
          <w:sz w:val="24"/>
          <w:szCs w:val="24"/>
        </w:rPr>
        <w:t xml:space="preserve"> confined to the discrimination of unfamiliar voices only. </w:t>
      </w:r>
    </w:p>
    <w:p w14:paraId="51191773" w14:textId="0F898BE5" w:rsidR="0073081A" w:rsidRDefault="00D57593" w:rsidP="00E96548">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 xml:space="preserve">In order to compare performance with both familiar and unfamiliar voices, </w:t>
      </w:r>
      <w:proofErr w:type="spellStart"/>
      <w:r w:rsidR="0073081A" w:rsidRPr="00426FA1">
        <w:rPr>
          <w:rFonts w:asciiTheme="majorBidi" w:hAnsiTheme="majorBidi" w:cstheme="majorBidi"/>
          <w:iCs/>
          <w:sz w:val="24"/>
          <w:szCs w:val="24"/>
        </w:rPr>
        <w:t>Schelinski</w:t>
      </w:r>
      <w:proofErr w:type="spellEnd"/>
      <w:r w:rsidR="0073081A" w:rsidRPr="00426FA1">
        <w:rPr>
          <w:rFonts w:asciiTheme="majorBidi" w:hAnsiTheme="majorBidi" w:cstheme="majorBidi"/>
          <w:iCs/>
          <w:sz w:val="24"/>
          <w:szCs w:val="24"/>
        </w:rPr>
        <w:t xml:space="preserve">, </w:t>
      </w:r>
      <w:proofErr w:type="spellStart"/>
      <w:r w:rsidR="0073081A" w:rsidRPr="00426FA1">
        <w:rPr>
          <w:rFonts w:asciiTheme="majorBidi" w:hAnsiTheme="majorBidi" w:cstheme="majorBidi"/>
          <w:iCs/>
          <w:sz w:val="24"/>
          <w:szCs w:val="24"/>
        </w:rPr>
        <w:t>Roswandowitz</w:t>
      </w:r>
      <w:proofErr w:type="spellEnd"/>
      <w:r w:rsidR="0073081A" w:rsidRPr="00426FA1">
        <w:rPr>
          <w:rFonts w:asciiTheme="majorBidi" w:hAnsiTheme="majorBidi" w:cstheme="majorBidi"/>
          <w:iCs/>
          <w:sz w:val="24"/>
          <w:szCs w:val="24"/>
        </w:rPr>
        <w:t xml:space="preserve"> and </w:t>
      </w:r>
      <w:r w:rsidR="002C3D87">
        <w:rPr>
          <w:rFonts w:asciiTheme="majorBidi" w:hAnsiTheme="majorBidi" w:cstheme="majorBidi"/>
          <w:iCs/>
          <w:sz w:val="24"/>
          <w:szCs w:val="24"/>
        </w:rPr>
        <w:t xml:space="preserve">von </w:t>
      </w:r>
      <w:proofErr w:type="spellStart"/>
      <w:r w:rsidR="0073081A" w:rsidRPr="00426FA1">
        <w:rPr>
          <w:rFonts w:asciiTheme="majorBidi" w:hAnsiTheme="majorBidi" w:cstheme="majorBidi"/>
          <w:iCs/>
          <w:sz w:val="24"/>
          <w:szCs w:val="24"/>
        </w:rPr>
        <w:t>Kriegstein</w:t>
      </w:r>
      <w:proofErr w:type="spellEnd"/>
      <w:r w:rsidR="0073081A" w:rsidRPr="00426FA1">
        <w:rPr>
          <w:rFonts w:asciiTheme="majorBidi" w:hAnsiTheme="majorBidi" w:cstheme="majorBidi"/>
          <w:iCs/>
          <w:sz w:val="24"/>
          <w:szCs w:val="24"/>
        </w:rPr>
        <w:t xml:space="preserve"> (</w:t>
      </w:r>
      <w:r w:rsidR="00FB08DB" w:rsidRPr="00426FA1">
        <w:rPr>
          <w:rFonts w:asciiTheme="majorBidi" w:hAnsiTheme="majorBidi" w:cstheme="majorBidi"/>
          <w:iCs/>
          <w:sz w:val="24"/>
          <w:szCs w:val="24"/>
        </w:rPr>
        <w:t>2017</w:t>
      </w:r>
      <w:r w:rsidR="0073081A" w:rsidRPr="00426FA1">
        <w:rPr>
          <w:rFonts w:asciiTheme="majorBidi" w:hAnsiTheme="majorBidi" w:cstheme="majorBidi"/>
          <w:iCs/>
          <w:sz w:val="24"/>
          <w:szCs w:val="24"/>
        </w:rPr>
        <w:t xml:space="preserve">) </w:t>
      </w:r>
      <w:r w:rsidR="002763E0">
        <w:rPr>
          <w:rFonts w:asciiTheme="majorBidi" w:hAnsiTheme="majorBidi" w:cstheme="majorBidi"/>
          <w:iCs/>
          <w:sz w:val="24"/>
          <w:szCs w:val="24"/>
        </w:rPr>
        <w:t>again</w:t>
      </w:r>
      <w:r w:rsidR="00254664">
        <w:rPr>
          <w:rFonts w:asciiTheme="majorBidi" w:hAnsiTheme="majorBidi" w:cstheme="majorBidi"/>
          <w:iCs/>
          <w:sz w:val="24"/>
          <w:szCs w:val="24"/>
        </w:rPr>
        <w:t xml:space="preserve"> examined the performance of adults with autism. Compared to age-matched controls, those with autism </w:t>
      </w:r>
      <w:r w:rsidR="0073081A" w:rsidRPr="00426FA1">
        <w:rPr>
          <w:rFonts w:asciiTheme="majorBidi" w:hAnsiTheme="majorBidi" w:cstheme="majorBidi"/>
          <w:iCs/>
          <w:sz w:val="24"/>
          <w:szCs w:val="24"/>
        </w:rPr>
        <w:t xml:space="preserve">showed </w:t>
      </w:r>
      <w:r w:rsidR="00254664">
        <w:rPr>
          <w:rFonts w:asciiTheme="majorBidi" w:hAnsiTheme="majorBidi" w:cstheme="majorBidi"/>
          <w:iCs/>
          <w:sz w:val="24"/>
          <w:szCs w:val="24"/>
        </w:rPr>
        <w:t xml:space="preserve">a particularly pronounced difficulty when processing previously unfamiliar voices across three learning tasks. </w:t>
      </w:r>
      <w:r w:rsidR="00AE510A">
        <w:rPr>
          <w:rFonts w:asciiTheme="majorBidi" w:hAnsiTheme="majorBidi" w:cstheme="majorBidi"/>
          <w:iCs/>
          <w:sz w:val="24"/>
          <w:szCs w:val="24"/>
        </w:rPr>
        <w:t xml:space="preserve">In contrast, the deficits shown on a </w:t>
      </w:r>
      <w:r w:rsidR="002A60EB">
        <w:rPr>
          <w:rFonts w:asciiTheme="majorBidi" w:hAnsiTheme="majorBidi" w:cstheme="majorBidi"/>
          <w:iCs/>
          <w:sz w:val="24"/>
          <w:szCs w:val="24"/>
        </w:rPr>
        <w:t>familiar</w:t>
      </w:r>
      <w:r w:rsidR="00AE510A">
        <w:rPr>
          <w:rFonts w:asciiTheme="majorBidi" w:hAnsiTheme="majorBidi" w:cstheme="majorBidi"/>
          <w:iCs/>
          <w:sz w:val="24"/>
          <w:szCs w:val="24"/>
        </w:rPr>
        <w:t xml:space="preserve"> voice recognition task </w:t>
      </w:r>
      <w:r w:rsidR="002A60EB">
        <w:rPr>
          <w:rFonts w:asciiTheme="majorBidi" w:hAnsiTheme="majorBidi" w:cstheme="majorBidi"/>
          <w:iCs/>
          <w:sz w:val="24"/>
          <w:szCs w:val="24"/>
        </w:rPr>
        <w:t xml:space="preserve">to celebrity stimuli </w:t>
      </w:r>
      <w:r w:rsidR="00AE510A">
        <w:rPr>
          <w:rFonts w:asciiTheme="majorBidi" w:hAnsiTheme="majorBidi" w:cstheme="majorBidi"/>
          <w:iCs/>
          <w:sz w:val="24"/>
          <w:szCs w:val="24"/>
        </w:rPr>
        <w:t xml:space="preserve">were measurable (see </w:t>
      </w:r>
      <w:proofErr w:type="spellStart"/>
      <w:r w:rsidR="00AE510A">
        <w:rPr>
          <w:rFonts w:asciiTheme="majorBidi" w:hAnsiTheme="majorBidi" w:cstheme="majorBidi"/>
          <w:iCs/>
          <w:sz w:val="24"/>
          <w:szCs w:val="24"/>
        </w:rPr>
        <w:t>Schelinski</w:t>
      </w:r>
      <w:proofErr w:type="spellEnd"/>
      <w:r w:rsidR="00AE510A">
        <w:rPr>
          <w:rFonts w:asciiTheme="majorBidi" w:hAnsiTheme="majorBidi" w:cstheme="majorBidi"/>
          <w:iCs/>
          <w:sz w:val="24"/>
          <w:szCs w:val="24"/>
        </w:rPr>
        <w:t xml:space="preserve"> </w:t>
      </w:r>
      <w:r w:rsidR="00AE510A" w:rsidRPr="00AE510A">
        <w:rPr>
          <w:rFonts w:asciiTheme="majorBidi" w:hAnsiTheme="majorBidi" w:cstheme="majorBidi"/>
          <w:iCs/>
          <w:sz w:val="24"/>
          <w:szCs w:val="24"/>
        </w:rPr>
        <w:t>et al</w:t>
      </w:r>
      <w:r w:rsidR="00AE510A">
        <w:rPr>
          <w:rFonts w:asciiTheme="majorBidi" w:hAnsiTheme="majorBidi" w:cstheme="majorBidi"/>
          <w:iCs/>
          <w:sz w:val="24"/>
          <w:szCs w:val="24"/>
        </w:rPr>
        <w:t>., 2017, Figure 2 on p. 160) but did not reach significance</w:t>
      </w:r>
      <w:r w:rsidR="002A60EB">
        <w:rPr>
          <w:rFonts w:asciiTheme="majorBidi" w:hAnsiTheme="majorBidi" w:cstheme="majorBidi"/>
          <w:iCs/>
          <w:sz w:val="24"/>
          <w:szCs w:val="24"/>
        </w:rPr>
        <w:t>, potentially through</w:t>
      </w:r>
      <w:r w:rsidR="00AE510A">
        <w:rPr>
          <w:rFonts w:asciiTheme="majorBidi" w:hAnsiTheme="majorBidi" w:cstheme="majorBidi"/>
          <w:iCs/>
          <w:sz w:val="24"/>
          <w:szCs w:val="24"/>
        </w:rPr>
        <w:t xml:space="preserve"> greater variance in task performance</w:t>
      </w:r>
      <w:r w:rsidR="002763E0">
        <w:rPr>
          <w:rFonts w:asciiTheme="majorBidi" w:hAnsiTheme="majorBidi" w:cstheme="majorBidi"/>
          <w:iCs/>
          <w:sz w:val="24"/>
          <w:szCs w:val="24"/>
        </w:rPr>
        <w:t xml:space="preserve"> when responding to famous voices</w:t>
      </w:r>
      <w:r w:rsidR="00AE510A">
        <w:rPr>
          <w:rFonts w:asciiTheme="majorBidi" w:hAnsiTheme="majorBidi" w:cstheme="majorBidi"/>
          <w:iCs/>
          <w:sz w:val="24"/>
          <w:szCs w:val="24"/>
        </w:rPr>
        <w:t xml:space="preserve">. </w:t>
      </w:r>
      <w:r w:rsidR="002A60EB">
        <w:rPr>
          <w:rFonts w:asciiTheme="majorBidi" w:hAnsiTheme="majorBidi" w:cstheme="majorBidi"/>
          <w:iCs/>
          <w:sz w:val="24"/>
          <w:szCs w:val="24"/>
        </w:rPr>
        <w:t>As such, t</w:t>
      </w:r>
      <w:r>
        <w:rPr>
          <w:rFonts w:asciiTheme="majorBidi" w:hAnsiTheme="majorBidi" w:cstheme="majorBidi"/>
          <w:iCs/>
          <w:sz w:val="24"/>
          <w:szCs w:val="24"/>
        </w:rPr>
        <w:t>hese data support</w:t>
      </w:r>
      <w:r w:rsidR="00944C0E">
        <w:rPr>
          <w:rFonts w:asciiTheme="majorBidi" w:hAnsiTheme="majorBidi" w:cstheme="majorBidi"/>
          <w:iCs/>
          <w:sz w:val="24"/>
          <w:szCs w:val="24"/>
        </w:rPr>
        <w:t>ed</w:t>
      </w:r>
      <w:r>
        <w:rPr>
          <w:rFonts w:asciiTheme="majorBidi" w:hAnsiTheme="majorBidi" w:cstheme="majorBidi"/>
          <w:iCs/>
          <w:sz w:val="24"/>
          <w:szCs w:val="24"/>
        </w:rPr>
        <w:t xml:space="preserve"> the earlier conclusions of </w:t>
      </w:r>
      <w:proofErr w:type="spellStart"/>
      <w:r>
        <w:rPr>
          <w:rFonts w:asciiTheme="majorBidi" w:hAnsiTheme="majorBidi" w:cstheme="majorBidi"/>
          <w:iCs/>
          <w:sz w:val="24"/>
          <w:szCs w:val="24"/>
        </w:rPr>
        <w:t>Schelinski</w:t>
      </w:r>
      <w:proofErr w:type="spellEnd"/>
      <w:r>
        <w:rPr>
          <w:rFonts w:asciiTheme="majorBidi" w:hAnsiTheme="majorBidi" w:cstheme="majorBidi"/>
          <w:iCs/>
          <w:sz w:val="24"/>
          <w:szCs w:val="24"/>
        </w:rPr>
        <w:t xml:space="preserve"> et al. (2016)</w:t>
      </w:r>
      <w:r w:rsidR="00BE720D">
        <w:rPr>
          <w:rFonts w:asciiTheme="majorBidi" w:hAnsiTheme="majorBidi" w:cstheme="majorBidi"/>
          <w:iCs/>
          <w:sz w:val="24"/>
          <w:szCs w:val="24"/>
        </w:rPr>
        <w:t xml:space="preserve">. Taken together, they </w:t>
      </w:r>
      <w:r>
        <w:rPr>
          <w:rFonts w:asciiTheme="majorBidi" w:hAnsiTheme="majorBidi" w:cstheme="majorBidi"/>
          <w:iCs/>
          <w:sz w:val="24"/>
          <w:szCs w:val="24"/>
        </w:rPr>
        <w:t xml:space="preserve">suggested </w:t>
      </w:r>
      <w:r w:rsidR="00BE720D">
        <w:rPr>
          <w:rFonts w:asciiTheme="majorBidi" w:hAnsiTheme="majorBidi" w:cstheme="majorBidi"/>
          <w:iCs/>
          <w:sz w:val="24"/>
          <w:szCs w:val="24"/>
        </w:rPr>
        <w:t xml:space="preserve">some support for a dissociation in the processing of </w:t>
      </w:r>
      <w:r w:rsidR="00BE720D">
        <w:rPr>
          <w:rFonts w:asciiTheme="majorBidi" w:hAnsiTheme="majorBidi" w:cstheme="majorBidi"/>
          <w:iCs/>
          <w:sz w:val="24"/>
          <w:szCs w:val="24"/>
        </w:rPr>
        <w:lastRenderedPageBreak/>
        <w:t xml:space="preserve">familiar and unfamiliar voices within an </w:t>
      </w:r>
      <w:r w:rsidR="00790CFE">
        <w:rPr>
          <w:rFonts w:asciiTheme="majorBidi" w:hAnsiTheme="majorBidi" w:cstheme="majorBidi"/>
          <w:iCs/>
          <w:sz w:val="24"/>
          <w:szCs w:val="24"/>
        </w:rPr>
        <w:t xml:space="preserve">adult </w:t>
      </w:r>
      <w:r w:rsidR="00BE720D">
        <w:rPr>
          <w:rFonts w:asciiTheme="majorBidi" w:hAnsiTheme="majorBidi" w:cstheme="majorBidi"/>
          <w:iCs/>
          <w:sz w:val="24"/>
          <w:szCs w:val="24"/>
        </w:rPr>
        <w:t>autistic population, with a grea</w:t>
      </w:r>
      <w:r>
        <w:rPr>
          <w:rFonts w:asciiTheme="majorBidi" w:hAnsiTheme="majorBidi" w:cstheme="majorBidi"/>
          <w:iCs/>
          <w:sz w:val="24"/>
          <w:szCs w:val="24"/>
        </w:rPr>
        <w:t xml:space="preserve">ter deficit when processing unfamiliar </w:t>
      </w:r>
      <w:r w:rsidR="00BE720D">
        <w:rPr>
          <w:rFonts w:asciiTheme="majorBidi" w:hAnsiTheme="majorBidi" w:cstheme="majorBidi"/>
          <w:iCs/>
          <w:sz w:val="24"/>
          <w:szCs w:val="24"/>
        </w:rPr>
        <w:t xml:space="preserve">than familiar </w:t>
      </w:r>
      <w:r w:rsidR="00AE510A">
        <w:rPr>
          <w:rFonts w:asciiTheme="majorBidi" w:hAnsiTheme="majorBidi" w:cstheme="majorBidi"/>
          <w:iCs/>
          <w:sz w:val="24"/>
          <w:szCs w:val="24"/>
        </w:rPr>
        <w:t>voices</w:t>
      </w:r>
      <w:r>
        <w:rPr>
          <w:rFonts w:asciiTheme="majorBidi" w:hAnsiTheme="majorBidi" w:cstheme="majorBidi"/>
          <w:iCs/>
          <w:sz w:val="24"/>
          <w:szCs w:val="24"/>
        </w:rPr>
        <w:t>. Such a conclusion is at odds with that of Boucher et al. (1998)</w:t>
      </w:r>
      <w:r w:rsidR="004B78A5">
        <w:rPr>
          <w:rFonts w:asciiTheme="majorBidi" w:hAnsiTheme="majorBidi" w:cstheme="majorBidi"/>
          <w:iCs/>
          <w:sz w:val="24"/>
          <w:szCs w:val="24"/>
        </w:rPr>
        <w:t xml:space="preserve"> when studying children with autism. N</w:t>
      </w:r>
      <w:r>
        <w:rPr>
          <w:rFonts w:asciiTheme="majorBidi" w:hAnsiTheme="majorBidi" w:cstheme="majorBidi"/>
          <w:iCs/>
          <w:sz w:val="24"/>
          <w:szCs w:val="24"/>
        </w:rPr>
        <w:t xml:space="preserve">evertheless </w:t>
      </w:r>
      <w:proofErr w:type="spellStart"/>
      <w:r w:rsidR="004B78A5">
        <w:rPr>
          <w:rFonts w:asciiTheme="majorBidi" w:hAnsiTheme="majorBidi" w:cstheme="majorBidi"/>
          <w:iCs/>
          <w:sz w:val="24"/>
          <w:szCs w:val="24"/>
        </w:rPr>
        <w:t>Schelinski</w:t>
      </w:r>
      <w:proofErr w:type="spellEnd"/>
      <w:r w:rsidR="004B78A5">
        <w:rPr>
          <w:rFonts w:asciiTheme="majorBidi" w:hAnsiTheme="majorBidi" w:cstheme="majorBidi"/>
          <w:iCs/>
          <w:sz w:val="24"/>
          <w:szCs w:val="24"/>
        </w:rPr>
        <w:t xml:space="preserve"> et al.’s (2016, 2017) work suggests</w:t>
      </w:r>
      <w:r>
        <w:rPr>
          <w:rFonts w:asciiTheme="majorBidi" w:hAnsiTheme="majorBidi" w:cstheme="majorBidi"/>
          <w:iCs/>
          <w:sz w:val="24"/>
          <w:szCs w:val="24"/>
        </w:rPr>
        <w:t xml:space="preserve"> that performance capabilities with familiar and unfamiliar voices may </w:t>
      </w:r>
      <w:r w:rsidR="000B5CDE">
        <w:rPr>
          <w:rFonts w:asciiTheme="majorBidi" w:hAnsiTheme="majorBidi" w:cstheme="majorBidi"/>
          <w:iCs/>
          <w:sz w:val="24"/>
          <w:szCs w:val="24"/>
        </w:rPr>
        <w:t>become impaired to differing degrees</w:t>
      </w:r>
      <w:r>
        <w:rPr>
          <w:rFonts w:asciiTheme="majorBidi" w:hAnsiTheme="majorBidi" w:cstheme="majorBidi"/>
          <w:iCs/>
          <w:sz w:val="24"/>
          <w:szCs w:val="24"/>
        </w:rPr>
        <w:t xml:space="preserve"> within a single population of autistic individuals</w:t>
      </w:r>
      <w:r w:rsidR="00A17335" w:rsidRPr="00426FA1">
        <w:rPr>
          <w:rFonts w:asciiTheme="majorBidi" w:hAnsiTheme="majorBidi" w:cstheme="majorBidi"/>
          <w:iCs/>
          <w:sz w:val="24"/>
          <w:szCs w:val="24"/>
        </w:rPr>
        <w:t>.</w:t>
      </w:r>
    </w:p>
    <w:p w14:paraId="0F2CC6E3" w14:textId="2AC88CF6" w:rsidR="004D6088" w:rsidRPr="00426FA1" w:rsidRDefault="002763E0" w:rsidP="002763E0">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Finally, a</w:t>
      </w:r>
      <w:r w:rsidR="00403648">
        <w:rPr>
          <w:rFonts w:asciiTheme="majorBidi" w:hAnsiTheme="majorBidi" w:cstheme="majorBidi"/>
          <w:iCs/>
          <w:sz w:val="24"/>
          <w:szCs w:val="24"/>
        </w:rPr>
        <w:t xml:space="preserve"> very recent paper </w:t>
      </w:r>
      <w:r w:rsidR="00F03874">
        <w:rPr>
          <w:rFonts w:asciiTheme="majorBidi" w:hAnsiTheme="majorBidi" w:cstheme="majorBidi"/>
          <w:iCs/>
          <w:sz w:val="24"/>
          <w:szCs w:val="24"/>
        </w:rPr>
        <w:t xml:space="preserve">to examine voice processing and autism </w:t>
      </w:r>
      <w:r w:rsidR="000F17D9">
        <w:rPr>
          <w:rFonts w:asciiTheme="majorBidi" w:hAnsiTheme="majorBidi" w:cstheme="majorBidi"/>
          <w:iCs/>
          <w:sz w:val="24"/>
          <w:szCs w:val="24"/>
        </w:rPr>
        <w:t>is</w:t>
      </w:r>
      <w:r w:rsidR="00853A10">
        <w:rPr>
          <w:rFonts w:asciiTheme="majorBidi" w:hAnsiTheme="majorBidi" w:cstheme="majorBidi"/>
          <w:iCs/>
          <w:sz w:val="24"/>
          <w:szCs w:val="24"/>
        </w:rPr>
        <w:t xml:space="preserve"> provided by </w:t>
      </w:r>
      <w:proofErr w:type="spellStart"/>
      <w:r w:rsidR="00853A10">
        <w:rPr>
          <w:rFonts w:asciiTheme="majorBidi" w:hAnsiTheme="majorBidi" w:cstheme="majorBidi"/>
          <w:iCs/>
          <w:sz w:val="24"/>
          <w:szCs w:val="24"/>
        </w:rPr>
        <w:t>Skuk</w:t>
      </w:r>
      <w:proofErr w:type="spellEnd"/>
      <w:r w:rsidR="00853A10">
        <w:rPr>
          <w:rFonts w:asciiTheme="majorBidi" w:hAnsiTheme="majorBidi" w:cstheme="majorBidi"/>
          <w:iCs/>
          <w:sz w:val="24"/>
          <w:szCs w:val="24"/>
        </w:rPr>
        <w:t xml:space="preserve">, Palermo, </w:t>
      </w:r>
      <w:proofErr w:type="spellStart"/>
      <w:r w:rsidR="00853A10">
        <w:rPr>
          <w:rFonts w:asciiTheme="majorBidi" w:hAnsiTheme="majorBidi" w:cstheme="majorBidi"/>
          <w:iCs/>
          <w:sz w:val="24"/>
          <w:szCs w:val="24"/>
        </w:rPr>
        <w:t>Broe</w:t>
      </w:r>
      <w:r w:rsidR="000F17D9">
        <w:rPr>
          <w:rFonts w:asciiTheme="majorBidi" w:hAnsiTheme="majorBidi" w:cstheme="majorBidi"/>
          <w:iCs/>
          <w:sz w:val="24"/>
          <w:szCs w:val="24"/>
        </w:rPr>
        <w:t>mer</w:t>
      </w:r>
      <w:proofErr w:type="spellEnd"/>
      <w:r w:rsidR="000F17D9">
        <w:rPr>
          <w:rFonts w:asciiTheme="majorBidi" w:hAnsiTheme="majorBidi" w:cstheme="majorBidi"/>
          <w:iCs/>
          <w:sz w:val="24"/>
          <w:szCs w:val="24"/>
        </w:rPr>
        <w:t xml:space="preserve"> and </w:t>
      </w:r>
      <w:proofErr w:type="spellStart"/>
      <w:r w:rsidR="000F17D9">
        <w:rPr>
          <w:rFonts w:asciiTheme="majorBidi" w:hAnsiTheme="majorBidi" w:cstheme="majorBidi"/>
          <w:iCs/>
          <w:sz w:val="24"/>
          <w:szCs w:val="24"/>
        </w:rPr>
        <w:t>Schweinberger</w:t>
      </w:r>
      <w:proofErr w:type="spellEnd"/>
      <w:r w:rsidR="000F17D9">
        <w:rPr>
          <w:rFonts w:asciiTheme="majorBidi" w:hAnsiTheme="majorBidi" w:cstheme="majorBidi"/>
          <w:iCs/>
          <w:sz w:val="24"/>
          <w:szCs w:val="24"/>
        </w:rPr>
        <w:t xml:space="preserve"> (2017)</w:t>
      </w:r>
      <w:r w:rsidR="00F03874">
        <w:rPr>
          <w:rFonts w:asciiTheme="majorBidi" w:hAnsiTheme="majorBidi" w:cstheme="majorBidi"/>
          <w:iCs/>
          <w:sz w:val="24"/>
          <w:szCs w:val="24"/>
        </w:rPr>
        <w:t>. Taking a slightly different approach, they</w:t>
      </w:r>
      <w:r w:rsidR="000F17D9">
        <w:rPr>
          <w:rFonts w:asciiTheme="majorBidi" w:hAnsiTheme="majorBidi" w:cstheme="majorBidi"/>
          <w:iCs/>
          <w:sz w:val="24"/>
          <w:szCs w:val="24"/>
        </w:rPr>
        <w:t xml:space="preserve"> examined the association between voice processing difficulties and autistic traits in a general population. </w:t>
      </w:r>
      <w:r w:rsidR="00F03874">
        <w:rPr>
          <w:rFonts w:asciiTheme="majorBidi" w:hAnsiTheme="majorBidi" w:cstheme="majorBidi"/>
          <w:iCs/>
          <w:sz w:val="24"/>
          <w:szCs w:val="24"/>
        </w:rPr>
        <w:t>In a comprehensive set of experiments, adolescent-aged p</w:t>
      </w:r>
      <w:r w:rsidR="00E32CED">
        <w:rPr>
          <w:rFonts w:asciiTheme="majorBidi" w:hAnsiTheme="majorBidi" w:cstheme="majorBidi"/>
          <w:iCs/>
          <w:sz w:val="24"/>
          <w:szCs w:val="24"/>
        </w:rPr>
        <w:t xml:space="preserve">articipants completed a familiarity decision task (familiar or not), and a voice identification task, </w:t>
      </w:r>
      <w:r>
        <w:rPr>
          <w:rFonts w:asciiTheme="majorBidi" w:hAnsiTheme="majorBidi" w:cstheme="majorBidi"/>
          <w:iCs/>
          <w:sz w:val="24"/>
          <w:szCs w:val="24"/>
        </w:rPr>
        <w:t>to</w:t>
      </w:r>
      <w:r w:rsidR="00E32CED">
        <w:rPr>
          <w:rFonts w:asciiTheme="majorBidi" w:hAnsiTheme="majorBidi" w:cstheme="majorBidi"/>
          <w:iCs/>
          <w:sz w:val="24"/>
          <w:szCs w:val="24"/>
        </w:rPr>
        <w:t xml:space="preserve"> </w:t>
      </w:r>
      <w:r w:rsidR="0053719E">
        <w:rPr>
          <w:rFonts w:asciiTheme="majorBidi" w:hAnsiTheme="majorBidi" w:cstheme="majorBidi"/>
          <w:iCs/>
          <w:sz w:val="24"/>
          <w:szCs w:val="24"/>
        </w:rPr>
        <w:t xml:space="preserve">personally </w:t>
      </w:r>
      <w:r w:rsidR="00E32CED">
        <w:rPr>
          <w:rFonts w:asciiTheme="majorBidi" w:hAnsiTheme="majorBidi" w:cstheme="majorBidi"/>
          <w:iCs/>
          <w:sz w:val="24"/>
          <w:szCs w:val="24"/>
        </w:rPr>
        <w:t xml:space="preserve">familiar voices drawn from the </w:t>
      </w:r>
      <w:r>
        <w:rPr>
          <w:rFonts w:asciiTheme="majorBidi" w:hAnsiTheme="majorBidi" w:cstheme="majorBidi"/>
          <w:iCs/>
          <w:sz w:val="24"/>
          <w:szCs w:val="24"/>
        </w:rPr>
        <w:t>participants’</w:t>
      </w:r>
      <w:r w:rsidR="00E32CED">
        <w:rPr>
          <w:rFonts w:asciiTheme="majorBidi" w:hAnsiTheme="majorBidi" w:cstheme="majorBidi"/>
          <w:iCs/>
          <w:sz w:val="24"/>
          <w:szCs w:val="24"/>
        </w:rPr>
        <w:t xml:space="preserve"> year-group</w:t>
      </w:r>
      <w:r w:rsidR="00B55941">
        <w:rPr>
          <w:rFonts w:asciiTheme="majorBidi" w:hAnsiTheme="majorBidi" w:cstheme="majorBidi"/>
          <w:iCs/>
          <w:sz w:val="24"/>
          <w:szCs w:val="24"/>
        </w:rPr>
        <w:t xml:space="preserve"> at school</w:t>
      </w:r>
      <w:r w:rsidR="00E32CED">
        <w:rPr>
          <w:rFonts w:asciiTheme="majorBidi" w:hAnsiTheme="majorBidi" w:cstheme="majorBidi"/>
          <w:iCs/>
          <w:sz w:val="24"/>
          <w:szCs w:val="24"/>
        </w:rPr>
        <w:t xml:space="preserve">. Participants also completed a </w:t>
      </w:r>
      <w:r w:rsidR="00E379D7">
        <w:rPr>
          <w:rFonts w:asciiTheme="majorBidi" w:hAnsiTheme="majorBidi" w:cstheme="majorBidi"/>
          <w:iCs/>
          <w:sz w:val="24"/>
          <w:szCs w:val="24"/>
        </w:rPr>
        <w:t xml:space="preserve">famous </w:t>
      </w:r>
      <w:r w:rsidR="00E32CED">
        <w:rPr>
          <w:rFonts w:asciiTheme="majorBidi" w:hAnsiTheme="majorBidi" w:cstheme="majorBidi"/>
          <w:iCs/>
          <w:sz w:val="24"/>
          <w:szCs w:val="24"/>
        </w:rPr>
        <w:t>face recognition task, and the autistic spectrum quotient questionnaire (AQ). The results</w:t>
      </w:r>
      <w:r w:rsidR="00E127CD">
        <w:rPr>
          <w:rFonts w:asciiTheme="majorBidi" w:hAnsiTheme="majorBidi" w:cstheme="majorBidi"/>
          <w:iCs/>
          <w:sz w:val="24"/>
          <w:szCs w:val="24"/>
        </w:rPr>
        <w:t xml:space="preserve"> suggested </w:t>
      </w:r>
      <w:r w:rsidR="0053719E">
        <w:rPr>
          <w:rFonts w:asciiTheme="majorBidi" w:hAnsiTheme="majorBidi" w:cstheme="majorBidi"/>
          <w:iCs/>
          <w:sz w:val="24"/>
          <w:szCs w:val="24"/>
        </w:rPr>
        <w:t xml:space="preserve">quite marked individual differences in performance levels. </w:t>
      </w:r>
      <w:r w:rsidR="008670BD">
        <w:rPr>
          <w:rFonts w:asciiTheme="majorBidi" w:hAnsiTheme="majorBidi" w:cstheme="majorBidi"/>
          <w:iCs/>
          <w:sz w:val="24"/>
          <w:szCs w:val="24"/>
        </w:rPr>
        <w:t>H</w:t>
      </w:r>
      <w:r w:rsidR="0053719E">
        <w:rPr>
          <w:rFonts w:asciiTheme="majorBidi" w:hAnsiTheme="majorBidi" w:cstheme="majorBidi"/>
          <w:iCs/>
          <w:sz w:val="24"/>
          <w:szCs w:val="24"/>
        </w:rPr>
        <w:t xml:space="preserve">owever, </w:t>
      </w:r>
      <w:r w:rsidR="008670BD">
        <w:rPr>
          <w:rFonts w:asciiTheme="majorBidi" w:hAnsiTheme="majorBidi" w:cstheme="majorBidi"/>
          <w:iCs/>
          <w:sz w:val="24"/>
          <w:szCs w:val="24"/>
        </w:rPr>
        <w:t>they also</w:t>
      </w:r>
      <w:r w:rsidR="0053719E">
        <w:rPr>
          <w:rFonts w:asciiTheme="majorBidi" w:hAnsiTheme="majorBidi" w:cstheme="majorBidi"/>
          <w:iCs/>
          <w:sz w:val="24"/>
          <w:szCs w:val="24"/>
        </w:rPr>
        <w:t xml:space="preserve"> indicated </w:t>
      </w:r>
      <w:r w:rsidR="00E127CD">
        <w:rPr>
          <w:rFonts w:asciiTheme="majorBidi" w:hAnsiTheme="majorBidi" w:cstheme="majorBidi"/>
          <w:iCs/>
          <w:sz w:val="24"/>
          <w:szCs w:val="24"/>
        </w:rPr>
        <w:t xml:space="preserve">a significant correlation between the existence of autistic traits relating to social factors, and </w:t>
      </w:r>
      <w:r>
        <w:rPr>
          <w:rFonts w:asciiTheme="majorBidi" w:hAnsiTheme="majorBidi" w:cstheme="majorBidi"/>
          <w:iCs/>
          <w:sz w:val="24"/>
          <w:szCs w:val="24"/>
        </w:rPr>
        <w:t xml:space="preserve">poor performance on the </w:t>
      </w:r>
      <w:r w:rsidR="00E127CD">
        <w:rPr>
          <w:rFonts w:asciiTheme="majorBidi" w:hAnsiTheme="majorBidi" w:cstheme="majorBidi"/>
          <w:iCs/>
          <w:sz w:val="24"/>
          <w:szCs w:val="24"/>
        </w:rPr>
        <w:t>voice identification task</w:t>
      </w:r>
      <w:r w:rsidR="00B23D3B">
        <w:rPr>
          <w:rFonts w:asciiTheme="majorBidi" w:hAnsiTheme="majorBidi" w:cstheme="majorBidi"/>
          <w:iCs/>
          <w:sz w:val="24"/>
          <w:szCs w:val="24"/>
        </w:rPr>
        <w:t xml:space="preserve"> using personally familiar voices</w:t>
      </w:r>
      <w:r w:rsidR="00F03874">
        <w:rPr>
          <w:rFonts w:asciiTheme="majorBidi" w:hAnsiTheme="majorBidi" w:cstheme="majorBidi"/>
          <w:iCs/>
          <w:sz w:val="24"/>
          <w:szCs w:val="24"/>
        </w:rPr>
        <w:t>. Importantly, this</w:t>
      </w:r>
      <w:r w:rsidR="00E127CD">
        <w:rPr>
          <w:rFonts w:asciiTheme="majorBidi" w:hAnsiTheme="majorBidi" w:cstheme="majorBidi"/>
          <w:iCs/>
          <w:sz w:val="24"/>
          <w:szCs w:val="24"/>
        </w:rPr>
        <w:t xml:space="preserve"> emerged regardless of </w:t>
      </w:r>
      <w:r>
        <w:rPr>
          <w:rFonts w:asciiTheme="majorBidi" w:hAnsiTheme="majorBidi" w:cstheme="majorBidi"/>
          <w:iCs/>
          <w:sz w:val="24"/>
          <w:szCs w:val="24"/>
        </w:rPr>
        <w:t xml:space="preserve">the </w:t>
      </w:r>
      <w:r w:rsidR="00E127CD">
        <w:rPr>
          <w:rFonts w:asciiTheme="majorBidi" w:hAnsiTheme="majorBidi" w:cstheme="majorBidi"/>
          <w:iCs/>
          <w:sz w:val="24"/>
          <w:szCs w:val="24"/>
        </w:rPr>
        <w:t>familiar</w:t>
      </w:r>
      <w:r>
        <w:rPr>
          <w:rFonts w:asciiTheme="majorBidi" w:hAnsiTheme="majorBidi" w:cstheme="majorBidi"/>
          <w:iCs/>
          <w:sz w:val="24"/>
          <w:szCs w:val="24"/>
        </w:rPr>
        <w:t>ity</w:t>
      </w:r>
      <w:r w:rsidR="00E127CD">
        <w:rPr>
          <w:rFonts w:asciiTheme="majorBidi" w:hAnsiTheme="majorBidi" w:cstheme="majorBidi"/>
          <w:iCs/>
          <w:sz w:val="24"/>
          <w:szCs w:val="24"/>
        </w:rPr>
        <w:t xml:space="preserve"> </w:t>
      </w:r>
      <w:r>
        <w:rPr>
          <w:rFonts w:asciiTheme="majorBidi" w:hAnsiTheme="majorBidi" w:cstheme="majorBidi"/>
          <w:iCs/>
          <w:sz w:val="24"/>
          <w:szCs w:val="24"/>
        </w:rPr>
        <w:t xml:space="preserve">of the </w:t>
      </w:r>
      <w:r w:rsidR="00E127CD">
        <w:rPr>
          <w:rFonts w:asciiTheme="majorBidi" w:hAnsiTheme="majorBidi" w:cstheme="majorBidi"/>
          <w:iCs/>
          <w:sz w:val="24"/>
          <w:szCs w:val="24"/>
        </w:rPr>
        <w:t xml:space="preserve">voice. </w:t>
      </w:r>
      <w:r w:rsidR="00E379D7">
        <w:rPr>
          <w:rFonts w:asciiTheme="majorBidi" w:hAnsiTheme="majorBidi" w:cstheme="majorBidi"/>
          <w:iCs/>
          <w:sz w:val="24"/>
          <w:szCs w:val="24"/>
        </w:rPr>
        <w:t xml:space="preserve">In contrast, autistic social traits were positively associated with performance in the famous face recognition task, for female listeners. </w:t>
      </w:r>
      <w:r w:rsidR="00B23D3B">
        <w:rPr>
          <w:rFonts w:asciiTheme="majorBidi" w:hAnsiTheme="majorBidi" w:cstheme="majorBidi"/>
          <w:iCs/>
          <w:sz w:val="24"/>
          <w:szCs w:val="24"/>
        </w:rPr>
        <w:t xml:space="preserve">As such, the data </w:t>
      </w:r>
      <w:r w:rsidR="005A4854">
        <w:rPr>
          <w:rFonts w:asciiTheme="majorBidi" w:hAnsiTheme="majorBidi" w:cstheme="majorBidi"/>
          <w:iCs/>
          <w:sz w:val="24"/>
          <w:szCs w:val="24"/>
        </w:rPr>
        <w:t xml:space="preserve">suggested a deficit in the processing of both familiar and unfamiliar voices </w:t>
      </w:r>
      <w:r w:rsidR="00E379D7">
        <w:rPr>
          <w:rFonts w:asciiTheme="majorBidi" w:hAnsiTheme="majorBidi" w:cstheme="majorBidi"/>
          <w:iCs/>
          <w:sz w:val="24"/>
          <w:szCs w:val="24"/>
        </w:rPr>
        <w:t>am</w:t>
      </w:r>
      <w:r w:rsidR="005A4854">
        <w:rPr>
          <w:rFonts w:asciiTheme="majorBidi" w:hAnsiTheme="majorBidi" w:cstheme="majorBidi"/>
          <w:iCs/>
          <w:sz w:val="24"/>
          <w:szCs w:val="24"/>
        </w:rPr>
        <w:t>ongst those with autistic traits</w:t>
      </w:r>
      <w:r w:rsidR="00E379D7">
        <w:rPr>
          <w:rFonts w:asciiTheme="majorBidi" w:hAnsiTheme="majorBidi" w:cstheme="majorBidi"/>
          <w:iCs/>
          <w:sz w:val="24"/>
          <w:szCs w:val="24"/>
        </w:rPr>
        <w:t xml:space="preserve">. </w:t>
      </w:r>
    </w:p>
    <w:p w14:paraId="4A8D3029" w14:textId="7E7D0408" w:rsidR="00A17335" w:rsidRPr="00426FA1" w:rsidRDefault="00A17335" w:rsidP="004D6088">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Given </w:t>
      </w:r>
      <w:r w:rsidR="00017D99">
        <w:rPr>
          <w:rFonts w:asciiTheme="majorBidi" w:hAnsiTheme="majorBidi" w:cstheme="majorBidi"/>
          <w:iCs/>
          <w:sz w:val="24"/>
          <w:szCs w:val="24"/>
        </w:rPr>
        <w:t>that voice processing is</w:t>
      </w:r>
      <w:r w:rsidRPr="00426FA1">
        <w:rPr>
          <w:rFonts w:asciiTheme="majorBidi" w:hAnsiTheme="majorBidi" w:cstheme="majorBidi"/>
          <w:iCs/>
          <w:sz w:val="24"/>
          <w:szCs w:val="24"/>
        </w:rPr>
        <w:t xml:space="preserve"> relatively under-researched </w:t>
      </w:r>
      <w:r w:rsidR="00017D99">
        <w:rPr>
          <w:rFonts w:asciiTheme="majorBidi" w:hAnsiTheme="majorBidi" w:cstheme="majorBidi"/>
          <w:iCs/>
          <w:sz w:val="24"/>
          <w:szCs w:val="24"/>
        </w:rPr>
        <w:t xml:space="preserve">in this </w:t>
      </w:r>
      <w:r w:rsidRPr="00426FA1">
        <w:rPr>
          <w:rFonts w:asciiTheme="majorBidi" w:hAnsiTheme="majorBidi" w:cstheme="majorBidi"/>
          <w:iCs/>
          <w:sz w:val="24"/>
          <w:szCs w:val="24"/>
        </w:rPr>
        <w:t xml:space="preserve">population, the </w:t>
      </w:r>
      <w:r w:rsidR="00017D99">
        <w:rPr>
          <w:rFonts w:asciiTheme="majorBidi" w:hAnsiTheme="majorBidi" w:cstheme="majorBidi"/>
          <w:iCs/>
          <w:sz w:val="24"/>
          <w:szCs w:val="24"/>
        </w:rPr>
        <w:t xml:space="preserve">early </w:t>
      </w:r>
      <w:r w:rsidRPr="00426FA1">
        <w:rPr>
          <w:rFonts w:asciiTheme="majorBidi" w:hAnsiTheme="majorBidi" w:cstheme="majorBidi"/>
          <w:iCs/>
          <w:sz w:val="24"/>
          <w:szCs w:val="24"/>
        </w:rPr>
        <w:t xml:space="preserve">findings are clearly at odds with one another regarding whether deficits are confined to familiar or unfamiliar speakers. </w:t>
      </w:r>
      <w:r w:rsidR="002A60EB">
        <w:rPr>
          <w:rFonts w:asciiTheme="majorBidi" w:hAnsiTheme="majorBidi" w:cstheme="majorBidi"/>
          <w:iCs/>
          <w:sz w:val="24"/>
          <w:szCs w:val="24"/>
        </w:rPr>
        <w:t xml:space="preserve">One important consideration may lie in the selection of the stimuli to form the familiar set, and studies reviewed here have varied in their use of personally familiar stimuli (Boucher et al., 1998; </w:t>
      </w:r>
      <w:proofErr w:type="spellStart"/>
      <w:r w:rsidR="002A60EB">
        <w:rPr>
          <w:rFonts w:asciiTheme="majorBidi" w:hAnsiTheme="majorBidi" w:cstheme="majorBidi"/>
          <w:iCs/>
          <w:sz w:val="24"/>
          <w:szCs w:val="24"/>
        </w:rPr>
        <w:t>Skuk</w:t>
      </w:r>
      <w:proofErr w:type="spellEnd"/>
      <w:r w:rsidR="002A60EB">
        <w:rPr>
          <w:rFonts w:asciiTheme="majorBidi" w:hAnsiTheme="majorBidi" w:cstheme="majorBidi"/>
          <w:iCs/>
          <w:sz w:val="24"/>
          <w:szCs w:val="24"/>
        </w:rPr>
        <w:t xml:space="preserve"> et al., 2017) and famous (celebrity) stimuli (</w:t>
      </w:r>
      <w:proofErr w:type="spellStart"/>
      <w:r w:rsidR="002A60EB">
        <w:rPr>
          <w:rFonts w:asciiTheme="majorBidi" w:hAnsiTheme="majorBidi" w:cstheme="majorBidi"/>
          <w:iCs/>
          <w:sz w:val="24"/>
          <w:szCs w:val="24"/>
        </w:rPr>
        <w:t>Schelinski</w:t>
      </w:r>
      <w:proofErr w:type="spellEnd"/>
      <w:r w:rsidR="002A60EB">
        <w:rPr>
          <w:rFonts w:asciiTheme="majorBidi" w:hAnsiTheme="majorBidi" w:cstheme="majorBidi"/>
          <w:iCs/>
          <w:sz w:val="24"/>
          <w:szCs w:val="24"/>
        </w:rPr>
        <w:t xml:space="preserve"> et al., 2016, 2017). </w:t>
      </w:r>
      <w:r w:rsidRPr="00426FA1">
        <w:rPr>
          <w:rFonts w:asciiTheme="majorBidi" w:hAnsiTheme="majorBidi" w:cstheme="majorBidi"/>
          <w:iCs/>
          <w:sz w:val="24"/>
          <w:szCs w:val="24"/>
        </w:rPr>
        <w:t>What is clear, however, is that unfamiliar voice</w:t>
      </w:r>
      <w:r w:rsidR="00A9132B">
        <w:rPr>
          <w:rFonts w:asciiTheme="majorBidi" w:hAnsiTheme="majorBidi" w:cstheme="majorBidi"/>
          <w:iCs/>
          <w:sz w:val="24"/>
          <w:szCs w:val="24"/>
        </w:rPr>
        <w:t xml:space="preserve"> </w:t>
      </w:r>
      <w:r w:rsidR="00A9132B">
        <w:rPr>
          <w:rFonts w:asciiTheme="majorBidi" w:hAnsiTheme="majorBidi" w:cstheme="majorBidi"/>
          <w:iCs/>
          <w:sz w:val="24"/>
          <w:szCs w:val="24"/>
        </w:rPr>
        <w:lastRenderedPageBreak/>
        <w:t>discrimination</w:t>
      </w:r>
      <w:r w:rsidRPr="00426FA1">
        <w:rPr>
          <w:rFonts w:asciiTheme="majorBidi" w:hAnsiTheme="majorBidi" w:cstheme="majorBidi"/>
          <w:iCs/>
          <w:sz w:val="24"/>
          <w:szCs w:val="24"/>
        </w:rPr>
        <w:t xml:space="preserve"> appears to dissociate from </w:t>
      </w:r>
      <w:r w:rsidR="002A60EB">
        <w:rPr>
          <w:rFonts w:asciiTheme="majorBidi" w:hAnsiTheme="majorBidi" w:cstheme="majorBidi"/>
          <w:iCs/>
          <w:sz w:val="24"/>
          <w:szCs w:val="24"/>
        </w:rPr>
        <w:t>famous</w:t>
      </w:r>
      <w:r w:rsidR="002A60EB"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voice</w:t>
      </w:r>
      <w:r w:rsidR="00A9132B">
        <w:rPr>
          <w:rFonts w:asciiTheme="majorBidi" w:hAnsiTheme="majorBidi" w:cstheme="majorBidi"/>
          <w:iCs/>
          <w:sz w:val="24"/>
          <w:szCs w:val="24"/>
        </w:rPr>
        <w:t xml:space="preserve"> recognition</w:t>
      </w:r>
      <w:r w:rsidRPr="00426FA1">
        <w:rPr>
          <w:rFonts w:asciiTheme="majorBidi" w:hAnsiTheme="majorBidi" w:cstheme="majorBidi"/>
          <w:iCs/>
          <w:sz w:val="24"/>
          <w:szCs w:val="24"/>
        </w:rPr>
        <w:t xml:space="preserve"> </w:t>
      </w:r>
      <w:r w:rsidR="00A9132B">
        <w:rPr>
          <w:rFonts w:asciiTheme="majorBidi" w:hAnsiTheme="majorBidi" w:cstheme="majorBidi"/>
          <w:iCs/>
          <w:sz w:val="24"/>
          <w:szCs w:val="24"/>
        </w:rPr>
        <w:t>when examining the performance of</w:t>
      </w:r>
      <w:r w:rsidRPr="00426FA1">
        <w:rPr>
          <w:rFonts w:asciiTheme="majorBidi" w:hAnsiTheme="majorBidi" w:cstheme="majorBidi"/>
          <w:iCs/>
          <w:sz w:val="24"/>
          <w:szCs w:val="24"/>
        </w:rPr>
        <w:t xml:space="preserve"> </w:t>
      </w:r>
      <w:r w:rsidR="00105E75">
        <w:rPr>
          <w:rFonts w:asciiTheme="majorBidi" w:hAnsiTheme="majorBidi" w:cstheme="majorBidi"/>
          <w:iCs/>
          <w:sz w:val="24"/>
          <w:szCs w:val="24"/>
        </w:rPr>
        <w:t xml:space="preserve">a single group of </w:t>
      </w:r>
      <w:r w:rsidRPr="00426FA1">
        <w:rPr>
          <w:rFonts w:asciiTheme="majorBidi" w:hAnsiTheme="majorBidi" w:cstheme="majorBidi"/>
          <w:iCs/>
          <w:sz w:val="24"/>
          <w:szCs w:val="24"/>
        </w:rPr>
        <w:t xml:space="preserve">individuals within the same </w:t>
      </w:r>
      <w:r w:rsidR="00AF7BA2">
        <w:rPr>
          <w:rFonts w:asciiTheme="majorBidi" w:hAnsiTheme="majorBidi" w:cstheme="majorBidi"/>
          <w:iCs/>
          <w:sz w:val="24"/>
          <w:szCs w:val="24"/>
        </w:rPr>
        <w:t>clinical</w:t>
      </w:r>
      <w:r w:rsidR="00AF7BA2"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category. As such, the available evidence </w:t>
      </w:r>
      <w:r w:rsidR="00E96548">
        <w:rPr>
          <w:rFonts w:asciiTheme="majorBidi" w:hAnsiTheme="majorBidi" w:cstheme="majorBidi"/>
          <w:iCs/>
          <w:sz w:val="24"/>
          <w:szCs w:val="24"/>
        </w:rPr>
        <w:t xml:space="preserve">tentatively </w:t>
      </w:r>
      <w:r w:rsidRPr="00426FA1">
        <w:rPr>
          <w:rFonts w:asciiTheme="majorBidi" w:hAnsiTheme="majorBidi" w:cstheme="majorBidi"/>
          <w:iCs/>
          <w:sz w:val="24"/>
          <w:szCs w:val="24"/>
        </w:rPr>
        <w:t>supports a distinction between unfamiliar voice discrimination</w:t>
      </w:r>
      <w:r w:rsidR="00E96548">
        <w:rPr>
          <w:rFonts w:asciiTheme="majorBidi" w:hAnsiTheme="majorBidi" w:cstheme="majorBidi"/>
          <w:iCs/>
          <w:sz w:val="24"/>
          <w:szCs w:val="24"/>
        </w:rPr>
        <w:t xml:space="preserve"> and </w:t>
      </w:r>
      <w:r w:rsidR="004B26CC">
        <w:rPr>
          <w:rFonts w:asciiTheme="majorBidi" w:hAnsiTheme="majorBidi" w:cstheme="majorBidi"/>
          <w:iCs/>
          <w:sz w:val="24"/>
          <w:szCs w:val="24"/>
        </w:rPr>
        <w:t xml:space="preserve">famous </w:t>
      </w:r>
      <w:r w:rsidR="00E96548">
        <w:rPr>
          <w:rFonts w:asciiTheme="majorBidi" w:hAnsiTheme="majorBidi" w:cstheme="majorBidi"/>
          <w:iCs/>
          <w:sz w:val="24"/>
          <w:szCs w:val="24"/>
        </w:rPr>
        <w:t xml:space="preserve">voice recognition, </w:t>
      </w:r>
      <w:r w:rsidR="00A86F26">
        <w:rPr>
          <w:rFonts w:asciiTheme="majorBidi" w:hAnsiTheme="majorBidi" w:cstheme="majorBidi"/>
          <w:iCs/>
          <w:sz w:val="24"/>
          <w:szCs w:val="24"/>
        </w:rPr>
        <w:t xml:space="preserve">but </w:t>
      </w:r>
      <w:r w:rsidR="00E96548">
        <w:rPr>
          <w:rFonts w:asciiTheme="majorBidi" w:hAnsiTheme="majorBidi" w:cstheme="majorBidi"/>
          <w:iCs/>
          <w:sz w:val="24"/>
          <w:szCs w:val="24"/>
        </w:rPr>
        <w:t>further work with this clinical group would be valuable.</w:t>
      </w:r>
    </w:p>
    <w:p w14:paraId="257D7ACD" w14:textId="77777777" w:rsidR="00094595" w:rsidRPr="00426FA1" w:rsidRDefault="00094595" w:rsidP="00E77E83">
      <w:pPr>
        <w:tabs>
          <w:tab w:val="left" w:pos="5670"/>
        </w:tabs>
        <w:spacing w:line="480" w:lineRule="auto"/>
        <w:rPr>
          <w:rFonts w:asciiTheme="majorBidi" w:hAnsiTheme="majorBidi" w:cstheme="majorBidi"/>
          <w:iCs/>
          <w:sz w:val="24"/>
          <w:szCs w:val="24"/>
          <w:u w:val="single"/>
        </w:rPr>
      </w:pPr>
    </w:p>
    <w:p w14:paraId="59DCBF25" w14:textId="77777777" w:rsidR="005D2067" w:rsidRDefault="00094595" w:rsidP="00E77E83">
      <w:pPr>
        <w:tabs>
          <w:tab w:val="left" w:pos="5670"/>
        </w:tabs>
        <w:spacing w:line="480" w:lineRule="auto"/>
        <w:rPr>
          <w:rFonts w:asciiTheme="majorBidi" w:hAnsiTheme="majorBidi" w:cstheme="majorBidi"/>
          <w:iCs/>
          <w:sz w:val="24"/>
          <w:szCs w:val="24"/>
        </w:rPr>
      </w:pPr>
      <w:r w:rsidRPr="00426FA1">
        <w:rPr>
          <w:rFonts w:asciiTheme="majorBidi" w:hAnsiTheme="majorBidi" w:cstheme="majorBidi"/>
          <w:iCs/>
          <w:sz w:val="24"/>
          <w:szCs w:val="24"/>
          <w:u w:val="single"/>
        </w:rPr>
        <w:t xml:space="preserve">4.3 </w:t>
      </w:r>
      <w:r w:rsidR="00C31E17" w:rsidRPr="00426FA1">
        <w:rPr>
          <w:rFonts w:asciiTheme="majorBidi" w:hAnsiTheme="majorBidi" w:cstheme="majorBidi"/>
          <w:iCs/>
          <w:sz w:val="24"/>
          <w:szCs w:val="24"/>
          <w:u w:val="single"/>
        </w:rPr>
        <w:t>Dyslexia</w:t>
      </w:r>
    </w:p>
    <w:p w14:paraId="049DE2E2" w14:textId="77777777" w:rsidR="00F01C90" w:rsidRPr="00426FA1" w:rsidRDefault="005D2067" w:rsidP="00E77E83">
      <w:pPr>
        <w:tabs>
          <w:tab w:val="left" w:pos="567"/>
          <w:tab w:val="left" w:pos="5812"/>
        </w:tabs>
        <w:spacing w:line="480" w:lineRule="auto"/>
        <w:rPr>
          <w:rFonts w:asciiTheme="majorBidi" w:hAnsiTheme="majorBidi" w:cstheme="majorBidi"/>
          <w:iCs/>
          <w:sz w:val="24"/>
          <w:szCs w:val="24"/>
        </w:rPr>
      </w:pPr>
      <w:r>
        <w:rPr>
          <w:rFonts w:asciiTheme="majorBidi" w:hAnsiTheme="majorBidi" w:cstheme="majorBidi"/>
          <w:iCs/>
          <w:sz w:val="24"/>
          <w:szCs w:val="24"/>
        </w:rPr>
        <w:tab/>
      </w:r>
      <w:r w:rsidR="00C31E17" w:rsidRPr="00426FA1">
        <w:rPr>
          <w:rFonts w:asciiTheme="majorBidi" w:hAnsiTheme="majorBidi" w:cstheme="majorBidi"/>
          <w:iCs/>
          <w:sz w:val="24"/>
          <w:szCs w:val="24"/>
        </w:rPr>
        <w:t>The final clinical condition to be considered in this section is dyslexia</w:t>
      </w:r>
      <w:r w:rsidR="0081677E" w:rsidRPr="00426FA1">
        <w:rPr>
          <w:rFonts w:asciiTheme="majorBidi" w:hAnsiTheme="majorBidi" w:cstheme="majorBidi"/>
          <w:iCs/>
          <w:sz w:val="24"/>
          <w:szCs w:val="24"/>
        </w:rPr>
        <w:t xml:space="preserve"> -</w:t>
      </w:r>
      <w:r w:rsidR="00C31E17" w:rsidRPr="00426FA1">
        <w:rPr>
          <w:rFonts w:asciiTheme="majorBidi" w:hAnsiTheme="majorBidi" w:cstheme="majorBidi"/>
          <w:iCs/>
          <w:sz w:val="24"/>
          <w:szCs w:val="24"/>
        </w:rPr>
        <w:t xml:space="preserve"> a developmental reading disorder commonly believed to stem from impaired phonological processing</w:t>
      </w:r>
      <w:r w:rsidR="0081677E" w:rsidRPr="00426FA1">
        <w:rPr>
          <w:rFonts w:asciiTheme="majorBidi" w:hAnsiTheme="majorBidi" w:cstheme="majorBidi"/>
          <w:iCs/>
          <w:sz w:val="24"/>
          <w:szCs w:val="24"/>
        </w:rPr>
        <w:t xml:space="preserve"> (</w:t>
      </w:r>
      <w:r w:rsidR="00B33806" w:rsidRPr="00B33806">
        <w:rPr>
          <w:rFonts w:asciiTheme="majorBidi" w:hAnsiTheme="majorBidi" w:cstheme="majorBidi"/>
          <w:iCs/>
          <w:sz w:val="24"/>
          <w:szCs w:val="24"/>
        </w:rPr>
        <w:t>see Peterson &amp; Pennington, 2012</w:t>
      </w:r>
      <w:r w:rsidR="0081677E" w:rsidRPr="00426FA1">
        <w:rPr>
          <w:rFonts w:asciiTheme="majorBidi" w:hAnsiTheme="majorBidi" w:cstheme="majorBidi"/>
          <w:iCs/>
          <w:sz w:val="24"/>
          <w:szCs w:val="24"/>
        </w:rPr>
        <w:t>)</w:t>
      </w:r>
      <w:r w:rsidR="00C31E17" w:rsidRPr="00426FA1">
        <w:rPr>
          <w:rFonts w:asciiTheme="majorBidi" w:hAnsiTheme="majorBidi" w:cstheme="majorBidi"/>
          <w:iCs/>
          <w:sz w:val="24"/>
          <w:szCs w:val="24"/>
        </w:rPr>
        <w:t xml:space="preserve">. </w:t>
      </w:r>
      <w:r w:rsidR="00523173" w:rsidRPr="00426FA1">
        <w:rPr>
          <w:rFonts w:asciiTheme="majorBidi" w:hAnsiTheme="majorBidi" w:cstheme="majorBidi"/>
          <w:iCs/>
          <w:sz w:val="24"/>
          <w:szCs w:val="24"/>
        </w:rPr>
        <w:t xml:space="preserve">Exploration of voice processing abilities has enabled researchers to determine whether this phonological processing deficit </w:t>
      </w:r>
      <w:r w:rsidR="00F01C90" w:rsidRPr="00426FA1">
        <w:rPr>
          <w:rFonts w:asciiTheme="majorBidi" w:hAnsiTheme="majorBidi" w:cstheme="majorBidi"/>
          <w:iCs/>
          <w:sz w:val="24"/>
          <w:szCs w:val="24"/>
        </w:rPr>
        <w:t xml:space="preserve">extends to </w:t>
      </w:r>
      <w:r w:rsidR="001D3444">
        <w:rPr>
          <w:rFonts w:asciiTheme="majorBidi" w:hAnsiTheme="majorBidi" w:cstheme="majorBidi"/>
          <w:iCs/>
          <w:sz w:val="24"/>
          <w:szCs w:val="24"/>
        </w:rPr>
        <w:t xml:space="preserve">the </w:t>
      </w:r>
      <w:r w:rsidR="00F01C90" w:rsidRPr="00426FA1">
        <w:rPr>
          <w:rFonts w:asciiTheme="majorBidi" w:hAnsiTheme="majorBidi" w:cstheme="majorBidi"/>
          <w:iCs/>
          <w:sz w:val="24"/>
          <w:szCs w:val="24"/>
        </w:rPr>
        <w:t xml:space="preserve">processing </w:t>
      </w:r>
      <w:r w:rsidR="001D3444">
        <w:rPr>
          <w:rFonts w:asciiTheme="majorBidi" w:hAnsiTheme="majorBidi" w:cstheme="majorBidi"/>
          <w:iCs/>
          <w:sz w:val="24"/>
          <w:szCs w:val="24"/>
        </w:rPr>
        <w:t xml:space="preserve">of </w:t>
      </w:r>
      <w:r w:rsidR="00F01C90" w:rsidRPr="00426FA1">
        <w:rPr>
          <w:rFonts w:asciiTheme="majorBidi" w:hAnsiTheme="majorBidi" w:cstheme="majorBidi"/>
          <w:iCs/>
          <w:sz w:val="24"/>
          <w:szCs w:val="24"/>
        </w:rPr>
        <w:t>the speaker as well as the speech.</w:t>
      </w:r>
    </w:p>
    <w:p w14:paraId="3815B5EB" w14:textId="72F6E8CE" w:rsidR="00F01C90" w:rsidRPr="00426FA1" w:rsidRDefault="00F01C90"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Three studies are notable in this regard. First, </w:t>
      </w:r>
      <w:proofErr w:type="spellStart"/>
      <w:r w:rsidRPr="00426FA1">
        <w:rPr>
          <w:rFonts w:asciiTheme="majorBidi" w:hAnsiTheme="majorBidi" w:cstheme="majorBidi"/>
          <w:iCs/>
          <w:sz w:val="24"/>
          <w:szCs w:val="24"/>
        </w:rPr>
        <w:t>Brachacki</w:t>
      </w:r>
      <w:proofErr w:type="spellEnd"/>
      <w:r w:rsidRPr="00426FA1">
        <w:rPr>
          <w:rFonts w:asciiTheme="majorBidi" w:hAnsiTheme="majorBidi" w:cstheme="majorBidi"/>
          <w:iCs/>
          <w:sz w:val="24"/>
          <w:szCs w:val="24"/>
        </w:rPr>
        <w:t xml:space="preserve">, Fawcett and Nicholson (1994) compared the performance </w:t>
      </w:r>
      <w:r w:rsidR="003248A1">
        <w:rPr>
          <w:rFonts w:asciiTheme="majorBidi" w:hAnsiTheme="majorBidi" w:cstheme="majorBidi"/>
          <w:iCs/>
          <w:sz w:val="24"/>
          <w:szCs w:val="24"/>
        </w:rPr>
        <w:t>of seven</w:t>
      </w:r>
      <w:r w:rsidRPr="00426FA1">
        <w:rPr>
          <w:rFonts w:asciiTheme="majorBidi" w:hAnsiTheme="majorBidi" w:cstheme="majorBidi"/>
          <w:iCs/>
          <w:sz w:val="24"/>
          <w:szCs w:val="24"/>
        </w:rPr>
        <w:t xml:space="preserve"> dyslexic adults to that of </w:t>
      </w:r>
      <w:r w:rsidR="003248A1">
        <w:rPr>
          <w:rFonts w:asciiTheme="majorBidi" w:hAnsiTheme="majorBidi" w:cstheme="majorBidi"/>
          <w:iCs/>
          <w:sz w:val="24"/>
          <w:szCs w:val="24"/>
        </w:rPr>
        <w:t>eight</w:t>
      </w:r>
      <w:r w:rsidRPr="00426FA1">
        <w:rPr>
          <w:rFonts w:asciiTheme="majorBidi" w:hAnsiTheme="majorBidi" w:cstheme="majorBidi"/>
          <w:iCs/>
          <w:sz w:val="24"/>
          <w:szCs w:val="24"/>
        </w:rPr>
        <w:t xml:space="preserve"> healthy controls. All participants were initially presented with static photographs and the corresponding voices of </w:t>
      </w:r>
      <w:r w:rsidR="0020020F">
        <w:rPr>
          <w:rFonts w:asciiTheme="majorBidi" w:hAnsiTheme="majorBidi" w:cstheme="majorBidi"/>
          <w:iCs/>
          <w:sz w:val="24"/>
          <w:szCs w:val="24"/>
        </w:rPr>
        <w:t>eight</w:t>
      </w:r>
      <w:r w:rsidRPr="00426FA1">
        <w:rPr>
          <w:rFonts w:asciiTheme="majorBidi" w:hAnsiTheme="majorBidi" w:cstheme="majorBidi"/>
          <w:iCs/>
          <w:sz w:val="24"/>
          <w:szCs w:val="24"/>
        </w:rPr>
        <w:t xml:space="preserve"> </w:t>
      </w:r>
      <w:r w:rsidR="004B26CC">
        <w:rPr>
          <w:rFonts w:asciiTheme="majorBidi" w:hAnsiTheme="majorBidi" w:cstheme="majorBidi"/>
          <w:iCs/>
          <w:sz w:val="24"/>
          <w:szCs w:val="24"/>
        </w:rPr>
        <w:t xml:space="preserve">unfamiliar </w:t>
      </w:r>
      <w:r w:rsidRPr="00426FA1">
        <w:rPr>
          <w:rFonts w:asciiTheme="majorBidi" w:hAnsiTheme="majorBidi" w:cstheme="majorBidi"/>
          <w:iCs/>
          <w:sz w:val="24"/>
          <w:szCs w:val="24"/>
        </w:rPr>
        <w:t>targets. The target voices were then presented with an equal number of distractor voices in an old/new voice recognition task conducted immediately following study, and one week later</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Similarly, the target faces were presented with an equal number of distractor faces to provide an old/new face recognition task. </w:t>
      </w:r>
    </w:p>
    <w:p w14:paraId="33F0CC97" w14:textId="77777777" w:rsidR="00432C0F" w:rsidRPr="00426FA1" w:rsidRDefault="00F01C90"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The results indicated that face recognition was near-perfect </w:t>
      </w:r>
      <w:r w:rsidR="00727AF6" w:rsidRPr="00426FA1">
        <w:rPr>
          <w:rFonts w:asciiTheme="majorBidi" w:hAnsiTheme="majorBidi" w:cstheme="majorBidi"/>
          <w:iCs/>
          <w:sz w:val="24"/>
          <w:szCs w:val="24"/>
        </w:rPr>
        <w:t xml:space="preserve">for both participant groups </w:t>
      </w:r>
      <w:r w:rsidRPr="00426FA1">
        <w:rPr>
          <w:rFonts w:asciiTheme="majorBidi" w:hAnsiTheme="majorBidi" w:cstheme="majorBidi"/>
          <w:iCs/>
          <w:sz w:val="24"/>
          <w:szCs w:val="24"/>
        </w:rPr>
        <w:t>at both testing occasions. In contrast</w:t>
      </w:r>
      <w:r w:rsidR="00727AF6" w:rsidRPr="00426FA1">
        <w:rPr>
          <w:rFonts w:asciiTheme="majorBidi" w:hAnsiTheme="majorBidi" w:cstheme="majorBidi"/>
          <w:iCs/>
          <w:sz w:val="24"/>
          <w:szCs w:val="24"/>
        </w:rPr>
        <w:t xml:space="preserve">, individuals with dyslexia performed significantly </w:t>
      </w:r>
      <w:r w:rsidR="0081677E" w:rsidRPr="00426FA1">
        <w:rPr>
          <w:rFonts w:asciiTheme="majorBidi" w:hAnsiTheme="majorBidi" w:cstheme="majorBidi"/>
          <w:iCs/>
          <w:sz w:val="24"/>
          <w:szCs w:val="24"/>
        </w:rPr>
        <w:t>worse than</w:t>
      </w:r>
      <w:r w:rsidR="00727AF6" w:rsidRPr="00426FA1">
        <w:rPr>
          <w:rFonts w:asciiTheme="majorBidi" w:hAnsiTheme="majorBidi" w:cstheme="majorBidi"/>
          <w:iCs/>
          <w:sz w:val="24"/>
          <w:szCs w:val="24"/>
        </w:rPr>
        <w:t xml:space="preserve"> the healthy control group in the voice recognition task on both occasions. These results were important in establishing</w:t>
      </w:r>
      <w:r w:rsidR="0081677E" w:rsidRPr="00426FA1">
        <w:rPr>
          <w:rFonts w:asciiTheme="majorBidi" w:hAnsiTheme="majorBidi" w:cstheme="majorBidi"/>
          <w:iCs/>
          <w:sz w:val="24"/>
          <w:szCs w:val="24"/>
        </w:rPr>
        <w:t xml:space="preserve"> the existence of</w:t>
      </w:r>
      <w:r w:rsidR="00727AF6" w:rsidRPr="00426FA1">
        <w:rPr>
          <w:rFonts w:asciiTheme="majorBidi" w:hAnsiTheme="majorBidi" w:cstheme="majorBidi"/>
          <w:iCs/>
          <w:sz w:val="24"/>
          <w:szCs w:val="24"/>
        </w:rPr>
        <w:t xml:space="preserve"> a voice processing deficit within dyslexia when processing unfamiliar voices.</w:t>
      </w:r>
    </w:p>
    <w:p w14:paraId="37E59CFD" w14:textId="43CCCC01" w:rsidR="00F545CD" w:rsidRPr="00426FA1" w:rsidRDefault="00727AF6"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lastRenderedPageBreak/>
        <w:t xml:space="preserve">These results have since been replicated by </w:t>
      </w:r>
      <w:proofErr w:type="spellStart"/>
      <w:r w:rsidRPr="00426FA1">
        <w:rPr>
          <w:rFonts w:asciiTheme="majorBidi" w:hAnsiTheme="majorBidi" w:cstheme="majorBidi"/>
          <w:iCs/>
          <w:sz w:val="24"/>
          <w:szCs w:val="24"/>
        </w:rPr>
        <w:t>Perrachione</w:t>
      </w:r>
      <w:proofErr w:type="spellEnd"/>
      <w:r w:rsidRPr="00426FA1">
        <w:rPr>
          <w:rFonts w:asciiTheme="majorBidi" w:hAnsiTheme="majorBidi" w:cstheme="majorBidi"/>
          <w:iCs/>
          <w:sz w:val="24"/>
          <w:szCs w:val="24"/>
        </w:rPr>
        <w:t xml:space="preserve">, Del </w:t>
      </w:r>
      <w:proofErr w:type="spellStart"/>
      <w:r w:rsidRPr="00426FA1">
        <w:rPr>
          <w:rFonts w:asciiTheme="majorBidi" w:hAnsiTheme="majorBidi" w:cstheme="majorBidi"/>
          <w:iCs/>
          <w:sz w:val="24"/>
          <w:szCs w:val="24"/>
        </w:rPr>
        <w:t>Tufo</w:t>
      </w:r>
      <w:proofErr w:type="spellEnd"/>
      <w:r w:rsidRPr="00426FA1">
        <w:rPr>
          <w:rFonts w:asciiTheme="majorBidi" w:hAnsiTheme="majorBidi" w:cstheme="majorBidi"/>
          <w:iCs/>
          <w:sz w:val="24"/>
          <w:szCs w:val="24"/>
        </w:rPr>
        <w:t xml:space="preserve"> and </w:t>
      </w:r>
      <w:proofErr w:type="spellStart"/>
      <w:r w:rsidRPr="00426FA1">
        <w:rPr>
          <w:rFonts w:asciiTheme="majorBidi" w:hAnsiTheme="majorBidi" w:cstheme="majorBidi"/>
          <w:iCs/>
          <w:sz w:val="24"/>
          <w:szCs w:val="24"/>
        </w:rPr>
        <w:t>Gabrieli</w:t>
      </w:r>
      <w:proofErr w:type="spellEnd"/>
      <w:r w:rsidRPr="00426FA1">
        <w:rPr>
          <w:rFonts w:asciiTheme="majorBidi" w:hAnsiTheme="majorBidi" w:cstheme="majorBidi"/>
          <w:iCs/>
          <w:sz w:val="24"/>
          <w:szCs w:val="24"/>
        </w:rPr>
        <w:t xml:space="preserve"> (2011)</w:t>
      </w:r>
      <w:r w:rsidR="00105E75">
        <w:rPr>
          <w:rFonts w:asciiTheme="majorBidi" w:hAnsiTheme="majorBidi" w:cstheme="majorBidi"/>
          <w:iCs/>
          <w:sz w:val="24"/>
          <w:szCs w:val="24"/>
        </w:rPr>
        <w:t xml:space="preserve">, </w:t>
      </w:r>
      <w:proofErr w:type="gramStart"/>
      <w:r w:rsidR="00105E75">
        <w:rPr>
          <w:rFonts w:asciiTheme="majorBidi" w:hAnsiTheme="majorBidi" w:cstheme="majorBidi"/>
          <w:iCs/>
          <w:sz w:val="24"/>
          <w:szCs w:val="24"/>
        </w:rPr>
        <w:t>Their</w:t>
      </w:r>
      <w:proofErr w:type="gramEnd"/>
      <w:r w:rsidR="00105E75">
        <w:rPr>
          <w:rFonts w:asciiTheme="majorBidi" w:hAnsiTheme="majorBidi" w:cstheme="majorBidi"/>
          <w:iCs/>
          <w:sz w:val="24"/>
          <w:szCs w:val="24"/>
        </w:rPr>
        <w:t xml:space="preserve"> dyslexic participants</w:t>
      </w:r>
      <w:r w:rsidRPr="00426FA1">
        <w:rPr>
          <w:rFonts w:asciiTheme="majorBidi" w:hAnsiTheme="majorBidi" w:cstheme="majorBidi"/>
          <w:iCs/>
          <w:sz w:val="24"/>
          <w:szCs w:val="24"/>
        </w:rPr>
        <w:t xml:space="preserve"> showed a difficulty </w:t>
      </w:r>
      <w:r w:rsidR="00B55941">
        <w:rPr>
          <w:rFonts w:asciiTheme="majorBidi" w:hAnsiTheme="majorBidi" w:cstheme="majorBidi"/>
          <w:iCs/>
          <w:sz w:val="24"/>
          <w:szCs w:val="24"/>
        </w:rPr>
        <w:t>when</w:t>
      </w:r>
      <w:r w:rsidR="00B55941"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differentiating unfamiliar speakers regardless of their language of speech</w:t>
      </w:r>
      <w:r w:rsidR="00105E75">
        <w:rPr>
          <w:rFonts w:asciiTheme="majorBidi" w:hAnsiTheme="majorBidi" w:cstheme="majorBidi"/>
          <w:iCs/>
          <w:sz w:val="24"/>
          <w:szCs w:val="24"/>
        </w:rPr>
        <w:t>. By comparison, the</w:t>
      </w:r>
      <w:r w:rsidR="00CF12D7" w:rsidRPr="00426FA1">
        <w:rPr>
          <w:rFonts w:asciiTheme="majorBidi" w:hAnsiTheme="majorBidi" w:cstheme="majorBidi"/>
          <w:iCs/>
          <w:sz w:val="24"/>
          <w:szCs w:val="24"/>
        </w:rPr>
        <w:t xml:space="preserve"> control group showed </w:t>
      </w:r>
      <w:r w:rsidR="00105E75">
        <w:rPr>
          <w:rFonts w:asciiTheme="majorBidi" w:hAnsiTheme="majorBidi" w:cstheme="majorBidi"/>
          <w:iCs/>
          <w:sz w:val="24"/>
          <w:szCs w:val="24"/>
        </w:rPr>
        <w:t>a performance</w:t>
      </w:r>
      <w:r w:rsidR="00105E75" w:rsidRPr="00426FA1">
        <w:rPr>
          <w:rFonts w:asciiTheme="majorBidi" w:hAnsiTheme="majorBidi" w:cstheme="majorBidi"/>
          <w:iCs/>
          <w:sz w:val="24"/>
          <w:szCs w:val="24"/>
        </w:rPr>
        <w:t xml:space="preserve"> </w:t>
      </w:r>
      <w:r w:rsidR="00CF12D7" w:rsidRPr="00426FA1">
        <w:rPr>
          <w:rFonts w:asciiTheme="majorBidi" w:hAnsiTheme="majorBidi" w:cstheme="majorBidi"/>
          <w:iCs/>
          <w:sz w:val="24"/>
          <w:szCs w:val="24"/>
        </w:rPr>
        <w:t>advantage when speakers spoke in the listeners’ native tongue</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This fuelled an explanation that dyslexia may be accounted for by a specific deficit in </w:t>
      </w:r>
      <w:r w:rsidR="00CF12D7" w:rsidRPr="00426FA1">
        <w:rPr>
          <w:rFonts w:asciiTheme="majorBidi" w:hAnsiTheme="majorBidi" w:cstheme="majorBidi"/>
          <w:iCs/>
          <w:sz w:val="24"/>
          <w:szCs w:val="24"/>
        </w:rPr>
        <w:t>native-language</w:t>
      </w:r>
      <w:r w:rsidRPr="00426FA1">
        <w:rPr>
          <w:rFonts w:asciiTheme="majorBidi" w:hAnsiTheme="majorBidi" w:cstheme="majorBidi"/>
          <w:iCs/>
          <w:sz w:val="24"/>
          <w:szCs w:val="24"/>
        </w:rPr>
        <w:t xml:space="preserve"> phonological processing</w:t>
      </w:r>
      <w:r w:rsidR="00903965">
        <w:rPr>
          <w:rFonts w:asciiTheme="majorBidi" w:hAnsiTheme="majorBidi" w:cstheme="majorBidi"/>
          <w:iCs/>
          <w:sz w:val="24"/>
          <w:szCs w:val="24"/>
        </w:rPr>
        <w:t>, but that a voice processing impairment may accompany this primary deficit</w:t>
      </w:r>
      <w:r w:rsidRPr="00426FA1">
        <w:rPr>
          <w:rFonts w:asciiTheme="majorBidi" w:hAnsiTheme="majorBidi" w:cstheme="majorBidi"/>
          <w:iCs/>
          <w:sz w:val="24"/>
          <w:szCs w:val="24"/>
        </w:rPr>
        <w:t xml:space="preserve">. </w:t>
      </w:r>
      <w:r w:rsidR="00CF12D7" w:rsidRPr="00426FA1">
        <w:rPr>
          <w:rFonts w:asciiTheme="majorBidi" w:hAnsiTheme="majorBidi" w:cstheme="majorBidi"/>
          <w:iCs/>
          <w:sz w:val="24"/>
          <w:szCs w:val="24"/>
        </w:rPr>
        <w:t>R</w:t>
      </w:r>
      <w:r w:rsidRPr="00426FA1">
        <w:rPr>
          <w:rFonts w:asciiTheme="majorBidi" w:hAnsiTheme="majorBidi" w:cstheme="majorBidi"/>
          <w:iCs/>
          <w:sz w:val="24"/>
          <w:szCs w:val="24"/>
        </w:rPr>
        <w:t xml:space="preserve">ecent evidence from </w:t>
      </w:r>
      <w:proofErr w:type="spellStart"/>
      <w:r w:rsidRPr="00426FA1">
        <w:rPr>
          <w:rFonts w:asciiTheme="majorBidi" w:hAnsiTheme="majorBidi" w:cstheme="majorBidi"/>
          <w:iCs/>
          <w:sz w:val="24"/>
          <w:szCs w:val="24"/>
        </w:rPr>
        <w:t>Perea</w:t>
      </w:r>
      <w:proofErr w:type="spellEnd"/>
      <w:r w:rsidRPr="00426FA1">
        <w:rPr>
          <w:rFonts w:asciiTheme="majorBidi" w:hAnsiTheme="majorBidi" w:cstheme="majorBidi"/>
          <w:iCs/>
          <w:sz w:val="24"/>
          <w:szCs w:val="24"/>
        </w:rPr>
        <w:t xml:space="preserve"> and colleagues (</w:t>
      </w:r>
      <w:proofErr w:type="spellStart"/>
      <w:r w:rsidRPr="00426FA1">
        <w:rPr>
          <w:rFonts w:asciiTheme="majorBidi" w:hAnsiTheme="majorBidi" w:cstheme="majorBidi"/>
          <w:iCs/>
          <w:sz w:val="24"/>
          <w:szCs w:val="24"/>
        </w:rPr>
        <w:t>Perea</w:t>
      </w:r>
      <w:proofErr w:type="spellEnd"/>
      <w:r w:rsidRPr="00426FA1">
        <w:rPr>
          <w:rFonts w:asciiTheme="majorBidi" w:hAnsiTheme="majorBidi" w:cstheme="majorBidi"/>
          <w:iCs/>
          <w:sz w:val="24"/>
          <w:szCs w:val="24"/>
        </w:rPr>
        <w:t xml:space="preserve">, </w:t>
      </w:r>
      <w:r w:rsidR="00F545CD" w:rsidRPr="00426FA1">
        <w:rPr>
          <w:rFonts w:asciiTheme="majorBidi" w:hAnsiTheme="majorBidi" w:cstheme="majorBidi"/>
          <w:iCs/>
          <w:sz w:val="24"/>
          <w:szCs w:val="24"/>
        </w:rPr>
        <w:t>Jiménez</w:t>
      </w:r>
      <w:r w:rsidRPr="00426FA1">
        <w:rPr>
          <w:rFonts w:asciiTheme="majorBidi" w:hAnsiTheme="majorBidi" w:cstheme="majorBidi"/>
          <w:iCs/>
          <w:sz w:val="24"/>
          <w:szCs w:val="24"/>
        </w:rPr>
        <w:t xml:space="preserve">, </w:t>
      </w:r>
      <w:r w:rsidR="00F545CD" w:rsidRPr="00426FA1">
        <w:rPr>
          <w:rFonts w:asciiTheme="majorBidi" w:hAnsiTheme="majorBidi" w:cstheme="majorBidi"/>
          <w:iCs/>
          <w:sz w:val="24"/>
          <w:szCs w:val="24"/>
        </w:rPr>
        <w:t xml:space="preserve">Suárez </w:t>
      </w:r>
      <w:r w:rsidRPr="00426FA1">
        <w:rPr>
          <w:rFonts w:asciiTheme="majorBidi" w:hAnsiTheme="majorBidi" w:cstheme="majorBidi"/>
          <w:iCs/>
          <w:sz w:val="24"/>
          <w:szCs w:val="24"/>
        </w:rPr>
        <w:t>-</w:t>
      </w:r>
      <w:proofErr w:type="spellStart"/>
      <w:r w:rsidRPr="00426FA1">
        <w:rPr>
          <w:rFonts w:asciiTheme="majorBidi" w:hAnsiTheme="majorBidi" w:cstheme="majorBidi"/>
          <w:iCs/>
          <w:sz w:val="24"/>
          <w:szCs w:val="24"/>
        </w:rPr>
        <w:t>Coalla</w:t>
      </w:r>
      <w:proofErr w:type="spellEnd"/>
      <w:r w:rsidRPr="00426FA1">
        <w:rPr>
          <w:rFonts w:asciiTheme="majorBidi" w:hAnsiTheme="majorBidi" w:cstheme="majorBidi"/>
          <w:iCs/>
          <w:sz w:val="24"/>
          <w:szCs w:val="24"/>
        </w:rPr>
        <w:t xml:space="preserve">, </w:t>
      </w:r>
      <w:proofErr w:type="spellStart"/>
      <w:r w:rsidR="00F545CD" w:rsidRPr="00426FA1">
        <w:rPr>
          <w:rFonts w:asciiTheme="majorBidi" w:hAnsiTheme="majorBidi" w:cstheme="majorBidi"/>
          <w:iCs/>
          <w:sz w:val="24"/>
          <w:szCs w:val="24"/>
        </w:rPr>
        <w:t>Fernández</w:t>
      </w:r>
      <w:proofErr w:type="spellEnd"/>
      <w:r w:rsidRPr="00426FA1">
        <w:rPr>
          <w:rFonts w:asciiTheme="majorBidi" w:hAnsiTheme="majorBidi" w:cstheme="majorBidi"/>
          <w:iCs/>
          <w:sz w:val="24"/>
          <w:szCs w:val="24"/>
        </w:rPr>
        <w:t xml:space="preserve">, </w:t>
      </w:r>
      <w:proofErr w:type="spellStart"/>
      <w:r w:rsidR="00F545CD" w:rsidRPr="00426FA1">
        <w:rPr>
          <w:rFonts w:asciiTheme="majorBidi" w:hAnsiTheme="majorBidi" w:cstheme="majorBidi"/>
          <w:iCs/>
          <w:sz w:val="24"/>
          <w:szCs w:val="24"/>
        </w:rPr>
        <w:t>Viña</w:t>
      </w:r>
      <w:proofErr w:type="spellEnd"/>
      <w:r w:rsidR="00F545CD" w:rsidRPr="00426FA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&amp; </w:t>
      </w:r>
      <w:proofErr w:type="spellStart"/>
      <w:r w:rsidRPr="00426FA1">
        <w:rPr>
          <w:rFonts w:asciiTheme="majorBidi" w:hAnsiTheme="majorBidi" w:cstheme="majorBidi"/>
          <w:iCs/>
          <w:sz w:val="24"/>
          <w:szCs w:val="24"/>
        </w:rPr>
        <w:t>Cuetos</w:t>
      </w:r>
      <w:proofErr w:type="spellEnd"/>
      <w:r w:rsidRPr="00426FA1">
        <w:rPr>
          <w:rFonts w:asciiTheme="majorBidi" w:hAnsiTheme="majorBidi" w:cstheme="majorBidi"/>
          <w:iCs/>
          <w:sz w:val="24"/>
          <w:szCs w:val="24"/>
        </w:rPr>
        <w:t xml:space="preserve">, 2014) </w:t>
      </w:r>
      <w:r w:rsidR="00CF12D7" w:rsidRPr="00426FA1">
        <w:rPr>
          <w:rFonts w:asciiTheme="majorBidi" w:hAnsiTheme="majorBidi" w:cstheme="majorBidi"/>
          <w:iCs/>
          <w:sz w:val="24"/>
          <w:szCs w:val="24"/>
        </w:rPr>
        <w:t xml:space="preserve">adds to this debate, suggesting </w:t>
      </w:r>
      <w:r w:rsidRPr="00426FA1">
        <w:rPr>
          <w:rFonts w:asciiTheme="majorBidi" w:hAnsiTheme="majorBidi" w:cstheme="majorBidi"/>
          <w:iCs/>
          <w:sz w:val="24"/>
          <w:szCs w:val="24"/>
        </w:rPr>
        <w:t xml:space="preserve">that </w:t>
      </w:r>
      <w:r w:rsidR="00CF12D7" w:rsidRPr="00426FA1">
        <w:rPr>
          <w:rFonts w:asciiTheme="majorBidi" w:hAnsiTheme="majorBidi" w:cstheme="majorBidi"/>
          <w:iCs/>
          <w:sz w:val="24"/>
          <w:szCs w:val="24"/>
        </w:rPr>
        <w:t>both children and adults with dyslexia showed poor unfamiliar voice recognition independent of language of speech</w:t>
      </w:r>
      <w:r w:rsidR="00903965">
        <w:rPr>
          <w:rFonts w:asciiTheme="majorBidi" w:hAnsiTheme="majorBidi" w:cstheme="majorBidi"/>
          <w:iCs/>
          <w:sz w:val="24"/>
          <w:szCs w:val="24"/>
        </w:rPr>
        <w:t>. As such, they did not show the usual native language benefit of non-autistic individuals</w:t>
      </w:r>
      <w:r w:rsidR="00CF12D7" w:rsidRPr="00426FA1">
        <w:rPr>
          <w:rFonts w:asciiTheme="majorBidi" w:hAnsiTheme="majorBidi" w:cstheme="majorBidi"/>
          <w:iCs/>
          <w:sz w:val="24"/>
          <w:szCs w:val="24"/>
        </w:rPr>
        <w:t xml:space="preserve">. </w:t>
      </w:r>
    </w:p>
    <w:p w14:paraId="7EC47178" w14:textId="008725AC" w:rsidR="0047289A" w:rsidRPr="00426FA1" w:rsidRDefault="00F545CD" w:rsidP="00E96548">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Taken together,</w:t>
      </w:r>
      <w:r w:rsidR="00CF12D7" w:rsidRPr="00426FA1">
        <w:rPr>
          <w:rFonts w:asciiTheme="majorBidi" w:hAnsiTheme="majorBidi" w:cstheme="majorBidi"/>
          <w:iCs/>
          <w:sz w:val="24"/>
          <w:szCs w:val="24"/>
        </w:rPr>
        <w:t xml:space="preserve"> three studies have been </w:t>
      </w:r>
      <w:r w:rsidR="009654F0">
        <w:rPr>
          <w:rFonts w:asciiTheme="majorBidi" w:hAnsiTheme="majorBidi" w:cstheme="majorBidi"/>
          <w:iCs/>
          <w:sz w:val="24"/>
          <w:szCs w:val="24"/>
        </w:rPr>
        <w:t>identified</w:t>
      </w:r>
      <w:r w:rsidR="009654F0" w:rsidRPr="00426FA1">
        <w:rPr>
          <w:rFonts w:asciiTheme="majorBidi" w:hAnsiTheme="majorBidi" w:cstheme="majorBidi"/>
          <w:iCs/>
          <w:sz w:val="24"/>
          <w:szCs w:val="24"/>
        </w:rPr>
        <w:t xml:space="preserve"> </w:t>
      </w:r>
      <w:r w:rsidR="00CF12D7" w:rsidRPr="00426FA1">
        <w:rPr>
          <w:rFonts w:asciiTheme="majorBidi" w:hAnsiTheme="majorBidi" w:cstheme="majorBidi"/>
          <w:iCs/>
          <w:sz w:val="24"/>
          <w:szCs w:val="24"/>
        </w:rPr>
        <w:t xml:space="preserve">which demonstrate a specific deficit amongst individuals with dyslexia when recognising previously unfamiliar voices. </w:t>
      </w:r>
      <w:r w:rsidR="0081677E" w:rsidRPr="00426FA1">
        <w:rPr>
          <w:rFonts w:asciiTheme="majorBidi" w:hAnsiTheme="majorBidi" w:cstheme="majorBidi"/>
          <w:iCs/>
          <w:sz w:val="24"/>
          <w:szCs w:val="24"/>
        </w:rPr>
        <w:t>To the author’s knowledge, n</w:t>
      </w:r>
      <w:r w:rsidR="00CF12D7" w:rsidRPr="00426FA1">
        <w:rPr>
          <w:rFonts w:asciiTheme="majorBidi" w:hAnsiTheme="majorBidi" w:cstheme="majorBidi"/>
          <w:iCs/>
          <w:sz w:val="24"/>
          <w:szCs w:val="24"/>
        </w:rPr>
        <w:t xml:space="preserve">o neuroimaging evidence </w:t>
      </w:r>
      <w:r w:rsidR="0081677E" w:rsidRPr="00426FA1">
        <w:rPr>
          <w:rFonts w:asciiTheme="majorBidi" w:hAnsiTheme="majorBidi" w:cstheme="majorBidi"/>
          <w:iCs/>
          <w:sz w:val="24"/>
          <w:szCs w:val="24"/>
        </w:rPr>
        <w:t>exists to pinpoint the location of</w:t>
      </w:r>
      <w:r w:rsidR="00680742">
        <w:rPr>
          <w:rFonts w:asciiTheme="majorBidi" w:hAnsiTheme="majorBidi" w:cstheme="majorBidi"/>
          <w:iCs/>
          <w:sz w:val="24"/>
          <w:szCs w:val="24"/>
        </w:rPr>
        <w:t xml:space="preserve"> any</w:t>
      </w:r>
      <w:r w:rsidR="0081677E" w:rsidRPr="00426FA1">
        <w:rPr>
          <w:rFonts w:asciiTheme="majorBidi" w:hAnsiTheme="majorBidi" w:cstheme="majorBidi"/>
          <w:iCs/>
          <w:sz w:val="24"/>
          <w:szCs w:val="24"/>
        </w:rPr>
        <w:t xml:space="preserve"> irregularities in</w:t>
      </w:r>
      <w:r w:rsidR="00CF12D7" w:rsidRPr="00426FA1">
        <w:rPr>
          <w:rFonts w:asciiTheme="majorBidi" w:hAnsiTheme="majorBidi" w:cstheme="majorBidi"/>
          <w:iCs/>
          <w:sz w:val="24"/>
          <w:szCs w:val="24"/>
        </w:rPr>
        <w:t xml:space="preserve"> brain activation</w:t>
      </w:r>
      <w:r w:rsidR="0081677E" w:rsidRPr="00426FA1">
        <w:rPr>
          <w:rFonts w:asciiTheme="majorBidi" w:hAnsiTheme="majorBidi" w:cstheme="majorBidi"/>
          <w:iCs/>
          <w:sz w:val="24"/>
          <w:szCs w:val="24"/>
        </w:rPr>
        <w:t xml:space="preserve"> during voice processing tasks</w:t>
      </w:r>
      <w:r w:rsidR="00CF12D7" w:rsidRPr="00426FA1">
        <w:rPr>
          <w:rFonts w:asciiTheme="majorBidi" w:hAnsiTheme="majorBidi" w:cstheme="majorBidi"/>
          <w:iCs/>
          <w:sz w:val="24"/>
          <w:szCs w:val="24"/>
        </w:rPr>
        <w:t>.</w:t>
      </w:r>
      <w:r w:rsidR="0081677E" w:rsidRPr="00426FA1">
        <w:rPr>
          <w:rFonts w:asciiTheme="majorBidi" w:hAnsiTheme="majorBidi" w:cstheme="majorBidi"/>
          <w:iCs/>
          <w:sz w:val="24"/>
          <w:szCs w:val="24"/>
        </w:rPr>
        <w:t xml:space="preserve"> Equally,</w:t>
      </w:r>
      <w:r w:rsidR="00CF12D7" w:rsidRPr="00426FA1">
        <w:rPr>
          <w:rFonts w:asciiTheme="majorBidi" w:hAnsiTheme="majorBidi" w:cstheme="majorBidi"/>
          <w:iCs/>
          <w:sz w:val="24"/>
          <w:szCs w:val="24"/>
        </w:rPr>
        <w:t xml:space="preserve"> no studies have been found which examin</w:t>
      </w:r>
      <w:r w:rsidR="0081677E" w:rsidRPr="00426FA1">
        <w:rPr>
          <w:rFonts w:asciiTheme="majorBidi" w:hAnsiTheme="majorBidi" w:cstheme="majorBidi"/>
          <w:iCs/>
          <w:sz w:val="24"/>
          <w:szCs w:val="24"/>
        </w:rPr>
        <w:t>e</w:t>
      </w:r>
      <w:r w:rsidR="00CF12D7" w:rsidRPr="00426FA1">
        <w:rPr>
          <w:rFonts w:asciiTheme="majorBidi" w:hAnsiTheme="majorBidi" w:cstheme="majorBidi"/>
          <w:iCs/>
          <w:sz w:val="24"/>
          <w:szCs w:val="24"/>
        </w:rPr>
        <w:t xml:space="preserve"> familiar voice recognition</w:t>
      </w:r>
      <w:r w:rsidR="00C761E1">
        <w:rPr>
          <w:rFonts w:asciiTheme="majorBidi" w:hAnsiTheme="majorBidi" w:cstheme="majorBidi"/>
          <w:iCs/>
          <w:sz w:val="24"/>
          <w:szCs w:val="24"/>
        </w:rPr>
        <w:t xml:space="preserve">. </w:t>
      </w:r>
      <w:r w:rsidR="00CF12D7" w:rsidRPr="00426FA1">
        <w:rPr>
          <w:rFonts w:asciiTheme="majorBidi" w:hAnsiTheme="majorBidi" w:cstheme="majorBidi"/>
          <w:iCs/>
          <w:sz w:val="24"/>
          <w:szCs w:val="24"/>
        </w:rPr>
        <w:t xml:space="preserve">As such, these data cannot contribute to the debate on a </w:t>
      </w:r>
      <w:r w:rsidRPr="00426FA1">
        <w:rPr>
          <w:rFonts w:asciiTheme="majorBidi" w:hAnsiTheme="majorBidi" w:cstheme="majorBidi"/>
          <w:iCs/>
          <w:sz w:val="24"/>
          <w:szCs w:val="24"/>
        </w:rPr>
        <w:t>distinction</w:t>
      </w:r>
      <w:r w:rsidR="00CF12D7" w:rsidRPr="00426FA1">
        <w:rPr>
          <w:rFonts w:asciiTheme="majorBidi" w:hAnsiTheme="majorBidi" w:cstheme="majorBidi"/>
          <w:iCs/>
          <w:sz w:val="24"/>
          <w:szCs w:val="24"/>
        </w:rPr>
        <w:t xml:space="preserve"> between unfamiliar voice differentiation and familiar voice recognition. On this question, empirical testing in the context of a neuroimaging study is encouraged. Nevertheless, the available evidence suggests that a voice processing deficit may be demonstrated within a third clinical population, with difficulty noted when differentiating unfamiliar voices. </w:t>
      </w:r>
      <w:r w:rsidR="0081677E" w:rsidRPr="00426FA1">
        <w:rPr>
          <w:rFonts w:asciiTheme="majorBidi" w:hAnsiTheme="majorBidi" w:cstheme="majorBidi"/>
          <w:iCs/>
          <w:sz w:val="24"/>
          <w:szCs w:val="24"/>
        </w:rPr>
        <w:t xml:space="preserve">Taken together, the clinical populations included within this section of the review present </w:t>
      </w:r>
      <w:r w:rsidR="000716D1" w:rsidRPr="00426FA1">
        <w:rPr>
          <w:rFonts w:asciiTheme="majorBidi" w:hAnsiTheme="majorBidi" w:cstheme="majorBidi"/>
          <w:iCs/>
          <w:sz w:val="24"/>
          <w:szCs w:val="24"/>
        </w:rPr>
        <w:t xml:space="preserve">a rich and perhaps more </w:t>
      </w:r>
      <w:r w:rsidR="00D777C6">
        <w:rPr>
          <w:rFonts w:asciiTheme="majorBidi" w:hAnsiTheme="majorBidi" w:cstheme="majorBidi"/>
          <w:iCs/>
          <w:sz w:val="24"/>
          <w:szCs w:val="24"/>
        </w:rPr>
        <w:t xml:space="preserve">readily </w:t>
      </w:r>
      <w:r w:rsidR="00E96548">
        <w:rPr>
          <w:rFonts w:asciiTheme="majorBidi" w:hAnsiTheme="majorBidi" w:cstheme="majorBidi"/>
          <w:iCs/>
          <w:sz w:val="24"/>
          <w:szCs w:val="24"/>
        </w:rPr>
        <w:t xml:space="preserve">available population </w:t>
      </w:r>
      <w:r w:rsidR="000716D1" w:rsidRPr="00426FA1">
        <w:rPr>
          <w:rFonts w:asciiTheme="majorBidi" w:hAnsiTheme="majorBidi" w:cstheme="majorBidi"/>
          <w:iCs/>
          <w:sz w:val="24"/>
          <w:szCs w:val="24"/>
        </w:rPr>
        <w:t xml:space="preserve">of participants in whom deficits of voice processing in general, and distinctions between familiar and unfamiliar voice processing in particular, </w:t>
      </w:r>
      <w:r w:rsidR="0081677E" w:rsidRPr="00426FA1">
        <w:rPr>
          <w:rFonts w:asciiTheme="majorBidi" w:hAnsiTheme="majorBidi" w:cstheme="majorBidi"/>
          <w:iCs/>
          <w:sz w:val="24"/>
          <w:szCs w:val="24"/>
        </w:rPr>
        <w:t>can</w:t>
      </w:r>
      <w:r w:rsidR="000716D1" w:rsidRPr="00426FA1">
        <w:rPr>
          <w:rFonts w:asciiTheme="majorBidi" w:hAnsiTheme="majorBidi" w:cstheme="majorBidi"/>
          <w:iCs/>
          <w:sz w:val="24"/>
          <w:szCs w:val="24"/>
        </w:rPr>
        <w:t xml:space="preserve"> be explored.</w:t>
      </w:r>
    </w:p>
    <w:p w14:paraId="51420772" w14:textId="77777777" w:rsidR="00FC5FCA" w:rsidRPr="00426FA1" w:rsidRDefault="00FC5FCA" w:rsidP="00E77E83">
      <w:pPr>
        <w:tabs>
          <w:tab w:val="left" w:pos="5670"/>
        </w:tabs>
        <w:spacing w:line="480" w:lineRule="auto"/>
        <w:ind w:firstLine="567"/>
        <w:rPr>
          <w:rFonts w:asciiTheme="majorBidi" w:hAnsiTheme="majorBidi" w:cstheme="majorBidi"/>
          <w:iCs/>
          <w:sz w:val="24"/>
          <w:szCs w:val="24"/>
        </w:rPr>
      </w:pPr>
    </w:p>
    <w:p w14:paraId="6D248E2E" w14:textId="77777777" w:rsidR="008074DC" w:rsidRPr="00426FA1" w:rsidRDefault="00094595"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lastRenderedPageBreak/>
        <w:t xml:space="preserve">5. </w:t>
      </w:r>
      <w:r w:rsidR="008074DC" w:rsidRPr="00426FA1">
        <w:rPr>
          <w:rFonts w:asciiTheme="majorBidi" w:hAnsiTheme="majorBidi" w:cstheme="majorBidi"/>
          <w:iCs/>
          <w:sz w:val="24"/>
          <w:szCs w:val="24"/>
          <w:u w:val="single"/>
        </w:rPr>
        <w:t xml:space="preserve">Voice processing deficits </w:t>
      </w:r>
      <w:r w:rsidR="00B35D15" w:rsidRPr="00426FA1">
        <w:rPr>
          <w:rFonts w:asciiTheme="majorBidi" w:hAnsiTheme="majorBidi" w:cstheme="majorBidi"/>
          <w:iCs/>
          <w:sz w:val="24"/>
          <w:szCs w:val="24"/>
          <w:u w:val="single"/>
        </w:rPr>
        <w:t>as part of a multimodal impairment</w:t>
      </w:r>
    </w:p>
    <w:p w14:paraId="2E6F7EE3" w14:textId="77777777" w:rsidR="00B35D15" w:rsidRPr="00426FA1" w:rsidRDefault="00581878" w:rsidP="00E96548">
      <w:pPr>
        <w:tabs>
          <w:tab w:val="left" w:pos="567"/>
        </w:tabs>
        <w:spacing w:line="480" w:lineRule="auto"/>
        <w:rPr>
          <w:rFonts w:asciiTheme="majorBidi" w:hAnsiTheme="majorBidi" w:cstheme="majorBidi"/>
          <w:iCs/>
          <w:sz w:val="24"/>
          <w:szCs w:val="24"/>
        </w:rPr>
      </w:pPr>
      <w:r w:rsidRPr="00426FA1">
        <w:rPr>
          <w:rFonts w:asciiTheme="majorBidi" w:hAnsiTheme="majorBidi" w:cstheme="majorBidi"/>
          <w:iCs/>
          <w:sz w:val="24"/>
          <w:szCs w:val="24"/>
        </w:rPr>
        <w:tab/>
      </w:r>
      <w:r w:rsidR="00B35D15" w:rsidRPr="00426FA1">
        <w:rPr>
          <w:rFonts w:asciiTheme="majorBidi" w:hAnsiTheme="majorBidi" w:cstheme="majorBidi"/>
          <w:iCs/>
          <w:sz w:val="24"/>
          <w:szCs w:val="24"/>
        </w:rPr>
        <w:t xml:space="preserve">So far, voice processing has been discussed as a unimodal deficit. In this regard, the condition of </w:t>
      </w:r>
      <w:proofErr w:type="spellStart"/>
      <w:r w:rsidR="00B35D15" w:rsidRPr="00426FA1">
        <w:rPr>
          <w:rFonts w:asciiTheme="majorBidi" w:hAnsiTheme="majorBidi" w:cstheme="majorBidi"/>
          <w:iCs/>
          <w:sz w:val="24"/>
          <w:szCs w:val="24"/>
        </w:rPr>
        <w:t>phonagnosia</w:t>
      </w:r>
      <w:proofErr w:type="spellEnd"/>
      <w:r w:rsidR="00B35D15" w:rsidRPr="00426FA1">
        <w:rPr>
          <w:rFonts w:asciiTheme="majorBidi" w:hAnsiTheme="majorBidi" w:cstheme="majorBidi"/>
          <w:iCs/>
          <w:sz w:val="24"/>
          <w:szCs w:val="24"/>
        </w:rPr>
        <w:t xml:space="preserve"> (inability to process voices) mirrors the parallel condition of prosopagnosia (inability to process faces). Patients with either condition commonly have the capacity to compensate for a deficit in one modality through using information available in other modalities. For example, the </w:t>
      </w:r>
      <w:proofErr w:type="spellStart"/>
      <w:r w:rsidR="00B35D15" w:rsidRPr="00426FA1">
        <w:rPr>
          <w:rFonts w:asciiTheme="majorBidi" w:hAnsiTheme="majorBidi" w:cstheme="majorBidi"/>
          <w:iCs/>
          <w:sz w:val="24"/>
          <w:szCs w:val="24"/>
        </w:rPr>
        <w:t>phonagnosic</w:t>
      </w:r>
      <w:proofErr w:type="spellEnd"/>
      <w:r w:rsidR="00B35D15" w:rsidRPr="00426FA1">
        <w:rPr>
          <w:rFonts w:asciiTheme="majorBidi" w:hAnsiTheme="majorBidi" w:cstheme="majorBidi"/>
          <w:iCs/>
          <w:sz w:val="24"/>
          <w:szCs w:val="24"/>
        </w:rPr>
        <w:t xml:space="preserve"> patient QR (Hailstone et al., 2010) </w:t>
      </w:r>
      <w:r w:rsidR="0081677E" w:rsidRPr="00426FA1">
        <w:rPr>
          <w:rFonts w:asciiTheme="majorBidi" w:hAnsiTheme="majorBidi" w:cstheme="majorBidi"/>
          <w:iCs/>
          <w:sz w:val="24"/>
          <w:szCs w:val="24"/>
        </w:rPr>
        <w:t>remained</w:t>
      </w:r>
      <w:r w:rsidR="00B35D15" w:rsidRPr="00426FA1">
        <w:rPr>
          <w:rFonts w:asciiTheme="majorBidi" w:hAnsiTheme="majorBidi" w:cstheme="majorBidi"/>
          <w:iCs/>
          <w:sz w:val="24"/>
          <w:szCs w:val="24"/>
        </w:rPr>
        <w:t xml:space="preserve"> able to recognise familiar people by their face despite her lack of ability to recognise their voices. Similarly, the </w:t>
      </w:r>
      <w:proofErr w:type="spellStart"/>
      <w:r w:rsidR="00B35D15" w:rsidRPr="00E96548">
        <w:rPr>
          <w:rFonts w:asciiTheme="majorBidi" w:hAnsiTheme="majorBidi" w:cstheme="majorBidi"/>
          <w:iCs/>
          <w:sz w:val="24"/>
          <w:szCs w:val="24"/>
        </w:rPr>
        <w:t>prosopagnosic</w:t>
      </w:r>
      <w:proofErr w:type="spellEnd"/>
      <w:r w:rsidR="00B35D15" w:rsidRPr="00E96548">
        <w:rPr>
          <w:rFonts w:asciiTheme="majorBidi" w:hAnsiTheme="majorBidi" w:cstheme="majorBidi"/>
          <w:iCs/>
          <w:sz w:val="24"/>
          <w:szCs w:val="24"/>
        </w:rPr>
        <w:t xml:space="preserve"> patient </w:t>
      </w:r>
      <w:r w:rsidR="00E96548" w:rsidRPr="00E96548">
        <w:rPr>
          <w:rFonts w:asciiTheme="majorBidi" w:hAnsiTheme="majorBidi" w:cstheme="majorBidi"/>
          <w:iCs/>
          <w:sz w:val="24"/>
          <w:szCs w:val="24"/>
        </w:rPr>
        <w:t>SB</w:t>
      </w:r>
      <w:r w:rsidR="00B35D15" w:rsidRPr="00E96548">
        <w:rPr>
          <w:rFonts w:asciiTheme="majorBidi" w:hAnsiTheme="majorBidi" w:cstheme="majorBidi"/>
          <w:iCs/>
          <w:sz w:val="24"/>
          <w:szCs w:val="24"/>
        </w:rPr>
        <w:t xml:space="preserve"> </w:t>
      </w:r>
      <w:r w:rsidR="00B35D15" w:rsidRPr="00426FA1">
        <w:rPr>
          <w:rFonts w:asciiTheme="majorBidi" w:hAnsiTheme="majorBidi" w:cstheme="majorBidi"/>
          <w:iCs/>
          <w:sz w:val="24"/>
          <w:szCs w:val="24"/>
        </w:rPr>
        <w:t xml:space="preserve">described by Hoover, </w:t>
      </w:r>
      <w:proofErr w:type="spellStart"/>
      <w:r w:rsidR="00B35D15" w:rsidRPr="00426FA1">
        <w:rPr>
          <w:rFonts w:asciiTheme="majorBidi" w:hAnsiTheme="majorBidi" w:cstheme="majorBidi"/>
          <w:iCs/>
          <w:sz w:val="24"/>
          <w:szCs w:val="24"/>
        </w:rPr>
        <w:t>Demonet</w:t>
      </w:r>
      <w:proofErr w:type="spellEnd"/>
      <w:r w:rsidR="00B35D15" w:rsidRPr="00426FA1">
        <w:rPr>
          <w:rFonts w:asciiTheme="majorBidi" w:hAnsiTheme="majorBidi" w:cstheme="majorBidi"/>
          <w:iCs/>
          <w:sz w:val="24"/>
          <w:szCs w:val="24"/>
        </w:rPr>
        <w:t xml:space="preserve"> and </w:t>
      </w:r>
      <w:proofErr w:type="spellStart"/>
      <w:r w:rsidR="00B35D15" w:rsidRPr="00426FA1">
        <w:rPr>
          <w:rFonts w:asciiTheme="majorBidi" w:hAnsiTheme="majorBidi" w:cstheme="majorBidi"/>
          <w:iCs/>
          <w:sz w:val="24"/>
          <w:szCs w:val="24"/>
        </w:rPr>
        <w:t>Ste</w:t>
      </w:r>
      <w:r w:rsidR="00E96548">
        <w:rPr>
          <w:rFonts w:asciiTheme="majorBidi" w:hAnsiTheme="majorBidi" w:cstheme="majorBidi"/>
          <w:iCs/>
          <w:sz w:val="24"/>
          <w:szCs w:val="24"/>
        </w:rPr>
        <w:t>e</w:t>
      </w:r>
      <w:r w:rsidR="00B35D15" w:rsidRPr="00426FA1">
        <w:rPr>
          <w:rFonts w:asciiTheme="majorBidi" w:hAnsiTheme="majorBidi" w:cstheme="majorBidi"/>
          <w:iCs/>
          <w:sz w:val="24"/>
          <w:szCs w:val="24"/>
        </w:rPr>
        <w:t>ves</w:t>
      </w:r>
      <w:proofErr w:type="spellEnd"/>
      <w:r w:rsidR="00B35D15" w:rsidRPr="00426FA1">
        <w:rPr>
          <w:rFonts w:asciiTheme="majorBidi" w:hAnsiTheme="majorBidi" w:cstheme="majorBidi"/>
          <w:iCs/>
          <w:sz w:val="24"/>
          <w:szCs w:val="24"/>
        </w:rPr>
        <w:t xml:space="preserve"> (2010) </w:t>
      </w:r>
      <w:r w:rsidR="0081677E" w:rsidRPr="00426FA1">
        <w:rPr>
          <w:rFonts w:asciiTheme="majorBidi" w:hAnsiTheme="majorBidi" w:cstheme="majorBidi"/>
          <w:iCs/>
          <w:sz w:val="24"/>
          <w:szCs w:val="24"/>
        </w:rPr>
        <w:t>was</w:t>
      </w:r>
      <w:r w:rsidR="00B35D15" w:rsidRPr="00426FA1">
        <w:rPr>
          <w:rFonts w:asciiTheme="majorBidi" w:hAnsiTheme="majorBidi" w:cstheme="majorBidi"/>
          <w:iCs/>
          <w:sz w:val="24"/>
          <w:szCs w:val="24"/>
        </w:rPr>
        <w:t xml:space="preserve"> able to </w:t>
      </w:r>
      <w:r w:rsidR="005A1A60">
        <w:rPr>
          <w:rFonts w:asciiTheme="majorBidi" w:hAnsiTheme="majorBidi" w:cstheme="majorBidi"/>
          <w:iCs/>
          <w:sz w:val="24"/>
          <w:szCs w:val="24"/>
        </w:rPr>
        <w:t>recognise people by their voice</w:t>
      </w:r>
      <w:r w:rsidR="00B35D15" w:rsidRPr="00426FA1">
        <w:rPr>
          <w:rFonts w:asciiTheme="majorBidi" w:hAnsiTheme="majorBidi" w:cstheme="majorBidi"/>
          <w:iCs/>
          <w:sz w:val="24"/>
          <w:szCs w:val="24"/>
        </w:rPr>
        <w:t xml:space="preserve"> despite a profound inability to recognise </w:t>
      </w:r>
      <w:r w:rsidR="005A1A60">
        <w:rPr>
          <w:rFonts w:asciiTheme="majorBidi" w:hAnsiTheme="majorBidi" w:cstheme="majorBidi"/>
          <w:iCs/>
          <w:sz w:val="24"/>
          <w:szCs w:val="24"/>
        </w:rPr>
        <w:t xml:space="preserve">the </w:t>
      </w:r>
      <w:r w:rsidR="00B35D15" w:rsidRPr="00426FA1">
        <w:rPr>
          <w:rFonts w:asciiTheme="majorBidi" w:hAnsiTheme="majorBidi" w:cstheme="majorBidi"/>
          <w:iCs/>
          <w:sz w:val="24"/>
          <w:szCs w:val="24"/>
        </w:rPr>
        <w:t xml:space="preserve">face. </w:t>
      </w:r>
    </w:p>
    <w:p w14:paraId="06638DD4" w14:textId="22BB208D" w:rsidR="00757A7D" w:rsidRDefault="00B35D15"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This said, recognition deficits </w:t>
      </w:r>
      <w:r w:rsidR="00FE22BD">
        <w:rPr>
          <w:rFonts w:asciiTheme="majorBidi" w:hAnsiTheme="majorBidi" w:cstheme="majorBidi"/>
          <w:iCs/>
          <w:sz w:val="24"/>
          <w:szCs w:val="24"/>
        </w:rPr>
        <w:t xml:space="preserve">may also be demonstrated </w:t>
      </w:r>
      <w:r w:rsidRPr="00426FA1">
        <w:rPr>
          <w:rFonts w:asciiTheme="majorBidi" w:hAnsiTheme="majorBidi" w:cstheme="majorBidi"/>
          <w:iCs/>
          <w:sz w:val="24"/>
          <w:szCs w:val="24"/>
        </w:rPr>
        <w:t>as part of a multimodal impairment</w:t>
      </w:r>
      <w:r w:rsidR="00912C9A" w:rsidRPr="00426FA1">
        <w:rPr>
          <w:rFonts w:asciiTheme="majorBidi" w:hAnsiTheme="majorBidi" w:cstheme="majorBidi"/>
          <w:iCs/>
          <w:sz w:val="24"/>
          <w:szCs w:val="24"/>
        </w:rPr>
        <w:t xml:space="preserve">, </w:t>
      </w:r>
      <w:r w:rsidR="00195CED">
        <w:rPr>
          <w:rFonts w:asciiTheme="majorBidi" w:hAnsiTheme="majorBidi" w:cstheme="majorBidi"/>
          <w:iCs/>
          <w:sz w:val="24"/>
          <w:szCs w:val="24"/>
        </w:rPr>
        <w:t>with</w:t>
      </w:r>
      <w:r w:rsidR="0081677E" w:rsidRPr="00426FA1">
        <w:rPr>
          <w:rFonts w:asciiTheme="majorBidi" w:hAnsiTheme="majorBidi" w:cstheme="majorBidi"/>
          <w:iCs/>
          <w:sz w:val="24"/>
          <w:szCs w:val="24"/>
        </w:rPr>
        <w:t xml:space="preserve"> combined</w:t>
      </w:r>
      <w:r w:rsidR="00912C9A" w:rsidRPr="00426FA1">
        <w:rPr>
          <w:rFonts w:asciiTheme="majorBidi" w:hAnsiTheme="majorBidi" w:cstheme="majorBidi"/>
          <w:iCs/>
          <w:sz w:val="24"/>
          <w:szCs w:val="24"/>
        </w:rPr>
        <w:t xml:space="preserve"> deficits to both face and voice processing most </w:t>
      </w:r>
      <w:r w:rsidR="00195CED">
        <w:rPr>
          <w:rFonts w:asciiTheme="majorBidi" w:hAnsiTheme="majorBidi" w:cstheme="majorBidi"/>
          <w:iCs/>
          <w:sz w:val="24"/>
          <w:szCs w:val="24"/>
        </w:rPr>
        <w:t>frequently</w:t>
      </w:r>
      <w:r w:rsidR="00912C9A" w:rsidRPr="00426FA1">
        <w:rPr>
          <w:rFonts w:asciiTheme="majorBidi" w:hAnsiTheme="majorBidi" w:cstheme="majorBidi"/>
          <w:iCs/>
          <w:sz w:val="24"/>
          <w:szCs w:val="24"/>
        </w:rPr>
        <w:t xml:space="preserve"> reported</w:t>
      </w:r>
      <w:r w:rsidR="00C761E1">
        <w:rPr>
          <w:rFonts w:asciiTheme="majorBidi" w:hAnsiTheme="majorBidi" w:cstheme="majorBidi"/>
          <w:iCs/>
          <w:sz w:val="24"/>
          <w:szCs w:val="24"/>
        </w:rPr>
        <w:t xml:space="preserve">. </w:t>
      </w:r>
      <w:r w:rsidR="00C8172C" w:rsidRPr="00426FA1">
        <w:rPr>
          <w:rFonts w:asciiTheme="majorBidi" w:hAnsiTheme="majorBidi" w:cstheme="majorBidi"/>
          <w:iCs/>
          <w:sz w:val="24"/>
          <w:szCs w:val="24"/>
        </w:rPr>
        <w:t xml:space="preserve">In fact, </w:t>
      </w:r>
      <w:proofErr w:type="spellStart"/>
      <w:r w:rsidR="00C8172C" w:rsidRPr="00426FA1">
        <w:rPr>
          <w:rFonts w:asciiTheme="majorBidi" w:hAnsiTheme="majorBidi" w:cstheme="majorBidi"/>
          <w:iCs/>
          <w:sz w:val="24"/>
          <w:szCs w:val="24"/>
        </w:rPr>
        <w:t>Gainotti</w:t>
      </w:r>
      <w:proofErr w:type="spellEnd"/>
      <w:r w:rsidR="00C8172C" w:rsidRPr="00426FA1">
        <w:rPr>
          <w:rFonts w:asciiTheme="majorBidi" w:hAnsiTheme="majorBidi" w:cstheme="majorBidi"/>
          <w:iCs/>
          <w:sz w:val="24"/>
          <w:szCs w:val="24"/>
        </w:rPr>
        <w:t xml:space="preserve"> (20</w:t>
      </w:r>
      <w:r w:rsidR="00D529DA" w:rsidRPr="00426FA1">
        <w:rPr>
          <w:rFonts w:asciiTheme="majorBidi" w:hAnsiTheme="majorBidi" w:cstheme="majorBidi"/>
          <w:iCs/>
          <w:sz w:val="24"/>
          <w:szCs w:val="24"/>
        </w:rPr>
        <w:t>14</w:t>
      </w:r>
      <w:r w:rsidR="00111DDD" w:rsidRPr="00426FA1">
        <w:rPr>
          <w:rFonts w:asciiTheme="majorBidi" w:hAnsiTheme="majorBidi" w:cstheme="majorBidi"/>
          <w:iCs/>
          <w:sz w:val="24"/>
          <w:szCs w:val="24"/>
        </w:rPr>
        <w:t>, 2015</w:t>
      </w:r>
      <w:r w:rsidR="00C8172C" w:rsidRPr="00426FA1">
        <w:rPr>
          <w:rFonts w:asciiTheme="majorBidi" w:hAnsiTheme="majorBidi" w:cstheme="majorBidi"/>
          <w:iCs/>
          <w:sz w:val="24"/>
          <w:szCs w:val="24"/>
        </w:rPr>
        <w:t xml:space="preserve">) </w:t>
      </w:r>
      <w:r w:rsidR="00EE4990">
        <w:rPr>
          <w:rFonts w:asciiTheme="majorBidi" w:hAnsiTheme="majorBidi" w:cstheme="majorBidi"/>
          <w:iCs/>
          <w:sz w:val="24"/>
          <w:szCs w:val="24"/>
        </w:rPr>
        <w:t xml:space="preserve">and Liu, </w:t>
      </w:r>
      <w:proofErr w:type="spellStart"/>
      <w:r w:rsidR="00EE4990">
        <w:rPr>
          <w:rFonts w:asciiTheme="majorBidi" w:hAnsiTheme="majorBidi" w:cstheme="majorBidi"/>
          <w:iCs/>
          <w:sz w:val="24"/>
          <w:szCs w:val="24"/>
        </w:rPr>
        <w:t>Corrow</w:t>
      </w:r>
      <w:proofErr w:type="spellEnd"/>
      <w:r w:rsidR="00EE4990">
        <w:rPr>
          <w:rFonts w:asciiTheme="majorBidi" w:hAnsiTheme="majorBidi" w:cstheme="majorBidi"/>
          <w:iCs/>
          <w:sz w:val="24"/>
          <w:szCs w:val="24"/>
        </w:rPr>
        <w:t xml:space="preserve">, </w:t>
      </w:r>
      <w:proofErr w:type="spellStart"/>
      <w:r w:rsidR="00EE4990">
        <w:rPr>
          <w:rFonts w:asciiTheme="majorBidi" w:hAnsiTheme="majorBidi" w:cstheme="majorBidi"/>
          <w:iCs/>
          <w:sz w:val="24"/>
          <w:szCs w:val="24"/>
        </w:rPr>
        <w:t>Pancaroglu</w:t>
      </w:r>
      <w:proofErr w:type="spellEnd"/>
      <w:r w:rsidR="00EE4990">
        <w:rPr>
          <w:rFonts w:asciiTheme="majorBidi" w:hAnsiTheme="majorBidi" w:cstheme="majorBidi"/>
          <w:iCs/>
          <w:sz w:val="24"/>
          <w:szCs w:val="24"/>
        </w:rPr>
        <w:t xml:space="preserve">, </w:t>
      </w:r>
      <w:proofErr w:type="spellStart"/>
      <w:r w:rsidR="00EE4990">
        <w:rPr>
          <w:rFonts w:asciiTheme="majorBidi" w:hAnsiTheme="majorBidi" w:cstheme="majorBidi"/>
          <w:iCs/>
          <w:sz w:val="24"/>
          <w:szCs w:val="24"/>
        </w:rPr>
        <w:t>Duchaine</w:t>
      </w:r>
      <w:proofErr w:type="spellEnd"/>
      <w:r w:rsidR="00EE4990">
        <w:rPr>
          <w:rFonts w:asciiTheme="majorBidi" w:hAnsiTheme="majorBidi" w:cstheme="majorBidi"/>
          <w:iCs/>
          <w:sz w:val="24"/>
          <w:szCs w:val="24"/>
        </w:rPr>
        <w:t xml:space="preserve"> &amp; Barton (2015) have both </w:t>
      </w:r>
      <w:r w:rsidR="00C8172C" w:rsidRPr="00426FA1">
        <w:rPr>
          <w:rFonts w:asciiTheme="majorBidi" w:hAnsiTheme="majorBidi" w:cstheme="majorBidi"/>
          <w:iCs/>
          <w:sz w:val="24"/>
          <w:szCs w:val="24"/>
        </w:rPr>
        <w:t>highlight</w:t>
      </w:r>
      <w:r w:rsidR="00752B33">
        <w:rPr>
          <w:rFonts w:asciiTheme="majorBidi" w:hAnsiTheme="majorBidi" w:cstheme="majorBidi"/>
          <w:iCs/>
          <w:sz w:val="24"/>
          <w:szCs w:val="24"/>
        </w:rPr>
        <w:t>ed</w:t>
      </w:r>
      <w:r w:rsidR="00C8172C" w:rsidRPr="00426FA1">
        <w:rPr>
          <w:rFonts w:asciiTheme="majorBidi" w:hAnsiTheme="majorBidi" w:cstheme="majorBidi"/>
          <w:iCs/>
          <w:sz w:val="24"/>
          <w:szCs w:val="24"/>
        </w:rPr>
        <w:t xml:space="preserve"> the need to ensure</w:t>
      </w:r>
      <w:r w:rsidR="002C63EE" w:rsidRPr="00426FA1">
        <w:rPr>
          <w:rFonts w:asciiTheme="majorBidi" w:hAnsiTheme="majorBidi" w:cstheme="majorBidi"/>
          <w:iCs/>
          <w:sz w:val="24"/>
          <w:szCs w:val="24"/>
        </w:rPr>
        <w:t xml:space="preserve"> the systematic </w:t>
      </w:r>
      <w:r w:rsidR="00C8172C" w:rsidRPr="00426FA1">
        <w:rPr>
          <w:rFonts w:asciiTheme="majorBidi" w:hAnsiTheme="majorBidi" w:cstheme="majorBidi"/>
          <w:iCs/>
          <w:sz w:val="24"/>
          <w:szCs w:val="24"/>
        </w:rPr>
        <w:t xml:space="preserve">testing </w:t>
      </w:r>
      <w:r w:rsidR="0081677E" w:rsidRPr="00426FA1">
        <w:rPr>
          <w:rFonts w:asciiTheme="majorBidi" w:hAnsiTheme="majorBidi" w:cstheme="majorBidi"/>
          <w:iCs/>
          <w:sz w:val="24"/>
          <w:szCs w:val="24"/>
        </w:rPr>
        <w:t xml:space="preserve">of patients </w:t>
      </w:r>
      <w:r w:rsidR="00C8172C" w:rsidRPr="00426FA1">
        <w:rPr>
          <w:rFonts w:asciiTheme="majorBidi" w:hAnsiTheme="majorBidi" w:cstheme="majorBidi"/>
          <w:iCs/>
          <w:sz w:val="24"/>
          <w:szCs w:val="24"/>
        </w:rPr>
        <w:t xml:space="preserve">across modalities no matter what </w:t>
      </w:r>
      <w:r w:rsidR="0081677E" w:rsidRPr="00426FA1">
        <w:rPr>
          <w:rFonts w:asciiTheme="majorBidi" w:hAnsiTheme="majorBidi" w:cstheme="majorBidi"/>
          <w:iCs/>
          <w:sz w:val="24"/>
          <w:szCs w:val="24"/>
        </w:rPr>
        <w:t>their</w:t>
      </w:r>
      <w:r w:rsidR="00C8172C" w:rsidRPr="00426FA1">
        <w:rPr>
          <w:rFonts w:asciiTheme="majorBidi" w:hAnsiTheme="majorBidi" w:cstheme="majorBidi"/>
          <w:iCs/>
          <w:sz w:val="24"/>
          <w:szCs w:val="24"/>
        </w:rPr>
        <w:t xml:space="preserve"> primary complaint, </w:t>
      </w:r>
      <w:r w:rsidR="00682986">
        <w:rPr>
          <w:rFonts w:asciiTheme="majorBidi" w:hAnsiTheme="majorBidi" w:cstheme="majorBidi"/>
          <w:iCs/>
          <w:sz w:val="24"/>
          <w:szCs w:val="24"/>
        </w:rPr>
        <w:t>in order to avoid</w:t>
      </w:r>
      <w:r w:rsidR="00C8172C" w:rsidRPr="00426FA1">
        <w:rPr>
          <w:rFonts w:asciiTheme="majorBidi" w:hAnsiTheme="majorBidi" w:cstheme="majorBidi"/>
          <w:iCs/>
          <w:sz w:val="24"/>
          <w:szCs w:val="24"/>
        </w:rPr>
        <w:t xml:space="preserve"> misclassifications of diagnoses (see </w:t>
      </w:r>
      <w:proofErr w:type="spellStart"/>
      <w:r w:rsidR="00C8172C" w:rsidRPr="00426FA1">
        <w:rPr>
          <w:rFonts w:asciiTheme="majorBidi" w:hAnsiTheme="majorBidi" w:cstheme="majorBidi"/>
          <w:iCs/>
          <w:sz w:val="24"/>
          <w:szCs w:val="24"/>
        </w:rPr>
        <w:t>Gainotti’s</w:t>
      </w:r>
      <w:proofErr w:type="spellEnd"/>
      <w:r w:rsidR="00C8172C" w:rsidRPr="00426FA1">
        <w:rPr>
          <w:rFonts w:asciiTheme="majorBidi" w:hAnsiTheme="majorBidi" w:cstheme="majorBidi"/>
          <w:iCs/>
          <w:sz w:val="24"/>
          <w:szCs w:val="24"/>
        </w:rPr>
        <w:t xml:space="preserve"> discussion of patient </w:t>
      </w:r>
      <w:proofErr w:type="spellStart"/>
      <w:r w:rsidR="00C8172C" w:rsidRPr="00426FA1">
        <w:rPr>
          <w:rFonts w:asciiTheme="majorBidi" w:hAnsiTheme="majorBidi" w:cstheme="majorBidi"/>
          <w:iCs/>
          <w:sz w:val="24"/>
          <w:szCs w:val="24"/>
        </w:rPr>
        <w:t>M.meV</w:t>
      </w:r>
      <w:proofErr w:type="spellEnd"/>
      <w:r w:rsidR="00C8172C" w:rsidRPr="00426FA1">
        <w:rPr>
          <w:rFonts w:asciiTheme="majorBidi" w:hAnsiTheme="majorBidi" w:cstheme="majorBidi"/>
          <w:iCs/>
          <w:sz w:val="24"/>
          <w:szCs w:val="24"/>
        </w:rPr>
        <w:t xml:space="preserve"> described by </w:t>
      </w:r>
      <w:proofErr w:type="spellStart"/>
      <w:r w:rsidR="00C8172C" w:rsidRPr="00426FA1">
        <w:rPr>
          <w:rFonts w:asciiTheme="majorBidi" w:hAnsiTheme="majorBidi" w:cstheme="majorBidi"/>
          <w:iCs/>
          <w:sz w:val="24"/>
          <w:szCs w:val="24"/>
        </w:rPr>
        <w:t>Boudouresques</w:t>
      </w:r>
      <w:proofErr w:type="spellEnd"/>
      <w:r w:rsidR="00C8172C" w:rsidRPr="00426FA1">
        <w:rPr>
          <w:rFonts w:asciiTheme="majorBidi" w:hAnsiTheme="majorBidi" w:cstheme="majorBidi"/>
          <w:iCs/>
          <w:sz w:val="24"/>
          <w:szCs w:val="24"/>
        </w:rPr>
        <w:t xml:space="preserve">, </w:t>
      </w:r>
      <w:proofErr w:type="spellStart"/>
      <w:r w:rsidR="00C8172C" w:rsidRPr="00426FA1">
        <w:rPr>
          <w:rFonts w:asciiTheme="majorBidi" w:hAnsiTheme="majorBidi" w:cstheme="majorBidi"/>
          <w:iCs/>
          <w:sz w:val="24"/>
          <w:szCs w:val="24"/>
        </w:rPr>
        <w:t>Poncet</w:t>
      </w:r>
      <w:proofErr w:type="spellEnd"/>
      <w:r w:rsidR="00C8172C" w:rsidRPr="00426FA1">
        <w:rPr>
          <w:rFonts w:asciiTheme="majorBidi" w:hAnsiTheme="majorBidi" w:cstheme="majorBidi"/>
          <w:iCs/>
          <w:sz w:val="24"/>
          <w:szCs w:val="24"/>
        </w:rPr>
        <w:t xml:space="preserve">, </w:t>
      </w:r>
      <w:proofErr w:type="spellStart"/>
      <w:r w:rsidR="00C8172C" w:rsidRPr="00426FA1">
        <w:rPr>
          <w:rFonts w:asciiTheme="majorBidi" w:hAnsiTheme="majorBidi" w:cstheme="majorBidi"/>
          <w:iCs/>
          <w:sz w:val="24"/>
          <w:szCs w:val="24"/>
        </w:rPr>
        <w:t>Cherif</w:t>
      </w:r>
      <w:proofErr w:type="spellEnd"/>
      <w:r w:rsidR="00C8172C" w:rsidRPr="00426FA1">
        <w:rPr>
          <w:rFonts w:asciiTheme="majorBidi" w:hAnsiTheme="majorBidi" w:cstheme="majorBidi"/>
          <w:iCs/>
          <w:sz w:val="24"/>
          <w:szCs w:val="24"/>
        </w:rPr>
        <w:t xml:space="preserve"> &amp; </w:t>
      </w:r>
      <w:proofErr w:type="spellStart"/>
      <w:r w:rsidR="00C8172C" w:rsidRPr="00426FA1">
        <w:rPr>
          <w:rFonts w:asciiTheme="majorBidi" w:hAnsiTheme="majorBidi" w:cstheme="majorBidi"/>
          <w:iCs/>
          <w:sz w:val="24"/>
          <w:szCs w:val="24"/>
        </w:rPr>
        <w:t>Balzamo</w:t>
      </w:r>
      <w:proofErr w:type="spellEnd"/>
      <w:r w:rsidR="00C8172C" w:rsidRPr="00426FA1">
        <w:rPr>
          <w:rFonts w:asciiTheme="majorBidi" w:hAnsiTheme="majorBidi" w:cstheme="majorBidi"/>
          <w:iCs/>
          <w:sz w:val="24"/>
          <w:szCs w:val="24"/>
        </w:rPr>
        <w:t xml:space="preserve"> (1979), later extended by </w:t>
      </w:r>
      <w:proofErr w:type="spellStart"/>
      <w:r w:rsidR="00C8172C" w:rsidRPr="00426FA1">
        <w:rPr>
          <w:rFonts w:asciiTheme="majorBidi" w:hAnsiTheme="majorBidi" w:cstheme="majorBidi"/>
          <w:iCs/>
          <w:sz w:val="24"/>
          <w:szCs w:val="24"/>
        </w:rPr>
        <w:t>Sergent</w:t>
      </w:r>
      <w:proofErr w:type="spellEnd"/>
      <w:r w:rsidR="00C8172C" w:rsidRPr="00426FA1">
        <w:rPr>
          <w:rFonts w:asciiTheme="majorBidi" w:hAnsiTheme="majorBidi" w:cstheme="majorBidi"/>
          <w:iCs/>
          <w:sz w:val="24"/>
          <w:szCs w:val="24"/>
        </w:rPr>
        <w:t xml:space="preserve"> &amp; </w:t>
      </w:r>
      <w:proofErr w:type="spellStart"/>
      <w:r w:rsidR="00C8172C" w:rsidRPr="00426FA1">
        <w:rPr>
          <w:rFonts w:asciiTheme="majorBidi" w:hAnsiTheme="majorBidi" w:cstheme="majorBidi"/>
          <w:iCs/>
          <w:sz w:val="24"/>
          <w:szCs w:val="24"/>
        </w:rPr>
        <w:t>Poncet</w:t>
      </w:r>
      <w:proofErr w:type="spellEnd"/>
      <w:r w:rsidR="00C8172C" w:rsidRPr="00426FA1">
        <w:rPr>
          <w:rFonts w:asciiTheme="majorBidi" w:hAnsiTheme="majorBidi" w:cstheme="majorBidi"/>
          <w:iCs/>
          <w:sz w:val="24"/>
          <w:szCs w:val="24"/>
        </w:rPr>
        <w:t xml:space="preserve"> (1990)</w:t>
      </w:r>
      <w:r w:rsidR="00C761E1">
        <w:rPr>
          <w:rFonts w:asciiTheme="majorBidi" w:hAnsiTheme="majorBidi" w:cstheme="majorBidi"/>
          <w:iCs/>
          <w:sz w:val="24"/>
          <w:szCs w:val="24"/>
        </w:rPr>
        <w:t xml:space="preserve">. </w:t>
      </w:r>
      <w:r w:rsidR="00860A93">
        <w:rPr>
          <w:rFonts w:asciiTheme="majorBidi" w:hAnsiTheme="majorBidi" w:cstheme="majorBidi"/>
          <w:iCs/>
          <w:sz w:val="24"/>
          <w:szCs w:val="24"/>
        </w:rPr>
        <w:t xml:space="preserve">The purpose of this section of the review is to explore the incidence of multimodal impairments in person recognition in order to </w:t>
      </w:r>
      <w:r w:rsidR="005F79C8">
        <w:rPr>
          <w:rFonts w:asciiTheme="majorBidi" w:hAnsiTheme="majorBidi" w:cstheme="majorBidi"/>
          <w:iCs/>
          <w:sz w:val="24"/>
          <w:szCs w:val="24"/>
        </w:rPr>
        <w:t>inform the explanations of voice processing deficits and in order to improve models of voice processing capabilities.</w:t>
      </w:r>
    </w:p>
    <w:p w14:paraId="3444BCCE" w14:textId="77777777" w:rsidR="00E96548" w:rsidRDefault="00E96548" w:rsidP="00E77E83">
      <w:pPr>
        <w:tabs>
          <w:tab w:val="left" w:pos="5670"/>
        </w:tabs>
        <w:spacing w:line="480" w:lineRule="auto"/>
        <w:ind w:firstLine="567"/>
        <w:rPr>
          <w:rFonts w:asciiTheme="majorBidi" w:hAnsiTheme="majorBidi" w:cstheme="majorBidi"/>
          <w:iCs/>
          <w:sz w:val="24"/>
          <w:szCs w:val="24"/>
        </w:rPr>
      </w:pPr>
    </w:p>
    <w:p w14:paraId="4C0C0CEB" w14:textId="77777777" w:rsidR="00E96548" w:rsidRPr="00426FA1" w:rsidRDefault="00E96548" w:rsidP="00E96548">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5.1 Clinical demonstration of multimodal impairment</w:t>
      </w:r>
    </w:p>
    <w:p w14:paraId="0558644C" w14:textId="2214D39D" w:rsidR="00757A7D" w:rsidRPr="00426FA1" w:rsidRDefault="008712B0" w:rsidP="00E77E83">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lastRenderedPageBreak/>
        <w:t>W</w:t>
      </w:r>
      <w:r w:rsidR="00C8172C" w:rsidRPr="00426FA1">
        <w:rPr>
          <w:rFonts w:asciiTheme="majorBidi" w:hAnsiTheme="majorBidi" w:cstheme="majorBidi"/>
          <w:iCs/>
          <w:sz w:val="24"/>
          <w:szCs w:val="24"/>
        </w:rPr>
        <w:t xml:space="preserve">here care has been taken to test face and voice processing (and perhaps name processing as well), </w:t>
      </w:r>
      <w:r w:rsidR="00FE22BD">
        <w:rPr>
          <w:rFonts w:asciiTheme="majorBidi" w:hAnsiTheme="majorBidi" w:cstheme="majorBidi"/>
          <w:iCs/>
          <w:sz w:val="24"/>
          <w:szCs w:val="24"/>
        </w:rPr>
        <w:t xml:space="preserve">cases can be identified which demonstrate </w:t>
      </w:r>
      <w:r w:rsidR="00C8172C" w:rsidRPr="00426FA1">
        <w:rPr>
          <w:rFonts w:asciiTheme="majorBidi" w:hAnsiTheme="majorBidi" w:cstheme="majorBidi"/>
          <w:iCs/>
          <w:sz w:val="24"/>
          <w:szCs w:val="24"/>
        </w:rPr>
        <w:t xml:space="preserve">multimodal impairments </w:t>
      </w:r>
      <w:r w:rsidR="00B16F1E">
        <w:rPr>
          <w:rFonts w:asciiTheme="majorBidi" w:hAnsiTheme="majorBidi" w:cstheme="majorBidi"/>
          <w:iCs/>
          <w:sz w:val="24"/>
          <w:szCs w:val="24"/>
        </w:rPr>
        <w:t>when recognising familiar individuals</w:t>
      </w:r>
      <w:r w:rsidR="00C8172C" w:rsidRPr="00426FA1">
        <w:rPr>
          <w:rFonts w:asciiTheme="majorBidi" w:hAnsiTheme="majorBidi" w:cstheme="majorBidi"/>
          <w:iCs/>
          <w:sz w:val="24"/>
          <w:szCs w:val="24"/>
        </w:rPr>
        <w:t>. De Renzi (1986), for example, describes a patient who, following herpes simplex encephalitis</w:t>
      </w:r>
      <w:r w:rsidR="00AF7981">
        <w:rPr>
          <w:rFonts w:asciiTheme="majorBidi" w:hAnsiTheme="majorBidi" w:cstheme="majorBidi"/>
          <w:iCs/>
          <w:sz w:val="24"/>
          <w:szCs w:val="24"/>
        </w:rPr>
        <w:t>,</w:t>
      </w:r>
      <w:r w:rsidR="00C8172C" w:rsidRPr="00426FA1">
        <w:rPr>
          <w:rFonts w:asciiTheme="majorBidi" w:hAnsiTheme="majorBidi" w:cstheme="majorBidi"/>
          <w:iCs/>
          <w:sz w:val="24"/>
          <w:szCs w:val="24"/>
        </w:rPr>
        <w:t xml:space="preserve"> showed </w:t>
      </w:r>
      <w:r w:rsidR="00E94053" w:rsidRPr="00426FA1">
        <w:rPr>
          <w:rFonts w:asciiTheme="majorBidi" w:hAnsiTheme="majorBidi" w:cstheme="majorBidi"/>
          <w:iCs/>
          <w:sz w:val="24"/>
          <w:szCs w:val="24"/>
        </w:rPr>
        <w:t xml:space="preserve">damage to the anterior parts of the temporal lobe. He displayed </w:t>
      </w:r>
      <w:r w:rsidR="00C8172C" w:rsidRPr="00426FA1">
        <w:rPr>
          <w:rFonts w:asciiTheme="majorBidi" w:hAnsiTheme="majorBidi" w:cstheme="majorBidi"/>
          <w:iCs/>
          <w:sz w:val="24"/>
          <w:szCs w:val="24"/>
        </w:rPr>
        <w:t xml:space="preserve">an inability to recognise familiar faces despite a preserved ability to discriminate unfamiliar faces. Additionally, however, he was unable to recognise familiar voices </w:t>
      </w:r>
      <w:r w:rsidR="00E94053" w:rsidRPr="00426FA1">
        <w:rPr>
          <w:rFonts w:asciiTheme="majorBidi" w:hAnsiTheme="majorBidi" w:cstheme="majorBidi"/>
          <w:iCs/>
          <w:sz w:val="24"/>
          <w:szCs w:val="24"/>
        </w:rPr>
        <w:t>making his case a very clear example of multimodal impairment. Other</w:t>
      </w:r>
      <w:r w:rsidR="00757A7D" w:rsidRPr="00426FA1">
        <w:rPr>
          <w:rFonts w:asciiTheme="majorBidi" w:hAnsiTheme="majorBidi" w:cstheme="majorBidi"/>
          <w:iCs/>
          <w:sz w:val="24"/>
          <w:szCs w:val="24"/>
        </w:rPr>
        <w:t xml:space="preserve"> </w:t>
      </w:r>
      <w:r w:rsidR="00E94053" w:rsidRPr="00426FA1">
        <w:rPr>
          <w:rFonts w:asciiTheme="majorBidi" w:hAnsiTheme="majorBidi" w:cstheme="majorBidi"/>
          <w:iCs/>
          <w:sz w:val="24"/>
          <w:szCs w:val="24"/>
        </w:rPr>
        <w:t xml:space="preserve">patients </w:t>
      </w:r>
      <w:r w:rsidR="00757A7D" w:rsidRPr="00426FA1">
        <w:rPr>
          <w:rFonts w:asciiTheme="majorBidi" w:hAnsiTheme="majorBidi" w:cstheme="majorBidi"/>
          <w:iCs/>
          <w:sz w:val="24"/>
          <w:szCs w:val="24"/>
        </w:rPr>
        <w:t xml:space="preserve">with multimodal impairments </w:t>
      </w:r>
      <w:r w:rsidR="00E94053" w:rsidRPr="00426FA1">
        <w:rPr>
          <w:rFonts w:asciiTheme="majorBidi" w:hAnsiTheme="majorBidi" w:cstheme="majorBidi"/>
          <w:iCs/>
          <w:sz w:val="24"/>
          <w:szCs w:val="24"/>
        </w:rPr>
        <w:t xml:space="preserve">are reported by Ellis, Young and Critchley (1989 – </w:t>
      </w:r>
      <w:r w:rsidR="00FB155B" w:rsidRPr="00426FA1">
        <w:rPr>
          <w:rFonts w:asciiTheme="majorBidi" w:hAnsiTheme="majorBidi" w:cstheme="majorBidi"/>
          <w:iCs/>
          <w:sz w:val="24"/>
          <w:szCs w:val="24"/>
        </w:rPr>
        <w:t>patient</w:t>
      </w:r>
      <w:r w:rsidR="00E94053" w:rsidRPr="00426FA1">
        <w:rPr>
          <w:rFonts w:asciiTheme="majorBidi" w:hAnsiTheme="majorBidi" w:cstheme="majorBidi"/>
          <w:iCs/>
          <w:sz w:val="24"/>
          <w:szCs w:val="24"/>
        </w:rPr>
        <w:t xml:space="preserve"> KS), Hanley, Young and Pearson (1989 – </w:t>
      </w:r>
      <w:r w:rsidR="00FB155B" w:rsidRPr="00426FA1">
        <w:rPr>
          <w:rFonts w:asciiTheme="majorBidi" w:hAnsiTheme="majorBidi" w:cstheme="majorBidi"/>
          <w:iCs/>
          <w:sz w:val="24"/>
          <w:szCs w:val="24"/>
        </w:rPr>
        <w:t xml:space="preserve">patient </w:t>
      </w:r>
      <w:r w:rsidR="00111DDD" w:rsidRPr="00426FA1">
        <w:rPr>
          <w:rFonts w:asciiTheme="majorBidi" w:hAnsiTheme="majorBidi" w:cstheme="majorBidi"/>
          <w:iCs/>
          <w:sz w:val="24"/>
          <w:szCs w:val="24"/>
        </w:rPr>
        <w:t xml:space="preserve">BD), </w:t>
      </w:r>
      <w:r w:rsidR="007F62B3">
        <w:rPr>
          <w:rFonts w:asciiTheme="majorBidi" w:hAnsiTheme="majorBidi" w:cstheme="majorBidi"/>
          <w:iCs/>
          <w:sz w:val="24"/>
          <w:szCs w:val="24"/>
        </w:rPr>
        <w:t xml:space="preserve">Neuner and </w:t>
      </w:r>
      <w:proofErr w:type="spellStart"/>
      <w:r w:rsidR="007F62B3">
        <w:rPr>
          <w:rFonts w:asciiTheme="majorBidi" w:hAnsiTheme="majorBidi" w:cstheme="majorBidi"/>
          <w:iCs/>
          <w:sz w:val="24"/>
          <w:szCs w:val="24"/>
        </w:rPr>
        <w:t>Schweinberger</w:t>
      </w:r>
      <w:proofErr w:type="spellEnd"/>
      <w:r w:rsidR="007F62B3">
        <w:rPr>
          <w:rFonts w:asciiTheme="majorBidi" w:hAnsiTheme="majorBidi" w:cstheme="majorBidi"/>
          <w:iCs/>
          <w:sz w:val="24"/>
          <w:szCs w:val="24"/>
        </w:rPr>
        <w:t xml:space="preserve"> (2000 – patients #13 and #37), </w:t>
      </w:r>
      <w:proofErr w:type="spellStart"/>
      <w:r w:rsidR="00111DDD" w:rsidRPr="00426FA1">
        <w:rPr>
          <w:rFonts w:asciiTheme="majorBidi" w:hAnsiTheme="majorBidi" w:cstheme="majorBidi"/>
          <w:iCs/>
          <w:sz w:val="24"/>
          <w:szCs w:val="24"/>
        </w:rPr>
        <w:t>Gainotti</w:t>
      </w:r>
      <w:proofErr w:type="spellEnd"/>
      <w:r w:rsidR="00E94053" w:rsidRPr="00426FA1">
        <w:rPr>
          <w:rFonts w:asciiTheme="majorBidi" w:hAnsiTheme="majorBidi" w:cstheme="majorBidi"/>
          <w:iCs/>
          <w:sz w:val="24"/>
          <w:szCs w:val="24"/>
        </w:rPr>
        <w:t xml:space="preserve">, </w:t>
      </w:r>
      <w:proofErr w:type="spellStart"/>
      <w:r w:rsidR="00E94053" w:rsidRPr="00426FA1">
        <w:rPr>
          <w:rFonts w:asciiTheme="majorBidi" w:hAnsiTheme="majorBidi" w:cstheme="majorBidi"/>
          <w:iCs/>
          <w:sz w:val="24"/>
          <w:szCs w:val="24"/>
        </w:rPr>
        <w:t>Barbier</w:t>
      </w:r>
      <w:proofErr w:type="spellEnd"/>
      <w:r w:rsidR="00E94053" w:rsidRPr="00426FA1">
        <w:rPr>
          <w:rFonts w:asciiTheme="majorBidi" w:hAnsiTheme="majorBidi" w:cstheme="majorBidi"/>
          <w:iCs/>
          <w:sz w:val="24"/>
          <w:szCs w:val="24"/>
        </w:rPr>
        <w:t xml:space="preserve"> and </w:t>
      </w:r>
      <w:proofErr w:type="spellStart"/>
      <w:r w:rsidR="00E94053" w:rsidRPr="00426FA1">
        <w:rPr>
          <w:rFonts w:asciiTheme="majorBidi" w:hAnsiTheme="majorBidi" w:cstheme="majorBidi"/>
          <w:iCs/>
          <w:sz w:val="24"/>
          <w:szCs w:val="24"/>
        </w:rPr>
        <w:t>Marra</w:t>
      </w:r>
      <w:proofErr w:type="spellEnd"/>
      <w:r w:rsidR="00E94053" w:rsidRPr="00426FA1">
        <w:rPr>
          <w:rFonts w:asciiTheme="majorBidi" w:hAnsiTheme="majorBidi" w:cstheme="majorBidi"/>
          <w:iCs/>
          <w:sz w:val="24"/>
          <w:szCs w:val="24"/>
        </w:rPr>
        <w:t xml:space="preserve"> (2003 – </w:t>
      </w:r>
      <w:r w:rsidR="00FB155B" w:rsidRPr="00426FA1">
        <w:rPr>
          <w:rFonts w:asciiTheme="majorBidi" w:hAnsiTheme="majorBidi" w:cstheme="majorBidi"/>
          <w:iCs/>
          <w:sz w:val="24"/>
          <w:szCs w:val="24"/>
        </w:rPr>
        <w:t xml:space="preserve">patient </w:t>
      </w:r>
      <w:r w:rsidR="00E94053" w:rsidRPr="00426FA1">
        <w:rPr>
          <w:rFonts w:asciiTheme="majorBidi" w:hAnsiTheme="majorBidi" w:cstheme="majorBidi"/>
          <w:iCs/>
          <w:sz w:val="24"/>
          <w:szCs w:val="24"/>
        </w:rPr>
        <w:t xml:space="preserve">CO), </w:t>
      </w:r>
      <w:r w:rsidR="002C3D87">
        <w:rPr>
          <w:rFonts w:asciiTheme="majorBidi" w:hAnsiTheme="majorBidi" w:cstheme="majorBidi"/>
          <w:iCs/>
          <w:sz w:val="24"/>
          <w:szCs w:val="24"/>
        </w:rPr>
        <w:t xml:space="preserve">von </w:t>
      </w:r>
      <w:proofErr w:type="spellStart"/>
      <w:r w:rsidR="00E94053" w:rsidRPr="00426FA1">
        <w:rPr>
          <w:rFonts w:asciiTheme="majorBidi" w:hAnsiTheme="majorBidi" w:cstheme="majorBidi"/>
          <w:iCs/>
          <w:sz w:val="24"/>
          <w:szCs w:val="24"/>
        </w:rPr>
        <w:t>Kriegstein</w:t>
      </w:r>
      <w:proofErr w:type="spellEnd"/>
      <w:r w:rsidR="00E94053" w:rsidRPr="00426FA1">
        <w:rPr>
          <w:rFonts w:asciiTheme="majorBidi" w:hAnsiTheme="majorBidi" w:cstheme="majorBidi"/>
          <w:iCs/>
          <w:sz w:val="24"/>
          <w:szCs w:val="24"/>
        </w:rPr>
        <w:t xml:space="preserve">, </w:t>
      </w:r>
      <w:proofErr w:type="spellStart"/>
      <w:r w:rsidR="00E94053" w:rsidRPr="00426FA1">
        <w:rPr>
          <w:rFonts w:asciiTheme="majorBidi" w:hAnsiTheme="majorBidi" w:cstheme="majorBidi"/>
          <w:iCs/>
          <w:sz w:val="24"/>
          <w:szCs w:val="24"/>
        </w:rPr>
        <w:t>Kleinsmith</w:t>
      </w:r>
      <w:proofErr w:type="spellEnd"/>
      <w:r w:rsidR="00E94053" w:rsidRPr="00426FA1">
        <w:rPr>
          <w:rFonts w:asciiTheme="majorBidi" w:hAnsiTheme="majorBidi" w:cstheme="majorBidi"/>
          <w:iCs/>
          <w:sz w:val="24"/>
          <w:szCs w:val="24"/>
        </w:rPr>
        <w:t xml:space="preserve"> and Giraud (2006 – </w:t>
      </w:r>
      <w:r w:rsidR="00FB155B" w:rsidRPr="00426FA1">
        <w:rPr>
          <w:rFonts w:asciiTheme="majorBidi" w:hAnsiTheme="majorBidi" w:cstheme="majorBidi"/>
          <w:iCs/>
          <w:sz w:val="24"/>
          <w:szCs w:val="24"/>
        </w:rPr>
        <w:t>patient</w:t>
      </w:r>
      <w:r w:rsidR="00E94053" w:rsidRPr="00426FA1">
        <w:rPr>
          <w:rFonts w:asciiTheme="majorBidi" w:hAnsiTheme="majorBidi" w:cstheme="majorBidi"/>
          <w:iCs/>
          <w:sz w:val="24"/>
          <w:szCs w:val="24"/>
        </w:rPr>
        <w:t xml:space="preserve"> SO), and Hailstone et al. (2010 – </w:t>
      </w:r>
      <w:r w:rsidR="00FB155B" w:rsidRPr="00426FA1">
        <w:rPr>
          <w:rFonts w:asciiTheme="majorBidi" w:hAnsiTheme="majorBidi" w:cstheme="majorBidi"/>
          <w:iCs/>
          <w:sz w:val="24"/>
          <w:szCs w:val="24"/>
        </w:rPr>
        <w:t xml:space="preserve">patient </w:t>
      </w:r>
      <w:r w:rsidR="00E94053" w:rsidRPr="00426FA1">
        <w:rPr>
          <w:rFonts w:asciiTheme="majorBidi" w:hAnsiTheme="majorBidi" w:cstheme="majorBidi"/>
          <w:iCs/>
          <w:sz w:val="24"/>
          <w:szCs w:val="24"/>
        </w:rPr>
        <w:t xml:space="preserve">KL), and </w:t>
      </w:r>
      <w:proofErr w:type="spellStart"/>
      <w:r w:rsidR="00E94053" w:rsidRPr="00426FA1">
        <w:rPr>
          <w:rFonts w:asciiTheme="majorBidi" w:hAnsiTheme="majorBidi" w:cstheme="majorBidi"/>
          <w:iCs/>
          <w:sz w:val="24"/>
          <w:szCs w:val="24"/>
        </w:rPr>
        <w:t>Gainotti</w:t>
      </w:r>
      <w:proofErr w:type="spellEnd"/>
      <w:r w:rsidR="00E94053" w:rsidRPr="00426FA1">
        <w:rPr>
          <w:rFonts w:asciiTheme="majorBidi" w:hAnsiTheme="majorBidi" w:cstheme="majorBidi"/>
          <w:iCs/>
          <w:sz w:val="24"/>
          <w:szCs w:val="24"/>
        </w:rPr>
        <w:t xml:space="preserve"> (2011) provides an excellent consideration of these and additional cases</w:t>
      </w:r>
      <w:r w:rsidR="00C761E1">
        <w:rPr>
          <w:rFonts w:asciiTheme="majorBidi" w:hAnsiTheme="majorBidi" w:cstheme="majorBidi"/>
          <w:iCs/>
          <w:sz w:val="24"/>
          <w:szCs w:val="24"/>
        </w:rPr>
        <w:t xml:space="preserve">. </w:t>
      </w:r>
    </w:p>
    <w:p w14:paraId="2B0C71AE" w14:textId="489EC92C" w:rsidR="00C425AC" w:rsidRDefault="00C365DD" w:rsidP="00E96548">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 xml:space="preserve">Liu and colleagues add to this discussion through the exploration of voice processing in 10 acquired </w:t>
      </w:r>
      <w:proofErr w:type="spellStart"/>
      <w:r>
        <w:rPr>
          <w:rFonts w:asciiTheme="majorBidi" w:hAnsiTheme="majorBidi" w:cstheme="majorBidi"/>
          <w:iCs/>
          <w:sz w:val="24"/>
          <w:szCs w:val="24"/>
        </w:rPr>
        <w:t>prosopagnosic</w:t>
      </w:r>
      <w:proofErr w:type="spellEnd"/>
      <w:r>
        <w:rPr>
          <w:rFonts w:asciiTheme="majorBidi" w:hAnsiTheme="majorBidi" w:cstheme="majorBidi"/>
          <w:iCs/>
          <w:sz w:val="24"/>
          <w:szCs w:val="24"/>
        </w:rPr>
        <w:t xml:space="preserve"> patients (Liu, </w:t>
      </w:r>
      <w:proofErr w:type="spellStart"/>
      <w:r>
        <w:rPr>
          <w:rFonts w:asciiTheme="majorBidi" w:hAnsiTheme="majorBidi" w:cstheme="majorBidi"/>
          <w:iCs/>
          <w:sz w:val="24"/>
          <w:szCs w:val="24"/>
        </w:rPr>
        <w:t>Pancaroglu</w:t>
      </w:r>
      <w:proofErr w:type="spellEnd"/>
      <w:r>
        <w:rPr>
          <w:rFonts w:asciiTheme="majorBidi" w:hAnsiTheme="majorBidi" w:cstheme="majorBidi"/>
          <w:iCs/>
          <w:sz w:val="24"/>
          <w:szCs w:val="24"/>
        </w:rPr>
        <w:t xml:space="preserve">, Hills, </w:t>
      </w:r>
      <w:proofErr w:type="spellStart"/>
      <w:r>
        <w:rPr>
          <w:rFonts w:asciiTheme="majorBidi" w:hAnsiTheme="majorBidi" w:cstheme="majorBidi"/>
          <w:iCs/>
          <w:sz w:val="24"/>
          <w:szCs w:val="24"/>
        </w:rPr>
        <w:t>Duchaine</w:t>
      </w:r>
      <w:proofErr w:type="spellEnd"/>
      <w:r>
        <w:rPr>
          <w:rFonts w:asciiTheme="majorBidi" w:hAnsiTheme="majorBidi" w:cstheme="majorBidi"/>
          <w:iCs/>
          <w:sz w:val="24"/>
          <w:szCs w:val="24"/>
        </w:rPr>
        <w:t xml:space="preserve"> &amp; Barton, 2014)</w:t>
      </w:r>
      <w:r w:rsidR="006B1BD5">
        <w:rPr>
          <w:rFonts w:asciiTheme="majorBidi" w:hAnsiTheme="majorBidi" w:cstheme="majorBidi"/>
          <w:iCs/>
          <w:sz w:val="24"/>
          <w:szCs w:val="24"/>
        </w:rPr>
        <w:t xml:space="preserve">. </w:t>
      </w:r>
      <w:r w:rsidR="00C425AC" w:rsidRPr="00426FA1">
        <w:rPr>
          <w:rFonts w:asciiTheme="majorBidi" w:hAnsiTheme="majorBidi" w:cstheme="majorBidi"/>
          <w:iCs/>
          <w:sz w:val="24"/>
          <w:szCs w:val="24"/>
        </w:rPr>
        <w:t xml:space="preserve">Upon investigation, all showed </w:t>
      </w:r>
      <w:r w:rsidR="00C425AC">
        <w:rPr>
          <w:rFonts w:asciiTheme="majorBidi" w:hAnsiTheme="majorBidi" w:cstheme="majorBidi"/>
          <w:iCs/>
          <w:sz w:val="24"/>
          <w:szCs w:val="24"/>
        </w:rPr>
        <w:t xml:space="preserve">face recognition deficits both when processing famous and unfamiliar stimuli, as befitting their diagnosis of prosopagnosia. However, all right-hemisphere patients showed normal voice processing. In contrast, both patients with bilateral damage involving the anterior temporal lobes showed </w:t>
      </w:r>
      <w:r w:rsidR="00C425AC" w:rsidRPr="00426FA1">
        <w:rPr>
          <w:rFonts w:asciiTheme="majorBidi" w:hAnsiTheme="majorBidi" w:cstheme="majorBidi"/>
          <w:iCs/>
          <w:sz w:val="24"/>
          <w:szCs w:val="24"/>
        </w:rPr>
        <w:t xml:space="preserve">voice recognition deficits alongside their face recognition deficits, providing </w:t>
      </w:r>
      <w:r w:rsidR="00C425AC">
        <w:rPr>
          <w:rFonts w:asciiTheme="majorBidi" w:hAnsiTheme="majorBidi" w:cstheme="majorBidi"/>
          <w:iCs/>
          <w:sz w:val="24"/>
          <w:szCs w:val="24"/>
        </w:rPr>
        <w:t>demonstration of</w:t>
      </w:r>
      <w:r w:rsidR="00C425AC" w:rsidRPr="00426FA1">
        <w:rPr>
          <w:rFonts w:asciiTheme="majorBidi" w:hAnsiTheme="majorBidi" w:cstheme="majorBidi"/>
          <w:iCs/>
          <w:sz w:val="24"/>
          <w:szCs w:val="24"/>
        </w:rPr>
        <w:t xml:space="preserve"> multimodal impairment. </w:t>
      </w:r>
      <w:r w:rsidR="00456CD3">
        <w:rPr>
          <w:rFonts w:asciiTheme="majorBidi" w:hAnsiTheme="majorBidi" w:cstheme="majorBidi"/>
          <w:iCs/>
          <w:sz w:val="24"/>
          <w:szCs w:val="24"/>
        </w:rPr>
        <w:t>The emergence of these cases support</w:t>
      </w:r>
      <w:r w:rsidR="00613BAA">
        <w:rPr>
          <w:rFonts w:asciiTheme="majorBidi" w:hAnsiTheme="majorBidi" w:cstheme="majorBidi"/>
          <w:iCs/>
          <w:sz w:val="24"/>
          <w:szCs w:val="24"/>
        </w:rPr>
        <w:t>ed</w:t>
      </w:r>
      <w:r w:rsidR="00456CD3">
        <w:rPr>
          <w:rFonts w:asciiTheme="majorBidi" w:hAnsiTheme="majorBidi" w:cstheme="majorBidi"/>
          <w:iCs/>
          <w:sz w:val="24"/>
          <w:szCs w:val="24"/>
        </w:rPr>
        <w:t xml:space="preserve"> the demonstration of multimodal impairments in the single cases noted above. However, such cases did appear </w:t>
      </w:r>
      <w:r w:rsidR="00DA658D">
        <w:rPr>
          <w:rFonts w:asciiTheme="majorBidi" w:hAnsiTheme="majorBidi" w:cstheme="majorBidi"/>
          <w:iCs/>
          <w:sz w:val="24"/>
          <w:szCs w:val="24"/>
        </w:rPr>
        <w:t xml:space="preserve">to be the exception rather than the norm within </w:t>
      </w:r>
      <w:r w:rsidR="00456CD3">
        <w:rPr>
          <w:rFonts w:asciiTheme="majorBidi" w:hAnsiTheme="majorBidi" w:cstheme="majorBidi"/>
          <w:iCs/>
          <w:sz w:val="24"/>
          <w:szCs w:val="24"/>
        </w:rPr>
        <w:t>Liu et al.’s (2014)</w:t>
      </w:r>
      <w:r w:rsidR="00DA658D">
        <w:rPr>
          <w:rFonts w:asciiTheme="majorBidi" w:hAnsiTheme="majorBidi" w:cstheme="majorBidi"/>
          <w:iCs/>
          <w:sz w:val="24"/>
          <w:szCs w:val="24"/>
        </w:rPr>
        <w:t xml:space="preserve"> group. </w:t>
      </w:r>
      <w:r w:rsidR="00C425AC" w:rsidRPr="00426FA1">
        <w:rPr>
          <w:rFonts w:asciiTheme="majorBidi" w:hAnsiTheme="majorBidi" w:cstheme="majorBidi"/>
          <w:iCs/>
          <w:sz w:val="24"/>
          <w:szCs w:val="24"/>
        </w:rPr>
        <w:t xml:space="preserve">(See also group studies provided by Hailstone, Ridgway, Bartlett, </w:t>
      </w:r>
      <w:proofErr w:type="spellStart"/>
      <w:r w:rsidR="00C425AC" w:rsidRPr="00426FA1">
        <w:rPr>
          <w:rFonts w:asciiTheme="majorBidi" w:hAnsiTheme="majorBidi" w:cstheme="majorBidi"/>
          <w:iCs/>
          <w:sz w:val="24"/>
          <w:szCs w:val="24"/>
        </w:rPr>
        <w:t>Goll</w:t>
      </w:r>
      <w:proofErr w:type="spellEnd"/>
      <w:r w:rsidR="00C425AC" w:rsidRPr="00426FA1">
        <w:rPr>
          <w:rFonts w:asciiTheme="majorBidi" w:hAnsiTheme="majorBidi" w:cstheme="majorBidi"/>
          <w:iCs/>
          <w:sz w:val="24"/>
          <w:szCs w:val="24"/>
        </w:rPr>
        <w:t xml:space="preserve">, Buckley, Crutch, &amp; Warren, 2011; Josephs, Whitwell, </w:t>
      </w:r>
      <w:proofErr w:type="spellStart"/>
      <w:r w:rsidR="00C425AC" w:rsidRPr="00426FA1">
        <w:rPr>
          <w:rFonts w:asciiTheme="majorBidi" w:hAnsiTheme="majorBidi" w:cstheme="majorBidi"/>
          <w:iCs/>
          <w:sz w:val="24"/>
          <w:szCs w:val="24"/>
        </w:rPr>
        <w:t>Vemuri</w:t>
      </w:r>
      <w:proofErr w:type="spellEnd"/>
      <w:r w:rsidR="00C425AC" w:rsidRPr="00426FA1">
        <w:rPr>
          <w:rFonts w:asciiTheme="majorBidi" w:hAnsiTheme="majorBidi" w:cstheme="majorBidi"/>
          <w:iCs/>
          <w:sz w:val="24"/>
          <w:szCs w:val="24"/>
        </w:rPr>
        <w:t xml:space="preserve">, </w:t>
      </w:r>
      <w:proofErr w:type="spellStart"/>
      <w:r w:rsidR="00C425AC" w:rsidRPr="00426FA1">
        <w:rPr>
          <w:rFonts w:asciiTheme="majorBidi" w:hAnsiTheme="majorBidi" w:cstheme="majorBidi"/>
          <w:iCs/>
          <w:sz w:val="24"/>
          <w:szCs w:val="24"/>
        </w:rPr>
        <w:t>Senjem</w:t>
      </w:r>
      <w:proofErr w:type="spellEnd"/>
      <w:r w:rsidR="00C425AC" w:rsidRPr="00426FA1">
        <w:rPr>
          <w:rFonts w:asciiTheme="majorBidi" w:hAnsiTheme="majorBidi" w:cstheme="majorBidi"/>
          <w:iCs/>
          <w:sz w:val="24"/>
          <w:szCs w:val="24"/>
        </w:rPr>
        <w:t xml:space="preserve">, </w:t>
      </w:r>
      <w:proofErr w:type="spellStart"/>
      <w:r w:rsidR="00C425AC" w:rsidRPr="00426FA1">
        <w:rPr>
          <w:rFonts w:asciiTheme="majorBidi" w:hAnsiTheme="majorBidi" w:cstheme="majorBidi"/>
          <w:iCs/>
          <w:sz w:val="24"/>
          <w:szCs w:val="24"/>
        </w:rPr>
        <w:t>Boeve</w:t>
      </w:r>
      <w:proofErr w:type="spellEnd"/>
      <w:r w:rsidR="00C425AC" w:rsidRPr="00426FA1">
        <w:rPr>
          <w:rFonts w:asciiTheme="majorBidi" w:hAnsiTheme="majorBidi" w:cstheme="majorBidi"/>
          <w:iCs/>
          <w:sz w:val="24"/>
          <w:szCs w:val="24"/>
        </w:rPr>
        <w:t xml:space="preserve">, </w:t>
      </w:r>
      <w:proofErr w:type="spellStart"/>
      <w:r w:rsidR="00C425AC" w:rsidRPr="00426FA1">
        <w:rPr>
          <w:rFonts w:asciiTheme="majorBidi" w:hAnsiTheme="majorBidi" w:cstheme="majorBidi"/>
          <w:iCs/>
          <w:sz w:val="24"/>
          <w:szCs w:val="24"/>
        </w:rPr>
        <w:t>Knopman</w:t>
      </w:r>
      <w:proofErr w:type="spellEnd"/>
      <w:r w:rsidR="00C425AC" w:rsidRPr="00426FA1">
        <w:rPr>
          <w:rFonts w:asciiTheme="majorBidi" w:hAnsiTheme="majorBidi" w:cstheme="majorBidi"/>
          <w:iCs/>
          <w:sz w:val="24"/>
          <w:szCs w:val="24"/>
        </w:rPr>
        <w:t xml:space="preserve">, Smith, </w:t>
      </w:r>
      <w:proofErr w:type="spellStart"/>
      <w:r w:rsidR="00C425AC" w:rsidRPr="00426FA1">
        <w:rPr>
          <w:rFonts w:asciiTheme="majorBidi" w:hAnsiTheme="majorBidi" w:cstheme="majorBidi"/>
          <w:iCs/>
          <w:sz w:val="24"/>
          <w:szCs w:val="24"/>
        </w:rPr>
        <w:t>Ivnik</w:t>
      </w:r>
      <w:proofErr w:type="spellEnd"/>
      <w:r w:rsidR="00C425AC" w:rsidRPr="00426FA1">
        <w:rPr>
          <w:rFonts w:asciiTheme="majorBidi" w:hAnsiTheme="majorBidi" w:cstheme="majorBidi"/>
          <w:iCs/>
          <w:sz w:val="24"/>
          <w:szCs w:val="24"/>
        </w:rPr>
        <w:t xml:space="preserve">, Petersen &amp; Jack, 2008). </w:t>
      </w:r>
    </w:p>
    <w:p w14:paraId="1771F149" w14:textId="0A7CA3DB" w:rsidR="0085346C" w:rsidRDefault="00C425AC" w:rsidP="00E96548">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lastRenderedPageBreak/>
        <w:t xml:space="preserve">These data are supported by those of Liu et al. (2015) who examined the performance of </w:t>
      </w:r>
      <w:r w:rsidR="00C365DD">
        <w:rPr>
          <w:rFonts w:asciiTheme="majorBidi" w:hAnsiTheme="majorBidi" w:cstheme="majorBidi"/>
          <w:iCs/>
          <w:sz w:val="24"/>
          <w:szCs w:val="24"/>
        </w:rPr>
        <w:t xml:space="preserve">12 developmental </w:t>
      </w:r>
      <w:proofErr w:type="spellStart"/>
      <w:r w:rsidR="00C365DD">
        <w:rPr>
          <w:rFonts w:asciiTheme="majorBidi" w:hAnsiTheme="majorBidi" w:cstheme="majorBidi"/>
          <w:iCs/>
          <w:sz w:val="24"/>
          <w:szCs w:val="24"/>
        </w:rPr>
        <w:t>prosopagnosic</w:t>
      </w:r>
      <w:proofErr w:type="spellEnd"/>
      <w:r w:rsidR="00C365DD">
        <w:rPr>
          <w:rFonts w:asciiTheme="majorBidi" w:hAnsiTheme="majorBidi" w:cstheme="majorBidi"/>
          <w:iCs/>
          <w:sz w:val="24"/>
          <w:szCs w:val="24"/>
        </w:rPr>
        <w:t xml:space="preserve"> patients</w:t>
      </w:r>
      <w:r>
        <w:rPr>
          <w:rFonts w:asciiTheme="majorBidi" w:hAnsiTheme="majorBidi" w:cstheme="majorBidi"/>
          <w:iCs/>
          <w:sz w:val="24"/>
          <w:szCs w:val="24"/>
        </w:rPr>
        <w:t>. Again</w:t>
      </w:r>
      <w:r w:rsidR="00C365DD">
        <w:rPr>
          <w:rFonts w:asciiTheme="majorBidi" w:hAnsiTheme="majorBidi" w:cstheme="majorBidi"/>
          <w:iCs/>
          <w:sz w:val="24"/>
          <w:szCs w:val="24"/>
        </w:rPr>
        <w:t xml:space="preserve">, </w:t>
      </w:r>
      <w:r w:rsidR="007A5ADC">
        <w:rPr>
          <w:rFonts w:asciiTheme="majorBidi" w:hAnsiTheme="majorBidi" w:cstheme="majorBidi"/>
          <w:iCs/>
          <w:sz w:val="24"/>
          <w:szCs w:val="24"/>
        </w:rPr>
        <w:t>a single</w:t>
      </w:r>
      <w:r w:rsidR="00C365DD">
        <w:rPr>
          <w:rFonts w:asciiTheme="majorBidi" w:hAnsiTheme="majorBidi" w:cstheme="majorBidi"/>
          <w:iCs/>
          <w:sz w:val="24"/>
          <w:szCs w:val="24"/>
        </w:rPr>
        <w:t xml:space="preserve"> case existed </w:t>
      </w:r>
      <w:r>
        <w:rPr>
          <w:rFonts w:asciiTheme="majorBidi" w:hAnsiTheme="majorBidi" w:cstheme="majorBidi"/>
          <w:iCs/>
          <w:sz w:val="24"/>
          <w:szCs w:val="24"/>
        </w:rPr>
        <w:t xml:space="preserve">(DP035) </w:t>
      </w:r>
      <w:r w:rsidR="0085346C">
        <w:rPr>
          <w:rFonts w:asciiTheme="majorBidi" w:hAnsiTheme="majorBidi" w:cstheme="majorBidi"/>
          <w:iCs/>
          <w:sz w:val="24"/>
          <w:szCs w:val="24"/>
        </w:rPr>
        <w:t xml:space="preserve">whose voice processing was borderline, but whose voice deficit was of a similar severity to his face deficit. Interestingly, however, he was unaware of any voice deficit, highlighting the value of formal testing. </w:t>
      </w:r>
    </w:p>
    <w:p w14:paraId="4E7214DF" w14:textId="16570A98" w:rsidR="00031E2B" w:rsidRDefault="00EA54CA" w:rsidP="00E96548">
      <w:pPr>
        <w:tabs>
          <w:tab w:val="left" w:pos="5670"/>
        </w:tabs>
        <w:spacing w:line="480" w:lineRule="auto"/>
        <w:ind w:firstLine="567"/>
        <w:rPr>
          <w:rFonts w:asciiTheme="majorBidi" w:hAnsiTheme="majorBidi" w:cstheme="majorBidi"/>
          <w:iCs/>
          <w:sz w:val="24"/>
          <w:szCs w:val="24"/>
        </w:rPr>
      </w:pPr>
      <w:r>
        <w:rPr>
          <w:rFonts w:asciiTheme="majorBidi" w:hAnsiTheme="majorBidi" w:cstheme="majorBidi"/>
          <w:iCs/>
          <w:sz w:val="24"/>
          <w:szCs w:val="24"/>
        </w:rPr>
        <w:t>W</w:t>
      </w:r>
      <w:r w:rsidR="00757A7D" w:rsidRPr="00426FA1">
        <w:rPr>
          <w:rFonts w:asciiTheme="majorBidi" w:hAnsiTheme="majorBidi" w:cstheme="majorBidi"/>
          <w:iCs/>
          <w:sz w:val="24"/>
          <w:szCs w:val="24"/>
        </w:rPr>
        <w:t>hilst</w:t>
      </w:r>
      <w:r w:rsidR="00E94053" w:rsidRPr="00426FA1">
        <w:rPr>
          <w:rFonts w:asciiTheme="majorBidi" w:hAnsiTheme="majorBidi" w:cstheme="majorBidi"/>
          <w:iCs/>
          <w:sz w:val="24"/>
          <w:szCs w:val="24"/>
        </w:rPr>
        <w:t xml:space="preserve"> it may be tempting to conclude that patients displaying multimodal impairments have damage to a</w:t>
      </w:r>
      <w:r w:rsidR="00662DDB" w:rsidRPr="00426FA1">
        <w:rPr>
          <w:rFonts w:asciiTheme="majorBidi" w:hAnsiTheme="majorBidi" w:cstheme="majorBidi"/>
          <w:iCs/>
          <w:sz w:val="24"/>
          <w:szCs w:val="24"/>
        </w:rPr>
        <w:t xml:space="preserve"> single part of the brain responsible for the integration of modalities (described as a ‘person identity node’ in models of person recognition (Burton, Bruce </w:t>
      </w:r>
      <w:r w:rsidR="00E96548">
        <w:rPr>
          <w:rFonts w:asciiTheme="majorBidi" w:hAnsiTheme="majorBidi" w:cstheme="majorBidi"/>
          <w:iCs/>
          <w:sz w:val="24"/>
          <w:szCs w:val="24"/>
        </w:rPr>
        <w:t>&amp;</w:t>
      </w:r>
      <w:r w:rsidR="00662DDB" w:rsidRPr="00426FA1">
        <w:rPr>
          <w:rFonts w:asciiTheme="majorBidi" w:hAnsiTheme="majorBidi" w:cstheme="majorBidi"/>
          <w:iCs/>
          <w:sz w:val="24"/>
          <w:szCs w:val="24"/>
        </w:rPr>
        <w:t xml:space="preserve"> Johnston, 1990</w:t>
      </w:r>
      <w:r w:rsidR="00757A7D" w:rsidRPr="00426FA1">
        <w:rPr>
          <w:rFonts w:asciiTheme="majorBidi" w:hAnsiTheme="majorBidi" w:cstheme="majorBidi"/>
          <w:iCs/>
          <w:sz w:val="24"/>
          <w:szCs w:val="24"/>
        </w:rPr>
        <w:t>)</w:t>
      </w:r>
      <w:r w:rsidR="00662DDB" w:rsidRPr="00426FA1">
        <w:rPr>
          <w:rFonts w:asciiTheme="majorBidi" w:hAnsiTheme="majorBidi" w:cstheme="majorBidi"/>
          <w:iCs/>
          <w:sz w:val="24"/>
          <w:szCs w:val="24"/>
        </w:rPr>
        <w:t xml:space="preserve">), </w:t>
      </w:r>
      <w:r w:rsidR="00E94053" w:rsidRPr="00426FA1">
        <w:rPr>
          <w:rFonts w:asciiTheme="majorBidi" w:hAnsiTheme="majorBidi" w:cstheme="majorBidi"/>
          <w:iCs/>
          <w:sz w:val="24"/>
          <w:szCs w:val="24"/>
        </w:rPr>
        <w:t xml:space="preserve">Barton and </w:t>
      </w:r>
      <w:proofErr w:type="spellStart"/>
      <w:r w:rsidR="00E94053" w:rsidRPr="00426FA1">
        <w:rPr>
          <w:rFonts w:asciiTheme="majorBidi" w:hAnsiTheme="majorBidi" w:cstheme="majorBidi"/>
          <w:iCs/>
          <w:sz w:val="24"/>
          <w:szCs w:val="24"/>
        </w:rPr>
        <w:t>Corrow</w:t>
      </w:r>
      <w:proofErr w:type="spellEnd"/>
      <w:r w:rsidR="00C425AC">
        <w:rPr>
          <w:rFonts w:asciiTheme="majorBidi" w:hAnsiTheme="majorBidi" w:cstheme="majorBidi"/>
          <w:iCs/>
          <w:sz w:val="24"/>
          <w:szCs w:val="24"/>
        </w:rPr>
        <w:t xml:space="preserve"> (2016)</w:t>
      </w:r>
      <w:r w:rsidR="00E94053" w:rsidRPr="00426FA1">
        <w:rPr>
          <w:rFonts w:asciiTheme="majorBidi" w:hAnsiTheme="majorBidi" w:cstheme="majorBidi"/>
          <w:iCs/>
          <w:sz w:val="24"/>
          <w:szCs w:val="24"/>
        </w:rPr>
        <w:t xml:space="preserve"> </w:t>
      </w:r>
      <w:r w:rsidR="0026229B">
        <w:rPr>
          <w:rFonts w:asciiTheme="majorBidi" w:hAnsiTheme="majorBidi" w:cstheme="majorBidi"/>
          <w:iCs/>
          <w:sz w:val="24"/>
          <w:szCs w:val="24"/>
        </w:rPr>
        <w:t xml:space="preserve">have </w:t>
      </w:r>
      <w:r w:rsidR="00E94053" w:rsidRPr="00426FA1">
        <w:rPr>
          <w:rFonts w:asciiTheme="majorBidi" w:hAnsiTheme="majorBidi" w:cstheme="majorBidi"/>
          <w:iCs/>
          <w:sz w:val="24"/>
          <w:szCs w:val="24"/>
        </w:rPr>
        <w:t>suggest</w:t>
      </w:r>
      <w:r w:rsidR="004D3914">
        <w:rPr>
          <w:rFonts w:asciiTheme="majorBidi" w:hAnsiTheme="majorBidi" w:cstheme="majorBidi"/>
          <w:iCs/>
          <w:sz w:val="24"/>
          <w:szCs w:val="24"/>
        </w:rPr>
        <w:t>ed</w:t>
      </w:r>
      <w:r w:rsidR="00E94053" w:rsidRPr="00426FA1">
        <w:rPr>
          <w:rFonts w:asciiTheme="majorBidi" w:hAnsiTheme="majorBidi" w:cstheme="majorBidi"/>
          <w:iCs/>
          <w:sz w:val="24"/>
          <w:szCs w:val="24"/>
        </w:rPr>
        <w:t xml:space="preserve"> that </w:t>
      </w:r>
      <w:r w:rsidR="00662DDB" w:rsidRPr="00426FA1">
        <w:rPr>
          <w:rFonts w:asciiTheme="majorBidi" w:hAnsiTheme="majorBidi" w:cstheme="majorBidi"/>
          <w:iCs/>
          <w:sz w:val="24"/>
          <w:szCs w:val="24"/>
        </w:rPr>
        <w:t xml:space="preserve">multimodal deficits may </w:t>
      </w:r>
      <w:r w:rsidR="00544955" w:rsidRPr="00426FA1">
        <w:rPr>
          <w:rFonts w:asciiTheme="majorBidi" w:hAnsiTheme="majorBidi" w:cstheme="majorBidi"/>
          <w:iCs/>
          <w:sz w:val="24"/>
          <w:szCs w:val="24"/>
        </w:rPr>
        <w:t xml:space="preserve">simply </w:t>
      </w:r>
      <w:r w:rsidR="00662DDB" w:rsidRPr="00426FA1">
        <w:rPr>
          <w:rFonts w:asciiTheme="majorBidi" w:hAnsiTheme="majorBidi" w:cstheme="majorBidi"/>
          <w:iCs/>
          <w:sz w:val="24"/>
          <w:szCs w:val="24"/>
        </w:rPr>
        <w:t>arise from multiple lesions</w:t>
      </w:r>
      <w:r w:rsidR="000F0F94">
        <w:rPr>
          <w:rFonts w:asciiTheme="majorBidi" w:hAnsiTheme="majorBidi" w:cstheme="majorBidi"/>
          <w:iCs/>
          <w:sz w:val="24"/>
          <w:szCs w:val="24"/>
        </w:rPr>
        <w:t xml:space="preserve"> to separate</w:t>
      </w:r>
      <w:r w:rsidR="0026229B">
        <w:rPr>
          <w:rFonts w:asciiTheme="majorBidi" w:hAnsiTheme="majorBidi" w:cstheme="majorBidi"/>
          <w:iCs/>
          <w:sz w:val="24"/>
          <w:szCs w:val="24"/>
        </w:rPr>
        <w:t>,</w:t>
      </w:r>
      <w:r w:rsidR="000F0F94">
        <w:rPr>
          <w:rFonts w:asciiTheme="majorBidi" w:hAnsiTheme="majorBidi" w:cstheme="majorBidi"/>
          <w:iCs/>
          <w:sz w:val="24"/>
          <w:szCs w:val="24"/>
        </w:rPr>
        <w:t xml:space="preserve"> and non-overlapping unimodal areas (see </w:t>
      </w:r>
      <w:proofErr w:type="spellStart"/>
      <w:r w:rsidR="000F0F94">
        <w:rPr>
          <w:rFonts w:asciiTheme="majorBidi" w:hAnsiTheme="majorBidi" w:cstheme="majorBidi"/>
          <w:iCs/>
          <w:sz w:val="24"/>
          <w:szCs w:val="24"/>
        </w:rPr>
        <w:t>Joassin</w:t>
      </w:r>
      <w:proofErr w:type="spellEnd"/>
      <w:r w:rsidR="000F0F94">
        <w:rPr>
          <w:rFonts w:asciiTheme="majorBidi" w:hAnsiTheme="majorBidi" w:cstheme="majorBidi"/>
          <w:iCs/>
          <w:sz w:val="24"/>
          <w:szCs w:val="24"/>
        </w:rPr>
        <w:t xml:space="preserve">, </w:t>
      </w:r>
      <w:proofErr w:type="spellStart"/>
      <w:r w:rsidR="000F0F94">
        <w:rPr>
          <w:rFonts w:asciiTheme="majorBidi" w:hAnsiTheme="majorBidi" w:cstheme="majorBidi"/>
          <w:iCs/>
          <w:sz w:val="24"/>
          <w:szCs w:val="24"/>
        </w:rPr>
        <w:t>Pesenti</w:t>
      </w:r>
      <w:proofErr w:type="spellEnd"/>
      <w:r w:rsidR="000F0F94">
        <w:rPr>
          <w:rFonts w:asciiTheme="majorBidi" w:hAnsiTheme="majorBidi" w:cstheme="majorBidi"/>
          <w:iCs/>
          <w:sz w:val="24"/>
          <w:szCs w:val="24"/>
        </w:rPr>
        <w:t xml:space="preserve">, </w:t>
      </w:r>
      <w:proofErr w:type="spellStart"/>
      <w:r w:rsidR="000F0F94">
        <w:rPr>
          <w:rFonts w:asciiTheme="majorBidi" w:hAnsiTheme="majorBidi" w:cstheme="majorBidi"/>
          <w:iCs/>
          <w:sz w:val="24"/>
          <w:szCs w:val="24"/>
        </w:rPr>
        <w:t>Maurage</w:t>
      </w:r>
      <w:proofErr w:type="spellEnd"/>
      <w:r w:rsidR="000F0F94">
        <w:rPr>
          <w:rFonts w:asciiTheme="majorBidi" w:hAnsiTheme="majorBidi" w:cstheme="majorBidi"/>
          <w:iCs/>
          <w:sz w:val="24"/>
          <w:szCs w:val="24"/>
        </w:rPr>
        <w:t xml:space="preserve">, </w:t>
      </w:r>
      <w:proofErr w:type="spellStart"/>
      <w:r w:rsidR="000F0F94">
        <w:rPr>
          <w:rFonts w:asciiTheme="majorBidi" w:hAnsiTheme="majorBidi" w:cstheme="majorBidi"/>
          <w:iCs/>
          <w:sz w:val="24"/>
          <w:szCs w:val="24"/>
        </w:rPr>
        <w:t>Verreckt</w:t>
      </w:r>
      <w:proofErr w:type="spellEnd"/>
      <w:r w:rsidR="000F0F94">
        <w:rPr>
          <w:rFonts w:asciiTheme="majorBidi" w:hAnsiTheme="majorBidi" w:cstheme="majorBidi"/>
          <w:iCs/>
          <w:sz w:val="24"/>
          <w:szCs w:val="24"/>
        </w:rPr>
        <w:t xml:space="preserve">, </w:t>
      </w:r>
      <w:proofErr w:type="spellStart"/>
      <w:r w:rsidR="000F0F94">
        <w:rPr>
          <w:rFonts w:asciiTheme="majorBidi" w:hAnsiTheme="majorBidi" w:cstheme="majorBidi"/>
          <w:iCs/>
          <w:sz w:val="24"/>
          <w:szCs w:val="24"/>
        </w:rPr>
        <w:t>Bruyer</w:t>
      </w:r>
      <w:proofErr w:type="spellEnd"/>
      <w:r w:rsidR="000F0F94">
        <w:rPr>
          <w:rFonts w:asciiTheme="majorBidi" w:hAnsiTheme="majorBidi" w:cstheme="majorBidi"/>
          <w:iCs/>
          <w:sz w:val="24"/>
          <w:szCs w:val="24"/>
        </w:rPr>
        <w:t xml:space="preserve"> &amp; </w:t>
      </w:r>
      <w:proofErr w:type="spellStart"/>
      <w:r w:rsidR="000F0F94">
        <w:rPr>
          <w:rFonts w:asciiTheme="majorBidi" w:hAnsiTheme="majorBidi" w:cstheme="majorBidi"/>
          <w:iCs/>
          <w:sz w:val="24"/>
          <w:szCs w:val="24"/>
        </w:rPr>
        <w:t>Campanella</w:t>
      </w:r>
      <w:proofErr w:type="spellEnd"/>
      <w:r w:rsidR="000F0F94">
        <w:rPr>
          <w:rFonts w:asciiTheme="majorBidi" w:hAnsiTheme="majorBidi" w:cstheme="majorBidi"/>
          <w:iCs/>
          <w:sz w:val="24"/>
          <w:szCs w:val="24"/>
        </w:rPr>
        <w:t>, 2011)</w:t>
      </w:r>
      <w:r w:rsidR="00662DDB" w:rsidRPr="00426FA1">
        <w:rPr>
          <w:rFonts w:asciiTheme="majorBidi" w:hAnsiTheme="majorBidi" w:cstheme="majorBidi"/>
          <w:iCs/>
          <w:sz w:val="24"/>
          <w:szCs w:val="24"/>
        </w:rPr>
        <w:t>. More specifically, they suggest</w:t>
      </w:r>
      <w:r w:rsidR="0081677E" w:rsidRPr="00426FA1">
        <w:rPr>
          <w:rFonts w:asciiTheme="majorBidi" w:hAnsiTheme="majorBidi" w:cstheme="majorBidi"/>
          <w:iCs/>
          <w:sz w:val="24"/>
          <w:szCs w:val="24"/>
        </w:rPr>
        <w:t>ed</w:t>
      </w:r>
      <w:r w:rsidR="00662DDB" w:rsidRPr="00426FA1">
        <w:rPr>
          <w:rFonts w:asciiTheme="majorBidi" w:hAnsiTheme="majorBidi" w:cstheme="majorBidi"/>
          <w:iCs/>
          <w:sz w:val="24"/>
          <w:szCs w:val="24"/>
        </w:rPr>
        <w:t xml:space="preserve"> that </w:t>
      </w:r>
      <w:r w:rsidR="00E94053" w:rsidRPr="00426FA1">
        <w:rPr>
          <w:rFonts w:asciiTheme="majorBidi" w:hAnsiTheme="majorBidi" w:cstheme="majorBidi"/>
          <w:iCs/>
          <w:sz w:val="24"/>
          <w:szCs w:val="24"/>
        </w:rPr>
        <w:t xml:space="preserve">ventral right temporal lesions (to the FFA area) </w:t>
      </w:r>
      <w:r w:rsidR="00662DDB" w:rsidRPr="00426FA1">
        <w:rPr>
          <w:rFonts w:asciiTheme="majorBidi" w:hAnsiTheme="majorBidi" w:cstheme="majorBidi"/>
          <w:iCs/>
          <w:sz w:val="24"/>
          <w:szCs w:val="24"/>
        </w:rPr>
        <w:t>may result in</w:t>
      </w:r>
      <w:r w:rsidR="00E94053" w:rsidRPr="00426FA1">
        <w:rPr>
          <w:rFonts w:asciiTheme="majorBidi" w:hAnsiTheme="majorBidi" w:cstheme="majorBidi"/>
          <w:iCs/>
          <w:sz w:val="24"/>
          <w:szCs w:val="24"/>
        </w:rPr>
        <w:t xml:space="preserve"> face deficits, dorsal right temporal lesions (to Belin et al.’s 2000 TVA area) </w:t>
      </w:r>
      <w:r w:rsidR="00662DDB" w:rsidRPr="00426FA1">
        <w:rPr>
          <w:rFonts w:asciiTheme="majorBidi" w:hAnsiTheme="majorBidi" w:cstheme="majorBidi"/>
          <w:iCs/>
          <w:sz w:val="24"/>
          <w:szCs w:val="24"/>
        </w:rPr>
        <w:t>may result</w:t>
      </w:r>
      <w:r w:rsidR="00E94053" w:rsidRPr="00426FA1">
        <w:rPr>
          <w:rFonts w:asciiTheme="majorBidi" w:hAnsiTheme="majorBidi" w:cstheme="majorBidi"/>
          <w:iCs/>
          <w:sz w:val="24"/>
          <w:szCs w:val="24"/>
        </w:rPr>
        <w:t xml:space="preserve"> in voice deficits</w:t>
      </w:r>
      <w:r w:rsidR="00662DDB" w:rsidRPr="00426FA1">
        <w:rPr>
          <w:rFonts w:asciiTheme="majorBidi" w:hAnsiTheme="majorBidi" w:cstheme="majorBidi"/>
          <w:iCs/>
          <w:sz w:val="24"/>
          <w:szCs w:val="24"/>
        </w:rPr>
        <w:t>, and damage encapsulating both areas may result in the multimodal deficits described</w:t>
      </w:r>
      <w:r w:rsidR="00757A7D" w:rsidRPr="00426FA1">
        <w:rPr>
          <w:rFonts w:asciiTheme="majorBidi" w:hAnsiTheme="majorBidi" w:cstheme="majorBidi"/>
          <w:iCs/>
          <w:sz w:val="24"/>
          <w:szCs w:val="24"/>
        </w:rPr>
        <w:t xml:space="preserve"> above</w:t>
      </w:r>
      <w:r w:rsidR="00E94053" w:rsidRPr="00426FA1">
        <w:rPr>
          <w:rFonts w:asciiTheme="majorBidi" w:hAnsiTheme="majorBidi" w:cstheme="majorBidi"/>
          <w:iCs/>
          <w:sz w:val="24"/>
          <w:szCs w:val="24"/>
        </w:rPr>
        <w:t xml:space="preserve">. </w:t>
      </w:r>
    </w:p>
    <w:p w14:paraId="09979E22" w14:textId="77777777" w:rsidR="00E96548" w:rsidRPr="00426FA1" w:rsidRDefault="00E96548" w:rsidP="00E96548">
      <w:pPr>
        <w:tabs>
          <w:tab w:val="left" w:pos="5670"/>
        </w:tabs>
        <w:spacing w:line="480" w:lineRule="auto"/>
        <w:ind w:firstLine="567"/>
        <w:rPr>
          <w:rFonts w:asciiTheme="majorBidi" w:hAnsiTheme="majorBidi" w:cstheme="majorBidi"/>
          <w:iCs/>
          <w:sz w:val="24"/>
          <w:szCs w:val="24"/>
        </w:rPr>
      </w:pPr>
    </w:p>
    <w:p w14:paraId="189A4024" w14:textId="77777777" w:rsidR="00544955" w:rsidRPr="00426FA1" w:rsidRDefault="00581878"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5.2</w:t>
      </w:r>
      <w:r w:rsidR="00094595" w:rsidRPr="00426FA1">
        <w:rPr>
          <w:rFonts w:asciiTheme="majorBidi" w:hAnsiTheme="majorBidi" w:cstheme="majorBidi"/>
          <w:iCs/>
          <w:sz w:val="24"/>
          <w:szCs w:val="24"/>
          <w:u w:val="single"/>
        </w:rPr>
        <w:t xml:space="preserve">. </w:t>
      </w:r>
      <w:r w:rsidR="00544955" w:rsidRPr="00426FA1">
        <w:rPr>
          <w:rFonts w:asciiTheme="majorBidi" w:hAnsiTheme="majorBidi" w:cstheme="majorBidi"/>
          <w:iCs/>
          <w:sz w:val="24"/>
          <w:szCs w:val="24"/>
          <w:u w:val="single"/>
        </w:rPr>
        <w:t>Evidence for cross-modal talk between face and voice areas</w:t>
      </w:r>
    </w:p>
    <w:p w14:paraId="709B6AFC" w14:textId="04C8B682" w:rsidR="00DF3064" w:rsidRPr="00426FA1" w:rsidRDefault="00420BBB" w:rsidP="00E96548">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This co-</w:t>
      </w:r>
      <w:r w:rsidR="009B6F0F" w:rsidRPr="00426FA1">
        <w:rPr>
          <w:rFonts w:asciiTheme="majorBidi" w:hAnsiTheme="majorBidi" w:cstheme="majorBidi"/>
          <w:iCs/>
          <w:sz w:val="24"/>
          <w:szCs w:val="24"/>
        </w:rPr>
        <w:t>occurrence</w:t>
      </w:r>
      <w:r w:rsidRPr="00426FA1">
        <w:rPr>
          <w:rFonts w:asciiTheme="majorBidi" w:hAnsiTheme="majorBidi" w:cstheme="majorBidi"/>
          <w:iCs/>
          <w:sz w:val="24"/>
          <w:szCs w:val="24"/>
        </w:rPr>
        <w:t xml:space="preserve"> of face and voice deficits</w:t>
      </w:r>
      <w:r w:rsidR="009440BD">
        <w:rPr>
          <w:rFonts w:asciiTheme="majorBidi" w:hAnsiTheme="majorBidi" w:cstheme="majorBidi"/>
          <w:iCs/>
          <w:sz w:val="24"/>
          <w:szCs w:val="24"/>
        </w:rPr>
        <w:t>,</w:t>
      </w:r>
      <w:r w:rsidRPr="00426FA1">
        <w:rPr>
          <w:rFonts w:asciiTheme="majorBidi" w:hAnsiTheme="majorBidi" w:cstheme="majorBidi"/>
          <w:iCs/>
          <w:sz w:val="24"/>
          <w:szCs w:val="24"/>
        </w:rPr>
        <w:t xml:space="preserve"> </w:t>
      </w:r>
      <w:r w:rsidR="009440BD">
        <w:rPr>
          <w:rFonts w:asciiTheme="majorBidi" w:hAnsiTheme="majorBidi" w:cstheme="majorBidi"/>
          <w:iCs/>
          <w:sz w:val="24"/>
          <w:szCs w:val="24"/>
        </w:rPr>
        <w:t xml:space="preserve">no matter how rare, </w:t>
      </w:r>
      <w:r w:rsidRPr="00426FA1">
        <w:rPr>
          <w:rFonts w:asciiTheme="majorBidi" w:hAnsiTheme="majorBidi" w:cstheme="majorBidi"/>
          <w:iCs/>
          <w:sz w:val="24"/>
          <w:szCs w:val="24"/>
        </w:rPr>
        <w:t xml:space="preserve">is important to note in and of itself. However, it also suggests the </w:t>
      </w:r>
      <w:r w:rsidR="0073755E">
        <w:rPr>
          <w:rFonts w:asciiTheme="majorBidi" w:hAnsiTheme="majorBidi" w:cstheme="majorBidi"/>
          <w:iCs/>
          <w:sz w:val="24"/>
          <w:szCs w:val="24"/>
        </w:rPr>
        <w:t>possibility that</w:t>
      </w:r>
      <w:r w:rsidRPr="00426FA1">
        <w:rPr>
          <w:rFonts w:asciiTheme="majorBidi" w:hAnsiTheme="majorBidi" w:cstheme="majorBidi"/>
          <w:iCs/>
          <w:sz w:val="24"/>
          <w:szCs w:val="24"/>
        </w:rPr>
        <w:t xml:space="preserve"> multimodal deficits </w:t>
      </w:r>
      <w:r w:rsidR="0073755E">
        <w:rPr>
          <w:rFonts w:asciiTheme="majorBidi" w:hAnsiTheme="majorBidi" w:cstheme="majorBidi"/>
          <w:iCs/>
          <w:sz w:val="24"/>
          <w:szCs w:val="24"/>
        </w:rPr>
        <w:t xml:space="preserve">could arise </w:t>
      </w:r>
      <w:r w:rsidRPr="00426FA1">
        <w:rPr>
          <w:rFonts w:asciiTheme="majorBidi" w:hAnsiTheme="majorBidi" w:cstheme="majorBidi"/>
          <w:iCs/>
          <w:sz w:val="24"/>
          <w:szCs w:val="24"/>
        </w:rPr>
        <w:t xml:space="preserve">through </w:t>
      </w:r>
      <w:r w:rsidR="00AF7981">
        <w:rPr>
          <w:rFonts w:asciiTheme="majorBidi" w:hAnsiTheme="majorBidi" w:cstheme="majorBidi"/>
          <w:iCs/>
          <w:sz w:val="24"/>
          <w:szCs w:val="24"/>
        </w:rPr>
        <w:t xml:space="preserve">the absence of normal </w:t>
      </w:r>
      <w:r w:rsidRPr="00426FA1">
        <w:rPr>
          <w:rFonts w:asciiTheme="majorBidi" w:hAnsiTheme="majorBidi" w:cstheme="majorBidi"/>
          <w:iCs/>
          <w:sz w:val="24"/>
          <w:szCs w:val="24"/>
        </w:rPr>
        <w:t>multimodal cross-talk</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 xml:space="preserve">In fact, in describing the case of developmental </w:t>
      </w:r>
      <w:proofErr w:type="spellStart"/>
      <w:r w:rsidRPr="00426FA1">
        <w:rPr>
          <w:rFonts w:asciiTheme="majorBidi" w:hAnsiTheme="majorBidi" w:cstheme="majorBidi"/>
          <w:iCs/>
          <w:sz w:val="24"/>
          <w:szCs w:val="24"/>
        </w:rPr>
        <w:t>prosopagnosic</w:t>
      </w:r>
      <w:proofErr w:type="spellEnd"/>
      <w:r w:rsidRPr="00426FA1">
        <w:rPr>
          <w:rFonts w:asciiTheme="majorBidi" w:hAnsiTheme="majorBidi" w:cstheme="majorBidi"/>
          <w:iCs/>
          <w:sz w:val="24"/>
          <w:szCs w:val="24"/>
        </w:rPr>
        <w:t xml:space="preserve"> patient SO, </w:t>
      </w:r>
      <w:r w:rsidR="002C3D87">
        <w:rPr>
          <w:rFonts w:asciiTheme="majorBidi" w:hAnsiTheme="majorBidi" w:cstheme="majorBidi"/>
          <w:iCs/>
          <w:sz w:val="24"/>
          <w:szCs w:val="24"/>
        </w:rPr>
        <w:t xml:space="preserve">von </w:t>
      </w:r>
      <w:proofErr w:type="spellStart"/>
      <w:r w:rsidRPr="00426FA1">
        <w:rPr>
          <w:rFonts w:asciiTheme="majorBidi" w:hAnsiTheme="majorBidi" w:cstheme="majorBidi"/>
          <w:iCs/>
          <w:sz w:val="24"/>
          <w:szCs w:val="24"/>
        </w:rPr>
        <w:t>Kriegstein</w:t>
      </w:r>
      <w:proofErr w:type="spellEnd"/>
      <w:r w:rsidR="0048732B">
        <w:rPr>
          <w:rFonts w:asciiTheme="majorBidi" w:hAnsiTheme="majorBidi" w:cstheme="majorBidi"/>
          <w:iCs/>
          <w:sz w:val="24"/>
          <w:szCs w:val="24"/>
        </w:rPr>
        <w:t xml:space="preserve"> et al.</w:t>
      </w:r>
      <w:r w:rsidRPr="00426FA1">
        <w:rPr>
          <w:rFonts w:asciiTheme="majorBidi" w:hAnsiTheme="majorBidi" w:cstheme="majorBidi"/>
          <w:iCs/>
          <w:sz w:val="24"/>
          <w:szCs w:val="24"/>
        </w:rPr>
        <w:t xml:space="preserve"> (2006) explore</w:t>
      </w:r>
      <w:r w:rsidR="0081677E" w:rsidRPr="00426FA1">
        <w:rPr>
          <w:rFonts w:asciiTheme="majorBidi" w:hAnsiTheme="majorBidi" w:cstheme="majorBidi"/>
          <w:iCs/>
          <w:sz w:val="24"/>
          <w:szCs w:val="24"/>
        </w:rPr>
        <w:t>d</w:t>
      </w:r>
      <w:r w:rsidRPr="00426FA1">
        <w:rPr>
          <w:rFonts w:asciiTheme="majorBidi" w:hAnsiTheme="majorBidi" w:cstheme="majorBidi"/>
          <w:iCs/>
          <w:sz w:val="24"/>
          <w:szCs w:val="24"/>
        </w:rPr>
        <w:t xml:space="preserve"> the possibility that, without normal fa</w:t>
      </w:r>
      <w:r w:rsidR="00CF5E83">
        <w:rPr>
          <w:rFonts w:asciiTheme="majorBidi" w:hAnsiTheme="majorBidi" w:cstheme="majorBidi"/>
          <w:iCs/>
          <w:sz w:val="24"/>
          <w:szCs w:val="24"/>
        </w:rPr>
        <w:t>ce processing, additional input</w:t>
      </w:r>
      <w:r w:rsidRPr="00426FA1">
        <w:rPr>
          <w:rFonts w:asciiTheme="majorBidi" w:hAnsiTheme="majorBidi" w:cstheme="majorBidi"/>
          <w:iCs/>
          <w:sz w:val="24"/>
          <w:szCs w:val="24"/>
        </w:rPr>
        <w:t xml:space="preserve"> to the voice area </w:t>
      </w:r>
      <w:r w:rsidR="0081677E" w:rsidRPr="00426FA1">
        <w:rPr>
          <w:rFonts w:asciiTheme="majorBidi" w:hAnsiTheme="majorBidi" w:cstheme="majorBidi"/>
          <w:iCs/>
          <w:sz w:val="24"/>
          <w:szCs w:val="24"/>
        </w:rPr>
        <w:t>(</w:t>
      </w:r>
      <w:r w:rsidRPr="00426FA1">
        <w:rPr>
          <w:rFonts w:asciiTheme="majorBidi" w:hAnsiTheme="majorBidi" w:cstheme="majorBidi"/>
          <w:iCs/>
          <w:sz w:val="24"/>
          <w:szCs w:val="24"/>
        </w:rPr>
        <w:t>that might otherwise occur through cross-talk</w:t>
      </w:r>
      <w:r w:rsidR="0081677E" w:rsidRPr="00426FA1">
        <w:rPr>
          <w:rFonts w:asciiTheme="majorBidi" w:hAnsiTheme="majorBidi" w:cstheme="majorBidi"/>
          <w:iCs/>
          <w:sz w:val="24"/>
          <w:szCs w:val="24"/>
        </w:rPr>
        <w:t>)</w:t>
      </w:r>
      <w:r w:rsidRPr="00426FA1">
        <w:rPr>
          <w:rFonts w:asciiTheme="majorBidi" w:hAnsiTheme="majorBidi" w:cstheme="majorBidi"/>
          <w:iCs/>
          <w:sz w:val="24"/>
          <w:szCs w:val="24"/>
        </w:rPr>
        <w:t xml:space="preserve"> may be compromised. Motivated by this question, SO was found to be worse than controls on </w:t>
      </w:r>
      <w:r w:rsidR="00DF3064" w:rsidRPr="00426FA1">
        <w:rPr>
          <w:rFonts w:asciiTheme="majorBidi" w:hAnsiTheme="majorBidi" w:cstheme="majorBidi"/>
          <w:iCs/>
          <w:sz w:val="24"/>
          <w:szCs w:val="24"/>
        </w:rPr>
        <w:t xml:space="preserve">familiar face recognition (as per her designation as </w:t>
      </w:r>
      <w:proofErr w:type="spellStart"/>
      <w:r w:rsidR="00DF3064" w:rsidRPr="00426FA1">
        <w:rPr>
          <w:rFonts w:asciiTheme="majorBidi" w:hAnsiTheme="majorBidi" w:cstheme="majorBidi"/>
          <w:iCs/>
          <w:sz w:val="24"/>
          <w:szCs w:val="24"/>
        </w:rPr>
        <w:t>prosopagnosic</w:t>
      </w:r>
      <w:proofErr w:type="spellEnd"/>
      <w:r w:rsidR="00DF3064" w:rsidRPr="00426FA1">
        <w:rPr>
          <w:rFonts w:asciiTheme="majorBidi" w:hAnsiTheme="majorBidi" w:cstheme="majorBidi"/>
          <w:iCs/>
          <w:sz w:val="24"/>
          <w:szCs w:val="24"/>
        </w:rPr>
        <w:t xml:space="preserve">). Additionally, she was also found to be significantly worse than controls on familiar voice </w:t>
      </w:r>
      <w:r w:rsidR="00DF3064" w:rsidRPr="00426FA1">
        <w:rPr>
          <w:rFonts w:asciiTheme="majorBidi" w:hAnsiTheme="majorBidi" w:cstheme="majorBidi"/>
          <w:iCs/>
          <w:sz w:val="24"/>
          <w:szCs w:val="24"/>
        </w:rPr>
        <w:lastRenderedPageBreak/>
        <w:t>recognition (suggesti</w:t>
      </w:r>
      <w:r w:rsidR="00AF7981">
        <w:rPr>
          <w:rFonts w:asciiTheme="majorBidi" w:hAnsiTheme="majorBidi" w:cstheme="majorBidi"/>
          <w:iCs/>
          <w:sz w:val="24"/>
          <w:szCs w:val="24"/>
        </w:rPr>
        <w:t xml:space="preserve">ve of a </w:t>
      </w:r>
      <w:r w:rsidR="00DF3064" w:rsidRPr="00426FA1">
        <w:rPr>
          <w:rFonts w:asciiTheme="majorBidi" w:hAnsiTheme="majorBidi" w:cstheme="majorBidi"/>
          <w:iCs/>
          <w:sz w:val="24"/>
          <w:szCs w:val="24"/>
        </w:rPr>
        <w:t xml:space="preserve">multimodal impairment). Despite this, </w:t>
      </w:r>
      <w:r w:rsidR="00E96548">
        <w:rPr>
          <w:rFonts w:asciiTheme="majorBidi" w:hAnsiTheme="majorBidi" w:cstheme="majorBidi"/>
          <w:iCs/>
          <w:sz w:val="24"/>
          <w:szCs w:val="24"/>
        </w:rPr>
        <w:t>fMRI data indicated</w:t>
      </w:r>
      <w:r w:rsidR="00DF3064" w:rsidRPr="00426FA1">
        <w:rPr>
          <w:rFonts w:asciiTheme="majorBidi" w:hAnsiTheme="majorBidi" w:cstheme="majorBidi"/>
          <w:iCs/>
          <w:sz w:val="24"/>
          <w:szCs w:val="24"/>
        </w:rPr>
        <w:t xml:space="preserve"> cross-modal responses in the face area when presented with a familiar </w:t>
      </w:r>
      <w:r w:rsidR="00C522E6">
        <w:rPr>
          <w:rFonts w:asciiTheme="majorBidi" w:hAnsiTheme="majorBidi" w:cstheme="majorBidi"/>
          <w:iCs/>
          <w:sz w:val="24"/>
          <w:szCs w:val="24"/>
        </w:rPr>
        <w:t xml:space="preserve">and recognisable </w:t>
      </w:r>
      <w:r w:rsidR="00DF3064" w:rsidRPr="00426FA1">
        <w:rPr>
          <w:rFonts w:asciiTheme="majorBidi" w:hAnsiTheme="majorBidi" w:cstheme="majorBidi"/>
          <w:iCs/>
          <w:sz w:val="24"/>
          <w:szCs w:val="24"/>
        </w:rPr>
        <w:t xml:space="preserve">voice, and showed direct </w:t>
      </w:r>
      <w:r w:rsidR="00E96548">
        <w:rPr>
          <w:rFonts w:asciiTheme="majorBidi" w:hAnsiTheme="majorBidi" w:cstheme="majorBidi"/>
          <w:iCs/>
          <w:sz w:val="24"/>
          <w:szCs w:val="24"/>
        </w:rPr>
        <w:t xml:space="preserve">functional </w:t>
      </w:r>
      <w:r w:rsidR="00DF3064" w:rsidRPr="00426FA1">
        <w:rPr>
          <w:rFonts w:asciiTheme="majorBidi" w:hAnsiTheme="majorBidi" w:cstheme="majorBidi"/>
          <w:iCs/>
          <w:sz w:val="24"/>
          <w:szCs w:val="24"/>
        </w:rPr>
        <w:t xml:space="preserve">connectivity between the brain regions responsible for face and voice processing. </w:t>
      </w:r>
    </w:p>
    <w:p w14:paraId="15643172" w14:textId="6EA379DA" w:rsidR="00795458" w:rsidRPr="00426FA1" w:rsidRDefault="00DF3064"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These data are of value in several regards</w:t>
      </w:r>
      <w:r w:rsidR="00C761E1">
        <w:rPr>
          <w:rFonts w:asciiTheme="majorBidi" w:hAnsiTheme="majorBidi" w:cstheme="majorBidi"/>
          <w:iCs/>
          <w:sz w:val="24"/>
          <w:szCs w:val="24"/>
        </w:rPr>
        <w:t xml:space="preserve">. </w:t>
      </w:r>
      <w:r w:rsidRPr="00426FA1">
        <w:rPr>
          <w:rFonts w:asciiTheme="majorBidi" w:hAnsiTheme="majorBidi" w:cstheme="majorBidi"/>
          <w:iCs/>
          <w:sz w:val="24"/>
          <w:szCs w:val="24"/>
        </w:rPr>
        <w:t>First, they confirm</w:t>
      </w:r>
      <w:r w:rsidR="00456CD3">
        <w:rPr>
          <w:rFonts w:asciiTheme="majorBidi" w:hAnsiTheme="majorBidi" w:cstheme="majorBidi"/>
          <w:iCs/>
          <w:sz w:val="24"/>
          <w:szCs w:val="24"/>
        </w:rPr>
        <w:t>ed</w:t>
      </w:r>
      <w:r w:rsidRPr="00426FA1">
        <w:rPr>
          <w:rFonts w:asciiTheme="majorBidi" w:hAnsiTheme="majorBidi" w:cstheme="majorBidi"/>
          <w:iCs/>
          <w:sz w:val="24"/>
          <w:szCs w:val="24"/>
        </w:rPr>
        <w:t xml:space="preserve"> the prediction of cross-talk between areas responsible for the unimodal processing of faces and voices. Second, they suggest</w:t>
      </w:r>
      <w:r w:rsidR="00456CD3">
        <w:rPr>
          <w:rFonts w:asciiTheme="majorBidi" w:hAnsiTheme="majorBidi" w:cstheme="majorBidi"/>
          <w:iCs/>
          <w:sz w:val="24"/>
          <w:szCs w:val="24"/>
        </w:rPr>
        <w:t>ed</w:t>
      </w:r>
      <w:r w:rsidRPr="00426FA1">
        <w:rPr>
          <w:rFonts w:asciiTheme="majorBidi" w:hAnsiTheme="majorBidi" w:cstheme="majorBidi"/>
          <w:iCs/>
          <w:sz w:val="24"/>
          <w:szCs w:val="24"/>
        </w:rPr>
        <w:t xml:space="preserve"> that mere existence of the structural links is not sufficient for this beneficial cross-talk to result. Third, they suggest</w:t>
      </w:r>
      <w:r w:rsidR="00456CD3">
        <w:rPr>
          <w:rFonts w:asciiTheme="majorBidi" w:hAnsiTheme="majorBidi" w:cstheme="majorBidi"/>
          <w:iCs/>
          <w:sz w:val="24"/>
          <w:szCs w:val="24"/>
        </w:rPr>
        <w:t>ed</w:t>
      </w:r>
      <w:r w:rsidRPr="00426FA1">
        <w:rPr>
          <w:rFonts w:asciiTheme="majorBidi" w:hAnsiTheme="majorBidi" w:cstheme="majorBidi"/>
          <w:iCs/>
          <w:sz w:val="24"/>
          <w:szCs w:val="24"/>
        </w:rPr>
        <w:t xml:space="preserve"> that without normal activity in the face area, voice recognition may suffer.</w:t>
      </w:r>
    </w:p>
    <w:p w14:paraId="3FC9AB78" w14:textId="7B4E1B78" w:rsidR="00BB3B44" w:rsidRPr="00426FA1" w:rsidRDefault="00DF3064"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Interestingly, these </w:t>
      </w:r>
      <w:r w:rsidR="0079270D">
        <w:rPr>
          <w:rFonts w:asciiTheme="majorBidi" w:hAnsiTheme="majorBidi" w:cstheme="majorBidi"/>
          <w:iCs/>
          <w:sz w:val="24"/>
          <w:szCs w:val="24"/>
        </w:rPr>
        <w:t>indications of cross-talk</w:t>
      </w:r>
      <w:r w:rsidRPr="00426FA1">
        <w:rPr>
          <w:rFonts w:asciiTheme="majorBidi" w:hAnsiTheme="majorBidi" w:cstheme="majorBidi"/>
          <w:iCs/>
          <w:sz w:val="24"/>
          <w:szCs w:val="24"/>
        </w:rPr>
        <w:t xml:space="preserve"> are supported by several studies with healthy individuals. </w:t>
      </w:r>
      <w:r w:rsidR="002C3D87">
        <w:rPr>
          <w:rFonts w:asciiTheme="majorBidi" w:hAnsiTheme="majorBidi" w:cstheme="majorBidi"/>
          <w:iCs/>
          <w:sz w:val="24"/>
          <w:szCs w:val="24"/>
        </w:rPr>
        <w:t xml:space="preserve">Von </w:t>
      </w:r>
      <w:proofErr w:type="spellStart"/>
      <w:r w:rsidR="00D7719A" w:rsidRPr="00426FA1">
        <w:rPr>
          <w:rFonts w:asciiTheme="majorBidi" w:hAnsiTheme="majorBidi" w:cstheme="majorBidi"/>
          <w:iCs/>
          <w:sz w:val="24"/>
          <w:szCs w:val="24"/>
        </w:rPr>
        <w:t>Kriegstein</w:t>
      </w:r>
      <w:proofErr w:type="spellEnd"/>
      <w:r w:rsidR="0048732B">
        <w:rPr>
          <w:rFonts w:asciiTheme="majorBidi" w:hAnsiTheme="majorBidi" w:cstheme="majorBidi"/>
          <w:iCs/>
          <w:sz w:val="24"/>
          <w:szCs w:val="24"/>
        </w:rPr>
        <w:t xml:space="preserve"> et al.</w:t>
      </w:r>
      <w:r w:rsidR="00D7719A" w:rsidRPr="00426FA1">
        <w:rPr>
          <w:rFonts w:asciiTheme="majorBidi" w:hAnsiTheme="majorBidi" w:cstheme="majorBidi"/>
          <w:iCs/>
          <w:sz w:val="24"/>
          <w:szCs w:val="24"/>
        </w:rPr>
        <w:t xml:space="preserve"> (2005), for instance noted activation in the right anterior portion of the FFA when </w:t>
      </w:r>
      <w:r w:rsidR="00B00C42">
        <w:rPr>
          <w:rFonts w:asciiTheme="majorBidi" w:hAnsiTheme="majorBidi" w:cstheme="majorBidi"/>
          <w:iCs/>
          <w:sz w:val="24"/>
          <w:szCs w:val="24"/>
        </w:rPr>
        <w:t>nine</w:t>
      </w:r>
      <w:r w:rsidR="00D7719A" w:rsidRPr="00426FA1">
        <w:rPr>
          <w:rFonts w:asciiTheme="majorBidi" w:hAnsiTheme="majorBidi" w:cstheme="majorBidi"/>
          <w:iCs/>
          <w:sz w:val="24"/>
          <w:szCs w:val="24"/>
        </w:rPr>
        <w:t xml:space="preserve"> participants were asked to focus on the identity of voices of personally familiar individuals whose faces they knew</w:t>
      </w:r>
      <w:r w:rsidR="00C761E1">
        <w:rPr>
          <w:rFonts w:asciiTheme="majorBidi" w:hAnsiTheme="majorBidi" w:cstheme="majorBidi"/>
          <w:iCs/>
          <w:sz w:val="24"/>
          <w:szCs w:val="24"/>
        </w:rPr>
        <w:t xml:space="preserve">. </w:t>
      </w:r>
      <w:r w:rsidR="00D7719A" w:rsidRPr="00426FA1">
        <w:rPr>
          <w:rFonts w:asciiTheme="majorBidi" w:hAnsiTheme="majorBidi" w:cstheme="majorBidi"/>
          <w:iCs/>
          <w:sz w:val="24"/>
          <w:szCs w:val="24"/>
        </w:rPr>
        <w:t>In other words, the presentation of a familiar voice triggered activation in the brain area responsible for processing the familiar face</w:t>
      </w:r>
      <w:r w:rsidR="009B6F0F" w:rsidRPr="00426FA1">
        <w:rPr>
          <w:rFonts w:asciiTheme="majorBidi" w:hAnsiTheme="majorBidi" w:cstheme="majorBidi"/>
          <w:iCs/>
          <w:sz w:val="24"/>
          <w:szCs w:val="24"/>
        </w:rPr>
        <w:t>,</w:t>
      </w:r>
      <w:r w:rsidR="00D7719A" w:rsidRPr="00426FA1">
        <w:rPr>
          <w:rFonts w:asciiTheme="majorBidi" w:hAnsiTheme="majorBidi" w:cstheme="majorBidi"/>
          <w:iCs/>
          <w:sz w:val="24"/>
          <w:szCs w:val="24"/>
        </w:rPr>
        <w:t xml:space="preserve"> suggesting direct coupling of the FFA and the STS during familiar speaker recognition</w:t>
      </w:r>
      <w:r w:rsidR="00C761E1">
        <w:rPr>
          <w:rFonts w:asciiTheme="majorBidi" w:hAnsiTheme="majorBidi" w:cstheme="majorBidi"/>
          <w:iCs/>
          <w:sz w:val="24"/>
          <w:szCs w:val="24"/>
        </w:rPr>
        <w:t xml:space="preserve">. </w:t>
      </w:r>
      <w:r w:rsidR="00D7719A" w:rsidRPr="00426FA1">
        <w:rPr>
          <w:rFonts w:asciiTheme="majorBidi" w:hAnsiTheme="majorBidi" w:cstheme="majorBidi"/>
          <w:iCs/>
          <w:sz w:val="24"/>
          <w:szCs w:val="24"/>
        </w:rPr>
        <w:t xml:space="preserve">This direct coupling was confirmed in a MEG study, </w:t>
      </w:r>
      <w:r w:rsidR="009F29B7">
        <w:rPr>
          <w:rFonts w:asciiTheme="majorBidi" w:hAnsiTheme="majorBidi" w:cstheme="majorBidi"/>
          <w:iCs/>
          <w:sz w:val="24"/>
          <w:szCs w:val="24"/>
        </w:rPr>
        <w:t xml:space="preserve">in </w:t>
      </w:r>
      <w:r w:rsidR="00D7719A" w:rsidRPr="00426FA1">
        <w:rPr>
          <w:rFonts w:asciiTheme="majorBidi" w:hAnsiTheme="majorBidi" w:cstheme="majorBidi"/>
          <w:iCs/>
          <w:sz w:val="24"/>
          <w:szCs w:val="24"/>
        </w:rPr>
        <w:t xml:space="preserve">which activation </w:t>
      </w:r>
      <w:r w:rsidR="009F29B7">
        <w:rPr>
          <w:rFonts w:asciiTheme="majorBidi" w:hAnsiTheme="majorBidi" w:cstheme="majorBidi"/>
          <w:iCs/>
          <w:sz w:val="24"/>
          <w:szCs w:val="24"/>
        </w:rPr>
        <w:t xml:space="preserve">was </w:t>
      </w:r>
      <w:r w:rsidR="009F29B7" w:rsidRPr="00426FA1">
        <w:rPr>
          <w:rFonts w:asciiTheme="majorBidi" w:hAnsiTheme="majorBidi" w:cstheme="majorBidi"/>
          <w:iCs/>
          <w:sz w:val="24"/>
          <w:szCs w:val="24"/>
        </w:rPr>
        <w:t xml:space="preserve">recorded </w:t>
      </w:r>
      <w:r w:rsidR="00D7719A" w:rsidRPr="00426FA1">
        <w:rPr>
          <w:rFonts w:asciiTheme="majorBidi" w:hAnsiTheme="majorBidi" w:cstheme="majorBidi"/>
          <w:iCs/>
          <w:sz w:val="24"/>
          <w:szCs w:val="24"/>
        </w:rPr>
        <w:t xml:space="preserve">in the FFA when participants were presented with the voices of </w:t>
      </w:r>
      <w:r w:rsidR="006C02A8">
        <w:rPr>
          <w:rFonts w:asciiTheme="majorBidi" w:hAnsiTheme="majorBidi" w:cstheme="majorBidi"/>
          <w:iCs/>
          <w:sz w:val="24"/>
          <w:szCs w:val="24"/>
        </w:rPr>
        <w:t>speakers</w:t>
      </w:r>
      <w:r w:rsidR="006C02A8" w:rsidRPr="00426FA1">
        <w:rPr>
          <w:rFonts w:asciiTheme="majorBidi" w:hAnsiTheme="majorBidi" w:cstheme="majorBidi"/>
          <w:iCs/>
          <w:sz w:val="24"/>
          <w:szCs w:val="24"/>
        </w:rPr>
        <w:t xml:space="preserve"> </w:t>
      </w:r>
      <w:r w:rsidR="002F63B0">
        <w:rPr>
          <w:rFonts w:asciiTheme="majorBidi" w:hAnsiTheme="majorBidi" w:cstheme="majorBidi"/>
          <w:iCs/>
          <w:sz w:val="24"/>
          <w:szCs w:val="24"/>
        </w:rPr>
        <w:t>whose faces</w:t>
      </w:r>
      <w:r w:rsidR="006C02A8">
        <w:rPr>
          <w:rFonts w:asciiTheme="majorBidi" w:hAnsiTheme="majorBidi" w:cstheme="majorBidi"/>
          <w:iCs/>
          <w:sz w:val="24"/>
          <w:szCs w:val="24"/>
        </w:rPr>
        <w:t xml:space="preserve"> and voices had been learned</w:t>
      </w:r>
      <w:r w:rsidR="002F63B0">
        <w:rPr>
          <w:rFonts w:asciiTheme="majorBidi" w:hAnsiTheme="majorBidi" w:cstheme="majorBidi"/>
          <w:iCs/>
          <w:sz w:val="24"/>
          <w:szCs w:val="24"/>
        </w:rPr>
        <w:t xml:space="preserve"> </w:t>
      </w:r>
      <w:r w:rsidR="00D7719A" w:rsidRPr="00426FA1">
        <w:rPr>
          <w:rFonts w:asciiTheme="majorBidi" w:hAnsiTheme="majorBidi" w:cstheme="majorBidi"/>
          <w:iCs/>
          <w:sz w:val="24"/>
          <w:szCs w:val="24"/>
        </w:rPr>
        <w:t>(</w:t>
      </w:r>
      <w:proofErr w:type="spellStart"/>
      <w:r w:rsidR="00D7719A" w:rsidRPr="00426FA1">
        <w:rPr>
          <w:rFonts w:asciiTheme="majorBidi" w:hAnsiTheme="majorBidi" w:cstheme="majorBidi"/>
          <w:iCs/>
          <w:sz w:val="24"/>
          <w:szCs w:val="24"/>
        </w:rPr>
        <w:t>Schall</w:t>
      </w:r>
      <w:proofErr w:type="spellEnd"/>
      <w:r w:rsidR="00D7719A" w:rsidRPr="00426FA1">
        <w:rPr>
          <w:rFonts w:asciiTheme="majorBidi" w:hAnsiTheme="majorBidi" w:cstheme="majorBidi"/>
          <w:iCs/>
          <w:sz w:val="24"/>
          <w:szCs w:val="24"/>
        </w:rPr>
        <w:t xml:space="preserve">, </w:t>
      </w:r>
      <w:proofErr w:type="spellStart"/>
      <w:r w:rsidR="00D7719A" w:rsidRPr="00426FA1">
        <w:rPr>
          <w:rFonts w:asciiTheme="majorBidi" w:hAnsiTheme="majorBidi" w:cstheme="majorBidi"/>
          <w:iCs/>
          <w:sz w:val="24"/>
          <w:szCs w:val="24"/>
        </w:rPr>
        <w:t>Kiebel</w:t>
      </w:r>
      <w:proofErr w:type="spellEnd"/>
      <w:r w:rsidR="00D7719A" w:rsidRPr="00426FA1">
        <w:rPr>
          <w:rFonts w:asciiTheme="majorBidi" w:hAnsiTheme="majorBidi" w:cstheme="majorBidi"/>
          <w:iCs/>
          <w:sz w:val="24"/>
          <w:szCs w:val="24"/>
        </w:rPr>
        <w:t xml:space="preserve">, </w:t>
      </w:r>
      <w:proofErr w:type="spellStart"/>
      <w:r w:rsidR="00D7719A" w:rsidRPr="00426FA1">
        <w:rPr>
          <w:rFonts w:asciiTheme="majorBidi" w:hAnsiTheme="majorBidi" w:cstheme="majorBidi"/>
          <w:iCs/>
          <w:sz w:val="24"/>
          <w:szCs w:val="24"/>
        </w:rPr>
        <w:t>Maess</w:t>
      </w:r>
      <w:proofErr w:type="spellEnd"/>
      <w:r w:rsidR="00D7719A" w:rsidRPr="00426FA1">
        <w:rPr>
          <w:rFonts w:asciiTheme="majorBidi" w:hAnsiTheme="majorBidi" w:cstheme="majorBidi"/>
          <w:iCs/>
          <w:sz w:val="24"/>
          <w:szCs w:val="24"/>
        </w:rPr>
        <w:t xml:space="preserve"> &amp; </w:t>
      </w:r>
      <w:r w:rsidR="002C3D87">
        <w:rPr>
          <w:rFonts w:asciiTheme="majorBidi" w:hAnsiTheme="majorBidi" w:cstheme="majorBidi"/>
          <w:iCs/>
          <w:sz w:val="24"/>
          <w:szCs w:val="24"/>
        </w:rPr>
        <w:t xml:space="preserve">von </w:t>
      </w:r>
      <w:proofErr w:type="spellStart"/>
      <w:r w:rsidR="00D7719A" w:rsidRPr="00426FA1">
        <w:rPr>
          <w:rFonts w:asciiTheme="majorBidi" w:hAnsiTheme="majorBidi" w:cstheme="majorBidi"/>
          <w:iCs/>
          <w:sz w:val="24"/>
          <w:szCs w:val="24"/>
        </w:rPr>
        <w:t>Kriegstein</w:t>
      </w:r>
      <w:proofErr w:type="spellEnd"/>
      <w:r w:rsidR="00D7719A" w:rsidRPr="00426FA1">
        <w:rPr>
          <w:rFonts w:asciiTheme="majorBidi" w:hAnsiTheme="majorBidi" w:cstheme="majorBidi"/>
          <w:iCs/>
          <w:sz w:val="24"/>
          <w:szCs w:val="24"/>
        </w:rPr>
        <w:t xml:space="preserve">, 2013). Moreover, synchronised </w:t>
      </w:r>
      <w:proofErr w:type="spellStart"/>
      <w:r w:rsidR="00D7719A" w:rsidRPr="00426FA1">
        <w:rPr>
          <w:rFonts w:asciiTheme="majorBidi" w:hAnsiTheme="majorBidi" w:cstheme="majorBidi"/>
          <w:iCs/>
          <w:sz w:val="24"/>
          <w:szCs w:val="24"/>
        </w:rPr>
        <w:t>audiovisual</w:t>
      </w:r>
      <w:proofErr w:type="spellEnd"/>
      <w:r w:rsidR="00D7719A" w:rsidRPr="00426FA1">
        <w:rPr>
          <w:rFonts w:asciiTheme="majorBidi" w:hAnsiTheme="majorBidi" w:cstheme="majorBidi"/>
          <w:iCs/>
          <w:sz w:val="24"/>
          <w:szCs w:val="24"/>
        </w:rPr>
        <w:t xml:space="preserve"> presentation of familiar speakers led to a direct and measurable benefit very early in the processing window</w:t>
      </w:r>
      <w:r w:rsidR="004B26CC">
        <w:rPr>
          <w:rFonts w:asciiTheme="majorBidi" w:hAnsiTheme="majorBidi" w:cstheme="majorBidi"/>
          <w:iCs/>
          <w:sz w:val="24"/>
          <w:szCs w:val="24"/>
        </w:rPr>
        <w:t xml:space="preserve"> both when recognising voices</w:t>
      </w:r>
      <w:r w:rsidR="00D7719A" w:rsidRPr="00426FA1">
        <w:rPr>
          <w:rFonts w:asciiTheme="majorBidi" w:hAnsiTheme="majorBidi" w:cstheme="majorBidi"/>
          <w:iCs/>
          <w:sz w:val="24"/>
          <w:szCs w:val="24"/>
        </w:rPr>
        <w:t xml:space="preserve"> (Robertson &amp; </w:t>
      </w:r>
      <w:proofErr w:type="spellStart"/>
      <w:r w:rsidR="00D7719A" w:rsidRPr="00426FA1">
        <w:rPr>
          <w:rFonts w:asciiTheme="majorBidi" w:hAnsiTheme="majorBidi" w:cstheme="majorBidi"/>
          <w:iCs/>
          <w:sz w:val="24"/>
          <w:szCs w:val="24"/>
        </w:rPr>
        <w:t>Schweinberger</w:t>
      </w:r>
      <w:proofErr w:type="spellEnd"/>
      <w:r w:rsidR="00D7719A" w:rsidRPr="00426FA1">
        <w:rPr>
          <w:rFonts w:asciiTheme="majorBidi" w:hAnsiTheme="majorBidi" w:cstheme="majorBidi"/>
          <w:iCs/>
          <w:sz w:val="24"/>
          <w:szCs w:val="24"/>
        </w:rPr>
        <w:t>, 2010</w:t>
      </w:r>
      <w:r w:rsidR="004B26CC">
        <w:rPr>
          <w:rFonts w:asciiTheme="majorBidi" w:hAnsiTheme="majorBidi" w:cstheme="majorBidi"/>
          <w:iCs/>
          <w:sz w:val="24"/>
          <w:szCs w:val="24"/>
        </w:rPr>
        <w:t>), and when recognising faces (</w:t>
      </w:r>
      <w:proofErr w:type="spellStart"/>
      <w:r w:rsidR="004B26CC">
        <w:rPr>
          <w:rFonts w:asciiTheme="majorBidi" w:hAnsiTheme="majorBidi" w:cstheme="majorBidi"/>
          <w:iCs/>
          <w:sz w:val="24"/>
          <w:szCs w:val="24"/>
        </w:rPr>
        <w:t>Schweinberger</w:t>
      </w:r>
      <w:proofErr w:type="spellEnd"/>
      <w:r w:rsidR="004B26CC">
        <w:rPr>
          <w:rFonts w:asciiTheme="majorBidi" w:hAnsiTheme="majorBidi" w:cstheme="majorBidi"/>
          <w:iCs/>
          <w:sz w:val="24"/>
          <w:szCs w:val="24"/>
        </w:rPr>
        <w:t xml:space="preserve"> &amp; Robertson,</w:t>
      </w:r>
      <w:r w:rsidR="00F94891">
        <w:rPr>
          <w:rFonts w:asciiTheme="majorBidi" w:hAnsiTheme="majorBidi" w:cstheme="majorBidi"/>
          <w:iCs/>
          <w:sz w:val="24"/>
          <w:szCs w:val="24"/>
        </w:rPr>
        <w:t xml:space="preserve"> 2017</w:t>
      </w:r>
      <w:r w:rsidR="004B26CC">
        <w:rPr>
          <w:rFonts w:asciiTheme="majorBidi" w:hAnsiTheme="majorBidi" w:cstheme="majorBidi"/>
          <w:iCs/>
          <w:sz w:val="24"/>
          <w:szCs w:val="24"/>
        </w:rPr>
        <w:t xml:space="preserve">, </w:t>
      </w:r>
      <w:proofErr w:type="spellStart"/>
      <w:r w:rsidR="004B26CC">
        <w:rPr>
          <w:rFonts w:asciiTheme="majorBidi" w:hAnsiTheme="majorBidi" w:cstheme="majorBidi"/>
          <w:iCs/>
          <w:sz w:val="24"/>
          <w:szCs w:val="24"/>
        </w:rPr>
        <w:t>Expt</w:t>
      </w:r>
      <w:proofErr w:type="spellEnd"/>
      <w:r w:rsidR="004B26CC">
        <w:rPr>
          <w:rFonts w:asciiTheme="majorBidi" w:hAnsiTheme="majorBidi" w:cstheme="majorBidi"/>
          <w:iCs/>
          <w:sz w:val="24"/>
          <w:szCs w:val="24"/>
        </w:rPr>
        <w:t xml:space="preserve"> 3</w:t>
      </w:r>
      <w:r w:rsidR="00D7719A" w:rsidRPr="00426FA1">
        <w:rPr>
          <w:rFonts w:asciiTheme="majorBidi" w:hAnsiTheme="majorBidi" w:cstheme="majorBidi"/>
          <w:iCs/>
          <w:sz w:val="24"/>
          <w:szCs w:val="24"/>
        </w:rPr>
        <w:t>), with an impact recorded just 50-80ms post-onset (</w:t>
      </w:r>
      <w:proofErr w:type="spellStart"/>
      <w:r w:rsidR="00D7719A" w:rsidRPr="00426FA1">
        <w:rPr>
          <w:rFonts w:asciiTheme="majorBidi" w:hAnsiTheme="majorBidi" w:cstheme="majorBidi"/>
          <w:iCs/>
          <w:sz w:val="24"/>
          <w:szCs w:val="24"/>
        </w:rPr>
        <w:t>Schweinberger</w:t>
      </w:r>
      <w:proofErr w:type="spellEnd"/>
      <w:r w:rsidR="00D7719A" w:rsidRPr="00426FA1">
        <w:rPr>
          <w:rFonts w:asciiTheme="majorBidi" w:hAnsiTheme="majorBidi" w:cstheme="majorBidi"/>
          <w:iCs/>
          <w:sz w:val="24"/>
          <w:szCs w:val="24"/>
        </w:rPr>
        <w:t xml:space="preserve">, </w:t>
      </w:r>
      <w:proofErr w:type="spellStart"/>
      <w:r w:rsidR="00D7719A" w:rsidRPr="00426FA1">
        <w:rPr>
          <w:rFonts w:asciiTheme="majorBidi" w:hAnsiTheme="majorBidi" w:cstheme="majorBidi"/>
          <w:iCs/>
          <w:sz w:val="24"/>
          <w:szCs w:val="24"/>
        </w:rPr>
        <w:t>Kloth</w:t>
      </w:r>
      <w:proofErr w:type="spellEnd"/>
      <w:r w:rsidR="00D7719A" w:rsidRPr="00426FA1">
        <w:rPr>
          <w:rFonts w:asciiTheme="majorBidi" w:hAnsiTheme="majorBidi" w:cstheme="majorBidi"/>
          <w:iCs/>
          <w:sz w:val="24"/>
          <w:szCs w:val="24"/>
        </w:rPr>
        <w:t xml:space="preserve"> &amp; Robertson, 2011)</w:t>
      </w:r>
      <w:r w:rsidR="00833F2C" w:rsidRPr="00426FA1">
        <w:rPr>
          <w:rFonts w:asciiTheme="majorBidi" w:hAnsiTheme="majorBidi" w:cstheme="majorBidi"/>
          <w:iCs/>
          <w:sz w:val="24"/>
          <w:szCs w:val="24"/>
        </w:rPr>
        <w:t xml:space="preserve">. </w:t>
      </w:r>
    </w:p>
    <w:p w14:paraId="36C3F841" w14:textId="77777777" w:rsidR="00DF3064" w:rsidRPr="00426FA1" w:rsidRDefault="00833F2C"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lastRenderedPageBreak/>
        <w:t xml:space="preserve">The strongest evidence in support of cross-talk, however, comes from Blank, </w:t>
      </w:r>
      <w:proofErr w:type="spellStart"/>
      <w:r w:rsidRPr="00426FA1">
        <w:rPr>
          <w:rFonts w:asciiTheme="majorBidi" w:hAnsiTheme="majorBidi" w:cstheme="majorBidi"/>
          <w:iCs/>
          <w:sz w:val="24"/>
          <w:szCs w:val="24"/>
        </w:rPr>
        <w:t>Anwander</w:t>
      </w:r>
      <w:proofErr w:type="spellEnd"/>
      <w:r w:rsidRPr="00426FA1">
        <w:rPr>
          <w:rFonts w:asciiTheme="majorBidi" w:hAnsiTheme="majorBidi" w:cstheme="majorBidi"/>
          <w:iCs/>
          <w:sz w:val="24"/>
          <w:szCs w:val="24"/>
        </w:rPr>
        <w:t xml:space="preserve"> and </w:t>
      </w:r>
      <w:r w:rsidR="002C3D87">
        <w:rPr>
          <w:rFonts w:asciiTheme="majorBidi" w:hAnsiTheme="majorBidi" w:cstheme="majorBidi"/>
          <w:iCs/>
          <w:sz w:val="24"/>
          <w:szCs w:val="24"/>
        </w:rPr>
        <w:t xml:space="preserve">von </w:t>
      </w:r>
      <w:proofErr w:type="spellStart"/>
      <w:r w:rsidRPr="00426FA1">
        <w:rPr>
          <w:rFonts w:asciiTheme="majorBidi" w:hAnsiTheme="majorBidi" w:cstheme="majorBidi"/>
          <w:iCs/>
          <w:sz w:val="24"/>
          <w:szCs w:val="24"/>
        </w:rPr>
        <w:t>Kriegstein</w:t>
      </w:r>
      <w:proofErr w:type="spellEnd"/>
      <w:r w:rsidRPr="00426FA1">
        <w:rPr>
          <w:rFonts w:asciiTheme="majorBidi" w:hAnsiTheme="majorBidi" w:cstheme="majorBidi"/>
          <w:iCs/>
          <w:sz w:val="24"/>
          <w:szCs w:val="24"/>
        </w:rPr>
        <w:t xml:space="preserve"> (2011), who </w:t>
      </w:r>
      <w:r w:rsidR="007F0CAD" w:rsidRPr="00426FA1">
        <w:rPr>
          <w:rFonts w:asciiTheme="majorBidi" w:hAnsiTheme="majorBidi" w:cstheme="majorBidi"/>
          <w:iCs/>
          <w:sz w:val="24"/>
          <w:szCs w:val="24"/>
        </w:rPr>
        <w:t>used a combination of functional and diffusion magnetic resonance imaging</w:t>
      </w:r>
      <w:r w:rsidR="0081677E" w:rsidRPr="00426FA1">
        <w:rPr>
          <w:rFonts w:asciiTheme="majorBidi" w:hAnsiTheme="majorBidi" w:cstheme="majorBidi"/>
          <w:iCs/>
          <w:sz w:val="24"/>
          <w:szCs w:val="24"/>
        </w:rPr>
        <w:t>. They asked</w:t>
      </w:r>
      <w:r w:rsidR="007F0CAD" w:rsidRPr="00426FA1">
        <w:rPr>
          <w:rFonts w:asciiTheme="majorBidi" w:hAnsiTheme="majorBidi" w:cstheme="majorBidi"/>
          <w:iCs/>
          <w:sz w:val="24"/>
          <w:szCs w:val="24"/>
        </w:rPr>
        <w:t xml:space="preserve"> 21 healthy individuals </w:t>
      </w:r>
      <w:r w:rsidR="0081677E" w:rsidRPr="00426FA1">
        <w:rPr>
          <w:rFonts w:asciiTheme="majorBidi" w:hAnsiTheme="majorBidi" w:cstheme="majorBidi"/>
          <w:iCs/>
          <w:sz w:val="24"/>
          <w:szCs w:val="24"/>
        </w:rPr>
        <w:t>to complete</w:t>
      </w:r>
      <w:r w:rsidR="007F0CAD" w:rsidRPr="00426FA1">
        <w:rPr>
          <w:rFonts w:asciiTheme="majorBidi" w:hAnsiTheme="majorBidi" w:cstheme="majorBidi"/>
          <w:iCs/>
          <w:sz w:val="24"/>
          <w:szCs w:val="24"/>
        </w:rPr>
        <w:t xml:space="preserve"> a voice recognition task with three speakers whose faces and voices had been learned</w:t>
      </w:r>
      <w:r w:rsidR="00C761E1">
        <w:rPr>
          <w:rFonts w:asciiTheme="majorBidi" w:hAnsiTheme="majorBidi" w:cstheme="majorBidi"/>
          <w:iCs/>
          <w:sz w:val="24"/>
          <w:szCs w:val="24"/>
        </w:rPr>
        <w:t xml:space="preserve">. </w:t>
      </w:r>
      <w:r w:rsidR="007F0CAD" w:rsidRPr="00426FA1">
        <w:rPr>
          <w:rFonts w:asciiTheme="majorBidi" w:hAnsiTheme="majorBidi" w:cstheme="majorBidi"/>
          <w:iCs/>
          <w:sz w:val="24"/>
          <w:szCs w:val="24"/>
        </w:rPr>
        <w:t xml:space="preserve">Through application of probabilistic </w:t>
      </w:r>
      <w:proofErr w:type="spellStart"/>
      <w:r w:rsidR="007F0CAD" w:rsidRPr="00426FA1">
        <w:rPr>
          <w:rFonts w:asciiTheme="majorBidi" w:hAnsiTheme="majorBidi" w:cstheme="majorBidi"/>
          <w:iCs/>
          <w:sz w:val="24"/>
          <w:szCs w:val="24"/>
        </w:rPr>
        <w:t>tractography</w:t>
      </w:r>
      <w:proofErr w:type="spellEnd"/>
      <w:r w:rsidR="007F0CAD" w:rsidRPr="00426FA1">
        <w:rPr>
          <w:rFonts w:asciiTheme="majorBidi" w:hAnsiTheme="majorBidi" w:cstheme="majorBidi"/>
          <w:iCs/>
          <w:sz w:val="24"/>
          <w:szCs w:val="24"/>
        </w:rPr>
        <w:t>, the results</w:t>
      </w:r>
      <w:r w:rsidRPr="00426FA1">
        <w:rPr>
          <w:rFonts w:asciiTheme="majorBidi" w:hAnsiTheme="majorBidi" w:cstheme="majorBidi"/>
          <w:iCs/>
          <w:sz w:val="24"/>
          <w:szCs w:val="24"/>
        </w:rPr>
        <w:t xml:space="preserve"> </w:t>
      </w:r>
      <w:r w:rsidR="00593317" w:rsidRPr="00426FA1">
        <w:rPr>
          <w:rFonts w:asciiTheme="majorBidi" w:hAnsiTheme="majorBidi" w:cstheme="majorBidi"/>
          <w:iCs/>
          <w:sz w:val="24"/>
          <w:szCs w:val="24"/>
        </w:rPr>
        <w:t>revealed direct structural links between face a</w:t>
      </w:r>
      <w:r w:rsidR="00D33860" w:rsidRPr="00426FA1">
        <w:rPr>
          <w:rFonts w:asciiTheme="majorBidi" w:hAnsiTheme="majorBidi" w:cstheme="majorBidi"/>
          <w:iCs/>
          <w:sz w:val="24"/>
          <w:szCs w:val="24"/>
        </w:rPr>
        <w:t>nd voice areas within the brain, with the strongest links existing between the FFA and middle and anterior parts of the STS rather than to more posterior STS regions.</w:t>
      </w:r>
      <w:r w:rsidR="00F80BFD">
        <w:rPr>
          <w:rFonts w:asciiTheme="majorBidi" w:hAnsiTheme="majorBidi" w:cstheme="majorBidi"/>
          <w:iCs/>
          <w:sz w:val="24"/>
          <w:szCs w:val="24"/>
        </w:rPr>
        <w:t xml:space="preserve"> This exciting evidence provides demonstration of the physical basis for multimodal cross-talk between the faces and voices of familiar individuals.</w:t>
      </w:r>
    </w:p>
    <w:p w14:paraId="1717B167" w14:textId="424981B2" w:rsidR="00BB3B44" w:rsidRPr="00426FA1" w:rsidRDefault="00BB3B44" w:rsidP="00E77E83">
      <w:pPr>
        <w:tabs>
          <w:tab w:val="left" w:pos="5670"/>
        </w:tabs>
        <w:spacing w:line="480" w:lineRule="auto"/>
        <w:ind w:firstLine="567"/>
        <w:rPr>
          <w:rFonts w:asciiTheme="majorBidi" w:hAnsiTheme="majorBidi" w:cstheme="majorBidi"/>
          <w:iCs/>
          <w:sz w:val="24"/>
          <w:szCs w:val="24"/>
        </w:rPr>
      </w:pPr>
      <w:r w:rsidRPr="00426FA1">
        <w:rPr>
          <w:rFonts w:asciiTheme="majorBidi" w:hAnsiTheme="majorBidi" w:cstheme="majorBidi"/>
          <w:iCs/>
          <w:sz w:val="24"/>
          <w:szCs w:val="24"/>
        </w:rPr>
        <w:t xml:space="preserve">Taken together, this section of the review suggests that </w:t>
      </w:r>
      <w:r w:rsidR="002256F5">
        <w:rPr>
          <w:rFonts w:asciiTheme="majorBidi" w:hAnsiTheme="majorBidi" w:cstheme="majorBidi"/>
          <w:iCs/>
          <w:sz w:val="24"/>
          <w:szCs w:val="24"/>
        </w:rPr>
        <w:t xml:space="preserve">deficits in familiar </w:t>
      </w:r>
      <w:r w:rsidRPr="00426FA1">
        <w:rPr>
          <w:rFonts w:asciiTheme="majorBidi" w:hAnsiTheme="majorBidi" w:cstheme="majorBidi"/>
          <w:iCs/>
          <w:sz w:val="24"/>
          <w:szCs w:val="24"/>
        </w:rPr>
        <w:t xml:space="preserve">voice processing </w:t>
      </w:r>
      <w:r w:rsidR="00342548">
        <w:rPr>
          <w:rFonts w:asciiTheme="majorBidi" w:hAnsiTheme="majorBidi" w:cstheme="majorBidi"/>
          <w:iCs/>
          <w:sz w:val="24"/>
          <w:szCs w:val="24"/>
        </w:rPr>
        <w:t>may occur</w:t>
      </w:r>
      <w:r w:rsidRPr="00426FA1">
        <w:rPr>
          <w:rFonts w:asciiTheme="majorBidi" w:hAnsiTheme="majorBidi" w:cstheme="majorBidi"/>
          <w:iCs/>
          <w:sz w:val="24"/>
          <w:szCs w:val="24"/>
        </w:rPr>
        <w:t xml:space="preserve"> as part of a multimodal deficit in person recognition, </w:t>
      </w:r>
      <w:r w:rsidR="002256F5">
        <w:rPr>
          <w:rFonts w:asciiTheme="majorBidi" w:hAnsiTheme="majorBidi" w:cstheme="majorBidi"/>
          <w:iCs/>
          <w:sz w:val="24"/>
          <w:szCs w:val="24"/>
        </w:rPr>
        <w:t xml:space="preserve">most </w:t>
      </w:r>
      <w:r w:rsidRPr="00426FA1">
        <w:rPr>
          <w:rFonts w:asciiTheme="majorBidi" w:hAnsiTheme="majorBidi" w:cstheme="majorBidi"/>
          <w:iCs/>
          <w:sz w:val="24"/>
          <w:szCs w:val="24"/>
        </w:rPr>
        <w:t xml:space="preserve">often </w:t>
      </w:r>
      <w:r w:rsidR="002256F5">
        <w:rPr>
          <w:rFonts w:asciiTheme="majorBidi" w:hAnsiTheme="majorBidi" w:cstheme="majorBidi"/>
          <w:iCs/>
          <w:sz w:val="24"/>
          <w:szCs w:val="24"/>
        </w:rPr>
        <w:t>involving</w:t>
      </w:r>
      <w:r w:rsidRPr="00426FA1">
        <w:rPr>
          <w:rFonts w:asciiTheme="majorBidi" w:hAnsiTheme="majorBidi" w:cstheme="majorBidi"/>
          <w:iCs/>
          <w:sz w:val="24"/>
          <w:szCs w:val="24"/>
        </w:rPr>
        <w:t xml:space="preserve"> the face and the voice</w:t>
      </w:r>
      <w:r w:rsidR="00C761E1">
        <w:rPr>
          <w:rFonts w:asciiTheme="majorBidi" w:hAnsiTheme="majorBidi" w:cstheme="majorBidi"/>
          <w:iCs/>
          <w:sz w:val="24"/>
          <w:szCs w:val="24"/>
        </w:rPr>
        <w:t xml:space="preserve">. </w:t>
      </w:r>
      <w:r w:rsidR="00FB2E8E" w:rsidRPr="00426FA1">
        <w:rPr>
          <w:rFonts w:asciiTheme="majorBidi" w:hAnsiTheme="majorBidi" w:cstheme="majorBidi"/>
          <w:iCs/>
          <w:sz w:val="24"/>
          <w:szCs w:val="24"/>
        </w:rPr>
        <w:t>Exploration of one such multimodal patient, SO, suggest</w:t>
      </w:r>
      <w:r w:rsidR="00B52A0E" w:rsidRPr="00426FA1">
        <w:rPr>
          <w:rFonts w:asciiTheme="majorBidi" w:hAnsiTheme="majorBidi" w:cstheme="majorBidi"/>
          <w:iCs/>
          <w:sz w:val="24"/>
          <w:szCs w:val="24"/>
        </w:rPr>
        <w:t>s</w:t>
      </w:r>
      <w:r w:rsidR="00FB2E8E" w:rsidRPr="00426FA1">
        <w:rPr>
          <w:rFonts w:asciiTheme="majorBidi" w:hAnsiTheme="majorBidi" w:cstheme="majorBidi"/>
          <w:iCs/>
          <w:sz w:val="24"/>
          <w:szCs w:val="24"/>
        </w:rPr>
        <w:t xml:space="preserve"> the possibility that face and voice deficits may co-occur because the normal benefit gained from multimodal cross-talk </w:t>
      </w:r>
      <w:r w:rsidR="00342548">
        <w:rPr>
          <w:rFonts w:asciiTheme="majorBidi" w:hAnsiTheme="majorBidi" w:cstheme="majorBidi"/>
          <w:iCs/>
          <w:sz w:val="24"/>
          <w:szCs w:val="24"/>
        </w:rPr>
        <w:t>could be</w:t>
      </w:r>
      <w:r w:rsidR="00342548" w:rsidRPr="00426FA1">
        <w:rPr>
          <w:rFonts w:asciiTheme="majorBidi" w:hAnsiTheme="majorBidi" w:cstheme="majorBidi"/>
          <w:iCs/>
          <w:sz w:val="24"/>
          <w:szCs w:val="24"/>
        </w:rPr>
        <w:t xml:space="preserve"> </w:t>
      </w:r>
      <w:r w:rsidR="00FB2E8E" w:rsidRPr="00426FA1">
        <w:rPr>
          <w:rFonts w:asciiTheme="majorBidi" w:hAnsiTheme="majorBidi" w:cstheme="majorBidi"/>
          <w:iCs/>
          <w:sz w:val="24"/>
          <w:szCs w:val="24"/>
        </w:rPr>
        <w:t>lost when damage is sustained to one or other unimodal brain area</w:t>
      </w:r>
      <w:r w:rsidR="00C761E1">
        <w:rPr>
          <w:rFonts w:asciiTheme="majorBidi" w:hAnsiTheme="majorBidi" w:cstheme="majorBidi"/>
          <w:iCs/>
          <w:sz w:val="24"/>
          <w:szCs w:val="24"/>
        </w:rPr>
        <w:t xml:space="preserve">. </w:t>
      </w:r>
      <w:r w:rsidR="00FB2E8E" w:rsidRPr="00426FA1">
        <w:rPr>
          <w:rFonts w:asciiTheme="majorBidi" w:hAnsiTheme="majorBidi" w:cstheme="majorBidi"/>
          <w:iCs/>
          <w:sz w:val="24"/>
          <w:szCs w:val="24"/>
        </w:rPr>
        <w:t xml:space="preserve">This offers </w:t>
      </w:r>
      <w:r w:rsidR="004975B7">
        <w:rPr>
          <w:rFonts w:asciiTheme="majorBidi" w:hAnsiTheme="majorBidi" w:cstheme="majorBidi"/>
          <w:iCs/>
          <w:sz w:val="24"/>
          <w:szCs w:val="24"/>
        </w:rPr>
        <w:t xml:space="preserve">an interesting </w:t>
      </w:r>
      <w:r w:rsidR="00342548">
        <w:rPr>
          <w:rFonts w:asciiTheme="majorBidi" w:hAnsiTheme="majorBidi" w:cstheme="majorBidi"/>
          <w:iCs/>
          <w:sz w:val="24"/>
          <w:szCs w:val="24"/>
        </w:rPr>
        <w:t>possibility when accounting for</w:t>
      </w:r>
      <w:r w:rsidR="00FB2E8E" w:rsidRPr="00426FA1">
        <w:rPr>
          <w:rFonts w:asciiTheme="majorBidi" w:hAnsiTheme="majorBidi" w:cstheme="majorBidi"/>
          <w:iCs/>
          <w:sz w:val="24"/>
          <w:szCs w:val="24"/>
        </w:rPr>
        <w:t xml:space="preserve"> the multimodal face-voice deficits described within this section. Perhaps of most significance, though, is the discovery of structural as well as functional links between voice and face areas within the brain, and these are now </w:t>
      </w:r>
      <w:r w:rsidR="0081677E" w:rsidRPr="00426FA1">
        <w:rPr>
          <w:rFonts w:asciiTheme="majorBidi" w:hAnsiTheme="majorBidi" w:cstheme="majorBidi"/>
          <w:iCs/>
          <w:sz w:val="24"/>
          <w:szCs w:val="24"/>
        </w:rPr>
        <w:t xml:space="preserve">feeding consideration of new and exciting </w:t>
      </w:r>
      <w:r w:rsidR="00FB2E8E" w:rsidRPr="00426FA1">
        <w:rPr>
          <w:rFonts w:asciiTheme="majorBidi" w:hAnsiTheme="majorBidi" w:cstheme="majorBidi"/>
          <w:iCs/>
          <w:sz w:val="24"/>
          <w:szCs w:val="24"/>
        </w:rPr>
        <w:t xml:space="preserve">multimodal models of person </w:t>
      </w:r>
      <w:r w:rsidR="0065593F">
        <w:rPr>
          <w:rFonts w:asciiTheme="majorBidi" w:hAnsiTheme="majorBidi" w:cstheme="majorBidi"/>
          <w:iCs/>
          <w:sz w:val="24"/>
          <w:szCs w:val="24"/>
        </w:rPr>
        <w:t>recognition.</w:t>
      </w:r>
      <w:r w:rsidR="00FB2E8E" w:rsidRPr="00426FA1">
        <w:rPr>
          <w:rFonts w:asciiTheme="majorBidi" w:hAnsiTheme="majorBidi" w:cstheme="majorBidi"/>
          <w:iCs/>
          <w:sz w:val="24"/>
          <w:szCs w:val="24"/>
        </w:rPr>
        <w:t xml:space="preserve"> The consideration of empirical evidence that follows will allow a reflection on progress in this endeavour.</w:t>
      </w:r>
    </w:p>
    <w:p w14:paraId="02FD8374" w14:textId="77777777" w:rsidR="00FB2E8E" w:rsidRPr="00426FA1" w:rsidRDefault="00FB2E8E" w:rsidP="00E77E83">
      <w:pPr>
        <w:tabs>
          <w:tab w:val="left" w:pos="5670"/>
        </w:tabs>
        <w:spacing w:line="480" w:lineRule="auto"/>
        <w:ind w:firstLine="567"/>
        <w:rPr>
          <w:rFonts w:asciiTheme="majorBidi" w:hAnsiTheme="majorBidi" w:cstheme="majorBidi"/>
          <w:iCs/>
          <w:sz w:val="24"/>
          <w:szCs w:val="24"/>
        </w:rPr>
      </w:pPr>
    </w:p>
    <w:p w14:paraId="52A8B41C" w14:textId="77777777" w:rsidR="00F66F69" w:rsidRPr="00426FA1" w:rsidRDefault="00581878" w:rsidP="00E77E83">
      <w:pPr>
        <w:tabs>
          <w:tab w:val="left" w:pos="5670"/>
        </w:tabs>
        <w:spacing w:line="480" w:lineRule="auto"/>
        <w:rPr>
          <w:rFonts w:asciiTheme="majorBidi" w:hAnsiTheme="majorBidi" w:cstheme="majorBidi"/>
          <w:iCs/>
          <w:sz w:val="24"/>
          <w:szCs w:val="24"/>
          <w:u w:val="single"/>
        </w:rPr>
      </w:pPr>
      <w:r w:rsidRPr="00426FA1">
        <w:rPr>
          <w:rFonts w:asciiTheme="majorBidi" w:hAnsiTheme="majorBidi" w:cstheme="majorBidi"/>
          <w:iCs/>
          <w:sz w:val="24"/>
          <w:szCs w:val="24"/>
          <w:u w:val="single"/>
        </w:rPr>
        <w:t>6</w:t>
      </w:r>
      <w:r w:rsidR="00094595" w:rsidRPr="00426FA1">
        <w:rPr>
          <w:rFonts w:asciiTheme="majorBidi" w:hAnsiTheme="majorBidi" w:cstheme="majorBidi"/>
          <w:iCs/>
          <w:sz w:val="24"/>
          <w:szCs w:val="24"/>
          <w:u w:val="single"/>
        </w:rPr>
        <w:t xml:space="preserve">. </w:t>
      </w:r>
      <w:r w:rsidR="00F66F69" w:rsidRPr="00426FA1">
        <w:rPr>
          <w:rFonts w:asciiTheme="majorBidi" w:hAnsiTheme="majorBidi" w:cstheme="majorBidi"/>
          <w:iCs/>
          <w:sz w:val="24"/>
          <w:szCs w:val="24"/>
          <w:u w:val="single"/>
        </w:rPr>
        <w:t>Empirical evidence</w:t>
      </w:r>
    </w:p>
    <w:p w14:paraId="2D126E24" w14:textId="03D89794" w:rsidR="00B52A0E" w:rsidRDefault="00B52A0E" w:rsidP="00492941">
      <w:pPr>
        <w:tabs>
          <w:tab w:val="left" w:pos="567"/>
        </w:tabs>
        <w:spacing w:line="480" w:lineRule="auto"/>
        <w:rPr>
          <w:rFonts w:asciiTheme="majorBidi" w:hAnsiTheme="majorBidi" w:cstheme="majorBidi"/>
          <w:sz w:val="24"/>
          <w:szCs w:val="24"/>
        </w:rPr>
      </w:pPr>
      <w:r w:rsidRPr="00426FA1">
        <w:rPr>
          <w:rFonts w:asciiTheme="majorBidi" w:hAnsiTheme="majorBidi" w:cstheme="majorBidi"/>
          <w:sz w:val="24"/>
          <w:szCs w:val="24"/>
        </w:rPr>
        <w:tab/>
        <w:t xml:space="preserve">The previous reflection on multimodal recognition deficits, and on face-voice cross talk within functionally and structurally linked brain regions, may seem like an aside given the </w:t>
      </w:r>
      <w:r w:rsidRPr="00426FA1">
        <w:rPr>
          <w:rFonts w:asciiTheme="majorBidi" w:hAnsiTheme="majorBidi" w:cstheme="majorBidi"/>
          <w:sz w:val="24"/>
          <w:szCs w:val="24"/>
        </w:rPr>
        <w:lastRenderedPageBreak/>
        <w:t xml:space="preserve">primary purpose of distinguishing between familiar and unfamiliar voice processing. However, its inclusion sets a context for consideration of </w:t>
      </w:r>
      <w:r w:rsidR="007E22DA" w:rsidRPr="00426FA1">
        <w:rPr>
          <w:rFonts w:asciiTheme="majorBidi" w:hAnsiTheme="majorBidi" w:cstheme="majorBidi"/>
          <w:sz w:val="24"/>
          <w:szCs w:val="24"/>
        </w:rPr>
        <w:t>the</w:t>
      </w:r>
      <w:r w:rsidRPr="00426FA1">
        <w:rPr>
          <w:rFonts w:asciiTheme="majorBidi" w:hAnsiTheme="majorBidi" w:cstheme="majorBidi"/>
          <w:sz w:val="24"/>
          <w:szCs w:val="24"/>
        </w:rPr>
        <w:t xml:space="preserve"> </w:t>
      </w:r>
      <w:r w:rsidR="00864446">
        <w:rPr>
          <w:rFonts w:asciiTheme="majorBidi" w:hAnsiTheme="majorBidi" w:cstheme="majorBidi"/>
          <w:sz w:val="24"/>
          <w:szCs w:val="24"/>
        </w:rPr>
        <w:t xml:space="preserve">wealth of </w:t>
      </w:r>
      <w:r w:rsidRPr="00426FA1">
        <w:rPr>
          <w:rFonts w:asciiTheme="majorBidi" w:hAnsiTheme="majorBidi" w:cstheme="majorBidi"/>
          <w:sz w:val="24"/>
          <w:szCs w:val="24"/>
        </w:rPr>
        <w:t>empirical data</w:t>
      </w:r>
      <w:r w:rsidR="00C761E1">
        <w:rPr>
          <w:rFonts w:asciiTheme="majorBidi" w:hAnsiTheme="majorBidi" w:cstheme="majorBidi"/>
          <w:sz w:val="24"/>
          <w:szCs w:val="24"/>
        </w:rPr>
        <w:t xml:space="preserve">. </w:t>
      </w:r>
      <w:r w:rsidRPr="00426FA1">
        <w:rPr>
          <w:rFonts w:asciiTheme="majorBidi" w:hAnsiTheme="majorBidi" w:cstheme="majorBidi"/>
          <w:sz w:val="24"/>
          <w:szCs w:val="24"/>
        </w:rPr>
        <w:t xml:space="preserve">When </w:t>
      </w:r>
      <w:r w:rsidR="00492941">
        <w:rPr>
          <w:rFonts w:asciiTheme="majorBidi" w:hAnsiTheme="majorBidi" w:cstheme="majorBidi"/>
          <w:sz w:val="24"/>
          <w:szCs w:val="24"/>
        </w:rPr>
        <w:t>evaluating</w:t>
      </w:r>
      <w:r w:rsidRPr="00426FA1">
        <w:rPr>
          <w:rFonts w:asciiTheme="majorBidi" w:hAnsiTheme="majorBidi" w:cstheme="majorBidi"/>
          <w:sz w:val="24"/>
          <w:szCs w:val="24"/>
        </w:rPr>
        <w:t xml:space="preserve"> the empirical literature, a distinction between familiar and unfamiliar voice processing is </w:t>
      </w:r>
      <w:r w:rsidR="00FA0043" w:rsidRPr="00426FA1">
        <w:rPr>
          <w:rFonts w:asciiTheme="majorBidi" w:hAnsiTheme="majorBidi" w:cstheme="majorBidi"/>
          <w:sz w:val="24"/>
          <w:szCs w:val="24"/>
        </w:rPr>
        <w:t>stark</w:t>
      </w:r>
      <w:r w:rsidRPr="00426FA1">
        <w:rPr>
          <w:rFonts w:asciiTheme="majorBidi" w:hAnsiTheme="majorBidi" w:cstheme="majorBidi"/>
          <w:sz w:val="24"/>
          <w:szCs w:val="24"/>
        </w:rPr>
        <w:t xml:space="preserve">. </w:t>
      </w:r>
      <w:r w:rsidR="00271C7D" w:rsidRPr="00426FA1">
        <w:rPr>
          <w:rFonts w:asciiTheme="majorBidi" w:hAnsiTheme="majorBidi" w:cstheme="majorBidi"/>
          <w:iCs/>
          <w:sz w:val="24"/>
          <w:szCs w:val="24"/>
        </w:rPr>
        <w:t>In fact, several researchers consider that the processes</w:t>
      </w:r>
      <w:r w:rsidR="008C1387">
        <w:rPr>
          <w:rFonts w:asciiTheme="majorBidi" w:hAnsiTheme="majorBidi" w:cstheme="majorBidi"/>
          <w:iCs/>
          <w:sz w:val="24"/>
          <w:szCs w:val="24"/>
        </w:rPr>
        <w:t xml:space="preserve"> used</w:t>
      </w:r>
      <w:r w:rsidR="00271C7D" w:rsidRPr="00426FA1">
        <w:rPr>
          <w:rFonts w:asciiTheme="majorBidi" w:hAnsiTheme="majorBidi" w:cstheme="majorBidi"/>
          <w:iCs/>
          <w:sz w:val="24"/>
          <w:szCs w:val="24"/>
        </w:rPr>
        <w:t xml:space="preserve"> </w:t>
      </w:r>
      <w:r w:rsidR="008C1387">
        <w:rPr>
          <w:rFonts w:asciiTheme="majorBidi" w:hAnsiTheme="majorBidi" w:cstheme="majorBidi"/>
          <w:iCs/>
          <w:sz w:val="24"/>
          <w:szCs w:val="24"/>
        </w:rPr>
        <w:t>when</w:t>
      </w:r>
      <w:r w:rsidR="00271C7D" w:rsidRPr="00426FA1">
        <w:rPr>
          <w:rFonts w:asciiTheme="majorBidi" w:hAnsiTheme="majorBidi" w:cstheme="majorBidi"/>
          <w:iCs/>
          <w:sz w:val="24"/>
          <w:szCs w:val="24"/>
        </w:rPr>
        <w:t xml:space="preserve"> recognising familiar speaker</w:t>
      </w:r>
      <w:r w:rsidR="008C1387">
        <w:rPr>
          <w:rFonts w:asciiTheme="majorBidi" w:hAnsiTheme="majorBidi" w:cstheme="majorBidi"/>
          <w:iCs/>
          <w:sz w:val="24"/>
          <w:szCs w:val="24"/>
        </w:rPr>
        <w:t>s</w:t>
      </w:r>
      <w:r w:rsidR="00271C7D" w:rsidRPr="00426FA1">
        <w:rPr>
          <w:rFonts w:asciiTheme="majorBidi" w:hAnsiTheme="majorBidi" w:cstheme="majorBidi"/>
          <w:iCs/>
          <w:sz w:val="24"/>
          <w:szCs w:val="24"/>
        </w:rPr>
        <w:t xml:space="preserve"> are quite different to those used when discriminating between unfamiliar or once-heard speakers (Clifford, 1980; </w:t>
      </w:r>
      <w:proofErr w:type="spellStart"/>
      <w:r w:rsidR="00271C7D" w:rsidRPr="00426FA1">
        <w:rPr>
          <w:rFonts w:asciiTheme="majorBidi" w:hAnsiTheme="majorBidi" w:cstheme="majorBidi"/>
          <w:iCs/>
          <w:sz w:val="24"/>
          <w:szCs w:val="24"/>
        </w:rPr>
        <w:t>Papcun</w:t>
      </w:r>
      <w:proofErr w:type="spellEnd"/>
      <w:r w:rsidR="00C23123">
        <w:rPr>
          <w:rFonts w:asciiTheme="majorBidi" w:hAnsiTheme="majorBidi" w:cstheme="majorBidi"/>
          <w:iCs/>
          <w:sz w:val="24"/>
          <w:szCs w:val="24"/>
        </w:rPr>
        <w:t>,</w:t>
      </w:r>
      <w:r w:rsidR="0048732B">
        <w:rPr>
          <w:rFonts w:asciiTheme="majorBidi" w:hAnsiTheme="majorBidi" w:cstheme="majorBidi"/>
          <w:iCs/>
          <w:sz w:val="24"/>
          <w:szCs w:val="24"/>
        </w:rPr>
        <w:t xml:space="preserve"> </w:t>
      </w:r>
      <w:proofErr w:type="spellStart"/>
      <w:r w:rsidR="0048732B">
        <w:rPr>
          <w:rFonts w:asciiTheme="majorBidi" w:hAnsiTheme="majorBidi" w:cstheme="majorBidi"/>
          <w:iCs/>
          <w:sz w:val="24"/>
          <w:szCs w:val="24"/>
        </w:rPr>
        <w:t>Kreiman</w:t>
      </w:r>
      <w:proofErr w:type="spellEnd"/>
      <w:r w:rsidR="0048732B">
        <w:rPr>
          <w:rFonts w:asciiTheme="majorBidi" w:hAnsiTheme="majorBidi" w:cstheme="majorBidi"/>
          <w:iCs/>
          <w:sz w:val="24"/>
          <w:szCs w:val="24"/>
        </w:rPr>
        <w:t xml:space="preserve"> &amp; Davis, </w:t>
      </w:r>
      <w:r w:rsidR="00271C7D" w:rsidRPr="00426FA1">
        <w:rPr>
          <w:rFonts w:asciiTheme="majorBidi" w:hAnsiTheme="majorBidi" w:cstheme="majorBidi"/>
          <w:iCs/>
          <w:sz w:val="24"/>
          <w:szCs w:val="24"/>
        </w:rPr>
        <w:t xml:space="preserve">1989; </w:t>
      </w:r>
      <w:proofErr w:type="spellStart"/>
      <w:r w:rsidR="00BF6ACE">
        <w:rPr>
          <w:rFonts w:asciiTheme="majorBidi" w:hAnsiTheme="majorBidi" w:cstheme="majorBidi"/>
          <w:iCs/>
          <w:sz w:val="24"/>
          <w:szCs w:val="24"/>
        </w:rPr>
        <w:t>Gainotti</w:t>
      </w:r>
      <w:proofErr w:type="spellEnd"/>
      <w:r w:rsidR="00BF6ACE">
        <w:rPr>
          <w:rFonts w:asciiTheme="majorBidi" w:hAnsiTheme="majorBidi" w:cstheme="majorBidi"/>
          <w:iCs/>
          <w:sz w:val="24"/>
          <w:szCs w:val="24"/>
        </w:rPr>
        <w:t xml:space="preserve">, 2011; </w:t>
      </w:r>
      <w:proofErr w:type="spellStart"/>
      <w:r w:rsidR="00BF6ACE">
        <w:rPr>
          <w:rFonts w:asciiTheme="majorBidi" w:hAnsiTheme="majorBidi" w:cstheme="majorBidi"/>
          <w:iCs/>
          <w:sz w:val="24"/>
          <w:szCs w:val="24"/>
        </w:rPr>
        <w:t>Schweinberger</w:t>
      </w:r>
      <w:proofErr w:type="spellEnd"/>
      <w:r w:rsidR="00BF6ACE">
        <w:rPr>
          <w:rFonts w:asciiTheme="majorBidi" w:hAnsiTheme="majorBidi" w:cstheme="majorBidi"/>
          <w:iCs/>
          <w:sz w:val="24"/>
          <w:szCs w:val="24"/>
        </w:rPr>
        <w:t xml:space="preserve"> &amp; Robertson, 2017; </w:t>
      </w:r>
      <w:r w:rsidR="00271C7D" w:rsidRPr="00426FA1">
        <w:rPr>
          <w:rFonts w:asciiTheme="majorBidi" w:hAnsiTheme="majorBidi" w:cstheme="majorBidi"/>
          <w:iCs/>
          <w:sz w:val="24"/>
          <w:szCs w:val="24"/>
        </w:rPr>
        <w:t>van Lan</w:t>
      </w:r>
      <w:r w:rsidR="00C23123">
        <w:rPr>
          <w:rFonts w:asciiTheme="majorBidi" w:hAnsiTheme="majorBidi" w:cstheme="majorBidi"/>
          <w:iCs/>
          <w:sz w:val="24"/>
          <w:szCs w:val="24"/>
        </w:rPr>
        <w:t>c</w:t>
      </w:r>
      <w:r w:rsidR="00271C7D" w:rsidRPr="00426FA1">
        <w:rPr>
          <w:rFonts w:asciiTheme="majorBidi" w:hAnsiTheme="majorBidi" w:cstheme="majorBidi"/>
          <w:iCs/>
          <w:sz w:val="24"/>
          <w:szCs w:val="24"/>
        </w:rPr>
        <w:t xml:space="preserve">ker, </w:t>
      </w:r>
      <w:proofErr w:type="spellStart"/>
      <w:r w:rsidR="00271C7D" w:rsidRPr="00426FA1">
        <w:rPr>
          <w:rFonts w:asciiTheme="majorBidi" w:hAnsiTheme="majorBidi" w:cstheme="majorBidi"/>
          <w:iCs/>
          <w:sz w:val="24"/>
          <w:szCs w:val="24"/>
        </w:rPr>
        <w:t>Kreiman</w:t>
      </w:r>
      <w:proofErr w:type="spellEnd"/>
      <w:r w:rsidR="00271C7D" w:rsidRPr="00426FA1">
        <w:rPr>
          <w:rFonts w:asciiTheme="majorBidi" w:hAnsiTheme="majorBidi" w:cstheme="majorBidi"/>
          <w:iCs/>
          <w:sz w:val="24"/>
          <w:szCs w:val="24"/>
        </w:rPr>
        <w:t xml:space="preserve"> and </w:t>
      </w:r>
      <w:proofErr w:type="spellStart"/>
      <w:r w:rsidR="00271C7D" w:rsidRPr="00426FA1">
        <w:rPr>
          <w:rFonts w:asciiTheme="majorBidi" w:hAnsiTheme="majorBidi" w:cstheme="majorBidi"/>
          <w:iCs/>
          <w:sz w:val="24"/>
          <w:szCs w:val="24"/>
        </w:rPr>
        <w:t>Emmorey</w:t>
      </w:r>
      <w:proofErr w:type="spellEnd"/>
      <w:r w:rsidR="00271C7D" w:rsidRPr="00426FA1">
        <w:rPr>
          <w:rFonts w:asciiTheme="majorBidi" w:hAnsiTheme="majorBidi" w:cstheme="majorBidi"/>
          <w:iCs/>
          <w:sz w:val="24"/>
          <w:szCs w:val="24"/>
        </w:rPr>
        <w:t>, 1985)</w:t>
      </w:r>
      <w:r w:rsidR="00C761E1">
        <w:rPr>
          <w:rFonts w:asciiTheme="majorBidi" w:hAnsiTheme="majorBidi" w:cstheme="majorBidi"/>
          <w:iCs/>
          <w:sz w:val="24"/>
          <w:szCs w:val="24"/>
        </w:rPr>
        <w:t xml:space="preserve">. </w:t>
      </w:r>
      <w:r w:rsidR="00271C7D" w:rsidRPr="00426FA1">
        <w:rPr>
          <w:rFonts w:asciiTheme="majorBidi" w:hAnsiTheme="majorBidi" w:cstheme="majorBidi"/>
          <w:iCs/>
          <w:sz w:val="24"/>
          <w:szCs w:val="24"/>
        </w:rPr>
        <w:t xml:space="preserve">More specifically, they suggest that familiar speaker recognition relies on a comparison to a </w:t>
      </w:r>
      <w:r w:rsidR="00466090">
        <w:rPr>
          <w:rFonts w:asciiTheme="majorBidi" w:hAnsiTheme="majorBidi" w:cstheme="majorBidi"/>
          <w:iCs/>
          <w:sz w:val="24"/>
          <w:szCs w:val="24"/>
        </w:rPr>
        <w:t xml:space="preserve">unique </w:t>
      </w:r>
      <w:r w:rsidR="00C00991">
        <w:rPr>
          <w:rFonts w:asciiTheme="majorBidi" w:hAnsiTheme="majorBidi" w:cstheme="majorBidi"/>
          <w:iCs/>
          <w:sz w:val="24"/>
          <w:szCs w:val="24"/>
        </w:rPr>
        <w:t xml:space="preserve">and integrated set of cues that form a </w:t>
      </w:r>
      <w:r w:rsidR="00466090">
        <w:rPr>
          <w:rFonts w:asciiTheme="majorBidi" w:hAnsiTheme="majorBidi" w:cstheme="majorBidi"/>
          <w:iCs/>
          <w:sz w:val="24"/>
          <w:szCs w:val="24"/>
        </w:rPr>
        <w:t>Gestalt-like pattern</w:t>
      </w:r>
      <w:r w:rsidR="00271C7D" w:rsidRPr="00426FA1">
        <w:rPr>
          <w:rFonts w:asciiTheme="majorBidi" w:hAnsiTheme="majorBidi" w:cstheme="majorBidi"/>
          <w:iCs/>
          <w:sz w:val="24"/>
          <w:szCs w:val="24"/>
        </w:rPr>
        <w:t xml:space="preserve">, whilst unfamiliar speaker </w:t>
      </w:r>
      <w:r w:rsidR="008C1387">
        <w:rPr>
          <w:rFonts w:asciiTheme="majorBidi" w:hAnsiTheme="majorBidi" w:cstheme="majorBidi"/>
          <w:iCs/>
          <w:sz w:val="24"/>
          <w:szCs w:val="24"/>
        </w:rPr>
        <w:t>discrimination</w:t>
      </w:r>
      <w:r w:rsidR="00271C7D" w:rsidRPr="00426FA1">
        <w:rPr>
          <w:rFonts w:asciiTheme="majorBidi" w:hAnsiTheme="majorBidi" w:cstheme="majorBidi"/>
          <w:iCs/>
          <w:sz w:val="24"/>
          <w:szCs w:val="24"/>
        </w:rPr>
        <w:t xml:space="preserve"> relies on a perceptual </w:t>
      </w:r>
      <w:r w:rsidR="00C00991" w:rsidRPr="00426FA1">
        <w:rPr>
          <w:rFonts w:asciiTheme="majorBidi" w:hAnsiTheme="majorBidi" w:cstheme="majorBidi"/>
          <w:iCs/>
          <w:sz w:val="24"/>
          <w:szCs w:val="24"/>
        </w:rPr>
        <w:t>pattern</w:t>
      </w:r>
      <w:r w:rsidR="00C00991">
        <w:rPr>
          <w:rFonts w:asciiTheme="majorBidi" w:hAnsiTheme="majorBidi" w:cstheme="majorBidi"/>
          <w:iCs/>
          <w:sz w:val="24"/>
          <w:szCs w:val="24"/>
        </w:rPr>
        <w:t>-</w:t>
      </w:r>
      <w:r w:rsidR="00271C7D" w:rsidRPr="00426FA1">
        <w:rPr>
          <w:rFonts w:asciiTheme="majorBidi" w:hAnsiTheme="majorBidi" w:cstheme="majorBidi"/>
          <w:iCs/>
          <w:sz w:val="24"/>
          <w:szCs w:val="24"/>
        </w:rPr>
        <w:t>matching process</w:t>
      </w:r>
      <w:r w:rsidR="00466090">
        <w:rPr>
          <w:rFonts w:asciiTheme="majorBidi" w:hAnsiTheme="majorBidi" w:cstheme="majorBidi"/>
          <w:iCs/>
          <w:sz w:val="24"/>
          <w:szCs w:val="24"/>
        </w:rPr>
        <w:t xml:space="preserve"> (see </w:t>
      </w:r>
      <w:proofErr w:type="spellStart"/>
      <w:r w:rsidR="00466090">
        <w:rPr>
          <w:rFonts w:asciiTheme="majorBidi" w:hAnsiTheme="majorBidi" w:cstheme="majorBidi"/>
          <w:iCs/>
          <w:sz w:val="24"/>
          <w:szCs w:val="24"/>
        </w:rPr>
        <w:t>Kreiman</w:t>
      </w:r>
      <w:proofErr w:type="spellEnd"/>
      <w:r w:rsidR="00466090">
        <w:rPr>
          <w:rFonts w:asciiTheme="majorBidi" w:hAnsiTheme="majorBidi" w:cstheme="majorBidi"/>
          <w:iCs/>
          <w:sz w:val="24"/>
          <w:szCs w:val="24"/>
        </w:rPr>
        <w:t xml:space="preserve"> &amp; </w:t>
      </w:r>
      <w:proofErr w:type="spellStart"/>
      <w:r w:rsidR="00466090">
        <w:rPr>
          <w:rFonts w:asciiTheme="majorBidi" w:hAnsiTheme="majorBidi" w:cstheme="majorBidi"/>
          <w:iCs/>
          <w:sz w:val="24"/>
          <w:szCs w:val="24"/>
        </w:rPr>
        <w:t>Sidtis</w:t>
      </w:r>
      <w:proofErr w:type="spellEnd"/>
      <w:r w:rsidR="00466090">
        <w:rPr>
          <w:rFonts w:asciiTheme="majorBidi" w:hAnsiTheme="majorBidi" w:cstheme="majorBidi"/>
          <w:iCs/>
          <w:sz w:val="24"/>
          <w:szCs w:val="24"/>
        </w:rPr>
        <w:t>, 2011)</w:t>
      </w:r>
      <w:r w:rsidR="00271C7D" w:rsidRPr="00426FA1">
        <w:rPr>
          <w:rFonts w:asciiTheme="majorBidi" w:hAnsiTheme="majorBidi" w:cstheme="majorBidi"/>
          <w:iCs/>
          <w:sz w:val="24"/>
          <w:szCs w:val="24"/>
        </w:rPr>
        <w:t xml:space="preserve">. As such, </w:t>
      </w:r>
      <w:r w:rsidR="00F47875">
        <w:rPr>
          <w:rFonts w:asciiTheme="majorBidi" w:hAnsiTheme="majorBidi" w:cstheme="majorBidi"/>
          <w:iCs/>
          <w:sz w:val="24"/>
          <w:szCs w:val="24"/>
        </w:rPr>
        <w:t xml:space="preserve">empirical research with </w:t>
      </w:r>
      <w:r w:rsidR="00271C7D" w:rsidRPr="00426FA1">
        <w:rPr>
          <w:rFonts w:asciiTheme="majorBidi" w:hAnsiTheme="majorBidi" w:cstheme="majorBidi"/>
          <w:iCs/>
          <w:sz w:val="24"/>
          <w:szCs w:val="24"/>
        </w:rPr>
        <w:t>f</w:t>
      </w:r>
      <w:r w:rsidR="00FA0043" w:rsidRPr="00426FA1">
        <w:rPr>
          <w:rFonts w:asciiTheme="majorBidi" w:hAnsiTheme="majorBidi" w:cstheme="majorBidi"/>
          <w:sz w:val="24"/>
          <w:szCs w:val="24"/>
        </w:rPr>
        <w:t>amiliar voice</w:t>
      </w:r>
      <w:r w:rsidR="00F47875">
        <w:rPr>
          <w:rFonts w:asciiTheme="majorBidi" w:hAnsiTheme="majorBidi" w:cstheme="majorBidi"/>
          <w:sz w:val="24"/>
          <w:szCs w:val="24"/>
        </w:rPr>
        <w:t>s</w:t>
      </w:r>
      <w:r w:rsidR="00FA0043" w:rsidRPr="00426FA1">
        <w:rPr>
          <w:rFonts w:asciiTheme="majorBidi" w:hAnsiTheme="majorBidi" w:cstheme="majorBidi"/>
          <w:sz w:val="24"/>
          <w:szCs w:val="24"/>
        </w:rPr>
        <w:t xml:space="preserve"> </w:t>
      </w:r>
      <w:r w:rsidR="007E22DA" w:rsidRPr="00426FA1">
        <w:rPr>
          <w:rFonts w:asciiTheme="majorBidi" w:hAnsiTheme="majorBidi" w:cstheme="majorBidi"/>
          <w:sz w:val="24"/>
          <w:szCs w:val="24"/>
        </w:rPr>
        <w:t>has been</w:t>
      </w:r>
      <w:r w:rsidR="00FA0043" w:rsidRPr="00426FA1">
        <w:rPr>
          <w:rFonts w:asciiTheme="majorBidi" w:hAnsiTheme="majorBidi" w:cstheme="majorBidi"/>
          <w:sz w:val="24"/>
          <w:szCs w:val="24"/>
        </w:rPr>
        <w:t xml:space="preserve"> dominated by a </w:t>
      </w:r>
      <w:r w:rsidR="007E22DA" w:rsidRPr="00426FA1">
        <w:rPr>
          <w:rFonts w:asciiTheme="majorBidi" w:hAnsiTheme="majorBidi" w:cstheme="majorBidi"/>
          <w:sz w:val="24"/>
          <w:szCs w:val="24"/>
        </w:rPr>
        <w:t>high-level</w:t>
      </w:r>
      <w:r w:rsidR="00020547">
        <w:rPr>
          <w:rFonts w:asciiTheme="majorBidi" w:hAnsiTheme="majorBidi" w:cstheme="majorBidi"/>
          <w:sz w:val="24"/>
          <w:szCs w:val="24"/>
        </w:rPr>
        <w:t>,</w:t>
      </w:r>
      <w:r w:rsidR="007E22DA" w:rsidRPr="00426FA1">
        <w:rPr>
          <w:rFonts w:asciiTheme="majorBidi" w:hAnsiTheme="majorBidi" w:cstheme="majorBidi"/>
          <w:sz w:val="24"/>
          <w:szCs w:val="24"/>
        </w:rPr>
        <w:t xml:space="preserve"> </w:t>
      </w:r>
      <w:r w:rsidR="00020547">
        <w:rPr>
          <w:rFonts w:asciiTheme="majorBidi" w:hAnsiTheme="majorBidi" w:cstheme="majorBidi"/>
          <w:sz w:val="24"/>
          <w:szCs w:val="24"/>
        </w:rPr>
        <w:t xml:space="preserve">and often </w:t>
      </w:r>
      <w:r w:rsidR="00FA0043" w:rsidRPr="00426FA1">
        <w:rPr>
          <w:rFonts w:asciiTheme="majorBidi" w:hAnsiTheme="majorBidi" w:cstheme="majorBidi"/>
          <w:sz w:val="24"/>
          <w:szCs w:val="24"/>
        </w:rPr>
        <w:t>multimodal</w:t>
      </w:r>
      <w:r w:rsidR="00020547">
        <w:rPr>
          <w:rFonts w:asciiTheme="majorBidi" w:hAnsiTheme="majorBidi" w:cstheme="majorBidi"/>
          <w:sz w:val="24"/>
          <w:szCs w:val="24"/>
        </w:rPr>
        <w:t>,</w:t>
      </w:r>
      <w:r w:rsidR="00FA0043" w:rsidRPr="00426FA1">
        <w:rPr>
          <w:rFonts w:asciiTheme="majorBidi" w:hAnsiTheme="majorBidi" w:cstheme="majorBidi"/>
          <w:sz w:val="24"/>
          <w:szCs w:val="24"/>
        </w:rPr>
        <w:t xml:space="preserve"> approach</w:t>
      </w:r>
      <w:r w:rsidR="00020547">
        <w:rPr>
          <w:rFonts w:asciiTheme="majorBidi" w:hAnsiTheme="majorBidi" w:cstheme="majorBidi"/>
          <w:sz w:val="24"/>
          <w:szCs w:val="24"/>
        </w:rPr>
        <w:t xml:space="preserve"> supporting recognition</w:t>
      </w:r>
      <w:r w:rsidR="00FA0043" w:rsidRPr="00426FA1">
        <w:rPr>
          <w:rFonts w:asciiTheme="majorBidi" w:hAnsiTheme="majorBidi" w:cstheme="majorBidi"/>
          <w:sz w:val="24"/>
          <w:szCs w:val="24"/>
        </w:rPr>
        <w:t xml:space="preserve">, </w:t>
      </w:r>
      <w:r w:rsidR="007E22DA" w:rsidRPr="00426FA1">
        <w:rPr>
          <w:rFonts w:asciiTheme="majorBidi" w:hAnsiTheme="majorBidi" w:cstheme="majorBidi"/>
          <w:sz w:val="24"/>
          <w:szCs w:val="24"/>
        </w:rPr>
        <w:t xml:space="preserve">whilst </w:t>
      </w:r>
      <w:r w:rsidR="00F47875">
        <w:rPr>
          <w:rFonts w:asciiTheme="majorBidi" w:hAnsiTheme="majorBidi" w:cstheme="majorBidi"/>
          <w:sz w:val="24"/>
          <w:szCs w:val="24"/>
        </w:rPr>
        <w:t xml:space="preserve">empirical research with </w:t>
      </w:r>
      <w:r w:rsidR="00FA0043" w:rsidRPr="00426FA1">
        <w:rPr>
          <w:rFonts w:asciiTheme="majorBidi" w:hAnsiTheme="majorBidi" w:cstheme="majorBidi"/>
          <w:sz w:val="24"/>
          <w:szCs w:val="24"/>
        </w:rPr>
        <w:t>unfamiliar voice</w:t>
      </w:r>
      <w:r w:rsidR="00F47875">
        <w:rPr>
          <w:rFonts w:asciiTheme="majorBidi" w:hAnsiTheme="majorBidi" w:cstheme="majorBidi"/>
          <w:sz w:val="24"/>
          <w:szCs w:val="24"/>
        </w:rPr>
        <w:t>s</w:t>
      </w:r>
      <w:r w:rsidR="00FA0043" w:rsidRPr="00426FA1">
        <w:rPr>
          <w:rFonts w:asciiTheme="majorBidi" w:hAnsiTheme="majorBidi" w:cstheme="majorBidi"/>
          <w:sz w:val="24"/>
          <w:szCs w:val="24"/>
        </w:rPr>
        <w:t xml:space="preserve"> </w:t>
      </w:r>
      <w:r w:rsidR="007E22DA" w:rsidRPr="00426FA1">
        <w:rPr>
          <w:rFonts w:asciiTheme="majorBidi" w:hAnsiTheme="majorBidi" w:cstheme="majorBidi"/>
          <w:sz w:val="24"/>
          <w:szCs w:val="24"/>
        </w:rPr>
        <w:t>has been</w:t>
      </w:r>
      <w:r w:rsidR="00FA0043" w:rsidRPr="00426FA1">
        <w:rPr>
          <w:rFonts w:asciiTheme="majorBidi" w:hAnsiTheme="majorBidi" w:cstheme="majorBidi"/>
          <w:sz w:val="24"/>
          <w:szCs w:val="24"/>
        </w:rPr>
        <w:t xml:space="preserve"> dominated by a consideration of</w:t>
      </w:r>
      <w:r w:rsidR="00020547">
        <w:rPr>
          <w:rFonts w:asciiTheme="majorBidi" w:hAnsiTheme="majorBidi" w:cstheme="majorBidi"/>
          <w:sz w:val="24"/>
          <w:szCs w:val="24"/>
        </w:rPr>
        <w:t xml:space="preserve"> the</w:t>
      </w:r>
      <w:r w:rsidR="00FA0043" w:rsidRPr="00426FA1">
        <w:rPr>
          <w:rFonts w:asciiTheme="majorBidi" w:hAnsiTheme="majorBidi" w:cstheme="majorBidi"/>
          <w:sz w:val="24"/>
          <w:szCs w:val="24"/>
        </w:rPr>
        <w:t xml:space="preserve"> low-level acoustic features</w:t>
      </w:r>
      <w:r w:rsidR="00020547">
        <w:rPr>
          <w:rFonts w:asciiTheme="majorBidi" w:hAnsiTheme="majorBidi" w:cstheme="majorBidi"/>
          <w:sz w:val="24"/>
          <w:szCs w:val="24"/>
        </w:rPr>
        <w:t xml:space="preserve"> supporting discrimination</w:t>
      </w:r>
      <w:r w:rsidR="00FA0043" w:rsidRPr="00426FA1">
        <w:rPr>
          <w:rFonts w:asciiTheme="majorBidi" w:hAnsiTheme="majorBidi" w:cstheme="majorBidi"/>
          <w:sz w:val="24"/>
          <w:szCs w:val="24"/>
        </w:rPr>
        <w:t xml:space="preserve">. </w:t>
      </w:r>
      <w:r w:rsidR="0050774B">
        <w:rPr>
          <w:rFonts w:asciiTheme="majorBidi" w:hAnsiTheme="majorBidi" w:cstheme="majorBidi"/>
          <w:sz w:val="24"/>
          <w:szCs w:val="24"/>
        </w:rPr>
        <w:t>Accordingly</w:t>
      </w:r>
      <w:r w:rsidR="008C7B80" w:rsidRPr="00426FA1">
        <w:rPr>
          <w:rFonts w:asciiTheme="majorBidi" w:hAnsiTheme="majorBidi" w:cstheme="majorBidi"/>
          <w:sz w:val="24"/>
          <w:szCs w:val="24"/>
        </w:rPr>
        <w:t xml:space="preserve">, the previous reflection on multimodal person recognition deficits provides a useful introduction when considering the first of the empirical domains – </w:t>
      </w:r>
      <w:r w:rsidR="00731CA9">
        <w:rPr>
          <w:rFonts w:asciiTheme="majorBidi" w:hAnsiTheme="majorBidi" w:cstheme="majorBidi"/>
          <w:sz w:val="24"/>
          <w:szCs w:val="24"/>
        </w:rPr>
        <w:t>familiar voice recognition</w:t>
      </w:r>
      <w:r w:rsidRPr="00426FA1">
        <w:rPr>
          <w:rFonts w:asciiTheme="majorBidi" w:hAnsiTheme="majorBidi" w:cstheme="majorBidi"/>
          <w:sz w:val="24"/>
          <w:szCs w:val="24"/>
        </w:rPr>
        <w:t>.</w:t>
      </w:r>
    </w:p>
    <w:p w14:paraId="37182F00" w14:textId="77777777" w:rsidR="00434398" w:rsidRPr="00426FA1" w:rsidRDefault="00434398" w:rsidP="00492941">
      <w:pPr>
        <w:tabs>
          <w:tab w:val="left" w:pos="567"/>
        </w:tabs>
        <w:spacing w:line="480" w:lineRule="auto"/>
        <w:rPr>
          <w:rFonts w:asciiTheme="majorBidi" w:hAnsiTheme="majorBidi" w:cstheme="majorBidi"/>
          <w:sz w:val="24"/>
          <w:szCs w:val="24"/>
        </w:rPr>
      </w:pPr>
    </w:p>
    <w:p w14:paraId="35CFD743" w14:textId="77777777" w:rsidR="00094595" w:rsidRPr="00426FA1" w:rsidRDefault="00581878" w:rsidP="00E77E83">
      <w:pPr>
        <w:spacing w:line="480" w:lineRule="auto"/>
        <w:rPr>
          <w:rFonts w:asciiTheme="majorBidi" w:hAnsiTheme="majorBidi" w:cstheme="majorBidi"/>
          <w:sz w:val="24"/>
          <w:szCs w:val="24"/>
          <w:u w:val="single"/>
        </w:rPr>
      </w:pPr>
      <w:r w:rsidRPr="00426FA1">
        <w:rPr>
          <w:rFonts w:asciiTheme="majorBidi" w:hAnsiTheme="majorBidi" w:cstheme="majorBidi"/>
          <w:sz w:val="24"/>
          <w:szCs w:val="24"/>
          <w:u w:val="single"/>
        </w:rPr>
        <w:t>6</w:t>
      </w:r>
      <w:r w:rsidR="00094595" w:rsidRPr="00426FA1">
        <w:rPr>
          <w:rFonts w:asciiTheme="majorBidi" w:hAnsiTheme="majorBidi" w:cstheme="majorBidi"/>
          <w:sz w:val="24"/>
          <w:szCs w:val="24"/>
          <w:u w:val="single"/>
        </w:rPr>
        <w:t xml:space="preserve">.1 </w:t>
      </w:r>
      <w:r w:rsidR="008C7B80" w:rsidRPr="00426FA1">
        <w:rPr>
          <w:rFonts w:asciiTheme="majorBidi" w:hAnsiTheme="majorBidi" w:cstheme="majorBidi"/>
          <w:sz w:val="24"/>
          <w:szCs w:val="24"/>
          <w:u w:val="single"/>
        </w:rPr>
        <w:t xml:space="preserve">Empirical evidence </w:t>
      </w:r>
      <w:r w:rsidR="00A95116" w:rsidRPr="00426FA1">
        <w:rPr>
          <w:rFonts w:asciiTheme="majorBidi" w:hAnsiTheme="majorBidi" w:cstheme="majorBidi"/>
          <w:sz w:val="24"/>
          <w:szCs w:val="24"/>
          <w:u w:val="single"/>
        </w:rPr>
        <w:t>regarding</w:t>
      </w:r>
      <w:r w:rsidR="008C7B80" w:rsidRPr="00426FA1">
        <w:rPr>
          <w:rFonts w:asciiTheme="majorBidi" w:hAnsiTheme="majorBidi" w:cstheme="majorBidi"/>
          <w:sz w:val="24"/>
          <w:szCs w:val="24"/>
          <w:u w:val="single"/>
        </w:rPr>
        <w:t xml:space="preserve"> familiar voice recognition</w:t>
      </w:r>
    </w:p>
    <w:p w14:paraId="0181EB07" w14:textId="60A7E449" w:rsidR="0085525F" w:rsidRPr="00434398" w:rsidRDefault="00465C6A" w:rsidP="00DC133D">
      <w:pPr>
        <w:spacing w:line="480" w:lineRule="auto"/>
        <w:ind w:firstLine="720"/>
        <w:rPr>
          <w:rFonts w:asciiTheme="majorBidi" w:hAnsiTheme="majorBidi" w:cstheme="majorBidi"/>
          <w:iCs/>
          <w:sz w:val="24"/>
          <w:szCs w:val="24"/>
        </w:rPr>
      </w:pPr>
      <w:r>
        <w:rPr>
          <w:rFonts w:asciiTheme="majorBidi" w:hAnsiTheme="majorBidi" w:cstheme="majorBidi"/>
          <w:sz w:val="24"/>
          <w:szCs w:val="24"/>
        </w:rPr>
        <w:t>Developmental r</w:t>
      </w:r>
      <w:r w:rsidR="00106253" w:rsidRPr="00426FA1">
        <w:rPr>
          <w:rFonts w:asciiTheme="majorBidi" w:hAnsiTheme="majorBidi" w:cstheme="majorBidi"/>
          <w:sz w:val="24"/>
          <w:szCs w:val="24"/>
        </w:rPr>
        <w:t xml:space="preserve">esearch examining familiar voice </w:t>
      </w:r>
      <w:r>
        <w:rPr>
          <w:rFonts w:asciiTheme="majorBidi" w:hAnsiTheme="majorBidi" w:cstheme="majorBidi"/>
          <w:sz w:val="24"/>
          <w:szCs w:val="24"/>
        </w:rPr>
        <w:t>recognition</w:t>
      </w:r>
      <w:r w:rsidRPr="00426FA1">
        <w:rPr>
          <w:rFonts w:asciiTheme="majorBidi" w:hAnsiTheme="majorBidi" w:cstheme="majorBidi"/>
          <w:sz w:val="24"/>
          <w:szCs w:val="24"/>
        </w:rPr>
        <w:t xml:space="preserve"> </w:t>
      </w:r>
      <w:r w:rsidR="00106253" w:rsidRPr="00426FA1">
        <w:rPr>
          <w:rFonts w:asciiTheme="majorBidi" w:hAnsiTheme="majorBidi" w:cstheme="majorBidi"/>
          <w:sz w:val="24"/>
          <w:szCs w:val="24"/>
        </w:rPr>
        <w:t xml:space="preserve">in healthy populations </w:t>
      </w:r>
      <w:r>
        <w:rPr>
          <w:rFonts w:asciiTheme="majorBidi" w:hAnsiTheme="majorBidi" w:cstheme="majorBidi"/>
          <w:sz w:val="24"/>
          <w:szCs w:val="24"/>
        </w:rPr>
        <w:t>has suggested</w:t>
      </w:r>
      <w:r w:rsidR="00106253" w:rsidRPr="00426FA1">
        <w:rPr>
          <w:rFonts w:asciiTheme="majorBidi" w:hAnsiTheme="majorBidi" w:cstheme="majorBidi"/>
          <w:sz w:val="24"/>
          <w:szCs w:val="24"/>
        </w:rPr>
        <w:t xml:space="preserve"> that infant</w:t>
      </w:r>
      <w:r w:rsidR="009D048D">
        <w:rPr>
          <w:rFonts w:asciiTheme="majorBidi" w:hAnsiTheme="majorBidi" w:cstheme="majorBidi"/>
          <w:sz w:val="24"/>
          <w:szCs w:val="24"/>
        </w:rPr>
        <w:t>s</w:t>
      </w:r>
      <w:r w:rsidR="00106253" w:rsidRPr="00426FA1">
        <w:rPr>
          <w:rFonts w:asciiTheme="majorBidi" w:hAnsiTheme="majorBidi" w:cstheme="majorBidi"/>
          <w:sz w:val="24"/>
          <w:szCs w:val="24"/>
        </w:rPr>
        <w:t xml:space="preserve"> may enter the world primed to attend to voices. </w:t>
      </w:r>
      <w:r w:rsidR="00106253" w:rsidRPr="00426FA1">
        <w:rPr>
          <w:rFonts w:asciiTheme="majorBidi" w:hAnsiTheme="majorBidi" w:cstheme="majorBidi"/>
          <w:iCs/>
          <w:sz w:val="24"/>
          <w:szCs w:val="24"/>
        </w:rPr>
        <w:t>Innovative work using a variety of methods has shown that infants at just 1 month old prefer</w:t>
      </w:r>
      <w:r w:rsidR="0076573B">
        <w:rPr>
          <w:rFonts w:asciiTheme="majorBidi" w:hAnsiTheme="majorBidi" w:cstheme="majorBidi"/>
          <w:iCs/>
          <w:sz w:val="24"/>
          <w:szCs w:val="24"/>
        </w:rPr>
        <w:t>red</w:t>
      </w:r>
      <w:r w:rsidR="00106253" w:rsidRPr="00426FA1">
        <w:rPr>
          <w:rFonts w:asciiTheme="majorBidi" w:hAnsiTheme="majorBidi" w:cstheme="majorBidi"/>
          <w:iCs/>
          <w:sz w:val="24"/>
          <w:szCs w:val="24"/>
        </w:rPr>
        <w:t xml:space="preserve"> their mother’s voice over an unfamiliar female voice (see </w:t>
      </w:r>
      <w:proofErr w:type="spellStart"/>
      <w:r w:rsidR="00106253" w:rsidRPr="00426FA1">
        <w:rPr>
          <w:rFonts w:asciiTheme="majorBidi" w:hAnsiTheme="majorBidi" w:cstheme="majorBidi"/>
          <w:iCs/>
          <w:sz w:val="24"/>
          <w:szCs w:val="24"/>
        </w:rPr>
        <w:t>Panneton</w:t>
      </w:r>
      <w:proofErr w:type="spellEnd"/>
      <w:r w:rsidR="00106253" w:rsidRPr="00426FA1">
        <w:rPr>
          <w:rFonts w:asciiTheme="majorBidi" w:hAnsiTheme="majorBidi" w:cstheme="majorBidi"/>
          <w:iCs/>
          <w:sz w:val="24"/>
          <w:szCs w:val="24"/>
        </w:rPr>
        <w:t xml:space="preserve"> Cooper, Abraham, Berman </w:t>
      </w:r>
      <w:r w:rsidR="00F01216">
        <w:rPr>
          <w:rFonts w:asciiTheme="majorBidi" w:hAnsiTheme="majorBidi" w:cstheme="majorBidi"/>
          <w:iCs/>
          <w:sz w:val="24"/>
          <w:szCs w:val="24"/>
        </w:rPr>
        <w:t>&amp;</w:t>
      </w:r>
      <w:r w:rsidR="00106253" w:rsidRPr="00426FA1">
        <w:rPr>
          <w:rFonts w:asciiTheme="majorBidi" w:hAnsiTheme="majorBidi" w:cstheme="majorBidi"/>
          <w:iCs/>
          <w:sz w:val="24"/>
          <w:szCs w:val="24"/>
        </w:rPr>
        <w:t xml:space="preserve"> </w:t>
      </w:r>
      <w:proofErr w:type="spellStart"/>
      <w:r w:rsidR="00106253" w:rsidRPr="00426FA1">
        <w:rPr>
          <w:rFonts w:asciiTheme="majorBidi" w:hAnsiTheme="majorBidi" w:cstheme="majorBidi"/>
          <w:iCs/>
          <w:sz w:val="24"/>
          <w:szCs w:val="24"/>
        </w:rPr>
        <w:t>Staska</w:t>
      </w:r>
      <w:proofErr w:type="spellEnd"/>
      <w:r w:rsidR="00106253" w:rsidRPr="00426FA1">
        <w:rPr>
          <w:rFonts w:asciiTheme="majorBidi" w:hAnsiTheme="majorBidi" w:cstheme="majorBidi"/>
          <w:iCs/>
          <w:sz w:val="24"/>
          <w:szCs w:val="24"/>
        </w:rPr>
        <w:t xml:space="preserve">, 1997). This early preference </w:t>
      </w:r>
      <w:r w:rsidR="0076573B">
        <w:rPr>
          <w:rFonts w:asciiTheme="majorBidi" w:hAnsiTheme="majorBidi" w:cstheme="majorBidi"/>
          <w:iCs/>
          <w:sz w:val="24"/>
          <w:szCs w:val="24"/>
        </w:rPr>
        <w:t>may</w:t>
      </w:r>
      <w:r w:rsidR="00106253" w:rsidRPr="00426FA1">
        <w:rPr>
          <w:rFonts w:asciiTheme="majorBidi" w:hAnsiTheme="majorBidi" w:cstheme="majorBidi"/>
          <w:iCs/>
          <w:sz w:val="24"/>
          <w:szCs w:val="24"/>
        </w:rPr>
        <w:t xml:space="preserve"> reflect exposure to the mother’s voice whilst still in the womb. Indeed, measurement of the </w:t>
      </w:r>
      <w:proofErr w:type="spellStart"/>
      <w:r w:rsidR="00106253" w:rsidRPr="00426FA1">
        <w:rPr>
          <w:rFonts w:asciiTheme="majorBidi" w:hAnsiTheme="majorBidi" w:cstheme="majorBidi"/>
          <w:iCs/>
          <w:sz w:val="24"/>
          <w:szCs w:val="24"/>
        </w:rPr>
        <w:t>fetal</w:t>
      </w:r>
      <w:proofErr w:type="spellEnd"/>
      <w:r w:rsidR="00106253" w:rsidRPr="00426FA1">
        <w:rPr>
          <w:rFonts w:asciiTheme="majorBidi" w:hAnsiTheme="majorBidi" w:cstheme="majorBidi"/>
          <w:iCs/>
          <w:sz w:val="24"/>
          <w:szCs w:val="24"/>
        </w:rPr>
        <w:t xml:space="preserve"> heart rate through the mother’s abdomen during </w:t>
      </w:r>
      <w:r w:rsidR="00106253" w:rsidRPr="00426FA1">
        <w:rPr>
          <w:rFonts w:asciiTheme="majorBidi" w:hAnsiTheme="majorBidi" w:cstheme="majorBidi"/>
          <w:iCs/>
          <w:sz w:val="24"/>
          <w:szCs w:val="24"/>
        </w:rPr>
        <w:lastRenderedPageBreak/>
        <w:t xml:space="preserve">gestation </w:t>
      </w:r>
      <w:r w:rsidR="0076573B">
        <w:rPr>
          <w:rFonts w:asciiTheme="majorBidi" w:hAnsiTheme="majorBidi" w:cstheme="majorBidi"/>
          <w:iCs/>
          <w:sz w:val="24"/>
          <w:szCs w:val="24"/>
        </w:rPr>
        <w:t>has shown</w:t>
      </w:r>
      <w:r w:rsidR="0076573B" w:rsidRPr="00426FA1">
        <w:rPr>
          <w:rFonts w:asciiTheme="majorBidi" w:hAnsiTheme="majorBidi" w:cstheme="majorBidi"/>
          <w:iCs/>
          <w:sz w:val="24"/>
          <w:szCs w:val="24"/>
        </w:rPr>
        <w:t xml:space="preserve"> </w:t>
      </w:r>
      <w:r w:rsidR="00106253" w:rsidRPr="00426FA1">
        <w:rPr>
          <w:rFonts w:asciiTheme="majorBidi" w:hAnsiTheme="majorBidi" w:cstheme="majorBidi"/>
          <w:iCs/>
          <w:sz w:val="24"/>
          <w:szCs w:val="24"/>
        </w:rPr>
        <w:t>selective responding to the mother’s voice relative to an unfamiliar female’s voice in the last months before birth (</w:t>
      </w:r>
      <w:proofErr w:type="spellStart"/>
      <w:r w:rsidR="00106253" w:rsidRPr="00426FA1">
        <w:rPr>
          <w:rFonts w:asciiTheme="majorBidi" w:hAnsiTheme="majorBidi" w:cstheme="majorBidi"/>
          <w:iCs/>
          <w:sz w:val="24"/>
          <w:szCs w:val="24"/>
        </w:rPr>
        <w:t>Kisilevsky</w:t>
      </w:r>
      <w:proofErr w:type="spellEnd"/>
      <w:r w:rsidR="00106253" w:rsidRPr="00426FA1">
        <w:rPr>
          <w:rFonts w:asciiTheme="majorBidi" w:hAnsiTheme="majorBidi" w:cstheme="majorBidi"/>
          <w:iCs/>
          <w:sz w:val="24"/>
          <w:szCs w:val="24"/>
        </w:rPr>
        <w:t xml:space="preserve">, </w:t>
      </w:r>
      <w:proofErr w:type="spellStart"/>
      <w:r w:rsidR="00106253" w:rsidRPr="00426FA1">
        <w:rPr>
          <w:rFonts w:asciiTheme="majorBidi" w:hAnsiTheme="majorBidi" w:cstheme="majorBidi"/>
          <w:iCs/>
          <w:sz w:val="24"/>
          <w:szCs w:val="24"/>
        </w:rPr>
        <w:t>Hains</w:t>
      </w:r>
      <w:proofErr w:type="spellEnd"/>
      <w:r w:rsidR="00106253" w:rsidRPr="00426FA1">
        <w:rPr>
          <w:rFonts w:asciiTheme="majorBidi" w:hAnsiTheme="majorBidi" w:cstheme="majorBidi"/>
          <w:iCs/>
          <w:sz w:val="24"/>
          <w:szCs w:val="24"/>
        </w:rPr>
        <w:t xml:space="preserve">, Brown, Lee, Cowperthwaite, Stutzman, </w:t>
      </w:r>
      <w:proofErr w:type="spellStart"/>
      <w:r w:rsidR="00106253" w:rsidRPr="00426FA1">
        <w:rPr>
          <w:rFonts w:asciiTheme="majorBidi" w:hAnsiTheme="majorBidi" w:cstheme="majorBidi"/>
          <w:iCs/>
          <w:sz w:val="24"/>
          <w:szCs w:val="24"/>
        </w:rPr>
        <w:t>Swansburg</w:t>
      </w:r>
      <w:proofErr w:type="spellEnd"/>
      <w:r w:rsidR="00106253" w:rsidRPr="00426FA1">
        <w:rPr>
          <w:rFonts w:asciiTheme="majorBidi" w:hAnsiTheme="majorBidi" w:cstheme="majorBidi"/>
          <w:iCs/>
          <w:sz w:val="24"/>
          <w:szCs w:val="24"/>
        </w:rPr>
        <w:t xml:space="preserve">, Lee, Xie, Huang, Ye, Zhang </w:t>
      </w:r>
      <w:r w:rsidR="0085525F">
        <w:rPr>
          <w:rFonts w:asciiTheme="majorBidi" w:hAnsiTheme="majorBidi" w:cstheme="majorBidi"/>
          <w:iCs/>
          <w:sz w:val="24"/>
          <w:szCs w:val="24"/>
        </w:rPr>
        <w:t>&amp;</w:t>
      </w:r>
      <w:r w:rsidR="00106253" w:rsidRPr="00426FA1">
        <w:rPr>
          <w:rFonts w:asciiTheme="majorBidi" w:hAnsiTheme="majorBidi" w:cstheme="majorBidi"/>
          <w:iCs/>
          <w:sz w:val="24"/>
          <w:szCs w:val="24"/>
        </w:rPr>
        <w:t xml:space="preserve"> Wang, 2009</w:t>
      </w:r>
      <w:r w:rsidR="00106253" w:rsidRPr="00CF5E83">
        <w:rPr>
          <w:rFonts w:asciiTheme="majorBidi" w:hAnsiTheme="majorBidi" w:cstheme="majorBidi"/>
          <w:iCs/>
          <w:sz w:val="24"/>
          <w:szCs w:val="24"/>
        </w:rPr>
        <w:t>).</w:t>
      </w:r>
      <w:r w:rsidR="00EB41F2" w:rsidRPr="00EB41F2">
        <w:rPr>
          <w:rFonts w:asciiTheme="majorBidi" w:hAnsiTheme="majorBidi" w:cstheme="majorBidi"/>
          <w:iCs/>
          <w:color w:val="FF0000"/>
          <w:sz w:val="24"/>
          <w:szCs w:val="24"/>
        </w:rPr>
        <w:t xml:space="preserve"> </w:t>
      </w:r>
      <w:r w:rsidR="00EB41F2" w:rsidRPr="00434398">
        <w:rPr>
          <w:rFonts w:asciiTheme="majorBidi" w:hAnsiTheme="majorBidi" w:cstheme="majorBidi"/>
          <w:iCs/>
          <w:sz w:val="24"/>
          <w:szCs w:val="24"/>
        </w:rPr>
        <w:t xml:space="preserve">This early predisposition to </w:t>
      </w:r>
      <w:r w:rsidR="0076573B">
        <w:rPr>
          <w:rFonts w:asciiTheme="majorBidi" w:hAnsiTheme="majorBidi" w:cstheme="majorBidi"/>
          <w:iCs/>
          <w:sz w:val="24"/>
          <w:szCs w:val="24"/>
        </w:rPr>
        <w:t>recognise</w:t>
      </w:r>
      <w:r w:rsidR="0076573B" w:rsidRPr="00434398">
        <w:rPr>
          <w:rFonts w:asciiTheme="majorBidi" w:hAnsiTheme="majorBidi" w:cstheme="majorBidi"/>
          <w:iCs/>
          <w:sz w:val="24"/>
          <w:szCs w:val="24"/>
        </w:rPr>
        <w:t xml:space="preserve"> </w:t>
      </w:r>
      <w:r w:rsidR="00EB41F2" w:rsidRPr="00434398">
        <w:rPr>
          <w:rFonts w:asciiTheme="majorBidi" w:hAnsiTheme="majorBidi" w:cstheme="majorBidi"/>
          <w:iCs/>
          <w:sz w:val="24"/>
          <w:szCs w:val="24"/>
        </w:rPr>
        <w:t xml:space="preserve">familiar voices </w:t>
      </w:r>
      <w:r w:rsidR="0076573B">
        <w:rPr>
          <w:rFonts w:asciiTheme="majorBidi" w:hAnsiTheme="majorBidi" w:cstheme="majorBidi"/>
          <w:iCs/>
          <w:sz w:val="24"/>
          <w:szCs w:val="24"/>
        </w:rPr>
        <w:t xml:space="preserve">appears to dissociate from the later </w:t>
      </w:r>
      <w:r w:rsidR="00EB41F2" w:rsidRPr="00434398">
        <w:rPr>
          <w:rFonts w:asciiTheme="majorBidi" w:hAnsiTheme="majorBidi" w:cstheme="majorBidi"/>
          <w:iCs/>
          <w:sz w:val="24"/>
          <w:szCs w:val="24"/>
        </w:rPr>
        <w:t>developmental trajector</w:t>
      </w:r>
      <w:r w:rsidR="0076573B">
        <w:rPr>
          <w:rFonts w:asciiTheme="majorBidi" w:hAnsiTheme="majorBidi" w:cstheme="majorBidi"/>
          <w:iCs/>
          <w:sz w:val="24"/>
          <w:szCs w:val="24"/>
        </w:rPr>
        <w:t>y</w:t>
      </w:r>
      <w:r w:rsidR="00EB41F2" w:rsidRPr="00434398">
        <w:rPr>
          <w:rFonts w:asciiTheme="majorBidi" w:hAnsiTheme="majorBidi" w:cstheme="majorBidi"/>
          <w:iCs/>
          <w:sz w:val="24"/>
          <w:szCs w:val="24"/>
        </w:rPr>
        <w:t xml:space="preserve"> </w:t>
      </w:r>
      <w:r w:rsidR="0076573B">
        <w:rPr>
          <w:rFonts w:asciiTheme="majorBidi" w:hAnsiTheme="majorBidi" w:cstheme="majorBidi"/>
          <w:iCs/>
          <w:sz w:val="24"/>
          <w:szCs w:val="24"/>
        </w:rPr>
        <w:t>for the</w:t>
      </w:r>
      <w:r w:rsidR="00EB41F2" w:rsidRPr="00434398">
        <w:rPr>
          <w:rFonts w:asciiTheme="majorBidi" w:hAnsiTheme="majorBidi" w:cstheme="majorBidi"/>
          <w:iCs/>
          <w:sz w:val="24"/>
          <w:szCs w:val="24"/>
        </w:rPr>
        <w:t xml:space="preserve"> processing </w:t>
      </w:r>
      <w:r w:rsidR="0076573B">
        <w:rPr>
          <w:rFonts w:asciiTheme="majorBidi" w:hAnsiTheme="majorBidi" w:cstheme="majorBidi"/>
          <w:iCs/>
          <w:sz w:val="24"/>
          <w:szCs w:val="24"/>
        </w:rPr>
        <w:t xml:space="preserve">of </w:t>
      </w:r>
      <w:r w:rsidR="00EB41F2" w:rsidRPr="00434398">
        <w:rPr>
          <w:rFonts w:asciiTheme="majorBidi" w:hAnsiTheme="majorBidi" w:cstheme="majorBidi"/>
          <w:iCs/>
          <w:sz w:val="24"/>
          <w:szCs w:val="24"/>
        </w:rPr>
        <w:t>unfamiliar voices (Mann, Diamond &amp; Carey, 1979</w:t>
      </w:r>
      <w:r w:rsidR="00CF489B" w:rsidRPr="00434398">
        <w:rPr>
          <w:rFonts w:asciiTheme="majorBidi" w:hAnsiTheme="majorBidi" w:cstheme="majorBidi"/>
          <w:iCs/>
          <w:sz w:val="24"/>
          <w:szCs w:val="24"/>
        </w:rPr>
        <w:t xml:space="preserve">). </w:t>
      </w:r>
      <w:r w:rsidR="0085525F" w:rsidRPr="00434398">
        <w:rPr>
          <w:rFonts w:asciiTheme="majorBidi" w:hAnsiTheme="majorBidi" w:cstheme="majorBidi"/>
          <w:iCs/>
          <w:sz w:val="24"/>
          <w:szCs w:val="24"/>
        </w:rPr>
        <w:t>As such, humans seem to be predisposed to attend to familiar voices as a way of recognising individuals who are important to them</w:t>
      </w:r>
      <w:r w:rsidR="00CF5E83">
        <w:rPr>
          <w:rFonts w:asciiTheme="majorBidi" w:hAnsiTheme="majorBidi" w:cstheme="majorBidi"/>
          <w:iCs/>
          <w:sz w:val="24"/>
          <w:szCs w:val="24"/>
        </w:rPr>
        <w:t>,</w:t>
      </w:r>
      <w:r w:rsidR="008C1387">
        <w:rPr>
          <w:rFonts w:asciiTheme="majorBidi" w:hAnsiTheme="majorBidi" w:cstheme="majorBidi"/>
          <w:iCs/>
          <w:sz w:val="24"/>
          <w:szCs w:val="24"/>
        </w:rPr>
        <w:t xml:space="preserve"> and </w:t>
      </w:r>
      <w:r w:rsidR="00CF5E83">
        <w:rPr>
          <w:rFonts w:asciiTheme="majorBidi" w:hAnsiTheme="majorBidi" w:cstheme="majorBidi"/>
          <w:iCs/>
          <w:sz w:val="24"/>
          <w:szCs w:val="24"/>
        </w:rPr>
        <w:t xml:space="preserve">they </w:t>
      </w:r>
      <w:r w:rsidR="008C1387">
        <w:rPr>
          <w:rFonts w:asciiTheme="majorBidi" w:hAnsiTheme="majorBidi" w:cstheme="majorBidi"/>
          <w:iCs/>
          <w:sz w:val="24"/>
          <w:szCs w:val="24"/>
        </w:rPr>
        <w:t>develop a facility with unfamiliar voices at a later point</w:t>
      </w:r>
      <w:r w:rsidR="0085525F" w:rsidRPr="00434398">
        <w:rPr>
          <w:rFonts w:asciiTheme="majorBidi" w:hAnsiTheme="majorBidi" w:cstheme="majorBidi"/>
          <w:iCs/>
          <w:sz w:val="24"/>
          <w:szCs w:val="24"/>
        </w:rPr>
        <w:t xml:space="preserve">. </w:t>
      </w:r>
    </w:p>
    <w:p w14:paraId="70221C2B" w14:textId="66022EC7" w:rsidR="00636677" w:rsidRDefault="0085525F" w:rsidP="008C1387">
      <w:pPr>
        <w:spacing w:line="480" w:lineRule="auto"/>
        <w:ind w:firstLine="720"/>
        <w:rPr>
          <w:rFonts w:asciiTheme="majorBidi" w:hAnsiTheme="majorBidi" w:cstheme="majorBidi"/>
          <w:iCs/>
          <w:sz w:val="24"/>
          <w:szCs w:val="24"/>
        </w:rPr>
      </w:pPr>
      <w:r w:rsidRPr="0085525F">
        <w:rPr>
          <w:rFonts w:asciiTheme="majorBidi" w:hAnsiTheme="majorBidi" w:cstheme="majorBidi"/>
          <w:iCs/>
          <w:sz w:val="24"/>
          <w:szCs w:val="24"/>
        </w:rPr>
        <w:t xml:space="preserve">By adulthood, </w:t>
      </w:r>
      <w:r w:rsidR="008C1387">
        <w:rPr>
          <w:rFonts w:asciiTheme="majorBidi" w:hAnsiTheme="majorBidi" w:cstheme="majorBidi"/>
          <w:iCs/>
          <w:sz w:val="24"/>
          <w:szCs w:val="24"/>
        </w:rPr>
        <w:t>familiar</w:t>
      </w:r>
      <w:r w:rsidRPr="0085525F">
        <w:rPr>
          <w:rFonts w:asciiTheme="majorBidi" w:hAnsiTheme="majorBidi" w:cstheme="majorBidi"/>
          <w:iCs/>
          <w:sz w:val="24"/>
          <w:szCs w:val="24"/>
        </w:rPr>
        <w:t xml:space="preserve"> voice recognition </w:t>
      </w:r>
      <w:r w:rsidR="0076573B">
        <w:rPr>
          <w:rFonts w:asciiTheme="majorBidi" w:hAnsiTheme="majorBidi" w:cstheme="majorBidi"/>
          <w:iCs/>
          <w:sz w:val="24"/>
          <w:szCs w:val="24"/>
        </w:rPr>
        <w:t xml:space="preserve">has been demonstrated to be </w:t>
      </w:r>
      <w:r w:rsidR="00CF5E83">
        <w:rPr>
          <w:rFonts w:asciiTheme="majorBidi" w:hAnsiTheme="majorBidi" w:cstheme="majorBidi"/>
          <w:iCs/>
          <w:sz w:val="24"/>
          <w:szCs w:val="24"/>
        </w:rPr>
        <w:t>relatively</w:t>
      </w:r>
      <w:r w:rsidR="008C1387">
        <w:rPr>
          <w:rFonts w:asciiTheme="majorBidi" w:hAnsiTheme="majorBidi" w:cstheme="majorBidi"/>
          <w:iCs/>
          <w:sz w:val="24"/>
          <w:szCs w:val="24"/>
        </w:rPr>
        <w:t xml:space="preserve"> robust</w:t>
      </w:r>
      <w:r w:rsidRPr="0085525F">
        <w:rPr>
          <w:rFonts w:asciiTheme="majorBidi" w:hAnsiTheme="majorBidi" w:cstheme="majorBidi"/>
          <w:iCs/>
          <w:sz w:val="24"/>
          <w:szCs w:val="24"/>
        </w:rPr>
        <w:t xml:space="preserve">. </w:t>
      </w:r>
      <w:r w:rsidR="0076573B">
        <w:rPr>
          <w:rFonts w:asciiTheme="majorBidi" w:hAnsiTheme="majorBidi" w:cstheme="majorBidi"/>
          <w:iCs/>
          <w:sz w:val="24"/>
          <w:szCs w:val="24"/>
        </w:rPr>
        <w:t>The</w:t>
      </w:r>
      <w:r w:rsidRPr="0085525F">
        <w:rPr>
          <w:rFonts w:asciiTheme="majorBidi" w:hAnsiTheme="majorBidi" w:cstheme="majorBidi"/>
          <w:iCs/>
          <w:sz w:val="24"/>
          <w:szCs w:val="24"/>
        </w:rPr>
        <w:t xml:space="preserve"> existence</w:t>
      </w:r>
      <w:r w:rsidR="00CF489B" w:rsidRPr="0085525F">
        <w:rPr>
          <w:rFonts w:asciiTheme="majorBidi" w:hAnsiTheme="majorBidi" w:cstheme="majorBidi"/>
          <w:iCs/>
          <w:sz w:val="24"/>
          <w:szCs w:val="24"/>
        </w:rPr>
        <w:t xml:space="preserve"> of voice adaptation after-effects (</w:t>
      </w:r>
      <w:proofErr w:type="spellStart"/>
      <w:r w:rsidR="00CF489B" w:rsidRPr="0085525F">
        <w:rPr>
          <w:rFonts w:asciiTheme="majorBidi" w:hAnsiTheme="majorBidi" w:cstheme="majorBidi"/>
          <w:iCs/>
          <w:sz w:val="24"/>
          <w:szCs w:val="24"/>
        </w:rPr>
        <w:t>Z</w:t>
      </w:r>
      <w:r w:rsidR="00DC133D" w:rsidRPr="0085525F">
        <w:rPr>
          <w:rFonts w:asciiTheme="majorBidi" w:hAnsiTheme="majorBidi" w:cstheme="majorBidi"/>
          <w:iCs/>
          <w:sz w:val="24"/>
          <w:szCs w:val="24"/>
        </w:rPr>
        <w:t>ä</w:t>
      </w:r>
      <w:r w:rsidR="00CF489B" w:rsidRPr="0085525F">
        <w:rPr>
          <w:rFonts w:asciiTheme="majorBidi" w:hAnsiTheme="majorBidi" w:cstheme="majorBidi"/>
          <w:iCs/>
          <w:sz w:val="24"/>
          <w:szCs w:val="24"/>
        </w:rPr>
        <w:t>ske</w:t>
      </w:r>
      <w:proofErr w:type="spellEnd"/>
      <w:r w:rsidR="00CF489B" w:rsidRPr="0085525F">
        <w:rPr>
          <w:rFonts w:asciiTheme="majorBidi" w:hAnsiTheme="majorBidi" w:cstheme="majorBidi"/>
          <w:iCs/>
          <w:sz w:val="24"/>
          <w:szCs w:val="24"/>
        </w:rPr>
        <w:t xml:space="preserve">, </w:t>
      </w:r>
      <w:proofErr w:type="spellStart"/>
      <w:r w:rsidR="00CF489B" w:rsidRPr="0085525F">
        <w:rPr>
          <w:rFonts w:asciiTheme="majorBidi" w:hAnsiTheme="majorBidi" w:cstheme="majorBidi"/>
          <w:iCs/>
          <w:sz w:val="24"/>
          <w:szCs w:val="24"/>
        </w:rPr>
        <w:t>Schweinberger</w:t>
      </w:r>
      <w:proofErr w:type="spellEnd"/>
      <w:r w:rsidR="00CF489B" w:rsidRPr="0085525F">
        <w:rPr>
          <w:rFonts w:asciiTheme="majorBidi" w:hAnsiTheme="majorBidi" w:cstheme="majorBidi"/>
          <w:iCs/>
          <w:sz w:val="24"/>
          <w:szCs w:val="24"/>
        </w:rPr>
        <w:t xml:space="preserve"> &amp; Kawahara, 2010) </w:t>
      </w:r>
      <w:r w:rsidR="0076573B">
        <w:rPr>
          <w:rFonts w:asciiTheme="majorBidi" w:hAnsiTheme="majorBidi" w:cstheme="majorBidi"/>
          <w:iCs/>
          <w:sz w:val="24"/>
          <w:szCs w:val="24"/>
        </w:rPr>
        <w:t>suggested</w:t>
      </w:r>
      <w:r w:rsidR="00CF489B" w:rsidRPr="0085525F">
        <w:rPr>
          <w:rFonts w:asciiTheme="majorBidi" w:hAnsiTheme="majorBidi" w:cstheme="majorBidi"/>
          <w:iCs/>
          <w:sz w:val="24"/>
          <w:szCs w:val="24"/>
        </w:rPr>
        <w:t xml:space="preserve"> that we develop</w:t>
      </w:r>
      <w:r w:rsidR="008C1387">
        <w:rPr>
          <w:rFonts w:asciiTheme="majorBidi" w:hAnsiTheme="majorBidi" w:cstheme="majorBidi"/>
          <w:iCs/>
          <w:sz w:val="24"/>
          <w:szCs w:val="24"/>
        </w:rPr>
        <w:t>,</w:t>
      </w:r>
      <w:r w:rsidR="00CF489B" w:rsidRPr="0085525F">
        <w:rPr>
          <w:rFonts w:asciiTheme="majorBidi" w:hAnsiTheme="majorBidi" w:cstheme="majorBidi"/>
          <w:iCs/>
          <w:sz w:val="24"/>
          <w:szCs w:val="24"/>
        </w:rPr>
        <w:t xml:space="preserve"> and then call on</w:t>
      </w:r>
      <w:r w:rsidR="008C1387">
        <w:rPr>
          <w:rFonts w:asciiTheme="majorBidi" w:hAnsiTheme="majorBidi" w:cstheme="majorBidi"/>
          <w:iCs/>
          <w:sz w:val="24"/>
          <w:szCs w:val="24"/>
        </w:rPr>
        <w:t>,</w:t>
      </w:r>
      <w:r w:rsidR="00CF489B" w:rsidRPr="0085525F">
        <w:rPr>
          <w:rFonts w:asciiTheme="majorBidi" w:hAnsiTheme="majorBidi" w:cstheme="majorBidi"/>
          <w:iCs/>
          <w:sz w:val="24"/>
          <w:szCs w:val="24"/>
        </w:rPr>
        <w:t xml:space="preserve"> </w:t>
      </w:r>
      <w:r w:rsidR="007A5410">
        <w:rPr>
          <w:rFonts w:asciiTheme="majorBidi" w:hAnsiTheme="majorBidi" w:cstheme="majorBidi"/>
          <w:iCs/>
          <w:sz w:val="24"/>
          <w:szCs w:val="24"/>
        </w:rPr>
        <w:t xml:space="preserve">high-level </w:t>
      </w:r>
      <w:r w:rsidR="00CF489B" w:rsidRPr="0085525F">
        <w:rPr>
          <w:rFonts w:asciiTheme="majorBidi" w:hAnsiTheme="majorBidi" w:cstheme="majorBidi"/>
          <w:iCs/>
          <w:sz w:val="24"/>
          <w:szCs w:val="24"/>
        </w:rPr>
        <w:t>voice representations</w:t>
      </w:r>
      <w:r w:rsidR="008C1387">
        <w:rPr>
          <w:rFonts w:asciiTheme="majorBidi" w:hAnsiTheme="majorBidi" w:cstheme="majorBidi"/>
          <w:iCs/>
          <w:sz w:val="24"/>
          <w:szCs w:val="24"/>
        </w:rPr>
        <w:t xml:space="preserve"> or prototypes</w:t>
      </w:r>
      <w:r w:rsidR="00CF489B" w:rsidRPr="0085525F">
        <w:rPr>
          <w:rFonts w:asciiTheme="majorBidi" w:hAnsiTheme="majorBidi" w:cstheme="majorBidi"/>
          <w:iCs/>
          <w:sz w:val="24"/>
          <w:szCs w:val="24"/>
        </w:rPr>
        <w:t xml:space="preserve"> when recognising familiar voices</w:t>
      </w:r>
      <w:r w:rsidR="00C00991">
        <w:rPr>
          <w:rFonts w:asciiTheme="majorBidi" w:hAnsiTheme="majorBidi" w:cstheme="majorBidi"/>
          <w:iCs/>
          <w:sz w:val="24"/>
          <w:szCs w:val="24"/>
        </w:rPr>
        <w:t xml:space="preserve">, enabling us to recognise a familiar speaker regardless of </w:t>
      </w:r>
      <w:r w:rsidR="00C54F51">
        <w:rPr>
          <w:rFonts w:asciiTheme="majorBidi" w:hAnsiTheme="majorBidi" w:cstheme="majorBidi"/>
          <w:iCs/>
          <w:sz w:val="24"/>
          <w:szCs w:val="24"/>
        </w:rPr>
        <w:t xml:space="preserve">the </w:t>
      </w:r>
      <w:r w:rsidR="00000740">
        <w:rPr>
          <w:rFonts w:asciiTheme="majorBidi" w:hAnsiTheme="majorBidi" w:cstheme="majorBidi"/>
          <w:iCs/>
          <w:sz w:val="24"/>
          <w:szCs w:val="24"/>
        </w:rPr>
        <w:t xml:space="preserve">low-level, </w:t>
      </w:r>
      <w:r w:rsidR="00C54F51">
        <w:rPr>
          <w:rFonts w:asciiTheme="majorBidi" w:hAnsiTheme="majorBidi" w:cstheme="majorBidi"/>
          <w:iCs/>
          <w:sz w:val="24"/>
          <w:szCs w:val="24"/>
        </w:rPr>
        <w:t xml:space="preserve">acoustic features </w:t>
      </w:r>
      <w:r w:rsidR="00512B1F">
        <w:rPr>
          <w:rFonts w:asciiTheme="majorBidi" w:hAnsiTheme="majorBidi" w:cstheme="majorBidi"/>
          <w:iCs/>
          <w:sz w:val="24"/>
          <w:szCs w:val="24"/>
        </w:rPr>
        <w:t>associated with</w:t>
      </w:r>
      <w:r w:rsidR="00C54F51">
        <w:rPr>
          <w:rFonts w:asciiTheme="majorBidi" w:hAnsiTheme="majorBidi" w:cstheme="majorBidi"/>
          <w:iCs/>
          <w:sz w:val="24"/>
          <w:szCs w:val="24"/>
        </w:rPr>
        <w:t xml:space="preserve"> what</w:t>
      </w:r>
      <w:r w:rsidR="00C00991">
        <w:rPr>
          <w:rFonts w:asciiTheme="majorBidi" w:hAnsiTheme="majorBidi" w:cstheme="majorBidi"/>
          <w:iCs/>
          <w:sz w:val="24"/>
          <w:szCs w:val="24"/>
        </w:rPr>
        <w:t xml:space="preserve"> they are saying</w:t>
      </w:r>
      <w:r w:rsidR="00CF489B" w:rsidRPr="0085525F">
        <w:rPr>
          <w:rFonts w:asciiTheme="majorBidi" w:hAnsiTheme="majorBidi" w:cstheme="majorBidi"/>
          <w:iCs/>
          <w:sz w:val="24"/>
          <w:szCs w:val="24"/>
        </w:rPr>
        <w:t>.</w:t>
      </w:r>
      <w:r w:rsidRPr="0085525F">
        <w:rPr>
          <w:rFonts w:asciiTheme="majorBidi" w:hAnsiTheme="majorBidi" w:cstheme="majorBidi"/>
          <w:iCs/>
          <w:sz w:val="24"/>
          <w:szCs w:val="24"/>
        </w:rPr>
        <w:t xml:space="preserve"> Moreover, f</w:t>
      </w:r>
      <w:r w:rsidR="00271C7D" w:rsidRPr="0085525F">
        <w:rPr>
          <w:rFonts w:asciiTheme="majorBidi" w:hAnsiTheme="majorBidi" w:cstheme="majorBidi"/>
          <w:iCs/>
          <w:sz w:val="24"/>
          <w:szCs w:val="24"/>
        </w:rPr>
        <w:t xml:space="preserve">amiliar </w:t>
      </w:r>
      <w:r w:rsidR="00271C7D" w:rsidRPr="00426FA1">
        <w:rPr>
          <w:rFonts w:asciiTheme="majorBidi" w:hAnsiTheme="majorBidi" w:cstheme="majorBidi"/>
          <w:iCs/>
          <w:sz w:val="24"/>
          <w:szCs w:val="24"/>
        </w:rPr>
        <w:t xml:space="preserve">voice recognition </w:t>
      </w:r>
      <w:r w:rsidR="0076573B">
        <w:rPr>
          <w:rFonts w:asciiTheme="majorBidi" w:hAnsiTheme="majorBidi" w:cstheme="majorBidi"/>
          <w:iCs/>
          <w:sz w:val="24"/>
          <w:szCs w:val="24"/>
        </w:rPr>
        <w:t>has shown</w:t>
      </w:r>
      <w:r w:rsidR="0076573B" w:rsidRPr="00426FA1">
        <w:rPr>
          <w:rFonts w:asciiTheme="majorBidi" w:hAnsiTheme="majorBidi" w:cstheme="majorBidi"/>
          <w:iCs/>
          <w:sz w:val="24"/>
          <w:szCs w:val="24"/>
        </w:rPr>
        <w:t xml:space="preserve"> </w:t>
      </w:r>
      <w:r w:rsidR="0017210A">
        <w:rPr>
          <w:rFonts w:asciiTheme="majorBidi" w:hAnsiTheme="majorBidi" w:cstheme="majorBidi"/>
          <w:iCs/>
          <w:sz w:val="24"/>
          <w:szCs w:val="24"/>
        </w:rPr>
        <w:t>some</w:t>
      </w:r>
      <w:r w:rsidR="0017210A" w:rsidRPr="00426FA1">
        <w:rPr>
          <w:rFonts w:asciiTheme="majorBidi" w:hAnsiTheme="majorBidi" w:cstheme="majorBidi"/>
          <w:iCs/>
          <w:sz w:val="24"/>
          <w:szCs w:val="24"/>
        </w:rPr>
        <w:t xml:space="preserve"> </w:t>
      </w:r>
      <w:r w:rsidR="00271C7D" w:rsidRPr="00426FA1">
        <w:rPr>
          <w:rFonts w:asciiTheme="majorBidi" w:hAnsiTheme="majorBidi" w:cstheme="majorBidi"/>
          <w:iCs/>
          <w:sz w:val="24"/>
          <w:szCs w:val="24"/>
        </w:rPr>
        <w:t xml:space="preserve">resistance </w:t>
      </w:r>
      <w:r w:rsidR="0017210A">
        <w:rPr>
          <w:rFonts w:asciiTheme="majorBidi" w:hAnsiTheme="majorBidi" w:cstheme="majorBidi"/>
          <w:iCs/>
          <w:sz w:val="24"/>
          <w:szCs w:val="24"/>
        </w:rPr>
        <w:t>to</w:t>
      </w:r>
      <w:r w:rsidR="00271C7D" w:rsidRPr="00426FA1">
        <w:rPr>
          <w:rFonts w:asciiTheme="majorBidi" w:hAnsiTheme="majorBidi" w:cstheme="majorBidi"/>
          <w:iCs/>
          <w:sz w:val="24"/>
          <w:szCs w:val="24"/>
        </w:rPr>
        <w:t xml:space="preserve"> conditions </w:t>
      </w:r>
      <w:r w:rsidR="00ED3E8A">
        <w:rPr>
          <w:rFonts w:asciiTheme="majorBidi" w:hAnsiTheme="majorBidi" w:cstheme="majorBidi"/>
          <w:iCs/>
          <w:sz w:val="24"/>
          <w:szCs w:val="24"/>
        </w:rPr>
        <w:t>that</w:t>
      </w:r>
      <w:r w:rsidR="00271C7D" w:rsidRPr="00426FA1">
        <w:rPr>
          <w:rFonts w:asciiTheme="majorBidi" w:hAnsiTheme="majorBidi" w:cstheme="majorBidi"/>
          <w:iCs/>
          <w:sz w:val="24"/>
          <w:szCs w:val="24"/>
        </w:rPr>
        <w:t xml:space="preserve"> might otherwise impair performance</w:t>
      </w:r>
      <w:r w:rsidR="00C761E1">
        <w:rPr>
          <w:rFonts w:asciiTheme="majorBidi" w:hAnsiTheme="majorBidi" w:cstheme="majorBidi"/>
          <w:iCs/>
          <w:sz w:val="24"/>
          <w:szCs w:val="24"/>
        </w:rPr>
        <w:t xml:space="preserve">. </w:t>
      </w:r>
      <w:r w:rsidR="00271C7D" w:rsidRPr="00426FA1">
        <w:rPr>
          <w:rFonts w:asciiTheme="majorBidi" w:hAnsiTheme="majorBidi" w:cstheme="majorBidi"/>
          <w:iCs/>
          <w:sz w:val="24"/>
          <w:szCs w:val="24"/>
        </w:rPr>
        <w:t xml:space="preserve">For instance, </w:t>
      </w:r>
      <w:proofErr w:type="spellStart"/>
      <w:r w:rsidR="00271C7D" w:rsidRPr="00426FA1">
        <w:rPr>
          <w:rFonts w:asciiTheme="majorBidi" w:hAnsiTheme="majorBidi" w:cstheme="majorBidi"/>
          <w:iCs/>
          <w:sz w:val="24"/>
          <w:szCs w:val="24"/>
        </w:rPr>
        <w:t>Hollien</w:t>
      </w:r>
      <w:proofErr w:type="spellEnd"/>
      <w:r w:rsidR="00271C7D" w:rsidRPr="00426FA1">
        <w:rPr>
          <w:rFonts w:asciiTheme="majorBidi" w:hAnsiTheme="majorBidi" w:cstheme="majorBidi"/>
          <w:iCs/>
          <w:sz w:val="24"/>
          <w:szCs w:val="24"/>
        </w:rPr>
        <w:t xml:space="preserve">, </w:t>
      </w:r>
      <w:proofErr w:type="spellStart"/>
      <w:r w:rsidR="00271C7D" w:rsidRPr="00426FA1">
        <w:rPr>
          <w:rFonts w:asciiTheme="majorBidi" w:hAnsiTheme="majorBidi" w:cstheme="majorBidi"/>
          <w:iCs/>
          <w:sz w:val="24"/>
          <w:szCs w:val="24"/>
        </w:rPr>
        <w:t>Majewski</w:t>
      </w:r>
      <w:proofErr w:type="spellEnd"/>
      <w:r w:rsidR="00271C7D" w:rsidRPr="00426FA1">
        <w:rPr>
          <w:rFonts w:asciiTheme="majorBidi" w:hAnsiTheme="majorBidi" w:cstheme="majorBidi"/>
          <w:iCs/>
          <w:sz w:val="24"/>
          <w:szCs w:val="24"/>
        </w:rPr>
        <w:t xml:space="preserve"> and Doherty (1982) showed near-perfect recognition performance when listeners were asked to recognise the voices of speakers they were familiar with. Moreover, this fell only to 79% when the speakers tried to disguise their voices to avoid identification. By contrast, when the voices were unfamiliar, disguise provided a substantial disruption. </w:t>
      </w:r>
    </w:p>
    <w:p w14:paraId="679F9967" w14:textId="23EDA22F" w:rsidR="00734889" w:rsidRDefault="00271C7D" w:rsidP="0085525F">
      <w:pPr>
        <w:spacing w:line="480" w:lineRule="auto"/>
        <w:ind w:firstLine="720"/>
        <w:rPr>
          <w:rFonts w:asciiTheme="majorBidi" w:hAnsiTheme="majorBidi" w:cstheme="majorBidi"/>
          <w:iCs/>
          <w:sz w:val="24"/>
          <w:szCs w:val="24"/>
        </w:rPr>
      </w:pPr>
      <w:r w:rsidRPr="00426FA1">
        <w:rPr>
          <w:rFonts w:asciiTheme="majorBidi" w:hAnsiTheme="majorBidi" w:cstheme="majorBidi"/>
          <w:iCs/>
          <w:sz w:val="24"/>
          <w:szCs w:val="24"/>
        </w:rPr>
        <w:t xml:space="preserve">This said, a number of studies exist which </w:t>
      </w:r>
      <w:r w:rsidR="00636677">
        <w:rPr>
          <w:rFonts w:asciiTheme="majorBidi" w:hAnsiTheme="majorBidi" w:cstheme="majorBidi"/>
          <w:iCs/>
          <w:sz w:val="24"/>
          <w:szCs w:val="24"/>
        </w:rPr>
        <w:t xml:space="preserve">show that familiar voice recognition is not perfect. </w:t>
      </w:r>
      <w:r w:rsidR="000976DF">
        <w:rPr>
          <w:rFonts w:asciiTheme="majorBidi" w:hAnsiTheme="majorBidi" w:cstheme="majorBidi"/>
          <w:iCs/>
          <w:sz w:val="24"/>
          <w:szCs w:val="24"/>
        </w:rPr>
        <w:t>For instance</w:t>
      </w:r>
      <w:r w:rsidRPr="00426FA1">
        <w:rPr>
          <w:rFonts w:asciiTheme="majorBidi" w:hAnsiTheme="majorBidi" w:cstheme="majorBidi"/>
          <w:iCs/>
          <w:sz w:val="24"/>
          <w:szCs w:val="24"/>
        </w:rPr>
        <w:t xml:space="preserve">, Goldstein and Chance (1985) revealed a high level of false recognition </w:t>
      </w:r>
      <w:r w:rsidR="00901A22" w:rsidRPr="00426FA1">
        <w:rPr>
          <w:rFonts w:asciiTheme="majorBidi" w:hAnsiTheme="majorBidi" w:cstheme="majorBidi"/>
          <w:iCs/>
          <w:sz w:val="24"/>
          <w:szCs w:val="24"/>
        </w:rPr>
        <w:t>to</w:t>
      </w:r>
      <w:r w:rsidRPr="00426FA1">
        <w:rPr>
          <w:rFonts w:asciiTheme="majorBidi" w:hAnsiTheme="majorBidi" w:cstheme="majorBidi"/>
          <w:iCs/>
          <w:sz w:val="24"/>
          <w:szCs w:val="24"/>
        </w:rPr>
        <w:t xml:space="preserve"> unfamiliar speakers when they were presented </w:t>
      </w:r>
      <w:r w:rsidR="0017210A">
        <w:rPr>
          <w:rFonts w:asciiTheme="majorBidi" w:hAnsiTheme="majorBidi" w:cstheme="majorBidi"/>
          <w:iCs/>
          <w:sz w:val="24"/>
          <w:szCs w:val="24"/>
        </w:rPr>
        <w:t>amongst the</w:t>
      </w:r>
      <w:r w:rsidR="00CE0180">
        <w:rPr>
          <w:rFonts w:asciiTheme="majorBidi" w:hAnsiTheme="majorBidi" w:cstheme="majorBidi"/>
          <w:iCs/>
          <w:sz w:val="24"/>
          <w:szCs w:val="24"/>
        </w:rPr>
        <w:t xml:space="preserve"> </w:t>
      </w:r>
      <w:r w:rsidR="00901A22" w:rsidRPr="00426FA1">
        <w:rPr>
          <w:rFonts w:asciiTheme="majorBidi" w:hAnsiTheme="majorBidi" w:cstheme="majorBidi"/>
          <w:iCs/>
          <w:sz w:val="24"/>
          <w:szCs w:val="24"/>
        </w:rPr>
        <w:t xml:space="preserve">familiar voices from </w:t>
      </w:r>
      <w:r w:rsidR="00492941">
        <w:rPr>
          <w:rFonts w:asciiTheme="majorBidi" w:hAnsiTheme="majorBidi" w:cstheme="majorBidi"/>
          <w:iCs/>
          <w:sz w:val="24"/>
          <w:szCs w:val="24"/>
        </w:rPr>
        <w:t xml:space="preserve">a </w:t>
      </w:r>
      <w:r w:rsidRPr="00426FA1">
        <w:rPr>
          <w:rFonts w:asciiTheme="majorBidi" w:hAnsiTheme="majorBidi" w:cstheme="majorBidi"/>
          <w:iCs/>
          <w:sz w:val="24"/>
          <w:szCs w:val="24"/>
        </w:rPr>
        <w:t xml:space="preserve">fraternity </w:t>
      </w:r>
      <w:r w:rsidR="00492941">
        <w:rPr>
          <w:rFonts w:asciiTheme="majorBidi" w:hAnsiTheme="majorBidi" w:cstheme="majorBidi"/>
          <w:iCs/>
          <w:sz w:val="24"/>
          <w:szCs w:val="24"/>
        </w:rPr>
        <w:t>group</w:t>
      </w:r>
      <w:r w:rsidRPr="00426FA1">
        <w:rPr>
          <w:rFonts w:asciiTheme="majorBidi" w:hAnsiTheme="majorBidi" w:cstheme="majorBidi"/>
          <w:iCs/>
          <w:sz w:val="24"/>
          <w:szCs w:val="24"/>
        </w:rPr>
        <w:t xml:space="preserve">. Similarly, </w:t>
      </w:r>
      <w:proofErr w:type="spellStart"/>
      <w:r w:rsidR="00901A22" w:rsidRPr="00426FA1">
        <w:rPr>
          <w:rFonts w:asciiTheme="majorBidi" w:hAnsiTheme="majorBidi" w:cstheme="majorBidi"/>
          <w:iCs/>
          <w:sz w:val="24"/>
          <w:szCs w:val="24"/>
        </w:rPr>
        <w:t>Ladefoged</w:t>
      </w:r>
      <w:proofErr w:type="spellEnd"/>
      <w:r w:rsidR="00901A22" w:rsidRPr="00426FA1">
        <w:rPr>
          <w:rFonts w:asciiTheme="majorBidi" w:hAnsiTheme="majorBidi" w:cstheme="majorBidi"/>
          <w:iCs/>
          <w:sz w:val="24"/>
          <w:szCs w:val="24"/>
        </w:rPr>
        <w:t xml:space="preserve"> and </w:t>
      </w:r>
      <w:proofErr w:type="spellStart"/>
      <w:r w:rsidR="00901A22" w:rsidRPr="00426FA1">
        <w:rPr>
          <w:rFonts w:asciiTheme="majorBidi" w:hAnsiTheme="majorBidi" w:cstheme="majorBidi"/>
          <w:iCs/>
          <w:sz w:val="24"/>
          <w:szCs w:val="24"/>
        </w:rPr>
        <w:t>Ladefoged</w:t>
      </w:r>
      <w:proofErr w:type="spellEnd"/>
      <w:r w:rsidR="00901A22" w:rsidRPr="00426FA1">
        <w:rPr>
          <w:rFonts w:asciiTheme="majorBidi" w:hAnsiTheme="majorBidi" w:cstheme="majorBidi"/>
          <w:iCs/>
          <w:sz w:val="24"/>
          <w:szCs w:val="24"/>
        </w:rPr>
        <w:t xml:space="preserve"> (1980) showed poor recognition of the voice of P </w:t>
      </w:r>
      <w:proofErr w:type="spellStart"/>
      <w:r w:rsidR="00901A22" w:rsidRPr="00426FA1">
        <w:rPr>
          <w:rFonts w:asciiTheme="majorBidi" w:hAnsiTheme="majorBidi" w:cstheme="majorBidi"/>
          <w:iCs/>
          <w:sz w:val="24"/>
          <w:szCs w:val="24"/>
        </w:rPr>
        <w:t>Ladefoged’s</w:t>
      </w:r>
      <w:proofErr w:type="spellEnd"/>
      <w:r w:rsidR="00901A22" w:rsidRPr="00426FA1">
        <w:rPr>
          <w:rFonts w:asciiTheme="majorBidi" w:hAnsiTheme="majorBidi" w:cstheme="majorBidi"/>
          <w:iCs/>
          <w:sz w:val="24"/>
          <w:szCs w:val="24"/>
        </w:rPr>
        <w:t xml:space="preserve"> own mother</w:t>
      </w:r>
      <w:r w:rsidRPr="00426FA1">
        <w:rPr>
          <w:rFonts w:asciiTheme="majorBidi" w:hAnsiTheme="majorBidi" w:cstheme="majorBidi"/>
          <w:iCs/>
          <w:sz w:val="24"/>
          <w:szCs w:val="24"/>
        </w:rPr>
        <w:t xml:space="preserve"> </w:t>
      </w:r>
      <w:r w:rsidR="00901A22" w:rsidRPr="00426FA1">
        <w:rPr>
          <w:rFonts w:asciiTheme="majorBidi" w:hAnsiTheme="majorBidi" w:cstheme="majorBidi"/>
          <w:iCs/>
          <w:sz w:val="24"/>
          <w:szCs w:val="24"/>
        </w:rPr>
        <w:t>when her voice was presented within an experimental context</w:t>
      </w:r>
      <w:r w:rsidR="00C761E1">
        <w:rPr>
          <w:rFonts w:asciiTheme="majorBidi" w:hAnsiTheme="majorBidi" w:cstheme="majorBidi"/>
          <w:iCs/>
          <w:sz w:val="24"/>
          <w:szCs w:val="24"/>
        </w:rPr>
        <w:t xml:space="preserve">. </w:t>
      </w:r>
      <w:r w:rsidR="00901A22" w:rsidRPr="00426FA1">
        <w:rPr>
          <w:rFonts w:asciiTheme="majorBidi" w:hAnsiTheme="majorBidi" w:cstheme="majorBidi"/>
          <w:iCs/>
          <w:sz w:val="24"/>
          <w:szCs w:val="24"/>
        </w:rPr>
        <w:t xml:space="preserve">Both failures may reflect the powerful influence of high level expectation or context </w:t>
      </w:r>
      <w:r w:rsidR="00901A22" w:rsidRPr="00426FA1">
        <w:rPr>
          <w:rFonts w:asciiTheme="majorBidi" w:hAnsiTheme="majorBidi" w:cstheme="majorBidi"/>
          <w:iCs/>
          <w:sz w:val="24"/>
          <w:szCs w:val="24"/>
        </w:rPr>
        <w:lastRenderedPageBreak/>
        <w:t>in the recognition task.</w:t>
      </w:r>
      <w:r w:rsidR="0053377D">
        <w:rPr>
          <w:rFonts w:asciiTheme="majorBidi" w:hAnsiTheme="majorBidi" w:cstheme="majorBidi"/>
          <w:iCs/>
          <w:sz w:val="24"/>
          <w:szCs w:val="24"/>
        </w:rPr>
        <w:t xml:space="preserve"> </w:t>
      </w:r>
      <w:r w:rsidR="00115E70">
        <w:rPr>
          <w:rFonts w:asciiTheme="majorBidi" w:hAnsiTheme="majorBidi" w:cstheme="majorBidi"/>
          <w:iCs/>
          <w:sz w:val="24"/>
          <w:szCs w:val="24"/>
        </w:rPr>
        <w:t xml:space="preserve">More recently, </w:t>
      </w:r>
      <w:proofErr w:type="spellStart"/>
      <w:r w:rsidR="00115E70">
        <w:rPr>
          <w:rFonts w:asciiTheme="majorBidi" w:hAnsiTheme="majorBidi" w:cstheme="majorBidi"/>
          <w:iCs/>
          <w:sz w:val="24"/>
          <w:szCs w:val="24"/>
        </w:rPr>
        <w:t>Skuk</w:t>
      </w:r>
      <w:proofErr w:type="spellEnd"/>
      <w:r w:rsidR="00115E70">
        <w:rPr>
          <w:rFonts w:asciiTheme="majorBidi" w:hAnsiTheme="majorBidi" w:cstheme="majorBidi"/>
          <w:iCs/>
          <w:sz w:val="24"/>
          <w:szCs w:val="24"/>
        </w:rPr>
        <w:t xml:space="preserve"> et al. (2013, 2017) noted that the extent of difficulty experienced when recognising personally familiar voices tends to vary according to sex of speaker and sex of listener. In this regard, not only </w:t>
      </w:r>
      <w:r w:rsidR="0017210A">
        <w:rPr>
          <w:rFonts w:asciiTheme="majorBidi" w:hAnsiTheme="majorBidi" w:cstheme="majorBidi"/>
          <w:iCs/>
          <w:sz w:val="24"/>
          <w:szCs w:val="24"/>
        </w:rPr>
        <w:t>can</w:t>
      </w:r>
      <w:r w:rsidR="00115E70">
        <w:rPr>
          <w:rFonts w:asciiTheme="majorBidi" w:hAnsiTheme="majorBidi" w:cstheme="majorBidi"/>
          <w:iCs/>
          <w:sz w:val="24"/>
          <w:szCs w:val="24"/>
        </w:rPr>
        <w:t xml:space="preserve"> the recognition of a familiar voice </w:t>
      </w:r>
      <w:r w:rsidR="0017210A">
        <w:rPr>
          <w:rFonts w:asciiTheme="majorBidi" w:hAnsiTheme="majorBidi" w:cstheme="majorBidi"/>
          <w:iCs/>
          <w:sz w:val="24"/>
          <w:szCs w:val="24"/>
        </w:rPr>
        <w:t xml:space="preserve">be </w:t>
      </w:r>
      <w:r w:rsidR="00115E70">
        <w:rPr>
          <w:rFonts w:asciiTheme="majorBidi" w:hAnsiTheme="majorBidi" w:cstheme="majorBidi"/>
          <w:iCs/>
          <w:sz w:val="24"/>
          <w:szCs w:val="24"/>
        </w:rPr>
        <w:t xml:space="preserve">a difficult task, but it </w:t>
      </w:r>
      <w:r w:rsidR="0017210A">
        <w:rPr>
          <w:rFonts w:asciiTheme="majorBidi" w:hAnsiTheme="majorBidi" w:cstheme="majorBidi"/>
          <w:iCs/>
          <w:sz w:val="24"/>
          <w:szCs w:val="24"/>
        </w:rPr>
        <w:t>can also show</w:t>
      </w:r>
      <w:r w:rsidR="00115E70">
        <w:rPr>
          <w:rFonts w:asciiTheme="majorBidi" w:hAnsiTheme="majorBidi" w:cstheme="majorBidi"/>
          <w:iCs/>
          <w:sz w:val="24"/>
          <w:szCs w:val="24"/>
        </w:rPr>
        <w:t xml:space="preserve"> measurable variation across listeners.</w:t>
      </w:r>
    </w:p>
    <w:p w14:paraId="70CCEC7E" w14:textId="5A3CB85D" w:rsidR="00271C7D" w:rsidRPr="00426FA1" w:rsidRDefault="00115E70" w:rsidP="0085525F">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This suggestion of individual differences in voice recognition performance has been confirmed </w:t>
      </w:r>
      <w:r w:rsidR="0017210A">
        <w:rPr>
          <w:rFonts w:asciiTheme="majorBidi" w:hAnsiTheme="majorBidi" w:cstheme="majorBidi"/>
          <w:iCs/>
          <w:sz w:val="24"/>
          <w:szCs w:val="24"/>
        </w:rPr>
        <w:t xml:space="preserve">recently </w:t>
      </w:r>
      <w:r>
        <w:rPr>
          <w:rFonts w:asciiTheme="majorBidi" w:hAnsiTheme="majorBidi" w:cstheme="majorBidi"/>
          <w:iCs/>
          <w:sz w:val="24"/>
          <w:szCs w:val="24"/>
        </w:rPr>
        <w:t>in a</w:t>
      </w:r>
      <w:r w:rsidR="0053377D">
        <w:rPr>
          <w:rFonts w:asciiTheme="majorBidi" w:hAnsiTheme="majorBidi" w:cstheme="majorBidi"/>
          <w:iCs/>
          <w:sz w:val="24"/>
          <w:szCs w:val="24"/>
        </w:rPr>
        <w:t xml:space="preserve"> large</w:t>
      </w:r>
      <w:r w:rsidR="0017210A">
        <w:rPr>
          <w:rFonts w:asciiTheme="majorBidi" w:hAnsiTheme="majorBidi" w:cstheme="majorBidi"/>
          <w:iCs/>
          <w:sz w:val="24"/>
          <w:szCs w:val="24"/>
        </w:rPr>
        <w:t>-</w:t>
      </w:r>
      <w:r w:rsidR="0053377D">
        <w:rPr>
          <w:rFonts w:asciiTheme="majorBidi" w:hAnsiTheme="majorBidi" w:cstheme="majorBidi"/>
          <w:iCs/>
          <w:sz w:val="24"/>
          <w:szCs w:val="24"/>
        </w:rPr>
        <w:t>scale online survey (</w:t>
      </w:r>
      <w:proofErr w:type="spellStart"/>
      <w:r w:rsidR="0053377D">
        <w:rPr>
          <w:rFonts w:asciiTheme="majorBidi" w:hAnsiTheme="majorBidi" w:cstheme="majorBidi"/>
          <w:iCs/>
          <w:sz w:val="24"/>
          <w:szCs w:val="24"/>
        </w:rPr>
        <w:t>Shilowich</w:t>
      </w:r>
      <w:proofErr w:type="spellEnd"/>
      <w:r w:rsidR="0053377D">
        <w:rPr>
          <w:rFonts w:asciiTheme="majorBidi" w:hAnsiTheme="majorBidi" w:cstheme="majorBidi"/>
          <w:iCs/>
          <w:sz w:val="24"/>
          <w:szCs w:val="24"/>
        </w:rPr>
        <w:t xml:space="preserve"> &amp; </w:t>
      </w:r>
      <w:proofErr w:type="spellStart"/>
      <w:r w:rsidR="0053377D">
        <w:rPr>
          <w:rFonts w:asciiTheme="majorBidi" w:hAnsiTheme="majorBidi" w:cstheme="majorBidi"/>
          <w:iCs/>
          <w:sz w:val="24"/>
          <w:szCs w:val="24"/>
        </w:rPr>
        <w:t>Biederman</w:t>
      </w:r>
      <w:proofErr w:type="spellEnd"/>
      <w:r w:rsidR="0053377D">
        <w:rPr>
          <w:rFonts w:asciiTheme="majorBidi" w:hAnsiTheme="majorBidi" w:cstheme="majorBidi"/>
          <w:iCs/>
          <w:sz w:val="24"/>
          <w:szCs w:val="24"/>
        </w:rPr>
        <w:t>, 2016)</w:t>
      </w:r>
      <w:r w:rsidR="00734889">
        <w:rPr>
          <w:rFonts w:asciiTheme="majorBidi" w:hAnsiTheme="majorBidi" w:cstheme="majorBidi"/>
          <w:iCs/>
          <w:sz w:val="24"/>
          <w:szCs w:val="24"/>
        </w:rPr>
        <w:t>. This</w:t>
      </w:r>
      <w:r w:rsidR="0053377D">
        <w:rPr>
          <w:rFonts w:asciiTheme="majorBidi" w:hAnsiTheme="majorBidi" w:cstheme="majorBidi"/>
          <w:iCs/>
          <w:sz w:val="24"/>
          <w:szCs w:val="24"/>
        </w:rPr>
        <w:t xml:space="preserve"> </w:t>
      </w:r>
      <w:r>
        <w:rPr>
          <w:rFonts w:asciiTheme="majorBidi" w:hAnsiTheme="majorBidi" w:cstheme="majorBidi"/>
          <w:iCs/>
          <w:sz w:val="24"/>
          <w:szCs w:val="24"/>
        </w:rPr>
        <w:t>examined the capacity of 730 participants to identify fifty US celebrity voices. E</w:t>
      </w:r>
      <w:r w:rsidR="0053377D">
        <w:rPr>
          <w:rFonts w:asciiTheme="majorBidi" w:hAnsiTheme="majorBidi" w:cstheme="majorBidi"/>
          <w:iCs/>
          <w:sz w:val="24"/>
          <w:szCs w:val="24"/>
        </w:rPr>
        <w:t>ven after familiarity with the celebrities had been taken account of</w:t>
      </w:r>
      <w:r>
        <w:rPr>
          <w:rFonts w:asciiTheme="majorBidi" w:hAnsiTheme="majorBidi" w:cstheme="majorBidi"/>
          <w:iCs/>
          <w:sz w:val="24"/>
          <w:szCs w:val="24"/>
        </w:rPr>
        <w:t xml:space="preserve">, performance was found to vary considerably, with </w:t>
      </w:r>
      <w:r w:rsidR="0053377D">
        <w:rPr>
          <w:rFonts w:asciiTheme="majorBidi" w:hAnsiTheme="majorBidi" w:cstheme="majorBidi"/>
          <w:iCs/>
          <w:sz w:val="24"/>
          <w:szCs w:val="24"/>
        </w:rPr>
        <w:t>a substant</w:t>
      </w:r>
      <w:r>
        <w:rPr>
          <w:rFonts w:asciiTheme="majorBidi" w:hAnsiTheme="majorBidi" w:cstheme="majorBidi"/>
          <w:iCs/>
          <w:sz w:val="24"/>
          <w:szCs w:val="24"/>
        </w:rPr>
        <w:t>ially higher number (3.2%) scoring</w:t>
      </w:r>
      <w:r w:rsidR="0053377D">
        <w:rPr>
          <w:rFonts w:asciiTheme="majorBidi" w:hAnsiTheme="majorBidi" w:cstheme="majorBidi"/>
          <w:iCs/>
          <w:sz w:val="24"/>
          <w:szCs w:val="24"/>
        </w:rPr>
        <w:t xml:space="preserve"> more poorly than might have been expected based on a normal distribution (1.1%)</w:t>
      </w:r>
      <w:r w:rsidR="00734889">
        <w:rPr>
          <w:rFonts w:asciiTheme="majorBidi" w:hAnsiTheme="majorBidi" w:cstheme="majorBidi"/>
          <w:iCs/>
          <w:sz w:val="24"/>
          <w:szCs w:val="24"/>
        </w:rPr>
        <w:t>.</w:t>
      </w:r>
      <w:r w:rsidR="00CE0180">
        <w:rPr>
          <w:rFonts w:asciiTheme="majorBidi" w:hAnsiTheme="majorBidi" w:cstheme="majorBidi"/>
          <w:iCs/>
          <w:sz w:val="24"/>
          <w:szCs w:val="24"/>
        </w:rPr>
        <w:t xml:space="preserve"> </w:t>
      </w:r>
      <w:r w:rsidR="00734889">
        <w:rPr>
          <w:rFonts w:asciiTheme="majorBidi" w:hAnsiTheme="majorBidi" w:cstheme="majorBidi"/>
          <w:iCs/>
          <w:sz w:val="24"/>
          <w:szCs w:val="24"/>
        </w:rPr>
        <w:t xml:space="preserve">Interestingly, however, the participants </w:t>
      </w:r>
      <w:r w:rsidR="00CE0180">
        <w:rPr>
          <w:rFonts w:asciiTheme="majorBidi" w:hAnsiTheme="majorBidi" w:cstheme="majorBidi"/>
          <w:iCs/>
          <w:sz w:val="24"/>
          <w:szCs w:val="24"/>
        </w:rPr>
        <w:t xml:space="preserve">in this study </w:t>
      </w:r>
      <w:r w:rsidR="00734889">
        <w:rPr>
          <w:rFonts w:asciiTheme="majorBidi" w:hAnsiTheme="majorBidi" w:cstheme="majorBidi"/>
          <w:iCs/>
          <w:sz w:val="24"/>
          <w:szCs w:val="24"/>
        </w:rPr>
        <w:t xml:space="preserve">were not necessarily aware of their </w:t>
      </w:r>
      <w:r>
        <w:rPr>
          <w:rFonts w:asciiTheme="majorBidi" w:hAnsiTheme="majorBidi" w:cstheme="majorBidi"/>
          <w:iCs/>
          <w:sz w:val="24"/>
          <w:szCs w:val="24"/>
        </w:rPr>
        <w:t>true voice processing capabilities</w:t>
      </w:r>
      <w:r w:rsidR="00734889">
        <w:rPr>
          <w:rFonts w:asciiTheme="majorBidi" w:hAnsiTheme="majorBidi" w:cstheme="majorBidi"/>
          <w:iCs/>
          <w:sz w:val="24"/>
          <w:szCs w:val="24"/>
        </w:rPr>
        <w:t>, as shown through that fact that 18 of the 20 poorest performers rated their voice recognition abilities as average or above average.</w:t>
      </w:r>
      <w:r w:rsidR="0053377D">
        <w:rPr>
          <w:rFonts w:asciiTheme="majorBidi" w:hAnsiTheme="majorBidi" w:cstheme="majorBidi"/>
          <w:iCs/>
          <w:sz w:val="24"/>
          <w:szCs w:val="24"/>
        </w:rPr>
        <w:t xml:space="preserve"> </w:t>
      </w:r>
      <w:r w:rsidR="00734889">
        <w:rPr>
          <w:rFonts w:asciiTheme="majorBidi" w:hAnsiTheme="majorBidi" w:cstheme="majorBidi"/>
          <w:iCs/>
          <w:sz w:val="24"/>
          <w:szCs w:val="24"/>
        </w:rPr>
        <w:t xml:space="preserve">In common with a similar lack of awareness in clinical patients when self-assessing voice recognition abilities, it is possible that voice processing difficulties may often go unnoticed. This may reflect </w:t>
      </w:r>
      <w:r w:rsidR="00B82C4A">
        <w:rPr>
          <w:rFonts w:asciiTheme="majorBidi" w:hAnsiTheme="majorBidi" w:cstheme="majorBidi"/>
          <w:iCs/>
          <w:sz w:val="24"/>
          <w:szCs w:val="24"/>
        </w:rPr>
        <w:t>two</w:t>
      </w:r>
      <w:r w:rsidR="00734889">
        <w:rPr>
          <w:rFonts w:asciiTheme="majorBidi" w:hAnsiTheme="majorBidi" w:cstheme="majorBidi"/>
          <w:iCs/>
          <w:sz w:val="24"/>
          <w:szCs w:val="24"/>
        </w:rPr>
        <w:t xml:space="preserve"> fact</w:t>
      </w:r>
      <w:r w:rsidR="00B82C4A">
        <w:rPr>
          <w:rFonts w:asciiTheme="majorBidi" w:hAnsiTheme="majorBidi" w:cstheme="majorBidi"/>
          <w:iCs/>
          <w:sz w:val="24"/>
          <w:szCs w:val="24"/>
        </w:rPr>
        <w:t>s:</w:t>
      </w:r>
      <w:r w:rsidR="00734889">
        <w:rPr>
          <w:rFonts w:asciiTheme="majorBidi" w:hAnsiTheme="majorBidi" w:cstheme="majorBidi"/>
          <w:iCs/>
          <w:sz w:val="24"/>
          <w:szCs w:val="24"/>
        </w:rPr>
        <w:t xml:space="preserve"> voices are not the only cue </w:t>
      </w:r>
      <w:r w:rsidR="0017210A">
        <w:rPr>
          <w:rFonts w:asciiTheme="majorBidi" w:hAnsiTheme="majorBidi" w:cstheme="majorBidi"/>
          <w:iCs/>
          <w:sz w:val="24"/>
          <w:szCs w:val="24"/>
        </w:rPr>
        <w:t>we rely upon for</w:t>
      </w:r>
      <w:r w:rsidR="00734889">
        <w:rPr>
          <w:rFonts w:asciiTheme="majorBidi" w:hAnsiTheme="majorBidi" w:cstheme="majorBidi"/>
          <w:iCs/>
          <w:sz w:val="24"/>
          <w:szCs w:val="24"/>
        </w:rPr>
        <w:t xml:space="preserve"> identification</w:t>
      </w:r>
      <w:r w:rsidR="00B82C4A">
        <w:rPr>
          <w:rFonts w:asciiTheme="majorBidi" w:hAnsiTheme="majorBidi" w:cstheme="majorBidi"/>
          <w:iCs/>
          <w:sz w:val="24"/>
          <w:szCs w:val="24"/>
        </w:rPr>
        <w:t>;</w:t>
      </w:r>
      <w:r w:rsidR="004536D2">
        <w:rPr>
          <w:rFonts w:asciiTheme="majorBidi" w:hAnsiTheme="majorBidi" w:cstheme="majorBidi"/>
          <w:iCs/>
          <w:sz w:val="24"/>
          <w:szCs w:val="24"/>
        </w:rPr>
        <w:t xml:space="preserve"> and they are not usually encountered on their own</w:t>
      </w:r>
      <w:r w:rsidR="00734889">
        <w:rPr>
          <w:rFonts w:asciiTheme="majorBidi" w:hAnsiTheme="majorBidi" w:cstheme="majorBidi"/>
          <w:iCs/>
          <w:sz w:val="24"/>
          <w:szCs w:val="24"/>
        </w:rPr>
        <w:t>.</w:t>
      </w:r>
    </w:p>
    <w:p w14:paraId="00998315" w14:textId="77777777" w:rsidR="00FF56B2" w:rsidRPr="00FF56B2" w:rsidRDefault="00FF56B2" w:rsidP="00E77E83">
      <w:pPr>
        <w:spacing w:line="480" w:lineRule="auto"/>
        <w:rPr>
          <w:rFonts w:asciiTheme="majorBidi" w:hAnsiTheme="majorBidi" w:cstheme="majorBidi"/>
          <w:sz w:val="24"/>
          <w:szCs w:val="24"/>
          <w:u w:val="single"/>
        </w:rPr>
      </w:pPr>
      <w:r w:rsidRPr="00FF56B2">
        <w:rPr>
          <w:rFonts w:asciiTheme="majorBidi" w:hAnsiTheme="majorBidi" w:cstheme="majorBidi"/>
          <w:sz w:val="24"/>
          <w:szCs w:val="24"/>
          <w:u w:val="single"/>
        </w:rPr>
        <w:t>6.1.1 The relati</w:t>
      </w:r>
      <w:r w:rsidR="005D2067">
        <w:rPr>
          <w:rFonts w:asciiTheme="majorBidi" w:hAnsiTheme="majorBidi" w:cstheme="majorBidi"/>
          <w:sz w:val="24"/>
          <w:szCs w:val="24"/>
          <w:u w:val="single"/>
        </w:rPr>
        <w:t>ve strength of faces and voices</w:t>
      </w:r>
    </w:p>
    <w:p w14:paraId="1C465FEC" w14:textId="63FAE788" w:rsidR="00106253" w:rsidRPr="00426FA1" w:rsidRDefault="00901A22" w:rsidP="00E77E83">
      <w:pPr>
        <w:spacing w:line="480" w:lineRule="auto"/>
        <w:rPr>
          <w:rFonts w:asciiTheme="majorBidi" w:hAnsiTheme="majorBidi" w:cstheme="majorBidi"/>
          <w:sz w:val="24"/>
          <w:szCs w:val="24"/>
        </w:rPr>
      </w:pPr>
      <w:r w:rsidRPr="00426FA1">
        <w:rPr>
          <w:rFonts w:asciiTheme="majorBidi" w:hAnsiTheme="majorBidi" w:cstheme="majorBidi"/>
          <w:sz w:val="24"/>
          <w:szCs w:val="24"/>
        </w:rPr>
        <w:tab/>
        <w:t>Arguably, the strongest context for voice recognition occurs when the voice is presented along with its face</w:t>
      </w:r>
      <w:r w:rsidR="00572C29" w:rsidRPr="00426FA1">
        <w:rPr>
          <w:rFonts w:asciiTheme="majorBidi" w:hAnsiTheme="majorBidi" w:cstheme="majorBidi"/>
          <w:sz w:val="24"/>
          <w:szCs w:val="24"/>
        </w:rPr>
        <w:t xml:space="preserve"> (Ellis, Jones &amp; </w:t>
      </w:r>
      <w:proofErr w:type="spellStart"/>
      <w:r w:rsidR="00572C29" w:rsidRPr="00426FA1">
        <w:rPr>
          <w:rFonts w:asciiTheme="majorBidi" w:hAnsiTheme="majorBidi" w:cstheme="majorBidi"/>
          <w:sz w:val="24"/>
          <w:szCs w:val="24"/>
        </w:rPr>
        <w:t>Mosdell</w:t>
      </w:r>
      <w:proofErr w:type="spellEnd"/>
      <w:r w:rsidR="00572C29" w:rsidRPr="00426FA1">
        <w:rPr>
          <w:rFonts w:asciiTheme="majorBidi" w:hAnsiTheme="majorBidi" w:cstheme="majorBidi"/>
          <w:sz w:val="24"/>
          <w:szCs w:val="24"/>
        </w:rPr>
        <w:t xml:space="preserve">, 1997). </w:t>
      </w:r>
      <w:r w:rsidR="00522D94" w:rsidRPr="00426FA1">
        <w:rPr>
          <w:rFonts w:asciiTheme="majorBidi" w:hAnsiTheme="majorBidi" w:cstheme="majorBidi"/>
          <w:sz w:val="24"/>
          <w:szCs w:val="24"/>
        </w:rPr>
        <w:t xml:space="preserve">Stevenage, Neil and Hamlin (2014) revealed how </w:t>
      </w:r>
      <w:r w:rsidR="00636677">
        <w:rPr>
          <w:rFonts w:asciiTheme="majorBidi" w:hAnsiTheme="majorBidi" w:cstheme="majorBidi"/>
          <w:sz w:val="24"/>
          <w:szCs w:val="24"/>
        </w:rPr>
        <w:t>influential</w:t>
      </w:r>
      <w:r w:rsidR="00522D94" w:rsidRPr="00426FA1">
        <w:rPr>
          <w:rFonts w:asciiTheme="majorBidi" w:hAnsiTheme="majorBidi" w:cstheme="majorBidi"/>
          <w:sz w:val="24"/>
          <w:szCs w:val="24"/>
        </w:rPr>
        <w:t xml:space="preserve"> the facial context can be to voice recognition by using a mismatch task</w:t>
      </w:r>
      <w:r w:rsidR="00636677">
        <w:rPr>
          <w:rFonts w:asciiTheme="majorBidi" w:hAnsiTheme="majorBidi" w:cstheme="majorBidi"/>
          <w:sz w:val="24"/>
          <w:szCs w:val="24"/>
        </w:rPr>
        <w:t xml:space="preserve">. Within this task, </w:t>
      </w:r>
      <w:r w:rsidR="00522D94" w:rsidRPr="00426FA1">
        <w:rPr>
          <w:rFonts w:asciiTheme="majorBidi" w:hAnsiTheme="majorBidi" w:cstheme="majorBidi"/>
          <w:sz w:val="24"/>
          <w:szCs w:val="24"/>
        </w:rPr>
        <w:t xml:space="preserve">the voices and faces of celebrities formed </w:t>
      </w:r>
      <w:r w:rsidR="0042722B" w:rsidRPr="00426FA1">
        <w:rPr>
          <w:rFonts w:asciiTheme="majorBidi" w:hAnsiTheme="majorBidi" w:cstheme="majorBidi"/>
          <w:sz w:val="24"/>
          <w:szCs w:val="24"/>
        </w:rPr>
        <w:t xml:space="preserve">either </w:t>
      </w:r>
      <w:r w:rsidR="00522D94" w:rsidRPr="00426FA1">
        <w:rPr>
          <w:rFonts w:asciiTheme="majorBidi" w:hAnsiTheme="majorBidi" w:cstheme="majorBidi"/>
          <w:sz w:val="24"/>
          <w:szCs w:val="24"/>
        </w:rPr>
        <w:t xml:space="preserve">corresponding pairs (voice and face of the same celebrity), semantically associated pairs (voice of one celebrity and face of a semantically associated celebrity), or unrelated pairs (voice of one celebrity with the face of an unrelated celebrity). When face recognition was </w:t>
      </w:r>
      <w:r w:rsidR="00522D94" w:rsidRPr="00426FA1">
        <w:rPr>
          <w:rFonts w:asciiTheme="majorBidi" w:hAnsiTheme="majorBidi" w:cstheme="majorBidi"/>
          <w:sz w:val="24"/>
          <w:szCs w:val="24"/>
        </w:rPr>
        <w:lastRenderedPageBreak/>
        <w:t>tested, performance was strong regardless of the ide</w:t>
      </w:r>
      <w:r w:rsidR="00F6439B" w:rsidRPr="00426FA1">
        <w:rPr>
          <w:rFonts w:asciiTheme="majorBidi" w:hAnsiTheme="majorBidi" w:cstheme="majorBidi"/>
          <w:sz w:val="24"/>
          <w:szCs w:val="24"/>
        </w:rPr>
        <w:t>ntity of the co-presented voice. In contrast, voice recognition was substantially affected by the identity of the co-presented face.</w:t>
      </w:r>
    </w:p>
    <w:p w14:paraId="52DAA96A" w14:textId="2B912DBD" w:rsidR="00F6439B" w:rsidRPr="00426FA1" w:rsidRDefault="00F6439B" w:rsidP="00E77E83">
      <w:pPr>
        <w:spacing w:line="480" w:lineRule="auto"/>
        <w:rPr>
          <w:rFonts w:asciiTheme="majorBidi" w:hAnsiTheme="majorBidi" w:cstheme="majorBidi"/>
          <w:sz w:val="24"/>
          <w:szCs w:val="24"/>
        </w:rPr>
      </w:pPr>
      <w:r w:rsidRPr="00426FA1">
        <w:rPr>
          <w:rFonts w:asciiTheme="majorBidi" w:hAnsiTheme="majorBidi" w:cstheme="majorBidi"/>
          <w:sz w:val="24"/>
          <w:szCs w:val="24"/>
        </w:rPr>
        <w:tab/>
      </w:r>
      <w:r w:rsidRPr="00F86B6E">
        <w:rPr>
          <w:rFonts w:asciiTheme="majorBidi" w:hAnsiTheme="majorBidi" w:cstheme="majorBidi"/>
          <w:sz w:val="24"/>
          <w:szCs w:val="24"/>
        </w:rPr>
        <w:t xml:space="preserve">This same cost/benefit pattern was noted </w:t>
      </w:r>
      <w:r w:rsidR="0028319D">
        <w:rPr>
          <w:rFonts w:asciiTheme="majorBidi" w:hAnsiTheme="majorBidi" w:cstheme="majorBidi"/>
          <w:sz w:val="24"/>
          <w:szCs w:val="24"/>
        </w:rPr>
        <w:t xml:space="preserve">in studies examining </w:t>
      </w:r>
      <w:proofErr w:type="spellStart"/>
      <w:r w:rsidR="0028319D">
        <w:rPr>
          <w:rFonts w:asciiTheme="majorBidi" w:hAnsiTheme="majorBidi" w:cstheme="majorBidi"/>
          <w:sz w:val="24"/>
          <w:szCs w:val="24"/>
        </w:rPr>
        <w:t>audiovisual</w:t>
      </w:r>
      <w:proofErr w:type="spellEnd"/>
      <w:r w:rsidR="0028319D">
        <w:rPr>
          <w:rFonts w:asciiTheme="majorBidi" w:hAnsiTheme="majorBidi" w:cstheme="majorBidi"/>
          <w:sz w:val="24"/>
          <w:szCs w:val="24"/>
        </w:rPr>
        <w:t xml:space="preserve"> integration (</w:t>
      </w:r>
      <w:proofErr w:type="spellStart"/>
      <w:r w:rsidRPr="00F86B6E">
        <w:rPr>
          <w:rFonts w:asciiTheme="majorBidi" w:hAnsiTheme="majorBidi" w:cstheme="majorBidi"/>
          <w:sz w:val="24"/>
          <w:szCs w:val="24"/>
        </w:rPr>
        <w:t>Schweinberger</w:t>
      </w:r>
      <w:proofErr w:type="spellEnd"/>
      <w:r w:rsidRPr="00F86B6E">
        <w:rPr>
          <w:rFonts w:asciiTheme="majorBidi" w:hAnsiTheme="majorBidi" w:cstheme="majorBidi"/>
          <w:sz w:val="24"/>
          <w:szCs w:val="24"/>
        </w:rPr>
        <w:t xml:space="preserve">, Robertson </w:t>
      </w:r>
      <w:r w:rsidR="0028319D">
        <w:rPr>
          <w:rFonts w:asciiTheme="majorBidi" w:hAnsiTheme="majorBidi" w:cstheme="majorBidi"/>
          <w:sz w:val="24"/>
          <w:szCs w:val="24"/>
        </w:rPr>
        <w:t>&amp;</w:t>
      </w:r>
      <w:r w:rsidR="0028319D" w:rsidRPr="00F86B6E">
        <w:rPr>
          <w:rFonts w:asciiTheme="majorBidi" w:hAnsiTheme="majorBidi" w:cstheme="majorBidi"/>
          <w:sz w:val="24"/>
          <w:szCs w:val="24"/>
        </w:rPr>
        <w:t xml:space="preserve"> </w:t>
      </w:r>
      <w:r w:rsidRPr="00F86B6E">
        <w:rPr>
          <w:rFonts w:asciiTheme="majorBidi" w:hAnsiTheme="majorBidi" w:cstheme="majorBidi"/>
          <w:sz w:val="24"/>
          <w:szCs w:val="24"/>
        </w:rPr>
        <w:t>Kaufmann</w:t>
      </w:r>
      <w:r w:rsidR="0028319D">
        <w:rPr>
          <w:rFonts w:asciiTheme="majorBidi" w:hAnsiTheme="majorBidi" w:cstheme="majorBidi"/>
          <w:sz w:val="24"/>
          <w:szCs w:val="24"/>
        </w:rPr>
        <w:t xml:space="preserve">, </w:t>
      </w:r>
      <w:r w:rsidRPr="00F86B6E">
        <w:rPr>
          <w:rFonts w:asciiTheme="majorBidi" w:hAnsiTheme="majorBidi" w:cstheme="majorBidi"/>
          <w:sz w:val="24"/>
          <w:szCs w:val="24"/>
        </w:rPr>
        <w:t xml:space="preserve">2007), with a benefit being noted when a voice was accompanied by its corresponding face, and a cost noted when the voice was accompanied by a non-corresponding face. Importantly, </w:t>
      </w:r>
      <w:r w:rsidRPr="00426FA1">
        <w:rPr>
          <w:rFonts w:asciiTheme="majorBidi" w:hAnsiTheme="majorBidi" w:cstheme="majorBidi"/>
          <w:sz w:val="24"/>
          <w:szCs w:val="24"/>
        </w:rPr>
        <w:t>these face-voice combinations had to be presented</w:t>
      </w:r>
      <w:r w:rsidR="00E63E8A" w:rsidRPr="00426FA1">
        <w:rPr>
          <w:rFonts w:asciiTheme="majorBidi" w:hAnsiTheme="majorBidi" w:cstheme="majorBidi"/>
          <w:sz w:val="24"/>
          <w:szCs w:val="24"/>
        </w:rPr>
        <w:t xml:space="preserve"> in synchrony or near-synchrony suggesting a small temporal window </w:t>
      </w:r>
      <w:r w:rsidR="008568EE">
        <w:rPr>
          <w:rFonts w:asciiTheme="majorBidi" w:hAnsiTheme="majorBidi" w:cstheme="majorBidi"/>
          <w:sz w:val="24"/>
          <w:szCs w:val="24"/>
        </w:rPr>
        <w:t>within</w:t>
      </w:r>
      <w:r w:rsidR="008568EE" w:rsidRPr="00426FA1">
        <w:rPr>
          <w:rFonts w:asciiTheme="majorBidi" w:hAnsiTheme="majorBidi" w:cstheme="majorBidi"/>
          <w:sz w:val="24"/>
          <w:szCs w:val="24"/>
        </w:rPr>
        <w:t xml:space="preserve"> </w:t>
      </w:r>
      <w:r w:rsidR="00E63E8A" w:rsidRPr="00426FA1">
        <w:rPr>
          <w:rFonts w:asciiTheme="majorBidi" w:hAnsiTheme="majorBidi" w:cstheme="majorBidi"/>
          <w:sz w:val="24"/>
          <w:szCs w:val="24"/>
        </w:rPr>
        <w:t xml:space="preserve">which the activation of a face may benefit the recognition of a voice (see Robertson &amp; </w:t>
      </w:r>
      <w:proofErr w:type="spellStart"/>
      <w:r w:rsidR="00E63E8A" w:rsidRPr="00426FA1">
        <w:rPr>
          <w:rFonts w:asciiTheme="majorBidi" w:hAnsiTheme="majorBidi" w:cstheme="majorBidi"/>
          <w:sz w:val="24"/>
          <w:szCs w:val="24"/>
        </w:rPr>
        <w:t>Schweinberger</w:t>
      </w:r>
      <w:proofErr w:type="spellEnd"/>
      <w:r w:rsidR="00E63E8A" w:rsidRPr="00426FA1">
        <w:rPr>
          <w:rFonts w:asciiTheme="majorBidi" w:hAnsiTheme="majorBidi" w:cstheme="majorBidi"/>
          <w:sz w:val="24"/>
          <w:szCs w:val="24"/>
        </w:rPr>
        <w:t>, 2010</w:t>
      </w:r>
      <w:r w:rsidR="00F94891">
        <w:rPr>
          <w:rFonts w:asciiTheme="majorBidi" w:hAnsiTheme="majorBidi" w:cstheme="majorBidi"/>
          <w:sz w:val="24"/>
          <w:szCs w:val="24"/>
        </w:rPr>
        <w:t xml:space="preserve">; </w:t>
      </w:r>
      <w:proofErr w:type="spellStart"/>
      <w:r w:rsidR="007B5A91">
        <w:rPr>
          <w:rFonts w:asciiTheme="majorBidi" w:hAnsiTheme="majorBidi" w:cstheme="majorBidi"/>
          <w:sz w:val="24"/>
          <w:szCs w:val="24"/>
        </w:rPr>
        <w:t>Schweinberger</w:t>
      </w:r>
      <w:proofErr w:type="spellEnd"/>
      <w:r w:rsidR="007B5A91">
        <w:rPr>
          <w:rFonts w:asciiTheme="majorBidi" w:hAnsiTheme="majorBidi" w:cstheme="majorBidi"/>
          <w:sz w:val="24"/>
          <w:szCs w:val="24"/>
        </w:rPr>
        <w:t xml:space="preserve"> &amp; Robertson, </w:t>
      </w:r>
      <w:r w:rsidR="00F94891">
        <w:rPr>
          <w:rFonts w:asciiTheme="majorBidi" w:hAnsiTheme="majorBidi" w:cstheme="majorBidi"/>
          <w:sz w:val="24"/>
          <w:szCs w:val="24"/>
        </w:rPr>
        <w:t>2017</w:t>
      </w:r>
      <w:r w:rsidR="00E63E8A" w:rsidRPr="00426FA1">
        <w:rPr>
          <w:rFonts w:asciiTheme="majorBidi" w:hAnsiTheme="majorBidi" w:cstheme="majorBidi"/>
          <w:sz w:val="24"/>
          <w:szCs w:val="24"/>
        </w:rPr>
        <w:t xml:space="preserve">). </w:t>
      </w:r>
      <w:r w:rsidR="00F94891">
        <w:rPr>
          <w:rFonts w:asciiTheme="majorBidi" w:hAnsiTheme="majorBidi" w:cstheme="majorBidi"/>
          <w:sz w:val="24"/>
          <w:szCs w:val="24"/>
        </w:rPr>
        <w:t xml:space="preserve">In </w:t>
      </w:r>
      <w:r w:rsidR="00620946">
        <w:rPr>
          <w:rFonts w:asciiTheme="majorBidi" w:hAnsiTheme="majorBidi" w:cstheme="majorBidi"/>
          <w:sz w:val="24"/>
          <w:szCs w:val="24"/>
        </w:rPr>
        <w:t>an interesting recent demonstration</w:t>
      </w:r>
      <w:r w:rsidR="00F94891">
        <w:rPr>
          <w:rFonts w:asciiTheme="majorBidi" w:hAnsiTheme="majorBidi" w:cstheme="majorBidi"/>
          <w:sz w:val="24"/>
          <w:szCs w:val="24"/>
        </w:rPr>
        <w:t xml:space="preserve">, </w:t>
      </w:r>
      <w:proofErr w:type="spellStart"/>
      <w:r w:rsidR="00F94891">
        <w:rPr>
          <w:rFonts w:asciiTheme="majorBidi" w:hAnsiTheme="majorBidi" w:cstheme="majorBidi"/>
          <w:sz w:val="24"/>
          <w:szCs w:val="24"/>
        </w:rPr>
        <w:t>Schweinberger</w:t>
      </w:r>
      <w:proofErr w:type="spellEnd"/>
      <w:r w:rsidR="00F94891">
        <w:rPr>
          <w:rFonts w:asciiTheme="majorBidi" w:hAnsiTheme="majorBidi" w:cstheme="majorBidi"/>
          <w:sz w:val="24"/>
          <w:szCs w:val="24"/>
        </w:rPr>
        <w:t xml:space="preserve"> </w:t>
      </w:r>
      <w:r w:rsidR="007B5A91">
        <w:rPr>
          <w:rFonts w:asciiTheme="majorBidi" w:hAnsiTheme="majorBidi" w:cstheme="majorBidi"/>
          <w:sz w:val="24"/>
          <w:szCs w:val="24"/>
        </w:rPr>
        <w:t xml:space="preserve">and Robertson </w:t>
      </w:r>
      <w:r w:rsidR="00F94891">
        <w:rPr>
          <w:rFonts w:asciiTheme="majorBidi" w:hAnsiTheme="majorBidi" w:cstheme="majorBidi"/>
          <w:sz w:val="24"/>
          <w:szCs w:val="24"/>
        </w:rPr>
        <w:t xml:space="preserve">(2017) noted that the cost/benefit pattern was bidirectional and could be demonstrated when recognising the voice and when recognising the (degraded) face. Effects were, however, smaller when recognising faces, echoing the asymmetry noted by Stevenage et al. (2014) in the mismatching task. </w:t>
      </w:r>
      <w:r w:rsidR="0096450E">
        <w:rPr>
          <w:rFonts w:asciiTheme="majorBidi" w:hAnsiTheme="majorBidi" w:cstheme="majorBidi"/>
          <w:sz w:val="24"/>
          <w:szCs w:val="24"/>
        </w:rPr>
        <w:t>As may be expected</w:t>
      </w:r>
      <w:r w:rsidR="00E63E8A" w:rsidRPr="00426FA1">
        <w:rPr>
          <w:rFonts w:asciiTheme="majorBidi" w:hAnsiTheme="majorBidi" w:cstheme="majorBidi"/>
          <w:sz w:val="24"/>
          <w:szCs w:val="24"/>
        </w:rPr>
        <w:t>, these cost/benefit effects were completely absent when stimuli were unfamiliar.</w:t>
      </w:r>
    </w:p>
    <w:p w14:paraId="29A23431" w14:textId="7EDD2DDC" w:rsidR="00E63E8A" w:rsidRPr="00426FA1" w:rsidRDefault="00E63E8A" w:rsidP="00E77E83">
      <w:pPr>
        <w:spacing w:line="480" w:lineRule="auto"/>
        <w:rPr>
          <w:rFonts w:asciiTheme="majorBidi" w:hAnsiTheme="majorBidi" w:cstheme="majorBidi"/>
          <w:sz w:val="24"/>
          <w:szCs w:val="24"/>
        </w:rPr>
      </w:pPr>
      <w:r w:rsidRPr="00426FA1">
        <w:rPr>
          <w:rFonts w:asciiTheme="majorBidi" w:hAnsiTheme="majorBidi" w:cstheme="majorBidi"/>
          <w:sz w:val="24"/>
          <w:szCs w:val="24"/>
        </w:rPr>
        <w:tab/>
      </w:r>
      <w:r w:rsidR="00DA41E3">
        <w:rPr>
          <w:rFonts w:asciiTheme="majorBidi" w:hAnsiTheme="majorBidi" w:cstheme="majorBidi"/>
          <w:sz w:val="24"/>
          <w:szCs w:val="24"/>
        </w:rPr>
        <w:t>The</w:t>
      </w:r>
      <w:r w:rsidR="0076573B">
        <w:rPr>
          <w:rFonts w:asciiTheme="majorBidi" w:hAnsiTheme="majorBidi" w:cstheme="majorBidi"/>
          <w:sz w:val="24"/>
          <w:szCs w:val="24"/>
        </w:rPr>
        <w:t>se</w:t>
      </w:r>
      <w:r w:rsidRPr="00426FA1">
        <w:rPr>
          <w:rFonts w:asciiTheme="majorBidi" w:hAnsiTheme="majorBidi" w:cstheme="majorBidi"/>
          <w:sz w:val="24"/>
          <w:szCs w:val="24"/>
        </w:rPr>
        <w:t xml:space="preserve"> demonstration</w:t>
      </w:r>
      <w:r w:rsidR="0076573B">
        <w:rPr>
          <w:rFonts w:asciiTheme="majorBidi" w:hAnsiTheme="majorBidi" w:cstheme="majorBidi"/>
          <w:sz w:val="24"/>
          <w:szCs w:val="24"/>
        </w:rPr>
        <w:t>s</w:t>
      </w:r>
      <w:r w:rsidRPr="00426FA1">
        <w:rPr>
          <w:rFonts w:asciiTheme="majorBidi" w:hAnsiTheme="majorBidi" w:cstheme="majorBidi"/>
          <w:sz w:val="24"/>
          <w:szCs w:val="24"/>
        </w:rPr>
        <w:t xml:space="preserve"> of a benefit to voice recognition </w:t>
      </w:r>
      <w:r w:rsidR="00AE182F">
        <w:rPr>
          <w:rFonts w:asciiTheme="majorBidi" w:hAnsiTheme="majorBidi" w:cstheme="majorBidi"/>
          <w:sz w:val="24"/>
          <w:szCs w:val="24"/>
        </w:rPr>
        <w:t xml:space="preserve">in the presence of </w:t>
      </w:r>
      <w:r w:rsidRPr="00426FA1">
        <w:rPr>
          <w:rFonts w:asciiTheme="majorBidi" w:hAnsiTheme="majorBidi" w:cstheme="majorBidi"/>
          <w:sz w:val="24"/>
          <w:szCs w:val="24"/>
        </w:rPr>
        <w:t xml:space="preserve">a corresponding face invited researchers to consider voice </w:t>
      </w:r>
      <w:r w:rsidR="000A4D06">
        <w:rPr>
          <w:rFonts w:asciiTheme="majorBidi" w:hAnsiTheme="majorBidi" w:cstheme="majorBidi"/>
          <w:sz w:val="24"/>
          <w:szCs w:val="24"/>
        </w:rPr>
        <w:t xml:space="preserve">and face </w:t>
      </w:r>
      <w:r w:rsidRPr="00426FA1">
        <w:rPr>
          <w:rFonts w:asciiTheme="majorBidi" w:hAnsiTheme="majorBidi" w:cstheme="majorBidi"/>
          <w:sz w:val="24"/>
          <w:szCs w:val="24"/>
        </w:rPr>
        <w:t xml:space="preserve">recognition </w:t>
      </w:r>
      <w:r w:rsidR="000A4D06">
        <w:rPr>
          <w:rFonts w:asciiTheme="majorBidi" w:hAnsiTheme="majorBidi" w:cstheme="majorBidi"/>
          <w:sz w:val="24"/>
          <w:szCs w:val="24"/>
        </w:rPr>
        <w:t xml:space="preserve">within a multimodal </w:t>
      </w:r>
      <w:r w:rsidR="00DA41E3">
        <w:rPr>
          <w:rFonts w:asciiTheme="majorBidi" w:hAnsiTheme="majorBidi" w:cstheme="majorBidi"/>
          <w:sz w:val="24"/>
          <w:szCs w:val="24"/>
        </w:rPr>
        <w:t xml:space="preserve">person recognition </w:t>
      </w:r>
      <w:r w:rsidR="000A4D06">
        <w:rPr>
          <w:rFonts w:asciiTheme="majorBidi" w:hAnsiTheme="majorBidi" w:cstheme="majorBidi"/>
          <w:sz w:val="24"/>
          <w:szCs w:val="24"/>
        </w:rPr>
        <w:t>framework</w:t>
      </w:r>
      <w:r w:rsidR="00C761E1">
        <w:rPr>
          <w:rFonts w:asciiTheme="majorBidi" w:hAnsiTheme="majorBidi" w:cstheme="majorBidi"/>
          <w:sz w:val="24"/>
          <w:szCs w:val="24"/>
        </w:rPr>
        <w:t xml:space="preserve">. </w:t>
      </w:r>
      <w:r w:rsidRPr="00426FA1">
        <w:rPr>
          <w:rFonts w:asciiTheme="majorBidi" w:hAnsiTheme="majorBidi" w:cstheme="majorBidi"/>
          <w:sz w:val="24"/>
          <w:szCs w:val="24"/>
        </w:rPr>
        <w:t>Testing the viability of such an approach, a number of studies s</w:t>
      </w:r>
      <w:r w:rsidR="005C143A" w:rsidRPr="00426FA1">
        <w:rPr>
          <w:rFonts w:asciiTheme="majorBidi" w:hAnsiTheme="majorBidi" w:cstheme="majorBidi"/>
          <w:sz w:val="24"/>
          <w:szCs w:val="24"/>
        </w:rPr>
        <w:t>ought evidence of cross-modal</w:t>
      </w:r>
      <w:r w:rsidRPr="00426FA1">
        <w:rPr>
          <w:rFonts w:asciiTheme="majorBidi" w:hAnsiTheme="majorBidi" w:cstheme="majorBidi"/>
          <w:sz w:val="24"/>
          <w:szCs w:val="24"/>
        </w:rPr>
        <w:t xml:space="preserve"> priming from the face to the voice and vice versa</w:t>
      </w:r>
      <w:r w:rsidR="00C761E1">
        <w:rPr>
          <w:rFonts w:asciiTheme="majorBidi" w:hAnsiTheme="majorBidi" w:cstheme="majorBidi"/>
          <w:sz w:val="24"/>
          <w:szCs w:val="24"/>
        </w:rPr>
        <w:t xml:space="preserve">. </w:t>
      </w:r>
      <w:r w:rsidRPr="00426FA1">
        <w:rPr>
          <w:rFonts w:asciiTheme="majorBidi" w:hAnsiTheme="majorBidi" w:cstheme="majorBidi"/>
          <w:sz w:val="24"/>
          <w:szCs w:val="24"/>
        </w:rPr>
        <w:t xml:space="preserve">First in this endeavour was the work of </w:t>
      </w:r>
      <w:proofErr w:type="spellStart"/>
      <w:r w:rsidRPr="00426FA1">
        <w:rPr>
          <w:rFonts w:asciiTheme="majorBidi" w:hAnsiTheme="majorBidi" w:cstheme="majorBidi"/>
          <w:sz w:val="24"/>
          <w:szCs w:val="24"/>
        </w:rPr>
        <w:t>Schweinberger</w:t>
      </w:r>
      <w:proofErr w:type="spellEnd"/>
      <w:r w:rsidRPr="00426FA1">
        <w:rPr>
          <w:rFonts w:asciiTheme="majorBidi" w:hAnsiTheme="majorBidi" w:cstheme="majorBidi"/>
          <w:sz w:val="24"/>
          <w:szCs w:val="24"/>
        </w:rPr>
        <w:t xml:space="preserve">, </w:t>
      </w:r>
      <w:proofErr w:type="spellStart"/>
      <w:r w:rsidRPr="00426FA1">
        <w:rPr>
          <w:rFonts w:asciiTheme="majorBidi" w:hAnsiTheme="majorBidi" w:cstheme="majorBidi"/>
          <w:sz w:val="24"/>
          <w:szCs w:val="24"/>
        </w:rPr>
        <w:t>Herholz</w:t>
      </w:r>
      <w:proofErr w:type="spellEnd"/>
      <w:r w:rsidRPr="00426FA1">
        <w:rPr>
          <w:rFonts w:asciiTheme="majorBidi" w:hAnsiTheme="majorBidi" w:cstheme="majorBidi"/>
          <w:sz w:val="24"/>
          <w:szCs w:val="24"/>
        </w:rPr>
        <w:t xml:space="preserve"> and </w:t>
      </w:r>
      <w:proofErr w:type="spellStart"/>
      <w:r w:rsidRPr="00426FA1">
        <w:rPr>
          <w:rFonts w:asciiTheme="majorBidi" w:hAnsiTheme="majorBidi" w:cstheme="majorBidi"/>
          <w:sz w:val="24"/>
          <w:szCs w:val="24"/>
        </w:rPr>
        <w:t>Stief</w:t>
      </w:r>
      <w:proofErr w:type="spellEnd"/>
      <w:r w:rsidRPr="00426FA1">
        <w:rPr>
          <w:rFonts w:asciiTheme="majorBidi" w:hAnsiTheme="majorBidi" w:cstheme="majorBidi"/>
          <w:sz w:val="24"/>
          <w:szCs w:val="24"/>
        </w:rPr>
        <w:t xml:space="preserve"> (1997) who successfully demonstrated cross</w:t>
      </w:r>
      <w:r w:rsidR="00A95116" w:rsidRPr="00426FA1">
        <w:rPr>
          <w:rFonts w:asciiTheme="majorBidi" w:hAnsiTheme="majorBidi" w:cstheme="majorBidi"/>
          <w:sz w:val="24"/>
          <w:szCs w:val="24"/>
        </w:rPr>
        <w:t>-</w:t>
      </w:r>
      <w:r w:rsidRPr="00426FA1">
        <w:rPr>
          <w:rFonts w:asciiTheme="majorBidi" w:hAnsiTheme="majorBidi" w:cstheme="majorBidi"/>
          <w:sz w:val="24"/>
          <w:szCs w:val="24"/>
        </w:rPr>
        <w:t>modal priming of voice recognition through prior presentation of the corresponding face. A</w:t>
      </w:r>
      <w:r w:rsidR="00EA3DDC">
        <w:rPr>
          <w:rFonts w:asciiTheme="majorBidi" w:hAnsiTheme="majorBidi" w:cstheme="majorBidi"/>
          <w:sz w:val="24"/>
          <w:szCs w:val="24"/>
        </w:rPr>
        <w:t>gain, a</w:t>
      </w:r>
      <w:r w:rsidRPr="00426FA1">
        <w:rPr>
          <w:rFonts w:asciiTheme="majorBidi" w:hAnsiTheme="majorBidi" w:cstheme="majorBidi"/>
          <w:sz w:val="24"/>
          <w:szCs w:val="24"/>
        </w:rPr>
        <w:t>s may be expected, priming effects did not exist if the target was unfamiliar.</w:t>
      </w:r>
      <w:r w:rsidR="00572C29" w:rsidRPr="00426FA1">
        <w:rPr>
          <w:rFonts w:asciiTheme="majorBidi" w:hAnsiTheme="majorBidi" w:cstheme="majorBidi"/>
          <w:sz w:val="24"/>
          <w:szCs w:val="24"/>
        </w:rPr>
        <w:t xml:space="preserve"> This finding was replicated by Ellis et al. (1997) when the target voice immediately followed the prime face</w:t>
      </w:r>
      <w:r w:rsidR="00A95116" w:rsidRPr="00426FA1">
        <w:rPr>
          <w:rFonts w:asciiTheme="majorBidi" w:hAnsiTheme="majorBidi" w:cstheme="majorBidi"/>
          <w:sz w:val="24"/>
          <w:szCs w:val="24"/>
        </w:rPr>
        <w:t>. H</w:t>
      </w:r>
      <w:r w:rsidR="00572C29" w:rsidRPr="00426FA1">
        <w:rPr>
          <w:rFonts w:asciiTheme="majorBidi" w:hAnsiTheme="majorBidi" w:cstheme="majorBidi"/>
          <w:sz w:val="24"/>
          <w:szCs w:val="24"/>
        </w:rPr>
        <w:t xml:space="preserve">owever, </w:t>
      </w:r>
      <w:r w:rsidR="00A95116" w:rsidRPr="00426FA1">
        <w:rPr>
          <w:rFonts w:asciiTheme="majorBidi" w:hAnsiTheme="majorBidi" w:cstheme="majorBidi"/>
          <w:sz w:val="24"/>
          <w:szCs w:val="24"/>
        </w:rPr>
        <w:t>cross-modal priming</w:t>
      </w:r>
      <w:r w:rsidR="00572C29" w:rsidRPr="00426FA1">
        <w:rPr>
          <w:rFonts w:asciiTheme="majorBidi" w:hAnsiTheme="majorBidi" w:cstheme="majorBidi"/>
          <w:sz w:val="24"/>
          <w:szCs w:val="24"/>
        </w:rPr>
        <w:t xml:space="preserve"> was demonstrated over a longer prime-test period by Stevenage, </w:t>
      </w:r>
      <w:proofErr w:type="spellStart"/>
      <w:r w:rsidR="00572C29" w:rsidRPr="00426FA1">
        <w:rPr>
          <w:rFonts w:asciiTheme="majorBidi" w:hAnsiTheme="majorBidi" w:cstheme="majorBidi"/>
          <w:sz w:val="24"/>
          <w:szCs w:val="24"/>
        </w:rPr>
        <w:t>Hugill</w:t>
      </w:r>
      <w:proofErr w:type="spellEnd"/>
      <w:r w:rsidR="00572C29" w:rsidRPr="00426FA1">
        <w:rPr>
          <w:rFonts w:asciiTheme="majorBidi" w:hAnsiTheme="majorBidi" w:cstheme="majorBidi"/>
          <w:sz w:val="24"/>
          <w:szCs w:val="24"/>
        </w:rPr>
        <w:t xml:space="preserve"> and Lewis (2012). </w:t>
      </w:r>
      <w:r w:rsidR="00AA6B8D" w:rsidRPr="00426FA1">
        <w:rPr>
          <w:rFonts w:asciiTheme="majorBidi" w:hAnsiTheme="majorBidi" w:cstheme="majorBidi"/>
          <w:sz w:val="24"/>
          <w:szCs w:val="24"/>
        </w:rPr>
        <w:t xml:space="preserve">Interestingly, </w:t>
      </w:r>
      <w:r w:rsidR="009E38C7" w:rsidRPr="00426FA1">
        <w:rPr>
          <w:rFonts w:asciiTheme="majorBidi" w:hAnsiTheme="majorBidi" w:cstheme="majorBidi"/>
          <w:sz w:val="24"/>
          <w:szCs w:val="24"/>
        </w:rPr>
        <w:t xml:space="preserve">in </w:t>
      </w:r>
      <w:r w:rsidR="00AA6B8D" w:rsidRPr="00426FA1">
        <w:rPr>
          <w:rFonts w:asciiTheme="majorBidi" w:hAnsiTheme="majorBidi" w:cstheme="majorBidi"/>
          <w:sz w:val="24"/>
          <w:szCs w:val="24"/>
        </w:rPr>
        <w:t>this latter study, the extent of priming of voice</w:t>
      </w:r>
      <w:r w:rsidR="00DA41E3">
        <w:rPr>
          <w:rFonts w:asciiTheme="majorBidi" w:hAnsiTheme="majorBidi" w:cstheme="majorBidi"/>
          <w:sz w:val="24"/>
          <w:szCs w:val="24"/>
        </w:rPr>
        <w:t>s</w:t>
      </w:r>
      <w:r w:rsidR="00AA6B8D" w:rsidRPr="00426FA1">
        <w:rPr>
          <w:rFonts w:asciiTheme="majorBidi" w:hAnsiTheme="majorBidi" w:cstheme="majorBidi"/>
          <w:sz w:val="24"/>
          <w:szCs w:val="24"/>
        </w:rPr>
        <w:t xml:space="preserve"> by faces exceeded the </w:t>
      </w:r>
      <w:r w:rsidR="00AA6B8D" w:rsidRPr="00426FA1">
        <w:rPr>
          <w:rFonts w:asciiTheme="majorBidi" w:hAnsiTheme="majorBidi" w:cstheme="majorBidi"/>
          <w:sz w:val="24"/>
          <w:szCs w:val="24"/>
        </w:rPr>
        <w:lastRenderedPageBreak/>
        <w:t>priming of faces by voices</w:t>
      </w:r>
      <w:r w:rsidR="00C761E1">
        <w:rPr>
          <w:rFonts w:asciiTheme="majorBidi" w:hAnsiTheme="majorBidi" w:cstheme="majorBidi"/>
          <w:sz w:val="24"/>
          <w:szCs w:val="24"/>
        </w:rPr>
        <w:t xml:space="preserve">. </w:t>
      </w:r>
      <w:r w:rsidR="00F94891">
        <w:rPr>
          <w:rFonts w:asciiTheme="majorBidi" w:hAnsiTheme="majorBidi" w:cstheme="majorBidi"/>
          <w:sz w:val="24"/>
          <w:szCs w:val="24"/>
        </w:rPr>
        <w:t>Again, t</w:t>
      </w:r>
      <w:r w:rsidR="00AA6B8D" w:rsidRPr="00426FA1">
        <w:rPr>
          <w:rFonts w:asciiTheme="majorBidi" w:hAnsiTheme="majorBidi" w:cstheme="majorBidi"/>
          <w:sz w:val="24"/>
          <w:szCs w:val="24"/>
        </w:rPr>
        <w:t xml:space="preserve">his asymmetry is similar to </w:t>
      </w:r>
      <w:r w:rsidR="00F94891">
        <w:rPr>
          <w:rFonts w:asciiTheme="majorBidi" w:hAnsiTheme="majorBidi" w:cstheme="majorBidi"/>
          <w:sz w:val="24"/>
          <w:szCs w:val="24"/>
        </w:rPr>
        <w:t>that</w:t>
      </w:r>
      <w:r w:rsidR="00AA6B8D" w:rsidRPr="00426FA1">
        <w:rPr>
          <w:rFonts w:asciiTheme="majorBidi" w:hAnsiTheme="majorBidi" w:cstheme="majorBidi"/>
          <w:sz w:val="24"/>
          <w:szCs w:val="24"/>
        </w:rPr>
        <w:t xml:space="preserve"> shown by Stevenage et al. (2014) </w:t>
      </w:r>
      <w:r w:rsidR="00F94891">
        <w:rPr>
          <w:rFonts w:asciiTheme="majorBidi" w:hAnsiTheme="majorBidi" w:cstheme="majorBidi"/>
          <w:sz w:val="24"/>
          <w:szCs w:val="24"/>
        </w:rPr>
        <w:t xml:space="preserve">and </w:t>
      </w:r>
      <w:proofErr w:type="spellStart"/>
      <w:r w:rsidR="00F94891">
        <w:rPr>
          <w:rFonts w:asciiTheme="majorBidi" w:hAnsiTheme="majorBidi" w:cstheme="majorBidi"/>
          <w:sz w:val="24"/>
          <w:szCs w:val="24"/>
        </w:rPr>
        <w:t>Schweinberger</w:t>
      </w:r>
      <w:proofErr w:type="spellEnd"/>
      <w:r w:rsidR="007B5A91">
        <w:rPr>
          <w:rFonts w:asciiTheme="majorBidi" w:hAnsiTheme="majorBidi" w:cstheme="majorBidi"/>
          <w:sz w:val="24"/>
          <w:szCs w:val="24"/>
        </w:rPr>
        <w:t xml:space="preserve"> and Robertson</w:t>
      </w:r>
      <w:r w:rsidR="00534CF0">
        <w:rPr>
          <w:rFonts w:asciiTheme="majorBidi" w:hAnsiTheme="majorBidi" w:cstheme="majorBidi"/>
          <w:sz w:val="24"/>
          <w:szCs w:val="24"/>
        </w:rPr>
        <w:t xml:space="preserve"> (2017),</w:t>
      </w:r>
      <w:r w:rsidR="00AA6B8D" w:rsidRPr="00426FA1">
        <w:rPr>
          <w:rFonts w:asciiTheme="majorBidi" w:hAnsiTheme="majorBidi" w:cstheme="majorBidi"/>
          <w:sz w:val="24"/>
          <w:szCs w:val="24"/>
        </w:rPr>
        <w:t xml:space="preserve"> suggesting that</w:t>
      </w:r>
      <w:r w:rsidR="000550B5">
        <w:rPr>
          <w:rFonts w:asciiTheme="majorBidi" w:hAnsiTheme="majorBidi" w:cstheme="majorBidi"/>
          <w:sz w:val="24"/>
          <w:szCs w:val="24"/>
        </w:rPr>
        <w:t>,</w:t>
      </w:r>
      <w:r w:rsidR="00AA6B8D" w:rsidRPr="00426FA1">
        <w:rPr>
          <w:rFonts w:asciiTheme="majorBidi" w:hAnsiTheme="majorBidi" w:cstheme="majorBidi"/>
          <w:sz w:val="24"/>
          <w:szCs w:val="24"/>
        </w:rPr>
        <w:t xml:space="preserve"> whilst face and voice recognition pathways may co-exist in a multimodal </w:t>
      </w:r>
      <w:r w:rsidR="00CF0671">
        <w:rPr>
          <w:rFonts w:asciiTheme="majorBidi" w:hAnsiTheme="majorBidi" w:cstheme="majorBidi"/>
          <w:sz w:val="24"/>
          <w:szCs w:val="24"/>
        </w:rPr>
        <w:t>framework</w:t>
      </w:r>
      <w:r w:rsidR="00AA6B8D" w:rsidRPr="00426FA1">
        <w:rPr>
          <w:rFonts w:asciiTheme="majorBidi" w:hAnsiTheme="majorBidi" w:cstheme="majorBidi"/>
          <w:sz w:val="24"/>
          <w:szCs w:val="24"/>
        </w:rPr>
        <w:t>, they may not be of equivalent strength.</w:t>
      </w:r>
    </w:p>
    <w:p w14:paraId="4EB91484" w14:textId="77777777" w:rsidR="000550B5" w:rsidRDefault="000550B5" w:rsidP="000550B5">
      <w:pPr>
        <w:spacing w:line="480" w:lineRule="auto"/>
        <w:ind w:firstLine="720"/>
        <w:rPr>
          <w:rFonts w:asciiTheme="majorBidi" w:hAnsiTheme="majorBidi" w:cstheme="majorBidi"/>
          <w:sz w:val="24"/>
          <w:szCs w:val="24"/>
        </w:rPr>
      </w:pPr>
      <w:r>
        <w:rPr>
          <w:rFonts w:asciiTheme="majorBidi" w:hAnsiTheme="majorBidi" w:cstheme="majorBidi"/>
          <w:sz w:val="24"/>
          <w:szCs w:val="24"/>
        </w:rPr>
        <w:t>In this vein, a</w:t>
      </w:r>
      <w:r w:rsidR="00A95116" w:rsidRPr="00426FA1">
        <w:rPr>
          <w:rFonts w:asciiTheme="majorBidi" w:hAnsiTheme="majorBidi" w:cstheme="majorBidi"/>
          <w:sz w:val="24"/>
          <w:szCs w:val="24"/>
        </w:rPr>
        <w:t xml:space="preserve"> considerable literature now exists which supports the r</w:t>
      </w:r>
      <w:r w:rsidR="00332DF5">
        <w:rPr>
          <w:rFonts w:asciiTheme="majorBidi" w:hAnsiTheme="majorBidi" w:cstheme="majorBidi"/>
          <w:sz w:val="24"/>
          <w:szCs w:val="24"/>
        </w:rPr>
        <w:t xml:space="preserve">elative weakness of voices compared to faces as cues to </w:t>
      </w:r>
      <w:r w:rsidR="00D246A3">
        <w:rPr>
          <w:rFonts w:asciiTheme="majorBidi" w:hAnsiTheme="majorBidi" w:cstheme="majorBidi"/>
          <w:sz w:val="24"/>
          <w:szCs w:val="24"/>
        </w:rPr>
        <w:t>enable</w:t>
      </w:r>
      <w:r w:rsidR="000B5B09" w:rsidRPr="00426FA1">
        <w:rPr>
          <w:rFonts w:asciiTheme="majorBidi" w:hAnsiTheme="majorBidi" w:cstheme="majorBidi"/>
          <w:sz w:val="24"/>
          <w:szCs w:val="24"/>
        </w:rPr>
        <w:t xml:space="preserve"> recognition, and retrieval of </w:t>
      </w:r>
      <w:r w:rsidRPr="00426FA1">
        <w:rPr>
          <w:rFonts w:asciiTheme="majorBidi" w:hAnsiTheme="majorBidi" w:cstheme="majorBidi"/>
          <w:sz w:val="24"/>
          <w:szCs w:val="24"/>
        </w:rPr>
        <w:t xml:space="preserve">subsequent </w:t>
      </w:r>
      <w:r w:rsidR="000B5B09" w:rsidRPr="00426FA1">
        <w:rPr>
          <w:rFonts w:asciiTheme="majorBidi" w:hAnsiTheme="majorBidi" w:cstheme="majorBidi"/>
          <w:sz w:val="24"/>
          <w:szCs w:val="24"/>
        </w:rPr>
        <w:t>person-related information</w:t>
      </w:r>
      <w:r w:rsidR="00A95116" w:rsidRPr="00426FA1">
        <w:rPr>
          <w:rFonts w:asciiTheme="majorBidi" w:hAnsiTheme="majorBidi" w:cstheme="majorBidi"/>
          <w:sz w:val="24"/>
          <w:szCs w:val="24"/>
        </w:rPr>
        <w:t xml:space="preserve">. </w:t>
      </w:r>
      <w:r w:rsidR="00CF0D45" w:rsidRPr="00426FA1">
        <w:rPr>
          <w:rFonts w:asciiTheme="majorBidi" w:hAnsiTheme="majorBidi" w:cstheme="majorBidi"/>
          <w:sz w:val="24"/>
          <w:szCs w:val="24"/>
        </w:rPr>
        <w:t xml:space="preserve">For instance, Hanley, Smith and Hadfield (1998) demonstrated significantly </w:t>
      </w:r>
      <w:r w:rsidR="004B522F">
        <w:rPr>
          <w:rFonts w:asciiTheme="majorBidi" w:hAnsiTheme="majorBidi" w:cstheme="majorBidi"/>
          <w:sz w:val="24"/>
          <w:szCs w:val="24"/>
        </w:rPr>
        <w:t xml:space="preserve">poorer recognition of celebrities, and significantly </w:t>
      </w:r>
      <w:r w:rsidR="00CF0D45" w:rsidRPr="00426FA1">
        <w:rPr>
          <w:rFonts w:asciiTheme="majorBidi" w:hAnsiTheme="majorBidi" w:cstheme="majorBidi"/>
          <w:sz w:val="24"/>
          <w:szCs w:val="24"/>
        </w:rPr>
        <w:t>more ‘familiar only’ experiences</w:t>
      </w:r>
      <w:r w:rsidR="004B522F">
        <w:rPr>
          <w:rFonts w:asciiTheme="majorBidi" w:hAnsiTheme="majorBidi" w:cstheme="majorBidi"/>
          <w:sz w:val="24"/>
          <w:szCs w:val="24"/>
        </w:rPr>
        <w:t>,</w:t>
      </w:r>
      <w:r w:rsidR="00CF0D45" w:rsidRPr="00426FA1">
        <w:rPr>
          <w:rFonts w:asciiTheme="majorBidi" w:hAnsiTheme="majorBidi" w:cstheme="majorBidi"/>
          <w:sz w:val="24"/>
          <w:szCs w:val="24"/>
        </w:rPr>
        <w:t xml:space="preserve"> </w:t>
      </w:r>
      <w:r w:rsidR="004B522F">
        <w:rPr>
          <w:rFonts w:asciiTheme="majorBidi" w:hAnsiTheme="majorBidi" w:cstheme="majorBidi"/>
          <w:sz w:val="24"/>
          <w:szCs w:val="24"/>
        </w:rPr>
        <w:t>from the voice than the face</w:t>
      </w:r>
      <w:r w:rsidR="0053377D">
        <w:rPr>
          <w:rFonts w:asciiTheme="majorBidi" w:hAnsiTheme="majorBidi" w:cstheme="majorBidi"/>
          <w:sz w:val="24"/>
          <w:szCs w:val="24"/>
        </w:rPr>
        <w:t>, highlighting the difficulty of the voice recognition task</w:t>
      </w:r>
      <w:r w:rsidR="00CF0D45" w:rsidRPr="00426FA1">
        <w:rPr>
          <w:rFonts w:asciiTheme="majorBidi" w:hAnsiTheme="majorBidi" w:cstheme="majorBidi"/>
          <w:sz w:val="24"/>
          <w:szCs w:val="24"/>
        </w:rPr>
        <w:t xml:space="preserve">. Even when voice </w:t>
      </w:r>
      <w:r w:rsidR="00282107">
        <w:rPr>
          <w:rFonts w:asciiTheme="majorBidi" w:hAnsiTheme="majorBidi" w:cstheme="majorBidi"/>
          <w:sz w:val="24"/>
          <w:szCs w:val="24"/>
        </w:rPr>
        <w:t xml:space="preserve">and face </w:t>
      </w:r>
      <w:r w:rsidR="00CF0D45" w:rsidRPr="00426FA1">
        <w:rPr>
          <w:rFonts w:asciiTheme="majorBidi" w:hAnsiTheme="majorBidi" w:cstheme="majorBidi"/>
          <w:sz w:val="24"/>
          <w:szCs w:val="24"/>
        </w:rPr>
        <w:t xml:space="preserve">recognition was equated by </w:t>
      </w:r>
      <w:r w:rsidR="00866C64" w:rsidRPr="00426FA1">
        <w:rPr>
          <w:rFonts w:asciiTheme="majorBidi" w:hAnsiTheme="majorBidi" w:cstheme="majorBidi"/>
          <w:sz w:val="24"/>
          <w:szCs w:val="24"/>
        </w:rPr>
        <w:t xml:space="preserve">substantially </w:t>
      </w:r>
      <w:r w:rsidR="00CF0D45" w:rsidRPr="00426FA1">
        <w:rPr>
          <w:rFonts w:asciiTheme="majorBidi" w:hAnsiTheme="majorBidi" w:cstheme="majorBidi"/>
          <w:sz w:val="24"/>
          <w:szCs w:val="24"/>
        </w:rPr>
        <w:t xml:space="preserve">blurring the face (Hanley &amp; Turner, 2000), poorer recall </w:t>
      </w:r>
      <w:r w:rsidR="00866C64" w:rsidRPr="00426FA1">
        <w:rPr>
          <w:rFonts w:asciiTheme="majorBidi" w:hAnsiTheme="majorBidi" w:cstheme="majorBidi"/>
          <w:sz w:val="24"/>
          <w:szCs w:val="24"/>
        </w:rPr>
        <w:t>was noted when the voice was used as a cue for</w:t>
      </w:r>
      <w:r w:rsidR="00CF0D45" w:rsidRPr="00426FA1">
        <w:rPr>
          <w:rFonts w:asciiTheme="majorBidi" w:hAnsiTheme="majorBidi" w:cstheme="majorBidi"/>
          <w:sz w:val="24"/>
          <w:szCs w:val="24"/>
        </w:rPr>
        <w:t xml:space="preserve"> </w:t>
      </w:r>
      <w:r w:rsidR="00866C64" w:rsidRPr="00426FA1">
        <w:rPr>
          <w:rFonts w:asciiTheme="majorBidi" w:hAnsiTheme="majorBidi" w:cstheme="majorBidi"/>
          <w:sz w:val="24"/>
          <w:szCs w:val="24"/>
        </w:rPr>
        <w:t xml:space="preserve">the retrieval of </w:t>
      </w:r>
      <w:r w:rsidR="00CF0D45" w:rsidRPr="00426FA1">
        <w:rPr>
          <w:rFonts w:asciiTheme="majorBidi" w:hAnsiTheme="majorBidi" w:cstheme="majorBidi"/>
          <w:sz w:val="24"/>
          <w:szCs w:val="24"/>
        </w:rPr>
        <w:t xml:space="preserve">both semantic information </w:t>
      </w:r>
      <w:r w:rsidR="00866C64" w:rsidRPr="00426FA1">
        <w:rPr>
          <w:rFonts w:asciiTheme="majorBidi" w:hAnsiTheme="majorBidi" w:cstheme="majorBidi"/>
          <w:sz w:val="24"/>
          <w:szCs w:val="24"/>
        </w:rPr>
        <w:t>(</w:t>
      </w:r>
      <w:proofErr w:type="spellStart"/>
      <w:r w:rsidR="00866C64" w:rsidRPr="00426FA1">
        <w:rPr>
          <w:rFonts w:asciiTheme="majorBidi" w:hAnsiTheme="majorBidi" w:cstheme="majorBidi"/>
          <w:sz w:val="24"/>
          <w:szCs w:val="24"/>
        </w:rPr>
        <w:t>Barsics</w:t>
      </w:r>
      <w:proofErr w:type="spellEnd"/>
      <w:r w:rsidR="00866C64" w:rsidRPr="00426FA1">
        <w:rPr>
          <w:rFonts w:asciiTheme="majorBidi" w:hAnsiTheme="majorBidi" w:cstheme="majorBidi"/>
          <w:sz w:val="24"/>
          <w:szCs w:val="24"/>
        </w:rPr>
        <w:t xml:space="preserve"> &amp; </w:t>
      </w:r>
      <w:proofErr w:type="spellStart"/>
      <w:r w:rsidR="00866C64" w:rsidRPr="00426FA1">
        <w:rPr>
          <w:rFonts w:asciiTheme="majorBidi" w:hAnsiTheme="majorBidi" w:cstheme="majorBidi"/>
          <w:sz w:val="24"/>
          <w:szCs w:val="24"/>
        </w:rPr>
        <w:t>Brédart</w:t>
      </w:r>
      <w:proofErr w:type="spellEnd"/>
      <w:r w:rsidR="00866C64" w:rsidRPr="00426FA1">
        <w:rPr>
          <w:rFonts w:asciiTheme="majorBidi" w:hAnsiTheme="majorBidi" w:cstheme="majorBidi"/>
          <w:sz w:val="24"/>
          <w:szCs w:val="24"/>
        </w:rPr>
        <w:t xml:space="preserve">, 2012a; </w:t>
      </w:r>
      <w:r w:rsidR="00CF0D45" w:rsidRPr="00426FA1">
        <w:rPr>
          <w:rFonts w:asciiTheme="majorBidi" w:hAnsiTheme="majorBidi" w:cstheme="majorBidi"/>
          <w:sz w:val="24"/>
          <w:szCs w:val="24"/>
        </w:rPr>
        <w:t>Hanley &amp; Damjanovic, 2009) and episodic information (</w:t>
      </w:r>
      <w:proofErr w:type="spellStart"/>
      <w:r w:rsidR="00866C64" w:rsidRPr="00426FA1">
        <w:rPr>
          <w:rFonts w:asciiTheme="majorBidi" w:hAnsiTheme="majorBidi" w:cstheme="majorBidi"/>
          <w:sz w:val="24"/>
          <w:szCs w:val="24"/>
        </w:rPr>
        <w:t>Barsics</w:t>
      </w:r>
      <w:proofErr w:type="spellEnd"/>
      <w:r w:rsidR="00866C64" w:rsidRPr="00426FA1">
        <w:rPr>
          <w:rFonts w:asciiTheme="majorBidi" w:hAnsiTheme="majorBidi" w:cstheme="majorBidi"/>
          <w:sz w:val="24"/>
          <w:szCs w:val="24"/>
        </w:rPr>
        <w:t xml:space="preserve"> &amp; </w:t>
      </w:r>
      <w:proofErr w:type="spellStart"/>
      <w:r w:rsidR="00866C64" w:rsidRPr="00426FA1">
        <w:rPr>
          <w:rFonts w:asciiTheme="majorBidi" w:hAnsiTheme="majorBidi" w:cstheme="majorBidi"/>
          <w:sz w:val="24"/>
          <w:szCs w:val="24"/>
        </w:rPr>
        <w:t>Brédart</w:t>
      </w:r>
      <w:proofErr w:type="spellEnd"/>
      <w:r w:rsidR="00866C64" w:rsidRPr="00426FA1">
        <w:rPr>
          <w:rFonts w:asciiTheme="majorBidi" w:hAnsiTheme="majorBidi" w:cstheme="majorBidi"/>
          <w:sz w:val="24"/>
          <w:szCs w:val="24"/>
        </w:rPr>
        <w:t xml:space="preserve">, 2012a; Damjanovic &amp; Hanley, 2007). </w:t>
      </w:r>
    </w:p>
    <w:p w14:paraId="2D54E831" w14:textId="06355420" w:rsidR="00817216" w:rsidRDefault="00866C64" w:rsidP="000550B5">
      <w:pPr>
        <w:spacing w:line="480" w:lineRule="auto"/>
        <w:ind w:firstLine="720"/>
        <w:rPr>
          <w:rFonts w:asciiTheme="majorBidi" w:hAnsiTheme="majorBidi" w:cstheme="majorBidi"/>
          <w:sz w:val="24"/>
          <w:szCs w:val="24"/>
        </w:rPr>
      </w:pPr>
      <w:proofErr w:type="spellStart"/>
      <w:r w:rsidRPr="00426FA1">
        <w:rPr>
          <w:rFonts w:asciiTheme="majorBidi" w:hAnsiTheme="majorBidi" w:cstheme="majorBidi"/>
          <w:sz w:val="24"/>
          <w:szCs w:val="24"/>
        </w:rPr>
        <w:t>Brédart</w:t>
      </w:r>
      <w:proofErr w:type="spellEnd"/>
      <w:r w:rsidRPr="00426FA1">
        <w:rPr>
          <w:rFonts w:asciiTheme="majorBidi" w:hAnsiTheme="majorBidi" w:cstheme="majorBidi"/>
          <w:sz w:val="24"/>
          <w:szCs w:val="24"/>
        </w:rPr>
        <w:t xml:space="preserve"> and colleagues questioned whether this poorer retrieval of information from voices than faces may </w:t>
      </w:r>
      <w:r w:rsidR="00534CF0">
        <w:rPr>
          <w:rFonts w:asciiTheme="majorBidi" w:hAnsiTheme="majorBidi" w:cstheme="majorBidi"/>
          <w:sz w:val="24"/>
          <w:szCs w:val="24"/>
        </w:rPr>
        <w:t>have arisen</w:t>
      </w:r>
      <w:r w:rsidR="00534CF0" w:rsidRPr="00426FA1">
        <w:rPr>
          <w:rFonts w:asciiTheme="majorBidi" w:hAnsiTheme="majorBidi" w:cstheme="majorBidi"/>
          <w:sz w:val="24"/>
          <w:szCs w:val="24"/>
        </w:rPr>
        <w:t xml:space="preserve"> </w:t>
      </w:r>
      <w:r w:rsidRPr="00426FA1">
        <w:rPr>
          <w:rFonts w:asciiTheme="majorBidi" w:hAnsiTheme="majorBidi" w:cstheme="majorBidi"/>
          <w:sz w:val="24"/>
          <w:szCs w:val="24"/>
        </w:rPr>
        <w:t xml:space="preserve">because </w:t>
      </w:r>
      <w:r w:rsidR="00534CF0">
        <w:rPr>
          <w:rFonts w:asciiTheme="majorBidi" w:hAnsiTheme="majorBidi" w:cstheme="majorBidi"/>
          <w:sz w:val="24"/>
          <w:szCs w:val="24"/>
        </w:rPr>
        <w:t xml:space="preserve">celebrity </w:t>
      </w:r>
      <w:r w:rsidRPr="00426FA1">
        <w:rPr>
          <w:rFonts w:asciiTheme="majorBidi" w:hAnsiTheme="majorBidi" w:cstheme="majorBidi"/>
          <w:sz w:val="24"/>
          <w:szCs w:val="24"/>
        </w:rPr>
        <w:t xml:space="preserve">voices </w:t>
      </w:r>
      <w:r w:rsidR="00534CF0">
        <w:rPr>
          <w:rFonts w:asciiTheme="majorBidi" w:hAnsiTheme="majorBidi" w:cstheme="majorBidi"/>
          <w:sz w:val="24"/>
          <w:szCs w:val="24"/>
        </w:rPr>
        <w:t>have been</w:t>
      </w:r>
      <w:r w:rsidR="00534CF0" w:rsidRPr="00426FA1">
        <w:rPr>
          <w:rFonts w:asciiTheme="majorBidi" w:hAnsiTheme="majorBidi" w:cstheme="majorBidi"/>
          <w:sz w:val="24"/>
          <w:szCs w:val="24"/>
        </w:rPr>
        <w:t xml:space="preserve"> </w:t>
      </w:r>
      <w:r w:rsidRPr="00426FA1">
        <w:rPr>
          <w:rFonts w:asciiTheme="majorBidi" w:hAnsiTheme="majorBidi" w:cstheme="majorBidi"/>
          <w:sz w:val="24"/>
          <w:szCs w:val="24"/>
        </w:rPr>
        <w:t xml:space="preserve">experienced less often </w:t>
      </w:r>
      <w:r w:rsidR="00534CF0">
        <w:rPr>
          <w:rFonts w:asciiTheme="majorBidi" w:hAnsiTheme="majorBidi" w:cstheme="majorBidi"/>
          <w:sz w:val="24"/>
          <w:szCs w:val="24"/>
        </w:rPr>
        <w:t>given the dominance of images in the media</w:t>
      </w:r>
      <w:r w:rsidRPr="00426FA1">
        <w:rPr>
          <w:rFonts w:asciiTheme="majorBidi" w:hAnsiTheme="majorBidi" w:cstheme="majorBidi"/>
          <w:sz w:val="24"/>
          <w:szCs w:val="24"/>
        </w:rPr>
        <w:t xml:space="preserve">. However, the same pattern of retrieval was also evident when </w:t>
      </w:r>
      <w:r w:rsidR="001914D7" w:rsidRPr="00426FA1">
        <w:rPr>
          <w:rFonts w:asciiTheme="majorBidi" w:hAnsiTheme="majorBidi" w:cstheme="majorBidi"/>
          <w:sz w:val="24"/>
          <w:szCs w:val="24"/>
        </w:rPr>
        <w:t xml:space="preserve">exposure to target voices </w:t>
      </w:r>
      <w:r w:rsidR="00DA41E3">
        <w:rPr>
          <w:rFonts w:asciiTheme="majorBidi" w:hAnsiTheme="majorBidi" w:cstheme="majorBidi"/>
          <w:sz w:val="24"/>
          <w:szCs w:val="24"/>
        </w:rPr>
        <w:t xml:space="preserve">and faces </w:t>
      </w:r>
      <w:r w:rsidR="001914D7" w:rsidRPr="00426FA1">
        <w:rPr>
          <w:rFonts w:asciiTheme="majorBidi" w:hAnsiTheme="majorBidi" w:cstheme="majorBidi"/>
          <w:sz w:val="24"/>
          <w:szCs w:val="24"/>
        </w:rPr>
        <w:t xml:space="preserve">was better controlled through using </w:t>
      </w:r>
      <w:r w:rsidRPr="00426FA1">
        <w:rPr>
          <w:rFonts w:asciiTheme="majorBidi" w:hAnsiTheme="majorBidi" w:cstheme="majorBidi"/>
          <w:sz w:val="24"/>
          <w:szCs w:val="24"/>
        </w:rPr>
        <w:t>personally familiar (</w:t>
      </w:r>
      <w:proofErr w:type="spellStart"/>
      <w:r w:rsidRPr="00426FA1">
        <w:rPr>
          <w:rFonts w:asciiTheme="majorBidi" w:hAnsiTheme="majorBidi" w:cstheme="majorBidi"/>
          <w:sz w:val="24"/>
          <w:szCs w:val="24"/>
        </w:rPr>
        <w:t>Barsics</w:t>
      </w:r>
      <w:proofErr w:type="spellEnd"/>
      <w:r w:rsidRPr="00426FA1">
        <w:rPr>
          <w:rFonts w:asciiTheme="majorBidi" w:hAnsiTheme="majorBidi" w:cstheme="majorBidi"/>
          <w:sz w:val="24"/>
          <w:szCs w:val="24"/>
        </w:rPr>
        <w:t xml:space="preserve"> &amp; </w:t>
      </w:r>
      <w:proofErr w:type="spellStart"/>
      <w:r w:rsidRPr="00426FA1">
        <w:rPr>
          <w:rFonts w:asciiTheme="majorBidi" w:hAnsiTheme="majorBidi" w:cstheme="majorBidi"/>
          <w:sz w:val="24"/>
          <w:szCs w:val="24"/>
        </w:rPr>
        <w:t>Brédart</w:t>
      </w:r>
      <w:proofErr w:type="spellEnd"/>
      <w:r w:rsidRPr="00426FA1">
        <w:rPr>
          <w:rFonts w:asciiTheme="majorBidi" w:hAnsiTheme="majorBidi" w:cstheme="majorBidi"/>
          <w:sz w:val="24"/>
          <w:szCs w:val="24"/>
        </w:rPr>
        <w:t xml:space="preserve">, 2011; </w:t>
      </w:r>
      <w:proofErr w:type="spellStart"/>
      <w:r w:rsidRPr="00426FA1">
        <w:rPr>
          <w:rFonts w:asciiTheme="majorBidi" w:hAnsiTheme="majorBidi" w:cstheme="majorBidi"/>
          <w:sz w:val="24"/>
          <w:szCs w:val="24"/>
        </w:rPr>
        <w:t>Brédart</w:t>
      </w:r>
      <w:proofErr w:type="spellEnd"/>
      <w:r w:rsidRPr="00426FA1">
        <w:rPr>
          <w:rFonts w:asciiTheme="majorBidi" w:hAnsiTheme="majorBidi" w:cstheme="majorBidi"/>
          <w:sz w:val="24"/>
          <w:szCs w:val="24"/>
        </w:rPr>
        <w:t xml:space="preserve">, </w:t>
      </w:r>
      <w:proofErr w:type="spellStart"/>
      <w:r w:rsidRPr="00426FA1">
        <w:rPr>
          <w:rFonts w:asciiTheme="majorBidi" w:hAnsiTheme="majorBidi" w:cstheme="majorBidi"/>
          <w:sz w:val="24"/>
          <w:szCs w:val="24"/>
        </w:rPr>
        <w:t>Barsics</w:t>
      </w:r>
      <w:proofErr w:type="spellEnd"/>
      <w:r w:rsidRPr="00426FA1">
        <w:rPr>
          <w:rFonts w:asciiTheme="majorBidi" w:hAnsiTheme="majorBidi" w:cstheme="majorBidi"/>
          <w:sz w:val="24"/>
          <w:szCs w:val="24"/>
        </w:rPr>
        <w:t xml:space="preserve"> &amp; Hanley, 2009), </w:t>
      </w:r>
      <w:r w:rsidR="001914D7" w:rsidRPr="00426FA1">
        <w:rPr>
          <w:rFonts w:asciiTheme="majorBidi" w:hAnsiTheme="majorBidi" w:cstheme="majorBidi"/>
          <w:sz w:val="24"/>
          <w:szCs w:val="24"/>
        </w:rPr>
        <w:t>or</w:t>
      </w:r>
      <w:r w:rsidRPr="00426FA1">
        <w:rPr>
          <w:rFonts w:asciiTheme="majorBidi" w:hAnsiTheme="majorBidi" w:cstheme="majorBidi"/>
          <w:sz w:val="24"/>
          <w:szCs w:val="24"/>
        </w:rPr>
        <w:t xml:space="preserve"> newly learned</w:t>
      </w:r>
      <w:r w:rsidR="001914D7" w:rsidRPr="00426FA1">
        <w:rPr>
          <w:rFonts w:asciiTheme="majorBidi" w:hAnsiTheme="majorBidi" w:cstheme="majorBidi"/>
          <w:sz w:val="24"/>
          <w:szCs w:val="24"/>
        </w:rPr>
        <w:t xml:space="preserve"> stimuli</w:t>
      </w:r>
      <w:r w:rsidRPr="00426FA1">
        <w:rPr>
          <w:rFonts w:asciiTheme="majorBidi" w:hAnsiTheme="majorBidi" w:cstheme="majorBidi"/>
          <w:sz w:val="24"/>
          <w:szCs w:val="24"/>
        </w:rPr>
        <w:t xml:space="preserve"> (</w:t>
      </w:r>
      <w:proofErr w:type="spellStart"/>
      <w:r w:rsidRPr="00426FA1">
        <w:rPr>
          <w:rFonts w:asciiTheme="majorBidi" w:hAnsiTheme="majorBidi" w:cstheme="majorBidi"/>
          <w:sz w:val="24"/>
          <w:szCs w:val="24"/>
        </w:rPr>
        <w:t>Barsics</w:t>
      </w:r>
      <w:proofErr w:type="spellEnd"/>
      <w:r w:rsidRPr="00426FA1">
        <w:rPr>
          <w:rFonts w:asciiTheme="majorBidi" w:hAnsiTheme="majorBidi" w:cstheme="majorBidi"/>
          <w:sz w:val="24"/>
          <w:szCs w:val="24"/>
        </w:rPr>
        <w:t xml:space="preserve"> &amp; </w:t>
      </w:r>
      <w:proofErr w:type="spellStart"/>
      <w:r w:rsidRPr="00426FA1">
        <w:rPr>
          <w:rFonts w:asciiTheme="majorBidi" w:hAnsiTheme="majorBidi" w:cstheme="majorBidi"/>
          <w:sz w:val="24"/>
          <w:szCs w:val="24"/>
        </w:rPr>
        <w:t>Brédart</w:t>
      </w:r>
      <w:proofErr w:type="spellEnd"/>
      <w:r w:rsidRPr="00426FA1">
        <w:rPr>
          <w:rFonts w:asciiTheme="majorBidi" w:hAnsiTheme="majorBidi" w:cstheme="majorBidi"/>
          <w:sz w:val="24"/>
          <w:szCs w:val="24"/>
        </w:rPr>
        <w:t xml:space="preserve">, </w:t>
      </w:r>
      <w:r w:rsidR="00BF368C" w:rsidRPr="00426FA1">
        <w:rPr>
          <w:rFonts w:asciiTheme="majorBidi" w:hAnsiTheme="majorBidi" w:cstheme="majorBidi"/>
          <w:sz w:val="24"/>
          <w:szCs w:val="24"/>
        </w:rPr>
        <w:t>2012b</w:t>
      </w:r>
      <w:r w:rsidRPr="00426FA1">
        <w:rPr>
          <w:rFonts w:asciiTheme="majorBidi" w:hAnsiTheme="majorBidi" w:cstheme="majorBidi"/>
          <w:sz w:val="24"/>
          <w:szCs w:val="24"/>
        </w:rPr>
        <w:t>). As a whole, this systematic body of research suggests that</w:t>
      </w:r>
      <w:r w:rsidR="00A24DFF">
        <w:rPr>
          <w:rFonts w:asciiTheme="majorBidi" w:hAnsiTheme="majorBidi" w:cstheme="majorBidi"/>
          <w:sz w:val="24"/>
          <w:szCs w:val="24"/>
        </w:rPr>
        <w:t>,</w:t>
      </w:r>
      <w:r w:rsidRPr="00426FA1">
        <w:rPr>
          <w:rFonts w:asciiTheme="majorBidi" w:hAnsiTheme="majorBidi" w:cstheme="majorBidi"/>
          <w:sz w:val="24"/>
          <w:szCs w:val="24"/>
        </w:rPr>
        <w:t xml:space="preserve"> whilst voice</w:t>
      </w:r>
      <w:r w:rsidR="00DA41E3">
        <w:rPr>
          <w:rFonts w:asciiTheme="majorBidi" w:hAnsiTheme="majorBidi" w:cstheme="majorBidi"/>
          <w:sz w:val="24"/>
          <w:szCs w:val="24"/>
        </w:rPr>
        <w:t xml:space="preserve"> and face</w:t>
      </w:r>
      <w:r w:rsidRPr="00426FA1">
        <w:rPr>
          <w:rFonts w:asciiTheme="majorBidi" w:hAnsiTheme="majorBidi" w:cstheme="majorBidi"/>
          <w:sz w:val="24"/>
          <w:szCs w:val="24"/>
        </w:rPr>
        <w:t xml:space="preserve"> recognition pathways may co-exist within a multimodal person recognition framework, the voice recognition pathway is substantially weaker</w:t>
      </w:r>
      <w:r w:rsidR="000550B5">
        <w:rPr>
          <w:rFonts w:asciiTheme="majorBidi" w:hAnsiTheme="majorBidi" w:cstheme="majorBidi"/>
          <w:sz w:val="24"/>
          <w:szCs w:val="24"/>
        </w:rPr>
        <w:t xml:space="preserve"> than the face recognition pathway</w:t>
      </w:r>
      <w:r w:rsidR="004F4EA2">
        <w:rPr>
          <w:rFonts w:asciiTheme="majorBidi" w:hAnsiTheme="majorBidi" w:cstheme="majorBidi"/>
          <w:sz w:val="24"/>
          <w:szCs w:val="24"/>
        </w:rPr>
        <w:t xml:space="preserve"> (</w:t>
      </w:r>
      <w:proofErr w:type="spellStart"/>
      <w:r w:rsidR="004F4EA2">
        <w:rPr>
          <w:rFonts w:asciiTheme="majorBidi" w:hAnsiTheme="majorBidi" w:cstheme="majorBidi"/>
          <w:sz w:val="24"/>
          <w:szCs w:val="24"/>
        </w:rPr>
        <w:t>Brédart</w:t>
      </w:r>
      <w:proofErr w:type="spellEnd"/>
      <w:r w:rsidR="004F4EA2">
        <w:rPr>
          <w:rFonts w:asciiTheme="majorBidi" w:hAnsiTheme="majorBidi" w:cstheme="majorBidi"/>
          <w:sz w:val="24"/>
          <w:szCs w:val="24"/>
        </w:rPr>
        <w:t xml:space="preserve"> &amp; </w:t>
      </w:r>
      <w:proofErr w:type="spellStart"/>
      <w:r w:rsidR="004F4EA2">
        <w:rPr>
          <w:rFonts w:asciiTheme="majorBidi" w:hAnsiTheme="majorBidi" w:cstheme="majorBidi"/>
          <w:sz w:val="24"/>
          <w:szCs w:val="24"/>
        </w:rPr>
        <w:t>Barsics</w:t>
      </w:r>
      <w:proofErr w:type="spellEnd"/>
      <w:r w:rsidR="004F4EA2">
        <w:rPr>
          <w:rFonts w:asciiTheme="majorBidi" w:hAnsiTheme="majorBidi" w:cstheme="majorBidi"/>
          <w:sz w:val="24"/>
          <w:szCs w:val="24"/>
        </w:rPr>
        <w:t>, 2012)</w:t>
      </w:r>
      <w:r w:rsidRPr="00426FA1">
        <w:rPr>
          <w:rFonts w:asciiTheme="majorBidi" w:hAnsiTheme="majorBidi" w:cstheme="majorBidi"/>
          <w:sz w:val="24"/>
          <w:szCs w:val="24"/>
        </w:rPr>
        <w:t>.</w:t>
      </w:r>
      <w:r w:rsidR="00817216" w:rsidRPr="00426FA1">
        <w:rPr>
          <w:rFonts w:asciiTheme="majorBidi" w:hAnsiTheme="majorBidi" w:cstheme="majorBidi"/>
          <w:sz w:val="24"/>
          <w:szCs w:val="24"/>
        </w:rPr>
        <w:t xml:space="preserve"> </w:t>
      </w:r>
    </w:p>
    <w:p w14:paraId="2D5C6A48" w14:textId="77777777" w:rsidR="004E164D" w:rsidRPr="00FF56B2" w:rsidRDefault="004E164D" w:rsidP="00E77E83">
      <w:pPr>
        <w:spacing w:line="480" w:lineRule="auto"/>
        <w:rPr>
          <w:rFonts w:asciiTheme="majorBidi" w:hAnsiTheme="majorBidi" w:cstheme="majorBidi"/>
          <w:sz w:val="24"/>
          <w:szCs w:val="24"/>
          <w:u w:val="single"/>
        </w:rPr>
      </w:pPr>
      <w:r w:rsidRPr="00FF56B2">
        <w:rPr>
          <w:rFonts w:asciiTheme="majorBidi" w:hAnsiTheme="majorBidi" w:cstheme="majorBidi"/>
          <w:sz w:val="24"/>
          <w:szCs w:val="24"/>
          <w:u w:val="single"/>
        </w:rPr>
        <w:t>6.1.</w:t>
      </w:r>
      <w:r>
        <w:rPr>
          <w:rFonts w:asciiTheme="majorBidi" w:hAnsiTheme="majorBidi" w:cstheme="majorBidi"/>
          <w:sz w:val="24"/>
          <w:szCs w:val="24"/>
          <w:u w:val="single"/>
        </w:rPr>
        <w:t>2</w:t>
      </w:r>
      <w:r w:rsidRPr="00FF56B2">
        <w:rPr>
          <w:rFonts w:asciiTheme="majorBidi" w:hAnsiTheme="majorBidi" w:cstheme="majorBidi"/>
          <w:sz w:val="24"/>
          <w:szCs w:val="24"/>
          <w:u w:val="single"/>
        </w:rPr>
        <w:t xml:space="preserve"> </w:t>
      </w:r>
      <w:r>
        <w:rPr>
          <w:rFonts w:asciiTheme="majorBidi" w:hAnsiTheme="majorBidi" w:cstheme="majorBidi"/>
          <w:sz w:val="24"/>
          <w:szCs w:val="24"/>
          <w:u w:val="single"/>
        </w:rPr>
        <w:t>M</w:t>
      </w:r>
      <w:r w:rsidRPr="00FF56B2">
        <w:rPr>
          <w:rFonts w:asciiTheme="majorBidi" w:hAnsiTheme="majorBidi" w:cstheme="majorBidi"/>
          <w:sz w:val="24"/>
          <w:szCs w:val="24"/>
          <w:u w:val="single"/>
        </w:rPr>
        <w:t>ultimodal model</w:t>
      </w:r>
      <w:r>
        <w:rPr>
          <w:rFonts w:asciiTheme="majorBidi" w:hAnsiTheme="majorBidi" w:cstheme="majorBidi"/>
          <w:sz w:val="24"/>
          <w:szCs w:val="24"/>
          <w:u w:val="single"/>
        </w:rPr>
        <w:t>s</w:t>
      </w:r>
      <w:r w:rsidRPr="00FF56B2">
        <w:rPr>
          <w:rFonts w:asciiTheme="majorBidi" w:hAnsiTheme="majorBidi" w:cstheme="majorBidi"/>
          <w:sz w:val="24"/>
          <w:szCs w:val="24"/>
          <w:u w:val="single"/>
        </w:rPr>
        <w:t xml:space="preserve"> of person perception</w:t>
      </w:r>
      <w:r>
        <w:rPr>
          <w:rFonts w:asciiTheme="majorBidi" w:hAnsiTheme="majorBidi" w:cstheme="majorBidi"/>
          <w:sz w:val="24"/>
          <w:szCs w:val="24"/>
          <w:u w:val="single"/>
        </w:rPr>
        <w:t xml:space="preserve"> and a consideration of IAC</w:t>
      </w:r>
    </w:p>
    <w:p w14:paraId="4D6614C3" w14:textId="307F8738" w:rsidR="00403756" w:rsidRPr="00426FA1" w:rsidRDefault="00817216" w:rsidP="00E77E83">
      <w:pPr>
        <w:spacing w:line="480" w:lineRule="auto"/>
        <w:ind w:firstLine="720"/>
        <w:rPr>
          <w:rFonts w:asciiTheme="majorBidi" w:hAnsiTheme="majorBidi" w:cstheme="majorBidi"/>
          <w:sz w:val="24"/>
          <w:szCs w:val="24"/>
        </w:rPr>
      </w:pPr>
      <w:r w:rsidRPr="00426FA1">
        <w:rPr>
          <w:rFonts w:asciiTheme="majorBidi" w:hAnsiTheme="majorBidi" w:cstheme="majorBidi"/>
          <w:sz w:val="24"/>
          <w:szCs w:val="24"/>
        </w:rPr>
        <w:lastRenderedPageBreak/>
        <w:t>These results have been expressed with reference to the Interactive Activation and Competition (IAC) model of Burton, Bruce and Johnston (1990)</w:t>
      </w:r>
      <w:r w:rsidR="005D23F8" w:rsidRPr="00426FA1">
        <w:rPr>
          <w:rFonts w:asciiTheme="majorBidi" w:hAnsiTheme="majorBidi" w:cstheme="majorBidi"/>
          <w:sz w:val="24"/>
          <w:szCs w:val="24"/>
        </w:rPr>
        <w:t>. This model extend</w:t>
      </w:r>
      <w:r w:rsidR="003651C4">
        <w:rPr>
          <w:rFonts w:asciiTheme="majorBidi" w:hAnsiTheme="majorBidi" w:cstheme="majorBidi"/>
          <w:sz w:val="24"/>
          <w:szCs w:val="24"/>
        </w:rPr>
        <w:t>ed</w:t>
      </w:r>
      <w:r w:rsidR="005D23F8" w:rsidRPr="00426FA1">
        <w:rPr>
          <w:rFonts w:asciiTheme="majorBidi" w:hAnsiTheme="majorBidi" w:cstheme="majorBidi"/>
          <w:sz w:val="24"/>
          <w:szCs w:val="24"/>
        </w:rPr>
        <w:t xml:space="preserve"> the information processing model of Bruce and Young (1986) and suggest</w:t>
      </w:r>
      <w:r w:rsidR="003651C4">
        <w:rPr>
          <w:rFonts w:asciiTheme="majorBidi" w:hAnsiTheme="majorBidi" w:cstheme="majorBidi"/>
          <w:sz w:val="24"/>
          <w:szCs w:val="24"/>
        </w:rPr>
        <w:t>ed</w:t>
      </w:r>
      <w:r w:rsidR="005D23F8" w:rsidRPr="00426FA1">
        <w:rPr>
          <w:rFonts w:asciiTheme="majorBidi" w:hAnsiTheme="majorBidi" w:cstheme="majorBidi"/>
          <w:sz w:val="24"/>
          <w:szCs w:val="24"/>
        </w:rPr>
        <w:t xml:space="preserve"> that the successful activation of unimodal recognition units for faces (FRUs) and for voices (VRUs) </w:t>
      </w:r>
      <w:r w:rsidR="003651C4" w:rsidRPr="00426FA1">
        <w:rPr>
          <w:rFonts w:asciiTheme="majorBidi" w:hAnsiTheme="majorBidi" w:cstheme="majorBidi"/>
          <w:sz w:val="24"/>
          <w:szCs w:val="24"/>
        </w:rPr>
        <w:t>trigger</w:t>
      </w:r>
      <w:r w:rsidR="003651C4">
        <w:rPr>
          <w:rFonts w:asciiTheme="majorBidi" w:hAnsiTheme="majorBidi" w:cstheme="majorBidi"/>
          <w:sz w:val="24"/>
          <w:szCs w:val="24"/>
        </w:rPr>
        <w:t>ed</w:t>
      </w:r>
      <w:r w:rsidR="005D23F8" w:rsidRPr="00426FA1">
        <w:rPr>
          <w:rFonts w:asciiTheme="majorBidi" w:hAnsiTheme="majorBidi" w:cstheme="majorBidi"/>
          <w:sz w:val="24"/>
          <w:szCs w:val="24"/>
        </w:rPr>
        <w:t xml:space="preserve"> the activation of </w:t>
      </w:r>
      <w:r w:rsidR="006966E6">
        <w:rPr>
          <w:rFonts w:asciiTheme="majorBidi" w:hAnsiTheme="majorBidi" w:cstheme="majorBidi"/>
          <w:sz w:val="24"/>
          <w:szCs w:val="24"/>
        </w:rPr>
        <w:t>a supra-modal</w:t>
      </w:r>
      <w:r w:rsidR="005D23F8" w:rsidRPr="00426FA1">
        <w:rPr>
          <w:rFonts w:asciiTheme="majorBidi" w:hAnsiTheme="majorBidi" w:cstheme="majorBidi"/>
          <w:sz w:val="24"/>
          <w:szCs w:val="24"/>
        </w:rPr>
        <w:t xml:space="preserve"> person identity mode (PIN) at which a familiarity decision </w:t>
      </w:r>
      <w:r w:rsidR="003651C4">
        <w:rPr>
          <w:rFonts w:asciiTheme="majorBidi" w:hAnsiTheme="majorBidi" w:cstheme="majorBidi"/>
          <w:sz w:val="24"/>
          <w:szCs w:val="24"/>
        </w:rPr>
        <w:t>was</w:t>
      </w:r>
      <w:r w:rsidR="003651C4" w:rsidRPr="00426FA1">
        <w:rPr>
          <w:rFonts w:asciiTheme="majorBidi" w:hAnsiTheme="majorBidi" w:cstheme="majorBidi"/>
          <w:sz w:val="24"/>
          <w:szCs w:val="24"/>
        </w:rPr>
        <w:t xml:space="preserve"> </w:t>
      </w:r>
      <w:r w:rsidR="005D23F8" w:rsidRPr="00426FA1">
        <w:rPr>
          <w:rFonts w:asciiTheme="majorBidi" w:hAnsiTheme="majorBidi" w:cstheme="majorBidi"/>
          <w:sz w:val="24"/>
          <w:szCs w:val="24"/>
        </w:rPr>
        <w:t>made</w:t>
      </w:r>
      <w:r w:rsidR="00C761E1">
        <w:rPr>
          <w:rFonts w:asciiTheme="majorBidi" w:hAnsiTheme="majorBidi" w:cstheme="majorBidi"/>
          <w:sz w:val="24"/>
          <w:szCs w:val="24"/>
        </w:rPr>
        <w:t xml:space="preserve">. </w:t>
      </w:r>
      <w:r w:rsidR="005D23F8" w:rsidRPr="00426FA1">
        <w:rPr>
          <w:rFonts w:asciiTheme="majorBidi" w:hAnsiTheme="majorBidi" w:cstheme="majorBidi"/>
          <w:sz w:val="24"/>
          <w:szCs w:val="24"/>
        </w:rPr>
        <w:t>Successful activation of the PIN subsequently enable</w:t>
      </w:r>
      <w:r w:rsidR="003651C4">
        <w:rPr>
          <w:rFonts w:asciiTheme="majorBidi" w:hAnsiTheme="majorBidi" w:cstheme="majorBidi"/>
          <w:sz w:val="24"/>
          <w:szCs w:val="24"/>
        </w:rPr>
        <w:t>d</w:t>
      </w:r>
      <w:r w:rsidR="005D23F8" w:rsidRPr="00426FA1">
        <w:rPr>
          <w:rFonts w:asciiTheme="majorBidi" w:hAnsiTheme="majorBidi" w:cstheme="majorBidi"/>
          <w:sz w:val="24"/>
          <w:szCs w:val="24"/>
        </w:rPr>
        <w:t xml:space="preserve"> access to a common pool of semantic information allowing retrieval of semantic details</w:t>
      </w:r>
      <w:r w:rsidR="00CF5E83">
        <w:rPr>
          <w:rFonts w:asciiTheme="majorBidi" w:hAnsiTheme="majorBidi" w:cstheme="majorBidi"/>
          <w:sz w:val="24"/>
          <w:szCs w:val="24"/>
        </w:rPr>
        <w:t>,</w:t>
      </w:r>
      <w:r w:rsidR="005D23F8" w:rsidRPr="00426FA1">
        <w:rPr>
          <w:rFonts w:asciiTheme="majorBidi" w:hAnsiTheme="majorBidi" w:cstheme="majorBidi"/>
          <w:sz w:val="24"/>
          <w:szCs w:val="24"/>
        </w:rPr>
        <w:t xml:space="preserve"> and </w:t>
      </w:r>
      <w:r w:rsidR="00CF5E83">
        <w:rPr>
          <w:rFonts w:asciiTheme="majorBidi" w:hAnsiTheme="majorBidi" w:cstheme="majorBidi"/>
          <w:sz w:val="24"/>
          <w:szCs w:val="24"/>
        </w:rPr>
        <w:t xml:space="preserve">then </w:t>
      </w:r>
      <w:r w:rsidR="005D23F8" w:rsidRPr="00426FA1">
        <w:rPr>
          <w:rFonts w:asciiTheme="majorBidi" w:hAnsiTheme="majorBidi" w:cstheme="majorBidi"/>
          <w:sz w:val="24"/>
          <w:szCs w:val="24"/>
        </w:rPr>
        <w:t>the name</w:t>
      </w:r>
      <w:r w:rsidR="00C761E1">
        <w:rPr>
          <w:rFonts w:asciiTheme="majorBidi" w:hAnsiTheme="majorBidi" w:cstheme="majorBidi"/>
          <w:sz w:val="24"/>
          <w:szCs w:val="24"/>
        </w:rPr>
        <w:t xml:space="preserve">. </w:t>
      </w:r>
    </w:p>
    <w:p w14:paraId="6037570D" w14:textId="668E99F8" w:rsidR="003A481B" w:rsidRDefault="00403756" w:rsidP="00E77E83">
      <w:pPr>
        <w:spacing w:line="480" w:lineRule="auto"/>
        <w:ind w:firstLine="720"/>
        <w:rPr>
          <w:rFonts w:asciiTheme="majorBidi" w:hAnsiTheme="majorBidi" w:cstheme="majorBidi"/>
          <w:sz w:val="24"/>
          <w:szCs w:val="24"/>
        </w:rPr>
      </w:pPr>
      <w:r w:rsidRPr="00426FA1">
        <w:rPr>
          <w:rFonts w:asciiTheme="majorBidi" w:hAnsiTheme="majorBidi" w:cstheme="majorBidi"/>
          <w:sz w:val="24"/>
          <w:szCs w:val="24"/>
        </w:rPr>
        <w:t>The IAC model has played a substantial role in accounting for a considerable literature in the person perception domain</w:t>
      </w:r>
      <w:r w:rsidR="00E15F87" w:rsidRPr="00426FA1">
        <w:rPr>
          <w:rFonts w:asciiTheme="majorBidi" w:hAnsiTheme="majorBidi" w:cstheme="majorBidi"/>
          <w:sz w:val="24"/>
          <w:szCs w:val="24"/>
        </w:rPr>
        <w:t xml:space="preserve">, and </w:t>
      </w:r>
      <w:r w:rsidR="000550B5">
        <w:rPr>
          <w:rFonts w:asciiTheme="majorBidi" w:hAnsiTheme="majorBidi" w:cstheme="majorBidi"/>
          <w:sz w:val="24"/>
          <w:szCs w:val="24"/>
        </w:rPr>
        <w:t>has been</w:t>
      </w:r>
      <w:r w:rsidR="00E15F87" w:rsidRPr="00426FA1">
        <w:rPr>
          <w:rFonts w:asciiTheme="majorBidi" w:hAnsiTheme="majorBidi" w:cstheme="majorBidi"/>
          <w:sz w:val="24"/>
          <w:szCs w:val="24"/>
        </w:rPr>
        <w:t xml:space="preserve"> adaptable enough to explain </w:t>
      </w:r>
      <w:r w:rsidRPr="00426FA1">
        <w:rPr>
          <w:rFonts w:asciiTheme="majorBidi" w:hAnsiTheme="majorBidi" w:cstheme="majorBidi"/>
          <w:sz w:val="24"/>
          <w:szCs w:val="24"/>
        </w:rPr>
        <w:t>priming effects</w:t>
      </w:r>
      <w:r w:rsidR="00B44070">
        <w:rPr>
          <w:rFonts w:asciiTheme="majorBidi" w:hAnsiTheme="majorBidi" w:cstheme="majorBidi"/>
          <w:sz w:val="24"/>
          <w:szCs w:val="24"/>
        </w:rPr>
        <w:t xml:space="preserve"> (</w:t>
      </w:r>
      <w:r w:rsidR="007946B7">
        <w:rPr>
          <w:rFonts w:asciiTheme="majorBidi" w:hAnsiTheme="majorBidi" w:cstheme="majorBidi"/>
          <w:sz w:val="24"/>
          <w:szCs w:val="24"/>
        </w:rPr>
        <w:t>Burton, et al., 1990; Ellis, Burton</w:t>
      </w:r>
      <w:r w:rsidR="00A126B3">
        <w:rPr>
          <w:rFonts w:asciiTheme="majorBidi" w:hAnsiTheme="majorBidi" w:cstheme="majorBidi"/>
          <w:sz w:val="24"/>
          <w:szCs w:val="24"/>
        </w:rPr>
        <w:t>,</w:t>
      </w:r>
      <w:r w:rsidR="007946B7">
        <w:rPr>
          <w:rFonts w:asciiTheme="majorBidi" w:hAnsiTheme="majorBidi" w:cstheme="majorBidi"/>
          <w:sz w:val="24"/>
          <w:szCs w:val="24"/>
        </w:rPr>
        <w:t xml:space="preserve"> Young &amp; </w:t>
      </w:r>
      <w:proofErr w:type="spellStart"/>
      <w:r w:rsidR="007946B7">
        <w:rPr>
          <w:rFonts w:asciiTheme="majorBidi" w:hAnsiTheme="majorBidi" w:cstheme="majorBidi"/>
          <w:sz w:val="24"/>
          <w:szCs w:val="24"/>
        </w:rPr>
        <w:t>Flude</w:t>
      </w:r>
      <w:proofErr w:type="spellEnd"/>
      <w:r w:rsidR="007946B7">
        <w:rPr>
          <w:rFonts w:asciiTheme="majorBidi" w:hAnsiTheme="majorBidi" w:cstheme="majorBidi"/>
          <w:sz w:val="24"/>
          <w:szCs w:val="24"/>
        </w:rPr>
        <w:t>, 1997</w:t>
      </w:r>
      <w:r w:rsidR="00B44070">
        <w:rPr>
          <w:rFonts w:asciiTheme="majorBidi" w:hAnsiTheme="majorBidi" w:cstheme="majorBidi"/>
          <w:sz w:val="24"/>
          <w:szCs w:val="24"/>
        </w:rPr>
        <w:t>)</w:t>
      </w:r>
      <w:r w:rsidRPr="00426FA1">
        <w:rPr>
          <w:rFonts w:asciiTheme="majorBidi" w:hAnsiTheme="majorBidi" w:cstheme="majorBidi"/>
          <w:sz w:val="24"/>
          <w:szCs w:val="24"/>
        </w:rPr>
        <w:t>, covert recognition</w:t>
      </w:r>
      <w:r w:rsidR="00E15F87" w:rsidRPr="00426FA1">
        <w:rPr>
          <w:rFonts w:asciiTheme="majorBidi" w:hAnsiTheme="majorBidi" w:cstheme="majorBidi"/>
          <w:sz w:val="24"/>
          <w:szCs w:val="24"/>
        </w:rPr>
        <w:t xml:space="preserve"> (Young, </w:t>
      </w:r>
      <w:proofErr w:type="spellStart"/>
      <w:r w:rsidR="00E15F87" w:rsidRPr="00426FA1">
        <w:rPr>
          <w:rFonts w:asciiTheme="majorBidi" w:hAnsiTheme="majorBidi" w:cstheme="majorBidi"/>
          <w:sz w:val="24"/>
          <w:szCs w:val="24"/>
        </w:rPr>
        <w:t>Hellawell</w:t>
      </w:r>
      <w:proofErr w:type="spellEnd"/>
      <w:r w:rsidR="00E15F87" w:rsidRPr="00426FA1">
        <w:rPr>
          <w:rFonts w:asciiTheme="majorBidi" w:hAnsiTheme="majorBidi" w:cstheme="majorBidi"/>
          <w:sz w:val="24"/>
          <w:szCs w:val="24"/>
        </w:rPr>
        <w:t xml:space="preserve"> &amp; De </w:t>
      </w:r>
      <w:proofErr w:type="spellStart"/>
      <w:r w:rsidR="00E15F87" w:rsidRPr="00426FA1">
        <w:rPr>
          <w:rFonts w:asciiTheme="majorBidi" w:hAnsiTheme="majorBidi" w:cstheme="majorBidi"/>
          <w:sz w:val="24"/>
          <w:szCs w:val="24"/>
        </w:rPr>
        <w:t>Haan</w:t>
      </w:r>
      <w:proofErr w:type="spellEnd"/>
      <w:r w:rsidR="00E15F87" w:rsidRPr="00426FA1">
        <w:rPr>
          <w:rFonts w:asciiTheme="majorBidi" w:hAnsiTheme="majorBidi" w:cstheme="majorBidi"/>
          <w:sz w:val="24"/>
          <w:szCs w:val="24"/>
        </w:rPr>
        <w:t>, 1988)</w:t>
      </w:r>
      <w:r w:rsidRPr="00426FA1">
        <w:rPr>
          <w:rFonts w:asciiTheme="majorBidi" w:hAnsiTheme="majorBidi" w:cstheme="majorBidi"/>
          <w:sz w:val="24"/>
          <w:szCs w:val="24"/>
        </w:rPr>
        <w:t>, naming difficulties</w:t>
      </w:r>
      <w:r w:rsidR="00E15F87" w:rsidRPr="00426FA1">
        <w:rPr>
          <w:rFonts w:asciiTheme="majorBidi" w:hAnsiTheme="majorBidi" w:cstheme="majorBidi"/>
          <w:sz w:val="24"/>
          <w:szCs w:val="24"/>
        </w:rPr>
        <w:t xml:space="preserve"> (Young, Hay &amp; Ellis, 1985)</w:t>
      </w:r>
      <w:r w:rsidRPr="00426FA1">
        <w:rPr>
          <w:rFonts w:asciiTheme="majorBidi" w:hAnsiTheme="majorBidi" w:cstheme="majorBidi"/>
          <w:sz w:val="24"/>
          <w:szCs w:val="24"/>
        </w:rPr>
        <w:t>, nominal competitor effects (in which multiple names for the same person compete</w:t>
      </w:r>
      <w:r w:rsidR="00E15F87" w:rsidRPr="00426FA1">
        <w:rPr>
          <w:rFonts w:asciiTheme="majorBidi" w:hAnsiTheme="majorBidi" w:cstheme="majorBidi"/>
          <w:sz w:val="24"/>
          <w:szCs w:val="24"/>
        </w:rPr>
        <w:t xml:space="preserve"> – Valentine, Hollis &amp; Moore, 1999, Stevenage &amp; Lewis, </w:t>
      </w:r>
      <w:r w:rsidR="00426FA1" w:rsidRPr="00426FA1">
        <w:rPr>
          <w:rFonts w:asciiTheme="majorBidi" w:hAnsiTheme="majorBidi" w:cstheme="majorBidi"/>
          <w:sz w:val="24"/>
          <w:szCs w:val="24"/>
        </w:rPr>
        <w:t>2005</w:t>
      </w:r>
      <w:r w:rsidRPr="00426FA1">
        <w:rPr>
          <w:rFonts w:asciiTheme="majorBidi" w:hAnsiTheme="majorBidi" w:cstheme="majorBidi"/>
          <w:sz w:val="24"/>
          <w:szCs w:val="24"/>
        </w:rPr>
        <w:t>), and reverse fan effects (in which multiple pieces of information about the same person can assist semantic retrieval</w:t>
      </w:r>
      <w:r w:rsidR="00E15F87" w:rsidRPr="00426FA1">
        <w:rPr>
          <w:rFonts w:asciiTheme="majorBidi" w:hAnsiTheme="majorBidi" w:cstheme="majorBidi"/>
          <w:sz w:val="24"/>
          <w:szCs w:val="24"/>
        </w:rPr>
        <w:t xml:space="preserve"> – </w:t>
      </w:r>
      <w:proofErr w:type="spellStart"/>
      <w:r w:rsidR="00E15F87" w:rsidRPr="00426FA1">
        <w:rPr>
          <w:rFonts w:asciiTheme="majorBidi" w:hAnsiTheme="majorBidi" w:cstheme="majorBidi"/>
          <w:sz w:val="24"/>
          <w:szCs w:val="24"/>
        </w:rPr>
        <w:t>Brédart</w:t>
      </w:r>
      <w:proofErr w:type="spellEnd"/>
      <w:r w:rsidR="00E15F87" w:rsidRPr="00426FA1">
        <w:rPr>
          <w:rFonts w:asciiTheme="majorBidi" w:hAnsiTheme="majorBidi" w:cstheme="majorBidi"/>
          <w:sz w:val="24"/>
          <w:szCs w:val="24"/>
        </w:rPr>
        <w:t xml:space="preserve">, Valentine, Calder &amp; </w:t>
      </w:r>
      <w:proofErr w:type="spellStart"/>
      <w:r w:rsidR="00E15F87" w:rsidRPr="00426FA1">
        <w:rPr>
          <w:rFonts w:asciiTheme="majorBidi" w:hAnsiTheme="majorBidi" w:cstheme="majorBidi"/>
          <w:sz w:val="24"/>
          <w:szCs w:val="24"/>
        </w:rPr>
        <w:t>Gassi</w:t>
      </w:r>
      <w:proofErr w:type="spellEnd"/>
      <w:r w:rsidR="00E15F87" w:rsidRPr="00426FA1">
        <w:rPr>
          <w:rFonts w:asciiTheme="majorBidi" w:hAnsiTheme="majorBidi" w:cstheme="majorBidi"/>
          <w:sz w:val="24"/>
          <w:szCs w:val="24"/>
        </w:rPr>
        <w:t xml:space="preserve">, 1995). </w:t>
      </w:r>
      <w:r w:rsidR="005D23F8" w:rsidRPr="00426FA1">
        <w:rPr>
          <w:rFonts w:asciiTheme="majorBidi" w:hAnsiTheme="majorBidi" w:cstheme="majorBidi"/>
          <w:sz w:val="24"/>
          <w:szCs w:val="24"/>
        </w:rPr>
        <w:t>More recent considerations of the data</w:t>
      </w:r>
      <w:r w:rsidR="003651C4">
        <w:rPr>
          <w:rFonts w:asciiTheme="majorBidi" w:hAnsiTheme="majorBidi" w:cstheme="majorBidi"/>
          <w:sz w:val="24"/>
          <w:szCs w:val="24"/>
        </w:rPr>
        <w:t xml:space="preserve"> have</w:t>
      </w:r>
      <w:r w:rsidR="005D23F8" w:rsidRPr="00426FA1">
        <w:rPr>
          <w:rFonts w:asciiTheme="majorBidi" w:hAnsiTheme="majorBidi" w:cstheme="majorBidi"/>
          <w:sz w:val="24"/>
          <w:szCs w:val="24"/>
        </w:rPr>
        <w:t>, however, suggest</w:t>
      </w:r>
      <w:r w:rsidR="003651C4">
        <w:rPr>
          <w:rFonts w:asciiTheme="majorBidi" w:hAnsiTheme="majorBidi" w:cstheme="majorBidi"/>
          <w:sz w:val="24"/>
          <w:szCs w:val="24"/>
        </w:rPr>
        <w:t>ed</w:t>
      </w:r>
      <w:r w:rsidR="005D23F8" w:rsidRPr="00426FA1">
        <w:rPr>
          <w:rFonts w:asciiTheme="majorBidi" w:hAnsiTheme="majorBidi" w:cstheme="majorBidi"/>
          <w:sz w:val="24"/>
          <w:szCs w:val="24"/>
        </w:rPr>
        <w:t xml:space="preserve"> that </w:t>
      </w:r>
      <w:r w:rsidR="00283F7F">
        <w:rPr>
          <w:rFonts w:asciiTheme="majorBidi" w:hAnsiTheme="majorBidi" w:cstheme="majorBidi"/>
          <w:sz w:val="24"/>
          <w:szCs w:val="24"/>
        </w:rPr>
        <w:t>the IAC model</w:t>
      </w:r>
      <w:r w:rsidR="00283F7F" w:rsidRPr="00426FA1">
        <w:rPr>
          <w:rFonts w:asciiTheme="majorBidi" w:hAnsiTheme="majorBidi" w:cstheme="majorBidi"/>
          <w:sz w:val="24"/>
          <w:szCs w:val="24"/>
        </w:rPr>
        <w:t xml:space="preserve"> </w:t>
      </w:r>
      <w:r w:rsidR="00CF5E83">
        <w:rPr>
          <w:rFonts w:asciiTheme="majorBidi" w:hAnsiTheme="majorBidi" w:cstheme="majorBidi"/>
          <w:sz w:val="24"/>
          <w:szCs w:val="24"/>
        </w:rPr>
        <w:t xml:space="preserve">may </w:t>
      </w:r>
      <w:r w:rsidR="005D23F8" w:rsidRPr="00426FA1">
        <w:rPr>
          <w:rFonts w:asciiTheme="majorBidi" w:hAnsiTheme="majorBidi" w:cstheme="majorBidi"/>
          <w:sz w:val="24"/>
          <w:szCs w:val="24"/>
        </w:rPr>
        <w:t>provide a misleading summary of the true processes</w:t>
      </w:r>
      <w:r w:rsidR="00C761E1">
        <w:rPr>
          <w:rFonts w:asciiTheme="majorBidi" w:hAnsiTheme="majorBidi" w:cstheme="majorBidi"/>
          <w:sz w:val="24"/>
          <w:szCs w:val="24"/>
        </w:rPr>
        <w:t xml:space="preserve">. </w:t>
      </w:r>
      <w:r w:rsidR="00426FA1">
        <w:rPr>
          <w:rFonts w:asciiTheme="majorBidi" w:hAnsiTheme="majorBidi" w:cstheme="majorBidi"/>
          <w:sz w:val="24"/>
          <w:szCs w:val="24"/>
        </w:rPr>
        <w:t xml:space="preserve">Indeed, a number of authors now contest the concept of the PIN as </w:t>
      </w:r>
      <w:r w:rsidR="006966E6">
        <w:rPr>
          <w:rFonts w:asciiTheme="majorBidi" w:hAnsiTheme="majorBidi" w:cstheme="majorBidi"/>
          <w:sz w:val="24"/>
          <w:szCs w:val="24"/>
        </w:rPr>
        <w:t>a supra-modal</w:t>
      </w:r>
      <w:r w:rsidR="006966E6" w:rsidRPr="00426FA1">
        <w:rPr>
          <w:rFonts w:asciiTheme="majorBidi" w:hAnsiTheme="majorBidi" w:cstheme="majorBidi"/>
          <w:sz w:val="24"/>
          <w:szCs w:val="24"/>
        </w:rPr>
        <w:t xml:space="preserve"> </w:t>
      </w:r>
      <w:r w:rsidR="00426FA1">
        <w:rPr>
          <w:rFonts w:asciiTheme="majorBidi" w:hAnsiTheme="majorBidi" w:cstheme="majorBidi"/>
          <w:sz w:val="24"/>
          <w:szCs w:val="24"/>
        </w:rPr>
        <w:t xml:space="preserve">point at which familiarity is determined, </w:t>
      </w:r>
      <w:r w:rsidR="00396CCE">
        <w:rPr>
          <w:rFonts w:asciiTheme="majorBidi" w:hAnsiTheme="majorBidi" w:cstheme="majorBidi"/>
          <w:sz w:val="24"/>
          <w:szCs w:val="24"/>
        </w:rPr>
        <w:t xml:space="preserve">and as a single gateway via which semantic and name information can be retrieved. </w:t>
      </w:r>
      <w:r w:rsidR="005D1889">
        <w:rPr>
          <w:rFonts w:asciiTheme="majorBidi" w:hAnsiTheme="majorBidi" w:cstheme="majorBidi"/>
          <w:sz w:val="24"/>
          <w:szCs w:val="24"/>
        </w:rPr>
        <w:t xml:space="preserve">Five </w:t>
      </w:r>
      <w:r w:rsidR="00BE23E6">
        <w:rPr>
          <w:rFonts w:asciiTheme="majorBidi" w:hAnsiTheme="majorBidi" w:cstheme="majorBidi"/>
          <w:sz w:val="24"/>
          <w:szCs w:val="24"/>
        </w:rPr>
        <w:t xml:space="preserve">lines of </w:t>
      </w:r>
      <w:r w:rsidR="00C6674B">
        <w:rPr>
          <w:rFonts w:asciiTheme="majorBidi" w:hAnsiTheme="majorBidi" w:cstheme="majorBidi"/>
          <w:sz w:val="24"/>
          <w:szCs w:val="24"/>
        </w:rPr>
        <w:t xml:space="preserve">evidence </w:t>
      </w:r>
      <w:r w:rsidR="00BE23E6">
        <w:rPr>
          <w:rFonts w:asciiTheme="majorBidi" w:hAnsiTheme="majorBidi" w:cstheme="majorBidi"/>
          <w:sz w:val="24"/>
          <w:szCs w:val="24"/>
        </w:rPr>
        <w:t xml:space="preserve">contribute to </w:t>
      </w:r>
      <w:r w:rsidR="006F7D36">
        <w:rPr>
          <w:rFonts w:asciiTheme="majorBidi" w:hAnsiTheme="majorBidi" w:cstheme="majorBidi"/>
          <w:sz w:val="24"/>
          <w:szCs w:val="24"/>
        </w:rPr>
        <w:t>this view</w:t>
      </w:r>
      <w:r w:rsidR="00BE23E6">
        <w:rPr>
          <w:rFonts w:asciiTheme="majorBidi" w:hAnsiTheme="majorBidi" w:cstheme="majorBidi"/>
          <w:sz w:val="24"/>
          <w:szCs w:val="24"/>
        </w:rPr>
        <w:t xml:space="preserve">. This </w:t>
      </w:r>
      <w:r w:rsidR="00396CCE">
        <w:rPr>
          <w:rFonts w:asciiTheme="majorBidi" w:hAnsiTheme="majorBidi" w:cstheme="majorBidi"/>
          <w:sz w:val="24"/>
          <w:szCs w:val="24"/>
        </w:rPr>
        <w:t xml:space="preserve">evidence </w:t>
      </w:r>
      <w:r w:rsidR="00BE23E6">
        <w:rPr>
          <w:rFonts w:asciiTheme="majorBidi" w:hAnsiTheme="majorBidi" w:cstheme="majorBidi"/>
          <w:sz w:val="24"/>
          <w:szCs w:val="24"/>
        </w:rPr>
        <w:t xml:space="preserve">is </w:t>
      </w:r>
      <w:r w:rsidR="00C6674B">
        <w:rPr>
          <w:rFonts w:asciiTheme="majorBidi" w:hAnsiTheme="majorBidi" w:cstheme="majorBidi"/>
          <w:sz w:val="24"/>
          <w:szCs w:val="24"/>
        </w:rPr>
        <w:t xml:space="preserve">discussed in detail by </w:t>
      </w:r>
      <w:proofErr w:type="spellStart"/>
      <w:r w:rsidR="00C6674B">
        <w:rPr>
          <w:rFonts w:asciiTheme="majorBidi" w:hAnsiTheme="majorBidi" w:cstheme="majorBidi"/>
          <w:sz w:val="24"/>
          <w:szCs w:val="24"/>
        </w:rPr>
        <w:t>Gainotti</w:t>
      </w:r>
      <w:proofErr w:type="spellEnd"/>
      <w:r w:rsidR="00C6674B">
        <w:rPr>
          <w:rFonts w:asciiTheme="majorBidi" w:hAnsiTheme="majorBidi" w:cstheme="majorBidi"/>
          <w:sz w:val="24"/>
          <w:szCs w:val="24"/>
        </w:rPr>
        <w:t xml:space="preserve"> (</w:t>
      </w:r>
      <w:r w:rsidR="002B625D">
        <w:rPr>
          <w:rFonts w:asciiTheme="majorBidi" w:hAnsiTheme="majorBidi" w:cstheme="majorBidi"/>
          <w:sz w:val="24"/>
          <w:szCs w:val="24"/>
        </w:rPr>
        <w:t xml:space="preserve">2007, </w:t>
      </w:r>
      <w:r w:rsidR="00C6674B">
        <w:rPr>
          <w:rFonts w:asciiTheme="majorBidi" w:hAnsiTheme="majorBidi" w:cstheme="majorBidi"/>
          <w:sz w:val="24"/>
          <w:szCs w:val="24"/>
        </w:rPr>
        <w:t xml:space="preserve">2011, 2014, </w:t>
      </w:r>
      <w:proofErr w:type="gramStart"/>
      <w:r w:rsidR="00C6674B">
        <w:rPr>
          <w:rFonts w:asciiTheme="majorBidi" w:hAnsiTheme="majorBidi" w:cstheme="majorBidi"/>
          <w:sz w:val="24"/>
          <w:szCs w:val="24"/>
        </w:rPr>
        <w:t>2015</w:t>
      </w:r>
      <w:proofErr w:type="gramEnd"/>
      <w:r w:rsidR="00C6674B">
        <w:rPr>
          <w:rFonts w:asciiTheme="majorBidi" w:hAnsiTheme="majorBidi" w:cstheme="majorBidi"/>
          <w:sz w:val="24"/>
          <w:szCs w:val="24"/>
        </w:rPr>
        <w:t xml:space="preserve">) but is summarised here given its importance. </w:t>
      </w:r>
    </w:p>
    <w:p w14:paraId="4613823C" w14:textId="12A8B5D2" w:rsidR="004C6271" w:rsidRPr="00F551CD" w:rsidRDefault="00BE23E6" w:rsidP="00E77E83">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first line of evidence comes from the consideration of patients with person recognition disorders. Indeed, the very existence of </w:t>
      </w:r>
      <w:r w:rsidR="008C1387">
        <w:rPr>
          <w:rFonts w:asciiTheme="majorBidi" w:hAnsiTheme="majorBidi" w:cstheme="majorBidi"/>
          <w:sz w:val="24"/>
          <w:szCs w:val="24"/>
        </w:rPr>
        <w:t>patients</w:t>
      </w:r>
      <w:r>
        <w:rPr>
          <w:rFonts w:asciiTheme="majorBidi" w:hAnsiTheme="majorBidi" w:cstheme="majorBidi"/>
          <w:sz w:val="24"/>
          <w:szCs w:val="24"/>
        </w:rPr>
        <w:t xml:space="preserve"> </w:t>
      </w:r>
      <w:r w:rsidR="008C1387">
        <w:rPr>
          <w:rFonts w:asciiTheme="majorBidi" w:hAnsiTheme="majorBidi" w:cstheme="majorBidi"/>
          <w:sz w:val="24"/>
          <w:szCs w:val="24"/>
        </w:rPr>
        <w:t>who</w:t>
      </w:r>
      <w:r>
        <w:rPr>
          <w:rFonts w:asciiTheme="majorBidi" w:hAnsiTheme="majorBidi" w:cstheme="majorBidi"/>
          <w:sz w:val="24"/>
          <w:szCs w:val="24"/>
        </w:rPr>
        <w:t xml:space="preserve"> demonstrate a dissociation of face, voice and name recognition deficits</w:t>
      </w:r>
      <w:r w:rsidR="004C6271">
        <w:rPr>
          <w:rFonts w:asciiTheme="majorBidi" w:hAnsiTheme="majorBidi" w:cstheme="majorBidi"/>
          <w:sz w:val="24"/>
          <w:szCs w:val="24"/>
        </w:rPr>
        <w:t xml:space="preserve"> and </w:t>
      </w:r>
      <w:r w:rsidR="008C1387">
        <w:rPr>
          <w:rFonts w:asciiTheme="majorBidi" w:hAnsiTheme="majorBidi" w:cstheme="majorBidi"/>
          <w:sz w:val="24"/>
          <w:szCs w:val="24"/>
        </w:rPr>
        <w:t>yet show compensation</w:t>
      </w:r>
      <w:r w:rsidR="004C6271">
        <w:rPr>
          <w:rFonts w:asciiTheme="majorBidi" w:hAnsiTheme="majorBidi" w:cstheme="majorBidi"/>
          <w:sz w:val="24"/>
          <w:szCs w:val="24"/>
        </w:rPr>
        <w:t xml:space="preserve"> for </w:t>
      </w:r>
      <w:r w:rsidR="008C1387">
        <w:rPr>
          <w:rFonts w:asciiTheme="majorBidi" w:hAnsiTheme="majorBidi" w:cstheme="majorBidi"/>
          <w:sz w:val="24"/>
          <w:szCs w:val="24"/>
        </w:rPr>
        <w:t>the</w:t>
      </w:r>
      <w:r w:rsidR="004C6271">
        <w:rPr>
          <w:rFonts w:asciiTheme="majorBidi" w:hAnsiTheme="majorBidi" w:cstheme="majorBidi"/>
          <w:sz w:val="24"/>
          <w:szCs w:val="24"/>
        </w:rPr>
        <w:t xml:space="preserve"> failure of one modality by relying on another,</w:t>
      </w:r>
      <w:r>
        <w:rPr>
          <w:rFonts w:asciiTheme="majorBidi" w:hAnsiTheme="majorBidi" w:cstheme="majorBidi"/>
          <w:sz w:val="24"/>
          <w:szCs w:val="24"/>
        </w:rPr>
        <w:t xml:space="preserve"> has </w:t>
      </w:r>
      <w:r w:rsidR="004C6271">
        <w:rPr>
          <w:rFonts w:asciiTheme="majorBidi" w:hAnsiTheme="majorBidi" w:cstheme="majorBidi"/>
          <w:sz w:val="24"/>
          <w:szCs w:val="24"/>
        </w:rPr>
        <w:t xml:space="preserve">raised questions. If familiarity is felt at the level of the PIN, and semantic retrieval proceeds via the PIN, then compromised feelings of familiarity in </w:t>
      </w:r>
      <w:r w:rsidR="004C6271">
        <w:rPr>
          <w:rFonts w:asciiTheme="majorBidi" w:hAnsiTheme="majorBidi" w:cstheme="majorBidi"/>
          <w:sz w:val="24"/>
          <w:szCs w:val="24"/>
        </w:rPr>
        <w:lastRenderedPageBreak/>
        <w:t>one modality would imply impairment at the PIN</w:t>
      </w:r>
      <w:r w:rsidR="00C761E1">
        <w:rPr>
          <w:rFonts w:asciiTheme="majorBidi" w:hAnsiTheme="majorBidi" w:cstheme="majorBidi"/>
          <w:sz w:val="24"/>
          <w:szCs w:val="24"/>
        </w:rPr>
        <w:t xml:space="preserve">. </w:t>
      </w:r>
      <w:r w:rsidR="004C6271">
        <w:rPr>
          <w:rFonts w:asciiTheme="majorBidi" w:hAnsiTheme="majorBidi" w:cstheme="majorBidi"/>
          <w:sz w:val="24"/>
          <w:szCs w:val="24"/>
        </w:rPr>
        <w:t xml:space="preserve">Consequently, </w:t>
      </w:r>
      <w:r w:rsidR="001A5781">
        <w:rPr>
          <w:rFonts w:asciiTheme="majorBidi" w:hAnsiTheme="majorBidi" w:cstheme="majorBidi"/>
          <w:sz w:val="24"/>
          <w:szCs w:val="24"/>
        </w:rPr>
        <w:t>the establishment</w:t>
      </w:r>
      <w:r w:rsidR="00C43537">
        <w:rPr>
          <w:rFonts w:asciiTheme="majorBidi" w:hAnsiTheme="majorBidi" w:cstheme="majorBidi"/>
          <w:sz w:val="24"/>
          <w:szCs w:val="24"/>
        </w:rPr>
        <w:t xml:space="preserve"> of familiarity</w:t>
      </w:r>
      <w:r w:rsidR="001A5781">
        <w:rPr>
          <w:rFonts w:asciiTheme="majorBidi" w:hAnsiTheme="majorBidi" w:cstheme="majorBidi"/>
          <w:sz w:val="24"/>
          <w:szCs w:val="24"/>
        </w:rPr>
        <w:t xml:space="preserve"> together with </w:t>
      </w:r>
      <w:r w:rsidR="004C6271">
        <w:rPr>
          <w:rFonts w:asciiTheme="majorBidi" w:hAnsiTheme="majorBidi" w:cstheme="majorBidi"/>
          <w:sz w:val="24"/>
          <w:szCs w:val="24"/>
        </w:rPr>
        <w:t>semantic retrieval should not be possible</w:t>
      </w:r>
      <w:r w:rsidR="003749AE">
        <w:rPr>
          <w:rFonts w:asciiTheme="majorBidi" w:hAnsiTheme="majorBidi" w:cstheme="majorBidi"/>
          <w:sz w:val="24"/>
          <w:szCs w:val="24"/>
        </w:rPr>
        <w:t xml:space="preserve"> via another modality</w:t>
      </w:r>
      <w:r w:rsidR="004C6271">
        <w:rPr>
          <w:rFonts w:asciiTheme="majorBidi" w:hAnsiTheme="majorBidi" w:cstheme="majorBidi"/>
          <w:sz w:val="24"/>
          <w:szCs w:val="24"/>
        </w:rPr>
        <w:t>. Nevertheless, patients with unimodal person recognition deficits are able to recognise familiar individuals</w:t>
      </w:r>
      <w:r w:rsidR="000550B5">
        <w:rPr>
          <w:rFonts w:asciiTheme="majorBidi" w:hAnsiTheme="majorBidi" w:cstheme="majorBidi"/>
          <w:sz w:val="24"/>
          <w:szCs w:val="24"/>
        </w:rPr>
        <w:t>,</w:t>
      </w:r>
      <w:r w:rsidR="004C6271">
        <w:rPr>
          <w:rFonts w:asciiTheme="majorBidi" w:hAnsiTheme="majorBidi" w:cstheme="majorBidi"/>
          <w:sz w:val="24"/>
          <w:szCs w:val="24"/>
        </w:rPr>
        <w:t xml:space="preserve"> and </w:t>
      </w:r>
      <w:r w:rsidR="00396CCE">
        <w:rPr>
          <w:rFonts w:asciiTheme="majorBidi" w:hAnsiTheme="majorBidi" w:cstheme="majorBidi"/>
          <w:sz w:val="24"/>
          <w:szCs w:val="24"/>
        </w:rPr>
        <w:t xml:space="preserve">can </w:t>
      </w:r>
      <w:r w:rsidR="004C6271">
        <w:rPr>
          <w:rFonts w:asciiTheme="majorBidi" w:hAnsiTheme="majorBidi" w:cstheme="majorBidi"/>
          <w:sz w:val="24"/>
          <w:szCs w:val="24"/>
        </w:rPr>
        <w:t xml:space="preserve">retrieve semantic information about </w:t>
      </w:r>
      <w:r w:rsidR="00C43537">
        <w:rPr>
          <w:rFonts w:asciiTheme="majorBidi" w:hAnsiTheme="majorBidi" w:cstheme="majorBidi"/>
          <w:sz w:val="24"/>
          <w:szCs w:val="24"/>
        </w:rPr>
        <w:t>them</w:t>
      </w:r>
      <w:r w:rsidR="000550B5">
        <w:rPr>
          <w:rFonts w:asciiTheme="majorBidi" w:hAnsiTheme="majorBidi" w:cstheme="majorBidi"/>
          <w:sz w:val="24"/>
          <w:szCs w:val="24"/>
        </w:rPr>
        <w:t>,</w:t>
      </w:r>
      <w:r w:rsidR="00C43537">
        <w:rPr>
          <w:rFonts w:asciiTheme="majorBidi" w:hAnsiTheme="majorBidi" w:cstheme="majorBidi"/>
          <w:sz w:val="24"/>
          <w:szCs w:val="24"/>
        </w:rPr>
        <w:t xml:space="preserve"> </w:t>
      </w:r>
      <w:r w:rsidR="004C6271">
        <w:rPr>
          <w:rFonts w:asciiTheme="majorBidi" w:hAnsiTheme="majorBidi" w:cstheme="majorBidi"/>
          <w:sz w:val="24"/>
          <w:szCs w:val="24"/>
        </w:rPr>
        <w:t>via another m</w:t>
      </w:r>
      <w:r w:rsidR="00396CCE">
        <w:rPr>
          <w:rFonts w:asciiTheme="majorBidi" w:hAnsiTheme="majorBidi" w:cstheme="majorBidi"/>
          <w:sz w:val="24"/>
          <w:szCs w:val="24"/>
        </w:rPr>
        <w:t>odality</w:t>
      </w:r>
      <w:r w:rsidR="00C761E1">
        <w:rPr>
          <w:rFonts w:asciiTheme="majorBidi" w:hAnsiTheme="majorBidi" w:cstheme="majorBidi"/>
          <w:sz w:val="24"/>
          <w:szCs w:val="24"/>
        </w:rPr>
        <w:t xml:space="preserve">. </w:t>
      </w:r>
      <w:r w:rsidR="00396CCE">
        <w:rPr>
          <w:rFonts w:asciiTheme="majorBidi" w:hAnsiTheme="majorBidi" w:cstheme="majorBidi"/>
          <w:sz w:val="24"/>
          <w:szCs w:val="24"/>
        </w:rPr>
        <w:t xml:space="preserve">Familiarity decisions, and access to semantic information </w:t>
      </w:r>
      <w:r w:rsidR="004C6271">
        <w:rPr>
          <w:rFonts w:asciiTheme="majorBidi" w:hAnsiTheme="majorBidi" w:cstheme="majorBidi"/>
          <w:sz w:val="24"/>
          <w:szCs w:val="24"/>
        </w:rPr>
        <w:t xml:space="preserve">must therefore be located </w:t>
      </w:r>
      <w:r w:rsidR="00D07EBA">
        <w:rPr>
          <w:rFonts w:asciiTheme="majorBidi" w:hAnsiTheme="majorBidi" w:cstheme="majorBidi"/>
          <w:sz w:val="24"/>
          <w:szCs w:val="24"/>
        </w:rPr>
        <w:t xml:space="preserve">at </w:t>
      </w:r>
      <w:r w:rsidR="00D07EBA" w:rsidRPr="00F551CD">
        <w:rPr>
          <w:rFonts w:asciiTheme="majorBidi" w:hAnsiTheme="majorBidi" w:cstheme="majorBidi"/>
          <w:sz w:val="24"/>
          <w:szCs w:val="24"/>
        </w:rPr>
        <w:t xml:space="preserve">unimodal levels </w:t>
      </w:r>
      <w:r w:rsidR="004C6271" w:rsidRPr="00F551CD">
        <w:rPr>
          <w:rFonts w:asciiTheme="majorBidi" w:hAnsiTheme="majorBidi" w:cstheme="majorBidi"/>
          <w:sz w:val="24"/>
          <w:szCs w:val="24"/>
        </w:rPr>
        <w:t xml:space="preserve">before convergence at the </w:t>
      </w:r>
      <w:r w:rsidR="006966E6" w:rsidRPr="00F551CD">
        <w:rPr>
          <w:rFonts w:asciiTheme="majorBidi" w:hAnsiTheme="majorBidi" w:cstheme="majorBidi"/>
          <w:sz w:val="24"/>
          <w:szCs w:val="24"/>
        </w:rPr>
        <w:t xml:space="preserve">supra-modal </w:t>
      </w:r>
      <w:r w:rsidR="004C6271" w:rsidRPr="00F551CD">
        <w:rPr>
          <w:rFonts w:asciiTheme="majorBidi" w:hAnsiTheme="majorBidi" w:cstheme="majorBidi"/>
          <w:sz w:val="24"/>
          <w:szCs w:val="24"/>
        </w:rPr>
        <w:t>PIN.</w:t>
      </w:r>
    </w:p>
    <w:p w14:paraId="678F0F4D" w14:textId="51CA7A54" w:rsidR="002B4EA8" w:rsidRPr="00F551CD" w:rsidRDefault="004C6271" w:rsidP="00693BE7">
      <w:pPr>
        <w:spacing w:line="480" w:lineRule="auto"/>
        <w:ind w:firstLine="720"/>
        <w:rPr>
          <w:rFonts w:asciiTheme="majorBidi" w:hAnsiTheme="majorBidi" w:cstheme="majorBidi"/>
          <w:sz w:val="24"/>
          <w:szCs w:val="24"/>
        </w:rPr>
      </w:pPr>
      <w:r w:rsidRPr="00F551CD">
        <w:rPr>
          <w:rFonts w:asciiTheme="majorBidi" w:hAnsiTheme="majorBidi" w:cstheme="majorBidi"/>
          <w:sz w:val="24"/>
          <w:szCs w:val="24"/>
        </w:rPr>
        <w:t xml:space="preserve"> </w:t>
      </w:r>
      <w:r w:rsidR="003749AE" w:rsidRPr="00F551CD">
        <w:rPr>
          <w:rFonts w:asciiTheme="majorBidi" w:hAnsiTheme="majorBidi" w:cstheme="majorBidi"/>
          <w:sz w:val="24"/>
          <w:szCs w:val="24"/>
        </w:rPr>
        <w:t xml:space="preserve">The second line of evidence comes from the study of patients who show lesions to </w:t>
      </w:r>
      <w:proofErr w:type="gramStart"/>
      <w:r w:rsidR="003749AE" w:rsidRPr="00F551CD">
        <w:rPr>
          <w:rFonts w:asciiTheme="majorBidi" w:hAnsiTheme="majorBidi" w:cstheme="majorBidi"/>
          <w:sz w:val="24"/>
          <w:szCs w:val="24"/>
        </w:rPr>
        <w:t>the</w:t>
      </w:r>
      <w:proofErr w:type="gramEnd"/>
      <w:r w:rsidR="003749AE" w:rsidRPr="00F551CD">
        <w:rPr>
          <w:rFonts w:asciiTheme="majorBidi" w:hAnsiTheme="majorBidi" w:cstheme="majorBidi"/>
          <w:sz w:val="24"/>
          <w:szCs w:val="24"/>
        </w:rPr>
        <w:t xml:space="preserve"> anterior temporal lobe (ATL) of either the right or the left hemisphere. In reviewing the data from 38 patients (21 right ATL; 17 left ATL), </w:t>
      </w:r>
      <w:proofErr w:type="spellStart"/>
      <w:r w:rsidR="003749AE" w:rsidRPr="00F551CD">
        <w:rPr>
          <w:rFonts w:asciiTheme="majorBidi" w:hAnsiTheme="majorBidi" w:cstheme="majorBidi"/>
          <w:sz w:val="24"/>
          <w:szCs w:val="24"/>
        </w:rPr>
        <w:t>Gainotti</w:t>
      </w:r>
      <w:proofErr w:type="spellEnd"/>
      <w:r w:rsidR="003749AE" w:rsidRPr="00F551CD">
        <w:rPr>
          <w:rFonts w:asciiTheme="majorBidi" w:hAnsiTheme="majorBidi" w:cstheme="majorBidi"/>
          <w:sz w:val="24"/>
          <w:szCs w:val="24"/>
        </w:rPr>
        <w:t xml:space="preserve"> (2007) note</w:t>
      </w:r>
      <w:r w:rsidR="00CB4307" w:rsidRPr="00F551CD">
        <w:rPr>
          <w:rFonts w:asciiTheme="majorBidi" w:hAnsiTheme="majorBidi" w:cstheme="majorBidi"/>
          <w:sz w:val="24"/>
          <w:szCs w:val="24"/>
        </w:rPr>
        <w:t>d</w:t>
      </w:r>
      <w:r w:rsidR="003749AE" w:rsidRPr="00F551CD">
        <w:rPr>
          <w:rFonts w:asciiTheme="majorBidi" w:hAnsiTheme="majorBidi" w:cstheme="majorBidi"/>
          <w:sz w:val="24"/>
          <w:szCs w:val="24"/>
        </w:rPr>
        <w:t xml:space="preserve"> that impairments in familiarity judgements </w:t>
      </w:r>
      <w:r w:rsidR="00CB4307" w:rsidRPr="00F551CD">
        <w:rPr>
          <w:rFonts w:asciiTheme="majorBidi" w:hAnsiTheme="majorBidi" w:cstheme="majorBidi"/>
          <w:sz w:val="24"/>
          <w:szCs w:val="24"/>
        </w:rPr>
        <w:t>were</w:t>
      </w:r>
      <w:r w:rsidR="003749AE" w:rsidRPr="00F551CD">
        <w:rPr>
          <w:rFonts w:asciiTheme="majorBidi" w:hAnsiTheme="majorBidi" w:cstheme="majorBidi"/>
          <w:sz w:val="24"/>
          <w:szCs w:val="24"/>
        </w:rPr>
        <w:t xml:space="preserve"> much more common in patients with right ATL lesions than in those with left ATL lesions, and, in the former group, these impairments occur</w:t>
      </w:r>
      <w:r w:rsidR="00DE7E83" w:rsidRPr="00F551CD">
        <w:rPr>
          <w:rFonts w:asciiTheme="majorBidi" w:hAnsiTheme="majorBidi" w:cstheme="majorBidi"/>
          <w:sz w:val="24"/>
          <w:szCs w:val="24"/>
        </w:rPr>
        <w:t>r</w:t>
      </w:r>
      <w:r w:rsidR="00CB4307" w:rsidRPr="00F551CD">
        <w:rPr>
          <w:rFonts w:asciiTheme="majorBidi" w:hAnsiTheme="majorBidi" w:cstheme="majorBidi"/>
          <w:sz w:val="24"/>
          <w:szCs w:val="24"/>
        </w:rPr>
        <w:t>ed</w:t>
      </w:r>
      <w:r w:rsidR="003749AE" w:rsidRPr="00F551CD">
        <w:rPr>
          <w:rFonts w:asciiTheme="majorBidi" w:hAnsiTheme="majorBidi" w:cstheme="majorBidi"/>
          <w:sz w:val="24"/>
          <w:szCs w:val="24"/>
        </w:rPr>
        <w:t xml:space="preserve"> more often to faces than to names</w:t>
      </w:r>
      <w:r w:rsidR="00CF30CE" w:rsidRPr="00F551CD">
        <w:rPr>
          <w:rFonts w:asciiTheme="majorBidi" w:hAnsiTheme="majorBidi" w:cstheme="majorBidi"/>
          <w:sz w:val="24"/>
          <w:szCs w:val="24"/>
        </w:rPr>
        <w:t>. This again suggests</w:t>
      </w:r>
      <w:r w:rsidR="003749AE" w:rsidRPr="00F551CD">
        <w:rPr>
          <w:rFonts w:asciiTheme="majorBidi" w:hAnsiTheme="majorBidi" w:cstheme="majorBidi"/>
          <w:sz w:val="24"/>
          <w:szCs w:val="24"/>
        </w:rPr>
        <w:t xml:space="preserve"> that familiarity is unlikely to be determined at a common supra-modal PIN</w:t>
      </w:r>
      <w:r w:rsidR="00CF30CE" w:rsidRPr="00F551CD">
        <w:rPr>
          <w:rFonts w:asciiTheme="majorBidi" w:hAnsiTheme="majorBidi" w:cstheme="majorBidi"/>
          <w:sz w:val="24"/>
          <w:szCs w:val="24"/>
        </w:rPr>
        <w:t>, but must instead be located at a unimodal level with some specialisation across the hemispheres</w:t>
      </w:r>
      <w:r w:rsidR="003749AE" w:rsidRPr="00F551CD">
        <w:rPr>
          <w:rFonts w:asciiTheme="majorBidi" w:hAnsiTheme="majorBidi" w:cstheme="majorBidi"/>
          <w:sz w:val="24"/>
          <w:szCs w:val="24"/>
        </w:rPr>
        <w:t xml:space="preserve">. </w:t>
      </w:r>
    </w:p>
    <w:p w14:paraId="757822F1" w14:textId="32856D8F" w:rsidR="00C6674B" w:rsidRPr="00F551CD" w:rsidRDefault="005D1889" w:rsidP="00693BE7">
      <w:pPr>
        <w:spacing w:line="480" w:lineRule="auto"/>
        <w:ind w:firstLine="720"/>
        <w:rPr>
          <w:rFonts w:asciiTheme="majorBidi" w:hAnsiTheme="majorBidi" w:cstheme="majorBidi"/>
          <w:sz w:val="24"/>
          <w:szCs w:val="24"/>
        </w:rPr>
      </w:pPr>
      <w:r w:rsidRPr="00F551CD">
        <w:rPr>
          <w:rFonts w:asciiTheme="majorBidi" w:hAnsiTheme="majorBidi" w:cstheme="majorBidi"/>
          <w:sz w:val="24"/>
          <w:szCs w:val="24"/>
        </w:rPr>
        <w:t xml:space="preserve">A third line of evidence comes from the consideration of </w:t>
      </w:r>
      <w:r w:rsidR="00693BE7" w:rsidRPr="00F551CD">
        <w:rPr>
          <w:rFonts w:asciiTheme="majorBidi" w:hAnsiTheme="majorBidi" w:cstheme="majorBidi"/>
          <w:sz w:val="24"/>
          <w:szCs w:val="24"/>
        </w:rPr>
        <w:t>semantic information</w:t>
      </w:r>
      <w:r w:rsidRPr="00F551CD">
        <w:rPr>
          <w:rFonts w:asciiTheme="majorBidi" w:hAnsiTheme="majorBidi" w:cstheme="majorBidi"/>
          <w:sz w:val="24"/>
          <w:szCs w:val="24"/>
        </w:rPr>
        <w:t xml:space="preserve"> retrieval (</w:t>
      </w:r>
      <w:proofErr w:type="spellStart"/>
      <w:r w:rsidR="002B4EA8" w:rsidRPr="00F551CD">
        <w:rPr>
          <w:rFonts w:asciiTheme="majorBidi" w:hAnsiTheme="majorBidi" w:cstheme="majorBidi"/>
          <w:sz w:val="24"/>
          <w:szCs w:val="24"/>
        </w:rPr>
        <w:t>Gainotti</w:t>
      </w:r>
      <w:proofErr w:type="spellEnd"/>
      <w:r w:rsidRPr="00F551CD">
        <w:rPr>
          <w:rFonts w:asciiTheme="majorBidi" w:hAnsiTheme="majorBidi" w:cstheme="majorBidi"/>
          <w:sz w:val="24"/>
          <w:szCs w:val="24"/>
        </w:rPr>
        <w:t xml:space="preserve">, </w:t>
      </w:r>
      <w:r w:rsidR="002B4EA8" w:rsidRPr="00F551CD">
        <w:rPr>
          <w:rFonts w:asciiTheme="majorBidi" w:hAnsiTheme="majorBidi" w:cstheme="majorBidi"/>
          <w:sz w:val="24"/>
          <w:szCs w:val="24"/>
        </w:rPr>
        <w:t>2007)</w:t>
      </w:r>
      <w:r w:rsidRPr="00F551CD">
        <w:rPr>
          <w:rFonts w:asciiTheme="majorBidi" w:hAnsiTheme="majorBidi" w:cstheme="majorBidi"/>
          <w:sz w:val="24"/>
          <w:szCs w:val="24"/>
        </w:rPr>
        <w:t>.</w:t>
      </w:r>
      <w:r w:rsidR="00693BE7" w:rsidRPr="00F551CD">
        <w:rPr>
          <w:rFonts w:asciiTheme="majorBidi" w:hAnsiTheme="majorBidi" w:cstheme="majorBidi"/>
          <w:sz w:val="24"/>
          <w:szCs w:val="24"/>
        </w:rPr>
        <w:t xml:space="preserve"> If the IAC model is correct and semantic information is retrieved via a common supra-modal PIN, then semantic retrieval should be equivalent in patients who have intact familiarity judgements, regardless of the lateralisation of their lesion</w:t>
      </w:r>
      <w:r w:rsidR="002B4EA8" w:rsidRPr="00F551CD">
        <w:rPr>
          <w:rFonts w:asciiTheme="majorBidi" w:hAnsiTheme="majorBidi" w:cstheme="majorBidi"/>
          <w:sz w:val="24"/>
          <w:szCs w:val="24"/>
        </w:rPr>
        <w:t xml:space="preserve"> and regardless of the modality </w:t>
      </w:r>
      <w:r w:rsidRPr="00F551CD">
        <w:rPr>
          <w:rFonts w:asciiTheme="majorBidi" w:hAnsiTheme="majorBidi" w:cstheme="majorBidi"/>
          <w:sz w:val="24"/>
          <w:szCs w:val="24"/>
        </w:rPr>
        <w:t>in which</w:t>
      </w:r>
      <w:r w:rsidR="002B4EA8" w:rsidRPr="00F551CD">
        <w:rPr>
          <w:rFonts w:asciiTheme="majorBidi" w:hAnsiTheme="majorBidi" w:cstheme="majorBidi"/>
          <w:sz w:val="24"/>
          <w:szCs w:val="24"/>
        </w:rPr>
        <w:t xml:space="preserve"> a patient is cued</w:t>
      </w:r>
      <w:r w:rsidR="00693BE7" w:rsidRPr="00F551CD">
        <w:rPr>
          <w:rFonts w:asciiTheme="majorBidi" w:hAnsiTheme="majorBidi" w:cstheme="majorBidi"/>
          <w:sz w:val="24"/>
          <w:szCs w:val="24"/>
        </w:rPr>
        <w:t>. In fact, the data are quite at odds with this assumption. When</w:t>
      </w:r>
      <w:r w:rsidR="003749AE" w:rsidRPr="00F551CD">
        <w:rPr>
          <w:rFonts w:asciiTheme="majorBidi" w:hAnsiTheme="majorBidi" w:cstheme="majorBidi"/>
          <w:sz w:val="24"/>
          <w:szCs w:val="24"/>
        </w:rPr>
        <w:t xml:space="preserve"> familiarity judgements </w:t>
      </w:r>
      <w:r w:rsidR="00CB4307" w:rsidRPr="00F551CD">
        <w:rPr>
          <w:rFonts w:asciiTheme="majorBidi" w:hAnsiTheme="majorBidi" w:cstheme="majorBidi"/>
          <w:sz w:val="24"/>
          <w:szCs w:val="24"/>
        </w:rPr>
        <w:t>were</w:t>
      </w:r>
      <w:r w:rsidR="003749AE" w:rsidRPr="00F551CD">
        <w:rPr>
          <w:rFonts w:asciiTheme="majorBidi" w:hAnsiTheme="majorBidi" w:cstheme="majorBidi"/>
          <w:sz w:val="24"/>
          <w:szCs w:val="24"/>
        </w:rPr>
        <w:t xml:space="preserve"> intact</w:t>
      </w:r>
      <w:r w:rsidR="00693BE7" w:rsidRPr="00F551CD">
        <w:rPr>
          <w:rFonts w:asciiTheme="majorBidi" w:hAnsiTheme="majorBidi" w:cstheme="majorBidi"/>
          <w:sz w:val="24"/>
          <w:szCs w:val="24"/>
        </w:rPr>
        <w:t xml:space="preserve"> or only moderately impaired across modalities, right ATL patients nevertheless showed </w:t>
      </w:r>
      <w:r w:rsidR="002B4EA8" w:rsidRPr="00F551CD">
        <w:rPr>
          <w:rFonts w:asciiTheme="majorBidi" w:hAnsiTheme="majorBidi" w:cstheme="majorBidi"/>
          <w:sz w:val="24"/>
          <w:szCs w:val="24"/>
        </w:rPr>
        <w:t>a greater severity of impairment when retrieving semantic information. Furthermore, this difficulty was far greater when cued by the face than the name.</w:t>
      </w:r>
      <w:r w:rsidR="00693BE7" w:rsidRPr="00F551CD">
        <w:rPr>
          <w:rFonts w:asciiTheme="majorBidi" w:hAnsiTheme="majorBidi" w:cstheme="majorBidi"/>
          <w:sz w:val="24"/>
          <w:szCs w:val="24"/>
        </w:rPr>
        <w:t xml:space="preserve"> </w:t>
      </w:r>
      <w:r w:rsidR="002B4EA8" w:rsidRPr="00F551CD">
        <w:rPr>
          <w:rFonts w:asciiTheme="majorBidi" w:hAnsiTheme="majorBidi" w:cstheme="majorBidi"/>
          <w:sz w:val="24"/>
          <w:szCs w:val="24"/>
        </w:rPr>
        <w:t xml:space="preserve">In contrast, most left ATL patients showed </w:t>
      </w:r>
      <w:r w:rsidR="00552CC9" w:rsidRPr="00F551CD">
        <w:rPr>
          <w:rFonts w:asciiTheme="majorBidi" w:hAnsiTheme="majorBidi" w:cstheme="majorBidi"/>
          <w:sz w:val="24"/>
          <w:szCs w:val="24"/>
        </w:rPr>
        <w:t xml:space="preserve">a milder impairment and </w:t>
      </w:r>
      <w:r w:rsidR="002B4EA8" w:rsidRPr="00F551CD">
        <w:rPr>
          <w:rFonts w:asciiTheme="majorBidi" w:hAnsiTheme="majorBidi" w:cstheme="majorBidi"/>
          <w:sz w:val="24"/>
          <w:szCs w:val="24"/>
        </w:rPr>
        <w:t xml:space="preserve">a relatively equal loss of semantic information from faces and names. These data </w:t>
      </w:r>
      <w:r w:rsidR="002B625D" w:rsidRPr="00F551CD">
        <w:rPr>
          <w:rFonts w:asciiTheme="majorBidi" w:hAnsiTheme="majorBidi" w:cstheme="majorBidi"/>
          <w:sz w:val="24"/>
          <w:szCs w:val="24"/>
        </w:rPr>
        <w:t xml:space="preserve">again </w:t>
      </w:r>
      <w:r w:rsidR="002B4EA8" w:rsidRPr="00F551CD">
        <w:rPr>
          <w:rFonts w:asciiTheme="majorBidi" w:hAnsiTheme="majorBidi" w:cstheme="majorBidi"/>
          <w:sz w:val="24"/>
          <w:szCs w:val="24"/>
        </w:rPr>
        <w:t xml:space="preserve">suggest that semantic information is unlikely to be stored in a single </w:t>
      </w:r>
      <w:proofErr w:type="spellStart"/>
      <w:r w:rsidR="002B4EA8" w:rsidRPr="00F551CD">
        <w:rPr>
          <w:rFonts w:asciiTheme="majorBidi" w:hAnsiTheme="majorBidi" w:cstheme="majorBidi"/>
          <w:sz w:val="24"/>
          <w:szCs w:val="24"/>
        </w:rPr>
        <w:t>amodal</w:t>
      </w:r>
      <w:proofErr w:type="spellEnd"/>
      <w:r w:rsidR="002B4EA8" w:rsidRPr="00F551CD">
        <w:rPr>
          <w:rFonts w:asciiTheme="majorBidi" w:hAnsiTheme="majorBidi" w:cstheme="majorBidi"/>
          <w:sz w:val="24"/>
          <w:szCs w:val="24"/>
        </w:rPr>
        <w:t xml:space="preserve"> store accessed via a </w:t>
      </w:r>
      <w:r w:rsidR="00CF30CE" w:rsidRPr="00F551CD">
        <w:rPr>
          <w:rFonts w:asciiTheme="majorBidi" w:hAnsiTheme="majorBidi" w:cstheme="majorBidi"/>
          <w:sz w:val="24"/>
          <w:szCs w:val="24"/>
        </w:rPr>
        <w:lastRenderedPageBreak/>
        <w:t xml:space="preserve">supra-modal </w:t>
      </w:r>
      <w:r w:rsidR="002B4EA8" w:rsidRPr="00F551CD">
        <w:rPr>
          <w:rFonts w:asciiTheme="majorBidi" w:hAnsiTheme="majorBidi" w:cstheme="majorBidi"/>
          <w:sz w:val="24"/>
          <w:szCs w:val="24"/>
        </w:rPr>
        <w:t xml:space="preserve">PIN. Instead, </w:t>
      </w:r>
      <w:r w:rsidRPr="00F551CD">
        <w:rPr>
          <w:rFonts w:asciiTheme="majorBidi" w:hAnsiTheme="majorBidi" w:cstheme="majorBidi"/>
          <w:sz w:val="24"/>
          <w:szCs w:val="24"/>
        </w:rPr>
        <w:t xml:space="preserve">qualitatively different forms of </w:t>
      </w:r>
      <w:r w:rsidR="002B4EA8" w:rsidRPr="00F551CD">
        <w:rPr>
          <w:rFonts w:asciiTheme="majorBidi" w:hAnsiTheme="majorBidi" w:cstheme="majorBidi"/>
          <w:sz w:val="24"/>
          <w:szCs w:val="24"/>
        </w:rPr>
        <w:t>semantic information</w:t>
      </w:r>
      <w:r w:rsidRPr="00F551CD">
        <w:rPr>
          <w:rFonts w:asciiTheme="majorBidi" w:hAnsiTheme="majorBidi" w:cstheme="majorBidi"/>
          <w:sz w:val="24"/>
          <w:szCs w:val="24"/>
        </w:rPr>
        <w:t xml:space="preserve"> appear to be </w:t>
      </w:r>
      <w:r w:rsidR="002B625D" w:rsidRPr="00F551CD">
        <w:rPr>
          <w:rFonts w:asciiTheme="majorBidi" w:hAnsiTheme="majorBidi" w:cstheme="majorBidi"/>
          <w:sz w:val="24"/>
          <w:szCs w:val="24"/>
        </w:rPr>
        <w:t>associated with</w:t>
      </w:r>
      <w:r w:rsidRPr="00F551CD">
        <w:rPr>
          <w:rFonts w:asciiTheme="majorBidi" w:hAnsiTheme="majorBidi" w:cstheme="majorBidi"/>
          <w:sz w:val="24"/>
          <w:szCs w:val="24"/>
        </w:rPr>
        <w:t xml:space="preserve"> each hemisphere.</w:t>
      </w:r>
    </w:p>
    <w:p w14:paraId="1CE16E04" w14:textId="0C4A9839" w:rsidR="004C6271" w:rsidRDefault="004C6271" w:rsidP="000550B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w:t>
      </w:r>
      <w:r w:rsidR="005D1889">
        <w:rPr>
          <w:rFonts w:asciiTheme="majorBidi" w:hAnsiTheme="majorBidi" w:cstheme="majorBidi"/>
          <w:sz w:val="24"/>
          <w:szCs w:val="24"/>
        </w:rPr>
        <w:t xml:space="preserve">fourth </w:t>
      </w:r>
      <w:r>
        <w:rPr>
          <w:rFonts w:asciiTheme="majorBidi" w:hAnsiTheme="majorBidi" w:cstheme="majorBidi"/>
          <w:sz w:val="24"/>
          <w:szCs w:val="24"/>
        </w:rPr>
        <w:t xml:space="preserve">line of evidence </w:t>
      </w:r>
      <w:r w:rsidR="000550B5">
        <w:rPr>
          <w:rFonts w:asciiTheme="majorBidi" w:hAnsiTheme="majorBidi" w:cstheme="majorBidi"/>
          <w:sz w:val="24"/>
          <w:szCs w:val="24"/>
        </w:rPr>
        <w:t>against</w:t>
      </w:r>
      <w:r>
        <w:rPr>
          <w:rFonts w:asciiTheme="majorBidi" w:hAnsiTheme="majorBidi" w:cstheme="majorBidi"/>
          <w:sz w:val="24"/>
          <w:szCs w:val="24"/>
        </w:rPr>
        <w:t xml:space="preserve"> familiarity decisions at the </w:t>
      </w:r>
      <w:r w:rsidR="000550B5">
        <w:rPr>
          <w:rFonts w:asciiTheme="majorBidi" w:hAnsiTheme="majorBidi" w:cstheme="majorBidi"/>
          <w:sz w:val="24"/>
          <w:szCs w:val="24"/>
        </w:rPr>
        <w:t>supra-modal PIN</w:t>
      </w:r>
      <w:r>
        <w:rPr>
          <w:rFonts w:asciiTheme="majorBidi" w:hAnsiTheme="majorBidi" w:cstheme="majorBidi"/>
          <w:sz w:val="24"/>
          <w:szCs w:val="24"/>
        </w:rPr>
        <w:t xml:space="preserve"> level comes from the </w:t>
      </w:r>
      <w:r w:rsidR="00085BF1">
        <w:rPr>
          <w:rFonts w:asciiTheme="majorBidi" w:hAnsiTheme="majorBidi" w:cstheme="majorBidi"/>
          <w:sz w:val="24"/>
          <w:szCs w:val="24"/>
        </w:rPr>
        <w:t xml:space="preserve">empirical </w:t>
      </w:r>
      <w:r>
        <w:rPr>
          <w:rFonts w:asciiTheme="majorBidi" w:hAnsiTheme="majorBidi" w:cstheme="majorBidi"/>
          <w:sz w:val="24"/>
          <w:szCs w:val="24"/>
        </w:rPr>
        <w:t>work using blurred faces</w:t>
      </w:r>
      <w:r w:rsidR="007153A4">
        <w:rPr>
          <w:rFonts w:asciiTheme="majorBidi" w:hAnsiTheme="majorBidi" w:cstheme="majorBidi"/>
          <w:sz w:val="24"/>
          <w:szCs w:val="24"/>
        </w:rPr>
        <w:t xml:space="preserve"> (reviewed in S</w:t>
      </w:r>
      <w:r w:rsidR="00085BF1">
        <w:rPr>
          <w:rFonts w:asciiTheme="majorBidi" w:hAnsiTheme="majorBidi" w:cstheme="majorBidi"/>
          <w:sz w:val="24"/>
          <w:szCs w:val="24"/>
        </w:rPr>
        <w:t>ection 6.1.1 above)</w:t>
      </w:r>
      <w:r>
        <w:rPr>
          <w:rFonts w:asciiTheme="majorBidi" w:hAnsiTheme="majorBidi" w:cstheme="majorBidi"/>
          <w:sz w:val="24"/>
          <w:szCs w:val="24"/>
        </w:rPr>
        <w:t xml:space="preserve">. </w:t>
      </w:r>
      <w:r w:rsidR="00FF6596">
        <w:rPr>
          <w:rFonts w:asciiTheme="majorBidi" w:hAnsiTheme="majorBidi" w:cstheme="majorBidi"/>
          <w:sz w:val="24"/>
          <w:szCs w:val="24"/>
        </w:rPr>
        <w:t xml:space="preserve">The approach within these studies </w:t>
      </w:r>
      <w:r w:rsidR="001B1CE6">
        <w:rPr>
          <w:rFonts w:asciiTheme="majorBidi" w:hAnsiTheme="majorBidi" w:cstheme="majorBidi"/>
          <w:sz w:val="24"/>
          <w:szCs w:val="24"/>
        </w:rPr>
        <w:t>was</w:t>
      </w:r>
      <w:r w:rsidR="00FF6596">
        <w:rPr>
          <w:rFonts w:asciiTheme="majorBidi" w:hAnsiTheme="majorBidi" w:cstheme="majorBidi"/>
          <w:sz w:val="24"/>
          <w:szCs w:val="24"/>
        </w:rPr>
        <w:t xml:space="preserve"> to use facial blurring to reduce face recognition performance down to the level of voice recognition performance. </w:t>
      </w:r>
      <w:r w:rsidR="005C56B1">
        <w:rPr>
          <w:rFonts w:asciiTheme="majorBidi" w:hAnsiTheme="majorBidi" w:cstheme="majorBidi"/>
          <w:sz w:val="24"/>
          <w:szCs w:val="24"/>
        </w:rPr>
        <w:t>As above, u</w:t>
      </w:r>
      <w:r w:rsidR="008F3AC6">
        <w:rPr>
          <w:rFonts w:asciiTheme="majorBidi" w:hAnsiTheme="majorBidi" w:cstheme="majorBidi"/>
          <w:sz w:val="24"/>
          <w:szCs w:val="24"/>
        </w:rPr>
        <w:t>nder these conditions</w:t>
      </w:r>
      <w:r w:rsidR="00FF6596">
        <w:rPr>
          <w:rFonts w:asciiTheme="majorBidi" w:hAnsiTheme="majorBidi" w:cstheme="majorBidi"/>
          <w:sz w:val="24"/>
          <w:szCs w:val="24"/>
        </w:rPr>
        <w:t xml:space="preserve">, it </w:t>
      </w:r>
      <w:r w:rsidR="000550B5">
        <w:rPr>
          <w:rFonts w:asciiTheme="majorBidi" w:hAnsiTheme="majorBidi" w:cstheme="majorBidi"/>
          <w:sz w:val="24"/>
          <w:szCs w:val="24"/>
        </w:rPr>
        <w:t>may</w:t>
      </w:r>
      <w:r w:rsidR="001B1CE6">
        <w:rPr>
          <w:rFonts w:asciiTheme="majorBidi" w:hAnsiTheme="majorBidi" w:cstheme="majorBidi"/>
          <w:sz w:val="24"/>
          <w:szCs w:val="24"/>
        </w:rPr>
        <w:t xml:space="preserve"> be</w:t>
      </w:r>
      <w:r w:rsidR="00FF6596">
        <w:rPr>
          <w:rFonts w:asciiTheme="majorBidi" w:hAnsiTheme="majorBidi" w:cstheme="majorBidi"/>
          <w:sz w:val="24"/>
          <w:szCs w:val="24"/>
        </w:rPr>
        <w:t xml:space="preserve"> assumed that the activation of the </w:t>
      </w:r>
      <w:r w:rsidR="00CF30CE">
        <w:rPr>
          <w:rFonts w:asciiTheme="majorBidi" w:hAnsiTheme="majorBidi" w:cstheme="majorBidi"/>
          <w:sz w:val="24"/>
          <w:szCs w:val="24"/>
        </w:rPr>
        <w:t xml:space="preserve">supra-modal </w:t>
      </w:r>
      <w:r w:rsidR="00FF6596">
        <w:rPr>
          <w:rFonts w:asciiTheme="majorBidi" w:hAnsiTheme="majorBidi" w:cstheme="majorBidi"/>
          <w:sz w:val="24"/>
          <w:szCs w:val="24"/>
        </w:rPr>
        <w:t xml:space="preserve">PIN </w:t>
      </w:r>
      <w:r w:rsidR="008F3AC6">
        <w:rPr>
          <w:rFonts w:asciiTheme="majorBidi" w:hAnsiTheme="majorBidi" w:cstheme="majorBidi"/>
          <w:sz w:val="24"/>
          <w:szCs w:val="24"/>
        </w:rPr>
        <w:t xml:space="preserve">by both </w:t>
      </w:r>
      <w:r w:rsidR="000B662A">
        <w:rPr>
          <w:rFonts w:asciiTheme="majorBidi" w:hAnsiTheme="majorBidi" w:cstheme="majorBidi"/>
          <w:sz w:val="24"/>
          <w:szCs w:val="24"/>
        </w:rPr>
        <w:t xml:space="preserve">(blurred) </w:t>
      </w:r>
      <w:r w:rsidR="008F3AC6">
        <w:rPr>
          <w:rFonts w:asciiTheme="majorBidi" w:hAnsiTheme="majorBidi" w:cstheme="majorBidi"/>
          <w:sz w:val="24"/>
          <w:szCs w:val="24"/>
        </w:rPr>
        <w:t>face</w:t>
      </w:r>
      <w:r w:rsidR="00B470B0">
        <w:rPr>
          <w:rFonts w:asciiTheme="majorBidi" w:hAnsiTheme="majorBidi" w:cstheme="majorBidi"/>
          <w:sz w:val="24"/>
          <w:szCs w:val="24"/>
        </w:rPr>
        <w:t>s</w:t>
      </w:r>
      <w:r w:rsidR="008F3AC6">
        <w:rPr>
          <w:rFonts w:asciiTheme="majorBidi" w:hAnsiTheme="majorBidi" w:cstheme="majorBidi"/>
          <w:sz w:val="24"/>
          <w:szCs w:val="24"/>
        </w:rPr>
        <w:t xml:space="preserve"> and voice</w:t>
      </w:r>
      <w:r w:rsidR="00B470B0">
        <w:rPr>
          <w:rFonts w:asciiTheme="majorBidi" w:hAnsiTheme="majorBidi" w:cstheme="majorBidi"/>
          <w:sz w:val="24"/>
          <w:szCs w:val="24"/>
        </w:rPr>
        <w:t>s</w:t>
      </w:r>
      <w:r w:rsidR="00FF6596">
        <w:rPr>
          <w:rFonts w:asciiTheme="majorBidi" w:hAnsiTheme="majorBidi" w:cstheme="majorBidi"/>
          <w:sz w:val="24"/>
          <w:szCs w:val="24"/>
        </w:rPr>
        <w:t xml:space="preserve"> </w:t>
      </w:r>
      <w:r w:rsidR="000550B5">
        <w:rPr>
          <w:rFonts w:asciiTheme="majorBidi" w:hAnsiTheme="majorBidi" w:cstheme="majorBidi"/>
          <w:sz w:val="24"/>
          <w:szCs w:val="24"/>
        </w:rPr>
        <w:t>would be</w:t>
      </w:r>
      <w:r w:rsidR="00FF6596">
        <w:rPr>
          <w:rFonts w:asciiTheme="majorBidi" w:hAnsiTheme="majorBidi" w:cstheme="majorBidi"/>
          <w:sz w:val="24"/>
          <w:szCs w:val="24"/>
        </w:rPr>
        <w:t xml:space="preserve"> equated</w:t>
      </w:r>
      <w:r w:rsidR="00C761E1">
        <w:rPr>
          <w:rFonts w:asciiTheme="majorBidi" w:hAnsiTheme="majorBidi" w:cstheme="majorBidi"/>
          <w:sz w:val="24"/>
          <w:szCs w:val="24"/>
        </w:rPr>
        <w:t xml:space="preserve">. </w:t>
      </w:r>
      <w:r w:rsidR="00FF6596">
        <w:rPr>
          <w:rFonts w:asciiTheme="majorBidi" w:hAnsiTheme="majorBidi" w:cstheme="majorBidi"/>
          <w:sz w:val="24"/>
          <w:szCs w:val="24"/>
        </w:rPr>
        <w:t xml:space="preserve">If this </w:t>
      </w:r>
      <w:r w:rsidR="00CF30CE">
        <w:rPr>
          <w:rFonts w:asciiTheme="majorBidi" w:hAnsiTheme="majorBidi" w:cstheme="majorBidi"/>
          <w:sz w:val="24"/>
          <w:szCs w:val="24"/>
        </w:rPr>
        <w:t xml:space="preserve">is </w:t>
      </w:r>
      <w:r w:rsidR="00FF6596">
        <w:rPr>
          <w:rFonts w:asciiTheme="majorBidi" w:hAnsiTheme="majorBidi" w:cstheme="majorBidi"/>
          <w:sz w:val="24"/>
          <w:szCs w:val="24"/>
        </w:rPr>
        <w:t>indeed the case</w:t>
      </w:r>
      <w:r w:rsidR="000550B5">
        <w:rPr>
          <w:rFonts w:asciiTheme="majorBidi" w:hAnsiTheme="majorBidi" w:cstheme="majorBidi"/>
          <w:sz w:val="24"/>
          <w:szCs w:val="24"/>
        </w:rPr>
        <w:t>,</w:t>
      </w:r>
      <w:r w:rsidR="00FF6596">
        <w:rPr>
          <w:rFonts w:asciiTheme="majorBidi" w:hAnsiTheme="majorBidi" w:cstheme="majorBidi"/>
          <w:sz w:val="24"/>
          <w:szCs w:val="24"/>
        </w:rPr>
        <w:t xml:space="preserve"> there is no explanation for the fact that semantic retrieval </w:t>
      </w:r>
      <w:r w:rsidR="001B1CE6">
        <w:rPr>
          <w:rFonts w:asciiTheme="majorBidi" w:hAnsiTheme="majorBidi" w:cstheme="majorBidi"/>
          <w:sz w:val="24"/>
          <w:szCs w:val="24"/>
        </w:rPr>
        <w:t>was</w:t>
      </w:r>
      <w:r w:rsidR="00FF6596">
        <w:rPr>
          <w:rFonts w:asciiTheme="majorBidi" w:hAnsiTheme="majorBidi" w:cstheme="majorBidi"/>
          <w:sz w:val="24"/>
          <w:szCs w:val="24"/>
        </w:rPr>
        <w:t xml:space="preserve"> nevertheless weaker from </w:t>
      </w:r>
      <w:r w:rsidR="00C624CB">
        <w:rPr>
          <w:rFonts w:asciiTheme="majorBidi" w:hAnsiTheme="majorBidi" w:cstheme="majorBidi"/>
          <w:sz w:val="24"/>
          <w:szCs w:val="24"/>
        </w:rPr>
        <w:t>voice</w:t>
      </w:r>
      <w:r w:rsidR="00B470B0">
        <w:rPr>
          <w:rFonts w:asciiTheme="majorBidi" w:hAnsiTheme="majorBidi" w:cstheme="majorBidi"/>
          <w:sz w:val="24"/>
          <w:szCs w:val="24"/>
        </w:rPr>
        <w:t>s</w:t>
      </w:r>
      <w:r w:rsidR="001B1CE6">
        <w:rPr>
          <w:rFonts w:asciiTheme="majorBidi" w:hAnsiTheme="majorBidi" w:cstheme="majorBidi"/>
          <w:sz w:val="24"/>
          <w:szCs w:val="24"/>
        </w:rPr>
        <w:t xml:space="preserve"> than from </w:t>
      </w:r>
      <w:r w:rsidR="00C624CB">
        <w:rPr>
          <w:rFonts w:asciiTheme="majorBidi" w:hAnsiTheme="majorBidi" w:cstheme="majorBidi"/>
          <w:sz w:val="24"/>
          <w:szCs w:val="24"/>
        </w:rPr>
        <w:t>face</w:t>
      </w:r>
      <w:r w:rsidR="00B470B0">
        <w:rPr>
          <w:rFonts w:asciiTheme="majorBidi" w:hAnsiTheme="majorBidi" w:cstheme="majorBidi"/>
          <w:sz w:val="24"/>
          <w:szCs w:val="24"/>
        </w:rPr>
        <w:t>s</w:t>
      </w:r>
      <w:r w:rsidR="00C761E1">
        <w:rPr>
          <w:rFonts w:asciiTheme="majorBidi" w:hAnsiTheme="majorBidi" w:cstheme="majorBidi"/>
          <w:sz w:val="24"/>
          <w:szCs w:val="24"/>
        </w:rPr>
        <w:t xml:space="preserve">. </w:t>
      </w:r>
    </w:p>
    <w:p w14:paraId="0F4649AD" w14:textId="2D8226C2" w:rsidR="00FF6596" w:rsidRPr="00426FA1" w:rsidRDefault="00FF6596" w:rsidP="000550B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final line of evidence </w:t>
      </w:r>
      <w:r w:rsidR="000550B5">
        <w:rPr>
          <w:rFonts w:asciiTheme="majorBidi" w:hAnsiTheme="majorBidi" w:cstheme="majorBidi"/>
          <w:sz w:val="24"/>
          <w:szCs w:val="24"/>
        </w:rPr>
        <w:t>against</w:t>
      </w:r>
      <w:r>
        <w:rPr>
          <w:rFonts w:asciiTheme="majorBidi" w:hAnsiTheme="majorBidi" w:cstheme="majorBidi"/>
          <w:sz w:val="24"/>
          <w:szCs w:val="24"/>
        </w:rPr>
        <w:t xml:space="preserve"> familiarity decisions at the </w:t>
      </w:r>
      <w:r w:rsidR="000550B5">
        <w:rPr>
          <w:rFonts w:asciiTheme="majorBidi" w:hAnsiTheme="majorBidi" w:cstheme="majorBidi"/>
          <w:sz w:val="24"/>
          <w:szCs w:val="24"/>
        </w:rPr>
        <w:t xml:space="preserve">supra-modal PIN </w:t>
      </w:r>
      <w:r>
        <w:rPr>
          <w:rFonts w:asciiTheme="majorBidi" w:hAnsiTheme="majorBidi" w:cstheme="majorBidi"/>
          <w:sz w:val="24"/>
          <w:szCs w:val="24"/>
        </w:rPr>
        <w:t>level comes from the work of</w:t>
      </w:r>
      <w:r w:rsidR="008A25A7">
        <w:rPr>
          <w:rFonts w:asciiTheme="majorBidi" w:hAnsiTheme="majorBidi" w:cstheme="majorBidi"/>
          <w:sz w:val="24"/>
          <w:szCs w:val="24"/>
        </w:rPr>
        <w:t xml:space="preserve"> </w:t>
      </w:r>
      <w:r w:rsidR="002C3D87">
        <w:rPr>
          <w:rFonts w:asciiTheme="majorBidi" w:hAnsiTheme="majorBidi" w:cstheme="majorBidi"/>
          <w:sz w:val="24"/>
          <w:szCs w:val="24"/>
        </w:rPr>
        <w:t xml:space="preserve">von </w:t>
      </w:r>
      <w:proofErr w:type="spellStart"/>
      <w:r w:rsidR="008A25A7">
        <w:rPr>
          <w:rFonts w:asciiTheme="majorBidi" w:hAnsiTheme="majorBidi" w:cstheme="majorBidi"/>
          <w:sz w:val="24"/>
          <w:szCs w:val="24"/>
        </w:rPr>
        <w:t>Kriegstein</w:t>
      </w:r>
      <w:proofErr w:type="spellEnd"/>
      <w:r w:rsidR="008A25A7">
        <w:rPr>
          <w:rFonts w:asciiTheme="majorBidi" w:hAnsiTheme="majorBidi" w:cstheme="majorBidi"/>
          <w:sz w:val="24"/>
          <w:szCs w:val="24"/>
        </w:rPr>
        <w:t xml:space="preserve"> and colleagues</w:t>
      </w:r>
      <w:r w:rsidR="00FF56B2">
        <w:rPr>
          <w:rFonts w:asciiTheme="majorBidi" w:hAnsiTheme="majorBidi" w:cstheme="majorBidi"/>
          <w:sz w:val="24"/>
          <w:szCs w:val="24"/>
        </w:rPr>
        <w:t>,</w:t>
      </w:r>
      <w:r w:rsidR="008A25A7">
        <w:rPr>
          <w:rFonts w:asciiTheme="majorBidi" w:hAnsiTheme="majorBidi" w:cstheme="majorBidi"/>
          <w:sz w:val="24"/>
          <w:szCs w:val="24"/>
        </w:rPr>
        <w:t xml:space="preserve"> and </w:t>
      </w:r>
      <w:proofErr w:type="spellStart"/>
      <w:r w:rsidR="008A25A7">
        <w:rPr>
          <w:rFonts w:asciiTheme="majorBidi" w:hAnsiTheme="majorBidi" w:cstheme="majorBidi"/>
          <w:sz w:val="24"/>
          <w:szCs w:val="24"/>
        </w:rPr>
        <w:t>Schweinberger</w:t>
      </w:r>
      <w:proofErr w:type="spellEnd"/>
      <w:r w:rsidR="008A25A7">
        <w:rPr>
          <w:rFonts w:asciiTheme="majorBidi" w:hAnsiTheme="majorBidi" w:cstheme="majorBidi"/>
          <w:sz w:val="24"/>
          <w:szCs w:val="24"/>
        </w:rPr>
        <w:t xml:space="preserve"> and colleagues</w:t>
      </w:r>
      <w:r w:rsidR="000550B5">
        <w:rPr>
          <w:rFonts w:asciiTheme="majorBidi" w:hAnsiTheme="majorBidi" w:cstheme="majorBidi"/>
          <w:sz w:val="24"/>
          <w:szCs w:val="24"/>
        </w:rPr>
        <w:t>,</w:t>
      </w:r>
      <w:r w:rsidR="008A25A7">
        <w:rPr>
          <w:rFonts w:asciiTheme="majorBidi" w:hAnsiTheme="majorBidi" w:cstheme="majorBidi"/>
          <w:sz w:val="24"/>
          <w:szCs w:val="24"/>
        </w:rPr>
        <w:t xml:space="preserve"> and is summarised well by Blank</w:t>
      </w:r>
      <w:r w:rsidR="000535D3">
        <w:rPr>
          <w:rFonts w:asciiTheme="majorBidi" w:hAnsiTheme="majorBidi" w:cstheme="majorBidi"/>
          <w:sz w:val="24"/>
          <w:szCs w:val="24"/>
        </w:rPr>
        <w:t xml:space="preserve"> et al.</w:t>
      </w:r>
      <w:r w:rsidR="00FF56B2">
        <w:rPr>
          <w:rFonts w:asciiTheme="majorBidi" w:hAnsiTheme="majorBidi" w:cstheme="majorBidi"/>
          <w:sz w:val="24"/>
          <w:szCs w:val="24"/>
        </w:rPr>
        <w:t xml:space="preserve"> (2014)</w:t>
      </w:r>
      <w:r w:rsidR="00C761E1">
        <w:rPr>
          <w:rFonts w:asciiTheme="majorBidi" w:hAnsiTheme="majorBidi" w:cstheme="majorBidi"/>
          <w:sz w:val="24"/>
          <w:szCs w:val="24"/>
        </w:rPr>
        <w:t xml:space="preserve">. </w:t>
      </w:r>
      <w:r w:rsidR="00FF56B2">
        <w:rPr>
          <w:rFonts w:asciiTheme="majorBidi" w:hAnsiTheme="majorBidi" w:cstheme="majorBidi"/>
          <w:sz w:val="24"/>
          <w:szCs w:val="24"/>
        </w:rPr>
        <w:t>These</w:t>
      </w:r>
      <w:r w:rsidR="008A25A7">
        <w:rPr>
          <w:rFonts w:asciiTheme="majorBidi" w:hAnsiTheme="majorBidi" w:cstheme="majorBidi"/>
          <w:sz w:val="24"/>
          <w:szCs w:val="24"/>
        </w:rPr>
        <w:t xml:space="preserve"> research teams </w:t>
      </w:r>
      <w:r w:rsidR="001941A0">
        <w:rPr>
          <w:rFonts w:asciiTheme="majorBidi" w:hAnsiTheme="majorBidi" w:cstheme="majorBidi"/>
          <w:sz w:val="24"/>
          <w:szCs w:val="24"/>
        </w:rPr>
        <w:t>have provided</w:t>
      </w:r>
      <w:r w:rsidR="008A25A7">
        <w:rPr>
          <w:rFonts w:asciiTheme="majorBidi" w:hAnsiTheme="majorBidi" w:cstheme="majorBidi"/>
          <w:sz w:val="24"/>
          <w:szCs w:val="24"/>
        </w:rPr>
        <w:t xml:space="preserve"> strong evidence to indicate direct cross-talk between voice and face areas, resulting in priming (</w:t>
      </w:r>
      <w:proofErr w:type="spellStart"/>
      <w:r w:rsidR="008A25A7">
        <w:rPr>
          <w:rFonts w:asciiTheme="majorBidi" w:hAnsiTheme="majorBidi" w:cstheme="majorBidi"/>
          <w:sz w:val="24"/>
          <w:szCs w:val="24"/>
        </w:rPr>
        <w:t>Schweinberger</w:t>
      </w:r>
      <w:proofErr w:type="spellEnd"/>
      <w:r w:rsidR="008A25A7">
        <w:rPr>
          <w:rFonts w:asciiTheme="majorBidi" w:hAnsiTheme="majorBidi" w:cstheme="majorBidi"/>
          <w:sz w:val="24"/>
          <w:szCs w:val="24"/>
        </w:rPr>
        <w:t xml:space="preserve"> et al., 1997) </w:t>
      </w:r>
      <w:proofErr w:type="spellStart"/>
      <w:r w:rsidR="008A25A7">
        <w:rPr>
          <w:rFonts w:asciiTheme="majorBidi" w:hAnsiTheme="majorBidi" w:cstheme="majorBidi"/>
          <w:sz w:val="24"/>
          <w:szCs w:val="24"/>
        </w:rPr>
        <w:t>audiovisual</w:t>
      </w:r>
      <w:proofErr w:type="spellEnd"/>
      <w:r w:rsidR="008A25A7">
        <w:rPr>
          <w:rFonts w:asciiTheme="majorBidi" w:hAnsiTheme="majorBidi" w:cstheme="majorBidi"/>
          <w:sz w:val="24"/>
          <w:szCs w:val="24"/>
        </w:rPr>
        <w:t xml:space="preserve"> costs and benefits (Robertson &amp; </w:t>
      </w:r>
      <w:proofErr w:type="spellStart"/>
      <w:r w:rsidR="008A25A7">
        <w:rPr>
          <w:rFonts w:asciiTheme="majorBidi" w:hAnsiTheme="majorBidi" w:cstheme="majorBidi"/>
          <w:sz w:val="24"/>
          <w:szCs w:val="24"/>
        </w:rPr>
        <w:t>Schweinberger</w:t>
      </w:r>
      <w:proofErr w:type="spellEnd"/>
      <w:r w:rsidR="008A25A7">
        <w:rPr>
          <w:rFonts w:asciiTheme="majorBidi" w:hAnsiTheme="majorBidi" w:cstheme="majorBidi"/>
          <w:sz w:val="24"/>
          <w:szCs w:val="24"/>
        </w:rPr>
        <w:t xml:space="preserve">, 2010; </w:t>
      </w:r>
      <w:proofErr w:type="spellStart"/>
      <w:r w:rsidR="008A25A7">
        <w:rPr>
          <w:rFonts w:asciiTheme="majorBidi" w:hAnsiTheme="majorBidi" w:cstheme="majorBidi"/>
          <w:sz w:val="24"/>
          <w:szCs w:val="24"/>
        </w:rPr>
        <w:t>Schweinberger</w:t>
      </w:r>
      <w:proofErr w:type="spellEnd"/>
      <w:r w:rsidR="008A25A7">
        <w:rPr>
          <w:rFonts w:asciiTheme="majorBidi" w:hAnsiTheme="majorBidi" w:cstheme="majorBidi"/>
          <w:sz w:val="24"/>
          <w:szCs w:val="24"/>
        </w:rPr>
        <w:t xml:space="preserve"> et al., 2011</w:t>
      </w:r>
      <w:r w:rsidR="00F94891">
        <w:rPr>
          <w:rFonts w:asciiTheme="majorBidi" w:hAnsiTheme="majorBidi" w:cstheme="majorBidi"/>
          <w:sz w:val="24"/>
          <w:szCs w:val="24"/>
        </w:rPr>
        <w:t xml:space="preserve">; </w:t>
      </w:r>
      <w:proofErr w:type="spellStart"/>
      <w:r w:rsidR="00F94891">
        <w:rPr>
          <w:rFonts w:asciiTheme="majorBidi" w:hAnsiTheme="majorBidi" w:cstheme="majorBidi"/>
          <w:sz w:val="24"/>
          <w:szCs w:val="24"/>
        </w:rPr>
        <w:t>Schweinberger</w:t>
      </w:r>
      <w:proofErr w:type="spellEnd"/>
      <w:r w:rsidR="00F94891">
        <w:rPr>
          <w:rFonts w:asciiTheme="majorBidi" w:hAnsiTheme="majorBidi" w:cstheme="majorBidi"/>
          <w:sz w:val="24"/>
          <w:szCs w:val="24"/>
        </w:rPr>
        <w:t xml:space="preserve"> &amp; Robertson, 2017</w:t>
      </w:r>
      <w:r w:rsidR="008A25A7">
        <w:rPr>
          <w:rFonts w:asciiTheme="majorBidi" w:hAnsiTheme="majorBidi" w:cstheme="majorBidi"/>
          <w:sz w:val="24"/>
          <w:szCs w:val="24"/>
        </w:rPr>
        <w:t>), functional cross</w:t>
      </w:r>
      <w:r w:rsidR="00FF56B2">
        <w:rPr>
          <w:rFonts w:asciiTheme="majorBidi" w:hAnsiTheme="majorBidi" w:cstheme="majorBidi"/>
          <w:sz w:val="24"/>
          <w:szCs w:val="24"/>
        </w:rPr>
        <w:t>-</w:t>
      </w:r>
      <w:r w:rsidR="008A25A7">
        <w:rPr>
          <w:rFonts w:asciiTheme="majorBidi" w:hAnsiTheme="majorBidi" w:cstheme="majorBidi"/>
          <w:sz w:val="24"/>
          <w:szCs w:val="24"/>
        </w:rPr>
        <w:t>talk allowing face areas to be activated by a familiar voice (</w:t>
      </w:r>
      <w:r w:rsidR="002C3D87">
        <w:rPr>
          <w:rFonts w:asciiTheme="majorBidi" w:hAnsiTheme="majorBidi" w:cstheme="majorBidi"/>
          <w:sz w:val="24"/>
          <w:szCs w:val="24"/>
        </w:rPr>
        <w:t xml:space="preserve">von </w:t>
      </w:r>
      <w:proofErr w:type="spellStart"/>
      <w:r w:rsidR="008A25A7">
        <w:rPr>
          <w:rFonts w:asciiTheme="majorBidi" w:hAnsiTheme="majorBidi" w:cstheme="majorBidi"/>
          <w:sz w:val="24"/>
          <w:szCs w:val="24"/>
        </w:rPr>
        <w:t>Kriegstein</w:t>
      </w:r>
      <w:proofErr w:type="spellEnd"/>
      <w:r w:rsidR="008A25A7">
        <w:rPr>
          <w:rFonts w:asciiTheme="majorBidi" w:hAnsiTheme="majorBidi" w:cstheme="majorBidi"/>
          <w:sz w:val="24"/>
          <w:szCs w:val="24"/>
        </w:rPr>
        <w:t xml:space="preserve"> et al., 2005) and structural links between face and voice areas (Blank et al., 2011)</w:t>
      </w:r>
      <w:r w:rsidR="00FF56B2">
        <w:rPr>
          <w:rFonts w:asciiTheme="majorBidi" w:hAnsiTheme="majorBidi" w:cstheme="majorBidi"/>
          <w:sz w:val="24"/>
          <w:szCs w:val="24"/>
        </w:rPr>
        <w:t>. In its strongest form, these lines of evidence question the need for a supra</w:t>
      </w:r>
      <w:r w:rsidR="006966E6">
        <w:rPr>
          <w:rFonts w:asciiTheme="majorBidi" w:hAnsiTheme="majorBidi" w:cstheme="majorBidi"/>
          <w:sz w:val="24"/>
          <w:szCs w:val="24"/>
        </w:rPr>
        <w:t>-</w:t>
      </w:r>
      <w:r w:rsidR="00FF56B2">
        <w:rPr>
          <w:rFonts w:asciiTheme="majorBidi" w:hAnsiTheme="majorBidi" w:cstheme="majorBidi"/>
          <w:sz w:val="24"/>
          <w:szCs w:val="24"/>
        </w:rPr>
        <w:t xml:space="preserve">modal PIN </w:t>
      </w:r>
      <w:r w:rsidR="00FF56B2" w:rsidRPr="005972AB">
        <w:rPr>
          <w:rFonts w:asciiTheme="majorBidi" w:hAnsiTheme="majorBidi" w:cstheme="majorBidi"/>
          <w:i/>
          <w:sz w:val="24"/>
          <w:szCs w:val="24"/>
        </w:rPr>
        <w:t>at all</w:t>
      </w:r>
      <w:r w:rsidR="00FF56B2">
        <w:rPr>
          <w:rFonts w:asciiTheme="majorBidi" w:hAnsiTheme="majorBidi" w:cstheme="majorBidi"/>
          <w:sz w:val="24"/>
          <w:szCs w:val="24"/>
        </w:rPr>
        <w:t xml:space="preserve"> </w:t>
      </w:r>
      <w:r w:rsidR="006966E6">
        <w:rPr>
          <w:rFonts w:asciiTheme="majorBidi" w:hAnsiTheme="majorBidi" w:cstheme="majorBidi"/>
          <w:sz w:val="24"/>
          <w:szCs w:val="24"/>
        </w:rPr>
        <w:t>if information from each modality can actually be shared directly and very early on</w:t>
      </w:r>
      <w:r w:rsidR="00FF56B2">
        <w:rPr>
          <w:rFonts w:asciiTheme="majorBidi" w:hAnsiTheme="majorBidi" w:cstheme="majorBidi"/>
          <w:sz w:val="24"/>
          <w:szCs w:val="24"/>
        </w:rPr>
        <w:t>.</w:t>
      </w:r>
    </w:p>
    <w:p w14:paraId="16852A7F" w14:textId="77777777" w:rsidR="00817216" w:rsidRPr="005D2067" w:rsidRDefault="005D2067" w:rsidP="00E77E83">
      <w:pPr>
        <w:spacing w:line="480" w:lineRule="auto"/>
        <w:rPr>
          <w:rFonts w:asciiTheme="majorBidi" w:hAnsiTheme="majorBidi" w:cstheme="majorBidi"/>
          <w:sz w:val="24"/>
          <w:szCs w:val="24"/>
          <w:u w:val="single"/>
        </w:rPr>
      </w:pPr>
      <w:r w:rsidRPr="005D2067">
        <w:rPr>
          <w:rFonts w:asciiTheme="majorBidi" w:hAnsiTheme="majorBidi" w:cstheme="majorBidi"/>
          <w:sz w:val="24"/>
          <w:szCs w:val="24"/>
          <w:u w:val="single"/>
        </w:rPr>
        <w:t>6.1.3: An alternative model – the voice as an ‘auditory face’</w:t>
      </w:r>
    </w:p>
    <w:p w14:paraId="50968675" w14:textId="472846E5" w:rsidR="00046F83" w:rsidRDefault="005D2067" w:rsidP="000550B5">
      <w:pPr>
        <w:spacing w:line="480" w:lineRule="auto"/>
        <w:rPr>
          <w:rFonts w:asciiTheme="majorBidi" w:hAnsiTheme="majorBidi" w:cstheme="majorBidi"/>
          <w:sz w:val="24"/>
          <w:szCs w:val="24"/>
        </w:rPr>
      </w:pPr>
      <w:r>
        <w:rPr>
          <w:rFonts w:asciiTheme="majorBidi" w:hAnsiTheme="majorBidi" w:cstheme="majorBidi"/>
          <w:sz w:val="24"/>
          <w:szCs w:val="24"/>
        </w:rPr>
        <w:tab/>
      </w:r>
      <w:r w:rsidR="00ED1D4A">
        <w:rPr>
          <w:rFonts w:asciiTheme="majorBidi" w:hAnsiTheme="majorBidi" w:cstheme="majorBidi"/>
          <w:sz w:val="24"/>
          <w:szCs w:val="24"/>
        </w:rPr>
        <w:t xml:space="preserve">Set against this discussion is the work of Belin and colleagues (Belin, </w:t>
      </w:r>
      <w:proofErr w:type="spellStart"/>
      <w:r w:rsidR="00ED1D4A">
        <w:rPr>
          <w:rFonts w:asciiTheme="majorBidi" w:hAnsiTheme="majorBidi" w:cstheme="majorBidi"/>
          <w:sz w:val="24"/>
          <w:szCs w:val="24"/>
        </w:rPr>
        <w:t>Fecteau</w:t>
      </w:r>
      <w:proofErr w:type="spellEnd"/>
      <w:r w:rsidR="00ED1D4A">
        <w:rPr>
          <w:rFonts w:asciiTheme="majorBidi" w:hAnsiTheme="majorBidi" w:cstheme="majorBidi"/>
          <w:sz w:val="24"/>
          <w:szCs w:val="24"/>
        </w:rPr>
        <w:t xml:space="preserve"> &amp; </w:t>
      </w:r>
      <w:proofErr w:type="spellStart"/>
      <w:r w:rsidR="00ED1D4A">
        <w:rPr>
          <w:rFonts w:asciiTheme="majorBidi" w:hAnsiTheme="majorBidi" w:cstheme="majorBidi"/>
          <w:sz w:val="24"/>
          <w:szCs w:val="24"/>
        </w:rPr>
        <w:t>Bédard</w:t>
      </w:r>
      <w:proofErr w:type="spellEnd"/>
      <w:r w:rsidR="00ED1D4A">
        <w:rPr>
          <w:rFonts w:asciiTheme="majorBidi" w:hAnsiTheme="majorBidi" w:cstheme="majorBidi"/>
          <w:sz w:val="24"/>
          <w:szCs w:val="24"/>
        </w:rPr>
        <w:t>, 2004) who suggest</w:t>
      </w:r>
      <w:r w:rsidR="003651C4">
        <w:rPr>
          <w:rFonts w:asciiTheme="majorBidi" w:hAnsiTheme="majorBidi" w:cstheme="majorBidi"/>
          <w:sz w:val="24"/>
          <w:szCs w:val="24"/>
        </w:rPr>
        <w:t>ed</w:t>
      </w:r>
      <w:r w:rsidR="00ED1D4A">
        <w:rPr>
          <w:rFonts w:asciiTheme="majorBidi" w:hAnsiTheme="majorBidi" w:cstheme="majorBidi"/>
          <w:sz w:val="24"/>
          <w:szCs w:val="24"/>
        </w:rPr>
        <w:t xml:space="preserve"> that the voice may be considered as an ‘auditory face’. </w:t>
      </w:r>
      <w:r w:rsidR="00A8365D">
        <w:rPr>
          <w:rFonts w:asciiTheme="majorBidi" w:hAnsiTheme="majorBidi" w:cstheme="majorBidi"/>
          <w:sz w:val="24"/>
          <w:szCs w:val="24"/>
        </w:rPr>
        <w:t xml:space="preserve">This model </w:t>
      </w:r>
      <w:r w:rsidR="00046F83">
        <w:rPr>
          <w:rFonts w:asciiTheme="majorBidi" w:hAnsiTheme="majorBidi" w:cstheme="majorBidi"/>
          <w:sz w:val="24"/>
          <w:szCs w:val="24"/>
        </w:rPr>
        <w:t>emphasized the fact that</w:t>
      </w:r>
      <w:r w:rsidR="00A8365D">
        <w:rPr>
          <w:rFonts w:asciiTheme="majorBidi" w:hAnsiTheme="majorBidi" w:cstheme="majorBidi"/>
          <w:sz w:val="24"/>
          <w:szCs w:val="24"/>
        </w:rPr>
        <w:t xml:space="preserve"> </w:t>
      </w:r>
      <w:r w:rsidR="00C26CA0">
        <w:rPr>
          <w:rFonts w:asciiTheme="majorBidi" w:hAnsiTheme="majorBidi" w:cstheme="majorBidi"/>
          <w:sz w:val="24"/>
          <w:szCs w:val="24"/>
        </w:rPr>
        <w:t>the voice</w:t>
      </w:r>
      <w:r w:rsidR="00ED1D4A">
        <w:rPr>
          <w:rFonts w:asciiTheme="majorBidi" w:hAnsiTheme="majorBidi" w:cstheme="majorBidi"/>
          <w:sz w:val="24"/>
          <w:szCs w:val="24"/>
        </w:rPr>
        <w:t xml:space="preserve"> </w:t>
      </w:r>
      <w:r w:rsidR="00046F83">
        <w:rPr>
          <w:rFonts w:asciiTheme="majorBidi" w:hAnsiTheme="majorBidi" w:cstheme="majorBidi"/>
          <w:sz w:val="24"/>
          <w:szCs w:val="24"/>
        </w:rPr>
        <w:t xml:space="preserve">could </w:t>
      </w:r>
      <w:r w:rsidR="00ED1D4A">
        <w:rPr>
          <w:rFonts w:asciiTheme="majorBidi" w:hAnsiTheme="majorBidi" w:cstheme="majorBidi"/>
          <w:sz w:val="24"/>
          <w:szCs w:val="24"/>
        </w:rPr>
        <w:t xml:space="preserve">reveal more than just identity. </w:t>
      </w:r>
      <w:r w:rsidR="00A8365D">
        <w:rPr>
          <w:rFonts w:asciiTheme="majorBidi" w:hAnsiTheme="majorBidi" w:cstheme="majorBidi"/>
          <w:sz w:val="24"/>
          <w:szCs w:val="24"/>
        </w:rPr>
        <w:t>More specifically</w:t>
      </w:r>
      <w:r w:rsidR="00C26CA0">
        <w:rPr>
          <w:rFonts w:asciiTheme="majorBidi" w:hAnsiTheme="majorBidi" w:cstheme="majorBidi"/>
          <w:sz w:val="24"/>
          <w:szCs w:val="24"/>
        </w:rPr>
        <w:t>, i</w:t>
      </w:r>
      <w:r w:rsidR="00ED1D4A">
        <w:rPr>
          <w:rFonts w:asciiTheme="majorBidi" w:hAnsiTheme="majorBidi" w:cstheme="majorBidi"/>
          <w:sz w:val="24"/>
          <w:szCs w:val="24"/>
        </w:rPr>
        <w:t xml:space="preserve">t </w:t>
      </w:r>
      <w:r w:rsidR="00046F83">
        <w:rPr>
          <w:rFonts w:asciiTheme="majorBidi" w:hAnsiTheme="majorBidi" w:cstheme="majorBidi"/>
          <w:sz w:val="24"/>
          <w:szCs w:val="24"/>
        </w:rPr>
        <w:t xml:space="preserve">could </w:t>
      </w:r>
      <w:r w:rsidR="00ED1D4A">
        <w:rPr>
          <w:rFonts w:asciiTheme="majorBidi" w:hAnsiTheme="majorBidi" w:cstheme="majorBidi"/>
          <w:sz w:val="24"/>
          <w:szCs w:val="24"/>
        </w:rPr>
        <w:t xml:space="preserve">mirror the face in </w:t>
      </w:r>
      <w:r w:rsidR="00046F83">
        <w:rPr>
          <w:rFonts w:asciiTheme="majorBidi" w:hAnsiTheme="majorBidi" w:cstheme="majorBidi"/>
          <w:sz w:val="24"/>
          <w:szCs w:val="24"/>
        </w:rPr>
        <w:t xml:space="preserve">some regards by providing a parallel source of </w:t>
      </w:r>
      <w:r w:rsidR="00ED1D4A">
        <w:rPr>
          <w:rFonts w:asciiTheme="majorBidi" w:hAnsiTheme="majorBidi" w:cstheme="majorBidi"/>
          <w:sz w:val="24"/>
          <w:szCs w:val="24"/>
        </w:rPr>
        <w:lastRenderedPageBreak/>
        <w:t>information</w:t>
      </w:r>
      <w:r w:rsidR="00A8365D">
        <w:rPr>
          <w:rFonts w:asciiTheme="majorBidi" w:hAnsiTheme="majorBidi" w:cstheme="majorBidi"/>
          <w:sz w:val="24"/>
          <w:szCs w:val="24"/>
        </w:rPr>
        <w:t xml:space="preserve"> regarding</w:t>
      </w:r>
      <w:r w:rsidR="00ED1D4A">
        <w:rPr>
          <w:rFonts w:asciiTheme="majorBidi" w:hAnsiTheme="majorBidi" w:cstheme="majorBidi"/>
          <w:sz w:val="24"/>
          <w:szCs w:val="24"/>
        </w:rPr>
        <w:t xml:space="preserve"> speech, </w:t>
      </w:r>
      <w:r w:rsidR="00036D7F">
        <w:rPr>
          <w:rFonts w:asciiTheme="majorBidi" w:hAnsiTheme="majorBidi" w:cstheme="majorBidi"/>
          <w:sz w:val="24"/>
          <w:szCs w:val="24"/>
        </w:rPr>
        <w:t xml:space="preserve">and </w:t>
      </w:r>
      <w:r w:rsidR="00ED1D4A">
        <w:rPr>
          <w:rFonts w:asciiTheme="majorBidi" w:hAnsiTheme="majorBidi" w:cstheme="majorBidi"/>
          <w:sz w:val="24"/>
          <w:szCs w:val="24"/>
        </w:rPr>
        <w:t>emotion</w:t>
      </w:r>
      <w:r w:rsidR="005972AB">
        <w:rPr>
          <w:rFonts w:asciiTheme="majorBidi" w:hAnsiTheme="majorBidi" w:cstheme="majorBidi"/>
          <w:sz w:val="24"/>
          <w:szCs w:val="24"/>
        </w:rPr>
        <w:t xml:space="preserve"> as well as identity</w:t>
      </w:r>
      <w:r w:rsidR="00C761E1">
        <w:rPr>
          <w:rFonts w:asciiTheme="majorBidi" w:hAnsiTheme="majorBidi" w:cstheme="majorBidi"/>
          <w:sz w:val="24"/>
          <w:szCs w:val="24"/>
        </w:rPr>
        <w:t xml:space="preserve">. </w:t>
      </w:r>
      <w:r w:rsidR="00046F83">
        <w:rPr>
          <w:rFonts w:asciiTheme="majorBidi" w:hAnsiTheme="majorBidi" w:cstheme="majorBidi"/>
          <w:sz w:val="24"/>
          <w:szCs w:val="24"/>
        </w:rPr>
        <w:t>This said, it is worth noting that the voice is not necessarily able to mirror the face in all regards; it cannot, for example, provide an equivalent to the directional facial cues signalled through eye gaze</w:t>
      </w:r>
      <w:r w:rsidR="00062348">
        <w:rPr>
          <w:rFonts w:asciiTheme="majorBidi" w:hAnsiTheme="majorBidi" w:cstheme="majorBidi"/>
          <w:sz w:val="24"/>
          <w:szCs w:val="24"/>
        </w:rPr>
        <w:t xml:space="preserve">. </w:t>
      </w:r>
    </w:p>
    <w:p w14:paraId="0DBC09E7" w14:textId="0231EF1B" w:rsidR="005D2067" w:rsidRDefault="003A4A78" w:rsidP="00046F83">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In developing the ‘auditory face’ model, Belin et al. (ibid) considered the neuropsychological evidence </w:t>
      </w:r>
      <w:r w:rsidR="00E25644">
        <w:rPr>
          <w:rFonts w:asciiTheme="majorBidi" w:hAnsiTheme="majorBidi" w:cstheme="majorBidi"/>
          <w:sz w:val="24"/>
          <w:szCs w:val="24"/>
        </w:rPr>
        <w:t>which identified</w:t>
      </w:r>
      <w:r>
        <w:rPr>
          <w:rFonts w:asciiTheme="majorBidi" w:hAnsiTheme="majorBidi" w:cstheme="majorBidi"/>
          <w:sz w:val="24"/>
          <w:szCs w:val="24"/>
        </w:rPr>
        <w:t xml:space="preserve"> </w:t>
      </w:r>
      <w:r w:rsidR="000550B5">
        <w:rPr>
          <w:rFonts w:asciiTheme="majorBidi" w:hAnsiTheme="majorBidi" w:cstheme="majorBidi"/>
          <w:sz w:val="24"/>
          <w:szCs w:val="24"/>
        </w:rPr>
        <w:t xml:space="preserve">brain </w:t>
      </w:r>
      <w:r>
        <w:rPr>
          <w:rFonts w:asciiTheme="majorBidi" w:hAnsiTheme="majorBidi" w:cstheme="majorBidi"/>
          <w:sz w:val="24"/>
          <w:szCs w:val="24"/>
        </w:rPr>
        <w:t xml:space="preserve">sites sensitive for the processing of </w:t>
      </w:r>
      <w:r w:rsidR="00E25644">
        <w:rPr>
          <w:rFonts w:asciiTheme="majorBidi" w:hAnsiTheme="majorBidi" w:cstheme="majorBidi"/>
          <w:sz w:val="24"/>
          <w:szCs w:val="24"/>
        </w:rPr>
        <w:t xml:space="preserve">vocal </w:t>
      </w:r>
      <w:r>
        <w:rPr>
          <w:rFonts w:asciiTheme="majorBidi" w:hAnsiTheme="majorBidi" w:cstheme="majorBidi"/>
          <w:sz w:val="24"/>
          <w:szCs w:val="24"/>
        </w:rPr>
        <w:t>speech, affect, and identity</w:t>
      </w:r>
      <w:r w:rsidR="000550B5">
        <w:rPr>
          <w:rFonts w:asciiTheme="majorBidi" w:hAnsiTheme="majorBidi" w:cstheme="majorBidi"/>
          <w:sz w:val="24"/>
          <w:szCs w:val="24"/>
        </w:rPr>
        <w:t>. They also considered</w:t>
      </w:r>
      <w:r w:rsidR="002B1C74">
        <w:rPr>
          <w:rFonts w:asciiTheme="majorBidi" w:hAnsiTheme="majorBidi" w:cstheme="majorBidi"/>
          <w:sz w:val="24"/>
          <w:szCs w:val="24"/>
        </w:rPr>
        <w:t xml:space="preserve"> the separation of </w:t>
      </w:r>
      <w:r w:rsidR="00E25644">
        <w:rPr>
          <w:rFonts w:asciiTheme="majorBidi" w:hAnsiTheme="majorBidi" w:cstheme="majorBidi"/>
          <w:sz w:val="24"/>
          <w:szCs w:val="24"/>
        </w:rPr>
        <w:t xml:space="preserve">vocal </w:t>
      </w:r>
      <w:r w:rsidR="002B1C74">
        <w:rPr>
          <w:rFonts w:asciiTheme="majorBidi" w:hAnsiTheme="majorBidi" w:cstheme="majorBidi"/>
          <w:sz w:val="24"/>
          <w:szCs w:val="24"/>
        </w:rPr>
        <w:t xml:space="preserve">speech, affect and identity processing </w:t>
      </w:r>
      <w:r w:rsidR="005972AB">
        <w:rPr>
          <w:rFonts w:asciiTheme="majorBidi" w:hAnsiTheme="majorBidi" w:cstheme="majorBidi"/>
          <w:sz w:val="24"/>
          <w:szCs w:val="24"/>
        </w:rPr>
        <w:t xml:space="preserve">as shown </w:t>
      </w:r>
      <w:r w:rsidR="002B1C74">
        <w:rPr>
          <w:rFonts w:asciiTheme="majorBidi" w:hAnsiTheme="majorBidi" w:cstheme="majorBidi"/>
          <w:sz w:val="24"/>
          <w:szCs w:val="24"/>
        </w:rPr>
        <w:t>in patients with selective deficits</w:t>
      </w:r>
      <w:r>
        <w:rPr>
          <w:rFonts w:asciiTheme="majorBidi" w:hAnsiTheme="majorBidi" w:cstheme="majorBidi"/>
          <w:sz w:val="24"/>
          <w:szCs w:val="24"/>
        </w:rPr>
        <w:t xml:space="preserve">. </w:t>
      </w:r>
      <w:r w:rsidR="000550B5">
        <w:rPr>
          <w:rFonts w:asciiTheme="majorBidi" w:hAnsiTheme="majorBidi" w:cstheme="majorBidi"/>
          <w:sz w:val="24"/>
          <w:szCs w:val="24"/>
        </w:rPr>
        <w:t xml:space="preserve">Alongside this, however, they </w:t>
      </w:r>
      <w:r w:rsidR="00E25644">
        <w:rPr>
          <w:rFonts w:asciiTheme="majorBidi" w:hAnsiTheme="majorBidi" w:cstheme="majorBidi"/>
          <w:sz w:val="24"/>
          <w:szCs w:val="24"/>
        </w:rPr>
        <w:t xml:space="preserve">also </w:t>
      </w:r>
      <w:r w:rsidR="000550B5">
        <w:rPr>
          <w:rFonts w:asciiTheme="majorBidi" w:hAnsiTheme="majorBidi" w:cstheme="majorBidi"/>
          <w:sz w:val="24"/>
          <w:szCs w:val="24"/>
        </w:rPr>
        <w:t>incorporated</w:t>
      </w:r>
      <w:r>
        <w:rPr>
          <w:rFonts w:asciiTheme="majorBidi" w:hAnsiTheme="majorBidi" w:cstheme="majorBidi"/>
          <w:sz w:val="24"/>
          <w:szCs w:val="24"/>
        </w:rPr>
        <w:t xml:space="preserve"> the neuropsychological evidence for face-voice integration in each of the three domains of processing (speech, affect, </w:t>
      </w:r>
      <w:proofErr w:type="gramStart"/>
      <w:r>
        <w:rPr>
          <w:rFonts w:asciiTheme="majorBidi" w:hAnsiTheme="majorBidi" w:cstheme="majorBidi"/>
          <w:sz w:val="24"/>
          <w:szCs w:val="24"/>
        </w:rPr>
        <w:t>identity</w:t>
      </w:r>
      <w:proofErr w:type="gramEnd"/>
      <w:r>
        <w:rPr>
          <w:rFonts w:asciiTheme="majorBidi" w:hAnsiTheme="majorBidi" w:cstheme="majorBidi"/>
          <w:sz w:val="24"/>
          <w:szCs w:val="24"/>
        </w:rPr>
        <w:t xml:space="preserve">). The result </w:t>
      </w:r>
      <w:r w:rsidR="00655AE0">
        <w:rPr>
          <w:rFonts w:asciiTheme="majorBidi" w:hAnsiTheme="majorBidi" w:cstheme="majorBidi"/>
          <w:sz w:val="24"/>
          <w:szCs w:val="24"/>
        </w:rPr>
        <w:t xml:space="preserve">was </w:t>
      </w:r>
      <w:r>
        <w:rPr>
          <w:rFonts w:asciiTheme="majorBidi" w:hAnsiTheme="majorBidi" w:cstheme="majorBidi"/>
          <w:sz w:val="24"/>
          <w:szCs w:val="24"/>
        </w:rPr>
        <w:t xml:space="preserve">a </w:t>
      </w:r>
      <w:r w:rsidR="00E25644">
        <w:rPr>
          <w:rFonts w:asciiTheme="majorBidi" w:hAnsiTheme="majorBidi" w:cstheme="majorBidi"/>
          <w:sz w:val="24"/>
          <w:szCs w:val="24"/>
        </w:rPr>
        <w:t>framework describing</w:t>
      </w:r>
      <w:r>
        <w:rPr>
          <w:rFonts w:asciiTheme="majorBidi" w:hAnsiTheme="majorBidi" w:cstheme="majorBidi"/>
          <w:sz w:val="24"/>
          <w:szCs w:val="24"/>
        </w:rPr>
        <w:t xml:space="preserve"> partially segregated pathways which nevertheless show</w:t>
      </w:r>
      <w:r w:rsidR="00655AE0">
        <w:rPr>
          <w:rFonts w:asciiTheme="majorBidi" w:hAnsiTheme="majorBidi" w:cstheme="majorBidi"/>
          <w:sz w:val="24"/>
          <w:szCs w:val="24"/>
        </w:rPr>
        <w:t>ed</w:t>
      </w:r>
      <w:r>
        <w:rPr>
          <w:rFonts w:asciiTheme="majorBidi" w:hAnsiTheme="majorBidi" w:cstheme="majorBidi"/>
          <w:sz w:val="24"/>
          <w:szCs w:val="24"/>
        </w:rPr>
        <w:t xml:space="preserve"> functional cross-talk </w:t>
      </w:r>
      <w:r w:rsidR="00996C1C">
        <w:rPr>
          <w:rFonts w:asciiTheme="majorBidi" w:hAnsiTheme="majorBidi" w:cstheme="majorBidi"/>
          <w:sz w:val="24"/>
          <w:szCs w:val="24"/>
        </w:rPr>
        <w:t xml:space="preserve">to facilitate </w:t>
      </w:r>
      <w:r w:rsidR="007C216D">
        <w:rPr>
          <w:rFonts w:asciiTheme="majorBidi" w:hAnsiTheme="majorBidi" w:cstheme="majorBidi"/>
          <w:sz w:val="24"/>
          <w:szCs w:val="24"/>
        </w:rPr>
        <w:t xml:space="preserve">integrated </w:t>
      </w:r>
      <w:r w:rsidR="00996C1C">
        <w:rPr>
          <w:rFonts w:asciiTheme="majorBidi" w:hAnsiTheme="majorBidi" w:cstheme="majorBidi"/>
          <w:sz w:val="24"/>
          <w:szCs w:val="24"/>
        </w:rPr>
        <w:t xml:space="preserve">processing (Belin, </w:t>
      </w:r>
      <w:proofErr w:type="spellStart"/>
      <w:r w:rsidR="00996C1C">
        <w:rPr>
          <w:rFonts w:asciiTheme="majorBidi" w:hAnsiTheme="majorBidi" w:cstheme="majorBidi"/>
          <w:sz w:val="24"/>
          <w:szCs w:val="24"/>
        </w:rPr>
        <w:t>Bestelmeyer</w:t>
      </w:r>
      <w:proofErr w:type="spellEnd"/>
      <w:r w:rsidR="00996C1C">
        <w:rPr>
          <w:rFonts w:asciiTheme="majorBidi" w:hAnsiTheme="majorBidi" w:cstheme="majorBidi"/>
          <w:sz w:val="24"/>
          <w:szCs w:val="24"/>
        </w:rPr>
        <w:t xml:space="preserve">, </w:t>
      </w:r>
      <w:proofErr w:type="spellStart"/>
      <w:r w:rsidR="00996C1C">
        <w:rPr>
          <w:rFonts w:asciiTheme="majorBidi" w:hAnsiTheme="majorBidi" w:cstheme="majorBidi"/>
          <w:sz w:val="24"/>
          <w:szCs w:val="24"/>
        </w:rPr>
        <w:t>Latinus</w:t>
      </w:r>
      <w:proofErr w:type="spellEnd"/>
      <w:r w:rsidR="00996C1C">
        <w:rPr>
          <w:rFonts w:asciiTheme="majorBidi" w:hAnsiTheme="majorBidi" w:cstheme="majorBidi"/>
          <w:sz w:val="24"/>
          <w:szCs w:val="24"/>
        </w:rPr>
        <w:t xml:space="preserve"> &amp; Watson, 2011</w:t>
      </w:r>
      <w:r w:rsidR="000D7078">
        <w:rPr>
          <w:rFonts w:asciiTheme="majorBidi" w:hAnsiTheme="majorBidi" w:cstheme="majorBidi"/>
          <w:sz w:val="24"/>
          <w:szCs w:val="24"/>
        </w:rPr>
        <w:t xml:space="preserve">; </w:t>
      </w:r>
      <w:proofErr w:type="spellStart"/>
      <w:r w:rsidR="000D7078">
        <w:rPr>
          <w:rFonts w:asciiTheme="majorBidi" w:hAnsiTheme="majorBidi" w:cstheme="majorBidi"/>
          <w:sz w:val="24"/>
          <w:szCs w:val="24"/>
        </w:rPr>
        <w:t>Campanella</w:t>
      </w:r>
      <w:proofErr w:type="spellEnd"/>
      <w:r w:rsidR="000D7078">
        <w:rPr>
          <w:rFonts w:asciiTheme="majorBidi" w:hAnsiTheme="majorBidi" w:cstheme="majorBidi"/>
          <w:sz w:val="24"/>
          <w:szCs w:val="24"/>
        </w:rPr>
        <w:t xml:space="preserve"> &amp; Belin, 2007</w:t>
      </w:r>
      <w:r w:rsidR="00996C1C">
        <w:rPr>
          <w:rFonts w:asciiTheme="majorBidi" w:hAnsiTheme="majorBidi" w:cstheme="majorBidi"/>
          <w:sz w:val="24"/>
          <w:szCs w:val="24"/>
        </w:rPr>
        <w:t>).</w:t>
      </w:r>
    </w:p>
    <w:p w14:paraId="01D4AC80" w14:textId="4577CFCC" w:rsidR="000F324F" w:rsidRDefault="00996C1C" w:rsidP="000550B5">
      <w:pPr>
        <w:spacing w:line="480" w:lineRule="auto"/>
        <w:rPr>
          <w:rFonts w:asciiTheme="majorBidi" w:hAnsiTheme="majorBidi" w:cstheme="majorBidi"/>
          <w:sz w:val="24"/>
          <w:szCs w:val="24"/>
        </w:rPr>
      </w:pPr>
      <w:r>
        <w:rPr>
          <w:rFonts w:asciiTheme="majorBidi" w:hAnsiTheme="majorBidi" w:cstheme="majorBidi"/>
          <w:sz w:val="24"/>
          <w:szCs w:val="24"/>
        </w:rPr>
        <w:tab/>
        <w:t xml:space="preserve">A considerable evidence base </w:t>
      </w:r>
      <w:r w:rsidR="005972AB">
        <w:rPr>
          <w:rFonts w:asciiTheme="majorBidi" w:hAnsiTheme="majorBidi" w:cstheme="majorBidi"/>
          <w:sz w:val="24"/>
          <w:szCs w:val="24"/>
        </w:rPr>
        <w:t>now exists to support the auditory face model</w:t>
      </w:r>
      <w:r w:rsidR="007C216D">
        <w:rPr>
          <w:rFonts w:asciiTheme="majorBidi" w:hAnsiTheme="majorBidi" w:cstheme="majorBidi"/>
          <w:sz w:val="24"/>
          <w:szCs w:val="24"/>
        </w:rPr>
        <w:t>,</w:t>
      </w:r>
      <w:r w:rsidR="005972AB">
        <w:rPr>
          <w:rFonts w:asciiTheme="majorBidi" w:hAnsiTheme="majorBidi" w:cstheme="majorBidi"/>
          <w:sz w:val="24"/>
          <w:szCs w:val="24"/>
        </w:rPr>
        <w:t xml:space="preserve"> </w:t>
      </w:r>
      <w:r w:rsidR="007C216D">
        <w:rPr>
          <w:rFonts w:asciiTheme="majorBidi" w:hAnsiTheme="majorBidi" w:cstheme="majorBidi"/>
          <w:sz w:val="24"/>
          <w:szCs w:val="24"/>
        </w:rPr>
        <w:t>with a particular emphasis on the demonstration of an interaction between processing domains</w:t>
      </w:r>
      <w:r w:rsidR="00C761E1">
        <w:rPr>
          <w:rFonts w:asciiTheme="majorBidi" w:hAnsiTheme="majorBidi" w:cstheme="majorBidi"/>
          <w:sz w:val="24"/>
          <w:szCs w:val="24"/>
        </w:rPr>
        <w:t xml:space="preserve">. </w:t>
      </w:r>
      <w:r>
        <w:rPr>
          <w:rFonts w:asciiTheme="majorBidi" w:hAnsiTheme="majorBidi" w:cstheme="majorBidi"/>
          <w:sz w:val="24"/>
          <w:szCs w:val="24"/>
        </w:rPr>
        <w:t xml:space="preserve">For instance, </w:t>
      </w:r>
      <w:proofErr w:type="spellStart"/>
      <w:r>
        <w:rPr>
          <w:rFonts w:asciiTheme="majorBidi" w:hAnsiTheme="majorBidi" w:cstheme="majorBidi"/>
          <w:sz w:val="24"/>
          <w:szCs w:val="24"/>
        </w:rPr>
        <w:t>Pinheiro</w:t>
      </w:r>
      <w:proofErr w:type="spellEnd"/>
      <w:r>
        <w:rPr>
          <w:rFonts w:asciiTheme="majorBidi" w:hAnsiTheme="majorBidi" w:cstheme="majorBidi"/>
          <w:sz w:val="24"/>
          <w:szCs w:val="24"/>
        </w:rPr>
        <w:t xml:space="preserve">, </w:t>
      </w:r>
      <w:proofErr w:type="spellStart"/>
      <w:r w:rsidR="006764B9">
        <w:rPr>
          <w:rFonts w:asciiTheme="majorBidi" w:hAnsiTheme="majorBidi" w:cstheme="majorBidi"/>
          <w:sz w:val="24"/>
          <w:szCs w:val="24"/>
        </w:rPr>
        <w:t>Rezaii</w:t>
      </w:r>
      <w:proofErr w:type="spellEnd"/>
      <w:r>
        <w:rPr>
          <w:rFonts w:asciiTheme="majorBidi" w:hAnsiTheme="majorBidi" w:cstheme="majorBidi"/>
          <w:sz w:val="24"/>
          <w:szCs w:val="24"/>
        </w:rPr>
        <w:t xml:space="preserve">, Nestor, </w:t>
      </w:r>
      <w:proofErr w:type="spellStart"/>
      <w:r>
        <w:rPr>
          <w:rFonts w:asciiTheme="majorBidi" w:hAnsiTheme="majorBidi" w:cstheme="majorBidi"/>
          <w:sz w:val="24"/>
          <w:szCs w:val="24"/>
        </w:rPr>
        <w:t>Rauber</w:t>
      </w:r>
      <w:proofErr w:type="spellEnd"/>
      <w:r>
        <w:rPr>
          <w:rFonts w:asciiTheme="majorBidi" w:hAnsiTheme="majorBidi" w:cstheme="majorBidi"/>
          <w:sz w:val="24"/>
          <w:szCs w:val="24"/>
        </w:rPr>
        <w:t xml:space="preserve">, Spencer and </w:t>
      </w:r>
      <w:proofErr w:type="spellStart"/>
      <w:r>
        <w:rPr>
          <w:rFonts w:asciiTheme="majorBidi" w:hAnsiTheme="majorBidi" w:cstheme="majorBidi"/>
          <w:sz w:val="24"/>
          <w:szCs w:val="24"/>
        </w:rPr>
        <w:t>Niznikiewicz</w:t>
      </w:r>
      <w:proofErr w:type="spellEnd"/>
      <w:r>
        <w:rPr>
          <w:rFonts w:asciiTheme="majorBidi" w:hAnsiTheme="majorBidi" w:cstheme="majorBidi"/>
          <w:sz w:val="24"/>
          <w:szCs w:val="24"/>
        </w:rPr>
        <w:t xml:space="preserve"> (2016) </w:t>
      </w:r>
      <w:r w:rsidR="007C216D">
        <w:rPr>
          <w:rFonts w:asciiTheme="majorBidi" w:hAnsiTheme="majorBidi" w:cstheme="majorBidi"/>
          <w:sz w:val="24"/>
          <w:szCs w:val="24"/>
        </w:rPr>
        <w:t>showed</w:t>
      </w:r>
      <w:r>
        <w:rPr>
          <w:rFonts w:asciiTheme="majorBidi" w:hAnsiTheme="majorBidi" w:cstheme="majorBidi"/>
          <w:sz w:val="24"/>
          <w:szCs w:val="24"/>
        </w:rPr>
        <w:t xml:space="preserve"> that the identity of a speaker (self or other) </w:t>
      </w:r>
      <w:r w:rsidR="007C216D">
        <w:rPr>
          <w:rFonts w:asciiTheme="majorBidi" w:hAnsiTheme="majorBidi" w:cstheme="majorBidi"/>
          <w:sz w:val="24"/>
          <w:szCs w:val="24"/>
        </w:rPr>
        <w:t>influenced</w:t>
      </w:r>
      <w:r>
        <w:rPr>
          <w:rFonts w:asciiTheme="majorBidi" w:hAnsiTheme="majorBidi" w:cstheme="majorBidi"/>
          <w:sz w:val="24"/>
          <w:szCs w:val="24"/>
        </w:rPr>
        <w:t xml:space="preserve"> ERP responses when judging the </w:t>
      </w:r>
      <w:proofErr w:type="spellStart"/>
      <w:r>
        <w:rPr>
          <w:rFonts w:asciiTheme="majorBidi" w:hAnsiTheme="majorBidi" w:cstheme="majorBidi"/>
          <w:sz w:val="24"/>
          <w:szCs w:val="24"/>
        </w:rPr>
        <w:t>affect</w:t>
      </w:r>
      <w:proofErr w:type="spellEnd"/>
      <w:r>
        <w:rPr>
          <w:rFonts w:asciiTheme="majorBidi" w:hAnsiTheme="majorBidi" w:cstheme="majorBidi"/>
          <w:sz w:val="24"/>
          <w:szCs w:val="24"/>
        </w:rPr>
        <w:t xml:space="preserve"> of speech clips as positive, neutral or negative. </w:t>
      </w:r>
      <w:r w:rsidR="000550B5">
        <w:rPr>
          <w:rFonts w:asciiTheme="majorBidi" w:hAnsiTheme="majorBidi" w:cstheme="majorBidi"/>
          <w:sz w:val="24"/>
          <w:szCs w:val="24"/>
        </w:rPr>
        <w:t>Consequently,</w:t>
      </w:r>
      <w:r w:rsidR="000F324F">
        <w:rPr>
          <w:rFonts w:asciiTheme="majorBidi" w:hAnsiTheme="majorBidi" w:cstheme="majorBidi"/>
          <w:sz w:val="24"/>
          <w:szCs w:val="24"/>
        </w:rPr>
        <w:t xml:space="preserve"> vocal </w:t>
      </w:r>
      <w:r w:rsidR="000550B5">
        <w:rPr>
          <w:rFonts w:asciiTheme="majorBidi" w:hAnsiTheme="majorBidi" w:cstheme="majorBidi"/>
          <w:sz w:val="24"/>
          <w:szCs w:val="24"/>
        </w:rPr>
        <w:t>identity</w:t>
      </w:r>
      <w:r w:rsidR="000F324F">
        <w:rPr>
          <w:rFonts w:asciiTheme="majorBidi" w:hAnsiTheme="majorBidi" w:cstheme="majorBidi"/>
          <w:sz w:val="24"/>
          <w:szCs w:val="24"/>
        </w:rPr>
        <w:t xml:space="preserve"> </w:t>
      </w:r>
      <w:r w:rsidR="007C216D">
        <w:rPr>
          <w:rFonts w:asciiTheme="majorBidi" w:hAnsiTheme="majorBidi" w:cstheme="majorBidi"/>
          <w:sz w:val="24"/>
          <w:szCs w:val="24"/>
        </w:rPr>
        <w:t xml:space="preserve">was </w:t>
      </w:r>
      <w:r w:rsidR="000F324F">
        <w:rPr>
          <w:rFonts w:asciiTheme="majorBidi" w:hAnsiTheme="majorBidi" w:cstheme="majorBidi"/>
          <w:sz w:val="24"/>
          <w:szCs w:val="24"/>
        </w:rPr>
        <w:t xml:space="preserve">not processed independently of vocal </w:t>
      </w:r>
      <w:r w:rsidR="000550B5">
        <w:rPr>
          <w:rFonts w:asciiTheme="majorBidi" w:hAnsiTheme="majorBidi" w:cstheme="majorBidi"/>
          <w:sz w:val="24"/>
          <w:szCs w:val="24"/>
        </w:rPr>
        <w:t>affect</w:t>
      </w:r>
      <w:r w:rsidR="000F324F">
        <w:rPr>
          <w:rFonts w:asciiTheme="majorBidi" w:hAnsiTheme="majorBidi" w:cstheme="majorBidi"/>
          <w:sz w:val="24"/>
          <w:szCs w:val="24"/>
        </w:rPr>
        <w:t xml:space="preserve">. </w:t>
      </w:r>
      <w:r w:rsidR="000550B5">
        <w:rPr>
          <w:rFonts w:asciiTheme="majorBidi" w:hAnsiTheme="majorBidi" w:cstheme="majorBidi"/>
          <w:sz w:val="24"/>
          <w:szCs w:val="24"/>
        </w:rPr>
        <w:t>In fact</w:t>
      </w:r>
      <w:r w:rsidR="000F324F">
        <w:rPr>
          <w:rFonts w:asciiTheme="majorBidi" w:hAnsiTheme="majorBidi" w:cstheme="majorBidi"/>
          <w:sz w:val="24"/>
          <w:szCs w:val="24"/>
        </w:rPr>
        <w:t xml:space="preserve">, </w:t>
      </w:r>
      <w:r w:rsidR="00A02F53">
        <w:rPr>
          <w:rFonts w:asciiTheme="majorBidi" w:hAnsiTheme="majorBidi" w:cstheme="majorBidi"/>
          <w:sz w:val="24"/>
          <w:szCs w:val="24"/>
        </w:rPr>
        <w:t xml:space="preserve">vocal </w:t>
      </w:r>
      <w:r w:rsidR="000F324F">
        <w:rPr>
          <w:rFonts w:asciiTheme="majorBidi" w:hAnsiTheme="majorBidi" w:cstheme="majorBidi"/>
          <w:sz w:val="24"/>
          <w:szCs w:val="24"/>
        </w:rPr>
        <w:t>identity actually assist</w:t>
      </w:r>
      <w:r w:rsidR="007C216D">
        <w:rPr>
          <w:rFonts w:asciiTheme="majorBidi" w:hAnsiTheme="majorBidi" w:cstheme="majorBidi"/>
          <w:sz w:val="24"/>
          <w:szCs w:val="24"/>
        </w:rPr>
        <w:t>ed</w:t>
      </w:r>
      <w:r w:rsidR="000F324F">
        <w:rPr>
          <w:rFonts w:asciiTheme="majorBidi" w:hAnsiTheme="majorBidi" w:cstheme="majorBidi"/>
          <w:sz w:val="24"/>
          <w:szCs w:val="24"/>
        </w:rPr>
        <w:t xml:space="preserve"> the perception of vocal affect. </w:t>
      </w:r>
    </w:p>
    <w:p w14:paraId="56EA6C36" w14:textId="1FD50BF2" w:rsidR="00996C1C" w:rsidRDefault="00996C1C" w:rsidP="00E77E83">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Similarly, </w:t>
      </w:r>
      <w:r w:rsidR="002C3D87">
        <w:rPr>
          <w:rFonts w:asciiTheme="majorBidi" w:hAnsiTheme="majorBidi" w:cstheme="majorBidi"/>
          <w:sz w:val="24"/>
          <w:szCs w:val="24"/>
        </w:rPr>
        <w:t xml:space="preserve">von </w:t>
      </w:r>
      <w:proofErr w:type="spellStart"/>
      <w:r>
        <w:rPr>
          <w:rFonts w:asciiTheme="majorBidi" w:hAnsiTheme="majorBidi" w:cstheme="majorBidi"/>
          <w:sz w:val="24"/>
          <w:szCs w:val="24"/>
        </w:rPr>
        <w:t>Kriegstein</w:t>
      </w:r>
      <w:proofErr w:type="spellEnd"/>
      <w:r>
        <w:rPr>
          <w:rFonts w:asciiTheme="majorBidi" w:hAnsiTheme="majorBidi" w:cstheme="majorBidi"/>
          <w:sz w:val="24"/>
          <w:szCs w:val="24"/>
        </w:rPr>
        <w:t xml:space="preserve">, Smith, Patterson, </w:t>
      </w:r>
      <w:proofErr w:type="spellStart"/>
      <w:r>
        <w:rPr>
          <w:rFonts w:asciiTheme="majorBidi" w:hAnsiTheme="majorBidi" w:cstheme="majorBidi"/>
          <w:sz w:val="24"/>
          <w:szCs w:val="24"/>
        </w:rPr>
        <w:t>Kiebel</w:t>
      </w:r>
      <w:proofErr w:type="spellEnd"/>
      <w:r>
        <w:rPr>
          <w:rFonts w:asciiTheme="majorBidi" w:hAnsiTheme="majorBidi" w:cstheme="majorBidi"/>
          <w:sz w:val="24"/>
          <w:szCs w:val="24"/>
        </w:rPr>
        <w:t xml:space="preserve"> and Griffiths (2010) noted </w:t>
      </w:r>
      <w:r w:rsidR="009A7DB1">
        <w:rPr>
          <w:rFonts w:asciiTheme="majorBidi" w:hAnsiTheme="majorBidi" w:cstheme="majorBidi"/>
          <w:sz w:val="24"/>
          <w:szCs w:val="24"/>
        </w:rPr>
        <w:t>that the identity of a speaker affect</w:t>
      </w:r>
      <w:r w:rsidR="007C216D">
        <w:rPr>
          <w:rFonts w:asciiTheme="majorBidi" w:hAnsiTheme="majorBidi" w:cstheme="majorBidi"/>
          <w:sz w:val="24"/>
          <w:szCs w:val="24"/>
        </w:rPr>
        <w:t>ed</w:t>
      </w:r>
      <w:r w:rsidR="009A7DB1">
        <w:rPr>
          <w:rFonts w:asciiTheme="majorBidi" w:hAnsiTheme="majorBidi" w:cstheme="majorBidi"/>
          <w:sz w:val="24"/>
          <w:szCs w:val="24"/>
        </w:rPr>
        <w:t xml:space="preserve"> the perception of speech. P</w:t>
      </w:r>
      <w:r>
        <w:rPr>
          <w:rFonts w:asciiTheme="majorBidi" w:hAnsiTheme="majorBidi" w:cstheme="majorBidi"/>
          <w:sz w:val="24"/>
          <w:szCs w:val="24"/>
        </w:rPr>
        <w:t xml:space="preserve">articipants showed brain activation in the speech area of the left posterior STG/STS </w:t>
      </w:r>
      <w:r w:rsidR="00B71A9E">
        <w:rPr>
          <w:rFonts w:asciiTheme="majorBidi" w:hAnsiTheme="majorBidi" w:cstheme="majorBidi"/>
          <w:sz w:val="24"/>
          <w:szCs w:val="24"/>
        </w:rPr>
        <w:t xml:space="preserve">which </w:t>
      </w:r>
      <w:r>
        <w:rPr>
          <w:rFonts w:asciiTheme="majorBidi" w:hAnsiTheme="majorBidi" w:cstheme="majorBidi"/>
          <w:sz w:val="24"/>
          <w:szCs w:val="24"/>
        </w:rPr>
        <w:t>was modulated by speaker cues</w:t>
      </w:r>
      <w:r w:rsidR="009A7DB1">
        <w:rPr>
          <w:rFonts w:asciiTheme="majorBidi" w:hAnsiTheme="majorBidi" w:cstheme="majorBidi"/>
          <w:sz w:val="24"/>
          <w:szCs w:val="24"/>
        </w:rPr>
        <w:t>. S</w:t>
      </w:r>
      <w:r>
        <w:rPr>
          <w:rFonts w:asciiTheme="majorBidi" w:hAnsiTheme="majorBidi" w:cstheme="majorBidi"/>
          <w:sz w:val="24"/>
          <w:szCs w:val="24"/>
        </w:rPr>
        <w:t>imilarly, they showed brain activation in the voice area of the right posterior STG/STS during a speech recognition task</w:t>
      </w:r>
      <w:r w:rsidR="00C761E1">
        <w:rPr>
          <w:rFonts w:asciiTheme="majorBidi" w:hAnsiTheme="majorBidi" w:cstheme="majorBidi"/>
          <w:sz w:val="24"/>
          <w:szCs w:val="24"/>
        </w:rPr>
        <w:t xml:space="preserve">. </w:t>
      </w:r>
      <w:r>
        <w:rPr>
          <w:rFonts w:asciiTheme="majorBidi" w:hAnsiTheme="majorBidi" w:cstheme="majorBidi"/>
          <w:sz w:val="24"/>
          <w:szCs w:val="24"/>
        </w:rPr>
        <w:t xml:space="preserve">These data </w:t>
      </w:r>
      <w:r w:rsidR="007C216D">
        <w:rPr>
          <w:rFonts w:asciiTheme="majorBidi" w:hAnsiTheme="majorBidi" w:cstheme="majorBidi"/>
          <w:sz w:val="24"/>
          <w:szCs w:val="24"/>
        </w:rPr>
        <w:t xml:space="preserve">confirmed </w:t>
      </w:r>
      <w:r>
        <w:rPr>
          <w:rFonts w:asciiTheme="majorBidi" w:hAnsiTheme="majorBidi" w:cstheme="majorBidi"/>
          <w:sz w:val="24"/>
          <w:szCs w:val="24"/>
        </w:rPr>
        <w:t xml:space="preserve">that speech and speaker information </w:t>
      </w:r>
      <w:r w:rsidR="003444DE">
        <w:rPr>
          <w:rFonts w:asciiTheme="majorBidi" w:hAnsiTheme="majorBidi" w:cstheme="majorBidi"/>
          <w:sz w:val="24"/>
          <w:szCs w:val="24"/>
        </w:rPr>
        <w:lastRenderedPageBreak/>
        <w:t>was</w:t>
      </w:r>
      <w:r w:rsidR="007C216D">
        <w:rPr>
          <w:rFonts w:asciiTheme="majorBidi" w:hAnsiTheme="majorBidi" w:cstheme="majorBidi"/>
          <w:sz w:val="24"/>
          <w:szCs w:val="24"/>
        </w:rPr>
        <w:t xml:space="preserve"> </w:t>
      </w:r>
      <w:r w:rsidR="00C71CD4">
        <w:rPr>
          <w:rFonts w:asciiTheme="majorBidi" w:hAnsiTheme="majorBidi" w:cstheme="majorBidi"/>
          <w:sz w:val="24"/>
          <w:szCs w:val="24"/>
        </w:rPr>
        <w:t xml:space="preserve">also </w:t>
      </w:r>
      <w:r>
        <w:rPr>
          <w:rFonts w:asciiTheme="majorBidi" w:hAnsiTheme="majorBidi" w:cstheme="majorBidi"/>
          <w:sz w:val="24"/>
          <w:szCs w:val="24"/>
        </w:rPr>
        <w:t>not partitioned and processed separately</w:t>
      </w:r>
      <w:r w:rsidR="00C71CD4">
        <w:rPr>
          <w:rFonts w:asciiTheme="majorBidi" w:hAnsiTheme="majorBidi" w:cstheme="majorBidi"/>
          <w:sz w:val="24"/>
          <w:szCs w:val="24"/>
        </w:rPr>
        <w:t>,</w:t>
      </w:r>
      <w:r>
        <w:rPr>
          <w:rFonts w:asciiTheme="majorBidi" w:hAnsiTheme="majorBidi" w:cstheme="majorBidi"/>
          <w:sz w:val="24"/>
          <w:szCs w:val="24"/>
        </w:rPr>
        <w:t xml:space="preserve"> but rather </w:t>
      </w:r>
      <w:r w:rsidR="003444DE">
        <w:rPr>
          <w:rFonts w:asciiTheme="majorBidi" w:hAnsiTheme="majorBidi" w:cstheme="majorBidi"/>
          <w:sz w:val="24"/>
          <w:szCs w:val="24"/>
        </w:rPr>
        <w:t>was</w:t>
      </w:r>
      <w:r w:rsidR="007C216D">
        <w:rPr>
          <w:rFonts w:asciiTheme="majorBidi" w:hAnsiTheme="majorBidi" w:cstheme="majorBidi"/>
          <w:sz w:val="24"/>
          <w:szCs w:val="24"/>
        </w:rPr>
        <w:t xml:space="preserve"> </w:t>
      </w:r>
      <w:r>
        <w:rPr>
          <w:rFonts w:asciiTheme="majorBidi" w:hAnsiTheme="majorBidi" w:cstheme="majorBidi"/>
          <w:sz w:val="24"/>
          <w:szCs w:val="24"/>
        </w:rPr>
        <w:t>combined</w:t>
      </w:r>
      <w:r w:rsidR="000F324F">
        <w:rPr>
          <w:rFonts w:asciiTheme="majorBidi" w:hAnsiTheme="majorBidi" w:cstheme="majorBidi"/>
          <w:sz w:val="24"/>
          <w:szCs w:val="24"/>
        </w:rPr>
        <w:t xml:space="preserve"> in demonstrable ways.</w:t>
      </w:r>
    </w:p>
    <w:p w14:paraId="7A4638EB" w14:textId="57CDAF1C" w:rsidR="000F324F" w:rsidRDefault="000F324F" w:rsidP="000550B5">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linkage of speech and identity processing from the voice </w:t>
      </w:r>
      <w:r w:rsidR="007C216D">
        <w:rPr>
          <w:rFonts w:asciiTheme="majorBidi" w:hAnsiTheme="majorBidi" w:cstheme="majorBidi"/>
          <w:sz w:val="24"/>
          <w:szCs w:val="24"/>
        </w:rPr>
        <w:t xml:space="preserve">was </w:t>
      </w:r>
      <w:r>
        <w:rPr>
          <w:rFonts w:asciiTheme="majorBidi" w:hAnsiTheme="majorBidi" w:cstheme="majorBidi"/>
          <w:sz w:val="24"/>
          <w:szCs w:val="24"/>
        </w:rPr>
        <w:t xml:space="preserve">further demonstrated by </w:t>
      </w:r>
      <w:proofErr w:type="spellStart"/>
      <w:r>
        <w:rPr>
          <w:rFonts w:asciiTheme="majorBidi" w:hAnsiTheme="majorBidi" w:cstheme="majorBidi"/>
          <w:sz w:val="24"/>
          <w:szCs w:val="24"/>
        </w:rPr>
        <w:t>Kreitewolf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Gaudrain</w:t>
      </w:r>
      <w:proofErr w:type="spellEnd"/>
      <w:r>
        <w:rPr>
          <w:rFonts w:asciiTheme="majorBidi" w:hAnsiTheme="majorBidi" w:cstheme="majorBidi"/>
          <w:sz w:val="24"/>
          <w:szCs w:val="24"/>
        </w:rPr>
        <w:t xml:space="preserve"> and </w:t>
      </w:r>
      <w:r w:rsidR="002C3D87">
        <w:rPr>
          <w:rFonts w:asciiTheme="majorBidi" w:hAnsiTheme="majorBidi" w:cstheme="majorBidi"/>
          <w:sz w:val="24"/>
          <w:szCs w:val="24"/>
        </w:rPr>
        <w:t xml:space="preserve">von </w:t>
      </w:r>
      <w:proofErr w:type="spellStart"/>
      <w:r>
        <w:rPr>
          <w:rFonts w:asciiTheme="majorBidi" w:hAnsiTheme="majorBidi" w:cstheme="majorBidi"/>
          <w:sz w:val="24"/>
          <w:szCs w:val="24"/>
        </w:rPr>
        <w:t>Kriegstein</w:t>
      </w:r>
      <w:proofErr w:type="spellEnd"/>
      <w:r>
        <w:rPr>
          <w:rFonts w:asciiTheme="majorBidi" w:hAnsiTheme="majorBidi" w:cstheme="majorBidi"/>
          <w:sz w:val="24"/>
          <w:szCs w:val="24"/>
        </w:rPr>
        <w:t xml:space="preserve"> (2014) who showed that speaker </w:t>
      </w:r>
      <w:r w:rsidR="000550B5">
        <w:rPr>
          <w:rFonts w:asciiTheme="majorBidi" w:hAnsiTheme="majorBidi" w:cstheme="majorBidi"/>
          <w:sz w:val="24"/>
          <w:szCs w:val="24"/>
        </w:rPr>
        <w:t>familiarity</w:t>
      </w:r>
      <w:r>
        <w:rPr>
          <w:rFonts w:asciiTheme="majorBidi" w:hAnsiTheme="majorBidi" w:cstheme="majorBidi"/>
          <w:sz w:val="24"/>
          <w:szCs w:val="24"/>
        </w:rPr>
        <w:t xml:space="preserve"> </w:t>
      </w:r>
      <w:r w:rsidR="007C216D">
        <w:rPr>
          <w:rFonts w:asciiTheme="majorBidi" w:hAnsiTheme="majorBidi" w:cstheme="majorBidi"/>
          <w:sz w:val="24"/>
          <w:szCs w:val="24"/>
        </w:rPr>
        <w:t xml:space="preserve">could </w:t>
      </w:r>
      <w:r>
        <w:rPr>
          <w:rFonts w:asciiTheme="majorBidi" w:hAnsiTheme="majorBidi" w:cstheme="majorBidi"/>
          <w:sz w:val="24"/>
          <w:szCs w:val="24"/>
        </w:rPr>
        <w:t>actually enhance speech comprehension</w:t>
      </w:r>
      <w:r w:rsidR="00C761E1">
        <w:rPr>
          <w:rFonts w:asciiTheme="majorBidi" w:hAnsiTheme="majorBidi" w:cstheme="majorBidi"/>
          <w:sz w:val="24"/>
          <w:szCs w:val="24"/>
        </w:rPr>
        <w:t xml:space="preserve">. </w:t>
      </w:r>
      <w:r>
        <w:rPr>
          <w:rFonts w:asciiTheme="majorBidi" w:hAnsiTheme="majorBidi" w:cstheme="majorBidi"/>
          <w:sz w:val="24"/>
          <w:szCs w:val="24"/>
        </w:rPr>
        <w:t xml:space="preserve">Similarly, the results of </w:t>
      </w:r>
      <w:proofErr w:type="spellStart"/>
      <w:r>
        <w:rPr>
          <w:rFonts w:asciiTheme="majorBidi" w:hAnsiTheme="majorBidi" w:cstheme="majorBidi"/>
          <w:sz w:val="24"/>
          <w:szCs w:val="24"/>
        </w:rPr>
        <w:t>Chandrasekaran</w:t>
      </w:r>
      <w:proofErr w:type="spellEnd"/>
      <w:r>
        <w:rPr>
          <w:rFonts w:asciiTheme="majorBidi" w:hAnsiTheme="majorBidi" w:cstheme="majorBidi"/>
          <w:sz w:val="24"/>
          <w:szCs w:val="24"/>
        </w:rPr>
        <w:t>, Chan and Wong (2011) showed an fMRI BOLD response in the left middle temporal gyrus that was sensitive to both what was said and who said it. These neuropsychological results echo</w:t>
      </w:r>
      <w:r w:rsidR="007C216D">
        <w:rPr>
          <w:rFonts w:asciiTheme="majorBidi" w:hAnsiTheme="majorBidi" w:cstheme="majorBidi"/>
          <w:sz w:val="24"/>
          <w:szCs w:val="24"/>
        </w:rPr>
        <w:t>ed</w:t>
      </w:r>
      <w:r>
        <w:rPr>
          <w:rFonts w:asciiTheme="majorBidi" w:hAnsiTheme="majorBidi" w:cstheme="majorBidi"/>
          <w:sz w:val="24"/>
          <w:szCs w:val="24"/>
        </w:rPr>
        <w:t xml:space="preserve"> the results of behavioural studies in which a change in speaker identity </w:t>
      </w:r>
      <w:r w:rsidR="00A02F53">
        <w:rPr>
          <w:rFonts w:asciiTheme="majorBidi" w:hAnsiTheme="majorBidi" w:cstheme="majorBidi"/>
          <w:sz w:val="24"/>
          <w:szCs w:val="24"/>
        </w:rPr>
        <w:t>affect</w:t>
      </w:r>
      <w:r w:rsidR="007C216D">
        <w:rPr>
          <w:rFonts w:asciiTheme="majorBidi" w:hAnsiTheme="majorBidi" w:cstheme="majorBidi"/>
          <w:sz w:val="24"/>
          <w:szCs w:val="24"/>
        </w:rPr>
        <w:t>ed</w:t>
      </w:r>
      <w:r>
        <w:rPr>
          <w:rFonts w:asciiTheme="majorBidi" w:hAnsiTheme="majorBidi" w:cstheme="majorBidi"/>
          <w:sz w:val="24"/>
          <w:szCs w:val="24"/>
        </w:rPr>
        <w:t xml:space="preserve"> word memory (</w:t>
      </w:r>
      <w:r w:rsidR="00933153">
        <w:rPr>
          <w:rFonts w:asciiTheme="majorBidi" w:hAnsiTheme="majorBidi" w:cstheme="majorBidi"/>
          <w:sz w:val="24"/>
          <w:szCs w:val="24"/>
        </w:rPr>
        <w:t xml:space="preserve">see Mani &amp; Schneider, 2013; </w:t>
      </w:r>
      <w:proofErr w:type="spellStart"/>
      <w:r w:rsidR="00933153">
        <w:rPr>
          <w:rFonts w:asciiTheme="majorBidi" w:hAnsiTheme="majorBidi" w:cstheme="majorBidi"/>
          <w:sz w:val="24"/>
          <w:szCs w:val="24"/>
        </w:rPr>
        <w:t>Sheffert</w:t>
      </w:r>
      <w:proofErr w:type="spellEnd"/>
      <w:r w:rsidR="00933153">
        <w:rPr>
          <w:rFonts w:asciiTheme="majorBidi" w:hAnsiTheme="majorBidi" w:cstheme="majorBidi"/>
          <w:sz w:val="24"/>
          <w:szCs w:val="24"/>
        </w:rPr>
        <w:t xml:space="preserve"> &amp; Fowler, 1995</w:t>
      </w:r>
      <w:r>
        <w:rPr>
          <w:rFonts w:asciiTheme="majorBidi" w:hAnsiTheme="majorBidi" w:cstheme="majorBidi"/>
          <w:sz w:val="24"/>
          <w:szCs w:val="24"/>
        </w:rPr>
        <w:t xml:space="preserve">) and the familiarity of a speaker </w:t>
      </w:r>
      <w:r w:rsidR="007C216D">
        <w:rPr>
          <w:rFonts w:asciiTheme="majorBidi" w:hAnsiTheme="majorBidi" w:cstheme="majorBidi"/>
          <w:sz w:val="24"/>
          <w:szCs w:val="24"/>
        </w:rPr>
        <w:t xml:space="preserve">facilitated the </w:t>
      </w:r>
      <w:r>
        <w:rPr>
          <w:rFonts w:asciiTheme="majorBidi" w:hAnsiTheme="majorBidi" w:cstheme="majorBidi"/>
          <w:sz w:val="24"/>
          <w:szCs w:val="24"/>
        </w:rPr>
        <w:t xml:space="preserve">tracking </w:t>
      </w:r>
      <w:r w:rsidR="007C216D">
        <w:rPr>
          <w:rFonts w:asciiTheme="majorBidi" w:hAnsiTheme="majorBidi" w:cstheme="majorBidi"/>
          <w:sz w:val="24"/>
          <w:szCs w:val="24"/>
        </w:rPr>
        <w:t xml:space="preserve">of </w:t>
      </w:r>
      <w:r>
        <w:rPr>
          <w:rFonts w:asciiTheme="majorBidi" w:hAnsiTheme="majorBidi" w:cstheme="majorBidi"/>
          <w:sz w:val="24"/>
          <w:szCs w:val="24"/>
        </w:rPr>
        <w:t>speech amidst noise (</w:t>
      </w:r>
      <w:proofErr w:type="spellStart"/>
      <w:r>
        <w:rPr>
          <w:rFonts w:asciiTheme="majorBidi" w:hAnsiTheme="majorBidi" w:cstheme="majorBidi"/>
          <w:sz w:val="24"/>
          <w:szCs w:val="24"/>
        </w:rPr>
        <w:t>Johnsrude</w:t>
      </w:r>
      <w:proofErr w:type="spellEnd"/>
      <w:r>
        <w:rPr>
          <w:rFonts w:asciiTheme="majorBidi" w:hAnsiTheme="majorBidi" w:cstheme="majorBidi"/>
          <w:sz w:val="24"/>
          <w:szCs w:val="24"/>
        </w:rPr>
        <w:t xml:space="preserve">, Mackey, </w:t>
      </w:r>
      <w:proofErr w:type="spellStart"/>
      <w:r>
        <w:rPr>
          <w:rFonts w:asciiTheme="majorBidi" w:hAnsiTheme="majorBidi" w:cstheme="majorBidi"/>
          <w:sz w:val="24"/>
          <w:szCs w:val="24"/>
        </w:rPr>
        <w:t>Hakyemez</w:t>
      </w:r>
      <w:proofErr w:type="spellEnd"/>
      <w:r>
        <w:rPr>
          <w:rFonts w:asciiTheme="majorBidi" w:hAnsiTheme="majorBidi" w:cstheme="majorBidi"/>
          <w:sz w:val="24"/>
          <w:szCs w:val="24"/>
        </w:rPr>
        <w:t>, Alexander, Trang &amp; Carlyon, 2013)</w:t>
      </w:r>
      <w:r w:rsidR="00933153">
        <w:rPr>
          <w:rFonts w:asciiTheme="majorBidi" w:hAnsiTheme="majorBidi" w:cstheme="majorBidi"/>
          <w:sz w:val="24"/>
          <w:szCs w:val="24"/>
        </w:rPr>
        <w:t xml:space="preserve">. This </w:t>
      </w:r>
      <w:r w:rsidR="00655AE0">
        <w:rPr>
          <w:rFonts w:asciiTheme="majorBidi" w:hAnsiTheme="majorBidi" w:cstheme="majorBidi"/>
          <w:sz w:val="24"/>
          <w:szCs w:val="24"/>
        </w:rPr>
        <w:t xml:space="preserve">has </w:t>
      </w:r>
      <w:r w:rsidR="00933153">
        <w:rPr>
          <w:rFonts w:asciiTheme="majorBidi" w:hAnsiTheme="majorBidi" w:cstheme="majorBidi"/>
          <w:sz w:val="24"/>
          <w:szCs w:val="24"/>
        </w:rPr>
        <w:t xml:space="preserve">led to an effect known as a </w:t>
      </w:r>
      <w:r w:rsidR="000550B5">
        <w:rPr>
          <w:rFonts w:asciiTheme="majorBidi" w:hAnsiTheme="majorBidi" w:cstheme="majorBidi"/>
          <w:sz w:val="24"/>
          <w:szCs w:val="24"/>
        </w:rPr>
        <w:t>‘</w:t>
      </w:r>
      <w:r w:rsidR="00933153">
        <w:rPr>
          <w:rFonts w:asciiTheme="majorBidi" w:hAnsiTheme="majorBidi" w:cstheme="majorBidi"/>
          <w:sz w:val="24"/>
          <w:szCs w:val="24"/>
        </w:rPr>
        <w:t>familiar talker advantage</w:t>
      </w:r>
      <w:r w:rsidR="000550B5">
        <w:rPr>
          <w:rFonts w:asciiTheme="majorBidi" w:hAnsiTheme="majorBidi" w:cstheme="majorBidi"/>
          <w:sz w:val="24"/>
          <w:szCs w:val="24"/>
        </w:rPr>
        <w:t>’</w:t>
      </w:r>
      <w:r w:rsidR="00933153">
        <w:rPr>
          <w:rFonts w:asciiTheme="majorBidi" w:hAnsiTheme="majorBidi" w:cstheme="majorBidi"/>
          <w:sz w:val="24"/>
          <w:szCs w:val="24"/>
        </w:rPr>
        <w:t xml:space="preserve">, in which spoken language processing </w:t>
      </w:r>
      <w:r w:rsidR="007C216D">
        <w:rPr>
          <w:rFonts w:asciiTheme="majorBidi" w:hAnsiTheme="majorBidi" w:cstheme="majorBidi"/>
          <w:sz w:val="24"/>
          <w:szCs w:val="24"/>
        </w:rPr>
        <w:t xml:space="preserve">was </w:t>
      </w:r>
      <w:r w:rsidR="00655AE0">
        <w:rPr>
          <w:rFonts w:asciiTheme="majorBidi" w:hAnsiTheme="majorBidi" w:cstheme="majorBidi"/>
          <w:sz w:val="24"/>
          <w:szCs w:val="24"/>
        </w:rPr>
        <w:t>improved when</w:t>
      </w:r>
      <w:r w:rsidR="00933153">
        <w:rPr>
          <w:rFonts w:asciiTheme="majorBidi" w:hAnsiTheme="majorBidi" w:cstheme="majorBidi"/>
          <w:sz w:val="24"/>
          <w:szCs w:val="24"/>
        </w:rPr>
        <w:t xml:space="preserve"> the speaker </w:t>
      </w:r>
      <w:r w:rsidR="007C216D">
        <w:rPr>
          <w:rFonts w:asciiTheme="majorBidi" w:hAnsiTheme="majorBidi" w:cstheme="majorBidi"/>
          <w:sz w:val="24"/>
          <w:szCs w:val="24"/>
        </w:rPr>
        <w:t xml:space="preserve">was </w:t>
      </w:r>
      <w:r w:rsidR="00933153">
        <w:rPr>
          <w:rFonts w:asciiTheme="majorBidi" w:hAnsiTheme="majorBidi" w:cstheme="majorBidi"/>
          <w:sz w:val="24"/>
          <w:szCs w:val="24"/>
        </w:rPr>
        <w:t xml:space="preserve">familiar (Levi, 2015; </w:t>
      </w:r>
      <w:proofErr w:type="spellStart"/>
      <w:r w:rsidR="00933153">
        <w:rPr>
          <w:rFonts w:asciiTheme="majorBidi" w:hAnsiTheme="majorBidi" w:cstheme="majorBidi"/>
          <w:sz w:val="24"/>
          <w:szCs w:val="24"/>
        </w:rPr>
        <w:t>Nygaard</w:t>
      </w:r>
      <w:proofErr w:type="spellEnd"/>
      <w:r w:rsidR="00933153">
        <w:rPr>
          <w:rFonts w:asciiTheme="majorBidi" w:hAnsiTheme="majorBidi" w:cstheme="majorBidi"/>
          <w:sz w:val="24"/>
          <w:szCs w:val="24"/>
        </w:rPr>
        <w:t xml:space="preserve"> &amp; </w:t>
      </w:r>
      <w:proofErr w:type="spellStart"/>
      <w:r w:rsidR="00933153">
        <w:rPr>
          <w:rFonts w:asciiTheme="majorBidi" w:hAnsiTheme="majorBidi" w:cstheme="majorBidi"/>
          <w:sz w:val="24"/>
          <w:szCs w:val="24"/>
        </w:rPr>
        <w:t>Pisoni</w:t>
      </w:r>
      <w:proofErr w:type="spellEnd"/>
      <w:r w:rsidR="00933153">
        <w:rPr>
          <w:rFonts w:asciiTheme="majorBidi" w:hAnsiTheme="majorBidi" w:cstheme="majorBidi"/>
          <w:sz w:val="24"/>
          <w:szCs w:val="24"/>
        </w:rPr>
        <w:t>, 1998). Together, these studies combine</w:t>
      </w:r>
      <w:r w:rsidR="007C216D">
        <w:rPr>
          <w:rFonts w:asciiTheme="majorBidi" w:hAnsiTheme="majorBidi" w:cstheme="majorBidi"/>
          <w:sz w:val="24"/>
          <w:szCs w:val="24"/>
        </w:rPr>
        <w:t>d</w:t>
      </w:r>
      <w:r w:rsidR="00933153">
        <w:rPr>
          <w:rFonts w:asciiTheme="majorBidi" w:hAnsiTheme="majorBidi" w:cstheme="majorBidi"/>
          <w:sz w:val="24"/>
          <w:szCs w:val="24"/>
        </w:rPr>
        <w:t xml:space="preserve"> to suggest that vocal identity and vocal speech information </w:t>
      </w:r>
      <w:r w:rsidR="007C216D">
        <w:rPr>
          <w:rFonts w:asciiTheme="majorBidi" w:hAnsiTheme="majorBidi" w:cstheme="majorBidi"/>
          <w:sz w:val="24"/>
          <w:szCs w:val="24"/>
        </w:rPr>
        <w:t xml:space="preserve">were </w:t>
      </w:r>
      <w:r w:rsidR="00933153">
        <w:rPr>
          <w:rFonts w:asciiTheme="majorBidi" w:hAnsiTheme="majorBidi" w:cstheme="majorBidi"/>
          <w:sz w:val="24"/>
          <w:szCs w:val="24"/>
        </w:rPr>
        <w:t>processed in an integrated fashion.</w:t>
      </w:r>
    </w:p>
    <w:p w14:paraId="73029664" w14:textId="4C298A2E" w:rsidR="00C668FF" w:rsidRDefault="00C668FF" w:rsidP="00597A85">
      <w:pPr>
        <w:spacing w:line="480" w:lineRule="auto"/>
        <w:ind w:firstLine="720"/>
        <w:rPr>
          <w:rFonts w:asciiTheme="majorBidi" w:hAnsiTheme="majorBidi" w:cstheme="majorBidi"/>
          <w:sz w:val="24"/>
          <w:szCs w:val="24"/>
        </w:rPr>
      </w:pPr>
      <w:r>
        <w:rPr>
          <w:rFonts w:asciiTheme="majorBidi" w:hAnsiTheme="majorBidi" w:cstheme="majorBidi"/>
          <w:sz w:val="24"/>
          <w:szCs w:val="24"/>
        </w:rPr>
        <w:t>Taking a broader perspective, the auditory face model of Belin et al</w:t>
      </w:r>
      <w:r w:rsidR="00356EA8">
        <w:rPr>
          <w:rFonts w:asciiTheme="majorBidi" w:hAnsiTheme="majorBidi" w:cstheme="majorBidi"/>
          <w:sz w:val="24"/>
          <w:szCs w:val="24"/>
        </w:rPr>
        <w:t>.</w:t>
      </w:r>
      <w:r>
        <w:rPr>
          <w:rFonts w:asciiTheme="majorBidi" w:hAnsiTheme="majorBidi" w:cstheme="majorBidi"/>
          <w:sz w:val="24"/>
          <w:szCs w:val="24"/>
        </w:rPr>
        <w:t xml:space="preserve"> (2004, 2011) </w:t>
      </w:r>
      <w:r w:rsidR="00677D71">
        <w:rPr>
          <w:rFonts w:asciiTheme="majorBidi" w:hAnsiTheme="majorBidi" w:cstheme="majorBidi"/>
          <w:sz w:val="24"/>
          <w:szCs w:val="24"/>
        </w:rPr>
        <w:t>m</w:t>
      </w:r>
      <w:r w:rsidR="003D7165">
        <w:rPr>
          <w:rFonts w:asciiTheme="majorBidi" w:hAnsiTheme="majorBidi" w:cstheme="majorBidi"/>
          <w:sz w:val="24"/>
          <w:szCs w:val="24"/>
        </w:rPr>
        <w:t>a</w:t>
      </w:r>
      <w:r w:rsidR="00677D71">
        <w:rPr>
          <w:rFonts w:asciiTheme="majorBidi" w:hAnsiTheme="majorBidi" w:cstheme="majorBidi"/>
          <w:sz w:val="24"/>
          <w:szCs w:val="24"/>
        </w:rPr>
        <w:t xml:space="preserve">y be reconciled with an IAC-type approach to person perception if one </w:t>
      </w:r>
      <w:r w:rsidR="00655AE0">
        <w:rPr>
          <w:rFonts w:asciiTheme="majorBidi" w:hAnsiTheme="majorBidi" w:cstheme="majorBidi"/>
          <w:sz w:val="24"/>
          <w:szCs w:val="24"/>
        </w:rPr>
        <w:t>considers</w:t>
      </w:r>
      <w:r w:rsidR="00677D71">
        <w:rPr>
          <w:rFonts w:asciiTheme="majorBidi" w:hAnsiTheme="majorBidi" w:cstheme="majorBidi"/>
          <w:sz w:val="24"/>
          <w:szCs w:val="24"/>
        </w:rPr>
        <w:t xml:space="preserve"> </w:t>
      </w:r>
      <w:r w:rsidR="00655AE0">
        <w:rPr>
          <w:rFonts w:asciiTheme="majorBidi" w:hAnsiTheme="majorBidi" w:cstheme="majorBidi"/>
          <w:sz w:val="24"/>
          <w:szCs w:val="24"/>
        </w:rPr>
        <w:t xml:space="preserve">the activation of face and voice recognition units as being analogous to </w:t>
      </w:r>
      <w:r w:rsidR="00677D71">
        <w:rPr>
          <w:rFonts w:asciiTheme="majorBidi" w:hAnsiTheme="majorBidi" w:cstheme="majorBidi"/>
          <w:sz w:val="24"/>
          <w:szCs w:val="24"/>
        </w:rPr>
        <w:t xml:space="preserve">Belin et al.’s </w:t>
      </w:r>
      <w:r w:rsidR="00655AE0">
        <w:rPr>
          <w:rFonts w:asciiTheme="majorBidi" w:hAnsiTheme="majorBidi" w:cstheme="majorBidi"/>
          <w:sz w:val="24"/>
          <w:szCs w:val="24"/>
        </w:rPr>
        <w:t xml:space="preserve">face and voice processing in the </w:t>
      </w:r>
      <w:r w:rsidR="00677D71">
        <w:rPr>
          <w:rFonts w:asciiTheme="majorBidi" w:hAnsiTheme="majorBidi" w:cstheme="majorBidi"/>
          <w:sz w:val="24"/>
          <w:szCs w:val="24"/>
        </w:rPr>
        <w:t>identity domain</w:t>
      </w:r>
      <w:r>
        <w:rPr>
          <w:rFonts w:asciiTheme="majorBidi" w:hAnsiTheme="majorBidi" w:cstheme="majorBidi"/>
          <w:sz w:val="24"/>
          <w:szCs w:val="24"/>
        </w:rPr>
        <w:t xml:space="preserve">. </w:t>
      </w:r>
      <w:r w:rsidR="00655AE0">
        <w:rPr>
          <w:rFonts w:asciiTheme="majorBidi" w:hAnsiTheme="majorBidi" w:cstheme="majorBidi"/>
          <w:sz w:val="24"/>
          <w:szCs w:val="24"/>
        </w:rPr>
        <w:t>However</w:t>
      </w:r>
      <w:r w:rsidR="00CF5E83">
        <w:rPr>
          <w:rFonts w:asciiTheme="majorBidi" w:hAnsiTheme="majorBidi" w:cstheme="majorBidi"/>
          <w:sz w:val="24"/>
          <w:szCs w:val="24"/>
        </w:rPr>
        <w:t>, by avoiding any explicit consideration of supra-modal convergence</w:t>
      </w:r>
      <w:r w:rsidR="005972AB">
        <w:rPr>
          <w:rFonts w:asciiTheme="majorBidi" w:hAnsiTheme="majorBidi" w:cstheme="majorBidi"/>
          <w:sz w:val="24"/>
          <w:szCs w:val="24"/>
        </w:rPr>
        <w:t xml:space="preserve"> across faces and voices</w:t>
      </w:r>
      <w:r w:rsidR="00CF5E83">
        <w:rPr>
          <w:rFonts w:asciiTheme="majorBidi" w:hAnsiTheme="majorBidi" w:cstheme="majorBidi"/>
          <w:sz w:val="24"/>
          <w:szCs w:val="24"/>
        </w:rPr>
        <w:t xml:space="preserve">, </w:t>
      </w:r>
      <w:r>
        <w:rPr>
          <w:rFonts w:asciiTheme="majorBidi" w:hAnsiTheme="majorBidi" w:cstheme="majorBidi"/>
          <w:sz w:val="24"/>
          <w:szCs w:val="24"/>
        </w:rPr>
        <w:t xml:space="preserve">the auditory face model </w:t>
      </w:r>
      <w:r w:rsidR="00CF5E83">
        <w:rPr>
          <w:rFonts w:asciiTheme="majorBidi" w:hAnsiTheme="majorBidi" w:cstheme="majorBidi"/>
          <w:sz w:val="24"/>
          <w:szCs w:val="24"/>
        </w:rPr>
        <w:t xml:space="preserve">assumes that familiarity is determined at a unimodal </w:t>
      </w:r>
      <w:r w:rsidR="005972AB">
        <w:rPr>
          <w:rFonts w:asciiTheme="majorBidi" w:hAnsiTheme="majorBidi" w:cstheme="majorBidi"/>
          <w:sz w:val="24"/>
          <w:szCs w:val="24"/>
        </w:rPr>
        <w:t xml:space="preserve">rather than a supra-modal </w:t>
      </w:r>
      <w:r w:rsidR="00CF5E83">
        <w:rPr>
          <w:rFonts w:asciiTheme="majorBidi" w:hAnsiTheme="majorBidi" w:cstheme="majorBidi"/>
          <w:sz w:val="24"/>
          <w:szCs w:val="24"/>
        </w:rPr>
        <w:t>level</w:t>
      </w:r>
      <w:r w:rsidR="005972AB">
        <w:rPr>
          <w:rFonts w:asciiTheme="majorBidi" w:hAnsiTheme="majorBidi" w:cstheme="majorBidi"/>
          <w:sz w:val="24"/>
          <w:szCs w:val="24"/>
        </w:rPr>
        <w:t xml:space="preserve"> thereby avoiding the criticisms of the IAC approach</w:t>
      </w:r>
      <w:r w:rsidR="00CF5E83">
        <w:rPr>
          <w:rFonts w:asciiTheme="majorBidi" w:hAnsiTheme="majorBidi" w:cstheme="majorBidi"/>
          <w:sz w:val="24"/>
          <w:szCs w:val="24"/>
        </w:rPr>
        <w:t>.</w:t>
      </w:r>
      <w:r w:rsidR="00655AE0">
        <w:rPr>
          <w:rFonts w:asciiTheme="majorBidi" w:hAnsiTheme="majorBidi" w:cstheme="majorBidi"/>
          <w:sz w:val="24"/>
          <w:szCs w:val="24"/>
        </w:rPr>
        <w:t xml:space="preserve"> T</w:t>
      </w:r>
      <w:r w:rsidR="00CF5E83">
        <w:rPr>
          <w:rFonts w:asciiTheme="majorBidi" w:hAnsiTheme="majorBidi" w:cstheme="majorBidi"/>
          <w:sz w:val="24"/>
          <w:szCs w:val="24"/>
        </w:rPr>
        <w:t xml:space="preserve">he model </w:t>
      </w:r>
      <w:r w:rsidR="00655AE0">
        <w:rPr>
          <w:rFonts w:asciiTheme="majorBidi" w:hAnsiTheme="majorBidi" w:cstheme="majorBidi"/>
          <w:sz w:val="24"/>
          <w:szCs w:val="24"/>
        </w:rPr>
        <w:t xml:space="preserve">has the additional benefit of being applicable </w:t>
      </w:r>
      <w:r>
        <w:rPr>
          <w:rFonts w:asciiTheme="majorBidi" w:hAnsiTheme="majorBidi" w:cstheme="majorBidi"/>
          <w:sz w:val="24"/>
          <w:szCs w:val="24"/>
        </w:rPr>
        <w:t>to unfamiliar as well as familiar voices</w:t>
      </w:r>
      <w:r w:rsidR="00597A85">
        <w:rPr>
          <w:rFonts w:asciiTheme="majorBidi" w:hAnsiTheme="majorBidi" w:cstheme="majorBidi"/>
          <w:sz w:val="24"/>
          <w:szCs w:val="24"/>
        </w:rPr>
        <w:t xml:space="preserve"> in as much as speech, affect and </w:t>
      </w:r>
      <w:r w:rsidR="005972AB">
        <w:rPr>
          <w:rFonts w:asciiTheme="majorBidi" w:hAnsiTheme="majorBidi" w:cstheme="majorBidi"/>
          <w:sz w:val="24"/>
          <w:szCs w:val="24"/>
        </w:rPr>
        <w:t>(</w:t>
      </w:r>
      <w:r w:rsidR="00597A85">
        <w:rPr>
          <w:rFonts w:asciiTheme="majorBidi" w:hAnsiTheme="majorBidi" w:cstheme="majorBidi"/>
          <w:sz w:val="24"/>
          <w:szCs w:val="24"/>
        </w:rPr>
        <w:t>rapidly formed</w:t>
      </w:r>
      <w:r w:rsidR="005972AB">
        <w:rPr>
          <w:rFonts w:asciiTheme="majorBidi" w:hAnsiTheme="majorBidi" w:cstheme="majorBidi"/>
          <w:sz w:val="24"/>
          <w:szCs w:val="24"/>
        </w:rPr>
        <w:t>)</w:t>
      </w:r>
      <w:r w:rsidR="00597A85">
        <w:rPr>
          <w:rFonts w:asciiTheme="majorBidi" w:hAnsiTheme="majorBidi" w:cstheme="majorBidi"/>
          <w:sz w:val="24"/>
          <w:szCs w:val="24"/>
        </w:rPr>
        <w:t xml:space="preserve"> representations of identity can be processed </w:t>
      </w:r>
      <w:r w:rsidR="00295F53">
        <w:rPr>
          <w:rFonts w:asciiTheme="majorBidi" w:hAnsiTheme="majorBidi" w:cstheme="majorBidi"/>
          <w:sz w:val="24"/>
          <w:szCs w:val="24"/>
        </w:rPr>
        <w:t>regardless of level of familiarity</w:t>
      </w:r>
      <w:r w:rsidR="00597A85">
        <w:rPr>
          <w:rFonts w:asciiTheme="majorBidi" w:hAnsiTheme="majorBidi" w:cstheme="majorBidi"/>
          <w:sz w:val="24"/>
          <w:szCs w:val="24"/>
        </w:rPr>
        <w:t>. A</w:t>
      </w:r>
      <w:r>
        <w:rPr>
          <w:rFonts w:asciiTheme="majorBidi" w:hAnsiTheme="majorBidi" w:cstheme="majorBidi"/>
          <w:sz w:val="24"/>
          <w:szCs w:val="24"/>
        </w:rPr>
        <w:t xml:space="preserve">s such, </w:t>
      </w:r>
      <w:r w:rsidR="00295F53">
        <w:rPr>
          <w:rFonts w:asciiTheme="majorBidi" w:hAnsiTheme="majorBidi" w:cstheme="majorBidi"/>
          <w:sz w:val="24"/>
          <w:szCs w:val="24"/>
        </w:rPr>
        <w:t xml:space="preserve">this </w:t>
      </w:r>
      <w:r w:rsidR="00295F53">
        <w:rPr>
          <w:rFonts w:asciiTheme="majorBidi" w:hAnsiTheme="majorBidi" w:cstheme="majorBidi"/>
          <w:sz w:val="24"/>
          <w:szCs w:val="24"/>
        </w:rPr>
        <w:lastRenderedPageBreak/>
        <w:t xml:space="preserve">model </w:t>
      </w:r>
      <w:r>
        <w:rPr>
          <w:rFonts w:asciiTheme="majorBidi" w:hAnsiTheme="majorBidi" w:cstheme="majorBidi"/>
          <w:sz w:val="24"/>
          <w:szCs w:val="24"/>
        </w:rPr>
        <w:t>provides a useful transition to the consideration of empirical evidence on unfamiliar voice processing.</w:t>
      </w:r>
      <w:r w:rsidR="003B00FA">
        <w:rPr>
          <w:rFonts w:asciiTheme="majorBidi" w:hAnsiTheme="majorBidi" w:cstheme="majorBidi"/>
          <w:sz w:val="24"/>
          <w:szCs w:val="24"/>
        </w:rPr>
        <w:t xml:space="preserve"> It is to this that we now turn in the final substantive section of this review.</w:t>
      </w:r>
    </w:p>
    <w:p w14:paraId="45506075" w14:textId="77777777" w:rsidR="00933153" w:rsidRPr="00426FA1" w:rsidRDefault="00933153" w:rsidP="00E77E83">
      <w:pPr>
        <w:spacing w:line="480" w:lineRule="auto"/>
        <w:ind w:firstLine="720"/>
        <w:rPr>
          <w:rFonts w:asciiTheme="majorBidi" w:hAnsiTheme="majorBidi" w:cstheme="majorBidi"/>
          <w:sz w:val="24"/>
          <w:szCs w:val="24"/>
        </w:rPr>
      </w:pPr>
    </w:p>
    <w:p w14:paraId="37913229" w14:textId="77777777" w:rsidR="00094595" w:rsidRPr="00426FA1" w:rsidRDefault="00581878" w:rsidP="00E77E83">
      <w:pPr>
        <w:spacing w:line="480" w:lineRule="auto"/>
        <w:rPr>
          <w:rFonts w:asciiTheme="majorBidi" w:hAnsiTheme="majorBidi" w:cstheme="majorBidi"/>
          <w:sz w:val="24"/>
          <w:szCs w:val="24"/>
          <w:u w:val="single"/>
        </w:rPr>
      </w:pPr>
      <w:r w:rsidRPr="00426FA1">
        <w:rPr>
          <w:rFonts w:asciiTheme="majorBidi" w:hAnsiTheme="majorBidi" w:cstheme="majorBidi"/>
          <w:sz w:val="24"/>
          <w:szCs w:val="24"/>
          <w:u w:val="single"/>
        </w:rPr>
        <w:t>6</w:t>
      </w:r>
      <w:r w:rsidR="00094595" w:rsidRPr="00426FA1">
        <w:rPr>
          <w:rFonts w:asciiTheme="majorBidi" w:hAnsiTheme="majorBidi" w:cstheme="majorBidi"/>
          <w:sz w:val="24"/>
          <w:szCs w:val="24"/>
          <w:u w:val="single"/>
        </w:rPr>
        <w:t xml:space="preserve">.2 </w:t>
      </w:r>
      <w:r w:rsidR="008C7B80" w:rsidRPr="00426FA1">
        <w:rPr>
          <w:rFonts w:asciiTheme="majorBidi" w:hAnsiTheme="majorBidi" w:cstheme="majorBidi"/>
          <w:sz w:val="24"/>
          <w:szCs w:val="24"/>
          <w:u w:val="single"/>
        </w:rPr>
        <w:t>Empirical evidence on unfamiliar voice discrimination</w:t>
      </w:r>
    </w:p>
    <w:p w14:paraId="583E1793" w14:textId="70A6D95B" w:rsidR="00A26E07" w:rsidRDefault="00794B42" w:rsidP="008A0C1B">
      <w:pPr>
        <w:spacing w:line="480" w:lineRule="auto"/>
        <w:ind w:firstLine="567"/>
        <w:rPr>
          <w:rFonts w:asciiTheme="majorBidi" w:hAnsiTheme="majorBidi" w:cstheme="majorBidi"/>
          <w:sz w:val="24"/>
          <w:szCs w:val="24"/>
        </w:rPr>
      </w:pPr>
      <w:r>
        <w:rPr>
          <w:rFonts w:asciiTheme="majorBidi" w:hAnsiTheme="majorBidi" w:cstheme="majorBidi"/>
          <w:sz w:val="24"/>
          <w:szCs w:val="24"/>
        </w:rPr>
        <w:t>The evidence base focussing on</w:t>
      </w:r>
      <w:r w:rsidR="00517A0D">
        <w:rPr>
          <w:rFonts w:asciiTheme="majorBidi" w:hAnsiTheme="majorBidi" w:cstheme="majorBidi"/>
          <w:sz w:val="24"/>
          <w:szCs w:val="24"/>
        </w:rPr>
        <w:t xml:space="preserve"> unfamiliar voice</w:t>
      </w:r>
      <w:r>
        <w:rPr>
          <w:rFonts w:asciiTheme="majorBidi" w:hAnsiTheme="majorBidi" w:cstheme="majorBidi"/>
          <w:sz w:val="24"/>
          <w:szCs w:val="24"/>
        </w:rPr>
        <w:t xml:space="preserve"> processing exists,</w:t>
      </w:r>
      <w:r w:rsidR="009B2555">
        <w:rPr>
          <w:rFonts w:asciiTheme="majorBidi" w:hAnsiTheme="majorBidi" w:cstheme="majorBidi"/>
          <w:sz w:val="24"/>
          <w:szCs w:val="24"/>
        </w:rPr>
        <w:t xml:space="preserve"> in part</w:t>
      </w:r>
      <w:r>
        <w:rPr>
          <w:rFonts w:asciiTheme="majorBidi" w:hAnsiTheme="majorBidi" w:cstheme="majorBidi"/>
          <w:sz w:val="24"/>
          <w:szCs w:val="24"/>
        </w:rPr>
        <w:t>,</w:t>
      </w:r>
      <w:r w:rsidR="009B2555">
        <w:rPr>
          <w:rFonts w:asciiTheme="majorBidi" w:hAnsiTheme="majorBidi" w:cstheme="majorBidi"/>
          <w:sz w:val="24"/>
          <w:szCs w:val="24"/>
        </w:rPr>
        <w:t xml:space="preserve"> due to the </w:t>
      </w:r>
      <w:r w:rsidR="00872FB3">
        <w:rPr>
          <w:rFonts w:asciiTheme="majorBidi" w:hAnsiTheme="majorBidi" w:cstheme="majorBidi"/>
          <w:sz w:val="24"/>
          <w:szCs w:val="24"/>
        </w:rPr>
        <w:t xml:space="preserve">requirements of forensic research </w:t>
      </w:r>
      <w:r>
        <w:rPr>
          <w:rFonts w:asciiTheme="majorBidi" w:hAnsiTheme="majorBidi" w:cstheme="majorBidi"/>
          <w:sz w:val="24"/>
          <w:szCs w:val="24"/>
        </w:rPr>
        <w:t>examining</w:t>
      </w:r>
      <w:r w:rsidR="00872FB3">
        <w:rPr>
          <w:rFonts w:asciiTheme="majorBidi" w:hAnsiTheme="majorBidi" w:cstheme="majorBidi"/>
          <w:sz w:val="24"/>
          <w:szCs w:val="24"/>
        </w:rPr>
        <w:t xml:space="preserve"> </w:t>
      </w:r>
      <w:proofErr w:type="spellStart"/>
      <w:r w:rsidR="00872FB3">
        <w:rPr>
          <w:rFonts w:asciiTheme="majorBidi" w:hAnsiTheme="majorBidi" w:cstheme="majorBidi"/>
          <w:sz w:val="24"/>
          <w:szCs w:val="24"/>
        </w:rPr>
        <w:t>earwitnesses</w:t>
      </w:r>
      <w:proofErr w:type="spellEnd"/>
      <w:r w:rsidR="00872FB3">
        <w:rPr>
          <w:rFonts w:asciiTheme="majorBidi" w:hAnsiTheme="majorBidi" w:cstheme="majorBidi"/>
          <w:sz w:val="24"/>
          <w:szCs w:val="24"/>
        </w:rPr>
        <w:t xml:space="preserve"> </w:t>
      </w:r>
      <w:r>
        <w:rPr>
          <w:rFonts w:asciiTheme="majorBidi" w:hAnsiTheme="majorBidi" w:cstheme="majorBidi"/>
          <w:sz w:val="24"/>
          <w:szCs w:val="24"/>
        </w:rPr>
        <w:t>responses to</w:t>
      </w:r>
      <w:r w:rsidR="00872FB3">
        <w:rPr>
          <w:rFonts w:asciiTheme="majorBidi" w:hAnsiTheme="majorBidi" w:cstheme="majorBidi"/>
          <w:sz w:val="24"/>
          <w:szCs w:val="24"/>
        </w:rPr>
        <w:t xml:space="preserve"> unfamiliar suspect voices (see </w:t>
      </w:r>
      <w:proofErr w:type="spellStart"/>
      <w:r w:rsidR="00872FB3">
        <w:rPr>
          <w:rFonts w:asciiTheme="majorBidi" w:hAnsiTheme="majorBidi" w:cstheme="majorBidi"/>
          <w:sz w:val="24"/>
          <w:szCs w:val="24"/>
        </w:rPr>
        <w:t>Kreiman</w:t>
      </w:r>
      <w:proofErr w:type="spellEnd"/>
      <w:r w:rsidR="00872FB3">
        <w:rPr>
          <w:rFonts w:asciiTheme="majorBidi" w:hAnsiTheme="majorBidi" w:cstheme="majorBidi"/>
          <w:sz w:val="24"/>
          <w:szCs w:val="24"/>
        </w:rPr>
        <w:t xml:space="preserve"> &amp; </w:t>
      </w:r>
      <w:proofErr w:type="spellStart"/>
      <w:r w:rsidR="00872FB3">
        <w:rPr>
          <w:rFonts w:asciiTheme="majorBidi" w:hAnsiTheme="majorBidi" w:cstheme="majorBidi"/>
          <w:sz w:val="24"/>
          <w:szCs w:val="24"/>
        </w:rPr>
        <w:t>Sidtis</w:t>
      </w:r>
      <w:proofErr w:type="spellEnd"/>
      <w:r w:rsidR="00872FB3">
        <w:rPr>
          <w:rFonts w:asciiTheme="majorBidi" w:hAnsiTheme="majorBidi" w:cstheme="majorBidi"/>
          <w:sz w:val="24"/>
          <w:szCs w:val="24"/>
        </w:rPr>
        <w:t xml:space="preserve">, 2011; </w:t>
      </w:r>
      <w:proofErr w:type="spellStart"/>
      <w:r w:rsidR="00872FB3">
        <w:rPr>
          <w:rFonts w:asciiTheme="majorBidi" w:hAnsiTheme="majorBidi" w:cstheme="majorBidi"/>
          <w:sz w:val="24"/>
          <w:szCs w:val="24"/>
        </w:rPr>
        <w:t>Yarmey</w:t>
      </w:r>
      <w:proofErr w:type="spellEnd"/>
      <w:r w:rsidR="00872FB3">
        <w:rPr>
          <w:rFonts w:asciiTheme="majorBidi" w:hAnsiTheme="majorBidi" w:cstheme="majorBidi"/>
          <w:sz w:val="24"/>
          <w:szCs w:val="24"/>
        </w:rPr>
        <w:t xml:space="preserve">, 1995). </w:t>
      </w:r>
      <w:r w:rsidR="009B2555">
        <w:rPr>
          <w:rFonts w:asciiTheme="majorBidi" w:hAnsiTheme="majorBidi" w:cstheme="majorBidi"/>
          <w:sz w:val="24"/>
          <w:szCs w:val="24"/>
        </w:rPr>
        <w:t xml:space="preserve">In addition, however, there are often practical difficulties </w:t>
      </w:r>
      <w:r w:rsidR="00216FA9">
        <w:rPr>
          <w:rFonts w:asciiTheme="majorBidi" w:hAnsiTheme="majorBidi" w:cstheme="majorBidi"/>
          <w:sz w:val="24"/>
          <w:szCs w:val="24"/>
        </w:rPr>
        <w:t xml:space="preserve">in sourcing </w:t>
      </w:r>
      <w:r>
        <w:rPr>
          <w:rFonts w:asciiTheme="majorBidi" w:hAnsiTheme="majorBidi" w:cstheme="majorBidi"/>
          <w:sz w:val="24"/>
          <w:szCs w:val="24"/>
        </w:rPr>
        <w:t xml:space="preserve">a </w:t>
      </w:r>
      <w:r w:rsidR="009B2555">
        <w:rPr>
          <w:rFonts w:asciiTheme="majorBidi" w:hAnsiTheme="majorBidi" w:cstheme="majorBidi"/>
          <w:sz w:val="24"/>
          <w:szCs w:val="24"/>
        </w:rPr>
        <w:t xml:space="preserve">sufficient </w:t>
      </w:r>
      <w:r>
        <w:rPr>
          <w:rFonts w:asciiTheme="majorBidi" w:hAnsiTheme="majorBidi" w:cstheme="majorBidi"/>
          <w:sz w:val="24"/>
          <w:szCs w:val="24"/>
        </w:rPr>
        <w:t xml:space="preserve">number of </w:t>
      </w:r>
      <w:r w:rsidR="009B2555">
        <w:rPr>
          <w:rFonts w:asciiTheme="majorBidi" w:hAnsiTheme="majorBidi" w:cstheme="majorBidi"/>
          <w:sz w:val="24"/>
          <w:szCs w:val="24"/>
        </w:rPr>
        <w:t xml:space="preserve">personally familiar speech clips or </w:t>
      </w:r>
      <w:r w:rsidR="00216FA9">
        <w:rPr>
          <w:rFonts w:asciiTheme="majorBidi" w:hAnsiTheme="majorBidi" w:cstheme="majorBidi"/>
          <w:sz w:val="24"/>
          <w:szCs w:val="24"/>
        </w:rPr>
        <w:t xml:space="preserve">celebrity speech clips </w:t>
      </w:r>
      <w:r w:rsidR="000550B5">
        <w:rPr>
          <w:rFonts w:asciiTheme="majorBidi" w:hAnsiTheme="majorBidi" w:cstheme="majorBidi"/>
          <w:sz w:val="24"/>
          <w:szCs w:val="24"/>
        </w:rPr>
        <w:t xml:space="preserve">which are familiar to all participants </w:t>
      </w:r>
      <w:r w:rsidR="002D6B12">
        <w:rPr>
          <w:rFonts w:asciiTheme="majorBidi" w:hAnsiTheme="majorBidi" w:cstheme="majorBidi"/>
          <w:sz w:val="24"/>
          <w:szCs w:val="24"/>
        </w:rPr>
        <w:t xml:space="preserve">(Boucher et al., 1998) </w:t>
      </w:r>
      <w:r w:rsidR="000550B5">
        <w:rPr>
          <w:rFonts w:asciiTheme="majorBidi" w:hAnsiTheme="majorBidi" w:cstheme="majorBidi"/>
          <w:sz w:val="24"/>
          <w:szCs w:val="24"/>
        </w:rPr>
        <w:t xml:space="preserve">and yet </w:t>
      </w:r>
      <w:r w:rsidR="00815FFB">
        <w:rPr>
          <w:rFonts w:asciiTheme="majorBidi" w:hAnsiTheme="majorBidi" w:cstheme="majorBidi"/>
          <w:sz w:val="24"/>
          <w:szCs w:val="24"/>
        </w:rPr>
        <w:t xml:space="preserve">are free from </w:t>
      </w:r>
      <w:r w:rsidR="000550B5">
        <w:rPr>
          <w:rFonts w:asciiTheme="majorBidi" w:hAnsiTheme="majorBidi" w:cstheme="majorBidi"/>
          <w:sz w:val="24"/>
          <w:szCs w:val="24"/>
        </w:rPr>
        <w:t xml:space="preserve">content that </w:t>
      </w:r>
      <w:r w:rsidR="00815FFB">
        <w:rPr>
          <w:rFonts w:asciiTheme="majorBidi" w:hAnsiTheme="majorBidi" w:cstheme="majorBidi"/>
          <w:sz w:val="24"/>
          <w:szCs w:val="24"/>
        </w:rPr>
        <w:t xml:space="preserve">may </w:t>
      </w:r>
      <w:r>
        <w:rPr>
          <w:rFonts w:asciiTheme="majorBidi" w:hAnsiTheme="majorBidi" w:cstheme="majorBidi"/>
          <w:sz w:val="24"/>
          <w:szCs w:val="24"/>
        </w:rPr>
        <w:t xml:space="preserve">inadvertently </w:t>
      </w:r>
      <w:r w:rsidR="00815FFB">
        <w:rPr>
          <w:rFonts w:asciiTheme="majorBidi" w:hAnsiTheme="majorBidi" w:cstheme="majorBidi"/>
          <w:sz w:val="24"/>
          <w:szCs w:val="24"/>
        </w:rPr>
        <w:t>reveal</w:t>
      </w:r>
      <w:r w:rsidR="000550B5">
        <w:rPr>
          <w:rFonts w:asciiTheme="majorBidi" w:hAnsiTheme="majorBidi" w:cstheme="majorBidi"/>
          <w:sz w:val="24"/>
          <w:szCs w:val="24"/>
        </w:rPr>
        <w:t xml:space="preserve"> identity </w:t>
      </w:r>
      <w:r w:rsidR="00216FA9">
        <w:rPr>
          <w:rFonts w:asciiTheme="majorBidi" w:hAnsiTheme="majorBidi" w:cstheme="majorBidi"/>
          <w:sz w:val="24"/>
          <w:szCs w:val="24"/>
        </w:rPr>
        <w:t>(Hanley &amp; Turner, 2000).</w:t>
      </w:r>
      <w:r w:rsidR="00CF5E83">
        <w:rPr>
          <w:rFonts w:asciiTheme="majorBidi" w:hAnsiTheme="majorBidi" w:cstheme="majorBidi"/>
          <w:sz w:val="24"/>
          <w:szCs w:val="24"/>
        </w:rPr>
        <w:t xml:space="preserve"> </w:t>
      </w:r>
      <w:r w:rsidR="009D7495">
        <w:rPr>
          <w:rFonts w:asciiTheme="majorBidi" w:hAnsiTheme="majorBidi" w:cstheme="majorBidi"/>
          <w:sz w:val="24"/>
          <w:szCs w:val="24"/>
        </w:rPr>
        <w:t>As a consequence, a considerable empirical literature</w:t>
      </w:r>
      <w:r w:rsidR="003B293D">
        <w:rPr>
          <w:rFonts w:asciiTheme="majorBidi" w:hAnsiTheme="majorBidi" w:cstheme="majorBidi"/>
          <w:sz w:val="24"/>
          <w:szCs w:val="24"/>
        </w:rPr>
        <w:t xml:space="preserve"> exists</w:t>
      </w:r>
      <w:r w:rsidR="009D7495">
        <w:rPr>
          <w:rFonts w:asciiTheme="majorBidi" w:hAnsiTheme="majorBidi" w:cstheme="majorBidi"/>
          <w:sz w:val="24"/>
          <w:szCs w:val="24"/>
        </w:rPr>
        <w:t xml:space="preserve"> </w:t>
      </w:r>
      <w:r w:rsidR="003B293D">
        <w:rPr>
          <w:rFonts w:asciiTheme="majorBidi" w:hAnsiTheme="majorBidi" w:cstheme="majorBidi"/>
          <w:sz w:val="24"/>
          <w:szCs w:val="24"/>
        </w:rPr>
        <w:t>in the area of</w:t>
      </w:r>
      <w:r w:rsidR="009D7495">
        <w:rPr>
          <w:rFonts w:asciiTheme="majorBidi" w:hAnsiTheme="majorBidi" w:cstheme="majorBidi"/>
          <w:sz w:val="24"/>
          <w:szCs w:val="24"/>
        </w:rPr>
        <w:t xml:space="preserve"> unfamiliar voice processing.</w:t>
      </w:r>
    </w:p>
    <w:p w14:paraId="19604921" w14:textId="78E8ED9C" w:rsidR="00F66F69" w:rsidRDefault="001205E7" w:rsidP="008A0C1B">
      <w:pPr>
        <w:spacing w:line="480" w:lineRule="auto"/>
        <w:ind w:firstLine="567"/>
        <w:rPr>
          <w:rFonts w:asciiTheme="majorBidi" w:hAnsiTheme="majorBidi" w:cstheme="majorBidi"/>
          <w:sz w:val="24"/>
          <w:szCs w:val="24"/>
        </w:rPr>
      </w:pPr>
      <w:r>
        <w:rPr>
          <w:rFonts w:asciiTheme="majorBidi" w:hAnsiTheme="majorBidi" w:cstheme="majorBidi"/>
          <w:sz w:val="24"/>
          <w:szCs w:val="24"/>
        </w:rPr>
        <w:t xml:space="preserve">At the outset, it is worth noting the obvious: unfamiliar voices </w:t>
      </w:r>
      <w:r w:rsidR="00C93A58">
        <w:rPr>
          <w:rFonts w:asciiTheme="majorBidi" w:hAnsiTheme="majorBidi" w:cstheme="majorBidi"/>
          <w:sz w:val="24"/>
          <w:szCs w:val="24"/>
        </w:rPr>
        <w:t xml:space="preserve">usually </w:t>
      </w:r>
      <w:r>
        <w:rPr>
          <w:rFonts w:asciiTheme="majorBidi" w:hAnsiTheme="majorBidi" w:cstheme="majorBidi"/>
          <w:sz w:val="24"/>
          <w:szCs w:val="24"/>
        </w:rPr>
        <w:t xml:space="preserve">do not interest </w:t>
      </w:r>
      <w:r w:rsidR="00D120A5">
        <w:rPr>
          <w:rFonts w:asciiTheme="majorBidi" w:hAnsiTheme="majorBidi" w:cstheme="majorBidi"/>
          <w:sz w:val="24"/>
          <w:szCs w:val="24"/>
        </w:rPr>
        <w:t>the listener</w:t>
      </w:r>
      <w:r>
        <w:rPr>
          <w:rFonts w:asciiTheme="majorBidi" w:hAnsiTheme="majorBidi" w:cstheme="majorBidi"/>
          <w:sz w:val="24"/>
          <w:szCs w:val="24"/>
        </w:rPr>
        <w:t xml:space="preserve"> as much as familiar voices, and may even be considered as part of the acoustic background against which the more meaningful familiar voices ‘pop’ out (</w:t>
      </w:r>
      <w:proofErr w:type="spellStart"/>
      <w:r>
        <w:rPr>
          <w:rFonts w:asciiTheme="majorBidi" w:hAnsiTheme="majorBidi" w:cstheme="majorBidi"/>
          <w:sz w:val="24"/>
          <w:szCs w:val="24"/>
        </w:rPr>
        <w:t>Kreiman</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Sidtis</w:t>
      </w:r>
      <w:proofErr w:type="spellEnd"/>
      <w:r>
        <w:rPr>
          <w:rFonts w:asciiTheme="majorBidi" w:hAnsiTheme="majorBidi" w:cstheme="majorBidi"/>
          <w:sz w:val="24"/>
          <w:szCs w:val="24"/>
        </w:rPr>
        <w:t xml:space="preserve">, 2011). Nevertheless, </w:t>
      </w:r>
      <w:r w:rsidR="00D4484E">
        <w:rPr>
          <w:rFonts w:asciiTheme="majorBidi" w:hAnsiTheme="majorBidi" w:cstheme="majorBidi"/>
          <w:sz w:val="24"/>
          <w:szCs w:val="24"/>
        </w:rPr>
        <w:t xml:space="preserve">some similarity of processing may exist. Indeed, </w:t>
      </w:r>
      <w:r>
        <w:rPr>
          <w:rFonts w:asciiTheme="majorBidi" w:hAnsiTheme="majorBidi" w:cstheme="majorBidi"/>
          <w:sz w:val="24"/>
          <w:szCs w:val="24"/>
        </w:rPr>
        <w:t>t</w:t>
      </w:r>
      <w:r w:rsidR="000550B5">
        <w:rPr>
          <w:rFonts w:asciiTheme="majorBidi" w:hAnsiTheme="majorBidi" w:cstheme="majorBidi"/>
          <w:sz w:val="24"/>
          <w:szCs w:val="24"/>
        </w:rPr>
        <w:t xml:space="preserve">he </w:t>
      </w:r>
      <w:r w:rsidR="007B41E1">
        <w:rPr>
          <w:rFonts w:asciiTheme="majorBidi" w:hAnsiTheme="majorBidi" w:cstheme="majorBidi"/>
          <w:sz w:val="24"/>
          <w:szCs w:val="24"/>
        </w:rPr>
        <w:t>results of</w:t>
      </w:r>
      <w:r w:rsidR="003B293D">
        <w:rPr>
          <w:rFonts w:asciiTheme="majorBidi" w:hAnsiTheme="majorBidi" w:cstheme="majorBidi"/>
          <w:sz w:val="24"/>
          <w:szCs w:val="24"/>
        </w:rPr>
        <w:t xml:space="preserve"> </w:t>
      </w:r>
      <w:r w:rsidR="000550B5">
        <w:rPr>
          <w:rFonts w:asciiTheme="majorBidi" w:hAnsiTheme="majorBidi" w:cstheme="majorBidi"/>
          <w:sz w:val="24"/>
          <w:szCs w:val="24"/>
        </w:rPr>
        <w:t xml:space="preserve">research using unfamiliar voices </w:t>
      </w:r>
      <w:r w:rsidR="00E561E7">
        <w:rPr>
          <w:rFonts w:asciiTheme="majorBidi" w:hAnsiTheme="majorBidi" w:cstheme="majorBidi"/>
          <w:sz w:val="24"/>
          <w:szCs w:val="24"/>
        </w:rPr>
        <w:t xml:space="preserve">can </w:t>
      </w:r>
      <w:r w:rsidR="00D4484E">
        <w:rPr>
          <w:rFonts w:asciiTheme="majorBidi" w:hAnsiTheme="majorBidi" w:cstheme="majorBidi"/>
          <w:sz w:val="24"/>
          <w:szCs w:val="24"/>
        </w:rPr>
        <w:t xml:space="preserve">also </w:t>
      </w:r>
      <w:r w:rsidR="00E561E7">
        <w:rPr>
          <w:rFonts w:asciiTheme="majorBidi" w:hAnsiTheme="majorBidi" w:cstheme="majorBidi"/>
          <w:sz w:val="24"/>
          <w:szCs w:val="24"/>
        </w:rPr>
        <w:t xml:space="preserve">be </w:t>
      </w:r>
      <w:r w:rsidR="00AD50DA">
        <w:rPr>
          <w:rFonts w:asciiTheme="majorBidi" w:hAnsiTheme="majorBidi" w:cstheme="majorBidi"/>
          <w:sz w:val="24"/>
          <w:szCs w:val="24"/>
        </w:rPr>
        <w:t>interpreted</w:t>
      </w:r>
      <w:r w:rsidR="00E561E7">
        <w:rPr>
          <w:rFonts w:asciiTheme="majorBidi" w:hAnsiTheme="majorBidi" w:cstheme="majorBidi"/>
          <w:sz w:val="24"/>
          <w:szCs w:val="24"/>
        </w:rPr>
        <w:t xml:space="preserve"> within </w:t>
      </w:r>
      <w:r w:rsidR="00363CA5">
        <w:rPr>
          <w:rFonts w:asciiTheme="majorBidi" w:hAnsiTheme="majorBidi" w:cstheme="majorBidi"/>
          <w:sz w:val="24"/>
          <w:szCs w:val="24"/>
        </w:rPr>
        <w:t>the auditory face model presented by Belin et al. (2004, 2011)</w:t>
      </w:r>
      <w:r w:rsidR="00E561E7">
        <w:rPr>
          <w:rFonts w:asciiTheme="majorBidi" w:hAnsiTheme="majorBidi" w:cstheme="majorBidi"/>
          <w:sz w:val="24"/>
          <w:szCs w:val="24"/>
        </w:rPr>
        <w:t xml:space="preserve"> inasmuch as speech, affect and identity of an unfamiliar speaker can be processed, and can </w:t>
      </w:r>
      <w:r w:rsidR="00A26E07">
        <w:rPr>
          <w:rFonts w:asciiTheme="majorBidi" w:hAnsiTheme="majorBidi" w:cstheme="majorBidi"/>
          <w:sz w:val="24"/>
          <w:szCs w:val="24"/>
        </w:rPr>
        <w:t xml:space="preserve">be seen to </w:t>
      </w:r>
      <w:r w:rsidR="00E561E7">
        <w:rPr>
          <w:rFonts w:asciiTheme="majorBidi" w:hAnsiTheme="majorBidi" w:cstheme="majorBidi"/>
          <w:sz w:val="24"/>
          <w:szCs w:val="24"/>
        </w:rPr>
        <w:t>interact in predictable ways</w:t>
      </w:r>
      <w:r w:rsidR="00360EDA">
        <w:rPr>
          <w:rFonts w:asciiTheme="majorBidi" w:hAnsiTheme="majorBidi" w:cstheme="majorBidi"/>
          <w:sz w:val="24"/>
          <w:szCs w:val="24"/>
        </w:rPr>
        <w:t>. For instance</w:t>
      </w:r>
      <w:r w:rsidR="00E561E7">
        <w:rPr>
          <w:rFonts w:asciiTheme="majorBidi" w:hAnsiTheme="majorBidi" w:cstheme="majorBidi"/>
          <w:sz w:val="24"/>
          <w:szCs w:val="24"/>
        </w:rPr>
        <w:t xml:space="preserve">, </w:t>
      </w:r>
      <w:r w:rsidR="00AD50DA">
        <w:rPr>
          <w:rFonts w:asciiTheme="majorBidi" w:hAnsiTheme="majorBidi" w:cstheme="majorBidi"/>
          <w:sz w:val="24"/>
          <w:szCs w:val="24"/>
        </w:rPr>
        <w:t>demonstrations of an</w:t>
      </w:r>
      <w:r w:rsidR="00794B42">
        <w:rPr>
          <w:rFonts w:asciiTheme="majorBidi" w:hAnsiTheme="majorBidi" w:cstheme="majorBidi"/>
          <w:sz w:val="24"/>
          <w:szCs w:val="24"/>
        </w:rPr>
        <w:t xml:space="preserve"> interaction </w:t>
      </w:r>
      <w:r w:rsidR="00AD50DA">
        <w:rPr>
          <w:rFonts w:asciiTheme="majorBidi" w:hAnsiTheme="majorBidi" w:cstheme="majorBidi"/>
          <w:sz w:val="24"/>
          <w:szCs w:val="24"/>
        </w:rPr>
        <w:t>between</w:t>
      </w:r>
      <w:r w:rsidR="00794B42">
        <w:rPr>
          <w:rFonts w:asciiTheme="majorBidi" w:hAnsiTheme="majorBidi" w:cstheme="majorBidi"/>
          <w:sz w:val="24"/>
          <w:szCs w:val="24"/>
        </w:rPr>
        <w:t xml:space="preserve"> speech and identity processing </w:t>
      </w:r>
      <w:r w:rsidR="00AD50DA">
        <w:rPr>
          <w:rFonts w:asciiTheme="majorBidi" w:hAnsiTheme="majorBidi" w:cstheme="majorBidi"/>
          <w:sz w:val="24"/>
          <w:szCs w:val="24"/>
        </w:rPr>
        <w:t>are</w:t>
      </w:r>
      <w:r w:rsidR="00794B42">
        <w:rPr>
          <w:rFonts w:asciiTheme="majorBidi" w:hAnsiTheme="majorBidi" w:cstheme="majorBidi"/>
          <w:sz w:val="24"/>
          <w:szCs w:val="24"/>
        </w:rPr>
        <w:t xml:space="preserve"> evident </w:t>
      </w:r>
      <w:r w:rsidR="00AD50DA">
        <w:rPr>
          <w:rFonts w:asciiTheme="majorBidi" w:hAnsiTheme="majorBidi" w:cstheme="majorBidi"/>
          <w:sz w:val="24"/>
          <w:szCs w:val="24"/>
        </w:rPr>
        <w:t>when unfamiliar speakers talk in</w:t>
      </w:r>
      <w:r w:rsidR="00E561E7">
        <w:rPr>
          <w:rFonts w:asciiTheme="majorBidi" w:hAnsiTheme="majorBidi" w:cstheme="majorBidi"/>
          <w:sz w:val="24"/>
          <w:szCs w:val="24"/>
        </w:rPr>
        <w:t xml:space="preserve"> a non-native language (Goggin, Thompson, </w:t>
      </w:r>
      <w:proofErr w:type="spellStart"/>
      <w:r w:rsidR="00E561E7">
        <w:rPr>
          <w:rFonts w:asciiTheme="majorBidi" w:hAnsiTheme="majorBidi" w:cstheme="majorBidi"/>
          <w:sz w:val="24"/>
          <w:szCs w:val="24"/>
        </w:rPr>
        <w:t>Strube</w:t>
      </w:r>
      <w:proofErr w:type="spellEnd"/>
      <w:r w:rsidR="00E561E7">
        <w:rPr>
          <w:rFonts w:asciiTheme="majorBidi" w:hAnsiTheme="majorBidi" w:cstheme="majorBidi"/>
          <w:sz w:val="24"/>
          <w:szCs w:val="24"/>
        </w:rPr>
        <w:t xml:space="preserve"> &amp; Simental, 1991; </w:t>
      </w:r>
      <w:proofErr w:type="spellStart"/>
      <w:r w:rsidR="00E561E7">
        <w:rPr>
          <w:rFonts w:asciiTheme="majorBidi" w:hAnsiTheme="majorBidi" w:cstheme="majorBidi"/>
          <w:sz w:val="24"/>
          <w:szCs w:val="24"/>
        </w:rPr>
        <w:t>Perrachione</w:t>
      </w:r>
      <w:proofErr w:type="spellEnd"/>
      <w:r w:rsidR="00E561E7">
        <w:rPr>
          <w:rFonts w:asciiTheme="majorBidi" w:hAnsiTheme="majorBidi" w:cstheme="majorBidi"/>
          <w:sz w:val="24"/>
          <w:szCs w:val="24"/>
        </w:rPr>
        <w:t xml:space="preserve"> &amp; Wong, 2007)</w:t>
      </w:r>
      <w:r w:rsidR="00794B42">
        <w:rPr>
          <w:rFonts w:asciiTheme="majorBidi" w:hAnsiTheme="majorBidi" w:cstheme="majorBidi"/>
          <w:sz w:val="24"/>
          <w:szCs w:val="24"/>
        </w:rPr>
        <w:t xml:space="preserve">. Under such conditions, the capacity to recognise </w:t>
      </w:r>
      <w:r w:rsidR="00AD50DA">
        <w:rPr>
          <w:rFonts w:asciiTheme="majorBidi" w:hAnsiTheme="majorBidi" w:cstheme="majorBidi"/>
          <w:sz w:val="24"/>
          <w:szCs w:val="24"/>
        </w:rPr>
        <w:t>the</w:t>
      </w:r>
      <w:r w:rsidR="00794B42">
        <w:rPr>
          <w:rFonts w:asciiTheme="majorBidi" w:hAnsiTheme="majorBidi" w:cstheme="majorBidi"/>
          <w:sz w:val="24"/>
          <w:szCs w:val="24"/>
        </w:rPr>
        <w:t xml:space="preserve"> speaker becomes compromised,</w:t>
      </w:r>
      <w:r w:rsidR="00E561E7">
        <w:rPr>
          <w:rFonts w:asciiTheme="majorBidi" w:hAnsiTheme="majorBidi" w:cstheme="majorBidi"/>
          <w:sz w:val="24"/>
          <w:szCs w:val="24"/>
        </w:rPr>
        <w:t xml:space="preserve"> even when listening conditions are optimised through the use of long </w:t>
      </w:r>
      <w:r w:rsidR="00A26E07">
        <w:rPr>
          <w:rFonts w:asciiTheme="majorBidi" w:hAnsiTheme="majorBidi" w:cstheme="majorBidi"/>
          <w:sz w:val="24"/>
          <w:szCs w:val="24"/>
        </w:rPr>
        <w:t xml:space="preserve">speech </w:t>
      </w:r>
      <w:r w:rsidR="00E561E7">
        <w:rPr>
          <w:rFonts w:asciiTheme="majorBidi" w:hAnsiTheme="majorBidi" w:cstheme="majorBidi"/>
          <w:sz w:val="24"/>
          <w:szCs w:val="24"/>
        </w:rPr>
        <w:t>clip</w:t>
      </w:r>
      <w:r w:rsidR="00A26E07">
        <w:rPr>
          <w:rFonts w:asciiTheme="majorBidi" w:hAnsiTheme="majorBidi" w:cstheme="majorBidi"/>
          <w:sz w:val="24"/>
          <w:szCs w:val="24"/>
        </w:rPr>
        <w:t>s</w:t>
      </w:r>
      <w:r w:rsidR="00E561E7">
        <w:rPr>
          <w:rFonts w:asciiTheme="majorBidi" w:hAnsiTheme="majorBidi" w:cstheme="majorBidi"/>
          <w:sz w:val="24"/>
          <w:szCs w:val="24"/>
        </w:rPr>
        <w:t xml:space="preserve"> at study and test</w:t>
      </w:r>
      <w:r w:rsidR="00B67626">
        <w:rPr>
          <w:rFonts w:asciiTheme="majorBidi" w:hAnsiTheme="majorBidi" w:cstheme="majorBidi"/>
          <w:sz w:val="24"/>
          <w:szCs w:val="24"/>
        </w:rPr>
        <w:t>,</w:t>
      </w:r>
      <w:r w:rsidR="00E561E7">
        <w:rPr>
          <w:rFonts w:asciiTheme="majorBidi" w:hAnsiTheme="majorBidi" w:cstheme="majorBidi"/>
          <w:sz w:val="24"/>
          <w:szCs w:val="24"/>
        </w:rPr>
        <w:t xml:space="preserve"> and a relatively short delay between the two (</w:t>
      </w:r>
      <w:proofErr w:type="spellStart"/>
      <w:r w:rsidR="00E561E7">
        <w:rPr>
          <w:rFonts w:asciiTheme="majorBidi" w:hAnsiTheme="majorBidi" w:cstheme="majorBidi"/>
          <w:sz w:val="24"/>
          <w:szCs w:val="24"/>
        </w:rPr>
        <w:t>Phillipon</w:t>
      </w:r>
      <w:proofErr w:type="spellEnd"/>
      <w:r w:rsidR="00E561E7">
        <w:rPr>
          <w:rFonts w:asciiTheme="majorBidi" w:hAnsiTheme="majorBidi" w:cstheme="majorBidi"/>
          <w:sz w:val="24"/>
          <w:szCs w:val="24"/>
        </w:rPr>
        <w:t xml:space="preserve">, </w:t>
      </w:r>
      <w:proofErr w:type="spellStart"/>
      <w:r w:rsidR="00E561E7">
        <w:rPr>
          <w:rFonts w:asciiTheme="majorBidi" w:hAnsiTheme="majorBidi" w:cstheme="majorBidi"/>
          <w:sz w:val="24"/>
          <w:szCs w:val="24"/>
        </w:rPr>
        <w:t>Cherryman</w:t>
      </w:r>
      <w:proofErr w:type="spellEnd"/>
      <w:r w:rsidR="00E561E7">
        <w:rPr>
          <w:rFonts w:asciiTheme="majorBidi" w:hAnsiTheme="majorBidi" w:cstheme="majorBidi"/>
          <w:sz w:val="24"/>
          <w:szCs w:val="24"/>
        </w:rPr>
        <w:t xml:space="preserve">, </w:t>
      </w:r>
      <w:r w:rsidR="00E561E7">
        <w:rPr>
          <w:rFonts w:asciiTheme="majorBidi" w:hAnsiTheme="majorBidi" w:cstheme="majorBidi"/>
          <w:sz w:val="24"/>
          <w:szCs w:val="24"/>
        </w:rPr>
        <w:lastRenderedPageBreak/>
        <w:t xml:space="preserve">Bull &amp; </w:t>
      </w:r>
      <w:proofErr w:type="spellStart"/>
      <w:r w:rsidR="00E561E7">
        <w:rPr>
          <w:rFonts w:asciiTheme="majorBidi" w:hAnsiTheme="majorBidi" w:cstheme="majorBidi"/>
          <w:sz w:val="24"/>
          <w:szCs w:val="24"/>
        </w:rPr>
        <w:t>Vrij</w:t>
      </w:r>
      <w:proofErr w:type="spellEnd"/>
      <w:r w:rsidR="00E561E7">
        <w:rPr>
          <w:rFonts w:asciiTheme="majorBidi" w:hAnsiTheme="majorBidi" w:cstheme="majorBidi"/>
          <w:sz w:val="24"/>
          <w:szCs w:val="24"/>
        </w:rPr>
        <w:t xml:space="preserve">, 2007). </w:t>
      </w:r>
      <w:r w:rsidR="002B1C74">
        <w:rPr>
          <w:rFonts w:asciiTheme="majorBidi" w:hAnsiTheme="majorBidi" w:cstheme="majorBidi"/>
          <w:sz w:val="24"/>
          <w:szCs w:val="24"/>
        </w:rPr>
        <w:t xml:space="preserve">Goggin et al. </w:t>
      </w:r>
      <w:r w:rsidR="003E1B04">
        <w:rPr>
          <w:rFonts w:asciiTheme="majorBidi" w:hAnsiTheme="majorBidi" w:cstheme="majorBidi"/>
          <w:sz w:val="24"/>
          <w:szCs w:val="24"/>
        </w:rPr>
        <w:t>(</w:t>
      </w:r>
      <w:r w:rsidR="002B1C74">
        <w:rPr>
          <w:rFonts w:asciiTheme="majorBidi" w:hAnsiTheme="majorBidi" w:cstheme="majorBidi"/>
          <w:sz w:val="24"/>
          <w:szCs w:val="24"/>
        </w:rPr>
        <w:t>1991)</w:t>
      </w:r>
      <w:r w:rsidR="003E1B04">
        <w:rPr>
          <w:rFonts w:asciiTheme="majorBidi" w:hAnsiTheme="majorBidi" w:cstheme="majorBidi"/>
          <w:sz w:val="24"/>
          <w:szCs w:val="24"/>
        </w:rPr>
        <w:t xml:space="preserve"> </w:t>
      </w:r>
      <w:r w:rsidR="00360EDA">
        <w:rPr>
          <w:rFonts w:asciiTheme="majorBidi" w:hAnsiTheme="majorBidi" w:cstheme="majorBidi"/>
          <w:sz w:val="24"/>
          <w:szCs w:val="24"/>
        </w:rPr>
        <w:t xml:space="preserve">accounted for this ‘other-language’ effect by suggesting </w:t>
      </w:r>
      <w:r w:rsidR="000D7078" w:rsidRPr="000D7078">
        <w:rPr>
          <w:rStyle w:val="Strong"/>
          <w:rFonts w:asciiTheme="majorBidi" w:hAnsiTheme="majorBidi" w:cstheme="majorBidi"/>
          <w:b w:val="0"/>
          <w:bCs w:val="0"/>
          <w:sz w:val="24"/>
          <w:szCs w:val="24"/>
        </w:rPr>
        <w:t xml:space="preserve">that, whilst we have the capacity to process </w:t>
      </w:r>
      <w:r w:rsidR="000D7078">
        <w:rPr>
          <w:rStyle w:val="Strong"/>
          <w:rFonts w:asciiTheme="majorBidi" w:hAnsiTheme="majorBidi" w:cstheme="majorBidi"/>
          <w:b w:val="0"/>
          <w:bCs w:val="0"/>
          <w:sz w:val="24"/>
          <w:szCs w:val="24"/>
        </w:rPr>
        <w:t xml:space="preserve">speech, affect and identity </w:t>
      </w:r>
      <w:r w:rsidR="00794B42">
        <w:rPr>
          <w:rStyle w:val="Strong"/>
          <w:rFonts w:asciiTheme="majorBidi" w:hAnsiTheme="majorBidi" w:cstheme="majorBidi"/>
          <w:b w:val="0"/>
          <w:bCs w:val="0"/>
          <w:sz w:val="24"/>
          <w:szCs w:val="24"/>
        </w:rPr>
        <w:t xml:space="preserve">in </w:t>
      </w:r>
      <w:r w:rsidR="000D7078">
        <w:rPr>
          <w:rStyle w:val="Strong"/>
          <w:rFonts w:asciiTheme="majorBidi" w:hAnsiTheme="majorBidi" w:cstheme="majorBidi"/>
          <w:b w:val="0"/>
          <w:bCs w:val="0"/>
          <w:sz w:val="24"/>
          <w:szCs w:val="24"/>
        </w:rPr>
        <w:t>a</w:t>
      </w:r>
      <w:r w:rsidR="00B67626">
        <w:rPr>
          <w:rStyle w:val="Strong"/>
          <w:rFonts w:asciiTheme="majorBidi" w:hAnsiTheme="majorBidi" w:cstheme="majorBidi"/>
          <w:b w:val="0"/>
          <w:bCs w:val="0"/>
          <w:sz w:val="24"/>
          <w:szCs w:val="24"/>
        </w:rPr>
        <w:t>n unfamiliar</w:t>
      </w:r>
      <w:r w:rsidR="000D7078">
        <w:rPr>
          <w:rStyle w:val="Strong"/>
          <w:rFonts w:asciiTheme="majorBidi" w:hAnsiTheme="majorBidi" w:cstheme="majorBidi"/>
          <w:b w:val="0"/>
          <w:bCs w:val="0"/>
          <w:sz w:val="24"/>
          <w:szCs w:val="24"/>
        </w:rPr>
        <w:t xml:space="preserve"> voice</w:t>
      </w:r>
      <w:r w:rsidR="000D7078" w:rsidRPr="000D7078">
        <w:rPr>
          <w:rStyle w:val="Strong"/>
          <w:rFonts w:asciiTheme="majorBidi" w:hAnsiTheme="majorBidi" w:cstheme="majorBidi"/>
          <w:b w:val="0"/>
          <w:bCs w:val="0"/>
          <w:sz w:val="24"/>
          <w:szCs w:val="24"/>
        </w:rPr>
        <w:t>, we cannot help but prioritise some aspects over others</w:t>
      </w:r>
      <w:r w:rsidR="00C761E1">
        <w:rPr>
          <w:rStyle w:val="Strong"/>
          <w:rFonts w:asciiTheme="majorBidi" w:hAnsiTheme="majorBidi" w:cstheme="majorBidi"/>
          <w:b w:val="0"/>
          <w:bCs w:val="0"/>
          <w:sz w:val="24"/>
          <w:szCs w:val="24"/>
        </w:rPr>
        <w:t xml:space="preserve">. </w:t>
      </w:r>
      <w:r w:rsidR="000D7078" w:rsidRPr="000D7078">
        <w:rPr>
          <w:rStyle w:val="Strong"/>
          <w:rFonts w:asciiTheme="majorBidi" w:hAnsiTheme="majorBidi" w:cstheme="majorBidi"/>
          <w:b w:val="0"/>
          <w:bCs w:val="0"/>
          <w:sz w:val="24"/>
          <w:szCs w:val="24"/>
        </w:rPr>
        <w:t xml:space="preserve">Specifically, </w:t>
      </w:r>
      <w:r w:rsidR="000D7078">
        <w:rPr>
          <w:rStyle w:val="Strong"/>
          <w:rFonts w:asciiTheme="majorBidi" w:hAnsiTheme="majorBidi" w:cstheme="majorBidi"/>
          <w:b w:val="0"/>
          <w:bCs w:val="0"/>
          <w:sz w:val="24"/>
          <w:szCs w:val="24"/>
        </w:rPr>
        <w:t>they</w:t>
      </w:r>
      <w:r w:rsidR="000D7078" w:rsidRPr="000D7078">
        <w:rPr>
          <w:rStyle w:val="Strong"/>
          <w:rFonts w:asciiTheme="majorBidi" w:hAnsiTheme="majorBidi" w:cstheme="majorBidi"/>
          <w:b w:val="0"/>
          <w:bCs w:val="0"/>
          <w:sz w:val="24"/>
          <w:szCs w:val="24"/>
        </w:rPr>
        <w:t xml:space="preserve"> suggested that we may automatically orient our attention to process speech content, at times to the detriment of other aspects of vocal processing</w:t>
      </w:r>
      <w:r w:rsidR="002B1C74">
        <w:rPr>
          <w:rFonts w:asciiTheme="majorBidi" w:hAnsiTheme="majorBidi" w:cstheme="majorBidi"/>
          <w:sz w:val="24"/>
          <w:szCs w:val="24"/>
        </w:rPr>
        <w:t xml:space="preserve"> (Stevenage &amp; Neil</w:t>
      </w:r>
      <w:r w:rsidR="000D7078">
        <w:rPr>
          <w:rFonts w:asciiTheme="majorBidi" w:hAnsiTheme="majorBidi" w:cstheme="majorBidi"/>
          <w:sz w:val="24"/>
          <w:szCs w:val="24"/>
        </w:rPr>
        <w:t xml:space="preserve">, 2014). </w:t>
      </w:r>
    </w:p>
    <w:p w14:paraId="1DE229A4" w14:textId="7A258FE8" w:rsidR="00BD20FF" w:rsidRDefault="00B00C42" w:rsidP="000550B5">
      <w:pPr>
        <w:spacing w:line="480" w:lineRule="auto"/>
        <w:ind w:firstLine="567"/>
        <w:rPr>
          <w:rFonts w:asciiTheme="majorBidi" w:hAnsiTheme="majorBidi" w:cstheme="majorBidi"/>
          <w:sz w:val="24"/>
          <w:szCs w:val="24"/>
        </w:rPr>
      </w:pPr>
      <w:r>
        <w:rPr>
          <w:rFonts w:asciiTheme="majorBidi" w:hAnsiTheme="majorBidi" w:cstheme="majorBidi"/>
          <w:sz w:val="24"/>
          <w:szCs w:val="24"/>
        </w:rPr>
        <w:t>In a related line of work</w:t>
      </w:r>
      <w:r w:rsidR="00BD20FF">
        <w:rPr>
          <w:rFonts w:asciiTheme="majorBidi" w:hAnsiTheme="majorBidi" w:cstheme="majorBidi"/>
          <w:sz w:val="24"/>
          <w:szCs w:val="24"/>
        </w:rPr>
        <w:t xml:space="preserve">, </w:t>
      </w:r>
      <w:proofErr w:type="spellStart"/>
      <w:r w:rsidR="00BD20FF">
        <w:rPr>
          <w:rFonts w:asciiTheme="majorBidi" w:hAnsiTheme="majorBidi" w:cstheme="majorBidi"/>
          <w:sz w:val="24"/>
          <w:szCs w:val="24"/>
        </w:rPr>
        <w:t>Vitevitch</w:t>
      </w:r>
      <w:proofErr w:type="spellEnd"/>
      <w:r w:rsidR="00BD20FF">
        <w:rPr>
          <w:rFonts w:asciiTheme="majorBidi" w:hAnsiTheme="majorBidi" w:cstheme="majorBidi"/>
          <w:sz w:val="24"/>
          <w:szCs w:val="24"/>
        </w:rPr>
        <w:t xml:space="preserve"> (2003) used a shadowing task to focus attention on</w:t>
      </w:r>
      <w:r w:rsidR="00360EDA">
        <w:rPr>
          <w:rFonts w:asciiTheme="majorBidi" w:hAnsiTheme="majorBidi" w:cstheme="majorBidi"/>
          <w:sz w:val="24"/>
          <w:szCs w:val="24"/>
        </w:rPr>
        <w:t>to</w:t>
      </w:r>
      <w:r w:rsidR="00BD20FF">
        <w:rPr>
          <w:rFonts w:asciiTheme="majorBidi" w:hAnsiTheme="majorBidi" w:cstheme="majorBidi"/>
          <w:sz w:val="24"/>
          <w:szCs w:val="24"/>
        </w:rPr>
        <w:t xml:space="preserve"> </w:t>
      </w:r>
      <w:r w:rsidR="00360EDA">
        <w:rPr>
          <w:rFonts w:asciiTheme="majorBidi" w:hAnsiTheme="majorBidi" w:cstheme="majorBidi"/>
          <w:sz w:val="24"/>
          <w:szCs w:val="24"/>
        </w:rPr>
        <w:t xml:space="preserve">the </w:t>
      </w:r>
      <w:r w:rsidR="00BD20FF">
        <w:rPr>
          <w:rFonts w:asciiTheme="majorBidi" w:hAnsiTheme="majorBidi" w:cstheme="majorBidi"/>
          <w:sz w:val="24"/>
          <w:szCs w:val="24"/>
        </w:rPr>
        <w:t xml:space="preserve">speech rather than </w:t>
      </w:r>
      <w:r w:rsidR="00360EDA">
        <w:rPr>
          <w:rFonts w:asciiTheme="majorBidi" w:hAnsiTheme="majorBidi" w:cstheme="majorBidi"/>
          <w:sz w:val="24"/>
          <w:szCs w:val="24"/>
        </w:rPr>
        <w:t xml:space="preserve">the </w:t>
      </w:r>
      <w:r w:rsidR="00BD20FF">
        <w:rPr>
          <w:rFonts w:asciiTheme="majorBidi" w:hAnsiTheme="majorBidi" w:cstheme="majorBidi"/>
          <w:sz w:val="24"/>
          <w:szCs w:val="24"/>
        </w:rPr>
        <w:t>speaker</w:t>
      </w:r>
      <w:r w:rsidR="00C761E1">
        <w:rPr>
          <w:rFonts w:asciiTheme="majorBidi" w:hAnsiTheme="majorBidi" w:cstheme="majorBidi"/>
          <w:sz w:val="24"/>
          <w:szCs w:val="24"/>
        </w:rPr>
        <w:t xml:space="preserve">. </w:t>
      </w:r>
      <w:r w:rsidR="00BD20FF">
        <w:rPr>
          <w:rFonts w:asciiTheme="majorBidi" w:hAnsiTheme="majorBidi" w:cstheme="majorBidi"/>
          <w:sz w:val="24"/>
          <w:szCs w:val="24"/>
        </w:rPr>
        <w:t xml:space="preserve">As a result, participants </w:t>
      </w:r>
      <w:r w:rsidR="00A26E07">
        <w:rPr>
          <w:rFonts w:asciiTheme="majorBidi" w:hAnsiTheme="majorBidi" w:cstheme="majorBidi"/>
          <w:sz w:val="24"/>
          <w:szCs w:val="24"/>
        </w:rPr>
        <w:t xml:space="preserve">again oriented their attention to process speech over identity, and </w:t>
      </w:r>
      <w:r w:rsidR="00BD20FF">
        <w:rPr>
          <w:rFonts w:asciiTheme="majorBidi" w:hAnsiTheme="majorBidi" w:cstheme="majorBidi"/>
          <w:sz w:val="24"/>
          <w:szCs w:val="24"/>
        </w:rPr>
        <w:t xml:space="preserve">were </w:t>
      </w:r>
      <w:r w:rsidR="00794B42">
        <w:rPr>
          <w:rFonts w:asciiTheme="majorBidi" w:hAnsiTheme="majorBidi" w:cstheme="majorBidi"/>
          <w:sz w:val="24"/>
          <w:szCs w:val="24"/>
        </w:rPr>
        <w:t>again</w:t>
      </w:r>
      <w:r w:rsidR="00A26E07">
        <w:rPr>
          <w:rFonts w:asciiTheme="majorBidi" w:hAnsiTheme="majorBidi" w:cstheme="majorBidi"/>
          <w:sz w:val="24"/>
          <w:szCs w:val="24"/>
        </w:rPr>
        <w:t xml:space="preserve"> </w:t>
      </w:r>
      <w:r w:rsidR="00BD20FF">
        <w:rPr>
          <w:rFonts w:asciiTheme="majorBidi" w:hAnsiTheme="majorBidi" w:cstheme="majorBidi"/>
          <w:sz w:val="24"/>
          <w:szCs w:val="24"/>
        </w:rPr>
        <w:t xml:space="preserve">very poor at </w:t>
      </w:r>
      <w:r w:rsidR="00794B42">
        <w:rPr>
          <w:rFonts w:asciiTheme="majorBidi" w:hAnsiTheme="majorBidi" w:cstheme="majorBidi"/>
          <w:sz w:val="24"/>
          <w:szCs w:val="24"/>
        </w:rPr>
        <w:t xml:space="preserve">processing speaker identity. Within this study, their inability </w:t>
      </w:r>
      <w:r w:rsidR="002406F7">
        <w:rPr>
          <w:rFonts w:asciiTheme="majorBidi" w:hAnsiTheme="majorBidi" w:cstheme="majorBidi"/>
          <w:sz w:val="24"/>
          <w:szCs w:val="24"/>
        </w:rPr>
        <w:t>was revealed through</w:t>
      </w:r>
      <w:r w:rsidR="00794B42">
        <w:rPr>
          <w:rFonts w:asciiTheme="majorBidi" w:hAnsiTheme="majorBidi" w:cstheme="majorBidi"/>
          <w:sz w:val="24"/>
          <w:szCs w:val="24"/>
        </w:rPr>
        <w:t xml:space="preserve"> ‘change deafness’ – a failure to detect</w:t>
      </w:r>
      <w:r w:rsidR="00BD20FF">
        <w:rPr>
          <w:rFonts w:asciiTheme="majorBidi" w:hAnsiTheme="majorBidi" w:cstheme="majorBidi"/>
          <w:sz w:val="24"/>
          <w:szCs w:val="24"/>
        </w:rPr>
        <w:t xml:space="preserve"> a change of speaker</w:t>
      </w:r>
      <w:r w:rsidR="002406F7">
        <w:rPr>
          <w:rFonts w:asciiTheme="majorBidi" w:hAnsiTheme="majorBidi" w:cstheme="majorBidi"/>
          <w:sz w:val="24"/>
          <w:szCs w:val="24"/>
        </w:rPr>
        <w:t xml:space="preserve"> mid-trial</w:t>
      </w:r>
      <w:r w:rsidR="00C761E1">
        <w:rPr>
          <w:rFonts w:asciiTheme="majorBidi" w:hAnsiTheme="majorBidi" w:cstheme="majorBidi"/>
          <w:sz w:val="24"/>
          <w:szCs w:val="24"/>
        </w:rPr>
        <w:t xml:space="preserve">. </w:t>
      </w:r>
      <w:r w:rsidR="00BD20FF">
        <w:rPr>
          <w:rFonts w:asciiTheme="majorBidi" w:hAnsiTheme="majorBidi" w:cstheme="majorBidi"/>
          <w:sz w:val="24"/>
          <w:szCs w:val="24"/>
        </w:rPr>
        <w:t xml:space="preserve">Similarly, </w:t>
      </w:r>
      <w:proofErr w:type="spellStart"/>
      <w:r w:rsidR="00253A71">
        <w:rPr>
          <w:rFonts w:asciiTheme="majorBidi" w:hAnsiTheme="majorBidi" w:cstheme="majorBidi"/>
          <w:sz w:val="24"/>
          <w:szCs w:val="24"/>
        </w:rPr>
        <w:t>Fenn</w:t>
      </w:r>
      <w:proofErr w:type="spellEnd"/>
      <w:r w:rsidR="00253A71">
        <w:rPr>
          <w:rFonts w:asciiTheme="majorBidi" w:hAnsiTheme="majorBidi" w:cstheme="majorBidi"/>
          <w:sz w:val="24"/>
          <w:szCs w:val="24"/>
        </w:rPr>
        <w:t xml:space="preserve">, </w:t>
      </w:r>
      <w:proofErr w:type="spellStart"/>
      <w:r w:rsidR="00253A71">
        <w:rPr>
          <w:rFonts w:asciiTheme="majorBidi" w:hAnsiTheme="majorBidi" w:cstheme="majorBidi"/>
          <w:sz w:val="24"/>
          <w:szCs w:val="24"/>
        </w:rPr>
        <w:t>Shintel</w:t>
      </w:r>
      <w:proofErr w:type="spellEnd"/>
      <w:r w:rsidR="00253A71">
        <w:rPr>
          <w:rFonts w:asciiTheme="majorBidi" w:hAnsiTheme="majorBidi" w:cstheme="majorBidi"/>
          <w:sz w:val="24"/>
          <w:szCs w:val="24"/>
        </w:rPr>
        <w:t xml:space="preserve">, Atkins, Skipper, Bond and </w:t>
      </w:r>
      <w:proofErr w:type="spellStart"/>
      <w:r w:rsidR="00253A71">
        <w:rPr>
          <w:rFonts w:asciiTheme="majorBidi" w:hAnsiTheme="majorBidi" w:cstheme="majorBidi"/>
          <w:sz w:val="24"/>
          <w:szCs w:val="24"/>
        </w:rPr>
        <w:t>Nusbaum</w:t>
      </w:r>
      <w:proofErr w:type="spellEnd"/>
      <w:r w:rsidR="00253A71">
        <w:rPr>
          <w:rFonts w:asciiTheme="majorBidi" w:hAnsiTheme="majorBidi" w:cstheme="majorBidi"/>
          <w:sz w:val="24"/>
          <w:szCs w:val="24"/>
        </w:rPr>
        <w:t xml:space="preserve"> (2011) </w:t>
      </w:r>
      <w:r w:rsidR="00BD20FF">
        <w:rPr>
          <w:rFonts w:asciiTheme="majorBidi" w:hAnsiTheme="majorBidi" w:cstheme="majorBidi"/>
          <w:sz w:val="24"/>
          <w:szCs w:val="24"/>
        </w:rPr>
        <w:t>used an interactive telephone conversation to focus participants’ attention onto the speech task</w:t>
      </w:r>
      <w:r w:rsidR="00A26E07">
        <w:rPr>
          <w:rFonts w:asciiTheme="majorBidi" w:hAnsiTheme="majorBidi" w:cstheme="majorBidi"/>
          <w:sz w:val="24"/>
          <w:szCs w:val="24"/>
        </w:rPr>
        <w:t xml:space="preserve">, </w:t>
      </w:r>
      <w:r w:rsidR="003E3F11">
        <w:rPr>
          <w:rFonts w:asciiTheme="majorBidi" w:hAnsiTheme="majorBidi" w:cstheme="majorBidi"/>
          <w:sz w:val="24"/>
          <w:szCs w:val="24"/>
        </w:rPr>
        <w:t>and provided a</w:t>
      </w:r>
      <w:r w:rsidR="00A26E07">
        <w:rPr>
          <w:rFonts w:asciiTheme="majorBidi" w:hAnsiTheme="majorBidi" w:cstheme="majorBidi"/>
          <w:sz w:val="24"/>
          <w:szCs w:val="24"/>
        </w:rPr>
        <w:t xml:space="preserve"> similar demonstration of </w:t>
      </w:r>
      <w:r w:rsidR="00BD20FF">
        <w:rPr>
          <w:rFonts w:asciiTheme="majorBidi" w:hAnsiTheme="majorBidi" w:cstheme="majorBidi"/>
          <w:sz w:val="24"/>
          <w:szCs w:val="24"/>
        </w:rPr>
        <w:t xml:space="preserve">change </w:t>
      </w:r>
      <w:r w:rsidR="00253A71">
        <w:rPr>
          <w:rFonts w:asciiTheme="majorBidi" w:hAnsiTheme="majorBidi" w:cstheme="majorBidi"/>
          <w:sz w:val="24"/>
          <w:szCs w:val="24"/>
        </w:rPr>
        <w:t>deafness</w:t>
      </w:r>
      <w:r w:rsidR="00BD20FF">
        <w:rPr>
          <w:rFonts w:asciiTheme="majorBidi" w:hAnsiTheme="majorBidi" w:cstheme="majorBidi"/>
          <w:sz w:val="24"/>
          <w:szCs w:val="24"/>
        </w:rPr>
        <w:t xml:space="preserve"> when the speaker changed mid-call</w:t>
      </w:r>
      <w:r w:rsidR="00C761E1">
        <w:rPr>
          <w:rFonts w:asciiTheme="majorBidi" w:hAnsiTheme="majorBidi" w:cstheme="majorBidi"/>
          <w:sz w:val="24"/>
          <w:szCs w:val="24"/>
        </w:rPr>
        <w:t xml:space="preserve">. </w:t>
      </w:r>
    </w:p>
    <w:p w14:paraId="0A843284" w14:textId="77777777" w:rsidR="00106B58" w:rsidRDefault="00106B58" w:rsidP="00C664C8">
      <w:pPr>
        <w:spacing w:line="480" w:lineRule="auto"/>
        <w:ind w:firstLine="567"/>
        <w:rPr>
          <w:rFonts w:asciiTheme="majorBidi" w:hAnsiTheme="majorBidi" w:cstheme="majorBidi"/>
          <w:sz w:val="24"/>
          <w:szCs w:val="24"/>
        </w:rPr>
      </w:pPr>
    </w:p>
    <w:p w14:paraId="0C9295B3" w14:textId="0EBB6D63" w:rsidR="00842DB3" w:rsidRPr="00F45F1F" w:rsidRDefault="00842DB3" w:rsidP="00842DB3">
      <w:pPr>
        <w:spacing w:line="480" w:lineRule="auto"/>
        <w:rPr>
          <w:rFonts w:asciiTheme="majorBidi" w:hAnsiTheme="majorBidi" w:cstheme="majorBidi"/>
          <w:sz w:val="24"/>
          <w:szCs w:val="24"/>
          <w:u w:val="single"/>
        </w:rPr>
      </w:pPr>
      <w:r w:rsidRPr="00F45F1F">
        <w:rPr>
          <w:rFonts w:asciiTheme="majorBidi" w:hAnsiTheme="majorBidi" w:cstheme="majorBidi"/>
          <w:sz w:val="24"/>
          <w:szCs w:val="24"/>
          <w:u w:val="single"/>
        </w:rPr>
        <w:t>6.2.</w:t>
      </w:r>
      <w:r w:rsidR="00A26E07">
        <w:rPr>
          <w:rFonts w:asciiTheme="majorBidi" w:hAnsiTheme="majorBidi" w:cstheme="majorBidi"/>
          <w:sz w:val="24"/>
          <w:szCs w:val="24"/>
          <w:u w:val="single"/>
        </w:rPr>
        <w:t>1</w:t>
      </w:r>
      <w:r w:rsidR="00A26E07" w:rsidRPr="00F45F1F">
        <w:rPr>
          <w:rFonts w:asciiTheme="majorBidi" w:hAnsiTheme="majorBidi" w:cstheme="majorBidi"/>
          <w:sz w:val="24"/>
          <w:szCs w:val="24"/>
          <w:u w:val="single"/>
        </w:rPr>
        <w:t xml:space="preserve"> </w:t>
      </w:r>
      <w:r w:rsidRPr="00F45F1F">
        <w:rPr>
          <w:rFonts w:asciiTheme="majorBidi" w:hAnsiTheme="majorBidi" w:cstheme="majorBidi"/>
          <w:sz w:val="24"/>
          <w:szCs w:val="24"/>
          <w:u w:val="single"/>
        </w:rPr>
        <w:t xml:space="preserve">The </w:t>
      </w:r>
      <w:r w:rsidR="00D73FA0">
        <w:rPr>
          <w:rFonts w:asciiTheme="majorBidi" w:hAnsiTheme="majorBidi" w:cstheme="majorBidi"/>
          <w:sz w:val="24"/>
          <w:szCs w:val="24"/>
          <w:u w:val="single"/>
        </w:rPr>
        <w:t xml:space="preserve">relative </w:t>
      </w:r>
      <w:r w:rsidRPr="00F45F1F">
        <w:rPr>
          <w:rFonts w:asciiTheme="majorBidi" w:hAnsiTheme="majorBidi" w:cstheme="majorBidi"/>
          <w:sz w:val="24"/>
          <w:szCs w:val="24"/>
          <w:u w:val="single"/>
        </w:rPr>
        <w:t>weakness of the voice versus the face as a cue to identity</w:t>
      </w:r>
    </w:p>
    <w:p w14:paraId="6E8599CA" w14:textId="42959157" w:rsidR="00106B58" w:rsidRDefault="00842DB3" w:rsidP="00106B58">
      <w:pPr>
        <w:spacing w:line="480" w:lineRule="auto"/>
        <w:ind w:firstLine="567"/>
        <w:rPr>
          <w:rFonts w:asciiTheme="majorBidi" w:hAnsiTheme="majorBidi" w:cstheme="majorBidi"/>
          <w:sz w:val="24"/>
          <w:szCs w:val="24"/>
        </w:rPr>
      </w:pPr>
      <w:r>
        <w:rPr>
          <w:rFonts w:asciiTheme="majorBidi" w:hAnsiTheme="majorBidi" w:cstheme="majorBidi"/>
          <w:sz w:val="24"/>
          <w:szCs w:val="24"/>
        </w:rPr>
        <w:tab/>
        <w:t xml:space="preserve">Alongside the literature suggesting that voice identification is not the </w:t>
      </w:r>
      <w:r w:rsidR="00FA4959">
        <w:rPr>
          <w:rFonts w:asciiTheme="majorBidi" w:hAnsiTheme="majorBidi" w:cstheme="majorBidi"/>
          <w:sz w:val="24"/>
          <w:szCs w:val="24"/>
        </w:rPr>
        <w:t xml:space="preserve">most important task </w:t>
      </w:r>
      <w:r w:rsidR="003E3F11">
        <w:rPr>
          <w:rFonts w:asciiTheme="majorBidi" w:hAnsiTheme="majorBidi" w:cstheme="majorBidi"/>
          <w:sz w:val="24"/>
          <w:szCs w:val="24"/>
        </w:rPr>
        <w:t>when listening to a speaker</w:t>
      </w:r>
      <w:r>
        <w:rPr>
          <w:rFonts w:asciiTheme="majorBidi" w:hAnsiTheme="majorBidi" w:cstheme="majorBidi"/>
          <w:sz w:val="24"/>
          <w:szCs w:val="24"/>
        </w:rPr>
        <w:t xml:space="preserve">, there is </w:t>
      </w:r>
      <w:r w:rsidR="00FA4959">
        <w:rPr>
          <w:rFonts w:asciiTheme="majorBidi" w:hAnsiTheme="majorBidi" w:cstheme="majorBidi"/>
          <w:sz w:val="24"/>
          <w:szCs w:val="24"/>
        </w:rPr>
        <w:t xml:space="preserve">also </w:t>
      </w:r>
      <w:r>
        <w:rPr>
          <w:rFonts w:asciiTheme="majorBidi" w:hAnsiTheme="majorBidi" w:cstheme="majorBidi"/>
          <w:sz w:val="24"/>
          <w:szCs w:val="24"/>
        </w:rPr>
        <w:t xml:space="preserve">a </w:t>
      </w:r>
      <w:r w:rsidR="00E43A4C">
        <w:rPr>
          <w:rFonts w:asciiTheme="majorBidi" w:hAnsiTheme="majorBidi" w:cstheme="majorBidi"/>
          <w:sz w:val="24"/>
          <w:szCs w:val="24"/>
        </w:rPr>
        <w:t xml:space="preserve">considerable </w:t>
      </w:r>
      <w:r>
        <w:rPr>
          <w:rFonts w:asciiTheme="majorBidi" w:hAnsiTheme="majorBidi" w:cstheme="majorBidi"/>
          <w:sz w:val="24"/>
          <w:szCs w:val="24"/>
        </w:rPr>
        <w:t>literature suggesting that the voice is</w:t>
      </w:r>
      <w:r w:rsidR="003E3F11">
        <w:rPr>
          <w:rFonts w:asciiTheme="majorBidi" w:hAnsiTheme="majorBidi" w:cstheme="majorBidi"/>
          <w:sz w:val="24"/>
          <w:szCs w:val="24"/>
        </w:rPr>
        <w:t xml:space="preserve"> </w:t>
      </w:r>
      <w:r>
        <w:rPr>
          <w:rFonts w:asciiTheme="majorBidi" w:hAnsiTheme="majorBidi" w:cstheme="majorBidi"/>
          <w:sz w:val="24"/>
          <w:szCs w:val="24"/>
        </w:rPr>
        <w:t xml:space="preserve">not the </w:t>
      </w:r>
      <w:r w:rsidR="00FA4959">
        <w:rPr>
          <w:rFonts w:asciiTheme="majorBidi" w:hAnsiTheme="majorBidi" w:cstheme="majorBidi"/>
          <w:sz w:val="24"/>
          <w:szCs w:val="24"/>
        </w:rPr>
        <w:t xml:space="preserve">most important cue </w:t>
      </w:r>
      <w:r w:rsidR="003E3F11">
        <w:rPr>
          <w:rFonts w:asciiTheme="majorBidi" w:hAnsiTheme="majorBidi" w:cstheme="majorBidi"/>
          <w:sz w:val="24"/>
          <w:szCs w:val="24"/>
        </w:rPr>
        <w:t>when trying to identify that speaker</w:t>
      </w:r>
      <w:r>
        <w:rPr>
          <w:rFonts w:asciiTheme="majorBidi" w:hAnsiTheme="majorBidi" w:cstheme="majorBidi"/>
          <w:sz w:val="24"/>
          <w:szCs w:val="24"/>
        </w:rPr>
        <w:t xml:space="preserve">. </w:t>
      </w:r>
      <w:r w:rsidR="00E43A4C">
        <w:rPr>
          <w:rFonts w:asciiTheme="majorBidi" w:hAnsiTheme="majorBidi" w:cstheme="majorBidi"/>
          <w:sz w:val="24"/>
          <w:szCs w:val="24"/>
        </w:rPr>
        <w:t xml:space="preserve">Instead, </w:t>
      </w:r>
      <w:r w:rsidR="00B67626">
        <w:rPr>
          <w:rFonts w:asciiTheme="majorBidi" w:hAnsiTheme="majorBidi" w:cstheme="majorBidi"/>
          <w:sz w:val="24"/>
          <w:szCs w:val="24"/>
        </w:rPr>
        <w:t>the face rather than the voice seems to take priority when processing the identity of an unfamiliar speaker</w:t>
      </w:r>
      <w:r w:rsidR="003E3F11">
        <w:rPr>
          <w:rFonts w:asciiTheme="majorBidi" w:hAnsiTheme="majorBidi" w:cstheme="majorBidi"/>
          <w:sz w:val="24"/>
          <w:szCs w:val="24"/>
        </w:rPr>
        <w:t xml:space="preserve">. </w:t>
      </w:r>
      <w:r w:rsidR="00AD4545">
        <w:rPr>
          <w:rFonts w:asciiTheme="majorBidi" w:hAnsiTheme="majorBidi" w:cstheme="majorBidi"/>
          <w:sz w:val="24"/>
          <w:szCs w:val="24"/>
        </w:rPr>
        <w:t>O</w:t>
      </w:r>
      <w:r w:rsidR="00106B58">
        <w:rPr>
          <w:rFonts w:asciiTheme="majorBidi" w:hAnsiTheme="majorBidi" w:cstheme="majorBidi"/>
          <w:sz w:val="24"/>
          <w:szCs w:val="24"/>
        </w:rPr>
        <w:t xml:space="preserve">ne simple explanation for this is that voices are usually experienced along with faces, and the latter represent a robust means of determining identity. This is Stevenage, </w:t>
      </w:r>
      <w:proofErr w:type="spellStart"/>
      <w:r w:rsidR="00106B58">
        <w:rPr>
          <w:rFonts w:asciiTheme="majorBidi" w:hAnsiTheme="majorBidi" w:cstheme="majorBidi"/>
          <w:sz w:val="24"/>
          <w:szCs w:val="24"/>
        </w:rPr>
        <w:t>Hugill</w:t>
      </w:r>
      <w:proofErr w:type="spellEnd"/>
      <w:r w:rsidR="00106B58">
        <w:rPr>
          <w:rFonts w:asciiTheme="majorBidi" w:hAnsiTheme="majorBidi" w:cstheme="majorBidi"/>
          <w:sz w:val="24"/>
          <w:szCs w:val="24"/>
        </w:rPr>
        <w:t xml:space="preserve"> and Lewis’s (2012) differential utilisation hypothesis. The result is a highly adaptive processing framework in which attention can be directed more to the voice for speech and affect processing</w:t>
      </w:r>
      <w:r w:rsidR="003D0D61">
        <w:rPr>
          <w:rFonts w:asciiTheme="majorBidi" w:hAnsiTheme="majorBidi" w:cstheme="majorBidi"/>
          <w:sz w:val="24"/>
          <w:szCs w:val="24"/>
        </w:rPr>
        <w:t>,</w:t>
      </w:r>
      <w:r w:rsidR="00106B58">
        <w:rPr>
          <w:rFonts w:asciiTheme="majorBidi" w:hAnsiTheme="majorBidi" w:cstheme="majorBidi"/>
          <w:sz w:val="24"/>
          <w:szCs w:val="24"/>
        </w:rPr>
        <w:t xml:space="preserve"> and it can be directed more to the face for identity processing</w:t>
      </w:r>
      <w:r w:rsidR="00AD4545">
        <w:rPr>
          <w:rFonts w:asciiTheme="majorBidi" w:hAnsiTheme="majorBidi" w:cstheme="majorBidi"/>
          <w:sz w:val="24"/>
          <w:szCs w:val="24"/>
        </w:rPr>
        <w:t>. This enables</w:t>
      </w:r>
      <w:r w:rsidR="00106B58">
        <w:rPr>
          <w:rFonts w:asciiTheme="majorBidi" w:hAnsiTheme="majorBidi" w:cstheme="majorBidi"/>
          <w:sz w:val="24"/>
          <w:szCs w:val="24"/>
        </w:rPr>
        <w:t xml:space="preserve"> </w:t>
      </w:r>
      <w:r w:rsidR="00106B58">
        <w:rPr>
          <w:rFonts w:asciiTheme="majorBidi" w:hAnsiTheme="majorBidi" w:cstheme="majorBidi"/>
          <w:sz w:val="24"/>
          <w:szCs w:val="24"/>
        </w:rPr>
        <w:lastRenderedPageBreak/>
        <w:t xml:space="preserve">both perceptual channels to be optimally used whilst </w:t>
      </w:r>
      <w:r w:rsidR="002967F5">
        <w:rPr>
          <w:rFonts w:asciiTheme="majorBidi" w:hAnsiTheme="majorBidi" w:cstheme="majorBidi"/>
          <w:sz w:val="24"/>
          <w:szCs w:val="24"/>
        </w:rPr>
        <w:t>retaining</w:t>
      </w:r>
      <w:r w:rsidR="00106B58">
        <w:rPr>
          <w:rFonts w:asciiTheme="majorBidi" w:hAnsiTheme="majorBidi" w:cstheme="majorBidi"/>
          <w:sz w:val="24"/>
          <w:szCs w:val="24"/>
        </w:rPr>
        <w:t xml:space="preserve"> redundancy should either become compromised.</w:t>
      </w:r>
      <w:r w:rsidR="00AD4545">
        <w:rPr>
          <w:rFonts w:asciiTheme="majorBidi" w:hAnsiTheme="majorBidi" w:cstheme="majorBidi"/>
          <w:sz w:val="24"/>
          <w:szCs w:val="24"/>
        </w:rPr>
        <w:t xml:space="preserve"> However, it also means that recognition via the voice is secondary to recognition via the face.</w:t>
      </w:r>
    </w:p>
    <w:p w14:paraId="1669C934" w14:textId="7EF58EA5" w:rsidR="00F45F1F" w:rsidRDefault="00AD4545" w:rsidP="00106B58">
      <w:pPr>
        <w:spacing w:line="480" w:lineRule="auto"/>
        <w:ind w:firstLine="567"/>
        <w:rPr>
          <w:rFonts w:asciiTheme="majorBidi" w:hAnsiTheme="majorBidi" w:cstheme="majorBidi"/>
          <w:sz w:val="24"/>
          <w:szCs w:val="24"/>
        </w:rPr>
      </w:pPr>
      <w:r>
        <w:rPr>
          <w:rFonts w:asciiTheme="majorBidi" w:hAnsiTheme="majorBidi" w:cstheme="majorBidi"/>
          <w:sz w:val="24"/>
          <w:szCs w:val="24"/>
        </w:rPr>
        <w:t>D</w:t>
      </w:r>
      <w:r w:rsidR="00842DB3">
        <w:rPr>
          <w:rFonts w:asciiTheme="majorBidi" w:hAnsiTheme="majorBidi" w:cstheme="majorBidi"/>
          <w:sz w:val="24"/>
          <w:szCs w:val="24"/>
        </w:rPr>
        <w:t xml:space="preserve">emonstration of this point comes from a growing body of work examining what is known as the </w:t>
      </w:r>
      <w:r w:rsidR="00E43A4C">
        <w:rPr>
          <w:rFonts w:asciiTheme="majorBidi" w:hAnsiTheme="majorBidi" w:cstheme="majorBidi"/>
          <w:sz w:val="24"/>
          <w:szCs w:val="24"/>
        </w:rPr>
        <w:t>‘f</w:t>
      </w:r>
      <w:r w:rsidR="00842DB3">
        <w:rPr>
          <w:rFonts w:asciiTheme="majorBidi" w:hAnsiTheme="majorBidi" w:cstheme="majorBidi"/>
          <w:sz w:val="24"/>
          <w:szCs w:val="24"/>
        </w:rPr>
        <w:t xml:space="preserve">ace </w:t>
      </w:r>
      <w:r w:rsidR="00E43A4C">
        <w:rPr>
          <w:rFonts w:asciiTheme="majorBidi" w:hAnsiTheme="majorBidi" w:cstheme="majorBidi"/>
          <w:sz w:val="24"/>
          <w:szCs w:val="24"/>
        </w:rPr>
        <w:t>o</w:t>
      </w:r>
      <w:r w:rsidR="00842DB3">
        <w:rPr>
          <w:rFonts w:asciiTheme="majorBidi" w:hAnsiTheme="majorBidi" w:cstheme="majorBidi"/>
          <w:sz w:val="24"/>
          <w:szCs w:val="24"/>
        </w:rPr>
        <w:t xml:space="preserve">vershadowing </w:t>
      </w:r>
      <w:r w:rsidR="00E43A4C">
        <w:rPr>
          <w:rFonts w:asciiTheme="majorBidi" w:hAnsiTheme="majorBidi" w:cstheme="majorBidi"/>
          <w:sz w:val="24"/>
          <w:szCs w:val="24"/>
        </w:rPr>
        <w:t>e</w:t>
      </w:r>
      <w:r w:rsidR="00842DB3">
        <w:rPr>
          <w:rFonts w:asciiTheme="majorBidi" w:hAnsiTheme="majorBidi" w:cstheme="majorBidi"/>
          <w:sz w:val="24"/>
          <w:szCs w:val="24"/>
        </w:rPr>
        <w:t>ffect</w:t>
      </w:r>
      <w:r w:rsidR="00E43A4C">
        <w:rPr>
          <w:rFonts w:asciiTheme="majorBidi" w:hAnsiTheme="majorBidi" w:cstheme="majorBidi"/>
          <w:sz w:val="24"/>
          <w:szCs w:val="24"/>
        </w:rPr>
        <w:t>’</w:t>
      </w:r>
      <w:r w:rsidR="00842DB3">
        <w:rPr>
          <w:rFonts w:asciiTheme="majorBidi" w:hAnsiTheme="majorBidi" w:cstheme="majorBidi"/>
          <w:sz w:val="24"/>
          <w:szCs w:val="24"/>
        </w:rPr>
        <w:t xml:space="preserve">. This was first demonstrated by </w:t>
      </w:r>
      <w:proofErr w:type="spellStart"/>
      <w:r w:rsidR="0005043E">
        <w:rPr>
          <w:rFonts w:asciiTheme="majorBidi" w:hAnsiTheme="majorBidi" w:cstheme="majorBidi"/>
          <w:sz w:val="24"/>
          <w:szCs w:val="24"/>
        </w:rPr>
        <w:t>Legge</w:t>
      </w:r>
      <w:proofErr w:type="spellEnd"/>
      <w:r w:rsidR="0005043E">
        <w:rPr>
          <w:rFonts w:asciiTheme="majorBidi" w:hAnsiTheme="majorBidi" w:cstheme="majorBidi"/>
          <w:sz w:val="24"/>
          <w:szCs w:val="24"/>
        </w:rPr>
        <w:t>, Grossman and Pieper (1984)</w:t>
      </w:r>
      <w:r w:rsidR="003D0D61">
        <w:rPr>
          <w:rFonts w:asciiTheme="majorBidi" w:hAnsiTheme="majorBidi" w:cstheme="majorBidi"/>
          <w:sz w:val="24"/>
          <w:szCs w:val="24"/>
        </w:rPr>
        <w:t>,</w:t>
      </w:r>
      <w:r w:rsidR="0005043E">
        <w:rPr>
          <w:rFonts w:asciiTheme="majorBidi" w:hAnsiTheme="majorBidi" w:cstheme="majorBidi"/>
          <w:sz w:val="24"/>
          <w:szCs w:val="24"/>
        </w:rPr>
        <w:t xml:space="preserve"> and Armstrong and </w:t>
      </w:r>
      <w:proofErr w:type="spellStart"/>
      <w:r w:rsidR="0005043E">
        <w:rPr>
          <w:rFonts w:asciiTheme="majorBidi" w:hAnsiTheme="majorBidi" w:cstheme="majorBidi"/>
          <w:sz w:val="24"/>
          <w:szCs w:val="24"/>
        </w:rPr>
        <w:t>McKelvie</w:t>
      </w:r>
      <w:proofErr w:type="spellEnd"/>
      <w:r w:rsidR="0005043E">
        <w:rPr>
          <w:rFonts w:asciiTheme="majorBidi" w:hAnsiTheme="majorBidi" w:cstheme="majorBidi"/>
          <w:sz w:val="24"/>
          <w:szCs w:val="24"/>
        </w:rPr>
        <w:t xml:space="preserve"> (1996)</w:t>
      </w:r>
      <w:r w:rsidR="003D0D61">
        <w:rPr>
          <w:rFonts w:asciiTheme="majorBidi" w:hAnsiTheme="majorBidi" w:cstheme="majorBidi"/>
          <w:sz w:val="24"/>
          <w:szCs w:val="24"/>
        </w:rPr>
        <w:t>,</w:t>
      </w:r>
      <w:r w:rsidR="0005043E">
        <w:rPr>
          <w:rFonts w:asciiTheme="majorBidi" w:hAnsiTheme="majorBidi" w:cstheme="majorBidi"/>
          <w:sz w:val="24"/>
          <w:szCs w:val="24"/>
        </w:rPr>
        <w:t xml:space="preserve"> but was named by </w:t>
      </w:r>
      <w:r w:rsidR="00842DB3">
        <w:rPr>
          <w:rFonts w:asciiTheme="majorBidi" w:hAnsiTheme="majorBidi" w:cstheme="majorBidi"/>
          <w:sz w:val="24"/>
          <w:szCs w:val="24"/>
        </w:rPr>
        <w:t>Cook and Wilding (1997</w:t>
      </w:r>
      <w:r w:rsidR="00023D86">
        <w:rPr>
          <w:rFonts w:asciiTheme="majorBidi" w:hAnsiTheme="majorBidi" w:cstheme="majorBidi"/>
          <w:sz w:val="24"/>
          <w:szCs w:val="24"/>
        </w:rPr>
        <w:t>a</w:t>
      </w:r>
      <w:r w:rsidR="00842DB3">
        <w:rPr>
          <w:rFonts w:asciiTheme="majorBidi" w:hAnsiTheme="majorBidi" w:cstheme="majorBidi"/>
          <w:sz w:val="24"/>
          <w:szCs w:val="24"/>
        </w:rPr>
        <w:t>)</w:t>
      </w:r>
      <w:r w:rsidR="00C761E1">
        <w:rPr>
          <w:rFonts w:asciiTheme="majorBidi" w:hAnsiTheme="majorBidi" w:cstheme="majorBidi"/>
          <w:sz w:val="24"/>
          <w:szCs w:val="24"/>
        </w:rPr>
        <w:t xml:space="preserve">. </w:t>
      </w:r>
      <w:r w:rsidR="0005043E">
        <w:rPr>
          <w:rFonts w:asciiTheme="majorBidi" w:hAnsiTheme="majorBidi" w:cstheme="majorBidi"/>
          <w:sz w:val="24"/>
          <w:szCs w:val="24"/>
        </w:rPr>
        <w:t xml:space="preserve">All studies </w:t>
      </w:r>
      <w:r w:rsidR="00E43A4C">
        <w:rPr>
          <w:rFonts w:asciiTheme="majorBidi" w:hAnsiTheme="majorBidi" w:cstheme="majorBidi"/>
          <w:sz w:val="24"/>
          <w:szCs w:val="24"/>
        </w:rPr>
        <w:t>however revealed</w:t>
      </w:r>
      <w:r w:rsidR="0005043E">
        <w:rPr>
          <w:rFonts w:asciiTheme="majorBidi" w:hAnsiTheme="majorBidi" w:cstheme="majorBidi"/>
          <w:sz w:val="24"/>
          <w:szCs w:val="24"/>
        </w:rPr>
        <w:t xml:space="preserve"> </w:t>
      </w:r>
      <w:r w:rsidR="00842DB3">
        <w:rPr>
          <w:rFonts w:asciiTheme="majorBidi" w:hAnsiTheme="majorBidi" w:cstheme="majorBidi"/>
          <w:sz w:val="24"/>
          <w:szCs w:val="24"/>
        </w:rPr>
        <w:t xml:space="preserve">that recognition of the briefly heard voice of a stranger </w:t>
      </w:r>
      <w:r w:rsidR="00E43A4C">
        <w:rPr>
          <w:rFonts w:asciiTheme="majorBidi" w:hAnsiTheme="majorBidi" w:cstheme="majorBidi"/>
          <w:sz w:val="24"/>
          <w:szCs w:val="24"/>
        </w:rPr>
        <w:t>is</w:t>
      </w:r>
      <w:r w:rsidR="00842DB3">
        <w:rPr>
          <w:rFonts w:asciiTheme="majorBidi" w:hAnsiTheme="majorBidi" w:cstheme="majorBidi"/>
          <w:sz w:val="24"/>
          <w:szCs w:val="24"/>
        </w:rPr>
        <w:t xml:space="preserve"> weakened if the face </w:t>
      </w:r>
      <w:r w:rsidR="00E43A4C">
        <w:rPr>
          <w:rFonts w:asciiTheme="majorBidi" w:hAnsiTheme="majorBidi" w:cstheme="majorBidi"/>
          <w:sz w:val="24"/>
          <w:szCs w:val="24"/>
        </w:rPr>
        <w:t>is</w:t>
      </w:r>
      <w:r w:rsidR="00842DB3">
        <w:rPr>
          <w:rFonts w:asciiTheme="majorBidi" w:hAnsiTheme="majorBidi" w:cstheme="majorBidi"/>
          <w:sz w:val="24"/>
          <w:szCs w:val="24"/>
        </w:rPr>
        <w:t xml:space="preserve"> present at study. </w:t>
      </w:r>
      <w:r w:rsidR="00F45F1F">
        <w:rPr>
          <w:rFonts w:asciiTheme="majorBidi" w:hAnsiTheme="majorBidi" w:cstheme="majorBidi"/>
          <w:sz w:val="24"/>
          <w:szCs w:val="24"/>
        </w:rPr>
        <w:t xml:space="preserve">This overshadowing effect may be reduced if the utterance </w:t>
      </w:r>
      <w:r w:rsidR="003D0D61">
        <w:rPr>
          <w:rFonts w:asciiTheme="majorBidi" w:hAnsiTheme="majorBidi" w:cstheme="majorBidi"/>
          <w:sz w:val="24"/>
          <w:szCs w:val="24"/>
        </w:rPr>
        <w:t>is</w:t>
      </w:r>
      <w:r w:rsidR="00F45F1F">
        <w:rPr>
          <w:rFonts w:asciiTheme="majorBidi" w:hAnsiTheme="majorBidi" w:cstheme="majorBidi"/>
          <w:sz w:val="24"/>
          <w:szCs w:val="24"/>
        </w:rPr>
        <w:t xml:space="preserve"> repeated, or if </w:t>
      </w:r>
      <w:r w:rsidR="003D0D61">
        <w:rPr>
          <w:rFonts w:asciiTheme="majorBidi" w:hAnsiTheme="majorBidi" w:cstheme="majorBidi"/>
          <w:sz w:val="24"/>
          <w:szCs w:val="24"/>
        </w:rPr>
        <w:t xml:space="preserve">the participant is </w:t>
      </w:r>
      <w:r w:rsidR="00F45F1F">
        <w:rPr>
          <w:rFonts w:asciiTheme="majorBidi" w:hAnsiTheme="majorBidi" w:cstheme="majorBidi"/>
          <w:sz w:val="24"/>
          <w:szCs w:val="24"/>
        </w:rPr>
        <w:t xml:space="preserve">pre-exposed to the face so that attention </w:t>
      </w:r>
      <w:r w:rsidR="003D0D61">
        <w:rPr>
          <w:rFonts w:asciiTheme="majorBidi" w:hAnsiTheme="majorBidi" w:cstheme="majorBidi"/>
          <w:sz w:val="24"/>
          <w:szCs w:val="24"/>
        </w:rPr>
        <w:t>can</w:t>
      </w:r>
      <w:r w:rsidR="00F45F1F">
        <w:rPr>
          <w:rFonts w:asciiTheme="majorBidi" w:hAnsiTheme="majorBidi" w:cstheme="majorBidi"/>
          <w:sz w:val="24"/>
          <w:szCs w:val="24"/>
        </w:rPr>
        <w:t xml:space="preserve"> be shifted back to the voice when subsequently presented</w:t>
      </w:r>
      <w:r w:rsidR="00C761E1">
        <w:rPr>
          <w:rFonts w:asciiTheme="majorBidi" w:hAnsiTheme="majorBidi" w:cstheme="majorBidi"/>
          <w:sz w:val="24"/>
          <w:szCs w:val="24"/>
        </w:rPr>
        <w:t xml:space="preserve">. </w:t>
      </w:r>
      <w:r w:rsidR="00F45F1F">
        <w:rPr>
          <w:rFonts w:asciiTheme="majorBidi" w:hAnsiTheme="majorBidi" w:cstheme="majorBidi"/>
          <w:sz w:val="24"/>
          <w:szCs w:val="24"/>
        </w:rPr>
        <w:t xml:space="preserve">However, an explicit instruction to attend to the voice </w:t>
      </w:r>
      <w:r w:rsidR="00EC72D0">
        <w:rPr>
          <w:rFonts w:asciiTheme="majorBidi" w:hAnsiTheme="majorBidi" w:cstheme="majorBidi"/>
          <w:sz w:val="24"/>
          <w:szCs w:val="24"/>
        </w:rPr>
        <w:t>was</w:t>
      </w:r>
      <w:r w:rsidR="00F45F1F">
        <w:rPr>
          <w:rFonts w:asciiTheme="majorBidi" w:hAnsiTheme="majorBidi" w:cstheme="majorBidi"/>
          <w:sz w:val="24"/>
          <w:szCs w:val="24"/>
        </w:rPr>
        <w:t xml:space="preserve"> not sufficient to mitigate the overshadowing (Cook &amp; Wilding, 2001)</w:t>
      </w:r>
      <w:r w:rsidR="00C761E1">
        <w:rPr>
          <w:rFonts w:asciiTheme="majorBidi" w:hAnsiTheme="majorBidi" w:cstheme="majorBidi"/>
          <w:sz w:val="24"/>
          <w:szCs w:val="24"/>
        </w:rPr>
        <w:t xml:space="preserve">. </w:t>
      </w:r>
      <w:r w:rsidR="00F45F1F">
        <w:rPr>
          <w:rFonts w:asciiTheme="majorBidi" w:hAnsiTheme="majorBidi" w:cstheme="majorBidi"/>
          <w:sz w:val="24"/>
          <w:szCs w:val="24"/>
        </w:rPr>
        <w:t>The authors conclude</w:t>
      </w:r>
      <w:r w:rsidR="00EC72D0">
        <w:rPr>
          <w:rFonts w:asciiTheme="majorBidi" w:hAnsiTheme="majorBidi" w:cstheme="majorBidi"/>
          <w:sz w:val="24"/>
          <w:szCs w:val="24"/>
        </w:rPr>
        <w:t>d</w:t>
      </w:r>
      <w:r w:rsidR="00F45F1F">
        <w:rPr>
          <w:rFonts w:asciiTheme="majorBidi" w:hAnsiTheme="majorBidi" w:cstheme="majorBidi"/>
          <w:sz w:val="24"/>
          <w:szCs w:val="24"/>
        </w:rPr>
        <w:t xml:space="preserve"> that attention </w:t>
      </w:r>
      <w:r w:rsidR="00E43A4C">
        <w:rPr>
          <w:rFonts w:asciiTheme="majorBidi" w:hAnsiTheme="majorBidi" w:cstheme="majorBidi"/>
          <w:sz w:val="24"/>
          <w:szCs w:val="24"/>
        </w:rPr>
        <w:t xml:space="preserve">to </w:t>
      </w:r>
      <w:r w:rsidR="00F45F1F">
        <w:rPr>
          <w:rFonts w:asciiTheme="majorBidi" w:hAnsiTheme="majorBidi" w:cstheme="majorBidi"/>
          <w:sz w:val="24"/>
          <w:szCs w:val="24"/>
        </w:rPr>
        <w:t xml:space="preserve">the face in an </w:t>
      </w:r>
      <w:proofErr w:type="spellStart"/>
      <w:r w:rsidR="00F45F1F">
        <w:rPr>
          <w:rFonts w:asciiTheme="majorBidi" w:hAnsiTheme="majorBidi" w:cstheme="majorBidi"/>
          <w:sz w:val="24"/>
          <w:szCs w:val="24"/>
        </w:rPr>
        <w:t>audiovisual</w:t>
      </w:r>
      <w:proofErr w:type="spellEnd"/>
      <w:r w:rsidR="00F45F1F">
        <w:rPr>
          <w:rFonts w:asciiTheme="majorBidi" w:hAnsiTheme="majorBidi" w:cstheme="majorBidi"/>
          <w:sz w:val="24"/>
          <w:szCs w:val="24"/>
        </w:rPr>
        <w:t xml:space="preserve"> context </w:t>
      </w:r>
      <w:r w:rsidR="00EC72D0">
        <w:rPr>
          <w:rFonts w:asciiTheme="majorBidi" w:hAnsiTheme="majorBidi" w:cstheme="majorBidi"/>
          <w:sz w:val="24"/>
          <w:szCs w:val="24"/>
        </w:rPr>
        <w:t>was</w:t>
      </w:r>
      <w:r w:rsidR="00F45F1F">
        <w:rPr>
          <w:rFonts w:asciiTheme="majorBidi" w:hAnsiTheme="majorBidi" w:cstheme="majorBidi"/>
          <w:sz w:val="24"/>
          <w:szCs w:val="24"/>
        </w:rPr>
        <w:t xml:space="preserve"> automatic and unstoppable</w:t>
      </w:r>
      <w:r w:rsidR="00C761E1">
        <w:rPr>
          <w:rFonts w:asciiTheme="majorBidi" w:hAnsiTheme="majorBidi" w:cstheme="majorBidi"/>
          <w:sz w:val="24"/>
          <w:szCs w:val="24"/>
        </w:rPr>
        <w:t xml:space="preserve">. </w:t>
      </w:r>
    </w:p>
    <w:p w14:paraId="73589C3D" w14:textId="78BB3327" w:rsidR="00842DB3" w:rsidRDefault="00F45F1F" w:rsidP="0046665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This </w:t>
      </w:r>
      <w:r w:rsidR="00AD4545">
        <w:rPr>
          <w:rFonts w:asciiTheme="majorBidi" w:hAnsiTheme="majorBidi" w:cstheme="majorBidi"/>
          <w:sz w:val="24"/>
          <w:szCs w:val="24"/>
        </w:rPr>
        <w:t xml:space="preserve">primacy </w:t>
      </w:r>
      <w:r>
        <w:rPr>
          <w:rFonts w:asciiTheme="majorBidi" w:hAnsiTheme="majorBidi" w:cstheme="majorBidi"/>
          <w:sz w:val="24"/>
          <w:szCs w:val="24"/>
        </w:rPr>
        <w:t>of the face over the voice in a recognition context has been supported by the findings of two more recent studies</w:t>
      </w:r>
      <w:r w:rsidR="00C761E1">
        <w:rPr>
          <w:rFonts w:asciiTheme="majorBidi" w:hAnsiTheme="majorBidi" w:cstheme="majorBidi"/>
          <w:sz w:val="24"/>
          <w:szCs w:val="24"/>
        </w:rPr>
        <w:t xml:space="preserve">. </w:t>
      </w:r>
      <w:r>
        <w:rPr>
          <w:rFonts w:asciiTheme="majorBidi" w:hAnsiTheme="majorBidi" w:cstheme="majorBidi"/>
          <w:sz w:val="24"/>
          <w:szCs w:val="24"/>
        </w:rPr>
        <w:t xml:space="preserve">The first provided evidence to suggest that whilst voice recognition was impaired by the co-presentation of a face, face recognition was not affected by the co-presentation of a voice (Stevenage, Howland &amp; </w:t>
      </w:r>
      <w:proofErr w:type="spellStart"/>
      <w:r>
        <w:rPr>
          <w:rFonts w:asciiTheme="majorBidi" w:hAnsiTheme="majorBidi" w:cstheme="majorBidi"/>
          <w:sz w:val="24"/>
          <w:szCs w:val="24"/>
        </w:rPr>
        <w:t>Tippelt</w:t>
      </w:r>
      <w:proofErr w:type="spellEnd"/>
      <w:r>
        <w:rPr>
          <w:rFonts w:asciiTheme="majorBidi" w:hAnsiTheme="majorBidi" w:cstheme="majorBidi"/>
          <w:sz w:val="24"/>
          <w:szCs w:val="24"/>
        </w:rPr>
        <w:t xml:space="preserve">, 2011), showing once again the </w:t>
      </w:r>
      <w:r w:rsidR="00F512C2">
        <w:rPr>
          <w:rFonts w:asciiTheme="majorBidi" w:hAnsiTheme="majorBidi" w:cstheme="majorBidi"/>
          <w:sz w:val="24"/>
          <w:szCs w:val="24"/>
        </w:rPr>
        <w:t xml:space="preserve">importance </w:t>
      </w:r>
      <w:r>
        <w:rPr>
          <w:rFonts w:asciiTheme="majorBidi" w:hAnsiTheme="majorBidi" w:cstheme="majorBidi"/>
          <w:sz w:val="24"/>
          <w:szCs w:val="24"/>
        </w:rPr>
        <w:t>of the face over the voice when processing identity</w:t>
      </w:r>
      <w:r w:rsidR="00C761E1">
        <w:rPr>
          <w:rFonts w:asciiTheme="majorBidi" w:hAnsiTheme="majorBidi" w:cstheme="majorBidi"/>
          <w:sz w:val="24"/>
          <w:szCs w:val="24"/>
        </w:rPr>
        <w:t xml:space="preserve">. </w:t>
      </w:r>
      <w:r>
        <w:rPr>
          <w:rFonts w:asciiTheme="majorBidi" w:hAnsiTheme="majorBidi" w:cstheme="majorBidi"/>
          <w:sz w:val="24"/>
          <w:szCs w:val="24"/>
        </w:rPr>
        <w:t>Moreover, this overshadowing effect was not merely the result of a competing stimulus in the visual domain</w:t>
      </w:r>
      <w:r w:rsidR="00C761E1">
        <w:rPr>
          <w:rFonts w:asciiTheme="majorBidi" w:hAnsiTheme="majorBidi" w:cstheme="majorBidi"/>
          <w:sz w:val="24"/>
          <w:szCs w:val="24"/>
        </w:rPr>
        <w:t xml:space="preserve">. </w:t>
      </w:r>
      <w:r>
        <w:rPr>
          <w:rFonts w:asciiTheme="majorBidi" w:hAnsiTheme="majorBidi" w:cstheme="majorBidi"/>
          <w:sz w:val="24"/>
          <w:szCs w:val="24"/>
        </w:rPr>
        <w:t xml:space="preserve">It resulted specifically through the co-presentation of a </w:t>
      </w:r>
      <w:r w:rsidRPr="00E43A4C">
        <w:rPr>
          <w:rFonts w:asciiTheme="majorBidi" w:hAnsiTheme="majorBidi" w:cstheme="majorBidi"/>
          <w:i/>
          <w:iCs/>
          <w:sz w:val="24"/>
          <w:szCs w:val="24"/>
        </w:rPr>
        <w:t>face</w:t>
      </w:r>
      <w:r>
        <w:rPr>
          <w:rFonts w:asciiTheme="majorBidi" w:hAnsiTheme="majorBidi" w:cstheme="majorBidi"/>
          <w:sz w:val="24"/>
          <w:szCs w:val="24"/>
        </w:rPr>
        <w:t xml:space="preserve"> alongside the voice, </w:t>
      </w:r>
      <w:r w:rsidR="00EC72D0">
        <w:rPr>
          <w:rFonts w:asciiTheme="majorBidi" w:hAnsiTheme="majorBidi" w:cstheme="majorBidi"/>
          <w:sz w:val="24"/>
          <w:szCs w:val="24"/>
        </w:rPr>
        <w:t xml:space="preserve">as shown by the fact that </w:t>
      </w:r>
      <w:r w:rsidR="00485EF3">
        <w:rPr>
          <w:rFonts w:asciiTheme="majorBidi" w:hAnsiTheme="majorBidi" w:cstheme="majorBidi"/>
          <w:sz w:val="24"/>
          <w:szCs w:val="24"/>
        </w:rPr>
        <w:t xml:space="preserve">overshadowing </w:t>
      </w:r>
      <w:r>
        <w:rPr>
          <w:rFonts w:asciiTheme="majorBidi" w:hAnsiTheme="majorBidi" w:cstheme="majorBidi"/>
          <w:sz w:val="24"/>
          <w:szCs w:val="24"/>
        </w:rPr>
        <w:t xml:space="preserve">was removed when the face was inverted (Tomlin, </w:t>
      </w:r>
      <w:r w:rsidR="00466652">
        <w:rPr>
          <w:rFonts w:asciiTheme="majorBidi" w:hAnsiTheme="majorBidi" w:cstheme="majorBidi"/>
          <w:sz w:val="24"/>
          <w:szCs w:val="24"/>
        </w:rPr>
        <w:t xml:space="preserve">Stevenage &amp; </w:t>
      </w:r>
      <w:r>
        <w:rPr>
          <w:rFonts w:asciiTheme="majorBidi" w:hAnsiTheme="majorBidi" w:cstheme="majorBidi"/>
          <w:sz w:val="24"/>
          <w:szCs w:val="24"/>
        </w:rPr>
        <w:t>Hammond</w:t>
      </w:r>
      <w:r w:rsidR="00014E2B">
        <w:rPr>
          <w:rFonts w:asciiTheme="majorBidi" w:hAnsiTheme="majorBidi" w:cstheme="majorBidi"/>
          <w:sz w:val="24"/>
          <w:szCs w:val="24"/>
        </w:rPr>
        <w:t>,</w:t>
      </w:r>
      <w:r>
        <w:rPr>
          <w:rFonts w:asciiTheme="majorBidi" w:hAnsiTheme="majorBidi" w:cstheme="majorBidi"/>
          <w:sz w:val="24"/>
          <w:szCs w:val="24"/>
        </w:rPr>
        <w:t xml:space="preserve"> 2016).</w:t>
      </w:r>
      <w:r w:rsidR="00D211E8">
        <w:rPr>
          <w:rFonts w:asciiTheme="majorBidi" w:hAnsiTheme="majorBidi" w:cstheme="majorBidi"/>
          <w:sz w:val="24"/>
          <w:szCs w:val="24"/>
        </w:rPr>
        <w:t xml:space="preserve"> As such, there is clear evidence to suggest that the visual channel is relied </w:t>
      </w:r>
      <w:r w:rsidR="00EC72D0">
        <w:rPr>
          <w:rFonts w:asciiTheme="majorBidi" w:hAnsiTheme="majorBidi" w:cstheme="majorBidi"/>
          <w:sz w:val="24"/>
          <w:szCs w:val="24"/>
        </w:rPr>
        <w:t>upon</w:t>
      </w:r>
      <w:r w:rsidR="00D211E8">
        <w:rPr>
          <w:rFonts w:asciiTheme="majorBidi" w:hAnsiTheme="majorBidi" w:cstheme="majorBidi"/>
          <w:sz w:val="24"/>
          <w:szCs w:val="24"/>
        </w:rPr>
        <w:t xml:space="preserve"> to a greater extent than the auditory channel when processing identity</w:t>
      </w:r>
      <w:r w:rsidR="003D0D61">
        <w:rPr>
          <w:rFonts w:asciiTheme="majorBidi" w:hAnsiTheme="majorBidi" w:cstheme="majorBidi"/>
          <w:sz w:val="24"/>
          <w:szCs w:val="24"/>
        </w:rPr>
        <w:t>.</w:t>
      </w:r>
    </w:p>
    <w:p w14:paraId="296ED3E3" w14:textId="48A5BCD8" w:rsidR="00D211E8" w:rsidRDefault="00D211E8" w:rsidP="002D7058">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This said, </w:t>
      </w:r>
      <w:r w:rsidR="00615824">
        <w:rPr>
          <w:rFonts w:asciiTheme="majorBidi" w:hAnsiTheme="majorBidi" w:cstheme="majorBidi"/>
          <w:sz w:val="24"/>
          <w:szCs w:val="24"/>
        </w:rPr>
        <w:t>three</w:t>
      </w:r>
      <w:r>
        <w:rPr>
          <w:rFonts w:asciiTheme="majorBidi" w:hAnsiTheme="majorBidi" w:cstheme="majorBidi"/>
          <w:sz w:val="24"/>
          <w:szCs w:val="24"/>
        </w:rPr>
        <w:t xml:space="preserve"> studies exist which suggest that the combination of voice and face may actually work in conjunction with one another to facilitate performance in some tasks</w:t>
      </w:r>
      <w:r w:rsidR="00C761E1">
        <w:rPr>
          <w:rFonts w:asciiTheme="majorBidi" w:hAnsiTheme="majorBidi" w:cstheme="majorBidi"/>
          <w:sz w:val="24"/>
          <w:szCs w:val="24"/>
        </w:rPr>
        <w:t xml:space="preserve">. </w:t>
      </w:r>
      <w:r>
        <w:rPr>
          <w:rFonts w:asciiTheme="majorBidi" w:hAnsiTheme="majorBidi" w:cstheme="majorBidi"/>
          <w:sz w:val="24"/>
          <w:szCs w:val="24"/>
        </w:rPr>
        <w:t xml:space="preserve">In this regard, </w:t>
      </w:r>
      <w:proofErr w:type="spellStart"/>
      <w:r>
        <w:rPr>
          <w:rFonts w:asciiTheme="majorBidi" w:hAnsiTheme="majorBidi" w:cstheme="majorBidi"/>
          <w:sz w:val="24"/>
          <w:szCs w:val="24"/>
        </w:rPr>
        <w:t>Sheffert</w:t>
      </w:r>
      <w:proofErr w:type="spellEnd"/>
      <w:r>
        <w:rPr>
          <w:rFonts w:asciiTheme="majorBidi" w:hAnsiTheme="majorBidi" w:cstheme="majorBidi"/>
          <w:sz w:val="24"/>
          <w:szCs w:val="24"/>
        </w:rPr>
        <w:t xml:space="preserve"> and Olson (2004) showed a benefit to voice learning when the face was </w:t>
      </w:r>
      <w:r w:rsidR="002D7058">
        <w:rPr>
          <w:rFonts w:asciiTheme="majorBidi" w:hAnsiTheme="majorBidi" w:cstheme="majorBidi"/>
          <w:sz w:val="24"/>
          <w:szCs w:val="24"/>
        </w:rPr>
        <w:t xml:space="preserve">also present at study, an effect that was mirrored by </w:t>
      </w:r>
      <w:proofErr w:type="spellStart"/>
      <w:r w:rsidR="002D7058">
        <w:rPr>
          <w:rFonts w:asciiTheme="majorBidi" w:hAnsiTheme="majorBidi" w:cstheme="majorBidi"/>
          <w:sz w:val="24"/>
          <w:szCs w:val="24"/>
        </w:rPr>
        <w:t>Zäske</w:t>
      </w:r>
      <w:proofErr w:type="spellEnd"/>
      <w:r w:rsidR="002D7058">
        <w:rPr>
          <w:rFonts w:asciiTheme="majorBidi" w:hAnsiTheme="majorBidi" w:cstheme="majorBidi"/>
          <w:sz w:val="24"/>
          <w:szCs w:val="24"/>
        </w:rPr>
        <w:t xml:space="preserve">, </w:t>
      </w:r>
      <w:proofErr w:type="spellStart"/>
      <w:r w:rsidR="002D7058">
        <w:rPr>
          <w:rFonts w:asciiTheme="majorBidi" w:hAnsiTheme="majorBidi" w:cstheme="majorBidi"/>
          <w:sz w:val="24"/>
          <w:szCs w:val="24"/>
        </w:rPr>
        <w:t>M</w:t>
      </w:r>
      <w:r w:rsidR="008513F1">
        <w:rPr>
          <w:rFonts w:asciiTheme="majorBidi" w:hAnsiTheme="majorBidi" w:cstheme="majorBidi"/>
          <w:sz w:val="24"/>
          <w:szCs w:val="24"/>
        </w:rPr>
        <w:t>ü</w:t>
      </w:r>
      <w:r w:rsidR="002D7058">
        <w:rPr>
          <w:rFonts w:asciiTheme="majorBidi" w:hAnsiTheme="majorBidi" w:cstheme="majorBidi"/>
          <w:sz w:val="24"/>
          <w:szCs w:val="24"/>
        </w:rPr>
        <w:t>hl</w:t>
      </w:r>
      <w:proofErr w:type="spellEnd"/>
      <w:r w:rsidR="002D7058">
        <w:rPr>
          <w:rFonts w:asciiTheme="majorBidi" w:hAnsiTheme="majorBidi" w:cstheme="majorBidi"/>
          <w:sz w:val="24"/>
          <w:szCs w:val="24"/>
        </w:rPr>
        <w:t xml:space="preserve"> and </w:t>
      </w:r>
      <w:proofErr w:type="spellStart"/>
      <w:r w:rsidR="002D7058">
        <w:rPr>
          <w:rFonts w:asciiTheme="majorBidi" w:hAnsiTheme="majorBidi" w:cstheme="majorBidi"/>
          <w:sz w:val="24"/>
          <w:szCs w:val="24"/>
        </w:rPr>
        <w:t>Schweinberger</w:t>
      </w:r>
      <w:proofErr w:type="spellEnd"/>
      <w:r w:rsidR="002D7058">
        <w:rPr>
          <w:rFonts w:asciiTheme="majorBidi" w:hAnsiTheme="majorBidi" w:cstheme="majorBidi"/>
          <w:sz w:val="24"/>
          <w:szCs w:val="24"/>
        </w:rPr>
        <w:t xml:space="preserve"> (2015) towards the end of a sequence of learning trials. </w:t>
      </w:r>
      <w:r w:rsidR="00BB1E1A">
        <w:rPr>
          <w:rFonts w:asciiTheme="majorBidi" w:hAnsiTheme="majorBidi" w:cstheme="majorBidi"/>
          <w:sz w:val="24"/>
          <w:szCs w:val="24"/>
        </w:rPr>
        <w:t>Similarly, Z</w:t>
      </w:r>
      <w:r w:rsidR="002D7058">
        <w:rPr>
          <w:rFonts w:asciiTheme="majorBidi" w:hAnsiTheme="majorBidi" w:cstheme="majorBidi"/>
          <w:sz w:val="24"/>
          <w:szCs w:val="24"/>
        </w:rPr>
        <w:t xml:space="preserve">weig, Suzuki and </w:t>
      </w:r>
      <w:proofErr w:type="spellStart"/>
      <w:r w:rsidR="002D7058">
        <w:rPr>
          <w:rFonts w:asciiTheme="majorBidi" w:hAnsiTheme="majorBidi" w:cstheme="majorBidi"/>
          <w:sz w:val="24"/>
          <w:szCs w:val="24"/>
        </w:rPr>
        <w:t>Grabowecky</w:t>
      </w:r>
      <w:proofErr w:type="spellEnd"/>
      <w:r w:rsidR="002D7058">
        <w:rPr>
          <w:rFonts w:asciiTheme="majorBidi" w:hAnsiTheme="majorBidi" w:cstheme="majorBidi"/>
          <w:sz w:val="24"/>
          <w:szCs w:val="24"/>
        </w:rPr>
        <w:t xml:space="preserve"> (2015) </w:t>
      </w:r>
      <w:r w:rsidR="0005043E">
        <w:rPr>
          <w:rFonts w:asciiTheme="majorBidi" w:hAnsiTheme="majorBidi" w:cstheme="majorBidi"/>
          <w:sz w:val="24"/>
          <w:szCs w:val="24"/>
        </w:rPr>
        <w:t xml:space="preserve">showed that the presentation of a voice may substantially facilitate the detection of its associated face in a crowd. Clearly, there is a need to resolve the conditions under which the </w:t>
      </w:r>
      <w:proofErr w:type="spellStart"/>
      <w:r w:rsidR="0005043E">
        <w:rPr>
          <w:rFonts w:asciiTheme="majorBidi" w:hAnsiTheme="majorBidi" w:cstheme="majorBidi"/>
          <w:sz w:val="24"/>
          <w:szCs w:val="24"/>
        </w:rPr>
        <w:t>audiovisual</w:t>
      </w:r>
      <w:proofErr w:type="spellEnd"/>
      <w:r w:rsidR="0005043E">
        <w:rPr>
          <w:rFonts w:asciiTheme="majorBidi" w:hAnsiTheme="majorBidi" w:cstheme="majorBidi"/>
          <w:sz w:val="24"/>
          <w:szCs w:val="24"/>
        </w:rPr>
        <w:t xml:space="preserve"> presentation of face and voice will be helpful and when it will be harmful. What is </w:t>
      </w:r>
      <w:r w:rsidR="00127856">
        <w:rPr>
          <w:rFonts w:asciiTheme="majorBidi" w:hAnsiTheme="majorBidi" w:cstheme="majorBidi"/>
          <w:sz w:val="24"/>
          <w:szCs w:val="24"/>
        </w:rPr>
        <w:t>evident</w:t>
      </w:r>
      <w:r w:rsidR="0005043E">
        <w:rPr>
          <w:rFonts w:asciiTheme="majorBidi" w:hAnsiTheme="majorBidi" w:cstheme="majorBidi"/>
          <w:sz w:val="24"/>
          <w:szCs w:val="24"/>
        </w:rPr>
        <w:t>, however, is that the face and voice readily interact when processing identity cues</w:t>
      </w:r>
      <w:r w:rsidR="00E43A4C">
        <w:rPr>
          <w:rFonts w:asciiTheme="majorBidi" w:hAnsiTheme="majorBidi" w:cstheme="majorBidi"/>
          <w:sz w:val="24"/>
          <w:szCs w:val="24"/>
        </w:rPr>
        <w:t xml:space="preserve">, </w:t>
      </w:r>
      <w:r w:rsidR="00356699">
        <w:rPr>
          <w:rFonts w:asciiTheme="majorBidi" w:hAnsiTheme="majorBidi" w:cstheme="majorBidi"/>
          <w:sz w:val="24"/>
          <w:szCs w:val="24"/>
        </w:rPr>
        <w:t>with</w:t>
      </w:r>
      <w:r w:rsidR="00E43A4C">
        <w:rPr>
          <w:rFonts w:asciiTheme="majorBidi" w:hAnsiTheme="majorBidi" w:cstheme="majorBidi"/>
          <w:sz w:val="24"/>
          <w:szCs w:val="24"/>
        </w:rPr>
        <w:t xml:space="preserve"> the face </w:t>
      </w:r>
      <w:r w:rsidR="00356699">
        <w:rPr>
          <w:rFonts w:asciiTheme="majorBidi" w:hAnsiTheme="majorBidi" w:cstheme="majorBidi"/>
          <w:sz w:val="24"/>
          <w:szCs w:val="24"/>
        </w:rPr>
        <w:t>representing</w:t>
      </w:r>
      <w:r w:rsidR="00E43A4C">
        <w:rPr>
          <w:rFonts w:asciiTheme="majorBidi" w:hAnsiTheme="majorBidi" w:cstheme="majorBidi"/>
          <w:sz w:val="24"/>
          <w:szCs w:val="24"/>
        </w:rPr>
        <w:t xml:space="preserve"> the </w:t>
      </w:r>
      <w:r w:rsidR="00F512C2">
        <w:rPr>
          <w:rFonts w:asciiTheme="majorBidi" w:hAnsiTheme="majorBidi" w:cstheme="majorBidi"/>
          <w:sz w:val="24"/>
          <w:szCs w:val="24"/>
        </w:rPr>
        <w:t>primary</w:t>
      </w:r>
      <w:r w:rsidR="00E43A4C">
        <w:rPr>
          <w:rFonts w:asciiTheme="majorBidi" w:hAnsiTheme="majorBidi" w:cstheme="majorBidi"/>
          <w:sz w:val="24"/>
          <w:szCs w:val="24"/>
        </w:rPr>
        <w:t xml:space="preserve"> cue</w:t>
      </w:r>
      <w:r w:rsidR="001D5227">
        <w:rPr>
          <w:rFonts w:asciiTheme="majorBidi" w:hAnsiTheme="majorBidi" w:cstheme="majorBidi"/>
          <w:sz w:val="24"/>
          <w:szCs w:val="24"/>
        </w:rPr>
        <w:t>. Moreover, and as reviewed here, this primacy of the face over the voice has been observed</w:t>
      </w:r>
      <w:r w:rsidR="00A46FA6" w:rsidRPr="00A46FA6">
        <w:rPr>
          <w:rFonts w:asciiTheme="majorBidi" w:hAnsiTheme="majorBidi" w:cstheme="majorBidi"/>
          <w:sz w:val="24"/>
          <w:szCs w:val="24"/>
        </w:rPr>
        <w:t xml:space="preserve"> </w:t>
      </w:r>
      <w:r w:rsidR="00A46FA6">
        <w:rPr>
          <w:rFonts w:asciiTheme="majorBidi" w:hAnsiTheme="majorBidi" w:cstheme="majorBidi"/>
          <w:sz w:val="24"/>
          <w:szCs w:val="24"/>
        </w:rPr>
        <w:t xml:space="preserve">regardless of </w:t>
      </w:r>
      <w:r w:rsidR="001D5227">
        <w:rPr>
          <w:rFonts w:asciiTheme="majorBidi" w:hAnsiTheme="majorBidi" w:cstheme="majorBidi"/>
          <w:sz w:val="24"/>
          <w:szCs w:val="24"/>
        </w:rPr>
        <w:t xml:space="preserve">the </w:t>
      </w:r>
      <w:r w:rsidR="00A46FA6">
        <w:rPr>
          <w:rFonts w:asciiTheme="majorBidi" w:hAnsiTheme="majorBidi" w:cstheme="majorBidi"/>
          <w:sz w:val="24"/>
          <w:szCs w:val="24"/>
        </w:rPr>
        <w:t>familiarity</w:t>
      </w:r>
      <w:r w:rsidR="001D5227">
        <w:rPr>
          <w:rFonts w:asciiTheme="majorBidi" w:hAnsiTheme="majorBidi" w:cstheme="majorBidi"/>
          <w:sz w:val="24"/>
          <w:szCs w:val="24"/>
        </w:rPr>
        <w:t xml:space="preserve"> of the voice</w:t>
      </w:r>
      <w:r w:rsidR="00E43A4C">
        <w:rPr>
          <w:rFonts w:asciiTheme="majorBidi" w:hAnsiTheme="majorBidi" w:cstheme="majorBidi"/>
          <w:sz w:val="24"/>
          <w:szCs w:val="24"/>
        </w:rPr>
        <w:t>.</w:t>
      </w:r>
    </w:p>
    <w:p w14:paraId="1BC36B88" w14:textId="77777777" w:rsidR="006C3939" w:rsidRDefault="006C3939" w:rsidP="002D7058">
      <w:pPr>
        <w:spacing w:line="480" w:lineRule="auto"/>
        <w:ind w:firstLine="720"/>
        <w:rPr>
          <w:rFonts w:asciiTheme="majorBidi" w:hAnsiTheme="majorBidi" w:cstheme="majorBidi"/>
          <w:sz w:val="24"/>
          <w:szCs w:val="24"/>
        </w:rPr>
      </w:pPr>
    </w:p>
    <w:p w14:paraId="3300FF7F" w14:textId="194A80F0" w:rsidR="000F61CF" w:rsidRPr="00EC72D0" w:rsidRDefault="00EF01F1" w:rsidP="000F61CF">
      <w:pPr>
        <w:spacing w:line="480" w:lineRule="auto"/>
        <w:rPr>
          <w:rFonts w:asciiTheme="majorBidi" w:hAnsiTheme="majorBidi" w:cstheme="majorBidi"/>
          <w:sz w:val="24"/>
          <w:szCs w:val="24"/>
          <w:u w:val="single"/>
        </w:rPr>
      </w:pPr>
      <w:r w:rsidRPr="00EC72D0">
        <w:rPr>
          <w:rFonts w:asciiTheme="majorBidi" w:hAnsiTheme="majorBidi" w:cstheme="majorBidi"/>
          <w:sz w:val="24"/>
          <w:szCs w:val="24"/>
          <w:u w:val="single"/>
        </w:rPr>
        <w:t>6.2.</w:t>
      </w:r>
      <w:r w:rsidR="00A26E07">
        <w:rPr>
          <w:rFonts w:asciiTheme="majorBidi" w:hAnsiTheme="majorBidi" w:cstheme="majorBidi"/>
          <w:sz w:val="24"/>
          <w:szCs w:val="24"/>
          <w:u w:val="single"/>
        </w:rPr>
        <w:t>2</w:t>
      </w:r>
      <w:r w:rsidR="00A26E07" w:rsidRPr="00EC72D0">
        <w:rPr>
          <w:rFonts w:asciiTheme="majorBidi" w:hAnsiTheme="majorBidi" w:cstheme="majorBidi"/>
          <w:sz w:val="24"/>
          <w:szCs w:val="24"/>
          <w:u w:val="single"/>
        </w:rPr>
        <w:t xml:space="preserve"> </w:t>
      </w:r>
      <w:r w:rsidRPr="00EC72D0">
        <w:rPr>
          <w:rFonts w:asciiTheme="majorBidi" w:hAnsiTheme="majorBidi" w:cstheme="majorBidi"/>
          <w:sz w:val="24"/>
          <w:szCs w:val="24"/>
          <w:u w:val="single"/>
        </w:rPr>
        <w:t xml:space="preserve">Interference from </w:t>
      </w:r>
      <w:r w:rsidR="00FC6343" w:rsidRPr="00EC72D0">
        <w:rPr>
          <w:rFonts w:asciiTheme="majorBidi" w:hAnsiTheme="majorBidi" w:cstheme="majorBidi"/>
          <w:sz w:val="24"/>
          <w:szCs w:val="24"/>
          <w:u w:val="single"/>
        </w:rPr>
        <w:t>competitors</w:t>
      </w:r>
    </w:p>
    <w:p w14:paraId="485682BA" w14:textId="36A8C846" w:rsidR="00FC6343" w:rsidRDefault="00FC6343" w:rsidP="00E43A4C">
      <w:pPr>
        <w:spacing w:line="480" w:lineRule="auto"/>
        <w:rPr>
          <w:rFonts w:asciiTheme="majorBidi" w:hAnsiTheme="majorBidi" w:cstheme="majorBidi"/>
          <w:sz w:val="24"/>
          <w:szCs w:val="24"/>
        </w:rPr>
      </w:pPr>
      <w:r>
        <w:rPr>
          <w:rFonts w:asciiTheme="majorBidi" w:hAnsiTheme="majorBidi" w:cstheme="majorBidi"/>
          <w:sz w:val="24"/>
          <w:szCs w:val="24"/>
        </w:rPr>
        <w:tab/>
        <w:t xml:space="preserve">All preceding demonstrations in this section have shown that </w:t>
      </w:r>
      <w:r w:rsidR="00E43A4C">
        <w:rPr>
          <w:rFonts w:asciiTheme="majorBidi" w:hAnsiTheme="majorBidi" w:cstheme="majorBidi"/>
          <w:sz w:val="24"/>
          <w:szCs w:val="24"/>
        </w:rPr>
        <w:t>unfamiliar voice</w:t>
      </w:r>
      <w:r>
        <w:rPr>
          <w:rFonts w:asciiTheme="majorBidi" w:hAnsiTheme="majorBidi" w:cstheme="majorBidi"/>
          <w:sz w:val="24"/>
          <w:szCs w:val="24"/>
        </w:rPr>
        <w:t xml:space="preserve"> discrimination is handicapped by the priorities of language processing and face processing</w:t>
      </w:r>
      <w:r w:rsidR="00C761E1">
        <w:rPr>
          <w:rFonts w:asciiTheme="majorBidi" w:hAnsiTheme="majorBidi" w:cstheme="majorBidi"/>
          <w:sz w:val="24"/>
          <w:szCs w:val="24"/>
        </w:rPr>
        <w:t xml:space="preserve">. </w:t>
      </w:r>
      <w:r>
        <w:rPr>
          <w:rFonts w:asciiTheme="majorBidi" w:hAnsiTheme="majorBidi" w:cstheme="majorBidi"/>
          <w:sz w:val="24"/>
          <w:szCs w:val="24"/>
        </w:rPr>
        <w:t xml:space="preserve">The final example of an impairment within the </w:t>
      </w:r>
      <w:r w:rsidR="00330665">
        <w:rPr>
          <w:rFonts w:asciiTheme="majorBidi" w:hAnsiTheme="majorBidi" w:cstheme="majorBidi"/>
          <w:sz w:val="24"/>
          <w:szCs w:val="24"/>
        </w:rPr>
        <w:t xml:space="preserve">unfamiliar voice processing </w:t>
      </w:r>
      <w:r>
        <w:rPr>
          <w:rFonts w:asciiTheme="majorBidi" w:hAnsiTheme="majorBidi" w:cstheme="majorBidi"/>
          <w:sz w:val="24"/>
          <w:szCs w:val="24"/>
        </w:rPr>
        <w:t xml:space="preserve">literature actually </w:t>
      </w:r>
      <w:r w:rsidR="0067661B">
        <w:rPr>
          <w:rFonts w:asciiTheme="majorBidi" w:hAnsiTheme="majorBidi" w:cstheme="majorBidi"/>
          <w:sz w:val="24"/>
          <w:szCs w:val="24"/>
        </w:rPr>
        <w:t>rests on</w:t>
      </w:r>
      <w:r>
        <w:rPr>
          <w:rFonts w:asciiTheme="majorBidi" w:hAnsiTheme="majorBidi" w:cstheme="majorBidi"/>
          <w:sz w:val="24"/>
          <w:szCs w:val="24"/>
        </w:rPr>
        <w:t xml:space="preserve"> competition from other voices. Using a distraction task, Stevenage, Neil, </w:t>
      </w:r>
      <w:r w:rsidR="00FB263E">
        <w:rPr>
          <w:rFonts w:asciiTheme="majorBidi" w:hAnsiTheme="majorBidi" w:cstheme="majorBidi"/>
          <w:sz w:val="24"/>
          <w:szCs w:val="24"/>
        </w:rPr>
        <w:t>Barlow, Dyson, Eaton-Brown and Parsons</w:t>
      </w:r>
      <w:r>
        <w:rPr>
          <w:rFonts w:asciiTheme="majorBidi" w:hAnsiTheme="majorBidi" w:cstheme="majorBidi"/>
          <w:sz w:val="24"/>
          <w:szCs w:val="24"/>
        </w:rPr>
        <w:t xml:space="preserve"> (</w:t>
      </w:r>
      <w:r w:rsidR="00FB263E">
        <w:rPr>
          <w:rFonts w:asciiTheme="majorBidi" w:hAnsiTheme="majorBidi" w:cstheme="majorBidi"/>
          <w:sz w:val="24"/>
          <w:szCs w:val="24"/>
        </w:rPr>
        <w:t>2013</w:t>
      </w:r>
      <w:r>
        <w:rPr>
          <w:rFonts w:asciiTheme="majorBidi" w:hAnsiTheme="majorBidi" w:cstheme="majorBidi"/>
          <w:sz w:val="24"/>
          <w:szCs w:val="24"/>
        </w:rPr>
        <w:t>) presented a target voice and a test voice in a same/different matching task. However, between target and test, participants were presented with either zero, two or four distractor voices</w:t>
      </w:r>
      <w:r w:rsidR="00C761E1">
        <w:rPr>
          <w:rFonts w:asciiTheme="majorBidi" w:hAnsiTheme="majorBidi" w:cstheme="majorBidi"/>
          <w:sz w:val="24"/>
          <w:szCs w:val="24"/>
        </w:rPr>
        <w:t xml:space="preserve">. </w:t>
      </w:r>
      <w:r>
        <w:rPr>
          <w:rFonts w:asciiTheme="majorBidi" w:hAnsiTheme="majorBidi" w:cstheme="majorBidi"/>
          <w:sz w:val="24"/>
          <w:szCs w:val="24"/>
        </w:rPr>
        <w:t>The results suggested that unfamiliar voice discrimination was significantly impaired as soon as any distraction was introduced</w:t>
      </w:r>
      <w:r w:rsidR="00C761E1">
        <w:rPr>
          <w:rFonts w:asciiTheme="majorBidi" w:hAnsiTheme="majorBidi" w:cstheme="majorBidi"/>
          <w:sz w:val="24"/>
          <w:szCs w:val="24"/>
        </w:rPr>
        <w:t xml:space="preserve">. </w:t>
      </w:r>
      <w:r>
        <w:rPr>
          <w:rFonts w:asciiTheme="majorBidi" w:hAnsiTheme="majorBidi" w:cstheme="majorBidi"/>
          <w:sz w:val="24"/>
          <w:szCs w:val="24"/>
        </w:rPr>
        <w:t>In contrast, a parallel face discrimination task showed that performance remained strong and robust no matter how much distraction was introduced</w:t>
      </w:r>
      <w:r w:rsidR="00C761E1">
        <w:rPr>
          <w:rFonts w:asciiTheme="majorBidi" w:hAnsiTheme="majorBidi" w:cstheme="majorBidi"/>
          <w:sz w:val="24"/>
          <w:szCs w:val="24"/>
        </w:rPr>
        <w:t xml:space="preserve">. </w:t>
      </w:r>
    </w:p>
    <w:p w14:paraId="39E2005F" w14:textId="06E0FC02" w:rsidR="00FC6343" w:rsidRDefault="00FC6343" w:rsidP="00E43A4C">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There are several ways to interpret these findings</w:t>
      </w:r>
      <w:r w:rsidR="00C761E1">
        <w:rPr>
          <w:rFonts w:asciiTheme="majorBidi" w:hAnsiTheme="majorBidi" w:cstheme="majorBidi"/>
          <w:sz w:val="24"/>
          <w:szCs w:val="24"/>
        </w:rPr>
        <w:t xml:space="preserve">. </w:t>
      </w:r>
      <w:r>
        <w:rPr>
          <w:rFonts w:asciiTheme="majorBidi" w:hAnsiTheme="majorBidi" w:cstheme="majorBidi"/>
          <w:sz w:val="24"/>
          <w:szCs w:val="24"/>
        </w:rPr>
        <w:t>It is possible that voice recognition suffered in the face of distractors because of a source-monitoring error in determining which voice from memory was the target voice</w:t>
      </w:r>
      <w:r w:rsidR="00C761E1">
        <w:rPr>
          <w:rFonts w:asciiTheme="majorBidi" w:hAnsiTheme="majorBidi" w:cstheme="majorBidi"/>
          <w:sz w:val="24"/>
          <w:szCs w:val="24"/>
        </w:rPr>
        <w:t xml:space="preserve">. </w:t>
      </w:r>
      <w:r>
        <w:rPr>
          <w:rFonts w:asciiTheme="majorBidi" w:hAnsiTheme="majorBidi" w:cstheme="majorBidi"/>
          <w:sz w:val="24"/>
          <w:szCs w:val="24"/>
        </w:rPr>
        <w:t xml:space="preserve">It could also be that the memory for the target voice was weakened through the introduction of distractors thus reducing subsequent identification. </w:t>
      </w:r>
      <w:r w:rsidR="00E43A4C">
        <w:rPr>
          <w:rFonts w:asciiTheme="majorBidi" w:hAnsiTheme="majorBidi" w:cstheme="majorBidi"/>
          <w:sz w:val="24"/>
          <w:szCs w:val="24"/>
        </w:rPr>
        <w:t>Either way, t</w:t>
      </w:r>
      <w:r>
        <w:rPr>
          <w:rFonts w:asciiTheme="majorBidi" w:hAnsiTheme="majorBidi" w:cstheme="majorBidi"/>
          <w:sz w:val="24"/>
          <w:szCs w:val="24"/>
        </w:rPr>
        <w:t xml:space="preserve">hese results start to suggest that the processing of </w:t>
      </w:r>
      <w:r w:rsidR="00677C19">
        <w:rPr>
          <w:rFonts w:asciiTheme="majorBidi" w:hAnsiTheme="majorBidi" w:cstheme="majorBidi"/>
          <w:sz w:val="24"/>
          <w:szCs w:val="24"/>
        </w:rPr>
        <w:t>low-</w:t>
      </w:r>
      <w:r>
        <w:rPr>
          <w:rFonts w:asciiTheme="majorBidi" w:hAnsiTheme="majorBidi" w:cstheme="majorBidi"/>
          <w:sz w:val="24"/>
          <w:szCs w:val="24"/>
        </w:rPr>
        <w:t>level vocal properties associated with identity may be somewhat fragile</w:t>
      </w:r>
      <w:r w:rsidR="00C761E1">
        <w:rPr>
          <w:rFonts w:asciiTheme="majorBidi" w:hAnsiTheme="majorBidi" w:cstheme="majorBidi"/>
          <w:sz w:val="24"/>
          <w:szCs w:val="24"/>
        </w:rPr>
        <w:t xml:space="preserve">. </w:t>
      </w:r>
      <w:r>
        <w:rPr>
          <w:rFonts w:asciiTheme="majorBidi" w:hAnsiTheme="majorBidi" w:cstheme="majorBidi"/>
          <w:sz w:val="24"/>
          <w:szCs w:val="24"/>
        </w:rPr>
        <w:t>It is to this that we now turn.</w:t>
      </w:r>
    </w:p>
    <w:p w14:paraId="2E351E72" w14:textId="77777777" w:rsidR="00E43A4C" w:rsidRDefault="00E43A4C" w:rsidP="00E43A4C">
      <w:pPr>
        <w:spacing w:line="480" w:lineRule="auto"/>
        <w:ind w:firstLine="720"/>
        <w:rPr>
          <w:rFonts w:asciiTheme="majorBidi" w:hAnsiTheme="majorBidi" w:cstheme="majorBidi"/>
          <w:sz w:val="24"/>
          <w:szCs w:val="24"/>
        </w:rPr>
      </w:pPr>
    </w:p>
    <w:p w14:paraId="46DDBE66" w14:textId="5A414230" w:rsidR="00FC6343" w:rsidRPr="00FC6343" w:rsidRDefault="00FC6343" w:rsidP="00FC6343">
      <w:pPr>
        <w:spacing w:line="480" w:lineRule="auto"/>
        <w:rPr>
          <w:rFonts w:asciiTheme="majorBidi" w:hAnsiTheme="majorBidi" w:cstheme="majorBidi"/>
          <w:sz w:val="24"/>
          <w:szCs w:val="24"/>
          <w:u w:val="single"/>
        </w:rPr>
      </w:pPr>
      <w:r w:rsidRPr="00FC6343">
        <w:rPr>
          <w:rFonts w:asciiTheme="majorBidi" w:hAnsiTheme="majorBidi" w:cstheme="majorBidi"/>
          <w:sz w:val="24"/>
          <w:szCs w:val="24"/>
          <w:u w:val="single"/>
        </w:rPr>
        <w:t>6.2.</w:t>
      </w:r>
      <w:r w:rsidR="00A26E07">
        <w:rPr>
          <w:rFonts w:asciiTheme="majorBidi" w:hAnsiTheme="majorBidi" w:cstheme="majorBidi"/>
          <w:sz w:val="24"/>
          <w:szCs w:val="24"/>
          <w:u w:val="single"/>
        </w:rPr>
        <w:t>3</w:t>
      </w:r>
      <w:r w:rsidR="00A26E07" w:rsidRPr="00FC6343">
        <w:rPr>
          <w:rFonts w:asciiTheme="majorBidi" w:hAnsiTheme="majorBidi" w:cstheme="majorBidi"/>
          <w:sz w:val="24"/>
          <w:szCs w:val="24"/>
          <w:u w:val="single"/>
        </w:rPr>
        <w:t xml:space="preserve"> </w:t>
      </w:r>
      <w:r w:rsidRPr="00FC6343">
        <w:rPr>
          <w:rFonts w:asciiTheme="majorBidi" w:hAnsiTheme="majorBidi" w:cstheme="majorBidi"/>
          <w:sz w:val="24"/>
          <w:szCs w:val="24"/>
          <w:u w:val="single"/>
        </w:rPr>
        <w:t>Processing low level auditory characteristics of unfamiliar voices</w:t>
      </w:r>
    </w:p>
    <w:p w14:paraId="05F1FFD2" w14:textId="6F9DE710" w:rsidR="00A77079" w:rsidRDefault="0001645E" w:rsidP="00E43A4C">
      <w:pPr>
        <w:spacing w:line="480" w:lineRule="auto"/>
        <w:rPr>
          <w:rFonts w:asciiTheme="majorBidi" w:hAnsiTheme="majorBidi" w:cstheme="majorBidi"/>
          <w:sz w:val="24"/>
          <w:szCs w:val="24"/>
        </w:rPr>
      </w:pPr>
      <w:r>
        <w:rPr>
          <w:rFonts w:asciiTheme="majorBidi" w:hAnsiTheme="majorBidi" w:cstheme="majorBidi"/>
          <w:sz w:val="24"/>
          <w:szCs w:val="24"/>
        </w:rPr>
        <w:tab/>
      </w:r>
      <w:r w:rsidR="00A77079">
        <w:rPr>
          <w:rFonts w:asciiTheme="majorBidi" w:hAnsiTheme="majorBidi" w:cstheme="majorBidi"/>
          <w:sz w:val="24"/>
          <w:szCs w:val="24"/>
        </w:rPr>
        <w:t>The available wisdom on the processing of unfamiliar voices suggests that they may be processed relative to an average or norm, so that deviations from that norm can be identified (</w:t>
      </w:r>
      <w:proofErr w:type="spellStart"/>
      <w:r w:rsidR="00A77079">
        <w:rPr>
          <w:rFonts w:asciiTheme="majorBidi" w:hAnsiTheme="majorBidi" w:cstheme="majorBidi"/>
          <w:sz w:val="24"/>
          <w:szCs w:val="24"/>
        </w:rPr>
        <w:t>Papcun</w:t>
      </w:r>
      <w:proofErr w:type="spellEnd"/>
      <w:r w:rsidR="00A77079">
        <w:rPr>
          <w:rFonts w:asciiTheme="majorBidi" w:hAnsiTheme="majorBidi" w:cstheme="majorBidi"/>
          <w:sz w:val="24"/>
          <w:szCs w:val="24"/>
        </w:rPr>
        <w:t xml:space="preserve">, </w:t>
      </w:r>
      <w:proofErr w:type="spellStart"/>
      <w:r w:rsidR="00A77079">
        <w:rPr>
          <w:rFonts w:asciiTheme="majorBidi" w:hAnsiTheme="majorBidi" w:cstheme="majorBidi"/>
          <w:sz w:val="24"/>
          <w:szCs w:val="24"/>
        </w:rPr>
        <w:t>Kreiman</w:t>
      </w:r>
      <w:proofErr w:type="spellEnd"/>
      <w:r w:rsidR="00A77079">
        <w:rPr>
          <w:rFonts w:asciiTheme="majorBidi" w:hAnsiTheme="majorBidi" w:cstheme="majorBidi"/>
          <w:sz w:val="24"/>
          <w:szCs w:val="24"/>
        </w:rPr>
        <w:t xml:space="preserve"> &amp; Davis, 1989). Over time</w:t>
      </w:r>
      <w:r w:rsidR="009F0CC0">
        <w:rPr>
          <w:rFonts w:asciiTheme="majorBidi" w:hAnsiTheme="majorBidi" w:cstheme="majorBidi"/>
          <w:sz w:val="24"/>
          <w:szCs w:val="24"/>
        </w:rPr>
        <w:t>,</w:t>
      </w:r>
      <w:r w:rsidR="00A77079">
        <w:rPr>
          <w:rFonts w:asciiTheme="majorBidi" w:hAnsiTheme="majorBidi" w:cstheme="majorBidi"/>
          <w:sz w:val="24"/>
          <w:szCs w:val="24"/>
        </w:rPr>
        <w:t xml:space="preserve"> one’s memory of an unfamiliar voice may lose the detail regarding </w:t>
      </w:r>
      <w:r w:rsidR="00A705B9">
        <w:rPr>
          <w:rFonts w:asciiTheme="majorBidi" w:hAnsiTheme="majorBidi" w:cstheme="majorBidi"/>
          <w:sz w:val="24"/>
          <w:szCs w:val="24"/>
        </w:rPr>
        <w:t xml:space="preserve">these critical </w:t>
      </w:r>
      <w:r w:rsidR="00A77079">
        <w:rPr>
          <w:rFonts w:asciiTheme="majorBidi" w:hAnsiTheme="majorBidi" w:cstheme="majorBidi"/>
          <w:sz w:val="24"/>
          <w:szCs w:val="24"/>
        </w:rPr>
        <w:t xml:space="preserve">deviations from the norm, and </w:t>
      </w:r>
      <w:r w:rsidR="00A705B9">
        <w:rPr>
          <w:rFonts w:asciiTheme="majorBidi" w:hAnsiTheme="majorBidi" w:cstheme="majorBidi"/>
          <w:sz w:val="24"/>
          <w:szCs w:val="24"/>
        </w:rPr>
        <w:t xml:space="preserve">consequently, the unfamiliar voice </w:t>
      </w:r>
      <w:r w:rsidR="00A77079">
        <w:rPr>
          <w:rFonts w:asciiTheme="majorBidi" w:hAnsiTheme="majorBidi" w:cstheme="majorBidi"/>
          <w:sz w:val="24"/>
          <w:szCs w:val="24"/>
        </w:rPr>
        <w:t xml:space="preserve">may become more </w:t>
      </w:r>
      <w:r w:rsidR="00A705B9">
        <w:rPr>
          <w:rFonts w:asciiTheme="majorBidi" w:hAnsiTheme="majorBidi" w:cstheme="majorBidi"/>
          <w:sz w:val="24"/>
          <w:szCs w:val="24"/>
        </w:rPr>
        <w:t>‘</w:t>
      </w:r>
      <w:r w:rsidR="00A77079">
        <w:rPr>
          <w:rFonts w:asciiTheme="majorBidi" w:hAnsiTheme="majorBidi" w:cstheme="majorBidi"/>
          <w:sz w:val="24"/>
          <w:szCs w:val="24"/>
        </w:rPr>
        <w:t>average</w:t>
      </w:r>
      <w:r w:rsidR="00A705B9">
        <w:rPr>
          <w:rFonts w:asciiTheme="majorBidi" w:hAnsiTheme="majorBidi" w:cstheme="majorBidi"/>
          <w:sz w:val="24"/>
          <w:szCs w:val="24"/>
        </w:rPr>
        <w:t>’ in memory</w:t>
      </w:r>
      <w:r w:rsidR="00A77079">
        <w:rPr>
          <w:rFonts w:asciiTheme="majorBidi" w:hAnsiTheme="majorBidi" w:cstheme="majorBidi"/>
          <w:sz w:val="24"/>
          <w:szCs w:val="24"/>
        </w:rPr>
        <w:t>. This may account for the high rate of false identifications of typical-sounding voices after a delay between study and test (</w:t>
      </w:r>
      <w:proofErr w:type="spellStart"/>
      <w:r w:rsidR="00A77079">
        <w:rPr>
          <w:rFonts w:asciiTheme="majorBidi" w:hAnsiTheme="majorBidi" w:cstheme="majorBidi"/>
          <w:sz w:val="24"/>
          <w:szCs w:val="24"/>
        </w:rPr>
        <w:t>Mervis</w:t>
      </w:r>
      <w:proofErr w:type="spellEnd"/>
      <w:r w:rsidR="00A77079">
        <w:rPr>
          <w:rFonts w:asciiTheme="majorBidi" w:hAnsiTheme="majorBidi" w:cstheme="majorBidi"/>
          <w:sz w:val="24"/>
          <w:szCs w:val="24"/>
        </w:rPr>
        <w:t xml:space="preserve"> &amp; </w:t>
      </w:r>
      <w:proofErr w:type="spellStart"/>
      <w:r w:rsidR="00A77079">
        <w:rPr>
          <w:rFonts w:asciiTheme="majorBidi" w:hAnsiTheme="majorBidi" w:cstheme="majorBidi"/>
          <w:sz w:val="24"/>
          <w:szCs w:val="24"/>
        </w:rPr>
        <w:t>Rosch</w:t>
      </w:r>
      <w:proofErr w:type="spellEnd"/>
      <w:r w:rsidR="00A77079">
        <w:rPr>
          <w:rFonts w:asciiTheme="majorBidi" w:hAnsiTheme="majorBidi" w:cstheme="majorBidi"/>
          <w:sz w:val="24"/>
          <w:szCs w:val="24"/>
        </w:rPr>
        <w:t xml:space="preserve">, 1981). </w:t>
      </w:r>
      <w:r w:rsidR="00337DF8">
        <w:rPr>
          <w:rFonts w:asciiTheme="majorBidi" w:hAnsiTheme="majorBidi" w:cstheme="majorBidi"/>
          <w:sz w:val="24"/>
          <w:szCs w:val="24"/>
        </w:rPr>
        <w:t>To date, t</w:t>
      </w:r>
      <w:r w:rsidR="00A77079">
        <w:rPr>
          <w:rFonts w:asciiTheme="majorBidi" w:hAnsiTheme="majorBidi" w:cstheme="majorBidi"/>
          <w:sz w:val="24"/>
          <w:szCs w:val="24"/>
        </w:rPr>
        <w:t xml:space="preserve">here have been </w:t>
      </w:r>
      <w:r w:rsidR="009B7F6F">
        <w:rPr>
          <w:rFonts w:asciiTheme="majorBidi" w:hAnsiTheme="majorBidi" w:cstheme="majorBidi"/>
          <w:sz w:val="24"/>
          <w:szCs w:val="24"/>
        </w:rPr>
        <w:t>only a handful of studies which</w:t>
      </w:r>
      <w:r w:rsidR="00A77079">
        <w:rPr>
          <w:rFonts w:asciiTheme="majorBidi" w:hAnsiTheme="majorBidi" w:cstheme="majorBidi"/>
          <w:sz w:val="24"/>
          <w:szCs w:val="24"/>
        </w:rPr>
        <w:t xml:space="preserve"> have examined the low</w:t>
      </w:r>
      <w:r w:rsidR="00294AAE">
        <w:rPr>
          <w:rFonts w:asciiTheme="majorBidi" w:hAnsiTheme="majorBidi" w:cstheme="majorBidi"/>
          <w:sz w:val="24"/>
          <w:szCs w:val="24"/>
        </w:rPr>
        <w:t>-</w:t>
      </w:r>
      <w:r w:rsidR="00A77079">
        <w:rPr>
          <w:rFonts w:asciiTheme="majorBidi" w:hAnsiTheme="majorBidi" w:cstheme="majorBidi"/>
          <w:sz w:val="24"/>
          <w:szCs w:val="24"/>
        </w:rPr>
        <w:t xml:space="preserve">level features or dimensions used to </w:t>
      </w:r>
      <w:r w:rsidR="00337DF8">
        <w:rPr>
          <w:rFonts w:asciiTheme="majorBidi" w:hAnsiTheme="majorBidi" w:cstheme="majorBidi"/>
          <w:sz w:val="24"/>
          <w:szCs w:val="24"/>
        </w:rPr>
        <w:t>determine a deviation from the norm</w:t>
      </w:r>
      <w:r w:rsidR="00A77079">
        <w:rPr>
          <w:rFonts w:asciiTheme="majorBidi" w:hAnsiTheme="majorBidi" w:cstheme="majorBidi"/>
          <w:sz w:val="24"/>
          <w:szCs w:val="24"/>
        </w:rPr>
        <w:t xml:space="preserve">. </w:t>
      </w:r>
    </w:p>
    <w:p w14:paraId="43DE37BB" w14:textId="771C9231" w:rsidR="00FC6343" w:rsidRDefault="00337DF8" w:rsidP="0076398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First in this regard is the work of </w:t>
      </w:r>
      <w:proofErr w:type="spellStart"/>
      <w:r>
        <w:rPr>
          <w:rFonts w:asciiTheme="majorBidi" w:hAnsiTheme="majorBidi" w:cstheme="majorBidi"/>
          <w:sz w:val="24"/>
          <w:szCs w:val="24"/>
        </w:rPr>
        <w:t>Kreiman</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Papcun</w:t>
      </w:r>
      <w:proofErr w:type="spellEnd"/>
      <w:r>
        <w:rPr>
          <w:rFonts w:asciiTheme="majorBidi" w:hAnsiTheme="majorBidi" w:cstheme="majorBidi"/>
          <w:sz w:val="24"/>
          <w:szCs w:val="24"/>
        </w:rPr>
        <w:t xml:space="preserve"> (1991) who asked participants to rate the similarity of voices following a short-term discrimination task, and following a long-term memory task for initially unfamiliar voices. Application of a multidimensional scaling analysis allowed the authors to identify the main dimensions </w:t>
      </w:r>
      <w:r w:rsidR="00AC7910">
        <w:rPr>
          <w:rFonts w:asciiTheme="majorBidi" w:hAnsiTheme="majorBidi" w:cstheme="majorBidi"/>
          <w:sz w:val="24"/>
          <w:szCs w:val="24"/>
        </w:rPr>
        <w:t>used when processing the voices</w:t>
      </w:r>
      <w:r w:rsidR="00FB47B7">
        <w:rPr>
          <w:rFonts w:asciiTheme="majorBidi" w:hAnsiTheme="majorBidi" w:cstheme="majorBidi"/>
          <w:sz w:val="24"/>
          <w:szCs w:val="24"/>
        </w:rPr>
        <w:t xml:space="preserve">. This revealed </w:t>
      </w:r>
      <w:r>
        <w:rPr>
          <w:rFonts w:asciiTheme="majorBidi" w:hAnsiTheme="majorBidi" w:cstheme="majorBidi"/>
          <w:sz w:val="24"/>
          <w:szCs w:val="24"/>
        </w:rPr>
        <w:t>four factors (masculinity, creakiness, variability and mood) following the discrimination task, and a simpler set of three factors (masculinity, breathiness and variability) following the memory task</w:t>
      </w:r>
      <w:r w:rsidR="00294AAE">
        <w:rPr>
          <w:rFonts w:asciiTheme="majorBidi" w:hAnsiTheme="majorBidi" w:cstheme="majorBidi"/>
          <w:sz w:val="24"/>
          <w:szCs w:val="24"/>
        </w:rPr>
        <w:t>,</w:t>
      </w:r>
      <w:r>
        <w:rPr>
          <w:rFonts w:asciiTheme="majorBidi" w:hAnsiTheme="majorBidi" w:cstheme="majorBidi"/>
          <w:sz w:val="24"/>
          <w:szCs w:val="24"/>
        </w:rPr>
        <w:t xml:space="preserve"> suggesting that the features one attends to </w:t>
      </w:r>
      <w:r w:rsidR="00BD7307">
        <w:rPr>
          <w:rFonts w:asciiTheme="majorBidi" w:hAnsiTheme="majorBidi" w:cstheme="majorBidi"/>
          <w:sz w:val="24"/>
          <w:szCs w:val="24"/>
        </w:rPr>
        <w:t xml:space="preserve">may </w:t>
      </w:r>
      <w:r>
        <w:rPr>
          <w:rFonts w:asciiTheme="majorBidi" w:hAnsiTheme="majorBidi" w:cstheme="majorBidi"/>
          <w:sz w:val="24"/>
          <w:szCs w:val="24"/>
        </w:rPr>
        <w:t xml:space="preserve">change with time. </w:t>
      </w:r>
      <w:r w:rsidR="00FB47B7">
        <w:rPr>
          <w:rFonts w:asciiTheme="majorBidi" w:hAnsiTheme="majorBidi" w:cstheme="majorBidi"/>
          <w:sz w:val="24"/>
          <w:szCs w:val="24"/>
        </w:rPr>
        <w:t xml:space="preserve">Avoiding </w:t>
      </w:r>
      <w:r w:rsidR="000E1854">
        <w:rPr>
          <w:rFonts w:asciiTheme="majorBidi" w:hAnsiTheme="majorBidi" w:cstheme="majorBidi"/>
          <w:sz w:val="24"/>
          <w:szCs w:val="24"/>
        </w:rPr>
        <w:t xml:space="preserve">subjective labels, </w:t>
      </w:r>
      <w:r w:rsidR="0001645E">
        <w:rPr>
          <w:rFonts w:asciiTheme="majorBidi" w:hAnsiTheme="majorBidi" w:cstheme="majorBidi"/>
          <w:sz w:val="24"/>
          <w:szCs w:val="24"/>
        </w:rPr>
        <w:t>Baumann and Belin (2010)</w:t>
      </w:r>
      <w:r>
        <w:rPr>
          <w:rFonts w:asciiTheme="majorBidi" w:hAnsiTheme="majorBidi" w:cstheme="majorBidi"/>
          <w:sz w:val="24"/>
          <w:szCs w:val="24"/>
        </w:rPr>
        <w:t xml:space="preserve"> also examined the </w:t>
      </w:r>
      <w:r w:rsidR="00FB47B7">
        <w:rPr>
          <w:rFonts w:asciiTheme="majorBidi" w:hAnsiTheme="majorBidi" w:cstheme="majorBidi"/>
          <w:sz w:val="24"/>
          <w:szCs w:val="24"/>
        </w:rPr>
        <w:lastRenderedPageBreak/>
        <w:t>acoustic features used when listening to unfamiliar speakers.</w:t>
      </w:r>
      <w:r>
        <w:rPr>
          <w:rFonts w:asciiTheme="majorBidi" w:hAnsiTheme="majorBidi" w:cstheme="majorBidi"/>
          <w:sz w:val="24"/>
          <w:szCs w:val="24"/>
        </w:rPr>
        <w:t xml:space="preserve"> </w:t>
      </w:r>
      <w:r w:rsidR="00FB47B7">
        <w:rPr>
          <w:rFonts w:asciiTheme="majorBidi" w:hAnsiTheme="majorBidi" w:cstheme="majorBidi"/>
          <w:sz w:val="24"/>
          <w:szCs w:val="24"/>
        </w:rPr>
        <w:t>They</w:t>
      </w:r>
      <w:r>
        <w:rPr>
          <w:rFonts w:asciiTheme="majorBidi" w:hAnsiTheme="majorBidi" w:cstheme="majorBidi"/>
          <w:sz w:val="24"/>
          <w:szCs w:val="24"/>
        </w:rPr>
        <w:t xml:space="preserve"> </w:t>
      </w:r>
      <w:r w:rsidR="00E43A4C">
        <w:rPr>
          <w:rFonts w:asciiTheme="majorBidi" w:hAnsiTheme="majorBidi" w:cstheme="majorBidi"/>
          <w:sz w:val="24"/>
          <w:szCs w:val="24"/>
        </w:rPr>
        <w:t>revealed</w:t>
      </w:r>
      <w:r w:rsidR="0001645E">
        <w:rPr>
          <w:rFonts w:asciiTheme="majorBidi" w:hAnsiTheme="majorBidi" w:cstheme="majorBidi"/>
          <w:sz w:val="24"/>
          <w:szCs w:val="24"/>
        </w:rPr>
        <w:t xml:space="preserve"> two dimensions </w:t>
      </w:r>
      <w:r w:rsidR="00763982">
        <w:rPr>
          <w:rFonts w:asciiTheme="majorBidi" w:hAnsiTheme="majorBidi" w:cstheme="majorBidi"/>
          <w:sz w:val="24"/>
          <w:szCs w:val="24"/>
        </w:rPr>
        <w:t xml:space="preserve">of interest: </w:t>
      </w:r>
      <w:r w:rsidR="0001645E">
        <w:rPr>
          <w:rFonts w:asciiTheme="majorBidi" w:hAnsiTheme="majorBidi" w:cstheme="majorBidi"/>
          <w:sz w:val="24"/>
          <w:szCs w:val="24"/>
        </w:rPr>
        <w:t>fundamental frequency (pitch)</w:t>
      </w:r>
      <w:r w:rsidR="00763982">
        <w:rPr>
          <w:rFonts w:asciiTheme="majorBidi" w:hAnsiTheme="majorBidi" w:cstheme="majorBidi"/>
          <w:sz w:val="24"/>
          <w:szCs w:val="24"/>
        </w:rPr>
        <w:t>,</w:t>
      </w:r>
      <w:r w:rsidR="0001645E">
        <w:rPr>
          <w:rFonts w:asciiTheme="majorBidi" w:hAnsiTheme="majorBidi" w:cstheme="majorBidi"/>
          <w:sz w:val="24"/>
          <w:szCs w:val="24"/>
        </w:rPr>
        <w:t xml:space="preserve"> and formant characteristics </w:t>
      </w:r>
      <w:r w:rsidR="0001645E" w:rsidRPr="00EC72D0">
        <w:rPr>
          <w:rFonts w:asciiTheme="majorBidi" w:hAnsiTheme="majorBidi" w:cstheme="majorBidi"/>
          <w:sz w:val="24"/>
          <w:szCs w:val="24"/>
        </w:rPr>
        <w:t>associated with the vocal tract</w:t>
      </w:r>
      <w:r w:rsidR="00E43A4C" w:rsidRPr="00EC72D0">
        <w:rPr>
          <w:rFonts w:asciiTheme="majorBidi" w:hAnsiTheme="majorBidi" w:cstheme="majorBidi"/>
          <w:sz w:val="24"/>
          <w:szCs w:val="24"/>
        </w:rPr>
        <w:t xml:space="preserve"> </w:t>
      </w:r>
      <w:r w:rsidR="00E43A4C" w:rsidRPr="00E43A4C">
        <w:rPr>
          <w:rFonts w:asciiTheme="majorBidi" w:hAnsiTheme="majorBidi" w:cstheme="majorBidi"/>
          <w:sz w:val="24"/>
          <w:szCs w:val="24"/>
        </w:rPr>
        <w:t>(c.f., the results of Chhabra et al</w:t>
      </w:r>
      <w:r w:rsidR="00E43A4C">
        <w:rPr>
          <w:rFonts w:asciiTheme="majorBidi" w:hAnsiTheme="majorBidi" w:cstheme="majorBidi"/>
          <w:sz w:val="24"/>
          <w:szCs w:val="24"/>
        </w:rPr>
        <w:t>.</w:t>
      </w:r>
      <w:r w:rsidR="00E43A4C" w:rsidRPr="00E43A4C">
        <w:rPr>
          <w:rFonts w:asciiTheme="majorBidi" w:hAnsiTheme="majorBidi" w:cstheme="majorBidi"/>
          <w:sz w:val="24"/>
          <w:szCs w:val="24"/>
        </w:rPr>
        <w:t xml:space="preserve"> (2012) with individuals with schizophrenia)</w:t>
      </w:r>
      <w:r w:rsidR="0001645E" w:rsidRPr="00E43A4C">
        <w:rPr>
          <w:rFonts w:asciiTheme="majorBidi" w:hAnsiTheme="majorBidi" w:cstheme="majorBidi"/>
          <w:sz w:val="24"/>
          <w:szCs w:val="24"/>
        </w:rPr>
        <w:t xml:space="preserve">. </w:t>
      </w:r>
      <w:r w:rsidR="00891E74">
        <w:rPr>
          <w:rFonts w:asciiTheme="majorBidi" w:hAnsiTheme="majorBidi" w:cstheme="majorBidi"/>
          <w:sz w:val="24"/>
          <w:szCs w:val="24"/>
        </w:rPr>
        <w:t xml:space="preserve">Against this backdrop, </w:t>
      </w:r>
      <w:r w:rsidR="00C10173">
        <w:rPr>
          <w:rFonts w:asciiTheme="majorBidi" w:hAnsiTheme="majorBidi" w:cstheme="majorBidi"/>
          <w:sz w:val="24"/>
          <w:szCs w:val="24"/>
        </w:rPr>
        <w:t xml:space="preserve">one might presume that any manipulation </w:t>
      </w:r>
      <w:r w:rsidR="00E43A4C">
        <w:rPr>
          <w:rFonts w:asciiTheme="majorBidi" w:hAnsiTheme="majorBidi" w:cstheme="majorBidi"/>
          <w:sz w:val="24"/>
          <w:szCs w:val="24"/>
        </w:rPr>
        <w:t>which</w:t>
      </w:r>
      <w:r w:rsidR="00C10173">
        <w:rPr>
          <w:rFonts w:asciiTheme="majorBidi" w:hAnsiTheme="majorBidi" w:cstheme="majorBidi"/>
          <w:sz w:val="24"/>
          <w:szCs w:val="24"/>
        </w:rPr>
        <w:t xml:space="preserve"> modif</w:t>
      </w:r>
      <w:r w:rsidR="0011099D">
        <w:rPr>
          <w:rFonts w:asciiTheme="majorBidi" w:hAnsiTheme="majorBidi" w:cstheme="majorBidi"/>
          <w:sz w:val="24"/>
          <w:szCs w:val="24"/>
        </w:rPr>
        <w:t>ied</w:t>
      </w:r>
      <w:r w:rsidR="00C10173">
        <w:rPr>
          <w:rFonts w:asciiTheme="majorBidi" w:hAnsiTheme="majorBidi" w:cstheme="majorBidi"/>
          <w:sz w:val="24"/>
          <w:szCs w:val="24"/>
        </w:rPr>
        <w:t xml:space="preserve"> these characteristics, or affect</w:t>
      </w:r>
      <w:r w:rsidR="0011099D">
        <w:rPr>
          <w:rFonts w:asciiTheme="majorBidi" w:hAnsiTheme="majorBidi" w:cstheme="majorBidi"/>
          <w:sz w:val="24"/>
          <w:szCs w:val="24"/>
        </w:rPr>
        <w:t>ed</w:t>
      </w:r>
      <w:r w:rsidR="00C10173">
        <w:rPr>
          <w:rFonts w:asciiTheme="majorBidi" w:hAnsiTheme="majorBidi" w:cstheme="majorBidi"/>
          <w:sz w:val="24"/>
          <w:szCs w:val="24"/>
        </w:rPr>
        <w:t xml:space="preserve"> their perception, </w:t>
      </w:r>
      <w:r w:rsidR="0011099D">
        <w:rPr>
          <w:rFonts w:asciiTheme="majorBidi" w:hAnsiTheme="majorBidi" w:cstheme="majorBidi"/>
          <w:sz w:val="24"/>
          <w:szCs w:val="24"/>
        </w:rPr>
        <w:t xml:space="preserve">would </w:t>
      </w:r>
      <w:r w:rsidR="00C10173">
        <w:rPr>
          <w:rFonts w:asciiTheme="majorBidi" w:hAnsiTheme="majorBidi" w:cstheme="majorBidi"/>
          <w:sz w:val="24"/>
          <w:szCs w:val="24"/>
        </w:rPr>
        <w:t xml:space="preserve">compromise </w:t>
      </w:r>
      <w:r w:rsidR="00EC72D0">
        <w:rPr>
          <w:rFonts w:asciiTheme="majorBidi" w:hAnsiTheme="majorBidi" w:cstheme="majorBidi"/>
          <w:sz w:val="24"/>
          <w:szCs w:val="24"/>
        </w:rPr>
        <w:t>voice</w:t>
      </w:r>
      <w:r w:rsidR="00C10173">
        <w:rPr>
          <w:rFonts w:asciiTheme="majorBidi" w:hAnsiTheme="majorBidi" w:cstheme="majorBidi"/>
          <w:sz w:val="24"/>
          <w:szCs w:val="24"/>
        </w:rPr>
        <w:t xml:space="preserve"> processing.</w:t>
      </w:r>
    </w:p>
    <w:p w14:paraId="3F0CD142" w14:textId="1E21672D" w:rsidR="00F30309" w:rsidRDefault="00C10173" w:rsidP="00E43A4C">
      <w:pPr>
        <w:spacing w:line="480" w:lineRule="auto"/>
        <w:rPr>
          <w:rFonts w:asciiTheme="majorBidi" w:hAnsiTheme="majorBidi" w:cstheme="majorBidi"/>
          <w:sz w:val="24"/>
          <w:szCs w:val="24"/>
        </w:rPr>
      </w:pPr>
      <w:r>
        <w:rPr>
          <w:rFonts w:asciiTheme="majorBidi" w:hAnsiTheme="majorBidi" w:cstheme="majorBidi"/>
          <w:sz w:val="24"/>
          <w:szCs w:val="24"/>
        </w:rPr>
        <w:tab/>
      </w:r>
      <w:r w:rsidR="00D00F3A">
        <w:rPr>
          <w:rFonts w:asciiTheme="majorBidi" w:hAnsiTheme="majorBidi" w:cstheme="majorBidi"/>
          <w:sz w:val="24"/>
          <w:szCs w:val="24"/>
        </w:rPr>
        <w:t xml:space="preserve">Accordingly, </w:t>
      </w:r>
      <w:proofErr w:type="spellStart"/>
      <w:r w:rsidR="00C73C83">
        <w:rPr>
          <w:rFonts w:asciiTheme="majorBidi" w:hAnsiTheme="majorBidi" w:cstheme="majorBidi"/>
          <w:sz w:val="24"/>
          <w:szCs w:val="24"/>
        </w:rPr>
        <w:t>Lavan</w:t>
      </w:r>
      <w:proofErr w:type="spellEnd"/>
      <w:r w:rsidR="00C73C83">
        <w:rPr>
          <w:rFonts w:asciiTheme="majorBidi" w:hAnsiTheme="majorBidi" w:cstheme="majorBidi"/>
          <w:sz w:val="24"/>
          <w:szCs w:val="24"/>
        </w:rPr>
        <w:t xml:space="preserve">, Scott and </w:t>
      </w:r>
      <w:proofErr w:type="spellStart"/>
      <w:r w:rsidR="00C73C83">
        <w:rPr>
          <w:rFonts w:asciiTheme="majorBidi" w:hAnsiTheme="majorBidi" w:cstheme="majorBidi"/>
          <w:sz w:val="24"/>
          <w:szCs w:val="24"/>
        </w:rPr>
        <w:t>McGettigan</w:t>
      </w:r>
      <w:proofErr w:type="spellEnd"/>
      <w:r w:rsidR="00C73C83">
        <w:rPr>
          <w:rFonts w:asciiTheme="majorBidi" w:hAnsiTheme="majorBidi" w:cstheme="majorBidi"/>
          <w:sz w:val="24"/>
          <w:szCs w:val="24"/>
        </w:rPr>
        <w:t xml:space="preserve"> (2016) recently showed that</w:t>
      </w:r>
      <w:r w:rsidR="00F30309">
        <w:rPr>
          <w:rFonts w:asciiTheme="majorBidi" w:hAnsiTheme="majorBidi" w:cstheme="majorBidi"/>
          <w:sz w:val="24"/>
          <w:szCs w:val="24"/>
        </w:rPr>
        <w:t xml:space="preserve"> the capacity to discriminate between unfamiliar speakers substantially fell when</w:t>
      </w:r>
      <w:r w:rsidR="00C73C83">
        <w:rPr>
          <w:rFonts w:asciiTheme="majorBidi" w:hAnsiTheme="majorBidi" w:cstheme="majorBidi"/>
          <w:sz w:val="24"/>
          <w:szCs w:val="24"/>
        </w:rPr>
        <w:t xml:space="preserve"> acoustic cues were modified </w:t>
      </w:r>
      <w:r w:rsidR="0011099D">
        <w:rPr>
          <w:rFonts w:asciiTheme="majorBidi" w:hAnsiTheme="majorBidi" w:cstheme="majorBidi"/>
          <w:sz w:val="24"/>
          <w:szCs w:val="24"/>
        </w:rPr>
        <w:t xml:space="preserve">between study and test </w:t>
      </w:r>
      <w:r w:rsidR="00C73C83">
        <w:rPr>
          <w:rFonts w:asciiTheme="majorBidi" w:hAnsiTheme="majorBidi" w:cstheme="majorBidi"/>
          <w:sz w:val="24"/>
          <w:szCs w:val="24"/>
        </w:rPr>
        <w:t xml:space="preserve">through </w:t>
      </w:r>
      <w:r w:rsidR="0011099D">
        <w:rPr>
          <w:rFonts w:asciiTheme="majorBidi" w:hAnsiTheme="majorBidi" w:cstheme="majorBidi"/>
          <w:sz w:val="24"/>
          <w:szCs w:val="24"/>
        </w:rPr>
        <w:t xml:space="preserve">switching between </w:t>
      </w:r>
      <w:r w:rsidR="00C73C83">
        <w:rPr>
          <w:rFonts w:asciiTheme="majorBidi" w:hAnsiTheme="majorBidi" w:cstheme="majorBidi"/>
          <w:sz w:val="24"/>
          <w:szCs w:val="24"/>
        </w:rPr>
        <w:t>acted versus spontaneous laughter sounds</w:t>
      </w:r>
      <w:r w:rsidR="00C761E1">
        <w:rPr>
          <w:rFonts w:asciiTheme="majorBidi" w:hAnsiTheme="majorBidi" w:cstheme="majorBidi"/>
          <w:sz w:val="24"/>
          <w:szCs w:val="24"/>
        </w:rPr>
        <w:t xml:space="preserve">. </w:t>
      </w:r>
      <w:r w:rsidR="00C73C83">
        <w:rPr>
          <w:rFonts w:asciiTheme="majorBidi" w:hAnsiTheme="majorBidi" w:cstheme="majorBidi"/>
          <w:sz w:val="24"/>
          <w:szCs w:val="24"/>
        </w:rPr>
        <w:t xml:space="preserve">Similarly, </w:t>
      </w:r>
      <w:proofErr w:type="spellStart"/>
      <w:r w:rsidR="00F30309">
        <w:rPr>
          <w:rFonts w:asciiTheme="majorBidi" w:hAnsiTheme="majorBidi" w:cstheme="majorBidi"/>
          <w:sz w:val="24"/>
          <w:szCs w:val="24"/>
        </w:rPr>
        <w:t>Mullenix</w:t>
      </w:r>
      <w:proofErr w:type="spellEnd"/>
      <w:r w:rsidR="00F30309">
        <w:rPr>
          <w:rFonts w:asciiTheme="majorBidi" w:hAnsiTheme="majorBidi" w:cstheme="majorBidi"/>
          <w:sz w:val="24"/>
          <w:szCs w:val="24"/>
        </w:rPr>
        <w:t xml:space="preserve"> </w:t>
      </w:r>
      <w:r w:rsidR="0067061C">
        <w:rPr>
          <w:rFonts w:asciiTheme="majorBidi" w:hAnsiTheme="majorBidi" w:cstheme="majorBidi"/>
          <w:sz w:val="24"/>
          <w:szCs w:val="24"/>
        </w:rPr>
        <w:t>and colleagues (</w:t>
      </w:r>
      <w:proofErr w:type="spellStart"/>
      <w:r w:rsidR="0067061C">
        <w:rPr>
          <w:rFonts w:asciiTheme="majorBidi" w:hAnsiTheme="majorBidi" w:cstheme="majorBidi"/>
          <w:sz w:val="24"/>
          <w:szCs w:val="24"/>
        </w:rPr>
        <w:t>Mullenix</w:t>
      </w:r>
      <w:proofErr w:type="spellEnd"/>
      <w:r w:rsidR="0067061C">
        <w:rPr>
          <w:rFonts w:asciiTheme="majorBidi" w:hAnsiTheme="majorBidi" w:cstheme="majorBidi"/>
          <w:sz w:val="24"/>
          <w:szCs w:val="24"/>
        </w:rPr>
        <w:t xml:space="preserve">, </w:t>
      </w:r>
      <w:r w:rsidR="00F30309">
        <w:rPr>
          <w:rFonts w:asciiTheme="majorBidi" w:hAnsiTheme="majorBidi" w:cstheme="majorBidi"/>
          <w:sz w:val="24"/>
          <w:szCs w:val="24"/>
        </w:rPr>
        <w:t xml:space="preserve">Stern, Grounds, </w:t>
      </w:r>
      <w:proofErr w:type="spellStart"/>
      <w:r w:rsidR="00F30309">
        <w:rPr>
          <w:rFonts w:asciiTheme="majorBidi" w:hAnsiTheme="majorBidi" w:cstheme="majorBidi"/>
          <w:sz w:val="24"/>
          <w:szCs w:val="24"/>
        </w:rPr>
        <w:t>Kalas</w:t>
      </w:r>
      <w:proofErr w:type="spellEnd"/>
      <w:r w:rsidR="00F30309">
        <w:rPr>
          <w:rFonts w:asciiTheme="majorBidi" w:hAnsiTheme="majorBidi" w:cstheme="majorBidi"/>
          <w:sz w:val="24"/>
          <w:szCs w:val="24"/>
        </w:rPr>
        <w:t>, Fla</w:t>
      </w:r>
      <w:r w:rsidR="0067061C">
        <w:rPr>
          <w:rFonts w:asciiTheme="majorBidi" w:hAnsiTheme="majorBidi" w:cstheme="majorBidi"/>
          <w:sz w:val="24"/>
          <w:szCs w:val="24"/>
        </w:rPr>
        <w:t xml:space="preserve">herty, </w:t>
      </w:r>
      <w:proofErr w:type="spellStart"/>
      <w:r w:rsidR="0067061C">
        <w:rPr>
          <w:rFonts w:asciiTheme="majorBidi" w:hAnsiTheme="majorBidi" w:cstheme="majorBidi"/>
          <w:sz w:val="24"/>
          <w:szCs w:val="24"/>
        </w:rPr>
        <w:t>Kowalok</w:t>
      </w:r>
      <w:proofErr w:type="spellEnd"/>
      <w:r w:rsidR="0067061C">
        <w:rPr>
          <w:rFonts w:asciiTheme="majorBidi" w:hAnsiTheme="majorBidi" w:cstheme="majorBidi"/>
          <w:sz w:val="24"/>
          <w:szCs w:val="24"/>
        </w:rPr>
        <w:t xml:space="preserve">, </w:t>
      </w:r>
      <w:proofErr w:type="gramStart"/>
      <w:r w:rsidR="0067061C">
        <w:rPr>
          <w:rFonts w:asciiTheme="majorBidi" w:hAnsiTheme="majorBidi" w:cstheme="majorBidi"/>
          <w:sz w:val="24"/>
          <w:szCs w:val="24"/>
        </w:rPr>
        <w:t>May</w:t>
      </w:r>
      <w:proofErr w:type="gramEnd"/>
      <w:r w:rsidR="0067061C">
        <w:rPr>
          <w:rFonts w:asciiTheme="majorBidi" w:hAnsiTheme="majorBidi" w:cstheme="majorBidi"/>
          <w:sz w:val="24"/>
          <w:szCs w:val="24"/>
        </w:rPr>
        <w:t xml:space="preserve"> &amp; </w:t>
      </w:r>
      <w:proofErr w:type="spellStart"/>
      <w:r w:rsidR="0067061C">
        <w:rPr>
          <w:rFonts w:asciiTheme="majorBidi" w:hAnsiTheme="majorBidi" w:cstheme="majorBidi"/>
          <w:sz w:val="24"/>
          <w:szCs w:val="24"/>
        </w:rPr>
        <w:t>Tessmer</w:t>
      </w:r>
      <w:proofErr w:type="spellEnd"/>
      <w:r w:rsidR="0067061C">
        <w:rPr>
          <w:rFonts w:asciiTheme="majorBidi" w:hAnsiTheme="majorBidi" w:cstheme="majorBidi"/>
          <w:sz w:val="24"/>
          <w:szCs w:val="24"/>
        </w:rPr>
        <w:t xml:space="preserve">, </w:t>
      </w:r>
      <w:r w:rsidR="001028D7">
        <w:rPr>
          <w:rFonts w:asciiTheme="majorBidi" w:hAnsiTheme="majorBidi" w:cstheme="majorBidi"/>
          <w:sz w:val="24"/>
          <w:szCs w:val="24"/>
        </w:rPr>
        <w:t>2009</w:t>
      </w:r>
      <w:r w:rsidR="00F30309">
        <w:rPr>
          <w:rFonts w:asciiTheme="majorBidi" w:hAnsiTheme="majorBidi" w:cstheme="majorBidi"/>
          <w:sz w:val="24"/>
          <w:szCs w:val="24"/>
        </w:rPr>
        <w:t>) found that participants showed a reduced ability to discriminate between unfamiliar speakers when</w:t>
      </w:r>
      <w:r w:rsidR="00C73C83">
        <w:rPr>
          <w:rFonts w:asciiTheme="majorBidi" w:hAnsiTheme="majorBidi" w:cstheme="majorBidi"/>
          <w:sz w:val="24"/>
          <w:szCs w:val="24"/>
        </w:rPr>
        <w:t xml:space="preserve"> voice pitch was modified </w:t>
      </w:r>
      <w:r w:rsidR="0011099D">
        <w:rPr>
          <w:rFonts w:asciiTheme="majorBidi" w:hAnsiTheme="majorBidi" w:cstheme="majorBidi"/>
          <w:sz w:val="24"/>
          <w:szCs w:val="24"/>
        </w:rPr>
        <w:t>between study and test through the use of synthesized clips</w:t>
      </w:r>
      <w:r w:rsidR="00F30309">
        <w:rPr>
          <w:rFonts w:asciiTheme="majorBidi" w:hAnsiTheme="majorBidi" w:cstheme="majorBidi"/>
          <w:sz w:val="24"/>
          <w:szCs w:val="24"/>
        </w:rPr>
        <w:t>. Specifically, participants</w:t>
      </w:r>
      <w:r w:rsidR="00C73C83">
        <w:rPr>
          <w:rFonts w:asciiTheme="majorBidi" w:hAnsiTheme="majorBidi" w:cstheme="majorBidi"/>
          <w:sz w:val="24"/>
          <w:szCs w:val="24"/>
        </w:rPr>
        <w:t xml:space="preserve"> </w:t>
      </w:r>
      <w:r w:rsidR="00F30309">
        <w:rPr>
          <w:rFonts w:asciiTheme="majorBidi" w:hAnsiTheme="majorBidi" w:cstheme="majorBidi"/>
          <w:sz w:val="24"/>
          <w:szCs w:val="24"/>
        </w:rPr>
        <w:t xml:space="preserve">tended to select test voices that were lower in pitch than the low-pitch target, and higher in pitch than the high-pitched target, suggesting either a distortion in memory, or a lack of sensitivity to subtle changes to voice-relevant features. </w:t>
      </w:r>
      <w:r w:rsidR="00E43A4C">
        <w:rPr>
          <w:rFonts w:asciiTheme="majorBidi" w:hAnsiTheme="majorBidi" w:cstheme="majorBidi"/>
          <w:sz w:val="24"/>
          <w:szCs w:val="24"/>
        </w:rPr>
        <w:t>Additional</w:t>
      </w:r>
      <w:r w:rsidR="00FA4959">
        <w:rPr>
          <w:rFonts w:asciiTheme="majorBidi" w:hAnsiTheme="majorBidi" w:cstheme="majorBidi"/>
          <w:sz w:val="24"/>
          <w:szCs w:val="24"/>
        </w:rPr>
        <w:t>ly</w:t>
      </w:r>
      <w:r w:rsidR="00E43A4C">
        <w:rPr>
          <w:rFonts w:asciiTheme="majorBidi" w:hAnsiTheme="majorBidi" w:cstheme="majorBidi"/>
          <w:sz w:val="24"/>
          <w:szCs w:val="24"/>
        </w:rPr>
        <w:t xml:space="preserve">, recall the participants of </w:t>
      </w:r>
      <w:proofErr w:type="spellStart"/>
      <w:r w:rsidR="00E43A4C">
        <w:rPr>
          <w:rFonts w:asciiTheme="majorBidi" w:hAnsiTheme="majorBidi" w:cstheme="majorBidi"/>
          <w:sz w:val="24"/>
          <w:szCs w:val="24"/>
        </w:rPr>
        <w:t>Hollien</w:t>
      </w:r>
      <w:proofErr w:type="spellEnd"/>
      <w:r w:rsidR="00E43A4C">
        <w:rPr>
          <w:rFonts w:asciiTheme="majorBidi" w:hAnsiTheme="majorBidi" w:cstheme="majorBidi"/>
          <w:sz w:val="24"/>
          <w:szCs w:val="24"/>
        </w:rPr>
        <w:t xml:space="preserve"> et al. (1982) described previously, who were unable to recognise </w:t>
      </w:r>
      <w:r w:rsidR="001B4B50">
        <w:rPr>
          <w:rFonts w:asciiTheme="majorBidi" w:hAnsiTheme="majorBidi" w:cstheme="majorBidi"/>
          <w:sz w:val="24"/>
          <w:szCs w:val="24"/>
        </w:rPr>
        <w:t xml:space="preserve">the briefly studied voices of unfamiliar speakers if, at test, their voices were </w:t>
      </w:r>
      <w:r w:rsidR="00E43A4C">
        <w:rPr>
          <w:rFonts w:asciiTheme="majorBidi" w:hAnsiTheme="majorBidi" w:cstheme="majorBidi"/>
          <w:sz w:val="24"/>
          <w:szCs w:val="24"/>
        </w:rPr>
        <w:t>intentionally disguised.</w:t>
      </w:r>
    </w:p>
    <w:p w14:paraId="69C4A006" w14:textId="7CCECF4A" w:rsidR="00C10173" w:rsidRDefault="0067061C" w:rsidP="0067061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Alongside these results, the findings </w:t>
      </w:r>
      <w:r w:rsidR="00F30309">
        <w:rPr>
          <w:rFonts w:asciiTheme="majorBidi" w:hAnsiTheme="majorBidi" w:cstheme="majorBidi"/>
          <w:sz w:val="24"/>
          <w:szCs w:val="24"/>
        </w:rPr>
        <w:t xml:space="preserve">of Orchard and </w:t>
      </w:r>
      <w:proofErr w:type="spellStart"/>
      <w:r w:rsidR="00F30309">
        <w:rPr>
          <w:rFonts w:asciiTheme="majorBidi" w:hAnsiTheme="majorBidi" w:cstheme="majorBidi"/>
          <w:sz w:val="24"/>
          <w:szCs w:val="24"/>
        </w:rPr>
        <w:t>Yarmey</w:t>
      </w:r>
      <w:proofErr w:type="spellEnd"/>
      <w:r w:rsidR="00F30309">
        <w:rPr>
          <w:rFonts w:asciiTheme="majorBidi" w:hAnsiTheme="majorBidi" w:cstheme="majorBidi"/>
          <w:sz w:val="24"/>
          <w:szCs w:val="24"/>
        </w:rPr>
        <w:t xml:space="preserve"> (</w:t>
      </w:r>
      <w:r w:rsidR="00116386">
        <w:rPr>
          <w:rFonts w:asciiTheme="majorBidi" w:hAnsiTheme="majorBidi" w:cstheme="majorBidi"/>
          <w:sz w:val="24"/>
          <w:szCs w:val="24"/>
        </w:rPr>
        <w:t>1995)</w:t>
      </w:r>
      <w:r w:rsidR="00F30309">
        <w:rPr>
          <w:rFonts w:asciiTheme="majorBidi" w:hAnsiTheme="majorBidi" w:cstheme="majorBidi"/>
          <w:sz w:val="24"/>
          <w:szCs w:val="24"/>
        </w:rPr>
        <w:t xml:space="preserve"> are relevant</w:t>
      </w:r>
      <w:r w:rsidR="00C761E1">
        <w:rPr>
          <w:rFonts w:asciiTheme="majorBidi" w:hAnsiTheme="majorBidi" w:cstheme="majorBidi"/>
          <w:sz w:val="24"/>
          <w:szCs w:val="24"/>
        </w:rPr>
        <w:t xml:space="preserve">. </w:t>
      </w:r>
      <w:r w:rsidR="00F30309">
        <w:rPr>
          <w:rFonts w:asciiTheme="majorBidi" w:hAnsiTheme="majorBidi" w:cstheme="majorBidi"/>
          <w:sz w:val="24"/>
          <w:szCs w:val="24"/>
        </w:rPr>
        <w:t xml:space="preserve">They tested participant memory for unfamiliar voices that were presented either whispering (to remove pitch information) or </w:t>
      </w:r>
      <w:r w:rsidR="00052161">
        <w:rPr>
          <w:rFonts w:asciiTheme="majorBidi" w:hAnsiTheme="majorBidi" w:cstheme="majorBidi"/>
          <w:sz w:val="24"/>
          <w:szCs w:val="24"/>
        </w:rPr>
        <w:t xml:space="preserve">speaking </w:t>
      </w:r>
      <w:r w:rsidR="00F30309">
        <w:rPr>
          <w:rFonts w:asciiTheme="majorBidi" w:hAnsiTheme="majorBidi" w:cstheme="majorBidi"/>
          <w:sz w:val="24"/>
          <w:szCs w:val="24"/>
        </w:rPr>
        <w:t>normal</w:t>
      </w:r>
      <w:r w:rsidR="00052161">
        <w:rPr>
          <w:rFonts w:asciiTheme="majorBidi" w:hAnsiTheme="majorBidi" w:cstheme="majorBidi"/>
          <w:sz w:val="24"/>
          <w:szCs w:val="24"/>
        </w:rPr>
        <w:t>ly</w:t>
      </w:r>
      <w:r w:rsidR="00C761E1">
        <w:rPr>
          <w:rFonts w:asciiTheme="majorBidi" w:hAnsiTheme="majorBidi" w:cstheme="majorBidi"/>
          <w:sz w:val="24"/>
          <w:szCs w:val="24"/>
        </w:rPr>
        <w:t xml:space="preserve">. </w:t>
      </w:r>
      <w:r w:rsidR="00F30309">
        <w:rPr>
          <w:rFonts w:asciiTheme="majorBidi" w:hAnsiTheme="majorBidi" w:cstheme="majorBidi"/>
          <w:sz w:val="24"/>
          <w:szCs w:val="24"/>
        </w:rPr>
        <w:t xml:space="preserve">After a </w:t>
      </w:r>
      <w:r w:rsidR="00636FB5">
        <w:rPr>
          <w:rFonts w:asciiTheme="majorBidi" w:hAnsiTheme="majorBidi" w:cstheme="majorBidi"/>
          <w:sz w:val="24"/>
          <w:szCs w:val="24"/>
        </w:rPr>
        <w:t>two-</w:t>
      </w:r>
      <w:r w:rsidR="00F30309">
        <w:rPr>
          <w:rFonts w:asciiTheme="majorBidi" w:hAnsiTheme="majorBidi" w:cstheme="majorBidi"/>
          <w:sz w:val="24"/>
          <w:szCs w:val="24"/>
        </w:rPr>
        <w:t>day delay, participants took part in a voice line</w:t>
      </w:r>
      <w:r w:rsidR="0011099D">
        <w:rPr>
          <w:rFonts w:asciiTheme="majorBidi" w:hAnsiTheme="majorBidi" w:cstheme="majorBidi"/>
          <w:sz w:val="24"/>
          <w:szCs w:val="24"/>
        </w:rPr>
        <w:t>-</w:t>
      </w:r>
      <w:r w:rsidR="00F30309">
        <w:rPr>
          <w:rFonts w:asciiTheme="majorBidi" w:hAnsiTheme="majorBidi" w:cstheme="majorBidi"/>
          <w:sz w:val="24"/>
          <w:szCs w:val="24"/>
        </w:rPr>
        <w:t>up with voices presented either in the studied format (whisper or normal) or in the opposite format</w:t>
      </w:r>
      <w:r w:rsidR="00C761E1">
        <w:rPr>
          <w:rFonts w:asciiTheme="majorBidi" w:hAnsiTheme="majorBidi" w:cstheme="majorBidi"/>
          <w:sz w:val="24"/>
          <w:szCs w:val="24"/>
        </w:rPr>
        <w:t xml:space="preserve">. </w:t>
      </w:r>
      <w:r w:rsidR="00F30309">
        <w:rPr>
          <w:rFonts w:asciiTheme="majorBidi" w:hAnsiTheme="majorBidi" w:cstheme="majorBidi"/>
          <w:sz w:val="24"/>
          <w:szCs w:val="24"/>
        </w:rPr>
        <w:t xml:space="preserve">The results suggested a clear impairment in performance when voices were heard whispering, and when voices changed format between study and test. As such, the available evidence suggests that participants use a limited range of low level </w:t>
      </w:r>
      <w:r w:rsidR="00F30309">
        <w:rPr>
          <w:rFonts w:asciiTheme="majorBidi" w:hAnsiTheme="majorBidi" w:cstheme="majorBidi"/>
          <w:sz w:val="24"/>
          <w:szCs w:val="24"/>
        </w:rPr>
        <w:lastRenderedPageBreak/>
        <w:t>acoustic cues when processing the unfamiliar voice, and are easily thrown when those cues become modified or unavailable.</w:t>
      </w:r>
    </w:p>
    <w:p w14:paraId="373BF839" w14:textId="5185A1FA" w:rsidR="00F30309" w:rsidRDefault="0067061C" w:rsidP="00E43A4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Finally within this series of studies, it may be anticipated that performance will be impaired when a voice clip is too </w:t>
      </w:r>
      <w:r w:rsidR="00E43A4C">
        <w:rPr>
          <w:rFonts w:asciiTheme="majorBidi" w:hAnsiTheme="majorBidi" w:cstheme="majorBidi"/>
          <w:sz w:val="24"/>
          <w:szCs w:val="24"/>
        </w:rPr>
        <w:t>brief</w:t>
      </w:r>
      <w:r>
        <w:rPr>
          <w:rFonts w:asciiTheme="majorBidi" w:hAnsiTheme="majorBidi" w:cstheme="majorBidi"/>
          <w:sz w:val="24"/>
          <w:szCs w:val="24"/>
        </w:rPr>
        <w:t xml:space="preserve"> to appreciate either fundamental frequency or formant information. This was confirmed by the </w:t>
      </w:r>
      <w:r w:rsidR="00365085">
        <w:rPr>
          <w:rFonts w:asciiTheme="majorBidi" w:hAnsiTheme="majorBidi" w:cstheme="majorBidi"/>
          <w:sz w:val="24"/>
          <w:szCs w:val="24"/>
        </w:rPr>
        <w:t xml:space="preserve">work of </w:t>
      </w:r>
      <w:proofErr w:type="spellStart"/>
      <w:r w:rsidR="00365085">
        <w:rPr>
          <w:rFonts w:asciiTheme="majorBidi" w:hAnsiTheme="majorBidi" w:cstheme="majorBidi"/>
          <w:sz w:val="24"/>
          <w:szCs w:val="24"/>
        </w:rPr>
        <w:t>Yarmey</w:t>
      </w:r>
      <w:proofErr w:type="spellEnd"/>
      <w:r w:rsidR="00365085">
        <w:rPr>
          <w:rFonts w:asciiTheme="majorBidi" w:hAnsiTheme="majorBidi" w:cstheme="majorBidi"/>
          <w:sz w:val="24"/>
          <w:szCs w:val="24"/>
        </w:rPr>
        <w:t xml:space="preserve"> and </w:t>
      </w:r>
      <w:proofErr w:type="spellStart"/>
      <w:r w:rsidR="00365085">
        <w:rPr>
          <w:rFonts w:asciiTheme="majorBidi" w:hAnsiTheme="majorBidi" w:cstheme="majorBidi"/>
          <w:sz w:val="24"/>
          <w:szCs w:val="24"/>
        </w:rPr>
        <w:t>Matthys</w:t>
      </w:r>
      <w:proofErr w:type="spellEnd"/>
      <w:r w:rsidR="00365085">
        <w:rPr>
          <w:rFonts w:asciiTheme="majorBidi" w:hAnsiTheme="majorBidi" w:cstheme="majorBidi"/>
          <w:sz w:val="24"/>
          <w:szCs w:val="24"/>
        </w:rPr>
        <w:t xml:space="preserve"> (1992</w:t>
      </w:r>
      <w:r>
        <w:rPr>
          <w:rFonts w:asciiTheme="majorBidi" w:hAnsiTheme="majorBidi" w:cstheme="majorBidi"/>
          <w:sz w:val="24"/>
          <w:szCs w:val="24"/>
        </w:rPr>
        <w:t>) and Cook and Wilding (1997</w:t>
      </w:r>
      <w:r w:rsidR="00365085">
        <w:rPr>
          <w:rFonts w:asciiTheme="majorBidi" w:hAnsiTheme="majorBidi" w:cstheme="majorBidi"/>
          <w:sz w:val="24"/>
          <w:szCs w:val="24"/>
        </w:rPr>
        <w:t>b</w:t>
      </w:r>
      <w:r>
        <w:rPr>
          <w:rFonts w:asciiTheme="majorBidi" w:hAnsiTheme="majorBidi" w:cstheme="majorBidi"/>
          <w:sz w:val="24"/>
          <w:szCs w:val="24"/>
        </w:rPr>
        <w:t xml:space="preserve">) who both showed that the identification of a stranger’s voice </w:t>
      </w:r>
      <w:r w:rsidR="00EC72D0">
        <w:rPr>
          <w:rFonts w:asciiTheme="majorBidi" w:hAnsiTheme="majorBidi" w:cstheme="majorBidi"/>
          <w:sz w:val="24"/>
          <w:szCs w:val="24"/>
        </w:rPr>
        <w:t xml:space="preserve">fell </w:t>
      </w:r>
      <w:r>
        <w:rPr>
          <w:rFonts w:asciiTheme="majorBidi" w:hAnsiTheme="majorBidi" w:cstheme="majorBidi"/>
          <w:sz w:val="24"/>
          <w:szCs w:val="24"/>
        </w:rPr>
        <w:t xml:space="preserve">significantly as clip length </w:t>
      </w:r>
      <w:r w:rsidR="00EC72D0">
        <w:rPr>
          <w:rFonts w:asciiTheme="majorBidi" w:hAnsiTheme="majorBidi" w:cstheme="majorBidi"/>
          <w:sz w:val="24"/>
          <w:szCs w:val="24"/>
        </w:rPr>
        <w:t>became shorter</w:t>
      </w:r>
      <w:r>
        <w:rPr>
          <w:rFonts w:asciiTheme="majorBidi" w:hAnsiTheme="majorBidi" w:cstheme="majorBidi"/>
          <w:sz w:val="24"/>
          <w:szCs w:val="24"/>
        </w:rPr>
        <w:t>. Indeed, Cook and Wilding suggested that</w:t>
      </w:r>
      <w:r w:rsidR="00F421E0">
        <w:rPr>
          <w:rFonts w:asciiTheme="majorBidi" w:hAnsiTheme="majorBidi" w:cstheme="majorBidi"/>
          <w:sz w:val="24"/>
          <w:szCs w:val="24"/>
        </w:rPr>
        <w:t>, when trying to identify an unfamiliar speaker,</w:t>
      </w:r>
      <w:r>
        <w:rPr>
          <w:rFonts w:asciiTheme="majorBidi" w:hAnsiTheme="majorBidi" w:cstheme="majorBidi"/>
          <w:sz w:val="24"/>
          <w:szCs w:val="24"/>
        </w:rPr>
        <w:t xml:space="preserve"> the length of a clip was more important that the vowel variety within it.</w:t>
      </w:r>
      <w:r w:rsidR="003C544B">
        <w:rPr>
          <w:rFonts w:asciiTheme="majorBidi" w:hAnsiTheme="majorBidi" w:cstheme="majorBidi"/>
          <w:sz w:val="24"/>
          <w:szCs w:val="24"/>
        </w:rPr>
        <w:t xml:space="preserve"> </w:t>
      </w:r>
    </w:p>
    <w:p w14:paraId="12AE67B8" w14:textId="77777777" w:rsidR="00E43A4C" w:rsidRDefault="00E43A4C" w:rsidP="00E43A4C">
      <w:pPr>
        <w:spacing w:line="480" w:lineRule="auto"/>
        <w:ind w:firstLine="720"/>
        <w:rPr>
          <w:rFonts w:asciiTheme="majorBidi" w:hAnsiTheme="majorBidi" w:cstheme="majorBidi"/>
          <w:sz w:val="24"/>
          <w:szCs w:val="24"/>
        </w:rPr>
      </w:pPr>
    </w:p>
    <w:p w14:paraId="47CDBC7C" w14:textId="001EC71E" w:rsidR="00010484" w:rsidRPr="00010484" w:rsidRDefault="00010484" w:rsidP="00010484">
      <w:pPr>
        <w:spacing w:line="480" w:lineRule="auto"/>
        <w:rPr>
          <w:rFonts w:asciiTheme="majorBidi" w:hAnsiTheme="majorBidi" w:cstheme="majorBidi"/>
          <w:sz w:val="24"/>
          <w:szCs w:val="24"/>
          <w:u w:val="single"/>
        </w:rPr>
      </w:pPr>
      <w:r>
        <w:rPr>
          <w:rFonts w:asciiTheme="majorBidi" w:hAnsiTheme="majorBidi" w:cstheme="majorBidi"/>
          <w:sz w:val="24"/>
          <w:szCs w:val="24"/>
          <w:u w:val="single"/>
        </w:rPr>
        <w:t>6.2.</w:t>
      </w:r>
      <w:r w:rsidR="00A26E07">
        <w:rPr>
          <w:rFonts w:asciiTheme="majorBidi" w:hAnsiTheme="majorBidi" w:cstheme="majorBidi"/>
          <w:sz w:val="24"/>
          <w:szCs w:val="24"/>
          <w:u w:val="single"/>
        </w:rPr>
        <w:t xml:space="preserve">4 </w:t>
      </w:r>
      <w:r>
        <w:rPr>
          <w:rFonts w:asciiTheme="majorBidi" w:hAnsiTheme="majorBidi" w:cstheme="majorBidi"/>
          <w:sz w:val="24"/>
          <w:szCs w:val="24"/>
          <w:u w:val="single"/>
        </w:rPr>
        <w:t xml:space="preserve">Similarities and </w:t>
      </w:r>
      <w:r w:rsidR="0011099D">
        <w:rPr>
          <w:rFonts w:asciiTheme="majorBidi" w:hAnsiTheme="majorBidi" w:cstheme="majorBidi"/>
          <w:sz w:val="24"/>
          <w:szCs w:val="24"/>
          <w:u w:val="single"/>
        </w:rPr>
        <w:t xml:space="preserve">differences </w:t>
      </w:r>
      <w:r>
        <w:rPr>
          <w:rFonts w:asciiTheme="majorBidi" w:hAnsiTheme="majorBidi" w:cstheme="majorBidi"/>
          <w:sz w:val="24"/>
          <w:szCs w:val="24"/>
          <w:u w:val="single"/>
        </w:rPr>
        <w:t>highlighted through empirical exploration of familiar and unfamiliar voice processing</w:t>
      </w:r>
    </w:p>
    <w:p w14:paraId="3AC4B531" w14:textId="19AECEEE" w:rsidR="00327BFD" w:rsidRDefault="00327BFD" w:rsidP="00CE0549">
      <w:pPr>
        <w:spacing w:line="480" w:lineRule="auto"/>
        <w:rPr>
          <w:rFonts w:asciiTheme="majorBidi" w:hAnsiTheme="majorBidi" w:cstheme="majorBidi"/>
          <w:sz w:val="24"/>
          <w:szCs w:val="24"/>
        </w:rPr>
      </w:pPr>
      <w:r>
        <w:rPr>
          <w:rFonts w:asciiTheme="majorBidi" w:hAnsiTheme="majorBidi" w:cstheme="majorBidi"/>
          <w:sz w:val="24"/>
          <w:szCs w:val="24"/>
        </w:rPr>
        <w:tab/>
      </w:r>
      <w:r w:rsidR="00010484">
        <w:rPr>
          <w:rFonts w:asciiTheme="majorBidi" w:hAnsiTheme="majorBidi" w:cstheme="majorBidi"/>
          <w:sz w:val="24"/>
          <w:szCs w:val="24"/>
        </w:rPr>
        <w:t>As a whole, the empirical literature using unfamiliar voices has resulted in tests of unfamiliar voice discrimination</w:t>
      </w:r>
      <w:r w:rsidR="009A2F47">
        <w:rPr>
          <w:rFonts w:asciiTheme="majorBidi" w:hAnsiTheme="majorBidi" w:cstheme="majorBidi"/>
          <w:sz w:val="24"/>
          <w:szCs w:val="24"/>
        </w:rPr>
        <w:t xml:space="preserve"> or the </w:t>
      </w:r>
      <w:r w:rsidR="00D46F38">
        <w:rPr>
          <w:rFonts w:asciiTheme="majorBidi" w:hAnsiTheme="majorBidi" w:cstheme="majorBidi"/>
          <w:sz w:val="24"/>
          <w:szCs w:val="24"/>
        </w:rPr>
        <w:t xml:space="preserve">short-term </w:t>
      </w:r>
      <w:r w:rsidR="009A2F47">
        <w:rPr>
          <w:rFonts w:asciiTheme="majorBidi" w:hAnsiTheme="majorBidi" w:cstheme="majorBidi"/>
          <w:sz w:val="24"/>
          <w:szCs w:val="24"/>
        </w:rPr>
        <w:t xml:space="preserve">recognition of recently learned, or once-heard, </w:t>
      </w:r>
      <w:r w:rsidR="00D46F38">
        <w:rPr>
          <w:rFonts w:asciiTheme="majorBidi" w:hAnsiTheme="majorBidi" w:cstheme="majorBidi"/>
          <w:sz w:val="24"/>
          <w:szCs w:val="24"/>
        </w:rPr>
        <w:t>voices</w:t>
      </w:r>
      <w:r w:rsidR="00010484">
        <w:rPr>
          <w:rFonts w:asciiTheme="majorBidi" w:hAnsiTheme="majorBidi" w:cstheme="majorBidi"/>
          <w:sz w:val="24"/>
          <w:szCs w:val="24"/>
        </w:rPr>
        <w:t xml:space="preserve">. </w:t>
      </w:r>
      <w:r w:rsidR="00CE0549">
        <w:rPr>
          <w:rFonts w:asciiTheme="majorBidi" w:hAnsiTheme="majorBidi" w:cstheme="majorBidi"/>
          <w:sz w:val="24"/>
          <w:szCs w:val="24"/>
        </w:rPr>
        <w:t>As a consequence,</w:t>
      </w:r>
      <w:r w:rsidR="00010484">
        <w:rPr>
          <w:rFonts w:asciiTheme="majorBidi" w:hAnsiTheme="majorBidi" w:cstheme="majorBidi"/>
          <w:sz w:val="24"/>
          <w:szCs w:val="24"/>
        </w:rPr>
        <w:t xml:space="preserve"> the empirical literature on unfamiliar voice processing has </w:t>
      </w:r>
      <w:r w:rsidR="00CE0549">
        <w:rPr>
          <w:rFonts w:asciiTheme="majorBidi" w:hAnsiTheme="majorBidi" w:cstheme="majorBidi"/>
          <w:sz w:val="24"/>
          <w:szCs w:val="24"/>
        </w:rPr>
        <w:t>revealed</w:t>
      </w:r>
      <w:r w:rsidR="00010484">
        <w:rPr>
          <w:rFonts w:asciiTheme="majorBidi" w:hAnsiTheme="majorBidi" w:cstheme="majorBidi"/>
          <w:sz w:val="24"/>
          <w:szCs w:val="24"/>
        </w:rPr>
        <w:t xml:space="preserve"> a host of </w:t>
      </w:r>
      <w:r w:rsidR="009B375F">
        <w:rPr>
          <w:rFonts w:asciiTheme="majorBidi" w:hAnsiTheme="majorBidi" w:cstheme="majorBidi"/>
          <w:sz w:val="24"/>
          <w:szCs w:val="24"/>
        </w:rPr>
        <w:t>low-</w:t>
      </w:r>
      <w:r w:rsidR="00010484">
        <w:rPr>
          <w:rFonts w:asciiTheme="majorBidi" w:hAnsiTheme="majorBidi" w:cstheme="majorBidi"/>
          <w:sz w:val="24"/>
          <w:szCs w:val="24"/>
        </w:rPr>
        <w:t xml:space="preserve">level acoustic features </w:t>
      </w:r>
      <w:r w:rsidR="008A0C1B">
        <w:rPr>
          <w:rFonts w:asciiTheme="majorBidi" w:hAnsiTheme="majorBidi" w:cstheme="majorBidi"/>
          <w:sz w:val="24"/>
          <w:szCs w:val="24"/>
        </w:rPr>
        <w:t xml:space="preserve">important to the processing of </w:t>
      </w:r>
      <w:r w:rsidR="00010484">
        <w:rPr>
          <w:rFonts w:asciiTheme="majorBidi" w:hAnsiTheme="majorBidi" w:cstheme="majorBidi"/>
          <w:sz w:val="24"/>
          <w:szCs w:val="24"/>
        </w:rPr>
        <w:t>unfamiliar voice</w:t>
      </w:r>
      <w:r w:rsidR="008A0C1B">
        <w:rPr>
          <w:rFonts w:asciiTheme="majorBidi" w:hAnsiTheme="majorBidi" w:cstheme="majorBidi"/>
          <w:sz w:val="24"/>
          <w:szCs w:val="24"/>
        </w:rPr>
        <w:t>s</w:t>
      </w:r>
      <w:r w:rsidR="00010484">
        <w:rPr>
          <w:rFonts w:asciiTheme="majorBidi" w:hAnsiTheme="majorBidi" w:cstheme="majorBidi"/>
          <w:sz w:val="24"/>
          <w:szCs w:val="24"/>
        </w:rPr>
        <w:t xml:space="preserve">. These observations support the earlier suggestion that familiar voice processing involves comparison to a </w:t>
      </w:r>
      <w:r w:rsidR="00264B4E">
        <w:rPr>
          <w:rFonts w:asciiTheme="majorBidi" w:hAnsiTheme="majorBidi" w:cstheme="majorBidi"/>
          <w:sz w:val="24"/>
          <w:szCs w:val="24"/>
        </w:rPr>
        <w:t xml:space="preserve">unique </w:t>
      </w:r>
      <w:r w:rsidR="00010484">
        <w:rPr>
          <w:rFonts w:asciiTheme="majorBidi" w:hAnsiTheme="majorBidi" w:cstheme="majorBidi"/>
          <w:sz w:val="24"/>
          <w:szCs w:val="24"/>
        </w:rPr>
        <w:t xml:space="preserve">stored </w:t>
      </w:r>
      <w:r w:rsidR="00264B4E">
        <w:rPr>
          <w:rFonts w:asciiTheme="majorBidi" w:hAnsiTheme="majorBidi" w:cstheme="majorBidi"/>
          <w:sz w:val="24"/>
          <w:szCs w:val="24"/>
        </w:rPr>
        <w:t>pattern or Gestalt</w:t>
      </w:r>
      <w:r w:rsidR="00010484">
        <w:rPr>
          <w:rFonts w:asciiTheme="majorBidi" w:hAnsiTheme="majorBidi" w:cstheme="majorBidi"/>
          <w:sz w:val="24"/>
          <w:szCs w:val="24"/>
        </w:rPr>
        <w:t>, whilst unfamiliar voice processing involves a lower-level perceptual matching process.</w:t>
      </w:r>
    </w:p>
    <w:p w14:paraId="2767F1F8" w14:textId="2547FAEB" w:rsidR="00DC0C28" w:rsidRDefault="00CE0549" w:rsidP="001E638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Despite this, the literatures </w:t>
      </w:r>
      <w:r w:rsidR="00AB3140">
        <w:rPr>
          <w:rFonts w:asciiTheme="majorBidi" w:hAnsiTheme="majorBidi" w:cstheme="majorBidi"/>
          <w:sz w:val="24"/>
          <w:szCs w:val="24"/>
        </w:rPr>
        <w:t xml:space="preserve">on familiar and on unfamiliar voice processing </w:t>
      </w:r>
      <w:r>
        <w:rPr>
          <w:rFonts w:asciiTheme="majorBidi" w:hAnsiTheme="majorBidi" w:cstheme="majorBidi"/>
          <w:sz w:val="24"/>
          <w:szCs w:val="24"/>
        </w:rPr>
        <w:t xml:space="preserve">show some common influences through </w:t>
      </w:r>
      <w:r w:rsidR="008A0C1B">
        <w:rPr>
          <w:rFonts w:asciiTheme="majorBidi" w:hAnsiTheme="majorBidi" w:cstheme="majorBidi"/>
          <w:sz w:val="24"/>
          <w:szCs w:val="24"/>
        </w:rPr>
        <w:t xml:space="preserve">the </w:t>
      </w:r>
      <w:r>
        <w:rPr>
          <w:rFonts w:asciiTheme="majorBidi" w:hAnsiTheme="majorBidi" w:cstheme="majorBidi"/>
          <w:sz w:val="24"/>
          <w:szCs w:val="24"/>
        </w:rPr>
        <w:t xml:space="preserve">interaction of identity and speech processing, and </w:t>
      </w:r>
      <w:r w:rsidR="008A0C1B">
        <w:rPr>
          <w:rFonts w:asciiTheme="majorBidi" w:hAnsiTheme="majorBidi" w:cstheme="majorBidi"/>
          <w:sz w:val="24"/>
          <w:szCs w:val="24"/>
        </w:rPr>
        <w:t xml:space="preserve">through the </w:t>
      </w:r>
      <w:r w:rsidR="0011099D">
        <w:rPr>
          <w:rFonts w:asciiTheme="majorBidi" w:hAnsiTheme="majorBidi" w:cstheme="majorBidi"/>
          <w:sz w:val="24"/>
          <w:szCs w:val="24"/>
        </w:rPr>
        <w:t xml:space="preserve">primacy </w:t>
      </w:r>
      <w:r>
        <w:rPr>
          <w:rFonts w:asciiTheme="majorBidi" w:hAnsiTheme="majorBidi" w:cstheme="majorBidi"/>
          <w:sz w:val="24"/>
          <w:szCs w:val="24"/>
        </w:rPr>
        <w:t>of face identity</w:t>
      </w:r>
      <w:r w:rsidR="00636FB5">
        <w:rPr>
          <w:rFonts w:asciiTheme="majorBidi" w:hAnsiTheme="majorBidi" w:cstheme="majorBidi"/>
          <w:sz w:val="24"/>
          <w:szCs w:val="24"/>
        </w:rPr>
        <w:t xml:space="preserve"> over voice identity processing</w:t>
      </w:r>
      <w:r>
        <w:rPr>
          <w:rFonts w:asciiTheme="majorBidi" w:hAnsiTheme="majorBidi" w:cstheme="majorBidi"/>
          <w:sz w:val="24"/>
          <w:szCs w:val="24"/>
        </w:rPr>
        <w:t>. The</w:t>
      </w:r>
      <w:r w:rsidR="008B4BB6">
        <w:rPr>
          <w:rFonts w:asciiTheme="majorBidi" w:hAnsiTheme="majorBidi" w:cstheme="majorBidi"/>
          <w:sz w:val="24"/>
          <w:szCs w:val="24"/>
        </w:rPr>
        <w:t xml:space="preserve"> literature</w:t>
      </w:r>
      <w:r w:rsidR="008A0C1B">
        <w:rPr>
          <w:rFonts w:asciiTheme="majorBidi" w:hAnsiTheme="majorBidi" w:cstheme="majorBidi"/>
          <w:sz w:val="24"/>
          <w:szCs w:val="24"/>
        </w:rPr>
        <w:t>s</w:t>
      </w:r>
      <w:r>
        <w:rPr>
          <w:rFonts w:asciiTheme="majorBidi" w:hAnsiTheme="majorBidi" w:cstheme="majorBidi"/>
          <w:sz w:val="24"/>
          <w:szCs w:val="24"/>
        </w:rPr>
        <w:t xml:space="preserve"> also reveal a common influence of one acoustic characteristic when processing familiar and unfamiliar voices – </w:t>
      </w:r>
      <w:r>
        <w:rPr>
          <w:rFonts w:asciiTheme="majorBidi" w:hAnsiTheme="majorBidi" w:cstheme="majorBidi"/>
          <w:sz w:val="24"/>
          <w:szCs w:val="24"/>
        </w:rPr>
        <w:lastRenderedPageBreak/>
        <w:t>vocal distinctiveness</w:t>
      </w:r>
      <w:r w:rsidR="00C761E1">
        <w:rPr>
          <w:rFonts w:asciiTheme="majorBidi" w:hAnsiTheme="majorBidi" w:cstheme="majorBidi"/>
          <w:sz w:val="24"/>
          <w:szCs w:val="24"/>
        </w:rPr>
        <w:t xml:space="preserve">. </w:t>
      </w:r>
      <w:r>
        <w:rPr>
          <w:rFonts w:asciiTheme="majorBidi" w:hAnsiTheme="majorBidi" w:cstheme="majorBidi"/>
          <w:sz w:val="24"/>
          <w:szCs w:val="24"/>
        </w:rPr>
        <w:t xml:space="preserve">Indeed, </w:t>
      </w:r>
      <w:r w:rsidR="0011099D">
        <w:rPr>
          <w:rFonts w:asciiTheme="majorBidi" w:hAnsiTheme="majorBidi" w:cstheme="majorBidi"/>
          <w:sz w:val="24"/>
          <w:szCs w:val="24"/>
        </w:rPr>
        <w:t xml:space="preserve">when considering unfamiliar voice processing, </w:t>
      </w:r>
      <w:proofErr w:type="spellStart"/>
      <w:r w:rsidR="001028D7">
        <w:rPr>
          <w:rFonts w:asciiTheme="majorBidi" w:hAnsiTheme="majorBidi" w:cstheme="majorBidi"/>
          <w:sz w:val="24"/>
          <w:szCs w:val="24"/>
        </w:rPr>
        <w:t>Yarmey</w:t>
      </w:r>
      <w:proofErr w:type="spellEnd"/>
      <w:r w:rsidR="001028D7">
        <w:rPr>
          <w:rFonts w:asciiTheme="majorBidi" w:hAnsiTheme="majorBidi" w:cstheme="majorBidi"/>
          <w:sz w:val="24"/>
          <w:szCs w:val="24"/>
        </w:rPr>
        <w:t xml:space="preserve"> (1991) showed </w:t>
      </w:r>
      <w:r w:rsidR="0011099D">
        <w:rPr>
          <w:rFonts w:asciiTheme="majorBidi" w:hAnsiTheme="majorBidi" w:cstheme="majorBidi"/>
          <w:sz w:val="24"/>
          <w:szCs w:val="24"/>
        </w:rPr>
        <w:t>a</w:t>
      </w:r>
      <w:r w:rsidR="001028D7">
        <w:rPr>
          <w:rFonts w:asciiTheme="majorBidi" w:hAnsiTheme="majorBidi" w:cstheme="majorBidi"/>
          <w:sz w:val="24"/>
          <w:szCs w:val="24"/>
        </w:rPr>
        <w:t xml:space="preserve"> </w:t>
      </w:r>
      <w:r w:rsidR="0011099D">
        <w:rPr>
          <w:rFonts w:asciiTheme="majorBidi" w:hAnsiTheme="majorBidi" w:cstheme="majorBidi"/>
          <w:sz w:val="24"/>
          <w:szCs w:val="24"/>
        </w:rPr>
        <w:t>notable</w:t>
      </w:r>
      <w:r w:rsidR="001028D7">
        <w:rPr>
          <w:rFonts w:asciiTheme="majorBidi" w:hAnsiTheme="majorBidi" w:cstheme="majorBidi"/>
          <w:sz w:val="24"/>
          <w:szCs w:val="24"/>
        </w:rPr>
        <w:t xml:space="preserve"> consistency when describing a </w:t>
      </w:r>
      <w:r w:rsidR="0011099D">
        <w:rPr>
          <w:rFonts w:asciiTheme="majorBidi" w:hAnsiTheme="majorBidi" w:cstheme="majorBidi"/>
          <w:sz w:val="24"/>
          <w:szCs w:val="24"/>
        </w:rPr>
        <w:t xml:space="preserve">distinctive </w:t>
      </w:r>
      <w:r w:rsidR="001C3494">
        <w:rPr>
          <w:rFonts w:asciiTheme="majorBidi" w:hAnsiTheme="majorBidi" w:cstheme="majorBidi"/>
          <w:sz w:val="24"/>
          <w:szCs w:val="24"/>
        </w:rPr>
        <w:t>voice over immediate, 24h</w:t>
      </w:r>
      <w:r w:rsidR="001028D7">
        <w:rPr>
          <w:rFonts w:asciiTheme="majorBidi" w:hAnsiTheme="majorBidi" w:cstheme="majorBidi"/>
          <w:sz w:val="24"/>
          <w:szCs w:val="24"/>
        </w:rPr>
        <w:t xml:space="preserve"> and 1-week delays</w:t>
      </w:r>
      <w:r w:rsidR="008B4171">
        <w:rPr>
          <w:rFonts w:asciiTheme="majorBidi" w:hAnsiTheme="majorBidi" w:cstheme="majorBidi"/>
          <w:sz w:val="24"/>
          <w:szCs w:val="24"/>
        </w:rPr>
        <w:t xml:space="preserve"> suggesting that it may be held more successfully in memory compared to a more typical voice</w:t>
      </w:r>
      <w:r w:rsidR="003E4F8B">
        <w:rPr>
          <w:rFonts w:asciiTheme="majorBidi" w:hAnsiTheme="majorBidi" w:cstheme="majorBidi"/>
          <w:sz w:val="24"/>
          <w:szCs w:val="24"/>
        </w:rPr>
        <w:t xml:space="preserve">. Similarly, </w:t>
      </w:r>
      <w:proofErr w:type="spellStart"/>
      <w:r w:rsidR="003E4F8B">
        <w:rPr>
          <w:rFonts w:asciiTheme="majorBidi" w:hAnsiTheme="majorBidi" w:cstheme="majorBidi"/>
          <w:sz w:val="24"/>
          <w:szCs w:val="24"/>
        </w:rPr>
        <w:t>Mullenix</w:t>
      </w:r>
      <w:proofErr w:type="spellEnd"/>
      <w:r w:rsidR="003E4F8B">
        <w:rPr>
          <w:rFonts w:asciiTheme="majorBidi" w:hAnsiTheme="majorBidi" w:cstheme="majorBidi"/>
          <w:sz w:val="24"/>
          <w:szCs w:val="24"/>
        </w:rPr>
        <w:t>, Ross, Smit</w:t>
      </w:r>
      <w:r w:rsidR="001E6388">
        <w:rPr>
          <w:rFonts w:asciiTheme="majorBidi" w:hAnsiTheme="majorBidi" w:cstheme="majorBidi"/>
          <w:sz w:val="24"/>
          <w:szCs w:val="24"/>
        </w:rPr>
        <w:t xml:space="preserve">h, Kuykendall, </w:t>
      </w:r>
      <w:proofErr w:type="spellStart"/>
      <w:r w:rsidR="001E6388">
        <w:rPr>
          <w:rFonts w:asciiTheme="majorBidi" w:hAnsiTheme="majorBidi" w:cstheme="majorBidi"/>
          <w:sz w:val="24"/>
          <w:szCs w:val="24"/>
        </w:rPr>
        <w:t>C</w:t>
      </w:r>
      <w:r w:rsidR="003E4F8B">
        <w:rPr>
          <w:rFonts w:asciiTheme="majorBidi" w:hAnsiTheme="majorBidi" w:cstheme="majorBidi"/>
          <w:sz w:val="24"/>
          <w:szCs w:val="24"/>
        </w:rPr>
        <w:t>onard</w:t>
      </w:r>
      <w:proofErr w:type="spellEnd"/>
      <w:r w:rsidR="003E4F8B">
        <w:rPr>
          <w:rFonts w:asciiTheme="majorBidi" w:hAnsiTheme="majorBidi" w:cstheme="majorBidi"/>
          <w:sz w:val="24"/>
          <w:szCs w:val="24"/>
        </w:rPr>
        <w:t xml:space="preserve"> and Barb (</w:t>
      </w:r>
      <w:r w:rsidR="001028D7">
        <w:rPr>
          <w:rFonts w:asciiTheme="majorBidi" w:hAnsiTheme="majorBidi" w:cstheme="majorBidi"/>
          <w:sz w:val="24"/>
          <w:szCs w:val="24"/>
        </w:rPr>
        <w:t>2009</w:t>
      </w:r>
      <w:r w:rsidR="003E4F8B">
        <w:rPr>
          <w:rFonts w:asciiTheme="majorBidi" w:hAnsiTheme="majorBidi" w:cstheme="majorBidi"/>
          <w:sz w:val="24"/>
          <w:szCs w:val="24"/>
        </w:rPr>
        <w:t xml:space="preserve">) showed fewer errors on a delayed old/new recognition task, and </w:t>
      </w:r>
      <w:proofErr w:type="spellStart"/>
      <w:r w:rsidR="0015390B" w:rsidRPr="005B1076">
        <w:rPr>
          <w:rFonts w:asciiTheme="majorBidi" w:hAnsiTheme="majorBidi" w:cstheme="majorBidi"/>
          <w:sz w:val="24"/>
          <w:szCs w:val="24"/>
        </w:rPr>
        <w:t>S</w:t>
      </w:r>
      <w:r w:rsidR="0015390B">
        <w:rPr>
          <w:rFonts w:asciiTheme="majorBidi" w:hAnsiTheme="majorBidi" w:cstheme="majorBidi"/>
          <w:sz w:val="24"/>
          <w:szCs w:val="24"/>
        </w:rPr>
        <w:t>ø</w:t>
      </w:r>
      <w:r w:rsidR="0015390B" w:rsidRPr="005B1076">
        <w:rPr>
          <w:rFonts w:asciiTheme="majorBidi" w:hAnsiTheme="majorBidi" w:cstheme="majorBidi"/>
          <w:sz w:val="24"/>
          <w:szCs w:val="24"/>
        </w:rPr>
        <w:t>rensen</w:t>
      </w:r>
      <w:proofErr w:type="spellEnd"/>
      <w:r w:rsidR="0015390B" w:rsidDel="0015390B">
        <w:rPr>
          <w:rFonts w:asciiTheme="majorBidi" w:hAnsiTheme="majorBidi" w:cstheme="majorBidi"/>
          <w:sz w:val="24"/>
          <w:szCs w:val="24"/>
        </w:rPr>
        <w:t xml:space="preserve"> </w:t>
      </w:r>
      <w:r w:rsidR="003E4F8B">
        <w:rPr>
          <w:rFonts w:asciiTheme="majorBidi" w:hAnsiTheme="majorBidi" w:cstheme="majorBidi"/>
          <w:sz w:val="24"/>
          <w:szCs w:val="24"/>
        </w:rPr>
        <w:t>(2012) found superior performance in a delayed line</w:t>
      </w:r>
      <w:r w:rsidR="0011099D">
        <w:rPr>
          <w:rFonts w:asciiTheme="majorBidi" w:hAnsiTheme="majorBidi" w:cstheme="majorBidi"/>
          <w:sz w:val="24"/>
          <w:szCs w:val="24"/>
        </w:rPr>
        <w:t>-</w:t>
      </w:r>
      <w:r w:rsidR="003E4F8B">
        <w:rPr>
          <w:rFonts w:asciiTheme="majorBidi" w:hAnsiTheme="majorBidi" w:cstheme="majorBidi"/>
          <w:sz w:val="24"/>
          <w:szCs w:val="24"/>
        </w:rPr>
        <w:t xml:space="preserve">up task, when the unfamiliar voices </w:t>
      </w:r>
      <w:r w:rsidR="00307038">
        <w:rPr>
          <w:rFonts w:asciiTheme="majorBidi" w:hAnsiTheme="majorBidi" w:cstheme="majorBidi"/>
          <w:sz w:val="24"/>
          <w:szCs w:val="24"/>
        </w:rPr>
        <w:t>were</w:t>
      </w:r>
      <w:r w:rsidR="003E4F8B">
        <w:rPr>
          <w:rFonts w:asciiTheme="majorBidi" w:hAnsiTheme="majorBidi" w:cstheme="majorBidi"/>
          <w:sz w:val="24"/>
          <w:szCs w:val="24"/>
        </w:rPr>
        <w:t xml:space="preserve"> distinctive rather than typical</w:t>
      </w:r>
      <w:r w:rsidR="00C761E1">
        <w:rPr>
          <w:rFonts w:asciiTheme="majorBidi" w:hAnsiTheme="majorBidi" w:cstheme="majorBidi"/>
          <w:sz w:val="24"/>
          <w:szCs w:val="24"/>
        </w:rPr>
        <w:t xml:space="preserve">. </w:t>
      </w:r>
      <w:r w:rsidR="00DC0C28">
        <w:rPr>
          <w:rFonts w:asciiTheme="majorBidi" w:hAnsiTheme="majorBidi" w:cstheme="majorBidi"/>
          <w:sz w:val="24"/>
          <w:szCs w:val="24"/>
        </w:rPr>
        <w:t xml:space="preserve">In a nice cross-modal study, </w:t>
      </w:r>
      <w:proofErr w:type="spellStart"/>
      <w:r w:rsidR="00DC0C28">
        <w:rPr>
          <w:rFonts w:asciiTheme="majorBidi" w:hAnsiTheme="majorBidi" w:cstheme="majorBidi"/>
          <w:sz w:val="24"/>
          <w:szCs w:val="24"/>
        </w:rPr>
        <w:t>B</w:t>
      </w:r>
      <w:r w:rsidR="008A0C1B">
        <w:rPr>
          <w:rFonts w:asciiTheme="majorBidi" w:hAnsiTheme="majorBidi" w:cstheme="majorBidi"/>
          <w:sz w:val="24"/>
          <w:szCs w:val="24"/>
        </w:rPr>
        <w:t>ü</w:t>
      </w:r>
      <w:r w:rsidR="00DC0C28">
        <w:rPr>
          <w:rFonts w:asciiTheme="majorBidi" w:hAnsiTheme="majorBidi" w:cstheme="majorBidi"/>
          <w:sz w:val="24"/>
          <w:szCs w:val="24"/>
        </w:rPr>
        <w:t>lt</w:t>
      </w:r>
      <w:r w:rsidR="009B2555">
        <w:rPr>
          <w:rFonts w:asciiTheme="majorBidi" w:hAnsiTheme="majorBidi" w:cstheme="majorBidi"/>
          <w:sz w:val="24"/>
          <w:szCs w:val="24"/>
        </w:rPr>
        <w:t>h</w:t>
      </w:r>
      <w:r w:rsidR="00DC0C28">
        <w:rPr>
          <w:rFonts w:asciiTheme="majorBidi" w:hAnsiTheme="majorBidi" w:cstheme="majorBidi"/>
          <w:sz w:val="24"/>
          <w:szCs w:val="24"/>
        </w:rPr>
        <w:t>off</w:t>
      </w:r>
      <w:proofErr w:type="spellEnd"/>
      <w:r w:rsidR="00DC0C28">
        <w:rPr>
          <w:rFonts w:asciiTheme="majorBidi" w:hAnsiTheme="majorBidi" w:cstheme="majorBidi"/>
          <w:sz w:val="24"/>
          <w:szCs w:val="24"/>
        </w:rPr>
        <w:t xml:space="preserve"> and Newell (2015) recently showed that </w:t>
      </w:r>
      <w:r w:rsidR="00DC5584">
        <w:rPr>
          <w:rFonts w:asciiTheme="majorBidi" w:hAnsiTheme="majorBidi" w:cstheme="majorBidi"/>
          <w:sz w:val="24"/>
          <w:szCs w:val="24"/>
        </w:rPr>
        <w:t xml:space="preserve">face recognition was better if </w:t>
      </w:r>
      <w:r w:rsidR="00F01D75">
        <w:rPr>
          <w:rFonts w:asciiTheme="majorBidi" w:hAnsiTheme="majorBidi" w:cstheme="majorBidi"/>
          <w:sz w:val="24"/>
          <w:szCs w:val="24"/>
        </w:rPr>
        <w:t>an</w:t>
      </w:r>
      <w:r w:rsidR="00DC5584">
        <w:rPr>
          <w:rFonts w:asciiTheme="majorBidi" w:hAnsiTheme="majorBidi" w:cstheme="majorBidi"/>
          <w:sz w:val="24"/>
          <w:szCs w:val="24"/>
        </w:rPr>
        <w:t xml:space="preserve"> unfamiliar face had been </w:t>
      </w:r>
      <w:r w:rsidR="00F01D75">
        <w:rPr>
          <w:rFonts w:asciiTheme="majorBidi" w:hAnsiTheme="majorBidi" w:cstheme="majorBidi"/>
          <w:sz w:val="24"/>
          <w:szCs w:val="24"/>
        </w:rPr>
        <w:t>paired with</w:t>
      </w:r>
      <w:r w:rsidR="00DC5584">
        <w:rPr>
          <w:rFonts w:asciiTheme="majorBidi" w:hAnsiTheme="majorBidi" w:cstheme="majorBidi"/>
          <w:sz w:val="24"/>
          <w:szCs w:val="24"/>
        </w:rPr>
        <w:t xml:space="preserve"> a distinctive </w:t>
      </w:r>
      <w:r w:rsidR="00F01D75">
        <w:rPr>
          <w:rFonts w:asciiTheme="majorBidi" w:hAnsiTheme="majorBidi" w:cstheme="majorBidi"/>
          <w:sz w:val="24"/>
          <w:szCs w:val="24"/>
        </w:rPr>
        <w:t>rather than a typical</w:t>
      </w:r>
      <w:r w:rsidR="00DC5584">
        <w:rPr>
          <w:rFonts w:asciiTheme="majorBidi" w:hAnsiTheme="majorBidi" w:cstheme="majorBidi"/>
          <w:sz w:val="24"/>
          <w:szCs w:val="24"/>
        </w:rPr>
        <w:t xml:space="preserve"> voice at study. The same advantage was not evident when the face had been </w:t>
      </w:r>
      <w:r w:rsidR="00F01D75">
        <w:rPr>
          <w:rFonts w:asciiTheme="majorBidi" w:hAnsiTheme="majorBidi" w:cstheme="majorBidi"/>
          <w:sz w:val="24"/>
          <w:szCs w:val="24"/>
        </w:rPr>
        <w:t>paired</w:t>
      </w:r>
      <w:r w:rsidR="00DC5584">
        <w:rPr>
          <w:rFonts w:asciiTheme="majorBidi" w:hAnsiTheme="majorBidi" w:cstheme="majorBidi"/>
          <w:sz w:val="24"/>
          <w:szCs w:val="24"/>
        </w:rPr>
        <w:t xml:space="preserve"> with a distinctive non-vocal sound at study suggesting some benefit of the distinctive voice when generating a multimodal representation.</w:t>
      </w:r>
    </w:p>
    <w:p w14:paraId="59BA706A" w14:textId="33202DF6" w:rsidR="00CE0549" w:rsidRDefault="00DC0C28" w:rsidP="00DC0C2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When </w:t>
      </w:r>
      <w:r w:rsidR="00170DA6">
        <w:rPr>
          <w:rFonts w:asciiTheme="majorBidi" w:hAnsiTheme="majorBidi" w:cstheme="majorBidi"/>
          <w:sz w:val="24"/>
          <w:szCs w:val="24"/>
        </w:rPr>
        <w:t xml:space="preserve">considering </w:t>
      </w:r>
      <w:r w:rsidR="003E4F8B">
        <w:rPr>
          <w:rFonts w:asciiTheme="majorBidi" w:hAnsiTheme="majorBidi" w:cstheme="majorBidi"/>
          <w:sz w:val="24"/>
          <w:szCs w:val="24"/>
        </w:rPr>
        <w:t>familiar voice recognition</w:t>
      </w:r>
      <w:r>
        <w:rPr>
          <w:rFonts w:asciiTheme="majorBidi" w:hAnsiTheme="majorBidi" w:cstheme="majorBidi"/>
          <w:sz w:val="24"/>
          <w:szCs w:val="24"/>
        </w:rPr>
        <w:t xml:space="preserve">, a distinctiveness advantage </w:t>
      </w:r>
      <w:r w:rsidR="00F56AF2">
        <w:rPr>
          <w:rFonts w:asciiTheme="majorBidi" w:hAnsiTheme="majorBidi" w:cstheme="majorBidi"/>
          <w:sz w:val="24"/>
          <w:szCs w:val="24"/>
        </w:rPr>
        <w:t>is</w:t>
      </w:r>
      <w:r w:rsidR="00EB050E">
        <w:rPr>
          <w:rFonts w:asciiTheme="majorBidi" w:hAnsiTheme="majorBidi" w:cstheme="majorBidi"/>
          <w:sz w:val="24"/>
          <w:szCs w:val="24"/>
        </w:rPr>
        <w:t xml:space="preserve"> </w:t>
      </w:r>
      <w:r>
        <w:rPr>
          <w:rFonts w:asciiTheme="majorBidi" w:hAnsiTheme="majorBidi" w:cstheme="majorBidi"/>
          <w:sz w:val="24"/>
          <w:szCs w:val="24"/>
        </w:rPr>
        <w:t xml:space="preserve">again </w:t>
      </w:r>
      <w:r w:rsidR="00EB050E">
        <w:rPr>
          <w:rFonts w:asciiTheme="majorBidi" w:hAnsiTheme="majorBidi" w:cstheme="majorBidi"/>
          <w:sz w:val="24"/>
          <w:szCs w:val="24"/>
        </w:rPr>
        <w:t>apparent</w:t>
      </w:r>
      <w:r>
        <w:rPr>
          <w:rFonts w:asciiTheme="majorBidi" w:hAnsiTheme="majorBidi" w:cstheme="majorBidi"/>
          <w:sz w:val="24"/>
          <w:szCs w:val="24"/>
        </w:rPr>
        <w:t>. For instance,</w:t>
      </w:r>
      <w:r w:rsidR="003E4F8B">
        <w:rPr>
          <w:rFonts w:asciiTheme="majorBidi" w:hAnsiTheme="majorBidi" w:cstheme="majorBidi"/>
          <w:sz w:val="24"/>
          <w:szCs w:val="24"/>
        </w:rPr>
        <w:t xml:space="preserve"> Foulkes and Barron (2000) found superior recognition of recorded telephone messages by members of a close friendship group when the speaker sounded distinctive</w:t>
      </w:r>
      <w:r>
        <w:rPr>
          <w:rFonts w:asciiTheme="majorBidi" w:hAnsiTheme="majorBidi" w:cstheme="majorBidi"/>
          <w:sz w:val="24"/>
          <w:szCs w:val="24"/>
        </w:rPr>
        <w:t xml:space="preserve">. Similarly, </w:t>
      </w:r>
      <w:proofErr w:type="spellStart"/>
      <w:r>
        <w:rPr>
          <w:rFonts w:asciiTheme="majorBidi" w:hAnsiTheme="majorBidi" w:cstheme="majorBidi"/>
          <w:sz w:val="24"/>
          <w:szCs w:val="24"/>
        </w:rPr>
        <w:t>Skuk</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Schweinberger</w:t>
      </w:r>
      <w:proofErr w:type="spellEnd"/>
      <w:r>
        <w:rPr>
          <w:rFonts w:asciiTheme="majorBidi" w:hAnsiTheme="majorBidi" w:cstheme="majorBidi"/>
          <w:sz w:val="24"/>
          <w:szCs w:val="24"/>
        </w:rPr>
        <w:t xml:space="preserve"> (2013) showed that distinctive personally</w:t>
      </w:r>
      <w:r w:rsidR="000A6310">
        <w:rPr>
          <w:rFonts w:asciiTheme="majorBidi" w:hAnsiTheme="majorBidi" w:cstheme="majorBidi"/>
          <w:sz w:val="24"/>
          <w:szCs w:val="24"/>
        </w:rPr>
        <w:t>-</w:t>
      </w:r>
      <w:r>
        <w:rPr>
          <w:rFonts w:asciiTheme="majorBidi" w:hAnsiTheme="majorBidi" w:cstheme="majorBidi"/>
          <w:sz w:val="24"/>
          <w:szCs w:val="24"/>
        </w:rPr>
        <w:t xml:space="preserve">familiar voices were recognised more easily than typical ones. In a striking demonstration of a distinctiveness advantage, </w:t>
      </w:r>
      <w:r w:rsidR="003E4F8B">
        <w:rPr>
          <w:rFonts w:asciiTheme="majorBidi" w:hAnsiTheme="majorBidi" w:cstheme="majorBidi"/>
          <w:sz w:val="24"/>
          <w:szCs w:val="24"/>
        </w:rPr>
        <w:t>van Lancker et al</w:t>
      </w:r>
      <w:r w:rsidR="00864CC9">
        <w:rPr>
          <w:rFonts w:asciiTheme="majorBidi" w:hAnsiTheme="majorBidi" w:cstheme="majorBidi"/>
          <w:sz w:val="24"/>
          <w:szCs w:val="24"/>
        </w:rPr>
        <w:t>.</w:t>
      </w:r>
      <w:r w:rsidR="003E4F8B">
        <w:rPr>
          <w:rFonts w:asciiTheme="majorBidi" w:hAnsiTheme="majorBidi" w:cstheme="majorBidi"/>
          <w:sz w:val="24"/>
          <w:szCs w:val="24"/>
        </w:rPr>
        <w:t xml:space="preserve"> (1985) showed that some celebrity voices could even been recognised despite temporal reversal</w:t>
      </w:r>
      <w:r w:rsidR="00AB3140">
        <w:rPr>
          <w:rFonts w:asciiTheme="majorBidi" w:hAnsiTheme="majorBidi" w:cstheme="majorBidi"/>
          <w:sz w:val="24"/>
          <w:szCs w:val="24"/>
        </w:rPr>
        <w:t>,</w:t>
      </w:r>
      <w:r>
        <w:rPr>
          <w:rFonts w:asciiTheme="majorBidi" w:hAnsiTheme="majorBidi" w:cstheme="majorBidi"/>
          <w:sz w:val="24"/>
          <w:szCs w:val="24"/>
        </w:rPr>
        <w:t xml:space="preserve"> and the authors noted that these effects may have been driven by vocal distinctiveness</w:t>
      </w:r>
      <w:r w:rsidR="008E0C7E">
        <w:rPr>
          <w:rFonts w:asciiTheme="majorBidi" w:hAnsiTheme="majorBidi" w:cstheme="majorBidi"/>
          <w:sz w:val="24"/>
          <w:szCs w:val="24"/>
        </w:rPr>
        <w:t xml:space="preserve"> of the individuals thems</w:t>
      </w:r>
      <w:r w:rsidR="00864CC9">
        <w:rPr>
          <w:rFonts w:asciiTheme="majorBidi" w:hAnsiTheme="majorBidi" w:cstheme="majorBidi"/>
          <w:sz w:val="24"/>
          <w:szCs w:val="24"/>
        </w:rPr>
        <w:t>e</w:t>
      </w:r>
      <w:r w:rsidR="008E0C7E">
        <w:rPr>
          <w:rFonts w:asciiTheme="majorBidi" w:hAnsiTheme="majorBidi" w:cstheme="majorBidi"/>
          <w:sz w:val="24"/>
          <w:szCs w:val="24"/>
        </w:rPr>
        <w:t>l</w:t>
      </w:r>
      <w:r w:rsidR="00864CC9">
        <w:rPr>
          <w:rFonts w:asciiTheme="majorBidi" w:hAnsiTheme="majorBidi" w:cstheme="majorBidi"/>
          <w:sz w:val="24"/>
          <w:szCs w:val="24"/>
        </w:rPr>
        <w:t>ves</w:t>
      </w:r>
      <w:r>
        <w:rPr>
          <w:rFonts w:asciiTheme="majorBidi" w:hAnsiTheme="majorBidi" w:cstheme="majorBidi"/>
          <w:sz w:val="24"/>
          <w:szCs w:val="24"/>
        </w:rPr>
        <w:t xml:space="preserve">. Finally in this set are the results of </w:t>
      </w:r>
      <w:proofErr w:type="spellStart"/>
      <w:r>
        <w:rPr>
          <w:rFonts w:asciiTheme="majorBidi" w:hAnsiTheme="majorBidi" w:cstheme="majorBidi"/>
          <w:sz w:val="24"/>
          <w:szCs w:val="24"/>
        </w:rPr>
        <w:t>Barsics</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Brédart</w:t>
      </w:r>
      <w:proofErr w:type="spellEnd"/>
      <w:r>
        <w:rPr>
          <w:rFonts w:asciiTheme="majorBidi" w:hAnsiTheme="majorBidi" w:cstheme="majorBidi"/>
          <w:sz w:val="24"/>
          <w:szCs w:val="24"/>
        </w:rPr>
        <w:t xml:space="preserve"> (2012c) who </w:t>
      </w:r>
      <w:r w:rsidRPr="008E0C7E">
        <w:rPr>
          <w:rFonts w:asciiTheme="majorBidi" w:hAnsiTheme="majorBidi" w:cstheme="majorBidi"/>
          <w:sz w:val="24"/>
          <w:szCs w:val="24"/>
        </w:rPr>
        <w:t>showed that semantic information retrieval was superior when the familiar s</w:t>
      </w:r>
      <w:r>
        <w:rPr>
          <w:rFonts w:asciiTheme="majorBidi" w:hAnsiTheme="majorBidi" w:cstheme="majorBidi"/>
          <w:sz w:val="24"/>
          <w:szCs w:val="24"/>
        </w:rPr>
        <w:t>peaker was more distinctive.</w:t>
      </w:r>
    </w:p>
    <w:p w14:paraId="60776A9F" w14:textId="423C3F7C" w:rsidR="00BF0808" w:rsidRDefault="00BF0808" w:rsidP="00DC0C2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importance of vocal distinctiveness when processing both familiar and unfamiliar voices is of interest in and of itself. </w:t>
      </w:r>
      <w:r w:rsidR="00461C80">
        <w:rPr>
          <w:rFonts w:asciiTheme="majorBidi" w:hAnsiTheme="majorBidi" w:cstheme="majorBidi"/>
          <w:sz w:val="24"/>
          <w:szCs w:val="24"/>
        </w:rPr>
        <w:t>It is likely to arise</w:t>
      </w:r>
      <w:r w:rsidR="0071592F">
        <w:rPr>
          <w:rFonts w:asciiTheme="majorBidi" w:hAnsiTheme="majorBidi" w:cstheme="majorBidi"/>
          <w:sz w:val="24"/>
          <w:szCs w:val="24"/>
        </w:rPr>
        <w:t xml:space="preserve"> from the comparison of the low-</w:t>
      </w:r>
      <w:r w:rsidR="00461C80">
        <w:rPr>
          <w:rFonts w:asciiTheme="majorBidi" w:hAnsiTheme="majorBidi" w:cstheme="majorBidi"/>
          <w:sz w:val="24"/>
          <w:szCs w:val="24"/>
        </w:rPr>
        <w:t xml:space="preserve">level features of a voice </w:t>
      </w:r>
      <w:r w:rsidR="006251D9">
        <w:rPr>
          <w:rFonts w:asciiTheme="majorBidi" w:hAnsiTheme="majorBidi" w:cstheme="majorBidi"/>
          <w:sz w:val="24"/>
          <w:szCs w:val="24"/>
        </w:rPr>
        <w:t xml:space="preserve">relative </w:t>
      </w:r>
      <w:r w:rsidR="00461C80">
        <w:rPr>
          <w:rFonts w:asciiTheme="majorBidi" w:hAnsiTheme="majorBidi" w:cstheme="majorBidi"/>
          <w:sz w:val="24"/>
          <w:szCs w:val="24"/>
        </w:rPr>
        <w:t>to the norm or average of the population of voices normally encountered</w:t>
      </w:r>
      <w:r w:rsidR="00C761E1">
        <w:rPr>
          <w:rFonts w:asciiTheme="majorBidi" w:hAnsiTheme="majorBidi" w:cstheme="majorBidi"/>
          <w:sz w:val="24"/>
          <w:szCs w:val="24"/>
        </w:rPr>
        <w:t xml:space="preserve">. </w:t>
      </w:r>
      <w:r w:rsidR="00461C80">
        <w:rPr>
          <w:rFonts w:asciiTheme="majorBidi" w:hAnsiTheme="majorBidi" w:cstheme="majorBidi"/>
          <w:sz w:val="24"/>
          <w:szCs w:val="24"/>
        </w:rPr>
        <w:t xml:space="preserve">Consequently, the notion of distinctiveness draws both on low-level acoustic </w:t>
      </w:r>
      <w:r w:rsidR="00461C80">
        <w:rPr>
          <w:rFonts w:asciiTheme="majorBidi" w:hAnsiTheme="majorBidi" w:cstheme="majorBidi"/>
          <w:sz w:val="24"/>
          <w:szCs w:val="24"/>
        </w:rPr>
        <w:lastRenderedPageBreak/>
        <w:t>perception (as explored with unfam</w:t>
      </w:r>
      <w:r w:rsidR="0071592F">
        <w:rPr>
          <w:rFonts w:asciiTheme="majorBidi" w:hAnsiTheme="majorBidi" w:cstheme="majorBidi"/>
          <w:sz w:val="24"/>
          <w:szCs w:val="24"/>
        </w:rPr>
        <w:t>iliar voices) and higher-</w:t>
      </w:r>
      <w:r w:rsidR="00461C80">
        <w:rPr>
          <w:rFonts w:asciiTheme="majorBidi" w:hAnsiTheme="majorBidi" w:cstheme="majorBidi"/>
          <w:sz w:val="24"/>
          <w:szCs w:val="24"/>
        </w:rPr>
        <w:t>level issues to do with a listener’s experience with a lifetime of voices (as explored with familiar voices). As such, perhaps the demonstration of a distinctiveness advantage for both familiar and unfamiliar voices is to be expected, sitting at the intersection of the two stimulus types as it does.</w:t>
      </w:r>
      <w:r>
        <w:rPr>
          <w:rFonts w:asciiTheme="majorBidi" w:hAnsiTheme="majorBidi" w:cstheme="majorBidi"/>
          <w:sz w:val="24"/>
          <w:szCs w:val="24"/>
        </w:rPr>
        <w:t xml:space="preserve"> </w:t>
      </w:r>
      <w:r w:rsidR="005A2CBD">
        <w:rPr>
          <w:rFonts w:asciiTheme="majorBidi" w:hAnsiTheme="majorBidi" w:cstheme="majorBidi"/>
          <w:sz w:val="24"/>
          <w:szCs w:val="24"/>
        </w:rPr>
        <w:t xml:space="preserve">Equally, however, it may herald a view in which the </w:t>
      </w:r>
      <w:r w:rsidR="00821CF9">
        <w:rPr>
          <w:rFonts w:asciiTheme="majorBidi" w:hAnsiTheme="majorBidi" w:cstheme="majorBidi"/>
          <w:sz w:val="24"/>
          <w:szCs w:val="24"/>
        </w:rPr>
        <w:t>low-</w:t>
      </w:r>
      <w:r w:rsidR="005A2CBD">
        <w:rPr>
          <w:rFonts w:asciiTheme="majorBidi" w:hAnsiTheme="majorBidi" w:cstheme="majorBidi"/>
          <w:sz w:val="24"/>
          <w:szCs w:val="24"/>
        </w:rPr>
        <w:t xml:space="preserve">level processing of unfamiliar voices </w:t>
      </w:r>
      <w:r w:rsidR="00B427BD">
        <w:rPr>
          <w:rFonts w:asciiTheme="majorBidi" w:hAnsiTheme="majorBidi" w:cstheme="majorBidi"/>
          <w:sz w:val="24"/>
          <w:szCs w:val="24"/>
        </w:rPr>
        <w:t>is not</w:t>
      </w:r>
      <w:r w:rsidR="005A2CBD">
        <w:rPr>
          <w:rFonts w:asciiTheme="majorBidi" w:hAnsiTheme="majorBidi" w:cstheme="majorBidi"/>
          <w:sz w:val="24"/>
          <w:szCs w:val="24"/>
        </w:rPr>
        <w:t xml:space="preserve"> entirely separate from the </w:t>
      </w:r>
      <w:r w:rsidR="00821CF9">
        <w:rPr>
          <w:rFonts w:asciiTheme="majorBidi" w:hAnsiTheme="majorBidi" w:cstheme="majorBidi"/>
          <w:sz w:val="24"/>
          <w:szCs w:val="24"/>
        </w:rPr>
        <w:t>higher-</w:t>
      </w:r>
      <w:r w:rsidR="005A2CBD">
        <w:rPr>
          <w:rFonts w:asciiTheme="majorBidi" w:hAnsiTheme="majorBidi" w:cstheme="majorBidi"/>
          <w:sz w:val="24"/>
          <w:szCs w:val="24"/>
        </w:rPr>
        <w:t>level processing of familiar voices. Instead, bottom-up and top-down influences may co-exist.</w:t>
      </w:r>
    </w:p>
    <w:p w14:paraId="604246FA" w14:textId="74901646" w:rsidR="009264EA" w:rsidRDefault="00AC4813" w:rsidP="003E0792">
      <w:pPr>
        <w:spacing w:line="480" w:lineRule="auto"/>
        <w:ind w:firstLine="720"/>
        <w:rPr>
          <w:rFonts w:asciiTheme="majorBidi" w:hAnsiTheme="majorBidi" w:cstheme="majorBidi"/>
          <w:sz w:val="24"/>
          <w:szCs w:val="24"/>
          <w:u w:val="single"/>
        </w:rPr>
      </w:pPr>
      <w:r>
        <w:rPr>
          <w:rFonts w:asciiTheme="majorBidi" w:hAnsiTheme="majorBidi" w:cstheme="majorBidi"/>
          <w:sz w:val="24"/>
          <w:szCs w:val="24"/>
        </w:rPr>
        <w:t xml:space="preserve">In summarising the empirical literature on familiar and unfamiliar voice processing, it is clear that similarities and differences may be identified. Similarities </w:t>
      </w:r>
      <w:r w:rsidR="000A6310">
        <w:rPr>
          <w:rFonts w:asciiTheme="majorBidi" w:hAnsiTheme="majorBidi" w:cstheme="majorBidi"/>
          <w:sz w:val="24"/>
          <w:szCs w:val="24"/>
        </w:rPr>
        <w:t xml:space="preserve">exist both in terms of the applicability of the auditory face model, </w:t>
      </w:r>
      <w:r>
        <w:rPr>
          <w:rFonts w:asciiTheme="majorBidi" w:hAnsiTheme="majorBidi" w:cstheme="majorBidi"/>
          <w:sz w:val="24"/>
          <w:szCs w:val="24"/>
        </w:rPr>
        <w:t xml:space="preserve">the </w:t>
      </w:r>
      <w:r w:rsidR="005D550C">
        <w:rPr>
          <w:rFonts w:asciiTheme="majorBidi" w:hAnsiTheme="majorBidi" w:cstheme="majorBidi"/>
          <w:sz w:val="24"/>
          <w:szCs w:val="24"/>
        </w:rPr>
        <w:t>primacy</w:t>
      </w:r>
      <w:r>
        <w:rPr>
          <w:rFonts w:asciiTheme="majorBidi" w:hAnsiTheme="majorBidi" w:cstheme="majorBidi"/>
          <w:sz w:val="24"/>
          <w:szCs w:val="24"/>
        </w:rPr>
        <w:t xml:space="preserve"> of the face over the voice in identification decisions, </w:t>
      </w:r>
      <w:r w:rsidR="000A6310">
        <w:rPr>
          <w:rFonts w:asciiTheme="majorBidi" w:hAnsiTheme="majorBidi" w:cstheme="majorBidi"/>
          <w:sz w:val="24"/>
          <w:szCs w:val="24"/>
        </w:rPr>
        <w:t xml:space="preserve">and in terms of the influence of distinctiveness. </w:t>
      </w:r>
      <w:r w:rsidR="009264EA">
        <w:rPr>
          <w:rFonts w:asciiTheme="majorBidi" w:hAnsiTheme="majorBidi" w:cstheme="majorBidi"/>
          <w:sz w:val="24"/>
          <w:szCs w:val="24"/>
        </w:rPr>
        <w:t xml:space="preserve">This said, </w:t>
      </w:r>
      <w:r>
        <w:rPr>
          <w:rFonts w:asciiTheme="majorBidi" w:hAnsiTheme="majorBidi" w:cstheme="majorBidi"/>
          <w:sz w:val="24"/>
          <w:szCs w:val="24"/>
        </w:rPr>
        <w:t xml:space="preserve">differences emerge in that </w:t>
      </w:r>
      <w:r w:rsidR="009264EA">
        <w:rPr>
          <w:rFonts w:asciiTheme="majorBidi" w:hAnsiTheme="majorBidi" w:cstheme="majorBidi"/>
          <w:sz w:val="24"/>
          <w:szCs w:val="24"/>
        </w:rPr>
        <w:t xml:space="preserve">the empirical research base has drawn a divide between the </w:t>
      </w:r>
      <w:r w:rsidR="00487684">
        <w:rPr>
          <w:rFonts w:asciiTheme="majorBidi" w:hAnsiTheme="majorBidi" w:cstheme="majorBidi"/>
          <w:sz w:val="24"/>
          <w:szCs w:val="24"/>
        </w:rPr>
        <w:t>low-</w:t>
      </w:r>
      <w:r w:rsidR="009264EA">
        <w:rPr>
          <w:rFonts w:asciiTheme="majorBidi" w:hAnsiTheme="majorBidi" w:cstheme="majorBidi"/>
          <w:sz w:val="24"/>
          <w:szCs w:val="24"/>
        </w:rPr>
        <w:t xml:space="preserve">level perceptual processing associated with unfamiliar voices and the </w:t>
      </w:r>
      <w:r w:rsidR="00487684">
        <w:rPr>
          <w:rFonts w:asciiTheme="majorBidi" w:hAnsiTheme="majorBidi" w:cstheme="majorBidi"/>
          <w:sz w:val="24"/>
          <w:szCs w:val="24"/>
        </w:rPr>
        <w:t>higher-</w:t>
      </w:r>
      <w:r w:rsidR="009264EA">
        <w:rPr>
          <w:rFonts w:asciiTheme="majorBidi" w:hAnsiTheme="majorBidi" w:cstheme="majorBidi"/>
          <w:sz w:val="24"/>
          <w:szCs w:val="24"/>
        </w:rPr>
        <w:t>level multimodal recognition associated with familiar voices. Accordingly, studies exist, and have been described</w:t>
      </w:r>
      <w:r w:rsidR="003E0792">
        <w:rPr>
          <w:rFonts w:asciiTheme="majorBidi" w:hAnsiTheme="majorBidi" w:cstheme="majorBidi"/>
          <w:sz w:val="24"/>
          <w:szCs w:val="24"/>
        </w:rPr>
        <w:t>,</w:t>
      </w:r>
      <w:r w:rsidR="009264EA">
        <w:rPr>
          <w:rFonts w:asciiTheme="majorBidi" w:hAnsiTheme="majorBidi" w:cstheme="majorBidi"/>
          <w:sz w:val="24"/>
          <w:szCs w:val="24"/>
        </w:rPr>
        <w:t xml:space="preserve"> which reveal empirical effects in familiar voice processing but not in unfamiliar processing, such as the demonstration of priming effects, resistance to disguise, </w:t>
      </w:r>
      <w:r w:rsidR="003E0792">
        <w:rPr>
          <w:rFonts w:asciiTheme="majorBidi" w:hAnsiTheme="majorBidi" w:cstheme="majorBidi"/>
          <w:sz w:val="24"/>
          <w:szCs w:val="24"/>
        </w:rPr>
        <w:t xml:space="preserve">costs and benefits of synchronous </w:t>
      </w:r>
      <w:proofErr w:type="spellStart"/>
      <w:r w:rsidR="003E0792">
        <w:rPr>
          <w:rFonts w:asciiTheme="majorBidi" w:hAnsiTheme="majorBidi" w:cstheme="majorBidi"/>
          <w:sz w:val="24"/>
          <w:szCs w:val="24"/>
        </w:rPr>
        <w:t>audiovisual</w:t>
      </w:r>
      <w:proofErr w:type="spellEnd"/>
      <w:r w:rsidR="003E0792">
        <w:rPr>
          <w:rFonts w:asciiTheme="majorBidi" w:hAnsiTheme="majorBidi" w:cstheme="majorBidi"/>
          <w:sz w:val="24"/>
          <w:szCs w:val="24"/>
        </w:rPr>
        <w:t xml:space="preserve"> presentation, and the retrieval of episodic, semantic or name information. Taken together, the empirical evidence may be </w:t>
      </w:r>
      <w:r w:rsidR="00363B60">
        <w:rPr>
          <w:rFonts w:asciiTheme="majorBidi" w:hAnsiTheme="majorBidi" w:cstheme="majorBidi"/>
          <w:sz w:val="24"/>
          <w:szCs w:val="24"/>
        </w:rPr>
        <w:t>considered to suggest</w:t>
      </w:r>
      <w:r w:rsidR="003E0792">
        <w:rPr>
          <w:rFonts w:asciiTheme="majorBidi" w:hAnsiTheme="majorBidi" w:cstheme="majorBidi"/>
          <w:sz w:val="24"/>
          <w:szCs w:val="24"/>
        </w:rPr>
        <w:t xml:space="preserve"> an incomplete distinction between familiar and unfamiliar processing</w:t>
      </w:r>
      <w:r w:rsidR="00C761E1">
        <w:rPr>
          <w:rFonts w:asciiTheme="majorBidi" w:hAnsiTheme="majorBidi" w:cstheme="majorBidi"/>
          <w:sz w:val="24"/>
          <w:szCs w:val="24"/>
        </w:rPr>
        <w:t xml:space="preserve">. </w:t>
      </w:r>
      <w:r w:rsidR="003E0792">
        <w:rPr>
          <w:rFonts w:asciiTheme="majorBidi" w:hAnsiTheme="majorBidi" w:cstheme="majorBidi"/>
          <w:sz w:val="24"/>
          <w:szCs w:val="24"/>
        </w:rPr>
        <w:t>It is this conclusion which guides the consideration of future work to follow.</w:t>
      </w:r>
    </w:p>
    <w:p w14:paraId="69A9D044" w14:textId="77777777" w:rsidR="003E0792" w:rsidRDefault="003E0792" w:rsidP="003E0792">
      <w:pPr>
        <w:spacing w:line="480" w:lineRule="auto"/>
        <w:rPr>
          <w:rFonts w:asciiTheme="majorBidi" w:hAnsiTheme="majorBidi" w:cstheme="majorBidi"/>
          <w:sz w:val="24"/>
          <w:szCs w:val="24"/>
          <w:u w:val="single"/>
        </w:rPr>
      </w:pPr>
    </w:p>
    <w:p w14:paraId="32A7ACAD" w14:textId="77777777" w:rsidR="003E0792" w:rsidRDefault="00581878" w:rsidP="003E0792">
      <w:pPr>
        <w:spacing w:line="480" w:lineRule="auto"/>
        <w:rPr>
          <w:rFonts w:asciiTheme="majorBidi" w:hAnsiTheme="majorBidi" w:cstheme="majorBidi"/>
          <w:sz w:val="24"/>
          <w:szCs w:val="24"/>
          <w:u w:val="single"/>
        </w:rPr>
      </w:pPr>
      <w:r w:rsidRPr="00426FA1">
        <w:rPr>
          <w:rFonts w:asciiTheme="majorBidi" w:hAnsiTheme="majorBidi" w:cstheme="majorBidi"/>
          <w:sz w:val="24"/>
          <w:szCs w:val="24"/>
          <w:u w:val="single"/>
        </w:rPr>
        <w:t>7</w:t>
      </w:r>
      <w:r w:rsidR="00094595" w:rsidRPr="00426FA1">
        <w:rPr>
          <w:rFonts w:asciiTheme="majorBidi" w:hAnsiTheme="majorBidi" w:cstheme="majorBidi"/>
          <w:sz w:val="24"/>
          <w:szCs w:val="24"/>
          <w:u w:val="single"/>
        </w:rPr>
        <w:t xml:space="preserve">. </w:t>
      </w:r>
      <w:r w:rsidR="00795458" w:rsidRPr="00426FA1">
        <w:rPr>
          <w:rFonts w:asciiTheme="majorBidi" w:hAnsiTheme="majorBidi" w:cstheme="majorBidi"/>
          <w:sz w:val="24"/>
          <w:szCs w:val="24"/>
          <w:u w:val="single"/>
        </w:rPr>
        <w:t>Conclusions</w:t>
      </w:r>
    </w:p>
    <w:p w14:paraId="659838DE" w14:textId="77777777" w:rsidR="00D93A7C" w:rsidRDefault="00182B5E" w:rsidP="000C4F58">
      <w:pPr>
        <w:spacing w:line="480" w:lineRule="auto"/>
        <w:rPr>
          <w:rFonts w:asciiTheme="majorBidi" w:hAnsiTheme="majorBidi" w:cstheme="majorBidi"/>
          <w:iCs/>
          <w:sz w:val="24"/>
          <w:szCs w:val="24"/>
        </w:rPr>
      </w:pPr>
      <w:r>
        <w:rPr>
          <w:rFonts w:asciiTheme="majorBidi" w:hAnsiTheme="majorBidi" w:cstheme="majorBidi"/>
          <w:sz w:val="24"/>
          <w:szCs w:val="24"/>
        </w:rPr>
        <w:tab/>
        <w:t xml:space="preserve">The purpose of the present review has been to bring together the available literature in </w:t>
      </w:r>
      <w:r w:rsidR="000C4F58">
        <w:rPr>
          <w:rFonts w:asciiTheme="majorBidi" w:hAnsiTheme="majorBidi" w:cstheme="majorBidi"/>
          <w:sz w:val="24"/>
          <w:szCs w:val="24"/>
        </w:rPr>
        <w:t>four now</w:t>
      </w:r>
      <w:r>
        <w:rPr>
          <w:rFonts w:asciiTheme="majorBidi" w:hAnsiTheme="majorBidi" w:cstheme="majorBidi"/>
          <w:sz w:val="24"/>
          <w:szCs w:val="24"/>
        </w:rPr>
        <w:t xml:space="preserve"> quite mature areas</w:t>
      </w:r>
      <w:r w:rsidR="000C4F58">
        <w:rPr>
          <w:rFonts w:asciiTheme="majorBidi" w:hAnsiTheme="majorBidi" w:cstheme="majorBidi"/>
          <w:sz w:val="24"/>
          <w:szCs w:val="24"/>
        </w:rPr>
        <w:t xml:space="preserve"> of voice research</w:t>
      </w:r>
      <w:r w:rsidR="00C761E1">
        <w:rPr>
          <w:rFonts w:asciiTheme="majorBidi" w:hAnsiTheme="majorBidi" w:cstheme="majorBidi"/>
          <w:sz w:val="24"/>
          <w:szCs w:val="24"/>
        </w:rPr>
        <w:t xml:space="preserve">. </w:t>
      </w:r>
      <w:r>
        <w:rPr>
          <w:rFonts w:asciiTheme="majorBidi" w:hAnsiTheme="majorBidi" w:cstheme="majorBidi"/>
          <w:sz w:val="24"/>
          <w:szCs w:val="24"/>
        </w:rPr>
        <w:t xml:space="preserve">These cover </w:t>
      </w:r>
      <w:r w:rsidRPr="00426FA1">
        <w:rPr>
          <w:rFonts w:asciiTheme="majorBidi" w:hAnsiTheme="majorBidi" w:cstheme="majorBidi"/>
          <w:iCs/>
          <w:sz w:val="24"/>
          <w:szCs w:val="24"/>
        </w:rPr>
        <w:t xml:space="preserve">the neuropsychological study of </w:t>
      </w:r>
      <w:r w:rsidRPr="00426FA1">
        <w:rPr>
          <w:rFonts w:asciiTheme="majorBidi" w:hAnsiTheme="majorBidi" w:cstheme="majorBidi"/>
          <w:iCs/>
          <w:sz w:val="24"/>
          <w:szCs w:val="24"/>
        </w:rPr>
        <w:lastRenderedPageBreak/>
        <w:t xml:space="preserve">healthy individuals, </w:t>
      </w:r>
      <w:r>
        <w:rPr>
          <w:rFonts w:asciiTheme="majorBidi" w:hAnsiTheme="majorBidi" w:cstheme="majorBidi"/>
          <w:iCs/>
          <w:sz w:val="24"/>
          <w:szCs w:val="24"/>
        </w:rPr>
        <w:t xml:space="preserve">the </w:t>
      </w:r>
      <w:r w:rsidRPr="00426FA1">
        <w:rPr>
          <w:rFonts w:asciiTheme="majorBidi" w:hAnsiTheme="majorBidi" w:cstheme="majorBidi"/>
          <w:iCs/>
          <w:sz w:val="24"/>
          <w:szCs w:val="24"/>
        </w:rPr>
        <w:t>neuropsychological investigation of brain-damaged individuals, the exploration of voice recognition deficits in less commonly studied clinical conditions</w:t>
      </w:r>
      <w:r>
        <w:rPr>
          <w:rFonts w:asciiTheme="majorBidi" w:hAnsiTheme="majorBidi" w:cstheme="majorBidi"/>
          <w:iCs/>
          <w:sz w:val="24"/>
          <w:szCs w:val="24"/>
        </w:rPr>
        <w:t>,</w:t>
      </w:r>
      <w:r w:rsidRPr="00426FA1">
        <w:rPr>
          <w:rFonts w:asciiTheme="majorBidi" w:hAnsiTheme="majorBidi" w:cstheme="majorBidi"/>
          <w:iCs/>
          <w:sz w:val="24"/>
          <w:szCs w:val="24"/>
        </w:rPr>
        <w:t xml:space="preserve"> and finally </w:t>
      </w:r>
      <w:r w:rsidR="000C4F58">
        <w:rPr>
          <w:rFonts w:asciiTheme="majorBidi" w:hAnsiTheme="majorBidi" w:cstheme="majorBidi"/>
          <w:iCs/>
          <w:sz w:val="24"/>
          <w:szCs w:val="24"/>
        </w:rPr>
        <w:t xml:space="preserve">the </w:t>
      </w:r>
      <w:r w:rsidRPr="00426FA1">
        <w:rPr>
          <w:rFonts w:asciiTheme="majorBidi" w:hAnsiTheme="majorBidi" w:cstheme="majorBidi"/>
          <w:iCs/>
          <w:sz w:val="24"/>
          <w:szCs w:val="24"/>
        </w:rPr>
        <w:t xml:space="preserve">empirical data </w:t>
      </w:r>
      <w:r>
        <w:rPr>
          <w:rFonts w:asciiTheme="majorBidi" w:hAnsiTheme="majorBidi" w:cstheme="majorBidi"/>
          <w:iCs/>
          <w:sz w:val="24"/>
          <w:szCs w:val="24"/>
        </w:rPr>
        <w:t>on familiar and unfamiliar voice processing</w:t>
      </w:r>
      <w:r w:rsidR="00C761E1">
        <w:rPr>
          <w:rFonts w:asciiTheme="majorBidi" w:hAnsiTheme="majorBidi" w:cstheme="majorBidi"/>
          <w:iCs/>
          <w:sz w:val="24"/>
          <w:szCs w:val="24"/>
        </w:rPr>
        <w:t xml:space="preserve">. </w:t>
      </w:r>
      <w:r>
        <w:rPr>
          <w:rFonts w:asciiTheme="majorBidi" w:hAnsiTheme="majorBidi" w:cstheme="majorBidi"/>
          <w:iCs/>
          <w:sz w:val="24"/>
          <w:szCs w:val="24"/>
        </w:rPr>
        <w:t>The objective</w:t>
      </w:r>
      <w:r w:rsidR="000C4F58">
        <w:rPr>
          <w:rFonts w:asciiTheme="majorBidi" w:hAnsiTheme="majorBidi" w:cstheme="majorBidi"/>
          <w:iCs/>
          <w:sz w:val="24"/>
          <w:szCs w:val="24"/>
        </w:rPr>
        <w:t xml:space="preserve"> within this review</w:t>
      </w:r>
      <w:r>
        <w:rPr>
          <w:rFonts w:asciiTheme="majorBidi" w:hAnsiTheme="majorBidi" w:cstheme="majorBidi"/>
          <w:iCs/>
          <w:sz w:val="24"/>
          <w:szCs w:val="24"/>
        </w:rPr>
        <w:t xml:space="preserve"> has been to re-examine each area of literature in order to inform the question of whether unfamiliar voice discrimination is indeed distinct from familiar voice recognition</w:t>
      </w:r>
      <w:r w:rsidR="00C761E1">
        <w:rPr>
          <w:rFonts w:asciiTheme="majorBidi" w:hAnsiTheme="majorBidi" w:cstheme="majorBidi"/>
          <w:iCs/>
          <w:sz w:val="24"/>
          <w:szCs w:val="24"/>
        </w:rPr>
        <w:t xml:space="preserve">. </w:t>
      </w:r>
    </w:p>
    <w:p w14:paraId="1BCA9C8E" w14:textId="77777777" w:rsidR="000C4F58" w:rsidRDefault="00182B5E" w:rsidP="002858E5">
      <w:pPr>
        <w:spacing w:line="480" w:lineRule="auto"/>
        <w:rPr>
          <w:rFonts w:asciiTheme="majorBidi" w:hAnsiTheme="majorBidi" w:cstheme="majorBidi"/>
          <w:iCs/>
          <w:sz w:val="24"/>
          <w:szCs w:val="24"/>
        </w:rPr>
      </w:pPr>
      <w:r>
        <w:rPr>
          <w:rFonts w:asciiTheme="majorBidi" w:hAnsiTheme="majorBidi" w:cstheme="majorBidi"/>
          <w:iCs/>
          <w:sz w:val="24"/>
          <w:szCs w:val="24"/>
        </w:rPr>
        <w:tab/>
        <w:t xml:space="preserve">The evidence in each area supports such a distinction </w:t>
      </w:r>
      <w:r w:rsidR="000C4F58">
        <w:rPr>
          <w:rFonts w:asciiTheme="majorBidi" w:hAnsiTheme="majorBidi" w:cstheme="majorBidi"/>
          <w:iCs/>
          <w:sz w:val="24"/>
          <w:szCs w:val="24"/>
        </w:rPr>
        <w:t>between familiar and unfamiliar voice processing</w:t>
      </w:r>
      <w:r w:rsidR="00C761E1">
        <w:rPr>
          <w:rFonts w:asciiTheme="majorBidi" w:hAnsiTheme="majorBidi" w:cstheme="majorBidi"/>
          <w:iCs/>
          <w:sz w:val="24"/>
          <w:szCs w:val="24"/>
        </w:rPr>
        <w:t xml:space="preserve">. </w:t>
      </w:r>
      <w:r w:rsidR="0066453C">
        <w:rPr>
          <w:rFonts w:asciiTheme="majorBidi" w:hAnsiTheme="majorBidi" w:cstheme="majorBidi"/>
          <w:iCs/>
          <w:sz w:val="24"/>
          <w:szCs w:val="24"/>
        </w:rPr>
        <w:t xml:space="preserve">However, it also suggests that this distinction may not be complete. </w:t>
      </w:r>
      <w:r>
        <w:rPr>
          <w:rFonts w:asciiTheme="majorBidi" w:hAnsiTheme="majorBidi" w:cstheme="majorBidi"/>
          <w:iCs/>
          <w:sz w:val="24"/>
          <w:szCs w:val="24"/>
        </w:rPr>
        <w:t xml:space="preserve">For instance, </w:t>
      </w:r>
      <w:r w:rsidR="000C4F58">
        <w:rPr>
          <w:rFonts w:asciiTheme="majorBidi" w:hAnsiTheme="majorBidi" w:cstheme="majorBidi"/>
          <w:iCs/>
          <w:sz w:val="24"/>
          <w:szCs w:val="24"/>
        </w:rPr>
        <w:t xml:space="preserve">when considering </w:t>
      </w:r>
      <w:r>
        <w:rPr>
          <w:rFonts w:asciiTheme="majorBidi" w:hAnsiTheme="majorBidi" w:cstheme="majorBidi"/>
          <w:iCs/>
          <w:sz w:val="24"/>
          <w:szCs w:val="24"/>
        </w:rPr>
        <w:t>the neuropsychological study of healthy individuals</w:t>
      </w:r>
      <w:r w:rsidR="000C4F58">
        <w:rPr>
          <w:rFonts w:asciiTheme="majorBidi" w:hAnsiTheme="majorBidi" w:cstheme="majorBidi"/>
          <w:iCs/>
          <w:sz w:val="24"/>
          <w:szCs w:val="24"/>
        </w:rPr>
        <w:t xml:space="preserve">, </w:t>
      </w:r>
      <w:r>
        <w:rPr>
          <w:rFonts w:asciiTheme="majorBidi" w:hAnsiTheme="majorBidi" w:cstheme="majorBidi"/>
          <w:iCs/>
          <w:sz w:val="24"/>
          <w:szCs w:val="24"/>
        </w:rPr>
        <w:t xml:space="preserve">voice processing areas </w:t>
      </w:r>
      <w:r w:rsidR="000C4F58">
        <w:rPr>
          <w:rFonts w:asciiTheme="majorBidi" w:hAnsiTheme="majorBidi" w:cstheme="majorBidi"/>
          <w:iCs/>
          <w:sz w:val="24"/>
          <w:szCs w:val="24"/>
        </w:rPr>
        <w:t xml:space="preserve">have been identified </w:t>
      </w:r>
      <w:r>
        <w:rPr>
          <w:rFonts w:asciiTheme="majorBidi" w:hAnsiTheme="majorBidi" w:cstheme="majorBidi"/>
          <w:iCs/>
          <w:sz w:val="24"/>
          <w:szCs w:val="24"/>
        </w:rPr>
        <w:t xml:space="preserve">particularly within the right temporal cortex, with a </w:t>
      </w:r>
      <w:r w:rsidR="002858E5">
        <w:rPr>
          <w:rFonts w:asciiTheme="majorBidi" w:hAnsiTheme="majorBidi" w:cstheme="majorBidi"/>
          <w:iCs/>
          <w:sz w:val="24"/>
          <w:szCs w:val="24"/>
        </w:rPr>
        <w:t xml:space="preserve">broad </w:t>
      </w:r>
      <w:r>
        <w:rPr>
          <w:rFonts w:asciiTheme="majorBidi" w:hAnsiTheme="majorBidi" w:cstheme="majorBidi"/>
          <w:iCs/>
          <w:sz w:val="24"/>
          <w:szCs w:val="24"/>
        </w:rPr>
        <w:t>posterior</w:t>
      </w:r>
      <w:r w:rsidR="002858E5">
        <w:rPr>
          <w:rFonts w:asciiTheme="majorBidi" w:hAnsiTheme="majorBidi" w:cstheme="majorBidi"/>
          <w:iCs/>
          <w:sz w:val="24"/>
          <w:szCs w:val="24"/>
        </w:rPr>
        <w:t>-</w:t>
      </w:r>
      <w:r>
        <w:rPr>
          <w:rFonts w:asciiTheme="majorBidi" w:hAnsiTheme="majorBidi" w:cstheme="majorBidi"/>
          <w:iCs/>
          <w:sz w:val="24"/>
          <w:szCs w:val="24"/>
        </w:rPr>
        <w:t>to</w:t>
      </w:r>
      <w:r w:rsidR="002858E5">
        <w:rPr>
          <w:rFonts w:asciiTheme="majorBidi" w:hAnsiTheme="majorBidi" w:cstheme="majorBidi"/>
          <w:iCs/>
          <w:sz w:val="24"/>
          <w:szCs w:val="24"/>
        </w:rPr>
        <w:t>-</w:t>
      </w:r>
      <w:r>
        <w:rPr>
          <w:rFonts w:asciiTheme="majorBidi" w:hAnsiTheme="majorBidi" w:cstheme="majorBidi"/>
          <w:iCs/>
          <w:sz w:val="24"/>
          <w:szCs w:val="24"/>
        </w:rPr>
        <w:t xml:space="preserve">anterior differentiation for unfamiliar and familiar voices respectively. Equally, the neuropsychological study of brain-damaged individuals with a primary deficit in person recognition suggests that damage to the areas described above lead to corresponding deficits in voice processing affecting unfamiliar and familiar voices </w:t>
      </w:r>
      <w:r w:rsidR="00671F2A">
        <w:rPr>
          <w:rFonts w:asciiTheme="majorBidi" w:hAnsiTheme="majorBidi" w:cstheme="majorBidi"/>
          <w:iCs/>
          <w:sz w:val="24"/>
          <w:szCs w:val="24"/>
        </w:rPr>
        <w:t>in predictable ways</w:t>
      </w:r>
      <w:r w:rsidR="00C761E1">
        <w:rPr>
          <w:rFonts w:asciiTheme="majorBidi" w:hAnsiTheme="majorBidi" w:cstheme="majorBidi"/>
          <w:iCs/>
          <w:sz w:val="24"/>
          <w:szCs w:val="24"/>
        </w:rPr>
        <w:t xml:space="preserve">. </w:t>
      </w:r>
    </w:p>
    <w:p w14:paraId="46E4A962" w14:textId="3BBAE8B5" w:rsidR="009502CD" w:rsidRDefault="009502CD" w:rsidP="009502CD">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This said, exceptions to the expected pattern of damage and deficit do exist. For example, whilst a </w:t>
      </w:r>
      <w:r w:rsidR="00C40A8D">
        <w:rPr>
          <w:rFonts w:asciiTheme="majorBidi" w:hAnsiTheme="majorBidi" w:cstheme="majorBidi"/>
          <w:iCs/>
          <w:sz w:val="24"/>
          <w:szCs w:val="24"/>
        </w:rPr>
        <w:t xml:space="preserve">dissociation of the capabilities with familiar and unfamiliar voices is clear and unequivocal, the areas of activation in healthy individuals, or of damage in patient groups, do not </w:t>
      </w:r>
      <w:r>
        <w:rPr>
          <w:rFonts w:asciiTheme="majorBidi" w:hAnsiTheme="majorBidi" w:cstheme="majorBidi"/>
          <w:iCs/>
          <w:sz w:val="24"/>
          <w:szCs w:val="24"/>
        </w:rPr>
        <w:t>always completely mirror the posterior to anterior STS/STG separation expected</w:t>
      </w:r>
      <w:r w:rsidR="00400F38">
        <w:rPr>
          <w:rFonts w:asciiTheme="majorBidi" w:hAnsiTheme="majorBidi" w:cstheme="majorBidi"/>
          <w:iCs/>
          <w:sz w:val="24"/>
          <w:szCs w:val="24"/>
        </w:rPr>
        <w:t xml:space="preserve"> (see Blank et al.</w:t>
      </w:r>
      <w:r w:rsidR="008C4F53">
        <w:rPr>
          <w:rFonts w:asciiTheme="majorBidi" w:hAnsiTheme="majorBidi" w:cstheme="majorBidi"/>
          <w:iCs/>
          <w:sz w:val="24"/>
          <w:szCs w:val="24"/>
        </w:rPr>
        <w:t>,</w:t>
      </w:r>
      <w:r w:rsidR="00400F38">
        <w:rPr>
          <w:rFonts w:asciiTheme="majorBidi" w:hAnsiTheme="majorBidi" w:cstheme="majorBidi"/>
          <w:iCs/>
          <w:sz w:val="24"/>
          <w:szCs w:val="24"/>
        </w:rPr>
        <w:t xml:space="preserve"> 2014)</w:t>
      </w:r>
      <w:r>
        <w:rPr>
          <w:rFonts w:asciiTheme="majorBidi" w:hAnsiTheme="majorBidi" w:cstheme="majorBidi"/>
          <w:iCs/>
          <w:sz w:val="24"/>
          <w:szCs w:val="24"/>
        </w:rPr>
        <w:t xml:space="preserve">. Further study of </w:t>
      </w:r>
      <w:r w:rsidR="00B456E8">
        <w:rPr>
          <w:rFonts w:asciiTheme="majorBidi" w:hAnsiTheme="majorBidi" w:cstheme="majorBidi"/>
          <w:iCs/>
          <w:sz w:val="24"/>
          <w:szCs w:val="24"/>
        </w:rPr>
        <w:t xml:space="preserve">these </w:t>
      </w:r>
      <w:r w:rsidR="00C40A8D">
        <w:rPr>
          <w:rFonts w:asciiTheme="majorBidi" w:hAnsiTheme="majorBidi" w:cstheme="majorBidi"/>
          <w:iCs/>
          <w:sz w:val="24"/>
          <w:szCs w:val="24"/>
        </w:rPr>
        <w:t xml:space="preserve">healthy participants and patient groups would be of great value, with particular care </w:t>
      </w:r>
      <w:r w:rsidR="00521FFC">
        <w:rPr>
          <w:rFonts w:asciiTheme="majorBidi" w:hAnsiTheme="majorBidi" w:cstheme="majorBidi"/>
          <w:iCs/>
          <w:sz w:val="24"/>
          <w:szCs w:val="24"/>
        </w:rPr>
        <w:t xml:space="preserve">taken </w:t>
      </w:r>
      <w:r w:rsidR="00C40A8D">
        <w:rPr>
          <w:rFonts w:asciiTheme="majorBidi" w:hAnsiTheme="majorBidi" w:cstheme="majorBidi"/>
          <w:iCs/>
          <w:sz w:val="24"/>
          <w:szCs w:val="24"/>
        </w:rPr>
        <w:t xml:space="preserve">to test </w:t>
      </w:r>
      <w:r w:rsidR="00F5613E">
        <w:rPr>
          <w:rFonts w:asciiTheme="majorBidi" w:hAnsiTheme="majorBidi" w:cstheme="majorBidi"/>
          <w:iCs/>
          <w:sz w:val="24"/>
          <w:szCs w:val="24"/>
        </w:rPr>
        <w:t xml:space="preserve">face and voice processing, and to </w:t>
      </w:r>
      <w:r w:rsidR="00611E0E">
        <w:rPr>
          <w:rFonts w:asciiTheme="majorBidi" w:hAnsiTheme="majorBidi" w:cstheme="majorBidi"/>
          <w:iCs/>
          <w:sz w:val="24"/>
          <w:szCs w:val="24"/>
        </w:rPr>
        <w:t>explore performance with</w:t>
      </w:r>
      <w:r w:rsidR="00F5613E">
        <w:rPr>
          <w:rFonts w:asciiTheme="majorBidi" w:hAnsiTheme="majorBidi" w:cstheme="majorBidi"/>
          <w:iCs/>
          <w:sz w:val="24"/>
          <w:szCs w:val="24"/>
        </w:rPr>
        <w:t xml:space="preserve"> both familiar and unfamiliar stimuli</w:t>
      </w:r>
      <w:r w:rsidR="00C40A8D">
        <w:rPr>
          <w:rFonts w:asciiTheme="majorBidi" w:hAnsiTheme="majorBidi" w:cstheme="majorBidi"/>
          <w:iCs/>
          <w:sz w:val="24"/>
          <w:szCs w:val="24"/>
        </w:rPr>
        <w:t>. Echoing the comment</w:t>
      </w:r>
      <w:r w:rsidR="0095685E">
        <w:rPr>
          <w:rFonts w:asciiTheme="majorBidi" w:hAnsiTheme="majorBidi" w:cstheme="majorBidi"/>
          <w:iCs/>
          <w:sz w:val="24"/>
          <w:szCs w:val="24"/>
        </w:rPr>
        <w:t xml:space="preserve">s of </w:t>
      </w:r>
      <w:proofErr w:type="spellStart"/>
      <w:r w:rsidR="0095685E">
        <w:rPr>
          <w:rFonts w:asciiTheme="majorBidi" w:hAnsiTheme="majorBidi" w:cstheme="majorBidi"/>
          <w:iCs/>
          <w:sz w:val="24"/>
          <w:szCs w:val="24"/>
        </w:rPr>
        <w:t>Gainotti</w:t>
      </w:r>
      <w:proofErr w:type="spellEnd"/>
      <w:r w:rsidR="0095685E">
        <w:rPr>
          <w:rFonts w:asciiTheme="majorBidi" w:hAnsiTheme="majorBidi" w:cstheme="majorBidi"/>
          <w:iCs/>
          <w:sz w:val="24"/>
          <w:szCs w:val="24"/>
        </w:rPr>
        <w:t xml:space="preserve"> (2011)</w:t>
      </w:r>
      <w:r w:rsidR="00F5613E">
        <w:rPr>
          <w:rFonts w:asciiTheme="majorBidi" w:hAnsiTheme="majorBidi" w:cstheme="majorBidi"/>
          <w:iCs/>
          <w:sz w:val="24"/>
          <w:szCs w:val="24"/>
        </w:rPr>
        <w:t xml:space="preserve"> and Liu et al. (2015)</w:t>
      </w:r>
      <w:r w:rsidR="00B26BBD">
        <w:rPr>
          <w:rFonts w:asciiTheme="majorBidi" w:hAnsiTheme="majorBidi" w:cstheme="majorBidi"/>
          <w:iCs/>
          <w:sz w:val="24"/>
          <w:szCs w:val="24"/>
        </w:rPr>
        <w:t>,</w:t>
      </w:r>
      <w:r w:rsidR="0095685E">
        <w:rPr>
          <w:rFonts w:asciiTheme="majorBidi" w:hAnsiTheme="majorBidi" w:cstheme="majorBidi"/>
          <w:iCs/>
          <w:sz w:val="24"/>
          <w:szCs w:val="24"/>
        </w:rPr>
        <w:t xml:space="preserve"> it is hoped</w:t>
      </w:r>
      <w:r w:rsidR="00C40A8D">
        <w:rPr>
          <w:rFonts w:asciiTheme="majorBidi" w:hAnsiTheme="majorBidi" w:cstheme="majorBidi"/>
          <w:iCs/>
          <w:sz w:val="24"/>
          <w:szCs w:val="24"/>
        </w:rPr>
        <w:t xml:space="preserve"> that this more comprehensive approach</w:t>
      </w:r>
      <w:r>
        <w:rPr>
          <w:rFonts w:asciiTheme="majorBidi" w:hAnsiTheme="majorBidi" w:cstheme="majorBidi"/>
          <w:iCs/>
          <w:sz w:val="24"/>
          <w:szCs w:val="24"/>
        </w:rPr>
        <w:t xml:space="preserve"> may serve to disambiguate </w:t>
      </w:r>
      <w:r w:rsidR="0088752B">
        <w:rPr>
          <w:rFonts w:asciiTheme="majorBidi" w:hAnsiTheme="majorBidi" w:cstheme="majorBidi"/>
          <w:iCs/>
          <w:sz w:val="24"/>
          <w:szCs w:val="24"/>
        </w:rPr>
        <w:t>current</w:t>
      </w:r>
      <w:r>
        <w:rPr>
          <w:rFonts w:asciiTheme="majorBidi" w:hAnsiTheme="majorBidi" w:cstheme="majorBidi"/>
          <w:iCs/>
          <w:sz w:val="24"/>
          <w:szCs w:val="24"/>
        </w:rPr>
        <w:t xml:space="preserve"> </w:t>
      </w:r>
      <w:r w:rsidR="00C40A8D">
        <w:rPr>
          <w:rFonts w:asciiTheme="majorBidi" w:hAnsiTheme="majorBidi" w:cstheme="majorBidi"/>
          <w:iCs/>
          <w:sz w:val="24"/>
          <w:szCs w:val="24"/>
        </w:rPr>
        <w:t>findings</w:t>
      </w:r>
      <w:r>
        <w:rPr>
          <w:rFonts w:asciiTheme="majorBidi" w:hAnsiTheme="majorBidi" w:cstheme="majorBidi"/>
          <w:iCs/>
          <w:sz w:val="24"/>
          <w:szCs w:val="24"/>
        </w:rPr>
        <w:t xml:space="preserve">. </w:t>
      </w:r>
    </w:p>
    <w:p w14:paraId="4D42FE7A" w14:textId="0C7E34EF" w:rsidR="002858E5" w:rsidRDefault="002858E5" w:rsidP="00755BCD">
      <w:pPr>
        <w:spacing w:line="480" w:lineRule="auto"/>
        <w:rPr>
          <w:rFonts w:asciiTheme="majorBidi" w:hAnsiTheme="majorBidi" w:cstheme="majorBidi"/>
          <w:iCs/>
          <w:sz w:val="24"/>
          <w:szCs w:val="24"/>
        </w:rPr>
      </w:pPr>
      <w:r>
        <w:rPr>
          <w:rFonts w:asciiTheme="majorBidi" w:hAnsiTheme="majorBidi" w:cstheme="majorBidi"/>
          <w:iCs/>
          <w:sz w:val="24"/>
          <w:szCs w:val="24"/>
        </w:rPr>
        <w:tab/>
      </w:r>
      <w:r w:rsidR="00E9114B">
        <w:rPr>
          <w:rFonts w:asciiTheme="majorBidi" w:hAnsiTheme="majorBidi" w:cstheme="majorBidi"/>
          <w:iCs/>
          <w:sz w:val="24"/>
          <w:szCs w:val="24"/>
        </w:rPr>
        <w:t>When</w:t>
      </w:r>
      <w:r>
        <w:rPr>
          <w:rFonts w:asciiTheme="majorBidi" w:hAnsiTheme="majorBidi" w:cstheme="majorBidi"/>
          <w:iCs/>
          <w:sz w:val="24"/>
          <w:szCs w:val="24"/>
        </w:rPr>
        <w:t xml:space="preserve"> considering the voice processing capabilities of three other clinical groups for whom person recognition impairments were not a primary complaint, evidence again </w:t>
      </w:r>
      <w:r w:rsidR="008B66A3">
        <w:rPr>
          <w:rFonts w:asciiTheme="majorBidi" w:hAnsiTheme="majorBidi" w:cstheme="majorBidi"/>
          <w:iCs/>
          <w:sz w:val="24"/>
          <w:szCs w:val="24"/>
        </w:rPr>
        <w:lastRenderedPageBreak/>
        <w:t xml:space="preserve">suggested </w:t>
      </w:r>
      <w:r>
        <w:rPr>
          <w:rFonts w:asciiTheme="majorBidi" w:hAnsiTheme="majorBidi" w:cstheme="majorBidi"/>
          <w:iCs/>
          <w:sz w:val="24"/>
          <w:szCs w:val="24"/>
        </w:rPr>
        <w:t>a distinction between familiar and unfamiliar voice processing</w:t>
      </w:r>
      <w:r w:rsidR="00C761E1">
        <w:rPr>
          <w:rFonts w:asciiTheme="majorBidi" w:hAnsiTheme="majorBidi" w:cstheme="majorBidi"/>
          <w:iCs/>
          <w:sz w:val="24"/>
          <w:szCs w:val="24"/>
        </w:rPr>
        <w:t xml:space="preserve">. </w:t>
      </w:r>
      <w:r>
        <w:rPr>
          <w:rFonts w:asciiTheme="majorBidi" w:hAnsiTheme="majorBidi" w:cstheme="majorBidi"/>
          <w:iCs/>
          <w:sz w:val="24"/>
          <w:szCs w:val="24"/>
        </w:rPr>
        <w:t xml:space="preserve">Indeed, when examining the abilities of </w:t>
      </w:r>
      <w:r w:rsidR="00755BCD">
        <w:rPr>
          <w:rFonts w:asciiTheme="majorBidi" w:hAnsiTheme="majorBidi" w:cstheme="majorBidi"/>
          <w:iCs/>
          <w:sz w:val="24"/>
          <w:szCs w:val="24"/>
        </w:rPr>
        <w:t xml:space="preserve">individuals with </w:t>
      </w:r>
      <w:r>
        <w:rPr>
          <w:rFonts w:asciiTheme="majorBidi" w:hAnsiTheme="majorBidi" w:cstheme="majorBidi"/>
          <w:iCs/>
          <w:sz w:val="24"/>
          <w:szCs w:val="24"/>
        </w:rPr>
        <w:t>schizophreni</w:t>
      </w:r>
      <w:r w:rsidR="00755BCD">
        <w:rPr>
          <w:rFonts w:asciiTheme="majorBidi" w:hAnsiTheme="majorBidi" w:cstheme="majorBidi"/>
          <w:iCs/>
          <w:sz w:val="24"/>
          <w:szCs w:val="24"/>
        </w:rPr>
        <w:t>a, autism</w:t>
      </w:r>
      <w:r>
        <w:rPr>
          <w:rFonts w:asciiTheme="majorBidi" w:hAnsiTheme="majorBidi" w:cstheme="majorBidi"/>
          <w:iCs/>
          <w:sz w:val="24"/>
          <w:szCs w:val="24"/>
        </w:rPr>
        <w:t>, and dyslexi</w:t>
      </w:r>
      <w:r w:rsidR="00755BCD">
        <w:rPr>
          <w:rFonts w:asciiTheme="majorBidi" w:hAnsiTheme="majorBidi" w:cstheme="majorBidi"/>
          <w:iCs/>
          <w:sz w:val="24"/>
          <w:szCs w:val="24"/>
        </w:rPr>
        <w:t>a</w:t>
      </w:r>
      <w:r>
        <w:rPr>
          <w:rFonts w:asciiTheme="majorBidi" w:hAnsiTheme="majorBidi" w:cstheme="majorBidi"/>
          <w:iCs/>
          <w:sz w:val="24"/>
          <w:szCs w:val="24"/>
        </w:rPr>
        <w:t xml:space="preserve"> relative to appropriate controls, deficits were revealed </w:t>
      </w:r>
      <w:r w:rsidR="00755BCD">
        <w:rPr>
          <w:rFonts w:asciiTheme="majorBidi" w:hAnsiTheme="majorBidi" w:cstheme="majorBidi"/>
          <w:iCs/>
          <w:sz w:val="24"/>
          <w:szCs w:val="24"/>
        </w:rPr>
        <w:t>in</w:t>
      </w:r>
      <w:r>
        <w:rPr>
          <w:rFonts w:asciiTheme="majorBidi" w:hAnsiTheme="majorBidi" w:cstheme="majorBidi"/>
          <w:iCs/>
          <w:sz w:val="24"/>
          <w:szCs w:val="24"/>
        </w:rPr>
        <w:t xml:space="preserve"> familiar voice </w:t>
      </w:r>
      <w:r w:rsidR="00A97506">
        <w:rPr>
          <w:rFonts w:asciiTheme="majorBidi" w:hAnsiTheme="majorBidi" w:cstheme="majorBidi"/>
          <w:iCs/>
          <w:sz w:val="24"/>
          <w:szCs w:val="24"/>
        </w:rPr>
        <w:t>recognition</w:t>
      </w:r>
      <w:r>
        <w:rPr>
          <w:rFonts w:asciiTheme="majorBidi" w:hAnsiTheme="majorBidi" w:cstheme="majorBidi"/>
          <w:iCs/>
          <w:sz w:val="24"/>
          <w:szCs w:val="24"/>
        </w:rPr>
        <w:t xml:space="preserve">, </w:t>
      </w:r>
      <w:r w:rsidR="00A97506">
        <w:rPr>
          <w:rFonts w:asciiTheme="majorBidi" w:hAnsiTheme="majorBidi" w:cstheme="majorBidi"/>
          <w:iCs/>
          <w:sz w:val="24"/>
          <w:szCs w:val="24"/>
        </w:rPr>
        <w:t>un</w:t>
      </w:r>
      <w:r>
        <w:rPr>
          <w:rFonts w:asciiTheme="majorBidi" w:hAnsiTheme="majorBidi" w:cstheme="majorBidi"/>
          <w:iCs/>
          <w:sz w:val="24"/>
          <w:szCs w:val="24"/>
        </w:rPr>
        <w:t xml:space="preserve">familiar voice </w:t>
      </w:r>
      <w:r w:rsidR="00A97506">
        <w:rPr>
          <w:rFonts w:asciiTheme="majorBidi" w:hAnsiTheme="majorBidi" w:cstheme="majorBidi"/>
          <w:iCs/>
          <w:sz w:val="24"/>
          <w:szCs w:val="24"/>
        </w:rPr>
        <w:t>discrimination</w:t>
      </w:r>
      <w:r>
        <w:rPr>
          <w:rFonts w:asciiTheme="majorBidi" w:hAnsiTheme="majorBidi" w:cstheme="majorBidi"/>
          <w:iCs/>
          <w:sz w:val="24"/>
          <w:szCs w:val="24"/>
        </w:rPr>
        <w:t xml:space="preserve">, or both. </w:t>
      </w:r>
      <w:r w:rsidR="005B66E8">
        <w:rPr>
          <w:rFonts w:asciiTheme="majorBidi" w:hAnsiTheme="majorBidi" w:cstheme="majorBidi"/>
          <w:iCs/>
          <w:sz w:val="24"/>
          <w:szCs w:val="24"/>
        </w:rPr>
        <w:t>Usefully, the examination of these populations may suggest a more readily available group of participants in whom voice recognition deficits – familiar or otherwise – may b</w:t>
      </w:r>
      <w:r w:rsidR="00A01BAD">
        <w:rPr>
          <w:rFonts w:asciiTheme="majorBidi" w:hAnsiTheme="majorBidi" w:cstheme="majorBidi"/>
          <w:iCs/>
          <w:sz w:val="24"/>
          <w:szCs w:val="24"/>
        </w:rPr>
        <w:t>e explored. Given the relative</w:t>
      </w:r>
      <w:r w:rsidR="00A3763F">
        <w:rPr>
          <w:rFonts w:asciiTheme="majorBidi" w:hAnsiTheme="majorBidi" w:cstheme="majorBidi"/>
          <w:iCs/>
          <w:sz w:val="24"/>
          <w:szCs w:val="24"/>
        </w:rPr>
        <w:t>ly small number</w:t>
      </w:r>
      <w:r w:rsidR="005B66E8">
        <w:rPr>
          <w:rFonts w:asciiTheme="majorBidi" w:hAnsiTheme="majorBidi" w:cstheme="majorBidi"/>
          <w:iCs/>
          <w:sz w:val="24"/>
          <w:szCs w:val="24"/>
        </w:rPr>
        <w:t xml:space="preserve"> of existing studies with these populations, further work in this fruitful area is </w:t>
      </w:r>
      <w:r w:rsidR="00F03E66">
        <w:rPr>
          <w:rFonts w:asciiTheme="majorBidi" w:hAnsiTheme="majorBidi" w:cstheme="majorBidi"/>
          <w:iCs/>
          <w:sz w:val="24"/>
          <w:szCs w:val="24"/>
        </w:rPr>
        <w:t xml:space="preserve">strongly </w:t>
      </w:r>
      <w:r w:rsidR="005B66E8">
        <w:rPr>
          <w:rFonts w:asciiTheme="majorBidi" w:hAnsiTheme="majorBidi" w:cstheme="majorBidi"/>
          <w:iCs/>
          <w:sz w:val="24"/>
          <w:szCs w:val="24"/>
        </w:rPr>
        <w:t>encouraged.</w:t>
      </w:r>
    </w:p>
    <w:p w14:paraId="1E295B0D" w14:textId="774F5DB1" w:rsidR="001F2C5E" w:rsidRDefault="001F2C5E" w:rsidP="00400F38">
      <w:pPr>
        <w:spacing w:line="480" w:lineRule="auto"/>
        <w:rPr>
          <w:rFonts w:asciiTheme="majorBidi" w:hAnsiTheme="majorBidi" w:cstheme="majorBidi"/>
          <w:iCs/>
          <w:sz w:val="24"/>
          <w:szCs w:val="24"/>
        </w:rPr>
      </w:pPr>
      <w:r>
        <w:rPr>
          <w:rFonts w:asciiTheme="majorBidi" w:hAnsiTheme="majorBidi" w:cstheme="majorBidi"/>
          <w:iCs/>
          <w:sz w:val="24"/>
          <w:szCs w:val="24"/>
        </w:rPr>
        <w:tab/>
        <w:t>Finally, when examining the considerable literature describing empirical studies</w:t>
      </w:r>
      <w:r w:rsidR="008B0B4B">
        <w:rPr>
          <w:rFonts w:asciiTheme="majorBidi" w:hAnsiTheme="majorBidi" w:cstheme="majorBidi"/>
          <w:iCs/>
          <w:sz w:val="24"/>
          <w:szCs w:val="24"/>
        </w:rPr>
        <w:t>,</w:t>
      </w:r>
      <w:r w:rsidR="002F4050">
        <w:rPr>
          <w:rFonts w:asciiTheme="majorBidi" w:hAnsiTheme="majorBidi" w:cstheme="majorBidi"/>
          <w:iCs/>
          <w:sz w:val="24"/>
          <w:szCs w:val="24"/>
        </w:rPr>
        <w:t xml:space="preserve"> a</w:t>
      </w:r>
      <w:r w:rsidR="00E9114B">
        <w:rPr>
          <w:rFonts w:asciiTheme="majorBidi" w:hAnsiTheme="majorBidi" w:cstheme="majorBidi"/>
          <w:iCs/>
          <w:sz w:val="24"/>
          <w:szCs w:val="24"/>
        </w:rPr>
        <w:t>n incomplete</w:t>
      </w:r>
      <w:r w:rsidR="002F4050">
        <w:rPr>
          <w:rFonts w:asciiTheme="majorBidi" w:hAnsiTheme="majorBidi" w:cstheme="majorBidi"/>
          <w:iCs/>
          <w:sz w:val="24"/>
          <w:szCs w:val="24"/>
        </w:rPr>
        <w:t xml:space="preserve"> distinction between familiar voice recognition and unfamiliar voice discrimination </w:t>
      </w:r>
      <w:r w:rsidR="006A3A3C">
        <w:rPr>
          <w:rFonts w:asciiTheme="majorBidi" w:hAnsiTheme="majorBidi" w:cstheme="majorBidi"/>
          <w:iCs/>
          <w:sz w:val="24"/>
          <w:szCs w:val="24"/>
        </w:rPr>
        <w:t>is</w:t>
      </w:r>
      <w:r w:rsidR="00A76B73">
        <w:rPr>
          <w:rFonts w:asciiTheme="majorBidi" w:hAnsiTheme="majorBidi" w:cstheme="majorBidi"/>
          <w:iCs/>
          <w:sz w:val="24"/>
          <w:szCs w:val="24"/>
        </w:rPr>
        <w:t xml:space="preserve"> indicated</w:t>
      </w:r>
      <w:r w:rsidR="00C761E1">
        <w:rPr>
          <w:rFonts w:asciiTheme="majorBidi" w:hAnsiTheme="majorBidi" w:cstheme="majorBidi"/>
          <w:iCs/>
          <w:sz w:val="24"/>
          <w:szCs w:val="24"/>
        </w:rPr>
        <w:t xml:space="preserve">. </w:t>
      </w:r>
      <w:r w:rsidR="000F3CD7">
        <w:rPr>
          <w:rFonts w:asciiTheme="majorBidi" w:hAnsiTheme="majorBidi" w:cstheme="majorBidi"/>
          <w:iCs/>
          <w:sz w:val="24"/>
          <w:szCs w:val="24"/>
        </w:rPr>
        <w:t xml:space="preserve">The research using familiar voices has </w:t>
      </w:r>
      <w:r w:rsidR="00D27E02">
        <w:rPr>
          <w:rFonts w:asciiTheme="majorBidi" w:hAnsiTheme="majorBidi" w:cstheme="majorBidi"/>
          <w:iCs/>
          <w:sz w:val="24"/>
          <w:szCs w:val="24"/>
        </w:rPr>
        <w:t>largely studied</w:t>
      </w:r>
      <w:r w:rsidR="000F3CD7">
        <w:rPr>
          <w:rFonts w:asciiTheme="majorBidi" w:hAnsiTheme="majorBidi" w:cstheme="majorBidi"/>
          <w:iCs/>
          <w:sz w:val="24"/>
          <w:szCs w:val="24"/>
        </w:rPr>
        <w:t xml:space="preserve"> familiar voice recognition within the context of </w:t>
      </w:r>
      <w:r w:rsidR="008B66A3">
        <w:rPr>
          <w:rFonts w:asciiTheme="majorBidi" w:hAnsiTheme="majorBidi" w:cstheme="majorBidi"/>
          <w:iCs/>
          <w:sz w:val="24"/>
          <w:szCs w:val="24"/>
        </w:rPr>
        <w:t xml:space="preserve">multimodal </w:t>
      </w:r>
      <w:r w:rsidR="000F3CD7">
        <w:rPr>
          <w:rFonts w:asciiTheme="majorBidi" w:hAnsiTheme="majorBidi" w:cstheme="majorBidi"/>
          <w:iCs/>
          <w:sz w:val="24"/>
          <w:szCs w:val="24"/>
        </w:rPr>
        <w:t>person recognition frameworks</w:t>
      </w:r>
      <w:r w:rsidR="00400F38">
        <w:rPr>
          <w:rFonts w:asciiTheme="majorBidi" w:hAnsiTheme="majorBidi" w:cstheme="majorBidi"/>
          <w:iCs/>
          <w:sz w:val="24"/>
          <w:szCs w:val="24"/>
        </w:rPr>
        <w:t>. As a result,</w:t>
      </w:r>
      <w:r w:rsidR="00BA7A0C">
        <w:rPr>
          <w:rFonts w:asciiTheme="majorBidi" w:hAnsiTheme="majorBidi" w:cstheme="majorBidi"/>
          <w:iCs/>
          <w:sz w:val="24"/>
          <w:szCs w:val="24"/>
        </w:rPr>
        <w:t xml:space="preserve"> useful refinements to these frameworks have been suggested</w:t>
      </w:r>
      <w:r w:rsidR="001D38BE">
        <w:rPr>
          <w:rFonts w:asciiTheme="majorBidi" w:hAnsiTheme="majorBidi" w:cstheme="majorBidi"/>
          <w:iCs/>
          <w:sz w:val="24"/>
          <w:szCs w:val="24"/>
        </w:rPr>
        <w:t>,</w:t>
      </w:r>
      <w:r w:rsidR="00BA7A0C">
        <w:rPr>
          <w:rFonts w:asciiTheme="majorBidi" w:hAnsiTheme="majorBidi" w:cstheme="majorBidi"/>
          <w:iCs/>
          <w:sz w:val="24"/>
          <w:szCs w:val="24"/>
        </w:rPr>
        <w:t xml:space="preserve"> especially regarding the point at which familiarity decisions are taken</w:t>
      </w:r>
      <w:r w:rsidR="00E9114B">
        <w:rPr>
          <w:rFonts w:asciiTheme="majorBidi" w:hAnsiTheme="majorBidi" w:cstheme="majorBidi"/>
          <w:iCs/>
          <w:sz w:val="24"/>
          <w:szCs w:val="24"/>
        </w:rPr>
        <w:t xml:space="preserve">. </w:t>
      </w:r>
      <w:r w:rsidR="00400F38">
        <w:rPr>
          <w:rFonts w:asciiTheme="majorBidi" w:hAnsiTheme="majorBidi" w:cstheme="majorBidi"/>
          <w:iCs/>
          <w:sz w:val="24"/>
          <w:szCs w:val="24"/>
        </w:rPr>
        <w:t xml:space="preserve">The use of unfamiliar stimuli as a control set in these sorts of recognition studies has demonstrated the benefits that arise when a multimodal representation </w:t>
      </w:r>
      <w:r w:rsidR="001D38BE">
        <w:rPr>
          <w:rFonts w:asciiTheme="majorBidi" w:hAnsiTheme="majorBidi" w:cstheme="majorBidi"/>
          <w:iCs/>
          <w:sz w:val="24"/>
          <w:szCs w:val="24"/>
        </w:rPr>
        <w:t xml:space="preserve">exists </w:t>
      </w:r>
      <w:r w:rsidR="00400F38">
        <w:rPr>
          <w:rFonts w:asciiTheme="majorBidi" w:hAnsiTheme="majorBidi" w:cstheme="majorBidi"/>
          <w:iCs/>
          <w:sz w:val="24"/>
          <w:szCs w:val="24"/>
        </w:rPr>
        <w:t xml:space="preserve">for a familiar target. </w:t>
      </w:r>
      <w:r w:rsidR="000F3CD7">
        <w:rPr>
          <w:rFonts w:asciiTheme="majorBidi" w:hAnsiTheme="majorBidi" w:cstheme="majorBidi"/>
          <w:iCs/>
          <w:sz w:val="24"/>
          <w:szCs w:val="24"/>
        </w:rPr>
        <w:t xml:space="preserve">In contrast, the research </w:t>
      </w:r>
      <w:r w:rsidR="008F722B">
        <w:rPr>
          <w:rFonts w:asciiTheme="majorBidi" w:hAnsiTheme="majorBidi" w:cstheme="majorBidi"/>
          <w:iCs/>
          <w:sz w:val="24"/>
          <w:szCs w:val="24"/>
        </w:rPr>
        <w:t>focussed on</w:t>
      </w:r>
      <w:r w:rsidR="000F3CD7">
        <w:rPr>
          <w:rFonts w:asciiTheme="majorBidi" w:hAnsiTheme="majorBidi" w:cstheme="majorBidi"/>
          <w:iCs/>
          <w:sz w:val="24"/>
          <w:szCs w:val="24"/>
        </w:rPr>
        <w:t xml:space="preserve"> unfamiliar voices has </w:t>
      </w:r>
      <w:r w:rsidR="008F722B">
        <w:rPr>
          <w:rFonts w:asciiTheme="majorBidi" w:hAnsiTheme="majorBidi" w:cstheme="majorBidi"/>
          <w:iCs/>
          <w:sz w:val="24"/>
          <w:szCs w:val="24"/>
        </w:rPr>
        <w:t>been directed</w:t>
      </w:r>
      <w:r w:rsidR="000F3CD7">
        <w:rPr>
          <w:rFonts w:asciiTheme="majorBidi" w:hAnsiTheme="majorBidi" w:cstheme="majorBidi"/>
          <w:iCs/>
          <w:sz w:val="24"/>
          <w:szCs w:val="24"/>
        </w:rPr>
        <w:t xml:space="preserve"> </w:t>
      </w:r>
      <w:r w:rsidR="00D27E02">
        <w:rPr>
          <w:rFonts w:asciiTheme="majorBidi" w:hAnsiTheme="majorBidi" w:cstheme="majorBidi"/>
          <w:iCs/>
          <w:sz w:val="24"/>
          <w:szCs w:val="24"/>
        </w:rPr>
        <w:t xml:space="preserve">more </w:t>
      </w:r>
      <w:r w:rsidR="008F722B">
        <w:rPr>
          <w:rFonts w:asciiTheme="majorBidi" w:hAnsiTheme="majorBidi" w:cstheme="majorBidi"/>
          <w:iCs/>
          <w:sz w:val="24"/>
          <w:szCs w:val="24"/>
        </w:rPr>
        <w:t>to the</w:t>
      </w:r>
      <w:r w:rsidR="000F3CD7">
        <w:rPr>
          <w:rFonts w:asciiTheme="majorBidi" w:hAnsiTheme="majorBidi" w:cstheme="majorBidi"/>
          <w:iCs/>
          <w:sz w:val="24"/>
          <w:szCs w:val="24"/>
        </w:rPr>
        <w:t xml:space="preserve"> identification </w:t>
      </w:r>
      <w:r w:rsidR="00843C96">
        <w:rPr>
          <w:rFonts w:asciiTheme="majorBidi" w:hAnsiTheme="majorBidi" w:cstheme="majorBidi"/>
          <w:iCs/>
          <w:sz w:val="24"/>
          <w:szCs w:val="24"/>
        </w:rPr>
        <w:t>of the low-</w:t>
      </w:r>
      <w:r w:rsidR="000F3CD7">
        <w:rPr>
          <w:rFonts w:asciiTheme="majorBidi" w:hAnsiTheme="majorBidi" w:cstheme="majorBidi"/>
          <w:iCs/>
          <w:sz w:val="24"/>
          <w:szCs w:val="24"/>
        </w:rPr>
        <w:t xml:space="preserve">level acoustic features supporting voice processing, and the conditions under which their use may be hampered. </w:t>
      </w:r>
      <w:r w:rsidR="001D38BE">
        <w:rPr>
          <w:rFonts w:asciiTheme="majorBidi" w:hAnsiTheme="majorBidi" w:cstheme="majorBidi"/>
          <w:iCs/>
          <w:sz w:val="24"/>
          <w:szCs w:val="24"/>
        </w:rPr>
        <w:t xml:space="preserve">As such, the empirical investigation of unfamiliar voice processing has shown </w:t>
      </w:r>
      <w:r w:rsidR="008A1A58">
        <w:rPr>
          <w:rFonts w:asciiTheme="majorBidi" w:hAnsiTheme="majorBidi" w:cstheme="majorBidi"/>
          <w:iCs/>
          <w:sz w:val="24"/>
          <w:szCs w:val="24"/>
        </w:rPr>
        <w:t>limited</w:t>
      </w:r>
      <w:r w:rsidR="001D38BE">
        <w:rPr>
          <w:rFonts w:asciiTheme="majorBidi" w:hAnsiTheme="majorBidi" w:cstheme="majorBidi"/>
          <w:iCs/>
          <w:sz w:val="24"/>
          <w:szCs w:val="24"/>
        </w:rPr>
        <w:t xml:space="preserve"> overlap with the investigation of familiar voice processing</w:t>
      </w:r>
      <w:r w:rsidR="00C761E1">
        <w:rPr>
          <w:rFonts w:asciiTheme="majorBidi" w:hAnsiTheme="majorBidi" w:cstheme="majorBidi"/>
          <w:iCs/>
          <w:sz w:val="24"/>
          <w:szCs w:val="24"/>
        </w:rPr>
        <w:t xml:space="preserve">. </w:t>
      </w:r>
      <w:r w:rsidR="001D38BE">
        <w:rPr>
          <w:rFonts w:asciiTheme="majorBidi" w:hAnsiTheme="majorBidi" w:cstheme="majorBidi"/>
          <w:iCs/>
          <w:sz w:val="24"/>
          <w:szCs w:val="24"/>
        </w:rPr>
        <w:t xml:space="preserve">This said, common influences </w:t>
      </w:r>
      <w:r w:rsidR="00B26BBD">
        <w:rPr>
          <w:rFonts w:asciiTheme="majorBidi" w:hAnsiTheme="majorBidi" w:cstheme="majorBidi"/>
          <w:iCs/>
          <w:sz w:val="24"/>
          <w:szCs w:val="24"/>
        </w:rPr>
        <w:t xml:space="preserve">do exist </w:t>
      </w:r>
      <w:r w:rsidR="001D38BE">
        <w:rPr>
          <w:rFonts w:asciiTheme="majorBidi" w:hAnsiTheme="majorBidi" w:cstheme="majorBidi"/>
          <w:iCs/>
          <w:sz w:val="24"/>
          <w:szCs w:val="24"/>
        </w:rPr>
        <w:t xml:space="preserve">involving </w:t>
      </w:r>
      <w:r w:rsidR="00655C89">
        <w:rPr>
          <w:rFonts w:asciiTheme="majorBidi" w:hAnsiTheme="majorBidi" w:cstheme="majorBidi"/>
          <w:iCs/>
          <w:sz w:val="24"/>
          <w:szCs w:val="24"/>
        </w:rPr>
        <w:t xml:space="preserve">the </w:t>
      </w:r>
      <w:r w:rsidR="00A11307">
        <w:rPr>
          <w:rFonts w:asciiTheme="majorBidi" w:hAnsiTheme="majorBidi" w:cstheme="majorBidi"/>
          <w:iCs/>
          <w:sz w:val="24"/>
          <w:szCs w:val="24"/>
        </w:rPr>
        <w:t xml:space="preserve">primacy </w:t>
      </w:r>
      <w:r w:rsidR="00655C89">
        <w:rPr>
          <w:rFonts w:asciiTheme="majorBidi" w:hAnsiTheme="majorBidi" w:cstheme="majorBidi"/>
          <w:iCs/>
          <w:sz w:val="24"/>
          <w:szCs w:val="24"/>
        </w:rPr>
        <w:t xml:space="preserve">of </w:t>
      </w:r>
      <w:r w:rsidR="001D38BE">
        <w:rPr>
          <w:rFonts w:asciiTheme="majorBidi" w:hAnsiTheme="majorBidi" w:cstheme="majorBidi"/>
          <w:iCs/>
          <w:sz w:val="24"/>
          <w:szCs w:val="24"/>
        </w:rPr>
        <w:t>speech perception, face perception and</w:t>
      </w:r>
      <w:r w:rsidR="00F66B7A">
        <w:rPr>
          <w:rFonts w:asciiTheme="majorBidi" w:hAnsiTheme="majorBidi" w:cstheme="majorBidi"/>
          <w:iCs/>
          <w:sz w:val="24"/>
          <w:szCs w:val="24"/>
        </w:rPr>
        <w:t xml:space="preserve"> distinctiveness effects, and this overlap suggests </w:t>
      </w:r>
      <w:r w:rsidR="003C6953">
        <w:rPr>
          <w:rFonts w:asciiTheme="majorBidi" w:hAnsiTheme="majorBidi" w:cstheme="majorBidi"/>
          <w:iCs/>
          <w:sz w:val="24"/>
          <w:szCs w:val="24"/>
        </w:rPr>
        <w:t xml:space="preserve">valuable </w:t>
      </w:r>
      <w:r w:rsidR="00B26BBD">
        <w:rPr>
          <w:rFonts w:asciiTheme="majorBidi" w:hAnsiTheme="majorBidi" w:cstheme="majorBidi"/>
          <w:iCs/>
          <w:sz w:val="24"/>
          <w:szCs w:val="24"/>
        </w:rPr>
        <w:t xml:space="preserve">avenues </w:t>
      </w:r>
      <w:r w:rsidR="00F66B7A">
        <w:rPr>
          <w:rFonts w:asciiTheme="majorBidi" w:hAnsiTheme="majorBidi" w:cstheme="majorBidi"/>
          <w:iCs/>
          <w:sz w:val="24"/>
          <w:szCs w:val="24"/>
        </w:rPr>
        <w:t>for future consideration.</w:t>
      </w:r>
    </w:p>
    <w:p w14:paraId="3396B533" w14:textId="77777777" w:rsidR="004B6583" w:rsidRPr="00182B5E" w:rsidRDefault="004B6583" w:rsidP="000C4F58">
      <w:pPr>
        <w:spacing w:line="480" w:lineRule="auto"/>
        <w:ind w:firstLine="720"/>
        <w:rPr>
          <w:rFonts w:asciiTheme="majorBidi" w:hAnsiTheme="majorBidi" w:cstheme="majorBidi"/>
          <w:sz w:val="24"/>
          <w:szCs w:val="24"/>
        </w:rPr>
      </w:pPr>
    </w:p>
    <w:p w14:paraId="37B23733" w14:textId="77777777" w:rsidR="00D93A7C" w:rsidRDefault="003E0792" w:rsidP="003E0792">
      <w:pPr>
        <w:spacing w:line="480" w:lineRule="auto"/>
        <w:rPr>
          <w:rFonts w:asciiTheme="majorBidi" w:hAnsiTheme="majorBidi" w:cstheme="majorBidi"/>
          <w:sz w:val="24"/>
          <w:szCs w:val="24"/>
          <w:u w:val="single"/>
        </w:rPr>
      </w:pPr>
      <w:r>
        <w:rPr>
          <w:rFonts w:asciiTheme="majorBidi" w:hAnsiTheme="majorBidi" w:cstheme="majorBidi"/>
          <w:sz w:val="24"/>
          <w:szCs w:val="24"/>
          <w:u w:val="single"/>
        </w:rPr>
        <w:t>8. Avenues for Future Work</w:t>
      </w:r>
    </w:p>
    <w:p w14:paraId="4AFC78EB" w14:textId="4A7DE4D4" w:rsidR="005C473B" w:rsidRDefault="00253D66" w:rsidP="00997A3A">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lastRenderedPageBreak/>
        <w:t xml:space="preserve">The motivation for the current review was the observation of van Lancker and </w:t>
      </w:r>
      <w:proofErr w:type="spellStart"/>
      <w:r>
        <w:rPr>
          <w:rFonts w:asciiTheme="majorBidi" w:hAnsiTheme="majorBidi" w:cstheme="majorBidi"/>
          <w:iCs/>
          <w:sz w:val="24"/>
          <w:szCs w:val="24"/>
        </w:rPr>
        <w:t>Kreiman</w:t>
      </w:r>
      <w:proofErr w:type="spellEnd"/>
      <w:r>
        <w:rPr>
          <w:rFonts w:asciiTheme="majorBidi" w:hAnsiTheme="majorBidi" w:cstheme="majorBidi"/>
          <w:iCs/>
          <w:sz w:val="24"/>
          <w:szCs w:val="24"/>
        </w:rPr>
        <w:t xml:space="preserve"> (1987) that familiar voice recognition is different to unfamiliar voice discrimination. This observation receives support here. Indeed, the suggestion of </w:t>
      </w:r>
      <w:r w:rsidR="00D33141">
        <w:rPr>
          <w:rFonts w:asciiTheme="majorBidi" w:hAnsiTheme="majorBidi" w:cstheme="majorBidi"/>
          <w:iCs/>
          <w:sz w:val="24"/>
          <w:szCs w:val="24"/>
        </w:rPr>
        <w:t xml:space="preserve">a </w:t>
      </w:r>
      <w:r>
        <w:rPr>
          <w:rFonts w:asciiTheme="majorBidi" w:hAnsiTheme="majorBidi" w:cstheme="majorBidi"/>
          <w:iCs/>
          <w:sz w:val="24"/>
          <w:szCs w:val="24"/>
        </w:rPr>
        <w:t xml:space="preserve">distinction (partial or otherwise) between familiar and unfamiliar voice processing is reminiscent of the conclusion drawn by </w:t>
      </w:r>
      <w:proofErr w:type="spellStart"/>
      <w:r>
        <w:rPr>
          <w:rFonts w:asciiTheme="majorBidi" w:hAnsiTheme="majorBidi" w:cstheme="majorBidi"/>
          <w:iCs/>
          <w:sz w:val="24"/>
          <w:szCs w:val="24"/>
        </w:rPr>
        <w:t>Megreya</w:t>
      </w:r>
      <w:proofErr w:type="spellEnd"/>
      <w:r>
        <w:rPr>
          <w:rFonts w:asciiTheme="majorBidi" w:hAnsiTheme="majorBidi" w:cstheme="majorBidi"/>
          <w:iCs/>
          <w:sz w:val="24"/>
          <w:szCs w:val="24"/>
        </w:rPr>
        <w:t xml:space="preserve"> and Burton (2006) when considering face processing. As a result, it may be important to appreciate the limits of generalisability when work is conducted using familiar or unfamiliar voices as stimuli</w:t>
      </w:r>
      <w:r w:rsidR="00C761E1">
        <w:rPr>
          <w:rFonts w:asciiTheme="majorBidi" w:hAnsiTheme="majorBidi" w:cstheme="majorBidi"/>
          <w:iCs/>
          <w:sz w:val="24"/>
          <w:szCs w:val="24"/>
        </w:rPr>
        <w:t xml:space="preserve">. </w:t>
      </w:r>
    </w:p>
    <w:p w14:paraId="52B79D98" w14:textId="77777777" w:rsidR="005C473B" w:rsidRDefault="00BA7A0C" w:rsidP="00BA7A0C">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Whilst a certain level of </w:t>
      </w:r>
      <w:r w:rsidR="00012EFF">
        <w:rPr>
          <w:rFonts w:asciiTheme="majorBidi" w:hAnsiTheme="majorBidi" w:cstheme="majorBidi"/>
          <w:iCs/>
          <w:sz w:val="24"/>
          <w:szCs w:val="24"/>
        </w:rPr>
        <w:t>clarity</w:t>
      </w:r>
      <w:r>
        <w:rPr>
          <w:rFonts w:asciiTheme="majorBidi" w:hAnsiTheme="majorBidi" w:cstheme="majorBidi"/>
          <w:iCs/>
          <w:sz w:val="24"/>
          <w:szCs w:val="24"/>
        </w:rPr>
        <w:t xml:space="preserve"> may come with this conclusion, </w:t>
      </w:r>
      <w:r w:rsidR="005C473B">
        <w:rPr>
          <w:rFonts w:asciiTheme="majorBidi" w:hAnsiTheme="majorBidi" w:cstheme="majorBidi"/>
          <w:iCs/>
          <w:sz w:val="24"/>
          <w:szCs w:val="24"/>
        </w:rPr>
        <w:t>it is important to consider what might change, or what questions may now be asked, as a result</w:t>
      </w:r>
      <w:r w:rsidR="00D91B0D">
        <w:rPr>
          <w:rFonts w:asciiTheme="majorBidi" w:hAnsiTheme="majorBidi" w:cstheme="majorBidi"/>
          <w:iCs/>
          <w:sz w:val="24"/>
          <w:szCs w:val="24"/>
        </w:rPr>
        <w:t xml:space="preserve"> of this review</w:t>
      </w:r>
      <w:r w:rsidR="005C473B">
        <w:rPr>
          <w:rFonts w:asciiTheme="majorBidi" w:hAnsiTheme="majorBidi" w:cstheme="majorBidi"/>
          <w:iCs/>
          <w:sz w:val="24"/>
          <w:szCs w:val="24"/>
        </w:rPr>
        <w:t>. Perhaps</w:t>
      </w:r>
      <w:r w:rsidR="00F72456">
        <w:rPr>
          <w:rFonts w:asciiTheme="majorBidi" w:hAnsiTheme="majorBidi" w:cstheme="majorBidi"/>
          <w:iCs/>
          <w:sz w:val="24"/>
          <w:szCs w:val="24"/>
        </w:rPr>
        <w:t xml:space="preserve"> the most interesting question </w:t>
      </w:r>
      <w:r w:rsidR="00D91B0D">
        <w:rPr>
          <w:rFonts w:asciiTheme="majorBidi" w:hAnsiTheme="majorBidi" w:cstheme="majorBidi"/>
          <w:iCs/>
          <w:sz w:val="24"/>
          <w:szCs w:val="24"/>
        </w:rPr>
        <w:t>given a</w:t>
      </w:r>
      <w:r w:rsidR="005C473B">
        <w:rPr>
          <w:rFonts w:asciiTheme="majorBidi" w:hAnsiTheme="majorBidi" w:cstheme="majorBidi"/>
          <w:iCs/>
          <w:sz w:val="24"/>
          <w:szCs w:val="24"/>
        </w:rPr>
        <w:t xml:space="preserve"> distinction between the processing of unfamiliar </w:t>
      </w:r>
      <w:r w:rsidR="00D91B0D">
        <w:rPr>
          <w:rFonts w:asciiTheme="majorBidi" w:hAnsiTheme="majorBidi" w:cstheme="majorBidi"/>
          <w:iCs/>
          <w:sz w:val="24"/>
          <w:szCs w:val="24"/>
        </w:rPr>
        <w:t>and</w:t>
      </w:r>
      <w:r w:rsidR="005C473B">
        <w:rPr>
          <w:rFonts w:asciiTheme="majorBidi" w:hAnsiTheme="majorBidi" w:cstheme="majorBidi"/>
          <w:iCs/>
          <w:sz w:val="24"/>
          <w:szCs w:val="24"/>
        </w:rPr>
        <w:t xml:space="preserve"> familiar </w:t>
      </w:r>
      <w:r w:rsidR="00D91B0D">
        <w:rPr>
          <w:rFonts w:asciiTheme="majorBidi" w:hAnsiTheme="majorBidi" w:cstheme="majorBidi"/>
          <w:iCs/>
          <w:sz w:val="24"/>
          <w:szCs w:val="24"/>
        </w:rPr>
        <w:t>voice is</w:t>
      </w:r>
      <w:r w:rsidR="005C473B">
        <w:rPr>
          <w:rFonts w:asciiTheme="majorBidi" w:hAnsiTheme="majorBidi" w:cstheme="majorBidi"/>
          <w:iCs/>
          <w:sz w:val="24"/>
          <w:szCs w:val="24"/>
        </w:rPr>
        <w:t xml:space="preserve"> </w:t>
      </w:r>
      <w:r w:rsidR="00D91B0D">
        <w:rPr>
          <w:rFonts w:asciiTheme="majorBidi" w:hAnsiTheme="majorBidi" w:cstheme="majorBidi"/>
          <w:iCs/>
          <w:sz w:val="24"/>
          <w:szCs w:val="24"/>
        </w:rPr>
        <w:t>‘</w:t>
      </w:r>
      <w:r w:rsidR="005C473B">
        <w:rPr>
          <w:rFonts w:asciiTheme="majorBidi" w:hAnsiTheme="majorBidi" w:cstheme="majorBidi"/>
          <w:iCs/>
          <w:sz w:val="24"/>
          <w:szCs w:val="24"/>
        </w:rPr>
        <w:t>h</w:t>
      </w:r>
      <w:r>
        <w:rPr>
          <w:rFonts w:asciiTheme="majorBidi" w:hAnsiTheme="majorBidi" w:cstheme="majorBidi"/>
          <w:iCs/>
          <w:sz w:val="24"/>
          <w:szCs w:val="24"/>
        </w:rPr>
        <w:t xml:space="preserve">ow </w:t>
      </w:r>
      <w:r w:rsidR="005C473B">
        <w:rPr>
          <w:rFonts w:asciiTheme="majorBidi" w:hAnsiTheme="majorBidi" w:cstheme="majorBidi"/>
          <w:iCs/>
          <w:sz w:val="24"/>
          <w:szCs w:val="24"/>
        </w:rPr>
        <w:t>do listeners</w:t>
      </w:r>
      <w:r>
        <w:rPr>
          <w:rFonts w:asciiTheme="majorBidi" w:hAnsiTheme="majorBidi" w:cstheme="majorBidi"/>
          <w:iCs/>
          <w:sz w:val="24"/>
          <w:szCs w:val="24"/>
        </w:rPr>
        <w:t xml:space="preserve"> bridge this divide</w:t>
      </w:r>
      <w:r w:rsidR="00D91B0D">
        <w:rPr>
          <w:rFonts w:asciiTheme="majorBidi" w:hAnsiTheme="majorBidi" w:cstheme="majorBidi"/>
          <w:iCs/>
          <w:sz w:val="24"/>
          <w:szCs w:val="24"/>
        </w:rPr>
        <w:t>?</w:t>
      </w:r>
      <w:proofErr w:type="gramStart"/>
      <w:r w:rsidR="00D91B0D">
        <w:rPr>
          <w:rFonts w:asciiTheme="majorBidi" w:hAnsiTheme="majorBidi" w:cstheme="majorBidi"/>
          <w:iCs/>
          <w:sz w:val="24"/>
          <w:szCs w:val="24"/>
        </w:rPr>
        <w:t>’</w:t>
      </w:r>
      <w:r w:rsidR="00C761E1">
        <w:rPr>
          <w:rFonts w:asciiTheme="majorBidi" w:hAnsiTheme="majorBidi" w:cstheme="majorBidi"/>
          <w:iCs/>
          <w:sz w:val="24"/>
          <w:szCs w:val="24"/>
        </w:rPr>
        <w:t>.</w:t>
      </w:r>
      <w:proofErr w:type="gramEnd"/>
      <w:r w:rsidR="00C761E1">
        <w:rPr>
          <w:rFonts w:asciiTheme="majorBidi" w:hAnsiTheme="majorBidi" w:cstheme="majorBidi"/>
          <w:iCs/>
          <w:sz w:val="24"/>
          <w:szCs w:val="24"/>
        </w:rPr>
        <w:t xml:space="preserve"> </w:t>
      </w:r>
      <w:r>
        <w:rPr>
          <w:rFonts w:asciiTheme="majorBidi" w:hAnsiTheme="majorBidi" w:cstheme="majorBidi"/>
          <w:iCs/>
          <w:sz w:val="24"/>
          <w:szCs w:val="24"/>
        </w:rPr>
        <w:t xml:space="preserve">In other words, how do unfamiliar voices become familiar?  </w:t>
      </w:r>
    </w:p>
    <w:p w14:paraId="58B7B188" w14:textId="37E12561" w:rsidR="00FE743C" w:rsidRDefault="009E4471" w:rsidP="00BA7A0C">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In this regard, </w:t>
      </w:r>
      <w:proofErr w:type="spellStart"/>
      <w:r>
        <w:rPr>
          <w:rFonts w:asciiTheme="majorBidi" w:hAnsiTheme="majorBidi" w:cstheme="majorBidi"/>
          <w:iCs/>
          <w:sz w:val="24"/>
          <w:szCs w:val="24"/>
        </w:rPr>
        <w:t>Kreiman</w:t>
      </w:r>
      <w:proofErr w:type="spellEnd"/>
      <w:r>
        <w:rPr>
          <w:rFonts w:asciiTheme="majorBidi" w:hAnsiTheme="majorBidi" w:cstheme="majorBidi"/>
          <w:iCs/>
          <w:sz w:val="24"/>
          <w:szCs w:val="24"/>
        </w:rPr>
        <w:t xml:space="preserve"> and </w:t>
      </w:r>
      <w:proofErr w:type="spellStart"/>
      <w:r>
        <w:rPr>
          <w:rFonts w:asciiTheme="majorBidi" w:hAnsiTheme="majorBidi" w:cstheme="majorBidi"/>
          <w:iCs/>
          <w:sz w:val="24"/>
          <w:szCs w:val="24"/>
        </w:rPr>
        <w:t>Sidtis</w:t>
      </w:r>
      <w:proofErr w:type="spellEnd"/>
      <w:r>
        <w:rPr>
          <w:rFonts w:asciiTheme="majorBidi" w:hAnsiTheme="majorBidi" w:cstheme="majorBidi"/>
          <w:iCs/>
          <w:sz w:val="24"/>
          <w:szCs w:val="24"/>
        </w:rPr>
        <w:t xml:space="preserve"> (2011) </w:t>
      </w:r>
      <w:r w:rsidR="00420F29">
        <w:rPr>
          <w:rFonts w:asciiTheme="majorBidi" w:hAnsiTheme="majorBidi" w:cstheme="majorBidi"/>
          <w:iCs/>
          <w:sz w:val="24"/>
          <w:szCs w:val="24"/>
        </w:rPr>
        <w:t xml:space="preserve">have </w:t>
      </w:r>
      <w:r>
        <w:rPr>
          <w:rFonts w:asciiTheme="majorBidi" w:hAnsiTheme="majorBidi" w:cstheme="majorBidi"/>
          <w:iCs/>
          <w:sz w:val="24"/>
          <w:szCs w:val="24"/>
        </w:rPr>
        <w:t>provide</w:t>
      </w:r>
      <w:r w:rsidR="00941363">
        <w:rPr>
          <w:rFonts w:asciiTheme="majorBidi" w:hAnsiTheme="majorBidi" w:cstheme="majorBidi"/>
          <w:iCs/>
          <w:sz w:val="24"/>
          <w:szCs w:val="24"/>
        </w:rPr>
        <w:t>d</w:t>
      </w:r>
      <w:r>
        <w:rPr>
          <w:rFonts w:asciiTheme="majorBidi" w:hAnsiTheme="majorBidi" w:cstheme="majorBidi"/>
          <w:iCs/>
          <w:sz w:val="24"/>
          <w:szCs w:val="24"/>
        </w:rPr>
        <w:t xml:space="preserve"> a very interesting discussion. </w:t>
      </w:r>
      <w:r w:rsidR="005246AD">
        <w:rPr>
          <w:rFonts w:asciiTheme="majorBidi" w:hAnsiTheme="majorBidi" w:cstheme="majorBidi"/>
          <w:iCs/>
          <w:sz w:val="24"/>
          <w:szCs w:val="24"/>
        </w:rPr>
        <w:t>In a well-argued thesis, they consider</w:t>
      </w:r>
      <w:r w:rsidR="00941363">
        <w:rPr>
          <w:rFonts w:asciiTheme="majorBidi" w:hAnsiTheme="majorBidi" w:cstheme="majorBidi"/>
          <w:iCs/>
          <w:sz w:val="24"/>
          <w:szCs w:val="24"/>
        </w:rPr>
        <w:t>ed</w:t>
      </w:r>
      <w:r w:rsidR="005246AD">
        <w:rPr>
          <w:rFonts w:asciiTheme="majorBidi" w:hAnsiTheme="majorBidi" w:cstheme="majorBidi"/>
          <w:iCs/>
          <w:sz w:val="24"/>
          <w:szCs w:val="24"/>
        </w:rPr>
        <w:t xml:space="preserve"> that </w:t>
      </w:r>
      <w:r w:rsidR="00941363">
        <w:rPr>
          <w:rFonts w:asciiTheme="majorBidi" w:hAnsiTheme="majorBidi" w:cstheme="majorBidi"/>
          <w:iCs/>
          <w:sz w:val="24"/>
          <w:szCs w:val="24"/>
        </w:rPr>
        <w:t xml:space="preserve">familiar voice processing draws on </w:t>
      </w:r>
      <w:r w:rsidR="005246AD">
        <w:rPr>
          <w:rFonts w:asciiTheme="majorBidi" w:hAnsiTheme="majorBidi" w:cstheme="majorBidi"/>
          <w:iCs/>
          <w:sz w:val="24"/>
          <w:szCs w:val="24"/>
        </w:rPr>
        <w:t xml:space="preserve">a Gestalt-like representation </w:t>
      </w:r>
      <w:r w:rsidR="00941363">
        <w:rPr>
          <w:rFonts w:asciiTheme="majorBidi" w:hAnsiTheme="majorBidi" w:cstheme="majorBidi"/>
          <w:iCs/>
          <w:sz w:val="24"/>
          <w:szCs w:val="24"/>
        </w:rPr>
        <w:t xml:space="preserve">for each voice, </w:t>
      </w:r>
      <w:r w:rsidR="00633C57">
        <w:rPr>
          <w:rFonts w:asciiTheme="majorBidi" w:hAnsiTheme="majorBidi" w:cstheme="majorBidi"/>
          <w:iCs/>
          <w:sz w:val="24"/>
          <w:szCs w:val="24"/>
        </w:rPr>
        <w:t>but</w:t>
      </w:r>
      <w:r w:rsidR="00941363">
        <w:rPr>
          <w:rFonts w:asciiTheme="majorBidi" w:hAnsiTheme="majorBidi" w:cstheme="majorBidi"/>
          <w:iCs/>
          <w:sz w:val="24"/>
          <w:szCs w:val="24"/>
        </w:rPr>
        <w:t xml:space="preserve"> that this ref</w:t>
      </w:r>
      <w:r w:rsidR="00494D35">
        <w:rPr>
          <w:rFonts w:asciiTheme="majorBidi" w:hAnsiTheme="majorBidi" w:cstheme="majorBidi"/>
          <w:iCs/>
          <w:sz w:val="24"/>
          <w:szCs w:val="24"/>
        </w:rPr>
        <w:t>lects</w:t>
      </w:r>
      <w:r w:rsidR="005246AD">
        <w:rPr>
          <w:rFonts w:asciiTheme="majorBidi" w:hAnsiTheme="majorBidi" w:cstheme="majorBidi"/>
          <w:iCs/>
          <w:sz w:val="24"/>
          <w:szCs w:val="24"/>
        </w:rPr>
        <w:t xml:space="preserve"> a </w:t>
      </w:r>
      <w:r w:rsidR="00941363">
        <w:rPr>
          <w:rFonts w:asciiTheme="majorBidi" w:hAnsiTheme="majorBidi" w:cstheme="majorBidi"/>
          <w:iCs/>
          <w:sz w:val="24"/>
          <w:szCs w:val="24"/>
        </w:rPr>
        <w:t>unique combination</w:t>
      </w:r>
      <w:r w:rsidR="005246AD">
        <w:rPr>
          <w:rFonts w:asciiTheme="majorBidi" w:hAnsiTheme="majorBidi" w:cstheme="majorBidi"/>
          <w:iCs/>
          <w:sz w:val="24"/>
          <w:szCs w:val="24"/>
        </w:rPr>
        <w:t xml:space="preserve"> of acoustic dimensions as dictated by </w:t>
      </w:r>
      <w:r w:rsidR="00941363">
        <w:rPr>
          <w:rFonts w:asciiTheme="majorBidi" w:hAnsiTheme="majorBidi" w:cstheme="majorBidi"/>
          <w:iCs/>
          <w:sz w:val="24"/>
          <w:szCs w:val="24"/>
        </w:rPr>
        <w:t xml:space="preserve">the individual characteristics of </w:t>
      </w:r>
      <w:r w:rsidR="005246AD">
        <w:rPr>
          <w:rFonts w:asciiTheme="majorBidi" w:hAnsiTheme="majorBidi" w:cstheme="majorBidi"/>
          <w:iCs/>
          <w:sz w:val="24"/>
          <w:szCs w:val="24"/>
        </w:rPr>
        <w:t xml:space="preserve">each voice. </w:t>
      </w:r>
      <w:r w:rsidR="00941363">
        <w:rPr>
          <w:rFonts w:asciiTheme="majorBidi" w:hAnsiTheme="majorBidi" w:cstheme="majorBidi"/>
          <w:iCs/>
          <w:sz w:val="24"/>
          <w:szCs w:val="24"/>
        </w:rPr>
        <w:t>I</w:t>
      </w:r>
      <w:r w:rsidR="005246AD">
        <w:rPr>
          <w:rFonts w:asciiTheme="majorBidi" w:hAnsiTheme="majorBidi" w:cstheme="majorBidi"/>
          <w:iCs/>
          <w:sz w:val="24"/>
          <w:szCs w:val="24"/>
        </w:rPr>
        <w:t xml:space="preserve">n this sense, </w:t>
      </w:r>
      <w:r w:rsidR="00941363">
        <w:rPr>
          <w:rFonts w:asciiTheme="majorBidi" w:hAnsiTheme="majorBidi" w:cstheme="majorBidi"/>
          <w:iCs/>
          <w:sz w:val="24"/>
          <w:szCs w:val="24"/>
        </w:rPr>
        <w:t xml:space="preserve">they suggested that </w:t>
      </w:r>
      <w:r w:rsidR="00037D07">
        <w:rPr>
          <w:rFonts w:asciiTheme="majorBidi" w:hAnsiTheme="majorBidi" w:cstheme="majorBidi"/>
          <w:iCs/>
          <w:sz w:val="24"/>
          <w:szCs w:val="24"/>
        </w:rPr>
        <w:t xml:space="preserve">it may not be possible to adequately capture a full list of individual parameters </w:t>
      </w:r>
      <w:r w:rsidR="00A43B86">
        <w:rPr>
          <w:rFonts w:asciiTheme="majorBidi" w:hAnsiTheme="majorBidi" w:cstheme="majorBidi"/>
          <w:iCs/>
          <w:sz w:val="24"/>
          <w:szCs w:val="24"/>
        </w:rPr>
        <w:t>involved in the</w:t>
      </w:r>
      <w:r w:rsidR="00FE743C">
        <w:rPr>
          <w:rFonts w:asciiTheme="majorBidi" w:hAnsiTheme="majorBidi" w:cstheme="majorBidi"/>
          <w:iCs/>
          <w:sz w:val="24"/>
          <w:szCs w:val="24"/>
        </w:rPr>
        <w:t xml:space="preserve"> task of </w:t>
      </w:r>
      <w:r w:rsidR="005246AD">
        <w:rPr>
          <w:rFonts w:asciiTheme="majorBidi" w:hAnsiTheme="majorBidi" w:cstheme="majorBidi"/>
          <w:iCs/>
          <w:sz w:val="24"/>
          <w:szCs w:val="24"/>
        </w:rPr>
        <w:t xml:space="preserve">familiar voice processing. Similarly, </w:t>
      </w:r>
      <w:r w:rsidR="00DD374E">
        <w:rPr>
          <w:rFonts w:asciiTheme="majorBidi" w:hAnsiTheme="majorBidi" w:cstheme="majorBidi"/>
          <w:iCs/>
          <w:sz w:val="24"/>
          <w:szCs w:val="24"/>
        </w:rPr>
        <w:t>they</w:t>
      </w:r>
      <w:r w:rsidR="00941363">
        <w:rPr>
          <w:rFonts w:asciiTheme="majorBidi" w:hAnsiTheme="majorBidi" w:cstheme="majorBidi"/>
          <w:iCs/>
          <w:sz w:val="24"/>
          <w:szCs w:val="24"/>
        </w:rPr>
        <w:t xml:space="preserve"> noted </w:t>
      </w:r>
      <w:r w:rsidR="005246AD">
        <w:rPr>
          <w:rFonts w:asciiTheme="majorBidi" w:hAnsiTheme="majorBidi" w:cstheme="majorBidi"/>
          <w:iCs/>
          <w:sz w:val="24"/>
          <w:szCs w:val="24"/>
        </w:rPr>
        <w:t>that</w:t>
      </w:r>
      <w:r w:rsidR="00633C57">
        <w:rPr>
          <w:rFonts w:asciiTheme="majorBidi" w:hAnsiTheme="majorBidi" w:cstheme="majorBidi"/>
          <w:iCs/>
          <w:sz w:val="24"/>
          <w:szCs w:val="24"/>
        </w:rPr>
        <w:t>,</w:t>
      </w:r>
      <w:r w:rsidR="005246AD">
        <w:rPr>
          <w:rFonts w:asciiTheme="majorBidi" w:hAnsiTheme="majorBidi" w:cstheme="majorBidi"/>
          <w:iCs/>
          <w:sz w:val="24"/>
          <w:szCs w:val="24"/>
        </w:rPr>
        <w:t xml:space="preserve"> </w:t>
      </w:r>
      <w:r w:rsidR="001D63EA">
        <w:rPr>
          <w:rFonts w:asciiTheme="majorBidi" w:hAnsiTheme="majorBidi" w:cstheme="majorBidi"/>
          <w:iCs/>
          <w:sz w:val="24"/>
          <w:szCs w:val="24"/>
        </w:rPr>
        <w:t xml:space="preserve">by focussing on specific brain regions of interest when localising </w:t>
      </w:r>
      <w:r w:rsidR="005246AD">
        <w:rPr>
          <w:rFonts w:asciiTheme="majorBidi" w:hAnsiTheme="majorBidi" w:cstheme="majorBidi"/>
          <w:iCs/>
          <w:sz w:val="24"/>
          <w:szCs w:val="24"/>
        </w:rPr>
        <w:t>familiar voice</w:t>
      </w:r>
      <w:r w:rsidR="001D63EA">
        <w:rPr>
          <w:rFonts w:asciiTheme="majorBidi" w:hAnsiTheme="majorBidi" w:cstheme="majorBidi"/>
          <w:iCs/>
          <w:sz w:val="24"/>
          <w:szCs w:val="24"/>
        </w:rPr>
        <w:t xml:space="preserve"> processing,</w:t>
      </w:r>
      <w:r w:rsidR="005246AD">
        <w:rPr>
          <w:rFonts w:asciiTheme="majorBidi" w:hAnsiTheme="majorBidi" w:cstheme="majorBidi"/>
          <w:iCs/>
          <w:sz w:val="24"/>
          <w:szCs w:val="24"/>
        </w:rPr>
        <w:t xml:space="preserve"> </w:t>
      </w:r>
      <w:r w:rsidR="001D63EA">
        <w:rPr>
          <w:rFonts w:asciiTheme="majorBidi" w:hAnsiTheme="majorBidi" w:cstheme="majorBidi"/>
          <w:iCs/>
          <w:sz w:val="24"/>
          <w:szCs w:val="24"/>
        </w:rPr>
        <w:t xml:space="preserve">researchers may have ignored </w:t>
      </w:r>
      <w:r w:rsidR="005246AD">
        <w:rPr>
          <w:rFonts w:asciiTheme="majorBidi" w:hAnsiTheme="majorBidi" w:cstheme="majorBidi"/>
          <w:iCs/>
          <w:sz w:val="24"/>
          <w:szCs w:val="24"/>
        </w:rPr>
        <w:t xml:space="preserve">contributions from an extensive network of brain </w:t>
      </w:r>
      <w:r w:rsidR="001200D1">
        <w:rPr>
          <w:rFonts w:asciiTheme="majorBidi" w:hAnsiTheme="majorBidi" w:cstheme="majorBidi"/>
          <w:iCs/>
          <w:sz w:val="24"/>
          <w:szCs w:val="24"/>
        </w:rPr>
        <w:t>a</w:t>
      </w:r>
      <w:r w:rsidR="00F6634B">
        <w:rPr>
          <w:rFonts w:asciiTheme="majorBidi" w:hAnsiTheme="majorBidi" w:cstheme="majorBidi"/>
          <w:iCs/>
          <w:sz w:val="24"/>
          <w:szCs w:val="24"/>
        </w:rPr>
        <w:t>reas</w:t>
      </w:r>
      <w:r w:rsidR="005246AD">
        <w:rPr>
          <w:rFonts w:asciiTheme="majorBidi" w:hAnsiTheme="majorBidi" w:cstheme="majorBidi"/>
          <w:iCs/>
          <w:sz w:val="24"/>
          <w:szCs w:val="24"/>
        </w:rPr>
        <w:t xml:space="preserve"> including limbic regions associated with emotional processing, and parietal regions associated with the formation of associations. </w:t>
      </w:r>
      <w:r w:rsidR="00FE743C">
        <w:rPr>
          <w:rFonts w:asciiTheme="majorBidi" w:hAnsiTheme="majorBidi" w:cstheme="majorBidi"/>
          <w:iCs/>
          <w:sz w:val="24"/>
          <w:szCs w:val="24"/>
        </w:rPr>
        <w:t>Given these two points, they consider</w:t>
      </w:r>
      <w:r w:rsidR="00941363">
        <w:rPr>
          <w:rFonts w:asciiTheme="majorBidi" w:hAnsiTheme="majorBidi" w:cstheme="majorBidi"/>
          <w:iCs/>
          <w:sz w:val="24"/>
          <w:szCs w:val="24"/>
        </w:rPr>
        <w:t>ed</w:t>
      </w:r>
      <w:r w:rsidR="00FE743C">
        <w:rPr>
          <w:rFonts w:asciiTheme="majorBidi" w:hAnsiTheme="majorBidi" w:cstheme="majorBidi"/>
          <w:iCs/>
          <w:sz w:val="24"/>
          <w:szCs w:val="24"/>
        </w:rPr>
        <w:t xml:space="preserve"> that</w:t>
      </w:r>
      <w:r w:rsidR="00944D76">
        <w:rPr>
          <w:rFonts w:asciiTheme="majorBidi" w:hAnsiTheme="majorBidi" w:cstheme="majorBidi"/>
          <w:iCs/>
          <w:sz w:val="24"/>
          <w:szCs w:val="24"/>
        </w:rPr>
        <w:t>, whilst unfamiliar and familiar voice processing certainly differ,</w:t>
      </w:r>
      <w:r w:rsidR="00FE743C">
        <w:rPr>
          <w:rFonts w:asciiTheme="majorBidi" w:hAnsiTheme="majorBidi" w:cstheme="majorBidi"/>
          <w:iCs/>
          <w:sz w:val="24"/>
          <w:szCs w:val="24"/>
        </w:rPr>
        <w:t xml:space="preserve"> we may currently have </w:t>
      </w:r>
      <w:r w:rsidR="00607294">
        <w:rPr>
          <w:rFonts w:asciiTheme="majorBidi" w:hAnsiTheme="majorBidi" w:cstheme="majorBidi"/>
          <w:iCs/>
          <w:sz w:val="24"/>
          <w:szCs w:val="24"/>
        </w:rPr>
        <w:t xml:space="preserve">only a partial </w:t>
      </w:r>
      <w:r w:rsidR="00944D76">
        <w:rPr>
          <w:rFonts w:asciiTheme="majorBidi" w:hAnsiTheme="majorBidi" w:cstheme="majorBidi"/>
          <w:iCs/>
          <w:sz w:val="24"/>
          <w:szCs w:val="24"/>
        </w:rPr>
        <w:t xml:space="preserve">understanding </w:t>
      </w:r>
      <w:r w:rsidR="00FE743C">
        <w:rPr>
          <w:rFonts w:asciiTheme="majorBidi" w:hAnsiTheme="majorBidi" w:cstheme="majorBidi"/>
          <w:iCs/>
          <w:sz w:val="24"/>
          <w:szCs w:val="24"/>
        </w:rPr>
        <w:t xml:space="preserve">of </w:t>
      </w:r>
      <w:r w:rsidR="00944D76">
        <w:rPr>
          <w:rFonts w:asciiTheme="majorBidi" w:hAnsiTheme="majorBidi" w:cstheme="majorBidi"/>
          <w:iCs/>
          <w:sz w:val="24"/>
          <w:szCs w:val="24"/>
        </w:rPr>
        <w:t xml:space="preserve">the processing involved when a voice has become </w:t>
      </w:r>
      <w:r w:rsidR="00FE743C">
        <w:rPr>
          <w:rFonts w:asciiTheme="majorBidi" w:hAnsiTheme="majorBidi" w:cstheme="majorBidi"/>
          <w:iCs/>
          <w:sz w:val="24"/>
          <w:szCs w:val="24"/>
        </w:rPr>
        <w:t>familiar</w:t>
      </w:r>
      <w:r w:rsidR="00607294">
        <w:rPr>
          <w:rFonts w:asciiTheme="majorBidi" w:hAnsiTheme="majorBidi" w:cstheme="majorBidi"/>
          <w:iCs/>
          <w:sz w:val="24"/>
          <w:szCs w:val="24"/>
        </w:rPr>
        <w:t xml:space="preserve">. As such, the </w:t>
      </w:r>
      <w:r w:rsidR="00944D76">
        <w:rPr>
          <w:rFonts w:asciiTheme="majorBidi" w:hAnsiTheme="majorBidi" w:cstheme="majorBidi"/>
          <w:iCs/>
          <w:sz w:val="24"/>
          <w:szCs w:val="24"/>
        </w:rPr>
        <w:t>standards</w:t>
      </w:r>
      <w:r w:rsidR="00B22CCE">
        <w:rPr>
          <w:rFonts w:asciiTheme="majorBidi" w:hAnsiTheme="majorBidi" w:cstheme="majorBidi"/>
          <w:iCs/>
          <w:sz w:val="24"/>
          <w:szCs w:val="24"/>
        </w:rPr>
        <w:t xml:space="preserve"> used to </w:t>
      </w:r>
      <w:r w:rsidR="00944D76">
        <w:rPr>
          <w:rFonts w:asciiTheme="majorBidi" w:hAnsiTheme="majorBidi" w:cstheme="majorBidi"/>
          <w:iCs/>
          <w:sz w:val="24"/>
          <w:szCs w:val="24"/>
        </w:rPr>
        <w:t>recognise</w:t>
      </w:r>
      <w:r w:rsidR="00B22CCE">
        <w:rPr>
          <w:rFonts w:asciiTheme="majorBidi" w:hAnsiTheme="majorBidi" w:cstheme="majorBidi"/>
          <w:iCs/>
          <w:sz w:val="24"/>
          <w:szCs w:val="24"/>
        </w:rPr>
        <w:t xml:space="preserve"> </w:t>
      </w:r>
      <w:r w:rsidR="00944D76">
        <w:rPr>
          <w:rFonts w:asciiTheme="majorBidi" w:hAnsiTheme="majorBidi" w:cstheme="majorBidi"/>
          <w:iCs/>
          <w:sz w:val="24"/>
          <w:szCs w:val="24"/>
        </w:rPr>
        <w:t xml:space="preserve">vocal </w:t>
      </w:r>
      <w:r w:rsidR="00607294">
        <w:rPr>
          <w:rFonts w:asciiTheme="majorBidi" w:hAnsiTheme="majorBidi" w:cstheme="majorBidi"/>
          <w:iCs/>
          <w:sz w:val="24"/>
          <w:szCs w:val="24"/>
        </w:rPr>
        <w:t>familiar</w:t>
      </w:r>
      <w:r w:rsidR="00B22CCE">
        <w:rPr>
          <w:rFonts w:asciiTheme="majorBidi" w:hAnsiTheme="majorBidi" w:cstheme="majorBidi"/>
          <w:iCs/>
          <w:sz w:val="24"/>
          <w:szCs w:val="24"/>
        </w:rPr>
        <w:t>ity</w:t>
      </w:r>
      <w:r w:rsidR="00607294">
        <w:rPr>
          <w:rFonts w:asciiTheme="majorBidi" w:hAnsiTheme="majorBidi" w:cstheme="majorBidi"/>
          <w:iCs/>
          <w:sz w:val="24"/>
          <w:szCs w:val="24"/>
        </w:rPr>
        <w:t xml:space="preserve"> may</w:t>
      </w:r>
      <w:r w:rsidR="00941363">
        <w:rPr>
          <w:rFonts w:asciiTheme="majorBidi" w:hAnsiTheme="majorBidi" w:cstheme="majorBidi"/>
          <w:iCs/>
          <w:sz w:val="24"/>
          <w:szCs w:val="24"/>
        </w:rPr>
        <w:t>, at present,</w:t>
      </w:r>
      <w:r w:rsidR="00607294">
        <w:rPr>
          <w:rFonts w:asciiTheme="majorBidi" w:hAnsiTheme="majorBidi" w:cstheme="majorBidi"/>
          <w:iCs/>
          <w:sz w:val="24"/>
          <w:szCs w:val="24"/>
        </w:rPr>
        <w:t xml:space="preserve"> be underspecified.</w:t>
      </w:r>
      <w:r w:rsidR="00FE743C">
        <w:rPr>
          <w:rFonts w:asciiTheme="majorBidi" w:hAnsiTheme="majorBidi" w:cstheme="majorBidi"/>
          <w:iCs/>
          <w:sz w:val="24"/>
          <w:szCs w:val="24"/>
        </w:rPr>
        <w:t xml:space="preserve"> </w:t>
      </w:r>
    </w:p>
    <w:p w14:paraId="30FD9C6E" w14:textId="2E2A013E" w:rsidR="00FE743C" w:rsidRDefault="00FE743C" w:rsidP="00BA7A0C">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lastRenderedPageBreak/>
        <w:t xml:space="preserve">In terms of acquisition, </w:t>
      </w:r>
      <w:proofErr w:type="spellStart"/>
      <w:r>
        <w:rPr>
          <w:rFonts w:asciiTheme="majorBidi" w:hAnsiTheme="majorBidi" w:cstheme="majorBidi"/>
          <w:iCs/>
          <w:sz w:val="24"/>
          <w:szCs w:val="24"/>
        </w:rPr>
        <w:t>Kreiman</w:t>
      </w:r>
      <w:proofErr w:type="spellEnd"/>
      <w:r>
        <w:rPr>
          <w:rFonts w:asciiTheme="majorBidi" w:hAnsiTheme="majorBidi" w:cstheme="majorBidi"/>
          <w:iCs/>
          <w:sz w:val="24"/>
          <w:szCs w:val="24"/>
        </w:rPr>
        <w:t xml:space="preserve"> and </w:t>
      </w:r>
      <w:proofErr w:type="spellStart"/>
      <w:r>
        <w:rPr>
          <w:rFonts w:asciiTheme="majorBidi" w:hAnsiTheme="majorBidi" w:cstheme="majorBidi"/>
          <w:iCs/>
          <w:sz w:val="24"/>
          <w:szCs w:val="24"/>
        </w:rPr>
        <w:t>Sidtis</w:t>
      </w:r>
      <w:proofErr w:type="spellEnd"/>
      <w:r>
        <w:rPr>
          <w:rFonts w:asciiTheme="majorBidi" w:hAnsiTheme="majorBidi" w:cstheme="majorBidi"/>
          <w:iCs/>
          <w:sz w:val="24"/>
          <w:szCs w:val="24"/>
        </w:rPr>
        <w:t xml:space="preserve"> (2011) </w:t>
      </w:r>
      <w:r w:rsidR="00941363">
        <w:rPr>
          <w:rFonts w:asciiTheme="majorBidi" w:hAnsiTheme="majorBidi" w:cstheme="majorBidi"/>
          <w:iCs/>
          <w:sz w:val="24"/>
          <w:szCs w:val="24"/>
        </w:rPr>
        <w:t xml:space="preserve">also </w:t>
      </w:r>
      <w:r>
        <w:rPr>
          <w:rFonts w:asciiTheme="majorBidi" w:hAnsiTheme="majorBidi" w:cstheme="majorBidi"/>
          <w:iCs/>
          <w:sz w:val="24"/>
          <w:szCs w:val="24"/>
        </w:rPr>
        <w:t>consider</w:t>
      </w:r>
      <w:r w:rsidR="00941363">
        <w:rPr>
          <w:rFonts w:asciiTheme="majorBidi" w:hAnsiTheme="majorBidi" w:cstheme="majorBidi"/>
          <w:iCs/>
          <w:sz w:val="24"/>
          <w:szCs w:val="24"/>
        </w:rPr>
        <w:t>ed</w:t>
      </w:r>
      <w:r>
        <w:rPr>
          <w:rFonts w:asciiTheme="majorBidi" w:hAnsiTheme="majorBidi" w:cstheme="majorBidi"/>
          <w:iCs/>
          <w:sz w:val="24"/>
          <w:szCs w:val="24"/>
        </w:rPr>
        <w:t xml:space="preserve"> that the development of familiarity with a voice </w:t>
      </w:r>
      <w:r w:rsidR="00836490">
        <w:rPr>
          <w:rFonts w:asciiTheme="majorBidi" w:hAnsiTheme="majorBidi" w:cstheme="majorBidi"/>
          <w:iCs/>
          <w:sz w:val="24"/>
          <w:szCs w:val="24"/>
        </w:rPr>
        <w:t>may</w:t>
      </w:r>
      <w:r w:rsidR="00607294">
        <w:rPr>
          <w:rFonts w:asciiTheme="majorBidi" w:hAnsiTheme="majorBidi" w:cstheme="majorBidi"/>
          <w:iCs/>
          <w:sz w:val="24"/>
          <w:szCs w:val="24"/>
        </w:rPr>
        <w:t xml:space="preserve"> not</w:t>
      </w:r>
      <w:r>
        <w:rPr>
          <w:rFonts w:asciiTheme="majorBidi" w:hAnsiTheme="majorBidi" w:cstheme="majorBidi"/>
          <w:iCs/>
          <w:sz w:val="24"/>
          <w:szCs w:val="24"/>
        </w:rPr>
        <w:t xml:space="preserve"> reflect gradual learning through repeated exposure. </w:t>
      </w:r>
      <w:r w:rsidR="005D7B54">
        <w:rPr>
          <w:rFonts w:asciiTheme="majorBidi" w:hAnsiTheme="majorBidi" w:cstheme="majorBidi"/>
          <w:iCs/>
          <w:sz w:val="24"/>
          <w:szCs w:val="24"/>
        </w:rPr>
        <w:t>Instead, t</w:t>
      </w:r>
      <w:r>
        <w:rPr>
          <w:rFonts w:asciiTheme="majorBidi" w:hAnsiTheme="majorBidi" w:cstheme="majorBidi"/>
          <w:iCs/>
          <w:sz w:val="24"/>
          <w:szCs w:val="24"/>
        </w:rPr>
        <w:t xml:space="preserve">hey </w:t>
      </w:r>
      <w:r w:rsidR="00941363">
        <w:rPr>
          <w:rFonts w:asciiTheme="majorBidi" w:hAnsiTheme="majorBidi" w:cstheme="majorBidi"/>
          <w:iCs/>
          <w:sz w:val="24"/>
          <w:szCs w:val="24"/>
        </w:rPr>
        <w:t>suggested</w:t>
      </w:r>
      <w:r>
        <w:rPr>
          <w:rFonts w:asciiTheme="majorBidi" w:hAnsiTheme="majorBidi" w:cstheme="majorBidi"/>
          <w:iCs/>
          <w:sz w:val="24"/>
          <w:szCs w:val="24"/>
        </w:rPr>
        <w:t xml:space="preserve"> that </w:t>
      </w:r>
      <w:r w:rsidR="00944D76">
        <w:rPr>
          <w:rFonts w:asciiTheme="majorBidi" w:hAnsiTheme="majorBidi" w:cstheme="majorBidi"/>
          <w:iCs/>
          <w:sz w:val="24"/>
          <w:szCs w:val="24"/>
        </w:rPr>
        <w:t>vocal</w:t>
      </w:r>
      <w:r>
        <w:rPr>
          <w:rFonts w:asciiTheme="majorBidi" w:hAnsiTheme="majorBidi" w:cstheme="majorBidi"/>
          <w:iCs/>
          <w:sz w:val="24"/>
          <w:szCs w:val="24"/>
        </w:rPr>
        <w:t xml:space="preserve"> familiarity may be acquired through processes more akin to one-trial learning</w:t>
      </w:r>
      <w:r w:rsidR="001D0073">
        <w:rPr>
          <w:rFonts w:asciiTheme="majorBidi" w:hAnsiTheme="majorBidi" w:cstheme="majorBidi"/>
          <w:iCs/>
          <w:sz w:val="24"/>
          <w:szCs w:val="24"/>
        </w:rPr>
        <w:t xml:space="preserve"> (</w:t>
      </w:r>
      <w:proofErr w:type="spellStart"/>
      <w:r w:rsidR="001D0073">
        <w:rPr>
          <w:rFonts w:asciiTheme="majorBidi" w:hAnsiTheme="majorBidi" w:cstheme="majorBidi"/>
          <w:iCs/>
          <w:sz w:val="24"/>
          <w:szCs w:val="24"/>
        </w:rPr>
        <w:t>Lattal</w:t>
      </w:r>
      <w:proofErr w:type="spellEnd"/>
      <w:r w:rsidR="001D0073">
        <w:rPr>
          <w:rFonts w:asciiTheme="majorBidi" w:hAnsiTheme="majorBidi" w:cstheme="majorBidi"/>
          <w:iCs/>
          <w:sz w:val="24"/>
          <w:szCs w:val="24"/>
        </w:rPr>
        <w:t xml:space="preserve">, 1995 in </w:t>
      </w:r>
      <w:proofErr w:type="spellStart"/>
      <w:r w:rsidR="001D0073">
        <w:rPr>
          <w:rFonts w:asciiTheme="majorBidi" w:hAnsiTheme="majorBidi" w:cstheme="majorBidi"/>
          <w:iCs/>
          <w:sz w:val="24"/>
          <w:szCs w:val="24"/>
        </w:rPr>
        <w:t>Kreiman</w:t>
      </w:r>
      <w:proofErr w:type="spellEnd"/>
      <w:r w:rsidR="001D0073">
        <w:rPr>
          <w:rFonts w:asciiTheme="majorBidi" w:hAnsiTheme="majorBidi" w:cstheme="majorBidi"/>
          <w:iCs/>
          <w:sz w:val="24"/>
          <w:szCs w:val="24"/>
        </w:rPr>
        <w:t xml:space="preserve"> &amp; </w:t>
      </w:r>
      <w:proofErr w:type="spellStart"/>
      <w:r w:rsidR="001D0073">
        <w:rPr>
          <w:rFonts w:asciiTheme="majorBidi" w:hAnsiTheme="majorBidi" w:cstheme="majorBidi"/>
          <w:iCs/>
          <w:sz w:val="24"/>
          <w:szCs w:val="24"/>
        </w:rPr>
        <w:t>Sidtis</w:t>
      </w:r>
      <w:proofErr w:type="spellEnd"/>
      <w:r w:rsidR="001D0073">
        <w:rPr>
          <w:rFonts w:asciiTheme="majorBidi" w:hAnsiTheme="majorBidi" w:cstheme="majorBidi"/>
          <w:iCs/>
          <w:sz w:val="24"/>
          <w:szCs w:val="24"/>
        </w:rPr>
        <w:t>, 2011)</w:t>
      </w:r>
      <w:r>
        <w:rPr>
          <w:rFonts w:asciiTheme="majorBidi" w:hAnsiTheme="majorBidi" w:cstheme="majorBidi"/>
          <w:iCs/>
          <w:sz w:val="24"/>
          <w:szCs w:val="24"/>
        </w:rPr>
        <w:t xml:space="preserve"> or imprinting </w:t>
      </w:r>
      <w:r w:rsidR="001D0073">
        <w:rPr>
          <w:rFonts w:asciiTheme="majorBidi" w:hAnsiTheme="majorBidi" w:cstheme="majorBidi"/>
          <w:iCs/>
          <w:sz w:val="24"/>
          <w:szCs w:val="24"/>
        </w:rPr>
        <w:t xml:space="preserve">(Lorenz, 1935 in </w:t>
      </w:r>
      <w:proofErr w:type="spellStart"/>
      <w:r w:rsidR="001D0073">
        <w:rPr>
          <w:rFonts w:asciiTheme="majorBidi" w:hAnsiTheme="majorBidi" w:cstheme="majorBidi"/>
          <w:iCs/>
          <w:sz w:val="24"/>
          <w:szCs w:val="24"/>
        </w:rPr>
        <w:t>Kreiman</w:t>
      </w:r>
      <w:proofErr w:type="spellEnd"/>
      <w:r w:rsidR="001D0073">
        <w:rPr>
          <w:rFonts w:asciiTheme="majorBidi" w:hAnsiTheme="majorBidi" w:cstheme="majorBidi"/>
          <w:iCs/>
          <w:sz w:val="24"/>
          <w:szCs w:val="24"/>
        </w:rPr>
        <w:t xml:space="preserve"> &amp; </w:t>
      </w:r>
      <w:proofErr w:type="spellStart"/>
      <w:r w:rsidR="001D0073">
        <w:rPr>
          <w:rFonts w:asciiTheme="majorBidi" w:hAnsiTheme="majorBidi" w:cstheme="majorBidi"/>
          <w:iCs/>
          <w:sz w:val="24"/>
          <w:szCs w:val="24"/>
        </w:rPr>
        <w:t>Sidtis</w:t>
      </w:r>
      <w:proofErr w:type="spellEnd"/>
      <w:r w:rsidR="001D0073">
        <w:rPr>
          <w:rFonts w:asciiTheme="majorBidi" w:hAnsiTheme="majorBidi" w:cstheme="majorBidi"/>
          <w:iCs/>
          <w:sz w:val="24"/>
          <w:szCs w:val="24"/>
        </w:rPr>
        <w:t xml:space="preserve">, 2011) </w:t>
      </w:r>
      <w:r>
        <w:rPr>
          <w:rFonts w:asciiTheme="majorBidi" w:hAnsiTheme="majorBidi" w:cstheme="majorBidi"/>
          <w:iCs/>
          <w:sz w:val="24"/>
          <w:szCs w:val="24"/>
        </w:rPr>
        <w:t xml:space="preserve">in which the context provides a strong reinforcement to </w:t>
      </w:r>
      <w:r w:rsidR="00561FE1">
        <w:rPr>
          <w:rFonts w:asciiTheme="majorBidi" w:hAnsiTheme="majorBidi" w:cstheme="majorBidi"/>
          <w:iCs/>
          <w:sz w:val="24"/>
          <w:szCs w:val="24"/>
        </w:rPr>
        <w:t>enable</w:t>
      </w:r>
      <w:r>
        <w:rPr>
          <w:rFonts w:asciiTheme="majorBidi" w:hAnsiTheme="majorBidi" w:cstheme="majorBidi"/>
          <w:iCs/>
          <w:sz w:val="24"/>
          <w:szCs w:val="24"/>
        </w:rPr>
        <w:t xml:space="preserve"> a near-instantaneous </w:t>
      </w:r>
      <w:r w:rsidR="00687751">
        <w:rPr>
          <w:rFonts w:asciiTheme="majorBidi" w:hAnsiTheme="majorBidi" w:cstheme="majorBidi"/>
          <w:iCs/>
          <w:sz w:val="24"/>
          <w:szCs w:val="24"/>
        </w:rPr>
        <w:t>acquisition of information</w:t>
      </w:r>
      <w:r w:rsidR="005D7B54">
        <w:rPr>
          <w:rFonts w:asciiTheme="majorBidi" w:hAnsiTheme="majorBidi" w:cstheme="majorBidi"/>
          <w:iCs/>
          <w:sz w:val="24"/>
          <w:szCs w:val="24"/>
        </w:rPr>
        <w:t xml:space="preserve">. </w:t>
      </w:r>
      <w:r w:rsidR="001D0073">
        <w:rPr>
          <w:rFonts w:asciiTheme="majorBidi" w:hAnsiTheme="majorBidi" w:cstheme="majorBidi"/>
          <w:iCs/>
          <w:sz w:val="24"/>
          <w:szCs w:val="24"/>
        </w:rPr>
        <w:t xml:space="preserve">This view recognises the importance of emotion, attention, association and memory </w:t>
      </w:r>
      <w:r w:rsidR="00944D76">
        <w:rPr>
          <w:rFonts w:asciiTheme="majorBidi" w:hAnsiTheme="majorBidi" w:cstheme="majorBidi"/>
          <w:iCs/>
          <w:sz w:val="24"/>
          <w:szCs w:val="24"/>
        </w:rPr>
        <w:t xml:space="preserve">both </w:t>
      </w:r>
      <w:r w:rsidR="00F6634B">
        <w:rPr>
          <w:rFonts w:asciiTheme="majorBidi" w:hAnsiTheme="majorBidi" w:cstheme="majorBidi"/>
          <w:iCs/>
          <w:sz w:val="24"/>
          <w:szCs w:val="24"/>
        </w:rPr>
        <w:t xml:space="preserve">in </w:t>
      </w:r>
      <w:r w:rsidR="00944D76">
        <w:rPr>
          <w:rFonts w:asciiTheme="majorBidi" w:hAnsiTheme="majorBidi" w:cstheme="majorBidi"/>
          <w:iCs/>
          <w:sz w:val="24"/>
          <w:szCs w:val="24"/>
        </w:rPr>
        <w:t>behavioural responses</w:t>
      </w:r>
      <w:r w:rsidR="00F6634B">
        <w:rPr>
          <w:rFonts w:asciiTheme="majorBidi" w:hAnsiTheme="majorBidi" w:cstheme="majorBidi"/>
          <w:iCs/>
          <w:sz w:val="24"/>
          <w:szCs w:val="24"/>
        </w:rPr>
        <w:t>,</w:t>
      </w:r>
      <w:r w:rsidR="00944D76">
        <w:rPr>
          <w:rFonts w:asciiTheme="majorBidi" w:hAnsiTheme="majorBidi" w:cstheme="majorBidi"/>
          <w:iCs/>
          <w:sz w:val="24"/>
          <w:szCs w:val="24"/>
        </w:rPr>
        <w:t xml:space="preserve"> and in neurological activity across a</w:t>
      </w:r>
      <w:r w:rsidR="001D0073">
        <w:rPr>
          <w:rFonts w:asciiTheme="majorBidi" w:hAnsiTheme="majorBidi" w:cstheme="majorBidi"/>
          <w:iCs/>
          <w:sz w:val="24"/>
          <w:szCs w:val="24"/>
        </w:rPr>
        <w:t xml:space="preserve"> network of brain areas</w:t>
      </w:r>
      <w:r w:rsidR="00F6634B">
        <w:rPr>
          <w:rFonts w:asciiTheme="majorBidi" w:hAnsiTheme="majorBidi" w:cstheme="majorBidi"/>
          <w:iCs/>
          <w:sz w:val="24"/>
          <w:szCs w:val="24"/>
        </w:rPr>
        <w:t>,</w:t>
      </w:r>
      <w:r w:rsidR="001D0073">
        <w:rPr>
          <w:rFonts w:asciiTheme="majorBidi" w:hAnsiTheme="majorBidi" w:cstheme="majorBidi"/>
          <w:iCs/>
          <w:sz w:val="24"/>
          <w:szCs w:val="24"/>
        </w:rPr>
        <w:t xml:space="preserve"> </w:t>
      </w:r>
      <w:r w:rsidR="00944D76">
        <w:rPr>
          <w:rFonts w:asciiTheme="majorBidi" w:hAnsiTheme="majorBidi" w:cstheme="majorBidi"/>
          <w:iCs/>
          <w:sz w:val="24"/>
          <w:szCs w:val="24"/>
        </w:rPr>
        <w:t>when processing a familiar voice</w:t>
      </w:r>
      <w:r w:rsidR="001D0073">
        <w:rPr>
          <w:rFonts w:asciiTheme="majorBidi" w:hAnsiTheme="majorBidi" w:cstheme="majorBidi"/>
          <w:iCs/>
          <w:sz w:val="24"/>
          <w:szCs w:val="24"/>
        </w:rPr>
        <w:t xml:space="preserve">. </w:t>
      </w:r>
      <w:r w:rsidR="00836490">
        <w:rPr>
          <w:rFonts w:asciiTheme="majorBidi" w:hAnsiTheme="majorBidi" w:cstheme="majorBidi"/>
          <w:iCs/>
          <w:sz w:val="24"/>
          <w:szCs w:val="24"/>
        </w:rPr>
        <w:t xml:space="preserve">However, it leaves unspecified the </w:t>
      </w:r>
      <w:r w:rsidR="00944D76">
        <w:rPr>
          <w:rFonts w:asciiTheme="majorBidi" w:hAnsiTheme="majorBidi" w:cstheme="majorBidi"/>
          <w:iCs/>
          <w:sz w:val="24"/>
          <w:szCs w:val="24"/>
        </w:rPr>
        <w:t xml:space="preserve">detailed </w:t>
      </w:r>
      <w:r w:rsidR="00836490">
        <w:rPr>
          <w:rFonts w:asciiTheme="majorBidi" w:hAnsiTheme="majorBidi" w:cstheme="majorBidi"/>
          <w:iCs/>
          <w:sz w:val="24"/>
          <w:szCs w:val="24"/>
        </w:rPr>
        <w:t xml:space="preserve">processes involved in binding unimodal representations together to form a multimodal representation. </w:t>
      </w:r>
      <w:r w:rsidR="00675CD8">
        <w:rPr>
          <w:rFonts w:asciiTheme="majorBidi" w:hAnsiTheme="majorBidi" w:cstheme="majorBidi"/>
          <w:iCs/>
          <w:sz w:val="24"/>
          <w:szCs w:val="24"/>
        </w:rPr>
        <w:t xml:space="preserve">Nevertheless, </w:t>
      </w:r>
      <w:proofErr w:type="spellStart"/>
      <w:r w:rsidR="00941363">
        <w:rPr>
          <w:rFonts w:asciiTheme="majorBidi" w:hAnsiTheme="majorBidi" w:cstheme="majorBidi"/>
          <w:iCs/>
          <w:sz w:val="24"/>
          <w:szCs w:val="24"/>
        </w:rPr>
        <w:t>Kreiman</w:t>
      </w:r>
      <w:proofErr w:type="spellEnd"/>
      <w:r w:rsidR="00941363">
        <w:rPr>
          <w:rFonts w:asciiTheme="majorBidi" w:hAnsiTheme="majorBidi" w:cstheme="majorBidi"/>
          <w:iCs/>
          <w:sz w:val="24"/>
          <w:szCs w:val="24"/>
        </w:rPr>
        <w:t xml:space="preserve"> and </w:t>
      </w:r>
      <w:proofErr w:type="spellStart"/>
      <w:r w:rsidR="00941363">
        <w:rPr>
          <w:rFonts w:asciiTheme="majorBidi" w:hAnsiTheme="majorBidi" w:cstheme="majorBidi"/>
          <w:iCs/>
          <w:sz w:val="24"/>
          <w:szCs w:val="24"/>
        </w:rPr>
        <w:t>Sidtis</w:t>
      </w:r>
      <w:proofErr w:type="spellEnd"/>
      <w:r w:rsidR="00941363">
        <w:rPr>
          <w:rFonts w:asciiTheme="majorBidi" w:hAnsiTheme="majorBidi" w:cstheme="majorBidi"/>
          <w:iCs/>
          <w:sz w:val="24"/>
          <w:szCs w:val="24"/>
        </w:rPr>
        <w:t xml:space="preserve"> (2011) suggest</w:t>
      </w:r>
      <w:r w:rsidR="005D7B54">
        <w:rPr>
          <w:rFonts w:asciiTheme="majorBidi" w:hAnsiTheme="majorBidi" w:cstheme="majorBidi"/>
          <w:iCs/>
          <w:sz w:val="24"/>
          <w:szCs w:val="24"/>
        </w:rPr>
        <w:t>ed</w:t>
      </w:r>
      <w:r w:rsidR="00941363">
        <w:rPr>
          <w:rFonts w:asciiTheme="majorBidi" w:hAnsiTheme="majorBidi" w:cstheme="majorBidi"/>
          <w:iCs/>
          <w:sz w:val="24"/>
          <w:szCs w:val="24"/>
        </w:rPr>
        <w:t xml:space="preserve"> that researchers may benefit from taking a much broader view </w:t>
      </w:r>
      <w:r w:rsidR="0044307F">
        <w:rPr>
          <w:rFonts w:asciiTheme="majorBidi" w:hAnsiTheme="majorBidi" w:cstheme="majorBidi"/>
          <w:iCs/>
          <w:sz w:val="24"/>
          <w:szCs w:val="24"/>
        </w:rPr>
        <w:t>whilst</w:t>
      </w:r>
      <w:r w:rsidR="00944D76">
        <w:rPr>
          <w:rFonts w:asciiTheme="majorBidi" w:hAnsiTheme="majorBidi" w:cstheme="majorBidi"/>
          <w:iCs/>
          <w:sz w:val="24"/>
          <w:szCs w:val="24"/>
        </w:rPr>
        <w:t xml:space="preserve"> examining the emergent questions underlying </w:t>
      </w:r>
      <w:r w:rsidR="00941363">
        <w:rPr>
          <w:rFonts w:asciiTheme="majorBidi" w:hAnsiTheme="majorBidi" w:cstheme="majorBidi"/>
          <w:iCs/>
          <w:sz w:val="24"/>
          <w:szCs w:val="24"/>
        </w:rPr>
        <w:t>voice acquisition.</w:t>
      </w:r>
    </w:p>
    <w:p w14:paraId="6925C255" w14:textId="5AFE8006" w:rsidR="00997A3A" w:rsidRDefault="0044307F" w:rsidP="00BA7A0C">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Set within this context, e</w:t>
      </w:r>
      <w:r w:rsidR="00944D76">
        <w:rPr>
          <w:rFonts w:asciiTheme="majorBidi" w:hAnsiTheme="majorBidi" w:cstheme="majorBidi"/>
          <w:iCs/>
          <w:sz w:val="24"/>
          <w:szCs w:val="24"/>
        </w:rPr>
        <w:t>xamination of</w:t>
      </w:r>
      <w:r w:rsidR="00BA7A0C">
        <w:rPr>
          <w:rFonts w:asciiTheme="majorBidi" w:hAnsiTheme="majorBidi" w:cstheme="majorBidi"/>
          <w:iCs/>
          <w:sz w:val="24"/>
          <w:szCs w:val="24"/>
        </w:rPr>
        <w:t xml:space="preserve"> </w:t>
      </w:r>
      <w:r w:rsidR="00512BD4">
        <w:rPr>
          <w:rFonts w:asciiTheme="majorBidi" w:hAnsiTheme="majorBidi" w:cstheme="majorBidi"/>
          <w:iCs/>
          <w:sz w:val="24"/>
          <w:szCs w:val="24"/>
        </w:rPr>
        <w:t>the process of voice acquisition</w:t>
      </w:r>
      <w:r w:rsidR="00997A3A">
        <w:rPr>
          <w:rFonts w:asciiTheme="majorBidi" w:hAnsiTheme="majorBidi" w:cstheme="majorBidi"/>
          <w:iCs/>
          <w:sz w:val="24"/>
          <w:szCs w:val="24"/>
        </w:rPr>
        <w:t xml:space="preserve"> </w:t>
      </w:r>
      <w:r w:rsidR="00BA7A0C">
        <w:rPr>
          <w:rFonts w:asciiTheme="majorBidi" w:hAnsiTheme="majorBidi" w:cstheme="majorBidi"/>
          <w:iCs/>
          <w:sz w:val="24"/>
          <w:szCs w:val="24"/>
        </w:rPr>
        <w:t>would provide tremendous theoretical value</w:t>
      </w:r>
      <w:r w:rsidR="00675CD8">
        <w:rPr>
          <w:rFonts w:asciiTheme="majorBidi" w:hAnsiTheme="majorBidi" w:cstheme="majorBidi"/>
          <w:iCs/>
          <w:sz w:val="24"/>
          <w:szCs w:val="24"/>
        </w:rPr>
        <w:t xml:space="preserve">, and some of the pertinent questions can now be articulated. </w:t>
      </w:r>
      <w:r w:rsidR="00BA7A0C">
        <w:rPr>
          <w:rFonts w:asciiTheme="majorBidi" w:hAnsiTheme="majorBidi" w:cstheme="majorBidi"/>
          <w:iCs/>
          <w:sz w:val="24"/>
          <w:szCs w:val="24"/>
        </w:rPr>
        <w:t xml:space="preserve">At the neural level, </w:t>
      </w:r>
      <w:r w:rsidR="00675CD8">
        <w:rPr>
          <w:rFonts w:asciiTheme="majorBidi" w:hAnsiTheme="majorBidi" w:cstheme="majorBidi"/>
          <w:iCs/>
          <w:sz w:val="24"/>
          <w:szCs w:val="24"/>
        </w:rPr>
        <w:t xml:space="preserve">insight into the process of voice acquisition </w:t>
      </w:r>
      <w:r w:rsidR="00BA7A0C">
        <w:rPr>
          <w:rFonts w:asciiTheme="majorBidi" w:hAnsiTheme="majorBidi" w:cstheme="majorBidi"/>
          <w:iCs/>
          <w:sz w:val="24"/>
          <w:szCs w:val="24"/>
        </w:rPr>
        <w:t>would enable und</w:t>
      </w:r>
      <w:r w:rsidR="00997A3A">
        <w:rPr>
          <w:rFonts w:asciiTheme="majorBidi" w:hAnsiTheme="majorBidi" w:cstheme="majorBidi"/>
          <w:iCs/>
          <w:sz w:val="24"/>
          <w:szCs w:val="24"/>
        </w:rPr>
        <w:t xml:space="preserve">erstanding </w:t>
      </w:r>
      <w:r w:rsidR="00BA7A0C">
        <w:rPr>
          <w:rFonts w:asciiTheme="majorBidi" w:hAnsiTheme="majorBidi" w:cstheme="majorBidi"/>
          <w:iCs/>
          <w:sz w:val="24"/>
          <w:szCs w:val="24"/>
        </w:rPr>
        <w:t xml:space="preserve">of a shift from </w:t>
      </w:r>
      <w:r w:rsidR="00997A3A">
        <w:rPr>
          <w:rFonts w:asciiTheme="majorBidi" w:hAnsiTheme="majorBidi" w:cstheme="majorBidi"/>
          <w:iCs/>
          <w:sz w:val="24"/>
          <w:szCs w:val="24"/>
        </w:rPr>
        <w:t>posterior STS involvement for unfamiliar voices, to anterior STS involvement for familiar voices</w:t>
      </w:r>
      <w:r w:rsidR="008B5258">
        <w:rPr>
          <w:rFonts w:asciiTheme="majorBidi" w:hAnsiTheme="majorBidi" w:cstheme="majorBidi"/>
          <w:iCs/>
          <w:sz w:val="24"/>
          <w:szCs w:val="24"/>
        </w:rPr>
        <w:t xml:space="preserve"> (see </w:t>
      </w:r>
      <w:proofErr w:type="spellStart"/>
      <w:r w:rsidR="008B5258">
        <w:rPr>
          <w:rFonts w:asciiTheme="majorBidi" w:hAnsiTheme="majorBidi" w:cstheme="majorBidi"/>
          <w:iCs/>
          <w:sz w:val="24"/>
          <w:szCs w:val="24"/>
        </w:rPr>
        <w:t>Schweinberger</w:t>
      </w:r>
      <w:proofErr w:type="spellEnd"/>
      <w:r w:rsidR="008B5258">
        <w:rPr>
          <w:rFonts w:asciiTheme="majorBidi" w:hAnsiTheme="majorBidi" w:cstheme="majorBidi"/>
          <w:iCs/>
          <w:sz w:val="24"/>
          <w:szCs w:val="24"/>
        </w:rPr>
        <w:t xml:space="preserve">, Kawahara, Simpson, </w:t>
      </w:r>
      <w:proofErr w:type="spellStart"/>
      <w:r w:rsidR="008B5258">
        <w:rPr>
          <w:rFonts w:asciiTheme="majorBidi" w:hAnsiTheme="majorBidi" w:cstheme="majorBidi"/>
          <w:iCs/>
          <w:sz w:val="24"/>
          <w:szCs w:val="24"/>
        </w:rPr>
        <w:t>Skuk</w:t>
      </w:r>
      <w:proofErr w:type="spellEnd"/>
      <w:r w:rsidR="008B5258">
        <w:rPr>
          <w:rFonts w:asciiTheme="majorBidi" w:hAnsiTheme="majorBidi" w:cstheme="majorBidi"/>
          <w:iCs/>
          <w:sz w:val="24"/>
          <w:szCs w:val="24"/>
        </w:rPr>
        <w:t xml:space="preserve"> &amp; </w:t>
      </w:r>
      <w:proofErr w:type="spellStart"/>
      <w:r w:rsidR="008B5258">
        <w:rPr>
          <w:rFonts w:asciiTheme="majorBidi" w:hAnsiTheme="majorBidi" w:cstheme="majorBidi"/>
          <w:iCs/>
          <w:sz w:val="24"/>
          <w:szCs w:val="24"/>
        </w:rPr>
        <w:t>Zä</w:t>
      </w:r>
      <w:r w:rsidR="001326B4">
        <w:rPr>
          <w:rFonts w:asciiTheme="majorBidi" w:hAnsiTheme="majorBidi" w:cstheme="majorBidi"/>
          <w:iCs/>
          <w:sz w:val="24"/>
          <w:szCs w:val="24"/>
        </w:rPr>
        <w:t>ske</w:t>
      </w:r>
      <w:proofErr w:type="spellEnd"/>
      <w:r w:rsidR="001326B4">
        <w:rPr>
          <w:rFonts w:asciiTheme="majorBidi" w:hAnsiTheme="majorBidi" w:cstheme="majorBidi"/>
          <w:iCs/>
          <w:sz w:val="24"/>
          <w:szCs w:val="24"/>
        </w:rPr>
        <w:t>, 2014</w:t>
      </w:r>
      <w:r w:rsidR="008B5258">
        <w:rPr>
          <w:rFonts w:asciiTheme="majorBidi" w:hAnsiTheme="majorBidi" w:cstheme="majorBidi"/>
          <w:iCs/>
          <w:sz w:val="24"/>
          <w:szCs w:val="24"/>
        </w:rPr>
        <w:t>)</w:t>
      </w:r>
      <w:r w:rsidR="00997A3A">
        <w:rPr>
          <w:rFonts w:asciiTheme="majorBidi" w:hAnsiTheme="majorBidi" w:cstheme="majorBidi"/>
          <w:iCs/>
          <w:sz w:val="24"/>
          <w:szCs w:val="24"/>
        </w:rPr>
        <w:t xml:space="preserve">. </w:t>
      </w:r>
      <w:r w:rsidR="00BA7A0C">
        <w:rPr>
          <w:rFonts w:asciiTheme="majorBidi" w:hAnsiTheme="majorBidi" w:cstheme="majorBidi"/>
          <w:iCs/>
          <w:sz w:val="24"/>
          <w:szCs w:val="24"/>
        </w:rPr>
        <w:t xml:space="preserve">At a patient level, it may support </w:t>
      </w:r>
      <w:r w:rsidR="00E97E26">
        <w:rPr>
          <w:rFonts w:asciiTheme="majorBidi" w:hAnsiTheme="majorBidi" w:cstheme="majorBidi"/>
          <w:iCs/>
          <w:sz w:val="24"/>
          <w:szCs w:val="24"/>
        </w:rPr>
        <w:t xml:space="preserve">greater </w:t>
      </w:r>
      <w:r w:rsidR="00BA7A0C">
        <w:rPr>
          <w:rFonts w:asciiTheme="majorBidi" w:hAnsiTheme="majorBidi" w:cstheme="majorBidi"/>
          <w:iCs/>
          <w:sz w:val="24"/>
          <w:szCs w:val="24"/>
        </w:rPr>
        <w:t xml:space="preserve">understanding of how familiar voices </w:t>
      </w:r>
      <w:r w:rsidR="008B5258">
        <w:rPr>
          <w:rFonts w:asciiTheme="majorBidi" w:hAnsiTheme="majorBidi" w:cstheme="majorBidi"/>
          <w:iCs/>
          <w:sz w:val="24"/>
          <w:szCs w:val="24"/>
        </w:rPr>
        <w:t>cannot</w:t>
      </w:r>
      <w:r w:rsidR="00464039">
        <w:rPr>
          <w:rFonts w:asciiTheme="majorBidi" w:hAnsiTheme="majorBidi" w:cstheme="majorBidi"/>
          <w:iCs/>
          <w:sz w:val="24"/>
          <w:szCs w:val="24"/>
        </w:rPr>
        <w:t xml:space="preserve"> </w:t>
      </w:r>
      <w:r w:rsidR="00BA7A0C">
        <w:rPr>
          <w:rFonts w:asciiTheme="majorBidi" w:hAnsiTheme="majorBidi" w:cstheme="majorBidi"/>
          <w:iCs/>
          <w:sz w:val="24"/>
          <w:szCs w:val="24"/>
        </w:rPr>
        <w:t>be recognised</w:t>
      </w:r>
      <w:r w:rsidR="00E97E26">
        <w:rPr>
          <w:rFonts w:asciiTheme="majorBidi" w:hAnsiTheme="majorBidi" w:cstheme="majorBidi"/>
          <w:iCs/>
          <w:sz w:val="24"/>
          <w:szCs w:val="24"/>
        </w:rPr>
        <w:t xml:space="preserve">, </w:t>
      </w:r>
      <w:r w:rsidR="00464039">
        <w:rPr>
          <w:rFonts w:asciiTheme="majorBidi" w:hAnsiTheme="majorBidi" w:cstheme="majorBidi"/>
          <w:iCs/>
          <w:sz w:val="24"/>
          <w:szCs w:val="24"/>
        </w:rPr>
        <w:t>and</w:t>
      </w:r>
      <w:r w:rsidR="00E97E26">
        <w:rPr>
          <w:rFonts w:asciiTheme="majorBidi" w:hAnsiTheme="majorBidi" w:cstheme="majorBidi"/>
          <w:iCs/>
          <w:sz w:val="24"/>
          <w:szCs w:val="24"/>
        </w:rPr>
        <w:t xml:space="preserve"> new voices </w:t>
      </w:r>
      <w:r w:rsidR="008B5258">
        <w:rPr>
          <w:rFonts w:asciiTheme="majorBidi" w:hAnsiTheme="majorBidi" w:cstheme="majorBidi"/>
          <w:iCs/>
          <w:sz w:val="24"/>
          <w:szCs w:val="24"/>
        </w:rPr>
        <w:t>cannot</w:t>
      </w:r>
      <w:r w:rsidR="00464039">
        <w:rPr>
          <w:rFonts w:asciiTheme="majorBidi" w:hAnsiTheme="majorBidi" w:cstheme="majorBidi"/>
          <w:iCs/>
          <w:sz w:val="24"/>
          <w:szCs w:val="24"/>
        </w:rPr>
        <w:t xml:space="preserve"> be </w:t>
      </w:r>
      <w:r w:rsidR="00E97E26">
        <w:rPr>
          <w:rFonts w:asciiTheme="majorBidi" w:hAnsiTheme="majorBidi" w:cstheme="majorBidi"/>
          <w:iCs/>
          <w:sz w:val="24"/>
          <w:szCs w:val="24"/>
        </w:rPr>
        <w:t>learned,</w:t>
      </w:r>
      <w:r w:rsidR="00BA7A0C">
        <w:rPr>
          <w:rFonts w:asciiTheme="majorBidi" w:hAnsiTheme="majorBidi" w:cstheme="majorBidi"/>
          <w:iCs/>
          <w:sz w:val="24"/>
          <w:szCs w:val="24"/>
        </w:rPr>
        <w:t xml:space="preserve"> </w:t>
      </w:r>
      <w:r w:rsidR="008B5258">
        <w:rPr>
          <w:rFonts w:asciiTheme="majorBidi" w:hAnsiTheme="majorBidi" w:cstheme="majorBidi"/>
          <w:iCs/>
          <w:sz w:val="24"/>
          <w:szCs w:val="24"/>
        </w:rPr>
        <w:t xml:space="preserve">and yet </w:t>
      </w:r>
      <w:r w:rsidR="00BA7A0C">
        <w:rPr>
          <w:rFonts w:asciiTheme="majorBidi" w:hAnsiTheme="majorBidi" w:cstheme="majorBidi"/>
          <w:iCs/>
          <w:sz w:val="24"/>
          <w:szCs w:val="24"/>
        </w:rPr>
        <w:t xml:space="preserve">unfamiliar voices </w:t>
      </w:r>
      <w:r w:rsidR="00464039">
        <w:rPr>
          <w:rFonts w:asciiTheme="majorBidi" w:hAnsiTheme="majorBidi" w:cstheme="majorBidi"/>
          <w:iCs/>
          <w:sz w:val="24"/>
          <w:szCs w:val="24"/>
        </w:rPr>
        <w:t>can</w:t>
      </w:r>
      <w:r w:rsidR="00BA7A0C">
        <w:rPr>
          <w:rFonts w:asciiTheme="majorBidi" w:hAnsiTheme="majorBidi" w:cstheme="majorBidi"/>
          <w:iCs/>
          <w:sz w:val="24"/>
          <w:szCs w:val="24"/>
        </w:rPr>
        <w:t xml:space="preserve"> be discriminated</w:t>
      </w:r>
      <w:r w:rsidR="00464039">
        <w:rPr>
          <w:rFonts w:asciiTheme="majorBidi" w:hAnsiTheme="majorBidi" w:cstheme="majorBidi"/>
          <w:iCs/>
          <w:sz w:val="24"/>
          <w:szCs w:val="24"/>
        </w:rPr>
        <w:t xml:space="preserve"> (patient KH)</w:t>
      </w:r>
      <w:r w:rsidR="00BA7A0C">
        <w:rPr>
          <w:rFonts w:asciiTheme="majorBidi" w:hAnsiTheme="majorBidi" w:cstheme="majorBidi"/>
          <w:iCs/>
          <w:sz w:val="24"/>
          <w:szCs w:val="24"/>
        </w:rPr>
        <w:t xml:space="preserve">. At a theoretical level, it would augment the development of </w:t>
      </w:r>
      <w:r w:rsidR="00997A3A">
        <w:rPr>
          <w:rFonts w:asciiTheme="majorBidi" w:hAnsiTheme="majorBidi" w:cstheme="majorBidi"/>
          <w:iCs/>
          <w:sz w:val="24"/>
          <w:szCs w:val="24"/>
        </w:rPr>
        <w:t xml:space="preserve">multimodal recognition models </w:t>
      </w:r>
      <w:r w:rsidR="004C4A26">
        <w:rPr>
          <w:rFonts w:asciiTheme="majorBidi" w:hAnsiTheme="majorBidi" w:cstheme="majorBidi"/>
          <w:iCs/>
          <w:sz w:val="24"/>
          <w:szCs w:val="24"/>
        </w:rPr>
        <w:t xml:space="preserve">by incorporating an understanding of </w:t>
      </w:r>
      <w:r w:rsidR="00E6489B">
        <w:rPr>
          <w:rFonts w:asciiTheme="majorBidi" w:hAnsiTheme="majorBidi" w:cstheme="majorBidi"/>
          <w:iCs/>
          <w:sz w:val="24"/>
          <w:szCs w:val="24"/>
        </w:rPr>
        <w:t xml:space="preserve">rapid </w:t>
      </w:r>
      <w:r w:rsidR="004C4A26">
        <w:rPr>
          <w:rFonts w:asciiTheme="majorBidi" w:hAnsiTheme="majorBidi" w:cstheme="majorBidi"/>
          <w:iCs/>
          <w:sz w:val="24"/>
          <w:szCs w:val="24"/>
        </w:rPr>
        <w:t xml:space="preserve">prototype formation, and the binding of unimodal inputs to create rich multimodal representations. </w:t>
      </w:r>
      <w:r>
        <w:rPr>
          <w:rFonts w:asciiTheme="majorBidi" w:hAnsiTheme="majorBidi" w:cstheme="majorBidi"/>
          <w:iCs/>
          <w:sz w:val="24"/>
          <w:szCs w:val="24"/>
        </w:rPr>
        <w:t>Finally, at an experiential level, it would allow recognition of the importance of emotional context or significance when processing signal</w:t>
      </w:r>
      <w:r w:rsidR="00675CD8">
        <w:rPr>
          <w:rFonts w:asciiTheme="majorBidi" w:hAnsiTheme="majorBidi" w:cstheme="majorBidi"/>
          <w:iCs/>
          <w:sz w:val="24"/>
          <w:szCs w:val="24"/>
        </w:rPr>
        <w:t>s</w:t>
      </w:r>
      <w:r>
        <w:rPr>
          <w:rFonts w:asciiTheme="majorBidi" w:hAnsiTheme="majorBidi" w:cstheme="majorBidi"/>
          <w:iCs/>
          <w:sz w:val="24"/>
          <w:szCs w:val="24"/>
        </w:rPr>
        <w:t xml:space="preserve"> </w:t>
      </w:r>
      <w:r w:rsidR="00675CD8">
        <w:rPr>
          <w:rFonts w:asciiTheme="majorBidi" w:hAnsiTheme="majorBidi" w:cstheme="majorBidi"/>
          <w:iCs/>
          <w:sz w:val="24"/>
          <w:szCs w:val="24"/>
        </w:rPr>
        <w:t>amidst</w:t>
      </w:r>
      <w:r>
        <w:rPr>
          <w:rFonts w:asciiTheme="majorBidi" w:hAnsiTheme="majorBidi" w:cstheme="majorBidi"/>
          <w:iCs/>
          <w:sz w:val="24"/>
          <w:szCs w:val="24"/>
        </w:rPr>
        <w:t xml:space="preserve"> noise in our acoustic environment.</w:t>
      </w:r>
    </w:p>
    <w:p w14:paraId="689D2938" w14:textId="547C3C56" w:rsidR="00E97E26" w:rsidRDefault="00997A3A" w:rsidP="00997A3A">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lastRenderedPageBreak/>
        <w:t xml:space="preserve"> </w:t>
      </w:r>
      <w:r w:rsidR="00E743CC">
        <w:rPr>
          <w:rFonts w:asciiTheme="majorBidi" w:hAnsiTheme="majorBidi" w:cstheme="majorBidi"/>
          <w:iCs/>
          <w:sz w:val="24"/>
          <w:szCs w:val="24"/>
        </w:rPr>
        <w:t xml:space="preserve">In this regard, </w:t>
      </w:r>
      <w:r w:rsidR="004C4A26">
        <w:rPr>
          <w:rFonts w:asciiTheme="majorBidi" w:hAnsiTheme="majorBidi" w:cstheme="majorBidi"/>
          <w:iCs/>
          <w:sz w:val="24"/>
          <w:szCs w:val="24"/>
        </w:rPr>
        <w:t xml:space="preserve">it is important to note that we are not without any evidence relating to </w:t>
      </w:r>
      <w:r w:rsidR="00C761DE">
        <w:rPr>
          <w:rFonts w:asciiTheme="majorBidi" w:hAnsiTheme="majorBidi" w:cstheme="majorBidi"/>
          <w:iCs/>
          <w:sz w:val="24"/>
          <w:szCs w:val="24"/>
        </w:rPr>
        <w:t xml:space="preserve">the issue of </w:t>
      </w:r>
      <w:r w:rsidR="0044307F">
        <w:rPr>
          <w:rFonts w:asciiTheme="majorBidi" w:hAnsiTheme="majorBidi" w:cstheme="majorBidi"/>
          <w:iCs/>
          <w:sz w:val="24"/>
          <w:szCs w:val="24"/>
        </w:rPr>
        <w:t>vocal acquisition</w:t>
      </w:r>
      <w:r w:rsidR="004C4A26">
        <w:rPr>
          <w:rFonts w:asciiTheme="majorBidi" w:hAnsiTheme="majorBidi" w:cstheme="majorBidi"/>
          <w:iCs/>
          <w:sz w:val="24"/>
          <w:szCs w:val="24"/>
        </w:rPr>
        <w:t xml:space="preserve">. Indeed, </w:t>
      </w:r>
      <w:r w:rsidR="00E743CC">
        <w:rPr>
          <w:rFonts w:asciiTheme="majorBidi" w:hAnsiTheme="majorBidi" w:cstheme="majorBidi"/>
          <w:iCs/>
          <w:sz w:val="24"/>
          <w:szCs w:val="24"/>
        </w:rPr>
        <w:t xml:space="preserve">a handful of studies exist which have adopted a learning </w:t>
      </w:r>
      <w:r>
        <w:rPr>
          <w:rFonts w:asciiTheme="majorBidi" w:hAnsiTheme="majorBidi" w:cstheme="majorBidi"/>
          <w:iCs/>
          <w:sz w:val="24"/>
          <w:szCs w:val="24"/>
        </w:rPr>
        <w:t>approach</w:t>
      </w:r>
      <w:r w:rsidR="00E743CC">
        <w:rPr>
          <w:rFonts w:asciiTheme="majorBidi" w:hAnsiTheme="majorBidi" w:cstheme="majorBidi"/>
          <w:iCs/>
          <w:sz w:val="24"/>
          <w:szCs w:val="24"/>
        </w:rPr>
        <w:t xml:space="preserve">. </w:t>
      </w:r>
      <w:r w:rsidR="001F69D4">
        <w:rPr>
          <w:rFonts w:asciiTheme="majorBidi" w:hAnsiTheme="majorBidi" w:cstheme="majorBidi"/>
          <w:iCs/>
          <w:sz w:val="24"/>
          <w:szCs w:val="24"/>
        </w:rPr>
        <w:t xml:space="preserve">At the neuropsychological level with healthy individuals, the use of adaptation studies has allowed demonstration of </w:t>
      </w:r>
      <w:r w:rsidR="00780D9D">
        <w:rPr>
          <w:rFonts w:asciiTheme="majorBidi" w:hAnsiTheme="majorBidi" w:cstheme="majorBidi"/>
          <w:iCs/>
          <w:sz w:val="24"/>
          <w:szCs w:val="24"/>
        </w:rPr>
        <w:t xml:space="preserve">activity in the right </w:t>
      </w:r>
      <w:r w:rsidR="00BF7861">
        <w:rPr>
          <w:rFonts w:asciiTheme="majorBidi" w:hAnsiTheme="majorBidi" w:cstheme="majorBidi"/>
          <w:iCs/>
          <w:sz w:val="24"/>
          <w:szCs w:val="24"/>
        </w:rPr>
        <w:t xml:space="preserve">posterior and </w:t>
      </w:r>
      <w:r w:rsidR="00780D9D">
        <w:rPr>
          <w:rFonts w:asciiTheme="majorBidi" w:hAnsiTheme="majorBidi" w:cstheme="majorBidi"/>
          <w:iCs/>
          <w:sz w:val="24"/>
          <w:szCs w:val="24"/>
        </w:rPr>
        <w:t xml:space="preserve">anterior STS </w:t>
      </w:r>
      <w:r w:rsidR="00BF7861">
        <w:rPr>
          <w:rFonts w:asciiTheme="majorBidi" w:hAnsiTheme="majorBidi" w:cstheme="majorBidi"/>
          <w:iCs/>
          <w:sz w:val="24"/>
          <w:szCs w:val="24"/>
        </w:rPr>
        <w:t xml:space="preserve">regions </w:t>
      </w:r>
      <w:r w:rsidR="00780D9D">
        <w:rPr>
          <w:rFonts w:asciiTheme="majorBidi" w:hAnsiTheme="majorBidi" w:cstheme="majorBidi"/>
          <w:iCs/>
          <w:sz w:val="24"/>
          <w:szCs w:val="24"/>
        </w:rPr>
        <w:t xml:space="preserve">when a </w:t>
      </w:r>
      <w:r>
        <w:rPr>
          <w:rFonts w:asciiTheme="majorBidi" w:hAnsiTheme="majorBidi" w:cstheme="majorBidi"/>
          <w:iCs/>
          <w:sz w:val="24"/>
          <w:szCs w:val="24"/>
        </w:rPr>
        <w:t>voice</w:t>
      </w:r>
      <w:r w:rsidR="00780D9D">
        <w:rPr>
          <w:rFonts w:asciiTheme="majorBidi" w:hAnsiTheme="majorBidi" w:cstheme="majorBidi"/>
          <w:iCs/>
          <w:sz w:val="24"/>
          <w:szCs w:val="24"/>
        </w:rPr>
        <w:t xml:space="preserve"> becomes familiar</w:t>
      </w:r>
      <w:r w:rsidR="00E97E26">
        <w:rPr>
          <w:rFonts w:asciiTheme="majorBidi" w:hAnsiTheme="majorBidi" w:cstheme="majorBidi"/>
          <w:iCs/>
          <w:sz w:val="24"/>
          <w:szCs w:val="24"/>
        </w:rPr>
        <w:t xml:space="preserve"> </w:t>
      </w:r>
      <w:r>
        <w:rPr>
          <w:rFonts w:asciiTheme="majorBidi" w:hAnsiTheme="majorBidi" w:cstheme="majorBidi"/>
          <w:iCs/>
          <w:sz w:val="24"/>
          <w:szCs w:val="24"/>
        </w:rPr>
        <w:t>(</w:t>
      </w:r>
      <w:proofErr w:type="spellStart"/>
      <w:r w:rsidR="00BF7861">
        <w:rPr>
          <w:rFonts w:asciiTheme="majorBidi" w:hAnsiTheme="majorBidi" w:cstheme="majorBidi"/>
          <w:iCs/>
          <w:sz w:val="24"/>
          <w:szCs w:val="24"/>
        </w:rPr>
        <w:t>Andics</w:t>
      </w:r>
      <w:proofErr w:type="spellEnd"/>
      <w:r w:rsidR="00BF7861">
        <w:rPr>
          <w:rFonts w:asciiTheme="majorBidi" w:hAnsiTheme="majorBidi" w:cstheme="majorBidi"/>
          <w:iCs/>
          <w:sz w:val="24"/>
          <w:szCs w:val="24"/>
        </w:rPr>
        <w:t xml:space="preserve">, McQueen, </w:t>
      </w:r>
      <w:proofErr w:type="spellStart"/>
      <w:r w:rsidR="00BF7861">
        <w:rPr>
          <w:rFonts w:asciiTheme="majorBidi" w:hAnsiTheme="majorBidi" w:cstheme="majorBidi"/>
          <w:iCs/>
          <w:sz w:val="24"/>
          <w:szCs w:val="24"/>
        </w:rPr>
        <w:t>Petersson</w:t>
      </w:r>
      <w:proofErr w:type="spellEnd"/>
      <w:r w:rsidR="00BF7861">
        <w:rPr>
          <w:rFonts w:asciiTheme="majorBidi" w:hAnsiTheme="majorBidi" w:cstheme="majorBidi"/>
          <w:iCs/>
          <w:sz w:val="24"/>
          <w:szCs w:val="24"/>
        </w:rPr>
        <w:t xml:space="preserve">, </w:t>
      </w:r>
      <w:proofErr w:type="spellStart"/>
      <w:r w:rsidR="00BF7861">
        <w:rPr>
          <w:rFonts w:asciiTheme="majorBidi" w:hAnsiTheme="majorBidi" w:cstheme="majorBidi"/>
          <w:iCs/>
          <w:sz w:val="24"/>
          <w:szCs w:val="24"/>
        </w:rPr>
        <w:t>Gál</w:t>
      </w:r>
      <w:proofErr w:type="spellEnd"/>
      <w:r w:rsidR="00BF7861">
        <w:rPr>
          <w:rFonts w:asciiTheme="majorBidi" w:hAnsiTheme="majorBidi" w:cstheme="majorBidi"/>
          <w:iCs/>
          <w:sz w:val="24"/>
          <w:szCs w:val="24"/>
        </w:rPr>
        <w:t xml:space="preserve">, </w:t>
      </w:r>
      <w:proofErr w:type="spellStart"/>
      <w:r w:rsidR="00BF7861">
        <w:rPr>
          <w:rFonts w:asciiTheme="majorBidi" w:hAnsiTheme="majorBidi" w:cstheme="majorBidi"/>
          <w:iCs/>
          <w:sz w:val="24"/>
          <w:szCs w:val="24"/>
        </w:rPr>
        <w:t>Rudas</w:t>
      </w:r>
      <w:proofErr w:type="spellEnd"/>
      <w:r w:rsidR="00BF7861">
        <w:rPr>
          <w:rFonts w:asciiTheme="majorBidi" w:hAnsiTheme="majorBidi" w:cstheme="majorBidi"/>
          <w:iCs/>
          <w:sz w:val="24"/>
          <w:szCs w:val="24"/>
        </w:rPr>
        <w:t xml:space="preserve"> &amp; </w:t>
      </w:r>
      <w:proofErr w:type="spellStart"/>
      <w:r w:rsidR="00BF7861">
        <w:rPr>
          <w:rFonts w:asciiTheme="majorBidi" w:hAnsiTheme="majorBidi" w:cstheme="majorBidi"/>
          <w:iCs/>
          <w:sz w:val="24"/>
          <w:szCs w:val="24"/>
        </w:rPr>
        <w:t>Vidnyánszky</w:t>
      </w:r>
      <w:proofErr w:type="spellEnd"/>
      <w:r w:rsidR="00BF7861">
        <w:rPr>
          <w:rFonts w:asciiTheme="majorBidi" w:hAnsiTheme="majorBidi" w:cstheme="majorBidi"/>
          <w:iCs/>
          <w:sz w:val="24"/>
          <w:szCs w:val="24"/>
        </w:rPr>
        <w:t xml:space="preserve">, 2010; </w:t>
      </w:r>
      <w:r>
        <w:rPr>
          <w:rFonts w:asciiTheme="majorBidi" w:hAnsiTheme="majorBidi" w:cstheme="majorBidi"/>
          <w:iCs/>
          <w:sz w:val="24"/>
          <w:szCs w:val="24"/>
        </w:rPr>
        <w:t xml:space="preserve">Belin &amp; </w:t>
      </w:r>
      <w:proofErr w:type="spellStart"/>
      <w:r>
        <w:rPr>
          <w:rFonts w:asciiTheme="majorBidi" w:hAnsiTheme="majorBidi" w:cstheme="majorBidi"/>
          <w:iCs/>
          <w:sz w:val="24"/>
          <w:szCs w:val="24"/>
        </w:rPr>
        <w:t>Zatorre</w:t>
      </w:r>
      <w:proofErr w:type="spellEnd"/>
      <w:r>
        <w:rPr>
          <w:rFonts w:asciiTheme="majorBidi" w:hAnsiTheme="majorBidi" w:cstheme="majorBidi"/>
          <w:iCs/>
          <w:sz w:val="24"/>
          <w:szCs w:val="24"/>
        </w:rPr>
        <w:t>, 2003)</w:t>
      </w:r>
      <w:r w:rsidR="00780D9D">
        <w:rPr>
          <w:rFonts w:asciiTheme="majorBidi" w:hAnsiTheme="majorBidi" w:cstheme="majorBidi"/>
          <w:iCs/>
          <w:sz w:val="24"/>
          <w:szCs w:val="24"/>
        </w:rPr>
        <w:t xml:space="preserve">. </w:t>
      </w:r>
      <w:r w:rsidR="00B544B0">
        <w:rPr>
          <w:rFonts w:asciiTheme="majorBidi" w:hAnsiTheme="majorBidi" w:cstheme="majorBidi"/>
          <w:iCs/>
          <w:sz w:val="24"/>
          <w:szCs w:val="24"/>
        </w:rPr>
        <w:t xml:space="preserve">Equally, at the behavioural level, the use of an adaptation study </w:t>
      </w:r>
      <w:r>
        <w:rPr>
          <w:rFonts w:asciiTheme="majorBidi" w:hAnsiTheme="majorBidi" w:cstheme="majorBidi"/>
          <w:iCs/>
          <w:sz w:val="24"/>
          <w:szCs w:val="24"/>
        </w:rPr>
        <w:t xml:space="preserve">revealed </w:t>
      </w:r>
      <w:r w:rsidR="00B544B0">
        <w:rPr>
          <w:rFonts w:asciiTheme="majorBidi" w:hAnsiTheme="majorBidi" w:cstheme="majorBidi"/>
          <w:iCs/>
          <w:sz w:val="24"/>
          <w:szCs w:val="24"/>
        </w:rPr>
        <w:t xml:space="preserve">adaptation after-effects when identifying </w:t>
      </w:r>
      <w:r>
        <w:rPr>
          <w:rFonts w:asciiTheme="majorBidi" w:hAnsiTheme="majorBidi" w:cstheme="majorBidi"/>
          <w:iCs/>
          <w:sz w:val="24"/>
          <w:szCs w:val="24"/>
        </w:rPr>
        <w:t xml:space="preserve">learned </w:t>
      </w:r>
      <w:r w:rsidR="00B544B0">
        <w:rPr>
          <w:rFonts w:asciiTheme="majorBidi" w:hAnsiTheme="majorBidi" w:cstheme="majorBidi"/>
          <w:iCs/>
          <w:sz w:val="24"/>
          <w:szCs w:val="24"/>
        </w:rPr>
        <w:t>stimuli (</w:t>
      </w:r>
      <w:proofErr w:type="spellStart"/>
      <w:r w:rsidR="00C177B0">
        <w:rPr>
          <w:rFonts w:asciiTheme="majorBidi" w:hAnsiTheme="majorBidi" w:cstheme="majorBidi"/>
          <w:iCs/>
          <w:sz w:val="24"/>
          <w:szCs w:val="24"/>
        </w:rPr>
        <w:t>Latinus</w:t>
      </w:r>
      <w:proofErr w:type="spellEnd"/>
      <w:r w:rsidR="00C177B0">
        <w:rPr>
          <w:rFonts w:asciiTheme="majorBidi" w:hAnsiTheme="majorBidi" w:cstheme="majorBidi"/>
          <w:iCs/>
          <w:sz w:val="24"/>
          <w:szCs w:val="24"/>
        </w:rPr>
        <w:t xml:space="preserve"> &amp; Belin, 2011</w:t>
      </w:r>
      <w:r w:rsidR="00B40049">
        <w:rPr>
          <w:rFonts w:asciiTheme="majorBidi" w:hAnsiTheme="majorBidi" w:cstheme="majorBidi"/>
          <w:iCs/>
          <w:sz w:val="24"/>
          <w:szCs w:val="24"/>
        </w:rPr>
        <w:t xml:space="preserve">; </w:t>
      </w:r>
      <w:proofErr w:type="spellStart"/>
      <w:r w:rsidR="00B40049">
        <w:rPr>
          <w:rFonts w:asciiTheme="majorBidi" w:hAnsiTheme="majorBidi" w:cstheme="majorBidi"/>
          <w:iCs/>
          <w:sz w:val="24"/>
          <w:szCs w:val="24"/>
        </w:rPr>
        <w:t>Zä</w:t>
      </w:r>
      <w:r w:rsidR="00C16FA5">
        <w:rPr>
          <w:rFonts w:asciiTheme="majorBidi" w:hAnsiTheme="majorBidi" w:cstheme="majorBidi"/>
          <w:iCs/>
          <w:sz w:val="24"/>
          <w:szCs w:val="24"/>
        </w:rPr>
        <w:t>ske</w:t>
      </w:r>
      <w:proofErr w:type="spellEnd"/>
      <w:r w:rsidR="00973B91">
        <w:rPr>
          <w:rFonts w:asciiTheme="majorBidi" w:hAnsiTheme="majorBidi" w:cstheme="majorBidi"/>
          <w:iCs/>
          <w:sz w:val="24"/>
          <w:szCs w:val="24"/>
        </w:rPr>
        <w:t xml:space="preserve"> et al.</w:t>
      </w:r>
      <w:r w:rsidR="00C16FA5">
        <w:rPr>
          <w:rFonts w:asciiTheme="majorBidi" w:hAnsiTheme="majorBidi" w:cstheme="majorBidi"/>
          <w:iCs/>
          <w:sz w:val="24"/>
          <w:szCs w:val="24"/>
        </w:rPr>
        <w:t>,</w:t>
      </w:r>
      <w:r w:rsidR="00B40049">
        <w:rPr>
          <w:rFonts w:asciiTheme="majorBidi" w:hAnsiTheme="majorBidi" w:cstheme="majorBidi"/>
          <w:iCs/>
          <w:sz w:val="24"/>
          <w:szCs w:val="24"/>
        </w:rPr>
        <w:t xml:space="preserve"> 2010</w:t>
      </w:r>
      <w:r w:rsidR="00B544B0">
        <w:rPr>
          <w:rFonts w:asciiTheme="majorBidi" w:hAnsiTheme="majorBidi" w:cstheme="majorBidi"/>
          <w:iCs/>
          <w:sz w:val="24"/>
          <w:szCs w:val="24"/>
        </w:rPr>
        <w:t>).</w:t>
      </w:r>
      <w:r w:rsidR="009A7284">
        <w:rPr>
          <w:rFonts w:asciiTheme="majorBidi" w:hAnsiTheme="majorBidi" w:cstheme="majorBidi"/>
          <w:iCs/>
          <w:sz w:val="24"/>
          <w:szCs w:val="24"/>
        </w:rPr>
        <w:t xml:space="preserve"> </w:t>
      </w:r>
      <w:r w:rsidR="00E97E26">
        <w:rPr>
          <w:rFonts w:asciiTheme="majorBidi" w:hAnsiTheme="majorBidi" w:cstheme="majorBidi"/>
          <w:iCs/>
          <w:sz w:val="24"/>
          <w:szCs w:val="24"/>
        </w:rPr>
        <w:t>Both</w:t>
      </w:r>
      <w:r>
        <w:rPr>
          <w:rFonts w:asciiTheme="majorBidi" w:hAnsiTheme="majorBidi" w:cstheme="majorBidi"/>
          <w:iCs/>
          <w:sz w:val="24"/>
          <w:szCs w:val="24"/>
        </w:rPr>
        <w:t xml:space="preserve"> adaptation</w:t>
      </w:r>
      <w:r w:rsidR="009A7284">
        <w:rPr>
          <w:rFonts w:asciiTheme="majorBidi" w:hAnsiTheme="majorBidi" w:cstheme="majorBidi"/>
          <w:iCs/>
          <w:sz w:val="24"/>
          <w:szCs w:val="24"/>
        </w:rPr>
        <w:t xml:space="preserve"> effects have been </w:t>
      </w:r>
      <w:r w:rsidR="00012EFF">
        <w:rPr>
          <w:rFonts w:asciiTheme="majorBidi" w:hAnsiTheme="majorBidi" w:cstheme="majorBidi"/>
          <w:iCs/>
          <w:sz w:val="24"/>
          <w:szCs w:val="24"/>
        </w:rPr>
        <w:t>explained</w:t>
      </w:r>
      <w:r w:rsidR="009A7284">
        <w:rPr>
          <w:rFonts w:asciiTheme="majorBidi" w:hAnsiTheme="majorBidi" w:cstheme="majorBidi"/>
          <w:iCs/>
          <w:sz w:val="24"/>
          <w:szCs w:val="24"/>
        </w:rPr>
        <w:t xml:space="preserve"> by presuming that the listener creates a voice representation</w:t>
      </w:r>
      <w:r w:rsidR="00005386">
        <w:rPr>
          <w:rFonts w:asciiTheme="majorBidi" w:hAnsiTheme="majorBidi" w:cstheme="majorBidi"/>
          <w:iCs/>
          <w:sz w:val="24"/>
          <w:szCs w:val="24"/>
        </w:rPr>
        <w:t xml:space="preserve"> or prototype</w:t>
      </w:r>
      <w:r w:rsidR="009A7284">
        <w:rPr>
          <w:rFonts w:asciiTheme="majorBidi" w:hAnsiTheme="majorBidi" w:cstheme="majorBidi"/>
          <w:iCs/>
          <w:sz w:val="24"/>
          <w:szCs w:val="24"/>
        </w:rPr>
        <w:t xml:space="preserve"> for the learned voice against which the adaptation after-effects result</w:t>
      </w:r>
      <w:r w:rsidR="00C761E1">
        <w:rPr>
          <w:rFonts w:asciiTheme="majorBidi" w:hAnsiTheme="majorBidi" w:cstheme="majorBidi"/>
          <w:iCs/>
          <w:sz w:val="24"/>
          <w:szCs w:val="24"/>
        </w:rPr>
        <w:t xml:space="preserve">. </w:t>
      </w:r>
      <w:r w:rsidR="00675CD8">
        <w:rPr>
          <w:rFonts w:asciiTheme="majorBidi" w:hAnsiTheme="majorBidi" w:cstheme="majorBidi"/>
          <w:iCs/>
          <w:sz w:val="24"/>
          <w:szCs w:val="24"/>
        </w:rPr>
        <w:t>This said, a description of the process</w:t>
      </w:r>
      <w:r w:rsidR="00F6634B">
        <w:rPr>
          <w:rFonts w:asciiTheme="majorBidi" w:hAnsiTheme="majorBidi" w:cstheme="majorBidi"/>
          <w:iCs/>
          <w:sz w:val="24"/>
          <w:szCs w:val="24"/>
        </w:rPr>
        <w:t>es</w:t>
      </w:r>
      <w:r w:rsidR="00675CD8">
        <w:rPr>
          <w:rFonts w:asciiTheme="majorBidi" w:hAnsiTheme="majorBidi" w:cstheme="majorBidi"/>
          <w:iCs/>
          <w:sz w:val="24"/>
          <w:szCs w:val="24"/>
        </w:rPr>
        <w:t xml:space="preserve"> involved in prototype formation is yet to be articulated.</w:t>
      </w:r>
    </w:p>
    <w:p w14:paraId="24182D12" w14:textId="3D2382F0" w:rsidR="00633C57" w:rsidRDefault="00675CD8" w:rsidP="00633C57">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In this vein</w:t>
      </w:r>
      <w:r w:rsidR="00E97E26">
        <w:rPr>
          <w:rFonts w:asciiTheme="majorBidi" w:hAnsiTheme="majorBidi" w:cstheme="majorBidi"/>
          <w:iCs/>
          <w:sz w:val="24"/>
          <w:szCs w:val="24"/>
        </w:rPr>
        <w:t xml:space="preserve">, </w:t>
      </w:r>
      <w:r w:rsidR="00E83442">
        <w:rPr>
          <w:rFonts w:asciiTheme="majorBidi" w:hAnsiTheme="majorBidi" w:cstheme="majorBidi"/>
          <w:iCs/>
          <w:sz w:val="24"/>
          <w:szCs w:val="24"/>
        </w:rPr>
        <w:t>a description of</w:t>
      </w:r>
      <w:r w:rsidR="00633C57">
        <w:rPr>
          <w:rFonts w:asciiTheme="majorBidi" w:hAnsiTheme="majorBidi" w:cstheme="majorBidi"/>
          <w:iCs/>
          <w:sz w:val="24"/>
          <w:szCs w:val="24"/>
        </w:rPr>
        <w:t xml:space="preserve"> prototype formation is difficult to </w:t>
      </w:r>
      <w:r w:rsidR="00E83442">
        <w:rPr>
          <w:rFonts w:asciiTheme="majorBidi" w:hAnsiTheme="majorBidi" w:cstheme="majorBidi"/>
          <w:iCs/>
          <w:sz w:val="24"/>
          <w:szCs w:val="24"/>
        </w:rPr>
        <w:t xml:space="preserve">formulate </w:t>
      </w:r>
      <w:r w:rsidR="00633C57">
        <w:rPr>
          <w:rFonts w:asciiTheme="majorBidi" w:hAnsiTheme="majorBidi" w:cstheme="majorBidi"/>
          <w:iCs/>
          <w:sz w:val="24"/>
          <w:szCs w:val="24"/>
        </w:rPr>
        <w:t xml:space="preserve">as the interaction between top-down and bottom-up processes contradicts a simple hierarchical framework in which low-level processing in the posterior STS gives way to higher-level processing in the anterior STS. Similarly, van Lancker and </w:t>
      </w:r>
      <w:proofErr w:type="spellStart"/>
      <w:r w:rsidR="00633C57">
        <w:rPr>
          <w:rFonts w:asciiTheme="majorBidi" w:hAnsiTheme="majorBidi" w:cstheme="majorBidi"/>
          <w:iCs/>
          <w:sz w:val="24"/>
          <w:szCs w:val="24"/>
        </w:rPr>
        <w:t>Kreiman’s</w:t>
      </w:r>
      <w:proofErr w:type="spellEnd"/>
      <w:r w:rsidR="00633C57">
        <w:rPr>
          <w:rFonts w:asciiTheme="majorBidi" w:hAnsiTheme="majorBidi" w:cstheme="majorBidi"/>
          <w:iCs/>
          <w:sz w:val="24"/>
          <w:szCs w:val="24"/>
        </w:rPr>
        <w:t xml:space="preserve"> (1987) seven patients capable of familiar voice recognition despite an inability at unfamiliar voice discrimination again challenges the hierarchical assumption that recognition builds on lower level perceptual matching. A one-</w:t>
      </w:r>
      <w:r w:rsidR="00ED3D7B">
        <w:rPr>
          <w:rFonts w:asciiTheme="majorBidi" w:hAnsiTheme="majorBidi" w:cstheme="majorBidi"/>
          <w:iCs/>
          <w:sz w:val="24"/>
          <w:szCs w:val="24"/>
        </w:rPr>
        <w:t>trial</w:t>
      </w:r>
      <w:r w:rsidR="00633C57">
        <w:rPr>
          <w:rFonts w:asciiTheme="majorBidi" w:hAnsiTheme="majorBidi" w:cstheme="majorBidi"/>
          <w:iCs/>
          <w:sz w:val="24"/>
          <w:szCs w:val="24"/>
        </w:rPr>
        <w:t xml:space="preserve"> learning mechanism is appealing as a way around the issue. However, without a fuller description, we may run the risk of labelling the process </w:t>
      </w:r>
      <w:r w:rsidR="004B4F17">
        <w:rPr>
          <w:rFonts w:asciiTheme="majorBidi" w:hAnsiTheme="majorBidi" w:cstheme="majorBidi"/>
          <w:iCs/>
          <w:sz w:val="24"/>
          <w:szCs w:val="24"/>
        </w:rPr>
        <w:t xml:space="preserve">of prototype formation </w:t>
      </w:r>
      <w:r w:rsidR="00633C57">
        <w:rPr>
          <w:rFonts w:asciiTheme="majorBidi" w:hAnsiTheme="majorBidi" w:cstheme="majorBidi"/>
          <w:iCs/>
          <w:sz w:val="24"/>
          <w:szCs w:val="24"/>
        </w:rPr>
        <w:t>without fully articulating it.</w:t>
      </w:r>
    </w:p>
    <w:p w14:paraId="5E33A8EF" w14:textId="21D84338" w:rsidR="00F6634B" w:rsidRDefault="00633C57" w:rsidP="00997A3A">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Similarly, the evidence for </w:t>
      </w:r>
      <w:r w:rsidR="00BF69D0">
        <w:rPr>
          <w:rFonts w:asciiTheme="majorBidi" w:hAnsiTheme="majorBidi" w:cstheme="majorBidi"/>
          <w:iCs/>
          <w:sz w:val="24"/>
          <w:szCs w:val="24"/>
        </w:rPr>
        <w:t xml:space="preserve">cross-modal </w:t>
      </w:r>
      <w:r>
        <w:rPr>
          <w:rFonts w:asciiTheme="majorBidi" w:hAnsiTheme="majorBidi" w:cstheme="majorBidi"/>
          <w:iCs/>
          <w:sz w:val="24"/>
          <w:szCs w:val="24"/>
        </w:rPr>
        <w:t xml:space="preserve">binding is also remarkably mixed. Consider for example </w:t>
      </w:r>
      <w:r w:rsidR="00C761DE">
        <w:rPr>
          <w:rFonts w:asciiTheme="majorBidi" w:hAnsiTheme="majorBidi" w:cstheme="majorBidi"/>
          <w:iCs/>
          <w:sz w:val="24"/>
          <w:szCs w:val="24"/>
        </w:rPr>
        <w:t>the literature</w:t>
      </w:r>
      <w:r w:rsidR="00E97E26">
        <w:rPr>
          <w:rFonts w:asciiTheme="majorBidi" w:hAnsiTheme="majorBidi" w:cstheme="majorBidi"/>
          <w:iCs/>
          <w:sz w:val="24"/>
          <w:szCs w:val="24"/>
        </w:rPr>
        <w:t xml:space="preserve"> on face-voice matching which suggests that physical or personality-based attributes as determined from static faces, together with co-articulation as determined from dynamic speaking faces, may enable a perceiver to bind an unfamiliar face and voice together (</w:t>
      </w:r>
      <w:r w:rsidR="008F1047">
        <w:rPr>
          <w:rFonts w:asciiTheme="majorBidi" w:hAnsiTheme="majorBidi" w:cstheme="majorBidi"/>
          <w:iCs/>
          <w:sz w:val="24"/>
          <w:szCs w:val="24"/>
        </w:rPr>
        <w:t>see Smith, Dunn, Baguley &amp; Stacey, 2016; Stevenage</w:t>
      </w:r>
      <w:r w:rsidR="00987BC5">
        <w:rPr>
          <w:rFonts w:asciiTheme="majorBidi" w:hAnsiTheme="majorBidi" w:cstheme="majorBidi"/>
          <w:iCs/>
          <w:sz w:val="24"/>
          <w:szCs w:val="24"/>
        </w:rPr>
        <w:t xml:space="preserve">, </w:t>
      </w:r>
      <w:r w:rsidR="008F1047">
        <w:rPr>
          <w:rFonts w:asciiTheme="majorBidi" w:hAnsiTheme="majorBidi" w:cstheme="majorBidi"/>
          <w:iCs/>
          <w:sz w:val="24"/>
          <w:szCs w:val="24"/>
        </w:rPr>
        <w:t>Hamlin</w:t>
      </w:r>
      <w:r w:rsidR="00987BC5">
        <w:rPr>
          <w:rFonts w:asciiTheme="majorBidi" w:hAnsiTheme="majorBidi" w:cstheme="majorBidi"/>
          <w:iCs/>
          <w:sz w:val="24"/>
          <w:szCs w:val="24"/>
        </w:rPr>
        <w:t xml:space="preserve"> &amp; Ford</w:t>
      </w:r>
      <w:r w:rsidR="008F1047">
        <w:rPr>
          <w:rFonts w:asciiTheme="majorBidi" w:hAnsiTheme="majorBidi" w:cstheme="majorBidi"/>
          <w:iCs/>
          <w:sz w:val="24"/>
          <w:szCs w:val="24"/>
        </w:rPr>
        <w:t>, 2016</w:t>
      </w:r>
      <w:r w:rsidR="00717B25">
        <w:rPr>
          <w:rFonts w:asciiTheme="majorBidi" w:hAnsiTheme="majorBidi" w:cstheme="majorBidi"/>
          <w:iCs/>
          <w:sz w:val="24"/>
          <w:szCs w:val="24"/>
        </w:rPr>
        <w:t>,</w:t>
      </w:r>
      <w:r w:rsidR="008F1047">
        <w:rPr>
          <w:rFonts w:asciiTheme="majorBidi" w:hAnsiTheme="majorBidi" w:cstheme="majorBidi"/>
          <w:iCs/>
          <w:sz w:val="24"/>
          <w:szCs w:val="24"/>
        </w:rPr>
        <w:t xml:space="preserve"> for </w:t>
      </w:r>
      <w:r w:rsidR="008F1047">
        <w:rPr>
          <w:rFonts w:asciiTheme="majorBidi" w:hAnsiTheme="majorBidi" w:cstheme="majorBidi"/>
          <w:iCs/>
          <w:sz w:val="24"/>
          <w:szCs w:val="24"/>
        </w:rPr>
        <w:lastRenderedPageBreak/>
        <w:t>recent reviews).</w:t>
      </w:r>
      <w:r w:rsidR="00F6634B">
        <w:rPr>
          <w:rFonts w:asciiTheme="majorBidi" w:hAnsiTheme="majorBidi" w:cstheme="majorBidi"/>
          <w:iCs/>
          <w:sz w:val="24"/>
          <w:szCs w:val="24"/>
        </w:rPr>
        <w:t xml:space="preserve"> </w:t>
      </w:r>
      <w:r w:rsidR="00675CD8">
        <w:rPr>
          <w:rFonts w:asciiTheme="majorBidi" w:hAnsiTheme="majorBidi" w:cstheme="majorBidi"/>
          <w:iCs/>
          <w:sz w:val="24"/>
          <w:szCs w:val="24"/>
        </w:rPr>
        <w:t>T</w:t>
      </w:r>
      <w:r w:rsidR="008F1047">
        <w:rPr>
          <w:rFonts w:asciiTheme="majorBidi" w:hAnsiTheme="majorBidi" w:cstheme="majorBidi"/>
          <w:iCs/>
          <w:sz w:val="24"/>
          <w:szCs w:val="24"/>
        </w:rPr>
        <w:t xml:space="preserve">his binding may </w:t>
      </w:r>
      <w:r w:rsidR="00675CD8">
        <w:rPr>
          <w:rFonts w:asciiTheme="majorBidi" w:hAnsiTheme="majorBidi" w:cstheme="majorBidi"/>
          <w:iCs/>
          <w:sz w:val="24"/>
          <w:szCs w:val="24"/>
        </w:rPr>
        <w:t xml:space="preserve">well </w:t>
      </w:r>
      <w:r w:rsidR="008F1047">
        <w:rPr>
          <w:rFonts w:asciiTheme="majorBidi" w:hAnsiTheme="majorBidi" w:cstheme="majorBidi"/>
          <w:iCs/>
          <w:sz w:val="24"/>
          <w:szCs w:val="24"/>
        </w:rPr>
        <w:t xml:space="preserve">rely on </w:t>
      </w:r>
      <w:r w:rsidR="004B4F17">
        <w:rPr>
          <w:rFonts w:asciiTheme="majorBidi" w:hAnsiTheme="majorBidi" w:cstheme="majorBidi"/>
          <w:iCs/>
          <w:sz w:val="24"/>
          <w:szCs w:val="24"/>
        </w:rPr>
        <w:t xml:space="preserve">audio-visual </w:t>
      </w:r>
      <w:r w:rsidR="005D7B54">
        <w:rPr>
          <w:rFonts w:asciiTheme="majorBidi" w:hAnsiTheme="majorBidi" w:cstheme="majorBidi"/>
          <w:iCs/>
          <w:sz w:val="24"/>
          <w:szCs w:val="24"/>
        </w:rPr>
        <w:t xml:space="preserve">presentation </w:t>
      </w:r>
      <w:r w:rsidR="004B4F17">
        <w:rPr>
          <w:rFonts w:asciiTheme="majorBidi" w:hAnsiTheme="majorBidi" w:cstheme="majorBidi"/>
          <w:iCs/>
          <w:sz w:val="24"/>
          <w:szCs w:val="24"/>
        </w:rPr>
        <w:t xml:space="preserve">of faces and voices </w:t>
      </w:r>
      <w:r w:rsidR="005D7B54">
        <w:rPr>
          <w:rFonts w:asciiTheme="majorBidi" w:hAnsiTheme="majorBidi" w:cstheme="majorBidi"/>
          <w:iCs/>
          <w:sz w:val="24"/>
          <w:szCs w:val="24"/>
        </w:rPr>
        <w:t xml:space="preserve">in synchrony or near-synchrony (Robertson &amp; </w:t>
      </w:r>
      <w:proofErr w:type="spellStart"/>
      <w:r w:rsidR="005D7B54">
        <w:rPr>
          <w:rFonts w:asciiTheme="majorBidi" w:hAnsiTheme="majorBidi" w:cstheme="majorBidi"/>
          <w:iCs/>
          <w:sz w:val="24"/>
          <w:szCs w:val="24"/>
        </w:rPr>
        <w:t>Schweinberger</w:t>
      </w:r>
      <w:proofErr w:type="spellEnd"/>
      <w:r w:rsidR="005D7B54">
        <w:rPr>
          <w:rFonts w:asciiTheme="majorBidi" w:hAnsiTheme="majorBidi" w:cstheme="majorBidi"/>
          <w:iCs/>
          <w:sz w:val="24"/>
          <w:szCs w:val="24"/>
        </w:rPr>
        <w:t xml:space="preserve">, 2010; </w:t>
      </w:r>
      <w:proofErr w:type="spellStart"/>
      <w:r w:rsidR="005D7B54">
        <w:rPr>
          <w:rFonts w:asciiTheme="majorBidi" w:hAnsiTheme="majorBidi" w:cstheme="majorBidi"/>
          <w:iCs/>
          <w:sz w:val="24"/>
          <w:szCs w:val="24"/>
        </w:rPr>
        <w:t>Schweinberger</w:t>
      </w:r>
      <w:proofErr w:type="spellEnd"/>
      <w:r w:rsidR="005D7B54">
        <w:rPr>
          <w:rFonts w:asciiTheme="majorBidi" w:hAnsiTheme="majorBidi" w:cstheme="majorBidi"/>
          <w:iCs/>
          <w:sz w:val="24"/>
          <w:szCs w:val="24"/>
        </w:rPr>
        <w:t xml:space="preserve"> et al., 2011, 2017)</w:t>
      </w:r>
      <w:r w:rsidR="004B4F17">
        <w:rPr>
          <w:rFonts w:asciiTheme="majorBidi" w:hAnsiTheme="majorBidi" w:cstheme="majorBidi"/>
          <w:iCs/>
          <w:sz w:val="24"/>
          <w:szCs w:val="24"/>
        </w:rPr>
        <w:t>,</w:t>
      </w:r>
      <w:r w:rsidR="005D7B54">
        <w:rPr>
          <w:rFonts w:asciiTheme="majorBidi" w:hAnsiTheme="majorBidi" w:cstheme="majorBidi"/>
          <w:iCs/>
          <w:sz w:val="24"/>
          <w:szCs w:val="24"/>
        </w:rPr>
        <w:t xml:space="preserve"> and </w:t>
      </w:r>
      <w:r w:rsidR="004B4F17">
        <w:rPr>
          <w:rFonts w:asciiTheme="majorBidi" w:hAnsiTheme="majorBidi" w:cstheme="majorBidi"/>
          <w:iCs/>
          <w:sz w:val="24"/>
          <w:szCs w:val="24"/>
        </w:rPr>
        <w:t xml:space="preserve">it </w:t>
      </w:r>
      <w:r w:rsidR="00675CD8">
        <w:rPr>
          <w:rFonts w:asciiTheme="majorBidi" w:hAnsiTheme="majorBidi" w:cstheme="majorBidi"/>
          <w:iCs/>
          <w:sz w:val="24"/>
          <w:szCs w:val="24"/>
        </w:rPr>
        <w:t xml:space="preserve">may well utilise </w:t>
      </w:r>
      <w:r w:rsidR="008F1047">
        <w:rPr>
          <w:rFonts w:asciiTheme="majorBidi" w:hAnsiTheme="majorBidi" w:cstheme="majorBidi"/>
          <w:iCs/>
          <w:sz w:val="24"/>
          <w:szCs w:val="24"/>
        </w:rPr>
        <w:t xml:space="preserve">the direct functional and structural cross-modal linkages revealed by von </w:t>
      </w:r>
      <w:proofErr w:type="spellStart"/>
      <w:r w:rsidR="008F1047">
        <w:rPr>
          <w:rFonts w:asciiTheme="majorBidi" w:hAnsiTheme="majorBidi" w:cstheme="majorBidi"/>
          <w:iCs/>
          <w:sz w:val="24"/>
          <w:szCs w:val="24"/>
        </w:rPr>
        <w:t>Kriegstein</w:t>
      </w:r>
      <w:proofErr w:type="spellEnd"/>
      <w:r w:rsidR="008F1047">
        <w:rPr>
          <w:rFonts w:asciiTheme="majorBidi" w:hAnsiTheme="majorBidi" w:cstheme="majorBidi"/>
          <w:iCs/>
          <w:sz w:val="24"/>
          <w:szCs w:val="24"/>
        </w:rPr>
        <w:t xml:space="preserve"> and colleagues </w:t>
      </w:r>
      <w:r w:rsidR="005D7B54">
        <w:rPr>
          <w:rFonts w:asciiTheme="majorBidi" w:hAnsiTheme="majorBidi" w:cstheme="majorBidi"/>
          <w:iCs/>
          <w:sz w:val="24"/>
          <w:szCs w:val="24"/>
        </w:rPr>
        <w:t xml:space="preserve">as </w:t>
      </w:r>
      <w:r w:rsidR="008F1047">
        <w:rPr>
          <w:rFonts w:asciiTheme="majorBidi" w:hAnsiTheme="majorBidi" w:cstheme="majorBidi"/>
          <w:iCs/>
          <w:sz w:val="24"/>
          <w:szCs w:val="24"/>
        </w:rPr>
        <w:t>reviewed previously</w:t>
      </w:r>
      <w:r w:rsidR="00F86B6E">
        <w:rPr>
          <w:rFonts w:asciiTheme="majorBidi" w:hAnsiTheme="majorBidi" w:cstheme="majorBidi"/>
          <w:iCs/>
          <w:sz w:val="24"/>
          <w:szCs w:val="24"/>
        </w:rPr>
        <w:t>.</w:t>
      </w:r>
      <w:r w:rsidR="00115F02">
        <w:rPr>
          <w:rFonts w:asciiTheme="majorBidi" w:hAnsiTheme="majorBidi" w:cstheme="majorBidi"/>
          <w:iCs/>
          <w:sz w:val="24"/>
          <w:szCs w:val="24"/>
        </w:rPr>
        <w:t xml:space="preserve"> </w:t>
      </w:r>
    </w:p>
    <w:p w14:paraId="74E3623B" w14:textId="4159E51F" w:rsidR="00C761DE" w:rsidRDefault="00633C57" w:rsidP="00BF69D0">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Nevertheless, </w:t>
      </w:r>
      <w:r w:rsidR="00C761DE">
        <w:rPr>
          <w:rFonts w:asciiTheme="majorBidi" w:hAnsiTheme="majorBidi" w:cstheme="majorBidi"/>
          <w:iCs/>
          <w:sz w:val="24"/>
          <w:szCs w:val="24"/>
        </w:rPr>
        <w:t xml:space="preserve">clarity is threatened regarding the process of binding </w:t>
      </w:r>
      <w:r w:rsidR="00E31B67">
        <w:rPr>
          <w:rFonts w:asciiTheme="majorBidi" w:hAnsiTheme="majorBidi" w:cstheme="majorBidi"/>
          <w:iCs/>
          <w:sz w:val="24"/>
          <w:szCs w:val="24"/>
        </w:rPr>
        <w:t>given</w:t>
      </w:r>
      <w:r w:rsidR="00C761DE">
        <w:rPr>
          <w:rFonts w:asciiTheme="majorBidi" w:hAnsiTheme="majorBidi" w:cstheme="majorBidi"/>
          <w:iCs/>
          <w:sz w:val="24"/>
          <w:szCs w:val="24"/>
        </w:rPr>
        <w:t xml:space="preserve"> two </w:t>
      </w:r>
      <w:r w:rsidR="00E31B67">
        <w:rPr>
          <w:rFonts w:asciiTheme="majorBidi" w:hAnsiTheme="majorBidi" w:cstheme="majorBidi"/>
          <w:iCs/>
          <w:sz w:val="24"/>
          <w:szCs w:val="24"/>
        </w:rPr>
        <w:t>observations</w:t>
      </w:r>
      <w:r w:rsidR="00C761DE">
        <w:rPr>
          <w:rFonts w:asciiTheme="majorBidi" w:hAnsiTheme="majorBidi" w:cstheme="majorBidi"/>
          <w:iCs/>
          <w:sz w:val="24"/>
          <w:szCs w:val="24"/>
        </w:rPr>
        <w:t>. First</w:t>
      </w:r>
      <w:r w:rsidR="00BF69D0">
        <w:rPr>
          <w:rFonts w:asciiTheme="majorBidi" w:hAnsiTheme="majorBidi" w:cstheme="majorBidi"/>
          <w:iCs/>
          <w:sz w:val="24"/>
          <w:szCs w:val="24"/>
        </w:rPr>
        <w:t>, consider</w:t>
      </w:r>
      <w:r>
        <w:rPr>
          <w:rFonts w:asciiTheme="majorBidi" w:hAnsiTheme="majorBidi" w:cstheme="majorBidi"/>
          <w:iCs/>
          <w:sz w:val="24"/>
          <w:szCs w:val="24"/>
        </w:rPr>
        <w:t xml:space="preserve"> </w:t>
      </w:r>
      <w:r w:rsidR="00012EFF">
        <w:rPr>
          <w:rFonts w:asciiTheme="majorBidi" w:hAnsiTheme="majorBidi" w:cstheme="majorBidi"/>
          <w:iCs/>
          <w:sz w:val="24"/>
          <w:szCs w:val="24"/>
        </w:rPr>
        <w:t xml:space="preserve">the case of </w:t>
      </w:r>
      <w:proofErr w:type="spellStart"/>
      <w:r w:rsidR="00012EFF">
        <w:rPr>
          <w:rFonts w:asciiTheme="majorBidi" w:hAnsiTheme="majorBidi" w:cstheme="majorBidi"/>
          <w:iCs/>
          <w:sz w:val="24"/>
          <w:szCs w:val="24"/>
        </w:rPr>
        <w:t>prosopagnosic</w:t>
      </w:r>
      <w:proofErr w:type="spellEnd"/>
      <w:r w:rsidR="00012EFF">
        <w:rPr>
          <w:rFonts w:asciiTheme="majorBidi" w:hAnsiTheme="majorBidi" w:cstheme="majorBidi"/>
          <w:iCs/>
          <w:sz w:val="24"/>
          <w:szCs w:val="24"/>
        </w:rPr>
        <w:t xml:space="preserve"> patient SO who </w:t>
      </w:r>
      <w:r w:rsidR="00E83442">
        <w:rPr>
          <w:rFonts w:asciiTheme="majorBidi" w:hAnsiTheme="majorBidi" w:cstheme="majorBidi"/>
          <w:iCs/>
          <w:sz w:val="24"/>
          <w:szCs w:val="24"/>
        </w:rPr>
        <w:t xml:space="preserve">could not </w:t>
      </w:r>
      <w:r w:rsidR="00012EFF">
        <w:rPr>
          <w:rFonts w:asciiTheme="majorBidi" w:hAnsiTheme="majorBidi" w:cstheme="majorBidi"/>
          <w:iCs/>
          <w:sz w:val="24"/>
          <w:szCs w:val="24"/>
        </w:rPr>
        <w:t xml:space="preserve">recognise faces and consequently </w:t>
      </w:r>
      <w:r w:rsidR="00E83442">
        <w:rPr>
          <w:rFonts w:asciiTheme="majorBidi" w:hAnsiTheme="majorBidi" w:cstheme="majorBidi"/>
          <w:iCs/>
          <w:sz w:val="24"/>
          <w:szCs w:val="24"/>
        </w:rPr>
        <w:t xml:space="preserve">could not </w:t>
      </w:r>
      <w:r w:rsidR="00012EFF">
        <w:rPr>
          <w:rFonts w:asciiTheme="majorBidi" w:hAnsiTheme="majorBidi" w:cstheme="majorBidi"/>
          <w:iCs/>
          <w:sz w:val="24"/>
          <w:szCs w:val="24"/>
        </w:rPr>
        <w:t>provide the useful cross-modal facilitation to support voice processing</w:t>
      </w:r>
      <w:r w:rsidR="00E83442">
        <w:rPr>
          <w:rFonts w:asciiTheme="majorBidi" w:hAnsiTheme="majorBidi" w:cstheme="majorBidi"/>
          <w:iCs/>
          <w:sz w:val="24"/>
          <w:szCs w:val="24"/>
        </w:rPr>
        <w:t>,</w:t>
      </w:r>
      <w:r w:rsidR="00012EFF">
        <w:rPr>
          <w:rFonts w:asciiTheme="majorBidi" w:hAnsiTheme="majorBidi" w:cstheme="majorBidi"/>
          <w:iCs/>
          <w:sz w:val="24"/>
          <w:szCs w:val="24"/>
        </w:rPr>
        <w:t xml:space="preserve"> with the result that her voice processing also show</w:t>
      </w:r>
      <w:r w:rsidR="00E83442">
        <w:rPr>
          <w:rFonts w:asciiTheme="majorBidi" w:hAnsiTheme="majorBidi" w:cstheme="majorBidi"/>
          <w:iCs/>
          <w:sz w:val="24"/>
          <w:szCs w:val="24"/>
        </w:rPr>
        <w:t>ed</w:t>
      </w:r>
      <w:r w:rsidR="00012EFF">
        <w:rPr>
          <w:rFonts w:asciiTheme="majorBidi" w:hAnsiTheme="majorBidi" w:cstheme="majorBidi"/>
          <w:iCs/>
          <w:sz w:val="24"/>
          <w:szCs w:val="24"/>
        </w:rPr>
        <w:t xml:space="preserve"> impairment</w:t>
      </w:r>
      <w:r w:rsidR="00C761E1">
        <w:rPr>
          <w:rFonts w:asciiTheme="majorBidi" w:hAnsiTheme="majorBidi" w:cstheme="majorBidi"/>
          <w:iCs/>
          <w:sz w:val="24"/>
          <w:szCs w:val="24"/>
        </w:rPr>
        <w:t xml:space="preserve">. </w:t>
      </w:r>
      <w:r w:rsidR="00012EFF">
        <w:rPr>
          <w:rFonts w:asciiTheme="majorBidi" w:hAnsiTheme="majorBidi" w:cstheme="majorBidi"/>
          <w:iCs/>
          <w:sz w:val="24"/>
          <w:szCs w:val="24"/>
        </w:rPr>
        <w:t xml:space="preserve">In contrast, </w:t>
      </w:r>
      <w:r w:rsidR="00C15FFA">
        <w:rPr>
          <w:rFonts w:asciiTheme="majorBidi" w:hAnsiTheme="majorBidi" w:cstheme="majorBidi"/>
          <w:iCs/>
          <w:sz w:val="24"/>
          <w:szCs w:val="24"/>
        </w:rPr>
        <w:t xml:space="preserve">note the evidence from a very </w:t>
      </w:r>
      <w:r w:rsidR="00D62C05">
        <w:rPr>
          <w:rFonts w:asciiTheme="majorBidi" w:hAnsiTheme="majorBidi" w:cstheme="majorBidi"/>
          <w:iCs/>
          <w:sz w:val="24"/>
          <w:szCs w:val="24"/>
        </w:rPr>
        <w:t>under</w:t>
      </w:r>
      <w:r w:rsidR="00D91B0D">
        <w:rPr>
          <w:rFonts w:asciiTheme="majorBidi" w:hAnsiTheme="majorBidi" w:cstheme="majorBidi"/>
          <w:iCs/>
          <w:sz w:val="24"/>
          <w:szCs w:val="24"/>
        </w:rPr>
        <w:t>-</w:t>
      </w:r>
      <w:r w:rsidR="00D62C05">
        <w:rPr>
          <w:rFonts w:asciiTheme="majorBidi" w:hAnsiTheme="majorBidi" w:cstheme="majorBidi"/>
          <w:iCs/>
          <w:sz w:val="24"/>
          <w:szCs w:val="24"/>
        </w:rPr>
        <w:t xml:space="preserve">utilised </w:t>
      </w:r>
      <w:r w:rsidR="00C15FFA">
        <w:rPr>
          <w:rFonts w:asciiTheme="majorBidi" w:hAnsiTheme="majorBidi" w:cstheme="majorBidi"/>
          <w:iCs/>
          <w:sz w:val="24"/>
          <w:szCs w:val="24"/>
        </w:rPr>
        <w:t xml:space="preserve">group </w:t>
      </w:r>
      <w:r w:rsidR="00047B19">
        <w:rPr>
          <w:rFonts w:asciiTheme="majorBidi" w:hAnsiTheme="majorBidi" w:cstheme="majorBidi"/>
          <w:iCs/>
          <w:sz w:val="24"/>
          <w:szCs w:val="24"/>
        </w:rPr>
        <w:t xml:space="preserve">of </w:t>
      </w:r>
      <w:r w:rsidR="009139CF">
        <w:rPr>
          <w:rFonts w:asciiTheme="majorBidi" w:hAnsiTheme="majorBidi" w:cstheme="majorBidi"/>
          <w:iCs/>
          <w:sz w:val="24"/>
          <w:szCs w:val="24"/>
        </w:rPr>
        <w:t>b</w:t>
      </w:r>
      <w:r w:rsidR="00012EFF">
        <w:rPr>
          <w:rFonts w:asciiTheme="majorBidi" w:hAnsiTheme="majorBidi" w:cstheme="majorBidi"/>
          <w:iCs/>
          <w:sz w:val="24"/>
          <w:szCs w:val="24"/>
        </w:rPr>
        <w:t>lind listener</w:t>
      </w:r>
      <w:r w:rsidR="009139CF">
        <w:rPr>
          <w:rFonts w:asciiTheme="majorBidi" w:hAnsiTheme="majorBidi" w:cstheme="majorBidi"/>
          <w:iCs/>
          <w:sz w:val="24"/>
          <w:szCs w:val="24"/>
        </w:rPr>
        <w:t>s</w:t>
      </w:r>
      <w:r w:rsidR="00012EFF">
        <w:rPr>
          <w:rFonts w:asciiTheme="majorBidi" w:hAnsiTheme="majorBidi" w:cstheme="majorBidi"/>
          <w:iCs/>
          <w:sz w:val="24"/>
          <w:szCs w:val="24"/>
        </w:rPr>
        <w:t xml:space="preserve"> who </w:t>
      </w:r>
      <w:r w:rsidR="009139CF">
        <w:rPr>
          <w:rFonts w:asciiTheme="majorBidi" w:hAnsiTheme="majorBidi" w:cstheme="majorBidi"/>
          <w:iCs/>
          <w:sz w:val="24"/>
          <w:szCs w:val="24"/>
        </w:rPr>
        <w:t>similarly</w:t>
      </w:r>
      <w:r w:rsidR="00012EFF">
        <w:rPr>
          <w:rFonts w:asciiTheme="majorBidi" w:hAnsiTheme="majorBidi" w:cstheme="majorBidi"/>
          <w:iCs/>
          <w:sz w:val="24"/>
          <w:szCs w:val="24"/>
        </w:rPr>
        <w:t xml:space="preserve"> </w:t>
      </w:r>
      <w:r w:rsidR="00E83442">
        <w:rPr>
          <w:rFonts w:asciiTheme="majorBidi" w:hAnsiTheme="majorBidi" w:cstheme="majorBidi"/>
          <w:iCs/>
          <w:sz w:val="24"/>
          <w:szCs w:val="24"/>
        </w:rPr>
        <w:t xml:space="preserve">could not </w:t>
      </w:r>
      <w:r w:rsidR="00012EFF">
        <w:rPr>
          <w:rFonts w:asciiTheme="majorBidi" w:hAnsiTheme="majorBidi" w:cstheme="majorBidi"/>
          <w:iCs/>
          <w:sz w:val="24"/>
          <w:szCs w:val="24"/>
        </w:rPr>
        <w:t xml:space="preserve">recognise a face but whose auditory recognition abilities </w:t>
      </w:r>
      <w:r w:rsidR="00E83442">
        <w:rPr>
          <w:rFonts w:asciiTheme="majorBidi" w:hAnsiTheme="majorBidi" w:cstheme="majorBidi"/>
          <w:iCs/>
          <w:sz w:val="24"/>
          <w:szCs w:val="24"/>
        </w:rPr>
        <w:t xml:space="preserve">had </w:t>
      </w:r>
      <w:r w:rsidR="00012EFF">
        <w:rPr>
          <w:rFonts w:asciiTheme="majorBidi" w:hAnsiTheme="majorBidi" w:cstheme="majorBidi"/>
          <w:iCs/>
          <w:sz w:val="24"/>
          <w:szCs w:val="24"/>
        </w:rPr>
        <w:t>improved to compensate (</w:t>
      </w:r>
      <w:proofErr w:type="spellStart"/>
      <w:r w:rsidR="00012EFF">
        <w:rPr>
          <w:rFonts w:asciiTheme="majorBidi" w:hAnsiTheme="majorBidi" w:cstheme="majorBidi"/>
          <w:iCs/>
          <w:sz w:val="24"/>
          <w:szCs w:val="24"/>
        </w:rPr>
        <w:t>Hölig</w:t>
      </w:r>
      <w:proofErr w:type="spellEnd"/>
      <w:r w:rsidR="00012EFF">
        <w:rPr>
          <w:rFonts w:asciiTheme="majorBidi" w:hAnsiTheme="majorBidi" w:cstheme="majorBidi"/>
          <w:iCs/>
          <w:sz w:val="24"/>
          <w:szCs w:val="24"/>
        </w:rPr>
        <w:t xml:space="preserve">, </w:t>
      </w:r>
      <w:proofErr w:type="spellStart"/>
      <w:r w:rsidR="00012EFF">
        <w:rPr>
          <w:rFonts w:asciiTheme="majorBidi" w:hAnsiTheme="majorBidi" w:cstheme="majorBidi"/>
          <w:iCs/>
          <w:sz w:val="24"/>
          <w:szCs w:val="24"/>
        </w:rPr>
        <w:t>Föcker</w:t>
      </w:r>
      <w:proofErr w:type="spellEnd"/>
      <w:r w:rsidR="00012EFF">
        <w:rPr>
          <w:rFonts w:asciiTheme="majorBidi" w:hAnsiTheme="majorBidi" w:cstheme="majorBidi"/>
          <w:iCs/>
          <w:sz w:val="24"/>
          <w:szCs w:val="24"/>
        </w:rPr>
        <w:t xml:space="preserve">, Best, </w:t>
      </w:r>
      <w:proofErr w:type="spellStart"/>
      <w:r w:rsidR="00012EFF">
        <w:rPr>
          <w:rFonts w:asciiTheme="majorBidi" w:hAnsiTheme="majorBidi" w:cstheme="majorBidi"/>
          <w:iCs/>
          <w:sz w:val="24"/>
          <w:szCs w:val="24"/>
        </w:rPr>
        <w:t>Röder</w:t>
      </w:r>
      <w:proofErr w:type="spellEnd"/>
      <w:r w:rsidR="00012EFF">
        <w:rPr>
          <w:rFonts w:asciiTheme="majorBidi" w:hAnsiTheme="majorBidi" w:cstheme="majorBidi"/>
          <w:iCs/>
          <w:sz w:val="24"/>
          <w:szCs w:val="24"/>
        </w:rPr>
        <w:t xml:space="preserve"> &amp; </w:t>
      </w:r>
      <w:proofErr w:type="spellStart"/>
      <w:r w:rsidR="00012EFF">
        <w:rPr>
          <w:rFonts w:asciiTheme="majorBidi" w:hAnsiTheme="majorBidi" w:cstheme="majorBidi"/>
          <w:iCs/>
          <w:sz w:val="24"/>
          <w:szCs w:val="24"/>
        </w:rPr>
        <w:t>Büchel</w:t>
      </w:r>
      <w:proofErr w:type="spellEnd"/>
      <w:r w:rsidR="00012EFF">
        <w:rPr>
          <w:rFonts w:asciiTheme="majorBidi" w:hAnsiTheme="majorBidi" w:cstheme="majorBidi"/>
          <w:iCs/>
          <w:sz w:val="24"/>
          <w:szCs w:val="24"/>
        </w:rPr>
        <w:t>, 2014).</w:t>
      </w:r>
      <w:r w:rsidR="009139CF">
        <w:rPr>
          <w:rFonts w:asciiTheme="majorBidi" w:hAnsiTheme="majorBidi" w:cstheme="majorBidi"/>
          <w:iCs/>
          <w:sz w:val="24"/>
          <w:szCs w:val="24"/>
        </w:rPr>
        <w:t xml:space="preserve"> </w:t>
      </w:r>
      <w:r w:rsidR="0098693D">
        <w:rPr>
          <w:rFonts w:asciiTheme="majorBidi" w:hAnsiTheme="majorBidi" w:cstheme="majorBidi"/>
          <w:iCs/>
          <w:sz w:val="24"/>
          <w:szCs w:val="24"/>
        </w:rPr>
        <w:t>In this sense, the evidence is far from clear regarding the interaction between different modalities when creating a multimodal representation of a familiar person.</w:t>
      </w:r>
    </w:p>
    <w:p w14:paraId="1B32A1A8" w14:textId="30A4F572" w:rsidR="00BF69D0" w:rsidRDefault="009139CF" w:rsidP="00BF69D0">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The mixed evidence </w:t>
      </w:r>
      <w:r w:rsidR="00C15FFA">
        <w:rPr>
          <w:rFonts w:asciiTheme="majorBidi" w:hAnsiTheme="majorBidi" w:cstheme="majorBidi"/>
          <w:iCs/>
          <w:sz w:val="24"/>
          <w:szCs w:val="24"/>
        </w:rPr>
        <w:t xml:space="preserve">on both prototype formation and cross-modal </w:t>
      </w:r>
      <w:r w:rsidR="0098693D">
        <w:rPr>
          <w:rFonts w:asciiTheme="majorBidi" w:hAnsiTheme="majorBidi" w:cstheme="majorBidi"/>
          <w:iCs/>
          <w:sz w:val="24"/>
          <w:szCs w:val="24"/>
        </w:rPr>
        <w:t xml:space="preserve">binding </w:t>
      </w:r>
      <w:r>
        <w:rPr>
          <w:rFonts w:asciiTheme="majorBidi" w:hAnsiTheme="majorBidi" w:cstheme="majorBidi"/>
          <w:iCs/>
          <w:sz w:val="24"/>
          <w:szCs w:val="24"/>
        </w:rPr>
        <w:t xml:space="preserve">suggests that </w:t>
      </w:r>
      <w:r w:rsidR="00102A91">
        <w:rPr>
          <w:rFonts w:asciiTheme="majorBidi" w:hAnsiTheme="majorBidi" w:cstheme="majorBidi"/>
          <w:iCs/>
          <w:sz w:val="24"/>
          <w:szCs w:val="24"/>
        </w:rPr>
        <w:t xml:space="preserve">an </w:t>
      </w:r>
      <w:r>
        <w:rPr>
          <w:rFonts w:asciiTheme="majorBidi" w:hAnsiTheme="majorBidi" w:cstheme="majorBidi"/>
          <w:iCs/>
          <w:sz w:val="24"/>
          <w:szCs w:val="24"/>
        </w:rPr>
        <w:t xml:space="preserve">answer to the question of how an unfamiliar voice becomes familiar is far from simple. Nevertheless, </w:t>
      </w:r>
      <w:r w:rsidR="00A00F32">
        <w:rPr>
          <w:rFonts w:asciiTheme="majorBidi" w:hAnsiTheme="majorBidi" w:cstheme="majorBidi"/>
          <w:iCs/>
          <w:sz w:val="24"/>
          <w:szCs w:val="24"/>
        </w:rPr>
        <w:t xml:space="preserve">given the </w:t>
      </w:r>
      <w:r w:rsidR="00717B25">
        <w:rPr>
          <w:rFonts w:asciiTheme="majorBidi" w:hAnsiTheme="majorBidi" w:cstheme="majorBidi"/>
          <w:iCs/>
          <w:sz w:val="24"/>
          <w:szCs w:val="24"/>
        </w:rPr>
        <w:t>evidence</w:t>
      </w:r>
      <w:r w:rsidR="007B12AF">
        <w:rPr>
          <w:rFonts w:asciiTheme="majorBidi" w:hAnsiTheme="majorBidi" w:cstheme="majorBidi"/>
          <w:iCs/>
          <w:sz w:val="24"/>
          <w:szCs w:val="24"/>
        </w:rPr>
        <w:t xml:space="preserve"> within the present review</w:t>
      </w:r>
      <w:r w:rsidR="00717B25">
        <w:rPr>
          <w:rFonts w:asciiTheme="majorBidi" w:hAnsiTheme="majorBidi" w:cstheme="majorBidi"/>
          <w:iCs/>
          <w:sz w:val="24"/>
          <w:szCs w:val="24"/>
        </w:rPr>
        <w:t xml:space="preserve"> </w:t>
      </w:r>
      <w:r w:rsidR="007B12AF">
        <w:rPr>
          <w:rFonts w:asciiTheme="majorBidi" w:hAnsiTheme="majorBidi" w:cstheme="majorBidi"/>
          <w:iCs/>
          <w:sz w:val="24"/>
          <w:szCs w:val="24"/>
        </w:rPr>
        <w:t xml:space="preserve">supporting </w:t>
      </w:r>
      <w:r w:rsidR="00A00F32">
        <w:rPr>
          <w:rFonts w:asciiTheme="majorBidi" w:hAnsiTheme="majorBidi" w:cstheme="majorBidi"/>
          <w:iCs/>
          <w:sz w:val="24"/>
          <w:szCs w:val="24"/>
        </w:rPr>
        <w:t xml:space="preserve">a distinction between unfamiliar and familiar voice processing, </w:t>
      </w:r>
      <w:r>
        <w:rPr>
          <w:rFonts w:asciiTheme="majorBidi" w:hAnsiTheme="majorBidi" w:cstheme="majorBidi"/>
          <w:iCs/>
          <w:sz w:val="24"/>
          <w:szCs w:val="24"/>
        </w:rPr>
        <w:t xml:space="preserve">this seems to be an important next question for the voice processing community to consider. </w:t>
      </w:r>
      <w:r w:rsidR="00BF69D0">
        <w:rPr>
          <w:rFonts w:asciiTheme="majorBidi" w:hAnsiTheme="majorBidi" w:cstheme="majorBidi"/>
          <w:iCs/>
          <w:sz w:val="24"/>
          <w:szCs w:val="24"/>
        </w:rPr>
        <w:br w:type="page"/>
      </w:r>
    </w:p>
    <w:p w14:paraId="07D89CBA" w14:textId="04B47D2C" w:rsidR="00795458" w:rsidRPr="00426FA1" w:rsidRDefault="00795458" w:rsidP="00BF69D0">
      <w:pPr>
        <w:spacing w:line="480" w:lineRule="auto"/>
        <w:rPr>
          <w:rFonts w:asciiTheme="majorBidi" w:hAnsiTheme="majorBidi" w:cstheme="majorBidi"/>
          <w:iCs/>
          <w:sz w:val="24"/>
          <w:szCs w:val="24"/>
        </w:rPr>
      </w:pPr>
      <w:r w:rsidRPr="00426FA1">
        <w:rPr>
          <w:rFonts w:asciiTheme="majorBidi" w:hAnsiTheme="majorBidi" w:cstheme="majorBidi"/>
          <w:iCs/>
          <w:sz w:val="24"/>
          <w:szCs w:val="24"/>
        </w:rPr>
        <w:lastRenderedPageBreak/>
        <w:t>Acknowledgements:</w:t>
      </w:r>
    </w:p>
    <w:p w14:paraId="1C01365B" w14:textId="77777777" w:rsidR="00795458" w:rsidRPr="00426FA1" w:rsidRDefault="00795458" w:rsidP="00AE5084">
      <w:pPr>
        <w:spacing w:line="480" w:lineRule="auto"/>
        <w:rPr>
          <w:rFonts w:asciiTheme="majorBidi" w:hAnsiTheme="majorBidi" w:cstheme="majorBidi"/>
          <w:iCs/>
          <w:sz w:val="24"/>
          <w:szCs w:val="24"/>
        </w:rPr>
      </w:pPr>
      <w:r w:rsidRPr="00426FA1">
        <w:rPr>
          <w:rFonts w:asciiTheme="majorBidi" w:hAnsiTheme="majorBidi" w:cstheme="majorBidi"/>
          <w:iCs/>
          <w:sz w:val="24"/>
          <w:szCs w:val="24"/>
        </w:rPr>
        <w:t>I would like to thank Rebecca Tomlin, and Greg Neil, for helpful early discussions towards the formation of ideas discussed here.</w:t>
      </w:r>
      <w:r w:rsidR="00924FAB">
        <w:rPr>
          <w:rFonts w:asciiTheme="majorBidi" w:hAnsiTheme="majorBidi" w:cstheme="majorBidi"/>
          <w:iCs/>
          <w:sz w:val="24"/>
          <w:szCs w:val="24"/>
        </w:rPr>
        <w:t xml:space="preserve"> This paper is dedicated to the memory of Allan – my dear friend.</w:t>
      </w:r>
    </w:p>
    <w:p w14:paraId="758F1008" w14:textId="77777777" w:rsidR="00795458" w:rsidRPr="00426FA1" w:rsidRDefault="00795458" w:rsidP="00E77E83">
      <w:pPr>
        <w:spacing w:line="480" w:lineRule="auto"/>
        <w:rPr>
          <w:rFonts w:asciiTheme="majorBidi" w:hAnsiTheme="majorBidi" w:cstheme="majorBidi"/>
          <w:iCs/>
          <w:sz w:val="24"/>
          <w:szCs w:val="24"/>
        </w:rPr>
      </w:pPr>
    </w:p>
    <w:p w14:paraId="0C66EDFB" w14:textId="77777777" w:rsidR="00795458" w:rsidRPr="00426FA1" w:rsidRDefault="00795458" w:rsidP="00E77E83">
      <w:pPr>
        <w:spacing w:line="480" w:lineRule="auto"/>
        <w:rPr>
          <w:rFonts w:asciiTheme="majorBidi" w:hAnsiTheme="majorBidi" w:cstheme="majorBidi"/>
          <w:iCs/>
          <w:sz w:val="24"/>
          <w:szCs w:val="24"/>
        </w:rPr>
      </w:pPr>
      <w:r w:rsidRPr="00426FA1">
        <w:rPr>
          <w:rFonts w:asciiTheme="majorBidi" w:hAnsiTheme="majorBidi" w:cstheme="majorBidi"/>
          <w:iCs/>
          <w:sz w:val="24"/>
          <w:szCs w:val="24"/>
        </w:rPr>
        <w:t>This research did not receive any specific grant from funding agencies in the public, commercial, or not-for-profit sectors.</w:t>
      </w:r>
    </w:p>
    <w:p w14:paraId="63C47F63" w14:textId="77777777" w:rsidR="007C0700" w:rsidRDefault="007C0700">
      <w:pPr>
        <w:rPr>
          <w:rFonts w:asciiTheme="majorBidi" w:hAnsiTheme="majorBidi" w:cstheme="majorBidi"/>
          <w:iCs/>
          <w:sz w:val="24"/>
          <w:szCs w:val="24"/>
        </w:rPr>
      </w:pPr>
      <w:r>
        <w:rPr>
          <w:rFonts w:asciiTheme="majorBidi" w:hAnsiTheme="majorBidi" w:cstheme="majorBidi"/>
          <w:iCs/>
          <w:sz w:val="24"/>
          <w:szCs w:val="24"/>
        </w:rPr>
        <w:br w:type="page"/>
      </w:r>
    </w:p>
    <w:p w14:paraId="0457E491"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lastRenderedPageBreak/>
        <w:t>References</w:t>
      </w:r>
    </w:p>
    <w:p w14:paraId="3AE83BDC"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Alba-Ferrara, L., </w:t>
      </w:r>
      <w:proofErr w:type="spellStart"/>
      <w:r w:rsidRPr="00614C43">
        <w:rPr>
          <w:rFonts w:asciiTheme="majorBidi" w:hAnsiTheme="majorBidi" w:cstheme="majorBidi"/>
          <w:iCs/>
          <w:sz w:val="24"/>
          <w:szCs w:val="24"/>
        </w:rPr>
        <w:t>Fernyhough</w:t>
      </w:r>
      <w:proofErr w:type="spellEnd"/>
      <w:r w:rsidRPr="00614C43">
        <w:rPr>
          <w:rFonts w:asciiTheme="majorBidi" w:hAnsiTheme="majorBidi" w:cstheme="majorBidi"/>
          <w:iCs/>
          <w:sz w:val="24"/>
          <w:szCs w:val="24"/>
        </w:rPr>
        <w:t xml:space="preserve">, C., Weis, S., Mitchell, R.L.C., &amp; </w:t>
      </w:r>
      <w:proofErr w:type="spellStart"/>
      <w:r w:rsidRPr="00614C43">
        <w:rPr>
          <w:rFonts w:asciiTheme="majorBidi" w:hAnsiTheme="majorBidi" w:cstheme="majorBidi"/>
          <w:iCs/>
          <w:sz w:val="24"/>
          <w:szCs w:val="24"/>
        </w:rPr>
        <w:t>Hausmann</w:t>
      </w:r>
      <w:proofErr w:type="spellEnd"/>
      <w:r w:rsidRPr="00614C43">
        <w:rPr>
          <w:rFonts w:asciiTheme="majorBidi" w:hAnsiTheme="majorBidi" w:cstheme="majorBidi"/>
          <w:iCs/>
          <w:sz w:val="24"/>
          <w:szCs w:val="24"/>
        </w:rPr>
        <w:t xml:space="preserve">, M. (2012a). Contributions of emotional prosody comprehension deficits to the formation of auditory verbal hallucinations in schizophrenia. </w:t>
      </w:r>
      <w:r w:rsidRPr="00614C43">
        <w:rPr>
          <w:rFonts w:asciiTheme="majorBidi" w:hAnsiTheme="majorBidi" w:cstheme="majorBidi"/>
          <w:i/>
          <w:sz w:val="24"/>
          <w:szCs w:val="24"/>
        </w:rPr>
        <w:t xml:space="preserve">Clinical Psychology Review, </w:t>
      </w:r>
      <w:r w:rsidRPr="00614C43">
        <w:rPr>
          <w:rFonts w:asciiTheme="majorBidi" w:hAnsiTheme="majorBidi" w:cstheme="majorBidi"/>
          <w:iCs/>
          <w:sz w:val="24"/>
          <w:szCs w:val="24"/>
        </w:rPr>
        <w:t>32, 244-250.</w:t>
      </w:r>
    </w:p>
    <w:p w14:paraId="7A4D2EB3" w14:textId="5F33E938" w:rsidR="0003055A" w:rsidRPr="00614C43" w:rsidRDefault="0003055A" w:rsidP="0003055A">
      <w:pPr>
        <w:spacing w:line="480" w:lineRule="auto"/>
        <w:ind w:left="567" w:hanging="567"/>
        <w:rPr>
          <w:rFonts w:asciiTheme="majorBidi" w:hAnsiTheme="majorBidi" w:cstheme="majorBidi"/>
          <w:iCs/>
          <w:sz w:val="24"/>
          <w:szCs w:val="24"/>
        </w:rPr>
      </w:pPr>
      <w:r w:rsidRPr="00A30CD7">
        <w:rPr>
          <w:rFonts w:asciiTheme="majorBidi" w:hAnsiTheme="majorBidi" w:cstheme="majorBidi"/>
          <w:iCs/>
          <w:sz w:val="24"/>
          <w:szCs w:val="24"/>
        </w:rPr>
        <w:t xml:space="preserve">Alba-Ferrara, L., Weis, S., Damjanovic, L., </w:t>
      </w:r>
      <w:proofErr w:type="spellStart"/>
      <w:r w:rsidRPr="00A30CD7">
        <w:rPr>
          <w:rFonts w:asciiTheme="majorBidi" w:hAnsiTheme="majorBidi" w:cstheme="majorBidi"/>
          <w:iCs/>
          <w:sz w:val="24"/>
          <w:szCs w:val="24"/>
        </w:rPr>
        <w:t>Rowett</w:t>
      </w:r>
      <w:proofErr w:type="spellEnd"/>
      <w:r w:rsidRPr="00A30CD7">
        <w:rPr>
          <w:rFonts w:asciiTheme="majorBidi" w:hAnsiTheme="majorBidi" w:cstheme="majorBidi"/>
          <w:iCs/>
          <w:sz w:val="24"/>
          <w:szCs w:val="24"/>
        </w:rPr>
        <w:t xml:space="preserve">, M., &amp; </w:t>
      </w:r>
      <w:proofErr w:type="spellStart"/>
      <w:r w:rsidRPr="00A30CD7">
        <w:rPr>
          <w:rFonts w:asciiTheme="majorBidi" w:hAnsiTheme="majorBidi" w:cstheme="majorBidi"/>
          <w:iCs/>
          <w:sz w:val="24"/>
          <w:szCs w:val="24"/>
        </w:rPr>
        <w:t>Hausmann</w:t>
      </w:r>
      <w:proofErr w:type="spellEnd"/>
      <w:r w:rsidRPr="00A30CD7">
        <w:rPr>
          <w:rFonts w:asciiTheme="majorBidi" w:hAnsiTheme="majorBidi" w:cstheme="majorBidi"/>
          <w:iCs/>
          <w:sz w:val="24"/>
          <w:szCs w:val="24"/>
        </w:rPr>
        <w:t xml:space="preserve">, M. (2012b). </w:t>
      </w:r>
      <w:r w:rsidRPr="00614C43">
        <w:rPr>
          <w:rFonts w:asciiTheme="majorBidi" w:hAnsiTheme="majorBidi" w:cstheme="majorBidi"/>
          <w:iCs/>
          <w:sz w:val="24"/>
          <w:szCs w:val="24"/>
        </w:rPr>
        <w:t xml:space="preserve">Voice identity recognition failure in patients with schizophrenia. </w:t>
      </w:r>
      <w:r w:rsidRPr="00614C43">
        <w:rPr>
          <w:rFonts w:asciiTheme="majorBidi" w:hAnsiTheme="majorBidi" w:cstheme="majorBidi"/>
          <w:i/>
          <w:sz w:val="24"/>
          <w:szCs w:val="24"/>
        </w:rPr>
        <w:t>Journal of Nervous and Mental Disease, 200(9)</w:t>
      </w:r>
      <w:r w:rsidRPr="00614C43">
        <w:rPr>
          <w:rFonts w:asciiTheme="majorBidi" w:hAnsiTheme="majorBidi" w:cstheme="majorBidi"/>
          <w:iCs/>
          <w:sz w:val="24"/>
          <w:szCs w:val="24"/>
        </w:rPr>
        <w:t xml:space="preserve">, 784-790 </w:t>
      </w:r>
      <w:proofErr w:type="spellStart"/>
      <w:r w:rsidR="0030649C">
        <w:rPr>
          <w:rFonts w:asciiTheme="majorBidi" w:hAnsiTheme="majorBidi" w:cstheme="majorBidi"/>
          <w:iCs/>
          <w:sz w:val="24"/>
          <w:szCs w:val="24"/>
        </w:rPr>
        <w:t>doi</w:t>
      </w:r>
      <w:proofErr w:type="spellEnd"/>
      <w:r w:rsidRPr="00614C43">
        <w:rPr>
          <w:rFonts w:asciiTheme="majorBidi" w:hAnsiTheme="majorBidi" w:cstheme="majorBidi"/>
          <w:iCs/>
          <w:sz w:val="24"/>
          <w:szCs w:val="24"/>
        </w:rPr>
        <w:t>: 10.1097/NMD.0b013e318266f835</w:t>
      </w:r>
    </w:p>
    <w:p w14:paraId="7E0589AD" w14:textId="3463AE0F" w:rsidR="00BF7861" w:rsidRPr="00BF7861" w:rsidRDefault="00BF7861" w:rsidP="0003055A">
      <w:pPr>
        <w:spacing w:line="480" w:lineRule="auto"/>
        <w:ind w:left="567" w:hanging="567"/>
        <w:contextualSpacing/>
        <w:rPr>
          <w:rFonts w:ascii="Times New Roman" w:hAnsi="Times New Roman" w:cs="Times New Roman"/>
          <w:sz w:val="24"/>
          <w:szCs w:val="24"/>
        </w:rPr>
      </w:pPr>
      <w:proofErr w:type="spellStart"/>
      <w:r>
        <w:rPr>
          <w:rFonts w:ascii="Times New Roman" w:hAnsi="Times New Roman" w:cs="Times New Roman"/>
          <w:sz w:val="24"/>
          <w:szCs w:val="24"/>
        </w:rPr>
        <w:t>Andics</w:t>
      </w:r>
      <w:proofErr w:type="spellEnd"/>
      <w:r>
        <w:rPr>
          <w:rFonts w:ascii="Times New Roman" w:hAnsi="Times New Roman" w:cs="Times New Roman"/>
          <w:sz w:val="24"/>
          <w:szCs w:val="24"/>
        </w:rPr>
        <w:t xml:space="preserve">, A., McQueen, J.M., </w:t>
      </w:r>
      <w:proofErr w:type="spellStart"/>
      <w:r>
        <w:rPr>
          <w:rFonts w:ascii="Times New Roman" w:hAnsi="Times New Roman" w:cs="Times New Roman"/>
          <w:sz w:val="24"/>
          <w:szCs w:val="24"/>
        </w:rPr>
        <w:t>Petersson</w:t>
      </w:r>
      <w:proofErr w:type="spellEnd"/>
      <w:r>
        <w:rPr>
          <w:rFonts w:ascii="Times New Roman" w:hAnsi="Times New Roman" w:cs="Times New Roman"/>
          <w:sz w:val="24"/>
          <w:szCs w:val="24"/>
        </w:rPr>
        <w:t xml:space="preserve">, K.M., </w:t>
      </w:r>
      <w:proofErr w:type="spellStart"/>
      <w:r>
        <w:rPr>
          <w:rFonts w:ascii="Times New Roman" w:hAnsi="Times New Roman" w:cs="Times New Roman"/>
          <w:sz w:val="24"/>
          <w:szCs w:val="24"/>
        </w:rPr>
        <w:t>Gál</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Rudas</w:t>
      </w:r>
      <w:proofErr w:type="spellEnd"/>
      <w:r>
        <w:rPr>
          <w:rFonts w:ascii="Times New Roman" w:hAnsi="Times New Roman" w:cs="Times New Roman"/>
          <w:sz w:val="24"/>
          <w:szCs w:val="24"/>
        </w:rPr>
        <w:t xml:space="preserve">, G., &amp; </w:t>
      </w:r>
      <w:proofErr w:type="spellStart"/>
      <w:r>
        <w:rPr>
          <w:rFonts w:ascii="Times New Roman" w:hAnsi="Times New Roman" w:cs="Times New Roman"/>
          <w:sz w:val="24"/>
          <w:szCs w:val="24"/>
        </w:rPr>
        <w:t>Vidnyánszky</w:t>
      </w:r>
      <w:proofErr w:type="spellEnd"/>
      <w:r>
        <w:rPr>
          <w:rFonts w:ascii="Times New Roman" w:hAnsi="Times New Roman" w:cs="Times New Roman"/>
          <w:sz w:val="24"/>
          <w:szCs w:val="24"/>
        </w:rPr>
        <w:t xml:space="preserve">, Z. (2010). Neural mechanisms for voice recognition. </w:t>
      </w:r>
      <w:proofErr w:type="spellStart"/>
      <w:r>
        <w:rPr>
          <w:rFonts w:ascii="Times New Roman" w:hAnsi="Times New Roman" w:cs="Times New Roman"/>
          <w:i/>
          <w:sz w:val="24"/>
          <w:szCs w:val="24"/>
        </w:rPr>
        <w:t>NeuroImage</w:t>
      </w:r>
      <w:proofErr w:type="spellEnd"/>
      <w:r>
        <w:rPr>
          <w:rFonts w:ascii="Times New Roman" w:hAnsi="Times New Roman" w:cs="Times New Roman"/>
          <w:i/>
          <w:sz w:val="24"/>
          <w:szCs w:val="24"/>
        </w:rPr>
        <w:t>, 52</w:t>
      </w:r>
      <w:r>
        <w:rPr>
          <w:rFonts w:ascii="Times New Roman" w:hAnsi="Times New Roman" w:cs="Times New Roman"/>
          <w:sz w:val="24"/>
          <w:szCs w:val="24"/>
        </w:rPr>
        <w:t xml:space="preserve">, 1528-1540. </w:t>
      </w:r>
      <w:proofErr w:type="spellStart"/>
      <w:proofErr w:type="gramStart"/>
      <w:r w:rsidR="00987BC5">
        <w:rPr>
          <w:rFonts w:ascii="Times New Roman" w:hAnsi="Times New Roman" w:cs="Times New Roman"/>
          <w:sz w:val="24"/>
          <w:szCs w:val="24"/>
        </w:rPr>
        <w:t>doi</w:t>
      </w:r>
      <w:proofErr w:type="spellEnd"/>
      <w:proofErr w:type="gramEnd"/>
      <w:r>
        <w:rPr>
          <w:rFonts w:ascii="Times New Roman" w:hAnsi="Times New Roman" w:cs="Times New Roman"/>
          <w:sz w:val="24"/>
          <w:szCs w:val="24"/>
        </w:rPr>
        <w:t>: 10.1016/j.neuroimage.2010.05.048</w:t>
      </w:r>
    </w:p>
    <w:p w14:paraId="357FAD68" w14:textId="77777777" w:rsidR="0003055A" w:rsidRPr="00174EDD" w:rsidRDefault="0003055A" w:rsidP="0003055A">
      <w:pPr>
        <w:spacing w:line="480" w:lineRule="auto"/>
        <w:ind w:left="567" w:hanging="567"/>
        <w:contextualSpacing/>
        <w:rPr>
          <w:rFonts w:ascii="Times New Roman" w:hAnsi="Times New Roman" w:cs="Times New Roman"/>
          <w:sz w:val="24"/>
          <w:szCs w:val="24"/>
        </w:rPr>
      </w:pPr>
      <w:r w:rsidRPr="00174EDD">
        <w:rPr>
          <w:rFonts w:ascii="Times New Roman" w:hAnsi="Times New Roman" w:cs="Times New Roman"/>
          <w:sz w:val="24"/>
          <w:szCs w:val="24"/>
        </w:rPr>
        <w:t xml:space="preserve">Armstrong, H.A., &amp; </w:t>
      </w:r>
      <w:proofErr w:type="spellStart"/>
      <w:r w:rsidRPr="00174EDD">
        <w:rPr>
          <w:rFonts w:ascii="Times New Roman" w:hAnsi="Times New Roman" w:cs="Times New Roman"/>
          <w:sz w:val="24"/>
          <w:szCs w:val="24"/>
        </w:rPr>
        <w:t>McKelvie</w:t>
      </w:r>
      <w:proofErr w:type="spellEnd"/>
      <w:r w:rsidRPr="00174EDD">
        <w:rPr>
          <w:rFonts w:ascii="Times New Roman" w:hAnsi="Times New Roman" w:cs="Times New Roman"/>
          <w:sz w:val="24"/>
          <w:szCs w:val="24"/>
        </w:rPr>
        <w:t xml:space="preserve">, S.J. (1996). Effect of face context on recognition memory for voices. </w:t>
      </w:r>
      <w:r w:rsidRPr="00174EDD">
        <w:rPr>
          <w:rFonts w:ascii="Times New Roman" w:hAnsi="Times New Roman" w:cs="Times New Roman"/>
          <w:i/>
          <w:sz w:val="24"/>
          <w:szCs w:val="24"/>
        </w:rPr>
        <w:t>The Journal of General Psychology, 123(3)</w:t>
      </w:r>
      <w:r w:rsidRPr="00174EDD">
        <w:rPr>
          <w:rFonts w:ascii="Times New Roman" w:hAnsi="Times New Roman" w:cs="Times New Roman"/>
          <w:sz w:val="24"/>
          <w:szCs w:val="24"/>
        </w:rPr>
        <w:t xml:space="preserve">, 259-270. </w:t>
      </w:r>
      <w:proofErr w:type="spellStart"/>
      <w:proofErr w:type="gramStart"/>
      <w:r w:rsidRPr="00174EDD">
        <w:rPr>
          <w:rFonts w:ascii="Times New Roman" w:hAnsi="Times New Roman" w:cs="Times New Roman"/>
          <w:sz w:val="24"/>
          <w:szCs w:val="24"/>
        </w:rPr>
        <w:t>doi</w:t>
      </w:r>
      <w:proofErr w:type="spellEnd"/>
      <w:proofErr w:type="gramEnd"/>
      <w:r w:rsidRPr="00174EDD">
        <w:rPr>
          <w:rFonts w:ascii="Times New Roman" w:hAnsi="Times New Roman" w:cs="Times New Roman"/>
          <w:sz w:val="24"/>
          <w:szCs w:val="24"/>
        </w:rPr>
        <w:t>: 10.1080/00221309.1996.9921278</w:t>
      </w:r>
    </w:p>
    <w:p w14:paraId="7E2C367C" w14:textId="5D5DE309"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Badcock</w:t>
      </w:r>
      <w:proofErr w:type="spellEnd"/>
      <w:r w:rsidRPr="00614C43">
        <w:rPr>
          <w:rFonts w:asciiTheme="majorBidi" w:hAnsiTheme="majorBidi" w:cstheme="majorBidi"/>
          <w:iCs/>
          <w:sz w:val="24"/>
          <w:szCs w:val="24"/>
        </w:rPr>
        <w:t xml:space="preserve">, J.C., &amp; Chhabra, S. (2013). Voices to reckon with: Perceptions of voice identity in clinical and non-clinical voice hearers. </w:t>
      </w:r>
      <w:r w:rsidRPr="00614C43">
        <w:rPr>
          <w:rFonts w:asciiTheme="majorBidi" w:hAnsiTheme="majorBidi" w:cstheme="majorBidi"/>
          <w:i/>
          <w:sz w:val="24"/>
          <w:szCs w:val="24"/>
        </w:rPr>
        <w:t>Frontiers in Human Neuroscience, 7</w:t>
      </w:r>
      <w:r w:rsidRPr="00614C43">
        <w:rPr>
          <w:rFonts w:asciiTheme="majorBidi" w:hAnsiTheme="majorBidi" w:cstheme="majorBidi"/>
          <w:iCs/>
          <w:sz w:val="24"/>
          <w:szCs w:val="24"/>
        </w:rPr>
        <w:t>, article 114, 1-9.</w:t>
      </w:r>
      <w:r>
        <w:rPr>
          <w:rFonts w:asciiTheme="majorBidi" w:hAnsiTheme="majorBidi" w:cstheme="majorBidi"/>
          <w:iCs/>
          <w:sz w:val="24"/>
          <w:szCs w:val="24"/>
        </w:rPr>
        <w:t xml:space="preserve"> </w:t>
      </w:r>
      <w:proofErr w:type="spellStart"/>
      <w:proofErr w:type="gramStart"/>
      <w:r w:rsidR="0030649C">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10.3389.fnhum.2013.00114</w:t>
      </w:r>
    </w:p>
    <w:p w14:paraId="01332CBC" w14:textId="77777777" w:rsidR="0003055A" w:rsidRPr="00614C43" w:rsidRDefault="0003055A" w:rsidP="0003055A">
      <w:pPr>
        <w:tabs>
          <w:tab w:val="left" w:pos="567"/>
        </w:tabs>
        <w:spacing w:after="0" w:line="480" w:lineRule="auto"/>
        <w:ind w:left="567" w:hanging="567"/>
        <w:rPr>
          <w:rFonts w:asciiTheme="majorBidi" w:eastAsia="Times New Roman" w:hAnsiTheme="majorBidi" w:cstheme="majorBidi"/>
          <w:sz w:val="24"/>
          <w:szCs w:val="24"/>
        </w:rPr>
      </w:pPr>
      <w:proofErr w:type="spellStart"/>
      <w:r w:rsidRPr="00614C43">
        <w:rPr>
          <w:rFonts w:asciiTheme="majorBidi" w:eastAsia="Times New Roman" w:hAnsiTheme="majorBidi" w:cstheme="majorBidi"/>
          <w:sz w:val="24"/>
          <w:szCs w:val="24"/>
        </w:rPr>
        <w:t>Barsics</w:t>
      </w:r>
      <w:proofErr w:type="spellEnd"/>
      <w:r w:rsidRPr="00614C43">
        <w:rPr>
          <w:rFonts w:asciiTheme="majorBidi" w:eastAsia="Times New Roman" w:hAnsiTheme="majorBidi" w:cstheme="majorBidi"/>
          <w:sz w:val="24"/>
          <w:szCs w:val="24"/>
        </w:rPr>
        <w:t xml:space="preserve">, C., &amp; </w:t>
      </w:r>
      <w:proofErr w:type="spellStart"/>
      <w:r w:rsidRPr="00614C43">
        <w:rPr>
          <w:rFonts w:asciiTheme="majorBidi" w:eastAsia="Times New Roman" w:hAnsiTheme="majorBidi" w:cstheme="majorBidi"/>
          <w:sz w:val="24"/>
          <w:szCs w:val="24"/>
        </w:rPr>
        <w:t>Brédart</w:t>
      </w:r>
      <w:proofErr w:type="spellEnd"/>
      <w:r w:rsidRPr="00614C43">
        <w:rPr>
          <w:rFonts w:asciiTheme="majorBidi" w:eastAsia="Times New Roman" w:hAnsiTheme="majorBidi" w:cstheme="majorBidi"/>
          <w:sz w:val="24"/>
          <w:szCs w:val="24"/>
        </w:rPr>
        <w:t xml:space="preserve">, S. (2011). Recalling episodic information about personally known faces and voices. </w:t>
      </w:r>
      <w:r w:rsidRPr="00614C43">
        <w:rPr>
          <w:rFonts w:asciiTheme="majorBidi" w:eastAsia="Times New Roman" w:hAnsiTheme="majorBidi" w:cstheme="majorBidi"/>
          <w:i/>
          <w:iCs/>
          <w:sz w:val="24"/>
          <w:szCs w:val="24"/>
        </w:rPr>
        <w:t>Consciousness and Cognition,</w:t>
      </w:r>
      <w:r w:rsidRPr="00614C43">
        <w:rPr>
          <w:rFonts w:asciiTheme="majorBidi" w:eastAsia="Times New Roman" w:hAnsiTheme="majorBidi" w:cstheme="majorBidi"/>
          <w:sz w:val="24"/>
          <w:szCs w:val="24"/>
        </w:rPr>
        <w:t xml:space="preserve"> </w:t>
      </w:r>
      <w:r w:rsidRPr="00614C43">
        <w:rPr>
          <w:rFonts w:asciiTheme="majorBidi" w:eastAsia="Times New Roman" w:hAnsiTheme="majorBidi" w:cstheme="majorBidi"/>
          <w:i/>
          <w:iCs/>
          <w:sz w:val="24"/>
          <w:szCs w:val="24"/>
        </w:rPr>
        <w:t>20</w:t>
      </w:r>
      <w:r w:rsidRPr="00614C43">
        <w:rPr>
          <w:rFonts w:asciiTheme="majorBidi" w:eastAsia="Times New Roman" w:hAnsiTheme="majorBidi" w:cstheme="majorBidi"/>
          <w:sz w:val="24"/>
          <w:szCs w:val="24"/>
        </w:rPr>
        <w:t xml:space="preserve">, 303-308. </w:t>
      </w:r>
      <w:proofErr w:type="spellStart"/>
      <w:proofErr w:type="gramStart"/>
      <w:r w:rsidRPr="00614C43">
        <w:rPr>
          <w:rFonts w:asciiTheme="majorBidi" w:eastAsia="Times New Roman" w:hAnsiTheme="majorBidi" w:cstheme="majorBidi"/>
          <w:sz w:val="24"/>
          <w:szCs w:val="24"/>
        </w:rPr>
        <w:t>doi</w:t>
      </w:r>
      <w:proofErr w:type="spellEnd"/>
      <w:proofErr w:type="gramEnd"/>
      <w:r w:rsidRPr="00614C43">
        <w:rPr>
          <w:rFonts w:asciiTheme="majorBidi" w:eastAsia="Times New Roman" w:hAnsiTheme="majorBidi" w:cstheme="majorBidi"/>
          <w:sz w:val="24"/>
          <w:szCs w:val="24"/>
        </w:rPr>
        <w:t>: 10.1016/j.concog.2010.03.008</w:t>
      </w:r>
    </w:p>
    <w:p w14:paraId="2347DB2D" w14:textId="30ACE634" w:rsidR="0003055A" w:rsidRPr="00614C43" w:rsidRDefault="0003055A" w:rsidP="0003055A">
      <w:pPr>
        <w:tabs>
          <w:tab w:val="left" w:pos="567"/>
        </w:tabs>
        <w:spacing w:after="0" w:line="480" w:lineRule="auto"/>
        <w:ind w:left="567" w:hanging="567"/>
        <w:rPr>
          <w:rFonts w:asciiTheme="majorBidi" w:eastAsia="Times New Roman" w:hAnsiTheme="majorBidi" w:cstheme="majorBidi"/>
          <w:sz w:val="24"/>
          <w:szCs w:val="24"/>
        </w:rPr>
      </w:pPr>
      <w:proofErr w:type="spellStart"/>
      <w:r w:rsidRPr="00614C43">
        <w:rPr>
          <w:rFonts w:asciiTheme="majorBidi" w:eastAsia="Times New Roman" w:hAnsiTheme="majorBidi" w:cstheme="majorBidi"/>
          <w:sz w:val="24"/>
          <w:szCs w:val="24"/>
        </w:rPr>
        <w:t>Barsics</w:t>
      </w:r>
      <w:proofErr w:type="spellEnd"/>
      <w:r w:rsidRPr="00614C43">
        <w:rPr>
          <w:rFonts w:asciiTheme="majorBidi" w:eastAsia="Times New Roman" w:hAnsiTheme="majorBidi" w:cstheme="majorBidi"/>
          <w:sz w:val="24"/>
          <w:szCs w:val="24"/>
        </w:rPr>
        <w:t xml:space="preserve">, C., &amp; </w:t>
      </w:r>
      <w:proofErr w:type="spellStart"/>
      <w:r w:rsidRPr="00614C43">
        <w:rPr>
          <w:rFonts w:asciiTheme="majorBidi" w:eastAsia="Times New Roman" w:hAnsiTheme="majorBidi" w:cstheme="majorBidi"/>
          <w:sz w:val="24"/>
          <w:szCs w:val="24"/>
        </w:rPr>
        <w:t>Brédart</w:t>
      </w:r>
      <w:proofErr w:type="spellEnd"/>
      <w:r w:rsidRPr="00614C43">
        <w:rPr>
          <w:rFonts w:asciiTheme="majorBidi" w:eastAsia="Times New Roman" w:hAnsiTheme="majorBidi" w:cstheme="majorBidi"/>
          <w:sz w:val="24"/>
          <w:szCs w:val="24"/>
        </w:rPr>
        <w:t xml:space="preserve">, S. (2012a). Access to semantic and episodic information from faces and voices: Does distinctiveness matter? </w:t>
      </w:r>
      <w:r w:rsidRPr="00614C43">
        <w:rPr>
          <w:rFonts w:asciiTheme="majorBidi" w:eastAsia="Times New Roman" w:hAnsiTheme="majorBidi" w:cstheme="majorBidi"/>
          <w:i/>
          <w:iCs/>
          <w:sz w:val="24"/>
          <w:szCs w:val="24"/>
        </w:rPr>
        <w:t>Journal of Cognitive Psychology, 24(7)</w:t>
      </w:r>
      <w:r w:rsidRPr="00614C43">
        <w:rPr>
          <w:rFonts w:asciiTheme="majorBidi" w:eastAsia="Times New Roman" w:hAnsiTheme="majorBidi" w:cstheme="majorBidi"/>
          <w:sz w:val="24"/>
          <w:szCs w:val="24"/>
        </w:rPr>
        <w:t xml:space="preserve">, 789-795. </w:t>
      </w:r>
      <w:proofErr w:type="spellStart"/>
      <w:proofErr w:type="gramStart"/>
      <w:r w:rsidR="009E3DA1">
        <w:rPr>
          <w:rFonts w:asciiTheme="majorBidi" w:eastAsia="Times New Roman" w:hAnsiTheme="majorBidi" w:cstheme="majorBidi"/>
          <w:sz w:val="24"/>
          <w:szCs w:val="24"/>
        </w:rPr>
        <w:t>doi</w:t>
      </w:r>
      <w:proofErr w:type="spellEnd"/>
      <w:proofErr w:type="gramEnd"/>
      <w:r w:rsidRPr="00614C43">
        <w:rPr>
          <w:rFonts w:asciiTheme="majorBidi" w:eastAsia="Times New Roman" w:hAnsiTheme="majorBidi" w:cstheme="majorBidi"/>
          <w:sz w:val="24"/>
          <w:szCs w:val="24"/>
        </w:rPr>
        <w:t>: 10.1080/20445911.2012.692672</w:t>
      </w:r>
    </w:p>
    <w:p w14:paraId="16B00DA4" w14:textId="77777777" w:rsidR="0003055A" w:rsidRDefault="0003055A" w:rsidP="0003055A">
      <w:pPr>
        <w:tabs>
          <w:tab w:val="left" w:pos="567"/>
        </w:tabs>
        <w:spacing w:after="0" w:line="480" w:lineRule="auto"/>
        <w:ind w:left="567" w:hanging="567"/>
        <w:rPr>
          <w:rFonts w:asciiTheme="majorBidi" w:eastAsia="Times New Roman" w:hAnsiTheme="majorBidi" w:cstheme="majorBidi"/>
          <w:sz w:val="24"/>
          <w:szCs w:val="24"/>
        </w:rPr>
      </w:pPr>
      <w:proofErr w:type="spellStart"/>
      <w:r w:rsidRPr="00301DAE">
        <w:rPr>
          <w:rFonts w:asciiTheme="majorBidi" w:eastAsia="Times New Roman" w:hAnsiTheme="majorBidi" w:cstheme="majorBidi"/>
          <w:sz w:val="24"/>
          <w:szCs w:val="24"/>
        </w:rPr>
        <w:t>Barsics</w:t>
      </w:r>
      <w:proofErr w:type="spellEnd"/>
      <w:r w:rsidRPr="00301DAE">
        <w:rPr>
          <w:rFonts w:asciiTheme="majorBidi" w:eastAsia="Times New Roman" w:hAnsiTheme="majorBidi" w:cstheme="majorBidi"/>
          <w:sz w:val="24"/>
          <w:szCs w:val="24"/>
        </w:rPr>
        <w:t xml:space="preserve">, C., &amp; </w:t>
      </w:r>
      <w:proofErr w:type="spellStart"/>
      <w:r w:rsidRPr="00301DAE">
        <w:rPr>
          <w:rFonts w:asciiTheme="majorBidi" w:eastAsia="Times New Roman" w:hAnsiTheme="majorBidi" w:cstheme="majorBidi"/>
          <w:sz w:val="24"/>
          <w:szCs w:val="24"/>
        </w:rPr>
        <w:t>Brédart</w:t>
      </w:r>
      <w:proofErr w:type="spellEnd"/>
      <w:r w:rsidRPr="00301DAE">
        <w:rPr>
          <w:rFonts w:asciiTheme="majorBidi" w:eastAsia="Times New Roman" w:hAnsiTheme="majorBidi" w:cstheme="majorBidi"/>
          <w:sz w:val="24"/>
          <w:szCs w:val="24"/>
        </w:rPr>
        <w:t xml:space="preserve">, S. (2012b). </w:t>
      </w:r>
      <w:r w:rsidRPr="00614C43">
        <w:rPr>
          <w:rFonts w:asciiTheme="majorBidi" w:eastAsia="Times New Roman" w:hAnsiTheme="majorBidi" w:cstheme="majorBidi"/>
          <w:sz w:val="24"/>
          <w:szCs w:val="24"/>
        </w:rPr>
        <w:t xml:space="preserve">Recalling semantic information about newly learned faces and voices. </w:t>
      </w:r>
      <w:r w:rsidRPr="00614C43">
        <w:rPr>
          <w:rFonts w:asciiTheme="majorBidi" w:eastAsia="Times New Roman" w:hAnsiTheme="majorBidi" w:cstheme="majorBidi"/>
          <w:i/>
          <w:iCs/>
          <w:sz w:val="24"/>
          <w:szCs w:val="24"/>
        </w:rPr>
        <w:t>Memory, 20(5),</w:t>
      </w:r>
      <w:r w:rsidRPr="00614C43">
        <w:rPr>
          <w:rFonts w:asciiTheme="majorBidi" w:eastAsia="Times New Roman" w:hAnsiTheme="majorBidi" w:cstheme="majorBidi"/>
          <w:sz w:val="24"/>
          <w:szCs w:val="24"/>
        </w:rPr>
        <w:t xml:space="preserve"> 527-534. </w:t>
      </w:r>
      <w:proofErr w:type="spellStart"/>
      <w:proofErr w:type="gramStart"/>
      <w:r w:rsidRPr="00614C43">
        <w:rPr>
          <w:rFonts w:asciiTheme="majorBidi" w:eastAsia="Times New Roman" w:hAnsiTheme="majorBidi" w:cstheme="majorBidi"/>
          <w:sz w:val="24"/>
          <w:szCs w:val="24"/>
        </w:rPr>
        <w:t>doi</w:t>
      </w:r>
      <w:proofErr w:type="spellEnd"/>
      <w:proofErr w:type="gramEnd"/>
      <w:r w:rsidRPr="00614C43">
        <w:rPr>
          <w:rFonts w:asciiTheme="majorBidi" w:eastAsia="Times New Roman" w:hAnsiTheme="majorBidi" w:cstheme="majorBidi"/>
          <w:sz w:val="24"/>
          <w:szCs w:val="24"/>
        </w:rPr>
        <w:t>: 10.1080/09658211.2012.683012</w:t>
      </w:r>
    </w:p>
    <w:p w14:paraId="7B0805B5" w14:textId="77777777" w:rsidR="0003055A" w:rsidRPr="008B074A" w:rsidRDefault="0003055A" w:rsidP="0003055A">
      <w:pPr>
        <w:tabs>
          <w:tab w:val="left" w:pos="567"/>
        </w:tabs>
        <w:spacing w:after="0" w:line="480" w:lineRule="auto"/>
        <w:ind w:left="567" w:hanging="567"/>
        <w:rPr>
          <w:rFonts w:asciiTheme="majorBidi" w:eastAsia="Times New Roman" w:hAnsiTheme="majorBidi" w:cstheme="majorBidi"/>
          <w:sz w:val="24"/>
          <w:szCs w:val="24"/>
        </w:rPr>
      </w:pPr>
      <w:proofErr w:type="spellStart"/>
      <w:r w:rsidRPr="00301DAE">
        <w:rPr>
          <w:rFonts w:asciiTheme="majorBidi" w:eastAsia="Times New Roman" w:hAnsiTheme="majorBidi" w:cstheme="majorBidi"/>
          <w:sz w:val="24"/>
          <w:szCs w:val="24"/>
        </w:rPr>
        <w:lastRenderedPageBreak/>
        <w:t>Barsics</w:t>
      </w:r>
      <w:proofErr w:type="spellEnd"/>
      <w:r w:rsidRPr="00301DAE">
        <w:rPr>
          <w:rFonts w:asciiTheme="majorBidi" w:eastAsia="Times New Roman" w:hAnsiTheme="majorBidi" w:cstheme="majorBidi"/>
          <w:sz w:val="24"/>
          <w:szCs w:val="24"/>
        </w:rPr>
        <w:t xml:space="preserve">, C., &amp; </w:t>
      </w:r>
      <w:proofErr w:type="spellStart"/>
      <w:r w:rsidRPr="00301DAE">
        <w:rPr>
          <w:rFonts w:asciiTheme="majorBidi" w:eastAsia="Times New Roman" w:hAnsiTheme="majorBidi" w:cstheme="majorBidi"/>
          <w:sz w:val="24"/>
          <w:szCs w:val="24"/>
        </w:rPr>
        <w:t>Brédart</w:t>
      </w:r>
      <w:proofErr w:type="spellEnd"/>
      <w:r w:rsidRPr="00301DAE">
        <w:rPr>
          <w:rFonts w:asciiTheme="majorBidi" w:eastAsia="Times New Roman" w:hAnsiTheme="majorBidi" w:cstheme="majorBidi"/>
          <w:sz w:val="24"/>
          <w:szCs w:val="24"/>
        </w:rPr>
        <w:t xml:space="preserve">, S. (2012c). </w:t>
      </w:r>
      <w:r w:rsidRPr="008B074A">
        <w:rPr>
          <w:rFonts w:asciiTheme="majorBidi" w:eastAsia="Times New Roman" w:hAnsiTheme="majorBidi" w:cstheme="majorBidi"/>
          <w:sz w:val="24"/>
          <w:szCs w:val="24"/>
        </w:rPr>
        <w:t>Access to semantic and episodic information from faces and voices: Does distinctiveness matter</w:t>
      </w:r>
      <w:r>
        <w:rPr>
          <w:rFonts w:asciiTheme="majorBidi" w:eastAsia="Times New Roman" w:hAnsiTheme="majorBidi" w:cstheme="majorBidi"/>
          <w:sz w:val="24"/>
          <w:szCs w:val="24"/>
        </w:rPr>
        <w:t xml:space="preserve">? </w:t>
      </w:r>
      <w:r>
        <w:rPr>
          <w:rFonts w:asciiTheme="majorBidi" w:eastAsia="Times New Roman" w:hAnsiTheme="majorBidi" w:cstheme="majorBidi"/>
          <w:i/>
          <w:iCs/>
          <w:sz w:val="24"/>
          <w:szCs w:val="24"/>
        </w:rPr>
        <w:t>Journal of Cognitive Psychology, 24(7)</w:t>
      </w:r>
      <w:r>
        <w:rPr>
          <w:rFonts w:asciiTheme="majorBidi" w:eastAsia="Times New Roman" w:hAnsiTheme="majorBidi" w:cstheme="majorBidi"/>
          <w:sz w:val="24"/>
          <w:szCs w:val="24"/>
        </w:rPr>
        <w:t>, 789-795. DOI: 10.1080/20445911.2012.692672</w:t>
      </w:r>
    </w:p>
    <w:p w14:paraId="7DCFF0FD" w14:textId="172C9D34"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Barton, J.J.S., &amp; </w:t>
      </w:r>
      <w:proofErr w:type="spellStart"/>
      <w:r w:rsidRPr="00614C43">
        <w:rPr>
          <w:rFonts w:asciiTheme="majorBidi" w:hAnsiTheme="majorBidi" w:cstheme="majorBidi"/>
          <w:iCs/>
          <w:sz w:val="24"/>
          <w:szCs w:val="24"/>
        </w:rPr>
        <w:t>Corrow</w:t>
      </w:r>
      <w:proofErr w:type="spellEnd"/>
      <w:r w:rsidRPr="00614C43">
        <w:rPr>
          <w:rFonts w:asciiTheme="majorBidi" w:hAnsiTheme="majorBidi" w:cstheme="majorBidi"/>
          <w:iCs/>
          <w:sz w:val="24"/>
          <w:szCs w:val="24"/>
        </w:rPr>
        <w:t xml:space="preserve">, S.L. (2016). Selectivity in acquired prosopagnosia: The segregation of divergent and convergent operations.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83</w:t>
      </w:r>
      <w:r w:rsidRPr="00614C43">
        <w:rPr>
          <w:rFonts w:asciiTheme="majorBidi" w:hAnsiTheme="majorBidi" w:cstheme="majorBidi"/>
          <w:iCs/>
          <w:sz w:val="24"/>
          <w:szCs w:val="24"/>
        </w:rPr>
        <w:t xml:space="preserve">, 76-87. </w:t>
      </w:r>
      <w:proofErr w:type="spellStart"/>
      <w:proofErr w:type="gramStart"/>
      <w:r w:rsidR="00EE3291">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10.1016/j.neuropsychologia.2015.09.015</w:t>
      </w:r>
    </w:p>
    <w:p w14:paraId="2D5D28A6"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Baumann, O., &amp; Belin, P. (2010). Perceptual scaling of voice identity: common dimensions for different vowels and speakers. </w:t>
      </w:r>
      <w:r w:rsidRPr="00614C43">
        <w:rPr>
          <w:rFonts w:asciiTheme="majorBidi" w:hAnsiTheme="majorBidi" w:cstheme="majorBidi"/>
          <w:i/>
          <w:sz w:val="24"/>
          <w:szCs w:val="24"/>
        </w:rPr>
        <w:t>Psychological Research, 74</w:t>
      </w:r>
      <w:r w:rsidRPr="00614C43">
        <w:rPr>
          <w:rFonts w:asciiTheme="majorBidi" w:hAnsiTheme="majorBidi" w:cstheme="majorBidi"/>
          <w:iCs/>
          <w:sz w:val="24"/>
          <w:szCs w:val="24"/>
        </w:rPr>
        <w:t>, 110-120.</w:t>
      </w:r>
    </w:p>
    <w:p w14:paraId="69ED4331" w14:textId="3431FC9B" w:rsidR="0003055A" w:rsidRPr="00B41F72"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Belin, P., </w:t>
      </w:r>
      <w:proofErr w:type="spellStart"/>
      <w:r>
        <w:rPr>
          <w:rFonts w:asciiTheme="majorBidi" w:hAnsiTheme="majorBidi" w:cstheme="majorBidi"/>
          <w:iCs/>
          <w:sz w:val="24"/>
          <w:szCs w:val="24"/>
        </w:rPr>
        <w:t>Bestelmeyer</w:t>
      </w:r>
      <w:proofErr w:type="spellEnd"/>
      <w:r>
        <w:rPr>
          <w:rFonts w:asciiTheme="majorBidi" w:hAnsiTheme="majorBidi" w:cstheme="majorBidi"/>
          <w:iCs/>
          <w:sz w:val="24"/>
          <w:szCs w:val="24"/>
        </w:rPr>
        <w:t xml:space="preserve">, P.E.G., </w:t>
      </w:r>
      <w:proofErr w:type="spellStart"/>
      <w:r>
        <w:rPr>
          <w:rFonts w:asciiTheme="majorBidi" w:hAnsiTheme="majorBidi" w:cstheme="majorBidi"/>
          <w:iCs/>
          <w:sz w:val="24"/>
          <w:szCs w:val="24"/>
        </w:rPr>
        <w:t>Latinus</w:t>
      </w:r>
      <w:proofErr w:type="spellEnd"/>
      <w:r>
        <w:rPr>
          <w:rFonts w:asciiTheme="majorBidi" w:hAnsiTheme="majorBidi" w:cstheme="majorBidi"/>
          <w:iCs/>
          <w:sz w:val="24"/>
          <w:szCs w:val="24"/>
        </w:rPr>
        <w:t xml:space="preserve">, M., &amp; </w:t>
      </w:r>
      <w:r w:rsidRPr="00B41F72">
        <w:rPr>
          <w:rFonts w:asciiTheme="majorBidi" w:hAnsiTheme="majorBidi" w:cstheme="majorBidi"/>
          <w:iCs/>
          <w:sz w:val="24"/>
          <w:szCs w:val="24"/>
        </w:rPr>
        <w:t xml:space="preserve">Watson, R. (2011). Understanding voice perception. </w:t>
      </w:r>
      <w:r w:rsidRPr="00B41F72">
        <w:rPr>
          <w:rFonts w:asciiTheme="majorBidi" w:hAnsiTheme="majorBidi" w:cstheme="majorBidi"/>
          <w:i/>
          <w:sz w:val="24"/>
          <w:szCs w:val="24"/>
        </w:rPr>
        <w:t>British Journal of Psychology, 102</w:t>
      </w:r>
      <w:r w:rsidRPr="00B41F72">
        <w:rPr>
          <w:rFonts w:asciiTheme="majorBidi" w:hAnsiTheme="majorBidi" w:cstheme="majorBidi"/>
          <w:iCs/>
          <w:sz w:val="24"/>
          <w:szCs w:val="24"/>
        </w:rPr>
        <w:t xml:space="preserve">, 711-725. </w:t>
      </w:r>
      <w:r w:rsidR="009E3DA1">
        <w:rPr>
          <w:rFonts w:asciiTheme="majorBidi" w:hAnsiTheme="majorBidi" w:cstheme="majorBidi"/>
          <w:sz w:val="24"/>
          <w:szCs w:val="24"/>
        </w:rPr>
        <w:t>doi</w:t>
      </w:r>
      <w:r w:rsidRPr="00B41F72">
        <w:rPr>
          <w:rFonts w:asciiTheme="majorBidi" w:hAnsiTheme="majorBidi" w:cstheme="majorBidi"/>
          <w:sz w:val="24"/>
          <w:szCs w:val="24"/>
        </w:rPr>
        <w:t>:10.1111/j.2044-8295.2011.02041.x</w:t>
      </w:r>
      <w:r w:rsidRPr="00B41F72">
        <w:rPr>
          <w:rFonts w:asciiTheme="majorBidi" w:hAnsiTheme="majorBidi" w:cstheme="majorBidi"/>
          <w:iCs/>
          <w:sz w:val="24"/>
          <w:szCs w:val="24"/>
        </w:rPr>
        <w:t xml:space="preserve"> </w:t>
      </w:r>
    </w:p>
    <w:p w14:paraId="4E37954D" w14:textId="0FDA216F" w:rsidR="0003055A" w:rsidRPr="00614C43" w:rsidRDefault="0003055A" w:rsidP="0003055A">
      <w:pPr>
        <w:spacing w:line="480" w:lineRule="auto"/>
        <w:ind w:left="567" w:hanging="567"/>
        <w:rPr>
          <w:rFonts w:asciiTheme="majorBidi" w:hAnsiTheme="majorBidi" w:cstheme="majorBidi"/>
          <w:iCs/>
          <w:sz w:val="24"/>
          <w:szCs w:val="24"/>
        </w:rPr>
      </w:pPr>
      <w:r w:rsidRPr="00A30CD7">
        <w:rPr>
          <w:rFonts w:asciiTheme="majorBidi" w:hAnsiTheme="majorBidi" w:cstheme="majorBidi"/>
          <w:iCs/>
          <w:sz w:val="24"/>
          <w:szCs w:val="24"/>
        </w:rPr>
        <w:t xml:space="preserve">Belin, P., </w:t>
      </w:r>
      <w:proofErr w:type="spellStart"/>
      <w:r w:rsidRPr="00A30CD7">
        <w:rPr>
          <w:rFonts w:asciiTheme="majorBidi" w:hAnsiTheme="majorBidi" w:cstheme="majorBidi"/>
          <w:iCs/>
          <w:sz w:val="24"/>
          <w:szCs w:val="24"/>
        </w:rPr>
        <w:t>Fecteau</w:t>
      </w:r>
      <w:proofErr w:type="spellEnd"/>
      <w:r w:rsidRPr="00A30CD7">
        <w:rPr>
          <w:rFonts w:asciiTheme="majorBidi" w:hAnsiTheme="majorBidi" w:cstheme="majorBidi"/>
          <w:iCs/>
          <w:sz w:val="24"/>
          <w:szCs w:val="24"/>
        </w:rPr>
        <w:t xml:space="preserve">, S., &amp; </w:t>
      </w:r>
      <w:proofErr w:type="spellStart"/>
      <w:r w:rsidRPr="00A30CD7">
        <w:rPr>
          <w:rFonts w:asciiTheme="majorBidi" w:hAnsiTheme="majorBidi" w:cstheme="majorBidi"/>
          <w:iCs/>
          <w:sz w:val="24"/>
          <w:szCs w:val="24"/>
        </w:rPr>
        <w:t>Bédard</w:t>
      </w:r>
      <w:proofErr w:type="spellEnd"/>
      <w:r w:rsidRPr="00A30CD7">
        <w:rPr>
          <w:rFonts w:asciiTheme="majorBidi" w:hAnsiTheme="majorBidi" w:cstheme="majorBidi"/>
          <w:iCs/>
          <w:sz w:val="24"/>
          <w:szCs w:val="24"/>
        </w:rPr>
        <w:t xml:space="preserve">, C. (2004). </w:t>
      </w:r>
      <w:r w:rsidRPr="00614C43">
        <w:rPr>
          <w:rFonts w:asciiTheme="majorBidi" w:hAnsiTheme="majorBidi" w:cstheme="majorBidi"/>
          <w:iCs/>
          <w:sz w:val="24"/>
          <w:szCs w:val="24"/>
        </w:rPr>
        <w:t xml:space="preserve">Thinking the voice: neural correlates of voice perception. </w:t>
      </w:r>
      <w:r w:rsidRPr="00614C43">
        <w:rPr>
          <w:rFonts w:asciiTheme="majorBidi" w:hAnsiTheme="majorBidi" w:cstheme="majorBidi"/>
          <w:i/>
          <w:sz w:val="24"/>
          <w:szCs w:val="24"/>
        </w:rPr>
        <w:t>Trends in Cognitive Science, 8</w:t>
      </w:r>
      <w:r w:rsidRPr="00614C43">
        <w:rPr>
          <w:rFonts w:asciiTheme="majorBidi" w:hAnsiTheme="majorBidi" w:cstheme="majorBidi"/>
          <w:iCs/>
          <w:sz w:val="24"/>
          <w:szCs w:val="24"/>
        </w:rPr>
        <w:t xml:space="preserve">, 129-135. </w:t>
      </w:r>
      <w:proofErr w:type="spellStart"/>
      <w:proofErr w:type="gramStart"/>
      <w:r w:rsidR="009E3DA1">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10.1016/j.tics.2004.01.008</w:t>
      </w:r>
    </w:p>
    <w:p w14:paraId="45679765"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Belin, P., &amp; </w:t>
      </w:r>
      <w:proofErr w:type="spellStart"/>
      <w:r w:rsidRPr="00614C43">
        <w:rPr>
          <w:rFonts w:asciiTheme="majorBidi" w:hAnsiTheme="majorBidi" w:cstheme="majorBidi"/>
          <w:iCs/>
          <w:sz w:val="24"/>
          <w:szCs w:val="24"/>
        </w:rPr>
        <w:t>Zatorre</w:t>
      </w:r>
      <w:proofErr w:type="spellEnd"/>
      <w:r w:rsidRPr="00614C43">
        <w:rPr>
          <w:rFonts w:asciiTheme="majorBidi" w:hAnsiTheme="majorBidi" w:cstheme="majorBidi"/>
          <w:iCs/>
          <w:sz w:val="24"/>
          <w:szCs w:val="24"/>
        </w:rPr>
        <w:t xml:space="preserve">, R.J. (2003). Adaptation to speaker’s voice in right anterior temporal lobe. </w:t>
      </w:r>
      <w:proofErr w:type="spellStart"/>
      <w:r w:rsidRPr="00614C43">
        <w:rPr>
          <w:rFonts w:asciiTheme="majorBidi" w:hAnsiTheme="majorBidi" w:cstheme="majorBidi"/>
          <w:i/>
          <w:sz w:val="24"/>
          <w:szCs w:val="24"/>
        </w:rPr>
        <w:t>Neuroreport</w:t>
      </w:r>
      <w:proofErr w:type="spellEnd"/>
      <w:r w:rsidRPr="00614C43">
        <w:rPr>
          <w:rFonts w:asciiTheme="majorBidi" w:hAnsiTheme="majorBidi" w:cstheme="majorBidi"/>
          <w:i/>
          <w:sz w:val="24"/>
          <w:szCs w:val="24"/>
        </w:rPr>
        <w:t>, 14</w:t>
      </w:r>
      <w:r w:rsidRPr="00614C43">
        <w:rPr>
          <w:rFonts w:asciiTheme="majorBidi" w:hAnsiTheme="majorBidi" w:cstheme="majorBidi"/>
          <w:iCs/>
          <w:sz w:val="24"/>
          <w:szCs w:val="24"/>
        </w:rPr>
        <w:t>, 2105-2109.</w:t>
      </w:r>
    </w:p>
    <w:p w14:paraId="3227D12A" w14:textId="77777777" w:rsidR="0003055A" w:rsidRPr="00614C43" w:rsidRDefault="0003055A" w:rsidP="0003055A">
      <w:pPr>
        <w:spacing w:line="480" w:lineRule="auto"/>
        <w:ind w:left="567" w:hanging="567"/>
        <w:rPr>
          <w:rFonts w:asciiTheme="majorBidi" w:hAnsiTheme="majorBidi" w:cstheme="majorBidi"/>
          <w:iCs/>
          <w:sz w:val="24"/>
          <w:szCs w:val="24"/>
        </w:rPr>
      </w:pPr>
      <w:r w:rsidRPr="00A30CD7">
        <w:rPr>
          <w:rFonts w:asciiTheme="majorBidi" w:hAnsiTheme="majorBidi" w:cstheme="majorBidi"/>
          <w:iCs/>
          <w:sz w:val="24"/>
          <w:szCs w:val="24"/>
        </w:rPr>
        <w:t xml:space="preserve">Belin, P., </w:t>
      </w:r>
      <w:proofErr w:type="spellStart"/>
      <w:r w:rsidRPr="00A30CD7">
        <w:rPr>
          <w:rFonts w:asciiTheme="majorBidi" w:hAnsiTheme="majorBidi" w:cstheme="majorBidi"/>
          <w:iCs/>
          <w:sz w:val="24"/>
          <w:szCs w:val="24"/>
        </w:rPr>
        <w:t>Zatorre</w:t>
      </w:r>
      <w:proofErr w:type="spellEnd"/>
      <w:r w:rsidRPr="00A30CD7">
        <w:rPr>
          <w:rFonts w:asciiTheme="majorBidi" w:hAnsiTheme="majorBidi" w:cstheme="majorBidi"/>
          <w:iCs/>
          <w:sz w:val="24"/>
          <w:szCs w:val="24"/>
        </w:rPr>
        <w:t xml:space="preserve">, R.M., &amp; </w:t>
      </w:r>
      <w:proofErr w:type="spellStart"/>
      <w:r w:rsidRPr="00A30CD7">
        <w:rPr>
          <w:rFonts w:asciiTheme="majorBidi" w:hAnsiTheme="majorBidi" w:cstheme="majorBidi"/>
          <w:iCs/>
          <w:sz w:val="24"/>
          <w:szCs w:val="24"/>
        </w:rPr>
        <w:t>Ahad</w:t>
      </w:r>
      <w:proofErr w:type="spellEnd"/>
      <w:r w:rsidRPr="00A30CD7">
        <w:rPr>
          <w:rFonts w:asciiTheme="majorBidi" w:hAnsiTheme="majorBidi" w:cstheme="majorBidi"/>
          <w:iCs/>
          <w:sz w:val="24"/>
          <w:szCs w:val="24"/>
        </w:rPr>
        <w:t xml:space="preserve">, P. (2002). </w:t>
      </w:r>
      <w:r w:rsidRPr="00614C43">
        <w:rPr>
          <w:rFonts w:asciiTheme="majorBidi" w:hAnsiTheme="majorBidi" w:cstheme="majorBidi"/>
          <w:iCs/>
          <w:sz w:val="24"/>
          <w:szCs w:val="24"/>
        </w:rPr>
        <w:t xml:space="preserve">Human temporal-lobe response to vocal sounds. </w:t>
      </w:r>
      <w:r w:rsidRPr="00973531">
        <w:rPr>
          <w:rFonts w:asciiTheme="majorBidi" w:hAnsiTheme="majorBidi" w:cstheme="majorBidi"/>
          <w:i/>
          <w:sz w:val="24"/>
          <w:szCs w:val="24"/>
        </w:rPr>
        <w:t>Cognitive Brain Research, 13</w:t>
      </w:r>
      <w:r>
        <w:rPr>
          <w:rFonts w:asciiTheme="majorBidi" w:hAnsiTheme="majorBidi" w:cstheme="majorBidi"/>
          <w:i/>
          <w:sz w:val="24"/>
          <w:szCs w:val="24"/>
        </w:rPr>
        <w:t>(1)</w:t>
      </w:r>
      <w:r w:rsidRPr="00614C43">
        <w:rPr>
          <w:rFonts w:asciiTheme="majorBidi" w:hAnsiTheme="majorBidi" w:cstheme="majorBidi"/>
          <w:iCs/>
          <w:sz w:val="24"/>
          <w:szCs w:val="24"/>
        </w:rPr>
        <w:t>, 17-26.</w:t>
      </w:r>
    </w:p>
    <w:p w14:paraId="3C8FF912"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Belin, P., </w:t>
      </w:r>
      <w:proofErr w:type="spellStart"/>
      <w:r w:rsidRPr="00614C43">
        <w:rPr>
          <w:rFonts w:asciiTheme="majorBidi" w:hAnsiTheme="majorBidi" w:cstheme="majorBidi"/>
          <w:iCs/>
          <w:sz w:val="24"/>
          <w:szCs w:val="24"/>
        </w:rPr>
        <w:t>Zatorre</w:t>
      </w:r>
      <w:proofErr w:type="spellEnd"/>
      <w:r w:rsidRPr="00614C43">
        <w:rPr>
          <w:rFonts w:asciiTheme="majorBidi" w:hAnsiTheme="majorBidi" w:cstheme="majorBidi"/>
          <w:iCs/>
          <w:sz w:val="24"/>
          <w:szCs w:val="24"/>
        </w:rPr>
        <w:t xml:space="preserve">, R.J., </w:t>
      </w:r>
      <w:proofErr w:type="spellStart"/>
      <w:r w:rsidRPr="00614C43">
        <w:rPr>
          <w:rFonts w:asciiTheme="majorBidi" w:hAnsiTheme="majorBidi" w:cstheme="majorBidi"/>
          <w:iCs/>
          <w:sz w:val="24"/>
          <w:szCs w:val="24"/>
        </w:rPr>
        <w:t>Lafaille</w:t>
      </w:r>
      <w:proofErr w:type="spellEnd"/>
      <w:r w:rsidRPr="00614C43">
        <w:rPr>
          <w:rFonts w:asciiTheme="majorBidi" w:hAnsiTheme="majorBidi" w:cstheme="majorBidi"/>
          <w:iCs/>
          <w:sz w:val="24"/>
          <w:szCs w:val="24"/>
        </w:rPr>
        <w:t xml:space="preserve">, P., </w:t>
      </w:r>
      <w:proofErr w:type="spellStart"/>
      <w:r w:rsidRPr="00614C43">
        <w:rPr>
          <w:rFonts w:asciiTheme="majorBidi" w:hAnsiTheme="majorBidi" w:cstheme="majorBidi"/>
          <w:iCs/>
          <w:sz w:val="24"/>
          <w:szCs w:val="24"/>
        </w:rPr>
        <w:t>Ahad</w:t>
      </w:r>
      <w:proofErr w:type="spellEnd"/>
      <w:r w:rsidRPr="00614C43">
        <w:rPr>
          <w:rFonts w:asciiTheme="majorBidi" w:hAnsiTheme="majorBidi" w:cstheme="majorBidi"/>
          <w:iCs/>
          <w:sz w:val="24"/>
          <w:szCs w:val="24"/>
        </w:rPr>
        <w:t xml:space="preserve">, P., &amp; Pike, B. (2000). Voice-selective areas in human auditory cortex. </w:t>
      </w:r>
      <w:r w:rsidRPr="00614C43">
        <w:rPr>
          <w:rFonts w:asciiTheme="majorBidi" w:hAnsiTheme="majorBidi" w:cstheme="majorBidi"/>
          <w:i/>
          <w:sz w:val="24"/>
          <w:szCs w:val="24"/>
        </w:rPr>
        <w:t>Nature, 403</w:t>
      </w:r>
      <w:r w:rsidRPr="00614C43">
        <w:rPr>
          <w:rFonts w:asciiTheme="majorBidi" w:hAnsiTheme="majorBidi" w:cstheme="majorBidi"/>
          <w:iCs/>
          <w:sz w:val="24"/>
          <w:szCs w:val="24"/>
        </w:rPr>
        <w:t>, 309-312.</w:t>
      </w:r>
    </w:p>
    <w:p w14:paraId="7A5305F2" w14:textId="77777777"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Bentall</w:t>
      </w:r>
      <w:proofErr w:type="spellEnd"/>
      <w:r w:rsidRPr="00614C43">
        <w:rPr>
          <w:rFonts w:asciiTheme="majorBidi" w:hAnsiTheme="majorBidi" w:cstheme="majorBidi"/>
          <w:iCs/>
          <w:sz w:val="24"/>
          <w:szCs w:val="24"/>
        </w:rPr>
        <w:t xml:space="preserve">, R.P. (1990). The illusion of reality: A review and integration of psychological research on hallucinations. </w:t>
      </w:r>
      <w:r w:rsidRPr="00614C43">
        <w:rPr>
          <w:rFonts w:asciiTheme="majorBidi" w:hAnsiTheme="majorBidi" w:cstheme="majorBidi"/>
          <w:i/>
          <w:sz w:val="24"/>
          <w:szCs w:val="24"/>
        </w:rPr>
        <w:t>Psychological Bulletin, 107</w:t>
      </w:r>
      <w:r w:rsidRPr="00614C43">
        <w:rPr>
          <w:rFonts w:asciiTheme="majorBidi" w:hAnsiTheme="majorBidi" w:cstheme="majorBidi"/>
          <w:iCs/>
          <w:sz w:val="24"/>
          <w:szCs w:val="24"/>
        </w:rPr>
        <w:t>, 217-232.</w:t>
      </w:r>
    </w:p>
    <w:p w14:paraId="5E181005" w14:textId="77777777" w:rsidR="0003055A" w:rsidRPr="00A30CD7"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lastRenderedPageBreak/>
        <w:t xml:space="preserve">Benton, A.L., &amp; van Allen, M.W. (1968). Impairment in facial recognition in patients with cerebral disease. </w:t>
      </w:r>
      <w:r>
        <w:rPr>
          <w:rFonts w:asciiTheme="majorBidi" w:hAnsiTheme="majorBidi" w:cstheme="majorBidi"/>
          <w:i/>
          <w:sz w:val="24"/>
          <w:szCs w:val="24"/>
        </w:rPr>
        <w:t>Cortex, 4</w:t>
      </w:r>
      <w:r>
        <w:rPr>
          <w:rFonts w:asciiTheme="majorBidi" w:hAnsiTheme="majorBidi" w:cstheme="majorBidi"/>
          <w:iCs/>
          <w:sz w:val="24"/>
          <w:szCs w:val="24"/>
        </w:rPr>
        <w:t>, 344-358.</w:t>
      </w:r>
    </w:p>
    <w:p w14:paraId="5C2B7A70" w14:textId="75E0602F" w:rsidR="0003055A" w:rsidRPr="00614C43" w:rsidRDefault="0003055A" w:rsidP="0003055A">
      <w:pPr>
        <w:spacing w:line="480" w:lineRule="auto"/>
        <w:ind w:left="567" w:hanging="567"/>
        <w:rPr>
          <w:rFonts w:asciiTheme="majorBidi" w:hAnsiTheme="majorBidi" w:cstheme="majorBidi"/>
          <w:iCs/>
          <w:sz w:val="24"/>
          <w:szCs w:val="24"/>
          <w:lang w:val="de-DE"/>
        </w:rPr>
      </w:pPr>
      <w:proofErr w:type="spellStart"/>
      <w:r w:rsidRPr="00614C43">
        <w:rPr>
          <w:rFonts w:asciiTheme="majorBidi" w:hAnsiTheme="majorBidi" w:cstheme="majorBidi"/>
          <w:iCs/>
          <w:sz w:val="24"/>
          <w:szCs w:val="24"/>
        </w:rPr>
        <w:t>Bethmann</w:t>
      </w:r>
      <w:proofErr w:type="spellEnd"/>
      <w:r w:rsidRPr="00614C43">
        <w:rPr>
          <w:rFonts w:asciiTheme="majorBidi" w:hAnsiTheme="majorBidi" w:cstheme="majorBidi"/>
          <w:iCs/>
          <w:sz w:val="24"/>
          <w:szCs w:val="24"/>
        </w:rPr>
        <w:t xml:space="preserve">, A., &amp; </w:t>
      </w:r>
      <w:proofErr w:type="spellStart"/>
      <w:r w:rsidRPr="00614C43">
        <w:rPr>
          <w:rFonts w:asciiTheme="majorBidi" w:hAnsiTheme="majorBidi" w:cstheme="majorBidi"/>
          <w:iCs/>
          <w:sz w:val="24"/>
          <w:szCs w:val="24"/>
        </w:rPr>
        <w:t>Brechmann</w:t>
      </w:r>
      <w:proofErr w:type="spellEnd"/>
      <w:r w:rsidRPr="00614C43">
        <w:rPr>
          <w:rFonts w:asciiTheme="majorBidi" w:hAnsiTheme="majorBidi" w:cstheme="majorBidi"/>
          <w:iCs/>
          <w:sz w:val="24"/>
          <w:szCs w:val="24"/>
        </w:rPr>
        <w:t xml:space="preserve">, A. (2014). On the definition and interpretation of voice selective activation in the temporal cortex. </w:t>
      </w:r>
      <w:r w:rsidRPr="00614C43">
        <w:rPr>
          <w:rFonts w:asciiTheme="majorBidi" w:hAnsiTheme="majorBidi" w:cstheme="majorBidi"/>
          <w:i/>
          <w:sz w:val="24"/>
          <w:szCs w:val="24"/>
          <w:lang w:val="de-DE"/>
        </w:rPr>
        <w:t xml:space="preserve">Frontiers in Human </w:t>
      </w:r>
      <w:proofErr w:type="spellStart"/>
      <w:r w:rsidRPr="00614C43">
        <w:rPr>
          <w:rFonts w:asciiTheme="majorBidi" w:hAnsiTheme="majorBidi" w:cstheme="majorBidi"/>
          <w:i/>
          <w:sz w:val="24"/>
          <w:szCs w:val="24"/>
          <w:lang w:val="de-DE"/>
        </w:rPr>
        <w:t>Neuroscience</w:t>
      </w:r>
      <w:proofErr w:type="spellEnd"/>
      <w:r w:rsidRPr="00614C43">
        <w:rPr>
          <w:rFonts w:asciiTheme="majorBidi" w:hAnsiTheme="majorBidi" w:cstheme="majorBidi"/>
          <w:i/>
          <w:sz w:val="24"/>
          <w:szCs w:val="24"/>
          <w:lang w:val="de-DE"/>
        </w:rPr>
        <w:t xml:space="preserve">, </w:t>
      </w:r>
      <w:r w:rsidRPr="00614C43">
        <w:rPr>
          <w:rFonts w:asciiTheme="majorBidi" w:hAnsiTheme="majorBidi" w:cstheme="majorBidi"/>
          <w:iCs/>
          <w:sz w:val="24"/>
          <w:szCs w:val="24"/>
          <w:lang w:val="de-DE"/>
        </w:rPr>
        <w:t xml:space="preserve">8, 499. </w:t>
      </w:r>
      <w:proofErr w:type="spellStart"/>
      <w:r w:rsidR="007934D7">
        <w:rPr>
          <w:rFonts w:asciiTheme="majorBidi" w:hAnsiTheme="majorBidi" w:cstheme="majorBidi"/>
          <w:iCs/>
          <w:sz w:val="24"/>
          <w:szCs w:val="24"/>
          <w:lang w:val="de-DE"/>
        </w:rPr>
        <w:t>doi</w:t>
      </w:r>
      <w:proofErr w:type="spellEnd"/>
      <w:r w:rsidRPr="00614C43">
        <w:rPr>
          <w:rFonts w:asciiTheme="majorBidi" w:hAnsiTheme="majorBidi" w:cstheme="majorBidi"/>
          <w:iCs/>
          <w:sz w:val="24"/>
          <w:szCs w:val="24"/>
          <w:lang w:val="de-DE"/>
        </w:rPr>
        <w:t>: 10.3389/fnhum.2014.00499</w:t>
      </w:r>
    </w:p>
    <w:p w14:paraId="0B0506BD" w14:textId="77777777" w:rsidR="0003055A" w:rsidRPr="00614C43" w:rsidRDefault="0003055A" w:rsidP="0003055A">
      <w:pPr>
        <w:spacing w:line="480" w:lineRule="auto"/>
        <w:ind w:left="567" w:hanging="567"/>
        <w:rPr>
          <w:rFonts w:asciiTheme="majorBidi" w:hAnsiTheme="majorBidi" w:cstheme="majorBidi"/>
          <w:sz w:val="24"/>
          <w:szCs w:val="24"/>
        </w:rPr>
      </w:pPr>
      <w:r w:rsidRPr="00614C43">
        <w:rPr>
          <w:rFonts w:asciiTheme="majorBidi" w:hAnsiTheme="majorBidi" w:cstheme="majorBidi"/>
          <w:sz w:val="24"/>
          <w:szCs w:val="24"/>
          <w:lang w:val="de-DE"/>
        </w:rPr>
        <w:t xml:space="preserve">Blank, H., </w:t>
      </w:r>
      <w:proofErr w:type="spellStart"/>
      <w:r w:rsidRPr="00614C43">
        <w:rPr>
          <w:rFonts w:asciiTheme="majorBidi" w:hAnsiTheme="majorBidi" w:cstheme="majorBidi"/>
          <w:sz w:val="24"/>
          <w:szCs w:val="24"/>
          <w:lang w:val="de-DE"/>
        </w:rPr>
        <w:t>Anwander</w:t>
      </w:r>
      <w:proofErr w:type="spellEnd"/>
      <w:r w:rsidRPr="00614C43">
        <w:rPr>
          <w:rFonts w:asciiTheme="majorBidi" w:hAnsiTheme="majorBidi" w:cstheme="majorBidi"/>
          <w:sz w:val="24"/>
          <w:szCs w:val="24"/>
          <w:lang w:val="de-DE"/>
        </w:rPr>
        <w:t xml:space="preserve">, A., &amp; </w:t>
      </w:r>
      <w:r>
        <w:rPr>
          <w:rFonts w:asciiTheme="majorBidi" w:hAnsiTheme="majorBidi" w:cstheme="majorBidi"/>
          <w:sz w:val="24"/>
          <w:szCs w:val="24"/>
          <w:lang w:val="de-DE"/>
        </w:rPr>
        <w:t xml:space="preserve">von </w:t>
      </w:r>
      <w:proofErr w:type="spellStart"/>
      <w:r w:rsidRPr="00614C43">
        <w:rPr>
          <w:rFonts w:asciiTheme="majorBidi" w:hAnsiTheme="majorBidi" w:cstheme="majorBidi"/>
          <w:sz w:val="24"/>
          <w:szCs w:val="24"/>
          <w:lang w:val="de-DE"/>
        </w:rPr>
        <w:t>Kriegstein</w:t>
      </w:r>
      <w:proofErr w:type="spellEnd"/>
      <w:r w:rsidRPr="00614C43">
        <w:rPr>
          <w:rFonts w:asciiTheme="majorBidi" w:hAnsiTheme="majorBidi" w:cstheme="majorBidi"/>
          <w:sz w:val="24"/>
          <w:szCs w:val="24"/>
          <w:lang w:val="de-DE"/>
        </w:rPr>
        <w:t xml:space="preserve">, K. (2011). </w:t>
      </w:r>
      <w:r w:rsidRPr="00614C43">
        <w:rPr>
          <w:rFonts w:asciiTheme="majorBidi" w:hAnsiTheme="majorBidi" w:cstheme="majorBidi"/>
          <w:sz w:val="24"/>
          <w:szCs w:val="24"/>
        </w:rPr>
        <w:t xml:space="preserve">Direct structural connections between voice- and face-recognition areas. </w:t>
      </w:r>
      <w:r w:rsidRPr="00614C43">
        <w:rPr>
          <w:rFonts w:asciiTheme="majorBidi" w:hAnsiTheme="majorBidi" w:cstheme="majorBidi"/>
          <w:i/>
          <w:iCs/>
          <w:sz w:val="24"/>
          <w:szCs w:val="24"/>
        </w:rPr>
        <w:t>The Journal of Neuroscience, 7</w:t>
      </w:r>
      <w:r w:rsidRPr="00614C43">
        <w:rPr>
          <w:rFonts w:asciiTheme="majorBidi" w:hAnsiTheme="majorBidi" w:cstheme="majorBidi"/>
          <w:sz w:val="24"/>
          <w:szCs w:val="24"/>
        </w:rPr>
        <w:t>, 12906-12915.</w:t>
      </w:r>
    </w:p>
    <w:p w14:paraId="5AE0314A" w14:textId="647DE207" w:rsidR="0003055A" w:rsidRPr="00614C43" w:rsidRDefault="0003055A" w:rsidP="0003055A">
      <w:pPr>
        <w:spacing w:line="480" w:lineRule="auto"/>
        <w:ind w:left="567" w:hanging="567"/>
        <w:rPr>
          <w:rFonts w:asciiTheme="majorBidi" w:hAnsiTheme="majorBidi" w:cstheme="majorBidi"/>
          <w:iCs/>
          <w:sz w:val="24"/>
          <w:szCs w:val="24"/>
        </w:rPr>
      </w:pPr>
      <w:r w:rsidRPr="00477791">
        <w:rPr>
          <w:rFonts w:asciiTheme="majorBidi" w:hAnsiTheme="majorBidi" w:cstheme="majorBidi"/>
          <w:iCs/>
          <w:sz w:val="24"/>
          <w:szCs w:val="24"/>
        </w:rPr>
        <w:t xml:space="preserve">Blank, H., Wieland, N., &amp; von </w:t>
      </w:r>
      <w:proofErr w:type="spellStart"/>
      <w:r w:rsidRPr="00477791">
        <w:rPr>
          <w:rFonts w:asciiTheme="majorBidi" w:hAnsiTheme="majorBidi" w:cstheme="majorBidi"/>
          <w:iCs/>
          <w:sz w:val="24"/>
          <w:szCs w:val="24"/>
        </w:rPr>
        <w:t>Kriegstein</w:t>
      </w:r>
      <w:proofErr w:type="spellEnd"/>
      <w:r w:rsidRPr="00477791">
        <w:rPr>
          <w:rFonts w:asciiTheme="majorBidi" w:hAnsiTheme="majorBidi" w:cstheme="majorBidi"/>
          <w:iCs/>
          <w:sz w:val="24"/>
          <w:szCs w:val="24"/>
        </w:rPr>
        <w:t xml:space="preserve">, K. (2014). </w:t>
      </w:r>
      <w:r w:rsidRPr="00614C43">
        <w:rPr>
          <w:rFonts w:asciiTheme="majorBidi" w:hAnsiTheme="majorBidi" w:cstheme="majorBidi"/>
          <w:iCs/>
          <w:sz w:val="24"/>
          <w:szCs w:val="24"/>
        </w:rPr>
        <w:t xml:space="preserve">Person recognition and the brain: Merging evidence from patients and healthy individuals. </w:t>
      </w:r>
      <w:r w:rsidRPr="00614C43">
        <w:rPr>
          <w:rFonts w:asciiTheme="majorBidi" w:hAnsiTheme="majorBidi" w:cstheme="majorBidi"/>
          <w:i/>
          <w:sz w:val="24"/>
          <w:szCs w:val="24"/>
        </w:rPr>
        <w:t xml:space="preserve">Neuroscience and </w:t>
      </w:r>
      <w:proofErr w:type="spellStart"/>
      <w:r w:rsidRPr="00614C43">
        <w:rPr>
          <w:rFonts w:asciiTheme="majorBidi" w:hAnsiTheme="majorBidi" w:cstheme="majorBidi"/>
          <w:i/>
          <w:sz w:val="24"/>
          <w:szCs w:val="24"/>
        </w:rPr>
        <w:t>Biobehavioral</w:t>
      </w:r>
      <w:proofErr w:type="spellEnd"/>
      <w:r w:rsidRPr="00614C43">
        <w:rPr>
          <w:rFonts w:asciiTheme="majorBidi" w:hAnsiTheme="majorBidi" w:cstheme="majorBidi"/>
          <w:i/>
          <w:sz w:val="24"/>
          <w:szCs w:val="24"/>
        </w:rPr>
        <w:t xml:space="preserve"> Reviews, 47</w:t>
      </w:r>
      <w:r w:rsidRPr="00614C43">
        <w:rPr>
          <w:rFonts w:asciiTheme="majorBidi" w:hAnsiTheme="majorBidi" w:cstheme="majorBidi"/>
          <w:iCs/>
          <w:sz w:val="24"/>
          <w:szCs w:val="24"/>
        </w:rPr>
        <w:t xml:space="preserve">, 717-734. </w:t>
      </w:r>
      <w:proofErr w:type="spellStart"/>
      <w:proofErr w:type="gramStart"/>
      <w:r w:rsidR="00F2044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10.1016/j.neubiorev.2014.10.022</w:t>
      </w:r>
    </w:p>
    <w:p w14:paraId="53E40C27" w14:textId="48401570" w:rsidR="005828EB" w:rsidRPr="005828EB" w:rsidRDefault="005828EB" w:rsidP="0003055A">
      <w:pPr>
        <w:spacing w:before="240" w:line="480" w:lineRule="auto"/>
        <w:ind w:left="567" w:hanging="567"/>
        <w:rPr>
          <w:rFonts w:asciiTheme="majorBidi" w:hAnsiTheme="majorBidi" w:cstheme="majorBidi"/>
          <w:iCs/>
          <w:sz w:val="24"/>
          <w:szCs w:val="24"/>
        </w:rPr>
      </w:pPr>
      <w:proofErr w:type="spellStart"/>
      <w:r>
        <w:rPr>
          <w:rFonts w:asciiTheme="majorBidi" w:hAnsiTheme="majorBidi" w:cstheme="majorBidi"/>
          <w:iCs/>
          <w:sz w:val="24"/>
          <w:szCs w:val="24"/>
        </w:rPr>
        <w:t>Bodamer</w:t>
      </w:r>
      <w:proofErr w:type="spellEnd"/>
      <w:r>
        <w:rPr>
          <w:rFonts w:asciiTheme="majorBidi" w:hAnsiTheme="majorBidi" w:cstheme="majorBidi"/>
          <w:iCs/>
          <w:sz w:val="24"/>
          <w:szCs w:val="24"/>
        </w:rPr>
        <w:t xml:space="preserve"> J. (1947). Die </w:t>
      </w:r>
      <w:proofErr w:type="spellStart"/>
      <w:r>
        <w:rPr>
          <w:rFonts w:asciiTheme="majorBidi" w:hAnsiTheme="majorBidi" w:cstheme="majorBidi"/>
          <w:iCs/>
          <w:sz w:val="24"/>
          <w:szCs w:val="24"/>
        </w:rPr>
        <w:t>Prosopagnosie</w:t>
      </w:r>
      <w:proofErr w:type="spellEnd"/>
      <w:r>
        <w:rPr>
          <w:rFonts w:asciiTheme="majorBidi" w:hAnsiTheme="majorBidi" w:cstheme="majorBidi"/>
          <w:iCs/>
          <w:sz w:val="24"/>
          <w:szCs w:val="24"/>
        </w:rPr>
        <w:t xml:space="preserve">. </w:t>
      </w:r>
      <w:r w:rsidRPr="005828EB">
        <w:rPr>
          <w:rFonts w:asciiTheme="majorBidi" w:hAnsiTheme="majorBidi" w:cstheme="majorBidi"/>
          <w:i/>
          <w:iCs/>
          <w:sz w:val="24"/>
          <w:szCs w:val="24"/>
        </w:rPr>
        <w:t xml:space="preserve">Arch. </w:t>
      </w:r>
      <w:proofErr w:type="spellStart"/>
      <w:r w:rsidRPr="005828EB">
        <w:rPr>
          <w:rFonts w:asciiTheme="majorBidi" w:hAnsiTheme="majorBidi" w:cstheme="majorBidi"/>
          <w:i/>
          <w:iCs/>
          <w:sz w:val="24"/>
          <w:szCs w:val="24"/>
        </w:rPr>
        <w:t>Psychiatrie</w:t>
      </w:r>
      <w:proofErr w:type="spellEnd"/>
      <w:r w:rsidRPr="005828EB">
        <w:rPr>
          <w:rFonts w:asciiTheme="majorBidi" w:hAnsiTheme="majorBidi" w:cstheme="majorBidi"/>
          <w:i/>
          <w:iCs/>
          <w:sz w:val="24"/>
          <w:szCs w:val="24"/>
        </w:rPr>
        <w:t xml:space="preserve"> Z. </w:t>
      </w:r>
      <w:proofErr w:type="spellStart"/>
      <w:r w:rsidRPr="005828EB">
        <w:rPr>
          <w:rFonts w:asciiTheme="majorBidi" w:hAnsiTheme="majorBidi" w:cstheme="majorBidi"/>
          <w:i/>
          <w:iCs/>
          <w:sz w:val="24"/>
          <w:szCs w:val="24"/>
        </w:rPr>
        <w:t>Neurol</w:t>
      </w:r>
      <w:proofErr w:type="spellEnd"/>
      <w:r w:rsidRPr="005828EB">
        <w:rPr>
          <w:rFonts w:asciiTheme="majorBidi" w:hAnsiTheme="majorBidi" w:cstheme="majorBidi"/>
          <w:i/>
          <w:iCs/>
          <w:sz w:val="24"/>
          <w:szCs w:val="24"/>
        </w:rPr>
        <w:t>, 179</w:t>
      </w:r>
      <w:r>
        <w:rPr>
          <w:rFonts w:asciiTheme="majorBidi" w:hAnsiTheme="majorBidi" w:cstheme="majorBidi"/>
          <w:iCs/>
          <w:sz w:val="24"/>
          <w:szCs w:val="24"/>
        </w:rPr>
        <w:t>, 6-54.</w:t>
      </w:r>
    </w:p>
    <w:p w14:paraId="65CFB94D" w14:textId="77777777" w:rsidR="0003055A" w:rsidRPr="00614C43" w:rsidRDefault="0003055A" w:rsidP="0003055A">
      <w:pPr>
        <w:spacing w:before="240" w:line="480" w:lineRule="auto"/>
        <w:ind w:left="567" w:hanging="567"/>
        <w:rPr>
          <w:rFonts w:asciiTheme="majorBidi" w:hAnsiTheme="majorBidi" w:cstheme="majorBidi"/>
          <w:i/>
          <w:sz w:val="24"/>
          <w:szCs w:val="24"/>
        </w:rPr>
      </w:pPr>
      <w:r w:rsidRPr="00A30CD7">
        <w:rPr>
          <w:rFonts w:asciiTheme="majorBidi" w:hAnsiTheme="majorBidi" w:cstheme="majorBidi"/>
          <w:iCs/>
          <w:sz w:val="24"/>
          <w:szCs w:val="24"/>
        </w:rPr>
        <w:t xml:space="preserve">Boucher, J., Lewis, V., &amp; Collis, G. (1998). </w:t>
      </w:r>
      <w:r w:rsidRPr="00614C43">
        <w:rPr>
          <w:rFonts w:asciiTheme="majorBidi" w:hAnsiTheme="majorBidi" w:cstheme="majorBidi"/>
          <w:iCs/>
          <w:sz w:val="24"/>
          <w:szCs w:val="24"/>
        </w:rPr>
        <w:t xml:space="preserve">Familiar face and voice matching and recognition in children with autism. </w:t>
      </w:r>
      <w:r w:rsidRPr="00614C43">
        <w:rPr>
          <w:rFonts w:asciiTheme="majorBidi" w:hAnsiTheme="majorBidi" w:cstheme="majorBidi"/>
          <w:i/>
          <w:sz w:val="24"/>
          <w:szCs w:val="24"/>
        </w:rPr>
        <w:t xml:space="preserve">Journal of Child Psychology and Psychiatry and Allied Disciplines, 39(2), </w:t>
      </w:r>
      <w:r w:rsidRPr="00614C43">
        <w:rPr>
          <w:rFonts w:asciiTheme="majorBidi" w:hAnsiTheme="majorBidi" w:cstheme="majorBidi"/>
          <w:iCs/>
          <w:sz w:val="24"/>
          <w:szCs w:val="24"/>
        </w:rPr>
        <w:t xml:space="preserve">171-181. </w:t>
      </w:r>
    </w:p>
    <w:p w14:paraId="6D049B82" w14:textId="161C0350" w:rsidR="0003055A" w:rsidRPr="00614C43" w:rsidRDefault="0003055A" w:rsidP="0003055A">
      <w:pPr>
        <w:spacing w:before="240" w:line="480" w:lineRule="auto"/>
        <w:ind w:left="567" w:hanging="567"/>
        <w:rPr>
          <w:rFonts w:asciiTheme="majorBidi" w:hAnsiTheme="majorBidi" w:cstheme="majorBidi"/>
          <w:iCs/>
          <w:sz w:val="24"/>
          <w:szCs w:val="24"/>
        </w:rPr>
      </w:pPr>
      <w:r w:rsidRPr="00A30CD7">
        <w:rPr>
          <w:rFonts w:asciiTheme="majorBidi" w:hAnsiTheme="majorBidi" w:cstheme="majorBidi"/>
          <w:iCs/>
          <w:sz w:val="24"/>
          <w:szCs w:val="24"/>
        </w:rPr>
        <w:t xml:space="preserve">Boucher, J., Lewis, V., &amp; Collis, G. (2000). </w:t>
      </w:r>
      <w:r w:rsidRPr="00614C43">
        <w:rPr>
          <w:rFonts w:asciiTheme="majorBidi" w:hAnsiTheme="majorBidi" w:cstheme="majorBidi"/>
          <w:iCs/>
          <w:sz w:val="24"/>
          <w:szCs w:val="24"/>
        </w:rPr>
        <w:t xml:space="preserve">Voice processing abilities in children with autism, children with specific language impairments, and young typically developing children. </w:t>
      </w:r>
      <w:r w:rsidRPr="00614C43">
        <w:rPr>
          <w:rFonts w:asciiTheme="majorBidi" w:hAnsiTheme="majorBidi" w:cstheme="majorBidi"/>
          <w:i/>
          <w:sz w:val="24"/>
          <w:szCs w:val="24"/>
        </w:rPr>
        <w:t>Journal of Child Psychology and Psychiatry and Allied Disciplines, 41(7)</w:t>
      </w:r>
      <w:r w:rsidRPr="00614C43">
        <w:rPr>
          <w:rFonts w:asciiTheme="majorBidi" w:hAnsiTheme="majorBidi" w:cstheme="majorBidi"/>
          <w:iCs/>
          <w:sz w:val="24"/>
          <w:szCs w:val="24"/>
        </w:rPr>
        <w:t xml:space="preserve">, 847-857. </w:t>
      </w:r>
      <w:proofErr w:type="spellStart"/>
      <w:proofErr w:type="gramStart"/>
      <w:r w:rsidR="0030649C">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10.1017/S00219663099006149</w:t>
      </w:r>
    </w:p>
    <w:p w14:paraId="64CEB094" w14:textId="166306E9"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lang w:val="fr-FR"/>
        </w:rPr>
        <w:t>Boudouresques</w:t>
      </w:r>
      <w:proofErr w:type="spellEnd"/>
      <w:r w:rsidRPr="00614C43">
        <w:rPr>
          <w:rFonts w:asciiTheme="majorBidi" w:hAnsiTheme="majorBidi" w:cstheme="majorBidi"/>
          <w:iCs/>
          <w:sz w:val="24"/>
          <w:szCs w:val="24"/>
          <w:lang w:val="fr-FR"/>
        </w:rPr>
        <w:t xml:space="preserve">, J., Poncet, M., Cherif, A.A., &amp; </w:t>
      </w:r>
      <w:proofErr w:type="spellStart"/>
      <w:r w:rsidRPr="00614C43">
        <w:rPr>
          <w:rFonts w:asciiTheme="majorBidi" w:hAnsiTheme="majorBidi" w:cstheme="majorBidi"/>
          <w:iCs/>
          <w:sz w:val="24"/>
          <w:szCs w:val="24"/>
          <w:lang w:val="fr-FR"/>
        </w:rPr>
        <w:t>Balzamo</w:t>
      </w:r>
      <w:proofErr w:type="spellEnd"/>
      <w:r w:rsidRPr="00614C43">
        <w:rPr>
          <w:rFonts w:asciiTheme="majorBidi" w:hAnsiTheme="majorBidi" w:cstheme="majorBidi"/>
          <w:iCs/>
          <w:sz w:val="24"/>
          <w:szCs w:val="24"/>
          <w:lang w:val="fr-FR"/>
        </w:rPr>
        <w:t xml:space="preserve">, M. (1979). </w:t>
      </w:r>
      <w:r w:rsidRPr="00614C43">
        <w:rPr>
          <w:rFonts w:asciiTheme="majorBidi" w:hAnsiTheme="majorBidi" w:cstheme="majorBidi"/>
          <w:iCs/>
          <w:sz w:val="24"/>
          <w:szCs w:val="24"/>
        </w:rPr>
        <w:t xml:space="preserve">Agnosia for faces: Evidence of functional disorganization of a certain type of recognition of objects in the physical world. </w:t>
      </w:r>
      <w:r w:rsidRPr="00614C43">
        <w:rPr>
          <w:rFonts w:asciiTheme="majorBidi" w:hAnsiTheme="majorBidi" w:cstheme="majorBidi"/>
          <w:i/>
          <w:sz w:val="24"/>
          <w:szCs w:val="24"/>
        </w:rPr>
        <w:t xml:space="preserve">Bulletin de </w:t>
      </w:r>
      <w:proofErr w:type="spellStart"/>
      <w:r w:rsidRPr="00614C43">
        <w:rPr>
          <w:rFonts w:asciiTheme="majorBidi" w:hAnsiTheme="majorBidi" w:cstheme="majorBidi"/>
          <w:i/>
          <w:sz w:val="24"/>
          <w:szCs w:val="24"/>
        </w:rPr>
        <w:t>l’Académie</w:t>
      </w:r>
      <w:proofErr w:type="spellEnd"/>
      <w:r w:rsidRPr="00614C43">
        <w:rPr>
          <w:rFonts w:asciiTheme="majorBidi" w:hAnsiTheme="majorBidi" w:cstheme="majorBidi"/>
          <w:i/>
          <w:sz w:val="24"/>
          <w:szCs w:val="24"/>
        </w:rPr>
        <w:t xml:space="preserve"> </w:t>
      </w:r>
      <w:proofErr w:type="spellStart"/>
      <w:r w:rsidRPr="00614C43">
        <w:rPr>
          <w:rFonts w:asciiTheme="majorBidi" w:hAnsiTheme="majorBidi" w:cstheme="majorBidi"/>
          <w:i/>
          <w:sz w:val="24"/>
          <w:szCs w:val="24"/>
        </w:rPr>
        <w:t>Nationale</w:t>
      </w:r>
      <w:proofErr w:type="spellEnd"/>
      <w:r w:rsidRPr="00614C43">
        <w:rPr>
          <w:rFonts w:asciiTheme="majorBidi" w:hAnsiTheme="majorBidi" w:cstheme="majorBidi"/>
          <w:i/>
          <w:sz w:val="24"/>
          <w:szCs w:val="24"/>
        </w:rPr>
        <w:t xml:space="preserve"> de </w:t>
      </w:r>
      <w:proofErr w:type="spellStart"/>
      <w:r w:rsidRPr="00614C43">
        <w:rPr>
          <w:rFonts w:asciiTheme="majorBidi" w:hAnsiTheme="majorBidi" w:cstheme="majorBidi"/>
          <w:i/>
          <w:sz w:val="24"/>
          <w:szCs w:val="24"/>
        </w:rPr>
        <w:t>M</w:t>
      </w:r>
      <w:r w:rsidR="00B44070">
        <w:rPr>
          <w:rFonts w:asciiTheme="majorBidi" w:hAnsiTheme="majorBidi" w:cstheme="majorBidi"/>
          <w:i/>
          <w:sz w:val="24"/>
          <w:szCs w:val="24"/>
        </w:rPr>
        <w:t>é</w:t>
      </w:r>
      <w:r w:rsidRPr="00614C43">
        <w:rPr>
          <w:rFonts w:asciiTheme="majorBidi" w:hAnsiTheme="majorBidi" w:cstheme="majorBidi"/>
          <w:i/>
          <w:sz w:val="24"/>
          <w:szCs w:val="24"/>
        </w:rPr>
        <w:t>decine</w:t>
      </w:r>
      <w:proofErr w:type="spellEnd"/>
      <w:r w:rsidRPr="00614C43">
        <w:rPr>
          <w:rFonts w:asciiTheme="majorBidi" w:hAnsiTheme="majorBidi" w:cstheme="majorBidi"/>
          <w:i/>
          <w:sz w:val="24"/>
          <w:szCs w:val="24"/>
        </w:rPr>
        <w:t xml:space="preserve">, </w:t>
      </w:r>
      <w:r w:rsidRPr="00614C43">
        <w:rPr>
          <w:rFonts w:asciiTheme="majorBidi" w:hAnsiTheme="majorBidi" w:cstheme="majorBidi"/>
          <w:iCs/>
          <w:sz w:val="24"/>
          <w:szCs w:val="24"/>
        </w:rPr>
        <w:t>163, 695-702.</w:t>
      </w:r>
    </w:p>
    <w:p w14:paraId="6858FC66" w14:textId="77777777"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lastRenderedPageBreak/>
        <w:t>Brachacki</w:t>
      </w:r>
      <w:proofErr w:type="spellEnd"/>
      <w:r w:rsidRPr="00614C43">
        <w:rPr>
          <w:rFonts w:asciiTheme="majorBidi" w:hAnsiTheme="majorBidi" w:cstheme="majorBidi"/>
          <w:iCs/>
          <w:sz w:val="24"/>
          <w:szCs w:val="24"/>
        </w:rPr>
        <w:t xml:space="preserve">, G.W.Z., Fawcett, A.J., &amp; Nicholson, R.I. (1994). Adults with dyslexia have a deficit in voice recognition. </w:t>
      </w:r>
      <w:r w:rsidRPr="00614C43">
        <w:rPr>
          <w:rFonts w:asciiTheme="majorBidi" w:hAnsiTheme="majorBidi" w:cstheme="majorBidi"/>
          <w:i/>
          <w:sz w:val="24"/>
          <w:szCs w:val="24"/>
        </w:rPr>
        <w:t>Perceptual and Motor Skills, 78</w:t>
      </w:r>
      <w:r w:rsidRPr="00614C43">
        <w:rPr>
          <w:rFonts w:asciiTheme="majorBidi" w:hAnsiTheme="majorBidi" w:cstheme="majorBidi"/>
          <w:iCs/>
          <w:sz w:val="24"/>
          <w:szCs w:val="24"/>
        </w:rPr>
        <w:t>, 304-306.</w:t>
      </w:r>
    </w:p>
    <w:p w14:paraId="38D7BEB4" w14:textId="77777777" w:rsidR="0003055A" w:rsidRPr="00A30CD7" w:rsidRDefault="0003055A" w:rsidP="0003055A">
      <w:pPr>
        <w:spacing w:line="480" w:lineRule="auto"/>
        <w:ind w:left="567" w:right="-39" w:hanging="567"/>
        <w:jc w:val="both"/>
        <w:rPr>
          <w:rFonts w:asciiTheme="majorBidi" w:hAnsiTheme="majorBidi" w:cstheme="majorBidi"/>
          <w:sz w:val="24"/>
          <w:szCs w:val="24"/>
          <w:lang w:val="fr-FR"/>
        </w:rPr>
      </w:pPr>
      <w:proofErr w:type="spellStart"/>
      <w:r w:rsidRPr="00614C43">
        <w:rPr>
          <w:rFonts w:asciiTheme="majorBidi" w:hAnsiTheme="majorBidi" w:cstheme="majorBidi"/>
          <w:sz w:val="24"/>
          <w:szCs w:val="24"/>
        </w:rPr>
        <w:t>Brédart</w:t>
      </w:r>
      <w:proofErr w:type="spellEnd"/>
      <w:r w:rsidRPr="00614C43">
        <w:rPr>
          <w:rFonts w:asciiTheme="majorBidi" w:hAnsiTheme="majorBidi" w:cstheme="majorBidi"/>
          <w:sz w:val="24"/>
          <w:szCs w:val="24"/>
        </w:rPr>
        <w:t xml:space="preserve">, S., &amp; </w:t>
      </w:r>
      <w:proofErr w:type="spellStart"/>
      <w:r w:rsidRPr="00614C43">
        <w:rPr>
          <w:rFonts w:asciiTheme="majorBidi" w:hAnsiTheme="majorBidi" w:cstheme="majorBidi"/>
          <w:sz w:val="24"/>
          <w:szCs w:val="24"/>
        </w:rPr>
        <w:t>Barsics</w:t>
      </w:r>
      <w:proofErr w:type="spellEnd"/>
      <w:r w:rsidRPr="00614C43">
        <w:rPr>
          <w:rFonts w:asciiTheme="majorBidi" w:hAnsiTheme="majorBidi" w:cstheme="majorBidi"/>
          <w:sz w:val="24"/>
          <w:szCs w:val="24"/>
        </w:rPr>
        <w:t xml:space="preserve">, C. (2012). Recalling semantic and episodic information from faces and voices: A face advantage. </w:t>
      </w:r>
      <w:proofErr w:type="spellStart"/>
      <w:r w:rsidRPr="00A30CD7">
        <w:rPr>
          <w:rFonts w:asciiTheme="majorBidi" w:hAnsiTheme="majorBidi" w:cstheme="majorBidi"/>
          <w:i/>
          <w:sz w:val="24"/>
          <w:szCs w:val="24"/>
          <w:lang w:val="fr-FR"/>
        </w:rPr>
        <w:t>Current</w:t>
      </w:r>
      <w:proofErr w:type="spellEnd"/>
      <w:r w:rsidRPr="00A30CD7">
        <w:rPr>
          <w:rFonts w:asciiTheme="majorBidi" w:hAnsiTheme="majorBidi" w:cstheme="majorBidi"/>
          <w:i/>
          <w:sz w:val="24"/>
          <w:szCs w:val="24"/>
          <w:lang w:val="fr-FR"/>
        </w:rPr>
        <w:t xml:space="preserve"> Directions in </w:t>
      </w:r>
      <w:proofErr w:type="spellStart"/>
      <w:r w:rsidRPr="00A30CD7">
        <w:rPr>
          <w:rFonts w:asciiTheme="majorBidi" w:hAnsiTheme="majorBidi" w:cstheme="majorBidi"/>
          <w:i/>
          <w:sz w:val="24"/>
          <w:szCs w:val="24"/>
          <w:lang w:val="fr-FR"/>
        </w:rPr>
        <w:t>Psychological</w:t>
      </w:r>
      <w:proofErr w:type="spellEnd"/>
      <w:r w:rsidRPr="00A30CD7">
        <w:rPr>
          <w:rFonts w:asciiTheme="majorBidi" w:hAnsiTheme="majorBidi" w:cstheme="majorBidi"/>
          <w:i/>
          <w:sz w:val="24"/>
          <w:szCs w:val="24"/>
          <w:lang w:val="fr-FR"/>
        </w:rPr>
        <w:t xml:space="preserve"> Science, 21(6),</w:t>
      </w:r>
      <w:r w:rsidRPr="00A30CD7">
        <w:rPr>
          <w:rFonts w:asciiTheme="majorBidi" w:hAnsiTheme="majorBidi" w:cstheme="majorBidi"/>
          <w:sz w:val="24"/>
          <w:szCs w:val="24"/>
          <w:lang w:val="fr-FR"/>
        </w:rPr>
        <w:t xml:space="preserve"> 378-381.</w:t>
      </w:r>
    </w:p>
    <w:p w14:paraId="47BBDD93" w14:textId="77777777" w:rsidR="0003055A" w:rsidRPr="00614C43" w:rsidRDefault="0003055A" w:rsidP="0003055A">
      <w:pPr>
        <w:tabs>
          <w:tab w:val="left" w:pos="567"/>
        </w:tabs>
        <w:spacing w:after="0" w:line="480" w:lineRule="auto"/>
        <w:ind w:left="567" w:hanging="567"/>
        <w:rPr>
          <w:rFonts w:asciiTheme="majorBidi" w:eastAsia="Times New Roman" w:hAnsiTheme="majorBidi" w:cstheme="majorBidi"/>
          <w:sz w:val="24"/>
          <w:szCs w:val="24"/>
        </w:rPr>
      </w:pPr>
      <w:proofErr w:type="spellStart"/>
      <w:r w:rsidRPr="00A30CD7">
        <w:rPr>
          <w:rFonts w:asciiTheme="majorBidi" w:eastAsia="Times New Roman" w:hAnsiTheme="majorBidi" w:cstheme="majorBidi"/>
          <w:sz w:val="24"/>
          <w:szCs w:val="24"/>
          <w:lang w:val="fr-FR"/>
        </w:rPr>
        <w:t>Brédart</w:t>
      </w:r>
      <w:proofErr w:type="spellEnd"/>
      <w:r w:rsidRPr="00A30CD7">
        <w:rPr>
          <w:rFonts w:asciiTheme="majorBidi" w:eastAsia="Times New Roman" w:hAnsiTheme="majorBidi" w:cstheme="majorBidi"/>
          <w:sz w:val="24"/>
          <w:szCs w:val="24"/>
          <w:lang w:val="fr-FR"/>
        </w:rPr>
        <w:t xml:space="preserve">, S., </w:t>
      </w:r>
      <w:proofErr w:type="spellStart"/>
      <w:r w:rsidRPr="00A30CD7">
        <w:rPr>
          <w:rFonts w:asciiTheme="majorBidi" w:eastAsia="Times New Roman" w:hAnsiTheme="majorBidi" w:cstheme="majorBidi"/>
          <w:sz w:val="24"/>
          <w:szCs w:val="24"/>
          <w:lang w:val="fr-FR"/>
        </w:rPr>
        <w:t>Barsics</w:t>
      </w:r>
      <w:proofErr w:type="spellEnd"/>
      <w:r w:rsidRPr="00A30CD7">
        <w:rPr>
          <w:rFonts w:asciiTheme="majorBidi" w:eastAsia="Times New Roman" w:hAnsiTheme="majorBidi" w:cstheme="majorBidi"/>
          <w:sz w:val="24"/>
          <w:szCs w:val="24"/>
          <w:lang w:val="fr-FR"/>
        </w:rPr>
        <w:t xml:space="preserve">, C., &amp; Hanley, R. (2009). </w:t>
      </w:r>
      <w:r w:rsidRPr="00614C43">
        <w:rPr>
          <w:rFonts w:asciiTheme="majorBidi" w:eastAsia="Times New Roman" w:hAnsiTheme="majorBidi" w:cstheme="majorBidi"/>
          <w:sz w:val="24"/>
          <w:szCs w:val="24"/>
        </w:rPr>
        <w:t xml:space="preserve">Recalling semantic information about personally known faces and voices. </w:t>
      </w:r>
      <w:r w:rsidRPr="00614C43">
        <w:rPr>
          <w:rFonts w:asciiTheme="majorBidi" w:eastAsia="Times New Roman" w:hAnsiTheme="majorBidi" w:cstheme="majorBidi"/>
          <w:i/>
          <w:iCs/>
          <w:sz w:val="24"/>
          <w:szCs w:val="24"/>
        </w:rPr>
        <w:t>European Journal of Cognitive Psychology, 21(7),</w:t>
      </w:r>
      <w:r w:rsidRPr="00614C43">
        <w:rPr>
          <w:rFonts w:asciiTheme="majorBidi" w:eastAsia="Times New Roman" w:hAnsiTheme="majorBidi" w:cstheme="majorBidi"/>
          <w:sz w:val="24"/>
          <w:szCs w:val="24"/>
        </w:rPr>
        <w:t xml:space="preserve"> 1013-1021. </w:t>
      </w:r>
      <w:proofErr w:type="spellStart"/>
      <w:proofErr w:type="gramStart"/>
      <w:r w:rsidRPr="00614C43">
        <w:rPr>
          <w:rFonts w:asciiTheme="majorBidi" w:eastAsia="Times New Roman" w:hAnsiTheme="majorBidi" w:cstheme="majorBidi"/>
          <w:sz w:val="24"/>
          <w:szCs w:val="24"/>
        </w:rPr>
        <w:t>doi</w:t>
      </w:r>
      <w:proofErr w:type="spellEnd"/>
      <w:proofErr w:type="gramEnd"/>
      <w:r w:rsidRPr="00614C43">
        <w:rPr>
          <w:rFonts w:asciiTheme="majorBidi" w:eastAsia="Times New Roman" w:hAnsiTheme="majorBidi" w:cstheme="majorBidi"/>
          <w:sz w:val="24"/>
          <w:szCs w:val="24"/>
        </w:rPr>
        <w:t>: 10.1080/09541440802591821</w:t>
      </w:r>
    </w:p>
    <w:p w14:paraId="0D30369C" w14:textId="77777777" w:rsidR="0003055A" w:rsidRPr="00614C43" w:rsidRDefault="0003055A" w:rsidP="0003055A">
      <w:pPr>
        <w:spacing w:line="480" w:lineRule="auto"/>
        <w:ind w:left="567" w:hanging="567"/>
        <w:rPr>
          <w:rFonts w:asciiTheme="majorBidi" w:hAnsiTheme="majorBidi" w:cstheme="majorBidi"/>
          <w:sz w:val="24"/>
          <w:szCs w:val="24"/>
        </w:rPr>
      </w:pPr>
      <w:proofErr w:type="spellStart"/>
      <w:r w:rsidRPr="00614C43">
        <w:rPr>
          <w:rFonts w:asciiTheme="majorBidi" w:hAnsiTheme="majorBidi" w:cstheme="majorBidi"/>
          <w:sz w:val="24"/>
          <w:szCs w:val="24"/>
        </w:rPr>
        <w:t>Brédart</w:t>
      </w:r>
      <w:proofErr w:type="spellEnd"/>
      <w:r w:rsidRPr="00614C43">
        <w:rPr>
          <w:rFonts w:asciiTheme="majorBidi" w:hAnsiTheme="majorBidi" w:cstheme="majorBidi"/>
          <w:sz w:val="24"/>
          <w:szCs w:val="24"/>
        </w:rPr>
        <w:t xml:space="preserve">, S., Valentine, T.R., Calder, A., &amp; </w:t>
      </w:r>
      <w:proofErr w:type="spellStart"/>
      <w:r w:rsidRPr="00614C43">
        <w:rPr>
          <w:rFonts w:asciiTheme="majorBidi" w:hAnsiTheme="majorBidi" w:cstheme="majorBidi"/>
          <w:sz w:val="24"/>
          <w:szCs w:val="24"/>
        </w:rPr>
        <w:t>Gassi</w:t>
      </w:r>
      <w:proofErr w:type="spellEnd"/>
      <w:r w:rsidRPr="00614C43">
        <w:rPr>
          <w:rFonts w:asciiTheme="majorBidi" w:hAnsiTheme="majorBidi" w:cstheme="majorBidi"/>
          <w:sz w:val="24"/>
          <w:szCs w:val="24"/>
        </w:rPr>
        <w:t>, L. (1995)</w:t>
      </w:r>
      <w:r w:rsidR="00C761E1">
        <w:rPr>
          <w:rFonts w:asciiTheme="majorBidi" w:hAnsiTheme="majorBidi" w:cstheme="majorBidi"/>
          <w:sz w:val="24"/>
          <w:szCs w:val="24"/>
        </w:rPr>
        <w:t xml:space="preserve">. </w:t>
      </w:r>
      <w:r w:rsidRPr="00614C43">
        <w:rPr>
          <w:rFonts w:asciiTheme="majorBidi" w:hAnsiTheme="majorBidi" w:cstheme="majorBidi"/>
          <w:sz w:val="24"/>
          <w:szCs w:val="24"/>
        </w:rPr>
        <w:t>An interactive activation model of face naming</w:t>
      </w:r>
      <w:r w:rsidR="00C761E1">
        <w:rPr>
          <w:rFonts w:asciiTheme="majorBidi" w:hAnsiTheme="majorBidi" w:cstheme="majorBidi"/>
          <w:sz w:val="24"/>
          <w:szCs w:val="24"/>
        </w:rPr>
        <w:t xml:space="preserve">. </w:t>
      </w:r>
      <w:r w:rsidRPr="00614C43">
        <w:rPr>
          <w:rFonts w:asciiTheme="majorBidi" w:hAnsiTheme="majorBidi" w:cstheme="majorBidi"/>
          <w:i/>
          <w:iCs/>
          <w:sz w:val="24"/>
          <w:szCs w:val="24"/>
        </w:rPr>
        <w:t>Quarterly Journal of Experimental Psychology - A, 48(2),</w:t>
      </w:r>
      <w:r w:rsidRPr="00614C43">
        <w:rPr>
          <w:rFonts w:asciiTheme="majorBidi" w:hAnsiTheme="majorBidi" w:cstheme="majorBidi"/>
          <w:sz w:val="24"/>
          <w:szCs w:val="24"/>
        </w:rPr>
        <w:t xml:space="preserve"> 466-486.</w:t>
      </w:r>
    </w:p>
    <w:p w14:paraId="0DABA8DC" w14:textId="77777777" w:rsidR="0003055A" w:rsidRDefault="0003055A" w:rsidP="0003055A">
      <w:pPr>
        <w:spacing w:line="480" w:lineRule="auto"/>
        <w:ind w:left="567" w:hanging="567"/>
        <w:rPr>
          <w:rFonts w:asciiTheme="majorBidi" w:hAnsiTheme="majorBidi" w:cstheme="majorBidi"/>
          <w:sz w:val="24"/>
          <w:szCs w:val="24"/>
        </w:rPr>
      </w:pPr>
      <w:r w:rsidRPr="00614C43">
        <w:rPr>
          <w:rFonts w:asciiTheme="majorBidi" w:hAnsiTheme="majorBidi" w:cstheme="majorBidi"/>
          <w:sz w:val="24"/>
          <w:szCs w:val="24"/>
        </w:rPr>
        <w:t>Bruce, V., &amp; Young, A.W</w:t>
      </w:r>
      <w:r w:rsidR="00C761E1">
        <w:rPr>
          <w:rFonts w:asciiTheme="majorBidi" w:hAnsiTheme="majorBidi" w:cstheme="majorBidi"/>
          <w:sz w:val="24"/>
          <w:szCs w:val="24"/>
        </w:rPr>
        <w:t xml:space="preserve">. </w:t>
      </w:r>
      <w:r w:rsidRPr="00614C43">
        <w:rPr>
          <w:rFonts w:asciiTheme="majorBidi" w:hAnsiTheme="majorBidi" w:cstheme="majorBidi"/>
          <w:sz w:val="24"/>
          <w:szCs w:val="24"/>
        </w:rPr>
        <w:t>(1986)</w:t>
      </w:r>
      <w:r w:rsidR="00C761E1">
        <w:rPr>
          <w:rFonts w:asciiTheme="majorBidi" w:hAnsiTheme="majorBidi" w:cstheme="majorBidi"/>
          <w:sz w:val="24"/>
          <w:szCs w:val="24"/>
        </w:rPr>
        <w:t xml:space="preserve">. </w:t>
      </w:r>
      <w:r w:rsidRPr="00614C43">
        <w:rPr>
          <w:rFonts w:asciiTheme="majorBidi" w:hAnsiTheme="majorBidi" w:cstheme="majorBidi"/>
          <w:sz w:val="24"/>
          <w:szCs w:val="24"/>
        </w:rPr>
        <w:t>Understanding face recognition</w:t>
      </w:r>
      <w:r w:rsidR="00C761E1">
        <w:rPr>
          <w:rFonts w:asciiTheme="majorBidi" w:hAnsiTheme="majorBidi" w:cstheme="majorBidi"/>
          <w:sz w:val="24"/>
          <w:szCs w:val="24"/>
        </w:rPr>
        <w:t xml:space="preserve">. </w:t>
      </w:r>
      <w:r w:rsidRPr="00614C43">
        <w:rPr>
          <w:rFonts w:asciiTheme="majorBidi" w:hAnsiTheme="majorBidi" w:cstheme="majorBidi"/>
          <w:i/>
          <w:iCs/>
          <w:sz w:val="24"/>
          <w:szCs w:val="24"/>
        </w:rPr>
        <w:t>British Journal of Psychology, 77</w:t>
      </w:r>
      <w:r w:rsidRPr="00614C43">
        <w:rPr>
          <w:rFonts w:asciiTheme="majorBidi" w:hAnsiTheme="majorBidi" w:cstheme="majorBidi"/>
          <w:sz w:val="24"/>
          <w:szCs w:val="24"/>
        </w:rPr>
        <w:t>, 305-327.</w:t>
      </w:r>
    </w:p>
    <w:p w14:paraId="0D79BD84" w14:textId="700CC453" w:rsidR="0003055A" w:rsidRPr="00506301" w:rsidRDefault="008A0C1B" w:rsidP="0003055A">
      <w:pPr>
        <w:spacing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Bülthoff</w:t>
      </w:r>
      <w:proofErr w:type="spellEnd"/>
      <w:r w:rsidR="0003055A">
        <w:rPr>
          <w:rFonts w:asciiTheme="majorBidi" w:hAnsiTheme="majorBidi" w:cstheme="majorBidi"/>
          <w:sz w:val="24"/>
          <w:szCs w:val="24"/>
        </w:rPr>
        <w:t xml:space="preserve">, I., &amp; Newell, F.N. (2015). Distinctive voices enhance the visual recognition of unfamiliar faces. </w:t>
      </w:r>
      <w:r w:rsidR="0003055A">
        <w:rPr>
          <w:rFonts w:asciiTheme="majorBidi" w:hAnsiTheme="majorBidi" w:cstheme="majorBidi"/>
          <w:i/>
          <w:iCs/>
          <w:sz w:val="24"/>
          <w:szCs w:val="24"/>
        </w:rPr>
        <w:t>Cognition, 137</w:t>
      </w:r>
      <w:r w:rsidR="0003055A">
        <w:rPr>
          <w:rFonts w:asciiTheme="majorBidi" w:hAnsiTheme="majorBidi" w:cstheme="majorBidi"/>
          <w:sz w:val="24"/>
          <w:szCs w:val="24"/>
        </w:rPr>
        <w:t xml:space="preserve">, 9-21. </w:t>
      </w:r>
      <w:proofErr w:type="spellStart"/>
      <w:proofErr w:type="gramStart"/>
      <w:r w:rsidR="00B1163B">
        <w:rPr>
          <w:rFonts w:asciiTheme="majorBidi" w:hAnsiTheme="majorBidi" w:cstheme="majorBidi"/>
          <w:sz w:val="24"/>
          <w:szCs w:val="24"/>
        </w:rPr>
        <w:t>doi</w:t>
      </w:r>
      <w:proofErr w:type="spellEnd"/>
      <w:proofErr w:type="gramEnd"/>
      <w:r w:rsidR="0003055A">
        <w:rPr>
          <w:rFonts w:asciiTheme="majorBidi" w:hAnsiTheme="majorBidi" w:cstheme="majorBidi"/>
          <w:sz w:val="24"/>
          <w:szCs w:val="24"/>
        </w:rPr>
        <w:t>: 10.1016/j.cognition.2014.12.006</w:t>
      </w:r>
    </w:p>
    <w:p w14:paraId="12683045" w14:textId="2B64E3B0"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Burton, A.M., Bruce, V., &amp; Johnston, R.A. (1990). Understanding face recognition with an interactive activation model. </w:t>
      </w:r>
      <w:r w:rsidRPr="00614C43">
        <w:rPr>
          <w:rFonts w:asciiTheme="majorBidi" w:hAnsiTheme="majorBidi" w:cstheme="majorBidi"/>
          <w:i/>
          <w:sz w:val="24"/>
          <w:szCs w:val="24"/>
        </w:rPr>
        <w:t>British Journal of Psychology, 81(3)</w:t>
      </w:r>
      <w:r w:rsidRPr="00614C43">
        <w:rPr>
          <w:rFonts w:asciiTheme="majorBidi" w:hAnsiTheme="majorBidi" w:cstheme="majorBidi"/>
          <w:iCs/>
          <w:sz w:val="24"/>
          <w:szCs w:val="24"/>
        </w:rPr>
        <w:t xml:space="preserve">, 361-381. </w:t>
      </w:r>
      <w:proofErr w:type="spellStart"/>
      <w:proofErr w:type="gramStart"/>
      <w:r w:rsidR="00EE3291">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10.1111/j.2044-8295.1990.tb02367.x</w:t>
      </w:r>
    </w:p>
    <w:p w14:paraId="42108D33" w14:textId="77777777" w:rsidR="0003055A" w:rsidRPr="007E5643" w:rsidRDefault="0003055A" w:rsidP="0003055A">
      <w:pPr>
        <w:tabs>
          <w:tab w:val="left" w:pos="567"/>
        </w:tabs>
        <w:spacing w:after="0"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Campanella</w:t>
      </w:r>
      <w:proofErr w:type="spellEnd"/>
      <w:r>
        <w:rPr>
          <w:rFonts w:asciiTheme="majorBidi" w:hAnsiTheme="majorBidi" w:cstheme="majorBidi"/>
          <w:sz w:val="24"/>
          <w:szCs w:val="24"/>
        </w:rPr>
        <w:t xml:space="preserve">, S., &amp; Belin, P. (2007). Integrating Face and Voice in Person Perception. </w:t>
      </w:r>
      <w:r>
        <w:rPr>
          <w:rFonts w:asciiTheme="majorBidi" w:hAnsiTheme="majorBidi" w:cstheme="majorBidi"/>
          <w:i/>
          <w:iCs/>
          <w:sz w:val="24"/>
          <w:szCs w:val="24"/>
        </w:rPr>
        <w:t>Trends in Cognitive Science, 11(12),</w:t>
      </w:r>
      <w:r>
        <w:rPr>
          <w:rFonts w:asciiTheme="majorBidi" w:hAnsiTheme="majorBidi" w:cstheme="majorBidi"/>
          <w:sz w:val="24"/>
          <w:szCs w:val="24"/>
        </w:rPr>
        <w:t xml:space="preserve"> 535-543.</w:t>
      </w:r>
    </w:p>
    <w:p w14:paraId="1005B7F8" w14:textId="53CA699F" w:rsidR="0003055A" w:rsidRPr="00C56884" w:rsidRDefault="0003055A" w:rsidP="0003055A">
      <w:pPr>
        <w:spacing w:line="480" w:lineRule="auto"/>
        <w:ind w:left="567" w:hanging="567"/>
        <w:rPr>
          <w:rFonts w:asciiTheme="majorBidi" w:hAnsiTheme="majorBidi" w:cstheme="majorBidi"/>
          <w:iCs/>
          <w:sz w:val="24"/>
          <w:szCs w:val="24"/>
        </w:rPr>
      </w:pPr>
      <w:proofErr w:type="spellStart"/>
      <w:r>
        <w:rPr>
          <w:rFonts w:asciiTheme="majorBidi" w:hAnsiTheme="majorBidi" w:cstheme="majorBidi"/>
          <w:iCs/>
          <w:sz w:val="24"/>
          <w:szCs w:val="24"/>
        </w:rPr>
        <w:t>Chandrasekaran</w:t>
      </w:r>
      <w:proofErr w:type="spellEnd"/>
      <w:r>
        <w:rPr>
          <w:rFonts w:asciiTheme="majorBidi" w:hAnsiTheme="majorBidi" w:cstheme="majorBidi"/>
          <w:iCs/>
          <w:sz w:val="24"/>
          <w:szCs w:val="24"/>
        </w:rPr>
        <w:t xml:space="preserve">, B., Chan, A.H.D., &amp; Wong, P.C.M. (2011). Neural processing of what and who information in speech. </w:t>
      </w:r>
      <w:r>
        <w:rPr>
          <w:rFonts w:asciiTheme="majorBidi" w:hAnsiTheme="majorBidi" w:cstheme="majorBidi"/>
          <w:i/>
          <w:sz w:val="24"/>
          <w:szCs w:val="24"/>
        </w:rPr>
        <w:t>Journal of Cognitive Neuroscience, 23(10)</w:t>
      </w:r>
      <w:r>
        <w:rPr>
          <w:rFonts w:asciiTheme="majorBidi" w:hAnsiTheme="majorBidi" w:cstheme="majorBidi"/>
          <w:iCs/>
          <w:sz w:val="24"/>
          <w:szCs w:val="24"/>
        </w:rPr>
        <w:t xml:space="preserve">, 2690-2700. </w:t>
      </w:r>
      <w:proofErr w:type="spellStart"/>
      <w:proofErr w:type="gramStart"/>
      <w:r w:rsidR="00D56CB3">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10.1162/jocn.2011.21631</w:t>
      </w:r>
    </w:p>
    <w:p w14:paraId="466F61C9" w14:textId="0FA11B74" w:rsidR="0003055A" w:rsidRPr="00614C43"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lastRenderedPageBreak/>
        <w:t>Chhabra, S.,</w:t>
      </w:r>
      <w:r w:rsidRPr="00614C43">
        <w:rPr>
          <w:rFonts w:asciiTheme="majorBidi" w:hAnsiTheme="majorBidi" w:cstheme="majorBidi"/>
          <w:iCs/>
          <w:sz w:val="24"/>
          <w:szCs w:val="24"/>
        </w:rPr>
        <w:t xml:space="preserve"> </w:t>
      </w:r>
      <w:proofErr w:type="spellStart"/>
      <w:r w:rsidRPr="00614C43">
        <w:rPr>
          <w:rFonts w:asciiTheme="majorBidi" w:hAnsiTheme="majorBidi" w:cstheme="majorBidi"/>
          <w:iCs/>
          <w:sz w:val="24"/>
          <w:szCs w:val="24"/>
        </w:rPr>
        <w:t>Badcock</w:t>
      </w:r>
      <w:proofErr w:type="spellEnd"/>
      <w:r w:rsidRPr="00614C43">
        <w:rPr>
          <w:rFonts w:asciiTheme="majorBidi" w:hAnsiTheme="majorBidi" w:cstheme="majorBidi"/>
          <w:iCs/>
          <w:sz w:val="24"/>
          <w:szCs w:val="24"/>
        </w:rPr>
        <w:t xml:space="preserve">, J.C., </w:t>
      </w:r>
      <w:proofErr w:type="spellStart"/>
      <w:r w:rsidRPr="00614C43">
        <w:rPr>
          <w:rFonts w:asciiTheme="majorBidi" w:hAnsiTheme="majorBidi" w:cstheme="majorBidi"/>
          <w:iCs/>
          <w:sz w:val="24"/>
          <w:szCs w:val="24"/>
        </w:rPr>
        <w:t>Maybery</w:t>
      </w:r>
      <w:proofErr w:type="spellEnd"/>
      <w:r w:rsidRPr="00614C43">
        <w:rPr>
          <w:rFonts w:asciiTheme="majorBidi" w:hAnsiTheme="majorBidi" w:cstheme="majorBidi"/>
          <w:iCs/>
          <w:sz w:val="24"/>
          <w:szCs w:val="24"/>
        </w:rPr>
        <w:t xml:space="preserve">, M., &amp; Leung, D. (2012). Voice identity discrimination in schizophrenia.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50(12)</w:t>
      </w:r>
      <w:r w:rsidRPr="00614C43">
        <w:rPr>
          <w:rFonts w:asciiTheme="majorBidi" w:hAnsiTheme="majorBidi" w:cstheme="majorBidi"/>
          <w:iCs/>
          <w:sz w:val="24"/>
          <w:szCs w:val="24"/>
        </w:rPr>
        <w:t xml:space="preserve">, 2730-2735. </w:t>
      </w:r>
      <w:proofErr w:type="spellStart"/>
      <w:proofErr w:type="gramStart"/>
      <w:r w:rsidR="0030649C">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10.1016/j.neuropsycholgia.2012.08.006</w:t>
      </w:r>
    </w:p>
    <w:p w14:paraId="3A073ACE" w14:textId="77777777" w:rsidR="0003055A" w:rsidRPr="00614C43" w:rsidRDefault="0003055A" w:rsidP="0003055A">
      <w:pPr>
        <w:spacing w:line="480" w:lineRule="auto"/>
        <w:ind w:left="567" w:hanging="567"/>
        <w:rPr>
          <w:rFonts w:asciiTheme="majorBidi" w:hAnsiTheme="majorBidi" w:cstheme="majorBidi"/>
          <w:sz w:val="24"/>
          <w:szCs w:val="24"/>
        </w:rPr>
      </w:pPr>
      <w:r w:rsidRPr="00614C43">
        <w:rPr>
          <w:rFonts w:asciiTheme="majorBidi" w:hAnsiTheme="majorBidi" w:cstheme="majorBidi"/>
          <w:sz w:val="24"/>
          <w:szCs w:val="24"/>
        </w:rPr>
        <w:t xml:space="preserve">Clifford, B.R. (1980). Voice identification by human listeners. </w:t>
      </w:r>
      <w:r w:rsidRPr="00614C43">
        <w:rPr>
          <w:rFonts w:asciiTheme="majorBidi" w:hAnsiTheme="majorBidi" w:cstheme="majorBidi"/>
          <w:i/>
          <w:iCs/>
          <w:sz w:val="24"/>
          <w:szCs w:val="24"/>
        </w:rPr>
        <w:t xml:space="preserve">Law and Human </w:t>
      </w:r>
      <w:proofErr w:type="spellStart"/>
      <w:r w:rsidRPr="00614C43">
        <w:rPr>
          <w:rFonts w:asciiTheme="majorBidi" w:hAnsiTheme="majorBidi" w:cstheme="majorBidi"/>
          <w:i/>
          <w:iCs/>
          <w:sz w:val="24"/>
          <w:szCs w:val="24"/>
        </w:rPr>
        <w:t>Behavior</w:t>
      </w:r>
      <w:proofErr w:type="spellEnd"/>
      <w:r w:rsidRPr="00614C43">
        <w:rPr>
          <w:rFonts w:asciiTheme="majorBidi" w:hAnsiTheme="majorBidi" w:cstheme="majorBidi"/>
          <w:i/>
          <w:iCs/>
          <w:sz w:val="24"/>
          <w:szCs w:val="24"/>
        </w:rPr>
        <w:t>, 4(4),</w:t>
      </w:r>
      <w:r w:rsidRPr="00614C43">
        <w:rPr>
          <w:rFonts w:asciiTheme="majorBidi" w:hAnsiTheme="majorBidi" w:cstheme="majorBidi"/>
          <w:sz w:val="24"/>
          <w:szCs w:val="24"/>
        </w:rPr>
        <w:t xml:space="preserve"> 373-394.</w:t>
      </w:r>
    </w:p>
    <w:p w14:paraId="4267C20F" w14:textId="77777777" w:rsidR="0003055A" w:rsidRDefault="0003055A" w:rsidP="0003055A">
      <w:pPr>
        <w:spacing w:line="480" w:lineRule="auto"/>
        <w:ind w:left="567" w:hanging="567"/>
        <w:contextualSpacing/>
        <w:rPr>
          <w:rFonts w:ascii="Times New Roman" w:hAnsi="Times New Roman" w:cs="Times New Roman"/>
          <w:sz w:val="24"/>
          <w:szCs w:val="24"/>
        </w:rPr>
      </w:pPr>
      <w:r w:rsidRPr="00174EDD">
        <w:rPr>
          <w:rFonts w:ascii="Times New Roman" w:hAnsi="Times New Roman" w:cs="Times New Roman"/>
          <w:sz w:val="24"/>
          <w:szCs w:val="24"/>
        </w:rPr>
        <w:t>Cook, S., &amp; Wilding, J. (1997</w:t>
      </w:r>
      <w:r>
        <w:rPr>
          <w:rFonts w:ascii="Times New Roman" w:hAnsi="Times New Roman" w:cs="Times New Roman"/>
          <w:sz w:val="24"/>
          <w:szCs w:val="24"/>
        </w:rPr>
        <w:t>a</w:t>
      </w:r>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Earwitness</w:t>
      </w:r>
      <w:proofErr w:type="spellEnd"/>
      <w:r w:rsidRPr="00174EDD">
        <w:rPr>
          <w:rFonts w:ascii="Times New Roman" w:hAnsi="Times New Roman" w:cs="Times New Roman"/>
          <w:sz w:val="24"/>
          <w:szCs w:val="24"/>
        </w:rPr>
        <w:t xml:space="preserve"> Testimony 2: Voices, faces and context. </w:t>
      </w:r>
      <w:r w:rsidRPr="00174EDD">
        <w:rPr>
          <w:rFonts w:ascii="Times New Roman" w:hAnsi="Times New Roman" w:cs="Times New Roman"/>
          <w:i/>
          <w:sz w:val="24"/>
          <w:szCs w:val="24"/>
        </w:rPr>
        <w:t xml:space="preserve">Applied Cognitive Psychology, 11, </w:t>
      </w:r>
      <w:r w:rsidRPr="00174EDD">
        <w:rPr>
          <w:rFonts w:ascii="Times New Roman" w:hAnsi="Times New Roman" w:cs="Times New Roman"/>
          <w:sz w:val="24"/>
          <w:szCs w:val="24"/>
        </w:rPr>
        <w:t xml:space="preserve">527-541. </w:t>
      </w:r>
    </w:p>
    <w:p w14:paraId="218C8F65" w14:textId="77777777" w:rsidR="0003055A" w:rsidRPr="00DF161A" w:rsidRDefault="0003055A" w:rsidP="0003055A">
      <w:pPr>
        <w:spacing w:line="48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Cook, S., &amp; Wilding, J. (1997b). </w:t>
      </w:r>
      <w:proofErr w:type="spellStart"/>
      <w:r>
        <w:rPr>
          <w:rFonts w:ascii="Times New Roman" w:hAnsi="Times New Roman" w:cs="Times New Roman"/>
          <w:sz w:val="24"/>
          <w:szCs w:val="24"/>
        </w:rPr>
        <w:t>Earwitness</w:t>
      </w:r>
      <w:proofErr w:type="spellEnd"/>
      <w:r>
        <w:rPr>
          <w:rFonts w:ascii="Times New Roman" w:hAnsi="Times New Roman" w:cs="Times New Roman"/>
          <w:sz w:val="24"/>
          <w:szCs w:val="24"/>
        </w:rPr>
        <w:t xml:space="preserve"> Testimony: Never mind the variety, hear the length. </w:t>
      </w:r>
      <w:r>
        <w:rPr>
          <w:rFonts w:ascii="Times New Roman" w:hAnsi="Times New Roman" w:cs="Times New Roman"/>
          <w:i/>
          <w:iCs/>
          <w:sz w:val="24"/>
          <w:szCs w:val="24"/>
        </w:rPr>
        <w:t>Applied Cognitive Psychology, 11(2)</w:t>
      </w:r>
      <w:r>
        <w:rPr>
          <w:rFonts w:ascii="Times New Roman" w:hAnsi="Times New Roman" w:cs="Times New Roman"/>
          <w:sz w:val="24"/>
          <w:szCs w:val="24"/>
        </w:rPr>
        <w:t>, 95-111.</w:t>
      </w:r>
    </w:p>
    <w:p w14:paraId="2865D648" w14:textId="77777777" w:rsidR="0003055A" w:rsidRDefault="0003055A" w:rsidP="0003055A">
      <w:pPr>
        <w:spacing w:line="480" w:lineRule="auto"/>
        <w:ind w:left="567" w:hanging="567"/>
        <w:contextualSpacing/>
        <w:rPr>
          <w:rFonts w:ascii="Times New Roman" w:hAnsi="Times New Roman" w:cs="Times New Roman"/>
          <w:sz w:val="24"/>
          <w:szCs w:val="24"/>
        </w:rPr>
      </w:pPr>
      <w:r w:rsidRPr="00174EDD">
        <w:rPr>
          <w:rFonts w:ascii="Times New Roman" w:hAnsi="Times New Roman" w:cs="Times New Roman"/>
          <w:sz w:val="24"/>
          <w:szCs w:val="24"/>
        </w:rPr>
        <w:t xml:space="preserve">Cook, S., &amp; Wilding, J. (2001). </w:t>
      </w:r>
      <w:proofErr w:type="spellStart"/>
      <w:r w:rsidRPr="00174EDD">
        <w:rPr>
          <w:rFonts w:ascii="Times New Roman" w:hAnsi="Times New Roman" w:cs="Times New Roman"/>
          <w:sz w:val="24"/>
          <w:szCs w:val="24"/>
        </w:rPr>
        <w:t>Earwitness</w:t>
      </w:r>
      <w:proofErr w:type="spellEnd"/>
      <w:r w:rsidRPr="00174EDD">
        <w:rPr>
          <w:rFonts w:ascii="Times New Roman" w:hAnsi="Times New Roman" w:cs="Times New Roman"/>
          <w:sz w:val="24"/>
          <w:szCs w:val="24"/>
        </w:rPr>
        <w:t xml:space="preserve"> testimony: Effects of exposure and attention on the Face Overshadowing Effect. </w:t>
      </w:r>
      <w:r w:rsidRPr="00174EDD">
        <w:rPr>
          <w:rFonts w:ascii="Times New Roman" w:hAnsi="Times New Roman" w:cs="Times New Roman"/>
          <w:i/>
          <w:iCs/>
          <w:sz w:val="24"/>
          <w:szCs w:val="24"/>
        </w:rPr>
        <w:t>British Journal of Psychology, 92</w:t>
      </w:r>
      <w:r w:rsidRPr="00174EDD">
        <w:rPr>
          <w:rFonts w:ascii="Times New Roman" w:hAnsi="Times New Roman" w:cs="Times New Roman"/>
          <w:sz w:val="24"/>
          <w:szCs w:val="24"/>
        </w:rPr>
        <w:t>, 617-629.</w:t>
      </w:r>
    </w:p>
    <w:p w14:paraId="65DA51A9" w14:textId="77777777" w:rsidR="0003055A" w:rsidRPr="00FC4A5E" w:rsidRDefault="0003055A" w:rsidP="0003055A">
      <w:pPr>
        <w:spacing w:line="480" w:lineRule="auto"/>
        <w:ind w:left="567" w:hanging="567"/>
        <w:contextualSpacing/>
        <w:rPr>
          <w:rFonts w:ascii="Times New Roman" w:hAnsi="Times New Roman" w:cs="Times New Roman"/>
          <w:sz w:val="24"/>
          <w:szCs w:val="24"/>
        </w:rPr>
      </w:pPr>
      <w:r>
        <w:rPr>
          <w:rFonts w:ascii="Times New Roman" w:hAnsi="Times New Roman" w:cs="Times New Roman"/>
          <w:sz w:val="24"/>
          <w:szCs w:val="24"/>
        </w:rPr>
        <w:t xml:space="preserve">Damjanovic, L., &amp; Hanley, J.R. (2007). Recalling episodic and semantic information about famous faces and voices. </w:t>
      </w:r>
      <w:r>
        <w:rPr>
          <w:rFonts w:ascii="Times New Roman" w:hAnsi="Times New Roman" w:cs="Times New Roman"/>
          <w:i/>
          <w:iCs/>
          <w:sz w:val="24"/>
          <w:szCs w:val="24"/>
        </w:rPr>
        <w:t>Memory and Cognition, 35</w:t>
      </w:r>
      <w:r>
        <w:rPr>
          <w:rFonts w:ascii="Times New Roman" w:hAnsi="Times New Roman" w:cs="Times New Roman"/>
          <w:sz w:val="24"/>
          <w:szCs w:val="24"/>
        </w:rPr>
        <w:t>, 1205-1210.</w:t>
      </w:r>
    </w:p>
    <w:p w14:paraId="037BA181" w14:textId="6647CE46" w:rsidR="00C00190" w:rsidRPr="00614C43" w:rsidRDefault="0003055A" w:rsidP="00C00190">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De Renzi, E. (1986). Current issues in prosopagnosia, in Ellis, H.D., Jeeves, M.A., </w:t>
      </w:r>
      <w:proofErr w:type="spellStart"/>
      <w:r w:rsidRPr="00614C43">
        <w:rPr>
          <w:rFonts w:asciiTheme="majorBidi" w:hAnsiTheme="majorBidi" w:cstheme="majorBidi"/>
          <w:iCs/>
          <w:sz w:val="24"/>
          <w:szCs w:val="24"/>
        </w:rPr>
        <w:t>Newcombe</w:t>
      </w:r>
      <w:proofErr w:type="spellEnd"/>
      <w:r w:rsidRPr="00614C43">
        <w:rPr>
          <w:rFonts w:asciiTheme="majorBidi" w:hAnsiTheme="majorBidi" w:cstheme="majorBidi"/>
          <w:iCs/>
          <w:sz w:val="24"/>
          <w:szCs w:val="24"/>
        </w:rPr>
        <w:t xml:space="preserve">, F., &amp; Young, A. (Eds.), </w:t>
      </w:r>
      <w:r w:rsidRPr="00614C43">
        <w:rPr>
          <w:rFonts w:asciiTheme="majorBidi" w:hAnsiTheme="majorBidi" w:cstheme="majorBidi"/>
          <w:i/>
          <w:sz w:val="24"/>
          <w:szCs w:val="24"/>
        </w:rPr>
        <w:t xml:space="preserve">Aspects of </w:t>
      </w:r>
      <w:r w:rsidR="00663B23">
        <w:rPr>
          <w:rFonts w:asciiTheme="majorBidi" w:hAnsiTheme="majorBidi" w:cstheme="majorBidi"/>
          <w:i/>
          <w:sz w:val="24"/>
          <w:szCs w:val="24"/>
        </w:rPr>
        <w:t>F</w:t>
      </w:r>
      <w:r w:rsidRPr="00614C43">
        <w:rPr>
          <w:rFonts w:asciiTheme="majorBidi" w:hAnsiTheme="majorBidi" w:cstheme="majorBidi"/>
          <w:i/>
          <w:sz w:val="24"/>
          <w:szCs w:val="24"/>
        </w:rPr>
        <w:t xml:space="preserve">ace </w:t>
      </w:r>
      <w:r w:rsidR="00663B23">
        <w:rPr>
          <w:rFonts w:asciiTheme="majorBidi" w:hAnsiTheme="majorBidi" w:cstheme="majorBidi"/>
          <w:i/>
          <w:iCs/>
          <w:sz w:val="24"/>
          <w:szCs w:val="24"/>
        </w:rPr>
        <w:t>P</w:t>
      </w:r>
      <w:r w:rsidRPr="00663B23">
        <w:rPr>
          <w:rFonts w:asciiTheme="majorBidi" w:hAnsiTheme="majorBidi" w:cstheme="majorBidi"/>
          <w:i/>
          <w:iCs/>
          <w:sz w:val="24"/>
          <w:szCs w:val="24"/>
        </w:rPr>
        <w:t>rocessing</w:t>
      </w:r>
      <w:r w:rsidRPr="00614C43">
        <w:rPr>
          <w:rFonts w:asciiTheme="majorBidi" w:hAnsiTheme="majorBidi" w:cstheme="majorBidi"/>
          <w:iCs/>
          <w:sz w:val="24"/>
          <w:szCs w:val="24"/>
        </w:rPr>
        <w:t xml:space="preserve">. </w:t>
      </w:r>
      <w:proofErr w:type="spellStart"/>
      <w:r w:rsidRPr="00614C43">
        <w:rPr>
          <w:rFonts w:asciiTheme="majorBidi" w:hAnsiTheme="majorBidi" w:cstheme="majorBidi"/>
          <w:iCs/>
          <w:sz w:val="24"/>
          <w:szCs w:val="24"/>
        </w:rPr>
        <w:t>Martinus</w:t>
      </w:r>
      <w:proofErr w:type="spellEnd"/>
      <w:r w:rsidRPr="00614C43">
        <w:rPr>
          <w:rFonts w:asciiTheme="majorBidi" w:hAnsiTheme="majorBidi" w:cstheme="majorBidi"/>
          <w:iCs/>
          <w:sz w:val="24"/>
          <w:szCs w:val="24"/>
        </w:rPr>
        <w:t xml:space="preserve"> </w:t>
      </w:r>
      <w:proofErr w:type="spellStart"/>
      <w:r w:rsidRPr="00614C43">
        <w:rPr>
          <w:rFonts w:asciiTheme="majorBidi" w:hAnsiTheme="majorBidi" w:cstheme="majorBidi"/>
          <w:iCs/>
          <w:sz w:val="24"/>
          <w:szCs w:val="24"/>
        </w:rPr>
        <w:t>Nisoff</w:t>
      </w:r>
      <w:proofErr w:type="spellEnd"/>
      <w:r w:rsidRPr="00614C43">
        <w:rPr>
          <w:rFonts w:asciiTheme="majorBidi" w:hAnsiTheme="majorBidi" w:cstheme="majorBidi"/>
          <w:iCs/>
          <w:sz w:val="24"/>
          <w:szCs w:val="24"/>
        </w:rPr>
        <w:t>, Dordrecht, pp 243-252.</w:t>
      </w:r>
    </w:p>
    <w:p w14:paraId="5A311160" w14:textId="77777777" w:rsidR="00C00190" w:rsidRPr="00C00190" w:rsidRDefault="00C00190"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Ellis, A.W., Burton, A.M., Young, A., &amp; </w:t>
      </w:r>
      <w:proofErr w:type="spellStart"/>
      <w:r>
        <w:rPr>
          <w:rFonts w:asciiTheme="majorBidi" w:hAnsiTheme="majorBidi" w:cstheme="majorBidi"/>
          <w:iCs/>
          <w:sz w:val="24"/>
          <w:szCs w:val="24"/>
        </w:rPr>
        <w:t>Flude</w:t>
      </w:r>
      <w:proofErr w:type="spellEnd"/>
      <w:r>
        <w:rPr>
          <w:rFonts w:asciiTheme="majorBidi" w:hAnsiTheme="majorBidi" w:cstheme="majorBidi"/>
          <w:iCs/>
          <w:sz w:val="24"/>
          <w:szCs w:val="24"/>
        </w:rPr>
        <w:t xml:space="preserve">, B.M. (1997). Repetition priming between parts and wholes: Tests of a computational model of familiar face recognition. </w:t>
      </w:r>
      <w:r>
        <w:rPr>
          <w:rFonts w:asciiTheme="majorBidi" w:hAnsiTheme="majorBidi" w:cstheme="majorBidi"/>
          <w:i/>
          <w:iCs/>
          <w:sz w:val="24"/>
          <w:szCs w:val="24"/>
        </w:rPr>
        <w:t>British Journal of Psychology, 88</w:t>
      </w:r>
      <w:r>
        <w:rPr>
          <w:rFonts w:asciiTheme="majorBidi" w:hAnsiTheme="majorBidi" w:cstheme="majorBidi"/>
          <w:iCs/>
          <w:sz w:val="24"/>
          <w:szCs w:val="24"/>
        </w:rPr>
        <w:t>, 579-608.</w:t>
      </w:r>
    </w:p>
    <w:p w14:paraId="27748271" w14:textId="0B73D831" w:rsidR="0003055A" w:rsidRPr="00614C43" w:rsidRDefault="0003055A" w:rsidP="0003055A">
      <w:pPr>
        <w:spacing w:line="480" w:lineRule="auto"/>
        <w:ind w:left="567" w:hanging="567"/>
        <w:rPr>
          <w:rFonts w:asciiTheme="majorBidi" w:hAnsiTheme="majorBidi" w:cstheme="majorBidi"/>
          <w:i/>
          <w:sz w:val="24"/>
          <w:szCs w:val="24"/>
        </w:rPr>
      </w:pPr>
      <w:r w:rsidRPr="00614C43">
        <w:rPr>
          <w:rFonts w:asciiTheme="majorBidi" w:hAnsiTheme="majorBidi" w:cstheme="majorBidi"/>
          <w:iCs/>
          <w:sz w:val="24"/>
          <w:szCs w:val="24"/>
        </w:rPr>
        <w:t xml:space="preserve">Ellis, A.W., Young, A.W., &amp; Critchley, E.M.R. (1989). Loss of memory for people following temporal lobe damage. </w:t>
      </w:r>
      <w:r w:rsidRPr="00614C43">
        <w:rPr>
          <w:rFonts w:asciiTheme="majorBidi" w:hAnsiTheme="majorBidi" w:cstheme="majorBidi"/>
          <w:i/>
          <w:sz w:val="24"/>
          <w:szCs w:val="24"/>
        </w:rPr>
        <w:t xml:space="preserve">Brain, 112, </w:t>
      </w:r>
      <w:r w:rsidRPr="00614C43">
        <w:rPr>
          <w:rFonts w:asciiTheme="majorBidi" w:hAnsiTheme="majorBidi" w:cstheme="majorBidi"/>
          <w:iCs/>
          <w:sz w:val="24"/>
          <w:szCs w:val="24"/>
        </w:rPr>
        <w:t xml:space="preserve">1469-1483. </w:t>
      </w:r>
      <w:proofErr w:type="spellStart"/>
      <w:proofErr w:type="gramStart"/>
      <w:r w:rsidR="00663B2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10.1093/brain/112.6.1469</w:t>
      </w:r>
    </w:p>
    <w:p w14:paraId="3BBCF87A" w14:textId="77777777" w:rsidR="00C00190" w:rsidRPr="00614C43" w:rsidRDefault="00C00190" w:rsidP="00C00190">
      <w:pPr>
        <w:tabs>
          <w:tab w:val="left" w:pos="567"/>
        </w:tabs>
        <w:spacing w:after="0" w:line="480" w:lineRule="auto"/>
        <w:ind w:left="567" w:hanging="567"/>
        <w:rPr>
          <w:rFonts w:asciiTheme="majorBidi" w:eastAsia="Times New Roman" w:hAnsiTheme="majorBidi" w:cstheme="majorBidi"/>
          <w:sz w:val="24"/>
          <w:szCs w:val="24"/>
        </w:rPr>
      </w:pPr>
      <w:r w:rsidRPr="00614C43">
        <w:rPr>
          <w:rFonts w:asciiTheme="majorBidi" w:eastAsia="Times New Roman" w:hAnsiTheme="majorBidi" w:cstheme="majorBidi"/>
          <w:sz w:val="24"/>
          <w:szCs w:val="24"/>
        </w:rPr>
        <w:t xml:space="preserve">Ellis, H.D., Jones, D.M., &amp; </w:t>
      </w:r>
      <w:proofErr w:type="spellStart"/>
      <w:r w:rsidRPr="00614C43">
        <w:rPr>
          <w:rFonts w:asciiTheme="majorBidi" w:eastAsia="Times New Roman" w:hAnsiTheme="majorBidi" w:cstheme="majorBidi"/>
          <w:sz w:val="24"/>
          <w:szCs w:val="24"/>
        </w:rPr>
        <w:t>Mosdell</w:t>
      </w:r>
      <w:proofErr w:type="spellEnd"/>
      <w:r w:rsidRPr="00614C43">
        <w:rPr>
          <w:rFonts w:asciiTheme="majorBidi" w:eastAsia="Times New Roman" w:hAnsiTheme="majorBidi" w:cstheme="majorBidi"/>
          <w:sz w:val="24"/>
          <w:szCs w:val="24"/>
        </w:rPr>
        <w:t xml:space="preserve">, N. (1997). Intra- and Inter-Modal Repetition Priming of Familiar Faces and Voices. </w:t>
      </w:r>
      <w:r w:rsidRPr="00614C43">
        <w:rPr>
          <w:rFonts w:asciiTheme="majorBidi" w:eastAsia="Times New Roman" w:hAnsiTheme="majorBidi" w:cstheme="majorBidi"/>
          <w:i/>
          <w:iCs/>
          <w:sz w:val="24"/>
          <w:szCs w:val="24"/>
        </w:rPr>
        <w:t>British Journal of Psychology, 88</w:t>
      </w:r>
      <w:r w:rsidRPr="00614C43">
        <w:rPr>
          <w:rFonts w:asciiTheme="majorBidi" w:eastAsia="Times New Roman" w:hAnsiTheme="majorBidi" w:cstheme="majorBidi"/>
          <w:sz w:val="24"/>
          <w:szCs w:val="24"/>
        </w:rPr>
        <w:t>, 143-156.</w:t>
      </w:r>
    </w:p>
    <w:p w14:paraId="5B95287A" w14:textId="77777777" w:rsidR="0003055A" w:rsidRPr="00C535D1" w:rsidRDefault="0003055A" w:rsidP="0003055A">
      <w:pPr>
        <w:spacing w:line="480" w:lineRule="auto"/>
        <w:ind w:left="567" w:hanging="567"/>
        <w:rPr>
          <w:rFonts w:asciiTheme="majorBidi" w:hAnsiTheme="majorBidi" w:cstheme="majorBidi"/>
          <w:sz w:val="24"/>
          <w:szCs w:val="24"/>
        </w:rPr>
      </w:pPr>
      <w:proofErr w:type="spellStart"/>
      <w:r w:rsidRPr="00C535D1">
        <w:rPr>
          <w:rFonts w:asciiTheme="majorBidi" w:hAnsiTheme="majorBidi" w:cstheme="majorBidi"/>
          <w:sz w:val="24"/>
          <w:szCs w:val="24"/>
        </w:rPr>
        <w:lastRenderedPageBreak/>
        <w:t>Fenn</w:t>
      </w:r>
      <w:proofErr w:type="spellEnd"/>
      <w:r w:rsidRPr="00C535D1">
        <w:rPr>
          <w:rFonts w:asciiTheme="majorBidi" w:hAnsiTheme="majorBidi" w:cstheme="majorBidi"/>
          <w:sz w:val="24"/>
          <w:szCs w:val="24"/>
        </w:rPr>
        <w:t xml:space="preserve">, K.M., </w:t>
      </w:r>
      <w:proofErr w:type="spellStart"/>
      <w:r w:rsidRPr="00C535D1">
        <w:rPr>
          <w:rFonts w:asciiTheme="majorBidi" w:hAnsiTheme="majorBidi" w:cstheme="majorBidi"/>
          <w:sz w:val="24"/>
          <w:szCs w:val="24"/>
        </w:rPr>
        <w:t>Shintel</w:t>
      </w:r>
      <w:proofErr w:type="spellEnd"/>
      <w:r w:rsidRPr="00C535D1">
        <w:rPr>
          <w:rFonts w:asciiTheme="majorBidi" w:hAnsiTheme="majorBidi" w:cstheme="majorBidi"/>
          <w:sz w:val="24"/>
          <w:szCs w:val="24"/>
        </w:rPr>
        <w:t xml:space="preserve">, H., Atkins, A.S., Skipper, J.I., Bond, V.C., </w:t>
      </w:r>
      <w:r>
        <w:rPr>
          <w:rFonts w:asciiTheme="majorBidi" w:hAnsiTheme="majorBidi" w:cstheme="majorBidi"/>
          <w:sz w:val="24"/>
          <w:szCs w:val="24"/>
        </w:rPr>
        <w:t>&amp;</w:t>
      </w:r>
      <w:r w:rsidRPr="00C535D1">
        <w:rPr>
          <w:rFonts w:asciiTheme="majorBidi" w:hAnsiTheme="majorBidi" w:cstheme="majorBidi"/>
          <w:sz w:val="24"/>
          <w:szCs w:val="24"/>
        </w:rPr>
        <w:t xml:space="preserve"> </w:t>
      </w:r>
      <w:proofErr w:type="spellStart"/>
      <w:r w:rsidRPr="00C535D1">
        <w:rPr>
          <w:rFonts w:asciiTheme="majorBidi" w:hAnsiTheme="majorBidi" w:cstheme="majorBidi"/>
          <w:sz w:val="24"/>
          <w:szCs w:val="24"/>
        </w:rPr>
        <w:t>Nusbaum</w:t>
      </w:r>
      <w:proofErr w:type="spellEnd"/>
      <w:r w:rsidRPr="00C535D1">
        <w:rPr>
          <w:rFonts w:asciiTheme="majorBidi" w:hAnsiTheme="majorBidi" w:cstheme="majorBidi"/>
          <w:sz w:val="24"/>
          <w:szCs w:val="24"/>
        </w:rPr>
        <w:t>, H.C.</w:t>
      </w:r>
      <w:r>
        <w:rPr>
          <w:rFonts w:asciiTheme="majorBidi" w:hAnsiTheme="majorBidi" w:cstheme="majorBidi"/>
          <w:sz w:val="24"/>
          <w:szCs w:val="24"/>
        </w:rPr>
        <w:t xml:space="preserve"> (</w:t>
      </w:r>
      <w:r w:rsidRPr="00C535D1">
        <w:rPr>
          <w:rFonts w:asciiTheme="majorBidi" w:hAnsiTheme="majorBidi" w:cstheme="majorBidi"/>
          <w:sz w:val="24"/>
          <w:szCs w:val="24"/>
        </w:rPr>
        <w:t>2011</w:t>
      </w:r>
      <w:r>
        <w:rPr>
          <w:rFonts w:asciiTheme="majorBidi" w:hAnsiTheme="majorBidi" w:cstheme="majorBidi"/>
          <w:sz w:val="24"/>
          <w:szCs w:val="24"/>
        </w:rPr>
        <w:t>).</w:t>
      </w:r>
      <w:r w:rsidRPr="00C535D1">
        <w:rPr>
          <w:rFonts w:asciiTheme="majorBidi" w:hAnsiTheme="majorBidi" w:cstheme="majorBidi"/>
          <w:sz w:val="24"/>
          <w:szCs w:val="24"/>
        </w:rPr>
        <w:t xml:space="preserve"> </w:t>
      </w:r>
      <w:r>
        <w:rPr>
          <w:rFonts w:asciiTheme="majorBidi" w:hAnsiTheme="majorBidi" w:cstheme="majorBidi"/>
          <w:sz w:val="24"/>
          <w:szCs w:val="24"/>
        </w:rPr>
        <w:t xml:space="preserve">When less is heard than meets the ear: Change deafness in a telephone conversation. </w:t>
      </w:r>
      <w:r>
        <w:rPr>
          <w:rFonts w:asciiTheme="majorBidi" w:hAnsiTheme="majorBidi" w:cstheme="majorBidi"/>
          <w:i/>
          <w:iCs/>
          <w:sz w:val="24"/>
          <w:szCs w:val="24"/>
        </w:rPr>
        <w:t xml:space="preserve">Quarterly Journal of Experimental Psychology, </w:t>
      </w:r>
      <w:r w:rsidRPr="000C7E56">
        <w:rPr>
          <w:rFonts w:asciiTheme="majorBidi" w:hAnsiTheme="majorBidi" w:cstheme="majorBidi"/>
          <w:i/>
          <w:iCs/>
          <w:sz w:val="24"/>
          <w:szCs w:val="24"/>
        </w:rPr>
        <w:t>64(7),</w:t>
      </w:r>
      <w:r>
        <w:rPr>
          <w:rFonts w:asciiTheme="majorBidi" w:hAnsiTheme="majorBidi" w:cstheme="majorBidi"/>
          <w:sz w:val="24"/>
          <w:szCs w:val="24"/>
        </w:rPr>
        <w:t xml:space="preserve"> 1442-1456.</w:t>
      </w:r>
    </w:p>
    <w:p w14:paraId="043EA717" w14:textId="0A9E720E" w:rsidR="0003055A" w:rsidRDefault="0003055A" w:rsidP="0003055A">
      <w:pPr>
        <w:tabs>
          <w:tab w:val="left" w:pos="567"/>
        </w:tabs>
        <w:spacing w:after="0" w:line="480" w:lineRule="auto"/>
        <w:ind w:left="567" w:hanging="567"/>
        <w:contextualSpacing/>
        <w:rPr>
          <w:rFonts w:asciiTheme="majorBidi" w:hAnsiTheme="majorBidi" w:cstheme="majorBidi"/>
          <w:sz w:val="24"/>
          <w:szCs w:val="24"/>
        </w:rPr>
      </w:pPr>
      <w:r w:rsidRPr="00453952">
        <w:rPr>
          <w:rFonts w:asciiTheme="majorBidi" w:hAnsiTheme="majorBidi" w:cstheme="majorBidi"/>
          <w:sz w:val="24"/>
          <w:szCs w:val="24"/>
        </w:rPr>
        <w:t xml:space="preserve">Foulkes, P., &amp; Barron, A. (2000). </w:t>
      </w:r>
      <w:r w:rsidR="00987BC5" w:rsidRPr="00987BC5">
        <w:rPr>
          <w:rFonts w:asciiTheme="majorBidi" w:hAnsiTheme="majorBidi" w:cstheme="majorBidi"/>
          <w:sz w:val="24"/>
          <w:szCs w:val="24"/>
        </w:rPr>
        <w:t>Telephone speaker recognition amongst members of close social network</w:t>
      </w:r>
      <w:r w:rsidRPr="00453952">
        <w:rPr>
          <w:rFonts w:asciiTheme="majorBidi" w:hAnsiTheme="majorBidi" w:cstheme="majorBidi"/>
          <w:sz w:val="24"/>
          <w:szCs w:val="24"/>
          <w:u w:val="single"/>
        </w:rPr>
        <w:t>.</w:t>
      </w:r>
      <w:r w:rsidRPr="00453952">
        <w:rPr>
          <w:rFonts w:asciiTheme="majorBidi" w:hAnsiTheme="majorBidi" w:cstheme="majorBidi"/>
          <w:i/>
          <w:iCs/>
          <w:sz w:val="24"/>
          <w:szCs w:val="24"/>
        </w:rPr>
        <w:t xml:space="preserve"> Forensic Linguistics: The International Journal of Speech, Language and the Law</w:t>
      </w:r>
      <w:r w:rsidRPr="00453952">
        <w:rPr>
          <w:rFonts w:asciiTheme="majorBidi" w:hAnsiTheme="majorBidi" w:cstheme="majorBidi"/>
          <w:sz w:val="24"/>
          <w:szCs w:val="24"/>
        </w:rPr>
        <w:t xml:space="preserve"> 7, 180-198</w:t>
      </w:r>
      <w:r>
        <w:rPr>
          <w:rFonts w:asciiTheme="majorBidi" w:hAnsiTheme="majorBidi" w:cstheme="majorBidi"/>
          <w:sz w:val="24"/>
          <w:szCs w:val="24"/>
        </w:rPr>
        <w:t xml:space="preserve">. </w:t>
      </w:r>
    </w:p>
    <w:p w14:paraId="0DBEFFB5" w14:textId="548B5963" w:rsidR="007A316B" w:rsidRPr="007A316B" w:rsidRDefault="007A316B" w:rsidP="0003055A">
      <w:pPr>
        <w:tabs>
          <w:tab w:val="left" w:pos="567"/>
        </w:tabs>
        <w:spacing w:after="0" w:line="480" w:lineRule="auto"/>
        <w:ind w:left="567" w:hanging="567"/>
        <w:contextualSpacing/>
        <w:rPr>
          <w:rFonts w:asciiTheme="majorBidi" w:hAnsiTheme="majorBidi" w:cstheme="majorBidi"/>
          <w:sz w:val="24"/>
          <w:szCs w:val="24"/>
        </w:rPr>
      </w:pPr>
      <w:proofErr w:type="spellStart"/>
      <w:r>
        <w:rPr>
          <w:rFonts w:asciiTheme="majorBidi" w:hAnsiTheme="majorBidi" w:cstheme="majorBidi"/>
          <w:sz w:val="24"/>
          <w:szCs w:val="24"/>
        </w:rPr>
        <w:t>Gainotti</w:t>
      </w:r>
      <w:proofErr w:type="spellEnd"/>
      <w:r>
        <w:rPr>
          <w:rFonts w:asciiTheme="majorBidi" w:hAnsiTheme="majorBidi" w:cstheme="majorBidi"/>
          <w:sz w:val="24"/>
          <w:szCs w:val="24"/>
        </w:rPr>
        <w:t xml:space="preserve">, G. (2007). Different patterns of famous people recognition disorders in patients with right and left anterior temporal lesions: A systematic review. </w:t>
      </w:r>
      <w:proofErr w:type="spellStart"/>
      <w:r>
        <w:rPr>
          <w:rFonts w:asciiTheme="majorBidi" w:hAnsiTheme="majorBidi" w:cstheme="majorBidi"/>
          <w:i/>
          <w:sz w:val="24"/>
          <w:szCs w:val="24"/>
        </w:rPr>
        <w:t>Neuropsychologia</w:t>
      </w:r>
      <w:proofErr w:type="spellEnd"/>
      <w:r>
        <w:rPr>
          <w:rFonts w:asciiTheme="majorBidi" w:hAnsiTheme="majorBidi" w:cstheme="majorBidi"/>
          <w:i/>
          <w:sz w:val="24"/>
          <w:szCs w:val="24"/>
        </w:rPr>
        <w:t>, 45</w:t>
      </w:r>
      <w:r>
        <w:rPr>
          <w:rFonts w:asciiTheme="majorBidi" w:hAnsiTheme="majorBidi" w:cstheme="majorBidi"/>
          <w:sz w:val="24"/>
          <w:szCs w:val="24"/>
        </w:rPr>
        <w:t xml:space="preserve">, 1591-1607. </w:t>
      </w:r>
      <w:proofErr w:type="spellStart"/>
      <w:proofErr w:type="gramStart"/>
      <w:r>
        <w:rPr>
          <w:rFonts w:asciiTheme="majorBidi" w:hAnsiTheme="majorBidi" w:cstheme="majorBidi"/>
          <w:sz w:val="24"/>
          <w:szCs w:val="24"/>
        </w:rPr>
        <w:t>doi</w:t>
      </w:r>
      <w:proofErr w:type="spellEnd"/>
      <w:proofErr w:type="gramEnd"/>
      <w:r>
        <w:rPr>
          <w:rFonts w:asciiTheme="majorBidi" w:hAnsiTheme="majorBidi" w:cstheme="majorBidi"/>
          <w:sz w:val="24"/>
          <w:szCs w:val="24"/>
        </w:rPr>
        <w:t>: 10.1016/j.neuropsychologia.2006.12.013</w:t>
      </w:r>
    </w:p>
    <w:p w14:paraId="06F8768D" w14:textId="4565C7C1"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8577BF">
        <w:rPr>
          <w:rFonts w:asciiTheme="majorBidi" w:hAnsiTheme="majorBidi" w:cstheme="majorBidi"/>
          <w:iCs/>
          <w:sz w:val="24"/>
          <w:szCs w:val="24"/>
        </w:rPr>
        <w:t>Gainotti</w:t>
      </w:r>
      <w:proofErr w:type="spellEnd"/>
      <w:r w:rsidRPr="00614C43">
        <w:rPr>
          <w:rFonts w:asciiTheme="majorBidi" w:hAnsiTheme="majorBidi" w:cstheme="majorBidi"/>
          <w:iCs/>
          <w:sz w:val="24"/>
          <w:szCs w:val="24"/>
        </w:rPr>
        <w:t xml:space="preserve">, G. (2011). What the study of voice recognition in normal subjects and brain-damaged patients tells us about models of familiar people recognition.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49</w:t>
      </w:r>
      <w:r w:rsidRPr="00614C43">
        <w:rPr>
          <w:rFonts w:asciiTheme="majorBidi" w:hAnsiTheme="majorBidi" w:cstheme="majorBidi"/>
          <w:iCs/>
          <w:sz w:val="24"/>
          <w:szCs w:val="24"/>
        </w:rPr>
        <w:t xml:space="preserve">, 2273-2282. </w:t>
      </w:r>
      <w:proofErr w:type="spellStart"/>
      <w:proofErr w:type="gramStart"/>
      <w:r w:rsidR="00663B2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10.1016/j.neuropsychologia.2011.04.027</w:t>
      </w:r>
    </w:p>
    <w:p w14:paraId="04E8BE17" w14:textId="6F1FF2D2"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Gainotti</w:t>
      </w:r>
      <w:proofErr w:type="spellEnd"/>
      <w:r w:rsidRPr="00614C43">
        <w:rPr>
          <w:rFonts w:asciiTheme="majorBidi" w:hAnsiTheme="majorBidi" w:cstheme="majorBidi"/>
          <w:iCs/>
          <w:sz w:val="24"/>
          <w:szCs w:val="24"/>
        </w:rPr>
        <w:t xml:space="preserve">, G. (2014). The neuropsychology of familiar person recognition from face and voice. </w:t>
      </w:r>
      <w:proofErr w:type="spellStart"/>
      <w:r w:rsidRPr="00614C43">
        <w:rPr>
          <w:rFonts w:asciiTheme="majorBidi" w:hAnsiTheme="majorBidi" w:cstheme="majorBidi"/>
          <w:i/>
          <w:sz w:val="24"/>
          <w:szCs w:val="24"/>
        </w:rPr>
        <w:t>Psychologica</w:t>
      </w:r>
      <w:proofErr w:type="spellEnd"/>
      <w:r w:rsidRPr="00614C43">
        <w:rPr>
          <w:rFonts w:asciiTheme="majorBidi" w:hAnsiTheme="majorBidi" w:cstheme="majorBidi"/>
          <w:i/>
          <w:sz w:val="24"/>
          <w:szCs w:val="24"/>
        </w:rPr>
        <w:t xml:space="preserve"> </w:t>
      </w:r>
      <w:proofErr w:type="spellStart"/>
      <w:r w:rsidRPr="00614C43">
        <w:rPr>
          <w:rFonts w:asciiTheme="majorBidi" w:hAnsiTheme="majorBidi" w:cstheme="majorBidi"/>
          <w:i/>
          <w:sz w:val="24"/>
          <w:szCs w:val="24"/>
        </w:rPr>
        <w:t>Belgica</w:t>
      </w:r>
      <w:proofErr w:type="spellEnd"/>
      <w:r w:rsidRPr="00614C43">
        <w:rPr>
          <w:rFonts w:asciiTheme="majorBidi" w:hAnsiTheme="majorBidi" w:cstheme="majorBidi"/>
          <w:i/>
          <w:sz w:val="24"/>
          <w:szCs w:val="24"/>
        </w:rPr>
        <w:t>, 54(3)</w:t>
      </w:r>
      <w:r w:rsidRPr="00614C43">
        <w:rPr>
          <w:rFonts w:asciiTheme="majorBidi" w:hAnsiTheme="majorBidi" w:cstheme="majorBidi"/>
          <w:iCs/>
          <w:sz w:val="24"/>
          <w:szCs w:val="24"/>
        </w:rPr>
        <w:t xml:space="preserve">, 298-309. </w:t>
      </w:r>
      <w:proofErr w:type="spellStart"/>
      <w:proofErr w:type="gramStart"/>
      <w:r w:rsidR="00663B2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xml:space="preserve">: </w:t>
      </w:r>
      <w:hyperlink r:id="rId8" w:history="1">
        <w:r w:rsidRPr="00614C43">
          <w:rPr>
            <w:rStyle w:val="Hyperlink"/>
            <w:rFonts w:asciiTheme="majorBidi" w:hAnsiTheme="majorBidi" w:cstheme="majorBidi"/>
            <w:iCs/>
            <w:sz w:val="24"/>
            <w:szCs w:val="24"/>
          </w:rPr>
          <w:t>http://dx.doi.org/10.5334/pb.at</w:t>
        </w:r>
      </w:hyperlink>
    </w:p>
    <w:p w14:paraId="6FD13B0A" w14:textId="02454BCC"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Gainotti</w:t>
      </w:r>
      <w:proofErr w:type="spellEnd"/>
      <w:r w:rsidRPr="00614C43">
        <w:rPr>
          <w:rFonts w:asciiTheme="majorBidi" w:hAnsiTheme="majorBidi" w:cstheme="majorBidi"/>
          <w:iCs/>
          <w:sz w:val="24"/>
          <w:szCs w:val="24"/>
        </w:rPr>
        <w:t xml:space="preserve">, G. (2015). Implications of recent findings for current cognitive models of familiar people recognition.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77</w:t>
      </w:r>
      <w:r w:rsidRPr="00614C43">
        <w:rPr>
          <w:rFonts w:asciiTheme="majorBidi" w:hAnsiTheme="majorBidi" w:cstheme="majorBidi"/>
          <w:iCs/>
          <w:sz w:val="24"/>
          <w:szCs w:val="24"/>
        </w:rPr>
        <w:t>, 279-287.</w:t>
      </w:r>
      <w:r w:rsidR="00663B23">
        <w:rPr>
          <w:rFonts w:asciiTheme="majorBidi" w:hAnsiTheme="majorBidi" w:cstheme="majorBidi"/>
          <w:iCs/>
          <w:sz w:val="24"/>
          <w:szCs w:val="24"/>
        </w:rPr>
        <w:t xml:space="preserve"> </w:t>
      </w:r>
      <w:proofErr w:type="spellStart"/>
      <w:proofErr w:type="gramStart"/>
      <w:r w:rsidR="00663B2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10.1016/j.neurosychologia.2015.09.002</w:t>
      </w:r>
    </w:p>
    <w:p w14:paraId="48D2E1CC" w14:textId="3A52EC75"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A30CD7">
        <w:rPr>
          <w:rFonts w:asciiTheme="majorBidi" w:hAnsiTheme="majorBidi" w:cstheme="majorBidi"/>
          <w:iCs/>
          <w:sz w:val="24"/>
          <w:szCs w:val="24"/>
        </w:rPr>
        <w:t>Gainotti</w:t>
      </w:r>
      <w:proofErr w:type="spellEnd"/>
      <w:r w:rsidRPr="00A30CD7">
        <w:rPr>
          <w:rFonts w:asciiTheme="majorBidi" w:hAnsiTheme="majorBidi" w:cstheme="majorBidi"/>
          <w:iCs/>
          <w:sz w:val="24"/>
          <w:szCs w:val="24"/>
        </w:rPr>
        <w:t xml:space="preserve">, G., </w:t>
      </w:r>
      <w:proofErr w:type="spellStart"/>
      <w:r w:rsidRPr="00A30CD7">
        <w:rPr>
          <w:rFonts w:asciiTheme="majorBidi" w:hAnsiTheme="majorBidi" w:cstheme="majorBidi"/>
          <w:iCs/>
          <w:sz w:val="24"/>
          <w:szCs w:val="24"/>
        </w:rPr>
        <w:t>Barbier</w:t>
      </w:r>
      <w:proofErr w:type="spellEnd"/>
      <w:r w:rsidRPr="00A30CD7">
        <w:rPr>
          <w:rFonts w:asciiTheme="majorBidi" w:hAnsiTheme="majorBidi" w:cstheme="majorBidi"/>
          <w:iCs/>
          <w:sz w:val="24"/>
          <w:szCs w:val="24"/>
        </w:rPr>
        <w:t xml:space="preserve">, A., &amp; </w:t>
      </w:r>
      <w:proofErr w:type="spellStart"/>
      <w:r w:rsidRPr="00A30CD7">
        <w:rPr>
          <w:rFonts w:asciiTheme="majorBidi" w:hAnsiTheme="majorBidi" w:cstheme="majorBidi"/>
          <w:iCs/>
          <w:sz w:val="24"/>
          <w:szCs w:val="24"/>
        </w:rPr>
        <w:t>Marra</w:t>
      </w:r>
      <w:proofErr w:type="spellEnd"/>
      <w:r w:rsidRPr="00A30CD7">
        <w:rPr>
          <w:rFonts w:asciiTheme="majorBidi" w:hAnsiTheme="majorBidi" w:cstheme="majorBidi"/>
          <w:iCs/>
          <w:sz w:val="24"/>
          <w:szCs w:val="24"/>
        </w:rPr>
        <w:t xml:space="preserve">, C. (2003). </w:t>
      </w:r>
      <w:r w:rsidRPr="00614C43">
        <w:rPr>
          <w:rFonts w:asciiTheme="majorBidi" w:hAnsiTheme="majorBidi" w:cstheme="majorBidi"/>
          <w:iCs/>
          <w:sz w:val="24"/>
          <w:szCs w:val="24"/>
        </w:rPr>
        <w:t xml:space="preserve">Slowly progressive defect in recognition of familiar people in a patient with right anterior temporal atrophy. </w:t>
      </w:r>
      <w:r w:rsidRPr="00614C43">
        <w:rPr>
          <w:rFonts w:asciiTheme="majorBidi" w:hAnsiTheme="majorBidi" w:cstheme="majorBidi"/>
          <w:i/>
          <w:sz w:val="24"/>
          <w:szCs w:val="24"/>
        </w:rPr>
        <w:t>Brain, 126(4)</w:t>
      </w:r>
      <w:r w:rsidRPr="00614C43">
        <w:rPr>
          <w:rFonts w:asciiTheme="majorBidi" w:hAnsiTheme="majorBidi" w:cstheme="majorBidi"/>
          <w:iCs/>
          <w:sz w:val="24"/>
          <w:szCs w:val="24"/>
        </w:rPr>
        <w:t xml:space="preserve">, 792-803. </w:t>
      </w:r>
      <w:proofErr w:type="spellStart"/>
      <w:proofErr w:type="gramStart"/>
      <w:r w:rsidR="00663B2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10.1093/brain/awg092</w:t>
      </w:r>
    </w:p>
    <w:p w14:paraId="5D2D2FFD" w14:textId="093E13BB"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A30CD7">
        <w:rPr>
          <w:rFonts w:asciiTheme="majorBidi" w:hAnsiTheme="majorBidi" w:cstheme="majorBidi"/>
          <w:iCs/>
          <w:sz w:val="24"/>
          <w:szCs w:val="24"/>
        </w:rPr>
        <w:t>Garrido</w:t>
      </w:r>
      <w:proofErr w:type="spellEnd"/>
      <w:r w:rsidRPr="00A30CD7">
        <w:rPr>
          <w:rFonts w:asciiTheme="majorBidi" w:hAnsiTheme="majorBidi" w:cstheme="majorBidi"/>
          <w:iCs/>
          <w:sz w:val="24"/>
          <w:szCs w:val="24"/>
        </w:rPr>
        <w:t xml:space="preserve">, L., Eisner, F., </w:t>
      </w:r>
      <w:proofErr w:type="spellStart"/>
      <w:r w:rsidRPr="00A30CD7">
        <w:rPr>
          <w:rFonts w:asciiTheme="majorBidi" w:hAnsiTheme="majorBidi" w:cstheme="majorBidi"/>
          <w:iCs/>
          <w:sz w:val="24"/>
          <w:szCs w:val="24"/>
        </w:rPr>
        <w:t>McGettigan</w:t>
      </w:r>
      <w:proofErr w:type="spellEnd"/>
      <w:r w:rsidRPr="00A30CD7">
        <w:rPr>
          <w:rFonts w:asciiTheme="majorBidi" w:hAnsiTheme="majorBidi" w:cstheme="majorBidi"/>
          <w:iCs/>
          <w:sz w:val="24"/>
          <w:szCs w:val="24"/>
        </w:rPr>
        <w:t xml:space="preserve">, C., Stewart, L., </w:t>
      </w:r>
      <w:proofErr w:type="spellStart"/>
      <w:r w:rsidRPr="00A30CD7">
        <w:rPr>
          <w:rFonts w:asciiTheme="majorBidi" w:hAnsiTheme="majorBidi" w:cstheme="majorBidi"/>
          <w:iCs/>
          <w:sz w:val="24"/>
          <w:szCs w:val="24"/>
        </w:rPr>
        <w:t>Sauter</w:t>
      </w:r>
      <w:proofErr w:type="spellEnd"/>
      <w:r w:rsidRPr="00A30CD7">
        <w:rPr>
          <w:rFonts w:asciiTheme="majorBidi" w:hAnsiTheme="majorBidi" w:cstheme="majorBidi"/>
          <w:iCs/>
          <w:sz w:val="24"/>
          <w:szCs w:val="24"/>
        </w:rPr>
        <w:t xml:space="preserve">, D., Hanley, J.R., </w:t>
      </w:r>
      <w:proofErr w:type="spellStart"/>
      <w:r w:rsidRPr="00A30CD7">
        <w:rPr>
          <w:rFonts w:asciiTheme="majorBidi" w:hAnsiTheme="majorBidi" w:cstheme="majorBidi"/>
          <w:iCs/>
          <w:sz w:val="24"/>
          <w:szCs w:val="24"/>
        </w:rPr>
        <w:t>Schweinberger</w:t>
      </w:r>
      <w:proofErr w:type="spellEnd"/>
      <w:r w:rsidRPr="00A30CD7">
        <w:rPr>
          <w:rFonts w:asciiTheme="majorBidi" w:hAnsiTheme="majorBidi" w:cstheme="majorBidi"/>
          <w:iCs/>
          <w:sz w:val="24"/>
          <w:szCs w:val="24"/>
        </w:rPr>
        <w:t xml:space="preserve">. </w:t>
      </w:r>
      <w:r w:rsidRPr="00614C43">
        <w:rPr>
          <w:rFonts w:asciiTheme="majorBidi" w:hAnsiTheme="majorBidi" w:cstheme="majorBidi"/>
          <w:iCs/>
          <w:sz w:val="24"/>
          <w:szCs w:val="24"/>
        </w:rPr>
        <w:t xml:space="preserve">S.R., Warren, J.D., &amp; </w:t>
      </w:r>
      <w:proofErr w:type="spellStart"/>
      <w:r w:rsidRPr="00614C43">
        <w:rPr>
          <w:rFonts w:asciiTheme="majorBidi" w:hAnsiTheme="majorBidi" w:cstheme="majorBidi"/>
          <w:iCs/>
          <w:sz w:val="24"/>
          <w:szCs w:val="24"/>
        </w:rPr>
        <w:t>Duchaine</w:t>
      </w:r>
      <w:proofErr w:type="spellEnd"/>
      <w:r w:rsidRPr="00614C43">
        <w:rPr>
          <w:rFonts w:asciiTheme="majorBidi" w:hAnsiTheme="majorBidi" w:cstheme="majorBidi"/>
          <w:iCs/>
          <w:sz w:val="24"/>
          <w:szCs w:val="24"/>
        </w:rPr>
        <w:t xml:space="preserve">, B. (2009). Developmental </w:t>
      </w:r>
      <w:proofErr w:type="spellStart"/>
      <w:r w:rsidRPr="00614C43">
        <w:rPr>
          <w:rFonts w:asciiTheme="majorBidi" w:hAnsiTheme="majorBidi" w:cstheme="majorBidi"/>
          <w:iCs/>
          <w:sz w:val="24"/>
          <w:szCs w:val="24"/>
        </w:rPr>
        <w:t>phonagnosia</w:t>
      </w:r>
      <w:proofErr w:type="spellEnd"/>
      <w:r w:rsidRPr="00614C43">
        <w:rPr>
          <w:rFonts w:asciiTheme="majorBidi" w:hAnsiTheme="majorBidi" w:cstheme="majorBidi"/>
          <w:iCs/>
          <w:sz w:val="24"/>
          <w:szCs w:val="24"/>
        </w:rPr>
        <w:t xml:space="preserve">: A selective </w:t>
      </w:r>
      <w:r w:rsidRPr="00614C43">
        <w:rPr>
          <w:rFonts w:asciiTheme="majorBidi" w:hAnsiTheme="majorBidi" w:cstheme="majorBidi"/>
          <w:iCs/>
          <w:sz w:val="24"/>
          <w:szCs w:val="24"/>
        </w:rPr>
        <w:lastRenderedPageBreak/>
        <w:t xml:space="preserve">deficit of vocal identity recognition.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47</w:t>
      </w:r>
      <w:r w:rsidRPr="00614C43">
        <w:rPr>
          <w:rFonts w:asciiTheme="majorBidi" w:hAnsiTheme="majorBidi" w:cstheme="majorBidi"/>
          <w:iCs/>
          <w:sz w:val="24"/>
          <w:szCs w:val="24"/>
        </w:rPr>
        <w:t xml:space="preserve">, 123-131. </w:t>
      </w:r>
      <w:proofErr w:type="spellStart"/>
      <w:proofErr w:type="gramStart"/>
      <w:r w:rsidR="0030649C">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10.1016/j.neuropsychologia.2008.08.003</w:t>
      </w:r>
    </w:p>
    <w:p w14:paraId="2996F7CB" w14:textId="32D02FE6" w:rsidR="0003055A" w:rsidRPr="00E43D7C" w:rsidRDefault="0003055A" w:rsidP="0003055A">
      <w:pPr>
        <w:tabs>
          <w:tab w:val="left" w:pos="567"/>
        </w:tabs>
        <w:spacing w:after="0" w:line="480" w:lineRule="auto"/>
        <w:ind w:left="567" w:hanging="567"/>
        <w:rPr>
          <w:rFonts w:asciiTheme="majorBidi" w:eastAsia="Times New Roman" w:hAnsiTheme="majorBidi" w:cstheme="majorBidi"/>
          <w:sz w:val="24"/>
          <w:szCs w:val="24"/>
        </w:rPr>
      </w:pPr>
      <w:r w:rsidRPr="00E43D7C">
        <w:rPr>
          <w:rFonts w:asciiTheme="majorBidi" w:eastAsia="Times New Roman" w:hAnsiTheme="majorBidi" w:cstheme="majorBidi"/>
          <w:sz w:val="24"/>
          <w:szCs w:val="24"/>
        </w:rPr>
        <w:t xml:space="preserve">Goggin, J.P., Thompson, C.P., </w:t>
      </w:r>
      <w:proofErr w:type="spellStart"/>
      <w:r w:rsidRPr="00E43D7C">
        <w:rPr>
          <w:rFonts w:asciiTheme="majorBidi" w:eastAsia="Times New Roman" w:hAnsiTheme="majorBidi" w:cstheme="majorBidi"/>
          <w:sz w:val="24"/>
          <w:szCs w:val="24"/>
        </w:rPr>
        <w:t>Strube</w:t>
      </w:r>
      <w:proofErr w:type="spellEnd"/>
      <w:r w:rsidRPr="00E43D7C">
        <w:rPr>
          <w:rFonts w:asciiTheme="majorBidi" w:eastAsia="Times New Roman" w:hAnsiTheme="majorBidi" w:cstheme="majorBidi"/>
          <w:sz w:val="24"/>
          <w:szCs w:val="24"/>
        </w:rPr>
        <w:t>, G.,</w:t>
      </w:r>
      <w:r>
        <w:rPr>
          <w:rFonts w:asciiTheme="majorBidi" w:eastAsia="Times New Roman" w:hAnsiTheme="majorBidi" w:cstheme="majorBidi"/>
          <w:sz w:val="24"/>
          <w:szCs w:val="24"/>
        </w:rPr>
        <w:t xml:space="preserve"> &amp; Simental, L.R. (1991). The </w:t>
      </w:r>
      <w:r w:rsidR="00D56CB3">
        <w:rPr>
          <w:rFonts w:asciiTheme="majorBidi" w:eastAsia="Times New Roman" w:hAnsiTheme="majorBidi" w:cstheme="majorBidi"/>
          <w:sz w:val="24"/>
          <w:szCs w:val="24"/>
        </w:rPr>
        <w:t>r</w:t>
      </w:r>
      <w:r>
        <w:rPr>
          <w:rFonts w:asciiTheme="majorBidi" w:eastAsia="Times New Roman" w:hAnsiTheme="majorBidi" w:cstheme="majorBidi"/>
          <w:sz w:val="24"/>
          <w:szCs w:val="24"/>
        </w:rPr>
        <w:t xml:space="preserve">ole of </w:t>
      </w:r>
      <w:r w:rsidR="00D56CB3">
        <w:rPr>
          <w:rFonts w:asciiTheme="majorBidi" w:eastAsia="Times New Roman" w:hAnsiTheme="majorBidi" w:cstheme="majorBidi"/>
          <w:sz w:val="24"/>
          <w:szCs w:val="24"/>
        </w:rPr>
        <w:t>l</w:t>
      </w:r>
      <w:r>
        <w:rPr>
          <w:rFonts w:asciiTheme="majorBidi" w:eastAsia="Times New Roman" w:hAnsiTheme="majorBidi" w:cstheme="majorBidi"/>
          <w:sz w:val="24"/>
          <w:szCs w:val="24"/>
        </w:rPr>
        <w:t xml:space="preserve">anguage </w:t>
      </w:r>
      <w:r w:rsidR="00D56CB3">
        <w:rPr>
          <w:rFonts w:asciiTheme="majorBidi" w:eastAsia="Times New Roman" w:hAnsiTheme="majorBidi" w:cstheme="majorBidi"/>
          <w:sz w:val="24"/>
          <w:szCs w:val="24"/>
        </w:rPr>
        <w:t>f</w:t>
      </w:r>
      <w:r>
        <w:rPr>
          <w:rFonts w:asciiTheme="majorBidi" w:eastAsia="Times New Roman" w:hAnsiTheme="majorBidi" w:cstheme="majorBidi"/>
          <w:sz w:val="24"/>
          <w:szCs w:val="24"/>
        </w:rPr>
        <w:t xml:space="preserve">amiliarity in </w:t>
      </w:r>
      <w:r w:rsidR="00D56CB3">
        <w:rPr>
          <w:rFonts w:asciiTheme="majorBidi" w:eastAsia="Times New Roman" w:hAnsiTheme="majorBidi" w:cstheme="majorBidi"/>
          <w:sz w:val="24"/>
          <w:szCs w:val="24"/>
        </w:rPr>
        <w:t>v</w:t>
      </w:r>
      <w:r>
        <w:rPr>
          <w:rFonts w:asciiTheme="majorBidi" w:eastAsia="Times New Roman" w:hAnsiTheme="majorBidi" w:cstheme="majorBidi"/>
          <w:sz w:val="24"/>
          <w:szCs w:val="24"/>
        </w:rPr>
        <w:t xml:space="preserve">oice </w:t>
      </w:r>
      <w:r w:rsidR="00D56CB3">
        <w:rPr>
          <w:rFonts w:asciiTheme="majorBidi" w:eastAsia="Times New Roman" w:hAnsiTheme="majorBidi" w:cstheme="majorBidi"/>
          <w:sz w:val="24"/>
          <w:szCs w:val="24"/>
        </w:rPr>
        <w:t>i</w:t>
      </w:r>
      <w:r>
        <w:rPr>
          <w:rFonts w:asciiTheme="majorBidi" w:eastAsia="Times New Roman" w:hAnsiTheme="majorBidi" w:cstheme="majorBidi"/>
          <w:sz w:val="24"/>
          <w:szCs w:val="24"/>
        </w:rPr>
        <w:t xml:space="preserve">dentification. </w:t>
      </w:r>
      <w:r>
        <w:rPr>
          <w:rFonts w:asciiTheme="majorBidi" w:eastAsia="Times New Roman" w:hAnsiTheme="majorBidi" w:cstheme="majorBidi"/>
          <w:i/>
          <w:iCs/>
          <w:sz w:val="24"/>
          <w:szCs w:val="24"/>
        </w:rPr>
        <w:t>Memory and Cognition, 19</w:t>
      </w:r>
      <w:r>
        <w:rPr>
          <w:rFonts w:asciiTheme="majorBidi" w:eastAsia="Times New Roman" w:hAnsiTheme="majorBidi" w:cstheme="majorBidi"/>
          <w:sz w:val="24"/>
          <w:szCs w:val="24"/>
        </w:rPr>
        <w:t>, 448-458.</w:t>
      </w:r>
    </w:p>
    <w:p w14:paraId="1FACFC64" w14:textId="77777777" w:rsidR="0003055A" w:rsidRPr="00614C43" w:rsidRDefault="0003055A" w:rsidP="0003055A">
      <w:pPr>
        <w:tabs>
          <w:tab w:val="left" w:pos="567"/>
        </w:tabs>
        <w:spacing w:after="0" w:line="480" w:lineRule="auto"/>
        <w:ind w:left="567" w:hanging="567"/>
        <w:rPr>
          <w:rFonts w:asciiTheme="majorBidi" w:eastAsia="Times New Roman" w:hAnsiTheme="majorBidi" w:cstheme="majorBidi"/>
          <w:sz w:val="24"/>
          <w:szCs w:val="24"/>
        </w:rPr>
      </w:pPr>
      <w:r w:rsidRPr="00614C43">
        <w:rPr>
          <w:rFonts w:asciiTheme="majorBidi" w:eastAsia="Times New Roman" w:hAnsiTheme="majorBidi" w:cstheme="majorBidi"/>
          <w:sz w:val="24"/>
          <w:szCs w:val="24"/>
        </w:rPr>
        <w:t>Goldstein, A.G., &amp; Chance, J.E. (1985). Voice recognition: The effects of faces, temporal distribution of ‘practice’ and social distance. Paper presented at the annual meeting of the Midwestern Psychology Association, Chicago, IL.</w:t>
      </w:r>
    </w:p>
    <w:p w14:paraId="4A5B5368"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Hailstone, J.C., Crutch, S.J., </w:t>
      </w:r>
      <w:proofErr w:type="spellStart"/>
      <w:r w:rsidRPr="00614C43">
        <w:rPr>
          <w:rFonts w:asciiTheme="majorBidi" w:hAnsiTheme="majorBidi" w:cstheme="majorBidi"/>
          <w:iCs/>
          <w:sz w:val="24"/>
          <w:szCs w:val="24"/>
        </w:rPr>
        <w:t>Vestergaard</w:t>
      </w:r>
      <w:proofErr w:type="spellEnd"/>
      <w:r w:rsidRPr="00614C43">
        <w:rPr>
          <w:rFonts w:asciiTheme="majorBidi" w:hAnsiTheme="majorBidi" w:cstheme="majorBidi"/>
          <w:iCs/>
          <w:sz w:val="24"/>
          <w:szCs w:val="24"/>
        </w:rPr>
        <w:t xml:space="preserve">, M.D., Patterson, R.D., &amp; Warren, J.D. (2010). Progressive associative </w:t>
      </w:r>
      <w:proofErr w:type="spellStart"/>
      <w:r w:rsidRPr="00614C43">
        <w:rPr>
          <w:rFonts w:asciiTheme="majorBidi" w:hAnsiTheme="majorBidi" w:cstheme="majorBidi"/>
          <w:iCs/>
          <w:sz w:val="24"/>
          <w:szCs w:val="24"/>
        </w:rPr>
        <w:t>phonagnosia</w:t>
      </w:r>
      <w:proofErr w:type="spellEnd"/>
      <w:r w:rsidRPr="00614C43">
        <w:rPr>
          <w:rFonts w:asciiTheme="majorBidi" w:hAnsiTheme="majorBidi" w:cstheme="majorBidi"/>
          <w:iCs/>
          <w:sz w:val="24"/>
          <w:szCs w:val="24"/>
        </w:rPr>
        <w:t xml:space="preserve">: A neuropsychological analysis.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xml:space="preserve">, 48, </w:t>
      </w:r>
      <w:r w:rsidRPr="00614C43">
        <w:rPr>
          <w:rFonts w:asciiTheme="majorBidi" w:hAnsiTheme="majorBidi" w:cstheme="majorBidi"/>
          <w:iCs/>
          <w:sz w:val="24"/>
          <w:szCs w:val="24"/>
        </w:rPr>
        <w:t>1104-1114.</w:t>
      </w:r>
    </w:p>
    <w:p w14:paraId="2C9B96C6" w14:textId="6B3D2FA0"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Hailstone, J.C., Ridgway, G.R., Bartlett, J.W., </w:t>
      </w:r>
      <w:proofErr w:type="spellStart"/>
      <w:r w:rsidRPr="00614C43">
        <w:rPr>
          <w:rFonts w:asciiTheme="majorBidi" w:hAnsiTheme="majorBidi" w:cstheme="majorBidi"/>
          <w:iCs/>
          <w:sz w:val="24"/>
          <w:szCs w:val="24"/>
        </w:rPr>
        <w:t>Goll</w:t>
      </w:r>
      <w:proofErr w:type="spellEnd"/>
      <w:r w:rsidRPr="00614C43">
        <w:rPr>
          <w:rFonts w:asciiTheme="majorBidi" w:hAnsiTheme="majorBidi" w:cstheme="majorBidi"/>
          <w:iCs/>
          <w:sz w:val="24"/>
          <w:szCs w:val="24"/>
        </w:rPr>
        <w:t xml:space="preserve">, J.C., Buckley, A.H., Crutch, S.J., &amp; Warren, J.D. (2011). Voice processing in dementia: a neuropsychological and neuroanatomical analysis. </w:t>
      </w:r>
      <w:r w:rsidRPr="00614C43">
        <w:rPr>
          <w:rFonts w:asciiTheme="majorBidi" w:hAnsiTheme="majorBidi" w:cstheme="majorBidi"/>
          <w:i/>
          <w:sz w:val="24"/>
          <w:szCs w:val="24"/>
        </w:rPr>
        <w:t>Brain, 134(9)</w:t>
      </w:r>
      <w:r w:rsidRPr="00614C43">
        <w:rPr>
          <w:rFonts w:asciiTheme="majorBidi" w:hAnsiTheme="majorBidi" w:cstheme="majorBidi"/>
          <w:iCs/>
          <w:sz w:val="24"/>
          <w:szCs w:val="24"/>
        </w:rPr>
        <w:t xml:space="preserve">, 2535-1547. </w:t>
      </w:r>
      <w:proofErr w:type="spellStart"/>
      <w:proofErr w:type="gramStart"/>
      <w:r w:rsidR="00663B2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10.1093/brain/awr205</w:t>
      </w:r>
    </w:p>
    <w:p w14:paraId="67F3E32C" w14:textId="77777777" w:rsidR="0003055A" w:rsidRPr="000F0F94" w:rsidRDefault="0003055A" w:rsidP="0003055A">
      <w:pPr>
        <w:pStyle w:val="NormalWeb"/>
        <w:shd w:val="clear" w:color="auto" w:fill="FFFFFF"/>
        <w:tabs>
          <w:tab w:val="left" w:pos="567"/>
        </w:tabs>
        <w:spacing w:line="480" w:lineRule="auto"/>
        <w:ind w:left="567" w:hanging="567"/>
        <w:textAlignment w:val="top"/>
        <w:rPr>
          <w:rStyle w:val="Strong"/>
          <w:rFonts w:asciiTheme="majorBidi" w:hAnsiTheme="majorBidi" w:cstheme="majorBidi"/>
          <w:b w:val="0"/>
          <w:bCs w:val="0"/>
          <w:lang w:val="en-US"/>
        </w:rPr>
      </w:pPr>
      <w:r w:rsidRPr="000F0F94">
        <w:rPr>
          <w:rStyle w:val="Strong"/>
          <w:rFonts w:asciiTheme="majorBidi" w:hAnsiTheme="majorBidi" w:cstheme="majorBidi"/>
          <w:b w:val="0"/>
          <w:lang w:val="en-US"/>
        </w:rPr>
        <w:t xml:space="preserve">Hanley, J.R., &amp; Damjanovic, L. (2009). It is more difficult to retrieve a familiar person’s name and occupation from their voice than from their blurred face. </w:t>
      </w:r>
      <w:r w:rsidRPr="000F0F94">
        <w:rPr>
          <w:rStyle w:val="Strong"/>
          <w:rFonts w:asciiTheme="majorBidi" w:hAnsiTheme="majorBidi" w:cstheme="majorBidi"/>
          <w:b w:val="0"/>
          <w:i/>
          <w:iCs/>
          <w:lang w:val="en-US"/>
        </w:rPr>
        <w:t>Memory, 17</w:t>
      </w:r>
      <w:r w:rsidRPr="000F0F94">
        <w:rPr>
          <w:rStyle w:val="Strong"/>
          <w:rFonts w:asciiTheme="majorBidi" w:hAnsiTheme="majorBidi" w:cstheme="majorBidi"/>
          <w:b w:val="0"/>
          <w:lang w:val="en-US"/>
        </w:rPr>
        <w:t>, 830-839.</w:t>
      </w:r>
    </w:p>
    <w:p w14:paraId="125F0680" w14:textId="106FF00B" w:rsidR="0003055A" w:rsidRPr="00614C43" w:rsidRDefault="0003055A" w:rsidP="0003055A">
      <w:pPr>
        <w:pStyle w:val="BodyTextIndent2"/>
        <w:widowControl w:val="0"/>
        <w:ind w:left="567" w:hanging="567"/>
        <w:rPr>
          <w:rFonts w:asciiTheme="majorBidi" w:hAnsiTheme="majorBidi" w:cstheme="majorBidi"/>
        </w:rPr>
      </w:pPr>
      <w:r w:rsidRPr="00614C43">
        <w:rPr>
          <w:rFonts w:asciiTheme="majorBidi" w:hAnsiTheme="majorBidi" w:cstheme="majorBidi"/>
        </w:rPr>
        <w:t xml:space="preserve">Hanley, J.R., Smith, S.T., &amp; Hadfield, J. (1998). I recognise you but </w:t>
      </w:r>
      <w:r w:rsidR="009E3DA1">
        <w:rPr>
          <w:rFonts w:asciiTheme="majorBidi" w:hAnsiTheme="majorBidi" w:cstheme="majorBidi"/>
        </w:rPr>
        <w:t xml:space="preserve">I </w:t>
      </w:r>
      <w:r w:rsidRPr="00614C43">
        <w:rPr>
          <w:rFonts w:asciiTheme="majorBidi" w:hAnsiTheme="majorBidi" w:cstheme="majorBidi"/>
        </w:rPr>
        <w:t xml:space="preserve">can’t place you. An investigation of familiar-only experiences during tests of voice and face recognition. </w:t>
      </w:r>
      <w:r w:rsidRPr="00614C43">
        <w:rPr>
          <w:rFonts w:asciiTheme="majorBidi" w:hAnsiTheme="majorBidi" w:cstheme="majorBidi"/>
          <w:i/>
        </w:rPr>
        <w:t xml:space="preserve">Quarterly Journal of Experimental Psychology, </w:t>
      </w:r>
      <w:proofErr w:type="gramStart"/>
      <w:r w:rsidRPr="00614C43">
        <w:rPr>
          <w:rFonts w:asciiTheme="majorBidi" w:hAnsiTheme="majorBidi" w:cstheme="majorBidi"/>
          <w:i/>
        </w:rPr>
        <w:t>51A(</w:t>
      </w:r>
      <w:proofErr w:type="gramEnd"/>
      <w:r w:rsidRPr="00614C43">
        <w:rPr>
          <w:rFonts w:asciiTheme="majorBidi" w:hAnsiTheme="majorBidi" w:cstheme="majorBidi"/>
          <w:i/>
        </w:rPr>
        <w:t>1)</w:t>
      </w:r>
      <w:r w:rsidRPr="00614C43">
        <w:rPr>
          <w:rFonts w:asciiTheme="majorBidi" w:hAnsiTheme="majorBidi" w:cstheme="majorBidi"/>
        </w:rPr>
        <w:t>, 179-195.</w:t>
      </w:r>
    </w:p>
    <w:p w14:paraId="6289051C" w14:textId="77CA63B7" w:rsidR="0003055A" w:rsidRPr="00614C43" w:rsidRDefault="0003055A" w:rsidP="0003055A">
      <w:pPr>
        <w:pStyle w:val="BodyTextIndent2"/>
        <w:widowControl w:val="0"/>
        <w:ind w:left="567" w:hanging="567"/>
        <w:rPr>
          <w:rFonts w:asciiTheme="majorBidi" w:hAnsiTheme="majorBidi" w:cstheme="majorBidi"/>
        </w:rPr>
      </w:pPr>
      <w:r w:rsidRPr="00614C43">
        <w:rPr>
          <w:rFonts w:asciiTheme="majorBidi" w:hAnsiTheme="majorBidi" w:cstheme="majorBidi"/>
        </w:rPr>
        <w:t xml:space="preserve">Hanley, J.R., &amp; Turner, J.M. (2000). Why are familiar-only experiences more </w:t>
      </w:r>
      <w:r w:rsidR="009E3DA1" w:rsidRPr="00614C43">
        <w:rPr>
          <w:rFonts w:asciiTheme="majorBidi" w:hAnsiTheme="majorBidi" w:cstheme="majorBidi"/>
        </w:rPr>
        <w:t>frequen</w:t>
      </w:r>
      <w:r w:rsidR="009E3DA1">
        <w:rPr>
          <w:rFonts w:asciiTheme="majorBidi" w:hAnsiTheme="majorBidi" w:cstheme="majorBidi"/>
        </w:rPr>
        <w:t>t</w:t>
      </w:r>
      <w:r w:rsidR="009E3DA1" w:rsidRPr="00614C43">
        <w:rPr>
          <w:rFonts w:asciiTheme="majorBidi" w:hAnsiTheme="majorBidi" w:cstheme="majorBidi"/>
        </w:rPr>
        <w:t xml:space="preserve"> </w:t>
      </w:r>
      <w:r w:rsidRPr="00614C43">
        <w:rPr>
          <w:rFonts w:asciiTheme="majorBidi" w:hAnsiTheme="majorBidi" w:cstheme="majorBidi"/>
        </w:rPr>
        <w:t xml:space="preserve">for voices than for faces?  </w:t>
      </w:r>
      <w:r w:rsidRPr="00614C43">
        <w:rPr>
          <w:rFonts w:asciiTheme="majorBidi" w:hAnsiTheme="majorBidi" w:cstheme="majorBidi"/>
          <w:i/>
        </w:rPr>
        <w:t xml:space="preserve">Quarterly Journal of Experimental Psychology, </w:t>
      </w:r>
      <w:proofErr w:type="gramStart"/>
      <w:r w:rsidRPr="00614C43">
        <w:rPr>
          <w:rFonts w:asciiTheme="majorBidi" w:hAnsiTheme="majorBidi" w:cstheme="majorBidi"/>
          <w:i/>
        </w:rPr>
        <w:t>53A(</w:t>
      </w:r>
      <w:proofErr w:type="gramEnd"/>
      <w:r w:rsidRPr="00614C43">
        <w:rPr>
          <w:rFonts w:asciiTheme="majorBidi" w:hAnsiTheme="majorBidi" w:cstheme="majorBidi"/>
          <w:i/>
        </w:rPr>
        <w:t>4)</w:t>
      </w:r>
      <w:r w:rsidRPr="00614C43">
        <w:rPr>
          <w:rFonts w:asciiTheme="majorBidi" w:hAnsiTheme="majorBidi" w:cstheme="majorBidi"/>
        </w:rPr>
        <w:t>, 1105-1116.</w:t>
      </w:r>
    </w:p>
    <w:p w14:paraId="3D95EE3F" w14:textId="043C738D"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lastRenderedPageBreak/>
        <w:t xml:space="preserve">Hanley, J.R., Young, A.W., &amp; Pearson, N.A. (1989). Defective recognition of familiar people. </w:t>
      </w:r>
      <w:r w:rsidRPr="00614C43">
        <w:rPr>
          <w:rFonts w:asciiTheme="majorBidi" w:hAnsiTheme="majorBidi" w:cstheme="majorBidi"/>
          <w:i/>
          <w:sz w:val="24"/>
          <w:szCs w:val="24"/>
        </w:rPr>
        <w:t>Cognitive Neuropsychology, 6</w:t>
      </w:r>
      <w:r w:rsidRPr="00614C43">
        <w:rPr>
          <w:rFonts w:asciiTheme="majorBidi" w:hAnsiTheme="majorBidi" w:cstheme="majorBidi"/>
          <w:iCs/>
          <w:sz w:val="24"/>
          <w:szCs w:val="24"/>
        </w:rPr>
        <w:t xml:space="preserve">, 179-210. </w:t>
      </w:r>
      <w:proofErr w:type="spellStart"/>
      <w:proofErr w:type="gramStart"/>
      <w:r w:rsidR="00663B2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10.1080/02643298908253418</w:t>
      </w:r>
    </w:p>
    <w:p w14:paraId="3BE1B004" w14:textId="5CEDBA91" w:rsidR="0003055A" w:rsidRDefault="0003055A" w:rsidP="0003055A">
      <w:pPr>
        <w:spacing w:line="480" w:lineRule="auto"/>
        <w:ind w:left="567" w:hanging="567"/>
        <w:rPr>
          <w:rFonts w:asciiTheme="majorBidi" w:hAnsiTheme="majorBidi" w:cstheme="majorBidi"/>
          <w:iCs/>
          <w:sz w:val="24"/>
          <w:szCs w:val="24"/>
        </w:rPr>
      </w:pPr>
      <w:r w:rsidRPr="00A30CD7">
        <w:rPr>
          <w:rFonts w:asciiTheme="majorBidi" w:hAnsiTheme="majorBidi" w:cstheme="majorBidi"/>
          <w:iCs/>
          <w:sz w:val="24"/>
          <w:szCs w:val="24"/>
        </w:rPr>
        <w:t xml:space="preserve">Herald, S.B., Xu, X., </w:t>
      </w:r>
      <w:proofErr w:type="spellStart"/>
      <w:r w:rsidRPr="00A30CD7">
        <w:rPr>
          <w:rFonts w:asciiTheme="majorBidi" w:hAnsiTheme="majorBidi" w:cstheme="majorBidi"/>
          <w:iCs/>
          <w:sz w:val="24"/>
          <w:szCs w:val="24"/>
        </w:rPr>
        <w:t>Biederman</w:t>
      </w:r>
      <w:proofErr w:type="spellEnd"/>
      <w:r w:rsidRPr="00A30CD7">
        <w:rPr>
          <w:rFonts w:asciiTheme="majorBidi" w:hAnsiTheme="majorBidi" w:cstheme="majorBidi"/>
          <w:iCs/>
          <w:sz w:val="24"/>
          <w:szCs w:val="24"/>
        </w:rPr>
        <w:t xml:space="preserve">, I., Amir, O., &amp; </w:t>
      </w:r>
      <w:proofErr w:type="spellStart"/>
      <w:r w:rsidRPr="00A30CD7">
        <w:rPr>
          <w:rFonts w:asciiTheme="majorBidi" w:hAnsiTheme="majorBidi" w:cstheme="majorBidi"/>
          <w:iCs/>
          <w:sz w:val="24"/>
          <w:szCs w:val="24"/>
        </w:rPr>
        <w:t>Shilowich</w:t>
      </w:r>
      <w:proofErr w:type="spellEnd"/>
      <w:r w:rsidRPr="00A30CD7">
        <w:rPr>
          <w:rFonts w:asciiTheme="majorBidi" w:hAnsiTheme="majorBidi" w:cstheme="majorBidi"/>
          <w:iCs/>
          <w:sz w:val="24"/>
          <w:szCs w:val="24"/>
        </w:rPr>
        <w:t xml:space="preserve">, B.E. (2014). </w:t>
      </w:r>
      <w:proofErr w:type="spellStart"/>
      <w:r w:rsidRPr="00822071">
        <w:rPr>
          <w:rFonts w:asciiTheme="majorBidi" w:hAnsiTheme="majorBidi" w:cstheme="majorBidi"/>
          <w:iCs/>
          <w:sz w:val="24"/>
          <w:szCs w:val="24"/>
        </w:rPr>
        <w:t>Phonagnosia</w:t>
      </w:r>
      <w:proofErr w:type="spellEnd"/>
      <w:r w:rsidRPr="00822071">
        <w:rPr>
          <w:rFonts w:asciiTheme="majorBidi" w:hAnsiTheme="majorBidi" w:cstheme="majorBidi"/>
          <w:iCs/>
          <w:sz w:val="24"/>
          <w:szCs w:val="24"/>
        </w:rPr>
        <w:t xml:space="preserve">: A voice homologue to prosopagnosia. </w:t>
      </w:r>
      <w:r w:rsidRPr="00822071">
        <w:rPr>
          <w:rFonts w:asciiTheme="majorBidi" w:hAnsiTheme="majorBidi" w:cstheme="majorBidi"/>
          <w:i/>
          <w:sz w:val="24"/>
          <w:szCs w:val="24"/>
        </w:rPr>
        <w:t>Visual Cognition, 22(8)</w:t>
      </w:r>
      <w:r w:rsidRPr="00822071">
        <w:rPr>
          <w:rFonts w:asciiTheme="majorBidi" w:hAnsiTheme="majorBidi" w:cstheme="majorBidi"/>
          <w:iCs/>
          <w:sz w:val="24"/>
          <w:szCs w:val="24"/>
        </w:rPr>
        <w:t xml:space="preserve">, 1031-1033. </w:t>
      </w:r>
      <w:proofErr w:type="spellStart"/>
      <w:proofErr w:type="gramStart"/>
      <w:r w:rsidR="0030649C">
        <w:rPr>
          <w:rFonts w:asciiTheme="majorBidi" w:hAnsiTheme="majorBidi" w:cstheme="majorBidi"/>
          <w:iCs/>
          <w:sz w:val="24"/>
          <w:szCs w:val="24"/>
        </w:rPr>
        <w:t>doi</w:t>
      </w:r>
      <w:proofErr w:type="spellEnd"/>
      <w:proofErr w:type="gramEnd"/>
      <w:r w:rsidRPr="00822071">
        <w:rPr>
          <w:rFonts w:asciiTheme="majorBidi" w:hAnsiTheme="majorBidi" w:cstheme="majorBidi"/>
          <w:iCs/>
          <w:sz w:val="24"/>
          <w:szCs w:val="24"/>
        </w:rPr>
        <w:t>: 10.1080/13506285.2014.960670</w:t>
      </w:r>
    </w:p>
    <w:p w14:paraId="5C2A6E15" w14:textId="77E7E847" w:rsidR="0003055A" w:rsidRDefault="0003055A" w:rsidP="0003055A">
      <w:pPr>
        <w:spacing w:line="480" w:lineRule="auto"/>
        <w:ind w:left="567" w:hanging="567"/>
        <w:rPr>
          <w:rFonts w:asciiTheme="majorBidi" w:hAnsiTheme="majorBidi" w:cstheme="majorBidi"/>
          <w:iCs/>
          <w:sz w:val="24"/>
          <w:szCs w:val="24"/>
        </w:rPr>
      </w:pPr>
      <w:proofErr w:type="spellStart"/>
      <w:r w:rsidRPr="00301DAE">
        <w:rPr>
          <w:rFonts w:asciiTheme="majorBidi" w:hAnsiTheme="majorBidi" w:cstheme="majorBidi"/>
          <w:iCs/>
          <w:sz w:val="24"/>
          <w:szCs w:val="24"/>
        </w:rPr>
        <w:t>Hö</w:t>
      </w:r>
      <w:r w:rsidR="00B44070">
        <w:rPr>
          <w:rFonts w:asciiTheme="majorBidi" w:hAnsiTheme="majorBidi" w:cstheme="majorBidi"/>
          <w:iCs/>
          <w:sz w:val="24"/>
          <w:szCs w:val="24"/>
        </w:rPr>
        <w:t>l</w:t>
      </w:r>
      <w:r w:rsidRPr="00301DAE">
        <w:rPr>
          <w:rFonts w:asciiTheme="majorBidi" w:hAnsiTheme="majorBidi" w:cstheme="majorBidi"/>
          <w:iCs/>
          <w:sz w:val="24"/>
          <w:szCs w:val="24"/>
        </w:rPr>
        <w:t>ig</w:t>
      </w:r>
      <w:proofErr w:type="spellEnd"/>
      <w:r w:rsidRPr="00301DAE">
        <w:rPr>
          <w:rFonts w:asciiTheme="majorBidi" w:hAnsiTheme="majorBidi" w:cstheme="majorBidi"/>
          <w:iCs/>
          <w:sz w:val="24"/>
          <w:szCs w:val="24"/>
        </w:rPr>
        <w:t xml:space="preserve">, C., </w:t>
      </w:r>
      <w:proofErr w:type="spellStart"/>
      <w:r w:rsidRPr="00301DAE">
        <w:rPr>
          <w:rFonts w:asciiTheme="majorBidi" w:hAnsiTheme="majorBidi" w:cstheme="majorBidi"/>
          <w:iCs/>
          <w:sz w:val="24"/>
          <w:szCs w:val="24"/>
        </w:rPr>
        <w:t>Föcker</w:t>
      </w:r>
      <w:proofErr w:type="spellEnd"/>
      <w:r w:rsidRPr="00301DAE">
        <w:rPr>
          <w:rFonts w:asciiTheme="majorBidi" w:hAnsiTheme="majorBidi" w:cstheme="majorBidi"/>
          <w:iCs/>
          <w:sz w:val="24"/>
          <w:szCs w:val="24"/>
        </w:rPr>
        <w:t xml:space="preserve">, J., Best, A., </w:t>
      </w:r>
      <w:proofErr w:type="spellStart"/>
      <w:r w:rsidRPr="00301DAE">
        <w:rPr>
          <w:rFonts w:asciiTheme="majorBidi" w:hAnsiTheme="majorBidi" w:cstheme="majorBidi"/>
          <w:iCs/>
          <w:sz w:val="24"/>
          <w:szCs w:val="24"/>
        </w:rPr>
        <w:t>Röder</w:t>
      </w:r>
      <w:proofErr w:type="spellEnd"/>
      <w:r w:rsidRPr="00301DAE">
        <w:rPr>
          <w:rFonts w:asciiTheme="majorBidi" w:hAnsiTheme="majorBidi" w:cstheme="majorBidi"/>
          <w:iCs/>
          <w:sz w:val="24"/>
          <w:szCs w:val="24"/>
        </w:rPr>
        <w:t xml:space="preserve">, B., &amp; </w:t>
      </w:r>
      <w:proofErr w:type="spellStart"/>
      <w:r w:rsidRPr="00301DAE">
        <w:rPr>
          <w:rFonts w:asciiTheme="majorBidi" w:hAnsiTheme="majorBidi" w:cstheme="majorBidi"/>
          <w:iCs/>
          <w:sz w:val="24"/>
          <w:szCs w:val="24"/>
        </w:rPr>
        <w:t>Büchel</w:t>
      </w:r>
      <w:proofErr w:type="spellEnd"/>
      <w:r w:rsidRPr="00301DAE">
        <w:rPr>
          <w:rFonts w:asciiTheme="majorBidi" w:hAnsiTheme="majorBidi" w:cstheme="majorBidi"/>
          <w:iCs/>
          <w:sz w:val="24"/>
          <w:szCs w:val="24"/>
        </w:rPr>
        <w:t xml:space="preserve">, C. (2014). </w:t>
      </w:r>
      <w:r w:rsidRPr="00193842">
        <w:rPr>
          <w:rFonts w:asciiTheme="majorBidi" w:hAnsiTheme="majorBidi" w:cstheme="majorBidi"/>
          <w:iCs/>
          <w:sz w:val="24"/>
          <w:szCs w:val="24"/>
        </w:rPr>
        <w:t xml:space="preserve">Brain systems mediating voice identity processing in blind humans. </w:t>
      </w:r>
      <w:r>
        <w:rPr>
          <w:rFonts w:asciiTheme="majorBidi" w:hAnsiTheme="majorBidi" w:cstheme="majorBidi"/>
          <w:i/>
          <w:sz w:val="24"/>
          <w:szCs w:val="24"/>
        </w:rPr>
        <w:t xml:space="preserve">Human </w:t>
      </w:r>
      <w:r w:rsidRPr="00193842">
        <w:rPr>
          <w:rFonts w:asciiTheme="majorBidi" w:hAnsiTheme="majorBidi" w:cstheme="majorBidi"/>
          <w:i/>
          <w:sz w:val="24"/>
          <w:szCs w:val="24"/>
        </w:rPr>
        <w:t>Brain Mapping, 35</w:t>
      </w:r>
      <w:r>
        <w:rPr>
          <w:rFonts w:asciiTheme="majorBidi" w:hAnsiTheme="majorBidi" w:cstheme="majorBidi"/>
          <w:iCs/>
          <w:sz w:val="24"/>
          <w:szCs w:val="24"/>
        </w:rPr>
        <w:t xml:space="preserve">, 4607-4619. </w:t>
      </w:r>
      <w:proofErr w:type="spellStart"/>
      <w:proofErr w:type="gramStart"/>
      <w:r w:rsidR="00987BC5">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10.1002/hbm.22498</w:t>
      </w:r>
    </w:p>
    <w:p w14:paraId="62CDF34B" w14:textId="77777777"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822071">
        <w:rPr>
          <w:rFonts w:asciiTheme="majorBidi" w:hAnsiTheme="majorBidi" w:cstheme="majorBidi"/>
          <w:sz w:val="24"/>
          <w:szCs w:val="24"/>
        </w:rPr>
        <w:t>Hollien</w:t>
      </w:r>
      <w:proofErr w:type="spellEnd"/>
      <w:r w:rsidRPr="00822071">
        <w:rPr>
          <w:rFonts w:asciiTheme="majorBidi" w:hAnsiTheme="majorBidi" w:cstheme="majorBidi"/>
          <w:sz w:val="24"/>
          <w:szCs w:val="24"/>
        </w:rPr>
        <w:t xml:space="preserve">, H., </w:t>
      </w:r>
      <w:proofErr w:type="spellStart"/>
      <w:r w:rsidRPr="00822071">
        <w:rPr>
          <w:rFonts w:asciiTheme="majorBidi" w:hAnsiTheme="majorBidi" w:cstheme="majorBidi"/>
          <w:sz w:val="24"/>
          <w:szCs w:val="24"/>
        </w:rPr>
        <w:t>Majewski</w:t>
      </w:r>
      <w:proofErr w:type="spellEnd"/>
      <w:r w:rsidRPr="00822071">
        <w:rPr>
          <w:rFonts w:asciiTheme="majorBidi" w:hAnsiTheme="majorBidi" w:cstheme="majorBidi"/>
          <w:sz w:val="24"/>
          <w:szCs w:val="24"/>
        </w:rPr>
        <w:t xml:space="preserve">, W., &amp; Doherty, E.T. (1982). </w:t>
      </w:r>
      <w:r w:rsidRPr="00614C43">
        <w:rPr>
          <w:rFonts w:asciiTheme="majorBidi" w:hAnsiTheme="majorBidi" w:cstheme="majorBidi"/>
          <w:sz w:val="24"/>
          <w:szCs w:val="24"/>
        </w:rPr>
        <w:t xml:space="preserve">Perceptual identification of voices under normal, stress and disguise speaking conditions. </w:t>
      </w:r>
      <w:r w:rsidRPr="00614C43">
        <w:rPr>
          <w:rFonts w:asciiTheme="majorBidi" w:hAnsiTheme="majorBidi" w:cstheme="majorBidi"/>
          <w:i/>
          <w:iCs/>
          <w:sz w:val="24"/>
          <w:szCs w:val="24"/>
        </w:rPr>
        <w:t>Journal of Phonetics</w:t>
      </w:r>
      <w:r w:rsidRPr="00614C43">
        <w:rPr>
          <w:rFonts w:asciiTheme="majorBidi" w:hAnsiTheme="majorBidi" w:cstheme="majorBidi"/>
          <w:iCs/>
          <w:sz w:val="24"/>
          <w:szCs w:val="24"/>
        </w:rPr>
        <w:t xml:space="preserve">, </w:t>
      </w:r>
      <w:r w:rsidRPr="00614C43">
        <w:rPr>
          <w:rFonts w:asciiTheme="majorBidi" w:hAnsiTheme="majorBidi" w:cstheme="majorBidi"/>
          <w:i/>
          <w:sz w:val="24"/>
          <w:szCs w:val="24"/>
        </w:rPr>
        <w:t>10(2),</w:t>
      </w:r>
      <w:r w:rsidRPr="00614C43">
        <w:rPr>
          <w:rFonts w:asciiTheme="majorBidi" w:hAnsiTheme="majorBidi" w:cstheme="majorBidi"/>
          <w:iCs/>
          <w:sz w:val="24"/>
          <w:szCs w:val="24"/>
        </w:rPr>
        <w:t xml:space="preserve"> 139-148.</w:t>
      </w:r>
    </w:p>
    <w:p w14:paraId="11FB7205" w14:textId="7875C94C" w:rsidR="0003055A" w:rsidRPr="00BB629D" w:rsidRDefault="0003055A" w:rsidP="0003055A">
      <w:pPr>
        <w:spacing w:line="480" w:lineRule="auto"/>
        <w:ind w:left="567" w:hanging="567"/>
        <w:rPr>
          <w:rFonts w:asciiTheme="majorBidi" w:hAnsiTheme="majorBidi" w:cstheme="majorBidi"/>
          <w:iCs/>
          <w:sz w:val="24"/>
          <w:szCs w:val="24"/>
        </w:rPr>
      </w:pPr>
      <w:r w:rsidRPr="00BB629D">
        <w:rPr>
          <w:rFonts w:asciiTheme="majorBidi" w:hAnsiTheme="majorBidi" w:cstheme="majorBidi"/>
          <w:iCs/>
          <w:sz w:val="24"/>
          <w:szCs w:val="24"/>
        </w:rPr>
        <w:t xml:space="preserve">Hoover, A.E.N., </w:t>
      </w:r>
      <w:proofErr w:type="spellStart"/>
      <w:r w:rsidRPr="00BB629D">
        <w:rPr>
          <w:rFonts w:asciiTheme="majorBidi" w:hAnsiTheme="majorBidi" w:cstheme="majorBidi"/>
          <w:iCs/>
          <w:sz w:val="24"/>
          <w:szCs w:val="24"/>
        </w:rPr>
        <w:t>Demonet</w:t>
      </w:r>
      <w:proofErr w:type="spellEnd"/>
      <w:r w:rsidRPr="00BB629D">
        <w:rPr>
          <w:rFonts w:asciiTheme="majorBidi" w:hAnsiTheme="majorBidi" w:cstheme="majorBidi"/>
          <w:iCs/>
          <w:sz w:val="24"/>
          <w:szCs w:val="24"/>
        </w:rPr>
        <w:t xml:space="preserve">, J.F., &amp; </w:t>
      </w:r>
      <w:proofErr w:type="spellStart"/>
      <w:r w:rsidRPr="00BB629D">
        <w:rPr>
          <w:rFonts w:asciiTheme="majorBidi" w:hAnsiTheme="majorBidi" w:cstheme="majorBidi"/>
          <w:iCs/>
          <w:sz w:val="24"/>
          <w:szCs w:val="24"/>
        </w:rPr>
        <w:t>Steeves</w:t>
      </w:r>
      <w:proofErr w:type="spellEnd"/>
      <w:r w:rsidRPr="00BB629D">
        <w:rPr>
          <w:rFonts w:asciiTheme="majorBidi" w:hAnsiTheme="majorBidi" w:cstheme="majorBidi"/>
          <w:iCs/>
          <w:sz w:val="24"/>
          <w:szCs w:val="24"/>
        </w:rPr>
        <w:t xml:space="preserve">, J.K.E. (2010). </w:t>
      </w:r>
      <w:r>
        <w:rPr>
          <w:rFonts w:asciiTheme="majorBidi" w:hAnsiTheme="majorBidi" w:cstheme="majorBidi"/>
          <w:iCs/>
          <w:sz w:val="24"/>
          <w:szCs w:val="24"/>
        </w:rPr>
        <w:t xml:space="preserve">Superior voice recognition in a patient with acquired prosopagnosia and object agnosia. </w:t>
      </w:r>
      <w:proofErr w:type="spellStart"/>
      <w:r>
        <w:rPr>
          <w:rFonts w:asciiTheme="majorBidi" w:hAnsiTheme="majorBidi" w:cstheme="majorBidi"/>
          <w:i/>
          <w:sz w:val="24"/>
          <w:szCs w:val="24"/>
        </w:rPr>
        <w:t>Neuropsychologia</w:t>
      </w:r>
      <w:proofErr w:type="spellEnd"/>
      <w:r>
        <w:rPr>
          <w:rFonts w:asciiTheme="majorBidi" w:hAnsiTheme="majorBidi" w:cstheme="majorBidi"/>
          <w:i/>
          <w:sz w:val="24"/>
          <w:szCs w:val="24"/>
        </w:rPr>
        <w:t>, 48(13)</w:t>
      </w:r>
      <w:r>
        <w:rPr>
          <w:rFonts w:asciiTheme="majorBidi" w:hAnsiTheme="majorBidi" w:cstheme="majorBidi"/>
          <w:iCs/>
          <w:sz w:val="24"/>
          <w:szCs w:val="24"/>
        </w:rPr>
        <w:t xml:space="preserve">, 3725-3732. </w:t>
      </w:r>
      <w:proofErr w:type="spellStart"/>
      <w:proofErr w:type="gramStart"/>
      <w:r w:rsidR="00663B23">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10.1016/j.neuropsychologia.2010.09.008</w:t>
      </w:r>
    </w:p>
    <w:p w14:paraId="7651E143" w14:textId="77777777" w:rsidR="0003055A" w:rsidRDefault="0003055A" w:rsidP="0003055A">
      <w:pPr>
        <w:spacing w:line="480" w:lineRule="auto"/>
        <w:ind w:left="567" w:hanging="567"/>
        <w:rPr>
          <w:rFonts w:asciiTheme="majorBidi" w:hAnsiTheme="majorBidi" w:cstheme="majorBidi"/>
          <w:iCs/>
          <w:sz w:val="24"/>
          <w:szCs w:val="24"/>
        </w:rPr>
      </w:pPr>
      <w:proofErr w:type="spellStart"/>
      <w:r w:rsidRPr="00BB629D">
        <w:rPr>
          <w:rFonts w:asciiTheme="majorBidi" w:hAnsiTheme="majorBidi" w:cstheme="majorBidi"/>
          <w:iCs/>
          <w:sz w:val="24"/>
          <w:szCs w:val="24"/>
        </w:rPr>
        <w:t>Imaizumi</w:t>
      </w:r>
      <w:proofErr w:type="spellEnd"/>
      <w:r w:rsidRPr="00BB629D">
        <w:rPr>
          <w:rFonts w:asciiTheme="majorBidi" w:hAnsiTheme="majorBidi" w:cstheme="majorBidi"/>
          <w:iCs/>
          <w:sz w:val="24"/>
          <w:szCs w:val="24"/>
        </w:rPr>
        <w:t xml:space="preserve">, S., Mori, K., </w:t>
      </w:r>
      <w:proofErr w:type="spellStart"/>
      <w:r w:rsidRPr="00BB629D">
        <w:rPr>
          <w:rFonts w:asciiTheme="majorBidi" w:hAnsiTheme="majorBidi" w:cstheme="majorBidi"/>
          <w:iCs/>
          <w:sz w:val="24"/>
          <w:szCs w:val="24"/>
        </w:rPr>
        <w:t>Kiritani</w:t>
      </w:r>
      <w:proofErr w:type="spellEnd"/>
      <w:r w:rsidRPr="00BB629D">
        <w:rPr>
          <w:rFonts w:asciiTheme="majorBidi" w:hAnsiTheme="majorBidi" w:cstheme="majorBidi"/>
          <w:iCs/>
          <w:sz w:val="24"/>
          <w:szCs w:val="24"/>
        </w:rPr>
        <w:t>, R</w:t>
      </w:r>
      <w:r w:rsidRPr="00BB629D">
        <w:rPr>
          <w:rFonts w:asciiTheme="majorBidi" w:hAnsiTheme="majorBidi" w:cstheme="majorBidi"/>
          <w:iCs/>
          <w:color w:val="FF0000"/>
          <w:sz w:val="24"/>
          <w:szCs w:val="24"/>
        </w:rPr>
        <w:t xml:space="preserve">., et al. </w:t>
      </w:r>
      <w:r w:rsidRPr="00614C43">
        <w:rPr>
          <w:rFonts w:asciiTheme="majorBidi" w:hAnsiTheme="majorBidi" w:cstheme="majorBidi"/>
          <w:iCs/>
          <w:sz w:val="24"/>
          <w:szCs w:val="24"/>
        </w:rPr>
        <w:t xml:space="preserve">(1997). Vocal identification of speaker and emotion activates different brain regions. </w:t>
      </w:r>
      <w:proofErr w:type="spellStart"/>
      <w:r w:rsidRPr="00614C43">
        <w:rPr>
          <w:rFonts w:asciiTheme="majorBidi" w:hAnsiTheme="majorBidi" w:cstheme="majorBidi"/>
          <w:i/>
          <w:sz w:val="24"/>
          <w:szCs w:val="24"/>
        </w:rPr>
        <w:t>NeuroReport</w:t>
      </w:r>
      <w:proofErr w:type="spellEnd"/>
      <w:r w:rsidRPr="00614C43">
        <w:rPr>
          <w:rFonts w:asciiTheme="majorBidi" w:hAnsiTheme="majorBidi" w:cstheme="majorBidi"/>
          <w:i/>
          <w:sz w:val="24"/>
          <w:szCs w:val="24"/>
        </w:rPr>
        <w:t>, 8</w:t>
      </w:r>
      <w:r w:rsidRPr="00614C43">
        <w:rPr>
          <w:rFonts w:asciiTheme="majorBidi" w:hAnsiTheme="majorBidi" w:cstheme="majorBidi"/>
          <w:iCs/>
          <w:sz w:val="24"/>
          <w:szCs w:val="24"/>
        </w:rPr>
        <w:t>, 2809-2812.</w:t>
      </w:r>
    </w:p>
    <w:p w14:paraId="3E3BB110" w14:textId="77777777" w:rsidR="000F0F94" w:rsidRPr="000F0F94" w:rsidRDefault="000F0F94" w:rsidP="0003055A">
      <w:pPr>
        <w:spacing w:line="480" w:lineRule="auto"/>
        <w:ind w:left="567" w:hanging="567"/>
        <w:rPr>
          <w:rFonts w:asciiTheme="majorBidi" w:hAnsiTheme="majorBidi" w:cstheme="majorBidi"/>
          <w:iCs/>
          <w:sz w:val="24"/>
          <w:szCs w:val="24"/>
        </w:rPr>
      </w:pPr>
      <w:proofErr w:type="spellStart"/>
      <w:r>
        <w:rPr>
          <w:rFonts w:asciiTheme="majorBidi" w:hAnsiTheme="majorBidi" w:cstheme="majorBidi"/>
          <w:iCs/>
          <w:sz w:val="24"/>
          <w:szCs w:val="24"/>
        </w:rPr>
        <w:t>Joassin</w:t>
      </w:r>
      <w:proofErr w:type="spellEnd"/>
      <w:r>
        <w:rPr>
          <w:rFonts w:asciiTheme="majorBidi" w:hAnsiTheme="majorBidi" w:cstheme="majorBidi"/>
          <w:iCs/>
          <w:sz w:val="24"/>
          <w:szCs w:val="24"/>
        </w:rPr>
        <w:t xml:space="preserve">, F., </w:t>
      </w:r>
      <w:proofErr w:type="spellStart"/>
      <w:r>
        <w:rPr>
          <w:rFonts w:asciiTheme="majorBidi" w:hAnsiTheme="majorBidi" w:cstheme="majorBidi"/>
          <w:iCs/>
          <w:sz w:val="24"/>
          <w:szCs w:val="24"/>
        </w:rPr>
        <w:t>Pesenti</w:t>
      </w:r>
      <w:proofErr w:type="spellEnd"/>
      <w:r>
        <w:rPr>
          <w:rFonts w:asciiTheme="majorBidi" w:hAnsiTheme="majorBidi" w:cstheme="majorBidi"/>
          <w:iCs/>
          <w:sz w:val="24"/>
          <w:szCs w:val="24"/>
        </w:rPr>
        <w:t xml:space="preserve">, M., </w:t>
      </w:r>
      <w:proofErr w:type="spellStart"/>
      <w:r>
        <w:rPr>
          <w:rFonts w:asciiTheme="majorBidi" w:hAnsiTheme="majorBidi" w:cstheme="majorBidi"/>
          <w:iCs/>
          <w:sz w:val="24"/>
          <w:szCs w:val="24"/>
        </w:rPr>
        <w:t>Maurage</w:t>
      </w:r>
      <w:proofErr w:type="spellEnd"/>
      <w:r>
        <w:rPr>
          <w:rFonts w:asciiTheme="majorBidi" w:hAnsiTheme="majorBidi" w:cstheme="majorBidi"/>
          <w:iCs/>
          <w:sz w:val="24"/>
          <w:szCs w:val="24"/>
        </w:rPr>
        <w:t xml:space="preserve">, P., </w:t>
      </w:r>
      <w:proofErr w:type="spellStart"/>
      <w:r>
        <w:rPr>
          <w:rFonts w:asciiTheme="majorBidi" w:hAnsiTheme="majorBidi" w:cstheme="majorBidi"/>
          <w:iCs/>
          <w:sz w:val="24"/>
          <w:szCs w:val="24"/>
        </w:rPr>
        <w:t>Verreckt</w:t>
      </w:r>
      <w:proofErr w:type="spellEnd"/>
      <w:r>
        <w:rPr>
          <w:rFonts w:asciiTheme="majorBidi" w:hAnsiTheme="majorBidi" w:cstheme="majorBidi"/>
          <w:iCs/>
          <w:sz w:val="24"/>
          <w:szCs w:val="24"/>
        </w:rPr>
        <w:t xml:space="preserve">, E., </w:t>
      </w:r>
      <w:proofErr w:type="spellStart"/>
      <w:r>
        <w:rPr>
          <w:rFonts w:asciiTheme="majorBidi" w:hAnsiTheme="majorBidi" w:cstheme="majorBidi"/>
          <w:iCs/>
          <w:sz w:val="24"/>
          <w:szCs w:val="24"/>
        </w:rPr>
        <w:t>Bruyer</w:t>
      </w:r>
      <w:proofErr w:type="spellEnd"/>
      <w:r>
        <w:rPr>
          <w:rFonts w:asciiTheme="majorBidi" w:hAnsiTheme="majorBidi" w:cstheme="majorBidi"/>
          <w:iCs/>
          <w:sz w:val="24"/>
          <w:szCs w:val="24"/>
        </w:rPr>
        <w:t xml:space="preserve">, R., &amp; </w:t>
      </w:r>
      <w:proofErr w:type="spellStart"/>
      <w:r>
        <w:rPr>
          <w:rFonts w:asciiTheme="majorBidi" w:hAnsiTheme="majorBidi" w:cstheme="majorBidi"/>
          <w:iCs/>
          <w:sz w:val="24"/>
          <w:szCs w:val="24"/>
        </w:rPr>
        <w:t>Campanella</w:t>
      </w:r>
      <w:proofErr w:type="spellEnd"/>
      <w:r>
        <w:rPr>
          <w:rFonts w:asciiTheme="majorBidi" w:hAnsiTheme="majorBidi" w:cstheme="majorBidi"/>
          <w:iCs/>
          <w:sz w:val="24"/>
          <w:szCs w:val="24"/>
        </w:rPr>
        <w:t xml:space="preserve">, S. (2011). Cross-modal interactions between human faces and voices involved in person recognition. </w:t>
      </w:r>
      <w:r>
        <w:rPr>
          <w:rFonts w:asciiTheme="majorBidi" w:hAnsiTheme="majorBidi" w:cstheme="majorBidi"/>
          <w:i/>
          <w:iCs/>
          <w:sz w:val="24"/>
          <w:szCs w:val="24"/>
        </w:rPr>
        <w:t>Cortex, 47</w:t>
      </w:r>
      <w:r>
        <w:rPr>
          <w:rFonts w:asciiTheme="majorBidi" w:hAnsiTheme="majorBidi" w:cstheme="majorBidi"/>
          <w:iCs/>
          <w:sz w:val="24"/>
          <w:szCs w:val="24"/>
        </w:rPr>
        <w:t xml:space="preserve">, 367-376. </w:t>
      </w:r>
      <w:proofErr w:type="spellStart"/>
      <w:proofErr w:type="gramStart"/>
      <w:r>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10.1016/j.cortex.2010.03.003</w:t>
      </w:r>
    </w:p>
    <w:p w14:paraId="1304980B"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Johns, L.C., </w:t>
      </w:r>
      <w:proofErr w:type="spellStart"/>
      <w:r w:rsidRPr="00614C43">
        <w:rPr>
          <w:rFonts w:asciiTheme="majorBidi" w:hAnsiTheme="majorBidi" w:cstheme="majorBidi"/>
          <w:iCs/>
          <w:sz w:val="24"/>
          <w:szCs w:val="24"/>
        </w:rPr>
        <w:t>Rossell</w:t>
      </w:r>
      <w:proofErr w:type="spellEnd"/>
      <w:r w:rsidRPr="00614C43">
        <w:rPr>
          <w:rFonts w:asciiTheme="majorBidi" w:hAnsiTheme="majorBidi" w:cstheme="majorBidi"/>
          <w:iCs/>
          <w:sz w:val="24"/>
          <w:szCs w:val="24"/>
        </w:rPr>
        <w:t xml:space="preserve">, S., Frith, C., Ahmad, F., </w:t>
      </w:r>
      <w:proofErr w:type="spellStart"/>
      <w:r w:rsidRPr="00614C43">
        <w:rPr>
          <w:rFonts w:asciiTheme="majorBidi" w:hAnsiTheme="majorBidi" w:cstheme="majorBidi"/>
          <w:iCs/>
          <w:sz w:val="24"/>
          <w:szCs w:val="24"/>
        </w:rPr>
        <w:t>Hemsley</w:t>
      </w:r>
      <w:proofErr w:type="spellEnd"/>
      <w:r w:rsidRPr="00614C43">
        <w:rPr>
          <w:rFonts w:asciiTheme="majorBidi" w:hAnsiTheme="majorBidi" w:cstheme="majorBidi"/>
          <w:iCs/>
          <w:sz w:val="24"/>
          <w:szCs w:val="24"/>
        </w:rPr>
        <w:t xml:space="preserve">, D., </w:t>
      </w:r>
      <w:proofErr w:type="spellStart"/>
      <w:r w:rsidRPr="00614C43">
        <w:rPr>
          <w:rFonts w:asciiTheme="majorBidi" w:hAnsiTheme="majorBidi" w:cstheme="majorBidi"/>
          <w:iCs/>
          <w:sz w:val="24"/>
          <w:szCs w:val="24"/>
        </w:rPr>
        <w:t>Kuipers</w:t>
      </w:r>
      <w:proofErr w:type="spellEnd"/>
      <w:r w:rsidRPr="00614C43">
        <w:rPr>
          <w:rFonts w:asciiTheme="majorBidi" w:hAnsiTheme="majorBidi" w:cstheme="majorBidi"/>
          <w:iCs/>
          <w:sz w:val="24"/>
          <w:szCs w:val="24"/>
        </w:rPr>
        <w:t xml:space="preserve">, E., &amp; McGuire, P.K. (2001). Verbal self-monitoring and auditory verbal hallucinations in patients with schizophrenia. </w:t>
      </w:r>
      <w:r w:rsidRPr="00614C43">
        <w:rPr>
          <w:rFonts w:asciiTheme="majorBidi" w:hAnsiTheme="majorBidi" w:cstheme="majorBidi"/>
          <w:i/>
          <w:sz w:val="24"/>
          <w:szCs w:val="24"/>
        </w:rPr>
        <w:t>Psychological Medicine, 31</w:t>
      </w:r>
      <w:r w:rsidRPr="00614C43">
        <w:rPr>
          <w:rFonts w:asciiTheme="majorBidi" w:hAnsiTheme="majorBidi" w:cstheme="majorBidi"/>
          <w:iCs/>
          <w:sz w:val="24"/>
          <w:szCs w:val="24"/>
        </w:rPr>
        <w:t>, 705-715.</w:t>
      </w:r>
    </w:p>
    <w:p w14:paraId="3249A0AF" w14:textId="58D2E639" w:rsidR="0003055A" w:rsidRDefault="0003055A" w:rsidP="0003055A">
      <w:pPr>
        <w:spacing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lastRenderedPageBreak/>
        <w:t>Johnsrude</w:t>
      </w:r>
      <w:proofErr w:type="spellEnd"/>
      <w:r>
        <w:rPr>
          <w:rFonts w:asciiTheme="majorBidi" w:hAnsiTheme="majorBidi" w:cstheme="majorBidi"/>
          <w:sz w:val="24"/>
          <w:szCs w:val="24"/>
        </w:rPr>
        <w:t xml:space="preserve">, I.S., Mackey, A., </w:t>
      </w:r>
      <w:proofErr w:type="spellStart"/>
      <w:proofErr w:type="gramStart"/>
      <w:r>
        <w:rPr>
          <w:rFonts w:asciiTheme="majorBidi" w:hAnsiTheme="majorBidi" w:cstheme="majorBidi"/>
          <w:sz w:val="24"/>
          <w:szCs w:val="24"/>
        </w:rPr>
        <w:t>Hakyemez</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H., Alexander, E., Trang, H.P., &amp; Carlyon, R.P. (2013). Swinging at a cocktail party: Voice familiarity aids speech perception in the presence of a competing voice. </w:t>
      </w:r>
      <w:r>
        <w:rPr>
          <w:rFonts w:asciiTheme="majorBidi" w:hAnsiTheme="majorBidi" w:cstheme="majorBidi"/>
          <w:i/>
          <w:iCs/>
          <w:sz w:val="24"/>
          <w:szCs w:val="24"/>
        </w:rPr>
        <w:t xml:space="preserve">Psychological Science, </w:t>
      </w:r>
      <w:r w:rsidRPr="00965B94">
        <w:rPr>
          <w:rFonts w:asciiTheme="majorBidi" w:hAnsiTheme="majorBidi" w:cstheme="majorBidi"/>
          <w:i/>
          <w:iCs/>
          <w:sz w:val="24"/>
          <w:szCs w:val="24"/>
        </w:rPr>
        <w:t>24(10</w:t>
      </w:r>
      <w:r w:rsidRPr="00370EA8">
        <w:rPr>
          <w:rFonts w:asciiTheme="majorBidi" w:hAnsiTheme="majorBidi" w:cstheme="majorBidi"/>
          <w:sz w:val="24"/>
          <w:szCs w:val="24"/>
        </w:rPr>
        <w:t>)</w:t>
      </w:r>
      <w:r>
        <w:rPr>
          <w:rFonts w:asciiTheme="majorBidi" w:hAnsiTheme="majorBidi" w:cstheme="majorBidi"/>
          <w:sz w:val="24"/>
          <w:szCs w:val="24"/>
        </w:rPr>
        <w:t xml:space="preserve">, 1995-2004. </w:t>
      </w:r>
      <w:proofErr w:type="spellStart"/>
      <w:proofErr w:type="gramStart"/>
      <w:r w:rsidR="00D56CB3">
        <w:rPr>
          <w:rFonts w:asciiTheme="majorBidi" w:hAnsiTheme="majorBidi" w:cstheme="majorBidi"/>
          <w:sz w:val="24"/>
          <w:szCs w:val="24"/>
        </w:rPr>
        <w:t>doi</w:t>
      </w:r>
      <w:proofErr w:type="spellEnd"/>
      <w:proofErr w:type="gramEnd"/>
      <w:r>
        <w:rPr>
          <w:rFonts w:asciiTheme="majorBidi" w:hAnsiTheme="majorBidi" w:cstheme="majorBidi"/>
          <w:sz w:val="24"/>
          <w:szCs w:val="24"/>
        </w:rPr>
        <w:t>: 10.1177/0956797613482467</w:t>
      </w:r>
    </w:p>
    <w:p w14:paraId="4DA62660" w14:textId="2F0C6145" w:rsidR="0003055A" w:rsidRPr="00EB3056"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Josephs, K.A., Whitwell, J.L., </w:t>
      </w:r>
      <w:proofErr w:type="spellStart"/>
      <w:r w:rsidRPr="00614C43">
        <w:rPr>
          <w:rFonts w:asciiTheme="majorBidi" w:hAnsiTheme="majorBidi" w:cstheme="majorBidi"/>
          <w:iCs/>
          <w:sz w:val="24"/>
          <w:szCs w:val="24"/>
        </w:rPr>
        <w:t>Vemuri</w:t>
      </w:r>
      <w:proofErr w:type="spellEnd"/>
      <w:r w:rsidRPr="00614C43">
        <w:rPr>
          <w:rFonts w:asciiTheme="majorBidi" w:hAnsiTheme="majorBidi" w:cstheme="majorBidi"/>
          <w:iCs/>
          <w:sz w:val="24"/>
          <w:szCs w:val="24"/>
        </w:rPr>
        <w:t xml:space="preserve">, P., </w:t>
      </w:r>
      <w:proofErr w:type="spellStart"/>
      <w:r w:rsidRPr="00614C43">
        <w:rPr>
          <w:rFonts w:asciiTheme="majorBidi" w:hAnsiTheme="majorBidi" w:cstheme="majorBidi"/>
          <w:iCs/>
          <w:sz w:val="24"/>
          <w:szCs w:val="24"/>
        </w:rPr>
        <w:t>Senjem</w:t>
      </w:r>
      <w:proofErr w:type="spellEnd"/>
      <w:r w:rsidRPr="00614C43">
        <w:rPr>
          <w:rFonts w:asciiTheme="majorBidi" w:hAnsiTheme="majorBidi" w:cstheme="majorBidi"/>
          <w:iCs/>
          <w:sz w:val="24"/>
          <w:szCs w:val="24"/>
        </w:rPr>
        <w:t xml:space="preserve">, M.L., </w:t>
      </w:r>
      <w:proofErr w:type="spellStart"/>
      <w:r w:rsidRPr="00614C43">
        <w:rPr>
          <w:rFonts w:asciiTheme="majorBidi" w:hAnsiTheme="majorBidi" w:cstheme="majorBidi"/>
          <w:iCs/>
          <w:sz w:val="24"/>
          <w:szCs w:val="24"/>
        </w:rPr>
        <w:t>Boeve</w:t>
      </w:r>
      <w:proofErr w:type="spellEnd"/>
      <w:r w:rsidRPr="00614C43">
        <w:rPr>
          <w:rFonts w:asciiTheme="majorBidi" w:hAnsiTheme="majorBidi" w:cstheme="majorBidi"/>
          <w:iCs/>
          <w:sz w:val="24"/>
          <w:szCs w:val="24"/>
        </w:rPr>
        <w:t xml:space="preserve">, B.F., </w:t>
      </w:r>
      <w:proofErr w:type="spellStart"/>
      <w:r w:rsidRPr="00614C43">
        <w:rPr>
          <w:rFonts w:asciiTheme="majorBidi" w:hAnsiTheme="majorBidi" w:cstheme="majorBidi"/>
          <w:iCs/>
          <w:sz w:val="24"/>
          <w:szCs w:val="24"/>
        </w:rPr>
        <w:t>Knopman</w:t>
      </w:r>
      <w:proofErr w:type="spellEnd"/>
      <w:r w:rsidRPr="00614C43">
        <w:rPr>
          <w:rFonts w:asciiTheme="majorBidi" w:hAnsiTheme="majorBidi" w:cstheme="majorBidi"/>
          <w:iCs/>
          <w:sz w:val="24"/>
          <w:szCs w:val="24"/>
        </w:rPr>
        <w:t xml:space="preserve">, D.S., Smith, G.E., </w:t>
      </w:r>
      <w:proofErr w:type="spellStart"/>
      <w:r w:rsidRPr="00614C43">
        <w:rPr>
          <w:rFonts w:asciiTheme="majorBidi" w:hAnsiTheme="majorBidi" w:cstheme="majorBidi"/>
          <w:iCs/>
          <w:sz w:val="24"/>
          <w:szCs w:val="24"/>
        </w:rPr>
        <w:t>Ivnik</w:t>
      </w:r>
      <w:proofErr w:type="spellEnd"/>
      <w:r w:rsidRPr="00614C43">
        <w:rPr>
          <w:rFonts w:asciiTheme="majorBidi" w:hAnsiTheme="majorBidi" w:cstheme="majorBidi"/>
          <w:iCs/>
          <w:sz w:val="24"/>
          <w:szCs w:val="24"/>
        </w:rPr>
        <w:t xml:space="preserve">, R.J., Petersen, R.C., &amp; Jack, C.R. Jr. (2008). The anatomic correlates of prosopagnosia in semantic dementia. </w:t>
      </w:r>
      <w:r w:rsidRPr="00614C43">
        <w:rPr>
          <w:rFonts w:asciiTheme="majorBidi" w:hAnsiTheme="majorBidi" w:cstheme="majorBidi"/>
          <w:i/>
          <w:sz w:val="24"/>
          <w:szCs w:val="24"/>
        </w:rPr>
        <w:t>Neurology, 71(2)</w:t>
      </w:r>
      <w:r w:rsidRPr="00614C43">
        <w:rPr>
          <w:rFonts w:asciiTheme="majorBidi" w:hAnsiTheme="majorBidi" w:cstheme="majorBidi"/>
          <w:iCs/>
          <w:sz w:val="24"/>
          <w:szCs w:val="24"/>
        </w:rPr>
        <w:t xml:space="preserve">, 1628-1633. </w:t>
      </w:r>
      <w:proofErr w:type="spellStart"/>
      <w:proofErr w:type="gramStart"/>
      <w:r w:rsidR="00EE3291">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xml:space="preserve">: </w:t>
      </w:r>
      <w:r w:rsidRPr="00EB3056">
        <w:rPr>
          <w:rFonts w:asciiTheme="majorBidi" w:hAnsiTheme="majorBidi" w:cstheme="majorBidi"/>
          <w:iCs/>
          <w:sz w:val="24"/>
          <w:szCs w:val="24"/>
        </w:rPr>
        <w:t>10.1212/01.wnl.0000334756.18558.92</w:t>
      </w:r>
    </w:p>
    <w:p w14:paraId="7B82341F" w14:textId="6D603FEE" w:rsidR="0003055A" w:rsidRPr="00614C43" w:rsidRDefault="0003055A" w:rsidP="0003055A">
      <w:pPr>
        <w:spacing w:line="480" w:lineRule="auto"/>
        <w:ind w:left="567" w:hanging="567"/>
        <w:rPr>
          <w:rFonts w:asciiTheme="majorBidi" w:hAnsiTheme="majorBidi" w:cstheme="majorBidi"/>
          <w:sz w:val="24"/>
          <w:szCs w:val="24"/>
        </w:rPr>
      </w:pPr>
      <w:proofErr w:type="spellStart"/>
      <w:r w:rsidRPr="00EB3056">
        <w:rPr>
          <w:rFonts w:asciiTheme="majorBidi" w:hAnsiTheme="majorBidi" w:cstheme="majorBidi"/>
          <w:sz w:val="24"/>
          <w:szCs w:val="24"/>
        </w:rPr>
        <w:t>Kisilevsky</w:t>
      </w:r>
      <w:proofErr w:type="spellEnd"/>
      <w:r w:rsidRPr="00EB3056">
        <w:rPr>
          <w:rFonts w:asciiTheme="majorBidi" w:hAnsiTheme="majorBidi" w:cstheme="majorBidi"/>
          <w:sz w:val="24"/>
          <w:szCs w:val="24"/>
        </w:rPr>
        <w:t xml:space="preserve">, B.S., </w:t>
      </w:r>
      <w:proofErr w:type="spellStart"/>
      <w:r w:rsidRPr="00EB3056">
        <w:rPr>
          <w:rFonts w:asciiTheme="majorBidi" w:hAnsiTheme="majorBidi" w:cstheme="majorBidi"/>
          <w:sz w:val="24"/>
          <w:szCs w:val="24"/>
        </w:rPr>
        <w:t>Hains</w:t>
      </w:r>
      <w:proofErr w:type="spellEnd"/>
      <w:r w:rsidRPr="00EB3056">
        <w:rPr>
          <w:rFonts w:asciiTheme="majorBidi" w:hAnsiTheme="majorBidi" w:cstheme="majorBidi"/>
          <w:sz w:val="24"/>
          <w:szCs w:val="24"/>
        </w:rPr>
        <w:t>, S.M.J., Brown, C.A., Lee, C.T., Cowperthwaite, B., Stutzman, S.S.,</w:t>
      </w:r>
      <w:r w:rsidRPr="00614C43">
        <w:rPr>
          <w:rFonts w:asciiTheme="majorBidi" w:hAnsiTheme="majorBidi" w:cstheme="majorBidi"/>
          <w:sz w:val="24"/>
          <w:szCs w:val="24"/>
        </w:rPr>
        <w:t xml:space="preserve"> </w:t>
      </w:r>
      <w:proofErr w:type="spellStart"/>
      <w:r w:rsidRPr="00614C43">
        <w:rPr>
          <w:rFonts w:asciiTheme="majorBidi" w:hAnsiTheme="majorBidi" w:cstheme="majorBidi"/>
          <w:sz w:val="24"/>
          <w:szCs w:val="24"/>
        </w:rPr>
        <w:t>Swansburg</w:t>
      </w:r>
      <w:proofErr w:type="spellEnd"/>
      <w:r w:rsidRPr="00614C43">
        <w:rPr>
          <w:rFonts w:asciiTheme="majorBidi" w:hAnsiTheme="majorBidi" w:cstheme="majorBidi"/>
          <w:sz w:val="24"/>
          <w:szCs w:val="24"/>
        </w:rPr>
        <w:t xml:space="preserve">, M.L., Lee, K., Xie, X., Huang, H., Ye, H.-H., Zhang, K., &amp; Wang, Z. (2009). </w:t>
      </w:r>
      <w:proofErr w:type="spellStart"/>
      <w:r w:rsidRPr="00614C43">
        <w:rPr>
          <w:rFonts w:asciiTheme="majorBidi" w:hAnsiTheme="majorBidi" w:cstheme="majorBidi"/>
          <w:sz w:val="24"/>
          <w:szCs w:val="24"/>
        </w:rPr>
        <w:t>Fetal</w:t>
      </w:r>
      <w:proofErr w:type="spellEnd"/>
      <w:r w:rsidRPr="00614C43">
        <w:rPr>
          <w:rFonts w:asciiTheme="majorBidi" w:hAnsiTheme="majorBidi" w:cstheme="majorBidi"/>
          <w:sz w:val="24"/>
          <w:szCs w:val="24"/>
        </w:rPr>
        <w:t xml:space="preserve"> sensitivity to properties of maternal speech and language. </w:t>
      </w:r>
      <w:r w:rsidRPr="00614C43">
        <w:rPr>
          <w:rFonts w:asciiTheme="majorBidi" w:hAnsiTheme="majorBidi" w:cstheme="majorBidi"/>
          <w:i/>
          <w:iCs/>
          <w:sz w:val="24"/>
          <w:szCs w:val="24"/>
        </w:rPr>
        <w:t xml:space="preserve">Infant </w:t>
      </w:r>
      <w:proofErr w:type="spellStart"/>
      <w:r w:rsidRPr="00614C43">
        <w:rPr>
          <w:rFonts w:asciiTheme="majorBidi" w:hAnsiTheme="majorBidi" w:cstheme="majorBidi"/>
          <w:i/>
          <w:iCs/>
          <w:sz w:val="24"/>
          <w:szCs w:val="24"/>
        </w:rPr>
        <w:t>Behavior</w:t>
      </w:r>
      <w:proofErr w:type="spellEnd"/>
      <w:r w:rsidRPr="00614C43">
        <w:rPr>
          <w:rFonts w:asciiTheme="majorBidi" w:hAnsiTheme="majorBidi" w:cstheme="majorBidi"/>
          <w:i/>
          <w:iCs/>
          <w:sz w:val="24"/>
          <w:szCs w:val="24"/>
        </w:rPr>
        <w:t xml:space="preserve"> and Development, 32</w:t>
      </w:r>
      <w:r w:rsidRPr="00614C43">
        <w:rPr>
          <w:rFonts w:asciiTheme="majorBidi" w:hAnsiTheme="majorBidi" w:cstheme="majorBidi"/>
          <w:sz w:val="24"/>
          <w:szCs w:val="24"/>
        </w:rPr>
        <w:t xml:space="preserve">, 59-71. </w:t>
      </w:r>
      <w:proofErr w:type="spellStart"/>
      <w:proofErr w:type="gramStart"/>
      <w:r w:rsidR="00EE3291">
        <w:rPr>
          <w:rFonts w:asciiTheme="majorBidi" w:hAnsiTheme="majorBidi" w:cstheme="majorBidi"/>
          <w:sz w:val="24"/>
          <w:szCs w:val="24"/>
        </w:rPr>
        <w:t>doi</w:t>
      </w:r>
      <w:proofErr w:type="spellEnd"/>
      <w:proofErr w:type="gramEnd"/>
      <w:r w:rsidRPr="00614C43">
        <w:rPr>
          <w:rFonts w:asciiTheme="majorBidi" w:hAnsiTheme="majorBidi" w:cstheme="majorBidi"/>
          <w:sz w:val="24"/>
          <w:szCs w:val="24"/>
        </w:rPr>
        <w:t>: 10.1016/jinfbeh.2008.10.002</w:t>
      </w:r>
    </w:p>
    <w:p w14:paraId="4D168977" w14:textId="77777777" w:rsidR="00872FB3" w:rsidRPr="00872FB3" w:rsidRDefault="00872FB3" w:rsidP="0003055A">
      <w:pPr>
        <w:spacing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Kreiman</w:t>
      </w:r>
      <w:proofErr w:type="spellEnd"/>
      <w:r>
        <w:rPr>
          <w:rFonts w:asciiTheme="majorBidi" w:hAnsiTheme="majorBidi" w:cstheme="majorBidi"/>
          <w:sz w:val="24"/>
          <w:szCs w:val="24"/>
        </w:rPr>
        <w:t xml:space="preserve">, J., &amp; </w:t>
      </w:r>
      <w:proofErr w:type="spellStart"/>
      <w:r>
        <w:rPr>
          <w:rFonts w:asciiTheme="majorBidi" w:hAnsiTheme="majorBidi" w:cstheme="majorBidi"/>
          <w:sz w:val="24"/>
          <w:szCs w:val="24"/>
        </w:rPr>
        <w:t>Sidtis</w:t>
      </w:r>
      <w:proofErr w:type="spellEnd"/>
      <w:r>
        <w:rPr>
          <w:rFonts w:asciiTheme="majorBidi" w:hAnsiTheme="majorBidi" w:cstheme="majorBidi"/>
          <w:sz w:val="24"/>
          <w:szCs w:val="24"/>
        </w:rPr>
        <w:t xml:space="preserve">, D. (2011). </w:t>
      </w:r>
      <w:r>
        <w:rPr>
          <w:rFonts w:asciiTheme="majorBidi" w:hAnsiTheme="majorBidi" w:cstheme="majorBidi"/>
          <w:i/>
          <w:sz w:val="24"/>
          <w:szCs w:val="24"/>
        </w:rPr>
        <w:t>Foundations of Voice Studies: An Interdisciplinary Approach to Voice Production and Perception</w:t>
      </w:r>
      <w:r>
        <w:rPr>
          <w:rFonts w:asciiTheme="majorBidi" w:hAnsiTheme="majorBidi" w:cstheme="majorBidi"/>
          <w:sz w:val="24"/>
          <w:szCs w:val="24"/>
        </w:rPr>
        <w:t>. Chichester: Wiley-Blackwell.</w:t>
      </w:r>
    </w:p>
    <w:p w14:paraId="74A46BF9" w14:textId="2BDC1467" w:rsidR="0003055A" w:rsidRPr="00C56884" w:rsidRDefault="0003055A" w:rsidP="0003055A">
      <w:pPr>
        <w:spacing w:line="480" w:lineRule="auto"/>
        <w:ind w:left="567" w:hanging="567"/>
        <w:rPr>
          <w:rFonts w:asciiTheme="majorBidi" w:hAnsiTheme="majorBidi" w:cstheme="majorBidi"/>
          <w:sz w:val="24"/>
          <w:szCs w:val="24"/>
        </w:rPr>
      </w:pPr>
      <w:proofErr w:type="spellStart"/>
      <w:r w:rsidRPr="00A30CD7">
        <w:rPr>
          <w:rFonts w:asciiTheme="majorBidi" w:hAnsiTheme="majorBidi" w:cstheme="majorBidi"/>
          <w:sz w:val="24"/>
          <w:szCs w:val="24"/>
        </w:rPr>
        <w:t>Kreitewolf</w:t>
      </w:r>
      <w:proofErr w:type="spellEnd"/>
      <w:r w:rsidRPr="00A30CD7">
        <w:rPr>
          <w:rFonts w:asciiTheme="majorBidi" w:hAnsiTheme="majorBidi" w:cstheme="majorBidi"/>
          <w:sz w:val="24"/>
          <w:szCs w:val="24"/>
        </w:rPr>
        <w:t xml:space="preserve">, J., </w:t>
      </w:r>
      <w:proofErr w:type="spellStart"/>
      <w:r w:rsidRPr="00A30CD7">
        <w:rPr>
          <w:rFonts w:asciiTheme="majorBidi" w:hAnsiTheme="majorBidi" w:cstheme="majorBidi"/>
          <w:sz w:val="24"/>
          <w:szCs w:val="24"/>
        </w:rPr>
        <w:t>Gaudrain</w:t>
      </w:r>
      <w:proofErr w:type="spellEnd"/>
      <w:r w:rsidRPr="00A30CD7">
        <w:rPr>
          <w:rFonts w:asciiTheme="majorBidi" w:hAnsiTheme="majorBidi" w:cstheme="majorBidi"/>
          <w:sz w:val="24"/>
          <w:szCs w:val="24"/>
        </w:rPr>
        <w:t xml:space="preserve">, E., &amp; von </w:t>
      </w:r>
      <w:proofErr w:type="spellStart"/>
      <w:r w:rsidRPr="00A30CD7">
        <w:rPr>
          <w:rFonts w:asciiTheme="majorBidi" w:hAnsiTheme="majorBidi" w:cstheme="majorBidi"/>
          <w:sz w:val="24"/>
          <w:szCs w:val="24"/>
        </w:rPr>
        <w:t>Kriegstein</w:t>
      </w:r>
      <w:proofErr w:type="spellEnd"/>
      <w:r w:rsidRPr="00A30CD7">
        <w:rPr>
          <w:rFonts w:asciiTheme="majorBidi" w:hAnsiTheme="majorBidi" w:cstheme="majorBidi"/>
          <w:sz w:val="24"/>
          <w:szCs w:val="24"/>
        </w:rPr>
        <w:t xml:space="preserve">, K. (2014). </w:t>
      </w:r>
      <w:r w:rsidRPr="00C56884">
        <w:rPr>
          <w:rFonts w:asciiTheme="majorBidi" w:hAnsiTheme="majorBidi" w:cstheme="majorBidi"/>
          <w:sz w:val="24"/>
          <w:szCs w:val="24"/>
        </w:rPr>
        <w:t xml:space="preserve">A neural mechanism for recognizing speech spoken by different speakers. </w:t>
      </w:r>
      <w:proofErr w:type="spellStart"/>
      <w:r>
        <w:rPr>
          <w:rFonts w:asciiTheme="majorBidi" w:hAnsiTheme="majorBidi" w:cstheme="majorBidi"/>
          <w:i/>
          <w:iCs/>
          <w:sz w:val="24"/>
          <w:szCs w:val="24"/>
        </w:rPr>
        <w:t>NeuroImage</w:t>
      </w:r>
      <w:proofErr w:type="spellEnd"/>
      <w:r>
        <w:rPr>
          <w:rFonts w:asciiTheme="majorBidi" w:hAnsiTheme="majorBidi" w:cstheme="majorBidi"/>
          <w:i/>
          <w:iCs/>
          <w:sz w:val="24"/>
          <w:szCs w:val="24"/>
        </w:rPr>
        <w:t>, 91</w:t>
      </w:r>
      <w:r>
        <w:rPr>
          <w:rFonts w:asciiTheme="majorBidi" w:hAnsiTheme="majorBidi" w:cstheme="majorBidi"/>
          <w:sz w:val="24"/>
          <w:szCs w:val="24"/>
        </w:rPr>
        <w:t xml:space="preserve">, 375-385. </w:t>
      </w:r>
      <w:proofErr w:type="spellStart"/>
      <w:proofErr w:type="gramStart"/>
      <w:r w:rsidR="00D56CB3">
        <w:rPr>
          <w:rFonts w:asciiTheme="majorBidi" w:hAnsiTheme="majorBidi" w:cstheme="majorBidi"/>
          <w:sz w:val="24"/>
          <w:szCs w:val="24"/>
        </w:rPr>
        <w:t>doi</w:t>
      </w:r>
      <w:proofErr w:type="spellEnd"/>
      <w:proofErr w:type="gramEnd"/>
      <w:r>
        <w:rPr>
          <w:rFonts w:asciiTheme="majorBidi" w:hAnsiTheme="majorBidi" w:cstheme="majorBidi"/>
          <w:sz w:val="24"/>
          <w:szCs w:val="24"/>
        </w:rPr>
        <w:t>: 10.1016/j.neuroimage.2014.01.005</w:t>
      </w:r>
    </w:p>
    <w:p w14:paraId="62CF362D" w14:textId="77777777" w:rsidR="0003055A" w:rsidRDefault="0003055A" w:rsidP="0003055A">
      <w:pPr>
        <w:spacing w:line="480" w:lineRule="auto"/>
        <w:ind w:left="567" w:hanging="567"/>
        <w:rPr>
          <w:rFonts w:asciiTheme="majorBidi" w:hAnsiTheme="majorBidi" w:cstheme="majorBidi"/>
          <w:sz w:val="24"/>
          <w:szCs w:val="24"/>
        </w:rPr>
      </w:pPr>
      <w:proofErr w:type="spellStart"/>
      <w:r w:rsidRPr="00614C43">
        <w:rPr>
          <w:rFonts w:asciiTheme="majorBidi" w:hAnsiTheme="majorBidi" w:cstheme="majorBidi"/>
          <w:sz w:val="24"/>
          <w:szCs w:val="24"/>
        </w:rPr>
        <w:t>Ladefoged</w:t>
      </w:r>
      <w:proofErr w:type="spellEnd"/>
      <w:r w:rsidRPr="00614C43">
        <w:rPr>
          <w:rFonts w:asciiTheme="majorBidi" w:hAnsiTheme="majorBidi" w:cstheme="majorBidi"/>
          <w:sz w:val="24"/>
          <w:szCs w:val="24"/>
        </w:rPr>
        <w:t xml:space="preserve">, P., &amp; </w:t>
      </w:r>
      <w:proofErr w:type="spellStart"/>
      <w:r w:rsidRPr="00614C43">
        <w:rPr>
          <w:rFonts w:asciiTheme="majorBidi" w:hAnsiTheme="majorBidi" w:cstheme="majorBidi"/>
          <w:sz w:val="24"/>
          <w:szCs w:val="24"/>
        </w:rPr>
        <w:t>Ladefoged</w:t>
      </w:r>
      <w:proofErr w:type="spellEnd"/>
      <w:r w:rsidRPr="00614C43">
        <w:rPr>
          <w:rFonts w:asciiTheme="majorBidi" w:hAnsiTheme="majorBidi" w:cstheme="majorBidi"/>
          <w:sz w:val="24"/>
          <w:szCs w:val="24"/>
        </w:rPr>
        <w:t xml:space="preserve">, J. (1980). The ability of listeners to identify voices. </w:t>
      </w:r>
      <w:r w:rsidRPr="00614C43">
        <w:rPr>
          <w:rFonts w:asciiTheme="majorBidi" w:hAnsiTheme="majorBidi" w:cstheme="majorBidi"/>
          <w:i/>
          <w:iCs/>
          <w:sz w:val="24"/>
          <w:szCs w:val="24"/>
        </w:rPr>
        <w:t xml:space="preserve">UCLA Working Papers in Phonetics, </w:t>
      </w:r>
      <w:r w:rsidRPr="00614C43">
        <w:rPr>
          <w:rFonts w:asciiTheme="majorBidi" w:hAnsiTheme="majorBidi" w:cstheme="majorBidi"/>
          <w:sz w:val="24"/>
          <w:szCs w:val="24"/>
        </w:rPr>
        <w:t>49,</w:t>
      </w:r>
      <w:r w:rsidRPr="00614C43">
        <w:rPr>
          <w:rFonts w:asciiTheme="majorBidi" w:hAnsiTheme="majorBidi" w:cstheme="majorBidi"/>
          <w:i/>
          <w:iCs/>
          <w:sz w:val="24"/>
          <w:szCs w:val="24"/>
        </w:rPr>
        <w:t xml:space="preserve"> </w:t>
      </w:r>
      <w:r w:rsidRPr="00614C43">
        <w:rPr>
          <w:rFonts w:asciiTheme="majorBidi" w:hAnsiTheme="majorBidi" w:cstheme="majorBidi"/>
          <w:sz w:val="24"/>
          <w:szCs w:val="24"/>
        </w:rPr>
        <w:t>43-51.</w:t>
      </w:r>
    </w:p>
    <w:p w14:paraId="425E4CF7" w14:textId="7CAA90B0" w:rsidR="0003055A" w:rsidRPr="00301DAE" w:rsidRDefault="0003055A" w:rsidP="0003055A">
      <w:pPr>
        <w:spacing w:line="480" w:lineRule="auto"/>
        <w:ind w:left="567" w:hanging="567"/>
        <w:rPr>
          <w:rFonts w:asciiTheme="majorBidi" w:hAnsiTheme="majorBidi" w:cstheme="majorBidi"/>
          <w:sz w:val="24"/>
          <w:szCs w:val="24"/>
          <w:lang w:val="fr-FR"/>
        </w:rPr>
      </w:pPr>
      <w:proofErr w:type="spellStart"/>
      <w:r>
        <w:rPr>
          <w:rFonts w:asciiTheme="majorBidi" w:hAnsiTheme="majorBidi" w:cstheme="majorBidi"/>
          <w:sz w:val="24"/>
          <w:szCs w:val="24"/>
        </w:rPr>
        <w:t>Latinus</w:t>
      </w:r>
      <w:proofErr w:type="spellEnd"/>
      <w:r>
        <w:rPr>
          <w:rFonts w:asciiTheme="majorBidi" w:hAnsiTheme="majorBidi" w:cstheme="majorBidi"/>
          <w:sz w:val="24"/>
          <w:szCs w:val="24"/>
        </w:rPr>
        <w:t>, M., &amp; Belin, P. (2011). An</w:t>
      </w:r>
      <w:r w:rsidR="00987BC5">
        <w:rPr>
          <w:rFonts w:asciiTheme="majorBidi" w:hAnsiTheme="majorBidi" w:cstheme="majorBidi"/>
          <w:sz w:val="24"/>
          <w:szCs w:val="24"/>
        </w:rPr>
        <w:t>t</w:t>
      </w:r>
      <w:r>
        <w:rPr>
          <w:rFonts w:asciiTheme="majorBidi" w:hAnsiTheme="majorBidi" w:cstheme="majorBidi"/>
          <w:sz w:val="24"/>
          <w:szCs w:val="24"/>
        </w:rPr>
        <w:t xml:space="preserve">i-voice adaptation suggests prototype-based coding of voice identity. </w:t>
      </w:r>
      <w:proofErr w:type="spellStart"/>
      <w:r w:rsidRPr="00301DAE">
        <w:rPr>
          <w:rFonts w:asciiTheme="majorBidi" w:hAnsiTheme="majorBidi" w:cstheme="majorBidi"/>
          <w:i/>
          <w:iCs/>
          <w:sz w:val="24"/>
          <w:szCs w:val="24"/>
          <w:lang w:val="fr-FR"/>
        </w:rPr>
        <w:t>Frontiers</w:t>
      </w:r>
      <w:proofErr w:type="spellEnd"/>
      <w:r w:rsidRPr="00301DAE">
        <w:rPr>
          <w:rFonts w:asciiTheme="majorBidi" w:hAnsiTheme="majorBidi" w:cstheme="majorBidi"/>
          <w:i/>
          <w:iCs/>
          <w:sz w:val="24"/>
          <w:szCs w:val="24"/>
          <w:lang w:val="fr-FR"/>
        </w:rPr>
        <w:t xml:space="preserve"> in Psychology, 2, article 175</w:t>
      </w:r>
      <w:r w:rsidRPr="00301DAE">
        <w:rPr>
          <w:rFonts w:asciiTheme="majorBidi" w:hAnsiTheme="majorBidi" w:cstheme="majorBidi"/>
          <w:sz w:val="24"/>
          <w:szCs w:val="24"/>
          <w:lang w:val="fr-FR"/>
        </w:rPr>
        <w:t xml:space="preserve">. </w:t>
      </w:r>
      <w:proofErr w:type="spellStart"/>
      <w:proofErr w:type="gramStart"/>
      <w:r w:rsidR="00987BC5">
        <w:rPr>
          <w:rFonts w:asciiTheme="majorBidi" w:hAnsiTheme="majorBidi" w:cstheme="majorBidi"/>
          <w:sz w:val="24"/>
          <w:szCs w:val="24"/>
          <w:lang w:val="fr-FR"/>
        </w:rPr>
        <w:t>doi</w:t>
      </w:r>
      <w:proofErr w:type="spellEnd"/>
      <w:proofErr w:type="gramEnd"/>
      <w:r w:rsidRPr="00301DAE">
        <w:rPr>
          <w:rFonts w:asciiTheme="majorBidi" w:hAnsiTheme="majorBidi" w:cstheme="majorBidi"/>
          <w:sz w:val="24"/>
          <w:szCs w:val="24"/>
          <w:lang w:val="fr-FR"/>
        </w:rPr>
        <w:t>: 10.3389/fpsyg.2011.00175</w:t>
      </w:r>
    </w:p>
    <w:p w14:paraId="36BB79CC" w14:textId="3ECF088E" w:rsidR="0003055A" w:rsidRPr="00A30CD7" w:rsidRDefault="0003055A" w:rsidP="0003055A">
      <w:pPr>
        <w:spacing w:line="480" w:lineRule="auto"/>
        <w:ind w:left="567" w:hanging="567"/>
        <w:rPr>
          <w:rFonts w:asciiTheme="majorBidi" w:hAnsiTheme="majorBidi" w:cstheme="majorBidi"/>
          <w:iCs/>
          <w:sz w:val="24"/>
          <w:szCs w:val="24"/>
          <w:lang w:val="it-IT"/>
        </w:rPr>
      </w:pPr>
      <w:r w:rsidRPr="00301DAE">
        <w:rPr>
          <w:rFonts w:asciiTheme="majorBidi" w:hAnsiTheme="majorBidi" w:cstheme="majorBidi"/>
          <w:iCs/>
          <w:sz w:val="24"/>
          <w:szCs w:val="24"/>
          <w:lang w:val="fr-FR"/>
        </w:rPr>
        <w:lastRenderedPageBreak/>
        <w:t xml:space="preserve">Latinus, M., Crabbe, F., &amp; Belin, P. (2011). </w:t>
      </w:r>
      <w:r w:rsidRPr="00614C43">
        <w:rPr>
          <w:rFonts w:asciiTheme="majorBidi" w:hAnsiTheme="majorBidi" w:cstheme="majorBidi"/>
          <w:iCs/>
          <w:sz w:val="24"/>
          <w:szCs w:val="24"/>
        </w:rPr>
        <w:t>Learning-induced change</w:t>
      </w:r>
      <w:r w:rsidR="007934D7">
        <w:rPr>
          <w:rFonts w:asciiTheme="majorBidi" w:hAnsiTheme="majorBidi" w:cstheme="majorBidi"/>
          <w:iCs/>
          <w:sz w:val="24"/>
          <w:szCs w:val="24"/>
        </w:rPr>
        <w:t>s</w:t>
      </w:r>
      <w:r w:rsidRPr="00614C43">
        <w:rPr>
          <w:rFonts w:asciiTheme="majorBidi" w:hAnsiTheme="majorBidi" w:cstheme="majorBidi"/>
          <w:iCs/>
          <w:sz w:val="24"/>
          <w:szCs w:val="24"/>
        </w:rPr>
        <w:t xml:space="preserve"> in the cerebral processing of voice identity. </w:t>
      </w:r>
      <w:proofErr w:type="spellStart"/>
      <w:r w:rsidRPr="00A30CD7">
        <w:rPr>
          <w:rFonts w:asciiTheme="majorBidi" w:hAnsiTheme="majorBidi" w:cstheme="majorBidi"/>
          <w:i/>
          <w:sz w:val="24"/>
          <w:szCs w:val="24"/>
          <w:lang w:val="it-IT"/>
        </w:rPr>
        <w:t>Cerebral</w:t>
      </w:r>
      <w:proofErr w:type="spellEnd"/>
      <w:r w:rsidRPr="00A30CD7">
        <w:rPr>
          <w:rFonts w:asciiTheme="majorBidi" w:hAnsiTheme="majorBidi" w:cstheme="majorBidi"/>
          <w:i/>
          <w:sz w:val="24"/>
          <w:szCs w:val="24"/>
          <w:lang w:val="it-IT"/>
        </w:rPr>
        <w:t xml:space="preserve"> </w:t>
      </w:r>
      <w:proofErr w:type="spellStart"/>
      <w:r w:rsidRPr="00A30CD7">
        <w:rPr>
          <w:rFonts w:asciiTheme="majorBidi" w:hAnsiTheme="majorBidi" w:cstheme="majorBidi"/>
          <w:i/>
          <w:sz w:val="24"/>
          <w:szCs w:val="24"/>
          <w:lang w:val="it-IT"/>
        </w:rPr>
        <w:t>Cortex</w:t>
      </w:r>
      <w:proofErr w:type="spellEnd"/>
      <w:r w:rsidRPr="00A30CD7">
        <w:rPr>
          <w:rFonts w:asciiTheme="majorBidi" w:hAnsiTheme="majorBidi" w:cstheme="majorBidi"/>
          <w:i/>
          <w:sz w:val="24"/>
          <w:szCs w:val="24"/>
          <w:lang w:val="it-IT"/>
        </w:rPr>
        <w:t>, 21</w:t>
      </w:r>
      <w:r w:rsidRPr="00A30CD7">
        <w:rPr>
          <w:rFonts w:asciiTheme="majorBidi" w:hAnsiTheme="majorBidi" w:cstheme="majorBidi"/>
          <w:iCs/>
          <w:sz w:val="24"/>
          <w:szCs w:val="24"/>
          <w:lang w:val="it-IT"/>
        </w:rPr>
        <w:t xml:space="preserve">, 2820-2828. </w:t>
      </w:r>
      <w:proofErr w:type="spellStart"/>
      <w:proofErr w:type="gramStart"/>
      <w:r w:rsidR="007934D7">
        <w:rPr>
          <w:rFonts w:asciiTheme="majorBidi" w:hAnsiTheme="majorBidi" w:cstheme="majorBidi"/>
          <w:iCs/>
          <w:sz w:val="24"/>
          <w:szCs w:val="24"/>
          <w:lang w:val="it-IT"/>
        </w:rPr>
        <w:t>doi</w:t>
      </w:r>
      <w:proofErr w:type="spellEnd"/>
      <w:proofErr w:type="gramEnd"/>
      <w:r w:rsidRPr="00A30CD7">
        <w:rPr>
          <w:rFonts w:asciiTheme="majorBidi" w:hAnsiTheme="majorBidi" w:cstheme="majorBidi"/>
          <w:iCs/>
          <w:sz w:val="24"/>
          <w:szCs w:val="24"/>
          <w:lang w:val="it-IT"/>
        </w:rPr>
        <w:t>: 10.1093/</w:t>
      </w:r>
      <w:proofErr w:type="spellStart"/>
      <w:r w:rsidRPr="00A30CD7">
        <w:rPr>
          <w:rFonts w:asciiTheme="majorBidi" w:hAnsiTheme="majorBidi" w:cstheme="majorBidi"/>
          <w:iCs/>
          <w:sz w:val="24"/>
          <w:szCs w:val="24"/>
          <w:lang w:val="it-IT"/>
        </w:rPr>
        <w:t>cercor</w:t>
      </w:r>
      <w:proofErr w:type="spellEnd"/>
      <w:r w:rsidRPr="00A30CD7">
        <w:rPr>
          <w:rFonts w:asciiTheme="majorBidi" w:hAnsiTheme="majorBidi" w:cstheme="majorBidi"/>
          <w:iCs/>
          <w:sz w:val="24"/>
          <w:szCs w:val="24"/>
          <w:lang w:val="it-IT"/>
        </w:rPr>
        <w:t>/bhr077</w:t>
      </w:r>
    </w:p>
    <w:p w14:paraId="513C4752" w14:textId="6E401D07" w:rsidR="0003055A" w:rsidRDefault="0003055A" w:rsidP="0003055A">
      <w:pPr>
        <w:spacing w:line="480" w:lineRule="auto"/>
        <w:ind w:left="567" w:hanging="567"/>
        <w:rPr>
          <w:rFonts w:asciiTheme="majorBidi" w:hAnsiTheme="majorBidi" w:cstheme="majorBidi"/>
          <w:iCs/>
          <w:sz w:val="24"/>
          <w:szCs w:val="24"/>
        </w:rPr>
      </w:pPr>
      <w:proofErr w:type="spellStart"/>
      <w:r w:rsidRPr="00A30CD7">
        <w:rPr>
          <w:rFonts w:asciiTheme="majorBidi" w:hAnsiTheme="majorBidi" w:cstheme="majorBidi"/>
          <w:iCs/>
          <w:sz w:val="24"/>
          <w:szCs w:val="24"/>
          <w:lang w:val="it-IT"/>
        </w:rPr>
        <w:t>Lattner</w:t>
      </w:r>
      <w:proofErr w:type="spellEnd"/>
      <w:r w:rsidRPr="00A30CD7">
        <w:rPr>
          <w:rFonts w:asciiTheme="majorBidi" w:hAnsiTheme="majorBidi" w:cstheme="majorBidi"/>
          <w:iCs/>
          <w:sz w:val="24"/>
          <w:szCs w:val="24"/>
          <w:lang w:val="it-IT"/>
        </w:rPr>
        <w:t xml:space="preserve">, S., </w:t>
      </w:r>
      <w:proofErr w:type="spellStart"/>
      <w:r w:rsidRPr="00A30CD7">
        <w:rPr>
          <w:rFonts w:asciiTheme="majorBidi" w:hAnsiTheme="majorBidi" w:cstheme="majorBidi"/>
          <w:iCs/>
          <w:sz w:val="24"/>
          <w:szCs w:val="24"/>
          <w:lang w:val="it-IT"/>
        </w:rPr>
        <w:t>Meyer</w:t>
      </w:r>
      <w:proofErr w:type="spellEnd"/>
      <w:r w:rsidRPr="00A30CD7">
        <w:rPr>
          <w:rFonts w:asciiTheme="majorBidi" w:hAnsiTheme="majorBidi" w:cstheme="majorBidi"/>
          <w:iCs/>
          <w:sz w:val="24"/>
          <w:szCs w:val="24"/>
          <w:lang w:val="it-IT"/>
        </w:rPr>
        <w:t xml:space="preserve">, M.E., &amp; </w:t>
      </w:r>
      <w:proofErr w:type="spellStart"/>
      <w:r w:rsidRPr="00A30CD7">
        <w:rPr>
          <w:rFonts w:asciiTheme="majorBidi" w:hAnsiTheme="majorBidi" w:cstheme="majorBidi"/>
          <w:iCs/>
          <w:sz w:val="24"/>
          <w:szCs w:val="24"/>
          <w:lang w:val="it-IT"/>
        </w:rPr>
        <w:t>Friederici</w:t>
      </w:r>
      <w:proofErr w:type="spellEnd"/>
      <w:r w:rsidRPr="00A30CD7">
        <w:rPr>
          <w:rFonts w:asciiTheme="majorBidi" w:hAnsiTheme="majorBidi" w:cstheme="majorBidi"/>
          <w:iCs/>
          <w:sz w:val="24"/>
          <w:szCs w:val="24"/>
          <w:lang w:val="it-IT"/>
        </w:rPr>
        <w:t>, A.D. (200</w:t>
      </w:r>
      <w:r>
        <w:rPr>
          <w:rFonts w:asciiTheme="majorBidi" w:hAnsiTheme="majorBidi" w:cstheme="majorBidi"/>
          <w:iCs/>
          <w:sz w:val="24"/>
          <w:szCs w:val="24"/>
          <w:lang w:val="it-IT"/>
        </w:rPr>
        <w:t>5</w:t>
      </w:r>
      <w:r w:rsidRPr="00A30CD7">
        <w:rPr>
          <w:rFonts w:asciiTheme="majorBidi" w:hAnsiTheme="majorBidi" w:cstheme="majorBidi"/>
          <w:iCs/>
          <w:sz w:val="24"/>
          <w:szCs w:val="24"/>
          <w:lang w:val="it-IT"/>
        </w:rPr>
        <w:t xml:space="preserve">). </w:t>
      </w:r>
      <w:r w:rsidRPr="00614C43">
        <w:rPr>
          <w:rFonts w:asciiTheme="majorBidi" w:hAnsiTheme="majorBidi" w:cstheme="majorBidi"/>
          <w:iCs/>
          <w:sz w:val="24"/>
          <w:szCs w:val="24"/>
        </w:rPr>
        <w:t xml:space="preserve">Voice perception: sex, pitch and the right hemisphere. </w:t>
      </w:r>
      <w:r w:rsidRPr="00614C43">
        <w:rPr>
          <w:rFonts w:asciiTheme="majorBidi" w:hAnsiTheme="majorBidi" w:cstheme="majorBidi"/>
          <w:i/>
          <w:sz w:val="24"/>
          <w:szCs w:val="24"/>
        </w:rPr>
        <w:t>Human Brain Mapping, 24</w:t>
      </w:r>
      <w:r w:rsidRPr="00614C43">
        <w:rPr>
          <w:rFonts w:asciiTheme="majorBidi" w:hAnsiTheme="majorBidi" w:cstheme="majorBidi"/>
          <w:iCs/>
          <w:sz w:val="24"/>
          <w:szCs w:val="24"/>
        </w:rPr>
        <w:t xml:space="preserve">, 11-20. </w:t>
      </w:r>
      <w:proofErr w:type="spellStart"/>
      <w:proofErr w:type="gramStart"/>
      <w:r w:rsidR="007934D7">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10.1002/hbm.20065</w:t>
      </w:r>
    </w:p>
    <w:p w14:paraId="1089082F" w14:textId="164C7FC5" w:rsidR="0003055A" w:rsidRPr="0062733B" w:rsidRDefault="0003055A" w:rsidP="0003055A">
      <w:pPr>
        <w:spacing w:line="480" w:lineRule="auto"/>
        <w:ind w:left="567" w:hanging="567"/>
        <w:contextualSpacing/>
        <w:rPr>
          <w:rFonts w:ascii="Times New Roman" w:hAnsi="Times New Roman" w:cs="Times New Roman"/>
          <w:sz w:val="24"/>
          <w:szCs w:val="24"/>
        </w:rPr>
      </w:pPr>
      <w:proofErr w:type="spellStart"/>
      <w:r w:rsidRPr="0062733B">
        <w:rPr>
          <w:rFonts w:ascii="Times New Roman" w:hAnsi="Times New Roman" w:cs="Times New Roman"/>
          <w:sz w:val="24"/>
          <w:szCs w:val="24"/>
        </w:rPr>
        <w:t>Lavan</w:t>
      </w:r>
      <w:proofErr w:type="spellEnd"/>
      <w:r w:rsidRPr="0062733B">
        <w:rPr>
          <w:rFonts w:ascii="Times New Roman" w:hAnsi="Times New Roman" w:cs="Times New Roman"/>
          <w:sz w:val="24"/>
          <w:szCs w:val="24"/>
        </w:rPr>
        <w:t xml:space="preserve">, N., Scott, S.K., &amp; </w:t>
      </w:r>
      <w:proofErr w:type="spellStart"/>
      <w:r w:rsidRPr="0062733B">
        <w:rPr>
          <w:rFonts w:ascii="Times New Roman" w:hAnsi="Times New Roman" w:cs="Times New Roman"/>
          <w:sz w:val="24"/>
          <w:szCs w:val="24"/>
        </w:rPr>
        <w:t>McGettigan</w:t>
      </w:r>
      <w:proofErr w:type="spellEnd"/>
      <w:r w:rsidRPr="0062733B">
        <w:rPr>
          <w:rFonts w:ascii="Times New Roman" w:hAnsi="Times New Roman" w:cs="Times New Roman"/>
          <w:sz w:val="24"/>
          <w:szCs w:val="24"/>
        </w:rPr>
        <w:t xml:space="preserve">, C. </w:t>
      </w:r>
      <w:r>
        <w:rPr>
          <w:rFonts w:ascii="Times New Roman" w:hAnsi="Times New Roman" w:cs="Times New Roman"/>
          <w:sz w:val="24"/>
          <w:szCs w:val="24"/>
        </w:rPr>
        <w:t xml:space="preserve">(2016). Impaired generalisation of speaker identity in the perception of familiar and unfamiliar voices. </w:t>
      </w:r>
      <w:r>
        <w:rPr>
          <w:rFonts w:ascii="Times New Roman" w:hAnsi="Times New Roman" w:cs="Times New Roman"/>
          <w:i/>
          <w:iCs/>
          <w:sz w:val="24"/>
          <w:szCs w:val="24"/>
        </w:rPr>
        <w:t>Journal of Experimental Psychology: General, 145(12)</w:t>
      </w:r>
      <w:r>
        <w:rPr>
          <w:rFonts w:ascii="Times New Roman" w:hAnsi="Times New Roman" w:cs="Times New Roman"/>
          <w:sz w:val="24"/>
          <w:szCs w:val="24"/>
        </w:rPr>
        <w:t xml:space="preserve">, 1604-1614. </w:t>
      </w:r>
      <w:proofErr w:type="spellStart"/>
      <w:proofErr w:type="gramStart"/>
      <w:r w:rsidR="00116386">
        <w:rPr>
          <w:rFonts w:ascii="Times New Roman" w:hAnsi="Times New Roman" w:cs="Times New Roman"/>
          <w:sz w:val="24"/>
          <w:szCs w:val="24"/>
        </w:rPr>
        <w:t>doi</w:t>
      </w:r>
      <w:proofErr w:type="spellEnd"/>
      <w:proofErr w:type="gramEnd"/>
      <w:r>
        <w:rPr>
          <w:rFonts w:ascii="Times New Roman" w:hAnsi="Times New Roman" w:cs="Times New Roman"/>
          <w:sz w:val="24"/>
          <w:szCs w:val="24"/>
        </w:rPr>
        <w:t>: 10.1037/xge0000223</w:t>
      </w:r>
    </w:p>
    <w:p w14:paraId="740B9C0F" w14:textId="77777777" w:rsidR="0003055A" w:rsidRPr="00174EDD" w:rsidRDefault="0003055A" w:rsidP="0003055A">
      <w:pPr>
        <w:spacing w:line="480" w:lineRule="auto"/>
        <w:ind w:left="567" w:hanging="567"/>
        <w:contextualSpacing/>
        <w:rPr>
          <w:rFonts w:ascii="Times New Roman" w:hAnsi="Times New Roman" w:cs="Times New Roman"/>
          <w:sz w:val="24"/>
          <w:szCs w:val="24"/>
        </w:rPr>
      </w:pPr>
      <w:proofErr w:type="spellStart"/>
      <w:r w:rsidRPr="00A30CD7">
        <w:rPr>
          <w:rFonts w:ascii="Times New Roman" w:hAnsi="Times New Roman" w:cs="Times New Roman"/>
          <w:sz w:val="24"/>
          <w:szCs w:val="24"/>
        </w:rPr>
        <w:t>Legge</w:t>
      </w:r>
      <w:proofErr w:type="spellEnd"/>
      <w:r w:rsidRPr="00A30CD7">
        <w:rPr>
          <w:rFonts w:ascii="Times New Roman" w:hAnsi="Times New Roman" w:cs="Times New Roman"/>
          <w:sz w:val="24"/>
          <w:szCs w:val="24"/>
        </w:rPr>
        <w:t xml:space="preserve">, G.E., Grossman, C., &amp; Pieper, C.M. (1984). </w:t>
      </w:r>
      <w:r w:rsidRPr="00174EDD">
        <w:rPr>
          <w:rFonts w:ascii="Times New Roman" w:hAnsi="Times New Roman" w:cs="Times New Roman"/>
          <w:sz w:val="24"/>
          <w:szCs w:val="24"/>
        </w:rPr>
        <w:t xml:space="preserve">Learning unfamiliar voices. </w:t>
      </w:r>
      <w:r w:rsidRPr="00174EDD">
        <w:rPr>
          <w:rFonts w:ascii="Times New Roman" w:hAnsi="Times New Roman" w:cs="Times New Roman"/>
          <w:i/>
          <w:sz w:val="24"/>
          <w:szCs w:val="24"/>
        </w:rPr>
        <w:t>Journal of Experimental Psychology: Learning Memory and Cognition, 10</w:t>
      </w:r>
      <w:r w:rsidRPr="00174EDD">
        <w:rPr>
          <w:rFonts w:ascii="Times New Roman" w:hAnsi="Times New Roman" w:cs="Times New Roman"/>
          <w:sz w:val="24"/>
          <w:szCs w:val="24"/>
        </w:rPr>
        <w:t>, 298-303.doi: 10.1037/0278-7393.10.2.298</w:t>
      </w:r>
    </w:p>
    <w:p w14:paraId="7C6ED2FF" w14:textId="450F85CC" w:rsidR="0003055A"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Levi, S. (2015). Talker familiarity and spoken word recognition in school-age children. </w:t>
      </w:r>
      <w:r>
        <w:rPr>
          <w:rFonts w:asciiTheme="majorBidi" w:hAnsiTheme="majorBidi" w:cstheme="majorBidi"/>
          <w:i/>
          <w:sz w:val="24"/>
          <w:szCs w:val="24"/>
        </w:rPr>
        <w:t>Journal of Child Language, 42(4)</w:t>
      </w:r>
      <w:r>
        <w:rPr>
          <w:rFonts w:asciiTheme="majorBidi" w:hAnsiTheme="majorBidi" w:cstheme="majorBidi"/>
          <w:iCs/>
          <w:sz w:val="24"/>
          <w:szCs w:val="24"/>
        </w:rPr>
        <w:t xml:space="preserve">, 843-872. </w:t>
      </w:r>
      <w:proofErr w:type="spellStart"/>
      <w:proofErr w:type="gramStart"/>
      <w:r w:rsidR="00D56CB3">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10.1017/S0305000914000506</w:t>
      </w:r>
    </w:p>
    <w:p w14:paraId="42A1820A" w14:textId="77777777" w:rsidR="00EE4990" w:rsidRPr="00EE4990" w:rsidRDefault="00EE4990"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Liu, R.R., </w:t>
      </w:r>
      <w:proofErr w:type="spellStart"/>
      <w:r>
        <w:rPr>
          <w:rFonts w:asciiTheme="majorBidi" w:hAnsiTheme="majorBidi" w:cstheme="majorBidi"/>
          <w:iCs/>
          <w:sz w:val="24"/>
          <w:szCs w:val="24"/>
        </w:rPr>
        <w:t>Corrow</w:t>
      </w:r>
      <w:proofErr w:type="spellEnd"/>
      <w:r>
        <w:rPr>
          <w:rFonts w:asciiTheme="majorBidi" w:hAnsiTheme="majorBidi" w:cstheme="majorBidi"/>
          <w:iCs/>
          <w:sz w:val="24"/>
          <w:szCs w:val="24"/>
        </w:rPr>
        <w:t xml:space="preserve">, S.L., </w:t>
      </w:r>
      <w:proofErr w:type="spellStart"/>
      <w:r>
        <w:rPr>
          <w:rFonts w:asciiTheme="majorBidi" w:hAnsiTheme="majorBidi" w:cstheme="majorBidi"/>
          <w:iCs/>
          <w:sz w:val="24"/>
          <w:szCs w:val="24"/>
        </w:rPr>
        <w:t>Pancaroglu</w:t>
      </w:r>
      <w:proofErr w:type="spellEnd"/>
      <w:r>
        <w:rPr>
          <w:rFonts w:asciiTheme="majorBidi" w:hAnsiTheme="majorBidi" w:cstheme="majorBidi"/>
          <w:iCs/>
          <w:sz w:val="24"/>
          <w:szCs w:val="24"/>
        </w:rPr>
        <w:t xml:space="preserve">, R., </w:t>
      </w:r>
      <w:proofErr w:type="spellStart"/>
      <w:r>
        <w:rPr>
          <w:rFonts w:asciiTheme="majorBidi" w:hAnsiTheme="majorBidi" w:cstheme="majorBidi"/>
          <w:iCs/>
          <w:sz w:val="24"/>
          <w:szCs w:val="24"/>
        </w:rPr>
        <w:t>Duchaine</w:t>
      </w:r>
      <w:proofErr w:type="spellEnd"/>
      <w:r>
        <w:rPr>
          <w:rFonts w:asciiTheme="majorBidi" w:hAnsiTheme="majorBidi" w:cstheme="majorBidi"/>
          <w:iCs/>
          <w:sz w:val="24"/>
          <w:szCs w:val="24"/>
        </w:rPr>
        <w:t xml:space="preserve">, B., &amp; Barton, J.J.S. (2015). The processing of voice identity in developmental prosopagnosia. </w:t>
      </w:r>
      <w:r>
        <w:rPr>
          <w:rFonts w:asciiTheme="majorBidi" w:hAnsiTheme="majorBidi" w:cstheme="majorBidi"/>
          <w:i/>
          <w:iCs/>
          <w:sz w:val="24"/>
          <w:szCs w:val="24"/>
        </w:rPr>
        <w:t>Cortex, 71</w:t>
      </w:r>
      <w:r>
        <w:rPr>
          <w:rFonts w:asciiTheme="majorBidi" w:hAnsiTheme="majorBidi" w:cstheme="majorBidi"/>
          <w:iCs/>
          <w:sz w:val="24"/>
          <w:szCs w:val="24"/>
        </w:rPr>
        <w:t xml:space="preserve">, 390-397. </w:t>
      </w:r>
      <w:proofErr w:type="spellStart"/>
      <w:proofErr w:type="gramStart"/>
      <w:r>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10.1016/j.cortex.2015.07.030</w:t>
      </w:r>
    </w:p>
    <w:p w14:paraId="490687C8" w14:textId="6CAD03EA" w:rsidR="00C425AC" w:rsidRPr="0026229B" w:rsidRDefault="00C425AC"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Liu, R.R., </w:t>
      </w:r>
      <w:proofErr w:type="spellStart"/>
      <w:r>
        <w:rPr>
          <w:rFonts w:asciiTheme="majorBidi" w:hAnsiTheme="majorBidi" w:cstheme="majorBidi"/>
          <w:iCs/>
          <w:sz w:val="24"/>
          <w:szCs w:val="24"/>
        </w:rPr>
        <w:t>Pancaroglu</w:t>
      </w:r>
      <w:proofErr w:type="spellEnd"/>
      <w:r>
        <w:rPr>
          <w:rFonts w:asciiTheme="majorBidi" w:hAnsiTheme="majorBidi" w:cstheme="majorBidi"/>
          <w:iCs/>
          <w:sz w:val="24"/>
          <w:szCs w:val="24"/>
        </w:rPr>
        <w:t xml:space="preserve">, R., Hills, C.S., </w:t>
      </w:r>
      <w:proofErr w:type="spellStart"/>
      <w:r>
        <w:rPr>
          <w:rFonts w:asciiTheme="majorBidi" w:hAnsiTheme="majorBidi" w:cstheme="majorBidi"/>
          <w:iCs/>
          <w:sz w:val="24"/>
          <w:szCs w:val="24"/>
        </w:rPr>
        <w:t>Duchaine</w:t>
      </w:r>
      <w:proofErr w:type="spellEnd"/>
      <w:r>
        <w:rPr>
          <w:rFonts w:asciiTheme="majorBidi" w:hAnsiTheme="majorBidi" w:cstheme="majorBidi"/>
          <w:iCs/>
          <w:sz w:val="24"/>
          <w:szCs w:val="24"/>
        </w:rPr>
        <w:t>, B., &amp; Barton, J.J.</w:t>
      </w:r>
      <w:r w:rsidR="00663B23">
        <w:rPr>
          <w:rFonts w:asciiTheme="majorBidi" w:hAnsiTheme="majorBidi" w:cstheme="majorBidi"/>
          <w:iCs/>
          <w:sz w:val="24"/>
          <w:szCs w:val="24"/>
        </w:rPr>
        <w:t>S.</w:t>
      </w:r>
      <w:r>
        <w:rPr>
          <w:rFonts w:asciiTheme="majorBidi" w:hAnsiTheme="majorBidi" w:cstheme="majorBidi"/>
          <w:iCs/>
          <w:sz w:val="24"/>
          <w:szCs w:val="24"/>
        </w:rPr>
        <w:t xml:space="preserve"> (2014). Voice recognition in face-blind patients. </w:t>
      </w:r>
      <w:r>
        <w:rPr>
          <w:rFonts w:asciiTheme="majorBidi" w:hAnsiTheme="majorBidi" w:cstheme="majorBidi"/>
          <w:i/>
          <w:iCs/>
          <w:sz w:val="24"/>
          <w:szCs w:val="24"/>
        </w:rPr>
        <w:t xml:space="preserve">Cerebral Cortex, </w:t>
      </w:r>
      <w:r w:rsidR="0026229B">
        <w:rPr>
          <w:rFonts w:asciiTheme="majorBidi" w:hAnsiTheme="majorBidi" w:cstheme="majorBidi"/>
          <w:i/>
          <w:iCs/>
          <w:sz w:val="24"/>
          <w:szCs w:val="24"/>
        </w:rPr>
        <w:t>26</w:t>
      </w:r>
      <w:r w:rsidR="0026229B">
        <w:rPr>
          <w:rFonts w:asciiTheme="majorBidi" w:hAnsiTheme="majorBidi" w:cstheme="majorBidi"/>
          <w:iCs/>
          <w:sz w:val="24"/>
          <w:szCs w:val="24"/>
        </w:rPr>
        <w:t xml:space="preserve">, 1473-1487. </w:t>
      </w:r>
      <w:proofErr w:type="spellStart"/>
      <w:proofErr w:type="gramStart"/>
      <w:r w:rsidR="0026229B">
        <w:rPr>
          <w:rFonts w:asciiTheme="majorBidi" w:hAnsiTheme="majorBidi" w:cstheme="majorBidi"/>
          <w:iCs/>
          <w:sz w:val="24"/>
          <w:szCs w:val="24"/>
        </w:rPr>
        <w:t>doi</w:t>
      </w:r>
      <w:proofErr w:type="spellEnd"/>
      <w:proofErr w:type="gramEnd"/>
      <w:r w:rsidR="0026229B">
        <w:rPr>
          <w:rFonts w:asciiTheme="majorBidi" w:hAnsiTheme="majorBidi" w:cstheme="majorBidi"/>
          <w:iCs/>
          <w:sz w:val="24"/>
          <w:szCs w:val="24"/>
        </w:rPr>
        <w:t>: 10.1093/</w:t>
      </w:r>
      <w:proofErr w:type="spellStart"/>
      <w:r w:rsidR="0026229B">
        <w:rPr>
          <w:rFonts w:asciiTheme="majorBidi" w:hAnsiTheme="majorBidi" w:cstheme="majorBidi"/>
          <w:iCs/>
          <w:sz w:val="24"/>
          <w:szCs w:val="24"/>
        </w:rPr>
        <w:t>cercor</w:t>
      </w:r>
      <w:proofErr w:type="spellEnd"/>
      <w:r w:rsidR="0026229B">
        <w:rPr>
          <w:rFonts w:asciiTheme="majorBidi" w:hAnsiTheme="majorBidi" w:cstheme="majorBidi"/>
          <w:iCs/>
          <w:sz w:val="24"/>
          <w:szCs w:val="24"/>
        </w:rPr>
        <w:t>/bhu240</w:t>
      </w:r>
    </w:p>
    <w:p w14:paraId="1A93EECE" w14:textId="5E3E4CE2" w:rsidR="0003055A"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Mani, N., &amp; Schneider, S. (2013). Speaker identity supports phonetic category learning. </w:t>
      </w:r>
      <w:r>
        <w:rPr>
          <w:rFonts w:asciiTheme="majorBidi" w:hAnsiTheme="majorBidi" w:cstheme="majorBidi"/>
          <w:i/>
          <w:sz w:val="24"/>
          <w:szCs w:val="24"/>
        </w:rPr>
        <w:t>Journal of Experimental Psychology: Human Perception and Performance, 39(3)</w:t>
      </w:r>
      <w:r>
        <w:rPr>
          <w:rFonts w:asciiTheme="majorBidi" w:hAnsiTheme="majorBidi" w:cstheme="majorBidi"/>
          <w:iCs/>
          <w:sz w:val="24"/>
          <w:szCs w:val="24"/>
        </w:rPr>
        <w:t xml:space="preserve">, 623-629. </w:t>
      </w:r>
      <w:proofErr w:type="spellStart"/>
      <w:proofErr w:type="gramStart"/>
      <w:r w:rsidR="00D56CB3">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10.1037/a0030402</w:t>
      </w:r>
    </w:p>
    <w:p w14:paraId="383D24EF" w14:textId="77777777" w:rsidR="0003055A" w:rsidRPr="00C56884"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lastRenderedPageBreak/>
        <w:t>Mann, V.A., Diamond, R., &amp; Carey, S. (1979)</w:t>
      </w:r>
      <w:r w:rsidR="00C761E1">
        <w:rPr>
          <w:rFonts w:asciiTheme="majorBidi" w:hAnsiTheme="majorBidi" w:cstheme="majorBidi"/>
          <w:iCs/>
          <w:sz w:val="24"/>
          <w:szCs w:val="24"/>
        </w:rPr>
        <w:t xml:space="preserve">. </w:t>
      </w:r>
      <w:r>
        <w:rPr>
          <w:rFonts w:asciiTheme="majorBidi" w:hAnsiTheme="majorBidi" w:cstheme="majorBidi"/>
          <w:iCs/>
          <w:sz w:val="24"/>
          <w:szCs w:val="24"/>
        </w:rPr>
        <w:t xml:space="preserve">Development of voice recognition: Parallels with face recognition. </w:t>
      </w:r>
      <w:r>
        <w:rPr>
          <w:rFonts w:asciiTheme="majorBidi" w:hAnsiTheme="majorBidi" w:cstheme="majorBidi"/>
          <w:i/>
          <w:sz w:val="24"/>
          <w:szCs w:val="24"/>
        </w:rPr>
        <w:t>Journal of Experimental Child Psychology, 27</w:t>
      </w:r>
      <w:r>
        <w:rPr>
          <w:rFonts w:asciiTheme="majorBidi" w:hAnsiTheme="majorBidi" w:cstheme="majorBidi"/>
          <w:iCs/>
          <w:sz w:val="24"/>
          <w:szCs w:val="24"/>
        </w:rPr>
        <w:t xml:space="preserve">, 153-165. </w:t>
      </w:r>
    </w:p>
    <w:p w14:paraId="1CBEC556" w14:textId="662ACE90"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Mathiak</w:t>
      </w:r>
      <w:proofErr w:type="spellEnd"/>
      <w:r w:rsidRPr="00614C43">
        <w:rPr>
          <w:rFonts w:asciiTheme="majorBidi" w:hAnsiTheme="majorBidi" w:cstheme="majorBidi"/>
          <w:iCs/>
          <w:sz w:val="24"/>
          <w:szCs w:val="24"/>
        </w:rPr>
        <w:t xml:space="preserve">, K., </w:t>
      </w:r>
      <w:proofErr w:type="spellStart"/>
      <w:r w:rsidRPr="00614C43">
        <w:rPr>
          <w:rFonts w:asciiTheme="majorBidi" w:hAnsiTheme="majorBidi" w:cstheme="majorBidi"/>
          <w:iCs/>
          <w:sz w:val="24"/>
          <w:szCs w:val="24"/>
        </w:rPr>
        <w:t>Menning</w:t>
      </w:r>
      <w:proofErr w:type="spellEnd"/>
      <w:r w:rsidRPr="00614C43">
        <w:rPr>
          <w:rFonts w:asciiTheme="majorBidi" w:hAnsiTheme="majorBidi" w:cstheme="majorBidi"/>
          <w:iCs/>
          <w:sz w:val="24"/>
          <w:szCs w:val="24"/>
        </w:rPr>
        <w:t xml:space="preserve">, H., </w:t>
      </w:r>
      <w:proofErr w:type="spellStart"/>
      <w:r w:rsidRPr="00614C43">
        <w:rPr>
          <w:rFonts w:asciiTheme="majorBidi" w:hAnsiTheme="majorBidi" w:cstheme="majorBidi"/>
          <w:iCs/>
          <w:sz w:val="24"/>
          <w:szCs w:val="24"/>
        </w:rPr>
        <w:t>Hertrich</w:t>
      </w:r>
      <w:proofErr w:type="spellEnd"/>
      <w:r w:rsidRPr="00614C43">
        <w:rPr>
          <w:rFonts w:asciiTheme="majorBidi" w:hAnsiTheme="majorBidi" w:cstheme="majorBidi"/>
          <w:iCs/>
          <w:sz w:val="24"/>
          <w:szCs w:val="24"/>
        </w:rPr>
        <w:t xml:space="preserve">, I., </w:t>
      </w:r>
      <w:proofErr w:type="spellStart"/>
      <w:r w:rsidRPr="00614C43">
        <w:rPr>
          <w:rFonts w:asciiTheme="majorBidi" w:hAnsiTheme="majorBidi" w:cstheme="majorBidi"/>
          <w:iCs/>
          <w:sz w:val="24"/>
          <w:szCs w:val="24"/>
        </w:rPr>
        <w:t>Matiak</w:t>
      </w:r>
      <w:proofErr w:type="spellEnd"/>
      <w:r w:rsidRPr="00614C43">
        <w:rPr>
          <w:rFonts w:asciiTheme="majorBidi" w:hAnsiTheme="majorBidi" w:cstheme="majorBidi"/>
          <w:iCs/>
          <w:sz w:val="24"/>
          <w:szCs w:val="24"/>
        </w:rPr>
        <w:t xml:space="preserve">, K.A., Zvyagintsev, M., &amp; Ackermann, H. (2007). Who is telling what from where? A functional magnetic resonance imaging study. </w:t>
      </w:r>
      <w:proofErr w:type="spellStart"/>
      <w:r w:rsidRPr="00614C43">
        <w:rPr>
          <w:rFonts w:asciiTheme="majorBidi" w:hAnsiTheme="majorBidi" w:cstheme="majorBidi"/>
          <w:i/>
          <w:sz w:val="24"/>
          <w:szCs w:val="24"/>
        </w:rPr>
        <w:t>Neuroreport</w:t>
      </w:r>
      <w:proofErr w:type="spellEnd"/>
      <w:r w:rsidRPr="00614C43">
        <w:rPr>
          <w:rFonts w:asciiTheme="majorBidi" w:hAnsiTheme="majorBidi" w:cstheme="majorBidi"/>
          <w:i/>
          <w:sz w:val="24"/>
          <w:szCs w:val="24"/>
        </w:rPr>
        <w:t>, 18(5)</w:t>
      </w:r>
      <w:r w:rsidRPr="00614C43">
        <w:rPr>
          <w:rFonts w:asciiTheme="majorBidi" w:hAnsiTheme="majorBidi" w:cstheme="majorBidi"/>
          <w:iCs/>
          <w:sz w:val="24"/>
          <w:szCs w:val="24"/>
        </w:rPr>
        <w:t xml:space="preserve">, 405-409. </w:t>
      </w:r>
      <w:proofErr w:type="spellStart"/>
      <w:proofErr w:type="gramStart"/>
      <w:r w:rsidR="00F2044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10.1097/WMR/0b-13e328013cec4</w:t>
      </w:r>
    </w:p>
    <w:p w14:paraId="5DA525EB" w14:textId="77777777" w:rsidR="0003055A"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Megreya</w:t>
      </w:r>
      <w:proofErr w:type="spellEnd"/>
      <w:r w:rsidRPr="00614C43">
        <w:rPr>
          <w:rFonts w:asciiTheme="majorBidi" w:hAnsiTheme="majorBidi" w:cstheme="majorBidi"/>
          <w:iCs/>
          <w:sz w:val="24"/>
          <w:szCs w:val="24"/>
        </w:rPr>
        <w:t xml:space="preserve">, A.M., &amp; Burton, A.M. (2006). Unfamiliar faces are not faces: Evidence from a matching task. </w:t>
      </w:r>
      <w:r w:rsidRPr="00614C43">
        <w:rPr>
          <w:rFonts w:asciiTheme="majorBidi" w:hAnsiTheme="majorBidi" w:cstheme="majorBidi"/>
          <w:i/>
          <w:sz w:val="24"/>
          <w:szCs w:val="24"/>
        </w:rPr>
        <w:t>Memory &amp; Cognition, 34(4)</w:t>
      </w:r>
      <w:r w:rsidRPr="00614C43">
        <w:rPr>
          <w:rFonts w:asciiTheme="majorBidi" w:hAnsiTheme="majorBidi" w:cstheme="majorBidi"/>
          <w:iCs/>
          <w:sz w:val="24"/>
          <w:szCs w:val="24"/>
        </w:rPr>
        <w:t xml:space="preserve">, 865-876. </w:t>
      </w:r>
    </w:p>
    <w:p w14:paraId="1C71D72C" w14:textId="16A2F839" w:rsidR="00A77079" w:rsidRPr="00A77079" w:rsidRDefault="00A77079" w:rsidP="0003055A">
      <w:pPr>
        <w:spacing w:line="480" w:lineRule="auto"/>
        <w:ind w:left="567" w:hanging="567"/>
        <w:rPr>
          <w:rFonts w:asciiTheme="majorBidi" w:hAnsiTheme="majorBidi" w:cstheme="majorBidi"/>
          <w:iCs/>
          <w:sz w:val="24"/>
          <w:szCs w:val="24"/>
        </w:rPr>
      </w:pPr>
      <w:proofErr w:type="spellStart"/>
      <w:r>
        <w:rPr>
          <w:rFonts w:asciiTheme="majorBidi" w:hAnsiTheme="majorBidi" w:cstheme="majorBidi"/>
          <w:iCs/>
          <w:sz w:val="24"/>
          <w:szCs w:val="24"/>
        </w:rPr>
        <w:t>Mervis</w:t>
      </w:r>
      <w:proofErr w:type="spellEnd"/>
      <w:r>
        <w:rPr>
          <w:rFonts w:asciiTheme="majorBidi" w:hAnsiTheme="majorBidi" w:cstheme="majorBidi"/>
          <w:iCs/>
          <w:sz w:val="24"/>
          <w:szCs w:val="24"/>
        </w:rPr>
        <w:t xml:space="preserve">, C.B., &amp; </w:t>
      </w:r>
      <w:proofErr w:type="spellStart"/>
      <w:r>
        <w:rPr>
          <w:rFonts w:asciiTheme="majorBidi" w:hAnsiTheme="majorBidi" w:cstheme="majorBidi"/>
          <w:iCs/>
          <w:sz w:val="24"/>
          <w:szCs w:val="24"/>
        </w:rPr>
        <w:t>Rosch</w:t>
      </w:r>
      <w:proofErr w:type="spellEnd"/>
      <w:r>
        <w:rPr>
          <w:rFonts w:asciiTheme="majorBidi" w:hAnsiTheme="majorBidi" w:cstheme="majorBidi"/>
          <w:iCs/>
          <w:sz w:val="24"/>
          <w:szCs w:val="24"/>
        </w:rPr>
        <w:t xml:space="preserve">, E. (1981). Categorization of natural objects. </w:t>
      </w:r>
      <w:r>
        <w:rPr>
          <w:rFonts w:asciiTheme="majorBidi" w:hAnsiTheme="majorBidi" w:cstheme="majorBidi"/>
          <w:i/>
          <w:iCs/>
          <w:sz w:val="24"/>
          <w:szCs w:val="24"/>
        </w:rPr>
        <w:t>Annual Review of Psychology, 32</w:t>
      </w:r>
      <w:r>
        <w:rPr>
          <w:rFonts w:asciiTheme="majorBidi" w:hAnsiTheme="majorBidi" w:cstheme="majorBidi"/>
          <w:iCs/>
          <w:sz w:val="24"/>
          <w:szCs w:val="24"/>
        </w:rPr>
        <w:t>, 89-115.</w:t>
      </w:r>
    </w:p>
    <w:p w14:paraId="23AC929F" w14:textId="2787FC17" w:rsidR="0003055A" w:rsidRPr="00453952" w:rsidRDefault="0003055A" w:rsidP="0003055A">
      <w:pPr>
        <w:tabs>
          <w:tab w:val="left" w:pos="567"/>
        </w:tabs>
        <w:spacing w:after="0" w:line="480" w:lineRule="auto"/>
        <w:ind w:left="567" w:hanging="567"/>
        <w:contextualSpacing/>
        <w:rPr>
          <w:rFonts w:asciiTheme="majorBidi" w:hAnsiTheme="majorBidi" w:cstheme="majorBidi"/>
          <w:sz w:val="24"/>
          <w:szCs w:val="24"/>
        </w:rPr>
      </w:pPr>
      <w:proofErr w:type="spellStart"/>
      <w:r w:rsidRPr="00453952">
        <w:rPr>
          <w:rFonts w:asciiTheme="majorBidi" w:hAnsiTheme="majorBidi" w:cstheme="majorBidi"/>
          <w:sz w:val="24"/>
          <w:szCs w:val="24"/>
        </w:rPr>
        <w:t>Mullenix</w:t>
      </w:r>
      <w:proofErr w:type="spellEnd"/>
      <w:r w:rsidRPr="00453952">
        <w:rPr>
          <w:rFonts w:asciiTheme="majorBidi" w:hAnsiTheme="majorBidi" w:cstheme="majorBidi"/>
          <w:sz w:val="24"/>
          <w:szCs w:val="24"/>
        </w:rPr>
        <w:t xml:space="preserve">, J.W., Ross, A., Smith, C., Kuykendall, D., </w:t>
      </w:r>
      <w:proofErr w:type="spellStart"/>
      <w:r w:rsidRPr="00453952">
        <w:rPr>
          <w:rFonts w:asciiTheme="majorBidi" w:hAnsiTheme="majorBidi" w:cstheme="majorBidi"/>
          <w:sz w:val="24"/>
          <w:szCs w:val="24"/>
        </w:rPr>
        <w:t>Conard</w:t>
      </w:r>
      <w:proofErr w:type="spellEnd"/>
      <w:r w:rsidRPr="00453952">
        <w:rPr>
          <w:rFonts w:asciiTheme="majorBidi" w:hAnsiTheme="majorBidi" w:cstheme="majorBidi"/>
          <w:sz w:val="24"/>
          <w:szCs w:val="24"/>
        </w:rPr>
        <w:t>, J., &amp; Barb, S. (</w:t>
      </w:r>
      <w:r w:rsidR="001028D7" w:rsidRPr="00453952">
        <w:rPr>
          <w:rFonts w:asciiTheme="majorBidi" w:hAnsiTheme="majorBidi" w:cstheme="majorBidi"/>
          <w:sz w:val="24"/>
          <w:szCs w:val="24"/>
        </w:rPr>
        <w:t>20</w:t>
      </w:r>
      <w:r w:rsidR="001028D7">
        <w:rPr>
          <w:rFonts w:asciiTheme="majorBidi" w:hAnsiTheme="majorBidi" w:cstheme="majorBidi"/>
          <w:sz w:val="24"/>
          <w:szCs w:val="24"/>
        </w:rPr>
        <w:t>09</w:t>
      </w:r>
      <w:r w:rsidRPr="00453952">
        <w:rPr>
          <w:rFonts w:asciiTheme="majorBidi" w:hAnsiTheme="majorBidi" w:cstheme="majorBidi"/>
          <w:sz w:val="24"/>
          <w:szCs w:val="24"/>
        </w:rPr>
        <w:t xml:space="preserve">). Typicality effects on memory for voice: Implications for </w:t>
      </w:r>
      <w:proofErr w:type="spellStart"/>
      <w:r w:rsidRPr="00453952">
        <w:rPr>
          <w:rFonts w:asciiTheme="majorBidi" w:hAnsiTheme="majorBidi" w:cstheme="majorBidi"/>
          <w:sz w:val="24"/>
          <w:szCs w:val="24"/>
        </w:rPr>
        <w:t>earwitness</w:t>
      </w:r>
      <w:proofErr w:type="spellEnd"/>
      <w:r w:rsidRPr="00453952">
        <w:rPr>
          <w:rFonts w:asciiTheme="majorBidi" w:hAnsiTheme="majorBidi" w:cstheme="majorBidi"/>
          <w:sz w:val="24"/>
          <w:szCs w:val="24"/>
        </w:rPr>
        <w:t xml:space="preserve"> testimony. </w:t>
      </w:r>
      <w:r w:rsidRPr="00453952">
        <w:rPr>
          <w:rFonts w:asciiTheme="majorBidi" w:hAnsiTheme="majorBidi" w:cstheme="majorBidi"/>
          <w:i/>
          <w:iCs/>
          <w:sz w:val="24"/>
          <w:szCs w:val="24"/>
        </w:rPr>
        <w:t>Applied Cognitive Psychology, 25(1)</w:t>
      </w:r>
      <w:r w:rsidRPr="00453952">
        <w:rPr>
          <w:rFonts w:asciiTheme="majorBidi" w:hAnsiTheme="majorBidi" w:cstheme="majorBidi"/>
          <w:sz w:val="24"/>
          <w:szCs w:val="24"/>
        </w:rPr>
        <w:t xml:space="preserve">, 29-34. </w:t>
      </w:r>
      <w:proofErr w:type="spellStart"/>
      <w:proofErr w:type="gramStart"/>
      <w:r>
        <w:rPr>
          <w:rFonts w:asciiTheme="majorBidi" w:hAnsiTheme="majorBidi" w:cstheme="majorBidi"/>
          <w:sz w:val="24"/>
          <w:szCs w:val="24"/>
        </w:rPr>
        <w:t>doi</w:t>
      </w:r>
      <w:proofErr w:type="spellEnd"/>
      <w:proofErr w:type="gramEnd"/>
      <w:r w:rsidRPr="00453952">
        <w:rPr>
          <w:rFonts w:asciiTheme="majorBidi" w:hAnsiTheme="majorBidi" w:cstheme="majorBidi"/>
          <w:sz w:val="24"/>
          <w:szCs w:val="24"/>
        </w:rPr>
        <w:t>: 10.1002/acp.1635</w:t>
      </w:r>
    </w:p>
    <w:p w14:paraId="2E81A6F8" w14:textId="26DEC34B" w:rsidR="0003055A" w:rsidRDefault="0003055A" w:rsidP="0003055A">
      <w:pPr>
        <w:spacing w:line="480" w:lineRule="auto"/>
        <w:ind w:left="567" w:hanging="567"/>
        <w:rPr>
          <w:rFonts w:asciiTheme="majorBidi" w:hAnsiTheme="majorBidi" w:cstheme="majorBidi"/>
          <w:iCs/>
          <w:sz w:val="24"/>
          <w:szCs w:val="24"/>
        </w:rPr>
      </w:pPr>
      <w:proofErr w:type="spellStart"/>
      <w:r>
        <w:rPr>
          <w:rFonts w:asciiTheme="majorBidi" w:hAnsiTheme="majorBidi" w:cstheme="majorBidi"/>
          <w:iCs/>
          <w:sz w:val="24"/>
          <w:szCs w:val="24"/>
        </w:rPr>
        <w:t>Mullenix</w:t>
      </w:r>
      <w:proofErr w:type="spellEnd"/>
      <w:r>
        <w:rPr>
          <w:rFonts w:asciiTheme="majorBidi" w:hAnsiTheme="majorBidi" w:cstheme="majorBidi"/>
          <w:iCs/>
          <w:sz w:val="24"/>
          <w:szCs w:val="24"/>
        </w:rPr>
        <w:t xml:space="preserve">, J.W., Stern, S.E., Grounds, B., </w:t>
      </w:r>
      <w:proofErr w:type="spellStart"/>
      <w:r>
        <w:rPr>
          <w:rFonts w:asciiTheme="majorBidi" w:hAnsiTheme="majorBidi" w:cstheme="majorBidi"/>
          <w:iCs/>
          <w:sz w:val="24"/>
          <w:szCs w:val="24"/>
        </w:rPr>
        <w:t>Kalas</w:t>
      </w:r>
      <w:proofErr w:type="spellEnd"/>
      <w:r>
        <w:rPr>
          <w:rFonts w:asciiTheme="majorBidi" w:hAnsiTheme="majorBidi" w:cstheme="majorBidi"/>
          <w:iCs/>
          <w:sz w:val="24"/>
          <w:szCs w:val="24"/>
        </w:rPr>
        <w:t xml:space="preserve">, R., Flaherty, M., </w:t>
      </w:r>
      <w:proofErr w:type="spellStart"/>
      <w:r>
        <w:rPr>
          <w:rFonts w:asciiTheme="majorBidi" w:hAnsiTheme="majorBidi" w:cstheme="majorBidi"/>
          <w:iCs/>
          <w:sz w:val="24"/>
          <w:szCs w:val="24"/>
        </w:rPr>
        <w:t>Kowalok</w:t>
      </w:r>
      <w:proofErr w:type="spellEnd"/>
      <w:r>
        <w:rPr>
          <w:rFonts w:asciiTheme="majorBidi" w:hAnsiTheme="majorBidi" w:cstheme="majorBidi"/>
          <w:iCs/>
          <w:sz w:val="24"/>
          <w:szCs w:val="24"/>
        </w:rPr>
        <w:t xml:space="preserve">, S., May, E., &amp; </w:t>
      </w:r>
      <w:proofErr w:type="spellStart"/>
      <w:r>
        <w:rPr>
          <w:rFonts w:asciiTheme="majorBidi" w:hAnsiTheme="majorBidi" w:cstheme="majorBidi"/>
          <w:iCs/>
          <w:sz w:val="24"/>
          <w:szCs w:val="24"/>
        </w:rPr>
        <w:t>Tessmer</w:t>
      </w:r>
      <w:proofErr w:type="spellEnd"/>
      <w:r>
        <w:rPr>
          <w:rFonts w:asciiTheme="majorBidi" w:hAnsiTheme="majorBidi" w:cstheme="majorBidi"/>
          <w:iCs/>
          <w:sz w:val="24"/>
          <w:szCs w:val="24"/>
        </w:rPr>
        <w:t>, B. (</w:t>
      </w:r>
      <w:r w:rsidR="001028D7">
        <w:rPr>
          <w:rFonts w:asciiTheme="majorBidi" w:hAnsiTheme="majorBidi" w:cstheme="majorBidi"/>
          <w:iCs/>
          <w:sz w:val="24"/>
          <w:szCs w:val="24"/>
        </w:rPr>
        <w:t>2009</w:t>
      </w:r>
      <w:r>
        <w:rPr>
          <w:rFonts w:asciiTheme="majorBidi" w:hAnsiTheme="majorBidi" w:cstheme="majorBidi"/>
          <w:iCs/>
          <w:sz w:val="24"/>
          <w:szCs w:val="24"/>
        </w:rPr>
        <w:t xml:space="preserve">). </w:t>
      </w:r>
      <w:proofErr w:type="spellStart"/>
      <w:r>
        <w:rPr>
          <w:rFonts w:asciiTheme="majorBidi" w:hAnsiTheme="majorBidi" w:cstheme="majorBidi"/>
          <w:iCs/>
          <w:sz w:val="24"/>
          <w:szCs w:val="24"/>
        </w:rPr>
        <w:t>Earwitness</w:t>
      </w:r>
      <w:proofErr w:type="spellEnd"/>
      <w:r>
        <w:rPr>
          <w:rFonts w:asciiTheme="majorBidi" w:hAnsiTheme="majorBidi" w:cstheme="majorBidi"/>
          <w:iCs/>
          <w:sz w:val="24"/>
          <w:szCs w:val="24"/>
        </w:rPr>
        <w:t xml:space="preserve"> memory: Distortions for voice pitch and speaking rate. </w:t>
      </w:r>
      <w:r>
        <w:rPr>
          <w:rFonts w:asciiTheme="majorBidi" w:hAnsiTheme="majorBidi" w:cstheme="majorBidi"/>
          <w:i/>
          <w:sz w:val="24"/>
          <w:szCs w:val="24"/>
        </w:rPr>
        <w:t>Applied Cognitive Psychology, 24(4)</w:t>
      </w:r>
      <w:r>
        <w:rPr>
          <w:rFonts w:asciiTheme="majorBidi" w:hAnsiTheme="majorBidi" w:cstheme="majorBidi"/>
          <w:iCs/>
          <w:sz w:val="24"/>
          <w:szCs w:val="24"/>
        </w:rPr>
        <w:t xml:space="preserve">, 513-526. </w:t>
      </w:r>
      <w:proofErr w:type="spellStart"/>
      <w:proofErr w:type="gramStart"/>
      <w:r w:rsidR="00116386">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10.1002/acp.1566</w:t>
      </w:r>
    </w:p>
    <w:p w14:paraId="3EEF3D54" w14:textId="1B8B24F0"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Nakamura, K., Kawashima, R., </w:t>
      </w:r>
      <w:proofErr w:type="spellStart"/>
      <w:r w:rsidRPr="00614C43">
        <w:rPr>
          <w:rFonts w:asciiTheme="majorBidi" w:hAnsiTheme="majorBidi" w:cstheme="majorBidi"/>
          <w:iCs/>
          <w:sz w:val="24"/>
          <w:szCs w:val="24"/>
        </w:rPr>
        <w:t>Sugiura</w:t>
      </w:r>
      <w:proofErr w:type="spellEnd"/>
      <w:r w:rsidRPr="00614C43">
        <w:rPr>
          <w:rFonts w:asciiTheme="majorBidi" w:hAnsiTheme="majorBidi" w:cstheme="majorBidi"/>
          <w:iCs/>
          <w:sz w:val="24"/>
          <w:szCs w:val="24"/>
        </w:rPr>
        <w:t xml:space="preserve">, M., Kato, T., Nakamura, A., </w:t>
      </w:r>
      <w:proofErr w:type="spellStart"/>
      <w:r w:rsidRPr="00614C43">
        <w:rPr>
          <w:rFonts w:asciiTheme="majorBidi" w:hAnsiTheme="majorBidi" w:cstheme="majorBidi"/>
          <w:iCs/>
          <w:sz w:val="24"/>
          <w:szCs w:val="24"/>
        </w:rPr>
        <w:t>Hatano</w:t>
      </w:r>
      <w:proofErr w:type="spellEnd"/>
      <w:r w:rsidRPr="00614C43">
        <w:rPr>
          <w:rFonts w:asciiTheme="majorBidi" w:hAnsiTheme="majorBidi" w:cstheme="majorBidi"/>
          <w:iCs/>
          <w:sz w:val="24"/>
          <w:szCs w:val="24"/>
        </w:rPr>
        <w:t xml:space="preserve">, K., </w:t>
      </w:r>
      <w:proofErr w:type="spellStart"/>
      <w:r w:rsidRPr="00614C43">
        <w:rPr>
          <w:rFonts w:asciiTheme="majorBidi" w:hAnsiTheme="majorBidi" w:cstheme="majorBidi"/>
          <w:iCs/>
          <w:sz w:val="24"/>
          <w:szCs w:val="24"/>
        </w:rPr>
        <w:t>Nagumo</w:t>
      </w:r>
      <w:proofErr w:type="spellEnd"/>
      <w:r w:rsidRPr="00614C43">
        <w:rPr>
          <w:rFonts w:asciiTheme="majorBidi" w:hAnsiTheme="majorBidi" w:cstheme="majorBidi"/>
          <w:iCs/>
          <w:sz w:val="24"/>
          <w:szCs w:val="24"/>
        </w:rPr>
        <w:t xml:space="preserve">, S., Kubota, K., Fukuda, H., Ito, K., &amp; Kojima, S. (2001). Neural substrates for recognition of familiar voices: a PET study.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39</w:t>
      </w:r>
      <w:r w:rsidRPr="00614C43">
        <w:rPr>
          <w:rFonts w:asciiTheme="majorBidi" w:hAnsiTheme="majorBidi" w:cstheme="majorBidi"/>
          <w:iCs/>
          <w:sz w:val="24"/>
          <w:szCs w:val="24"/>
        </w:rPr>
        <w:t xml:space="preserve">, 1047-1054. </w:t>
      </w:r>
    </w:p>
    <w:p w14:paraId="7B10930F" w14:textId="1550B729" w:rsidR="0003055A" w:rsidRPr="00614C43" w:rsidRDefault="0003055A" w:rsidP="0003055A">
      <w:pPr>
        <w:spacing w:line="480" w:lineRule="auto"/>
        <w:ind w:left="567" w:hanging="567"/>
        <w:rPr>
          <w:rFonts w:asciiTheme="majorBidi" w:hAnsiTheme="majorBidi" w:cstheme="majorBidi"/>
          <w:iCs/>
          <w:sz w:val="24"/>
          <w:szCs w:val="24"/>
        </w:rPr>
      </w:pPr>
      <w:r w:rsidRPr="00A30CD7">
        <w:rPr>
          <w:rFonts w:asciiTheme="majorBidi" w:hAnsiTheme="majorBidi" w:cstheme="majorBidi"/>
          <w:iCs/>
          <w:sz w:val="24"/>
          <w:szCs w:val="24"/>
        </w:rPr>
        <w:t xml:space="preserve">Neuner, F., &amp; </w:t>
      </w:r>
      <w:proofErr w:type="spellStart"/>
      <w:r w:rsidRPr="00A30CD7">
        <w:rPr>
          <w:rFonts w:asciiTheme="majorBidi" w:hAnsiTheme="majorBidi" w:cstheme="majorBidi"/>
          <w:iCs/>
          <w:sz w:val="24"/>
          <w:szCs w:val="24"/>
        </w:rPr>
        <w:t>Schweinberger</w:t>
      </w:r>
      <w:proofErr w:type="spellEnd"/>
      <w:r w:rsidRPr="00A30CD7">
        <w:rPr>
          <w:rFonts w:asciiTheme="majorBidi" w:hAnsiTheme="majorBidi" w:cstheme="majorBidi"/>
          <w:iCs/>
          <w:sz w:val="24"/>
          <w:szCs w:val="24"/>
        </w:rPr>
        <w:t xml:space="preserve">, S.R. (2000). </w:t>
      </w:r>
      <w:r w:rsidRPr="00614C43">
        <w:rPr>
          <w:rFonts w:asciiTheme="majorBidi" w:hAnsiTheme="majorBidi" w:cstheme="majorBidi"/>
          <w:iCs/>
          <w:sz w:val="24"/>
          <w:szCs w:val="24"/>
        </w:rPr>
        <w:t xml:space="preserve">Neuropsychological impairments in the recognition of faces, voices, and personal names, </w:t>
      </w:r>
      <w:r w:rsidRPr="00614C43">
        <w:rPr>
          <w:rFonts w:asciiTheme="majorBidi" w:hAnsiTheme="majorBidi" w:cstheme="majorBidi"/>
          <w:i/>
          <w:sz w:val="24"/>
          <w:szCs w:val="24"/>
        </w:rPr>
        <w:t>Brain and Cognition, 44</w:t>
      </w:r>
      <w:r w:rsidRPr="00614C43">
        <w:rPr>
          <w:rFonts w:asciiTheme="majorBidi" w:hAnsiTheme="majorBidi" w:cstheme="majorBidi"/>
          <w:iCs/>
          <w:sz w:val="24"/>
          <w:szCs w:val="24"/>
        </w:rPr>
        <w:t>, 342-366.</w:t>
      </w:r>
      <w:r w:rsidR="00F20443">
        <w:rPr>
          <w:rFonts w:asciiTheme="majorBidi" w:hAnsiTheme="majorBidi" w:cstheme="majorBidi"/>
          <w:iCs/>
          <w:sz w:val="24"/>
          <w:szCs w:val="24"/>
        </w:rPr>
        <w:t xml:space="preserve"> </w:t>
      </w:r>
      <w:proofErr w:type="spellStart"/>
      <w:proofErr w:type="gramStart"/>
      <w:r w:rsidR="00F20443">
        <w:rPr>
          <w:rFonts w:asciiTheme="majorBidi" w:hAnsiTheme="majorBidi" w:cstheme="majorBidi"/>
          <w:iCs/>
          <w:sz w:val="24"/>
          <w:szCs w:val="24"/>
        </w:rPr>
        <w:t>doi</w:t>
      </w:r>
      <w:proofErr w:type="spellEnd"/>
      <w:proofErr w:type="gramEnd"/>
      <w:r w:rsidR="00F20443">
        <w:rPr>
          <w:rFonts w:asciiTheme="majorBidi" w:hAnsiTheme="majorBidi" w:cstheme="majorBidi"/>
          <w:iCs/>
          <w:sz w:val="24"/>
          <w:szCs w:val="24"/>
        </w:rPr>
        <w:t>: 10.1006/brcg.1999.1196</w:t>
      </w:r>
    </w:p>
    <w:p w14:paraId="45E69498" w14:textId="0CADDC3F" w:rsidR="0003055A" w:rsidRPr="00056883" w:rsidRDefault="0003055A" w:rsidP="0003055A">
      <w:pPr>
        <w:spacing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Nygaard</w:t>
      </w:r>
      <w:proofErr w:type="spellEnd"/>
      <w:r>
        <w:rPr>
          <w:rFonts w:asciiTheme="majorBidi" w:hAnsiTheme="majorBidi" w:cstheme="majorBidi"/>
          <w:sz w:val="24"/>
          <w:szCs w:val="24"/>
        </w:rPr>
        <w:t xml:space="preserve">, L.C., &amp; </w:t>
      </w:r>
      <w:proofErr w:type="spellStart"/>
      <w:r>
        <w:rPr>
          <w:rFonts w:asciiTheme="majorBidi" w:hAnsiTheme="majorBidi" w:cstheme="majorBidi"/>
          <w:sz w:val="24"/>
          <w:szCs w:val="24"/>
        </w:rPr>
        <w:t>Pisoni</w:t>
      </w:r>
      <w:proofErr w:type="spellEnd"/>
      <w:r>
        <w:rPr>
          <w:rFonts w:asciiTheme="majorBidi" w:hAnsiTheme="majorBidi" w:cstheme="majorBidi"/>
          <w:sz w:val="24"/>
          <w:szCs w:val="24"/>
        </w:rPr>
        <w:t xml:space="preserve">, D.B. (1998). Talker-specific learning in speech perception. </w:t>
      </w:r>
      <w:r>
        <w:rPr>
          <w:rFonts w:asciiTheme="majorBidi" w:hAnsiTheme="majorBidi" w:cstheme="majorBidi"/>
          <w:i/>
          <w:iCs/>
          <w:sz w:val="24"/>
          <w:szCs w:val="24"/>
        </w:rPr>
        <w:t>Perception &amp; Psychophysics, 60(3)</w:t>
      </w:r>
      <w:r>
        <w:rPr>
          <w:rFonts w:asciiTheme="majorBidi" w:hAnsiTheme="majorBidi" w:cstheme="majorBidi"/>
          <w:sz w:val="24"/>
          <w:szCs w:val="24"/>
        </w:rPr>
        <w:t xml:space="preserve">, 355-376. </w:t>
      </w:r>
      <w:proofErr w:type="spellStart"/>
      <w:proofErr w:type="gramStart"/>
      <w:r w:rsidR="00D56CB3">
        <w:rPr>
          <w:rFonts w:asciiTheme="majorBidi" w:hAnsiTheme="majorBidi" w:cstheme="majorBidi"/>
          <w:sz w:val="24"/>
          <w:szCs w:val="24"/>
        </w:rPr>
        <w:t>doi</w:t>
      </w:r>
      <w:proofErr w:type="spellEnd"/>
      <w:proofErr w:type="gramEnd"/>
      <w:r>
        <w:rPr>
          <w:rFonts w:asciiTheme="majorBidi" w:hAnsiTheme="majorBidi" w:cstheme="majorBidi"/>
          <w:sz w:val="24"/>
          <w:szCs w:val="24"/>
        </w:rPr>
        <w:t>: 10.3758/BF03206860</w:t>
      </w:r>
    </w:p>
    <w:p w14:paraId="39DF65A8" w14:textId="77777777" w:rsidR="0003055A" w:rsidRDefault="0003055A" w:rsidP="0003055A">
      <w:pPr>
        <w:pStyle w:val="NormalWeb"/>
        <w:shd w:val="clear" w:color="auto" w:fill="FFFFFF"/>
        <w:tabs>
          <w:tab w:val="left" w:pos="567"/>
        </w:tabs>
        <w:spacing w:line="480" w:lineRule="auto"/>
        <w:ind w:left="567" w:hanging="567"/>
        <w:textAlignment w:val="top"/>
        <w:rPr>
          <w:rFonts w:asciiTheme="majorBidi" w:hAnsiTheme="majorBidi" w:cstheme="majorBidi"/>
        </w:rPr>
      </w:pPr>
      <w:r>
        <w:rPr>
          <w:rFonts w:asciiTheme="majorBidi" w:hAnsiTheme="majorBidi" w:cstheme="majorBidi"/>
        </w:rPr>
        <w:lastRenderedPageBreak/>
        <w:t xml:space="preserve">Orchard, T., &amp; </w:t>
      </w:r>
      <w:proofErr w:type="spellStart"/>
      <w:r>
        <w:rPr>
          <w:rFonts w:asciiTheme="majorBidi" w:hAnsiTheme="majorBidi" w:cstheme="majorBidi"/>
        </w:rPr>
        <w:t>Yarmey</w:t>
      </w:r>
      <w:proofErr w:type="spellEnd"/>
      <w:r>
        <w:rPr>
          <w:rFonts w:asciiTheme="majorBidi" w:hAnsiTheme="majorBidi" w:cstheme="majorBidi"/>
        </w:rPr>
        <w:t xml:space="preserve">, A.D. (1995). The effects of whispers, voice sample duration, and voice distinctiveness on criminal speaker identification. </w:t>
      </w:r>
      <w:r>
        <w:rPr>
          <w:rFonts w:asciiTheme="majorBidi" w:hAnsiTheme="majorBidi" w:cstheme="majorBidi"/>
          <w:i/>
          <w:iCs/>
        </w:rPr>
        <w:t xml:space="preserve">Applied Cognitive Psychology, </w:t>
      </w:r>
      <w:r w:rsidRPr="000C7E56">
        <w:rPr>
          <w:rFonts w:asciiTheme="majorBidi" w:hAnsiTheme="majorBidi" w:cstheme="majorBidi"/>
          <w:i/>
          <w:iCs/>
        </w:rPr>
        <w:t>9(3),</w:t>
      </w:r>
      <w:r>
        <w:rPr>
          <w:rFonts w:asciiTheme="majorBidi" w:hAnsiTheme="majorBidi" w:cstheme="majorBidi"/>
        </w:rPr>
        <w:t xml:space="preserve"> 249-260. </w:t>
      </w:r>
    </w:p>
    <w:p w14:paraId="4A4BC116" w14:textId="77777777" w:rsidR="0003055A" w:rsidRPr="00614C43" w:rsidRDefault="0003055A" w:rsidP="0003055A">
      <w:pPr>
        <w:spacing w:line="480" w:lineRule="auto"/>
        <w:ind w:left="567" w:hanging="567"/>
        <w:rPr>
          <w:rFonts w:asciiTheme="majorBidi" w:hAnsiTheme="majorBidi" w:cstheme="majorBidi"/>
          <w:sz w:val="24"/>
          <w:szCs w:val="24"/>
        </w:rPr>
      </w:pPr>
      <w:proofErr w:type="spellStart"/>
      <w:r w:rsidRPr="00614C43">
        <w:rPr>
          <w:rFonts w:asciiTheme="majorBidi" w:hAnsiTheme="majorBidi" w:cstheme="majorBidi"/>
          <w:sz w:val="24"/>
          <w:szCs w:val="24"/>
        </w:rPr>
        <w:t>Panneton</w:t>
      </w:r>
      <w:proofErr w:type="spellEnd"/>
      <w:r w:rsidRPr="00614C43">
        <w:rPr>
          <w:rFonts w:asciiTheme="majorBidi" w:hAnsiTheme="majorBidi" w:cstheme="majorBidi"/>
          <w:sz w:val="24"/>
          <w:szCs w:val="24"/>
        </w:rPr>
        <w:t xml:space="preserve"> Cooper, R., Abraham, J., Berman, S., &amp; </w:t>
      </w:r>
      <w:proofErr w:type="spellStart"/>
      <w:r w:rsidRPr="00614C43">
        <w:rPr>
          <w:rFonts w:asciiTheme="majorBidi" w:hAnsiTheme="majorBidi" w:cstheme="majorBidi"/>
          <w:sz w:val="24"/>
          <w:szCs w:val="24"/>
        </w:rPr>
        <w:t>Staska</w:t>
      </w:r>
      <w:proofErr w:type="spellEnd"/>
      <w:r w:rsidRPr="00614C43">
        <w:rPr>
          <w:rFonts w:asciiTheme="majorBidi" w:hAnsiTheme="majorBidi" w:cstheme="majorBidi"/>
          <w:sz w:val="24"/>
          <w:szCs w:val="24"/>
        </w:rPr>
        <w:t xml:space="preserve">, M. (1997). The development of infants’ preference for </w:t>
      </w:r>
      <w:proofErr w:type="spellStart"/>
      <w:r w:rsidRPr="00614C43">
        <w:rPr>
          <w:rFonts w:asciiTheme="majorBidi" w:hAnsiTheme="majorBidi" w:cstheme="majorBidi"/>
          <w:sz w:val="24"/>
          <w:szCs w:val="24"/>
        </w:rPr>
        <w:t>motherese</w:t>
      </w:r>
      <w:proofErr w:type="spellEnd"/>
      <w:r w:rsidRPr="00614C43">
        <w:rPr>
          <w:rFonts w:asciiTheme="majorBidi" w:hAnsiTheme="majorBidi" w:cstheme="majorBidi"/>
          <w:sz w:val="24"/>
          <w:szCs w:val="24"/>
        </w:rPr>
        <w:t xml:space="preserve">. </w:t>
      </w:r>
      <w:r w:rsidRPr="00614C43">
        <w:rPr>
          <w:rFonts w:asciiTheme="majorBidi" w:hAnsiTheme="majorBidi" w:cstheme="majorBidi"/>
          <w:i/>
          <w:iCs/>
          <w:sz w:val="24"/>
          <w:szCs w:val="24"/>
        </w:rPr>
        <w:t xml:space="preserve">Infant </w:t>
      </w:r>
      <w:proofErr w:type="spellStart"/>
      <w:r w:rsidRPr="00614C43">
        <w:rPr>
          <w:rFonts w:asciiTheme="majorBidi" w:hAnsiTheme="majorBidi" w:cstheme="majorBidi"/>
          <w:i/>
          <w:iCs/>
          <w:sz w:val="24"/>
          <w:szCs w:val="24"/>
        </w:rPr>
        <w:t>Behavior</w:t>
      </w:r>
      <w:proofErr w:type="spellEnd"/>
      <w:r w:rsidRPr="00614C43">
        <w:rPr>
          <w:rFonts w:asciiTheme="majorBidi" w:hAnsiTheme="majorBidi" w:cstheme="majorBidi"/>
          <w:i/>
          <w:iCs/>
          <w:sz w:val="24"/>
          <w:szCs w:val="24"/>
        </w:rPr>
        <w:t xml:space="preserve"> and Development, 20(4),</w:t>
      </w:r>
      <w:r w:rsidRPr="00614C43">
        <w:rPr>
          <w:rFonts w:asciiTheme="majorBidi" w:hAnsiTheme="majorBidi" w:cstheme="majorBidi"/>
          <w:sz w:val="24"/>
          <w:szCs w:val="24"/>
        </w:rPr>
        <w:t xml:space="preserve"> 477-488.</w:t>
      </w:r>
    </w:p>
    <w:p w14:paraId="573B47C6" w14:textId="77777777"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A30CD7">
        <w:rPr>
          <w:rFonts w:asciiTheme="majorBidi" w:hAnsiTheme="majorBidi" w:cstheme="majorBidi"/>
          <w:iCs/>
          <w:sz w:val="24"/>
          <w:szCs w:val="24"/>
        </w:rPr>
        <w:t>Papcun</w:t>
      </w:r>
      <w:proofErr w:type="spellEnd"/>
      <w:r w:rsidRPr="00A30CD7">
        <w:rPr>
          <w:rFonts w:asciiTheme="majorBidi" w:hAnsiTheme="majorBidi" w:cstheme="majorBidi"/>
          <w:iCs/>
          <w:sz w:val="24"/>
          <w:szCs w:val="24"/>
        </w:rPr>
        <w:t xml:space="preserve">, G., </w:t>
      </w:r>
      <w:proofErr w:type="spellStart"/>
      <w:r w:rsidRPr="00A30CD7">
        <w:rPr>
          <w:rFonts w:asciiTheme="majorBidi" w:hAnsiTheme="majorBidi" w:cstheme="majorBidi"/>
          <w:iCs/>
          <w:sz w:val="24"/>
          <w:szCs w:val="24"/>
        </w:rPr>
        <w:t>Kreiman</w:t>
      </w:r>
      <w:proofErr w:type="spellEnd"/>
      <w:r w:rsidRPr="00A30CD7">
        <w:rPr>
          <w:rFonts w:asciiTheme="majorBidi" w:hAnsiTheme="majorBidi" w:cstheme="majorBidi"/>
          <w:iCs/>
          <w:sz w:val="24"/>
          <w:szCs w:val="24"/>
        </w:rPr>
        <w:t xml:space="preserve">, J., &amp; Davis, A. (1989). </w:t>
      </w:r>
      <w:r w:rsidRPr="00614C43">
        <w:rPr>
          <w:rFonts w:asciiTheme="majorBidi" w:hAnsiTheme="majorBidi" w:cstheme="majorBidi"/>
          <w:iCs/>
          <w:sz w:val="24"/>
          <w:szCs w:val="24"/>
        </w:rPr>
        <w:t xml:space="preserve">Long-term memory for unfamiliar voices. </w:t>
      </w:r>
      <w:r w:rsidRPr="00614C43">
        <w:rPr>
          <w:rFonts w:asciiTheme="majorBidi" w:hAnsiTheme="majorBidi" w:cstheme="majorBidi"/>
          <w:i/>
          <w:sz w:val="24"/>
          <w:szCs w:val="24"/>
        </w:rPr>
        <w:t>Journal of the Acoustical Society of America, 85</w:t>
      </w:r>
      <w:r w:rsidRPr="00614C43">
        <w:rPr>
          <w:rFonts w:asciiTheme="majorBidi" w:hAnsiTheme="majorBidi" w:cstheme="majorBidi"/>
          <w:iCs/>
          <w:sz w:val="24"/>
          <w:szCs w:val="24"/>
        </w:rPr>
        <w:t>, 913-925.</w:t>
      </w:r>
    </w:p>
    <w:p w14:paraId="183D6E85" w14:textId="1B5AED96" w:rsidR="0003055A" w:rsidRDefault="0003055A" w:rsidP="0003055A">
      <w:pPr>
        <w:spacing w:line="480" w:lineRule="auto"/>
        <w:ind w:left="567" w:hanging="567"/>
        <w:rPr>
          <w:rFonts w:asciiTheme="majorBidi" w:hAnsiTheme="majorBidi" w:cstheme="majorBidi"/>
          <w:iCs/>
          <w:sz w:val="24"/>
          <w:szCs w:val="24"/>
        </w:rPr>
      </w:pPr>
      <w:proofErr w:type="spellStart"/>
      <w:r w:rsidRPr="00A30CD7">
        <w:rPr>
          <w:rFonts w:asciiTheme="majorBidi" w:hAnsiTheme="majorBidi" w:cstheme="majorBidi"/>
          <w:iCs/>
          <w:sz w:val="24"/>
          <w:szCs w:val="24"/>
        </w:rPr>
        <w:t>Perea</w:t>
      </w:r>
      <w:proofErr w:type="spellEnd"/>
      <w:r w:rsidRPr="00A30CD7">
        <w:rPr>
          <w:rFonts w:asciiTheme="majorBidi" w:hAnsiTheme="majorBidi" w:cstheme="majorBidi"/>
          <w:iCs/>
          <w:sz w:val="24"/>
          <w:szCs w:val="24"/>
        </w:rPr>
        <w:t>, M., Jiménez, M., Suárez-</w:t>
      </w:r>
      <w:proofErr w:type="spellStart"/>
      <w:r w:rsidRPr="00A30CD7">
        <w:rPr>
          <w:rFonts w:asciiTheme="majorBidi" w:hAnsiTheme="majorBidi" w:cstheme="majorBidi"/>
          <w:iCs/>
          <w:sz w:val="24"/>
          <w:szCs w:val="24"/>
        </w:rPr>
        <w:t>Coalla</w:t>
      </w:r>
      <w:proofErr w:type="spellEnd"/>
      <w:r w:rsidRPr="00A30CD7">
        <w:rPr>
          <w:rFonts w:asciiTheme="majorBidi" w:hAnsiTheme="majorBidi" w:cstheme="majorBidi"/>
          <w:iCs/>
          <w:sz w:val="24"/>
          <w:szCs w:val="24"/>
        </w:rPr>
        <w:t xml:space="preserve">, P., </w:t>
      </w:r>
      <w:proofErr w:type="spellStart"/>
      <w:r w:rsidRPr="00A30CD7">
        <w:rPr>
          <w:rFonts w:asciiTheme="majorBidi" w:hAnsiTheme="majorBidi" w:cstheme="majorBidi"/>
          <w:iCs/>
          <w:sz w:val="24"/>
          <w:szCs w:val="24"/>
        </w:rPr>
        <w:t>Fernández</w:t>
      </w:r>
      <w:proofErr w:type="spellEnd"/>
      <w:r w:rsidRPr="00A30CD7">
        <w:rPr>
          <w:rFonts w:asciiTheme="majorBidi" w:hAnsiTheme="majorBidi" w:cstheme="majorBidi"/>
          <w:iCs/>
          <w:sz w:val="24"/>
          <w:szCs w:val="24"/>
        </w:rPr>
        <w:t xml:space="preserve">, N., </w:t>
      </w:r>
      <w:proofErr w:type="spellStart"/>
      <w:r w:rsidRPr="00A30CD7">
        <w:rPr>
          <w:rFonts w:asciiTheme="majorBidi" w:hAnsiTheme="majorBidi" w:cstheme="majorBidi"/>
          <w:iCs/>
          <w:sz w:val="24"/>
          <w:szCs w:val="24"/>
        </w:rPr>
        <w:t>Viña</w:t>
      </w:r>
      <w:proofErr w:type="spellEnd"/>
      <w:r w:rsidRPr="00A30CD7">
        <w:rPr>
          <w:rFonts w:asciiTheme="majorBidi" w:hAnsiTheme="majorBidi" w:cstheme="majorBidi"/>
          <w:iCs/>
          <w:sz w:val="24"/>
          <w:szCs w:val="24"/>
        </w:rPr>
        <w:t xml:space="preserve">, C., &amp; </w:t>
      </w:r>
      <w:proofErr w:type="spellStart"/>
      <w:r w:rsidRPr="00A30CD7">
        <w:rPr>
          <w:rFonts w:asciiTheme="majorBidi" w:hAnsiTheme="majorBidi" w:cstheme="majorBidi"/>
          <w:iCs/>
          <w:sz w:val="24"/>
          <w:szCs w:val="24"/>
        </w:rPr>
        <w:t>Cuetos</w:t>
      </w:r>
      <w:proofErr w:type="spellEnd"/>
      <w:r w:rsidRPr="00A30CD7">
        <w:rPr>
          <w:rFonts w:asciiTheme="majorBidi" w:hAnsiTheme="majorBidi" w:cstheme="majorBidi"/>
          <w:iCs/>
          <w:sz w:val="24"/>
          <w:szCs w:val="24"/>
        </w:rPr>
        <w:t xml:space="preserve">, F. (2014). </w:t>
      </w:r>
      <w:r w:rsidRPr="00614C43">
        <w:rPr>
          <w:rFonts w:asciiTheme="majorBidi" w:hAnsiTheme="majorBidi" w:cstheme="majorBidi"/>
          <w:iCs/>
          <w:sz w:val="24"/>
          <w:szCs w:val="24"/>
        </w:rPr>
        <w:t xml:space="preserve">Ability for voice recognition is a marker for dyslexia in children. </w:t>
      </w:r>
      <w:r w:rsidRPr="00614C43">
        <w:rPr>
          <w:rFonts w:asciiTheme="majorBidi" w:hAnsiTheme="majorBidi" w:cstheme="majorBidi"/>
          <w:i/>
          <w:sz w:val="24"/>
          <w:szCs w:val="24"/>
        </w:rPr>
        <w:t>Experimental Psychology, 61(6)</w:t>
      </w:r>
      <w:r w:rsidRPr="00614C43">
        <w:rPr>
          <w:rFonts w:asciiTheme="majorBidi" w:hAnsiTheme="majorBidi" w:cstheme="majorBidi"/>
          <w:iCs/>
          <w:sz w:val="24"/>
          <w:szCs w:val="24"/>
        </w:rPr>
        <w:t xml:space="preserve">, 480-486. </w:t>
      </w:r>
      <w:proofErr w:type="spellStart"/>
      <w:proofErr w:type="gramStart"/>
      <w:r w:rsidR="00EB4028">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10.1027/1618-3169/a000265</w:t>
      </w:r>
    </w:p>
    <w:p w14:paraId="07C593E6" w14:textId="77777777"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Peretz</w:t>
      </w:r>
      <w:proofErr w:type="spellEnd"/>
      <w:r w:rsidRPr="00614C43">
        <w:rPr>
          <w:rFonts w:asciiTheme="majorBidi" w:hAnsiTheme="majorBidi" w:cstheme="majorBidi"/>
          <w:iCs/>
          <w:sz w:val="24"/>
          <w:szCs w:val="24"/>
        </w:rPr>
        <w:t xml:space="preserve">, I., Kolinsky, R., </w:t>
      </w:r>
      <w:proofErr w:type="spellStart"/>
      <w:r w:rsidRPr="00614C43">
        <w:rPr>
          <w:rFonts w:asciiTheme="majorBidi" w:hAnsiTheme="majorBidi" w:cstheme="majorBidi"/>
          <w:iCs/>
          <w:sz w:val="24"/>
          <w:szCs w:val="24"/>
        </w:rPr>
        <w:t>Tramo</w:t>
      </w:r>
      <w:proofErr w:type="spellEnd"/>
      <w:r w:rsidRPr="00614C43">
        <w:rPr>
          <w:rFonts w:asciiTheme="majorBidi" w:hAnsiTheme="majorBidi" w:cstheme="majorBidi"/>
          <w:iCs/>
          <w:sz w:val="24"/>
          <w:szCs w:val="24"/>
        </w:rPr>
        <w:t xml:space="preserve">, M., </w:t>
      </w:r>
      <w:proofErr w:type="spellStart"/>
      <w:r w:rsidRPr="00614C43">
        <w:rPr>
          <w:rFonts w:asciiTheme="majorBidi" w:hAnsiTheme="majorBidi" w:cstheme="majorBidi"/>
          <w:iCs/>
          <w:sz w:val="24"/>
          <w:szCs w:val="24"/>
        </w:rPr>
        <w:t>Labrecque</w:t>
      </w:r>
      <w:proofErr w:type="spellEnd"/>
      <w:r w:rsidRPr="00614C43">
        <w:rPr>
          <w:rFonts w:asciiTheme="majorBidi" w:hAnsiTheme="majorBidi" w:cstheme="majorBidi"/>
          <w:iCs/>
          <w:sz w:val="24"/>
          <w:szCs w:val="24"/>
        </w:rPr>
        <w:t xml:space="preserve">, R., </w:t>
      </w:r>
      <w:proofErr w:type="spellStart"/>
      <w:r w:rsidRPr="00614C43">
        <w:rPr>
          <w:rFonts w:asciiTheme="majorBidi" w:hAnsiTheme="majorBidi" w:cstheme="majorBidi"/>
          <w:iCs/>
          <w:sz w:val="24"/>
          <w:szCs w:val="24"/>
        </w:rPr>
        <w:t>Hublet</w:t>
      </w:r>
      <w:proofErr w:type="spellEnd"/>
      <w:r w:rsidRPr="00614C43">
        <w:rPr>
          <w:rFonts w:asciiTheme="majorBidi" w:hAnsiTheme="majorBidi" w:cstheme="majorBidi"/>
          <w:iCs/>
          <w:sz w:val="24"/>
          <w:szCs w:val="24"/>
        </w:rPr>
        <w:t xml:space="preserve">, C., </w:t>
      </w:r>
      <w:proofErr w:type="spellStart"/>
      <w:r w:rsidRPr="00614C43">
        <w:rPr>
          <w:rFonts w:asciiTheme="majorBidi" w:hAnsiTheme="majorBidi" w:cstheme="majorBidi"/>
          <w:iCs/>
          <w:sz w:val="24"/>
          <w:szCs w:val="24"/>
        </w:rPr>
        <w:t>Demeurisse</w:t>
      </w:r>
      <w:proofErr w:type="spellEnd"/>
      <w:r w:rsidRPr="00614C43">
        <w:rPr>
          <w:rFonts w:asciiTheme="majorBidi" w:hAnsiTheme="majorBidi" w:cstheme="majorBidi"/>
          <w:iCs/>
          <w:sz w:val="24"/>
          <w:szCs w:val="24"/>
        </w:rPr>
        <w:t xml:space="preserve">, G., &amp; Belleville, S. (1994). Functional dissociations following bilateral lesions of auditory cortex. </w:t>
      </w:r>
      <w:r w:rsidRPr="00614C43">
        <w:rPr>
          <w:rFonts w:asciiTheme="majorBidi" w:hAnsiTheme="majorBidi" w:cstheme="majorBidi"/>
          <w:i/>
          <w:sz w:val="24"/>
          <w:szCs w:val="24"/>
        </w:rPr>
        <w:t>Brain, 117</w:t>
      </w:r>
      <w:r w:rsidRPr="00614C43">
        <w:rPr>
          <w:rFonts w:asciiTheme="majorBidi" w:hAnsiTheme="majorBidi" w:cstheme="majorBidi"/>
          <w:iCs/>
          <w:sz w:val="24"/>
          <w:szCs w:val="24"/>
        </w:rPr>
        <w:t>, 1283-1301.</w:t>
      </w:r>
    </w:p>
    <w:p w14:paraId="41C79F25" w14:textId="1A101D6F"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Perrachione</w:t>
      </w:r>
      <w:proofErr w:type="spellEnd"/>
      <w:r w:rsidRPr="00614C43">
        <w:rPr>
          <w:rFonts w:asciiTheme="majorBidi" w:hAnsiTheme="majorBidi" w:cstheme="majorBidi"/>
          <w:iCs/>
          <w:sz w:val="24"/>
          <w:szCs w:val="24"/>
        </w:rPr>
        <w:t xml:space="preserve">, T.K., Del </w:t>
      </w:r>
      <w:proofErr w:type="spellStart"/>
      <w:r w:rsidRPr="00614C43">
        <w:rPr>
          <w:rFonts w:asciiTheme="majorBidi" w:hAnsiTheme="majorBidi" w:cstheme="majorBidi"/>
          <w:iCs/>
          <w:sz w:val="24"/>
          <w:szCs w:val="24"/>
        </w:rPr>
        <w:t>Tufo</w:t>
      </w:r>
      <w:proofErr w:type="spellEnd"/>
      <w:r w:rsidRPr="00614C43">
        <w:rPr>
          <w:rFonts w:asciiTheme="majorBidi" w:hAnsiTheme="majorBidi" w:cstheme="majorBidi"/>
          <w:iCs/>
          <w:sz w:val="24"/>
          <w:szCs w:val="24"/>
        </w:rPr>
        <w:t xml:space="preserve">, S.N., &amp; </w:t>
      </w:r>
      <w:proofErr w:type="spellStart"/>
      <w:r w:rsidRPr="00614C43">
        <w:rPr>
          <w:rFonts w:asciiTheme="majorBidi" w:hAnsiTheme="majorBidi" w:cstheme="majorBidi"/>
          <w:iCs/>
          <w:sz w:val="24"/>
          <w:szCs w:val="24"/>
        </w:rPr>
        <w:t>Gabrieli</w:t>
      </w:r>
      <w:proofErr w:type="spellEnd"/>
      <w:r w:rsidRPr="00614C43">
        <w:rPr>
          <w:rFonts w:asciiTheme="majorBidi" w:hAnsiTheme="majorBidi" w:cstheme="majorBidi"/>
          <w:iCs/>
          <w:sz w:val="24"/>
          <w:szCs w:val="24"/>
        </w:rPr>
        <w:t xml:space="preserve">, J.D.E. (2011). Human voice recognition depends on language ability. </w:t>
      </w:r>
      <w:r w:rsidRPr="00614C43">
        <w:rPr>
          <w:rFonts w:asciiTheme="majorBidi" w:hAnsiTheme="majorBidi" w:cstheme="majorBidi"/>
          <w:i/>
          <w:sz w:val="24"/>
          <w:szCs w:val="24"/>
        </w:rPr>
        <w:t>Science, 333</w:t>
      </w:r>
      <w:r w:rsidRPr="00614C43">
        <w:rPr>
          <w:rFonts w:asciiTheme="majorBidi" w:hAnsiTheme="majorBidi" w:cstheme="majorBidi"/>
          <w:iCs/>
          <w:sz w:val="24"/>
          <w:szCs w:val="24"/>
        </w:rPr>
        <w:t xml:space="preserve">, 595. </w:t>
      </w:r>
      <w:proofErr w:type="spellStart"/>
      <w:proofErr w:type="gramStart"/>
      <w:r w:rsidR="00EB4028">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10.1126/science.1207327</w:t>
      </w:r>
    </w:p>
    <w:p w14:paraId="223117F3" w14:textId="77777777" w:rsidR="0003055A" w:rsidRPr="00614C43" w:rsidRDefault="0003055A" w:rsidP="0003055A">
      <w:pPr>
        <w:spacing w:line="480" w:lineRule="auto"/>
        <w:ind w:left="567" w:hanging="567"/>
        <w:rPr>
          <w:rFonts w:asciiTheme="majorBidi" w:hAnsiTheme="majorBidi" w:cstheme="majorBidi"/>
          <w:i/>
          <w:sz w:val="24"/>
          <w:szCs w:val="24"/>
        </w:rPr>
      </w:pPr>
      <w:proofErr w:type="spellStart"/>
      <w:r w:rsidRPr="00614C43">
        <w:rPr>
          <w:rFonts w:asciiTheme="majorBidi" w:hAnsiTheme="majorBidi" w:cstheme="majorBidi"/>
          <w:iCs/>
          <w:sz w:val="24"/>
          <w:szCs w:val="24"/>
        </w:rPr>
        <w:t>Perrachione</w:t>
      </w:r>
      <w:proofErr w:type="spellEnd"/>
      <w:r w:rsidRPr="00614C43">
        <w:rPr>
          <w:rFonts w:asciiTheme="majorBidi" w:hAnsiTheme="majorBidi" w:cstheme="majorBidi"/>
          <w:iCs/>
          <w:sz w:val="24"/>
          <w:szCs w:val="24"/>
        </w:rPr>
        <w:t xml:space="preserve">, T.K., &amp; Wong, P.C. (2007). Learning to recognize speakers of a non-native language: implications for the functional organization of human auditory cortex.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xml:space="preserve">, 45, </w:t>
      </w:r>
      <w:r w:rsidRPr="00614C43">
        <w:rPr>
          <w:rFonts w:asciiTheme="majorBidi" w:hAnsiTheme="majorBidi" w:cstheme="majorBidi"/>
          <w:iCs/>
          <w:sz w:val="24"/>
          <w:szCs w:val="24"/>
        </w:rPr>
        <w:t>1899-1910.</w:t>
      </w:r>
    </w:p>
    <w:p w14:paraId="50708005" w14:textId="77777777" w:rsidR="0003055A" w:rsidRPr="00A30CD7" w:rsidRDefault="0003055A" w:rsidP="0003055A">
      <w:pPr>
        <w:tabs>
          <w:tab w:val="left" w:pos="567"/>
        </w:tabs>
        <w:spacing w:after="0" w:line="480" w:lineRule="auto"/>
        <w:ind w:left="567" w:hanging="567"/>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Peterson, R.L., &amp; Pennington, B.F. (2012). Developmental dyslexia. </w:t>
      </w:r>
      <w:r>
        <w:rPr>
          <w:rFonts w:asciiTheme="majorBidi" w:eastAsia="Times New Roman" w:hAnsiTheme="majorBidi" w:cstheme="majorBidi"/>
          <w:i/>
          <w:iCs/>
          <w:sz w:val="24"/>
          <w:szCs w:val="24"/>
        </w:rPr>
        <w:t>Lancet, 379</w:t>
      </w:r>
      <w:r>
        <w:rPr>
          <w:rFonts w:asciiTheme="majorBidi" w:eastAsia="Times New Roman" w:hAnsiTheme="majorBidi" w:cstheme="majorBidi"/>
          <w:sz w:val="24"/>
          <w:szCs w:val="24"/>
        </w:rPr>
        <w:t>, 1997-2007.</w:t>
      </w:r>
    </w:p>
    <w:p w14:paraId="06EC293F" w14:textId="3676718E" w:rsidR="0003055A" w:rsidRPr="0009414C" w:rsidRDefault="0003055A" w:rsidP="0003055A">
      <w:pPr>
        <w:tabs>
          <w:tab w:val="left" w:pos="567"/>
        </w:tabs>
        <w:spacing w:after="0" w:line="480" w:lineRule="auto"/>
        <w:ind w:left="567" w:hanging="567"/>
        <w:rPr>
          <w:rFonts w:asciiTheme="majorBidi" w:eastAsia="Times New Roman" w:hAnsiTheme="majorBidi" w:cstheme="majorBidi"/>
          <w:sz w:val="24"/>
          <w:szCs w:val="24"/>
        </w:rPr>
      </w:pPr>
      <w:proofErr w:type="spellStart"/>
      <w:r w:rsidRPr="0009414C">
        <w:rPr>
          <w:rFonts w:asciiTheme="majorBidi" w:eastAsia="Times New Roman" w:hAnsiTheme="majorBidi" w:cstheme="majorBidi"/>
          <w:sz w:val="24"/>
          <w:szCs w:val="24"/>
        </w:rPr>
        <w:t>Phillipon</w:t>
      </w:r>
      <w:proofErr w:type="spellEnd"/>
      <w:r w:rsidRPr="0009414C">
        <w:rPr>
          <w:rFonts w:asciiTheme="majorBidi" w:eastAsia="Times New Roman" w:hAnsiTheme="majorBidi" w:cstheme="majorBidi"/>
          <w:sz w:val="24"/>
          <w:szCs w:val="24"/>
        </w:rPr>
        <w:t xml:space="preserve">, A.C., </w:t>
      </w:r>
      <w:proofErr w:type="spellStart"/>
      <w:r w:rsidRPr="0009414C">
        <w:rPr>
          <w:rFonts w:asciiTheme="majorBidi" w:eastAsia="Times New Roman" w:hAnsiTheme="majorBidi" w:cstheme="majorBidi"/>
          <w:sz w:val="24"/>
          <w:szCs w:val="24"/>
        </w:rPr>
        <w:t>Cherryman</w:t>
      </w:r>
      <w:proofErr w:type="spellEnd"/>
      <w:r w:rsidRPr="0009414C">
        <w:rPr>
          <w:rFonts w:asciiTheme="majorBidi" w:eastAsia="Times New Roman" w:hAnsiTheme="majorBidi" w:cstheme="majorBidi"/>
          <w:sz w:val="24"/>
          <w:szCs w:val="24"/>
        </w:rPr>
        <w:t xml:space="preserve">, J., Bull, R., &amp; </w:t>
      </w:r>
      <w:proofErr w:type="spellStart"/>
      <w:r w:rsidRPr="0009414C">
        <w:rPr>
          <w:rFonts w:asciiTheme="majorBidi" w:eastAsia="Times New Roman" w:hAnsiTheme="majorBidi" w:cstheme="majorBidi"/>
          <w:sz w:val="24"/>
          <w:szCs w:val="24"/>
        </w:rPr>
        <w:t>Vrij</w:t>
      </w:r>
      <w:proofErr w:type="spellEnd"/>
      <w:r w:rsidRPr="0009414C">
        <w:rPr>
          <w:rFonts w:asciiTheme="majorBidi" w:eastAsia="Times New Roman" w:hAnsiTheme="majorBidi" w:cstheme="majorBidi"/>
          <w:sz w:val="24"/>
          <w:szCs w:val="24"/>
        </w:rPr>
        <w:t xml:space="preserve">, A. (2007). </w:t>
      </w:r>
      <w:proofErr w:type="spellStart"/>
      <w:r w:rsidRPr="0009414C">
        <w:rPr>
          <w:rFonts w:asciiTheme="majorBidi" w:eastAsia="Times New Roman" w:hAnsiTheme="majorBidi" w:cstheme="majorBidi"/>
          <w:sz w:val="24"/>
          <w:szCs w:val="24"/>
        </w:rPr>
        <w:t>Earwitness</w:t>
      </w:r>
      <w:proofErr w:type="spellEnd"/>
      <w:r w:rsidRPr="0009414C">
        <w:rPr>
          <w:rFonts w:asciiTheme="majorBidi" w:eastAsia="Times New Roman" w:hAnsiTheme="majorBidi" w:cstheme="majorBidi"/>
          <w:sz w:val="24"/>
          <w:szCs w:val="24"/>
        </w:rPr>
        <w:t xml:space="preserve"> </w:t>
      </w:r>
      <w:r w:rsidR="000756B0">
        <w:rPr>
          <w:rFonts w:asciiTheme="majorBidi" w:eastAsia="Times New Roman" w:hAnsiTheme="majorBidi" w:cstheme="majorBidi"/>
          <w:sz w:val="24"/>
          <w:szCs w:val="24"/>
        </w:rPr>
        <w:t>i</w:t>
      </w:r>
      <w:r w:rsidRPr="0009414C">
        <w:rPr>
          <w:rFonts w:asciiTheme="majorBidi" w:eastAsia="Times New Roman" w:hAnsiTheme="majorBidi" w:cstheme="majorBidi"/>
          <w:sz w:val="24"/>
          <w:szCs w:val="24"/>
        </w:rPr>
        <w:t xml:space="preserve">dentification </w:t>
      </w:r>
      <w:r w:rsidR="000756B0">
        <w:rPr>
          <w:rFonts w:asciiTheme="majorBidi" w:eastAsia="Times New Roman" w:hAnsiTheme="majorBidi" w:cstheme="majorBidi"/>
          <w:sz w:val="24"/>
          <w:szCs w:val="24"/>
        </w:rPr>
        <w:t>p</w:t>
      </w:r>
      <w:r w:rsidRPr="0009414C">
        <w:rPr>
          <w:rFonts w:asciiTheme="majorBidi" w:eastAsia="Times New Roman" w:hAnsiTheme="majorBidi" w:cstheme="majorBidi"/>
          <w:sz w:val="24"/>
          <w:szCs w:val="24"/>
        </w:rPr>
        <w:t xml:space="preserve">erformance: The </w:t>
      </w:r>
      <w:r w:rsidR="000756B0">
        <w:rPr>
          <w:rFonts w:asciiTheme="majorBidi" w:eastAsia="Times New Roman" w:hAnsiTheme="majorBidi" w:cstheme="majorBidi"/>
          <w:sz w:val="24"/>
          <w:szCs w:val="24"/>
        </w:rPr>
        <w:t>e</w:t>
      </w:r>
      <w:r w:rsidRPr="0009414C">
        <w:rPr>
          <w:rFonts w:asciiTheme="majorBidi" w:eastAsia="Times New Roman" w:hAnsiTheme="majorBidi" w:cstheme="majorBidi"/>
          <w:sz w:val="24"/>
          <w:szCs w:val="24"/>
        </w:rPr>
        <w:t xml:space="preserve">ffect of </w:t>
      </w:r>
      <w:r w:rsidR="000756B0">
        <w:rPr>
          <w:rFonts w:asciiTheme="majorBidi" w:eastAsia="Times New Roman" w:hAnsiTheme="majorBidi" w:cstheme="majorBidi"/>
          <w:sz w:val="24"/>
          <w:szCs w:val="24"/>
        </w:rPr>
        <w:t>l</w:t>
      </w:r>
      <w:r w:rsidRPr="0009414C">
        <w:rPr>
          <w:rFonts w:asciiTheme="majorBidi" w:eastAsia="Times New Roman" w:hAnsiTheme="majorBidi" w:cstheme="majorBidi"/>
          <w:sz w:val="24"/>
          <w:szCs w:val="24"/>
        </w:rPr>
        <w:t xml:space="preserve">anguage, </w:t>
      </w:r>
      <w:r w:rsidR="000756B0">
        <w:rPr>
          <w:rFonts w:asciiTheme="majorBidi" w:eastAsia="Times New Roman" w:hAnsiTheme="majorBidi" w:cstheme="majorBidi"/>
          <w:sz w:val="24"/>
          <w:szCs w:val="24"/>
        </w:rPr>
        <w:t>t</w:t>
      </w:r>
      <w:r w:rsidRPr="0009414C">
        <w:rPr>
          <w:rFonts w:asciiTheme="majorBidi" w:eastAsia="Times New Roman" w:hAnsiTheme="majorBidi" w:cstheme="majorBidi"/>
          <w:sz w:val="24"/>
          <w:szCs w:val="24"/>
        </w:rPr>
        <w:t xml:space="preserve">hreat, </w:t>
      </w:r>
      <w:r w:rsidR="000756B0">
        <w:rPr>
          <w:rFonts w:asciiTheme="majorBidi" w:eastAsia="Times New Roman" w:hAnsiTheme="majorBidi" w:cstheme="majorBidi"/>
          <w:sz w:val="24"/>
          <w:szCs w:val="24"/>
        </w:rPr>
        <w:t>d</w:t>
      </w:r>
      <w:r w:rsidRPr="0009414C">
        <w:rPr>
          <w:rFonts w:asciiTheme="majorBidi" w:eastAsia="Times New Roman" w:hAnsiTheme="majorBidi" w:cstheme="majorBidi"/>
          <w:sz w:val="24"/>
          <w:szCs w:val="24"/>
        </w:rPr>
        <w:t xml:space="preserve">eliberate </w:t>
      </w:r>
      <w:r w:rsidR="000756B0">
        <w:rPr>
          <w:rFonts w:asciiTheme="majorBidi" w:eastAsia="Times New Roman" w:hAnsiTheme="majorBidi" w:cstheme="majorBidi"/>
          <w:sz w:val="24"/>
          <w:szCs w:val="24"/>
        </w:rPr>
        <w:t>s</w:t>
      </w:r>
      <w:r w:rsidRPr="0009414C">
        <w:rPr>
          <w:rFonts w:asciiTheme="majorBidi" w:eastAsia="Times New Roman" w:hAnsiTheme="majorBidi" w:cstheme="majorBidi"/>
          <w:sz w:val="24"/>
          <w:szCs w:val="24"/>
        </w:rPr>
        <w:t xml:space="preserve">trategies and </w:t>
      </w:r>
      <w:r w:rsidR="000756B0">
        <w:rPr>
          <w:rFonts w:asciiTheme="majorBidi" w:eastAsia="Times New Roman" w:hAnsiTheme="majorBidi" w:cstheme="majorBidi"/>
          <w:sz w:val="24"/>
          <w:szCs w:val="24"/>
        </w:rPr>
        <w:t>i</w:t>
      </w:r>
      <w:r w:rsidRPr="0009414C">
        <w:rPr>
          <w:rFonts w:asciiTheme="majorBidi" w:eastAsia="Times New Roman" w:hAnsiTheme="majorBidi" w:cstheme="majorBidi"/>
          <w:sz w:val="24"/>
          <w:szCs w:val="24"/>
        </w:rPr>
        <w:t xml:space="preserve">ndirect </w:t>
      </w:r>
      <w:r w:rsidR="000756B0">
        <w:rPr>
          <w:rFonts w:asciiTheme="majorBidi" w:eastAsia="Times New Roman" w:hAnsiTheme="majorBidi" w:cstheme="majorBidi"/>
          <w:sz w:val="24"/>
          <w:szCs w:val="24"/>
        </w:rPr>
        <w:t>m</w:t>
      </w:r>
      <w:r w:rsidRPr="0009414C">
        <w:rPr>
          <w:rFonts w:asciiTheme="majorBidi" w:eastAsia="Times New Roman" w:hAnsiTheme="majorBidi" w:cstheme="majorBidi"/>
          <w:sz w:val="24"/>
          <w:szCs w:val="24"/>
        </w:rPr>
        <w:t xml:space="preserve">easures. </w:t>
      </w:r>
      <w:r w:rsidRPr="0009414C">
        <w:rPr>
          <w:rFonts w:asciiTheme="majorBidi" w:eastAsia="Times New Roman" w:hAnsiTheme="majorBidi" w:cstheme="majorBidi"/>
          <w:i/>
          <w:iCs/>
          <w:sz w:val="24"/>
          <w:szCs w:val="24"/>
        </w:rPr>
        <w:t>Applied Cognitive Psychology, 21</w:t>
      </w:r>
      <w:r w:rsidRPr="0009414C">
        <w:rPr>
          <w:rFonts w:asciiTheme="majorBidi" w:eastAsia="Times New Roman" w:hAnsiTheme="majorBidi" w:cstheme="majorBidi"/>
          <w:sz w:val="24"/>
          <w:szCs w:val="24"/>
        </w:rPr>
        <w:t xml:space="preserve">, 539-550. </w:t>
      </w:r>
      <w:proofErr w:type="spellStart"/>
      <w:proofErr w:type="gramStart"/>
      <w:r w:rsidR="000756B0">
        <w:rPr>
          <w:rFonts w:asciiTheme="majorBidi" w:eastAsia="Times New Roman" w:hAnsiTheme="majorBidi" w:cstheme="majorBidi"/>
          <w:sz w:val="24"/>
          <w:szCs w:val="24"/>
        </w:rPr>
        <w:t>doi</w:t>
      </w:r>
      <w:proofErr w:type="spellEnd"/>
      <w:proofErr w:type="gramEnd"/>
      <w:r w:rsidRPr="0009414C">
        <w:rPr>
          <w:rFonts w:asciiTheme="majorBidi" w:eastAsia="Times New Roman" w:hAnsiTheme="majorBidi" w:cstheme="majorBidi"/>
          <w:sz w:val="24"/>
          <w:szCs w:val="24"/>
        </w:rPr>
        <w:t>: 10.1002/acp.1296</w:t>
      </w:r>
    </w:p>
    <w:p w14:paraId="2CF6F8CE" w14:textId="4AF6CBEB" w:rsidR="0003055A" w:rsidRPr="00C56884" w:rsidRDefault="0003055A" w:rsidP="0003055A">
      <w:pPr>
        <w:spacing w:line="480" w:lineRule="auto"/>
        <w:ind w:left="567" w:hanging="567"/>
        <w:rPr>
          <w:rFonts w:asciiTheme="majorBidi" w:hAnsiTheme="majorBidi" w:cstheme="majorBidi"/>
          <w:iCs/>
          <w:sz w:val="24"/>
          <w:szCs w:val="24"/>
        </w:rPr>
      </w:pPr>
      <w:proofErr w:type="spellStart"/>
      <w:r w:rsidRPr="00C56884">
        <w:rPr>
          <w:rFonts w:asciiTheme="majorBidi" w:hAnsiTheme="majorBidi" w:cstheme="majorBidi"/>
          <w:iCs/>
          <w:sz w:val="24"/>
          <w:szCs w:val="24"/>
        </w:rPr>
        <w:lastRenderedPageBreak/>
        <w:t>Pinheiro</w:t>
      </w:r>
      <w:proofErr w:type="spellEnd"/>
      <w:r w:rsidRPr="00C56884">
        <w:rPr>
          <w:rFonts w:asciiTheme="majorBidi" w:hAnsiTheme="majorBidi" w:cstheme="majorBidi"/>
          <w:iCs/>
          <w:sz w:val="24"/>
          <w:szCs w:val="24"/>
        </w:rPr>
        <w:t xml:space="preserve">, A.P., </w:t>
      </w:r>
      <w:proofErr w:type="spellStart"/>
      <w:r w:rsidRPr="00C56884">
        <w:rPr>
          <w:rFonts w:asciiTheme="majorBidi" w:hAnsiTheme="majorBidi" w:cstheme="majorBidi"/>
          <w:iCs/>
          <w:sz w:val="24"/>
          <w:szCs w:val="24"/>
        </w:rPr>
        <w:t>Rezaii</w:t>
      </w:r>
      <w:proofErr w:type="spellEnd"/>
      <w:r w:rsidRPr="00C56884">
        <w:rPr>
          <w:rFonts w:asciiTheme="majorBidi" w:hAnsiTheme="majorBidi" w:cstheme="majorBidi"/>
          <w:iCs/>
          <w:sz w:val="24"/>
          <w:szCs w:val="24"/>
        </w:rPr>
        <w:t xml:space="preserve">, N., Nestor, P.G., </w:t>
      </w:r>
      <w:proofErr w:type="spellStart"/>
      <w:r w:rsidRPr="00C56884">
        <w:rPr>
          <w:rFonts w:asciiTheme="majorBidi" w:hAnsiTheme="majorBidi" w:cstheme="majorBidi"/>
          <w:iCs/>
          <w:sz w:val="24"/>
          <w:szCs w:val="24"/>
        </w:rPr>
        <w:t>Rauber</w:t>
      </w:r>
      <w:proofErr w:type="spellEnd"/>
      <w:r w:rsidRPr="00C56884">
        <w:rPr>
          <w:rFonts w:asciiTheme="majorBidi" w:hAnsiTheme="majorBidi" w:cstheme="majorBidi"/>
          <w:iCs/>
          <w:sz w:val="24"/>
          <w:szCs w:val="24"/>
        </w:rPr>
        <w:t xml:space="preserve">, A., </w:t>
      </w:r>
      <w:r>
        <w:rPr>
          <w:rFonts w:asciiTheme="majorBidi" w:hAnsiTheme="majorBidi" w:cstheme="majorBidi"/>
          <w:iCs/>
          <w:sz w:val="24"/>
          <w:szCs w:val="24"/>
        </w:rPr>
        <w:t xml:space="preserve">Spencer, K.M., &amp; </w:t>
      </w:r>
      <w:proofErr w:type="spellStart"/>
      <w:r>
        <w:rPr>
          <w:rFonts w:asciiTheme="majorBidi" w:hAnsiTheme="majorBidi" w:cstheme="majorBidi"/>
          <w:iCs/>
          <w:sz w:val="24"/>
          <w:szCs w:val="24"/>
        </w:rPr>
        <w:t>Niznikiewicz</w:t>
      </w:r>
      <w:proofErr w:type="spellEnd"/>
      <w:r>
        <w:rPr>
          <w:rFonts w:asciiTheme="majorBidi" w:hAnsiTheme="majorBidi" w:cstheme="majorBidi"/>
          <w:iCs/>
          <w:sz w:val="24"/>
          <w:szCs w:val="24"/>
        </w:rPr>
        <w:t xml:space="preserve">, M. (2016). Did you or I say pretty, rude or brief? An ERP study of the effects of speaker’s identity on emotional word processing. </w:t>
      </w:r>
      <w:r w:rsidRPr="00C56884">
        <w:rPr>
          <w:rFonts w:asciiTheme="majorBidi" w:hAnsiTheme="majorBidi" w:cstheme="majorBidi"/>
          <w:i/>
          <w:sz w:val="24"/>
          <w:szCs w:val="24"/>
        </w:rPr>
        <w:t>Brain and Language, 153</w:t>
      </w:r>
      <w:r>
        <w:rPr>
          <w:rFonts w:asciiTheme="majorBidi" w:hAnsiTheme="majorBidi" w:cstheme="majorBidi"/>
          <w:i/>
          <w:sz w:val="24"/>
          <w:szCs w:val="24"/>
        </w:rPr>
        <w:t xml:space="preserve">, </w:t>
      </w:r>
      <w:r w:rsidRPr="00C56884">
        <w:rPr>
          <w:rFonts w:asciiTheme="majorBidi" w:hAnsiTheme="majorBidi" w:cstheme="majorBidi"/>
          <w:iCs/>
          <w:sz w:val="24"/>
          <w:szCs w:val="24"/>
        </w:rPr>
        <w:t xml:space="preserve">38-49. </w:t>
      </w:r>
      <w:proofErr w:type="spellStart"/>
      <w:proofErr w:type="gramStart"/>
      <w:r w:rsidR="0032171E">
        <w:rPr>
          <w:rFonts w:asciiTheme="majorBidi" w:hAnsiTheme="majorBidi" w:cstheme="majorBidi"/>
          <w:iCs/>
          <w:sz w:val="24"/>
          <w:szCs w:val="24"/>
        </w:rPr>
        <w:t>doi</w:t>
      </w:r>
      <w:proofErr w:type="spellEnd"/>
      <w:proofErr w:type="gramEnd"/>
      <w:r w:rsidRPr="00C56884">
        <w:rPr>
          <w:rFonts w:asciiTheme="majorBidi" w:hAnsiTheme="majorBidi" w:cstheme="majorBidi"/>
          <w:iCs/>
          <w:sz w:val="24"/>
          <w:szCs w:val="24"/>
        </w:rPr>
        <w:t>: 10.1016/j.bandl.2015.12.003</w:t>
      </w:r>
    </w:p>
    <w:p w14:paraId="19B3C30A" w14:textId="2A4AD2D3" w:rsidR="0003055A" w:rsidRPr="00A30CD7" w:rsidRDefault="0003055A" w:rsidP="0003055A">
      <w:pPr>
        <w:spacing w:line="480" w:lineRule="auto"/>
        <w:ind w:left="567" w:hanging="567"/>
        <w:rPr>
          <w:rFonts w:asciiTheme="majorBidi" w:hAnsiTheme="majorBidi" w:cstheme="majorBidi"/>
          <w:iCs/>
          <w:sz w:val="24"/>
          <w:szCs w:val="24"/>
          <w:lang w:val="de-DE"/>
        </w:rPr>
      </w:pPr>
      <w:proofErr w:type="spellStart"/>
      <w:r w:rsidRPr="00614C43">
        <w:rPr>
          <w:rFonts w:asciiTheme="majorBidi" w:hAnsiTheme="majorBidi" w:cstheme="majorBidi"/>
          <w:iCs/>
          <w:sz w:val="24"/>
          <w:szCs w:val="24"/>
        </w:rPr>
        <w:t>Rämä</w:t>
      </w:r>
      <w:proofErr w:type="spellEnd"/>
      <w:r w:rsidRPr="00614C43">
        <w:rPr>
          <w:rFonts w:asciiTheme="majorBidi" w:hAnsiTheme="majorBidi" w:cstheme="majorBidi"/>
          <w:iCs/>
          <w:sz w:val="24"/>
          <w:szCs w:val="24"/>
        </w:rPr>
        <w:t xml:space="preserve">, P., &amp; Courtney, S.M. (2005). Functional topography of working memory for face or voice identity. </w:t>
      </w:r>
      <w:proofErr w:type="spellStart"/>
      <w:r w:rsidRPr="00A30CD7">
        <w:rPr>
          <w:rFonts w:asciiTheme="majorBidi" w:hAnsiTheme="majorBidi" w:cstheme="majorBidi"/>
          <w:i/>
          <w:sz w:val="24"/>
          <w:szCs w:val="24"/>
          <w:lang w:val="de-DE"/>
        </w:rPr>
        <w:t>NeuroImage</w:t>
      </w:r>
      <w:proofErr w:type="spellEnd"/>
      <w:r w:rsidRPr="00A30CD7">
        <w:rPr>
          <w:rFonts w:asciiTheme="majorBidi" w:hAnsiTheme="majorBidi" w:cstheme="majorBidi"/>
          <w:i/>
          <w:sz w:val="24"/>
          <w:szCs w:val="24"/>
          <w:lang w:val="de-DE"/>
        </w:rPr>
        <w:t>, 24</w:t>
      </w:r>
      <w:r w:rsidRPr="00A30CD7">
        <w:rPr>
          <w:rFonts w:asciiTheme="majorBidi" w:hAnsiTheme="majorBidi" w:cstheme="majorBidi"/>
          <w:iCs/>
          <w:sz w:val="24"/>
          <w:szCs w:val="24"/>
          <w:lang w:val="de-DE"/>
        </w:rPr>
        <w:t xml:space="preserve">, 224-234. </w:t>
      </w:r>
      <w:proofErr w:type="spellStart"/>
      <w:r w:rsidR="007934D7">
        <w:rPr>
          <w:rFonts w:asciiTheme="majorBidi" w:hAnsiTheme="majorBidi" w:cstheme="majorBidi"/>
          <w:iCs/>
          <w:sz w:val="24"/>
          <w:szCs w:val="24"/>
          <w:lang w:val="de-DE"/>
        </w:rPr>
        <w:t>doi</w:t>
      </w:r>
      <w:proofErr w:type="spellEnd"/>
      <w:r w:rsidRPr="00A30CD7">
        <w:rPr>
          <w:rFonts w:asciiTheme="majorBidi" w:hAnsiTheme="majorBidi" w:cstheme="majorBidi"/>
          <w:iCs/>
          <w:sz w:val="24"/>
          <w:szCs w:val="24"/>
          <w:lang w:val="de-DE"/>
        </w:rPr>
        <w:t>: 10.1016/j.neuroimage.2004.08.024</w:t>
      </w:r>
    </w:p>
    <w:p w14:paraId="5D621B4D" w14:textId="1D71778A" w:rsidR="007B5A91" w:rsidRPr="00614C43" w:rsidRDefault="0003055A" w:rsidP="0003055A">
      <w:pPr>
        <w:spacing w:line="480" w:lineRule="auto"/>
        <w:ind w:left="567" w:hanging="567"/>
        <w:rPr>
          <w:rFonts w:asciiTheme="majorBidi" w:hAnsiTheme="majorBidi" w:cstheme="majorBidi"/>
          <w:sz w:val="24"/>
          <w:szCs w:val="24"/>
        </w:rPr>
      </w:pPr>
      <w:r w:rsidRPr="00614C43">
        <w:rPr>
          <w:rFonts w:asciiTheme="majorBidi" w:hAnsiTheme="majorBidi" w:cstheme="majorBidi"/>
          <w:iCs/>
          <w:sz w:val="24"/>
          <w:szCs w:val="24"/>
          <w:lang w:val="de-DE"/>
        </w:rPr>
        <w:t xml:space="preserve">Robertson, D.M.C., &amp; Schweinberger, S.R. (2010). </w:t>
      </w:r>
      <w:r w:rsidRPr="00614C43">
        <w:rPr>
          <w:rFonts w:asciiTheme="majorBidi" w:hAnsiTheme="majorBidi" w:cstheme="majorBidi"/>
          <w:sz w:val="24"/>
          <w:szCs w:val="24"/>
        </w:rPr>
        <w:t xml:space="preserve">The role of audio-visual asynchrony in person recognition. </w:t>
      </w:r>
      <w:r w:rsidRPr="00614C43">
        <w:rPr>
          <w:rFonts w:asciiTheme="majorBidi" w:hAnsiTheme="majorBidi" w:cstheme="majorBidi"/>
          <w:i/>
          <w:iCs/>
          <w:sz w:val="24"/>
          <w:szCs w:val="24"/>
        </w:rPr>
        <w:t>The Quarterly Journal of Experimental Psychology, 63(1)</w:t>
      </w:r>
      <w:r w:rsidRPr="00614C43">
        <w:rPr>
          <w:rFonts w:asciiTheme="majorBidi" w:hAnsiTheme="majorBidi" w:cstheme="majorBidi"/>
          <w:sz w:val="24"/>
          <w:szCs w:val="24"/>
        </w:rPr>
        <w:t>, 23-30.</w:t>
      </w:r>
    </w:p>
    <w:p w14:paraId="7116D59A" w14:textId="77777777" w:rsidR="0003055A" w:rsidRPr="00ED658C" w:rsidRDefault="0003055A" w:rsidP="0003055A">
      <w:pPr>
        <w:spacing w:line="480" w:lineRule="auto"/>
        <w:ind w:left="567" w:hanging="567"/>
        <w:rPr>
          <w:rFonts w:asciiTheme="majorBidi" w:hAnsiTheme="majorBidi" w:cstheme="majorBidi"/>
          <w:iCs/>
          <w:sz w:val="24"/>
          <w:szCs w:val="24"/>
          <w:lang w:val="de-DE"/>
        </w:rPr>
      </w:pPr>
      <w:proofErr w:type="spellStart"/>
      <w:r w:rsidRPr="00A30CD7">
        <w:rPr>
          <w:rFonts w:asciiTheme="majorBidi" w:hAnsiTheme="majorBidi" w:cstheme="majorBidi"/>
          <w:iCs/>
          <w:sz w:val="24"/>
          <w:szCs w:val="24"/>
        </w:rPr>
        <w:t>Schall</w:t>
      </w:r>
      <w:proofErr w:type="spellEnd"/>
      <w:r w:rsidRPr="00A30CD7">
        <w:rPr>
          <w:rFonts w:asciiTheme="majorBidi" w:hAnsiTheme="majorBidi" w:cstheme="majorBidi"/>
          <w:iCs/>
          <w:sz w:val="24"/>
          <w:szCs w:val="24"/>
        </w:rPr>
        <w:t xml:space="preserve">, S., </w:t>
      </w:r>
      <w:proofErr w:type="spellStart"/>
      <w:r w:rsidRPr="00A30CD7">
        <w:rPr>
          <w:rFonts w:asciiTheme="majorBidi" w:hAnsiTheme="majorBidi" w:cstheme="majorBidi"/>
          <w:iCs/>
          <w:sz w:val="24"/>
          <w:szCs w:val="24"/>
        </w:rPr>
        <w:t>Kiebel</w:t>
      </w:r>
      <w:proofErr w:type="spellEnd"/>
      <w:r w:rsidRPr="00A30CD7">
        <w:rPr>
          <w:rFonts w:asciiTheme="majorBidi" w:hAnsiTheme="majorBidi" w:cstheme="majorBidi"/>
          <w:iCs/>
          <w:sz w:val="24"/>
          <w:szCs w:val="24"/>
        </w:rPr>
        <w:t xml:space="preserve">, S.J., </w:t>
      </w:r>
      <w:proofErr w:type="spellStart"/>
      <w:r w:rsidRPr="00A30CD7">
        <w:rPr>
          <w:rFonts w:asciiTheme="majorBidi" w:hAnsiTheme="majorBidi" w:cstheme="majorBidi"/>
          <w:iCs/>
          <w:sz w:val="24"/>
          <w:szCs w:val="24"/>
        </w:rPr>
        <w:t>Maess</w:t>
      </w:r>
      <w:proofErr w:type="spellEnd"/>
      <w:r w:rsidRPr="00A30CD7">
        <w:rPr>
          <w:rFonts w:asciiTheme="majorBidi" w:hAnsiTheme="majorBidi" w:cstheme="majorBidi"/>
          <w:iCs/>
          <w:sz w:val="24"/>
          <w:szCs w:val="24"/>
        </w:rPr>
        <w:t xml:space="preserve">, B., &amp; von </w:t>
      </w:r>
      <w:proofErr w:type="spellStart"/>
      <w:r w:rsidRPr="00A30CD7">
        <w:rPr>
          <w:rFonts w:asciiTheme="majorBidi" w:hAnsiTheme="majorBidi" w:cstheme="majorBidi"/>
          <w:iCs/>
          <w:sz w:val="24"/>
          <w:szCs w:val="24"/>
        </w:rPr>
        <w:t>Kriegstein</w:t>
      </w:r>
      <w:proofErr w:type="spellEnd"/>
      <w:r w:rsidRPr="00A30CD7">
        <w:rPr>
          <w:rFonts w:asciiTheme="majorBidi" w:hAnsiTheme="majorBidi" w:cstheme="majorBidi"/>
          <w:iCs/>
          <w:sz w:val="24"/>
          <w:szCs w:val="24"/>
        </w:rPr>
        <w:t xml:space="preserve">, K. (2013). </w:t>
      </w:r>
      <w:r w:rsidRPr="00614C43">
        <w:rPr>
          <w:rFonts w:asciiTheme="majorBidi" w:hAnsiTheme="majorBidi" w:cstheme="majorBidi"/>
          <w:iCs/>
          <w:sz w:val="24"/>
          <w:szCs w:val="24"/>
        </w:rPr>
        <w:t xml:space="preserve">Early auditory sensory processing of voices is facilitated by visual mechanisms. </w:t>
      </w:r>
      <w:proofErr w:type="spellStart"/>
      <w:r w:rsidRPr="00ED658C">
        <w:rPr>
          <w:rFonts w:asciiTheme="majorBidi" w:hAnsiTheme="majorBidi" w:cstheme="majorBidi"/>
          <w:i/>
          <w:sz w:val="24"/>
          <w:szCs w:val="24"/>
          <w:lang w:val="de-DE"/>
        </w:rPr>
        <w:t>NeuroImage</w:t>
      </w:r>
      <w:proofErr w:type="spellEnd"/>
      <w:r w:rsidRPr="00ED658C">
        <w:rPr>
          <w:rFonts w:asciiTheme="majorBidi" w:hAnsiTheme="majorBidi" w:cstheme="majorBidi"/>
          <w:i/>
          <w:sz w:val="24"/>
          <w:szCs w:val="24"/>
          <w:lang w:val="de-DE"/>
        </w:rPr>
        <w:t>, 77</w:t>
      </w:r>
      <w:r w:rsidRPr="00ED658C">
        <w:rPr>
          <w:rFonts w:asciiTheme="majorBidi" w:hAnsiTheme="majorBidi" w:cstheme="majorBidi"/>
          <w:iCs/>
          <w:sz w:val="24"/>
          <w:szCs w:val="24"/>
          <w:lang w:val="de-DE"/>
        </w:rPr>
        <w:t>, 237-245.</w:t>
      </w:r>
    </w:p>
    <w:p w14:paraId="140D7214" w14:textId="1704A5BE"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lang w:val="de-DE"/>
        </w:rPr>
        <w:t xml:space="preserve">Schall, S., </w:t>
      </w:r>
      <w:proofErr w:type="spellStart"/>
      <w:r w:rsidRPr="00614C43">
        <w:rPr>
          <w:rFonts w:asciiTheme="majorBidi" w:hAnsiTheme="majorBidi" w:cstheme="majorBidi"/>
          <w:iCs/>
          <w:sz w:val="24"/>
          <w:szCs w:val="24"/>
          <w:lang w:val="de-DE"/>
        </w:rPr>
        <w:t>Kiebel</w:t>
      </w:r>
      <w:proofErr w:type="spellEnd"/>
      <w:r w:rsidRPr="00614C43">
        <w:rPr>
          <w:rFonts w:asciiTheme="majorBidi" w:hAnsiTheme="majorBidi" w:cstheme="majorBidi"/>
          <w:iCs/>
          <w:sz w:val="24"/>
          <w:szCs w:val="24"/>
          <w:lang w:val="de-DE"/>
        </w:rPr>
        <w:t xml:space="preserve">, </w:t>
      </w:r>
      <w:proofErr w:type="gramStart"/>
      <w:r w:rsidRPr="00614C43">
        <w:rPr>
          <w:rFonts w:asciiTheme="majorBidi" w:hAnsiTheme="majorBidi" w:cstheme="majorBidi"/>
          <w:iCs/>
          <w:sz w:val="24"/>
          <w:szCs w:val="24"/>
          <w:lang w:val="de-DE"/>
        </w:rPr>
        <w:t>S.J.,</w:t>
      </w:r>
      <w:proofErr w:type="gramEnd"/>
      <w:r w:rsidRPr="00614C43">
        <w:rPr>
          <w:rFonts w:asciiTheme="majorBidi" w:hAnsiTheme="majorBidi" w:cstheme="majorBidi"/>
          <w:iCs/>
          <w:sz w:val="24"/>
          <w:szCs w:val="24"/>
          <w:lang w:val="de-DE"/>
        </w:rPr>
        <w:t xml:space="preserve"> </w:t>
      </w:r>
      <w:proofErr w:type="spellStart"/>
      <w:r w:rsidRPr="00614C43">
        <w:rPr>
          <w:rFonts w:asciiTheme="majorBidi" w:hAnsiTheme="majorBidi" w:cstheme="majorBidi"/>
          <w:iCs/>
          <w:sz w:val="24"/>
          <w:szCs w:val="24"/>
          <w:lang w:val="de-DE"/>
        </w:rPr>
        <w:t>Maess</w:t>
      </w:r>
      <w:proofErr w:type="spellEnd"/>
      <w:r w:rsidRPr="00614C43">
        <w:rPr>
          <w:rFonts w:asciiTheme="majorBidi" w:hAnsiTheme="majorBidi" w:cstheme="majorBidi"/>
          <w:iCs/>
          <w:sz w:val="24"/>
          <w:szCs w:val="24"/>
          <w:lang w:val="de-DE"/>
        </w:rPr>
        <w:t xml:space="preserve">, B., &amp; </w:t>
      </w:r>
      <w:r>
        <w:rPr>
          <w:rFonts w:asciiTheme="majorBidi" w:hAnsiTheme="majorBidi" w:cstheme="majorBidi"/>
          <w:iCs/>
          <w:sz w:val="24"/>
          <w:szCs w:val="24"/>
          <w:lang w:val="de-DE"/>
        </w:rPr>
        <w:t xml:space="preserve">von </w:t>
      </w:r>
      <w:proofErr w:type="spellStart"/>
      <w:r w:rsidRPr="00614C43">
        <w:rPr>
          <w:rFonts w:asciiTheme="majorBidi" w:hAnsiTheme="majorBidi" w:cstheme="majorBidi"/>
          <w:iCs/>
          <w:sz w:val="24"/>
          <w:szCs w:val="24"/>
          <w:lang w:val="de-DE"/>
        </w:rPr>
        <w:t>Kriegstein</w:t>
      </w:r>
      <w:proofErr w:type="spellEnd"/>
      <w:r w:rsidRPr="00614C43">
        <w:rPr>
          <w:rFonts w:asciiTheme="majorBidi" w:hAnsiTheme="majorBidi" w:cstheme="majorBidi"/>
          <w:iCs/>
          <w:sz w:val="24"/>
          <w:szCs w:val="24"/>
          <w:lang w:val="de-DE"/>
        </w:rPr>
        <w:t xml:space="preserve">, K. (2015). </w:t>
      </w:r>
      <w:r w:rsidRPr="00614C43">
        <w:rPr>
          <w:rFonts w:asciiTheme="majorBidi" w:hAnsiTheme="majorBidi" w:cstheme="majorBidi"/>
          <w:iCs/>
          <w:sz w:val="24"/>
          <w:szCs w:val="24"/>
        </w:rPr>
        <w:t xml:space="preserve">Voice identity recognition: Functional division of the right STS and its </w:t>
      </w:r>
      <w:proofErr w:type="spellStart"/>
      <w:r w:rsidRPr="00614C43">
        <w:rPr>
          <w:rFonts w:asciiTheme="majorBidi" w:hAnsiTheme="majorBidi" w:cstheme="majorBidi"/>
          <w:iCs/>
          <w:sz w:val="24"/>
          <w:szCs w:val="24"/>
        </w:rPr>
        <w:t>behavioral</w:t>
      </w:r>
      <w:proofErr w:type="spellEnd"/>
      <w:r w:rsidRPr="00614C43">
        <w:rPr>
          <w:rFonts w:asciiTheme="majorBidi" w:hAnsiTheme="majorBidi" w:cstheme="majorBidi"/>
          <w:iCs/>
          <w:sz w:val="24"/>
          <w:szCs w:val="24"/>
        </w:rPr>
        <w:t xml:space="preserve"> relevance. </w:t>
      </w:r>
      <w:r w:rsidRPr="00614C43">
        <w:rPr>
          <w:rFonts w:asciiTheme="majorBidi" w:hAnsiTheme="majorBidi" w:cstheme="majorBidi"/>
          <w:i/>
          <w:sz w:val="24"/>
          <w:szCs w:val="24"/>
        </w:rPr>
        <w:t>Journal of Cognitive Neuroscience, 27(2)</w:t>
      </w:r>
      <w:r w:rsidRPr="00614C43">
        <w:rPr>
          <w:rFonts w:asciiTheme="majorBidi" w:hAnsiTheme="majorBidi" w:cstheme="majorBidi"/>
          <w:iCs/>
          <w:sz w:val="24"/>
          <w:szCs w:val="24"/>
        </w:rPr>
        <w:t xml:space="preserve">, 280-291. </w:t>
      </w:r>
      <w:proofErr w:type="spellStart"/>
      <w:proofErr w:type="gramStart"/>
      <w:r w:rsidR="00F20443">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10.1162.jocn_a_00707</w:t>
      </w:r>
    </w:p>
    <w:p w14:paraId="62DE29ED" w14:textId="4403AAF3"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477791">
        <w:rPr>
          <w:rFonts w:asciiTheme="majorBidi" w:hAnsiTheme="majorBidi" w:cstheme="majorBidi"/>
          <w:iCs/>
          <w:sz w:val="24"/>
          <w:szCs w:val="24"/>
        </w:rPr>
        <w:t>Schelinski</w:t>
      </w:r>
      <w:proofErr w:type="spellEnd"/>
      <w:r w:rsidRPr="00477791">
        <w:rPr>
          <w:rFonts w:asciiTheme="majorBidi" w:hAnsiTheme="majorBidi" w:cstheme="majorBidi"/>
          <w:iCs/>
          <w:sz w:val="24"/>
          <w:szCs w:val="24"/>
        </w:rPr>
        <w:t xml:space="preserve">, S., </w:t>
      </w:r>
      <w:proofErr w:type="spellStart"/>
      <w:r w:rsidRPr="00477791">
        <w:rPr>
          <w:rFonts w:asciiTheme="majorBidi" w:hAnsiTheme="majorBidi" w:cstheme="majorBidi"/>
          <w:iCs/>
          <w:sz w:val="24"/>
          <w:szCs w:val="24"/>
        </w:rPr>
        <w:t>Borowiak</w:t>
      </w:r>
      <w:proofErr w:type="spellEnd"/>
      <w:r w:rsidRPr="00477791">
        <w:rPr>
          <w:rFonts w:asciiTheme="majorBidi" w:hAnsiTheme="majorBidi" w:cstheme="majorBidi"/>
          <w:iCs/>
          <w:sz w:val="24"/>
          <w:szCs w:val="24"/>
        </w:rPr>
        <w:t xml:space="preserve">, K., &amp; von </w:t>
      </w:r>
      <w:proofErr w:type="spellStart"/>
      <w:r w:rsidRPr="00477791">
        <w:rPr>
          <w:rFonts w:asciiTheme="majorBidi" w:hAnsiTheme="majorBidi" w:cstheme="majorBidi"/>
          <w:iCs/>
          <w:sz w:val="24"/>
          <w:szCs w:val="24"/>
        </w:rPr>
        <w:t>Kriegstein</w:t>
      </w:r>
      <w:proofErr w:type="spellEnd"/>
      <w:r w:rsidRPr="00477791">
        <w:rPr>
          <w:rFonts w:asciiTheme="majorBidi" w:hAnsiTheme="majorBidi" w:cstheme="majorBidi"/>
          <w:iCs/>
          <w:sz w:val="24"/>
          <w:szCs w:val="24"/>
        </w:rPr>
        <w:t xml:space="preserve">, K. (2016). </w:t>
      </w:r>
      <w:r w:rsidRPr="00614C43">
        <w:rPr>
          <w:rFonts w:asciiTheme="majorBidi" w:hAnsiTheme="majorBidi" w:cstheme="majorBidi"/>
          <w:iCs/>
          <w:sz w:val="24"/>
          <w:szCs w:val="24"/>
        </w:rPr>
        <w:t xml:space="preserve">Temporal voice areas exist in autism spectrum disorder but are dysfunctional for voice identity recognition. </w:t>
      </w:r>
      <w:r w:rsidRPr="00614C43">
        <w:rPr>
          <w:rFonts w:asciiTheme="majorBidi" w:hAnsiTheme="majorBidi" w:cstheme="majorBidi"/>
          <w:i/>
          <w:sz w:val="24"/>
          <w:szCs w:val="24"/>
        </w:rPr>
        <w:t xml:space="preserve">Social, Cognitive and Affective Neuroscience, 2016, </w:t>
      </w:r>
      <w:r w:rsidRPr="00614C43">
        <w:rPr>
          <w:rFonts w:asciiTheme="majorBidi" w:hAnsiTheme="majorBidi" w:cstheme="majorBidi"/>
          <w:iCs/>
          <w:sz w:val="24"/>
          <w:szCs w:val="24"/>
        </w:rPr>
        <w:t xml:space="preserve">1812-1822. </w:t>
      </w:r>
      <w:proofErr w:type="spellStart"/>
      <w:proofErr w:type="gramStart"/>
      <w:r w:rsidR="0030649C">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10.1093/scan/nsw089</w:t>
      </w:r>
    </w:p>
    <w:p w14:paraId="7FFB5FEE" w14:textId="5BC1FABA" w:rsidR="0003055A" w:rsidRPr="00A30CD7" w:rsidRDefault="0003055A" w:rsidP="0003055A">
      <w:pPr>
        <w:spacing w:line="480" w:lineRule="auto"/>
        <w:ind w:left="567" w:hanging="567"/>
        <w:rPr>
          <w:rFonts w:asciiTheme="majorBidi" w:hAnsiTheme="majorBidi" w:cstheme="majorBidi"/>
          <w:iCs/>
          <w:color w:val="FF0000"/>
          <w:sz w:val="24"/>
          <w:szCs w:val="24"/>
          <w:lang w:val="de-DE"/>
        </w:rPr>
      </w:pPr>
      <w:proofErr w:type="spellStart"/>
      <w:r w:rsidRPr="00A30CD7">
        <w:rPr>
          <w:rFonts w:asciiTheme="majorBidi" w:hAnsiTheme="majorBidi" w:cstheme="majorBidi"/>
          <w:iCs/>
          <w:sz w:val="24"/>
          <w:szCs w:val="24"/>
        </w:rPr>
        <w:t>Schelinski</w:t>
      </w:r>
      <w:proofErr w:type="spellEnd"/>
      <w:r w:rsidRPr="00A30CD7">
        <w:rPr>
          <w:rFonts w:asciiTheme="majorBidi" w:hAnsiTheme="majorBidi" w:cstheme="majorBidi"/>
          <w:iCs/>
          <w:sz w:val="24"/>
          <w:szCs w:val="24"/>
        </w:rPr>
        <w:t xml:space="preserve">, S., </w:t>
      </w:r>
      <w:proofErr w:type="spellStart"/>
      <w:r w:rsidRPr="00A30CD7">
        <w:rPr>
          <w:rFonts w:asciiTheme="majorBidi" w:hAnsiTheme="majorBidi" w:cstheme="majorBidi"/>
          <w:iCs/>
          <w:sz w:val="24"/>
          <w:szCs w:val="24"/>
        </w:rPr>
        <w:t>Roswandowitz</w:t>
      </w:r>
      <w:proofErr w:type="spellEnd"/>
      <w:r w:rsidRPr="00A30CD7">
        <w:rPr>
          <w:rFonts w:asciiTheme="majorBidi" w:hAnsiTheme="majorBidi" w:cstheme="majorBidi"/>
          <w:iCs/>
          <w:sz w:val="24"/>
          <w:szCs w:val="24"/>
        </w:rPr>
        <w:t xml:space="preserve">, C., &amp; von </w:t>
      </w:r>
      <w:proofErr w:type="spellStart"/>
      <w:r w:rsidRPr="00A30CD7">
        <w:rPr>
          <w:rFonts w:asciiTheme="majorBidi" w:hAnsiTheme="majorBidi" w:cstheme="majorBidi"/>
          <w:iCs/>
          <w:sz w:val="24"/>
          <w:szCs w:val="24"/>
        </w:rPr>
        <w:t>Kriegstein</w:t>
      </w:r>
      <w:proofErr w:type="spellEnd"/>
      <w:r w:rsidRPr="00A30CD7">
        <w:rPr>
          <w:rFonts w:asciiTheme="majorBidi" w:hAnsiTheme="majorBidi" w:cstheme="majorBidi"/>
          <w:iCs/>
          <w:sz w:val="24"/>
          <w:szCs w:val="24"/>
        </w:rPr>
        <w:t xml:space="preserve">, K. (2017). </w:t>
      </w:r>
      <w:r w:rsidRPr="00614C43">
        <w:rPr>
          <w:rFonts w:asciiTheme="majorBidi" w:hAnsiTheme="majorBidi" w:cstheme="majorBidi"/>
          <w:iCs/>
          <w:sz w:val="24"/>
          <w:szCs w:val="24"/>
        </w:rPr>
        <w:t xml:space="preserve">Voice identity processing in autism spectrum disorder. </w:t>
      </w:r>
      <w:proofErr w:type="spellStart"/>
      <w:r w:rsidRPr="00A30CD7">
        <w:rPr>
          <w:rFonts w:asciiTheme="majorBidi" w:hAnsiTheme="majorBidi" w:cstheme="majorBidi"/>
          <w:i/>
          <w:sz w:val="24"/>
          <w:szCs w:val="24"/>
          <w:lang w:val="de-DE"/>
        </w:rPr>
        <w:t>Autism</w:t>
      </w:r>
      <w:proofErr w:type="spellEnd"/>
      <w:r w:rsidRPr="00A30CD7">
        <w:rPr>
          <w:rFonts w:asciiTheme="majorBidi" w:hAnsiTheme="majorBidi" w:cstheme="majorBidi"/>
          <w:i/>
          <w:sz w:val="24"/>
          <w:szCs w:val="24"/>
          <w:lang w:val="de-DE"/>
        </w:rPr>
        <w:t xml:space="preserve"> Research, 10(1)</w:t>
      </w:r>
      <w:r w:rsidRPr="00A30CD7">
        <w:rPr>
          <w:rFonts w:asciiTheme="majorBidi" w:hAnsiTheme="majorBidi" w:cstheme="majorBidi"/>
          <w:iCs/>
          <w:sz w:val="24"/>
          <w:szCs w:val="24"/>
          <w:lang w:val="de-DE"/>
        </w:rPr>
        <w:t xml:space="preserve">, </w:t>
      </w:r>
      <w:r w:rsidRPr="00A30CD7">
        <w:rPr>
          <w:rFonts w:asciiTheme="majorBidi" w:hAnsiTheme="majorBidi" w:cstheme="majorBidi"/>
          <w:sz w:val="24"/>
          <w:szCs w:val="24"/>
          <w:lang w:val="de-DE"/>
        </w:rPr>
        <w:t>155-168.</w:t>
      </w:r>
      <w:r w:rsidRPr="00A30CD7">
        <w:rPr>
          <w:rFonts w:asciiTheme="majorBidi" w:hAnsiTheme="majorBidi" w:cstheme="majorBidi"/>
          <w:color w:val="3A3B3B"/>
          <w:sz w:val="24"/>
          <w:szCs w:val="24"/>
          <w:lang w:val="de-DE"/>
        </w:rPr>
        <w:t xml:space="preserve"> </w:t>
      </w:r>
      <w:r w:rsidR="0030649C">
        <w:rPr>
          <w:rFonts w:asciiTheme="majorBidi" w:hAnsiTheme="majorBidi" w:cstheme="majorBidi"/>
          <w:color w:val="3A3B3B"/>
          <w:sz w:val="24"/>
          <w:szCs w:val="24"/>
          <w:lang w:val="de-DE"/>
        </w:rPr>
        <w:t>doi</w:t>
      </w:r>
      <w:r w:rsidRPr="00A30CD7">
        <w:rPr>
          <w:rFonts w:asciiTheme="majorBidi" w:hAnsiTheme="majorBidi" w:cstheme="majorBidi"/>
          <w:color w:val="3A3B3B"/>
          <w:sz w:val="24"/>
          <w:szCs w:val="24"/>
          <w:lang w:val="de-DE"/>
        </w:rPr>
        <w:t>:10.1002/aur.1639.</w:t>
      </w:r>
    </w:p>
    <w:p w14:paraId="699C30CF" w14:textId="77777777" w:rsidR="0003055A" w:rsidRDefault="0003055A" w:rsidP="0003055A">
      <w:pPr>
        <w:widowControl w:val="0"/>
        <w:spacing w:line="480" w:lineRule="auto"/>
        <w:ind w:left="567" w:hanging="567"/>
        <w:rPr>
          <w:rFonts w:asciiTheme="majorBidi" w:hAnsiTheme="majorBidi" w:cstheme="majorBidi"/>
          <w:sz w:val="24"/>
          <w:szCs w:val="24"/>
        </w:rPr>
      </w:pPr>
      <w:r w:rsidRPr="00614C43">
        <w:rPr>
          <w:rFonts w:asciiTheme="majorBidi" w:hAnsiTheme="majorBidi" w:cstheme="majorBidi"/>
          <w:sz w:val="24"/>
          <w:szCs w:val="24"/>
          <w:lang w:val="de-DE"/>
        </w:rPr>
        <w:t xml:space="preserve">Schweinberger, S.R., </w:t>
      </w:r>
      <w:proofErr w:type="spellStart"/>
      <w:r w:rsidRPr="00614C43">
        <w:rPr>
          <w:rFonts w:asciiTheme="majorBidi" w:hAnsiTheme="majorBidi" w:cstheme="majorBidi"/>
          <w:sz w:val="24"/>
          <w:szCs w:val="24"/>
          <w:lang w:val="de-DE"/>
        </w:rPr>
        <w:t>Herholz</w:t>
      </w:r>
      <w:proofErr w:type="spellEnd"/>
      <w:r w:rsidRPr="00614C43">
        <w:rPr>
          <w:rFonts w:asciiTheme="majorBidi" w:hAnsiTheme="majorBidi" w:cstheme="majorBidi"/>
          <w:sz w:val="24"/>
          <w:szCs w:val="24"/>
          <w:lang w:val="de-DE"/>
        </w:rPr>
        <w:t xml:space="preserve">, A., &amp; Stief, V. (1997). </w:t>
      </w:r>
      <w:r w:rsidRPr="00614C43">
        <w:rPr>
          <w:rFonts w:asciiTheme="majorBidi" w:hAnsiTheme="majorBidi" w:cstheme="majorBidi"/>
          <w:sz w:val="24"/>
          <w:szCs w:val="24"/>
        </w:rPr>
        <w:t xml:space="preserve">Auditory Long-term Memory: Repetition Priming of Voice Recognition. </w:t>
      </w:r>
      <w:r w:rsidRPr="00614C43">
        <w:rPr>
          <w:rFonts w:asciiTheme="majorBidi" w:hAnsiTheme="majorBidi" w:cstheme="majorBidi"/>
          <w:i/>
          <w:sz w:val="24"/>
          <w:szCs w:val="24"/>
        </w:rPr>
        <w:t xml:space="preserve">Quarterly Journal of Experimental Psychology, </w:t>
      </w:r>
      <w:proofErr w:type="gramStart"/>
      <w:r w:rsidRPr="00614C43">
        <w:rPr>
          <w:rFonts w:asciiTheme="majorBidi" w:hAnsiTheme="majorBidi" w:cstheme="majorBidi"/>
          <w:i/>
          <w:sz w:val="24"/>
          <w:szCs w:val="24"/>
        </w:rPr>
        <w:t>50A(</w:t>
      </w:r>
      <w:proofErr w:type="gramEnd"/>
      <w:r w:rsidRPr="00614C43">
        <w:rPr>
          <w:rFonts w:asciiTheme="majorBidi" w:hAnsiTheme="majorBidi" w:cstheme="majorBidi"/>
          <w:i/>
          <w:sz w:val="24"/>
          <w:szCs w:val="24"/>
        </w:rPr>
        <w:t>3)</w:t>
      </w:r>
      <w:r w:rsidRPr="00614C43">
        <w:rPr>
          <w:rFonts w:asciiTheme="majorBidi" w:hAnsiTheme="majorBidi" w:cstheme="majorBidi"/>
          <w:sz w:val="24"/>
          <w:szCs w:val="24"/>
        </w:rPr>
        <w:t>, 498-517.</w:t>
      </w:r>
      <w:r>
        <w:rPr>
          <w:rFonts w:asciiTheme="majorBidi" w:hAnsiTheme="majorBidi" w:cstheme="majorBidi"/>
          <w:sz w:val="24"/>
          <w:szCs w:val="24"/>
        </w:rPr>
        <w:tab/>
      </w:r>
    </w:p>
    <w:p w14:paraId="28095F13" w14:textId="76BDBBFB" w:rsidR="00C80FDD" w:rsidRPr="00C80FDD" w:rsidRDefault="00C80FDD" w:rsidP="0003055A">
      <w:pPr>
        <w:widowControl w:val="0"/>
        <w:spacing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Schweinberger</w:t>
      </w:r>
      <w:proofErr w:type="spellEnd"/>
      <w:r>
        <w:rPr>
          <w:rFonts w:asciiTheme="majorBidi" w:hAnsiTheme="majorBidi" w:cstheme="majorBidi"/>
          <w:sz w:val="24"/>
          <w:szCs w:val="24"/>
        </w:rPr>
        <w:t xml:space="preserve">, S.R., Kawahara, H., Simpson, A.P. </w:t>
      </w:r>
      <w:proofErr w:type="spellStart"/>
      <w:r>
        <w:rPr>
          <w:rFonts w:asciiTheme="majorBidi" w:hAnsiTheme="majorBidi" w:cstheme="majorBidi"/>
          <w:sz w:val="24"/>
          <w:szCs w:val="24"/>
        </w:rPr>
        <w:t>Skuk</w:t>
      </w:r>
      <w:proofErr w:type="spellEnd"/>
      <w:r>
        <w:rPr>
          <w:rFonts w:asciiTheme="majorBidi" w:hAnsiTheme="majorBidi" w:cstheme="majorBidi"/>
          <w:sz w:val="24"/>
          <w:szCs w:val="24"/>
        </w:rPr>
        <w:t xml:space="preserve">, V.G., &amp; </w:t>
      </w:r>
      <w:proofErr w:type="spellStart"/>
      <w:r>
        <w:rPr>
          <w:rFonts w:asciiTheme="majorBidi" w:hAnsiTheme="majorBidi" w:cstheme="majorBidi"/>
          <w:sz w:val="24"/>
          <w:szCs w:val="24"/>
        </w:rPr>
        <w:t>Zä</w:t>
      </w:r>
      <w:r w:rsidR="001326B4">
        <w:rPr>
          <w:rFonts w:asciiTheme="majorBidi" w:hAnsiTheme="majorBidi" w:cstheme="majorBidi"/>
          <w:sz w:val="24"/>
          <w:szCs w:val="24"/>
        </w:rPr>
        <w:t>ske</w:t>
      </w:r>
      <w:proofErr w:type="spellEnd"/>
      <w:r w:rsidR="001326B4">
        <w:rPr>
          <w:rFonts w:asciiTheme="majorBidi" w:hAnsiTheme="majorBidi" w:cstheme="majorBidi"/>
          <w:sz w:val="24"/>
          <w:szCs w:val="24"/>
        </w:rPr>
        <w:t>, R. (2014</w:t>
      </w:r>
      <w:r>
        <w:rPr>
          <w:rFonts w:asciiTheme="majorBidi" w:hAnsiTheme="majorBidi" w:cstheme="majorBidi"/>
          <w:sz w:val="24"/>
          <w:szCs w:val="24"/>
        </w:rPr>
        <w:t xml:space="preserve">). Speaker </w:t>
      </w:r>
      <w:r>
        <w:rPr>
          <w:rFonts w:asciiTheme="majorBidi" w:hAnsiTheme="majorBidi" w:cstheme="majorBidi"/>
          <w:sz w:val="24"/>
          <w:szCs w:val="24"/>
        </w:rPr>
        <w:lastRenderedPageBreak/>
        <w:t xml:space="preserve">Perception. </w:t>
      </w:r>
      <w:r>
        <w:rPr>
          <w:rFonts w:asciiTheme="majorBidi" w:hAnsiTheme="majorBidi" w:cstheme="majorBidi"/>
          <w:i/>
          <w:sz w:val="24"/>
          <w:szCs w:val="24"/>
        </w:rPr>
        <w:t>WIREs Cognitive Science, 5</w:t>
      </w:r>
      <w:r>
        <w:rPr>
          <w:rFonts w:asciiTheme="majorBidi" w:hAnsiTheme="majorBidi" w:cstheme="majorBidi"/>
          <w:sz w:val="24"/>
          <w:szCs w:val="24"/>
        </w:rPr>
        <w:t xml:space="preserve">, 15-25. </w:t>
      </w:r>
      <w:proofErr w:type="spellStart"/>
      <w:proofErr w:type="gramStart"/>
      <w:r w:rsidR="00987BC5">
        <w:rPr>
          <w:rFonts w:asciiTheme="majorBidi" w:hAnsiTheme="majorBidi" w:cstheme="majorBidi"/>
          <w:sz w:val="24"/>
          <w:szCs w:val="24"/>
        </w:rPr>
        <w:t>doi</w:t>
      </w:r>
      <w:proofErr w:type="spellEnd"/>
      <w:proofErr w:type="gramEnd"/>
      <w:r>
        <w:rPr>
          <w:rFonts w:asciiTheme="majorBidi" w:hAnsiTheme="majorBidi" w:cstheme="majorBidi"/>
          <w:sz w:val="24"/>
          <w:szCs w:val="24"/>
        </w:rPr>
        <w:t>: 10.1002/wcs.1261</w:t>
      </w:r>
    </w:p>
    <w:p w14:paraId="0A9128A2" w14:textId="5F24C1F7" w:rsidR="0003055A" w:rsidRDefault="0003055A" w:rsidP="0003055A">
      <w:pPr>
        <w:spacing w:line="480" w:lineRule="auto"/>
        <w:ind w:left="567" w:hanging="567"/>
        <w:rPr>
          <w:rFonts w:asciiTheme="majorBidi" w:hAnsiTheme="majorBidi" w:cstheme="majorBidi"/>
          <w:iCs/>
          <w:sz w:val="24"/>
          <w:szCs w:val="24"/>
          <w:lang w:val="de-DE"/>
        </w:rPr>
      </w:pPr>
      <w:proofErr w:type="spellStart"/>
      <w:r w:rsidRPr="00301DAE">
        <w:rPr>
          <w:rFonts w:asciiTheme="majorBidi" w:hAnsiTheme="majorBidi" w:cstheme="majorBidi"/>
          <w:iCs/>
          <w:sz w:val="24"/>
          <w:szCs w:val="24"/>
        </w:rPr>
        <w:t>Schweinberger</w:t>
      </w:r>
      <w:proofErr w:type="spellEnd"/>
      <w:r w:rsidRPr="00301DAE">
        <w:rPr>
          <w:rFonts w:asciiTheme="majorBidi" w:hAnsiTheme="majorBidi" w:cstheme="majorBidi"/>
          <w:iCs/>
          <w:sz w:val="24"/>
          <w:szCs w:val="24"/>
        </w:rPr>
        <w:t xml:space="preserve">, S.R., </w:t>
      </w:r>
      <w:proofErr w:type="spellStart"/>
      <w:r w:rsidRPr="00301DAE">
        <w:rPr>
          <w:rFonts w:asciiTheme="majorBidi" w:hAnsiTheme="majorBidi" w:cstheme="majorBidi"/>
          <w:iCs/>
          <w:sz w:val="24"/>
          <w:szCs w:val="24"/>
        </w:rPr>
        <w:t>Kloth</w:t>
      </w:r>
      <w:proofErr w:type="spellEnd"/>
      <w:r w:rsidRPr="00301DAE">
        <w:rPr>
          <w:rFonts w:asciiTheme="majorBidi" w:hAnsiTheme="majorBidi" w:cstheme="majorBidi"/>
          <w:iCs/>
          <w:sz w:val="24"/>
          <w:szCs w:val="24"/>
        </w:rPr>
        <w:t xml:space="preserve">, N., &amp; Robertson, D.M.C. (2011). </w:t>
      </w:r>
      <w:r w:rsidRPr="00614C43">
        <w:rPr>
          <w:rFonts w:asciiTheme="majorBidi" w:hAnsiTheme="majorBidi" w:cstheme="majorBidi"/>
          <w:iCs/>
          <w:sz w:val="24"/>
          <w:szCs w:val="24"/>
        </w:rPr>
        <w:t>Hearing facial identities: Brain correlate</w:t>
      </w:r>
      <w:r>
        <w:rPr>
          <w:rFonts w:asciiTheme="majorBidi" w:hAnsiTheme="majorBidi" w:cstheme="majorBidi"/>
          <w:iCs/>
          <w:sz w:val="24"/>
          <w:szCs w:val="24"/>
        </w:rPr>
        <w:t>s</w:t>
      </w:r>
      <w:r w:rsidRPr="00614C43">
        <w:rPr>
          <w:rFonts w:asciiTheme="majorBidi" w:hAnsiTheme="majorBidi" w:cstheme="majorBidi"/>
          <w:iCs/>
          <w:sz w:val="24"/>
          <w:szCs w:val="24"/>
        </w:rPr>
        <w:t xml:space="preserve"> of face-voice integration in person identification. </w:t>
      </w:r>
      <w:r w:rsidRPr="00822071">
        <w:rPr>
          <w:rFonts w:asciiTheme="majorBidi" w:hAnsiTheme="majorBidi" w:cstheme="majorBidi"/>
          <w:i/>
          <w:sz w:val="24"/>
          <w:szCs w:val="24"/>
          <w:lang w:val="de-DE"/>
        </w:rPr>
        <w:t>Cortex, 47(9)</w:t>
      </w:r>
      <w:r w:rsidRPr="00822071">
        <w:rPr>
          <w:rFonts w:asciiTheme="majorBidi" w:hAnsiTheme="majorBidi" w:cstheme="majorBidi"/>
          <w:iCs/>
          <w:sz w:val="24"/>
          <w:szCs w:val="24"/>
          <w:lang w:val="de-DE"/>
        </w:rPr>
        <w:t xml:space="preserve">, 1026-1037. </w:t>
      </w:r>
      <w:proofErr w:type="spellStart"/>
      <w:r w:rsidR="00EE3291">
        <w:rPr>
          <w:rFonts w:asciiTheme="majorBidi" w:hAnsiTheme="majorBidi" w:cstheme="majorBidi"/>
          <w:iCs/>
          <w:sz w:val="24"/>
          <w:szCs w:val="24"/>
          <w:lang w:val="de-DE"/>
        </w:rPr>
        <w:t>doi</w:t>
      </w:r>
      <w:proofErr w:type="spellEnd"/>
      <w:r w:rsidRPr="00822071">
        <w:rPr>
          <w:rFonts w:asciiTheme="majorBidi" w:hAnsiTheme="majorBidi" w:cstheme="majorBidi"/>
          <w:iCs/>
          <w:sz w:val="24"/>
          <w:szCs w:val="24"/>
          <w:lang w:val="de-DE"/>
        </w:rPr>
        <w:t>: 10.1016/j.cortex.2010.11.011</w:t>
      </w:r>
    </w:p>
    <w:p w14:paraId="2503B3B0" w14:textId="3DFDA919" w:rsidR="007B5A91" w:rsidRPr="007B5A91" w:rsidRDefault="007B5A91" w:rsidP="0003055A">
      <w:pPr>
        <w:spacing w:line="480" w:lineRule="auto"/>
        <w:ind w:left="567" w:hanging="567"/>
        <w:rPr>
          <w:rFonts w:asciiTheme="majorBidi" w:hAnsiTheme="majorBidi" w:cstheme="majorBidi"/>
          <w:iCs/>
          <w:sz w:val="24"/>
          <w:szCs w:val="24"/>
          <w:lang w:val="de-DE"/>
        </w:rPr>
      </w:pPr>
      <w:r>
        <w:rPr>
          <w:rFonts w:asciiTheme="majorBidi" w:hAnsiTheme="majorBidi" w:cstheme="majorBidi"/>
          <w:iCs/>
          <w:sz w:val="24"/>
          <w:szCs w:val="24"/>
          <w:lang w:val="de-DE"/>
        </w:rPr>
        <w:t xml:space="preserve">Schweinberger, S.R., &amp; Robertson, D.M.C. (2017). </w:t>
      </w:r>
      <w:proofErr w:type="spellStart"/>
      <w:r>
        <w:rPr>
          <w:rFonts w:asciiTheme="majorBidi" w:hAnsiTheme="majorBidi" w:cstheme="majorBidi"/>
          <w:iCs/>
          <w:sz w:val="24"/>
          <w:szCs w:val="24"/>
          <w:lang w:val="de-DE"/>
        </w:rPr>
        <w:t>Audiovisual</w:t>
      </w:r>
      <w:proofErr w:type="spellEnd"/>
      <w:r>
        <w:rPr>
          <w:rFonts w:asciiTheme="majorBidi" w:hAnsiTheme="majorBidi" w:cstheme="majorBidi"/>
          <w:iCs/>
          <w:sz w:val="24"/>
          <w:szCs w:val="24"/>
          <w:lang w:val="de-DE"/>
        </w:rPr>
        <w:t xml:space="preserve"> </w:t>
      </w:r>
      <w:proofErr w:type="spellStart"/>
      <w:r>
        <w:rPr>
          <w:rFonts w:asciiTheme="majorBidi" w:hAnsiTheme="majorBidi" w:cstheme="majorBidi"/>
          <w:iCs/>
          <w:sz w:val="24"/>
          <w:szCs w:val="24"/>
          <w:lang w:val="de-DE"/>
        </w:rPr>
        <w:t>integration</w:t>
      </w:r>
      <w:proofErr w:type="spellEnd"/>
      <w:r>
        <w:rPr>
          <w:rFonts w:asciiTheme="majorBidi" w:hAnsiTheme="majorBidi" w:cstheme="majorBidi"/>
          <w:iCs/>
          <w:sz w:val="24"/>
          <w:szCs w:val="24"/>
          <w:lang w:val="de-DE"/>
        </w:rPr>
        <w:t xml:space="preserve"> in </w:t>
      </w:r>
      <w:proofErr w:type="spellStart"/>
      <w:r>
        <w:rPr>
          <w:rFonts w:asciiTheme="majorBidi" w:hAnsiTheme="majorBidi" w:cstheme="majorBidi"/>
          <w:iCs/>
          <w:sz w:val="24"/>
          <w:szCs w:val="24"/>
          <w:lang w:val="de-DE"/>
        </w:rPr>
        <w:t>familiar</w:t>
      </w:r>
      <w:proofErr w:type="spellEnd"/>
      <w:r>
        <w:rPr>
          <w:rFonts w:asciiTheme="majorBidi" w:hAnsiTheme="majorBidi" w:cstheme="majorBidi"/>
          <w:iCs/>
          <w:sz w:val="24"/>
          <w:szCs w:val="24"/>
          <w:lang w:val="de-DE"/>
        </w:rPr>
        <w:t xml:space="preserve"> </w:t>
      </w:r>
      <w:proofErr w:type="spellStart"/>
      <w:r>
        <w:rPr>
          <w:rFonts w:asciiTheme="majorBidi" w:hAnsiTheme="majorBidi" w:cstheme="majorBidi"/>
          <w:iCs/>
          <w:sz w:val="24"/>
          <w:szCs w:val="24"/>
          <w:lang w:val="de-DE"/>
        </w:rPr>
        <w:t>person</w:t>
      </w:r>
      <w:proofErr w:type="spellEnd"/>
      <w:r>
        <w:rPr>
          <w:rFonts w:asciiTheme="majorBidi" w:hAnsiTheme="majorBidi" w:cstheme="majorBidi"/>
          <w:iCs/>
          <w:sz w:val="24"/>
          <w:szCs w:val="24"/>
          <w:lang w:val="de-DE"/>
        </w:rPr>
        <w:t xml:space="preserve"> </w:t>
      </w:r>
      <w:proofErr w:type="spellStart"/>
      <w:r>
        <w:rPr>
          <w:rFonts w:asciiTheme="majorBidi" w:hAnsiTheme="majorBidi" w:cstheme="majorBidi"/>
          <w:iCs/>
          <w:sz w:val="24"/>
          <w:szCs w:val="24"/>
          <w:lang w:val="de-DE"/>
        </w:rPr>
        <w:t>recognition</w:t>
      </w:r>
      <w:proofErr w:type="spellEnd"/>
      <w:r>
        <w:rPr>
          <w:rFonts w:asciiTheme="majorBidi" w:hAnsiTheme="majorBidi" w:cstheme="majorBidi"/>
          <w:iCs/>
          <w:sz w:val="24"/>
          <w:szCs w:val="24"/>
          <w:lang w:val="de-DE"/>
        </w:rPr>
        <w:t xml:space="preserve">. </w:t>
      </w:r>
      <w:r>
        <w:rPr>
          <w:rFonts w:asciiTheme="majorBidi" w:hAnsiTheme="majorBidi" w:cstheme="majorBidi"/>
          <w:i/>
          <w:iCs/>
          <w:sz w:val="24"/>
          <w:szCs w:val="24"/>
          <w:lang w:val="de-DE"/>
        </w:rPr>
        <w:t xml:space="preserve">Visual </w:t>
      </w:r>
      <w:proofErr w:type="spellStart"/>
      <w:r>
        <w:rPr>
          <w:rFonts w:asciiTheme="majorBidi" w:hAnsiTheme="majorBidi" w:cstheme="majorBidi"/>
          <w:i/>
          <w:iCs/>
          <w:sz w:val="24"/>
          <w:szCs w:val="24"/>
          <w:lang w:val="de-DE"/>
        </w:rPr>
        <w:t>Cognition</w:t>
      </w:r>
      <w:proofErr w:type="spellEnd"/>
      <w:r>
        <w:rPr>
          <w:rFonts w:asciiTheme="majorBidi" w:hAnsiTheme="majorBidi" w:cstheme="majorBidi"/>
          <w:i/>
          <w:iCs/>
          <w:sz w:val="24"/>
          <w:szCs w:val="24"/>
          <w:lang w:val="de-DE"/>
        </w:rPr>
        <w:t xml:space="preserve">, </w:t>
      </w:r>
      <w:proofErr w:type="spellStart"/>
      <w:r>
        <w:rPr>
          <w:rFonts w:asciiTheme="majorBidi" w:hAnsiTheme="majorBidi" w:cstheme="majorBidi"/>
          <w:iCs/>
          <w:sz w:val="24"/>
          <w:szCs w:val="24"/>
          <w:lang w:val="de-DE"/>
        </w:rPr>
        <w:t>doi</w:t>
      </w:r>
      <w:proofErr w:type="spellEnd"/>
      <w:r>
        <w:rPr>
          <w:rFonts w:asciiTheme="majorBidi" w:hAnsiTheme="majorBidi" w:cstheme="majorBidi"/>
          <w:iCs/>
          <w:sz w:val="24"/>
          <w:szCs w:val="24"/>
          <w:lang w:val="de-DE"/>
        </w:rPr>
        <w:t>: 10.1080/13506285.2016.1276110</w:t>
      </w:r>
    </w:p>
    <w:p w14:paraId="7DD08253"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lang w:val="de-DE"/>
        </w:rPr>
        <w:t xml:space="preserve">Schweinberger, S.R., Robertson, D., &amp; Kaufmann, J.M. (2007). </w:t>
      </w:r>
      <w:r w:rsidRPr="00614C43">
        <w:rPr>
          <w:rFonts w:asciiTheme="majorBidi" w:hAnsiTheme="majorBidi" w:cstheme="majorBidi"/>
          <w:iCs/>
          <w:sz w:val="24"/>
          <w:szCs w:val="24"/>
        </w:rPr>
        <w:t xml:space="preserve">Hearing facial identities: </w:t>
      </w:r>
      <w:r w:rsidRPr="00614C43">
        <w:rPr>
          <w:rFonts w:asciiTheme="majorBidi" w:hAnsiTheme="majorBidi" w:cstheme="majorBidi"/>
          <w:i/>
          <w:sz w:val="24"/>
          <w:szCs w:val="24"/>
        </w:rPr>
        <w:t>Quarterly Journal of Experimental Psychology, 60</w:t>
      </w:r>
      <w:r w:rsidRPr="00614C43">
        <w:rPr>
          <w:rFonts w:asciiTheme="majorBidi" w:hAnsiTheme="majorBidi" w:cstheme="majorBidi"/>
          <w:iCs/>
          <w:sz w:val="24"/>
          <w:szCs w:val="24"/>
        </w:rPr>
        <w:t>, 1446-1456.</w:t>
      </w:r>
    </w:p>
    <w:p w14:paraId="4324A230" w14:textId="77777777"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lang w:val="de-DE"/>
        </w:rPr>
        <w:t xml:space="preserve">Schweinberger, S.R., Walther, C., </w:t>
      </w:r>
      <w:proofErr w:type="spellStart"/>
      <w:r w:rsidRPr="00614C43">
        <w:rPr>
          <w:rFonts w:asciiTheme="majorBidi" w:hAnsiTheme="majorBidi" w:cstheme="majorBidi"/>
          <w:iCs/>
          <w:sz w:val="24"/>
          <w:szCs w:val="24"/>
          <w:lang w:val="de-DE"/>
        </w:rPr>
        <w:t>Zäske</w:t>
      </w:r>
      <w:proofErr w:type="spellEnd"/>
      <w:r w:rsidRPr="00614C43">
        <w:rPr>
          <w:rFonts w:asciiTheme="majorBidi" w:hAnsiTheme="majorBidi" w:cstheme="majorBidi"/>
          <w:iCs/>
          <w:sz w:val="24"/>
          <w:szCs w:val="24"/>
          <w:lang w:val="de-DE"/>
        </w:rPr>
        <w:t xml:space="preserve">, R., &amp; </w:t>
      </w:r>
      <w:proofErr w:type="spellStart"/>
      <w:r w:rsidRPr="00614C43">
        <w:rPr>
          <w:rFonts w:asciiTheme="majorBidi" w:hAnsiTheme="majorBidi" w:cstheme="majorBidi"/>
          <w:iCs/>
          <w:sz w:val="24"/>
          <w:szCs w:val="24"/>
          <w:lang w:val="de-DE"/>
        </w:rPr>
        <w:t>Kovács</w:t>
      </w:r>
      <w:proofErr w:type="spellEnd"/>
      <w:r w:rsidRPr="00614C43">
        <w:rPr>
          <w:rFonts w:asciiTheme="majorBidi" w:hAnsiTheme="majorBidi" w:cstheme="majorBidi"/>
          <w:iCs/>
          <w:sz w:val="24"/>
          <w:szCs w:val="24"/>
          <w:lang w:val="de-DE"/>
        </w:rPr>
        <w:t xml:space="preserve">, G. (2011). </w:t>
      </w:r>
      <w:r w:rsidRPr="00614C43">
        <w:rPr>
          <w:rFonts w:asciiTheme="majorBidi" w:hAnsiTheme="majorBidi" w:cstheme="majorBidi"/>
          <w:iCs/>
          <w:sz w:val="24"/>
          <w:szCs w:val="24"/>
        </w:rPr>
        <w:t xml:space="preserve">Neural correlates of adaptation to voice identity. </w:t>
      </w:r>
      <w:r w:rsidRPr="00614C43">
        <w:rPr>
          <w:rFonts w:asciiTheme="majorBidi" w:hAnsiTheme="majorBidi" w:cstheme="majorBidi"/>
          <w:i/>
          <w:sz w:val="24"/>
          <w:szCs w:val="24"/>
        </w:rPr>
        <w:t>British Journal of Psychology, 102</w:t>
      </w:r>
      <w:r w:rsidRPr="00614C43">
        <w:rPr>
          <w:rFonts w:asciiTheme="majorBidi" w:hAnsiTheme="majorBidi" w:cstheme="majorBidi"/>
          <w:iCs/>
          <w:sz w:val="24"/>
          <w:szCs w:val="24"/>
        </w:rPr>
        <w:t>, 748-764.</w:t>
      </w:r>
    </w:p>
    <w:p w14:paraId="6F6EE4F9" w14:textId="77777777"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614C43">
        <w:rPr>
          <w:rFonts w:asciiTheme="majorBidi" w:hAnsiTheme="majorBidi" w:cstheme="majorBidi"/>
          <w:iCs/>
          <w:sz w:val="24"/>
          <w:szCs w:val="24"/>
        </w:rPr>
        <w:t>Sergent</w:t>
      </w:r>
      <w:proofErr w:type="spellEnd"/>
      <w:r w:rsidRPr="00614C43">
        <w:rPr>
          <w:rFonts w:asciiTheme="majorBidi" w:hAnsiTheme="majorBidi" w:cstheme="majorBidi"/>
          <w:iCs/>
          <w:sz w:val="24"/>
          <w:szCs w:val="24"/>
        </w:rPr>
        <w:t xml:space="preserve">, J. &amp; </w:t>
      </w:r>
      <w:proofErr w:type="spellStart"/>
      <w:r w:rsidRPr="00614C43">
        <w:rPr>
          <w:rFonts w:asciiTheme="majorBidi" w:hAnsiTheme="majorBidi" w:cstheme="majorBidi"/>
          <w:iCs/>
          <w:sz w:val="24"/>
          <w:szCs w:val="24"/>
        </w:rPr>
        <w:t>Poncet</w:t>
      </w:r>
      <w:proofErr w:type="spellEnd"/>
      <w:r w:rsidRPr="00614C43">
        <w:rPr>
          <w:rFonts w:asciiTheme="majorBidi" w:hAnsiTheme="majorBidi" w:cstheme="majorBidi"/>
          <w:iCs/>
          <w:sz w:val="24"/>
          <w:szCs w:val="24"/>
        </w:rPr>
        <w:t xml:space="preserve">, M. (1990). From covert to overt recognition of faces in a </w:t>
      </w:r>
      <w:proofErr w:type="spellStart"/>
      <w:r w:rsidRPr="00614C43">
        <w:rPr>
          <w:rFonts w:asciiTheme="majorBidi" w:hAnsiTheme="majorBidi" w:cstheme="majorBidi"/>
          <w:iCs/>
          <w:sz w:val="24"/>
          <w:szCs w:val="24"/>
        </w:rPr>
        <w:t>prosopagnosic</w:t>
      </w:r>
      <w:proofErr w:type="spellEnd"/>
      <w:r w:rsidRPr="00614C43">
        <w:rPr>
          <w:rFonts w:asciiTheme="majorBidi" w:hAnsiTheme="majorBidi" w:cstheme="majorBidi"/>
          <w:iCs/>
          <w:sz w:val="24"/>
          <w:szCs w:val="24"/>
        </w:rPr>
        <w:t xml:space="preserve"> patient. </w:t>
      </w:r>
      <w:r w:rsidRPr="00614C43">
        <w:rPr>
          <w:rFonts w:asciiTheme="majorBidi" w:hAnsiTheme="majorBidi" w:cstheme="majorBidi"/>
          <w:i/>
          <w:sz w:val="24"/>
          <w:szCs w:val="24"/>
        </w:rPr>
        <w:t>Brain, 113</w:t>
      </w:r>
      <w:r w:rsidRPr="00614C43">
        <w:rPr>
          <w:rFonts w:asciiTheme="majorBidi" w:hAnsiTheme="majorBidi" w:cstheme="majorBidi"/>
          <w:iCs/>
          <w:sz w:val="24"/>
          <w:szCs w:val="24"/>
        </w:rPr>
        <w:t>, 989-1004.</w:t>
      </w:r>
    </w:p>
    <w:p w14:paraId="0C5326FC" w14:textId="77777777" w:rsidR="0003055A" w:rsidRPr="00F07540" w:rsidRDefault="0003055A" w:rsidP="0003055A">
      <w:pPr>
        <w:spacing w:line="480" w:lineRule="auto"/>
        <w:ind w:left="567" w:hanging="567"/>
        <w:rPr>
          <w:rFonts w:asciiTheme="majorBidi" w:hAnsiTheme="majorBidi" w:cstheme="majorBidi"/>
          <w:iCs/>
          <w:sz w:val="24"/>
          <w:szCs w:val="24"/>
        </w:rPr>
      </w:pPr>
      <w:proofErr w:type="spellStart"/>
      <w:r w:rsidRPr="00F07540">
        <w:rPr>
          <w:rFonts w:asciiTheme="majorBidi" w:hAnsiTheme="majorBidi" w:cstheme="majorBidi"/>
          <w:iCs/>
          <w:sz w:val="24"/>
          <w:szCs w:val="24"/>
        </w:rPr>
        <w:t>She</w:t>
      </w:r>
      <w:r>
        <w:rPr>
          <w:rFonts w:asciiTheme="majorBidi" w:hAnsiTheme="majorBidi" w:cstheme="majorBidi"/>
          <w:iCs/>
          <w:sz w:val="24"/>
          <w:szCs w:val="24"/>
        </w:rPr>
        <w:t>ffert</w:t>
      </w:r>
      <w:proofErr w:type="spellEnd"/>
      <w:r>
        <w:rPr>
          <w:rFonts w:asciiTheme="majorBidi" w:hAnsiTheme="majorBidi" w:cstheme="majorBidi"/>
          <w:iCs/>
          <w:sz w:val="24"/>
          <w:szCs w:val="24"/>
        </w:rPr>
        <w:t>, S.M., &amp; Fowler, C.A. (1995).</w:t>
      </w:r>
      <w:r w:rsidRPr="00F07540">
        <w:rPr>
          <w:rFonts w:asciiTheme="majorBidi" w:hAnsiTheme="majorBidi" w:cstheme="majorBidi"/>
          <w:iCs/>
          <w:sz w:val="24"/>
          <w:szCs w:val="24"/>
        </w:rPr>
        <w:t xml:space="preserve"> The effects of voice and visible speaker change on memory for spoken words. </w:t>
      </w:r>
      <w:r>
        <w:rPr>
          <w:rFonts w:asciiTheme="majorBidi" w:hAnsiTheme="majorBidi" w:cstheme="majorBidi"/>
          <w:i/>
          <w:sz w:val="24"/>
          <w:szCs w:val="24"/>
        </w:rPr>
        <w:t xml:space="preserve">Journal of Memory and Language, </w:t>
      </w:r>
      <w:r w:rsidRPr="00965B94">
        <w:rPr>
          <w:rFonts w:asciiTheme="majorBidi" w:hAnsiTheme="majorBidi" w:cstheme="majorBidi"/>
          <w:i/>
          <w:sz w:val="24"/>
          <w:szCs w:val="24"/>
        </w:rPr>
        <w:t>34</w:t>
      </w:r>
      <w:r>
        <w:rPr>
          <w:rFonts w:asciiTheme="majorBidi" w:hAnsiTheme="majorBidi" w:cstheme="majorBidi"/>
          <w:iCs/>
          <w:sz w:val="24"/>
          <w:szCs w:val="24"/>
        </w:rPr>
        <w:t>, 665-685.</w:t>
      </w:r>
    </w:p>
    <w:p w14:paraId="6D0B5534" w14:textId="77777777" w:rsidR="0003055A" w:rsidRDefault="0003055A" w:rsidP="0003055A">
      <w:pPr>
        <w:spacing w:line="480" w:lineRule="auto"/>
        <w:ind w:left="567" w:hanging="567"/>
        <w:contextualSpacing/>
        <w:rPr>
          <w:rFonts w:ascii="Times New Roman" w:hAnsi="Times New Roman" w:cs="Times New Roman"/>
          <w:sz w:val="24"/>
          <w:szCs w:val="24"/>
        </w:rPr>
      </w:pPr>
      <w:proofErr w:type="spellStart"/>
      <w:r w:rsidRPr="00174EDD">
        <w:rPr>
          <w:rFonts w:ascii="Times New Roman" w:hAnsi="Times New Roman" w:cs="Times New Roman"/>
          <w:sz w:val="24"/>
          <w:szCs w:val="24"/>
        </w:rPr>
        <w:t>Sheffert</w:t>
      </w:r>
      <w:proofErr w:type="spellEnd"/>
      <w:r w:rsidRPr="00174EDD">
        <w:rPr>
          <w:rFonts w:ascii="Times New Roman" w:hAnsi="Times New Roman" w:cs="Times New Roman"/>
          <w:sz w:val="24"/>
          <w:szCs w:val="24"/>
        </w:rPr>
        <w:t xml:space="preserve">, S.M., &amp; Olson, E. (2004). </w:t>
      </w:r>
      <w:r>
        <w:rPr>
          <w:rFonts w:ascii="Times New Roman" w:hAnsi="Times New Roman" w:cs="Times New Roman"/>
          <w:sz w:val="24"/>
          <w:szCs w:val="24"/>
        </w:rPr>
        <w:t>Audio-visual</w:t>
      </w:r>
      <w:r w:rsidRPr="00174EDD">
        <w:rPr>
          <w:rFonts w:ascii="Times New Roman" w:hAnsi="Times New Roman" w:cs="Times New Roman"/>
          <w:sz w:val="24"/>
          <w:szCs w:val="24"/>
        </w:rPr>
        <w:t xml:space="preserve"> speech facilitates voice learning. </w:t>
      </w:r>
      <w:r w:rsidRPr="00174EDD">
        <w:rPr>
          <w:rFonts w:ascii="Times New Roman" w:hAnsi="Times New Roman" w:cs="Times New Roman"/>
          <w:i/>
          <w:sz w:val="24"/>
          <w:szCs w:val="24"/>
        </w:rPr>
        <w:t>Perception and Psychophysics, 66(2)</w:t>
      </w:r>
      <w:r w:rsidRPr="00174EDD">
        <w:rPr>
          <w:rFonts w:ascii="Times New Roman" w:hAnsi="Times New Roman" w:cs="Times New Roman"/>
          <w:sz w:val="24"/>
          <w:szCs w:val="24"/>
        </w:rPr>
        <w:t>, 352-362.</w:t>
      </w:r>
    </w:p>
    <w:p w14:paraId="66D0ACEA" w14:textId="77777777" w:rsidR="00CE0180" w:rsidRPr="00CE0180" w:rsidRDefault="00CE0180" w:rsidP="0003055A">
      <w:pPr>
        <w:spacing w:line="480" w:lineRule="auto"/>
        <w:ind w:left="567" w:hanging="567"/>
        <w:contextualSpacing/>
        <w:rPr>
          <w:rFonts w:ascii="Times New Roman" w:hAnsi="Times New Roman" w:cs="Times New Roman"/>
          <w:sz w:val="24"/>
          <w:szCs w:val="24"/>
        </w:rPr>
      </w:pPr>
      <w:proofErr w:type="spellStart"/>
      <w:r>
        <w:rPr>
          <w:rFonts w:ascii="Times New Roman" w:hAnsi="Times New Roman" w:cs="Times New Roman"/>
          <w:sz w:val="24"/>
          <w:szCs w:val="24"/>
        </w:rPr>
        <w:t>Shilowich</w:t>
      </w:r>
      <w:proofErr w:type="spellEnd"/>
      <w:r>
        <w:rPr>
          <w:rFonts w:ascii="Times New Roman" w:hAnsi="Times New Roman" w:cs="Times New Roman"/>
          <w:sz w:val="24"/>
          <w:szCs w:val="24"/>
        </w:rPr>
        <w:t xml:space="preserve">, B.E., &amp; </w:t>
      </w:r>
      <w:proofErr w:type="spellStart"/>
      <w:r>
        <w:rPr>
          <w:rFonts w:ascii="Times New Roman" w:hAnsi="Times New Roman" w:cs="Times New Roman"/>
          <w:sz w:val="24"/>
          <w:szCs w:val="24"/>
        </w:rPr>
        <w:t>Biederman</w:t>
      </w:r>
      <w:proofErr w:type="spellEnd"/>
      <w:r>
        <w:rPr>
          <w:rFonts w:ascii="Times New Roman" w:hAnsi="Times New Roman" w:cs="Times New Roman"/>
          <w:sz w:val="24"/>
          <w:szCs w:val="24"/>
        </w:rPr>
        <w:t xml:space="preserve">, I. (2016). An estimate of the prevalence of developmental </w:t>
      </w:r>
      <w:proofErr w:type="spellStart"/>
      <w:r>
        <w:rPr>
          <w:rFonts w:ascii="Times New Roman" w:hAnsi="Times New Roman" w:cs="Times New Roman"/>
          <w:sz w:val="24"/>
          <w:szCs w:val="24"/>
        </w:rPr>
        <w:t>phonagnosia</w:t>
      </w:r>
      <w:proofErr w:type="spellEnd"/>
      <w:r>
        <w:rPr>
          <w:rFonts w:ascii="Times New Roman" w:hAnsi="Times New Roman" w:cs="Times New Roman"/>
          <w:sz w:val="24"/>
          <w:szCs w:val="24"/>
        </w:rPr>
        <w:t xml:space="preserve">. </w:t>
      </w:r>
      <w:r>
        <w:rPr>
          <w:rFonts w:ascii="Times New Roman" w:hAnsi="Times New Roman" w:cs="Times New Roman"/>
          <w:i/>
          <w:sz w:val="24"/>
          <w:szCs w:val="24"/>
        </w:rPr>
        <w:t>Brain and Language, 159</w:t>
      </w:r>
      <w:r>
        <w:rPr>
          <w:rFonts w:ascii="Times New Roman" w:hAnsi="Times New Roman" w:cs="Times New Roman"/>
          <w:sz w:val="24"/>
          <w:szCs w:val="24"/>
        </w:rPr>
        <w:t xml:space="preserve">, 84-91.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10.1016/j.bandl.2016.05.004</w:t>
      </w:r>
    </w:p>
    <w:p w14:paraId="6E86851E" w14:textId="76B843EA" w:rsidR="004F31A2" w:rsidRPr="008E0C32" w:rsidRDefault="008E0C32" w:rsidP="0003055A">
      <w:pPr>
        <w:spacing w:line="480" w:lineRule="auto"/>
        <w:ind w:left="567" w:hanging="567"/>
        <w:contextualSpacing/>
        <w:rPr>
          <w:rFonts w:ascii="Times New Roman" w:hAnsi="Times New Roman" w:cs="Times New Roman"/>
          <w:sz w:val="24"/>
          <w:szCs w:val="24"/>
        </w:rPr>
      </w:pPr>
      <w:proofErr w:type="spellStart"/>
      <w:r>
        <w:rPr>
          <w:rFonts w:ascii="Times New Roman" w:hAnsi="Times New Roman" w:cs="Times New Roman"/>
          <w:sz w:val="24"/>
          <w:szCs w:val="24"/>
        </w:rPr>
        <w:t>Skuk</w:t>
      </w:r>
      <w:proofErr w:type="spellEnd"/>
      <w:r>
        <w:rPr>
          <w:rFonts w:ascii="Times New Roman" w:hAnsi="Times New Roman" w:cs="Times New Roman"/>
          <w:sz w:val="24"/>
          <w:szCs w:val="24"/>
        </w:rPr>
        <w:t xml:space="preserve">, V.G., Palermo, R., </w:t>
      </w:r>
      <w:proofErr w:type="spellStart"/>
      <w:r>
        <w:rPr>
          <w:rFonts w:ascii="Times New Roman" w:hAnsi="Times New Roman" w:cs="Times New Roman"/>
          <w:sz w:val="24"/>
          <w:szCs w:val="24"/>
        </w:rPr>
        <w:t>Broe</w:t>
      </w:r>
      <w:r w:rsidR="004F31A2">
        <w:rPr>
          <w:rFonts w:ascii="Times New Roman" w:hAnsi="Times New Roman" w:cs="Times New Roman"/>
          <w:sz w:val="24"/>
          <w:szCs w:val="24"/>
        </w:rPr>
        <w:t>mer</w:t>
      </w:r>
      <w:proofErr w:type="spellEnd"/>
      <w:r w:rsidR="004F31A2">
        <w:rPr>
          <w:rFonts w:ascii="Times New Roman" w:hAnsi="Times New Roman" w:cs="Times New Roman"/>
          <w:sz w:val="24"/>
          <w:szCs w:val="24"/>
        </w:rPr>
        <w:t xml:space="preserve">, L., &amp; </w:t>
      </w:r>
      <w:proofErr w:type="spellStart"/>
      <w:r w:rsidR="004F31A2">
        <w:rPr>
          <w:rFonts w:ascii="Times New Roman" w:hAnsi="Times New Roman" w:cs="Times New Roman"/>
          <w:sz w:val="24"/>
          <w:szCs w:val="24"/>
        </w:rPr>
        <w:t>Schweinberger</w:t>
      </w:r>
      <w:proofErr w:type="spellEnd"/>
      <w:r w:rsidR="004F31A2">
        <w:rPr>
          <w:rFonts w:ascii="Times New Roman" w:hAnsi="Times New Roman" w:cs="Times New Roman"/>
          <w:sz w:val="24"/>
          <w:szCs w:val="24"/>
        </w:rPr>
        <w:t xml:space="preserve">, S.R. (2017). Autistic traits are linked to individual differences in familiar voice identification. </w:t>
      </w:r>
      <w:r w:rsidR="004F31A2">
        <w:rPr>
          <w:rFonts w:ascii="Times New Roman" w:hAnsi="Times New Roman" w:cs="Times New Roman"/>
          <w:i/>
          <w:sz w:val="24"/>
          <w:szCs w:val="24"/>
        </w:rPr>
        <w:t>Journal of Autism and Develo</w:t>
      </w:r>
      <w:r>
        <w:rPr>
          <w:rFonts w:ascii="Times New Roman" w:hAnsi="Times New Roman" w:cs="Times New Roman"/>
          <w:i/>
          <w:sz w:val="24"/>
          <w:szCs w:val="24"/>
        </w:rPr>
        <w:t>pmental Disorders</w:t>
      </w:r>
      <w:r>
        <w:rPr>
          <w:rFonts w:ascii="Times New Roman" w:hAnsi="Times New Roman" w:cs="Times New Roman"/>
          <w:sz w:val="24"/>
          <w:szCs w:val="24"/>
        </w:rPr>
        <w:t xml:space="preserve">. </w:t>
      </w:r>
      <w:proofErr w:type="spellStart"/>
      <w:proofErr w:type="gramStart"/>
      <w:r w:rsidR="00EB4028">
        <w:rPr>
          <w:rFonts w:ascii="Times New Roman" w:hAnsi="Times New Roman" w:cs="Times New Roman"/>
          <w:sz w:val="24"/>
          <w:szCs w:val="24"/>
        </w:rPr>
        <w:t>doi</w:t>
      </w:r>
      <w:proofErr w:type="spellEnd"/>
      <w:proofErr w:type="gramEnd"/>
      <w:r>
        <w:rPr>
          <w:rFonts w:ascii="Times New Roman" w:hAnsi="Times New Roman" w:cs="Times New Roman"/>
          <w:sz w:val="24"/>
          <w:szCs w:val="24"/>
        </w:rPr>
        <w:t>: 10.1007/s10803-017-3039-y</w:t>
      </w:r>
    </w:p>
    <w:p w14:paraId="39ADB042" w14:textId="77777777" w:rsidR="0003055A" w:rsidRDefault="0003055A" w:rsidP="0003055A">
      <w:pPr>
        <w:tabs>
          <w:tab w:val="left" w:pos="567"/>
        </w:tabs>
        <w:spacing w:after="0" w:line="480" w:lineRule="auto"/>
        <w:ind w:left="567" w:hanging="567"/>
        <w:contextualSpacing/>
        <w:rPr>
          <w:rFonts w:asciiTheme="majorBidi" w:hAnsiTheme="majorBidi" w:cstheme="majorBidi"/>
          <w:sz w:val="24"/>
          <w:szCs w:val="24"/>
        </w:rPr>
      </w:pPr>
      <w:proofErr w:type="spellStart"/>
      <w:r w:rsidRPr="00301DAE">
        <w:rPr>
          <w:rFonts w:asciiTheme="majorBidi" w:hAnsiTheme="majorBidi" w:cstheme="majorBidi"/>
          <w:sz w:val="24"/>
          <w:szCs w:val="24"/>
        </w:rPr>
        <w:t>Skuk</w:t>
      </w:r>
      <w:proofErr w:type="spellEnd"/>
      <w:r w:rsidRPr="00301DAE">
        <w:rPr>
          <w:rFonts w:asciiTheme="majorBidi" w:hAnsiTheme="majorBidi" w:cstheme="majorBidi"/>
          <w:sz w:val="24"/>
          <w:szCs w:val="24"/>
        </w:rPr>
        <w:t xml:space="preserve">, V.G., &amp; </w:t>
      </w:r>
      <w:proofErr w:type="spellStart"/>
      <w:r w:rsidRPr="00301DAE">
        <w:rPr>
          <w:rFonts w:asciiTheme="majorBidi" w:hAnsiTheme="majorBidi" w:cstheme="majorBidi"/>
          <w:sz w:val="24"/>
          <w:szCs w:val="24"/>
        </w:rPr>
        <w:t>Schweinberger</w:t>
      </w:r>
      <w:proofErr w:type="spellEnd"/>
      <w:r w:rsidRPr="00301DAE">
        <w:rPr>
          <w:rFonts w:asciiTheme="majorBidi" w:hAnsiTheme="majorBidi" w:cstheme="majorBidi"/>
          <w:sz w:val="24"/>
          <w:szCs w:val="24"/>
        </w:rPr>
        <w:t xml:space="preserve">, S.R. (2013). Gender differences in familiar voice identification. </w:t>
      </w:r>
      <w:r>
        <w:rPr>
          <w:rFonts w:asciiTheme="majorBidi" w:hAnsiTheme="majorBidi" w:cstheme="majorBidi"/>
          <w:i/>
          <w:iCs/>
          <w:sz w:val="24"/>
          <w:szCs w:val="24"/>
        </w:rPr>
        <w:t xml:space="preserve">Hearing Research, </w:t>
      </w:r>
      <w:r w:rsidRPr="005B1076">
        <w:rPr>
          <w:rFonts w:asciiTheme="majorBidi" w:hAnsiTheme="majorBidi" w:cstheme="majorBidi"/>
          <w:sz w:val="24"/>
          <w:szCs w:val="24"/>
        </w:rPr>
        <w:t>296</w:t>
      </w:r>
      <w:r>
        <w:rPr>
          <w:rFonts w:asciiTheme="majorBidi" w:hAnsiTheme="majorBidi" w:cstheme="majorBidi"/>
          <w:sz w:val="24"/>
          <w:szCs w:val="24"/>
        </w:rPr>
        <w:t xml:space="preserve">, 131-140. </w:t>
      </w:r>
    </w:p>
    <w:p w14:paraId="574F9E3B" w14:textId="78F9CEA2" w:rsidR="0003055A" w:rsidRDefault="0003055A" w:rsidP="0003055A">
      <w:pPr>
        <w:spacing w:line="480" w:lineRule="auto"/>
        <w:ind w:left="567" w:hanging="567"/>
        <w:contextualSpacing/>
        <w:rPr>
          <w:rFonts w:asciiTheme="majorBidi" w:hAnsiTheme="majorBidi" w:cstheme="majorBidi"/>
          <w:sz w:val="24"/>
          <w:szCs w:val="24"/>
        </w:rPr>
      </w:pPr>
      <w:r w:rsidRPr="00B27998">
        <w:rPr>
          <w:rFonts w:asciiTheme="majorBidi" w:hAnsiTheme="majorBidi" w:cstheme="majorBidi"/>
          <w:sz w:val="24"/>
          <w:szCs w:val="24"/>
        </w:rPr>
        <w:lastRenderedPageBreak/>
        <w:t xml:space="preserve">Smith, </w:t>
      </w:r>
      <w:r>
        <w:rPr>
          <w:rFonts w:asciiTheme="majorBidi" w:hAnsiTheme="majorBidi" w:cstheme="majorBidi"/>
          <w:sz w:val="24"/>
          <w:szCs w:val="24"/>
        </w:rPr>
        <w:t>H</w:t>
      </w:r>
      <w:r w:rsidRPr="00B27998">
        <w:rPr>
          <w:rFonts w:asciiTheme="majorBidi" w:hAnsiTheme="majorBidi" w:cstheme="majorBidi"/>
          <w:sz w:val="24"/>
          <w:szCs w:val="24"/>
        </w:rPr>
        <w:t>.M.</w:t>
      </w:r>
      <w:r>
        <w:rPr>
          <w:rFonts w:asciiTheme="majorBidi" w:hAnsiTheme="majorBidi" w:cstheme="majorBidi"/>
          <w:sz w:val="24"/>
          <w:szCs w:val="24"/>
        </w:rPr>
        <w:t>J</w:t>
      </w:r>
      <w:r w:rsidRPr="00B27998">
        <w:rPr>
          <w:rFonts w:asciiTheme="majorBidi" w:hAnsiTheme="majorBidi" w:cstheme="majorBidi"/>
          <w:sz w:val="24"/>
          <w:szCs w:val="24"/>
        </w:rPr>
        <w:t xml:space="preserve">., Dunn, A.K., Baguley, T.S., &amp; Stacey, P.C. (2016). Matching novel face and voice identity using static and dynamic facial images </w:t>
      </w:r>
      <w:r w:rsidRPr="00B27998">
        <w:rPr>
          <w:rFonts w:asciiTheme="majorBidi" w:hAnsiTheme="majorBidi" w:cstheme="majorBidi"/>
          <w:i/>
          <w:iCs/>
          <w:sz w:val="24"/>
          <w:szCs w:val="24"/>
        </w:rPr>
        <w:t>Attention, Perception and Psychophysics, 78</w:t>
      </w:r>
      <w:r w:rsidRPr="00B27998">
        <w:rPr>
          <w:rFonts w:asciiTheme="majorBidi" w:hAnsiTheme="majorBidi" w:cstheme="majorBidi"/>
          <w:sz w:val="24"/>
          <w:szCs w:val="24"/>
        </w:rPr>
        <w:t xml:space="preserve">, 868-879. </w:t>
      </w:r>
      <w:proofErr w:type="spellStart"/>
      <w:proofErr w:type="gramStart"/>
      <w:r w:rsidRPr="00B27998">
        <w:rPr>
          <w:rFonts w:asciiTheme="majorBidi" w:hAnsiTheme="majorBidi" w:cstheme="majorBidi"/>
          <w:sz w:val="24"/>
          <w:szCs w:val="24"/>
        </w:rPr>
        <w:t>doi</w:t>
      </w:r>
      <w:proofErr w:type="spellEnd"/>
      <w:proofErr w:type="gramEnd"/>
      <w:r w:rsidRPr="00B27998">
        <w:rPr>
          <w:rFonts w:asciiTheme="majorBidi" w:hAnsiTheme="majorBidi" w:cstheme="majorBidi"/>
          <w:sz w:val="24"/>
          <w:szCs w:val="24"/>
        </w:rPr>
        <w:t>: 10.3758/s13414-015-1045-8</w:t>
      </w:r>
    </w:p>
    <w:p w14:paraId="24761780" w14:textId="77777777" w:rsidR="0003055A" w:rsidRPr="00453952" w:rsidRDefault="0003055A" w:rsidP="0003055A">
      <w:pPr>
        <w:tabs>
          <w:tab w:val="left" w:pos="567"/>
        </w:tabs>
        <w:spacing w:after="0" w:line="480" w:lineRule="auto"/>
        <w:ind w:left="567" w:hanging="567"/>
        <w:contextualSpacing/>
        <w:rPr>
          <w:rFonts w:asciiTheme="majorBidi" w:hAnsiTheme="majorBidi" w:cstheme="majorBidi"/>
          <w:sz w:val="24"/>
          <w:szCs w:val="24"/>
        </w:rPr>
      </w:pPr>
      <w:proofErr w:type="spellStart"/>
      <w:r w:rsidRPr="005B1076">
        <w:rPr>
          <w:rFonts w:asciiTheme="majorBidi" w:hAnsiTheme="majorBidi" w:cstheme="majorBidi"/>
          <w:sz w:val="24"/>
          <w:szCs w:val="24"/>
        </w:rPr>
        <w:t>S</w:t>
      </w:r>
      <w:r w:rsidR="0015390B">
        <w:rPr>
          <w:rFonts w:asciiTheme="majorBidi" w:hAnsiTheme="majorBidi" w:cstheme="majorBidi"/>
          <w:sz w:val="24"/>
          <w:szCs w:val="24"/>
        </w:rPr>
        <w:t>ø</w:t>
      </w:r>
      <w:r w:rsidRPr="005B1076">
        <w:rPr>
          <w:rFonts w:asciiTheme="majorBidi" w:hAnsiTheme="majorBidi" w:cstheme="majorBidi"/>
          <w:sz w:val="24"/>
          <w:szCs w:val="24"/>
        </w:rPr>
        <w:t>rensen</w:t>
      </w:r>
      <w:proofErr w:type="spellEnd"/>
      <w:r w:rsidRPr="005B1076">
        <w:rPr>
          <w:rFonts w:asciiTheme="majorBidi" w:hAnsiTheme="majorBidi" w:cstheme="majorBidi"/>
          <w:sz w:val="24"/>
          <w:szCs w:val="24"/>
        </w:rPr>
        <w:t xml:space="preserve">, M.H. (2012). </w:t>
      </w:r>
      <w:r w:rsidRPr="00453952">
        <w:rPr>
          <w:rFonts w:asciiTheme="majorBidi" w:hAnsiTheme="majorBidi" w:cstheme="majorBidi"/>
          <w:sz w:val="24"/>
          <w:szCs w:val="24"/>
        </w:rPr>
        <w:t xml:space="preserve">Voice line-ups: speakers' F0 values influence the reliability of voice recognitions. </w:t>
      </w:r>
      <w:r w:rsidRPr="00453952">
        <w:rPr>
          <w:rFonts w:asciiTheme="majorBidi" w:hAnsiTheme="majorBidi" w:cstheme="majorBidi"/>
          <w:i/>
          <w:iCs/>
          <w:sz w:val="24"/>
          <w:szCs w:val="24"/>
        </w:rPr>
        <w:t xml:space="preserve">International Journal of Speech Language and the Law, 19(2), </w:t>
      </w:r>
      <w:r w:rsidRPr="00453952">
        <w:rPr>
          <w:rFonts w:asciiTheme="majorBidi" w:hAnsiTheme="majorBidi" w:cstheme="majorBidi"/>
          <w:sz w:val="24"/>
          <w:szCs w:val="24"/>
        </w:rPr>
        <w:t xml:space="preserve">145-158. </w:t>
      </w:r>
      <w:proofErr w:type="spellStart"/>
      <w:proofErr w:type="gramStart"/>
      <w:r>
        <w:rPr>
          <w:rFonts w:asciiTheme="majorBidi" w:hAnsiTheme="majorBidi" w:cstheme="majorBidi"/>
          <w:sz w:val="24"/>
          <w:szCs w:val="24"/>
        </w:rPr>
        <w:t>doi</w:t>
      </w:r>
      <w:proofErr w:type="spellEnd"/>
      <w:proofErr w:type="gramEnd"/>
      <w:r w:rsidRPr="00453952">
        <w:rPr>
          <w:rFonts w:asciiTheme="majorBidi" w:hAnsiTheme="majorBidi" w:cstheme="majorBidi"/>
          <w:sz w:val="24"/>
          <w:szCs w:val="24"/>
        </w:rPr>
        <w:t>: 10.1558/ijsll.v19i2.145  </w:t>
      </w:r>
    </w:p>
    <w:p w14:paraId="2BC8BE82" w14:textId="77777777" w:rsidR="0003055A" w:rsidRDefault="0003055A" w:rsidP="0003055A">
      <w:pPr>
        <w:autoSpaceDE w:val="0"/>
        <w:autoSpaceDN w:val="0"/>
        <w:adjustRightInd w:val="0"/>
        <w:spacing w:after="0" w:line="480" w:lineRule="auto"/>
        <w:ind w:left="567" w:hanging="567"/>
        <w:rPr>
          <w:rFonts w:asciiTheme="majorBidi" w:hAnsiTheme="majorBidi" w:cstheme="majorBidi"/>
          <w:sz w:val="24"/>
          <w:szCs w:val="24"/>
        </w:rPr>
      </w:pPr>
      <w:r>
        <w:rPr>
          <w:rFonts w:asciiTheme="majorBidi" w:hAnsiTheme="majorBidi" w:cstheme="majorBidi"/>
        </w:rPr>
        <w:t xml:space="preserve">Stevenage, S.V., Hamlin, I., &amp; Ford, B. (2016). Distinctiveness helps when matching static faces and voices. </w:t>
      </w:r>
      <w:r w:rsidRPr="002601E1">
        <w:rPr>
          <w:rFonts w:asciiTheme="majorBidi" w:hAnsiTheme="majorBidi" w:cstheme="majorBidi"/>
          <w:i/>
          <w:iCs/>
          <w:sz w:val="24"/>
          <w:szCs w:val="24"/>
        </w:rPr>
        <w:t>Journal of Cognitive Psychology,</w:t>
      </w:r>
      <w:r w:rsidRPr="002601E1">
        <w:rPr>
          <w:rFonts w:asciiTheme="majorBidi" w:hAnsiTheme="majorBidi" w:cstheme="majorBidi"/>
          <w:sz w:val="24"/>
          <w:szCs w:val="24"/>
        </w:rPr>
        <w:t xml:space="preserve"> </w:t>
      </w:r>
      <w:r w:rsidRPr="002601E1">
        <w:rPr>
          <w:rFonts w:asciiTheme="majorBidi" w:hAnsiTheme="majorBidi" w:cstheme="majorBidi"/>
          <w:i/>
          <w:iCs/>
          <w:sz w:val="24"/>
          <w:szCs w:val="24"/>
        </w:rPr>
        <w:t>29(3)</w:t>
      </w:r>
      <w:r w:rsidRPr="002601E1">
        <w:rPr>
          <w:rFonts w:asciiTheme="majorBidi" w:hAnsiTheme="majorBidi" w:cstheme="majorBidi"/>
          <w:sz w:val="24"/>
          <w:szCs w:val="24"/>
        </w:rPr>
        <w:t>, 289-304. DOI:</w:t>
      </w:r>
      <w:r>
        <w:rPr>
          <w:rFonts w:asciiTheme="majorBidi" w:hAnsiTheme="majorBidi" w:cstheme="majorBidi"/>
          <w:sz w:val="24"/>
          <w:szCs w:val="24"/>
        </w:rPr>
        <w:t xml:space="preserve"> </w:t>
      </w:r>
      <w:r w:rsidRPr="002601E1">
        <w:rPr>
          <w:rFonts w:asciiTheme="majorBidi" w:hAnsiTheme="majorBidi" w:cstheme="majorBidi"/>
          <w:sz w:val="24"/>
          <w:szCs w:val="24"/>
        </w:rPr>
        <w:t>10.1080/20445911.2016.1272605</w:t>
      </w:r>
    </w:p>
    <w:p w14:paraId="4F415093" w14:textId="5E013A8A" w:rsidR="0003055A" w:rsidRPr="00174EDD" w:rsidRDefault="0003055A" w:rsidP="0003055A">
      <w:pPr>
        <w:spacing w:line="480" w:lineRule="auto"/>
        <w:ind w:left="567" w:hanging="567"/>
        <w:contextualSpacing/>
        <w:rPr>
          <w:rFonts w:ascii="Times New Roman" w:hAnsi="Times New Roman" w:cs="Times New Roman"/>
          <w:sz w:val="24"/>
          <w:szCs w:val="24"/>
        </w:rPr>
      </w:pPr>
      <w:r w:rsidRPr="00174EDD">
        <w:rPr>
          <w:rFonts w:ascii="Times New Roman" w:hAnsi="Times New Roman" w:cs="Times New Roman"/>
          <w:sz w:val="24"/>
          <w:szCs w:val="24"/>
        </w:rPr>
        <w:t xml:space="preserve">Stevenage, S.V., Howland, A., &amp; </w:t>
      </w:r>
      <w:proofErr w:type="spellStart"/>
      <w:r w:rsidRPr="00174EDD">
        <w:rPr>
          <w:rFonts w:ascii="Times New Roman" w:hAnsi="Times New Roman" w:cs="Times New Roman"/>
          <w:sz w:val="24"/>
          <w:szCs w:val="24"/>
        </w:rPr>
        <w:t>Tippelt</w:t>
      </w:r>
      <w:proofErr w:type="spellEnd"/>
      <w:r w:rsidRPr="00174EDD">
        <w:rPr>
          <w:rFonts w:ascii="Times New Roman" w:hAnsi="Times New Roman" w:cs="Times New Roman"/>
          <w:sz w:val="24"/>
          <w:szCs w:val="24"/>
        </w:rPr>
        <w:t xml:space="preserve">, A. (2011). Interference in eyewitness and </w:t>
      </w:r>
      <w:proofErr w:type="spellStart"/>
      <w:r w:rsidRPr="00174EDD">
        <w:rPr>
          <w:rFonts w:ascii="Times New Roman" w:hAnsi="Times New Roman" w:cs="Times New Roman"/>
          <w:sz w:val="24"/>
          <w:szCs w:val="24"/>
        </w:rPr>
        <w:t>earwitness</w:t>
      </w:r>
      <w:proofErr w:type="spellEnd"/>
      <w:r w:rsidRPr="00174EDD">
        <w:rPr>
          <w:rFonts w:ascii="Times New Roman" w:hAnsi="Times New Roman" w:cs="Times New Roman"/>
          <w:sz w:val="24"/>
          <w:szCs w:val="24"/>
        </w:rPr>
        <w:t xml:space="preserve"> Recognition. </w:t>
      </w:r>
      <w:r w:rsidRPr="00174EDD">
        <w:rPr>
          <w:rFonts w:ascii="Times New Roman" w:hAnsi="Times New Roman" w:cs="Times New Roman"/>
          <w:i/>
          <w:iCs/>
          <w:sz w:val="24"/>
          <w:szCs w:val="24"/>
        </w:rPr>
        <w:t>Applied Cognitive Psychology, 25(1</w:t>
      </w:r>
      <w:r w:rsidR="008513F1">
        <w:rPr>
          <w:rFonts w:ascii="Times New Roman" w:hAnsi="Times New Roman" w:cs="Times New Roman"/>
          <w:i/>
          <w:iCs/>
          <w:sz w:val="24"/>
          <w:szCs w:val="24"/>
        </w:rPr>
        <w:t>)</w:t>
      </w:r>
      <w:r w:rsidRPr="00174EDD">
        <w:rPr>
          <w:rFonts w:ascii="Times New Roman" w:hAnsi="Times New Roman" w:cs="Times New Roman"/>
          <w:sz w:val="24"/>
          <w:szCs w:val="24"/>
        </w:rPr>
        <w:t>, 112-118.</w:t>
      </w:r>
    </w:p>
    <w:p w14:paraId="17BCFEF5" w14:textId="1ED23D64"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Stevenage, S.V., </w:t>
      </w:r>
      <w:proofErr w:type="spellStart"/>
      <w:r w:rsidRPr="00614C43">
        <w:rPr>
          <w:rFonts w:asciiTheme="majorBidi" w:hAnsiTheme="majorBidi" w:cstheme="majorBidi"/>
          <w:iCs/>
          <w:sz w:val="24"/>
          <w:szCs w:val="24"/>
        </w:rPr>
        <w:t>Hugill</w:t>
      </w:r>
      <w:proofErr w:type="spellEnd"/>
      <w:r w:rsidRPr="00614C43">
        <w:rPr>
          <w:rFonts w:asciiTheme="majorBidi" w:hAnsiTheme="majorBidi" w:cstheme="majorBidi"/>
          <w:iCs/>
          <w:sz w:val="24"/>
          <w:szCs w:val="24"/>
        </w:rPr>
        <w:t xml:space="preserve">, A.R., &amp; Lewis, H. (2012). Integrating voice recognition into models of person perception. </w:t>
      </w:r>
      <w:r w:rsidRPr="00614C43">
        <w:rPr>
          <w:rFonts w:asciiTheme="majorBidi" w:hAnsiTheme="majorBidi" w:cstheme="majorBidi"/>
          <w:i/>
          <w:sz w:val="24"/>
          <w:szCs w:val="24"/>
        </w:rPr>
        <w:t>Journal of Cognitive Psychology, 24(4)</w:t>
      </w:r>
      <w:r w:rsidRPr="00614C43">
        <w:rPr>
          <w:rFonts w:asciiTheme="majorBidi" w:hAnsiTheme="majorBidi" w:cstheme="majorBidi"/>
          <w:iCs/>
          <w:sz w:val="24"/>
          <w:szCs w:val="24"/>
        </w:rPr>
        <w:t xml:space="preserve">, 409-419. </w:t>
      </w:r>
      <w:proofErr w:type="spellStart"/>
      <w:proofErr w:type="gramStart"/>
      <w:r w:rsidR="00EE3291">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xml:space="preserve">: </w:t>
      </w:r>
      <w:hyperlink r:id="rId9" w:history="1">
        <w:r w:rsidRPr="00614C43">
          <w:rPr>
            <w:rStyle w:val="Hyperlink"/>
            <w:rFonts w:asciiTheme="majorBidi" w:hAnsiTheme="majorBidi" w:cstheme="majorBidi"/>
            <w:iCs/>
            <w:sz w:val="24"/>
            <w:szCs w:val="24"/>
          </w:rPr>
          <w:t>http://dx.doi.org/10.1080/20445911.2011.642859</w:t>
        </w:r>
      </w:hyperlink>
    </w:p>
    <w:p w14:paraId="488DB187" w14:textId="14AC479B" w:rsidR="0003055A" w:rsidRPr="00614C43"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Stevenage, S.V., &amp; Lewis, H.G. (2005). By which name should I call thee? The consequences of having multiple names. </w:t>
      </w:r>
      <w:r w:rsidRPr="00614C43">
        <w:rPr>
          <w:rFonts w:asciiTheme="majorBidi" w:hAnsiTheme="majorBidi" w:cstheme="majorBidi"/>
          <w:i/>
          <w:sz w:val="24"/>
          <w:szCs w:val="24"/>
        </w:rPr>
        <w:t xml:space="preserve">Quarterly Journal of Experimental Psychology, </w:t>
      </w:r>
      <w:proofErr w:type="gramStart"/>
      <w:r w:rsidRPr="00614C43">
        <w:rPr>
          <w:rFonts w:asciiTheme="majorBidi" w:hAnsiTheme="majorBidi" w:cstheme="majorBidi"/>
          <w:i/>
          <w:sz w:val="24"/>
          <w:szCs w:val="24"/>
        </w:rPr>
        <w:t>58A(</w:t>
      </w:r>
      <w:proofErr w:type="gramEnd"/>
      <w:r w:rsidRPr="00614C43">
        <w:rPr>
          <w:rFonts w:asciiTheme="majorBidi" w:hAnsiTheme="majorBidi" w:cstheme="majorBidi"/>
          <w:i/>
          <w:sz w:val="24"/>
          <w:szCs w:val="24"/>
        </w:rPr>
        <w:t>8)</w:t>
      </w:r>
      <w:r w:rsidRPr="00614C43">
        <w:rPr>
          <w:rFonts w:asciiTheme="majorBidi" w:hAnsiTheme="majorBidi" w:cstheme="majorBidi"/>
          <w:iCs/>
          <w:sz w:val="24"/>
          <w:szCs w:val="24"/>
        </w:rPr>
        <w:t xml:space="preserve">, 1447-1461. </w:t>
      </w:r>
      <w:proofErr w:type="spellStart"/>
      <w:proofErr w:type="gramStart"/>
      <w:r w:rsidR="009E3DA1">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10.1080/02724980443000692</w:t>
      </w:r>
    </w:p>
    <w:p w14:paraId="7EE06E8B" w14:textId="2EE7E2D5" w:rsidR="0003055A" w:rsidRPr="00174EDD" w:rsidRDefault="0003055A" w:rsidP="0003055A">
      <w:pPr>
        <w:spacing w:line="480" w:lineRule="auto"/>
        <w:ind w:left="567" w:hanging="567"/>
        <w:contextualSpacing/>
        <w:rPr>
          <w:rStyle w:val="Hyperlink"/>
          <w:rFonts w:ascii="Times New Roman" w:hAnsi="Times New Roman" w:cs="Times New Roman"/>
          <w:iCs/>
          <w:sz w:val="24"/>
          <w:szCs w:val="24"/>
        </w:rPr>
      </w:pPr>
      <w:r w:rsidRPr="00174EDD">
        <w:rPr>
          <w:rFonts w:ascii="Times New Roman" w:hAnsi="Times New Roman" w:cs="Times New Roman"/>
          <w:iCs/>
          <w:sz w:val="24"/>
          <w:szCs w:val="24"/>
        </w:rPr>
        <w:t xml:space="preserve">Stevenage, S.V., &amp; Neil, G.J. (2014). Hearing faces and seeing voices: The integration and interaction of face and voice processing. </w:t>
      </w:r>
      <w:proofErr w:type="spellStart"/>
      <w:r w:rsidRPr="00174EDD">
        <w:rPr>
          <w:rFonts w:ascii="Times New Roman" w:hAnsi="Times New Roman" w:cs="Times New Roman"/>
          <w:i/>
          <w:sz w:val="24"/>
          <w:szCs w:val="24"/>
        </w:rPr>
        <w:t>Psychologica</w:t>
      </w:r>
      <w:proofErr w:type="spellEnd"/>
      <w:r w:rsidRPr="00174EDD">
        <w:rPr>
          <w:rFonts w:ascii="Times New Roman" w:hAnsi="Times New Roman" w:cs="Times New Roman"/>
          <w:i/>
          <w:sz w:val="24"/>
          <w:szCs w:val="24"/>
        </w:rPr>
        <w:t xml:space="preserve"> </w:t>
      </w:r>
      <w:proofErr w:type="spellStart"/>
      <w:r w:rsidRPr="00174EDD">
        <w:rPr>
          <w:rFonts w:ascii="Times New Roman" w:hAnsi="Times New Roman" w:cs="Times New Roman"/>
          <w:i/>
          <w:sz w:val="24"/>
          <w:szCs w:val="24"/>
        </w:rPr>
        <w:t>Belgica</w:t>
      </w:r>
      <w:proofErr w:type="spellEnd"/>
      <w:r w:rsidRPr="00174EDD">
        <w:rPr>
          <w:rFonts w:ascii="Times New Roman" w:hAnsi="Times New Roman" w:cs="Times New Roman"/>
          <w:i/>
          <w:sz w:val="24"/>
          <w:szCs w:val="24"/>
        </w:rPr>
        <w:t>, 54 (3),</w:t>
      </w:r>
      <w:r w:rsidRPr="00174EDD">
        <w:rPr>
          <w:rFonts w:ascii="Times New Roman" w:hAnsi="Times New Roman" w:cs="Times New Roman"/>
          <w:iCs/>
          <w:sz w:val="24"/>
          <w:szCs w:val="24"/>
        </w:rPr>
        <w:t xml:space="preserve"> 266-281. </w:t>
      </w:r>
      <w:proofErr w:type="spellStart"/>
      <w:proofErr w:type="gramStart"/>
      <w:r w:rsidR="009E3DA1">
        <w:rPr>
          <w:rFonts w:ascii="Times New Roman" w:hAnsi="Times New Roman" w:cs="Times New Roman"/>
          <w:iCs/>
          <w:sz w:val="24"/>
          <w:szCs w:val="24"/>
        </w:rPr>
        <w:t>doi</w:t>
      </w:r>
      <w:proofErr w:type="spellEnd"/>
      <w:proofErr w:type="gramEnd"/>
      <w:r w:rsidRPr="00174EDD">
        <w:rPr>
          <w:rFonts w:ascii="Times New Roman" w:hAnsi="Times New Roman" w:cs="Times New Roman"/>
          <w:iCs/>
          <w:sz w:val="24"/>
          <w:szCs w:val="24"/>
        </w:rPr>
        <w:t xml:space="preserve">: </w:t>
      </w:r>
      <w:hyperlink r:id="rId10" w:history="1">
        <w:r w:rsidRPr="00174EDD">
          <w:rPr>
            <w:rStyle w:val="Hyperlink"/>
            <w:rFonts w:ascii="Times New Roman" w:hAnsi="Times New Roman" w:cs="Times New Roman"/>
            <w:iCs/>
            <w:sz w:val="24"/>
            <w:szCs w:val="24"/>
          </w:rPr>
          <w:t>http://dx.doi.org/10.5334/pb.ar</w:t>
        </w:r>
      </w:hyperlink>
    </w:p>
    <w:p w14:paraId="02FDB6EC" w14:textId="7FB644A9" w:rsidR="0003055A" w:rsidRPr="0009414C" w:rsidRDefault="0003055A" w:rsidP="0003055A">
      <w:pPr>
        <w:tabs>
          <w:tab w:val="left" w:pos="567"/>
        </w:tabs>
        <w:spacing w:after="0" w:line="480" w:lineRule="auto"/>
        <w:ind w:left="567" w:hanging="567"/>
        <w:rPr>
          <w:rFonts w:asciiTheme="majorBidi" w:eastAsia="Times New Roman" w:hAnsiTheme="majorBidi" w:cstheme="majorBidi"/>
          <w:sz w:val="24"/>
          <w:szCs w:val="24"/>
        </w:rPr>
      </w:pPr>
      <w:r w:rsidRPr="0009414C">
        <w:rPr>
          <w:rFonts w:asciiTheme="majorBidi" w:hAnsiTheme="majorBidi" w:cstheme="majorBidi"/>
          <w:sz w:val="24"/>
          <w:szCs w:val="24"/>
        </w:rPr>
        <w:t xml:space="preserve">Stevenage, S.V., Neil, G.J., Barlow, J., Dyson, A., Eaton-Brown, C., &amp; Parsons, B. (2013). The effect of distraction on face and voice recognition. </w:t>
      </w:r>
      <w:r>
        <w:rPr>
          <w:rFonts w:asciiTheme="majorBidi" w:hAnsiTheme="majorBidi" w:cstheme="majorBidi"/>
          <w:i/>
          <w:iCs/>
          <w:sz w:val="24"/>
          <w:szCs w:val="24"/>
        </w:rPr>
        <w:t>Psychological R</w:t>
      </w:r>
      <w:r w:rsidRPr="0009414C">
        <w:rPr>
          <w:rFonts w:asciiTheme="majorBidi" w:hAnsiTheme="majorBidi" w:cstheme="majorBidi"/>
          <w:i/>
          <w:iCs/>
          <w:sz w:val="24"/>
          <w:szCs w:val="24"/>
        </w:rPr>
        <w:t>esearch, 77(2)</w:t>
      </w:r>
      <w:r w:rsidRPr="0009414C">
        <w:rPr>
          <w:rFonts w:asciiTheme="majorBidi" w:hAnsiTheme="majorBidi" w:cstheme="majorBidi"/>
          <w:sz w:val="24"/>
          <w:szCs w:val="24"/>
        </w:rPr>
        <w:t xml:space="preserve">. 167-175. </w:t>
      </w:r>
      <w:proofErr w:type="spellStart"/>
      <w:r w:rsidR="00EE3291">
        <w:rPr>
          <w:rFonts w:asciiTheme="majorBidi" w:hAnsiTheme="majorBidi" w:cstheme="majorBidi"/>
          <w:sz w:val="24"/>
          <w:szCs w:val="24"/>
        </w:rPr>
        <w:t>doi</w:t>
      </w:r>
      <w:proofErr w:type="spellEnd"/>
      <w:r w:rsidRPr="0009414C">
        <w:rPr>
          <w:rFonts w:asciiTheme="majorBidi" w:hAnsiTheme="majorBidi" w:cstheme="majorBidi"/>
          <w:sz w:val="24"/>
          <w:szCs w:val="24"/>
        </w:rPr>
        <w:t>: 10.1007/s00426-012-0450-z </w:t>
      </w:r>
      <w:r w:rsidRPr="0009414C">
        <w:rPr>
          <w:rFonts w:asciiTheme="majorBidi" w:eastAsia="Times New Roman" w:hAnsiTheme="majorBidi" w:cstheme="majorBidi"/>
          <w:sz w:val="24"/>
          <w:szCs w:val="24"/>
        </w:rPr>
        <w:t xml:space="preserve"> </w:t>
      </w:r>
    </w:p>
    <w:p w14:paraId="5A5F28EA" w14:textId="23A27B04" w:rsidR="0003055A" w:rsidRPr="00614C43" w:rsidRDefault="0003055A" w:rsidP="0003055A">
      <w:pPr>
        <w:spacing w:before="240"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lastRenderedPageBreak/>
        <w:t xml:space="preserve">Stevenage. S.V., Neil, G.J., &amp; Hamlin, I. (2014). When the face fits: Recognition of celebrities from matching and mismatching faces and voices. </w:t>
      </w:r>
      <w:r w:rsidRPr="00614C43">
        <w:rPr>
          <w:rFonts w:asciiTheme="majorBidi" w:hAnsiTheme="majorBidi" w:cstheme="majorBidi"/>
          <w:i/>
          <w:sz w:val="24"/>
          <w:szCs w:val="24"/>
        </w:rPr>
        <w:t>Memory, 22(3),</w:t>
      </w:r>
      <w:r w:rsidRPr="00614C43">
        <w:rPr>
          <w:rFonts w:asciiTheme="majorBidi" w:hAnsiTheme="majorBidi" w:cstheme="majorBidi"/>
          <w:iCs/>
          <w:sz w:val="24"/>
          <w:szCs w:val="24"/>
        </w:rPr>
        <w:t xml:space="preserve"> 284-294. </w:t>
      </w:r>
      <w:proofErr w:type="spellStart"/>
      <w:proofErr w:type="gramStart"/>
      <w:r w:rsidR="00EE3291">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http://dx.doi.org/10.1080/09658211.2013.781654</w:t>
      </w:r>
    </w:p>
    <w:p w14:paraId="0FB18728" w14:textId="634F18EB" w:rsidR="0003055A" w:rsidRDefault="0003055A" w:rsidP="0003055A">
      <w:pPr>
        <w:autoSpaceDE w:val="0"/>
        <w:autoSpaceDN w:val="0"/>
        <w:adjustRightInd w:val="0"/>
        <w:spacing w:after="0" w:line="480" w:lineRule="auto"/>
        <w:ind w:left="567" w:hanging="567"/>
        <w:rPr>
          <w:rFonts w:asciiTheme="majorBidi" w:hAnsiTheme="majorBidi" w:cstheme="majorBidi"/>
          <w:sz w:val="24"/>
          <w:szCs w:val="24"/>
        </w:rPr>
      </w:pPr>
      <w:r>
        <w:rPr>
          <w:rFonts w:asciiTheme="majorBidi" w:hAnsiTheme="majorBidi" w:cstheme="majorBidi"/>
          <w:sz w:val="24"/>
          <w:szCs w:val="24"/>
        </w:rPr>
        <w:t xml:space="preserve">Tomlin, R., Stevenage, S.V., &amp; Hammond, S. (2016). Putting the pieces together: Revealing face-voice integration through the facial overshadowing effect. </w:t>
      </w:r>
      <w:r>
        <w:rPr>
          <w:rFonts w:asciiTheme="majorBidi" w:hAnsiTheme="majorBidi" w:cstheme="majorBidi"/>
          <w:i/>
          <w:iCs/>
          <w:sz w:val="24"/>
          <w:szCs w:val="24"/>
        </w:rPr>
        <w:t>Visual Cognition</w:t>
      </w:r>
      <w:r w:rsidRPr="007B7EA4">
        <w:rPr>
          <w:rFonts w:asciiTheme="majorBidi" w:hAnsiTheme="majorBidi" w:cstheme="majorBidi"/>
          <w:i/>
          <w:iCs/>
          <w:sz w:val="24"/>
          <w:szCs w:val="24"/>
        </w:rPr>
        <w:t xml:space="preserve">, </w:t>
      </w:r>
      <w:proofErr w:type="spellStart"/>
      <w:r w:rsidR="00EE3291">
        <w:rPr>
          <w:rFonts w:asciiTheme="majorBidi" w:hAnsiTheme="majorBidi" w:cstheme="majorBidi"/>
          <w:sz w:val="24"/>
          <w:szCs w:val="24"/>
        </w:rPr>
        <w:t>doi</w:t>
      </w:r>
      <w:proofErr w:type="spellEnd"/>
      <w:r w:rsidRPr="007B7EA4">
        <w:rPr>
          <w:rFonts w:asciiTheme="majorBidi" w:hAnsiTheme="majorBidi" w:cstheme="majorBidi"/>
          <w:sz w:val="24"/>
          <w:szCs w:val="24"/>
        </w:rPr>
        <w:t>: 10.1080/13506285.2016.1245230</w:t>
      </w:r>
    </w:p>
    <w:p w14:paraId="56D57EEB" w14:textId="77777777" w:rsidR="0003055A" w:rsidRPr="00614C43" w:rsidRDefault="0003055A" w:rsidP="0003055A">
      <w:pPr>
        <w:autoSpaceDE w:val="0"/>
        <w:autoSpaceDN w:val="0"/>
        <w:adjustRightInd w:val="0"/>
        <w:spacing w:after="0" w:line="480" w:lineRule="auto"/>
        <w:ind w:left="567" w:hanging="567"/>
        <w:rPr>
          <w:rFonts w:asciiTheme="majorBidi" w:hAnsiTheme="majorBidi" w:cstheme="majorBidi"/>
          <w:sz w:val="24"/>
          <w:szCs w:val="24"/>
        </w:rPr>
      </w:pPr>
      <w:r w:rsidRPr="00614C43">
        <w:rPr>
          <w:rFonts w:asciiTheme="majorBidi" w:hAnsiTheme="majorBidi" w:cstheme="majorBidi"/>
          <w:sz w:val="24"/>
          <w:szCs w:val="24"/>
        </w:rPr>
        <w:t>Valentine, T., Hollis, J., &amp; Moore, V. (1999). The nominal competitor effect: When one name is better than two. In</w:t>
      </w:r>
      <w:r>
        <w:rPr>
          <w:rFonts w:asciiTheme="majorBidi" w:hAnsiTheme="majorBidi" w:cstheme="majorBidi"/>
          <w:sz w:val="24"/>
          <w:szCs w:val="24"/>
        </w:rPr>
        <w:t xml:space="preserve"> </w:t>
      </w:r>
      <w:r w:rsidRPr="00614C43">
        <w:rPr>
          <w:rFonts w:asciiTheme="majorBidi" w:hAnsiTheme="majorBidi" w:cstheme="majorBidi"/>
          <w:i/>
          <w:iCs/>
          <w:sz w:val="24"/>
          <w:szCs w:val="24"/>
        </w:rPr>
        <w:t xml:space="preserve">Proceedings of the 21st Annual Meeting of the Cognitive Science Society </w:t>
      </w:r>
      <w:r w:rsidRPr="00614C43">
        <w:rPr>
          <w:rFonts w:asciiTheme="majorBidi" w:hAnsiTheme="majorBidi" w:cstheme="majorBidi"/>
          <w:sz w:val="24"/>
          <w:szCs w:val="24"/>
        </w:rPr>
        <w:t>(pp. 749–754). Mahwah, NJ: Lawrence</w:t>
      </w:r>
      <w:r>
        <w:rPr>
          <w:rFonts w:asciiTheme="majorBidi" w:hAnsiTheme="majorBidi" w:cstheme="majorBidi"/>
          <w:sz w:val="24"/>
          <w:szCs w:val="24"/>
        </w:rPr>
        <w:t xml:space="preserve"> </w:t>
      </w:r>
      <w:r w:rsidRPr="00614C43">
        <w:rPr>
          <w:rFonts w:asciiTheme="majorBidi" w:hAnsiTheme="majorBidi" w:cstheme="majorBidi"/>
          <w:sz w:val="24"/>
          <w:szCs w:val="24"/>
        </w:rPr>
        <w:t>Erlbaum Associates, Inc.</w:t>
      </w:r>
    </w:p>
    <w:p w14:paraId="5772E538" w14:textId="77777777" w:rsidR="0003055A" w:rsidRPr="00614C43" w:rsidRDefault="0003055A" w:rsidP="0003055A">
      <w:pPr>
        <w:spacing w:line="480" w:lineRule="auto"/>
        <w:ind w:left="567" w:hanging="567"/>
        <w:rPr>
          <w:rFonts w:asciiTheme="majorBidi" w:hAnsiTheme="majorBidi" w:cstheme="majorBidi"/>
          <w:iCs/>
          <w:sz w:val="24"/>
          <w:szCs w:val="24"/>
        </w:rPr>
      </w:pPr>
      <w:proofErr w:type="gramStart"/>
      <w:r w:rsidRPr="00A30CD7">
        <w:rPr>
          <w:rFonts w:asciiTheme="majorBidi" w:hAnsiTheme="majorBidi" w:cstheme="majorBidi"/>
          <w:iCs/>
          <w:sz w:val="24"/>
          <w:szCs w:val="24"/>
        </w:rPr>
        <w:t>van</w:t>
      </w:r>
      <w:proofErr w:type="gramEnd"/>
      <w:r w:rsidRPr="00A30CD7">
        <w:rPr>
          <w:rFonts w:asciiTheme="majorBidi" w:hAnsiTheme="majorBidi" w:cstheme="majorBidi"/>
          <w:iCs/>
          <w:sz w:val="24"/>
          <w:szCs w:val="24"/>
        </w:rPr>
        <w:t xml:space="preserve"> Lancker, D.R., &amp; Canter, G.J. (1982). </w:t>
      </w:r>
      <w:r w:rsidRPr="00614C43">
        <w:rPr>
          <w:rFonts w:asciiTheme="majorBidi" w:hAnsiTheme="majorBidi" w:cstheme="majorBidi"/>
          <w:iCs/>
          <w:sz w:val="24"/>
          <w:szCs w:val="24"/>
        </w:rPr>
        <w:t xml:space="preserve">Impairment of voice and face recognition in patients with hemispheric damage. </w:t>
      </w:r>
      <w:r w:rsidRPr="00614C43">
        <w:rPr>
          <w:rFonts w:asciiTheme="majorBidi" w:hAnsiTheme="majorBidi" w:cstheme="majorBidi"/>
          <w:i/>
          <w:sz w:val="24"/>
          <w:szCs w:val="24"/>
        </w:rPr>
        <w:t>Brain and Cognition, 1</w:t>
      </w:r>
      <w:r w:rsidRPr="00614C43">
        <w:rPr>
          <w:rFonts w:asciiTheme="majorBidi" w:hAnsiTheme="majorBidi" w:cstheme="majorBidi"/>
          <w:iCs/>
          <w:sz w:val="24"/>
          <w:szCs w:val="24"/>
        </w:rPr>
        <w:t>, 185-195.</w:t>
      </w:r>
    </w:p>
    <w:p w14:paraId="6DD08C1A" w14:textId="77777777" w:rsidR="0003055A" w:rsidRPr="00614C43" w:rsidRDefault="0003055A" w:rsidP="0003055A">
      <w:pPr>
        <w:spacing w:line="480" w:lineRule="auto"/>
        <w:ind w:left="567" w:hanging="567"/>
        <w:rPr>
          <w:rFonts w:asciiTheme="majorBidi" w:hAnsiTheme="majorBidi" w:cstheme="majorBidi"/>
          <w:iCs/>
          <w:sz w:val="24"/>
          <w:szCs w:val="24"/>
        </w:rPr>
      </w:pPr>
      <w:proofErr w:type="gramStart"/>
      <w:r w:rsidRPr="00614C43">
        <w:rPr>
          <w:rFonts w:asciiTheme="majorBidi" w:hAnsiTheme="majorBidi" w:cstheme="majorBidi"/>
          <w:iCs/>
          <w:sz w:val="24"/>
          <w:szCs w:val="24"/>
        </w:rPr>
        <w:t>van</w:t>
      </w:r>
      <w:proofErr w:type="gramEnd"/>
      <w:r w:rsidRPr="00614C43">
        <w:rPr>
          <w:rFonts w:asciiTheme="majorBidi" w:hAnsiTheme="majorBidi" w:cstheme="majorBidi"/>
          <w:iCs/>
          <w:sz w:val="24"/>
          <w:szCs w:val="24"/>
        </w:rPr>
        <w:t xml:space="preserve"> Lancker, D.R., Cummings, J.L., </w:t>
      </w:r>
      <w:proofErr w:type="spellStart"/>
      <w:r w:rsidRPr="00614C43">
        <w:rPr>
          <w:rFonts w:asciiTheme="majorBidi" w:hAnsiTheme="majorBidi" w:cstheme="majorBidi"/>
          <w:iCs/>
          <w:sz w:val="24"/>
          <w:szCs w:val="24"/>
        </w:rPr>
        <w:t>Kreiman</w:t>
      </w:r>
      <w:proofErr w:type="spellEnd"/>
      <w:r w:rsidRPr="00614C43">
        <w:rPr>
          <w:rFonts w:asciiTheme="majorBidi" w:hAnsiTheme="majorBidi" w:cstheme="majorBidi"/>
          <w:iCs/>
          <w:sz w:val="24"/>
          <w:szCs w:val="24"/>
        </w:rPr>
        <w:t xml:space="preserve">, J., &amp; </w:t>
      </w:r>
      <w:proofErr w:type="spellStart"/>
      <w:r w:rsidRPr="00614C43">
        <w:rPr>
          <w:rFonts w:asciiTheme="majorBidi" w:hAnsiTheme="majorBidi" w:cstheme="majorBidi"/>
          <w:iCs/>
          <w:sz w:val="24"/>
          <w:szCs w:val="24"/>
        </w:rPr>
        <w:t>Dobkin</w:t>
      </w:r>
      <w:proofErr w:type="spellEnd"/>
      <w:r w:rsidRPr="00614C43">
        <w:rPr>
          <w:rFonts w:asciiTheme="majorBidi" w:hAnsiTheme="majorBidi" w:cstheme="majorBidi"/>
          <w:iCs/>
          <w:sz w:val="24"/>
          <w:szCs w:val="24"/>
        </w:rPr>
        <w:t xml:space="preserve">, B.H. (1988). </w:t>
      </w:r>
      <w:proofErr w:type="spellStart"/>
      <w:r w:rsidRPr="00614C43">
        <w:rPr>
          <w:rFonts w:asciiTheme="majorBidi" w:hAnsiTheme="majorBidi" w:cstheme="majorBidi"/>
          <w:iCs/>
          <w:sz w:val="24"/>
          <w:szCs w:val="24"/>
        </w:rPr>
        <w:t>Phonagnosia</w:t>
      </w:r>
      <w:proofErr w:type="spellEnd"/>
      <w:r w:rsidRPr="00614C43">
        <w:rPr>
          <w:rFonts w:asciiTheme="majorBidi" w:hAnsiTheme="majorBidi" w:cstheme="majorBidi"/>
          <w:iCs/>
          <w:sz w:val="24"/>
          <w:szCs w:val="24"/>
        </w:rPr>
        <w:t xml:space="preserve">: A dissociation between familiar and unfamiliar voices. </w:t>
      </w:r>
      <w:r w:rsidRPr="00614C43">
        <w:rPr>
          <w:rFonts w:asciiTheme="majorBidi" w:hAnsiTheme="majorBidi" w:cstheme="majorBidi"/>
          <w:i/>
          <w:sz w:val="24"/>
          <w:szCs w:val="24"/>
        </w:rPr>
        <w:t>Cortex, 24</w:t>
      </w:r>
      <w:r w:rsidRPr="00614C43">
        <w:rPr>
          <w:rFonts w:asciiTheme="majorBidi" w:hAnsiTheme="majorBidi" w:cstheme="majorBidi"/>
          <w:iCs/>
          <w:sz w:val="24"/>
          <w:szCs w:val="24"/>
        </w:rPr>
        <w:t>, 195-209.</w:t>
      </w:r>
    </w:p>
    <w:p w14:paraId="749BBDD3" w14:textId="77777777" w:rsidR="0003055A" w:rsidRPr="00614C43" w:rsidRDefault="0003055A" w:rsidP="0003055A">
      <w:pPr>
        <w:spacing w:line="480" w:lineRule="auto"/>
        <w:ind w:left="567" w:hanging="567"/>
        <w:rPr>
          <w:rFonts w:asciiTheme="majorBidi" w:hAnsiTheme="majorBidi" w:cstheme="majorBidi"/>
          <w:iCs/>
          <w:sz w:val="24"/>
          <w:szCs w:val="24"/>
        </w:rPr>
      </w:pPr>
      <w:proofErr w:type="gramStart"/>
      <w:r w:rsidRPr="00477791">
        <w:rPr>
          <w:rFonts w:asciiTheme="majorBidi" w:hAnsiTheme="majorBidi" w:cstheme="majorBidi"/>
          <w:iCs/>
          <w:sz w:val="24"/>
          <w:szCs w:val="24"/>
        </w:rPr>
        <w:t>van</w:t>
      </w:r>
      <w:proofErr w:type="gramEnd"/>
      <w:r w:rsidRPr="00477791">
        <w:rPr>
          <w:rFonts w:asciiTheme="majorBidi" w:hAnsiTheme="majorBidi" w:cstheme="majorBidi"/>
          <w:iCs/>
          <w:sz w:val="24"/>
          <w:szCs w:val="24"/>
        </w:rPr>
        <w:t xml:space="preserve"> Lancker, D.R., &amp; </w:t>
      </w:r>
      <w:proofErr w:type="spellStart"/>
      <w:r w:rsidRPr="00477791">
        <w:rPr>
          <w:rFonts w:asciiTheme="majorBidi" w:hAnsiTheme="majorBidi" w:cstheme="majorBidi"/>
          <w:iCs/>
          <w:sz w:val="24"/>
          <w:szCs w:val="24"/>
        </w:rPr>
        <w:t>Kreiman</w:t>
      </w:r>
      <w:proofErr w:type="spellEnd"/>
      <w:r w:rsidRPr="00477791">
        <w:rPr>
          <w:rFonts w:asciiTheme="majorBidi" w:hAnsiTheme="majorBidi" w:cstheme="majorBidi"/>
          <w:iCs/>
          <w:sz w:val="24"/>
          <w:szCs w:val="24"/>
        </w:rPr>
        <w:t xml:space="preserve">, J. (1987). </w:t>
      </w:r>
      <w:r w:rsidRPr="00614C43">
        <w:rPr>
          <w:rFonts w:asciiTheme="majorBidi" w:hAnsiTheme="majorBidi" w:cstheme="majorBidi"/>
          <w:iCs/>
          <w:sz w:val="24"/>
          <w:szCs w:val="24"/>
        </w:rPr>
        <w:t xml:space="preserve">Voice discrimination and recognition are separate abilities. </w:t>
      </w:r>
      <w:proofErr w:type="spellStart"/>
      <w:r w:rsidRPr="00614C43">
        <w:rPr>
          <w:rFonts w:asciiTheme="majorBidi" w:hAnsiTheme="majorBidi" w:cstheme="majorBidi"/>
          <w:i/>
          <w:sz w:val="24"/>
          <w:szCs w:val="24"/>
        </w:rPr>
        <w:t>Neuropsychologia</w:t>
      </w:r>
      <w:proofErr w:type="spellEnd"/>
      <w:r w:rsidRPr="00614C43">
        <w:rPr>
          <w:rFonts w:asciiTheme="majorBidi" w:hAnsiTheme="majorBidi" w:cstheme="majorBidi"/>
          <w:i/>
          <w:sz w:val="24"/>
          <w:szCs w:val="24"/>
        </w:rPr>
        <w:t>, 25</w:t>
      </w:r>
      <w:r w:rsidRPr="00614C43">
        <w:rPr>
          <w:rFonts w:asciiTheme="majorBidi" w:hAnsiTheme="majorBidi" w:cstheme="majorBidi"/>
          <w:iCs/>
          <w:sz w:val="24"/>
          <w:szCs w:val="24"/>
        </w:rPr>
        <w:t>, 829-834.</w:t>
      </w:r>
    </w:p>
    <w:p w14:paraId="15CE3593" w14:textId="2C1ABD0D" w:rsidR="0003055A" w:rsidRPr="00614C43" w:rsidRDefault="0003055A" w:rsidP="0003055A">
      <w:pPr>
        <w:spacing w:line="480" w:lineRule="auto"/>
        <w:ind w:left="567" w:hanging="567"/>
        <w:rPr>
          <w:rFonts w:asciiTheme="majorBidi" w:hAnsiTheme="majorBidi" w:cstheme="majorBidi"/>
          <w:iCs/>
          <w:sz w:val="24"/>
          <w:szCs w:val="24"/>
        </w:rPr>
      </w:pPr>
      <w:proofErr w:type="gramStart"/>
      <w:r w:rsidRPr="00614C43">
        <w:rPr>
          <w:rFonts w:asciiTheme="majorBidi" w:hAnsiTheme="majorBidi" w:cstheme="majorBidi"/>
          <w:iCs/>
          <w:sz w:val="24"/>
          <w:szCs w:val="24"/>
        </w:rPr>
        <w:t>van</w:t>
      </w:r>
      <w:proofErr w:type="gramEnd"/>
      <w:r w:rsidRPr="00614C43">
        <w:rPr>
          <w:rFonts w:asciiTheme="majorBidi" w:hAnsiTheme="majorBidi" w:cstheme="majorBidi"/>
          <w:iCs/>
          <w:sz w:val="24"/>
          <w:szCs w:val="24"/>
        </w:rPr>
        <w:t xml:space="preserve"> Lancker, D.R., </w:t>
      </w:r>
      <w:proofErr w:type="spellStart"/>
      <w:r w:rsidRPr="00614C43">
        <w:rPr>
          <w:rFonts w:asciiTheme="majorBidi" w:hAnsiTheme="majorBidi" w:cstheme="majorBidi"/>
          <w:iCs/>
          <w:sz w:val="24"/>
          <w:szCs w:val="24"/>
        </w:rPr>
        <w:t>Kreiman</w:t>
      </w:r>
      <w:proofErr w:type="spellEnd"/>
      <w:r w:rsidRPr="00614C43">
        <w:rPr>
          <w:rFonts w:asciiTheme="majorBidi" w:hAnsiTheme="majorBidi" w:cstheme="majorBidi"/>
          <w:iCs/>
          <w:sz w:val="24"/>
          <w:szCs w:val="24"/>
        </w:rPr>
        <w:t xml:space="preserve">, J., &amp; Cummings, J. (1989). Voice perception deficits: Neuroanatomical correlates of </w:t>
      </w:r>
      <w:proofErr w:type="spellStart"/>
      <w:r w:rsidRPr="00614C43">
        <w:rPr>
          <w:rFonts w:asciiTheme="majorBidi" w:hAnsiTheme="majorBidi" w:cstheme="majorBidi"/>
          <w:iCs/>
          <w:sz w:val="24"/>
          <w:szCs w:val="24"/>
        </w:rPr>
        <w:t>phonagnosia</w:t>
      </w:r>
      <w:proofErr w:type="spellEnd"/>
      <w:r w:rsidRPr="00614C43">
        <w:rPr>
          <w:rFonts w:asciiTheme="majorBidi" w:hAnsiTheme="majorBidi" w:cstheme="majorBidi"/>
          <w:iCs/>
          <w:sz w:val="24"/>
          <w:szCs w:val="24"/>
        </w:rPr>
        <w:t xml:space="preserve">. </w:t>
      </w:r>
      <w:r w:rsidRPr="00614C43">
        <w:rPr>
          <w:rFonts w:asciiTheme="majorBidi" w:hAnsiTheme="majorBidi" w:cstheme="majorBidi"/>
          <w:i/>
          <w:sz w:val="24"/>
          <w:szCs w:val="24"/>
        </w:rPr>
        <w:t>Journal of Clinical and Experimental Neuropsychology, 11(5)</w:t>
      </w:r>
      <w:r w:rsidRPr="00614C43">
        <w:rPr>
          <w:rFonts w:asciiTheme="majorBidi" w:hAnsiTheme="majorBidi" w:cstheme="majorBidi"/>
          <w:iCs/>
          <w:sz w:val="24"/>
          <w:szCs w:val="24"/>
        </w:rPr>
        <w:t xml:space="preserve">, 665-674. </w:t>
      </w:r>
      <w:proofErr w:type="spellStart"/>
      <w:proofErr w:type="gramStart"/>
      <w:r w:rsidR="007934D7">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10.1080/01688638908400923</w:t>
      </w:r>
    </w:p>
    <w:p w14:paraId="22EA0DDD" w14:textId="3BC8654C" w:rsidR="0003055A" w:rsidRPr="00614C43" w:rsidRDefault="0003055A" w:rsidP="0003055A">
      <w:pPr>
        <w:spacing w:line="480" w:lineRule="auto"/>
        <w:ind w:left="567" w:hanging="567"/>
        <w:rPr>
          <w:rFonts w:asciiTheme="majorBidi" w:hAnsiTheme="majorBidi" w:cstheme="majorBidi"/>
          <w:sz w:val="24"/>
          <w:szCs w:val="24"/>
        </w:rPr>
      </w:pPr>
      <w:proofErr w:type="gramStart"/>
      <w:r w:rsidRPr="00A30CD7">
        <w:rPr>
          <w:rFonts w:asciiTheme="majorBidi" w:eastAsia="PMingLiU" w:hAnsiTheme="majorBidi" w:cstheme="majorBidi"/>
          <w:sz w:val="24"/>
          <w:szCs w:val="24"/>
          <w:lang w:eastAsia="zh-TW"/>
        </w:rPr>
        <w:t>v</w:t>
      </w:r>
      <w:r w:rsidRPr="00A30CD7">
        <w:rPr>
          <w:rFonts w:asciiTheme="majorBidi" w:hAnsiTheme="majorBidi" w:cstheme="majorBidi"/>
          <w:sz w:val="24"/>
          <w:szCs w:val="24"/>
        </w:rPr>
        <w:t>an</w:t>
      </w:r>
      <w:proofErr w:type="gramEnd"/>
      <w:r w:rsidRPr="00A30CD7">
        <w:rPr>
          <w:rFonts w:asciiTheme="majorBidi" w:hAnsiTheme="majorBidi" w:cstheme="majorBidi"/>
          <w:sz w:val="24"/>
          <w:szCs w:val="24"/>
        </w:rPr>
        <w:t xml:space="preserve"> Lan</w:t>
      </w:r>
      <w:r w:rsidR="00641FDC">
        <w:rPr>
          <w:rFonts w:asciiTheme="majorBidi" w:hAnsiTheme="majorBidi" w:cstheme="majorBidi"/>
          <w:sz w:val="24"/>
          <w:szCs w:val="24"/>
        </w:rPr>
        <w:t>c</w:t>
      </w:r>
      <w:r w:rsidRPr="00A30CD7">
        <w:rPr>
          <w:rFonts w:asciiTheme="majorBidi" w:hAnsiTheme="majorBidi" w:cstheme="majorBidi"/>
          <w:sz w:val="24"/>
          <w:szCs w:val="24"/>
        </w:rPr>
        <w:t xml:space="preserve">ker, D., </w:t>
      </w:r>
      <w:proofErr w:type="spellStart"/>
      <w:r w:rsidRPr="00A30CD7">
        <w:rPr>
          <w:rFonts w:asciiTheme="majorBidi" w:hAnsiTheme="majorBidi" w:cstheme="majorBidi"/>
          <w:sz w:val="24"/>
          <w:szCs w:val="24"/>
        </w:rPr>
        <w:t>Kreiman</w:t>
      </w:r>
      <w:proofErr w:type="spellEnd"/>
      <w:r w:rsidRPr="00A30CD7">
        <w:rPr>
          <w:rFonts w:asciiTheme="majorBidi" w:hAnsiTheme="majorBidi" w:cstheme="majorBidi"/>
          <w:sz w:val="24"/>
          <w:szCs w:val="24"/>
        </w:rPr>
        <w:t xml:space="preserve">, J., &amp; </w:t>
      </w:r>
      <w:proofErr w:type="spellStart"/>
      <w:r w:rsidRPr="00A30CD7">
        <w:rPr>
          <w:rFonts w:asciiTheme="majorBidi" w:hAnsiTheme="majorBidi" w:cstheme="majorBidi"/>
          <w:sz w:val="24"/>
          <w:szCs w:val="24"/>
        </w:rPr>
        <w:t>Emmorey</w:t>
      </w:r>
      <w:proofErr w:type="spellEnd"/>
      <w:r w:rsidRPr="00A30CD7">
        <w:rPr>
          <w:rFonts w:asciiTheme="majorBidi" w:hAnsiTheme="majorBidi" w:cstheme="majorBidi"/>
          <w:sz w:val="24"/>
          <w:szCs w:val="24"/>
        </w:rPr>
        <w:t xml:space="preserve">, K. (1985). </w:t>
      </w:r>
      <w:r w:rsidRPr="00614C43">
        <w:rPr>
          <w:rFonts w:asciiTheme="majorBidi" w:hAnsiTheme="majorBidi" w:cstheme="majorBidi"/>
          <w:sz w:val="24"/>
          <w:szCs w:val="24"/>
        </w:rPr>
        <w:t xml:space="preserve">Familiar voice recognition: Patterns and parameters. Part I: Recognition of backwards voices. </w:t>
      </w:r>
      <w:r w:rsidRPr="00614C43">
        <w:rPr>
          <w:rFonts w:asciiTheme="majorBidi" w:hAnsiTheme="majorBidi" w:cstheme="majorBidi"/>
          <w:i/>
          <w:iCs/>
          <w:sz w:val="24"/>
          <w:szCs w:val="24"/>
        </w:rPr>
        <w:t>Journal of Phonetics, 13</w:t>
      </w:r>
      <w:r w:rsidRPr="00614C43">
        <w:rPr>
          <w:rFonts w:asciiTheme="majorBidi" w:hAnsiTheme="majorBidi" w:cstheme="majorBidi"/>
          <w:sz w:val="24"/>
          <w:szCs w:val="24"/>
        </w:rPr>
        <w:t xml:space="preserve">, 19-38. </w:t>
      </w:r>
      <w:bookmarkStart w:id="0" w:name="_GoBack"/>
      <w:bookmarkEnd w:id="0"/>
    </w:p>
    <w:p w14:paraId="08229960" w14:textId="0B22F11D" w:rsidR="0003055A" w:rsidRPr="00A30CD7" w:rsidRDefault="0003055A" w:rsidP="0003055A">
      <w:pPr>
        <w:spacing w:line="480" w:lineRule="auto"/>
        <w:ind w:left="567" w:hanging="567"/>
        <w:rPr>
          <w:rFonts w:asciiTheme="majorBidi" w:hAnsiTheme="majorBidi" w:cstheme="majorBidi"/>
          <w:iCs/>
          <w:sz w:val="24"/>
          <w:szCs w:val="24"/>
          <w:lang w:val="de-DE"/>
        </w:rPr>
      </w:pPr>
      <w:proofErr w:type="spellStart"/>
      <w:r w:rsidRPr="000C7E56">
        <w:rPr>
          <w:rFonts w:asciiTheme="majorBidi" w:hAnsiTheme="majorBidi" w:cstheme="majorBidi"/>
          <w:iCs/>
          <w:sz w:val="24"/>
          <w:szCs w:val="24"/>
        </w:rPr>
        <w:lastRenderedPageBreak/>
        <w:t>Vitevitch</w:t>
      </w:r>
      <w:proofErr w:type="spellEnd"/>
      <w:r w:rsidRPr="000C7E56">
        <w:rPr>
          <w:rFonts w:asciiTheme="majorBidi" w:hAnsiTheme="majorBidi" w:cstheme="majorBidi"/>
          <w:iCs/>
          <w:sz w:val="24"/>
          <w:szCs w:val="24"/>
        </w:rPr>
        <w:t xml:space="preserve">, M.S. (2003). Change deafness: The inability to detect changes between two voices. </w:t>
      </w:r>
      <w:r w:rsidRPr="00A30CD7">
        <w:rPr>
          <w:rFonts w:asciiTheme="majorBidi" w:hAnsiTheme="majorBidi" w:cstheme="majorBidi"/>
          <w:i/>
          <w:sz w:val="24"/>
          <w:szCs w:val="24"/>
          <w:lang w:val="de-DE"/>
        </w:rPr>
        <w:t xml:space="preserve">Journal </w:t>
      </w:r>
      <w:proofErr w:type="spellStart"/>
      <w:r w:rsidRPr="00A30CD7">
        <w:rPr>
          <w:rFonts w:asciiTheme="majorBidi" w:hAnsiTheme="majorBidi" w:cstheme="majorBidi"/>
          <w:i/>
          <w:sz w:val="24"/>
          <w:szCs w:val="24"/>
          <w:lang w:val="de-DE"/>
        </w:rPr>
        <w:t>of</w:t>
      </w:r>
      <w:proofErr w:type="spellEnd"/>
      <w:r w:rsidRPr="00A30CD7">
        <w:rPr>
          <w:rFonts w:asciiTheme="majorBidi" w:hAnsiTheme="majorBidi" w:cstheme="majorBidi"/>
          <w:i/>
          <w:sz w:val="24"/>
          <w:szCs w:val="24"/>
          <w:lang w:val="de-DE"/>
        </w:rPr>
        <w:t xml:space="preserve"> Experimental </w:t>
      </w:r>
      <w:proofErr w:type="spellStart"/>
      <w:r w:rsidRPr="00A30CD7">
        <w:rPr>
          <w:rFonts w:asciiTheme="majorBidi" w:hAnsiTheme="majorBidi" w:cstheme="majorBidi"/>
          <w:i/>
          <w:sz w:val="24"/>
          <w:szCs w:val="24"/>
          <w:lang w:val="de-DE"/>
        </w:rPr>
        <w:t>Psychology</w:t>
      </w:r>
      <w:proofErr w:type="spellEnd"/>
      <w:r w:rsidRPr="00A30CD7">
        <w:rPr>
          <w:rFonts w:asciiTheme="majorBidi" w:hAnsiTheme="majorBidi" w:cstheme="majorBidi"/>
          <w:i/>
          <w:sz w:val="24"/>
          <w:szCs w:val="24"/>
          <w:lang w:val="de-DE"/>
        </w:rPr>
        <w:t xml:space="preserve">: Human </w:t>
      </w:r>
      <w:proofErr w:type="spellStart"/>
      <w:r w:rsidRPr="00A30CD7">
        <w:rPr>
          <w:rFonts w:asciiTheme="majorBidi" w:hAnsiTheme="majorBidi" w:cstheme="majorBidi"/>
          <w:i/>
          <w:sz w:val="24"/>
          <w:szCs w:val="24"/>
          <w:lang w:val="de-DE"/>
        </w:rPr>
        <w:t>Perception</w:t>
      </w:r>
      <w:proofErr w:type="spellEnd"/>
      <w:r w:rsidRPr="00A30CD7">
        <w:rPr>
          <w:rFonts w:asciiTheme="majorBidi" w:hAnsiTheme="majorBidi" w:cstheme="majorBidi"/>
          <w:i/>
          <w:sz w:val="24"/>
          <w:szCs w:val="24"/>
          <w:lang w:val="de-DE"/>
        </w:rPr>
        <w:t xml:space="preserve"> </w:t>
      </w:r>
      <w:proofErr w:type="spellStart"/>
      <w:r w:rsidRPr="00A30CD7">
        <w:rPr>
          <w:rFonts w:asciiTheme="majorBidi" w:hAnsiTheme="majorBidi" w:cstheme="majorBidi"/>
          <w:i/>
          <w:sz w:val="24"/>
          <w:szCs w:val="24"/>
          <w:lang w:val="de-DE"/>
        </w:rPr>
        <w:t>and</w:t>
      </w:r>
      <w:proofErr w:type="spellEnd"/>
      <w:r w:rsidRPr="00A30CD7">
        <w:rPr>
          <w:rFonts w:asciiTheme="majorBidi" w:hAnsiTheme="majorBidi" w:cstheme="majorBidi"/>
          <w:i/>
          <w:sz w:val="24"/>
          <w:szCs w:val="24"/>
          <w:lang w:val="de-DE"/>
        </w:rPr>
        <w:t xml:space="preserve"> Performance, 29(2)</w:t>
      </w:r>
      <w:r w:rsidRPr="00A30CD7">
        <w:rPr>
          <w:rFonts w:asciiTheme="majorBidi" w:hAnsiTheme="majorBidi" w:cstheme="majorBidi"/>
          <w:iCs/>
          <w:sz w:val="24"/>
          <w:szCs w:val="24"/>
          <w:lang w:val="de-DE"/>
        </w:rPr>
        <w:t xml:space="preserve">, 333-342. </w:t>
      </w:r>
      <w:proofErr w:type="spellStart"/>
      <w:r w:rsidR="000756B0">
        <w:rPr>
          <w:rFonts w:asciiTheme="majorBidi" w:hAnsiTheme="majorBidi" w:cstheme="majorBidi"/>
          <w:iCs/>
          <w:sz w:val="24"/>
          <w:szCs w:val="24"/>
          <w:lang w:val="de-DE"/>
        </w:rPr>
        <w:t>doi</w:t>
      </w:r>
      <w:proofErr w:type="spellEnd"/>
      <w:r w:rsidRPr="00A30CD7">
        <w:rPr>
          <w:rFonts w:asciiTheme="majorBidi" w:hAnsiTheme="majorBidi" w:cstheme="majorBidi"/>
          <w:iCs/>
          <w:sz w:val="24"/>
          <w:szCs w:val="24"/>
          <w:lang w:val="de-DE"/>
        </w:rPr>
        <w:t>: 10.1037/0096-1523.29.2.333</w:t>
      </w:r>
    </w:p>
    <w:p w14:paraId="3262B34B" w14:textId="5FB4C1A9" w:rsidR="0003055A" w:rsidRPr="00ED658C" w:rsidRDefault="0003055A" w:rsidP="0003055A">
      <w:pPr>
        <w:spacing w:line="480" w:lineRule="auto"/>
        <w:ind w:left="567" w:hanging="567"/>
        <w:rPr>
          <w:rFonts w:asciiTheme="majorBidi" w:hAnsiTheme="majorBidi" w:cstheme="majorBidi"/>
          <w:iCs/>
          <w:sz w:val="24"/>
          <w:szCs w:val="24"/>
          <w:lang w:val="de-DE"/>
        </w:rPr>
      </w:pPr>
      <w:r w:rsidRPr="00477791">
        <w:rPr>
          <w:rFonts w:asciiTheme="majorBidi" w:hAnsiTheme="majorBidi" w:cstheme="majorBidi"/>
          <w:iCs/>
          <w:sz w:val="24"/>
          <w:szCs w:val="24"/>
          <w:lang w:val="de-DE"/>
        </w:rPr>
        <w:t xml:space="preserve">von </w:t>
      </w:r>
      <w:proofErr w:type="spellStart"/>
      <w:r w:rsidRPr="00477791">
        <w:rPr>
          <w:rFonts w:asciiTheme="majorBidi" w:hAnsiTheme="majorBidi" w:cstheme="majorBidi"/>
          <w:iCs/>
          <w:sz w:val="24"/>
          <w:szCs w:val="24"/>
          <w:lang w:val="de-DE"/>
        </w:rPr>
        <w:t>Kriegstein</w:t>
      </w:r>
      <w:proofErr w:type="spellEnd"/>
      <w:r w:rsidRPr="00477791">
        <w:rPr>
          <w:rFonts w:asciiTheme="majorBidi" w:hAnsiTheme="majorBidi" w:cstheme="majorBidi"/>
          <w:iCs/>
          <w:sz w:val="24"/>
          <w:szCs w:val="24"/>
          <w:lang w:val="de-DE"/>
        </w:rPr>
        <w:t>, K., Eger, E., Klei</w:t>
      </w:r>
      <w:r w:rsidRPr="00ED658C">
        <w:rPr>
          <w:rFonts w:asciiTheme="majorBidi" w:hAnsiTheme="majorBidi" w:cstheme="majorBidi"/>
          <w:iCs/>
          <w:sz w:val="24"/>
          <w:szCs w:val="24"/>
          <w:lang w:val="de-DE"/>
        </w:rPr>
        <w:t xml:space="preserve">nschmidt, A., &amp; Giraud, A.L. (2003). </w:t>
      </w:r>
      <w:r w:rsidRPr="00614C43">
        <w:rPr>
          <w:rFonts w:asciiTheme="majorBidi" w:hAnsiTheme="majorBidi" w:cstheme="majorBidi"/>
          <w:iCs/>
          <w:sz w:val="24"/>
          <w:szCs w:val="24"/>
        </w:rPr>
        <w:t xml:space="preserve">Modulation of neural responses to speech by directing attention to voices or verbal content. </w:t>
      </w:r>
      <w:proofErr w:type="spellStart"/>
      <w:r w:rsidRPr="00ED658C">
        <w:rPr>
          <w:rFonts w:asciiTheme="majorBidi" w:hAnsiTheme="majorBidi" w:cstheme="majorBidi"/>
          <w:i/>
          <w:sz w:val="24"/>
          <w:szCs w:val="24"/>
          <w:lang w:val="de-DE"/>
        </w:rPr>
        <w:t>Cognitive</w:t>
      </w:r>
      <w:proofErr w:type="spellEnd"/>
      <w:r w:rsidRPr="00ED658C">
        <w:rPr>
          <w:rFonts w:asciiTheme="majorBidi" w:hAnsiTheme="majorBidi" w:cstheme="majorBidi"/>
          <w:i/>
          <w:sz w:val="24"/>
          <w:szCs w:val="24"/>
          <w:lang w:val="de-DE"/>
        </w:rPr>
        <w:t xml:space="preserve"> Brain Research, 17</w:t>
      </w:r>
      <w:r w:rsidRPr="00ED658C">
        <w:rPr>
          <w:rFonts w:asciiTheme="majorBidi" w:hAnsiTheme="majorBidi" w:cstheme="majorBidi"/>
          <w:iCs/>
          <w:sz w:val="24"/>
          <w:szCs w:val="24"/>
          <w:lang w:val="de-DE"/>
        </w:rPr>
        <w:t xml:space="preserve">, 48-55. </w:t>
      </w:r>
      <w:proofErr w:type="spellStart"/>
      <w:r w:rsidR="007934D7">
        <w:rPr>
          <w:rFonts w:asciiTheme="majorBidi" w:hAnsiTheme="majorBidi" w:cstheme="majorBidi"/>
          <w:iCs/>
          <w:sz w:val="24"/>
          <w:szCs w:val="24"/>
          <w:lang w:val="de-DE"/>
        </w:rPr>
        <w:t>doi</w:t>
      </w:r>
      <w:proofErr w:type="spellEnd"/>
      <w:r w:rsidRPr="00ED658C">
        <w:rPr>
          <w:rFonts w:asciiTheme="majorBidi" w:hAnsiTheme="majorBidi" w:cstheme="majorBidi"/>
          <w:iCs/>
          <w:sz w:val="24"/>
          <w:szCs w:val="24"/>
          <w:lang w:val="de-DE"/>
        </w:rPr>
        <w:t>: 10.1016/S0926-6410(03)00079-X</w:t>
      </w:r>
    </w:p>
    <w:p w14:paraId="0F851FA9" w14:textId="77777777" w:rsidR="0003055A" w:rsidRPr="00614C43"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lang w:val="de-DE"/>
        </w:rPr>
        <w:t xml:space="preserve">von </w:t>
      </w:r>
      <w:proofErr w:type="spellStart"/>
      <w:r w:rsidRPr="00614C43">
        <w:rPr>
          <w:rFonts w:asciiTheme="majorBidi" w:hAnsiTheme="majorBidi" w:cstheme="majorBidi"/>
          <w:iCs/>
          <w:sz w:val="24"/>
          <w:szCs w:val="24"/>
          <w:lang w:val="de-DE"/>
        </w:rPr>
        <w:t>Kriegstein</w:t>
      </w:r>
      <w:proofErr w:type="spellEnd"/>
      <w:r w:rsidRPr="00614C43">
        <w:rPr>
          <w:rFonts w:asciiTheme="majorBidi" w:hAnsiTheme="majorBidi" w:cstheme="majorBidi"/>
          <w:iCs/>
          <w:sz w:val="24"/>
          <w:szCs w:val="24"/>
          <w:lang w:val="de-DE"/>
        </w:rPr>
        <w:t xml:space="preserve">, K., &amp; Giraud, A.L. (2004). </w:t>
      </w:r>
      <w:r w:rsidRPr="00614C43">
        <w:rPr>
          <w:rFonts w:asciiTheme="majorBidi" w:hAnsiTheme="majorBidi" w:cstheme="majorBidi"/>
          <w:iCs/>
          <w:sz w:val="24"/>
          <w:szCs w:val="24"/>
        </w:rPr>
        <w:t xml:space="preserve">Distinct functional substrates along the right superior temporal sulcus for the processing of voices. </w:t>
      </w:r>
      <w:proofErr w:type="spellStart"/>
      <w:r w:rsidRPr="00614C43">
        <w:rPr>
          <w:rFonts w:asciiTheme="majorBidi" w:hAnsiTheme="majorBidi" w:cstheme="majorBidi"/>
          <w:i/>
          <w:sz w:val="24"/>
          <w:szCs w:val="24"/>
        </w:rPr>
        <w:t>NeuroImage</w:t>
      </w:r>
      <w:proofErr w:type="spellEnd"/>
      <w:r w:rsidRPr="00614C43">
        <w:rPr>
          <w:rFonts w:asciiTheme="majorBidi" w:hAnsiTheme="majorBidi" w:cstheme="majorBidi"/>
          <w:i/>
          <w:sz w:val="24"/>
          <w:szCs w:val="24"/>
        </w:rPr>
        <w:t>, 22</w:t>
      </w:r>
      <w:r w:rsidRPr="00614C43">
        <w:rPr>
          <w:rFonts w:asciiTheme="majorBidi" w:hAnsiTheme="majorBidi" w:cstheme="majorBidi"/>
          <w:iCs/>
          <w:sz w:val="24"/>
          <w:szCs w:val="24"/>
        </w:rPr>
        <w:t>, 948-955.</w:t>
      </w:r>
    </w:p>
    <w:p w14:paraId="011C60F4" w14:textId="77777777" w:rsidR="0003055A" w:rsidRPr="00A30CD7" w:rsidRDefault="0003055A" w:rsidP="0003055A">
      <w:pPr>
        <w:spacing w:line="480" w:lineRule="auto"/>
        <w:ind w:left="567" w:hanging="567"/>
        <w:rPr>
          <w:rFonts w:asciiTheme="majorBidi" w:hAnsiTheme="majorBidi" w:cstheme="majorBidi"/>
          <w:iCs/>
          <w:sz w:val="24"/>
          <w:szCs w:val="24"/>
          <w:lang w:val="de-DE"/>
        </w:rPr>
      </w:pPr>
      <w:proofErr w:type="gramStart"/>
      <w:r w:rsidRPr="00A30CD7">
        <w:rPr>
          <w:rFonts w:asciiTheme="majorBidi" w:hAnsiTheme="majorBidi" w:cstheme="majorBidi"/>
          <w:iCs/>
          <w:sz w:val="24"/>
          <w:szCs w:val="24"/>
        </w:rPr>
        <w:t>von</w:t>
      </w:r>
      <w:proofErr w:type="gramEnd"/>
      <w:r w:rsidRPr="00A30CD7">
        <w:rPr>
          <w:rFonts w:asciiTheme="majorBidi" w:hAnsiTheme="majorBidi" w:cstheme="majorBidi"/>
          <w:iCs/>
          <w:sz w:val="24"/>
          <w:szCs w:val="24"/>
        </w:rPr>
        <w:t xml:space="preserve"> </w:t>
      </w:r>
      <w:proofErr w:type="spellStart"/>
      <w:r w:rsidRPr="00A30CD7">
        <w:rPr>
          <w:rFonts w:asciiTheme="majorBidi" w:hAnsiTheme="majorBidi" w:cstheme="majorBidi"/>
          <w:iCs/>
          <w:sz w:val="24"/>
          <w:szCs w:val="24"/>
        </w:rPr>
        <w:t>Kriegstein</w:t>
      </w:r>
      <w:proofErr w:type="spellEnd"/>
      <w:r w:rsidRPr="00A30CD7">
        <w:rPr>
          <w:rFonts w:asciiTheme="majorBidi" w:hAnsiTheme="majorBidi" w:cstheme="majorBidi"/>
          <w:iCs/>
          <w:sz w:val="24"/>
          <w:szCs w:val="24"/>
        </w:rPr>
        <w:t xml:space="preserve">, K., Kleinschmidt, A., &amp; Giraud, A.L. (2006). </w:t>
      </w:r>
      <w:r w:rsidRPr="00614C43">
        <w:rPr>
          <w:rFonts w:asciiTheme="majorBidi" w:hAnsiTheme="majorBidi" w:cstheme="majorBidi"/>
          <w:iCs/>
          <w:sz w:val="24"/>
          <w:szCs w:val="24"/>
        </w:rPr>
        <w:t xml:space="preserve">Voice recognition and cross-modal responses to familiar speakers’ voices in prosopagnosia. </w:t>
      </w:r>
      <w:proofErr w:type="spellStart"/>
      <w:r w:rsidRPr="00A30CD7">
        <w:rPr>
          <w:rFonts w:asciiTheme="majorBidi" w:hAnsiTheme="majorBidi" w:cstheme="majorBidi"/>
          <w:i/>
          <w:sz w:val="24"/>
          <w:szCs w:val="24"/>
          <w:lang w:val="de-DE"/>
        </w:rPr>
        <w:t>Cerebral</w:t>
      </w:r>
      <w:proofErr w:type="spellEnd"/>
      <w:r w:rsidRPr="00A30CD7">
        <w:rPr>
          <w:rFonts w:asciiTheme="majorBidi" w:hAnsiTheme="majorBidi" w:cstheme="majorBidi"/>
          <w:i/>
          <w:sz w:val="24"/>
          <w:szCs w:val="24"/>
          <w:lang w:val="de-DE"/>
        </w:rPr>
        <w:t xml:space="preserve"> Cortex, 16</w:t>
      </w:r>
      <w:r w:rsidRPr="00A30CD7">
        <w:rPr>
          <w:rFonts w:asciiTheme="majorBidi" w:hAnsiTheme="majorBidi" w:cstheme="majorBidi"/>
          <w:iCs/>
          <w:sz w:val="24"/>
          <w:szCs w:val="24"/>
          <w:lang w:val="de-DE"/>
        </w:rPr>
        <w:t>, 1314-1322.</w:t>
      </w:r>
    </w:p>
    <w:p w14:paraId="38C019DA" w14:textId="77777777" w:rsidR="0003055A" w:rsidRPr="00614C43" w:rsidRDefault="0003055A" w:rsidP="0003055A">
      <w:pPr>
        <w:spacing w:line="480" w:lineRule="auto"/>
        <w:ind w:left="567" w:hanging="567"/>
        <w:rPr>
          <w:rFonts w:asciiTheme="majorBidi" w:hAnsiTheme="majorBidi" w:cstheme="majorBidi"/>
          <w:iCs/>
          <w:sz w:val="24"/>
          <w:szCs w:val="24"/>
        </w:rPr>
      </w:pPr>
      <w:r w:rsidRPr="00ED658C">
        <w:rPr>
          <w:rFonts w:asciiTheme="majorBidi" w:hAnsiTheme="majorBidi" w:cstheme="majorBidi"/>
          <w:iCs/>
          <w:sz w:val="24"/>
          <w:szCs w:val="24"/>
          <w:lang w:val="de-DE"/>
        </w:rPr>
        <w:t xml:space="preserve">von </w:t>
      </w:r>
      <w:proofErr w:type="spellStart"/>
      <w:r w:rsidRPr="00614C43">
        <w:rPr>
          <w:rFonts w:asciiTheme="majorBidi" w:hAnsiTheme="majorBidi" w:cstheme="majorBidi"/>
          <w:iCs/>
          <w:sz w:val="24"/>
          <w:szCs w:val="24"/>
          <w:lang w:val="de-DE"/>
        </w:rPr>
        <w:t>Kriegstein</w:t>
      </w:r>
      <w:proofErr w:type="spellEnd"/>
      <w:r w:rsidRPr="00614C43">
        <w:rPr>
          <w:rFonts w:asciiTheme="majorBidi" w:hAnsiTheme="majorBidi" w:cstheme="majorBidi"/>
          <w:iCs/>
          <w:sz w:val="24"/>
          <w:szCs w:val="24"/>
          <w:lang w:val="de-DE"/>
        </w:rPr>
        <w:t xml:space="preserve">, K., Kleinschmidt, A. Sterzer, P., &amp; Giraud, A.L. (2005). </w:t>
      </w:r>
      <w:r w:rsidRPr="00614C43">
        <w:rPr>
          <w:rFonts w:asciiTheme="majorBidi" w:hAnsiTheme="majorBidi" w:cstheme="majorBidi"/>
          <w:iCs/>
          <w:sz w:val="24"/>
          <w:szCs w:val="24"/>
        </w:rPr>
        <w:t xml:space="preserve">Interaction of face and voice areas during speaker recognition. </w:t>
      </w:r>
      <w:r w:rsidRPr="00614C43">
        <w:rPr>
          <w:rFonts w:asciiTheme="majorBidi" w:hAnsiTheme="majorBidi" w:cstheme="majorBidi"/>
          <w:i/>
          <w:sz w:val="24"/>
          <w:szCs w:val="24"/>
        </w:rPr>
        <w:t>Journal of Cognitive Neuroscience, 17</w:t>
      </w:r>
      <w:r w:rsidRPr="00614C43">
        <w:rPr>
          <w:rFonts w:asciiTheme="majorBidi" w:hAnsiTheme="majorBidi" w:cstheme="majorBidi"/>
          <w:iCs/>
          <w:sz w:val="24"/>
          <w:szCs w:val="24"/>
        </w:rPr>
        <w:t>, 367-376.</w:t>
      </w:r>
    </w:p>
    <w:p w14:paraId="3CAC964A" w14:textId="65499A31" w:rsidR="0003055A" w:rsidRPr="00C56884"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lang w:val="de-DE"/>
        </w:rPr>
        <w:t xml:space="preserve">von </w:t>
      </w:r>
      <w:proofErr w:type="spellStart"/>
      <w:r w:rsidRPr="00C56884">
        <w:rPr>
          <w:rFonts w:asciiTheme="majorBidi" w:hAnsiTheme="majorBidi" w:cstheme="majorBidi"/>
          <w:iCs/>
          <w:sz w:val="24"/>
          <w:szCs w:val="24"/>
          <w:lang w:val="de-DE"/>
        </w:rPr>
        <w:t>Kriegstein</w:t>
      </w:r>
      <w:proofErr w:type="spellEnd"/>
      <w:r w:rsidRPr="00C56884">
        <w:rPr>
          <w:rFonts w:asciiTheme="majorBidi" w:hAnsiTheme="majorBidi" w:cstheme="majorBidi"/>
          <w:iCs/>
          <w:sz w:val="24"/>
          <w:szCs w:val="24"/>
          <w:lang w:val="de-DE"/>
        </w:rPr>
        <w:t xml:space="preserve">, K., Smith, D.R.R., Patterson, R.D., </w:t>
      </w:r>
      <w:proofErr w:type="spellStart"/>
      <w:r w:rsidRPr="00C56884">
        <w:rPr>
          <w:rFonts w:asciiTheme="majorBidi" w:hAnsiTheme="majorBidi" w:cstheme="majorBidi"/>
          <w:iCs/>
          <w:sz w:val="24"/>
          <w:szCs w:val="24"/>
          <w:lang w:val="de-DE"/>
        </w:rPr>
        <w:t>Kiebel</w:t>
      </w:r>
      <w:proofErr w:type="spellEnd"/>
      <w:r w:rsidRPr="00C56884">
        <w:rPr>
          <w:rFonts w:asciiTheme="majorBidi" w:hAnsiTheme="majorBidi" w:cstheme="majorBidi"/>
          <w:iCs/>
          <w:sz w:val="24"/>
          <w:szCs w:val="24"/>
          <w:lang w:val="de-DE"/>
        </w:rPr>
        <w:t xml:space="preserve">, S.J., &amp; Griffiths, T.D. (2010). </w:t>
      </w:r>
      <w:r w:rsidRPr="00C56884">
        <w:rPr>
          <w:rFonts w:asciiTheme="majorBidi" w:hAnsiTheme="majorBidi" w:cstheme="majorBidi"/>
          <w:iCs/>
          <w:sz w:val="24"/>
          <w:szCs w:val="24"/>
        </w:rPr>
        <w:t xml:space="preserve">How the human brain recognizes speech in the context of changing speakers. </w:t>
      </w:r>
      <w:r>
        <w:rPr>
          <w:rFonts w:asciiTheme="majorBidi" w:hAnsiTheme="majorBidi" w:cstheme="majorBidi"/>
          <w:i/>
          <w:sz w:val="24"/>
          <w:szCs w:val="24"/>
        </w:rPr>
        <w:t>Journal of Neuroscience, 30(2)</w:t>
      </w:r>
      <w:r>
        <w:rPr>
          <w:rFonts w:asciiTheme="majorBidi" w:hAnsiTheme="majorBidi" w:cstheme="majorBidi"/>
          <w:iCs/>
          <w:sz w:val="24"/>
          <w:szCs w:val="24"/>
        </w:rPr>
        <w:t xml:space="preserve">, 629-638. </w:t>
      </w:r>
      <w:proofErr w:type="spellStart"/>
      <w:proofErr w:type="gramStart"/>
      <w:r w:rsidR="0032171E">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10.1523/jneurosci.2742-09.2010</w:t>
      </w:r>
    </w:p>
    <w:p w14:paraId="440E6EDF" w14:textId="090A265A" w:rsidR="0003055A"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t xml:space="preserve">Warren, J.D., Scott, S.K., Price, C.J., &amp; Griffiths, T.D. (2006). Human brain mechanisms for the early analysis of voices. </w:t>
      </w:r>
      <w:proofErr w:type="spellStart"/>
      <w:r w:rsidRPr="00614C43">
        <w:rPr>
          <w:rFonts w:asciiTheme="majorBidi" w:hAnsiTheme="majorBidi" w:cstheme="majorBidi"/>
          <w:i/>
          <w:sz w:val="24"/>
          <w:szCs w:val="24"/>
        </w:rPr>
        <w:t>Neuroimage</w:t>
      </w:r>
      <w:proofErr w:type="spellEnd"/>
      <w:r w:rsidRPr="00614C43">
        <w:rPr>
          <w:rFonts w:asciiTheme="majorBidi" w:hAnsiTheme="majorBidi" w:cstheme="majorBidi"/>
          <w:i/>
          <w:sz w:val="24"/>
          <w:szCs w:val="24"/>
        </w:rPr>
        <w:t>, 31(3)</w:t>
      </w:r>
      <w:r w:rsidRPr="00614C43">
        <w:rPr>
          <w:rFonts w:asciiTheme="majorBidi" w:hAnsiTheme="majorBidi" w:cstheme="majorBidi"/>
          <w:iCs/>
          <w:sz w:val="24"/>
          <w:szCs w:val="24"/>
        </w:rPr>
        <w:t xml:space="preserve">, 1389-1397. </w:t>
      </w:r>
      <w:proofErr w:type="spellStart"/>
      <w:proofErr w:type="gramStart"/>
      <w:r w:rsidR="007934D7">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10.1016/j.neuroimage.2006.01.034</w:t>
      </w:r>
    </w:p>
    <w:p w14:paraId="78C0409E" w14:textId="77777777" w:rsidR="008A5EBD" w:rsidRPr="008A5EBD" w:rsidRDefault="008A5EBD" w:rsidP="0003055A">
      <w:pPr>
        <w:spacing w:line="480" w:lineRule="auto"/>
        <w:ind w:left="567" w:hanging="567"/>
        <w:rPr>
          <w:rFonts w:asciiTheme="majorBidi" w:hAnsiTheme="majorBidi" w:cstheme="majorBidi"/>
          <w:iCs/>
          <w:sz w:val="24"/>
          <w:szCs w:val="24"/>
        </w:rPr>
      </w:pPr>
      <w:proofErr w:type="spellStart"/>
      <w:r>
        <w:rPr>
          <w:rFonts w:asciiTheme="majorBidi" w:hAnsiTheme="majorBidi" w:cstheme="majorBidi"/>
          <w:iCs/>
          <w:sz w:val="24"/>
          <w:szCs w:val="24"/>
        </w:rPr>
        <w:t>Yarmey</w:t>
      </w:r>
      <w:proofErr w:type="spellEnd"/>
      <w:r>
        <w:rPr>
          <w:rFonts w:asciiTheme="majorBidi" w:hAnsiTheme="majorBidi" w:cstheme="majorBidi"/>
          <w:iCs/>
          <w:sz w:val="24"/>
          <w:szCs w:val="24"/>
        </w:rPr>
        <w:t xml:space="preserve">, A.D. (1991). Descriptions of distinctive and non-distinctive voices over time. </w:t>
      </w:r>
      <w:r>
        <w:rPr>
          <w:rFonts w:asciiTheme="majorBidi" w:hAnsiTheme="majorBidi" w:cstheme="majorBidi"/>
          <w:i/>
          <w:iCs/>
          <w:sz w:val="24"/>
          <w:szCs w:val="24"/>
        </w:rPr>
        <w:t>Journal of the Forensic Sciences Society, 31(4)</w:t>
      </w:r>
      <w:r>
        <w:rPr>
          <w:rFonts w:asciiTheme="majorBidi" w:hAnsiTheme="majorBidi" w:cstheme="majorBidi"/>
          <w:iCs/>
          <w:sz w:val="24"/>
          <w:szCs w:val="24"/>
        </w:rPr>
        <w:t>, 421-428.</w:t>
      </w:r>
    </w:p>
    <w:p w14:paraId="027BE4EA" w14:textId="77777777" w:rsidR="00872FB3" w:rsidRPr="00872FB3" w:rsidRDefault="00872FB3" w:rsidP="0003055A">
      <w:pPr>
        <w:spacing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lastRenderedPageBreak/>
        <w:t>Yarmey</w:t>
      </w:r>
      <w:proofErr w:type="spellEnd"/>
      <w:r>
        <w:rPr>
          <w:rFonts w:asciiTheme="majorBidi" w:hAnsiTheme="majorBidi" w:cstheme="majorBidi"/>
          <w:sz w:val="24"/>
          <w:szCs w:val="24"/>
        </w:rPr>
        <w:t xml:space="preserve">, A.D. (1995). </w:t>
      </w:r>
      <w:proofErr w:type="spellStart"/>
      <w:r>
        <w:rPr>
          <w:rFonts w:asciiTheme="majorBidi" w:hAnsiTheme="majorBidi" w:cstheme="majorBidi"/>
          <w:sz w:val="24"/>
          <w:szCs w:val="24"/>
        </w:rPr>
        <w:t>Earwitness</w:t>
      </w:r>
      <w:proofErr w:type="spellEnd"/>
      <w:r>
        <w:rPr>
          <w:rFonts w:asciiTheme="majorBidi" w:hAnsiTheme="majorBidi" w:cstheme="majorBidi"/>
          <w:sz w:val="24"/>
          <w:szCs w:val="24"/>
        </w:rPr>
        <w:t xml:space="preserve"> speaker identification. </w:t>
      </w:r>
      <w:r>
        <w:rPr>
          <w:rFonts w:asciiTheme="majorBidi" w:hAnsiTheme="majorBidi" w:cstheme="majorBidi"/>
          <w:i/>
          <w:sz w:val="24"/>
          <w:szCs w:val="24"/>
        </w:rPr>
        <w:t>Psychology, Public Policy and Law, 1(4)</w:t>
      </w:r>
      <w:r>
        <w:rPr>
          <w:rFonts w:asciiTheme="majorBidi" w:hAnsiTheme="majorBidi" w:cstheme="majorBidi"/>
          <w:sz w:val="24"/>
          <w:szCs w:val="24"/>
        </w:rPr>
        <w:t>, 792-816.</w:t>
      </w:r>
    </w:p>
    <w:p w14:paraId="66098DB1" w14:textId="77777777" w:rsidR="0003055A" w:rsidRDefault="0003055A" w:rsidP="0003055A">
      <w:pPr>
        <w:spacing w:line="480" w:lineRule="auto"/>
        <w:ind w:left="567" w:hanging="567"/>
        <w:rPr>
          <w:rFonts w:asciiTheme="majorBidi" w:hAnsiTheme="majorBidi" w:cstheme="majorBidi"/>
          <w:sz w:val="24"/>
          <w:szCs w:val="24"/>
        </w:rPr>
      </w:pPr>
      <w:proofErr w:type="spellStart"/>
      <w:r>
        <w:rPr>
          <w:rFonts w:asciiTheme="majorBidi" w:hAnsiTheme="majorBidi" w:cstheme="majorBidi"/>
          <w:sz w:val="24"/>
          <w:szCs w:val="24"/>
        </w:rPr>
        <w:t>Yarmey</w:t>
      </w:r>
      <w:proofErr w:type="spellEnd"/>
      <w:r>
        <w:rPr>
          <w:rFonts w:asciiTheme="majorBidi" w:hAnsiTheme="majorBidi" w:cstheme="majorBidi"/>
          <w:sz w:val="24"/>
          <w:szCs w:val="24"/>
        </w:rPr>
        <w:t xml:space="preserve">, A.D., &amp; </w:t>
      </w:r>
      <w:proofErr w:type="spellStart"/>
      <w:r>
        <w:rPr>
          <w:rFonts w:asciiTheme="majorBidi" w:hAnsiTheme="majorBidi" w:cstheme="majorBidi"/>
          <w:sz w:val="24"/>
          <w:szCs w:val="24"/>
        </w:rPr>
        <w:t>Matthys</w:t>
      </w:r>
      <w:proofErr w:type="spellEnd"/>
      <w:r>
        <w:rPr>
          <w:rFonts w:asciiTheme="majorBidi" w:hAnsiTheme="majorBidi" w:cstheme="majorBidi"/>
          <w:sz w:val="24"/>
          <w:szCs w:val="24"/>
        </w:rPr>
        <w:t xml:space="preserve">, E. (1992). Voice identification of an abductor. </w:t>
      </w:r>
      <w:r>
        <w:rPr>
          <w:rFonts w:asciiTheme="majorBidi" w:hAnsiTheme="majorBidi" w:cstheme="majorBidi"/>
          <w:i/>
          <w:iCs/>
          <w:sz w:val="24"/>
          <w:szCs w:val="24"/>
        </w:rPr>
        <w:t>Applied Cognitive Psychology</w:t>
      </w:r>
      <w:r w:rsidRPr="0062733B">
        <w:rPr>
          <w:rFonts w:asciiTheme="majorBidi" w:hAnsiTheme="majorBidi" w:cstheme="majorBidi"/>
          <w:sz w:val="24"/>
          <w:szCs w:val="24"/>
        </w:rPr>
        <w:t>, 6(5),</w:t>
      </w:r>
      <w:r>
        <w:rPr>
          <w:rFonts w:asciiTheme="majorBidi" w:hAnsiTheme="majorBidi" w:cstheme="majorBidi"/>
          <w:sz w:val="24"/>
          <w:szCs w:val="24"/>
        </w:rPr>
        <w:t xml:space="preserve"> 367-377.</w:t>
      </w:r>
    </w:p>
    <w:p w14:paraId="178DB159" w14:textId="74081C19" w:rsidR="0003055A" w:rsidRPr="00614C43" w:rsidRDefault="0003055A" w:rsidP="0003055A">
      <w:pPr>
        <w:spacing w:line="480" w:lineRule="auto"/>
        <w:ind w:left="567" w:hanging="567"/>
        <w:rPr>
          <w:rFonts w:asciiTheme="majorBidi" w:hAnsiTheme="majorBidi" w:cstheme="majorBidi"/>
          <w:sz w:val="24"/>
          <w:szCs w:val="24"/>
        </w:rPr>
      </w:pPr>
      <w:r w:rsidRPr="00614C43">
        <w:rPr>
          <w:rFonts w:asciiTheme="majorBidi" w:hAnsiTheme="majorBidi" w:cstheme="majorBidi"/>
          <w:sz w:val="24"/>
          <w:szCs w:val="24"/>
        </w:rPr>
        <w:t>Young, A.W., Hay, D.C., &amp; Ellis, A.W</w:t>
      </w:r>
      <w:r w:rsidR="00C761E1">
        <w:rPr>
          <w:rFonts w:asciiTheme="majorBidi" w:hAnsiTheme="majorBidi" w:cstheme="majorBidi"/>
          <w:sz w:val="24"/>
          <w:szCs w:val="24"/>
        </w:rPr>
        <w:t xml:space="preserve">. </w:t>
      </w:r>
      <w:r w:rsidRPr="00614C43">
        <w:rPr>
          <w:rFonts w:asciiTheme="majorBidi" w:hAnsiTheme="majorBidi" w:cstheme="majorBidi"/>
          <w:sz w:val="24"/>
          <w:szCs w:val="24"/>
        </w:rPr>
        <w:t>(1985). The face</w:t>
      </w:r>
      <w:r w:rsidR="009E3DA1">
        <w:rPr>
          <w:rFonts w:asciiTheme="majorBidi" w:hAnsiTheme="majorBidi" w:cstheme="majorBidi"/>
          <w:sz w:val="24"/>
          <w:szCs w:val="24"/>
        </w:rPr>
        <w:t>s</w:t>
      </w:r>
      <w:r w:rsidRPr="00614C43">
        <w:rPr>
          <w:rFonts w:asciiTheme="majorBidi" w:hAnsiTheme="majorBidi" w:cstheme="majorBidi"/>
          <w:sz w:val="24"/>
          <w:szCs w:val="24"/>
        </w:rPr>
        <w:t xml:space="preserve"> that launched a thousand slips: Everyday difficulties and errors in recognising people</w:t>
      </w:r>
      <w:r w:rsidR="00C761E1">
        <w:rPr>
          <w:rFonts w:asciiTheme="majorBidi" w:hAnsiTheme="majorBidi" w:cstheme="majorBidi"/>
          <w:sz w:val="24"/>
          <w:szCs w:val="24"/>
        </w:rPr>
        <w:t xml:space="preserve">. </w:t>
      </w:r>
      <w:r w:rsidRPr="00614C43">
        <w:rPr>
          <w:rFonts w:asciiTheme="majorBidi" w:hAnsiTheme="majorBidi" w:cstheme="majorBidi"/>
          <w:i/>
          <w:iCs/>
          <w:sz w:val="24"/>
          <w:szCs w:val="24"/>
        </w:rPr>
        <w:t>British Journal of Psychology, 76,</w:t>
      </w:r>
      <w:r w:rsidRPr="00614C43">
        <w:rPr>
          <w:rFonts w:asciiTheme="majorBidi" w:hAnsiTheme="majorBidi" w:cstheme="majorBidi"/>
          <w:sz w:val="24"/>
          <w:szCs w:val="24"/>
        </w:rPr>
        <w:t xml:space="preserve"> 495-523. </w:t>
      </w:r>
    </w:p>
    <w:p w14:paraId="31D958FB" w14:textId="77777777" w:rsidR="0003055A" w:rsidRPr="00614C43" w:rsidRDefault="0003055A" w:rsidP="0003055A">
      <w:pPr>
        <w:spacing w:line="480" w:lineRule="auto"/>
        <w:ind w:left="567" w:hanging="567"/>
        <w:rPr>
          <w:rFonts w:asciiTheme="majorBidi" w:hAnsiTheme="majorBidi" w:cstheme="majorBidi"/>
          <w:sz w:val="24"/>
          <w:szCs w:val="24"/>
        </w:rPr>
      </w:pPr>
      <w:r w:rsidRPr="00614C43">
        <w:rPr>
          <w:rFonts w:asciiTheme="majorBidi" w:hAnsiTheme="majorBidi" w:cstheme="majorBidi"/>
          <w:sz w:val="24"/>
          <w:szCs w:val="24"/>
        </w:rPr>
        <w:t xml:space="preserve">Young, A.W., </w:t>
      </w:r>
      <w:proofErr w:type="spellStart"/>
      <w:r w:rsidRPr="00614C43">
        <w:rPr>
          <w:rFonts w:asciiTheme="majorBidi" w:hAnsiTheme="majorBidi" w:cstheme="majorBidi"/>
          <w:sz w:val="24"/>
          <w:szCs w:val="24"/>
        </w:rPr>
        <w:t>Hellawell</w:t>
      </w:r>
      <w:proofErr w:type="spellEnd"/>
      <w:r w:rsidRPr="00614C43">
        <w:rPr>
          <w:rFonts w:asciiTheme="majorBidi" w:hAnsiTheme="majorBidi" w:cstheme="majorBidi"/>
          <w:sz w:val="24"/>
          <w:szCs w:val="24"/>
        </w:rPr>
        <w:t xml:space="preserve">, D., &amp; De </w:t>
      </w:r>
      <w:proofErr w:type="spellStart"/>
      <w:r w:rsidRPr="00614C43">
        <w:rPr>
          <w:rFonts w:asciiTheme="majorBidi" w:hAnsiTheme="majorBidi" w:cstheme="majorBidi"/>
          <w:sz w:val="24"/>
          <w:szCs w:val="24"/>
        </w:rPr>
        <w:t>Haan</w:t>
      </w:r>
      <w:proofErr w:type="spellEnd"/>
      <w:r w:rsidRPr="00614C43">
        <w:rPr>
          <w:rFonts w:asciiTheme="majorBidi" w:hAnsiTheme="majorBidi" w:cstheme="majorBidi"/>
          <w:sz w:val="24"/>
          <w:szCs w:val="24"/>
        </w:rPr>
        <w:t>, E.H.F</w:t>
      </w:r>
      <w:r w:rsidR="00C761E1">
        <w:rPr>
          <w:rFonts w:asciiTheme="majorBidi" w:hAnsiTheme="majorBidi" w:cstheme="majorBidi"/>
          <w:sz w:val="24"/>
          <w:szCs w:val="24"/>
        </w:rPr>
        <w:t xml:space="preserve">. </w:t>
      </w:r>
      <w:r w:rsidRPr="00614C43">
        <w:rPr>
          <w:rFonts w:asciiTheme="majorBidi" w:hAnsiTheme="majorBidi" w:cstheme="majorBidi"/>
          <w:sz w:val="24"/>
          <w:szCs w:val="24"/>
        </w:rPr>
        <w:t xml:space="preserve">(1988). Cross domain semantic priming in normal subjects and a </w:t>
      </w:r>
      <w:proofErr w:type="spellStart"/>
      <w:r w:rsidRPr="00614C43">
        <w:rPr>
          <w:rFonts w:asciiTheme="majorBidi" w:hAnsiTheme="majorBidi" w:cstheme="majorBidi"/>
          <w:sz w:val="24"/>
          <w:szCs w:val="24"/>
        </w:rPr>
        <w:t>prosopagnosic</w:t>
      </w:r>
      <w:proofErr w:type="spellEnd"/>
      <w:r w:rsidRPr="00614C43">
        <w:rPr>
          <w:rFonts w:asciiTheme="majorBidi" w:hAnsiTheme="majorBidi" w:cstheme="majorBidi"/>
          <w:sz w:val="24"/>
          <w:szCs w:val="24"/>
        </w:rPr>
        <w:t xml:space="preserve"> patient</w:t>
      </w:r>
      <w:r w:rsidR="00C761E1">
        <w:rPr>
          <w:rFonts w:asciiTheme="majorBidi" w:hAnsiTheme="majorBidi" w:cstheme="majorBidi"/>
          <w:sz w:val="24"/>
          <w:szCs w:val="24"/>
        </w:rPr>
        <w:t xml:space="preserve">. </w:t>
      </w:r>
      <w:r w:rsidRPr="00614C43">
        <w:rPr>
          <w:rFonts w:asciiTheme="majorBidi" w:hAnsiTheme="majorBidi" w:cstheme="majorBidi"/>
          <w:i/>
          <w:iCs/>
          <w:sz w:val="24"/>
          <w:szCs w:val="24"/>
        </w:rPr>
        <w:t>Quarterly Journal of Experimental Psychology - A, 40</w:t>
      </w:r>
      <w:r w:rsidRPr="00614C43">
        <w:rPr>
          <w:rFonts w:asciiTheme="majorBidi" w:hAnsiTheme="majorBidi" w:cstheme="majorBidi"/>
          <w:sz w:val="24"/>
          <w:szCs w:val="24"/>
        </w:rPr>
        <w:t>, 561-580.</w:t>
      </w:r>
    </w:p>
    <w:p w14:paraId="7A37711E" w14:textId="77777777" w:rsidR="0003055A" w:rsidRPr="00614C43" w:rsidRDefault="0003055A" w:rsidP="0003055A">
      <w:pPr>
        <w:spacing w:line="480" w:lineRule="auto"/>
        <w:ind w:left="567" w:hanging="567"/>
        <w:rPr>
          <w:rFonts w:asciiTheme="majorBidi" w:hAnsiTheme="majorBidi" w:cstheme="majorBidi"/>
          <w:iCs/>
          <w:sz w:val="24"/>
          <w:szCs w:val="24"/>
        </w:rPr>
      </w:pPr>
      <w:r w:rsidRPr="00477791">
        <w:rPr>
          <w:rFonts w:asciiTheme="majorBidi" w:hAnsiTheme="majorBidi" w:cstheme="majorBidi"/>
          <w:iCs/>
          <w:sz w:val="24"/>
          <w:szCs w:val="24"/>
        </w:rPr>
        <w:t xml:space="preserve">Xu, X.K., </w:t>
      </w:r>
      <w:proofErr w:type="spellStart"/>
      <w:r w:rsidRPr="00477791">
        <w:rPr>
          <w:rFonts w:asciiTheme="majorBidi" w:hAnsiTheme="majorBidi" w:cstheme="majorBidi"/>
          <w:iCs/>
          <w:sz w:val="24"/>
          <w:szCs w:val="24"/>
        </w:rPr>
        <w:t>Biederman</w:t>
      </w:r>
      <w:proofErr w:type="spellEnd"/>
      <w:r w:rsidRPr="00477791">
        <w:rPr>
          <w:rFonts w:asciiTheme="majorBidi" w:hAnsiTheme="majorBidi" w:cstheme="majorBidi"/>
          <w:iCs/>
          <w:sz w:val="24"/>
          <w:szCs w:val="24"/>
        </w:rPr>
        <w:t xml:space="preserve">, I., </w:t>
      </w:r>
      <w:proofErr w:type="spellStart"/>
      <w:r w:rsidRPr="00477791">
        <w:rPr>
          <w:rFonts w:asciiTheme="majorBidi" w:hAnsiTheme="majorBidi" w:cstheme="majorBidi"/>
          <w:iCs/>
          <w:sz w:val="24"/>
          <w:szCs w:val="24"/>
        </w:rPr>
        <w:t>Shilowich</w:t>
      </w:r>
      <w:proofErr w:type="spellEnd"/>
      <w:r w:rsidRPr="00477791">
        <w:rPr>
          <w:rFonts w:asciiTheme="majorBidi" w:hAnsiTheme="majorBidi" w:cstheme="majorBidi"/>
          <w:iCs/>
          <w:sz w:val="24"/>
          <w:szCs w:val="24"/>
        </w:rPr>
        <w:t xml:space="preserve">, B.E., Herald, S.B., Amir, O., &amp; Allen, N.E. (2015). </w:t>
      </w:r>
      <w:r w:rsidRPr="00614C43">
        <w:rPr>
          <w:rFonts w:asciiTheme="majorBidi" w:hAnsiTheme="majorBidi" w:cstheme="majorBidi"/>
          <w:iCs/>
          <w:sz w:val="24"/>
          <w:szCs w:val="24"/>
        </w:rPr>
        <w:t xml:space="preserve">Developmental </w:t>
      </w:r>
      <w:proofErr w:type="spellStart"/>
      <w:r w:rsidRPr="00614C43">
        <w:rPr>
          <w:rFonts w:asciiTheme="majorBidi" w:hAnsiTheme="majorBidi" w:cstheme="majorBidi"/>
          <w:iCs/>
          <w:sz w:val="24"/>
          <w:szCs w:val="24"/>
        </w:rPr>
        <w:t>phonagnosia</w:t>
      </w:r>
      <w:proofErr w:type="spellEnd"/>
      <w:r w:rsidRPr="00614C43">
        <w:rPr>
          <w:rFonts w:asciiTheme="majorBidi" w:hAnsiTheme="majorBidi" w:cstheme="majorBidi"/>
          <w:iCs/>
          <w:sz w:val="24"/>
          <w:szCs w:val="24"/>
        </w:rPr>
        <w:t xml:space="preserve">: Neural correlates and a </w:t>
      </w:r>
      <w:proofErr w:type="spellStart"/>
      <w:r w:rsidRPr="00614C43">
        <w:rPr>
          <w:rFonts w:asciiTheme="majorBidi" w:hAnsiTheme="majorBidi" w:cstheme="majorBidi"/>
          <w:iCs/>
          <w:sz w:val="24"/>
          <w:szCs w:val="24"/>
        </w:rPr>
        <w:t>behavioral</w:t>
      </w:r>
      <w:proofErr w:type="spellEnd"/>
      <w:r w:rsidRPr="00614C43">
        <w:rPr>
          <w:rFonts w:asciiTheme="majorBidi" w:hAnsiTheme="majorBidi" w:cstheme="majorBidi"/>
          <w:iCs/>
          <w:sz w:val="24"/>
          <w:szCs w:val="24"/>
        </w:rPr>
        <w:t xml:space="preserve"> marker. </w:t>
      </w:r>
      <w:r w:rsidRPr="00614C43">
        <w:rPr>
          <w:rFonts w:asciiTheme="majorBidi" w:hAnsiTheme="majorBidi" w:cstheme="majorBidi"/>
          <w:i/>
          <w:sz w:val="24"/>
          <w:szCs w:val="24"/>
        </w:rPr>
        <w:t>Brain and Language, 149</w:t>
      </w:r>
      <w:r w:rsidRPr="00614C43">
        <w:rPr>
          <w:rFonts w:asciiTheme="majorBidi" w:hAnsiTheme="majorBidi" w:cstheme="majorBidi"/>
          <w:iCs/>
          <w:sz w:val="24"/>
          <w:szCs w:val="24"/>
        </w:rPr>
        <w:t>, 106-117.</w:t>
      </w:r>
    </w:p>
    <w:p w14:paraId="3BFB873B" w14:textId="77777777" w:rsidR="0003055A" w:rsidRPr="00301DAE" w:rsidRDefault="0003055A" w:rsidP="0003055A">
      <w:pPr>
        <w:spacing w:line="480" w:lineRule="auto"/>
        <w:ind w:left="567" w:hanging="567"/>
        <w:rPr>
          <w:rFonts w:ascii="Times New Roman" w:hAnsi="Times New Roman" w:cs="Times New Roman"/>
          <w:sz w:val="24"/>
          <w:szCs w:val="24"/>
        </w:rPr>
      </w:pPr>
      <w:proofErr w:type="spellStart"/>
      <w:r w:rsidRPr="00174EDD">
        <w:rPr>
          <w:rFonts w:ascii="Times New Roman" w:hAnsi="Times New Roman" w:cs="Times New Roman"/>
          <w:sz w:val="24"/>
          <w:szCs w:val="24"/>
          <w:lang w:val="de-DE"/>
        </w:rPr>
        <w:t>Zäske</w:t>
      </w:r>
      <w:proofErr w:type="spellEnd"/>
      <w:r w:rsidRPr="00174EDD">
        <w:rPr>
          <w:rFonts w:ascii="Times New Roman" w:hAnsi="Times New Roman" w:cs="Times New Roman"/>
          <w:sz w:val="24"/>
          <w:szCs w:val="24"/>
          <w:lang w:val="de-DE"/>
        </w:rPr>
        <w:t xml:space="preserve">, R., Mühl, C., &amp; Schweinberger, S.R. (2015). </w:t>
      </w:r>
      <w:r w:rsidRPr="00174EDD">
        <w:rPr>
          <w:rFonts w:ascii="Times New Roman" w:hAnsi="Times New Roman" w:cs="Times New Roman"/>
          <w:sz w:val="24"/>
          <w:szCs w:val="24"/>
        </w:rPr>
        <w:t xml:space="preserve">Benefits for voice learning caused by concurrent faces develop over time. </w:t>
      </w:r>
      <w:proofErr w:type="spellStart"/>
      <w:r w:rsidRPr="00301DAE">
        <w:rPr>
          <w:rFonts w:ascii="Times New Roman" w:hAnsi="Times New Roman" w:cs="Times New Roman"/>
          <w:i/>
          <w:iCs/>
          <w:sz w:val="24"/>
          <w:szCs w:val="24"/>
        </w:rPr>
        <w:t>PLOSOne</w:t>
      </w:r>
      <w:proofErr w:type="spellEnd"/>
      <w:r w:rsidRPr="00301DAE">
        <w:rPr>
          <w:rFonts w:ascii="Times New Roman" w:hAnsi="Times New Roman" w:cs="Times New Roman"/>
          <w:sz w:val="24"/>
          <w:szCs w:val="24"/>
        </w:rPr>
        <w:t>, November 20</w:t>
      </w:r>
      <w:r w:rsidRPr="00301DAE">
        <w:rPr>
          <w:rFonts w:ascii="Times New Roman" w:hAnsi="Times New Roman" w:cs="Times New Roman"/>
          <w:sz w:val="24"/>
          <w:szCs w:val="24"/>
          <w:vertAlign w:val="superscript"/>
        </w:rPr>
        <w:t>th</w:t>
      </w:r>
      <w:r w:rsidRPr="00301DAE">
        <w:rPr>
          <w:rFonts w:ascii="Times New Roman" w:hAnsi="Times New Roman" w:cs="Times New Roman"/>
          <w:sz w:val="24"/>
          <w:szCs w:val="24"/>
        </w:rPr>
        <w:t xml:space="preserve">, </w:t>
      </w:r>
      <w:proofErr w:type="spellStart"/>
      <w:r w:rsidRPr="00301DAE">
        <w:rPr>
          <w:rFonts w:ascii="Times New Roman" w:hAnsi="Times New Roman" w:cs="Times New Roman"/>
          <w:sz w:val="24"/>
          <w:szCs w:val="24"/>
        </w:rPr>
        <w:t>doi</w:t>
      </w:r>
      <w:proofErr w:type="spellEnd"/>
      <w:r w:rsidRPr="00301DAE">
        <w:rPr>
          <w:rFonts w:ascii="Times New Roman" w:hAnsi="Times New Roman" w:cs="Times New Roman"/>
          <w:sz w:val="24"/>
          <w:szCs w:val="24"/>
        </w:rPr>
        <w:t>: 10.1371/journal-pone.0143151</w:t>
      </w:r>
    </w:p>
    <w:p w14:paraId="3B7FBBAC" w14:textId="48D95884" w:rsidR="0003055A" w:rsidRPr="00435B9C" w:rsidRDefault="0003055A" w:rsidP="0003055A">
      <w:pPr>
        <w:spacing w:line="480" w:lineRule="auto"/>
        <w:ind w:left="567" w:hanging="567"/>
        <w:rPr>
          <w:rFonts w:ascii="Times New Roman" w:hAnsi="Times New Roman" w:cs="Times New Roman"/>
          <w:sz w:val="24"/>
          <w:szCs w:val="24"/>
        </w:rPr>
      </w:pPr>
      <w:proofErr w:type="spellStart"/>
      <w:r w:rsidRPr="00301DAE">
        <w:rPr>
          <w:rFonts w:ascii="Times New Roman" w:hAnsi="Times New Roman" w:cs="Times New Roman"/>
          <w:sz w:val="24"/>
          <w:szCs w:val="24"/>
        </w:rPr>
        <w:t>Zäske</w:t>
      </w:r>
      <w:proofErr w:type="spellEnd"/>
      <w:r w:rsidRPr="00301DAE">
        <w:rPr>
          <w:rFonts w:ascii="Times New Roman" w:hAnsi="Times New Roman" w:cs="Times New Roman"/>
          <w:sz w:val="24"/>
          <w:szCs w:val="24"/>
        </w:rPr>
        <w:t xml:space="preserve">, R., </w:t>
      </w:r>
      <w:proofErr w:type="spellStart"/>
      <w:r w:rsidRPr="00301DAE">
        <w:rPr>
          <w:rFonts w:ascii="Times New Roman" w:hAnsi="Times New Roman" w:cs="Times New Roman"/>
          <w:sz w:val="24"/>
          <w:szCs w:val="24"/>
        </w:rPr>
        <w:t>Schweinberger</w:t>
      </w:r>
      <w:proofErr w:type="spellEnd"/>
      <w:r w:rsidRPr="00301DAE">
        <w:rPr>
          <w:rFonts w:ascii="Times New Roman" w:hAnsi="Times New Roman" w:cs="Times New Roman"/>
          <w:sz w:val="24"/>
          <w:szCs w:val="24"/>
        </w:rPr>
        <w:t xml:space="preserve">, S.R., &amp; Kawahara, H. (2010). </w:t>
      </w:r>
      <w:r w:rsidRPr="00435B9C">
        <w:rPr>
          <w:rFonts w:ascii="Times New Roman" w:hAnsi="Times New Roman" w:cs="Times New Roman"/>
          <w:sz w:val="24"/>
          <w:szCs w:val="24"/>
        </w:rPr>
        <w:t xml:space="preserve">Voice aftereffects of adaptation to speaker identity. </w:t>
      </w:r>
      <w:r>
        <w:rPr>
          <w:rFonts w:ascii="Times New Roman" w:hAnsi="Times New Roman" w:cs="Times New Roman"/>
          <w:i/>
          <w:iCs/>
          <w:sz w:val="24"/>
          <w:szCs w:val="24"/>
        </w:rPr>
        <w:t>Hearing Research, 268</w:t>
      </w:r>
      <w:r>
        <w:rPr>
          <w:rFonts w:ascii="Times New Roman" w:hAnsi="Times New Roman" w:cs="Times New Roman"/>
          <w:sz w:val="24"/>
          <w:szCs w:val="24"/>
        </w:rPr>
        <w:t xml:space="preserve">, 38-45. </w:t>
      </w:r>
      <w:proofErr w:type="spellStart"/>
      <w:proofErr w:type="gramStart"/>
      <w:r w:rsidR="00EE3291">
        <w:rPr>
          <w:rFonts w:ascii="Times New Roman" w:hAnsi="Times New Roman" w:cs="Times New Roman"/>
          <w:sz w:val="24"/>
          <w:szCs w:val="24"/>
        </w:rPr>
        <w:t>doi</w:t>
      </w:r>
      <w:proofErr w:type="spellEnd"/>
      <w:proofErr w:type="gramEnd"/>
      <w:r>
        <w:rPr>
          <w:rFonts w:ascii="Times New Roman" w:hAnsi="Times New Roman" w:cs="Times New Roman"/>
          <w:sz w:val="24"/>
          <w:szCs w:val="24"/>
        </w:rPr>
        <w:t>: 10.1016/j.heares.2010.04.011</w:t>
      </w:r>
    </w:p>
    <w:p w14:paraId="2E4F9C23" w14:textId="08D63BB8" w:rsidR="0003055A" w:rsidRPr="00614C43" w:rsidRDefault="0003055A" w:rsidP="0003055A">
      <w:pPr>
        <w:spacing w:line="480" w:lineRule="auto"/>
        <w:ind w:left="567" w:hanging="567"/>
        <w:rPr>
          <w:rFonts w:asciiTheme="majorBidi" w:hAnsiTheme="majorBidi" w:cstheme="majorBidi"/>
          <w:iCs/>
          <w:sz w:val="24"/>
          <w:szCs w:val="24"/>
        </w:rPr>
      </w:pPr>
      <w:proofErr w:type="spellStart"/>
      <w:r w:rsidRPr="00301DAE">
        <w:rPr>
          <w:rFonts w:asciiTheme="majorBidi" w:hAnsiTheme="majorBidi" w:cstheme="majorBidi"/>
          <w:iCs/>
          <w:sz w:val="24"/>
          <w:szCs w:val="24"/>
        </w:rPr>
        <w:t>Zäske</w:t>
      </w:r>
      <w:proofErr w:type="spellEnd"/>
      <w:r w:rsidRPr="00301DAE">
        <w:rPr>
          <w:rFonts w:asciiTheme="majorBidi" w:hAnsiTheme="majorBidi" w:cstheme="majorBidi"/>
          <w:iCs/>
          <w:sz w:val="24"/>
          <w:szCs w:val="24"/>
        </w:rPr>
        <w:t xml:space="preserve">, R., </w:t>
      </w:r>
      <w:proofErr w:type="spellStart"/>
      <w:r w:rsidRPr="00301DAE">
        <w:rPr>
          <w:rFonts w:asciiTheme="majorBidi" w:hAnsiTheme="majorBidi" w:cstheme="majorBidi"/>
          <w:iCs/>
          <w:sz w:val="24"/>
          <w:szCs w:val="24"/>
        </w:rPr>
        <w:t>Volberg</w:t>
      </w:r>
      <w:proofErr w:type="spellEnd"/>
      <w:r w:rsidRPr="00301DAE">
        <w:rPr>
          <w:rFonts w:asciiTheme="majorBidi" w:hAnsiTheme="majorBidi" w:cstheme="majorBidi"/>
          <w:iCs/>
          <w:sz w:val="24"/>
          <w:szCs w:val="24"/>
        </w:rPr>
        <w:t xml:space="preserve">, G., </w:t>
      </w:r>
      <w:proofErr w:type="spellStart"/>
      <w:r w:rsidRPr="00301DAE">
        <w:rPr>
          <w:rFonts w:asciiTheme="majorBidi" w:hAnsiTheme="majorBidi" w:cstheme="majorBidi"/>
          <w:iCs/>
          <w:sz w:val="24"/>
          <w:szCs w:val="24"/>
        </w:rPr>
        <w:t>Kovács</w:t>
      </w:r>
      <w:proofErr w:type="spellEnd"/>
      <w:r w:rsidRPr="00301DAE">
        <w:rPr>
          <w:rFonts w:asciiTheme="majorBidi" w:hAnsiTheme="majorBidi" w:cstheme="majorBidi"/>
          <w:iCs/>
          <w:sz w:val="24"/>
          <w:szCs w:val="24"/>
        </w:rPr>
        <w:t xml:space="preserve">, G., &amp; </w:t>
      </w:r>
      <w:proofErr w:type="spellStart"/>
      <w:r w:rsidRPr="00301DAE">
        <w:rPr>
          <w:rFonts w:asciiTheme="majorBidi" w:hAnsiTheme="majorBidi" w:cstheme="majorBidi"/>
          <w:iCs/>
          <w:sz w:val="24"/>
          <w:szCs w:val="24"/>
        </w:rPr>
        <w:t>Schweinberger</w:t>
      </w:r>
      <w:proofErr w:type="spellEnd"/>
      <w:r w:rsidRPr="00301DAE">
        <w:rPr>
          <w:rFonts w:asciiTheme="majorBidi" w:hAnsiTheme="majorBidi" w:cstheme="majorBidi"/>
          <w:iCs/>
          <w:sz w:val="24"/>
          <w:szCs w:val="24"/>
        </w:rPr>
        <w:t xml:space="preserve">, S.R. (2014). </w:t>
      </w:r>
      <w:r w:rsidRPr="00614C43">
        <w:rPr>
          <w:rFonts w:asciiTheme="majorBidi" w:hAnsiTheme="majorBidi" w:cstheme="majorBidi"/>
          <w:iCs/>
          <w:sz w:val="24"/>
          <w:szCs w:val="24"/>
        </w:rPr>
        <w:t xml:space="preserve">Electrophysiological correlates of voice learning and recognition. </w:t>
      </w:r>
      <w:r w:rsidRPr="00614C43">
        <w:rPr>
          <w:rFonts w:asciiTheme="majorBidi" w:hAnsiTheme="majorBidi" w:cstheme="majorBidi"/>
          <w:i/>
          <w:sz w:val="24"/>
          <w:szCs w:val="24"/>
        </w:rPr>
        <w:t xml:space="preserve">The Journal of Neuroscience, 34(33), </w:t>
      </w:r>
      <w:r w:rsidRPr="00614C43">
        <w:rPr>
          <w:rFonts w:asciiTheme="majorBidi" w:hAnsiTheme="majorBidi" w:cstheme="majorBidi"/>
          <w:iCs/>
          <w:sz w:val="24"/>
          <w:szCs w:val="24"/>
        </w:rPr>
        <w:t xml:space="preserve">10821-10831. </w:t>
      </w:r>
      <w:proofErr w:type="spellStart"/>
      <w:proofErr w:type="gramStart"/>
      <w:r w:rsidR="007934D7">
        <w:rPr>
          <w:rFonts w:asciiTheme="majorBidi" w:hAnsiTheme="majorBidi" w:cstheme="majorBidi"/>
          <w:iCs/>
          <w:sz w:val="24"/>
          <w:szCs w:val="24"/>
        </w:rPr>
        <w:t>doi</w:t>
      </w:r>
      <w:proofErr w:type="spellEnd"/>
      <w:proofErr w:type="gramEnd"/>
      <w:r w:rsidRPr="00614C43">
        <w:rPr>
          <w:rFonts w:asciiTheme="majorBidi" w:hAnsiTheme="majorBidi" w:cstheme="majorBidi"/>
          <w:iCs/>
          <w:sz w:val="24"/>
          <w:szCs w:val="24"/>
        </w:rPr>
        <w:t>: 10.1523/jneurosci.0581-14.2014</w:t>
      </w:r>
    </w:p>
    <w:p w14:paraId="3F25BEB6" w14:textId="77777777" w:rsidR="0003055A" w:rsidRDefault="0003055A" w:rsidP="0003055A">
      <w:pPr>
        <w:spacing w:line="480" w:lineRule="auto"/>
        <w:ind w:left="567" w:hanging="567"/>
        <w:rPr>
          <w:rFonts w:asciiTheme="majorBidi" w:hAnsiTheme="majorBidi" w:cstheme="majorBidi"/>
          <w:iCs/>
          <w:sz w:val="24"/>
          <w:szCs w:val="24"/>
        </w:rPr>
      </w:pPr>
      <w:r w:rsidRPr="00614C43">
        <w:rPr>
          <w:rFonts w:asciiTheme="majorBidi" w:hAnsiTheme="majorBidi" w:cstheme="majorBidi"/>
          <w:iCs/>
          <w:sz w:val="24"/>
          <w:szCs w:val="24"/>
        </w:rPr>
        <w:lastRenderedPageBreak/>
        <w:t xml:space="preserve">Zhang, Z.J., </w:t>
      </w:r>
      <w:proofErr w:type="spellStart"/>
      <w:r w:rsidRPr="00614C43">
        <w:rPr>
          <w:rFonts w:asciiTheme="majorBidi" w:hAnsiTheme="majorBidi" w:cstheme="majorBidi"/>
          <w:iCs/>
          <w:sz w:val="24"/>
          <w:szCs w:val="24"/>
        </w:rPr>
        <w:t>Hao</w:t>
      </w:r>
      <w:proofErr w:type="spellEnd"/>
      <w:r w:rsidRPr="00614C43">
        <w:rPr>
          <w:rFonts w:asciiTheme="majorBidi" w:hAnsiTheme="majorBidi" w:cstheme="majorBidi"/>
          <w:iCs/>
          <w:sz w:val="24"/>
          <w:szCs w:val="24"/>
        </w:rPr>
        <w:t xml:space="preserve">, G.R., Shi, J.B., </w:t>
      </w:r>
      <w:proofErr w:type="spellStart"/>
      <w:r w:rsidRPr="00614C43">
        <w:rPr>
          <w:rFonts w:asciiTheme="majorBidi" w:hAnsiTheme="majorBidi" w:cstheme="majorBidi"/>
          <w:iCs/>
          <w:sz w:val="24"/>
          <w:szCs w:val="24"/>
        </w:rPr>
        <w:t>Mou</w:t>
      </w:r>
      <w:proofErr w:type="spellEnd"/>
      <w:r w:rsidRPr="00614C43">
        <w:rPr>
          <w:rFonts w:asciiTheme="majorBidi" w:hAnsiTheme="majorBidi" w:cstheme="majorBidi"/>
          <w:iCs/>
          <w:sz w:val="24"/>
          <w:szCs w:val="24"/>
        </w:rPr>
        <w:t xml:space="preserve">, X.D., Yao, Z.J., &amp; Chen, N. (2008). Investigation of the neural substrates of voice recognition in Chinese schizophrenic patients with auditory verbal hallucinations: an event-related functional MRI study. </w:t>
      </w:r>
      <w:proofErr w:type="spellStart"/>
      <w:r w:rsidRPr="00614C43">
        <w:rPr>
          <w:rFonts w:asciiTheme="majorBidi" w:hAnsiTheme="majorBidi" w:cstheme="majorBidi"/>
          <w:i/>
          <w:sz w:val="24"/>
          <w:szCs w:val="24"/>
        </w:rPr>
        <w:t>Acta</w:t>
      </w:r>
      <w:proofErr w:type="spellEnd"/>
      <w:r w:rsidRPr="00614C43">
        <w:rPr>
          <w:rFonts w:asciiTheme="majorBidi" w:hAnsiTheme="majorBidi" w:cstheme="majorBidi"/>
          <w:i/>
          <w:sz w:val="24"/>
          <w:szCs w:val="24"/>
        </w:rPr>
        <w:t xml:space="preserve"> </w:t>
      </w:r>
      <w:proofErr w:type="spellStart"/>
      <w:r w:rsidRPr="00614C43">
        <w:rPr>
          <w:rFonts w:asciiTheme="majorBidi" w:hAnsiTheme="majorBidi" w:cstheme="majorBidi"/>
          <w:i/>
          <w:sz w:val="24"/>
          <w:szCs w:val="24"/>
        </w:rPr>
        <w:t>Psychiatrica</w:t>
      </w:r>
      <w:proofErr w:type="spellEnd"/>
      <w:r w:rsidRPr="00614C43">
        <w:rPr>
          <w:rFonts w:asciiTheme="majorBidi" w:hAnsiTheme="majorBidi" w:cstheme="majorBidi"/>
          <w:i/>
          <w:sz w:val="24"/>
          <w:szCs w:val="24"/>
        </w:rPr>
        <w:t xml:space="preserve"> </w:t>
      </w:r>
      <w:proofErr w:type="spellStart"/>
      <w:r w:rsidRPr="00614C43">
        <w:rPr>
          <w:rFonts w:asciiTheme="majorBidi" w:hAnsiTheme="majorBidi" w:cstheme="majorBidi"/>
          <w:i/>
          <w:sz w:val="24"/>
          <w:szCs w:val="24"/>
        </w:rPr>
        <w:t>Scandinavica</w:t>
      </w:r>
      <w:proofErr w:type="spellEnd"/>
      <w:r w:rsidRPr="00614C43">
        <w:rPr>
          <w:rFonts w:asciiTheme="majorBidi" w:hAnsiTheme="majorBidi" w:cstheme="majorBidi"/>
          <w:i/>
          <w:sz w:val="24"/>
          <w:szCs w:val="24"/>
        </w:rPr>
        <w:t>, 118</w:t>
      </w:r>
      <w:r w:rsidRPr="00614C43">
        <w:rPr>
          <w:rFonts w:asciiTheme="majorBidi" w:hAnsiTheme="majorBidi" w:cstheme="majorBidi"/>
          <w:iCs/>
          <w:sz w:val="24"/>
          <w:szCs w:val="24"/>
        </w:rPr>
        <w:t>, 272-280.</w:t>
      </w:r>
    </w:p>
    <w:p w14:paraId="26121759" w14:textId="061C0C49" w:rsidR="0003055A" w:rsidRPr="00AF01CF" w:rsidRDefault="0003055A" w:rsidP="0003055A">
      <w:pPr>
        <w:spacing w:line="480" w:lineRule="auto"/>
        <w:ind w:left="567" w:hanging="567"/>
        <w:rPr>
          <w:rFonts w:asciiTheme="majorBidi" w:hAnsiTheme="majorBidi" w:cstheme="majorBidi"/>
          <w:iCs/>
          <w:sz w:val="24"/>
          <w:szCs w:val="24"/>
        </w:rPr>
      </w:pPr>
      <w:r>
        <w:rPr>
          <w:rFonts w:asciiTheme="majorBidi" w:hAnsiTheme="majorBidi" w:cstheme="majorBidi"/>
          <w:iCs/>
          <w:sz w:val="24"/>
          <w:szCs w:val="24"/>
        </w:rPr>
        <w:t xml:space="preserve">Zweig, L.J., Suzuki, S., &amp; </w:t>
      </w:r>
      <w:proofErr w:type="spellStart"/>
      <w:r>
        <w:rPr>
          <w:rFonts w:asciiTheme="majorBidi" w:hAnsiTheme="majorBidi" w:cstheme="majorBidi"/>
          <w:iCs/>
          <w:sz w:val="24"/>
          <w:szCs w:val="24"/>
        </w:rPr>
        <w:t>Grabowecky</w:t>
      </w:r>
      <w:proofErr w:type="spellEnd"/>
      <w:r>
        <w:rPr>
          <w:rFonts w:asciiTheme="majorBidi" w:hAnsiTheme="majorBidi" w:cstheme="majorBidi"/>
          <w:iCs/>
          <w:sz w:val="24"/>
          <w:szCs w:val="24"/>
        </w:rPr>
        <w:t xml:space="preserve">, M. (2015). Learning face-voice pairings facilitate visual search. </w:t>
      </w:r>
      <w:proofErr w:type="spellStart"/>
      <w:r>
        <w:rPr>
          <w:rFonts w:asciiTheme="majorBidi" w:hAnsiTheme="majorBidi" w:cstheme="majorBidi"/>
          <w:i/>
          <w:sz w:val="24"/>
          <w:szCs w:val="24"/>
        </w:rPr>
        <w:t>Psychonomic</w:t>
      </w:r>
      <w:proofErr w:type="spellEnd"/>
      <w:r>
        <w:rPr>
          <w:rFonts w:asciiTheme="majorBidi" w:hAnsiTheme="majorBidi" w:cstheme="majorBidi"/>
          <w:i/>
          <w:sz w:val="24"/>
          <w:szCs w:val="24"/>
        </w:rPr>
        <w:t xml:space="preserve"> Bulletin &amp; Review, 22(2)</w:t>
      </w:r>
      <w:r>
        <w:rPr>
          <w:rFonts w:asciiTheme="majorBidi" w:hAnsiTheme="majorBidi" w:cstheme="majorBidi"/>
          <w:iCs/>
          <w:sz w:val="24"/>
          <w:szCs w:val="24"/>
        </w:rPr>
        <w:t xml:space="preserve">, 429-436. </w:t>
      </w:r>
      <w:proofErr w:type="spellStart"/>
      <w:proofErr w:type="gramStart"/>
      <w:r w:rsidR="00347520">
        <w:rPr>
          <w:rFonts w:asciiTheme="majorBidi" w:hAnsiTheme="majorBidi" w:cstheme="majorBidi"/>
          <w:iCs/>
          <w:sz w:val="24"/>
          <w:szCs w:val="24"/>
        </w:rPr>
        <w:t>doi</w:t>
      </w:r>
      <w:proofErr w:type="spellEnd"/>
      <w:proofErr w:type="gramEnd"/>
      <w:r>
        <w:rPr>
          <w:rFonts w:asciiTheme="majorBidi" w:hAnsiTheme="majorBidi" w:cstheme="majorBidi"/>
          <w:iCs/>
          <w:sz w:val="24"/>
          <w:szCs w:val="24"/>
        </w:rPr>
        <w:t>: 10.3758/s13423-014-0685-3</w:t>
      </w:r>
    </w:p>
    <w:p w14:paraId="1F1672E6" w14:textId="77777777" w:rsidR="00B5747B" w:rsidRDefault="00B5747B">
      <w:pPr>
        <w:rPr>
          <w:rFonts w:asciiTheme="majorBidi" w:hAnsiTheme="majorBidi" w:cstheme="majorBidi"/>
          <w:iCs/>
          <w:sz w:val="24"/>
          <w:szCs w:val="24"/>
        </w:rPr>
      </w:pPr>
      <w:r>
        <w:rPr>
          <w:rFonts w:asciiTheme="majorBidi" w:hAnsiTheme="majorBidi" w:cstheme="majorBidi"/>
          <w:iCs/>
          <w:sz w:val="24"/>
          <w:szCs w:val="24"/>
        </w:rPr>
        <w:br w:type="page"/>
      </w:r>
    </w:p>
    <w:p w14:paraId="3B42928F" w14:textId="77777777" w:rsidR="00391924" w:rsidRDefault="00391924">
      <w:pPr>
        <w:rPr>
          <w:rFonts w:asciiTheme="majorBidi" w:hAnsiTheme="majorBidi" w:cstheme="majorBidi"/>
          <w:iCs/>
          <w:sz w:val="24"/>
          <w:szCs w:val="24"/>
        </w:rPr>
        <w:sectPr w:rsidR="00391924" w:rsidSect="00F66F69">
          <w:headerReference w:type="default" r:id="rId11"/>
          <w:pgSz w:w="11906" w:h="16838"/>
          <w:pgMar w:top="1440" w:right="1440" w:bottom="1440" w:left="1440" w:header="708" w:footer="708" w:gutter="0"/>
          <w:cols w:space="708"/>
          <w:titlePg/>
          <w:docGrid w:linePitch="360"/>
        </w:sectPr>
      </w:pPr>
    </w:p>
    <w:p w14:paraId="03FD49DA" w14:textId="77777777" w:rsidR="00B5747B" w:rsidRDefault="00B5747B">
      <w:pPr>
        <w:rPr>
          <w:rFonts w:asciiTheme="majorBidi" w:hAnsiTheme="majorBidi" w:cstheme="majorBidi"/>
          <w:iCs/>
          <w:sz w:val="24"/>
          <w:szCs w:val="24"/>
        </w:rPr>
      </w:pPr>
      <w:r>
        <w:rPr>
          <w:rFonts w:asciiTheme="majorBidi" w:hAnsiTheme="majorBidi" w:cstheme="majorBidi"/>
          <w:iCs/>
          <w:sz w:val="24"/>
          <w:szCs w:val="24"/>
        </w:rPr>
        <w:lastRenderedPageBreak/>
        <w:t>Table 1:</w:t>
      </w:r>
      <w:r w:rsidR="0063467A">
        <w:rPr>
          <w:rFonts w:asciiTheme="majorBidi" w:hAnsiTheme="majorBidi" w:cstheme="majorBidi"/>
          <w:iCs/>
          <w:sz w:val="24"/>
          <w:szCs w:val="24"/>
        </w:rPr>
        <w:t xml:space="preserve"> </w:t>
      </w:r>
      <w:r>
        <w:rPr>
          <w:rFonts w:asciiTheme="majorBidi" w:hAnsiTheme="majorBidi" w:cstheme="majorBidi"/>
          <w:iCs/>
          <w:sz w:val="24"/>
          <w:szCs w:val="24"/>
        </w:rPr>
        <w:t>Summary of neuroimaging studies on healthy individuals</w:t>
      </w:r>
      <w:r w:rsidR="0063467A">
        <w:rPr>
          <w:rFonts w:asciiTheme="majorBidi" w:hAnsiTheme="majorBidi" w:cstheme="majorBidi"/>
          <w:iCs/>
          <w:sz w:val="24"/>
          <w:szCs w:val="24"/>
        </w:rPr>
        <w:t>, arranged in alphabetical order within unfamiliar/familiar voice types.</w:t>
      </w: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2268"/>
        <w:gridCol w:w="2801"/>
        <w:gridCol w:w="4111"/>
      </w:tblGrid>
      <w:tr w:rsidR="00B5747B" w14:paraId="1191A10E" w14:textId="77777777" w:rsidTr="00E12EA0">
        <w:tc>
          <w:tcPr>
            <w:tcW w:w="3402" w:type="dxa"/>
            <w:tcBorders>
              <w:top w:val="single" w:sz="4" w:space="0" w:color="auto"/>
              <w:bottom w:val="single" w:sz="4" w:space="0" w:color="auto"/>
            </w:tcBorders>
          </w:tcPr>
          <w:p w14:paraId="2706D1C4" w14:textId="77777777" w:rsidR="0063467A" w:rsidRDefault="0063467A" w:rsidP="00B5747B">
            <w:pPr>
              <w:rPr>
                <w:rFonts w:asciiTheme="majorBidi" w:hAnsiTheme="majorBidi" w:cstheme="majorBidi"/>
                <w:iCs/>
                <w:sz w:val="24"/>
                <w:szCs w:val="24"/>
              </w:rPr>
            </w:pPr>
          </w:p>
          <w:p w14:paraId="4BAA0E11" w14:textId="77777777" w:rsidR="00B5747B" w:rsidRDefault="00B5747B" w:rsidP="00E12EA0">
            <w:pPr>
              <w:ind w:right="-250"/>
              <w:rPr>
                <w:rFonts w:asciiTheme="majorBidi" w:hAnsiTheme="majorBidi" w:cstheme="majorBidi"/>
                <w:iCs/>
                <w:sz w:val="24"/>
                <w:szCs w:val="24"/>
              </w:rPr>
            </w:pPr>
            <w:r>
              <w:rPr>
                <w:rFonts w:asciiTheme="majorBidi" w:hAnsiTheme="majorBidi" w:cstheme="majorBidi"/>
                <w:iCs/>
                <w:sz w:val="24"/>
                <w:szCs w:val="24"/>
              </w:rPr>
              <w:t>Authors</w:t>
            </w:r>
          </w:p>
        </w:tc>
        <w:tc>
          <w:tcPr>
            <w:tcW w:w="1560" w:type="dxa"/>
            <w:tcBorders>
              <w:top w:val="single" w:sz="4" w:space="0" w:color="auto"/>
              <w:bottom w:val="single" w:sz="4" w:space="0" w:color="auto"/>
            </w:tcBorders>
          </w:tcPr>
          <w:p w14:paraId="55EA6F0D" w14:textId="77777777" w:rsidR="0063467A" w:rsidRDefault="0063467A" w:rsidP="00B5747B">
            <w:pPr>
              <w:rPr>
                <w:rFonts w:asciiTheme="majorBidi" w:hAnsiTheme="majorBidi" w:cstheme="majorBidi"/>
                <w:iCs/>
                <w:sz w:val="24"/>
                <w:szCs w:val="24"/>
              </w:rPr>
            </w:pPr>
          </w:p>
          <w:p w14:paraId="1DB32D80"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Imaging</w:t>
            </w:r>
          </w:p>
        </w:tc>
        <w:tc>
          <w:tcPr>
            <w:tcW w:w="2268" w:type="dxa"/>
            <w:tcBorders>
              <w:top w:val="single" w:sz="4" w:space="0" w:color="auto"/>
              <w:bottom w:val="single" w:sz="4" w:space="0" w:color="auto"/>
            </w:tcBorders>
          </w:tcPr>
          <w:p w14:paraId="7DE550ED" w14:textId="77777777" w:rsidR="0063467A" w:rsidRDefault="0063467A" w:rsidP="00B5747B">
            <w:pPr>
              <w:rPr>
                <w:rFonts w:asciiTheme="majorBidi" w:hAnsiTheme="majorBidi" w:cstheme="majorBidi"/>
                <w:iCs/>
                <w:sz w:val="24"/>
                <w:szCs w:val="24"/>
              </w:rPr>
            </w:pPr>
          </w:p>
          <w:p w14:paraId="615E9499" w14:textId="77777777" w:rsidR="00B5747B" w:rsidRDefault="0063467A" w:rsidP="00B5747B">
            <w:pPr>
              <w:rPr>
                <w:rFonts w:asciiTheme="majorBidi" w:hAnsiTheme="majorBidi" w:cstheme="majorBidi"/>
                <w:iCs/>
                <w:sz w:val="24"/>
                <w:szCs w:val="24"/>
              </w:rPr>
            </w:pPr>
            <w:r>
              <w:rPr>
                <w:rFonts w:asciiTheme="majorBidi" w:hAnsiTheme="majorBidi" w:cstheme="majorBidi"/>
                <w:iCs/>
                <w:sz w:val="24"/>
                <w:szCs w:val="24"/>
              </w:rPr>
              <w:t xml:space="preserve">Familiarity of </w:t>
            </w:r>
            <w:r w:rsidR="00B5747B">
              <w:rPr>
                <w:rFonts w:asciiTheme="majorBidi" w:hAnsiTheme="majorBidi" w:cstheme="majorBidi"/>
                <w:iCs/>
                <w:sz w:val="24"/>
                <w:szCs w:val="24"/>
              </w:rPr>
              <w:t>Stimuli</w:t>
            </w:r>
          </w:p>
        </w:tc>
        <w:tc>
          <w:tcPr>
            <w:tcW w:w="2801" w:type="dxa"/>
            <w:tcBorders>
              <w:top w:val="single" w:sz="4" w:space="0" w:color="auto"/>
              <w:bottom w:val="single" w:sz="4" w:space="0" w:color="auto"/>
            </w:tcBorders>
          </w:tcPr>
          <w:p w14:paraId="04779F35" w14:textId="77777777" w:rsidR="0063467A" w:rsidRDefault="0063467A" w:rsidP="00B5747B">
            <w:pPr>
              <w:rPr>
                <w:rFonts w:asciiTheme="majorBidi" w:hAnsiTheme="majorBidi" w:cstheme="majorBidi"/>
                <w:iCs/>
                <w:sz w:val="24"/>
                <w:szCs w:val="24"/>
              </w:rPr>
            </w:pPr>
          </w:p>
          <w:p w14:paraId="7C235DC3"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Task</w:t>
            </w:r>
          </w:p>
        </w:tc>
        <w:tc>
          <w:tcPr>
            <w:tcW w:w="4111" w:type="dxa"/>
            <w:tcBorders>
              <w:top w:val="single" w:sz="4" w:space="0" w:color="auto"/>
              <w:bottom w:val="single" w:sz="4" w:space="0" w:color="auto"/>
            </w:tcBorders>
          </w:tcPr>
          <w:p w14:paraId="73D0F3CE" w14:textId="77777777" w:rsidR="0063467A" w:rsidRDefault="0063467A" w:rsidP="00B5747B">
            <w:pPr>
              <w:rPr>
                <w:rFonts w:asciiTheme="majorBidi" w:hAnsiTheme="majorBidi" w:cstheme="majorBidi"/>
                <w:iCs/>
                <w:sz w:val="24"/>
                <w:szCs w:val="24"/>
              </w:rPr>
            </w:pPr>
          </w:p>
          <w:p w14:paraId="32260A51"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Site of Activity</w:t>
            </w:r>
          </w:p>
          <w:p w14:paraId="78668F3A" w14:textId="77777777" w:rsidR="00B5747B" w:rsidRDefault="00B5747B" w:rsidP="00B5747B">
            <w:pPr>
              <w:rPr>
                <w:rFonts w:asciiTheme="majorBidi" w:hAnsiTheme="majorBidi" w:cstheme="majorBidi"/>
                <w:iCs/>
                <w:sz w:val="24"/>
                <w:szCs w:val="24"/>
              </w:rPr>
            </w:pPr>
          </w:p>
        </w:tc>
      </w:tr>
      <w:tr w:rsidR="00B5747B" w14:paraId="7E0B8D75" w14:textId="77777777" w:rsidTr="00E12EA0">
        <w:tc>
          <w:tcPr>
            <w:tcW w:w="3402" w:type="dxa"/>
            <w:tcBorders>
              <w:top w:val="single" w:sz="4" w:space="0" w:color="auto"/>
            </w:tcBorders>
          </w:tcPr>
          <w:p w14:paraId="1ADC48AA" w14:textId="77777777" w:rsidR="0063467A" w:rsidRDefault="0063467A" w:rsidP="00B5747B">
            <w:pPr>
              <w:rPr>
                <w:rFonts w:asciiTheme="majorBidi" w:hAnsiTheme="majorBidi" w:cstheme="majorBidi"/>
                <w:iCs/>
                <w:sz w:val="24"/>
                <w:szCs w:val="24"/>
              </w:rPr>
            </w:pPr>
          </w:p>
          <w:p w14:paraId="0FDC6C8A"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Belin et al. (2000)</w:t>
            </w:r>
          </w:p>
        </w:tc>
        <w:tc>
          <w:tcPr>
            <w:tcW w:w="1560" w:type="dxa"/>
            <w:tcBorders>
              <w:top w:val="single" w:sz="4" w:space="0" w:color="auto"/>
            </w:tcBorders>
          </w:tcPr>
          <w:p w14:paraId="163CA840" w14:textId="77777777" w:rsidR="0063467A" w:rsidRDefault="0063467A" w:rsidP="00B5747B">
            <w:pPr>
              <w:rPr>
                <w:rFonts w:asciiTheme="majorBidi" w:hAnsiTheme="majorBidi" w:cstheme="majorBidi"/>
                <w:iCs/>
                <w:sz w:val="24"/>
                <w:szCs w:val="24"/>
              </w:rPr>
            </w:pPr>
          </w:p>
          <w:p w14:paraId="300F68FB"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Borders>
              <w:top w:val="single" w:sz="4" w:space="0" w:color="auto"/>
            </w:tcBorders>
          </w:tcPr>
          <w:p w14:paraId="5A3B34D5" w14:textId="77777777" w:rsidR="0063467A" w:rsidRDefault="0063467A" w:rsidP="00B5747B">
            <w:pPr>
              <w:rPr>
                <w:rFonts w:asciiTheme="majorBidi" w:hAnsiTheme="majorBidi" w:cstheme="majorBidi"/>
                <w:iCs/>
                <w:sz w:val="24"/>
                <w:szCs w:val="24"/>
              </w:rPr>
            </w:pPr>
          </w:p>
          <w:p w14:paraId="2C66AC71"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tc>
        <w:tc>
          <w:tcPr>
            <w:tcW w:w="2801" w:type="dxa"/>
            <w:tcBorders>
              <w:top w:val="single" w:sz="4" w:space="0" w:color="auto"/>
            </w:tcBorders>
          </w:tcPr>
          <w:p w14:paraId="79F23574" w14:textId="77777777" w:rsidR="0063467A" w:rsidRDefault="0063467A" w:rsidP="00B5747B">
            <w:pPr>
              <w:rPr>
                <w:rFonts w:asciiTheme="majorBidi" w:hAnsiTheme="majorBidi" w:cstheme="majorBidi"/>
                <w:iCs/>
                <w:sz w:val="24"/>
                <w:szCs w:val="24"/>
              </w:rPr>
            </w:pPr>
          </w:p>
          <w:p w14:paraId="5BF98B24"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Passive listening to vocal vs non-vocal stimuli</w:t>
            </w:r>
          </w:p>
        </w:tc>
        <w:tc>
          <w:tcPr>
            <w:tcW w:w="4111" w:type="dxa"/>
            <w:tcBorders>
              <w:top w:val="single" w:sz="4" w:space="0" w:color="auto"/>
            </w:tcBorders>
          </w:tcPr>
          <w:p w14:paraId="0F5BC26B" w14:textId="77777777" w:rsidR="0063467A" w:rsidRDefault="0063467A" w:rsidP="00B5747B">
            <w:pPr>
              <w:rPr>
                <w:rFonts w:asciiTheme="majorBidi" w:hAnsiTheme="majorBidi" w:cstheme="majorBidi"/>
                <w:iCs/>
                <w:sz w:val="24"/>
                <w:szCs w:val="24"/>
              </w:rPr>
            </w:pPr>
          </w:p>
          <w:p w14:paraId="41E8FAD3" w14:textId="16CB45E0"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TVA:</w:t>
            </w:r>
            <w:r w:rsidR="001C3494">
              <w:rPr>
                <w:rFonts w:asciiTheme="majorBidi" w:hAnsiTheme="majorBidi" w:cstheme="majorBidi"/>
                <w:iCs/>
                <w:sz w:val="24"/>
                <w:szCs w:val="24"/>
              </w:rPr>
              <w:t xml:space="preserve"> </w:t>
            </w:r>
            <w:r>
              <w:rPr>
                <w:rFonts w:asciiTheme="majorBidi" w:hAnsiTheme="majorBidi" w:cstheme="majorBidi"/>
                <w:iCs/>
                <w:sz w:val="24"/>
                <w:szCs w:val="24"/>
              </w:rPr>
              <w:t>Superior bank of right STS</w:t>
            </w:r>
            <w:r w:rsidR="001C3494">
              <w:rPr>
                <w:rFonts w:asciiTheme="majorBidi" w:hAnsiTheme="majorBidi" w:cstheme="majorBidi"/>
                <w:iCs/>
                <w:sz w:val="24"/>
                <w:szCs w:val="24"/>
              </w:rPr>
              <w:t xml:space="preserve">; </w:t>
            </w:r>
          </w:p>
          <w:p w14:paraId="5C3662B1" w14:textId="4AE66625"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Posterior STG</w:t>
            </w:r>
            <w:r w:rsidR="001C3494">
              <w:rPr>
                <w:rFonts w:asciiTheme="majorBidi" w:hAnsiTheme="majorBidi" w:cstheme="majorBidi"/>
                <w:iCs/>
                <w:sz w:val="24"/>
                <w:szCs w:val="24"/>
              </w:rPr>
              <w:t xml:space="preserve">; </w:t>
            </w:r>
            <w:r>
              <w:rPr>
                <w:rFonts w:asciiTheme="majorBidi" w:hAnsiTheme="majorBidi" w:cstheme="majorBidi"/>
                <w:iCs/>
                <w:sz w:val="24"/>
                <w:szCs w:val="24"/>
              </w:rPr>
              <w:t>Posterior to anterior STS</w:t>
            </w:r>
          </w:p>
          <w:p w14:paraId="2D7509F3" w14:textId="77777777" w:rsidR="0063467A" w:rsidRDefault="0063467A" w:rsidP="00B5747B">
            <w:pPr>
              <w:rPr>
                <w:rFonts w:asciiTheme="majorBidi" w:hAnsiTheme="majorBidi" w:cstheme="majorBidi"/>
                <w:iCs/>
                <w:sz w:val="24"/>
                <w:szCs w:val="24"/>
              </w:rPr>
            </w:pPr>
          </w:p>
        </w:tc>
      </w:tr>
      <w:tr w:rsidR="00B5747B" w14:paraId="0D06464D" w14:textId="77777777" w:rsidTr="00E12EA0">
        <w:tc>
          <w:tcPr>
            <w:tcW w:w="3402" w:type="dxa"/>
          </w:tcPr>
          <w:p w14:paraId="1C3ECE12"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Belin et al. (2002)</w:t>
            </w:r>
          </w:p>
        </w:tc>
        <w:tc>
          <w:tcPr>
            <w:tcW w:w="1560" w:type="dxa"/>
          </w:tcPr>
          <w:p w14:paraId="30745917"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7A8A84F1"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tc>
        <w:tc>
          <w:tcPr>
            <w:tcW w:w="2801" w:type="dxa"/>
          </w:tcPr>
          <w:p w14:paraId="2F1B1D98"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Passive listening to non-speech vocal sounds vs scrambled sounds</w:t>
            </w:r>
          </w:p>
          <w:p w14:paraId="3E4B166D" w14:textId="77777777" w:rsidR="0063467A" w:rsidRDefault="0063467A" w:rsidP="00B5747B">
            <w:pPr>
              <w:rPr>
                <w:rFonts w:asciiTheme="majorBidi" w:hAnsiTheme="majorBidi" w:cstheme="majorBidi"/>
                <w:iCs/>
                <w:sz w:val="24"/>
                <w:szCs w:val="24"/>
              </w:rPr>
            </w:pPr>
          </w:p>
        </w:tc>
        <w:tc>
          <w:tcPr>
            <w:tcW w:w="4111" w:type="dxa"/>
          </w:tcPr>
          <w:p w14:paraId="61A83501"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Anterior right STS</w:t>
            </w:r>
          </w:p>
        </w:tc>
      </w:tr>
      <w:tr w:rsidR="00B5747B" w14:paraId="37BC8171" w14:textId="77777777" w:rsidTr="00E12EA0">
        <w:tc>
          <w:tcPr>
            <w:tcW w:w="3402" w:type="dxa"/>
          </w:tcPr>
          <w:p w14:paraId="44C3B0C5" w14:textId="77777777" w:rsidR="00B5747B" w:rsidRDefault="00B5747B" w:rsidP="00B5747B">
            <w:pPr>
              <w:rPr>
                <w:rFonts w:asciiTheme="majorBidi" w:hAnsiTheme="majorBidi" w:cstheme="majorBidi"/>
                <w:iCs/>
                <w:sz w:val="24"/>
                <w:szCs w:val="24"/>
              </w:rPr>
            </w:pPr>
            <w:proofErr w:type="spellStart"/>
            <w:r>
              <w:rPr>
                <w:rFonts w:asciiTheme="majorBidi" w:hAnsiTheme="majorBidi" w:cstheme="majorBidi"/>
                <w:iCs/>
                <w:sz w:val="24"/>
                <w:szCs w:val="24"/>
              </w:rPr>
              <w:t>Imaizumi</w:t>
            </w:r>
            <w:proofErr w:type="spellEnd"/>
            <w:r>
              <w:rPr>
                <w:rFonts w:asciiTheme="majorBidi" w:hAnsiTheme="majorBidi" w:cstheme="majorBidi"/>
                <w:iCs/>
                <w:sz w:val="24"/>
                <w:szCs w:val="24"/>
              </w:rPr>
              <w:t xml:space="preserve"> et al. (1997)</w:t>
            </w:r>
          </w:p>
        </w:tc>
        <w:tc>
          <w:tcPr>
            <w:tcW w:w="1560" w:type="dxa"/>
          </w:tcPr>
          <w:p w14:paraId="22614345"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PET</w:t>
            </w:r>
          </w:p>
        </w:tc>
        <w:tc>
          <w:tcPr>
            <w:tcW w:w="2268" w:type="dxa"/>
          </w:tcPr>
          <w:p w14:paraId="085E6F68"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tc>
        <w:tc>
          <w:tcPr>
            <w:tcW w:w="2801" w:type="dxa"/>
          </w:tcPr>
          <w:p w14:paraId="29E4AB3F"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Speaker discrimination</w:t>
            </w:r>
          </w:p>
        </w:tc>
        <w:tc>
          <w:tcPr>
            <w:tcW w:w="4111" w:type="dxa"/>
          </w:tcPr>
          <w:p w14:paraId="448A47C9"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Bilateral temporal poles</w:t>
            </w:r>
          </w:p>
          <w:p w14:paraId="07F0B0D5" w14:textId="77777777" w:rsidR="0063467A" w:rsidRDefault="0063467A" w:rsidP="00B5747B">
            <w:pPr>
              <w:rPr>
                <w:rFonts w:asciiTheme="majorBidi" w:hAnsiTheme="majorBidi" w:cstheme="majorBidi"/>
                <w:iCs/>
                <w:sz w:val="24"/>
                <w:szCs w:val="24"/>
              </w:rPr>
            </w:pPr>
          </w:p>
        </w:tc>
      </w:tr>
      <w:tr w:rsidR="00B5747B" w14:paraId="21079123" w14:textId="77777777" w:rsidTr="00E12EA0">
        <w:tc>
          <w:tcPr>
            <w:tcW w:w="3402" w:type="dxa"/>
          </w:tcPr>
          <w:p w14:paraId="55BEB061" w14:textId="77777777" w:rsidR="00B5747B" w:rsidRDefault="00B5747B" w:rsidP="00B5747B">
            <w:pPr>
              <w:rPr>
                <w:rFonts w:asciiTheme="majorBidi" w:hAnsiTheme="majorBidi" w:cstheme="majorBidi"/>
                <w:iCs/>
                <w:sz w:val="24"/>
                <w:szCs w:val="24"/>
              </w:rPr>
            </w:pPr>
            <w:proofErr w:type="spellStart"/>
            <w:r>
              <w:rPr>
                <w:rFonts w:asciiTheme="majorBidi" w:hAnsiTheme="majorBidi" w:cstheme="majorBidi"/>
                <w:iCs/>
                <w:sz w:val="24"/>
                <w:szCs w:val="24"/>
              </w:rPr>
              <w:t>Lattner</w:t>
            </w:r>
            <w:proofErr w:type="spellEnd"/>
            <w:r>
              <w:rPr>
                <w:rFonts w:asciiTheme="majorBidi" w:hAnsiTheme="majorBidi" w:cstheme="majorBidi"/>
                <w:iCs/>
                <w:sz w:val="24"/>
                <w:szCs w:val="24"/>
              </w:rPr>
              <w:t xml:space="preserve"> et al. (2005)</w:t>
            </w:r>
          </w:p>
        </w:tc>
        <w:tc>
          <w:tcPr>
            <w:tcW w:w="1560" w:type="dxa"/>
          </w:tcPr>
          <w:p w14:paraId="0F815B66"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709C0994"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tc>
        <w:tc>
          <w:tcPr>
            <w:tcW w:w="2801" w:type="dxa"/>
          </w:tcPr>
          <w:p w14:paraId="2D287571"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Naturalness decision</w:t>
            </w:r>
          </w:p>
        </w:tc>
        <w:tc>
          <w:tcPr>
            <w:tcW w:w="4111" w:type="dxa"/>
          </w:tcPr>
          <w:p w14:paraId="042E4180"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Right posterior STG</w:t>
            </w:r>
          </w:p>
          <w:p w14:paraId="7D938FFB" w14:textId="77777777" w:rsidR="00B5747B" w:rsidRDefault="00B5747B" w:rsidP="00B5747B">
            <w:pPr>
              <w:rPr>
                <w:rFonts w:asciiTheme="majorBidi" w:hAnsiTheme="majorBidi" w:cstheme="majorBidi"/>
                <w:iCs/>
                <w:sz w:val="24"/>
                <w:szCs w:val="24"/>
              </w:rPr>
            </w:pPr>
          </w:p>
        </w:tc>
      </w:tr>
      <w:tr w:rsidR="00B5747B" w14:paraId="5B51F3C8" w14:textId="77777777" w:rsidTr="00E12EA0">
        <w:tc>
          <w:tcPr>
            <w:tcW w:w="3402" w:type="dxa"/>
          </w:tcPr>
          <w:p w14:paraId="3A57B66B" w14:textId="524B848E" w:rsidR="00B5747B" w:rsidRDefault="00B5747B" w:rsidP="003D46FC">
            <w:pPr>
              <w:rPr>
                <w:rFonts w:asciiTheme="majorBidi" w:hAnsiTheme="majorBidi" w:cstheme="majorBidi"/>
                <w:iCs/>
                <w:sz w:val="24"/>
                <w:szCs w:val="24"/>
              </w:rPr>
            </w:pPr>
            <w:proofErr w:type="spellStart"/>
            <w:r>
              <w:rPr>
                <w:rFonts w:asciiTheme="majorBidi" w:hAnsiTheme="majorBidi" w:cstheme="majorBidi"/>
                <w:iCs/>
                <w:sz w:val="24"/>
                <w:szCs w:val="24"/>
              </w:rPr>
              <w:t>Mathiak</w:t>
            </w:r>
            <w:proofErr w:type="spellEnd"/>
            <w:r>
              <w:rPr>
                <w:rFonts w:asciiTheme="majorBidi" w:hAnsiTheme="majorBidi" w:cstheme="majorBidi"/>
                <w:iCs/>
                <w:sz w:val="24"/>
                <w:szCs w:val="24"/>
              </w:rPr>
              <w:t xml:space="preserve"> et al. (</w:t>
            </w:r>
            <w:r w:rsidR="003D46FC">
              <w:rPr>
                <w:rFonts w:asciiTheme="majorBidi" w:hAnsiTheme="majorBidi" w:cstheme="majorBidi"/>
                <w:iCs/>
                <w:sz w:val="24"/>
                <w:szCs w:val="24"/>
              </w:rPr>
              <w:t>2007</w:t>
            </w:r>
            <w:r>
              <w:rPr>
                <w:rFonts w:asciiTheme="majorBidi" w:hAnsiTheme="majorBidi" w:cstheme="majorBidi"/>
                <w:iCs/>
                <w:sz w:val="24"/>
                <w:szCs w:val="24"/>
              </w:rPr>
              <w:t>)</w:t>
            </w:r>
          </w:p>
        </w:tc>
        <w:tc>
          <w:tcPr>
            <w:tcW w:w="1560" w:type="dxa"/>
          </w:tcPr>
          <w:p w14:paraId="51FE0461"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18FAF174"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tc>
        <w:tc>
          <w:tcPr>
            <w:tcW w:w="2801" w:type="dxa"/>
          </w:tcPr>
          <w:p w14:paraId="6E0DBE6A"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Speaker discrimination</w:t>
            </w:r>
          </w:p>
        </w:tc>
        <w:tc>
          <w:tcPr>
            <w:tcW w:w="4111" w:type="dxa"/>
          </w:tcPr>
          <w:p w14:paraId="204EC918"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Bilateral temporal poles</w:t>
            </w:r>
          </w:p>
          <w:p w14:paraId="09855671" w14:textId="77777777" w:rsidR="0063467A" w:rsidRDefault="0063467A" w:rsidP="00B5747B">
            <w:pPr>
              <w:rPr>
                <w:rFonts w:asciiTheme="majorBidi" w:hAnsiTheme="majorBidi" w:cstheme="majorBidi"/>
                <w:iCs/>
                <w:sz w:val="24"/>
                <w:szCs w:val="24"/>
              </w:rPr>
            </w:pPr>
          </w:p>
        </w:tc>
      </w:tr>
      <w:tr w:rsidR="00B5747B" w14:paraId="666F8974" w14:textId="77777777" w:rsidTr="00E12EA0">
        <w:tc>
          <w:tcPr>
            <w:tcW w:w="3402" w:type="dxa"/>
          </w:tcPr>
          <w:p w14:paraId="72022B7A"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Nakamura et al. (2001)</w:t>
            </w:r>
          </w:p>
        </w:tc>
        <w:tc>
          <w:tcPr>
            <w:tcW w:w="1560" w:type="dxa"/>
          </w:tcPr>
          <w:p w14:paraId="584ACFC5"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PET</w:t>
            </w:r>
          </w:p>
        </w:tc>
        <w:tc>
          <w:tcPr>
            <w:tcW w:w="2268" w:type="dxa"/>
          </w:tcPr>
          <w:p w14:paraId="49119A7F" w14:textId="4EC95F73"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Friends/self </w:t>
            </w:r>
            <w:r w:rsidR="00E12EA0">
              <w:rPr>
                <w:rFonts w:asciiTheme="majorBidi" w:hAnsiTheme="majorBidi" w:cstheme="majorBidi"/>
                <w:iCs/>
                <w:sz w:val="24"/>
                <w:szCs w:val="24"/>
              </w:rPr>
              <w:t>vs</w:t>
            </w:r>
            <w:r>
              <w:rPr>
                <w:rFonts w:asciiTheme="majorBidi" w:hAnsiTheme="majorBidi" w:cstheme="majorBidi"/>
                <w:iCs/>
                <w:sz w:val="24"/>
                <w:szCs w:val="24"/>
              </w:rPr>
              <w:t xml:space="preserve"> unfamiliar </w:t>
            </w:r>
          </w:p>
          <w:p w14:paraId="4360E37C" w14:textId="77777777" w:rsidR="0063467A" w:rsidRDefault="0063467A" w:rsidP="0063467A">
            <w:pPr>
              <w:rPr>
                <w:rFonts w:asciiTheme="majorBidi" w:hAnsiTheme="majorBidi" w:cstheme="majorBidi"/>
                <w:iCs/>
                <w:sz w:val="24"/>
                <w:szCs w:val="24"/>
              </w:rPr>
            </w:pPr>
          </w:p>
        </w:tc>
        <w:tc>
          <w:tcPr>
            <w:tcW w:w="2801" w:type="dxa"/>
          </w:tcPr>
          <w:p w14:paraId="7703F4B8"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Familiarity decision</w:t>
            </w:r>
          </w:p>
        </w:tc>
        <w:tc>
          <w:tcPr>
            <w:tcW w:w="4111" w:type="dxa"/>
          </w:tcPr>
          <w:p w14:paraId="6DD02D87"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Left frontal pole and right temporal pole</w:t>
            </w:r>
          </w:p>
        </w:tc>
      </w:tr>
      <w:tr w:rsidR="00B5747B" w14:paraId="2BE69301" w14:textId="77777777" w:rsidTr="00E12EA0">
        <w:tc>
          <w:tcPr>
            <w:tcW w:w="3402" w:type="dxa"/>
          </w:tcPr>
          <w:p w14:paraId="5FF91941" w14:textId="77777777" w:rsidR="00B5747B" w:rsidRDefault="00B5747B" w:rsidP="0063467A">
            <w:pPr>
              <w:rPr>
                <w:rFonts w:asciiTheme="majorBidi" w:hAnsiTheme="majorBidi" w:cstheme="majorBidi"/>
                <w:iCs/>
                <w:sz w:val="24"/>
                <w:szCs w:val="24"/>
              </w:rPr>
            </w:pPr>
            <w:proofErr w:type="spellStart"/>
            <w:r>
              <w:rPr>
                <w:rFonts w:asciiTheme="majorBidi" w:hAnsiTheme="majorBidi" w:cstheme="majorBidi"/>
                <w:iCs/>
                <w:sz w:val="24"/>
                <w:szCs w:val="24"/>
              </w:rPr>
              <w:t>R</w:t>
            </w:r>
            <w:r w:rsidR="0063467A">
              <w:rPr>
                <w:rFonts w:asciiTheme="majorBidi" w:hAnsiTheme="majorBidi" w:cstheme="majorBidi"/>
                <w:iCs/>
                <w:sz w:val="24"/>
                <w:szCs w:val="24"/>
              </w:rPr>
              <w:t>ä</w:t>
            </w:r>
            <w:r>
              <w:rPr>
                <w:rFonts w:asciiTheme="majorBidi" w:hAnsiTheme="majorBidi" w:cstheme="majorBidi"/>
                <w:iCs/>
                <w:sz w:val="24"/>
                <w:szCs w:val="24"/>
              </w:rPr>
              <w:t>m</w:t>
            </w:r>
            <w:r w:rsidR="0063467A">
              <w:rPr>
                <w:rFonts w:asciiTheme="majorBidi" w:hAnsiTheme="majorBidi" w:cstheme="majorBidi"/>
                <w:iCs/>
                <w:sz w:val="24"/>
                <w:szCs w:val="24"/>
              </w:rPr>
              <w:t>ä</w:t>
            </w:r>
            <w:proofErr w:type="spellEnd"/>
            <w:r>
              <w:rPr>
                <w:rFonts w:asciiTheme="majorBidi" w:hAnsiTheme="majorBidi" w:cstheme="majorBidi"/>
                <w:iCs/>
                <w:sz w:val="24"/>
                <w:szCs w:val="24"/>
              </w:rPr>
              <w:t xml:space="preserve"> &amp; Courtney (2005)</w:t>
            </w:r>
          </w:p>
        </w:tc>
        <w:tc>
          <w:tcPr>
            <w:tcW w:w="1560" w:type="dxa"/>
          </w:tcPr>
          <w:p w14:paraId="724AC4F3"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3972A586"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tc>
        <w:tc>
          <w:tcPr>
            <w:tcW w:w="2801" w:type="dxa"/>
          </w:tcPr>
          <w:p w14:paraId="7E7754D4"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Encode and later recognise unfamiliar voices</w:t>
            </w:r>
          </w:p>
          <w:p w14:paraId="7E44DA45" w14:textId="77777777" w:rsidR="00E12EA0" w:rsidRDefault="00E12EA0" w:rsidP="00B5747B">
            <w:pPr>
              <w:rPr>
                <w:rFonts w:asciiTheme="majorBidi" w:hAnsiTheme="majorBidi" w:cstheme="majorBidi"/>
                <w:iCs/>
                <w:sz w:val="24"/>
                <w:szCs w:val="24"/>
              </w:rPr>
            </w:pPr>
          </w:p>
        </w:tc>
        <w:tc>
          <w:tcPr>
            <w:tcW w:w="4111" w:type="dxa"/>
          </w:tcPr>
          <w:p w14:paraId="32768C0B"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Posterior STG, and posterior and middle STS, mainly in right hemisphere</w:t>
            </w:r>
          </w:p>
          <w:p w14:paraId="08E748F5" w14:textId="77777777" w:rsidR="0063467A" w:rsidRDefault="0063467A" w:rsidP="00B5747B">
            <w:pPr>
              <w:rPr>
                <w:rFonts w:asciiTheme="majorBidi" w:hAnsiTheme="majorBidi" w:cstheme="majorBidi"/>
                <w:iCs/>
                <w:sz w:val="24"/>
                <w:szCs w:val="24"/>
              </w:rPr>
            </w:pPr>
          </w:p>
        </w:tc>
      </w:tr>
      <w:tr w:rsidR="00B5747B" w14:paraId="18FEC0D5" w14:textId="77777777" w:rsidTr="00E12EA0">
        <w:tc>
          <w:tcPr>
            <w:tcW w:w="3402" w:type="dxa"/>
          </w:tcPr>
          <w:p w14:paraId="47A26973" w14:textId="77777777" w:rsidR="00B5747B" w:rsidRDefault="00B5747B" w:rsidP="00B5747B">
            <w:pPr>
              <w:rPr>
                <w:rFonts w:asciiTheme="majorBidi" w:hAnsiTheme="majorBidi" w:cstheme="majorBidi"/>
                <w:iCs/>
                <w:sz w:val="24"/>
                <w:szCs w:val="24"/>
              </w:rPr>
            </w:pPr>
            <w:proofErr w:type="spellStart"/>
            <w:r>
              <w:rPr>
                <w:rFonts w:asciiTheme="majorBidi" w:hAnsiTheme="majorBidi" w:cstheme="majorBidi"/>
                <w:iCs/>
                <w:sz w:val="24"/>
                <w:szCs w:val="24"/>
              </w:rPr>
              <w:t>Schall</w:t>
            </w:r>
            <w:proofErr w:type="spellEnd"/>
            <w:r>
              <w:rPr>
                <w:rFonts w:asciiTheme="majorBidi" w:hAnsiTheme="majorBidi" w:cstheme="majorBidi"/>
                <w:iCs/>
                <w:sz w:val="24"/>
                <w:szCs w:val="24"/>
              </w:rPr>
              <w:t xml:space="preserve"> et al</w:t>
            </w:r>
            <w:r w:rsidR="0063467A">
              <w:rPr>
                <w:rFonts w:asciiTheme="majorBidi" w:hAnsiTheme="majorBidi" w:cstheme="majorBidi"/>
                <w:iCs/>
                <w:sz w:val="24"/>
                <w:szCs w:val="24"/>
              </w:rPr>
              <w:t>.</w:t>
            </w:r>
            <w:r>
              <w:rPr>
                <w:rFonts w:asciiTheme="majorBidi" w:hAnsiTheme="majorBidi" w:cstheme="majorBidi"/>
                <w:iCs/>
                <w:sz w:val="24"/>
                <w:szCs w:val="24"/>
              </w:rPr>
              <w:t xml:space="preserve"> (2015)</w:t>
            </w:r>
          </w:p>
        </w:tc>
        <w:tc>
          <w:tcPr>
            <w:tcW w:w="1560" w:type="dxa"/>
          </w:tcPr>
          <w:p w14:paraId="3CB443AF"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MEG</w:t>
            </w:r>
          </w:p>
        </w:tc>
        <w:tc>
          <w:tcPr>
            <w:tcW w:w="2268" w:type="dxa"/>
          </w:tcPr>
          <w:p w14:paraId="6A95616B"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p w14:paraId="7FC745B2" w14:textId="77777777" w:rsidR="0063467A" w:rsidRDefault="0063467A" w:rsidP="0063467A">
            <w:pPr>
              <w:rPr>
                <w:rFonts w:asciiTheme="majorBidi" w:hAnsiTheme="majorBidi" w:cstheme="majorBidi"/>
                <w:iCs/>
                <w:sz w:val="24"/>
                <w:szCs w:val="24"/>
              </w:rPr>
            </w:pPr>
          </w:p>
        </w:tc>
        <w:tc>
          <w:tcPr>
            <w:tcW w:w="2801" w:type="dxa"/>
          </w:tcPr>
          <w:p w14:paraId="1AC9B939"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Voice recognition task</w:t>
            </w:r>
          </w:p>
        </w:tc>
        <w:tc>
          <w:tcPr>
            <w:tcW w:w="4111" w:type="dxa"/>
          </w:tcPr>
          <w:p w14:paraId="47D3876A"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Right STS</w:t>
            </w:r>
          </w:p>
        </w:tc>
      </w:tr>
      <w:tr w:rsidR="00B5747B" w14:paraId="6581E7BF" w14:textId="77777777" w:rsidTr="00E12EA0">
        <w:tc>
          <w:tcPr>
            <w:tcW w:w="3402" w:type="dxa"/>
            <w:tcBorders>
              <w:bottom w:val="single" w:sz="4" w:space="0" w:color="auto"/>
            </w:tcBorders>
          </w:tcPr>
          <w:p w14:paraId="00385E42"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Warren et al. (2006)</w:t>
            </w:r>
          </w:p>
        </w:tc>
        <w:tc>
          <w:tcPr>
            <w:tcW w:w="1560" w:type="dxa"/>
            <w:tcBorders>
              <w:bottom w:val="single" w:sz="4" w:space="0" w:color="auto"/>
            </w:tcBorders>
          </w:tcPr>
          <w:p w14:paraId="0D84CA45"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Borders>
              <w:bottom w:val="single" w:sz="4" w:space="0" w:color="auto"/>
            </w:tcBorders>
          </w:tcPr>
          <w:p w14:paraId="3A5066B3" w14:textId="77777777" w:rsidR="00B5747B" w:rsidRDefault="00B5747B" w:rsidP="0063467A">
            <w:pPr>
              <w:rPr>
                <w:rFonts w:asciiTheme="majorBidi" w:hAnsiTheme="majorBidi" w:cstheme="majorBidi"/>
                <w:iCs/>
                <w:sz w:val="24"/>
                <w:szCs w:val="24"/>
              </w:rPr>
            </w:pPr>
            <w:r>
              <w:rPr>
                <w:rFonts w:asciiTheme="majorBidi" w:hAnsiTheme="majorBidi" w:cstheme="majorBidi"/>
                <w:iCs/>
                <w:sz w:val="24"/>
                <w:szCs w:val="24"/>
              </w:rPr>
              <w:t xml:space="preserve">Unfamiliar </w:t>
            </w:r>
          </w:p>
        </w:tc>
        <w:tc>
          <w:tcPr>
            <w:tcW w:w="2801" w:type="dxa"/>
            <w:tcBorders>
              <w:bottom w:val="single" w:sz="4" w:space="0" w:color="auto"/>
            </w:tcBorders>
          </w:tcPr>
          <w:p w14:paraId="3980BAA0"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Passive listening to unfamiliar voices</w:t>
            </w:r>
          </w:p>
        </w:tc>
        <w:tc>
          <w:tcPr>
            <w:tcW w:w="4111" w:type="dxa"/>
            <w:tcBorders>
              <w:bottom w:val="single" w:sz="4" w:space="0" w:color="auto"/>
            </w:tcBorders>
          </w:tcPr>
          <w:p w14:paraId="1A8450C3" w14:textId="77777777" w:rsidR="00B5747B" w:rsidRDefault="00B5747B" w:rsidP="00B5747B">
            <w:pPr>
              <w:rPr>
                <w:rFonts w:asciiTheme="majorBidi" w:hAnsiTheme="majorBidi" w:cstheme="majorBidi"/>
                <w:iCs/>
                <w:sz w:val="24"/>
                <w:szCs w:val="24"/>
              </w:rPr>
            </w:pPr>
            <w:r>
              <w:rPr>
                <w:rFonts w:asciiTheme="majorBidi" w:hAnsiTheme="majorBidi" w:cstheme="majorBidi"/>
                <w:iCs/>
                <w:sz w:val="24"/>
                <w:szCs w:val="24"/>
              </w:rPr>
              <w:t>Posterior STS mainly in right hemisphere</w:t>
            </w:r>
          </w:p>
          <w:p w14:paraId="611B0B00" w14:textId="77777777" w:rsidR="0063467A" w:rsidRDefault="0063467A" w:rsidP="00B5747B">
            <w:pPr>
              <w:rPr>
                <w:rFonts w:asciiTheme="majorBidi" w:hAnsiTheme="majorBidi" w:cstheme="majorBidi"/>
                <w:iCs/>
                <w:sz w:val="24"/>
                <w:szCs w:val="24"/>
              </w:rPr>
            </w:pPr>
          </w:p>
        </w:tc>
      </w:tr>
      <w:tr w:rsidR="00B5747B" w14:paraId="3E8443FB" w14:textId="77777777" w:rsidTr="00E12EA0">
        <w:tc>
          <w:tcPr>
            <w:tcW w:w="3402" w:type="dxa"/>
            <w:tcBorders>
              <w:top w:val="single" w:sz="4" w:space="0" w:color="auto"/>
            </w:tcBorders>
          </w:tcPr>
          <w:p w14:paraId="43A4880B" w14:textId="77777777" w:rsidR="00B5747B" w:rsidRDefault="00B5747B" w:rsidP="00B5747B">
            <w:pPr>
              <w:rPr>
                <w:rFonts w:asciiTheme="majorBidi" w:hAnsiTheme="majorBidi" w:cstheme="majorBidi"/>
                <w:iCs/>
                <w:sz w:val="24"/>
                <w:szCs w:val="24"/>
              </w:rPr>
            </w:pPr>
          </w:p>
        </w:tc>
        <w:tc>
          <w:tcPr>
            <w:tcW w:w="1560" w:type="dxa"/>
            <w:tcBorders>
              <w:top w:val="single" w:sz="4" w:space="0" w:color="auto"/>
            </w:tcBorders>
          </w:tcPr>
          <w:p w14:paraId="1A03D8ED" w14:textId="77777777" w:rsidR="00B5747B" w:rsidRDefault="00B5747B" w:rsidP="00B5747B">
            <w:pPr>
              <w:rPr>
                <w:rFonts w:asciiTheme="majorBidi" w:hAnsiTheme="majorBidi" w:cstheme="majorBidi"/>
                <w:iCs/>
                <w:sz w:val="24"/>
                <w:szCs w:val="24"/>
              </w:rPr>
            </w:pPr>
          </w:p>
        </w:tc>
        <w:tc>
          <w:tcPr>
            <w:tcW w:w="2268" w:type="dxa"/>
            <w:tcBorders>
              <w:top w:val="single" w:sz="4" w:space="0" w:color="auto"/>
            </w:tcBorders>
          </w:tcPr>
          <w:p w14:paraId="20A5C827" w14:textId="77777777" w:rsidR="00B5747B" w:rsidRDefault="00B5747B" w:rsidP="00B5747B">
            <w:pPr>
              <w:rPr>
                <w:rFonts w:asciiTheme="majorBidi" w:hAnsiTheme="majorBidi" w:cstheme="majorBidi"/>
                <w:iCs/>
                <w:sz w:val="24"/>
                <w:szCs w:val="24"/>
              </w:rPr>
            </w:pPr>
          </w:p>
        </w:tc>
        <w:tc>
          <w:tcPr>
            <w:tcW w:w="2801" w:type="dxa"/>
            <w:tcBorders>
              <w:top w:val="single" w:sz="4" w:space="0" w:color="auto"/>
            </w:tcBorders>
          </w:tcPr>
          <w:p w14:paraId="12FC41A9" w14:textId="77777777" w:rsidR="00B5747B" w:rsidRDefault="00B5747B" w:rsidP="00B5747B">
            <w:pPr>
              <w:rPr>
                <w:rFonts w:asciiTheme="majorBidi" w:hAnsiTheme="majorBidi" w:cstheme="majorBidi"/>
                <w:iCs/>
                <w:sz w:val="24"/>
                <w:szCs w:val="24"/>
              </w:rPr>
            </w:pPr>
          </w:p>
        </w:tc>
        <w:tc>
          <w:tcPr>
            <w:tcW w:w="4111" w:type="dxa"/>
            <w:tcBorders>
              <w:top w:val="single" w:sz="4" w:space="0" w:color="auto"/>
            </w:tcBorders>
          </w:tcPr>
          <w:p w14:paraId="726F9A6D" w14:textId="77777777" w:rsidR="00B5747B" w:rsidRDefault="00B5747B" w:rsidP="00B5747B">
            <w:pPr>
              <w:rPr>
                <w:rFonts w:asciiTheme="majorBidi" w:hAnsiTheme="majorBidi" w:cstheme="majorBidi"/>
                <w:iCs/>
                <w:sz w:val="24"/>
                <w:szCs w:val="24"/>
              </w:rPr>
            </w:pPr>
          </w:p>
        </w:tc>
      </w:tr>
      <w:tr w:rsidR="00391924" w14:paraId="21948FE2" w14:textId="77777777" w:rsidTr="00E12EA0">
        <w:tc>
          <w:tcPr>
            <w:tcW w:w="3402" w:type="dxa"/>
          </w:tcPr>
          <w:p w14:paraId="7330BBBD"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 xml:space="preserve">Belin &amp; </w:t>
            </w:r>
            <w:proofErr w:type="spellStart"/>
            <w:r>
              <w:rPr>
                <w:rFonts w:asciiTheme="majorBidi" w:hAnsiTheme="majorBidi" w:cstheme="majorBidi"/>
                <w:iCs/>
                <w:sz w:val="24"/>
                <w:szCs w:val="24"/>
              </w:rPr>
              <w:t>Zatorre</w:t>
            </w:r>
            <w:proofErr w:type="spellEnd"/>
            <w:r>
              <w:rPr>
                <w:rFonts w:asciiTheme="majorBidi" w:hAnsiTheme="majorBidi" w:cstheme="majorBidi"/>
                <w:iCs/>
                <w:sz w:val="24"/>
                <w:szCs w:val="24"/>
              </w:rPr>
              <w:t xml:space="preserve"> (2003)</w:t>
            </w:r>
          </w:p>
        </w:tc>
        <w:tc>
          <w:tcPr>
            <w:tcW w:w="1560" w:type="dxa"/>
          </w:tcPr>
          <w:p w14:paraId="2F9F2D69"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089DD06B" w14:textId="44E0A16C" w:rsidR="00391924" w:rsidRDefault="00E12EA0" w:rsidP="00E12EA0">
            <w:pPr>
              <w:rPr>
                <w:rFonts w:asciiTheme="majorBidi" w:hAnsiTheme="majorBidi" w:cstheme="majorBidi"/>
                <w:iCs/>
                <w:sz w:val="24"/>
                <w:szCs w:val="24"/>
              </w:rPr>
            </w:pPr>
            <w:r>
              <w:rPr>
                <w:rFonts w:asciiTheme="majorBidi" w:hAnsiTheme="majorBidi" w:cstheme="majorBidi"/>
                <w:iCs/>
                <w:sz w:val="24"/>
                <w:szCs w:val="24"/>
              </w:rPr>
              <w:t>Learned</w:t>
            </w:r>
          </w:p>
        </w:tc>
        <w:tc>
          <w:tcPr>
            <w:tcW w:w="2801" w:type="dxa"/>
          </w:tcPr>
          <w:p w14:paraId="29513FFC"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Adaptation study through passive listening</w:t>
            </w:r>
          </w:p>
          <w:p w14:paraId="2D107958" w14:textId="77777777" w:rsidR="0063467A" w:rsidRDefault="0063467A" w:rsidP="00B5747B">
            <w:pPr>
              <w:rPr>
                <w:rFonts w:asciiTheme="majorBidi" w:hAnsiTheme="majorBidi" w:cstheme="majorBidi"/>
                <w:iCs/>
                <w:sz w:val="24"/>
                <w:szCs w:val="24"/>
              </w:rPr>
            </w:pPr>
          </w:p>
        </w:tc>
        <w:tc>
          <w:tcPr>
            <w:tcW w:w="4111" w:type="dxa"/>
          </w:tcPr>
          <w:p w14:paraId="6C0BF3CA"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Right anterior STS</w:t>
            </w:r>
          </w:p>
        </w:tc>
      </w:tr>
      <w:tr w:rsidR="00391924" w14:paraId="2548787C" w14:textId="77777777" w:rsidTr="00E12EA0">
        <w:tc>
          <w:tcPr>
            <w:tcW w:w="3402" w:type="dxa"/>
          </w:tcPr>
          <w:p w14:paraId="5B60A28C" w14:textId="55C7F96E" w:rsidR="00391924" w:rsidRDefault="00391924" w:rsidP="003D46FC">
            <w:pPr>
              <w:rPr>
                <w:rFonts w:asciiTheme="majorBidi" w:hAnsiTheme="majorBidi" w:cstheme="majorBidi"/>
                <w:iCs/>
                <w:sz w:val="24"/>
                <w:szCs w:val="24"/>
              </w:rPr>
            </w:pPr>
            <w:proofErr w:type="spellStart"/>
            <w:r>
              <w:rPr>
                <w:rFonts w:asciiTheme="majorBidi" w:hAnsiTheme="majorBidi" w:cstheme="majorBidi"/>
                <w:iCs/>
                <w:sz w:val="24"/>
                <w:szCs w:val="24"/>
              </w:rPr>
              <w:t>Bethmann</w:t>
            </w:r>
            <w:proofErr w:type="spellEnd"/>
            <w:r>
              <w:rPr>
                <w:rFonts w:asciiTheme="majorBidi" w:hAnsiTheme="majorBidi" w:cstheme="majorBidi"/>
                <w:iCs/>
                <w:sz w:val="24"/>
                <w:szCs w:val="24"/>
              </w:rPr>
              <w:t xml:space="preserve"> &amp; </w:t>
            </w:r>
            <w:proofErr w:type="spellStart"/>
            <w:r>
              <w:rPr>
                <w:rFonts w:asciiTheme="majorBidi" w:hAnsiTheme="majorBidi" w:cstheme="majorBidi"/>
                <w:iCs/>
                <w:sz w:val="24"/>
                <w:szCs w:val="24"/>
              </w:rPr>
              <w:t>Brechmann</w:t>
            </w:r>
            <w:proofErr w:type="spellEnd"/>
            <w:r>
              <w:rPr>
                <w:rFonts w:asciiTheme="majorBidi" w:hAnsiTheme="majorBidi" w:cstheme="majorBidi"/>
                <w:iCs/>
                <w:sz w:val="24"/>
                <w:szCs w:val="24"/>
              </w:rPr>
              <w:t xml:space="preserve"> (</w:t>
            </w:r>
            <w:r w:rsidR="003D46FC">
              <w:rPr>
                <w:rFonts w:asciiTheme="majorBidi" w:hAnsiTheme="majorBidi" w:cstheme="majorBidi"/>
                <w:iCs/>
                <w:sz w:val="24"/>
                <w:szCs w:val="24"/>
              </w:rPr>
              <w:t>2014</w:t>
            </w:r>
            <w:r>
              <w:rPr>
                <w:rFonts w:asciiTheme="majorBidi" w:hAnsiTheme="majorBidi" w:cstheme="majorBidi"/>
                <w:iCs/>
                <w:sz w:val="24"/>
                <w:szCs w:val="24"/>
              </w:rPr>
              <w:t>)</w:t>
            </w:r>
          </w:p>
        </w:tc>
        <w:tc>
          <w:tcPr>
            <w:tcW w:w="1560" w:type="dxa"/>
          </w:tcPr>
          <w:p w14:paraId="2548BFB6" w14:textId="4E081794" w:rsidR="00391924" w:rsidRDefault="00E12EA0" w:rsidP="00E12EA0">
            <w:pPr>
              <w:rPr>
                <w:rFonts w:asciiTheme="majorBidi" w:hAnsiTheme="majorBidi" w:cstheme="majorBidi"/>
                <w:iCs/>
                <w:sz w:val="24"/>
                <w:szCs w:val="24"/>
              </w:rPr>
            </w:pPr>
            <w:r>
              <w:rPr>
                <w:rFonts w:asciiTheme="majorBidi" w:hAnsiTheme="majorBidi" w:cstheme="majorBidi"/>
                <w:iCs/>
                <w:sz w:val="24"/>
                <w:szCs w:val="24"/>
              </w:rPr>
              <w:t>fMRI BOLD</w:t>
            </w:r>
          </w:p>
        </w:tc>
        <w:tc>
          <w:tcPr>
            <w:tcW w:w="2268" w:type="dxa"/>
          </w:tcPr>
          <w:p w14:paraId="72EF5D57" w14:textId="77777777" w:rsidR="00391924" w:rsidRDefault="00391924" w:rsidP="0063467A">
            <w:pPr>
              <w:rPr>
                <w:rFonts w:asciiTheme="majorBidi" w:hAnsiTheme="majorBidi" w:cstheme="majorBidi"/>
                <w:iCs/>
                <w:sz w:val="24"/>
                <w:szCs w:val="24"/>
              </w:rPr>
            </w:pPr>
            <w:r>
              <w:rPr>
                <w:rFonts w:asciiTheme="majorBidi" w:hAnsiTheme="majorBidi" w:cstheme="majorBidi"/>
                <w:iCs/>
                <w:sz w:val="24"/>
                <w:szCs w:val="24"/>
              </w:rPr>
              <w:t xml:space="preserve">Celebrity </w:t>
            </w:r>
          </w:p>
        </w:tc>
        <w:tc>
          <w:tcPr>
            <w:tcW w:w="2801" w:type="dxa"/>
          </w:tcPr>
          <w:p w14:paraId="63DCC398"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Discrimination of vocal vs non-vocal sounds</w:t>
            </w:r>
          </w:p>
        </w:tc>
        <w:tc>
          <w:tcPr>
            <w:tcW w:w="4111" w:type="dxa"/>
          </w:tcPr>
          <w:p w14:paraId="27489B20" w14:textId="2DDBF73B"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 xml:space="preserve">Anterior Middle Temporal Gyrus </w:t>
            </w:r>
            <w:r w:rsidR="00E12EA0">
              <w:rPr>
                <w:rFonts w:asciiTheme="majorBidi" w:hAnsiTheme="majorBidi" w:cstheme="majorBidi"/>
                <w:iCs/>
                <w:sz w:val="24"/>
                <w:szCs w:val="24"/>
              </w:rPr>
              <w:t>(</w:t>
            </w:r>
            <w:r>
              <w:rPr>
                <w:rFonts w:asciiTheme="majorBidi" w:hAnsiTheme="majorBidi" w:cstheme="majorBidi"/>
                <w:iCs/>
                <w:sz w:val="24"/>
                <w:szCs w:val="24"/>
              </w:rPr>
              <w:t>MTG)</w:t>
            </w:r>
          </w:p>
          <w:p w14:paraId="2773EC99" w14:textId="77777777" w:rsidR="0063467A" w:rsidRDefault="0063467A" w:rsidP="00B5747B">
            <w:pPr>
              <w:rPr>
                <w:rFonts w:asciiTheme="majorBidi" w:hAnsiTheme="majorBidi" w:cstheme="majorBidi"/>
                <w:iCs/>
                <w:sz w:val="24"/>
                <w:szCs w:val="24"/>
              </w:rPr>
            </w:pPr>
          </w:p>
        </w:tc>
      </w:tr>
      <w:tr w:rsidR="00391924" w14:paraId="6F197CDC" w14:textId="77777777" w:rsidTr="00E12EA0">
        <w:tc>
          <w:tcPr>
            <w:tcW w:w="3402" w:type="dxa"/>
          </w:tcPr>
          <w:p w14:paraId="6842EAC9" w14:textId="6748D40E" w:rsidR="00391924" w:rsidRDefault="00391924" w:rsidP="00B5747B">
            <w:pPr>
              <w:rPr>
                <w:rFonts w:asciiTheme="majorBidi" w:hAnsiTheme="majorBidi" w:cstheme="majorBidi"/>
                <w:iCs/>
                <w:sz w:val="24"/>
                <w:szCs w:val="24"/>
              </w:rPr>
            </w:pPr>
            <w:proofErr w:type="spellStart"/>
            <w:r>
              <w:rPr>
                <w:rFonts w:asciiTheme="majorBidi" w:hAnsiTheme="majorBidi" w:cstheme="majorBidi"/>
                <w:iCs/>
                <w:sz w:val="24"/>
                <w:szCs w:val="24"/>
              </w:rPr>
              <w:t>Latinus</w:t>
            </w:r>
            <w:proofErr w:type="spellEnd"/>
            <w:r>
              <w:rPr>
                <w:rFonts w:asciiTheme="majorBidi" w:hAnsiTheme="majorBidi" w:cstheme="majorBidi"/>
                <w:iCs/>
                <w:sz w:val="24"/>
                <w:szCs w:val="24"/>
              </w:rPr>
              <w:t xml:space="preserve"> et al</w:t>
            </w:r>
            <w:r w:rsidR="003D46FC">
              <w:rPr>
                <w:rFonts w:asciiTheme="majorBidi" w:hAnsiTheme="majorBidi" w:cstheme="majorBidi"/>
                <w:iCs/>
                <w:sz w:val="24"/>
                <w:szCs w:val="24"/>
              </w:rPr>
              <w:t>.</w:t>
            </w:r>
            <w:r>
              <w:rPr>
                <w:rFonts w:asciiTheme="majorBidi" w:hAnsiTheme="majorBidi" w:cstheme="majorBidi"/>
                <w:iCs/>
                <w:sz w:val="24"/>
                <w:szCs w:val="24"/>
              </w:rPr>
              <w:t xml:space="preserve"> (2011)</w:t>
            </w:r>
          </w:p>
        </w:tc>
        <w:tc>
          <w:tcPr>
            <w:tcW w:w="1560" w:type="dxa"/>
          </w:tcPr>
          <w:p w14:paraId="6A3614A2" w14:textId="070FBC73" w:rsidR="00391924" w:rsidRDefault="00E12EA0" w:rsidP="00E12EA0">
            <w:pPr>
              <w:rPr>
                <w:rFonts w:asciiTheme="majorBidi" w:hAnsiTheme="majorBidi" w:cstheme="majorBidi"/>
                <w:iCs/>
                <w:sz w:val="24"/>
                <w:szCs w:val="24"/>
              </w:rPr>
            </w:pPr>
            <w:r>
              <w:rPr>
                <w:rFonts w:asciiTheme="majorBidi" w:hAnsiTheme="majorBidi" w:cstheme="majorBidi"/>
                <w:iCs/>
                <w:sz w:val="24"/>
                <w:szCs w:val="24"/>
              </w:rPr>
              <w:t>fMRI BOLD</w:t>
            </w:r>
          </w:p>
        </w:tc>
        <w:tc>
          <w:tcPr>
            <w:tcW w:w="2268" w:type="dxa"/>
          </w:tcPr>
          <w:p w14:paraId="37C26F1B" w14:textId="77777777" w:rsidR="00391924" w:rsidRDefault="00391924" w:rsidP="0063467A">
            <w:pPr>
              <w:rPr>
                <w:rFonts w:asciiTheme="majorBidi" w:hAnsiTheme="majorBidi" w:cstheme="majorBidi"/>
                <w:iCs/>
                <w:sz w:val="24"/>
                <w:szCs w:val="24"/>
              </w:rPr>
            </w:pPr>
            <w:r>
              <w:rPr>
                <w:rFonts w:asciiTheme="majorBidi" w:hAnsiTheme="majorBidi" w:cstheme="majorBidi"/>
                <w:iCs/>
                <w:sz w:val="24"/>
                <w:szCs w:val="24"/>
              </w:rPr>
              <w:t xml:space="preserve">Learned </w:t>
            </w:r>
          </w:p>
        </w:tc>
        <w:tc>
          <w:tcPr>
            <w:tcW w:w="2801" w:type="dxa"/>
          </w:tcPr>
          <w:p w14:paraId="392D39FF"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Adaptation study</w:t>
            </w:r>
          </w:p>
        </w:tc>
        <w:tc>
          <w:tcPr>
            <w:tcW w:w="4111" w:type="dxa"/>
          </w:tcPr>
          <w:p w14:paraId="5FF6073D" w14:textId="4B2DD5E3"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Superior temporal pole when voices are unfamiliar.</w:t>
            </w:r>
            <w:r w:rsidR="00E12EA0">
              <w:rPr>
                <w:rFonts w:asciiTheme="majorBidi" w:hAnsiTheme="majorBidi" w:cstheme="majorBidi"/>
                <w:iCs/>
                <w:sz w:val="24"/>
                <w:szCs w:val="24"/>
              </w:rPr>
              <w:t xml:space="preserve"> </w:t>
            </w:r>
            <w:r>
              <w:rPr>
                <w:rFonts w:asciiTheme="majorBidi" w:hAnsiTheme="majorBidi" w:cstheme="majorBidi"/>
                <w:iCs/>
                <w:sz w:val="24"/>
                <w:szCs w:val="24"/>
              </w:rPr>
              <w:t xml:space="preserve">Anterior STS and convexity of inferior frontal cortices when </w:t>
            </w:r>
            <w:r w:rsidR="00E12EA0">
              <w:rPr>
                <w:rFonts w:asciiTheme="majorBidi" w:hAnsiTheme="majorBidi" w:cstheme="majorBidi"/>
                <w:iCs/>
                <w:sz w:val="24"/>
                <w:szCs w:val="24"/>
              </w:rPr>
              <w:t xml:space="preserve">voices are </w:t>
            </w:r>
            <w:r>
              <w:rPr>
                <w:rFonts w:asciiTheme="majorBidi" w:hAnsiTheme="majorBidi" w:cstheme="majorBidi"/>
                <w:iCs/>
                <w:sz w:val="24"/>
                <w:szCs w:val="24"/>
              </w:rPr>
              <w:t>familiar</w:t>
            </w:r>
            <w:r w:rsidR="00E12EA0">
              <w:rPr>
                <w:rFonts w:asciiTheme="majorBidi" w:hAnsiTheme="majorBidi" w:cstheme="majorBidi"/>
                <w:iCs/>
                <w:sz w:val="24"/>
                <w:szCs w:val="24"/>
              </w:rPr>
              <w:t>.</w:t>
            </w:r>
          </w:p>
          <w:p w14:paraId="7C80AA7D" w14:textId="77777777" w:rsidR="0063467A" w:rsidRDefault="0063467A" w:rsidP="00B5747B">
            <w:pPr>
              <w:rPr>
                <w:rFonts w:asciiTheme="majorBidi" w:hAnsiTheme="majorBidi" w:cstheme="majorBidi"/>
                <w:iCs/>
                <w:sz w:val="24"/>
                <w:szCs w:val="24"/>
              </w:rPr>
            </w:pPr>
          </w:p>
        </w:tc>
      </w:tr>
      <w:tr w:rsidR="00391924" w14:paraId="2CB4830B" w14:textId="77777777" w:rsidTr="00E12EA0">
        <w:tc>
          <w:tcPr>
            <w:tcW w:w="3402" w:type="dxa"/>
          </w:tcPr>
          <w:p w14:paraId="3FD80313" w14:textId="1795C239"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 xml:space="preserve">Von </w:t>
            </w:r>
            <w:proofErr w:type="spellStart"/>
            <w:r>
              <w:rPr>
                <w:rFonts w:asciiTheme="majorBidi" w:hAnsiTheme="majorBidi" w:cstheme="majorBidi"/>
                <w:iCs/>
                <w:sz w:val="24"/>
                <w:szCs w:val="24"/>
              </w:rPr>
              <w:t>Kriegstein</w:t>
            </w:r>
            <w:proofErr w:type="spellEnd"/>
            <w:r>
              <w:rPr>
                <w:rFonts w:asciiTheme="majorBidi" w:hAnsiTheme="majorBidi" w:cstheme="majorBidi"/>
                <w:iCs/>
                <w:sz w:val="24"/>
                <w:szCs w:val="24"/>
              </w:rPr>
              <w:t xml:space="preserve"> et al</w:t>
            </w:r>
            <w:r w:rsidR="003D46FC">
              <w:rPr>
                <w:rFonts w:asciiTheme="majorBidi" w:hAnsiTheme="majorBidi" w:cstheme="majorBidi"/>
                <w:iCs/>
                <w:sz w:val="24"/>
                <w:szCs w:val="24"/>
              </w:rPr>
              <w:t>.</w:t>
            </w:r>
            <w:r>
              <w:rPr>
                <w:rFonts w:asciiTheme="majorBidi" w:hAnsiTheme="majorBidi" w:cstheme="majorBidi"/>
                <w:iCs/>
                <w:sz w:val="24"/>
                <w:szCs w:val="24"/>
              </w:rPr>
              <w:t xml:space="preserve"> (2003)</w:t>
            </w:r>
          </w:p>
          <w:p w14:paraId="5CFAD32E" w14:textId="77777777" w:rsidR="00CE6987" w:rsidRDefault="00CE6987" w:rsidP="00B5747B">
            <w:pPr>
              <w:rPr>
                <w:rFonts w:asciiTheme="majorBidi" w:hAnsiTheme="majorBidi" w:cstheme="majorBidi"/>
                <w:iCs/>
                <w:sz w:val="24"/>
                <w:szCs w:val="24"/>
              </w:rPr>
            </w:pPr>
          </w:p>
        </w:tc>
        <w:tc>
          <w:tcPr>
            <w:tcW w:w="1560" w:type="dxa"/>
          </w:tcPr>
          <w:p w14:paraId="1D847F67"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7F185746" w14:textId="77777777" w:rsidR="00391924" w:rsidRDefault="00391924" w:rsidP="0063467A">
            <w:pPr>
              <w:rPr>
                <w:rFonts w:asciiTheme="majorBidi" w:hAnsiTheme="majorBidi" w:cstheme="majorBidi"/>
                <w:iCs/>
                <w:sz w:val="24"/>
                <w:szCs w:val="24"/>
              </w:rPr>
            </w:pPr>
            <w:r>
              <w:rPr>
                <w:rFonts w:asciiTheme="majorBidi" w:hAnsiTheme="majorBidi" w:cstheme="majorBidi"/>
                <w:iCs/>
                <w:sz w:val="24"/>
                <w:szCs w:val="24"/>
              </w:rPr>
              <w:t xml:space="preserve">Learned </w:t>
            </w:r>
          </w:p>
        </w:tc>
        <w:tc>
          <w:tcPr>
            <w:tcW w:w="2801" w:type="dxa"/>
          </w:tcPr>
          <w:p w14:paraId="63D915DC"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Voice recognition task</w:t>
            </w:r>
          </w:p>
        </w:tc>
        <w:tc>
          <w:tcPr>
            <w:tcW w:w="4111" w:type="dxa"/>
          </w:tcPr>
          <w:p w14:paraId="1A287576"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Anterior STS in right hemisphere</w:t>
            </w:r>
          </w:p>
          <w:p w14:paraId="1D2EEFDC" w14:textId="77777777" w:rsidR="0063467A" w:rsidRDefault="0063467A" w:rsidP="00B5747B">
            <w:pPr>
              <w:rPr>
                <w:rFonts w:asciiTheme="majorBidi" w:hAnsiTheme="majorBidi" w:cstheme="majorBidi"/>
                <w:iCs/>
                <w:sz w:val="24"/>
                <w:szCs w:val="24"/>
              </w:rPr>
            </w:pPr>
          </w:p>
        </w:tc>
      </w:tr>
      <w:tr w:rsidR="00391924" w14:paraId="0B764A52" w14:textId="77777777" w:rsidTr="00E12EA0">
        <w:tc>
          <w:tcPr>
            <w:tcW w:w="3402" w:type="dxa"/>
          </w:tcPr>
          <w:p w14:paraId="241418B6"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 xml:space="preserve">Von </w:t>
            </w:r>
            <w:proofErr w:type="spellStart"/>
            <w:r>
              <w:rPr>
                <w:rFonts w:asciiTheme="majorBidi" w:hAnsiTheme="majorBidi" w:cstheme="majorBidi"/>
                <w:iCs/>
                <w:sz w:val="24"/>
                <w:szCs w:val="24"/>
              </w:rPr>
              <w:t>Kriegstein</w:t>
            </w:r>
            <w:proofErr w:type="spellEnd"/>
            <w:r>
              <w:rPr>
                <w:rFonts w:asciiTheme="majorBidi" w:hAnsiTheme="majorBidi" w:cstheme="majorBidi"/>
                <w:iCs/>
                <w:sz w:val="24"/>
                <w:szCs w:val="24"/>
              </w:rPr>
              <w:t xml:space="preserve"> &amp; Giraud (2004)</w:t>
            </w:r>
          </w:p>
        </w:tc>
        <w:tc>
          <w:tcPr>
            <w:tcW w:w="1560" w:type="dxa"/>
          </w:tcPr>
          <w:p w14:paraId="3204BE2F"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7B00D029" w14:textId="55156F92" w:rsidR="00391924" w:rsidRDefault="00391924" w:rsidP="00E12EA0">
            <w:pPr>
              <w:rPr>
                <w:rFonts w:asciiTheme="majorBidi" w:hAnsiTheme="majorBidi" w:cstheme="majorBidi"/>
                <w:iCs/>
                <w:sz w:val="24"/>
                <w:szCs w:val="24"/>
              </w:rPr>
            </w:pPr>
            <w:r>
              <w:rPr>
                <w:rFonts w:asciiTheme="majorBidi" w:hAnsiTheme="majorBidi" w:cstheme="majorBidi"/>
                <w:iCs/>
                <w:sz w:val="24"/>
                <w:szCs w:val="24"/>
              </w:rPr>
              <w:t xml:space="preserve">Familiar </w:t>
            </w:r>
            <w:r w:rsidR="00E12EA0">
              <w:rPr>
                <w:rFonts w:asciiTheme="majorBidi" w:hAnsiTheme="majorBidi" w:cstheme="majorBidi"/>
                <w:iCs/>
                <w:sz w:val="24"/>
                <w:szCs w:val="24"/>
              </w:rPr>
              <w:t>vs</w:t>
            </w:r>
            <w:r>
              <w:rPr>
                <w:rFonts w:asciiTheme="majorBidi" w:hAnsiTheme="majorBidi" w:cstheme="majorBidi"/>
                <w:iCs/>
                <w:sz w:val="24"/>
                <w:szCs w:val="24"/>
              </w:rPr>
              <w:t xml:space="preserve"> unfamiliar </w:t>
            </w:r>
          </w:p>
        </w:tc>
        <w:tc>
          <w:tcPr>
            <w:tcW w:w="2801" w:type="dxa"/>
          </w:tcPr>
          <w:p w14:paraId="693EB2D9"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Voice recognition task</w:t>
            </w:r>
          </w:p>
        </w:tc>
        <w:tc>
          <w:tcPr>
            <w:tcW w:w="4111" w:type="dxa"/>
          </w:tcPr>
          <w:p w14:paraId="722DA9A7" w14:textId="3B4462FF"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Anterior right STS (familiar and unfamiliar voices)</w:t>
            </w:r>
            <w:r w:rsidR="00E12EA0">
              <w:rPr>
                <w:rFonts w:asciiTheme="majorBidi" w:hAnsiTheme="majorBidi" w:cstheme="majorBidi"/>
                <w:iCs/>
                <w:sz w:val="24"/>
                <w:szCs w:val="24"/>
              </w:rPr>
              <w:t xml:space="preserve">. </w:t>
            </w:r>
            <w:r>
              <w:rPr>
                <w:rFonts w:asciiTheme="majorBidi" w:hAnsiTheme="majorBidi" w:cstheme="majorBidi"/>
                <w:iCs/>
                <w:sz w:val="24"/>
                <w:szCs w:val="24"/>
              </w:rPr>
              <w:t>Posterior right STS (unfamiliar voices)</w:t>
            </w:r>
          </w:p>
          <w:p w14:paraId="5CD250E5" w14:textId="77777777" w:rsidR="0063467A" w:rsidRDefault="0063467A" w:rsidP="00B5747B">
            <w:pPr>
              <w:rPr>
                <w:rFonts w:asciiTheme="majorBidi" w:hAnsiTheme="majorBidi" w:cstheme="majorBidi"/>
                <w:iCs/>
                <w:sz w:val="24"/>
                <w:szCs w:val="24"/>
              </w:rPr>
            </w:pPr>
          </w:p>
        </w:tc>
      </w:tr>
      <w:tr w:rsidR="00391924" w14:paraId="635E091D" w14:textId="77777777" w:rsidTr="00E12EA0">
        <w:tc>
          <w:tcPr>
            <w:tcW w:w="3402" w:type="dxa"/>
          </w:tcPr>
          <w:p w14:paraId="540DD932" w14:textId="7E86E1EA"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 xml:space="preserve">Von </w:t>
            </w:r>
            <w:proofErr w:type="spellStart"/>
            <w:r>
              <w:rPr>
                <w:rFonts w:asciiTheme="majorBidi" w:hAnsiTheme="majorBidi" w:cstheme="majorBidi"/>
                <w:iCs/>
                <w:sz w:val="24"/>
                <w:szCs w:val="24"/>
              </w:rPr>
              <w:t>Kriegstein</w:t>
            </w:r>
            <w:proofErr w:type="spellEnd"/>
            <w:r>
              <w:rPr>
                <w:rFonts w:asciiTheme="majorBidi" w:hAnsiTheme="majorBidi" w:cstheme="majorBidi"/>
                <w:iCs/>
                <w:sz w:val="24"/>
                <w:szCs w:val="24"/>
              </w:rPr>
              <w:t xml:space="preserve"> et al</w:t>
            </w:r>
            <w:r w:rsidR="003D46FC">
              <w:rPr>
                <w:rFonts w:asciiTheme="majorBidi" w:hAnsiTheme="majorBidi" w:cstheme="majorBidi"/>
                <w:iCs/>
                <w:sz w:val="24"/>
                <w:szCs w:val="24"/>
              </w:rPr>
              <w:t>.</w:t>
            </w:r>
            <w:r>
              <w:rPr>
                <w:rFonts w:asciiTheme="majorBidi" w:hAnsiTheme="majorBidi" w:cstheme="majorBidi"/>
                <w:iCs/>
                <w:sz w:val="24"/>
                <w:szCs w:val="24"/>
              </w:rPr>
              <w:t xml:space="preserve"> (2005)</w:t>
            </w:r>
          </w:p>
        </w:tc>
        <w:tc>
          <w:tcPr>
            <w:tcW w:w="1560" w:type="dxa"/>
          </w:tcPr>
          <w:p w14:paraId="32522FDA"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fMRI</w:t>
            </w:r>
          </w:p>
        </w:tc>
        <w:tc>
          <w:tcPr>
            <w:tcW w:w="2268" w:type="dxa"/>
          </w:tcPr>
          <w:p w14:paraId="16028C20" w14:textId="0ECAD273" w:rsidR="00391924" w:rsidRDefault="00391924" w:rsidP="0063467A">
            <w:pPr>
              <w:rPr>
                <w:rFonts w:asciiTheme="majorBidi" w:hAnsiTheme="majorBidi" w:cstheme="majorBidi"/>
                <w:iCs/>
                <w:sz w:val="24"/>
                <w:szCs w:val="24"/>
              </w:rPr>
            </w:pPr>
            <w:r>
              <w:rPr>
                <w:rFonts w:asciiTheme="majorBidi" w:hAnsiTheme="majorBidi" w:cstheme="majorBidi"/>
                <w:iCs/>
                <w:sz w:val="24"/>
                <w:szCs w:val="24"/>
              </w:rPr>
              <w:t xml:space="preserve">Personally familiar </w:t>
            </w:r>
            <w:r w:rsidR="00E12EA0">
              <w:rPr>
                <w:rFonts w:asciiTheme="majorBidi" w:hAnsiTheme="majorBidi" w:cstheme="majorBidi"/>
                <w:iCs/>
                <w:sz w:val="24"/>
                <w:szCs w:val="24"/>
              </w:rPr>
              <w:t>vs</w:t>
            </w:r>
            <w:r>
              <w:rPr>
                <w:rFonts w:asciiTheme="majorBidi" w:hAnsiTheme="majorBidi" w:cstheme="majorBidi"/>
                <w:iCs/>
                <w:sz w:val="24"/>
                <w:szCs w:val="24"/>
              </w:rPr>
              <w:t xml:space="preserve"> unfamiliar </w:t>
            </w:r>
          </w:p>
          <w:p w14:paraId="7AC65780" w14:textId="77777777" w:rsidR="0063467A" w:rsidRDefault="0063467A" w:rsidP="0063467A">
            <w:pPr>
              <w:rPr>
                <w:rFonts w:asciiTheme="majorBidi" w:hAnsiTheme="majorBidi" w:cstheme="majorBidi"/>
                <w:iCs/>
                <w:sz w:val="24"/>
                <w:szCs w:val="24"/>
              </w:rPr>
            </w:pPr>
          </w:p>
        </w:tc>
        <w:tc>
          <w:tcPr>
            <w:tcW w:w="2801" w:type="dxa"/>
          </w:tcPr>
          <w:p w14:paraId="2617CC54"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Voice recognition task</w:t>
            </w:r>
          </w:p>
        </w:tc>
        <w:tc>
          <w:tcPr>
            <w:tcW w:w="4111" w:type="dxa"/>
          </w:tcPr>
          <w:p w14:paraId="7A066BAF"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Differential activation of bilateral anterior STS/STG and temporal poles</w:t>
            </w:r>
          </w:p>
        </w:tc>
      </w:tr>
      <w:tr w:rsidR="00391924" w14:paraId="7B2AF21B" w14:textId="77777777" w:rsidTr="00E12EA0">
        <w:tc>
          <w:tcPr>
            <w:tcW w:w="3402" w:type="dxa"/>
            <w:tcBorders>
              <w:bottom w:val="single" w:sz="4" w:space="0" w:color="auto"/>
            </w:tcBorders>
          </w:tcPr>
          <w:p w14:paraId="29909725" w14:textId="20FBFF89" w:rsidR="00391924" w:rsidRDefault="00391924" w:rsidP="0063467A">
            <w:pPr>
              <w:rPr>
                <w:rFonts w:asciiTheme="majorBidi" w:hAnsiTheme="majorBidi" w:cstheme="majorBidi"/>
                <w:iCs/>
                <w:sz w:val="24"/>
                <w:szCs w:val="24"/>
              </w:rPr>
            </w:pPr>
            <w:proofErr w:type="spellStart"/>
            <w:r>
              <w:rPr>
                <w:rFonts w:asciiTheme="majorBidi" w:hAnsiTheme="majorBidi" w:cstheme="majorBidi"/>
                <w:iCs/>
                <w:sz w:val="24"/>
                <w:szCs w:val="24"/>
              </w:rPr>
              <w:t>Z</w:t>
            </w:r>
            <w:r w:rsidR="0063467A">
              <w:rPr>
                <w:rFonts w:asciiTheme="majorBidi" w:hAnsiTheme="majorBidi" w:cstheme="majorBidi"/>
                <w:iCs/>
                <w:sz w:val="24"/>
                <w:szCs w:val="24"/>
              </w:rPr>
              <w:t>ä</w:t>
            </w:r>
            <w:r>
              <w:rPr>
                <w:rFonts w:asciiTheme="majorBidi" w:hAnsiTheme="majorBidi" w:cstheme="majorBidi"/>
                <w:iCs/>
                <w:sz w:val="24"/>
                <w:szCs w:val="24"/>
              </w:rPr>
              <w:t>ske</w:t>
            </w:r>
            <w:proofErr w:type="spellEnd"/>
            <w:r>
              <w:rPr>
                <w:rFonts w:asciiTheme="majorBidi" w:hAnsiTheme="majorBidi" w:cstheme="majorBidi"/>
                <w:iCs/>
                <w:sz w:val="24"/>
                <w:szCs w:val="24"/>
              </w:rPr>
              <w:t xml:space="preserve"> et al</w:t>
            </w:r>
            <w:r w:rsidR="003D46FC">
              <w:rPr>
                <w:rFonts w:asciiTheme="majorBidi" w:hAnsiTheme="majorBidi" w:cstheme="majorBidi"/>
                <w:iCs/>
                <w:sz w:val="24"/>
                <w:szCs w:val="24"/>
              </w:rPr>
              <w:t>.</w:t>
            </w:r>
            <w:r>
              <w:rPr>
                <w:rFonts w:asciiTheme="majorBidi" w:hAnsiTheme="majorBidi" w:cstheme="majorBidi"/>
                <w:iCs/>
                <w:sz w:val="24"/>
                <w:szCs w:val="24"/>
              </w:rPr>
              <w:t xml:space="preserve"> (2014)</w:t>
            </w:r>
          </w:p>
        </w:tc>
        <w:tc>
          <w:tcPr>
            <w:tcW w:w="1560" w:type="dxa"/>
            <w:tcBorders>
              <w:bottom w:val="single" w:sz="4" w:space="0" w:color="auto"/>
            </w:tcBorders>
          </w:tcPr>
          <w:p w14:paraId="2B0338B7"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ERP</w:t>
            </w:r>
          </w:p>
        </w:tc>
        <w:tc>
          <w:tcPr>
            <w:tcW w:w="2268" w:type="dxa"/>
            <w:tcBorders>
              <w:bottom w:val="single" w:sz="4" w:space="0" w:color="auto"/>
            </w:tcBorders>
          </w:tcPr>
          <w:p w14:paraId="35A388E4" w14:textId="77777777" w:rsidR="00391924" w:rsidRDefault="00391924" w:rsidP="0063467A">
            <w:pPr>
              <w:rPr>
                <w:rFonts w:asciiTheme="majorBidi" w:hAnsiTheme="majorBidi" w:cstheme="majorBidi"/>
                <w:iCs/>
                <w:sz w:val="24"/>
                <w:szCs w:val="24"/>
              </w:rPr>
            </w:pPr>
            <w:r>
              <w:rPr>
                <w:rFonts w:asciiTheme="majorBidi" w:hAnsiTheme="majorBidi" w:cstheme="majorBidi"/>
                <w:iCs/>
                <w:sz w:val="24"/>
                <w:szCs w:val="24"/>
              </w:rPr>
              <w:t xml:space="preserve">Learned </w:t>
            </w:r>
          </w:p>
        </w:tc>
        <w:tc>
          <w:tcPr>
            <w:tcW w:w="2801" w:type="dxa"/>
            <w:tcBorders>
              <w:bottom w:val="single" w:sz="4" w:space="0" w:color="auto"/>
            </w:tcBorders>
          </w:tcPr>
          <w:p w14:paraId="5DC76672" w14:textId="77777777" w:rsidR="00391924" w:rsidRDefault="00391924" w:rsidP="00B5747B">
            <w:pPr>
              <w:rPr>
                <w:rFonts w:asciiTheme="majorBidi" w:hAnsiTheme="majorBidi" w:cstheme="majorBidi"/>
                <w:iCs/>
                <w:sz w:val="24"/>
                <w:szCs w:val="24"/>
              </w:rPr>
            </w:pPr>
            <w:r>
              <w:rPr>
                <w:rFonts w:asciiTheme="majorBidi" w:hAnsiTheme="majorBidi" w:cstheme="majorBidi"/>
                <w:iCs/>
                <w:sz w:val="24"/>
                <w:szCs w:val="24"/>
              </w:rPr>
              <w:t>Voice Adaptation task</w:t>
            </w:r>
          </w:p>
        </w:tc>
        <w:tc>
          <w:tcPr>
            <w:tcW w:w="4111" w:type="dxa"/>
            <w:tcBorders>
              <w:bottom w:val="single" w:sz="4" w:space="0" w:color="auto"/>
            </w:tcBorders>
          </w:tcPr>
          <w:p w14:paraId="45B21887" w14:textId="0F9D0092" w:rsidR="00391924" w:rsidRDefault="003D46FC" w:rsidP="00391924">
            <w:pPr>
              <w:rPr>
                <w:rFonts w:asciiTheme="majorBidi" w:hAnsiTheme="majorBidi" w:cstheme="majorBidi"/>
                <w:iCs/>
                <w:sz w:val="24"/>
                <w:szCs w:val="24"/>
              </w:rPr>
            </w:pPr>
            <w:r>
              <w:rPr>
                <w:rFonts w:asciiTheme="majorBidi" w:hAnsiTheme="majorBidi" w:cstheme="majorBidi"/>
                <w:iCs/>
                <w:sz w:val="24"/>
                <w:szCs w:val="24"/>
              </w:rPr>
              <w:t>Suppressed b</w:t>
            </w:r>
            <w:r w:rsidR="00391924">
              <w:rPr>
                <w:rFonts w:asciiTheme="majorBidi" w:hAnsiTheme="majorBidi" w:cstheme="majorBidi"/>
                <w:iCs/>
                <w:sz w:val="24"/>
                <w:szCs w:val="24"/>
              </w:rPr>
              <w:t>eta-band oscillations (16-17Hz) at central and right temporal sites at 290-370ms post onset.</w:t>
            </w:r>
          </w:p>
          <w:p w14:paraId="5C63C936" w14:textId="77777777" w:rsidR="0063467A" w:rsidRDefault="0063467A" w:rsidP="00391924">
            <w:pPr>
              <w:rPr>
                <w:rFonts w:asciiTheme="majorBidi" w:hAnsiTheme="majorBidi" w:cstheme="majorBidi"/>
                <w:iCs/>
                <w:sz w:val="24"/>
                <w:szCs w:val="24"/>
              </w:rPr>
            </w:pPr>
          </w:p>
        </w:tc>
      </w:tr>
    </w:tbl>
    <w:p w14:paraId="3996FFAD" w14:textId="77777777" w:rsidR="0063467A" w:rsidRDefault="0063467A" w:rsidP="00B5747B">
      <w:pPr>
        <w:jc w:val="center"/>
        <w:rPr>
          <w:rFonts w:asciiTheme="majorBidi" w:hAnsiTheme="majorBidi" w:cstheme="majorBidi"/>
          <w:iCs/>
          <w:sz w:val="24"/>
          <w:szCs w:val="24"/>
        </w:rPr>
      </w:pPr>
    </w:p>
    <w:p w14:paraId="70DB7213" w14:textId="77777777" w:rsidR="0063467A" w:rsidRDefault="0063467A">
      <w:pPr>
        <w:rPr>
          <w:rFonts w:asciiTheme="majorBidi" w:hAnsiTheme="majorBidi" w:cstheme="majorBidi"/>
          <w:iCs/>
          <w:sz w:val="24"/>
          <w:szCs w:val="24"/>
        </w:rPr>
      </w:pPr>
      <w:r>
        <w:rPr>
          <w:rFonts w:asciiTheme="majorBidi" w:hAnsiTheme="majorBidi" w:cstheme="majorBidi"/>
          <w:iCs/>
          <w:sz w:val="24"/>
          <w:szCs w:val="24"/>
        </w:rPr>
        <w:br w:type="page"/>
      </w:r>
    </w:p>
    <w:p w14:paraId="2DB44820" w14:textId="77777777" w:rsidR="00B5747B" w:rsidRDefault="0063467A" w:rsidP="0063467A">
      <w:pPr>
        <w:rPr>
          <w:rFonts w:asciiTheme="majorBidi" w:hAnsiTheme="majorBidi" w:cstheme="majorBidi"/>
          <w:iCs/>
          <w:sz w:val="24"/>
          <w:szCs w:val="24"/>
        </w:rPr>
      </w:pPr>
      <w:r>
        <w:rPr>
          <w:rFonts w:asciiTheme="majorBidi" w:hAnsiTheme="majorBidi" w:cstheme="majorBidi"/>
          <w:iCs/>
          <w:sz w:val="24"/>
          <w:szCs w:val="24"/>
        </w:rPr>
        <w:lastRenderedPageBreak/>
        <w:t xml:space="preserve">Table 2: Summary of patient studies </w:t>
      </w:r>
      <w:r w:rsidR="001E2B0E">
        <w:rPr>
          <w:rFonts w:asciiTheme="majorBidi" w:hAnsiTheme="majorBidi" w:cstheme="majorBidi"/>
          <w:iCs/>
          <w:sz w:val="24"/>
          <w:szCs w:val="24"/>
        </w:rPr>
        <w:t xml:space="preserve">in alphabetical order </w:t>
      </w:r>
      <w:r>
        <w:rPr>
          <w:rFonts w:asciiTheme="majorBidi" w:hAnsiTheme="majorBidi" w:cstheme="majorBidi"/>
          <w:iCs/>
          <w:sz w:val="24"/>
          <w:szCs w:val="24"/>
        </w:rPr>
        <w:t>detailing type of deficit and site of lesion where available.</w:t>
      </w:r>
    </w:p>
    <w:p w14:paraId="783FCBF6" w14:textId="77777777" w:rsidR="00CE6987" w:rsidRDefault="00CE6987" w:rsidP="0063467A">
      <w:pPr>
        <w:rPr>
          <w:rFonts w:asciiTheme="majorBidi" w:hAnsiTheme="majorBidi" w:cstheme="majorBid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355"/>
        <w:gridCol w:w="4074"/>
        <w:gridCol w:w="3483"/>
      </w:tblGrid>
      <w:tr w:rsidR="0063467A" w14:paraId="6F355D1E" w14:textId="77777777" w:rsidTr="003D46FC">
        <w:tc>
          <w:tcPr>
            <w:tcW w:w="3046" w:type="dxa"/>
            <w:tcBorders>
              <w:top w:val="single" w:sz="4" w:space="0" w:color="auto"/>
              <w:bottom w:val="single" w:sz="4" w:space="0" w:color="auto"/>
            </w:tcBorders>
          </w:tcPr>
          <w:p w14:paraId="4280A27D" w14:textId="77777777" w:rsidR="0063467A" w:rsidRDefault="0063467A" w:rsidP="0063467A">
            <w:pPr>
              <w:rPr>
                <w:rFonts w:asciiTheme="majorBidi" w:hAnsiTheme="majorBidi" w:cstheme="majorBidi"/>
                <w:iCs/>
                <w:sz w:val="24"/>
                <w:szCs w:val="24"/>
              </w:rPr>
            </w:pPr>
          </w:p>
          <w:p w14:paraId="5BE674A5" w14:textId="77777777" w:rsidR="0063467A" w:rsidRDefault="0063467A" w:rsidP="0063467A">
            <w:pPr>
              <w:rPr>
                <w:rFonts w:asciiTheme="majorBidi" w:hAnsiTheme="majorBidi" w:cstheme="majorBidi"/>
                <w:iCs/>
                <w:sz w:val="24"/>
                <w:szCs w:val="24"/>
              </w:rPr>
            </w:pPr>
            <w:r>
              <w:rPr>
                <w:rFonts w:asciiTheme="majorBidi" w:hAnsiTheme="majorBidi" w:cstheme="majorBidi"/>
                <w:iCs/>
                <w:sz w:val="24"/>
                <w:szCs w:val="24"/>
              </w:rPr>
              <w:t>Authors</w:t>
            </w:r>
          </w:p>
          <w:p w14:paraId="3315B29D" w14:textId="77777777" w:rsidR="0063467A" w:rsidRDefault="0063467A" w:rsidP="0063467A">
            <w:pPr>
              <w:rPr>
                <w:rFonts w:asciiTheme="majorBidi" w:hAnsiTheme="majorBidi" w:cstheme="majorBidi"/>
                <w:iCs/>
                <w:sz w:val="24"/>
                <w:szCs w:val="24"/>
              </w:rPr>
            </w:pPr>
          </w:p>
        </w:tc>
        <w:tc>
          <w:tcPr>
            <w:tcW w:w="3355" w:type="dxa"/>
            <w:tcBorders>
              <w:top w:val="single" w:sz="4" w:space="0" w:color="auto"/>
              <w:bottom w:val="single" w:sz="4" w:space="0" w:color="auto"/>
            </w:tcBorders>
          </w:tcPr>
          <w:p w14:paraId="6271EE40" w14:textId="77777777" w:rsidR="0063467A" w:rsidRDefault="0063467A" w:rsidP="0063467A">
            <w:pPr>
              <w:rPr>
                <w:rFonts w:asciiTheme="majorBidi" w:hAnsiTheme="majorBidi" w:cstheme="majorBidi"/>
                <w:iCs/>
                <w:sz w:val="24"/>
                <w:szCs w:val="24"/>
              </w:rPr>
            </w:pPr>
          </w:p>
          <w:p w14:paraId="47CDF673" w14:textId="77777777" w:rsidR="0063467A" w:rsidRDefault="0063467A" w:rsidP="0063467A">
            <w:pPr>
              <w:rPr>
                <w:rFonts w:asciiTheme="majorBidi" w:hAnsiTheme="majorBidi" w:cstheme="majorBidi"/>
                <w:iCs/>
                <w:sz w:val="24"/>
                <w:szCs w:val="24"/>
              </w:rPr>
            </w:pPr>
            <w:r>
              <w:rPr>
                <w:rFonts w:asciiTheme="majorBidi" w:hAnsiTheme="majorBidi" w:cstheme="majorBidi"/>
                <w:iCs/>
                <w:sz w:val="24"/>
                <w:szCs w:val="24"/>
              </w:rPr>
              <w:t>Patient Details</w:t>
            </w:r>
          </w:p>
        </w:tc>
        <w:tc>
          <w:tcPr>
            <w:tcW w:w="4074" w:type="dxa"/>
            <w:tcBorders>
              <w:top w:val="single" w:sz="4" w:space="0" w:color="auto"/>
              <w:bottom w:val="single" w:sz="4" w:space="0" w:color="auto"/>
            </w:tcBorders>
          </w:tcPr>
          <w:p w14:paraId="43747484" w14:textId="77777777" w:rsidR="0063467A" w:rsidRDefault="0063467A" w:rsidP="0063467A">
            <w:pPr>
              <w:rPr>
                <w:rFonts w:asciiTheme="majorBidi" w:hAnsiTheme="majorBidi" w:cstheme="majorBidi"/>
                <w:iCs/>
                <w:sz w:val="24"/>
                <w:szCs w:val="24"/>
              </w:rPr>
            </w:pPr>
          </w:p>
          <w:p w14:paraId="65A6C484" w14:textId="77777777" w:rsidR="0063467A" w:rsidRDefault="0063467A" w:rsidP="0063467A">
            <w:pPr>
              <w:rPr>
                <w:rFonts w:asciiTheme="majorBidi" w:hAnsiTheme="majorBidi" w:cstheme="majorBidi"/>
                <w:iCs/>
                <w:sz w:val="24"/>
                <w:szCs w:val="24"/>
              </w:rPr>
            </w:pPr>
            <w:r>
              <w:rPr>
                <w:rFonts w:asciiTheme="majorBidi" w:hAnsiTheme="majorBidi" w:cstheme="majorBidi"/>
                <w:iCs/>
                <w:sz w:val="24"/>
                <w:szCs w:val="24"/>
              </w:rPr>
              <w:t>Deficit</w:t>
            </w:r>
          </w:p>
        </w:tc>
        <w:tc>
          <w:tcPr>
            <w:tcW w:w="3483" w:type="dxa"/>
            <w:tcBorders>
              <w:top w:val="single" w:sz="4" w:space="0" w:color="auto"/>
              <w:bottom w:val="single" w:sz="4" w:space="0" w:color="auto"/>
            </w:tcBorders>
          </w:tcPr>
          <w:p w14:paraId="49CDF09E" w14:textId="77777777" w:rsidR="0063467A" w:rsidRDefault="0063467A" w:rsidP="0063467A">
            <w:pPr>
              <w:rPr>
                <w:rFonts w:asciiTheme="majorBidi" w:hAnsiTheme="majorBidi" w:cstheme="majorBidi"/>
                <w:iCs/>
                <w:sz w:val="24"/>
                <w:szCs w:val="24"/>
              </w:rPr>
            </w:pPr>
          </w:p>
          <w:p w14:paraId="7C94B01E" w14:textId="77777777" w:rsidR="0063467A" w:rsidRDefault="0063467A" w:rsidP="0063467A">
            <w:pPr>
              <w:rPr>
                <w:rFonts w:asciiTheme="majorBidi" w:hAnsiTheme="majorBidi" w:cstheme="majorBidi"/>
                <w:iCs/>
                <w:sz w:val="24"/>
                <w:szCs w:val="24"/>
              </w:rPr>
            </w:pPr>
            <w:r>
              <w:rPr>
                <w:rFonts w:asciiTheme="majorBidi" w:hAnsiTheme="majorBidi" w:cstheme="majorBidi"/>
                <w:iCs/>
                <w:sz w:val="24"/>
                <w:szCs w:val="24"/>
              </w:rPr>
              <w:t>Site of Lesion</w:t>
            </w:r>
          </w:p>
        </w:tc>
      </w:tr>
      <w:tr w:rsidR="001E2B0E" w14:paraId="6230D047" w14:textId="77777777" w:rsidTr="003D46FC">
        <w:tc>
          <w:tcPr>
            <w:tcW w:w="13958" w:type="dxa"/>
            <w:gridSpan w:val="4"/>
            <w:tcBorders>
              <w:top w:val="single" w:sz="4" w:space="0" w:color="auto"/>
            </w:tcBorders>
          </w:tcPr>
          <w:p w14:paraId="6D42293A" w14:textId="77777777" w:rsidR="001E2B0E" w:rsidRDefault="001E2B0E" w:rsidP="0063467A">
            <w:pPr>
              <w:rPr>
                <w:rFonts w:asciiTheme="majorBidi" w:hAnsiTheme="majorBidi" w:cstheme="majorBidi"/>
                <w:iCs/>
                <w:sz w:val="24"/>
                <w:szCs w:val="24"/>
              </w:rPr>
            </w:pPr>
          </w:p>
          <w:p w14:paraId="1E34947A" w14:textId="77777777" w:rsidR="001E2B0E" w:rsidRDefault="001E2B0E" w:rsidP="001E2B0E">
            <w:pPr>
              <w:rPr>
                <w:rFonts w:asciiTheme="majorBidi" w:hAnsiTheme="majorBidi" w:cstheme="majorBidi"/>
                <w:iCs/>
                <w:sz w:val="24"/>
                <w:szCs w:val="24"/>
              </w:rPr>
            </w:pPr>
            <w:r>
              <w:rPr>
                <w:rFonts w:asciiTheme="majorBidi" w:hAnsiTheme="majorBidi" w:cstheme="majorBidi"/>
                <w:iCs/>
                <w:sz w:val="24"/>
                <w:szCs w:val="24"/>
              </w:rPr>
              <w:t>IDENTIFICATION OF VOICE-SPECIFIC DEFICITS</w:t>
            </w:r>
          </w:p>
        </w:tc>
      </w:tr>
      <w:tr w:rsidR="0063467A" w14:paraId="2A0B5D30" w14:textId="77777777" w:rsidTr="003D46FC">
        <w:tc>
          <w:tcPr>
            <w:tcW w:w="3046" w:type="dxa"/>
          </w:tcPr>
          <w:p w14:paraId="05B32A55" w14:textId="77777777" w:rsidR="001E2B0E" w:rsidRDefault="001E2B0E" w:rsidP="0063467A">
            <w:pPr>
              <w:rPr>
                <w:rFonts w:asciiTheme="majorBidi" w:hAnsiTheme="majorBidi" w:cstheme="majorBidi"/>
                <w:iCs/>
                <w:sz w:val="24"/>
                <w:szCs w:val="24"/>
              </w:rPr>
            </w:pPr>
          </w:p>
          <w:p w14:paraId="456BBFFE" w14:textId="7DF52956" w:rsidR="0063467A" w:rsidRDefault="0063467A" w:rsidP="0063467A">
            <w:pPr>
              <w:rPr>
                <w:rFonts w:asciiTheme="majorBidi" w:hAnsiTheme="majorBidi" w:cstheme="majorBidi"/>
                <w:iCs/>
                <w:sz w:val="24"/>
                <w:szCs w:val="24"/>
              </w:rPr>
            </w:pPr>
            <w:r>
              <w:rPr>
                <w:rFonts w:asciiTheme="majorBidi" w:hAnsiTheme="majorBidi" w:cstheme="majorBidi"/>
                <w:iCs/>
                <w:sz w:val="24"/>
                <w:szCs w:val="24"/>
              </w:rPr>
              <w:t>Hailstone et al</w:t>
            </w:r>
            <w:r w:rsidR="003D46FC">
              <w:rPr>
                <w:rFonts w:asciiTheme="majorBidi" w:hAnsiTheme="majorBidi" w:cstheme="majorBidi"/>
                <w:iCs/>
                <w:sz w:val="24"/>
                <w:szCs w:val="24"/>
              </w:rPr>
              <w:t>.</w:t>
            </w:r>
            <w:r>
              <w:rPr>
                <w:rFonts w:asciiTheme="majorBidi" w:hAnsiTheme="majorBidi" w:cstheme="majorBidi"/>
                <w:iCs/>
                <w:sz w:val="24"/>
                <w:szCs w:val="24"/>
              </w:rPr>
              <w:t xml:space="preserve"> (2010)</w:t>
            </w:r>
          </w:p>
        </w:tc>
        <w:tc>
          <w:tcPr>
            <w:tcW w:w="3355" w:type="dxa"/>
          </w:tcPr>
          <w:p w14:paraId="51B14731" w14:textId="77777777" w:rsidR="001E2B0E" w:rsidRDefault="001E2B0E" w:rsidP="0063467A">
            <w:pPr>
              <w:rPr>
                <w:rFonts w:asciiTheme="majorBidi" w:hAnsiTheme="majorBidi" w:cstheme="majorBidi"/>
                <w:iCs/>
                <w:sz w:val="24"/>
                <w:szCs w:val="24"/>
              </w:rPr>
            </w:pPr>
          </w:p>
          <w:p w14:paraId="71E0D447" w14:textId="06C66771" w:rsidR="0063467A" w:rsidRDefault="0063467A" w:rsidP="0063467A">
            <w:pPr>
              <w:rPr>
                <w:rFonts w:asciiTheme="majorBidi" w:hAnsiTheme="majorBidi" w:cstheme="majorBidi"/>
                <w:iCs/>
                <w:sz w:val="24"/>
                <w:szCs w:val="24"/>
              </w:rPr>
            </w:pPr>
            <w:r>
              <w:rPr>
                <w:rFonts w:asciiTheme="majorBidi" w:hAnsiTheme="majorBidi" w:cstheme="majorBidi"/>
                <w:iCs/>
                <w:sz w:val="24"/>
                <w:szCs w:val="24"/>
              </w:rPr>
              <w:t>QR</w:t>
            </w:r>
            <w:r w:rsidR="00E12EA0">
              <w:rPr>
                <w:rFonts w:asciiTheme="majorBidi" w:hAnsiTheme="majorBidi" w:cstheme="majorBidi"/>
                <w:iCs/>
                <w:sz w:val="24"/>
                <w:szCs w:val="24"/>
              </w:rPr>
              <w:t>: P</w:t>
            </w:r>
            <w:r>
              <w:rPr>
                <w:rFonts w:asciiTheme="majorBidi" w:hAnsiTheme="majorBidi" w:cstheme="majorBidi"/>
                <w:iCs/>
                <w:sz w:val="24"/>
                <w:szCs w:val="24"/>
              </w:rPr>
              <w:t xml:space="preserve">rogressive </w:t>
            </w:r>
            <w:proofErr w:type="spellStart"/>
            <w:r>
              <w:rPr>
                <w:rFonts w:asciiTheme="majorBidi" w:hAnsiTheme="majorBidi" w:cstheme="majorBidi"/>
                <w:iCs/>
                <w:sz w:val="24"/>
                <w:szCs w:val="24"/>
              </w:rPr>
              <w:t>phonagnosic</w:t>
            </w:r>
            <w:proofErr w:type="spellEnd"/>
          </w:p>
          <w:p w14:paraId="593CA526" w14:textId="77777777" w:rsidR="005E6025" w:rsidRDefault="005E6025" w:rsidP="0063467A">
            <w:pPr>
              <w:rPr>
                <w:rFonts w:asciiTheme="majorBidi" w:hAnsiTheme="majorBidi" w:cstheme="majorBidi"/>
                <w:iCs/>
                <w:sz w:val="24"/>
                <w:szCs w:val="24"/>
              </w:rPr>
            </w:pPr>
          </w:p>
        </w:tc>
        <w:tc>
          <w:tcPr>
            <w:tcW w:w="4074" w:type="dxa"/>
          </w:tcPr>
          <w:p w14:paraId="0698784D" w14:textId="77777777" w:rsidR="001E2B0E" w:rsidRDefault="001E2B0E" w:rsidP="0063467A">
            <w:pPr>
              <w:rPr>
                <w:rFonts w:asciiTheme="majorBidi" w:hAnsiTheme="majorBidi" w:cstheme="majorBidi"/>
                <w:iCs/>
                <w:sz w:val="24"/>
                <w:szCs w:val="24"/>
              </w:rPr>
            </w:pPr>
          </w:p>
          <w:p w14:paraId="53BB3DC4" w14:textId="72BDEB87" w:rsidR="0063467A" w:rsidRDefault="0063467A" w:rsidP="00E12EA0">
            <w:pPr>
              <w:rPr>
                <w:rFonts w:asciiTheme="majorBidi" w:hAnsiTheme="majorBidi" w:cstheme="majorBidi"/>
                <w:iCs/>
                <w:sz w:val="24"/>
                <w:szCs w:val="24"/>
              </w:rPr>
            </w:pPr>
            <w:r>
              <w:rPr>
                <w:rFonts w:asciiTheme="majorBidi" w:hAnsiTheme="majorBidi" w:cstheme="majorBidi"/>
                <w:iCs/>
                <w:sz w:val="24"/>
                <w:szCs w:val="24"/>
              </w:rPr>
              <w:t>Voice recognition deficit</w:t>
            </w:r>
            <w:r w:rsidR="00E12EA0">
              <w:rPr>
                <w:rFonts w:asciiTheme="majorBidi" w:hAnsiTheme="majorBidi" w:cstheme="majorBidi"/>
                <w:iCs/>
                <w:sz w:val="24"/>
                <w:szCs w:val="24"/>
              </w:rPr>
              <w:t xml:space="preserve"> with s</w:t>
            </w:r>
            <w:r w:rsidR="005E6025">
              <w:rPr>
                <w:rFonts w:asciiTheme="majorBidi" w:hAnsiTheme="majorBidi" w:cstheme="majorBidi"/>
                <w:iCs/>
                <w:sz w:val="24"/>
                <w:szCs w:val="24"/>
              </w:rPr>
              <w:t>pared face recognition</w:t>
            </w:r>
            <w:r w:rsidR="00E12EA0">
              <w:rPr>
                <w:rFonts w:asciiTheme="majorBidi" w:hAnsiTheme="majorBidi" w:cstheme="majorBidi"/>
                <w:iCs/>
                <w:sz w:val="24"/>
                <w:szCs w:val="24"/>
              </w:rPr>
              <w:t>.</w:t>
            </w:r>
          </w:p>
        </w:tc>
        <w:tc>
          <w:tcPr>
            <w:tcW w:w="3483" w:type="dxa"/>
          </w:tcPr>
          <w:p w14:paraId="513D6710" w14:textId="77777777" w:rsidR="001E2B0E" w:rsidRDefault="001E2B0E" w:rsidP="0063467A">
            <w:pPr>
              <w:rPr>
                <w:rFonts w:asciiTheme="majorBidi" w:hAnsiTheme="majorBidi" w:cstheme="majorBidi"/>
                <w:iCs/>
                <w:sz w:val="24"/>
                <w:szCs w:val="24"/>
              </w:rPr>
            </w:pPr>
          </w:p>
          <w:p w14:paraId="40BDC385"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Right anterior temporal lobe, extending back to STS</w:t>
            </w:r>
          </w:p>
          <w:p w14:paraId="3BA7A901" w14:textId="77777777" w:rsidR="00E12EA0" w:rsidRDefault="00E12EA0" w:rsidP="0063467A">
            <w:pPr>
              <w:rPr>
                <w:rFonts w:asciiTheme="majorBidi" w:hAnsiTheme="majorBidi" w:cstheme="majorBidi"/>
                <w:iCs/>
                <w:sz w:val="24"/>
                <w:szCs w:val="24"/>
              </w:rPr>
            </w:pPr>
          </w:p>
        </w:tc>
      </w:tr>
      <w:tr w:rsidR="0063467A" w14:paraId="489C6E6F" w14:textId="77777777" w:rsidTr="003D46FC">
        <w:tc>
          <w:tcPr>
            <w:tcW w:w="3046" w:type="dxa"/>
            <w:tcBorders>
              <w:bottom w:val="single" w:sz="4" w:space="0" w:color="auto"/>
            </w:tcBorders>
          </w:tcPr>
          <w:p w14:paraId="5F8D3FE6"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Van Lancker &amp; Canter (1982)</w:t>
            </w:r>
          </w:p>
        </w:tc>
        <w:tc>
          <w:tcPr>
            <w:tcW w:w="3355" w:type="dxa"/>
            <w:tcBorders>
              <w:bottom w:val="single" w:sz="4" w:space="0" w:color="auto"/>
            </w:tcBorders>
          </w:tcPr>
          <w:p w14:paraId="48D93DC2"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30 right- or left-hemisphere patients</w:t>
            </w:r>
          </w:p>
        </w:tc>
        <w:tc>
          <w:tcPr>
            <w:tcW w:w="4074" w:type="dxa"/>
            <w:tcBorders>
              <w:bottom w:val="single" w:sz="4" w:space="0" w:color="auto"/>
            </w:tcBorders>
          </w:tcPr>
          <w:p w14:paraId="51232832" w14:textId="7B01A196"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Face recognition</w:t>
            </w:r>
            <w:r w:rsidR="00301DAE">
              <w:rPr>
                <w:rFonts w:asciiTheme="majorBidi" w:hAnsiTheme="majorBidi" w:cstheme="majorBidi"/>
                <w:iCs/>
                <w:sz w:val="24"/>
                <w:szCs w:val="24"/>
              </w:rPr>
              <w:t xml:space="preserve"> deficit</w:t>
            </w:r>
            <w:r w:rsidR="00E12EA0">
              <w:rPr>
                <w:rFonts w:asciiTheme="majorBidi" w:hAnsiTheme="majorBidi" w:cstheme="majorBidi"/>
                <w:iCs/>
                <w:sz w:val="24"/>
                <w:szCs w:val="24"/>
              </w:rPr>
              <w:t>.</w:t>
            </w:r>
          </w:p>
          <w:p w14:paraId="4CC9F582" w14:textId="08A0E7F7"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Voice recognition</w:t>
            </w:r>
            <w:r w:rsidR="00301DAE">
              <w:rPr>
                <w:rFonts w:asciiTheme="majorBidi" w:hAnsiTheme="majorBidi" w:cstheme="majorBidi"/>
                <w:iCs/>
                <w:sz w:val="24"/>
                <w:szCs w:val="24"/>
              </w:rPr>
              <w:t xml:space="preserve"> deficit</w:t>
            </w:r>
            <w:r w:rsidR="00E12EA0">
              <w:rPr>
                <w:rFonts w:asciiTheme="majorBidi" w:hAnsiTheme="majorBidi" w:cstheme="majorBidi"/>
                <w:iCs/>
                <w:sz w:val="24"/>
                <w:szCs w:val="24"/>
              </w:rPr>
              <w:t>.</w:t>
            </w:r>
          </w:p>
          <w:p w14:paraId="7ADC52EA" w14:textId="1FEF9492"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Face and voice recognition</w:t>
            </w:r>
            <w:r w:rsidR="00301DAE">
              <w:rPr>
                <w:rFonts w:asciiTheme="majorBidi" w:hAnsiTheme="majorBidi" w:cstheme="majorBidi"/>
                <w:iCs/>
                <w:sz w:val="24"/>
                <w:szCs w:val="24"/>
              </w:rPr>
              <w:t xml:space="preserve"> deficits</w:t>
            </w:r>
            <w:r w:rsidR="00E12EA0">
              <w:rPr>
                <w:rFonts w:asciiTheme="majorBidi" w:hAnsiTheme="majorBidi" w:cstheme="majorBidi"/>
                <w:iCs/>
                <w:sz w:val="24"/>
                <w:szCs w:val="24"/>
              </w:rPr>
              <w:t>.</w:t>
            </w:r>
          </w:p>
        </w:tc>
        <w:tc>
          <w:tcPr>
            <w:tcW w:w="3483" w:type="dxa"/>
            <w:tcBorders>
              <w:bottom w:val="single" w:sz="4" w:space="0" w:color="auto"/>
            </w:tcBorders>
          </w:tcPr>
          <w:p w14:paraId="7165E147"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1 right-hemisphere patient</w:t>
            </w:r>
          </w:p>
          <w:p w14:paraId="6C804DD0" w14:textId="77777777"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1 right-hemisphere patient</w:t>
            </w:r>
          </w:p>
          <w:p w14:paraId="1136097E" w14:textId="77777777"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3 right-hemisphere patients</w:t>
            </w:r>
          </w:p>
          <w:p w14:paraId="6116F406" w14:textId="77777777" w:rsidR="005E6025" w:rsidRDefault="005E6025" w:rsidP="0063467A">
            <w:pPr>
              <w:rPr>
                <w:rFonts w:asciiTheme="majorBidi" w:hAnsiTheme="majorBidi" w:cstheme="majorBidi"/>
                <w:iCs/>
                <w:sz w:val="24"/>
                <w:szCs w:val="24"/>
              </w:rPr>
            </w:pPr>
          </w:p>
        </w:tc>
      </w:tr>
      <w:tr w:rsidR="001E2B0E" w14:paraId="65EDA3E1" w14:textId="77777777" w:rsidTr="003D46FC">
        <w:tc>
          <w:tcPr>
            <w:tcW w:w="13958" w:type="dxa"/>
            <w:gridSpan w:val="4"/>
            <w:tcBorders>
              <w:top w:val="single" w:sz="4" w:space="0" w:color="auto"/>
            </w:tcBorders>
          </w:tcPr>
          <w:p w14:paraId="34457383" w14:textId="77777777" w:rsidR="001E2B0E" w:rsidRDefault="001E2B0E" w:rsidP="001E2B0E">
            <w:pPr>
              <w:rPr>
                <w:rFonts w:asciiTheme="majorBidi" w:hAnsiTheme="majorBidi" w:cstheme="majorBidi"/>
                <w:iCs/>
                <w:sz w:val="24"/>
                <w:szCs w:val="24"/>
              </w:rPr>
            </w:pPr>
          </w:p>
          <w:p w14:paraId="676D449A" w14:textId="77777777" w:rsidR="001E2B0E" w:rsidRDefault="001E2B0E" w:rsidP="001E2B0E">
            <w:pPr>
              <w:rPr>
                <w:rFonts w:asciiTheme="majorBidi" w:hAnsiTheme="majorBidi" w:cstheme="majorBidi"/>
                <w:iCs/>
                <w:sz w:val="24"/>
                <w:szCs w:val="24"/>
              </w:rPr>
            </w:pPr>
            <w:r>
              <w:rPr>
                <w:rFonts w:asciiTheme="majorBidi" w:hAnsiTheme="majorBidi" w:cstheme="majorBidi"/>
                <w:iCs/>
                <w:sz w:val="24"/>
                <w:szCs w:val="24"/>
              </w:rPr>
              <w:t>DISSOCIATION OF FAMILIAR/UNFAMILIAR VOICE DEFICITS</w:t>
            </w:r>
          </w:p>
        </w:tc>
      </w:tr>
      <w:tr w:rsidR="0063467A" w14:paraId="038B5580" w14:textId="77777777" w:rsidTr="003D46FC">
        <w:tc>
          <w:tcPr>
            <w:tcW w:w="3046" w:type="dxa"/>
          </w:tcPr>
          <w:p w14:paraId="68B4EA11" w14:textId="77777777" w:rsidR="005E6025" w:rsidRDefault="005E6025" w:rsidP="0063467A">
            <w:pPr>
              <w:rPr>
                <w:rFonts w:asciiTheme="majorBidi" w:hAnsiTheme="majorBidi" w:cstheme="majorBidi"/>
                <w:iCs/>
                <w:sz w:val="24"/>
                <w:szCs w:val="24"/>
              </w:rPr>
            </w:pPr>
          </w:p>
          <w:p w14:paraId="7F848DA0" w14:textId="77777777" w:rsidR="0063467A" w:rsidRDefault="005E6025" w:rsidP="0063467A">
            <w:pPr>
              <w:rPr>
                <w:rFonts w:asciiTheme="majorBidi" w:hAnsiTheme="majorBidi" w:cstheme="majorBidi"/>
                <w:iCs/>
                <w:sz w:val="24"/>
                <w:szCs w:val="24"/>
              </w:rPr>
            </w:pPr>
            <w:proofErr w:type="spellStart"/>
            <w:r>
              <w:rPr>
                <w:rFonts w:asciiTheme="majorBidi" w:hAnsiTheme="majorBidi" w:cstheme="majorBidi"/>
                <w:iCs/>
                <w:sz w:val="24"/>
                <w:szCs w:val="24"/>
              </w:rPr>
              <w:t>Garrido</w:t>
            </w:r>
            <w:proofErr w:type="spellEnd"/>
            <w:r>
              <w:rPr>
                <w:rFonts w:asciiTheme="majorBidi" w:hAnsiTheme="majorBidi" w:cstheme="majorBidi"/>
                <w:iCs/>
                <w:sz w:val="24"/>
                <w:szCs w:val="24"/>
              </w:rPr>
              <w:t xml:space="preserve"> et al. (2009)</w:t>
            </w:r>
          </w:p>
        </w:tc>
        <w:tc>
          <w:tcPr>
            <w:tcW w:w="3355" w:type="dxa"/>
          </w:tcPr>
          <w:p w14:paraId="1B3A3235" w14:textId="77777777" w:rsidR="005E6025" w:rsidRDefault="005E6025" w:rsidP="0063467A">
            <w:pPr>
              <w:rPr>
                <w:rFonts w:asciiTheme="majorBidi" w:hAnsiTheme="majorBidi" w:cstheme="majorBidi"/>
                <w:iCs/>
                <w:sz w:val="24"/>
                <w:szCs w:val="24"/>
              </w:rPr>
            </w:pPr>
          </w:p>
          <w:p w14:paraId="27F7A978" w14:textId="766DA1FB" w:rsidR="005E6025" w:rsidRDefault="005E6025" w:rsidP="00E12EA0">
            <w:pPr>
              <w:rPr>
                <w:rFonts w:asciiTheme="majorBidi" w:hAnsiTheme="majorBidi" w:cstheme="majorBidi"/>
                <w:iCs/>
                <w:sz w:val="24"/>
                <w:szCs w:val="24"/>
              </w:rPr>
            </w:pPr>
            <w:r>
              <w:rPr>
                <w:rFonts w:asciiTheme="majorBidi" w:hAnsiTheme="majorBidi" w:cstheme="majorBidi"/>
                <w:iCs/>
                <w:sz w:val="24"/>
                <w:szCs w:val="24"/>
              </w:rPr>
              <w:t>KH</w:t>
            </w:r>
            <w:r w:rsidR="00E12EA0">
              <w:rPr>
                <w:rFonts w:asciiTheme="majorBidi" w:hAnsiTheme="majorBidi" w:cstheme="majorBidi"/>
                <w:iCs/>
                <w:sz w:val="24"/>
                <w:szCs w:val="24"/>
              </w:rPr>
              <w:t xml:space="preserve">: </w:t>
            </w:r>
            <w:r>
              <w:rPr>
                <w:rFonts w:asciiTheme="majorBidi" w:hAnsiTheme="majorBidi" w:cstheme="majorBidi"/>
                <w:iCs/>
                <w:sz w:val="24"/>
                <w:szCs w:val="24"/>
              </w:rPr>
              <w:t xml:space="preserve">Developmental </w:t>
            </w:r>
            <w:proofErr w:type="spellStart"/>
            <w:r>
              <w:rPr>
                <w:rFonts w:asciiTheme="majorBidi" w:hAnsiTheme="majorBidi" w:cstheme="majorBidi"/>
                <w:iCs/>
                <w:sz w:val="24"/>
                <w:szCs w:val="24"/>
              </w:rPr>
              <w:t>phonagnosic</w:t>
            </w:r>
            <w:proofErr w:type="spellEnd"/>
          </w:p>
        </w:tc>
        <w:tc>
          <w:tcPr>
            <w:tcW w:w="4074" w:type="dxa"/>
          </w:tcPr>
          <w:p w14:paraId="632D2933" w14:textId="77777777" w:rsidR="005E6025" w:rsidRDefault="005E6025" w:rsidP="005E6025">
            <w:pPr>
              <w:rPr>
                <w:rFonts w:asciiTheme="majorBidi" w:hAnsiTheme="majorBidi" w:cstheme="majorBidi"/>
                <w:iCs/>
                <w:sz w:val="24"/>
                <w:szCs w:val="24"/>
              </w:rPr>
            </w:pPr>
          </w:p>
          <w:p w14:paraId="43A22D73" w14:textId="45237477" w:rsidR="0063467A" w:rsidRDefault="005E6025" w:rsidP="005E6025">
            <w:pPr>
              <w:rPr>
                <w:rFonts w:asciiTheme="majorBidi" w:hAnsiTheme="majorBidi" w:cstheme="majorBidi"/>
                <w:iCs/>
                <w:sz w:val="24"/>
                <w:szCs w:val="24"/>
              </w:rPr>
            </w:pPr>
            <w:r>
              <w:rPr>
                <w:rFonts w:asciiTheme="majorBidi" w:hAnsiTheme="majorBidi" w:cstheme="majorBidi"/>
                <w:iCs/>
                <w:sz w:val="24"/>
                <w:szCs w:val="24"/>
              </w:rPr>
              <w:t>Familiar voice recognition deficit</w:t>
            </w:r>
            <w:r w:rsidR="00E12EA0">
              <w:rPr>
                <w:rFonts w:asciiTheme="majorBidi" w:hAnsiTheme="majorBidi" w:cstheme="majorBidi"/>
                <w:iCs/>
                <w:sz w:val="24"/>
                <w:szCs w:val="24"/>
              </w:rPr>
              <w:t xml:space="preserve"> and i</w:t>
            </w:r>
            <w:r>
              <w:rPr>
                <w:rFonts w:asciiTheme="majorBidi" w:hAnsiTheme="majorBidi" w:cstheme="majorBidi"/>
                <w:iCs/>
                <w:sz w:val="24"/>
                <w:szCs w:val="24"/>
              </w:rPr>
              <w:t>mpaired ability to learn new voices</w:t>
            </w:r>
            <w:r w:rsidR="00E12EA0">
              <w:rPr>
                <w:rFonts w:asciiTheme="majorBidi" w:hAnsiTheme="majorBidi" w:cstheme="majorBidi"/>
                <w:iCs/>
                <w:sz w:val="24"/>
                <w:szCs w:val="24"/>
              </w:rPr>
              <w:t xml:space="preserve"> alongside s</w:t>
            </w:r>
            <w:r>
              <w:rPr>
                <w:rFonts w:asciiTheme="majorBidi" w:hAnsiTheme="majorBidi" w:cstheme="majorBidi"/>
                <w:iCs/>
                <w:sz w:val="24"/>
                <w:szCs w:val="24"/>
              </w:rPr>
              <w:t>pared unfamiliar voice discrimination</w:t>
            </w:r>
            <w:r w:rsidR="00E12EA0">
              <w:rPr>
                <w:rFonts w:asciiTheme="majorBidi" w:hAnsiTheme="majorBidi" w:cstheme="majorBidi"/>
                <w:iCs/>
                <w:sz w:val="24"/>
                <w:szCs w:val="24"/>
              </w:rPr>
              <w:t xml:space="preserve"> and s</w:t>
            </w:r>
            <w:r>
              <w:rPr>
                <w:rFonts w:asciiTheme="majorBidi" w:hAnsiTheme="majorBidi" w:cstheme="majorBidi"/>
                <w:iCs/>
                <w:sz w:val="24"/>
                <w:szCs w:val="24"/>
              </w:rPr>
              <w:t>pared face recognition</w:t>
            </w:r>
            <w:r w:rsidR="00E12EA0">
              <w:rPr>
                <w:rFonts w:asciiTheme="majorBidi" w:hAnsiTheme="majorBidi" w:cstheme="majorBidi"/>
                <w:iCs/>
                <w:sz w:val="24"/>
                <w:szCs w:val="24"/>
              </w:rPr>
              <w:t>.</w:t>
            </w:r>
          </w:p>
          <w:p w14:paraId="3FB6754A" w14:textId="77777777" w:rsidR="00301DAE" w:rsidRDefault="00301DAE" w:rsidP="005E6025">
            <w:pPr>
              <w:rPr>
                <w:rFonts w:asciiTheme="majorBidi" w:hAnsiTheme="majorBidi" w:cstheme="majorBidi"/>
                <w:iCs/>
                <w:sz w:val="24"/>
                <w:szCs w:val="24"/>
              </w:rPr>
            </w:pPr>
          </w:p>
        </w:tc>
        <w:tc>
          <w:tcPr>
            <w:tcW w:w="3483" w:type="dxa"/>
          </w:tcPr>
          <w:p w14:paraId="48C52B7C" w14:textId="77777777" w:rsidR="00E12EA0" w:rsidRDefault="00E12EA0" w:rsidP="0063467A">
            <w:pPr>
              <w:rPr>
                <w:rFonts w:asciiTheme="majorBidi" w:hAnsiTheme="majorBidi" w:cstheme="majorBidi"/>
                <w:iCs/>
                <w:sz w:val="24"/>
                <w:szCs w:val="24"/>
              </w:rPr>
            </w:pPr>
          </w:p>
          <w:p w14:paraId="55BE6090"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w:t>
            </w:r>
          </w:p>
        </w:tc>
      </w:tr>
      <w:tr w:rsidR="0063467A" w14:paraId="57ED579A" w14:textId="77777777" w:rsidTr="003D46FC">
        <w:tc>
          <w:tcPr>
            <w:tcW w:w="3046" w:type="dxa"/>
          </w:tcPr>
          <w:p w14:paraId="135BB32B" w14:textId="53C873C3" w:rsidR="0063467A" w:rsidRDefault="005E6025" w:rsidP="00E12EA0">
            <w:pPr>
              <w:rPr>
                <w:rFonts w:asciiTheme="majorBidi" w:hAnsiTheme="majorBidi" w:cstheme="majorBidi"/>
                <w:iCs/>
                <w:sz w:val="24"/>
                <w:szCs w:val="24"/>
              </w:rPr>
            </w:pPr>
            <w:r w:rsidRPr="00301DAE">
              <w:rPr>
                <w:rFonts w:asciiTheme="majorBidi" w:hAnsiTheme="majorBidi" w:cstheme="majorBidi"/>
                <w:iCs/>
                <w:sz w:val="24"/>
                <w:szCs w:val="24"/>
                <w:lang w:val="fr-FR"/>
              </w:rPr>
              <w:t xml:space="preserve">Herald et al. (2014) and </w:t>
            </w:r>
            <w:r w:rsidR="00E12EA0">
              <w:rPr>
                <w:rFonts w:asciiTheme="majorBidi" w:hAnsiTheme="majorBidi" w:cstheme="majorBidi"/>
                <w:iCs/>
                <w:sz w:val="24"/>
                <w:szCs w:val="24"/>
                <w:lang w:val="fr-FR"/>
              </w:rPr>
              <w:t xml:space="preserve">    X</w:t>
            </w:r>
            <w:r w:rsidRPr="00301DAE">
              <w:rPr>
                <w:rFonts w:asciiTheme="majorBidi" w:hAnsiTheme="majorBidi" w:cstheme="majorBidi"/>
                <w:iCs/>
                <w:sz w:val="24"/>
                <w:szCs w:val="24"/>
                <w:lang w:val="fr-FR"/>
              </w:rPr>
              <w:t xml:space="preserve">u et al. </w:t>
            </w:r>
            <w:r>
              <w:rPr>
                <w:rFonts w:asciiTheme="majorBidi" w:hAnsiTheme="majorBidi" w:cstheme="majorBidi"/>
                <w:iCs/>
                <w:sz w:val="24"/>
                <w:szCs w:val="24"/>
              </w:rPr>
              <w:t>(2015)</w:t>
            </w:r>
          </w:p>
        </w:tc>
        <w:tc>
          <w:tcPr>
            <w:tcW w:w="3355" w:type="dxa"/>
          </w:tcPr>
          <w:p w14:paraId="3E4FEE3C" w14:textId="40A623F2" w:rsidR="0063467A" w:rsidRDefault="005E6025" w:rsidP="00E12EA0">
            <w:pPr>
              <w:rPr>
                <w:rFonts w:asciiTheme="majorBidi" w:hAnsiTheme="majorBidi" w:cstheme="majorBidi"/>
                <w:iCs/>
                <w:sz w:val="24"/>
                <w:szCs w:val="24"/>
              </w:rPr>
            </w:pPr>
            <w:r>
              <w:rPr>
                <w:rFonts w:asciiTheme="majorBidi" w:hAnsiTheme="majorBidi" w:cstheme="majorBidi"/>
                <w:iCs/>
                <w:sz w:val="24"/>
                <w:szCs w:val="24"/>
              </w:rPr>
              <w:t>AN</w:t>
            </w:r>
            <w:r w:rsidR="00E12EA0">
              <w:rPr>
                <w:rFonts w:asciiTheme="majorBidi" w:hAnsiTheme="majorBidi" w:cstheme="majorBidi"/>
                <w:iCs/>
                <w:sz w:val="24"/>
                <w:szCs w:val="24"/>
              </w:rPr>
              <w:t>: D</w:t>
            </w:r>
            <w:r>
              <w:rPr>
                <w:rFonts w:asciiTheme="majorBidi" w:hAnsiTheme="majorBidi" w:cstheme="majorBidi"/>
                <w:iCs/>
                <w:sz w:val="24"/>
                <w:szCs w:val="24"/>
              </w:rPr>
              <w:t xml:space="preserve">evelopmental </w:t>
            </w:r>
            <w:proofErr w:type="spellStart"/>
            <w:r>
              <w:rPr>
                <w:rFonts w:asciiTheme="majorBidi" w:hAnsiTheme="majorBidi" w:cstheme="majorBidi"/>
                <w:iCs/>
                <w:sz w:val="24"/>
                <w:szCs w:val="24"/>
              </w:rPr>
              <w:t>phonagnosic</w:t>
            </w:r>
            <w:proofErr w:type="spellEnd"/>
          </w:p>
        </w:tc>
        <w:tc>
          <w:tcPr>
            <w:tcW w:w="4074" w:type="dxa"/>
          </w:tcPr>
          <w:p w14:paraId="2FFBD212" w14:textId="702E3FF8"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Familiar voice recognition deficit</w:t>
            </w:r>
            <w:r w:rsidR="00E12EA0">
              <w:rPr>
                <w:rFonts w:asciiTheme="majorBidi" w:hAnsiTheme="majorBidi" w:cstheme="majorBidi"/>
                <w:iCs/>
                <w:sz w:val="24"/>
                <w:szCs w:val="24"/>
              </w:rPr>
              <w:t xml:space="preserve"> and f</w:t>
            </w:r>
            <w:r>
              <w:rPr>
                <w:rFonts w:asciiTheme="majorBidi" w:hAnsiTheme="majorBidi" w:cstheme="majorBidi"/>
                <w:iCs/>
                <w:sz w:val="24"/>
                <w:szCs w:val="24"/>
              </w:rPr>
              <w:t>amiliar voice imagery deficit</w:t>
            </w:r>
            <w:r w:rsidR="00E12EA0">
              <w:rPr>
                <w:rFonts w:asciiTheme="majorBidi" w:hAnsiTheme="majorBidi" w:cstheme="majorBidi"/>
                <w:iCs/>
                <w:sz w:val="24"/>
                <w:szCs w:val="24"/>
              </w:rPr>
              <w:t xml:space="preserve"> alongside s</w:t>
            </w:r>
            <w:r>
              <w:rPr>
                <w:rFonts w:asciiTheme="majorBidi" w:hAnsiTheme="majorBidi" w:cstheme="majorBidi"/>
                <w:iCs/>
                <w:sz w:val="24"/>
                <w:szCs w:val="24"/>
              </w:rPr>
              <w:t>pared unfamiliar voice discrimination</w:t>
            </w:r>
            <w:r w:rsidR="00E12EA0">
              <w:rPr>
                <w:rFonts w:asciiTheme="majorBidi" w:hAnsiTheme="majorBidi" w:cstheme="majorBidi"/>
                <w:iCs/>
                <w:sz w:val="24"/>
                <w:szCs w:val="24"/>
              </w:rPr>
              <w:t xml:space="preserve"> and s</w:t>
            </w:r>
            <w:r>
              <w:rPr>
                <w:rFonts w:asciiTheme="majorBidi" w:hAnsiTheme="majorBidi" w:cstheme="majorBidi"/>
                <w:iCs/>
                <w:sz w:val="24"/>
                <w:szCs w:val="24"/>
              </w:rPr>
              <w:t>pared face recognition</w:t>
            </w:r>
            <w:r w:rsidR="00E12EA0">
              <w:rPr>
                <w:rFonts w:asciiTheme="majorBidi" w:hAnsiTheme="majorBidi" w:cstheme="majorBidi"/>
                <w:iCs/>
                <w:sz w:val="24"/>
                <w:szCs w:val="24"/>
              </w:rPr>
              <w:t>.</w:t>
            </w:r>
          </w:p>
          <w:p w14:paraId="6AB6CB23" w14:textId="77777777" w:rsidR="00301DAE" w:rsidRDefault="00301DAE" w:rsidP="0063467A">
            <w:pPr>
              <w:rPr>
                <w:rFonts w:asciiTheme="majorBidi" w:hAnsiTheme="majorBidi" w:cstheme="majorBidi"/>
                <w:iCs/>
                <w:sz w:val="24"/>
                <w:szCs w:val="24"/>
              </w:rPr>
            </w:pPr>
          </w:p>
        </w:tc>
        <w:tc>
          <w:tcPr>
            <w:tcW w:w="3483" w:type="dxa"/>
          </w:tcPr>
          <w:p w14:paraId="019BFAB3"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w:t>
            </w:r>
          </w:p>
        </w:tc>
      </w:tr>
      <w:tr w:rsidR="003D46FC" w14:paraId="1432A886" w14:textId="77777777" w:rsidTr="003D46FC">
        <w:tc>
          <w:tcPr>
            <w:tcW w:w="3046" w:type="dxa"/>
          </w:tcPr>
          <w:p w14:paraId="74F8FA14" w14:textId="7677DCAA" w:rsidR="003D46FC" w:rsidRDefault="003D46FC" w:rsidP="0063467A">
            <w:pPr>
              <w:rPr>
                <w:rFonts w:asciiTheme="majorBidi" w:hAnsiTheme="majorBidi" w:cstheme="majorBidi"/>
                <w:iCs/>
                <w:sz w:val="24"/>
                <w:szCs w:val="24"/>
              </w:rPr>
            </w:pPr>
            <w:r>
              <w:rPr>
                <w:rFonts w:asciiTheme="majorBidi" w:hAnsiTheme="majorBidi" w:cstheme="majorBidi"/>
                <w:iCs/>
                <w:sz w:val="24"/>
                <w:szCs w:val="24"/>
              </w:rPr>
              <w:lastRenderedPageBreak/>
              <w:t xml:space="preserve">Neuner &amp; </w:t>
            </w:r>
            <w:proofErr w:type="spellStart"/>
            <w:r>
              <w:rPr>
                <w:rFonts w:asciiTheme="majorBidi" w:hAnsiTheme="majorBidi" w:cstheme="majorBidi"/>
                <w:iCs/>
                <w:sz w:val="24"/>
                <w:szCs w:val="24"/>
              </w:rPr>
              <w:t>Schweinberger</w:t>
            </w:r>
            <w:proofErr w:type="spellEnd"/>
            <w:r>
              <w:rPr>
                <w:rFonts w:asciiTheme="majorBidi" w:hAnsiTheme="majorBidi" w:cstheme="majorBidi"/>
                <w:iCs/>
                <w:sz w:val="24"/>
                <w:szCs w:val="24"/>
              </w:rPr>
              <w:t xml:space="preserve"> (2000)</w:t>
            </w:r>
          </w:p>
        </w:tc>
        <w:tc>
          <w:tcPr>
            <w:tcW w:w="3355" w:type="dxa"/>
          </w:tcPr>
          <w:p w14:paraId="131062C5" w14:textId="77777777" w:rsidR="003D46FC" w:rsidRDefault="003D46FC" w:rsidP="0063467A">
            <w:pPr>
              <w:rPr>
                <w:rFonts w:asciiTheme="majorBidi" w:hAnsiTheme="majorBidi" w:cstheme="majorBidi"/>
                <w:iCs/>
                <w:sz w:val="24"/>
                <w:szCs w:val="24"/>
              </w:rPr>
            </w:pPr>
            <w:r>
              <w:rPr>
                <w:rFonts w:asciiTheme="majorBidi" w:hAnsiTheme="majorBidi" w:cstheme="majorBidi"/>
                <w:iCs/>
                <w:sz w:val="24"/>
                <w:szCs w:val="24"/>
              </w:rPr>
              <w:t>3/36 rehabilitation patients</w:t>
            </w:r>
          </w:p>
          <w:p w14:paraId="76A9ED44" w14:textId="77777777" w:rsidR="003D46FC" w:rsidRDefault="003D46FC" w:rsidP="0063467A">
            <w:pPr>
              <w:rPr>
                <w:rFonts w:asciiTheme="majorBidi" w:hAnsiTheme="majorBidi" w:cstheme="majorBidi"/>
                <w:iCs/>
                <w:sz w:val="24"/>
                <w:szCs w:val="24"/>
              </w:rPr>
            </w:pPr>
          </w:p>
          <w:p w14:paraId="70003167" w14:textId="77777777" w:rsidR="003D46FC" w:rsidRDefault="003D46FC" w:rsidP="0063467A">
            <w:pPr>
              <w:rPr>
                <w:rFonts w:asciiTheme="majorBidi" w:hAnsiTheme="majorBidi" w:cstheme="majorBidi"/>
                <w:iCs/>
                <w:sz w:val="24"/>
                <w:szCs w:val="24"/>
              </w:rPr>
            </w:pPr>
          </w:p>
          <w:p w14:paraId="0E9EBE24" w14:textId="5274253E" w:rsidR="003D46FC" w:rsidRDefault="003D46FC" w:rsidP="0063467A">
            <w:pPr>
              <w:rPr>
                <w:rFonts w:asciiTheme="majorBidi" w:hAnsiTheme="majorBidi" w:cstheme="majorBidi"/>
                <w:iCs/>
                <w:sz w:val="24"/>
                <w:szCs w:val="24"/>
              </w:rPr>
            </w:pPr>
            <w:r>
              <w:rPr>
                <w:rFonts w:asciiTheme="majorBidi" w:hAnsiTheme="majorBidi" w:cstheme="majorBidi"/>
                <w:iCs/>
                <w:sz w:val="24"/>
                <w:szCs w:val="24"/>
              </w:rPr>
              <w:t>1/36 rehabilitation patient</w:t>
            </w:r>
          </w:p>
        </w:tc>
        <w:tc>
          <w:tcPr>
            <w:tcW w:w="4074" w:type="dxa"/>
          </w:tcPr>
          <w:p w14:paraId="2C005702" w14:textId="4392F474" w:rsidR="003D46FC" w:rsidRDefault="003D46FC" w:rsidP="0063467A">
            <w:pPr>
              <w:rPr>
                <w:rFonts w:asciiTheme="majorBidi" w:hAnsiTheme="majorBidi" w:cstheme="majorBidi"/>
                <w:iCs/>
                <w:sz w:val="24"/>
                <w:szCs w:val="24"/>
              </w:rPr>
            </w:pPr>
            <w:r>
              <w:rPr>
                <w:rFonts w:asciiTheme="majorBidi" w:hAnsiTheme="majorBidi" w:cstheme="majorBidi"/>
                <w:iCs/>
                <w:sz w:val="24"/>
                <w:szCs w:val="24"/>
              </w:rPr>
              <w:t>Familiar voice recognition deficit</w:t>
            </w:r>
            <w:r w:rsidR="00E12EA0">
              <w:rPr>
                <w:rFonts w:asciiTheme="majorBidi" w:hAnsiTheme="majorBidi" w:cstheme="majorBidi"/>
                <w:iCs/>
                <w:sz w:val="24"/>
                <w:szCs w:val="24"/>
              </w:rPr>
              <w:t xml:space="preserve"> with s</w:t>
            </w:r>
            <w:r>
              <w:rPr>
                <w:rFonts w:asciiTheme="majorBidi" w:hAnsiTheme="majorBidi" w:cstheme="majorBidi"/>
                <w:iCs/>
                <w:sz w:val="24"/>
                <w:szCs w:val="24"/>
              </w:rPr>
              <w:t>pared unfamiliar voice discrimination</w:t>
            </w:r>
            <w:r w:rsidR="00E12EA0">
              <w:rPr>
                <w:rFonts w:asciiTheme="majorBidi" w:hAnsiTheme="majorBidi" w:cstheme="majorBidi"/>
                <w:iCs/>
                <w:sz w:val="24"/>
                <w:szCs w:val="24"/>
              </w:rPr>
              <w:t>.</w:t>
            </w:r>
          </w:p>
          <w:p w14:paraId="2416A04D" w14:textId="77777777" w:rsidR="003D46FC" w:rsidRDefault="003D46FC" w:rsidP="0063467A">
            <w:pPr>
              <w:rPr>
                <w:rFonts w:asciiTheme="majorBidi" w:hAnsiTheme="majorBidi" w:cstheme="majorBidi"/>
                <w:iCs/>
                <w:sz w:val="24"/>
                <w:szCs w:val="24"/>
              </w:rPr>
            </w:pPr>
          </w:p>
          <w:p w14:paraId="38B2F22F" w14:textId="6DE85FAB" w:rsidR="003D46FC" w:rsidRDefault="003D46FC" w:rsidP="0063467A">
            <w:pPr>
              <w:rPr>
                <w:rFonts w:asciiTheme="majorBidi" w:hAnsiTheme="majorBidi" w:cstheme="majorBidi"/>
                <w:iCs/>
                <w:sz w:val="24"/>
                <w:szCs w:val="24"/>
              </w:rPr>
            </w:pPr>
            <w:r>
              <w:rPr>
                <w:rFonts w:asciiTheme="majorBidi" w:hAnsiTheme="majorBidi" w:cstheme="majorBidi"/>
                <w:iCs/>
                <w:sz w:val="24"/>
                <w:szCs w:val="24"/>
              </w:rPr>
              <w:t>Deficit for both familiar and unfamiliar voice processing</w:t>
            </w:r>
            <w:r w:rsidR="00E12EA0">
              <w:rPr>
                <w:rFonts w:asciiTheme="majorBidi" w:hAnsiTheme="majorBidi" w:cstheme="majorBidi"/>
                <w:iCs/>
                <w:sz w:val="24"/>
                <w:szCs w:val="24"/>
              </w:rPr>
              <w:t>.</w:t>
            </w:r>
          </w:p>
          <w:p w14:paraId="7AF11BB4" w14:textId="42AB178A" w:rsidR="003D46FC" w:rsidRDefault="003D46FC" w:rsidP="0063467A">
            <w:pPr>
              <w:rPr>
                <w:rFonts w:asciiTheme="majorBidi" w:hAnsiTheme="majorBidi" w:cstheme="majorBidi"/>
                <w:iCs/>
                <w:sz w:val="24"/>
                <w:szCs w:val="24"/>
              </w:rPr>
            </w:pPr>
          </w:p>
        </w:tc>
        <w:tc>
          <w:tcPr>
            <w:tcW w:w="3483" w:type="dxa"/>
          </w:tcPr>
          <w:p w14:paraId="4D41811F" w14:textId="061B2F98" w:rsidR="003D46FC" w:rsidRDefault="003D46FC" w:rsidP="0063467A">
            <w:pPr>
              <w:rPr>
                <w:rFonts w:asciiTheme="majorBidi" w:hAnsiTheme="majorBidi" w:cstheme="majorBidi"/>
                <w:iCs/>
                <w:sz w:val="24"/>
                <w:szCs w:val="24"/>
              </w:rPr>
            </w:pPr>
            <w:r>
              <w:rPr>
                <w:rFonts w:asciiTheme="majorBidi" w:hAnsiTheme="majorBidi" w:cstheme="majorBidi"/>
                <w:iCs/>
                <w:sz w:val="24"/>
                <w:szCs w:val="24"/>
              </w:rPr>
              <w:t>1 left- and 2 right-hemisphere patients</w:t>
            </w:r>
          </w:p>
          <w:p w14:paraId="4401C1E0" w14:textId="77777777" w:rsidR="003D46FC" w:rsidRDefault="003D46FC" w:rsidP="0063467A">
            <w:pPr>
              <w:rPr>
                <w:rFonts w:asciiTheme="majorBidi" w:hAnsiTheme="majorBidi" w:cstheme="majorBidi"/>
                <w:iCs/>
                <w:sz w:val="24"/>
                <w:szCs w:val="24"/>
              </w:rPr>
            </w:pPr>
          </w:p>
          <w:p w14:paraId="0EC0C42D" w14:textId="12778F2F" w:rsidR="003D46FC" w:rsidRDefault="003D46FC" w:rsidP="0063467A">
            <w:pPr>
              <w:rPr>
                <w:rFonts w:asciiTheme="majorBidi" w:hAnsiTheme="majorBidi" w:cstheme="majorBidi"/>
                <w:iCs/>
                <w:sz w:val="24"/>
                <w:szCs w:val="24"/>
              </w:rPr>
            </w:pPr>
            <w:r>
              <w:rPr>
                <w:rFonts w:asciiTheme="majorBidi" w:hAnsiTheme="majorBidi" w:cstheme="majorBidi"/>
                <w:iCs/>
                <w:sz w:val="24"/>
                <w:szCs w:val="24"/>
              </w:rPr>
              <w:t>1 right-hemisphere patient</w:t>
            </w:r>
          </w:p>
        </w:tc>
      </w:tr>
      <w:tr w:rsidR="0063467A" w14:paraId="7C4F10CC" w14:textId="77777777" w:rsidTr="003D46FC">
        <w:tc>
          <w:tcPr>
            <w:tcW w:w="3046" w:type="dxa"/>
          </w:tcPr>
          <w:p w14:paraId="4746A017" w14:textId="271B1FBD" w:rsidR="0063467A" w:rsidRDefault="005E6025" w:rsidP="0063467A">
            <w:pPr>
              <w:rPr>
                <w:rFonts w:asciiTheme="majorBidi" w:hAnsiTheme="majorBidi" w:cstheme="majorBidi"/>
                <w:iCs/>
                <w:sz w:val="24"/>
                <w:szCs w:val="24"/>
              </w:rPr>
            </w:pPr>
            <w:proofErr w:type="spellStart"/>
            <w:r>
              <w:rPr>
                <w:rFonts w:asciiTheme="majorBidi" w:hAnsiTheme="majorBidi" w:cstheme="majorBidi"/>
                <w:iCs/>
                <w:sz w:val="24"/>
                <w:szCs w:val="24"/>
              </w:rPr>
              <w:t>Peretz</w:t>
            </w:r>
            <w:proofErr w:type="spellEnd"/>
            <w:r>
              <w:rPr>
                <w:rFonts w:asciiTheme="majorBidi" w:hAnsiTheme="majorBidi" w:cstheme="majorBidi"/>
                <w:iCs/>
                <w:sz w:val="24"/>
                <w:szCs w:val="24"/>
              </w:rPr>
              <w:t xml:space="preserve"> et al. (1994)</w:t>
            </w:r>
          </w:p>
        </w:tc>
        <w:tc>
          <w:tcPr>
            <w:tcW w:w="3355" w:type="dxa"/>
          </w:tcPr>
          <w:p w14:paraId="536BC7E6" w14:textId="243B3E28"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GL</w:t>
            </w:r>
            <w:r w:rsidR="00E12EA0">
              <w:rPr>
                <w:rFonts w:asciiTheme="majorBidi" w:hAnsiTheme="majorBidi" w:cstheme="majorBidi"/>
                <w:iCs/>
                <w:sz w:val="24"/>
                <w:szCs w:val="24"/>
              </w:rPr>
              <w:t xml:space="preserve">: </w:t>
            </w:r>
            <w:proofErr w:type="spellStart"/>
            <w:r>
              <w:rPr>
                <w:rFonts w:asciiTheme="majorBidi" w:hAnsiTheme="majorBidi" w:cstheme="majorBidi"/>
                <w:iCs/>
                <w:sz w:val="24"/>
                <w:szCs w:val="24"/>
              </w:rPr>
              <w:t>Amusic</w:t>
            </w:r>
            <w:proofErr w:type="spellEnd"/>
            <w:r>
              <w:rPr>
                <w:rFonts w:asciiTheme="majorBidi" w:hAnsiTheme="majorBidi" w:cstheme="majorBidi"/>
                <w:iCs/>
                <w:sz w:val="24"/>
                <w:szCs w:val="24"/>
              </w:rPr>
              <w:t xml:space="preserve"> patient</w:t>
            </w:r>
          </w:p>
          <w:p w14:paraId="68E0A7EE" w14:textId="77777777" w:rsidR="005E6025" w:rsidRDefault="005E6025" w:rsidP="0063467A">
            <w:pPr>
              <w:rPr>
                <w:rFonts w:asciiTheme="majorBidi" w:hAnsiTheme="majorBidi" w:cstheme="majorBidi"/>
                <w:iCs/>
                <w:sz w:val="24"/>
                <w:szCs w:val="24"/>
              </w:rPr>
            </w:pPr>
          </w:p>
          <w:p w14:paraId="06AB02F5" w14:textId="77777777" w:rsidR="00E12EA0" w:rsidRDefault="00E12EA0" w:rsidP="0063467A">
            <w:pPr>
              <w:rPr>
                <w:rFonts w:asciiTheme="majorBidi" w:hAnsiTheme="majorBidi" w:cstheme="majorBidi"/>
                <w:iCs/>
                <w:sz w:val="24"/>
                <w:szCs w:val="24"/>
              </w:rPr>
            </w:pPr>
          </w:p>
          <w:p w14:paraId="699D30C4" w14:textId="77777777" w:rsidR="00E12EA0" w:rsidRDefault="00E12EA0" w:rsidP="0063467A">
            <w:pPr>
              <w:rPr>
                <w:rFonts w:asciiTheme="majorBidi" w:hAnsiTheme="majorBidi" w:cstheme="majorBidi"/>
                <w:iCs/>
                <w:sz w:val="24"/>
                <w:szCs w:val="24"/>
              </w:rPr>
            </w:pPr>
          </w:p>
          <w:p w14:paraId="005C9C57" w14:textId="287F170C" w:rsidR="005E6025" w:rsidRDefault="005E6025" w:rsidP="00E12EA0">
            <w:pPr>
              <w:rPr>
                <w:rFonts w:asciiTheme="majorBidi" w:hAnsiTheme="majorBidi" w:cstheme="majorBidi"/>
                <w:iCs/>
                <w:sz w:val="24"/>
                <w:szCs w:val="24"/>
              </w:rPr>
            </w:pPr>
            <w:r>
              <w:rPr>
                <w:rFonts w:asciiTheme="majorBidi" w:hAnsiTheme="majorBidi" w:cstheme="majorBidi"/>
                <w:iCs/>
                <w:sz w:val="24"/>
                <w:szCs w:val="24"/>
              </w:rPr>
              <w:t>CN</w:t>
            </w:r>
            <w:r w:rsidR="00E12EA0">
              <w:rPr>
                <w:rFonts w:asciiTheme="majorBidi" w:hAnsiTheme="majorBidi" w:cstheme="majorBidi"/>
                <w:iCs/>
                <w:sz w:val="24"/>
                <w:szCs w:val="24"/>
              </w:rPr>
              <w:t xml:space="preserve">: </w:t>
            </w:r>
            <w:proofErr w:type="spellStart"/>
            <w:r>
              <w:rPr>
                <w:rFonts w:asciiTheme="majorBidi" w:hAnsiTheme="majorBidi" w:cstheme="majorBidi"/>
                <w:iCs/>
                <w:sz w:val="24"/>
                <w:szCs w:val="24"/>
              </w:rPr>
              <w:t>Amusic</w:t>
            </w:r>
            <w:proofErr w:type="spellEnd"/>
            <w:r>
              <w:rPr>
                <w:rFonts w:asciiTheme="majorBidi" w:hAnsiTheme="majorBidi" w:cstheme="majorBidi"/>
                <w:iCs/>
                <w:sz w:val="24"/>
                <w:szCs w:val="24"/>
              </w:rPr>
              <w:t xml:space="preserve"> patient</w:t>
            </w:r>
          </w:p>
        </w:tc>
        <w:tc>
          <w:tcPr>
            <w:tcW w:w="4074" w:type="dxa"/>
          </w:tcPr>
          <w:p w14:paraId="52822EFB" w14:textId="1FE9F854"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Familiar voice recognition deficit</w:t>
            </w:r>
            <w:r w:rsidR="00E12EA0">
              <w:rPr>
                <w:rFonts w:asciiTheme="majorBidi" w:hAnsiTheme="majorBidi" w:cstheme="majorBidi"/>
                <w:iCs/>
                <w:sz w:val="24"/>
                <w:szCs w:val="24"/>
              </w:rPr>
              <w:t xml:space="preserve"> alongside s</w:t>
            </w:r>
            <w:r>
              <w:rPr>
                <w:rFonts w:asciiTheme="majorBidi" w:hAnsiTheme="majorBidi" w:cstheme="majorBidi"/>
                <w:iCs/>
                <w:sz w:val="24"/>
                <w:szCs w:val="24"/>
              </w:rPr>
              <w:t>pared unfamiliar voice discrimination</w:t>
            </w:r>
            <w:r w:rsidR="00E12EA0">
              <w:rPr>
                <w:rFonts w:asciiTheme="majorBidi" w:hAnsiTheme="majorBidi" w:cstheme="majorBidi"/>
                <w:iCs/>
                <w:sz w:val="24"/>
                <w:szCs w:val="24"/>
              </w:rPr>
              <w:t>.</w:t>
            </w:r>
          </w:p>
          <w:p w14:paraId="6751388F" w14:textId="77777777" w:rsidR="005E6025" w:rsidRDefault="005E6025" w:rsidP="0063467A">
            <w:pPr>
              <w:rPr>
                <w:rFonts w:asciiTheme="majorBidi" w:hAnsiTheme="majorBidi" w:cstheme="majorBidi"/>
                <w:iCs/>
                <w:sz w:val="24"/>
                <w:szCs w:val="24"/>
              </w:rPr>
            </w:pPr>
          </w:p>
          <w:p w14:paraId="6EA407BF" w14:textId="1D036B42"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Familiar voice recognition deficit</w:t>
            </w:r>
            <w:r w:rsidR="00E12EA0">
              <w:rPr>
                <w:rFonts w:asciiTheme="majorBidi" w:hAnsiTheme="majorBidi" w:cstheme="majorBidi"/>
                <w:iCs/>
                <w:sz w:val="24"/>
                <w:szCs w:val="24"/>
              </w:rPr>
              <w:t xml:space="preserve"> and u</w:t>
            </w:r>
            <w:r>
              <w:rPr>
                <w:rFonts w:asciiTheme="majorBidi" w:hAnsiTheme="majorBidi" w:cstheme="majorBidi"/>
                <w:iCs/>
                <w:sz w:val="24"/>
                <w:szCs w:val="24"/>
              </w:rPr>
              <w:t>nfamiliar voice discrimination deficit</w:t>
            </w:r>
          </w:p>
          <w:p w14:paraId="25CA0BF2" w14:textId="77777777" w:rsidR="001E2B0E" w:rsidRDefault="001E2B0E" w:rsidP="0063467A">
            <w:pPr>
              <w:rPr>
                <w:rFonts w:asciiTheme="majorBidi" w:hAnsiTheme="majorBidi" w:cstheme="majorBidi"/>
                <w:iCs/>
                <w:sz w:val="24"/>
                <w:szCs w:val="24"/>
              </w:rPr>
            </w:pPr>
          </w:p>
        </w:tc>
        <w:tc>
          <w:tcPr>
            <w:tcW w:w="3483" w:type="dxa"/>
          </w:tcPr>
          <w:p w14:paraId="53390992"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Bilateral lesions</w:t>
            </w:r>
          </w:p>
          <w:p w14:paraId="4E310AE4" w14:textId="77777777" w:rsidR="005E6025" w:rsidRDefault="005E6025" w:rsidP="0063467A">
            <w:pPr>
              <w:rPr>
                <w:rFonts w:asciiTheme="majorBidi" w:hAnsiTheme="majorBidi" w:cstheme="majorBidi"/>
                <w:iCs/>
                <w:sz w:val="24"/>
                <w:szCs w:val="24"/>
              </w:rPr>
            </w:pPr>
          </w:p>
          <w:p w14:paraId="4A7BB966" w14:textId="77777777" w:rsidR="005E6025" w:rsidRDefault="005E6025" w:rsidP="0063467A">
            <w:pPr>
              <w:rPr>
                <w:rFonts w:asciiTheme="majorBidi" w:hAnsiTheme="majorBidi" w:cstheme="majorBidi"/>
                <w:iCs/>
                <w:sz w:val="24"/>
                <w:szCs w:val="24"/>
              </w:rPr>
            </w:pPr>
          </w:p>
          <w:p w14:paraId="27368CA2" w14:textId="77777777" w:rsidR="00E12EA0" w:rsidRDefault="00E12EA0" w:rsidP="0063467A">
            <w:pPr>
              <w:rPr>
                <w:rFonts w:asciiTheme="majorBidi" w:hAnsiTheme="majorBidi" w:cstheme="majorBidi"/>
                <w:iCs/>
                <w:sz w:val="24"/>
                <w:szCs w:val="24"/>
              </w:rPr>
            </w:pPr>
          </w:p>
          <w:p w14:paraId="07845F77" w14:textId="77777777"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Bilateral lesions</w:t>
            </w:r>
          </w:p>
        </w:tc>
      </w:tr>
      <w:tr w:rsidR="0063467A" w14:paraId="739D881C" w14:textId="77777777" w:rsidTr="003D46FC">
        <w:tc>
          <w:tcPr>
            <w:tcW w:w="3046" w:type="dxa"/>
          </w:tcPr>
          <w:p w14:paraId="004467A3" w14:textId="19621CAD" w:rsidR="0063467A" w:rsidRDefault="00E12EA0" w:rsidP="0063467A">
            <w:pPr>
              <w:rPr>
                <w:rFonts w:asciiTheme="majorBidi" w:hAnsiTheme="majorBidi" w:cstheme="majorBidi"/>
                <w:iCs/>
                <w:sz w:val="24"/>
                <w:szCs w:val="24"/>
              </w:rPr>
            </w:pPr>
            <w:r>
              <w:rPr>
                <w:rFonts w:asciiTheme="majorBidi" w:hAnsiTheme="majorBidi" w:cstheme="majorBidi"/>
                <w:iCs/>
                <w:sz w:val="24"/>
                <w:szCs w:val="24"/>
              </w:rPr>
              <w:t>v</w:t>
            </w:r>
            <w:r w:rsidR="005E6025">
              <w:rPr>
                <w:rFonts w:asciiTheme="majorBidi" w:hAnsiTheme="majorBidi" w:cstheme="majorBidi"/>
                <w:iCs/>
                <w:sz w:val="24"/>
                <w:szCs w:val="24"/>
              </w:rPr>
              <w:t xml:space="preserve">an Lancker &amp; </w:t>
            </w:r>
            <w:proofErr w:type="spellStart"/>
            <w:r w:rsidR="005E6025">
              <w:rPr>
                <w:rFonts w:asciiTheme="majorBidi" w:hAnsiTheme="majorBidi" w:cstheme="majorBidi"/>
                <w:iCs/>
                <w:sz w:val="24"/>
                <w:szCs w:val="24"/>
              </w:rPr>
              <w:t>Kreiman</w:t>
            </w:r>
            <w:proofErr w:type="spellEnd"/>
            <w:r w:rsidR="005E6025">
              <w:rPr>
                <w:rFonts w:asciiTheme="majorBidi" w:hAnsiTheme="majorBidi" w:cstheme="majorBidi"/>
                <w:iCs/>
                <w:sz w:val="24"/>
                <w:szCs w:val="24"/>
              </w:rPr>
              <w:t xml:space="preserve"> (1987)</w:t>
            </w:r>
          </w:p>
        </w:tc>
        <w:tc>
          <w:tcPr>
            <w:tcW w:w="3355" w:type="dxa"/>
          </w:tcPr>
          <w:p w14:paraId="5B487FB3" w14:textId="77777777" w:rsidR="0063467A" w:rsidRDefault="005E6025" w:rsidP="0063467A">
            <w:pPr>
              <w:rPr>
                <w:rFonts w:asciiTheme="majorBidi" w:hAnsiTheme="majorBidi" w:cstheme="majorBidi"/>
                <w:iCs/>
                <w:sz w:val="24"/>
                <w:szCs w:val="24"/>
              </w:rPr>
            </w:pPr>
            <w:r>
              <w:rPr>
                <w:rFonts w:asciiTheme="majorBidi" w:hAnsiTheme="majorBidi" w:cstheme="majorBidi"/>
                <w:iCs/>
                <w:sz w:val="24"/>
                <w:szCs w:val="24"/>
              </w:rPr>
              <w:t>3/45 patients</w:t>
            </w:r>
          </w:p>
          <w:p w14:paraId="0757EBAC" w14:textId="77777777" w:rsidR="005E6025" w:rsidRDefault="005E6025" w:rsidP="0063467A">
            <w:pPr>
              <w:rPr>
                <w:rFonts w:asciiTheme="majorBidi" w:hAnsiTheme="majorBidi" w:cstheme="majorBidi"/>
                <w:iCs/>
                <w:sz w:val="24"/>
                <w:szCs w:val="24"/>
              </w:rPr>
            </w:pPr>
          </w:p>
          <w:p w14:paraId="52F8C7BA" w14:textId="77777777" w:rsidR="005E6025" w:rsidRDefault="005E6025" w:rsidP="0063467A">
            <w:pPr>
              <w:rPr>
                <w:rFonts w:asciiTheme="majorBidi" w:hAnsiTheme="majorBidi" w:cstheme="majorBidi"/>
                <w:iCs/>
                <w:sz w:val="24"/>
                <w:szCs w:val="24"/>
              </w:rPr>
            </w:pPr>
          </w:p>
          <w:p w14:paraId="02845619" w14:textId="77777777" w:rsidR="00E12EA0" w:rsidRDefault="00E12EA0" w:rsidP="0063467A">
            <w:pPr>
              <w:rPr>
                <w:rFonts w:asciiTheme="majorBidi" w:hAnsiTheme="majorBidi" w:cstheme="majorBidi"/>
                <w:iCs/>
                <w:sz w:val="24"/>
                <w:szCs w:val="24"/>
              </w:rPr>
            </w:pPr>
          </w:p>
          <w:p w14:paraId="2D1304C9" w14:textId="77777777" w:rsidR="005E6025" w:rsidRDefault="005E6025" w:rsidP="0063467A">
            <w:pPr>
              <w:rPr>
                <w:rFonts w:asciiTheme="majorBidi" w:hAnsiTheme="majorBidi" w:cstheme="majorBidi"/>
                <w:iCs/>
                <w:sz w:val="24"/>
                <w:szCs w:val="24"/>
              </w:rPr>
            </w:pPr>
            <w:r>
              <w:rPr>
                <w:rFonts w:asciiTheme="majorBidi" w:hAnsiTheme="majorBidi" w:cstheme="majorBidi"/>
                <w:iCs/>
                <w:sz w:val="24"/>
                <w:szCs w:val="24"/>
              </w:rPr>
              <w:t>7/45 patients</w:t>
            </w:r>
          </w:p>
        </w:tc>
        <w:tc>
          <w:tcPr>
            <w:tcW w:w="4074" w:type="dxa"/>
          </w:tcPr>
          <w:p w14:paraId="42BB99C5" w14:textId="25AC3AD8" w:rsidR="005E6025" w:rsidRDefault="005E6025" w:rsidP="005E6025">
            <w:pPr>
              <w:rPr>
                <w:rFonts w:asciiTheme="majorBidi" w:hAnsiTheme="majorBidi" w:cstheme="majorBidi"/>
                <w:iCs/>
                <w:sz w:val="24"/>
                <w:szCs w:val="24"/>
              </w:rPr>
            </w:pPr>
            <w:r>
              <w:rPr>
                <w:rFonts w:asciiTheme="majorBidi" w:hAnsiTheme="majorBidi" w:cstheme="majorBidi"/>
                <w:iCs/>
                <w:sz w:val="24"/>
                <w:szCs w:val="24"/>
              </w:rPr>
              <w:t>Celebrity voice recognition deficit</w:t>
            </w:r>
            <w:r w:rsidR="00E12EA0">
              <w:rPr>
                <w:rFonts w:asciiTheme="majorBidi" w:hAnsiTheme="majorBidi" w:cstheme="majorBidi"/>
                <w:iCs/>
                <w:sz w:val="24"/>
                <w:szCs w:val="24"/>
              </w:rPr>
              <w:t xml:space="preserve"> alongside s</w:t>
            </w:r>
            <w:r>
              <w:rPr>
                <w:rFonts w:asciiTheme="majorBidi" w:hAnsiTheme="majorBidi" w:cstheme="majorBidi"/>
                <w:iCs/>
                <w:sz w:val="24"/>
                <w:szCs w:val="24"/>
              </w:rPr>
              <w:t>pared unfamiliar voice discrimination</w:t>
            </w:r>
            <w:r w:rsidR="00E12EA0">
              <w:rPr>
                <w:rFonts w:asciiTheme="majorBidi" w:hAnsiTheme="majorBidi" w:cstheme="majorBidi"/>
                <w:iCs/>
                <w:sz w:val="24"/>
                <w:szCs w:val="24"/>
              </w:rPr>
              <w:t>.</w:t>
            </w:r>
          </w:p>
          <w:p w14:paraId="3206EAAA" w14:textId="77777777" w:rsidR="005E6025" w:rsidRDefault="005E6025" w:rsidP="005E6025">
            <w:pPr>
              <w:rPr>
                <w:rFonts w:asciiTheme="majorBidi" w:hAnsiTheme="majorBidi" w:cstheme="majorBidi"/>
                <w:iCs/>
                <w:sz w:val="24"/>
                <w:szCs w:val="24"/>
              </w:rPr>
            </w:pPr>
          </w:p>
          <w:p w14:paraId="219174BF" w14:textId="361D0A44" w:rsidR="005E6025" w:rsidRDefault="005E6025" w:rsidP="005E6025">
            <w:pPr>
              <w:rPr>
                <w:rFonts w:asciiTheme="majorBidi" w:hAnsiTheme="majorBidi" w:cstheme="majorBidi"/>
                <w:iCs/>
                <w:sz w:val="24"/>
                <w:szCs w:val="24"/>
              </w:rPr>
            </w:pPr>
            <w:r>
              <w:rPr>
                <w:rFonts w:asciiTheme="majorBidi" w:hAnsiTheme="majorBidi" w:cstheme="majorBidi"/>
                <w:iCs/>
                <w:sz w:val="24"/>
                <w:szCs w:val="24"/>
              </w:rPr>
              <w:t>Unfamiliar voice discrimination deficit</w:t>
            </w:r>
            <w:r w:rsidR="00E12EA0">
              <w:rPr>
                <w:rFonts w:asciiTheme="majorBidi" w:hAnsiTheme="majorBidi" w:cstheme="majorBidi"/>
                <w:iCs/>
                <w:sz w:val="24"/>
                <w:szCs w:val="24"/>
              </w:rPr>
              <w:t xml:space="preserve"> alongside s</w:t>
            </w:r>
            <w:r>
              <w:rPr>
                <w:rFonts w:asciiTheme="majorBidi" w:hAnsiTheme="majorBidi" w:cstheme="majorBidi"/>
                <w:iCs/>
                <w:sz w:val="24"/>
                <w:szCs w:val="24"/>
              </w:rPr>
              <w:t>pared celebrity recognition</w:t>
            </w:r>
            <w:r w:rsidR="00E12EA0">
              <w:rPr>
                <w:rFonts w:asciiTheme="majorBidi" w:hAnsiTheme="majorBidi" w:cstheme="majorBidi"/>
                <w:iCs/>
                <w:sz w:val="24"/>
                <w:szCs w:val="24"/>
              </w:rPr>
              <w:t>.</w:t>
            </w:r>
          </w:p>
          <w:p w14:paraId="64388745" w14:textId="77777777" w:rsidR="001E2B0E" w:rsidRDefault="001E2B0E" w:rsidP="005E6025">
            <w:pPr>
              <w:rPr>
                <w:rFonts w:asciiTheme="majorBidi" w:hAnsiTheme="majorBidi" w:cstheme="majorBidi"/>
                <w:iCs/>
                <w:sz w:val="24"/>
                <w:szCs w:val="24"/>
              </w:rPr>
            </w:pPr>
          </w:p>
        </w:tc>
        <w:tc>
          <w:tcPr>
            <w:tcW w:w="3483" w:type="dxa"/>
          </w:tcPr>
          <w:p w14:paraId="67AA51A2" w14:textId="0FBCCBA1" w:rsidR="0063467A" w:rsidRDefault="00792216" w:rsidP="0063467A">
            <w:pPr>
              <w:rPr>
                <w:rFonts w:asciiTheme="majorBidi" w:hAnsiTheme="majorBidi" w:cstheme="majorBidi"/>
                <w:iCs/>
                <w:sz w:val="24"/>
                <w:szCs w:val="24"/>
              </w:rPr>
            </w:pPr>
            <w:r>
              <w:rPr>
                <w:rFonts w:asciiTheme="majorBidi" w:hAnsiTheme="majorBidi" w:cstheme="majorBidi"/>
                <w:iCs/>
                <w:sz w:val="24"/>
                <w:szCs w:val="24"/>
              </w:rPr>
              <w:t>Right hemisphere</w:t>
            </w:r>
            <w:r w:rsidR="003D46FC">
              <w:rPr>
                <w:rFonts w:asciiTheme="majorBidi" w:hAnsiTheme="majorBidi" w:cstheme="majorBidi"/>
                <w:iCs/>
                <w:sz w:val="24"/>
                <w:szCs w:val="24"/>
              </w:rPr>
              <w:t xml:space="preserve"> lesions</w:t>
            </w:r>
          </w:p>
          <w:p w14:paraId="0C0A9F74" w14:textId="77777777" w:rsidR="005E6025" w:rsidRDefault="005E6025" w:rsidP="0063467A">
            <w:pPr>
              <w:rPr>
                <w:rFonts w:asciiTheme="majorBidi" w:hAnsiTheme="majorBidi" w:cstheme="majorBidi"/>
                <w:iCs/>
                <w:sz w:val="24"/>
                <w:szCs w:val="24"/>
              </w:rPr>
            </w:pPr>
          </w:p>
          <w:p w14:paraId="29E7A120" w14:textId="77777777" w:rsidR="00E12EA0" w:rsidRDefault="00E12EA0" w:rsidP="0063467A">
            <w:pPr>
              <w:rPr>
                <w:rFonts w:asciiTheme="majorBidi" w:hAnsiTheme="majorBidi" w:cstheme="majorBidi"/>
                <w:iCs/>
                <w:sz w:val="24"/>
                <w:szCs w:val="24"/>
              </w:rPr>
            </w:pPr>
          </w:p>
          <w:p w14:paraId="0E93D253" w14:textId="77777777" w:rsidR="005E6025" w:rsidRDefault="005E6025" w:rsidP="0063467A">
            <w:pPr>
              <w:rPr>
                <w:rFonts w:asciiTheme="majorBidi" w:hAnsiTheme="majorBidi" w:cstheme="majorBidi"/>
                <w:iCs/>
                <w:sz w:val="24"/>
                <w:szCs w:val="24"/>
              </w:rPr>
            </w:pPr>
          </w:p>
          <w:p w14:paraId="57F881EF" w14:textId="58DC92E3" w:rsidR="005E6025" w:rsidRDefault="00792216" w:rsidP="0063467A">
            <w:pPr>
              <w:rPr>
                <w:rFonts w:asciiTheme="majorBidi" w:hAnsiTheme="majorBidi" w:cstheme="majorBidi"/>
                <w:iCs/>
                <w:sz w:val="24"/>
                <w:szCs w:val="24"/>
              </w:rPr>
            </w:pPr>
            <w:r>
              <w:rPr>
                <w:rFonts w:asciiTheme="majorBidi" w:hAnsiTheme="majorBidi" w:cstheme="majorBidi"/>
                <w:iCs/>
                <w:sz w:val="24"/>
                <w:szCs w:val="24"/>
              </w:rPr>
              <w:t>Right hemisphere</w:t>
            </w:r>
            <w:r w:rsidR="003D46FC">
              <w:rPr>
                <w:rFonts w:asciiTheme="majorBidi" w:hAnsiTheme="majorBidi" w:cstheme="majorBidi"/>
                <w:iCs/>
                <w:sz w:val="24"/>
                <w:szCs w:val="24"/>
              </w:rPr>
              <w:t xml:space="preserve"> lesions</w:t>
            </w:r>
          </w:p>
        </w:tc>
      </w:tr>
      <w:tr w:rsidR="001E2B0E" w14:paraId="2557D1FD" w14:textId="77777777" w:rsidTr="003D46FC">
        <w:tc>
          <w:tcPr>
            <w:tcW w:w="3046" w:type="dxa"/>
          </w:tcPr>
          <w:p w14:paraId="7D7B95A6" w14:textId="7791FB6C" w:rsidR="001E2B0E" w:rsidRDefault="00E12EA0" w:rsidP="0063467A">
            <w:pPr>
              <w:rPr>
                <w:rFonts w:asciiTheme="majorBidi" w:hAnsiTheme="majorBidi" w:cstheme="majorBidi"/>
                <w:iCs/>
                <w:sz w:val="24"/>
                <w:szCs w:val="24"/>
              </w:rPr>
            </w:pPr>
            <w:r>
              <w:rPr>
                <w:rFonts w:asciiTheme="majorBidi" w:hAnsiTheme="majorBidi" w:cstheme="majorBidi"/>
                <w:iCs/>
                <w:sz w:val="24"/>
                <w:szCs w:val="24"/>
              </w:rPr>
              <w:t>v</w:t>
            </w:r>
            <w:r w:rsidR="001E2B0E">
              <w:rPr>
                <w:rFonts w:asciiTheme="majorBidi" w:hAnsiTheme="majorBidi" w:cstheme="majorBidi"/>
                <w:iCs/>
                <w:sz w:val="24"/>
                <w:szCs w:val="24"/>
              </w:rPr>
              <w:t>an Lancker et al. (1988)</w:t>
            </w:r>
          </w:p>
        </w:tc>
        <w:tc>
          <w:tcPr>
            <w:tcW w:w="3355" w:type="dxa"/>
          </w:tcPr>
          <w:p w14:paraId="09290EB3" w14:textId="77777777"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5/6 patients</w:t>
            </w:r>
          </w:p>
          <w:p w14:paraId="07259337" w14:textId="77777777" w:rsidR="001E2B0E" w:rsidRDefault="001E2B0E" w:rsidP="0063467A">
            <w:pPr>
              <w:rPr>
                <w:rFonts w:asciiTheme="majorBidi" w:hAnsiTheme="majorBidi" w:cstheme="majorBidi"/>
                <w:iCs/>
                <w:sz w:val="24"/>
                <w:szCs w:val="24"/>
              </w:rPr>
            </w:pPr>
          </w:p>
          <w:p w14:paraId="478D6292" w14:textId="77777777" w:rsidR="001E2B0E" w:rsidRDefault="001E2B0E" w:rsidP="0063467A">
            <w:pPr>
              <w:rPr>
                <w:rFonts w:asciiTheme="majorBidi" w:hAnsiTheme="majorBidi" w:cstheme="majorBidi"/>
                <w:iCs/>
                <w:sz w:val="24"/>
                <w:szCs w:val="24"/>
              </w:rPr>
            </w:pPr>
          </w:p>
          <w:p w14:paraId="160B60B8" w14:textId="77777777"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1/6 patient</w:t>
            </w:r>
          </w:p>
        </w:tc>
        <w:tc>
          <w:tcPr>
            <w:tcW w:w="4074" w:type="dxa"/>
          </w:tcPr>
          <w:p w14:paraId="4D8A38FA" w14:textId="131FA1AE"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Dissociation of familiar and unfamiliar voice processing deficits</w:t>
            </w:r>
            <w:r w:rsidR="00E12EA0">
              <w:rPr>
                <w:rFonts w:asciiTheme="majorBidi" w:hAnsiTheme="majorBidi" w:cstheme="majorBidi"/>
                <w:iCs/>
                <w:sz w:val="24"/>
                <w:szCs w:val="24"/>
              </w:rPr>
              <w:t>.</w:t>
            </w:r>
          </w:p>
          <w:p w14:paraId="4AB8A942" w14:textId="77777777" w:rsidR="001E2B0E" w:rsidRDefault="001E2B0E" w:rsidP="0063467A">
            <w:pPr>
              <w:rPr>
                <w:rFonts w:asciiTheme="majorBidi" w:hAnsiTheme="majorBidi" w:cstheme="majorBidi"/>
                <w:iCs/>
                <w:sz w:val="24"/>
                <w:szCs w:val="24"/>
              </w:rPr>
            </w:pPr>
          </w:p>
          <w:p w14:paraId="29422C09" w14:textId="3F8A54EC"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Deficit for both familiar and unfamiliar voice processing</w:t>
            </w:r>
            <w:r w:rsidR="00E12EA0">
              <w:rPr>
                <w:rFonts w:asciiTheme="majorBidi" w:hAnsiTheme="majorBidi" w:cstheme="majorBidi"/>
                <w:iCs/>
                <w:sz w:val="24"/>
                <w:szCs w:val="24"/>
              </w:rPr>
              <w:t>.</w:t>
            </w:r>
          </w:p>
        </w:tc>
        <w:tc>
          <w:tcPr>
            <w:tcW w:w="3483" w:type="dxa"/>
          </w:tcPr>
          <w:p w14:paraId="6AA00DB0" w14:textId="77777777"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Unfamiliar deficit – bilateral temporal lobes</w:t>
            </w:r>
          </w:p>
          <w:p w14:paraId="193A1087" w14:textId="77777777" w:rsidR="001E2B0E" w:rsidRDefault="001E2B0E" w:rsidP="0063467A">
            <w:pPr>
              <w:rPr>
                <w:rFonts w:asciiTheme="majorBidi" w:hAnsiTheme="majorBidi" w:cstheme="majorBidi"/>
                <w:iCs/>
                <w:sz w:val="24"/>
                <w:szCs w:val="24"/>
              </w:rPr>
            </w:pPr>
          </w:p>
          <w:p w14:paraId="6398BA9F" w14:textId="77777777"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 xml:space="preserve">Familiar deficit – right inferior parietal lobe, right </w:t>
            </w:r>
            <w:proofErr w:type="spellStart"/>
            <w:r>
              <w:rPr>
                <w:rFonts w:asciiTheme="majorBidi" w:hAnsiTheme="majorBidi" w:cstheme="majorBidi"/>
                <w:iCs/>
                <w:sz w:val="24"/>
                <w:szCs w:val="24"/>
              </w:rPr>
              <w:t>temporo</w:t>
            </w:r>
            <w:proofErr w:type="spellEnd"/>
            <w:r>
              <w:rPr>
                <w:rFonts w:asciiTheme="majorBidi" w:hAnsiTheme="majorBidi" w:cstheme="majorBidi"/>
                <w:iCs/>
                <w:sz w:val="24"/>
                <w:szCs w:val="24"/>
              </w:rPr>
              <w:t>-parietal lobe</w:t>
            </w:r>
          </w:p>
          <w:p w14:paraId="753C4CB6" w14:textId="77777777" w:rsidR="001E2B0E" w:rsidRDefault="001E2B0E" w:rsidP="0063467A">
            <w:pPr>
              <w:rPr>
                <w:rFonts w:asciiTheme="majorBidi" w:hAnsiTheme="majorBidi" w:cstheme="majorBidi"/>
                <w:iCs/>
                <w:sz w:val="24"/>
                <w:szCs w:val="24"/>
              </w:rPr>
            </w:pPr>
          </w:p>
        </w:tc>
      </w:tr>
      <w:tr w:rsidR="001E2B0E" w14:paraId="280490C1" w14:textId="77777777" w:rsidTr="003D46FC">
        <w:tc>
          <w:tcPr>
            <w:tcW w:w="3046" w:type="dxa"/>
            <w:tcBorders>
              <w:bottom w:val="single" w:sz="4" w:space="0" w:color="auto"/>
            </w:tcBorders>
          </w:tcPr>
          <w:p w14:paraId="351F91BB" w14:textId="3340673C" w:rsidR="001E2B0E" w:rsidRDefault="00E12EA0" w:rsidP="0063467A">
            <w:pPr>
              <w:rPr>
                <w:rFonts w:asciiTheme="majorBidi" w:hAnsiTheme="majorBidi" w:cstheme="majorBidi"/>
                <w:iCs/>
                <w:sz w:val="24"/>
                <w:szCs w:val="24"/>
              </w:rPr>
            </w:pPr>
            <w:r>
              <w:rPr>
                <w:rFonts w:asciiTheme="majorBidi" w:hAnsiTheme="majorBidi" w:cstheme="majorBidi"/>
                <w:iCs/>
                <w:sz w:val="24"/>
                <w:szCs w:val="24"/>
              </w:rPr>
              <w:t>v</w:t>
            </w:r>
            <w:r w:rsidR="001E2B0E">
              <w:rPr>
                <w:rFonts w:asciiTheme="majorBidi" w:hAnsiTheme="majorBidi" w:cstheme="majorBidi"/>
                <w:iCs/>
                <w:sz w:val="24"/>
                <w:szCs w:val="24"/>
              </w:rPr>
              <w:t>an Lancker et al. (1989)</w:t>
            </w:r>
          </w:p>
        </w:tc>
        <w:tc>
          <w:tcPr>
            <w:tcW w:w="3355" w:type="dxa"/>
            <w:tcBorders>
              <w:bottom w:val="single" w:sz="4" w:space="0" w:color="auto"/>
            </w:tcBorders>
          </w:tcPr>
          <w:p w14:paraId="17267CF7" w14:textId="77777777"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Patient study</w:t>
            </w:r>
          </w:p>
        </w:tc>
        <w:tc>
          <w:tcPr>
            <w:tcW w:w="4074" w:type="dxa"/>
            <w:tcBorders>
              <w:bottom w:val="single" w:sz="4" w:space="0" w:color="auto"/>
            </w:tcBorders>
          </w:tcPr>
          <w:p w14:paraId="3A94D4E4" w14:textId="38E8AADD"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Dissociation of familiar and unfamiliar voice processing deficits</w:t>
            </w:r>
            <w:r w:rsidR="00E12EA0">
              <w:rPr>
                <w:rFonts w:asciiTheme="majorBidi" w:hAnsiTheme="majorBidi" w:cstheme="majorBidi"/>
                <w:iCs/>
                <w:sz w:val="24"/>
                <w:szCs w:val="24"/>
              </w:rPr>
              <w:t>.</w:t>
            </w:r>
          </w:p>
        </w:tc>
        <w:tc>
          <w:tcPr>
            <w:tcW w:w="3483" w:type="dxa"/>
            <w:tcBorders>
              <w:bottom w:val="single" w:sz="4" w:space="0" w:color="auto"/>
            </w:tcBorders>
          </w:tcPr>
          <w:p w14:paraId="7AB7FB67" w14:textId="77777777"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Unfamiliar deficit – bilateral temporal lobes</w:t>
            </w:r>
          </w:p>
          <w:p w14:paraId="7F3490AE" w14:textId="77777777" w:rsidR="001E2B0E" w:rsidRDefault="001E2B0E" w:rsidP="0063467A">
            <w:pPr>
              <w:rPr>
                <w:rFonts w:asciiTheme="majorBidi" w:hAnsiTheme="majorBidi" w:cstheme="majorBidi"/>
                <w:iCs/>
                <w:sz w:val="24"/>
                <w:szCs w:val="24"/>
              </w:rPr>
            </w:pPr>
          </w:p>
          <w:p w14:paraId="1E9F6391" w14:textId="77777777" w:rsidR="001E2B0E" w:rsidRDefault="001E2B0E" w:rsidP="0063467A">
            <w:pPr>
              <w:rPr>
                <w:rFonts w:asciiTheme="majorBidi" w:hAnsiTheme="majorBidi" w:cstheme="majorBidi"/>
                <w:iCs/>
                <w:sz w:val="24"/>
                <w:szCs w:val="24"/>
              </w:rPr>
            </w:pPr>
            <w:r>
              <w:rPr>
                <w:rFonts w:asciiTheme="majorBidi" w:hAnsiTheme="majorBidi" w:cstheme="majorBidi"/>
                <w:iCs/>
                <w:sz w:val="24"/>
                <w:szCs w:val="24"/>
              </w:rPr>
              <w:t>Familiar deficit – right parietal lobe</w:t>
            </w:r>
          </w:p>
          <w:p w14:paraId="63BB6AFE" w14:textId="77777777" w:rsidR="001E2B0E" w:rsidRDefault="001E2B0E" w:rsidP="0063467A">
            <w:pPr>
              <w:rPr>
                <w:rFonts w:asciiTheme="majorBidi" w:hAnsiTheme="majorBidi" w:cstheme="majorBidi"/>
                <w:iCs/>
                <w:sz w:val="24"/>
                <w:szCs w:val="24"/>
              </w:rPr>
            </w:pPr>
          </w:p>
        </w:tc>
      </w:tr>
    </w:tbl>
    <w:p w14:paraId="523206F7" w14:textId="77777777" w:rsidR="0063467A" w:rsidRPr="007C0700" w:rsidRDefault="0063467A" w:rsidP="0063467A">
      <w:pPr>
        <w:jc w:val="center"/>
        <w:rPr>
          <w:rFonts w:asciiTheme="majorBidi" w:hAnsiTheme="majorBidi" w:cstheme="majorBidi"/>
          <w:iCs/>
          <w:sz w:val="24"/>
          <w:szCs w:val="24"/>
        </w:rPr>
      </w:pPr>
    </w:p>
    <w:sectPr w:rsidR="0063467A" w:rsidRPr="007C0700" w:rsidSect="0039192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A3865" w14:textId="77777777" w:rsidR="00162E16" w:rsidRDefault="00162E16" w:rsidP="00F66F69">
      <w:pPr>
        <w:spacing w:after="0" w:line="240" w:lineRule="auto"/>
      </w:pPr>
      <w:r>
        <w:separator/>
      </w:r>
    </w:p>
  </w:endnote>
  <w:endnote w:type="continuationSeparator" w:id="0">
    <w:p w14:paraId="78FC9925" w14:textId="77777777" w:rsidR="00162E16" w:rsidRDefault="00162E16" w:rsidP="00F6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BBF0A" w14:textId="77777777" w:rsidR="00162E16" w:rsidRDefault="00162E16" w:rsidP="00F66F69">
      <w:pPr>
        <w:spacing w:after="0" w:line="240" w:lineRule="auto"/>
      </w:pPr>
      <w:r>
        <w:separator/>
      </w:r>
    </w:p>
  </w:footnote>
  <w:footnote w:type="continuationSeparator" w:id="0">
    <w:p w14:paraId="3069FA24" w14:textId="77777777" w:rsidR="00162E16" w:rsidRDefault="00162E16" w:rsidP="00F66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871217"/>
      <w:docPartObj>
        <w:docPartGallery w:val="Page Numbers (Top of Page)"/>
        <w:docPartUnique/>
      </w:docPartObj>
    </w:sdtPr>
    <w:sdtEndPr>
      <w:rPr>
        <w:noProof/>
      </w:rPr>
    </w:sdtEndPr>
    <w:sdtContent>
      <w:p w14:paraId="7EA5F35B" w14:textId="77777777" w:rsidR="00DA2589" w:rsidRDefault="00DA2589">
        <w:pPr>
          <w:pStyle w:val="Header"/>
          <w:jc w:val="right"/>
        </w:pPr>
        <w:r w:rsidRPr="00F66F69">
          <w:rPr>
            <w:rFonts w:asciiTheme="majorBidi" w:hAnsiTheme="majorBidi" w:cstheme="majorBidi"/>
          </w:rPr>
          <w:fldChar w:fldCharType="begin"/>
        </w:r>
        <w:r w:rsidRPr="00F66F69">
          <w:rPr>
            <w:rFonts w:asciiTheme="majorBidi" w:hAnsiTheme="majorBidi" w:cstheme="majorBidi"/>
          </w:rPr>
          <w:instrText xml:space="preserve"> PAGE   \* MERGEFORMAT </w:instrText>
        </w:r>
        <w:r w:rsidRPr="00F66F69">
          <w:rPr>
            <w:rFonts w:asciiTheme="majorBidi" w:hAnsiTheme="majorBidi" w:cstheme="majorBidi"/>
          </w:rPr>
          <w:fldChar w:fldCharType="separate"/>
        </w:r>
        <w:r w:rsidR="00641FDC">
          <w:rPr>
            <w:rFonts w:asciiTheme="majorBidi" w:hAnsiTheme="majorBidi" w:cstheme="majorBidi"/>
            <w:noProof/>
          </w:rPr>
          <w:t>77</w:t>
        </w:r>
        <w:r w:rsidRPr="00F66F69">
          <w:rPr>
            <w:rFonts w:asciiTheme="majorBidi" w:hAnsiTheme="majorBidi" w:cstheme="majorBidi"/>
            <w:noProof/>
          </w:rPr>
          <w:fldChar w:fldCharType="end"/>
        </w:r>
      </w:p>
    </w:sdtContent>
  </w:sdt>
  <w:p w14:paraId="3F75F8A6" w14:textId="77777777" w:rsidR="00DA2589" w:rsidRPr="00F66F69" w:rsidRDefault="00DA2589">
    <w:pPr>
      <w:pStyle w:val="Header"/>
      <w:rPr>
        <w:rFonts w:asciiTheme="majorBidi" w:hAnsiTheme="majorBidi" w:cstheme="majorBidi"/>
      </w:rPr>
    </w:pPr>
    <w:r w:rsidRPr="00F66F69">
      <w:rPr>
        <w:rFonts w:asciiTheme="majorBidi" w:hAnsiTheme="majorBidi" w:cstheme="majorBidi"/>
      </w:rPr>
      <w:t>Familiar versus unfamiliar voice processing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B58AD"/>
    <w:multiLevelType w:val="hybridMultilevel"/>
    <w:tmpl w:val="97D6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69"/>
    <w:rsid w:val="0000041C"/>
    <w:rsid w:val="00000740"/>
    <w:rsid w:val="00003C28"/>
    <w:rsid w:val="00004956"/>
    <w:rsid w:val="00005386"/>
    <w:rsid w:val="00007B8E"/>
    <w:rsid w:val="00010484"/>
    <w:rsid w:val="000110FF"/>
    <w:rsid w:val="00012EFF"/>
    <w:rsid w:val="00014E2B"/>
    <w:rsid w:val="00015E1C"/>
    <w:rsid w:val="0001645E"/>
    <w:rsid w:val="00017D99"/>
    <w:rsid w:val="00020547"/>
    <w:rsid w:val="00023D86"/>
    <w:rsid w:val="00023E82"/>
    <w:rsid w:val="0003055A"/>
    <w:rsid w:val="00031E2B"/>
    <w:rsid w:val="000327E7"/>
    <w:rsid w:val="00036C12"/>
    <w:rsid w:val="00036D7F"/>
    <w:rsid w:val="00036F50"/>
    <w:rsid w:val="00037D07"/>
    <w:rsid w:val="00046F83"/>
    <w:rsid w:val="00047B19"/>
    <w:rsid w:val="0005043E"/>
    <w:rsid w:val="00052161"/>
    <w:rsid w:val="000535D3"/>
    <w:rsid w:val="00053AB5"/>
    <w:rsid w:val="000550B5"/>
    <w:rsid w:val="00057E54"/>
    <w:rsid w:val="000615F3"/>
    <w:rsid w:val="00062348"/>
    <w:rsid w:val="00062369"/>
    <w:rsid w:val="000716D1"/>
    <w:rsid w:val="000756B0"/>
    <w:rsid w:val="000832A6"/>
    <w:rsid w:val="00085BF1"/>
    <w:rsid w:val="00093DA1"/>
    <w:rsid w:val="00094595"/>
    <w:rsid w:val="0009508C"/>
    <w:rsid w:val="000976DF"/>
    <w:rsid w:val="000A267F"/>
    <w:rsid w:val="000A4D06"/>
    <w:rsid w:val="000A6310"/>
    <w:rsid w:val="000B06BE"/>
    <w:rsid w:val="000B0758"/>
    <w:rsid w:val="000B5B09"/>
    <w:rsid w:val="000B5CDE"/>
    <w:rsid w:val="000B662A"/>
    <w:rsid w:val="000C4F58"/>
    <w:rsid w:val="000C7715"/>
    <w:rsid w:val="000D437B"/>
    <w:rsid w:val="000D7078"/>
    <w:rsid w:val="000E1854"/>
    <w:rsid w:val="000E366C"/>
    <w:rsid w:val="000E3C10"/>
    <w:rsid w:val="000E5845"/>
    <w:rsid w:val="000E6DFE"/>
    <w:rsid w:val="000F0DB0"/>
    <w:rsid w:val="000F0F94"/>
    <w:rsid w:val="000F17D9"/>
    <w:rsid w:val="000F324F"/>
    <w:rsid w:val="000F3CD7"/>
    <w:rsid w:val="000F61CF"/>
    <w:rsid w:val="00100DCD"/>
    <w:rsid w:val="001028D7"/>
    <w:rsid w:val="00102A91"/>
    <w:rsid w:val="00103971"/>
    <w:rsid w:val="001059A1"/>
    <w:rsid w:val="00105E75"/>
    <w:rsid w:val="00106253"/>
    <w:rsid w:val="00106B58"/>
    <w:rsid w:val="0011099D"/>
    <w:rsid w:val="00111DDD"/>
    <w:rsid w:val="00114C01"/>
    <w:rsid w:val="00115E70"/>
    <w:rsid w:val="00115F02"/>
    <w:rsid w:val="00116386"/>
    <w:rsid w:val="001200D1"/>
    <w:rsid w:val="001205E7"/>
    <w:rsid w:val="00121C95"/>
    <w:rsid w:val="00125ECA"/>
    <w:rsid w:val="00126B9F"/>
    <w:rsid w:val="00127856"/>
    <w:rsid w:val="001326B4"/>
    <w:rsid w:val="00134CB5"/>
    <w:rsid w:val="00140157"/>
    <w:rsid w:val="0015390B"/>
    <w:rsid w:val="001617E0"/>
    <w:rsid w:val="001624F0"/>
    <w:rsid w:val="00162E16"/>
    <w:rsid w:val="00165CE2"/>
    <w:rsid w:val="00166485"/>
    <w:rsid w:val="00167834"/>
    <w:rsid w:val="00170DA6"/>
    <w:rsid w:val="00171B5E"/>
    <w:rsid w:val="0017210A"/>
    <w:rsid w:val="0017324D"/>
    <w:rsid w:val="001765E0"/>
    <w:rsid w:val="00182B5E"/>
    <w:rsid w:val="001914D7"/>
    <w:rsid w:val="001941A0"/>
    <w:rsid w:val="00195CED"/>
    <w:rsid w:val="001A153F"/>
    <w:rsid w:val="001A2017"/>
    <w:rsid w:val="001A41AB"/>
    <w:rsid w:val="001A5781"/>
    <w:rsid w:val="001B1847"/>
    <w:rsid w:val="001B1CE6"/>
    <w:rsid w:val="001B4B50"/>
    <w:rsid w:val="001B6894"/>
    <w:rsid w:val="001C3494"/>
    <w:rsid w:val="001C3EE3"/>
    <w:rsid w:val="001D0073"/>
    <w:rsid w:val="001D3444"/>
    <w:rsid w:val="001D38BE"/>
    <w:rsid w:val="001D5227"/>
    <w:rsid w:val="001D63EA"/>
    <w:rsid w:val="001D72D9"/>
    <w:rsid w:val="001D7945"/>
    <w:rsid w:val="001E25BF"/>
    <w:rsid w:val="001E2B0E"/>
    <w:rsid w:val="001E2B41"/>
    <w:rsid w:val="001E6388"/>
    <w:rsid w:val="001F2393"/>
    <w:rsid w:val="001F2C5E"/>
    <w:rsid w:val="001F69D4"/>
    <w:rsid w:val="001F7268"/>
    <w:rsid w:val="0020020F"/>
    <w:rsid w:val="0020676A"/>
    <w:rsid w:val="002076CC"/>
    <w:rsid w:val="002114EE"/>
    <w:rsid w:val="00214721"/>
    <w:rsid w:val="00216FA9"/>
    <w:rsid w:val="00221C09"/>
    <w:rsid w:val="002251CB"/>
    <w:rsid w:val="002256F5"/>
    <w:rsid w:val="00227F4A"/>
    <w:rsid w:val="002326FE"/>
    <w:rsid w:val="002406F7"/>
    <w:rsid w:val="002413D5"/>
    <w:rsid w:val="002515D4"/>
    <w:rsid w:val="00253A71"/>
    <w:rsid w:val="00253D66"/>
    <w:rsid w:val="00254664"/>
    <w:rsid w:val="00261926"/>
    <w:rsid w:val="0026229B"/>
    <w:rsid w:val="00263C42"/>
    <w:rsid w:val="0026460D"/>
    <w:rsid w:val="00264B4E"/>
    <w:rsid w:val="00270136"/>
    <w:rsid w:val="00271C7D"/>
    <w:rsid w:val="00273790"/>
    <w:rsid w:val="002763E0"/>
    <w:rsid w:val="00277898"/>
    <w:rsid w:val="002814FF"/>
    <w:rsid w:val="00282107"/>
    <w:rsid w:val="0028319D"/>
    <w:rsid w:val="00283F7F"/>
    <w:rsid w:val="00285017"/>
    <w:rsid w:val="002858E5"/>
    <w:rsid w:val="00287FEC"/>
    <w:rsid w:val="002911CC"/>
    <w:rsid w:val="00294AAE"/>
    <w:rsid w:val="00295F53"/>
    <w:rsid w:val="002967F5"/>
    <w:rsid w:val="002A28A3"/>
    <w:rsid w:val="002A4324"/>
    <w:rsid w:val="002A6032"/>
    <w:rsid w:val="002A60EB"/>
    <w:rsid w:val="002A6B8D"/>
    <w:rsid w:val="002B1C74"/>
    <w:rsid w:val="002B4EA8"/>
    <w:rsid w:val="002B625D"/>
    <w:rsid w:val="002C02E3"/>
    <w:rsid w:val="002C1A77"/>
    <w:rsid w:val="002C3D87"/>
    <w:rsid w:val="002C63EE"/>
    <w:rsid w:val="002D1DCA"/>
    <w:rsid w:val="002D48F0"/>
    <w:rsid w:val="002D6B12"/>
    <w:rsid w:val="002D7058"/>
    <w:rsid w:val="002E0B4F"/>
    <w:rsid w:val="002F12E2"/>
    <w:rsid w:val="002F1F81"/>
    <w:rsid w:val="002F34C4"/>
    <w:rsid w:val="002F4050"/>
    <w:rsid w:val="002F63B0"/>
    <w:rsid w:val="00301DAE"/>
    <w:rsid w:val="003060E0"/>
    <w:rsid w:val="0030649C"/>
    <w:rsid w:val="00307038"/>
    <w:rsid w:val="003074BC"/>
    <w:rsid w:val="003133CB"/>
    <w:rsid w:val="003154B1"/>
    <w:rsid w:val="0032171E"/>
    <w:rsid w:val="003248A1"/>
    <w:rsid w:val="00327BFD"/>
    <w:rsid w:val="00330665"/>
    <w:rsid w:val="00332DF5"/>
    <w:rsid w:val="00337DF8"/>
    <w:rsid w:val="00342548"/>
    <w:rsid w:val="003444DE"/>
    <w:rsid w:val="00347520"/>
    <w:rsid w:val="00354C84"/>
    <w:rsid w:val="00356699"/>
    <w:rsid w:val="00356EA8"/>
    <w:rsid w:val="00357B48"/>
    <w:rsid w:val="00360EDA"/>
    <w:rsid w:val="00363B60"/>
    <w:rsid w:val="00363CA5"/>
    <w:rsid w:val="00365085"/>
    <w:rsid w:val="003651C4"/>
    <w:rsid w:val="003749AE"/>
    <w:rsid w:val="00382CF6"/>
    <w:rsid w:val="00391924"/>
    <w:rsid w:val="00396CCE"/>
    <w:rsid w:val="003A481B"/>
    <w:rsid w:val="003A4A78"/>
    <w:rsid w:val="003B00FA"/>
    <w:rsid w:val="003B293D"/>
    <w:rsid w:val="003C0214"/>
    <w:rsid w:val="003C3308"/>
    <w:rsid w:val="003C544B"/>
    <w:rsid w:val="003C6953"/>
    <w:rsid w:val="003D0D61"/>
    <w:rsid w:val="003D3D65"/>
    <w:rsid w:val="003D43FB"/>
    <w:rsid w:val="003D46FC"/>
    <w:rsid w:val="003D7165"/>
    <w:rsid w:val="003D72EE"/>
    <w:rsid w:val="003D7C3C"/>
    <w:rsid w:val="003E0792"/>
    <w:rsid w:val="003E0D35"/>
    <w:rsid w:val="003E1B04"/>
    <w:rsid w:val="003E3F11"/>
    <w:rsid w:val="003E4199"/>
    <w:rsid w:val="003E4267"/>
    <w:rsid w:val="003E4F8B"/>
    <w:rsid w:val="003F000E"/>
    <w:rsid w:val="003F4EA0"/>
    <w:rsid w:val="00400F38"/>
    <w:rsid w:val="00403648"/>
    <w:rsid w:val="00403756"/>
    <w:rsid w:val="004050ED"/>
    <w:rsid w:val="004073F1"/>
    <w:rsid w:val="00417EE3"/>
    <w:rsid w:val="00420BBB"/>
    <w:rsid w:val="00420F29"/>
    <w:rsid w:val="00422087"/>
    <w:rsid w:val="00426FA1"/>
    <w:rsid w:val="0042722B"/>
    <w:rsid w:val="004327F1"/>
    <w:rsid w:val="00432C0F"/>
    <w:rsid w:val="00434398"/>
    <w:rsid w:val="00436B0C"/>
    <w:rsid w:val="0044307F"/>
    <w:rsid w:val="0044680B"/>
    <w:rsid w:val="00453391"/>
    <w:rsid w:val="004536D2"/>
    <w:rsid w:val="00453D84"/>
    <w:rsid w:val="00456CD3"/>
    <w:rsid w:val="00461C80"/>
    <w:rsid w:val="00464039"/>
    <w:rsid w:val="00465C6A"/>
    <w:rsid w:val="00466090"/>
    <w:rsid w:val="00466652"/>
    <w:rsid w:val="00471D68"/>
    <w:rsid w:val="004727C5"/>
    <w:rsid w:val="0047289A"/>
    <w:rsid w:val="00485EF3"/>
    <w:rsid w:val="0048732B"/>
    <w:rsid w:val="00487684"/>
    <w:rsid w:val="00492941"/>
    <w:rsid w:val="00494D35"/>
    <w:rsid w:val="004975B7"/>
    <w:rsid w:val="004A553F"/>
    <w:rsid w:val="004A690B"/>
    <w:rsid w:val="004A705B"/>
    <w:rsid w:val="004B0D07"/>
    <w:rsid w:val="004B26CC"/>
    <w:rsid w:val="004B4406"/>
    <w:rsid w:val="004B4F17"/>
    <w:rsid w:val="004B522F"/>
    <w:rsid w:val="004B6583"/>
    <w:rsid w:val="004B6DB4"/>
    <w:rsid w:val="004B78A5"/>
    <w:rsid w:val="004C279D"/>
    <w:rsid w:val="004C4A26"/>
    <w:rsid w:val="004C6271"/>
    <w:rsid w:val="004D3914"/>
    <w:rsid w:val="004D4114"/>
    <w:rsid w:val="004D4915"/>
    <w:rsid w:val="004D6088"/>
    <w:rsid w:val="004D6C99"/>
    <w:rsid w:val="004D7C30"/>
    <w:rsid w:val="004E164D"/>
    <w:rsid w:val="004E242C"/>
    <w:rsid w:val="004E5CA6"/>
    <w:rsid w:val="004E7BA2"/>
    <w:rsid w:val="004F31A2"/>
    <w:rsid w:val="004F4EA2"/>
    <w:rsid w:val="004F7372"/>
    <w:rsid w:val="00503CF1"/>
    <w:rsid w:val="0050774B"/>
    <w:rsid w:val="00507A4A"/>
    <w:rsid w:val="005109A5"/>
    <w:rsid w:val="00512B1F"/>
    <w:rsid w:val="00512BD4"/>
    <w:rsid w:val="00515045"/>
    <w:rsid w:val="00517A0D"/>
    <w:rsid w:val="0052061E"/>
    <w:rsid w:val="00521FFC"/>
    <w:rsid w:val="00522D94"/>
    <w:rsid w:val="00523173"/>
    <w:rsid w:val="0052362E"/>
    <w:rsid w:val="005236EB"/>
    <w:rsid w:val="005246AD"/>
    <w:rsid w:val="0053377D"/>
    <w:rsid w:val="00534A11"/>
    <w:rsid w:val="00534CF0"/>
    <w:rsid w:val="0053719E"/>
    <w:rsid w:val="00544955"/>
    <w:rsid w:val="005455D7"/>
    <w:rsid w:val="00551931"/>
    <w:rsid w:val="00552CC9"/>
    <w:rsid w:val="00561FE1"/>
    <w:rsid w:val="00567963"/>
    <w:rsid w:val="00572C29"/>
    <w:rsid w:val="00574B4F"/>
    <w:rsid w:val="005815A5"/>
    <w:rsid w:val="00581878"/>
    <w:rsid w:val="005828EB"/>
    <w:rsid w:val="005906F2"/>
    <w:rsid w:val="00593317"/>
    <w:rsid w:val="005970EA"/>
    <w:rsid w:val="005972AB"/>
    <w:rsid w:val="00597A85"/>
    <w:rsid w:val="00597F15"/>
    <w:rsid w:val="005A1342"/>
    <w:rsid w:val="005A1A60"/>
    <w:rsid w:val="005A2CBD"/>
    <w:rsid w:val="005A31F4"/>
    <w:rsid w:val="005A3AB2"/>
    <w:rsid w:val="005A4854"/>
    <w:rsid w:val="005B66E8"/>
    <w:rsid w:val="005C143A"/>
    <w:rsid w:val="005C473B"/>
    <w:rsid w:val="005C56B1"/>
    <w:rsid w:val="005D059D"/>
    <w:rsid w:val="005D1889"/>
    <w:rsid w:val="005D2067"/>
    <w:rsid w:val="005D23F8"/>
    <w:rsid w:val="005D372E"/>
    <w:rsid w:val="005D3F96"/>
    <w:rsid w:val="005D550C"/>
    <w:rsid w:val="005D6BDC"/>
    <w:rsid w:val="005D7B54"/>
    <w:rsid w:val="005E5952"/>
    <w:rsid w:val="005E6025"/>
    <w:rsid w:val="005F05B8"/>
    <w:rsid w:val="005F4835"/>
    <w:rsid w:val="005F79C8"/>
    <w:rsid w:val="00607294"/>
    <w:rsid w:val="00611E0E"/>
    <w:rsid w:val="0061211C"/>
    <w:rsid w:val="00613BAA"/>
    <w:rsid w:val="00615824"/>
    <w:rsid w:val="006167CF"/>
    <w:rsid w:val="00620302"/>
    <w:rsid w:val="00620946"/>
    <w:rsid w:val="006245AD"/>
    <w:rsid w:val="006251D9"/>
    <w:rsid w:val="00630879"/>
    <w:rsid w:val="00633C57"/>
    <w:rsid w:val="0063467A"/>
    <w:rsid w:val="00636677"/>
    <w:rsid w:val="00636BC9"/>
    <w:rsid w:val="00636FB5"/>
    <w:rsid w:val="00640C38"/>
    <w:rsid w:val="00641FDC"/>
    <w:rsid w:val="0065593F"/>
    <w:rsid w:val="00655AE0"/>
    <w:rsid w:val="00655C89"/>
    <w:rsid w:val="00660ED7"/>
    <w:rsid w:val="00662DDB"/>
    <w:rsid w:val="00663B23"/>
    <w:rsid w:val="0066453C"/>
    <w:rsid w:val="0067061C"/>
    <w:rsid w:val="00671F2A"/>
    <w:rsid w:val="00675CD8"/>
    <w:rsid w:val="006764B9"/>
    <w:rsid w:val="0067661B"/>
    <w:rsid w:val="00677C19"/>
    <w:rsid w:val="00677D71"/>
    <w:rsid w:val="0068008D"/>
    <w:rsid w:val="00680742"/>
    <w:rsid w:val="00682986"/>
    <w:rsid w:val="00686E90"/>
    <w:rsid w:val="00687751"/>
    <w:rsid w:val="00693BE7"/>
    <w:rsid w:val="006966E6"/>
    <w:rsid w:val="006A1417"/>
    <w:rsid w:val="006A1F34"/>
    <w:rsid w:val="006A3A3C"/>
    <w:rsid w:val="006B0727"/>
    <w:rsid w:val="006B1BD5"/>
    <w:rsid w:val="006B2DF7"/>
    <w:rsid w:val="006B6F04"/>
    <w:rsid w:val="006C02A8"/>
    <w:rsid w:val="006C091D"/>
    <w:rsid w:val="006C3939"/>
    <w:rsid w:val="006C71FC"/>
    <w:rsid w:val="006D250D"/>
    <w:rsid w:val="006D4F1B"/>
    <w:rsid w:val="006E27E2"/>
    <w:rsid w:val="006E5C24"/>
    <w:rsid w:val="006F7D36"/>
    <w:rsid w:val="00706FD9"/>
    <w:rsid w:val="007153A4"/>
    <w:rsid w:val="0071592F"/>
    <w:rsid w:val="00717B25"/>
    <w:rsid w:val="00727AF6"/>
    <w:rsid w:val="00727C31"/>
    <w:rsid w:val="0073081A"/>
    <w:rsid w:val="00731CA9"/>
    <w:rsid w:val="00734889"/>
    <w:rsid w:val="00734932"/>
    <w:rsid w:val="007355BC"/>
    <w:rsid w:val="0073755E"/>
    <w:rsid w:val="007435D7"/>
    <w:rsid w:val="0074366A"/>
    <w:rsid w:val="00752B33"/>
    <w:rsid w:val="00755BCD"/>
    <w:rsid w:val="00757A7D"/>
    <w:rsid w:val="0076260C"/>
    <w:rsid w:val="00763982"/>
    <w:rsid w:val="00763C1E"/>
    <w:rsid w:val="0076446E"/>
    <w:rsid w:val="007647EF"/>
    <w:rsid w:val="007654C6"/>
    <w:rsid w:val="0076573B"/>
    <w:rsid w:val="00780D9D"/>
    <w:rsid w:val="00781A57"/>
    <w:rsid w:val="0078290F"/>
    <w:rsid w:val="007864C2"/>
    <w:rsid w:val="00790CFE"/>
    <w:rsid w:val="00792216"/>
    <w:rsid w:val="0079270D"/>
    <w:rsid w:val="007934D7"/>
    <w:rsid w:val="007946B7"/>
    <w:rsid w:val="00794B42"/>
    <w:rsid w:val="00795458"/>
    <w:rsid w:val="007A316B"/>
    <w:rsid w:val="007A5410"/>
    <w:rsid w:val="007A5ADC"/>
    <w:rsid w:val="007B12AF"/>
    <w:rsid w:val="007B41E1"/>
    <w:rsid w:val="007B5A91"/>
    <w:rsid w:val="007C0700"/>
    <w:rsid w:val="007C216D"/>
    <w:rsid w:val="007C465F"/>
    <w:rsid w:val="007C523A"/>
    <w:rsid w:val="007E1E0F"/>
    <w:rsid w:val="007E22DA"/>
    <w:rsid w:val="007F0CAD"/>
    <w:rsid w:val="007F0EAF"/>
    <w:rsid w:val="007F44AF"/>
    <w:rsid w:val="007F5BA6"/>
    <w:rsid w:val="007F627C"/>
    <w:rsid w:val="007F62B3"/>
    <w:rsid w:val="008074DC"/>
    <w:rsid w:val="00807A30"/>
    <w:rsid w:val="00815FFB"/>
    <w:rsid w:val="0081677E"/>
    <w:rsid w:val="00817216"/>
    <w:rsid w:val="00821CF9"/>
    <w:rsid w:val="00826E95"/>
    <w:rsid w:val="0083304D"/>
    <w:rsid w:val="00833F2C"/>
    <w:rsid w:val="00834DB3"/>
    <w:rsid w:val="00836490"/>
    <w:rsid w:val="00842DB3"/>
    <w:rsid w:val="00843C96"/>
    <w:rsid w:val="008513F1"/>
    <w:rsid w:val="0085346C"/>
    <w:rsid w:val="008537FF"/>
    <w:rsid w:val="00853A10"/>
    <w:rsid w:val="0085525F"/>
    <w:rsid w:val="008568EE"/>
    <w:rsid w:val="00860A93"/>
    <w:rsid w:val="00864446"/>
    <w:rsid w:val="00864CC9"/>
    <w:rsid w:val="00866C64"/>
    <w:rsid w:val="008670BD"/>
    <w:rsid w:val="008712B0"/>
    <w:rsid w:val="00872FB3"/>
    <w:rsid w:val="00883133"/>
    <w:rsid w:val="0088752B"/>
    <w:rsid w:val="00887996"/>
    <w:rsid w:val="00891E74"/>
    <w:rsid w:val="00895A36"/>
    <w:rsid w:val="008A0C1B"/>
    <w:rsid w:val="008A1A58"/>
    <w:rsid w:val="008A25A7"/>
    <w:rsid w:val="008A5EBD"/>
    <w:rsid w:val="008B0B4B"/>
    <w:rsid w:val="008B4171"/>
    <w:rsid w:val="008B4BB6"/>
    <w:rsid w:val="008B5258"/>
    <w:rsid w:val="008B66A3"/>
    <w:rsid w:val="008B7509"/>
    <w:rsid w:val="008C1387"/>
    <w:rsid w:val="008C1FC0"/>
    <w:rsid w:val="008C3554"/>
    <w:rsid w:val="008C4F53"/>
    <w:rsid w:val="008C5BE6"/>
    <w:rsid w:val="008C7B80"/>
    <w:rsid w:val="008D2E2F"/>
    <w:rsid w:val="008D4429"/>
    <w:rsid w:val="008E06FE"/>
    <w:rsid w:val="008E0C32"/>
    <w:rsid w:val="008E0C7E"/>
    <w:rsid w:val="008F1047"/>
    <w:rsid w:val="008F191C"/>
    <w:rsid w:val="008F3AC6"/>
    <w:rsid w:val="008F4B84"/>
    <w:rsid w:val="008F722B"/>
    <w:rsid w:val="00901A22"/>
    <w:rsid w:val="00901DF8"/>
    <w:rsid w:val="00903965"/>
    <w:rsid w:val="00905033"/>
    <w:rsid w:val="0091158E"/>
    <w:rsid w:val="00912C9A"/>
    <w:rsid w:val="0091358D"/>
    <w:rsid w:val="009139CF"/>
    <w:rsid w:val="00914EF9"/>
    <w:rsid w:val="009234F6"/>
    <w:rsid w:val="00924FAB"/>
    <w:rsid w:val="009264EA"/>
    <w:rsid w:val="00933153"/>
    <w:rsid w:val="00941363"/>
    <w:rsid w:val="009440BD"/>
    <w:rsid w:val="00944C0E"/>
    <w:rsid w:val="00944D76"/>
    <w:rsid w:val="00946A56"/>
    <w:rsid w:val="009502CD"/>
    <w:rsid w:val="00955D57"/>
    <w:rsid w:val="0095685E"/>
    <w:rsid w:val="0096450E"/>
    <w:rsid w:val="009654F0"/>
    <w:rsid w:val="00973B91"/>
    <w:rsid w:val="00975152"/>
    <w:rsid w:val="00984F3D"/>
    <w:rsid w:val="0098693D"/>
    <w:rsid w:val="0098753A"/>
    <w:rsid w:val="00987BC5"/>
    <w:rsid w:val="00992542"/>
    <w:rsid w:val="00995CC4"/>
    <w:rsid w:val="00996C1C"/>
    <w:rsid w:val="00997A3A"/>
    <w:rsid w:val="009A2F47"/>
    <w:rsid w:val="009A327B"/>
    <w:rsid w:val="009A7284"/>
    <w:rsid w:val="009A7DB1"/>
    <w:rsid w:val="009B2555"/>
    <w:rsid w:val="009B375F"/>
    <w:rsid w:val="009B6F0F"/>
    <w:rsid w:val="009B723B"/>
    <w:rsid w:val="009B7F6F"/>
    <w:rsid w:val="009C0D7C"/>
    <w:rsid w:val="009C410A"/>
    <w:rsid w:val="009C7879"/>
    <w:rsid w:val="009C7D30"/>
    <w:rsid w:val="009D048D"/>
    <w:rsid w:val="009D10B2"/>
    <w:rsid w:val="009D58FE"/>
    <w:rsid w:val="009D7495"/>
    <w:rsid w:val="009D7666"/>
    <w:rsid w:val="009E38C7"/>
    <w:rsid w:val="009E3DA1"/>
    <w:rsid w:val="009E4471"/>
    <w:rsid w:val="009F0CC0"/>
    <w:rsid w:val="009F2124"/>
    <w:rsid w:val="009F28DC"/>
    <w:rsid w:val="009F29B7"/>
    <w:rsid w:val="00A003E7"/>
    <w:rsid w:val="00A00F32"/>
    <w:rsid w:val="00A01BAD"/>
    <w:rsid w:val="00A026FE"/>
    <w:rsid w:val="00A02EEA"/>
    <w:rsid w:val="00A02F53"/>
    <w:rsid w:val="00A0398B"/>
    <w:rsid w:val="00A11307"/>
    <w:rsid w:val="00A126B3"/>
    <w:rsid w:val="00A14D34"/>
    <w:rsid w:val="00A17335"/>
    <w:rsid w:val="00A24DFF"/>
    <w:rsid w:val="00A26E07"/>
    <w:rsid w:val="00A3364B"/>
    <w:rsid w:val="00A33BEC"/>
    <w:rsid w:val="00A35015"/>
    <w:rsid w:val="00A3759D"/>
    <w:rsid w:val="00A3763F"/>
    <w:rsid w:val="00A43B86"/>
    <w:rsid w:val="00A46FA6"/>
    <w:rsid w:val="00A50D63"/>
    <w:rsid w:val="00A65077"/>
    <w:rsid w:val="00A6574E"/>
    <w:rsid w:val="00A705B9"/>
    <w:rsid w:val="00A707A9"/>
    <w:rsid w:val="00A72975"/>
    <w:rsid w:val="00A76B73"/>
    <w:rsid w:val="00A76FB5"/>
    <w:rsid w:val="00A77079"/>
    <w:rsid w:val="00A8365D"/>
    <w:rsid w:val="00A83AAE"/>
    <w:rsid w:val="00A84A9E"/>
    <w:rsid w:val="00A85F56"/>
    <w:rsid w:val="00A86F26"/>
    <w:rsid w:val="00A9132B"/>
    <w:rsid w:val="00A95116"/>
    <w:rsid w:val="00A960BC"/>
    <w:rsid w:val="00A97506"/>
    <w:rsid w:val="00AA6B8D"/>
    <w:rsid w:val="00AB3140"/>
    <w:rsid w:val="00AC4721"/>
    <w:rsid w:val="00AC4813"/>
    <w:rsid w:val="00AC4B9A"/>
    <w:rsid w:val="00AC7910"/>
    <w:rsid w:val="00AD3961"/>
    <w:rsid w:val="00AD4545"/>
    <w:rsid w:val="00AD50DA"/>
    <w:rsid w:val="00AE182F"/>
    <w:rsid w:val="00AE1FD9"/>
    <w:rsid w:val="00AE5084"/>
    <w:rsid w:val="00AE510A"/>
    <w:rsid w:val="00AE72D2"/>
    <w:rsid w:val="00AF4BD1"/>
    <w:rsid w:val="00AF7981"/>
    <w:rsid w:val="00AF7BA2"/>
    <w:rsid w:val="00B00C42"/>
    <w:rsid w:val="00B01902"/>
    <w:rsid w:val="00B03C59"/>
    <w:rsid w:val="00B04B69"/>
    <w:rsid w:val="00B079E3"/>
    <w:rsid w:val="00B1163B"/>
    <w:rsid w:val="00B16F1E"/>
    <w:rsid w:val="00B173F3"/>
    <w:rsid w:val="00B22CCE"/>
    <w:rsid w:val="00B23144"/>
    <w:rsid w:val="00B23D3B"/>
    <w:rsid w:val="00B26BBD"/>
    <w:rsid w:val="00B33806"/>
    <w:rsid w:val="00B34949"/>
    <w:rsid w:val="00B35D15"/>
    <w:rsid w:val="00B40049"/>
    <w:rsid w:val="00B412C7"/>
    <w:rsid w:val="00B427BD"/>
    <w:rsid w:val="00B44070"/>
    <w:rsid w:val="00B456E8"/>
    <w:rsid w:val="00B470B0"/>
    <w:rsid w:val="00B525CB"/>
    <w:rsid w:val="00B52A0E"/>
    <w:rsid w:val="00B544B0"/>
    <w:rsid w:val="00B55941"/>
    <w:rsid w:val="00B5747B"/>
    <w:rsid w:val="00B60431"/>
    <w:rsid w:val="00B6290C"/>
    <w:rsid w:val="00B67626"/>
    <w:rsid w:val="00B71A9E"/>
    <w:rsid w:val="00B77CCD"/>
    <w:rsid w:val="00B82C4A"/>
    <w:rsid w:val="00B8689D"/>
    <w:rsid w:val="00B94056"/>
    <w:rsid w:val="00B946D9"/>
    <w:rsid w:val="00BA7A0C"/>
    <w:rsid w:val="00BB1E1A"/>
    <w:rsid w:val="00BB2FA5"/>
    <w:rsid w:val="00BB3B44"/>
    <w:rsid w:val="00BB7D37"/>
    <w:rsid w:val="00BC7580"/>
    <w:rsid w:val="00BD20FF"/>
    <w:rsid w:val="00BD293F"/>
    <w:rsid w:val="00BD3088"/>
    <w:rsid w:val="00BD7307"/>
    <w:rsid w:val="00BE23E6"/>
    <w:rsid w:val="00BE720D"/>
    <w:rsid w:val="00BF0808"/>
    <w:rsid w:val="00BF368C"/>
    <w:rsid w:val="00BF69D0"/>
    <w:rsid w:val="00BF6ACE"/>
    <w:rsid w:val="00BF7861"/>
    <w:rsid w:val="00C00190"/>
    <w:rsid w:val="00C00991"/>
    <w:rsid w:val="00C012DA"/>
    <w:rsid w:val="00C02A57"/>
    <w:rsid w:val="00C10173"/>
    <w:rsid w:val="00C10FBA"/>
    <w:rsid w:val="00C15FFA"/>
    <w:rsid w:val="00C16FA5"/>
    <w:rsid w:val="00C177B0"/>
    <w:rsid w:val="00C208C3"/>
    <w:rsid w:val="00C22B8A"/>
    <w:rsid w:val="00C23123"/>
    <w:rsid w:val="00C24107"/>
    <w:rsid w:val="00C26CA0"/>
    <w:rsid w:val="00C31815"/>
    <w:rsid w:val="00C31E17"/>
    <w:rsid w:val="00C33C31"/>
    <w:rsid w:val="00C353A0"/>
    <w:rsid w:val="00C35B4D"/>
    <w:rsid w:val="00C365DD"/>
    <w:rsid w:val="00C40A8D"/>
    <w:rsid w:val="00C41821"/>
    <w:rsid w:val="00C425AC"/>
    <w:rsid w:val="00C43537"/>
    <w:rsid w:val="00C471B6"/>
    <w:rsid w:val="00C502B1"/>
    <w:rsid w:val="00C51B74"/>
    <w:rsid w:val="00C522E6"/>
    <w:rsid w:val="00C54F51"/>
    <w:rsid w:val="00C56AFB"/>
    <w:rsid w:val="00C57FF6"/>
    <w:rsid w:val="00C624CB"/>
    <w:rsid w:val="00C63C0E"/>
    <w:rsid w:val="00C664C8"/>
    <w:rsid w:val="00C6674B"/>
    <w:rsid w:val="00C668FF"/>
    <w:rsid w:val="00C7090F"/>
    <w:rsid w:val="00C71CD4"/>
    <w:rsid w:val="00C73C83"/>
    <w:rsid w:val="00C761DE"/>
    <w:rsid w:val="00C761E1"/>
    <w:rsid w:val="00C80FDD"/>
    <w:rsid w:val="00C8172C"/>
    <w:rsid w:val="00C82952"/>
    <w:rsid w:val="00C85B45"/>
    <w:rsid w:val="00C900CF"/>
    <w:rsid w:val="00C9209A"/>
    <w:rsid w:val="00C93A58"/>
    <w:rsid w:val="00CB4307"/>
    <w:rsid w:val="00CB7E29"/>
    <w:rsid w:val="00CC0479"/>
    <w:rsid w:val="00CC0CD0"/>
    <w:rsid w:val="00CC268A"/>
    <w:rsid w:val="00CC38BB"/>
    <w:rsid w:val="00CD1DB3"/>
    <w:rsid w:val="00CD2157"/>
    <w:rsid w:val="00CE0180"/>
    <w:rsid w:val="00CE0549"/>
    <w:rsid w:val="00CE1B07"/>
    <w:rsid w:val="00CE561F"/>
    <w:rsid w:val="00CE5B78"/>
    <w:rsid w:val="00CE6987"/>
    <w:rsid w:val="00CE712F"/>
    <w:rsid w:val="00CF0671"/>
    <w:rsid w:val="00CF0D45"/>
    <w:rsid w:val="00CF12D7"/>
    <w:rsid w:val="00CF30CE"/>
    <w:rsid w:val="00CF489B"/>
    <w:rsid w:val="00CF5E83"/>
    <w:rsid w:val="00CF67B5"/>
    <w:rsid w:val="00D00F3A"/>
    <w:rsid w:val="00D020A4"/>
    <w:rsid w:val="00D03DD9"/>
    <w:rsid w:val="00D056F8"/>
    <w:rsid w:val="00D07EBA"/>
    <w:rsid w:val="00D10E72"/>
    <w:rsid w:val="00D120A5"/>
    <w:rsid w:val="00D13B02"/>
    <w:rsid w:val="00D211E8"/>
    <w:rsid w:val="00D246A3"/>
    <w:rsid w:val="00D27E02"/>
    <w:rsid w:val="00D33141"/>
    <w:rsid w:val="00D33860"/>
    <w:rsid w:val="00D4122F"/>
    <w:rsid w:val="00D41617"/>
    <w:rsid w:val="00D43989"/>
    <w:rsid w:val="00D4484E"/>
    <w:rsid w:val="00D4624D"/>
    <w:rsid w:val="00D46F38"/>
    <w:rsid w:val="00D529DA"/>
    <w:rsid w:val="00D56CB3"/>
    <w:rsid w:val="00D57593"/>
    <w:rsid w:val="00D62C05"/>
    <w:rsid w:val="00D62DCA"/>
    <w:rsid w:val="00D648E5"/>
    <w:rsid w:val="00D73FA0"/>
    <w:rsid w:val="00D765F0"/>
    <w:rsid w:val="00D7719A"/>
    <w:rsid w:val="00D777C6"/>
    <w:rsid w:val="00D91781"/>
    <w:rsid w:val="00D91B0D"/>
    <w:rsid w:val="00D93A7C"/>
    <w:rsid w:val="00DA2589"/>
    <w:rsid w:val="00DA399E"/>
    <w:rsid w:val="00DA41E3"/>
    <w:rsid w:val="00DA658D"/>
    <w:rsid w:val="00DA7B1F"/>
    <w:rsid w:val="00DB1B01"/>
    <w:rsid w:val="00DB5AF4"/>
    <w:rsid w:val="00DC0C28"/>
    <w:rsid w:val="00DC133D"/>
    <w:rsid w:val="00DC5584"/>
    <w:rsid w:val="00DD1A09"/>
    <w:rsid w:val="00DD374E"/>
    <w:rsid w:val="00DE25D7"/>
    <w:rsid w:val="00DE7E83"/>
    <w:rsid w:val="00DF0206"/>
    <w:rsid w:val="00DF3064"/>
    <w:rsid w:val="00DF343B"/>
    <w:rsid w:val="00E03AAF"/>
    <w:rsid w:val="00E127CD"/>
    <w:rsid w:val="00E12EA0"/>
    <w:rsid w:val="00E15F87"/>
    <w:rsid w:val="00E200FA"/>
    <w:rsid w:val="00E234AD"/>
    <w:rsid w:val="00E24580"/>
    <w:rsid w:val="00E25644"/>
    <w:rsid w:val="00E31B67"/>
    <w:rsid w:val="00E32CED"/>
    <w:rsid w:val="00E379D7"/>
    <w:rsid w:val="00E43A4C"/>
    <w:rsid w:val="00E53085"/>
    <w:rsid w:val="00E561E7"/>
    <w:rsid w:val="00E63E8A"/>
    <w:rsid w:val="00E6489B"/>
    <w:rsid w:val="00E67ED6"/>
    <w:rsid w:val="00E723B7"/>
    <w:rsid w:val="00E72BCB"/>
    <w:rsid w:val="00E743CC"/>
    <w:rsid w:val="00E77350"/>
    <w:rsid w:val="00E77E83"/>
    <w:rsid w:val="00E81FBA"/>
    <w:rsid w:val="00E83442"/>
    <w:rsid w:val="00E84D23"/>
    <w:rsid w:val="00E9114B"/>
    <w:rsid w:val="00E94053"/>
    <w:rsid w:val="00E95D1B"/>
    <w:rsid w:val="00E96548"/>
    <w:rsid w:val="00E97E26"/>
    <w:rsid w:val="00EA3DDC"/>
    <w:rsid w:val="00EA444C"/>
    <w:rsid w:val="00EA54CA"/>
    <w:rsid w:val="00EA7723"/>
    <w:rsid w:val="00EB050E"/>
    <w:rsid w:val="00EB29B8"/>
    <w:rsid w:val="00EB4028"/>
    <w:rsid w:val="00EB41F2"/>
    <w:rsid w:val="00EB5C6A"/>
    <w:rsid w:val="00EC44AB"/>
    <w:rsid w:val="00EC72D0"/>
    <w:rsid w:val="00EC72F5"/>
    <w:rsid w:val="00ED1304"/>
    <w:rsid w:val="00ED1D4A"/>
    <w:rsid w:val="00ED2A14"/>
    <w:rsid w:val="00ED3D7B"/>
    <w:rsid w:val="00ED3E8A"/>
    <w:rsid w:val="00ED74AD"/>
    <w:rsid w:val="00EE3291"/>
    <w:rsid w:val="00EE4990"/>
    <w:rsid w:val="00EE58DD"/>
    <w:rsid w:val="00EF01F1"/>
    <w:rsid w:val="00EF0516"/>
    <w:rsid w:val="00EF0FDA"/>
    <w:rsid w:val="00EF1046"/>
    <w:rsid w:val="00EF7C0C"/>
    <w:rsid w:val="00F01216"/>
    <w:rsid w:val="00F01C90"/>
    <w:rsid w:val="00F01D75"/>
    <w:rsid w:val="00F0348A"/>
    <w:rsid w:val="00F03874"/>
    <w:rsid w:val="00F03E66"/>
    <w:rsid w:val="00F057A2"/>
    <w:rsid w:val="00F12CA2"/>
    <w:rsid w:val="00F20443"/>
    <w:rsid w:val="00F30309"/>
    <w:rsid w:val="00F353D3"/>
    <w:rsid w:val="00F421E0"/>
    <w:rsid w:val="00F45F1F"/>
    <w:rsid w:val="00F463C4"/>
    <w:rsid w:val="00F474B3"/>
    <w:rsid w:val="00F47875"/>
    <w:rsid w:val="00F512C2"/>
    <w:rsid w:val="00F5399D"/>
    <w:rsid w:val="00F545CD"/>
    <w:rsid w:val="00F551CD"/>
    <w:rsid w:val="00F5613E"/>
    <w:rsid w:val="00F56AF2"/>
    <w:rsid w:val="00F601C4"/>
    <w:rsid w:val="00F62371"/>
    <w:rsid w:val="00F6439B"/>
    <w:rsid w:val="00F6634B"/>
    <w:rsid w:val="00F66B7A"/>
    <w:rsid w:val="00F66F69"/>
    <w:rsid w:val="00F72456"/>
    <w:rsid w:val="00F80BFD"/>
    <w:rsid w:val="00F815B7"/>
    <w:rsid w:val="00F86B6E"/>
    <w:rsid w:val="00F87934"/>
    <w:rsid w:val="00F94891"/>
    <w:rsid w:val="00F950E3"/>
    <w:rsid w:val="00FA0043"/>
    <w:rsid w:val="00FA0C53"/>
    <w:rsid w:val="00FA111B"/>
    <w:rsid w:val="00FA2DDF"/>
    <w:rsid w:val="00FA4959"/>
    <w:rsid w:val="00FB08DB"/>
    <w:rsid w:val="00FB155B"/>
    <w:rsid w:val="00FB263E"/>
    <w:rsid w:val="00FB2E8E"/>
    <w:rsid w:val="00FB2F1D"/>
    <w:rsid w:val="00FB47B7"/>
    <w:rsid w:val="00FB4DB2"/>
    <w:rsid w:val="00FB7704"/>
    <w:rsid w:val="00FB7D1C"/>
    <w:rsid w:val="00FC207F"/>
    <w:rsid w:val="00FC3150"/>
    <w:rsid w:val="00FC5FCA"/>
    <w:rsid w:val="00FC6343"/>
    <w:rsid w:val="00FC6FF0"/>
    <w:rsid w:val="00FD4AE9"/>
    <w:rsid w:val="00FE22BD"/>
    <w:rsid w:val="00FE2474"/>
    <w:rsid w:val="00FE743C"/>
    <w:rsid w:val="00FF56B2"/>
    <w:rsid w:val="00FF65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5B74"/>
  <w15:docId w15:val="{EE5E7036-D429-42F0-A31A-0DB02B99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F69"/>
    <w:rPr>
      <w:color w:val="0000FF" w:themeColor="hyperlink"/>
      <w:u w:val="single"/>
    </w:rPr>
  </w:style>
  <w:style w:type="paragraph" w:styleId="Header">
    <w:name w:val="header"/>
    <w:basedOn w:val="Normal"/>
    <w:link w:val="HeaderChar"/>
    <w:uiPriority w:val="99"/>
    <w:unhideWhenUsed/>
    <w:rsid w:val="00F66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F69"/>
  </w:style>
  <w:style w:type="paragraph" w:styleId="Footer">
    <w:name w:val="footer"/>
    <w:basedOn w:val="Normal"/>
    <w:link w:val="FooterChar"/>
    <w:uiPriority w:val="99"/>
    <w:unhideWhenUsed/>
    <w:rsid w:val="00F66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F69"/>
  </w:style>
  <w:style w:type="paragraph" w:styleId="BalloonText">
    <w:name w:val="Balloon Text"/>
    <w:basedOn w:val="Normal"/>
    <w:link w:val="BalloonTextChar"/>
    <w:uiPriority w:val="99"/>
    <w:semiHidden/>
    <w:unhideWhenUsed/>
    <w:rsid w:val="00F66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F69"/>
    <w:rPr>
      <w:rFonts w:ascii="Tahoma" w:hAnsi="Tahoma" w:cs="Tahoma"/>
      <w:sz w:val="16"/>
      <w:szCs w:val="16"/>
    </w:rPr>
  </w:style>
  <w:style w:type="paragraph" w:styleId="ListParagraph">
    <w:name w:val="List Paragraph"/>
    <w:basedOn w:val="Normal"/>
    <w:uiPriority w:val="34"/>
    <w:qFormat/>
    <w:rsid w:val="00094595"/>
    <w:pPr>
      <w:ind w:left="720"/>
      <w:contextualSpacing/>
    </w:pPr>
  </w:style>
  <w:style w:type="character" w:styleId="Strong">
    <w:name w:val="Strong"/>
    <w:basedOn w:val="DefaultParagraphFont"/>
    <w:uiPriority w:val="22"/>
    <w:qFormat/>
    <w:rsid w:val="000D7078"/>
    <w:rPr>
      <w:b/>
      <w:bCs/>
    </w:rPr>
  </w:style>
  <w:style w:type="paragraph" w:styleId="BodyTextIndent2">
    <w:name w:val="Body Text Indent 2"/>
    <w:basedOn w:val="Normal"/>
    <w:link w:val="BodyTextIndent2Char"/>
    <w:rsid w:val="00AF4BD1"/>
    <w:pPr>
      <w:spacing w:after="120" w:line="480" w:lineRule="auto"/>
      <w:ind w:left="28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AF4BD1"/>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AF4BD1"/>
    <w:pPr>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5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7FEC"/>
    <w:rPr>
      <w:sz w:val="16"/>
      <w:szCs w:val="16"/>
    </w:rPr>
  </w:style>
  <w:style w:type="paragraph" w:styleId="CommentText">
    <w:name w:val="annotation text"/>
    <w:basedOn w:val="Normal"/>
    <w:link w:val="CommentTextChar"/>
    <w:uiPriority w:val="99"/>
    <w:semiHidden/>
    <w:unhideWhenUsed/>
    <w:rsid w:val="00287FEC"/>
    <w:pPr>
      <w:spacing w:line="240" w:lineRule="auto"/>
    </w:pPr>
    <w:rPr>
      <w:sz w:val="20"/>
      <w:szCs w:val="20"/>
    </w:rPr>
  </w:style>
  <w:style w:type="character" w:customStyle="1" w:styleId="CommentTextChar">
    <w:name w:val="Comment Text Char"/>
    <w:basedOn w:val="DefaultParagraphFont"/>
    <w:link w:val="CommentText"/>
    <w:uiPriority w:val="99"/>
    <w:semiHidden/>
    <w:rsid w:val="00287FEC"/>
    <w:rPr>
      <w:sz w:val="20"/>
      <w:szCs w:val="20"/>
    </w:rPr>
  </w:style>
  <w:style w:type="paragraph" w:styleId="CommentSubject">
    <w:name w:val="annotation subject"/>
    <w:basedOn w:val="CommentText"/>
    <w:next w:val="CommentText"/>
    <w:link w:val="CommentSubjectChar"/>
    <w:uiPriority w:val="99"/>
    <w:semiHidden/>
    <w:unhideWhenUsed/>
    <w:rsid w:val="00287FEC"/>
    <w:rPr>
      <w:b/>
      <w:bCs/>
    </w:rPr>
  </w:style>
  <w:style w:type="character" w:customStyle="1" w:styleId="CommentSubjectChar">
    <w:name w:val="Comment Subject Char"/>
    <w:basedOn w:val="CommentTextChar"/>
    <w:link w:val="CommentSubject"/>
    <w:uiPriority w:val="99"/>
    <w:semiHidden/>
    <w:rsid w:val="00287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334/pb.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s1@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5334/pb.ar" TargetMode="External"/><Relationship Id="rId4" Type="http://schemas.openxmlformats.org/officeDocument/2006/relationships/webSettings" Target="webSettings.xml"/><Relationship Id="rId9" Type="http://schemas.openxmlformats.org/officeDocument/2006/relationships/hyperlink" Target="http://dx.doi.org/10.1080/20445911.2011.642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78</Pages>
  <Words>20629</Words>
  <Characters>117587</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Stevenage S.V.</dc:creator>
  <cp:lastModifiedBy>Stevenage S.V.</cp:lastModifiedBy>
  <cp:revision>5</cp:revision>
  <cp:lastPrinted>2017-07-11T12:28:00Z</cp:lastPrinted>
  <dcterms:created xsi:type="dcterms:W3CDTF">2017-07-11T12:28:00Z</dcterms:created>
  <dcterms:modified xsi:type="dcterms:W3CDTF">2017-07-11T15:19:00Z</dcterms:modified>
</cp:coreProperties>
</file>