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10329" w14:textId="77777777" w:rsidR="00FE40B5" w:rsidRPr="00014628" w:rsidRDefault="0031565D" w:rsidP="00014628">
      <w:pPr>
        <w:pStyle w:val="01Title"/>
      </w:pPr>
      <w:r>
        <w:t>Post-fabrication</w:t>
      </w:r>
      <w:r w:rsidR="00F67E95">
        <w:t xml:space="preserve"> </w:t>
      </w:r>
      <w:r w:rsidR="007A2878" w:rsidRPr="007A2878">
        <w:t>Phase Trimming of Mach-Zehnder Interferometers by Laser Annealing of Germanium Implanted Waveguides</w:t>
      </w:r>
      <w:r w:rsidR="00FE40B5" w:rsidRPr="00014628">
        <w:t xml:space="preserve"> </w:t>
      </w:r>
    </w:p>
    <w:p w14:paraId="49230BD8" w14:textId="77777777" w:rsidR="00FE40B5" w:rsidRDefault="007A2878" w:rsidP="00FE40B5">
      <w:pPr>
        <w:pStyle w:val="02Author"/>
        <w:rPr>
          <w:vertAlign w:val="superscript"/>
        </w:rPr>
      </w:pPr>
      <w:r>
        <w:t>Xia Chen</w:t>
      </w:r>
      <w:r w:rsidR="00FE40B5">
        <w:t>,</w:t>
      </w:r>
      <w:r w:rsidR="000E5471">
        <w:rPr>
          <w:vertAlign w:val="superscript"/>
        </w:rPr>
        <w:t>*</w:t>
      </w:r>
      <w:r w:rsidR="00FE40B5">
        <w:rPr>
          <w:vertAlign w:val="superscript"/>
        </w:rPr>
        <w:t xml:space="preserve"> </w:t>
      </w:r>
      <w:r>
        <w:t>Milan M. Milosevic</w:t>
      </w:r>
      <w:r w:rsidR="00FE40B5">
        <w:t>,</w:t>
      </w:r>
      <w:r w:rsidR="00FE40B5">
        <w:rPr>
          <w:vertAlign w:val="superscript"/>
        </w:rPr>
        <w:t xml:space="preserve"> </w:t>
      </w:r>
      <w:r w:rsidRPr="002C2461">
        <w:rPr>
          <w:lang w:val="en-GB"/>
        </w:rPr>
        <w:t>D</w:t>
      </w:r>
      <w:r>
        <w:rPr>
          <w:lang w:val="en-GB"/>
        </w:rPr>
        <w:t>avid</w:t>
      </w:r>
      <w:r w:rsidRPr="002C2461">
        <w:rPr>
          <w:lang w:val="en-GB"/>
        </w:rPr>
        <w:t xml:space="preserve"> J. Thomson</w:t>
      </w:r>
      <w:r>
        <w:rPr>
          <w:lang w:val="en-GB"/>
        </w:rPr>
        <w:t>, Ali Z. Khokhar</w:t>
      </w:r>
      <w:r w:rsidRPr="002C2461">
        <w:rPr>
          <w:lang w:val="de-DE"/>
        </w:rPr>
        <w:t>,</w:t>
      </w:r>
      <w:r w:rsidR="004F277A">
        <w:rPr>
          <w:lang w:val="de-DE"/>
        </w:rPr>
        <w:t xml:space="preserve"> Yohann</w:t>
      </w:r>
      <w:r>
        <w:rPr>
          <w:lang w:val="de-DE"/>
        </w:rPr>
        <w:t xml:space="preserve"> Fran</w:t>
      </w:r>
      <w:r w:rsidR="004F277A">
        <w:rPr>
          <w:lang w:val="de-DE"/>
        </w:rPr>
        <w:t>z, Antoine F. J. Runge, Sakellaris Mailis, Anna</w:t>
      </w:r>
      <w:r>
        <w:rPr>
          <w:lang w:val="de-DE"/>
        </w:rPr>
        <w:t xml:space="preserve"> C. Peacock, </w:t>
      </w:r>
      <w:r w:rsidR="004F277A">
        <w:rPr>
          <w:lang w:val="en-GB"/>
        </w:rPr>
        <w:t>Graham</w:t>
      </w:r>
      <w:r w:rsidRPr="002C2461">
        <w:rPr>
          <w:lang w:val="en-GB"/>
        </w:rPr>
        <w:t xml:space="preserve"> T. Reed</w:t>
      </w:r>
    </w:p>
    <w:p w14:paraId="608A300A" w14:textId="77777777" w:rsidR="00FE40B5" w:rsidRPr="00090E6C" w:rsidRDefault="00145A21" w:rsidP="00FF02A8">
      <w:pPr>
        <w:pStyle w:val="03AuthorAffliation"/>
      </w:pPr>
      <w:r>
        <w:t>Optoelectronics</w:t>
      </w:r>
      <w:r w:rsidR="000E5471">
        <w:t xml:space="preserve"> Research Centre, University of Southampton</w:t>
      </w:r>
      <w:r w:rsidR="00FE40B5">
        <w:t>,</w:t>
      </w:r>
      <w:r w:rsidR="000E5471">
        <w:t xml:space="preserve"> Southampton SO17 1BJ</w:t>
      </w:r>
      <w:r w:rsidR="00F67E95">
        <w:t>,</w:t>
      </w:r>
      <w:r w:rsidR="000E5471">
        <w:t xml:space="preserve"> U</w:t>
      </w:r>
      <w:r w:rsidR="00F67E95">
        <w:t>nited Kingdom</w:t>
      </w:r>
    </w:p>
    <w:p w14:paraId="3061CFEB" w14:textId="77777777" w:rsidR="00FE40B5" w:rsidRDefault="00FE40B5" w:rsidP="00FE40B5">
      <w:pPr>
        <w:pStyle w:val="04CorrespondingAuthorEmail"/>
      </w:pPr>
      <w:r w:rsidRPr="00090E6C">
        <w:t xml:space="preserve">*Corresponding author: </w:t>
      </w:r>
      <w:r w:rsidR="000E5471">
        <w:t>xia.chen@soton.ac.uk</w:t>
      </w:r>
    </w:p>
    <w:p w14:paraId="33722D82" w14:textId="77777777" w:rsidR="00FE40B5" w:rsidRDefault="00FE40B5" w:rsidP="00FF02A8">
      <w:pPr>
        <w:pStyle w:val="05ReceivedLine"/>
      </w:pPr>
      <w:r>
        <w:t xml:space="preserve">Received Month X, XXXX; revised Month X, XXXX; accepted Month X, XXXX; posted Month X, XXXX (Doc. ID XXXXX); </w:t>
      </w:r>
      <w:r w:rsidRPr="001A2592">
        <w:t>published</w:t>
      </w:r>
      <w:r>
        <w:t xml:space="preserve"> Month X, XXXX</w:t>
      </w:r>
    </w:p>
    <w:p w14:paraId="3E48A47A" w14:textId="77777777" w:rsidR="00FE40B5" w:rsidRPr="00FF02A8" w:rsidRDefault="00F67E95" w:rsidP="00FF02A8">
      <w:pPr>
        <w:pStyle w:val="06Abstract"/>
      </w:pPr>
      <w:r>
        <w:t>We demonstrate a novel high-accuracy</w:t>
      </w:r>
      <w:r w:rsidR="000E5471">
        <w:t xml:space="preserve"> post-fabrication trimming technique to fine-tune the phase of integrated Mach-Zehnder Interferometers (MZIs), enabling permanent correction of typical fabrication based phase errors. </w:t>
      </w:r>
      <w:r w:rsidR="006373AB" w:rsidRPr="006373AB">
        <w:t xml:space="preserve">The effective index change of the optical mode is 0.19 in our measurement, which is </w:t>
      </w:r>
      <w:r w:rsidR="004F0A6E">
        <w:t>approximately</w:t>
      </w:r>
      <w:r w:rsidR="004F0A6E" w:rsidRPr="006373AB">
        <w:t xml:space="preserve"> </w:t>
      </w:r>
      <w:r w:rsidR="006373AB" w:rsidRPr="006373AB">
        <w:t>an order of magnitude improvement compared to previous work</w:t>
      </w:r>
      <w:r w:rsidR="00E6716D">
        <w:t xml:space="preserve"> with similar excess optical loss</w:t>
      </w:r>
      <w:r w:rsidR="006373AB" w:rsidRPr="006373AB">
        <w:t xml:space="preserve">. </w:t>
      </w:r>
      <w:r w:rsidR="006373AB">
        <w:t>Our measurement results suggest that a</w:t>
      </w:r>
      <w:r w:rsidR="006373AB" w:rsidRPr="006373AB">
        <w:t xml:space="preserve"> phase accuracy of 0.078 rad was achievable with active feedback control</w:t>
      </w:r>
      <w:r w:rsidR="001F657A" w:rsidRPr="00FF02A8">
        <w:t>.</w:t>
      </w:r>
      <w:r w:rsidR="000E2CB2">
        <w:t xml:space="preserve"> © 201</w:t>
      </w:r>
      <w:r w:rsidR="000E5471">
        <w:t>7</w:t>
      </w:r>
      <w:r w:rsidR="00FE40B5" w:rsidRPr="00FF02A8">
        <w:t xml:space="preserve"> </w:t>
      </w:r>
      <w:r w:rsidR="00722849">
        <w:t>SIOM</w:t>
      </w:r>
    </w:p>
    <w:p w14:paraId="03DAA468" w14:textId="77777777" w:rsidR="00E94621" w:rsidRDefault="00017D15" w:rsidP="00FF02A8">
      <w:pPr>
        <w:pStyle w:val="07OCISCodes"/>
      </w:pPr>
      <w:r>
        <w:t>OCIS c</w:t>
      </w:r>
      <w:r w:rsidR="00133559">
        <w:t>odes</w:t>
      </w:r>
      <w:r w:rsidR="00FE40B5">
        <w:t xml:space="preserve">: </w:t>
      </w:r>
      <w:r w:rsidR="00186238">
        <w:t>130.3120 Integrated optics devices, 250.5300 Photonic integrated circuits</w:t>
      </w:r>
      <w:r w:rsidRPr="00186238">
        <w:t>.</w:t>
      </w:r>
    </w:p>
    <w:p w14:paraId="75E1D337" w14:textId="77777777" w:rsidR="00AD35C2" w:rsidRDefault="00AD35C2" w:rsidP="00181FED">
      <w:pPr>
        <w:pStyle w:val="08Body"/>
        <w:sectPr w:rsidR="00AD35C2" w:rsidSect="00F936C0">
          <w:pgSz w:w="12240" w:h="15840" w:code="1"/>
          <w:pgMar w:top="1080" w:right="994" w:bottom="1440" w:left="994" w:header="720" w:footer="720" w:gutter="0"/>
          <w:cols w:space="720"/>
          <w:docGrid w:linePitch="360"/>
        </w:sectPr>
      </w:pPr>
    </w:p>
    <w:p w14:paraId="7370CFFA" w14:textId="77777777" w:rsidR="008D33AA" w:rsidRPr="008D33AA" w:rsidRDefault="00014628" w:rsidP="00181FED">
      <w:pPr>
        <w:pStyle w:val="19H1"/>
      </w:pPr>
      <w:r>
        <w:t>INTRODUCTION</w:t>
      </w:r>
    </w:p>
    <w:p w14:paraId="49E79258" w14:textId="70CD71D7" w:rsidR="004F43FC" w:rsidRDefault="000E5471" w:rsidP="00181FED">
      <w:pPr>
        <w:pStyle w:val="08Body"/>
      </w:pPr>
      <w:r>
        <w:t xml:space="preserve">Silicon photonics is a promising technology </w:t>
      </w:r>
      <w:r w:rsidR="00F67E95">
        <w:t>for monolithic integration of</w:t>
      </w:r>
      <w:r>
        <w:t xml:space="preserve"> photonic devices and advanced microelectronic circuits in </w:t>
      </w:r>
      <w:r w:rsidR="00F67E95">
        <w:t>a single chip. It</w:t>
      </w:r>
      <w:r>
        <w:t xml:space="preserve"> has attracted great interest from </w:t>
      </w:r>
      <w:r w:rsidR="004F43FC">
        <w:t xml:space="preserve">both </w:t>
      </w:r>
      <w:r>
        <w:t>the academic comm</w:t>
      </w:r>
      <w:r w:rsidR="004F43FC">
        <w:t xml:space="preserve">unity and industry. </w:t>
      </w:r>
      <w:r w:rsidR="00A67D74">
        <w:t>A h</w:t>
      </w:r>
      <w:r w:rsidR="004F43FC">
        <w:t>uge amount</w:t>
      </w:r>
      <w:r>
        <w:t xml:space="preserve"> of res</w:t>
      </w:r>
      <w:r w:rsidR="004F43FC">
        <w:t xml:space="preserve">ources and effort have been put into </w:t>
      </w:r>
      <w:r>
        <w:t>silicon photonics</w:t>
      </w:r>
      <w:r w:rsidR="004F43FC">
        <w:t xml:space="preserve"> research in the last decade. </w:t>
      </w:r>
    </w:p>
    <w:p w14:paraId="53E622CB" w14:textId="3CDB89D0" w:rsidR="00F44BAB" w:rsidRDefault="000E5471" w:rsidP="00181FED">
      <w:pPr>
        <w:pStyle w:val="08Body"/>
      </w:pPr>
      <w:r>
        <w:t>The Mach-Zehnder Interferometer (MZI) is one of the key components</w:t>
      </w:r>
      <w:r w:rsidR="004F43FC">
        <w:t xml:space="preserve"> for silicon photonics circuits</w:t>
      </w:r>
      <w:r>
        <w:t>. It is widely used for modulation [1</w:t>
      </w:r>
      <w:r w:rsidR="000578DA">
        <w:t>, 2</w:t>
      </w:r>
      <w:r>
        <w:t>], switching</w:t>
      </w:r>
      <w:r w:rsidR="000578DA">
        <w:t xml:space="preserve"> [3</w:t>
      </w:r>
      <w:r w:rsidR="007A4A11">
        <w:t>]</w:t>
      </w:r>
      <w:r>
        <w:t>, filtering and sensing applications</w:t>
      </w:r>
      <w:r w:rsidR="000578DA">
        <w:t xml:space="preserve"> [4]</w:t>
      </w:r>
      <w:r>
        <w:t>. For most applications, the MZI need</w:t>
      </w:r>
      <w:r w:rsidR="00A67D74">
        <w:t>s</w:t>
      </w:r>
      <w:r>
        <w:t xml:space="preserve"> to be working at a particular operating point</w:t>
      </w:r>
      <w:r w:rsidR="008D0E57">
        <w:t xml:space="preserve"> to achieve optimum performance</w:t>
      </w:r>
      <w:r>
        <w:t xml:space="preserve">, where the phase difference </w:t>
      </w:r>
      <w:r w:rsidR="00D64A2B">
        <w:t>between</w:t>
      </w:r>
      <w:r>
        <w:t xml:space="preserve"> the two arms need</w:t>
      </w:r>
      <w:r w:rsidR="004F0A6E">
        <w:t>s</w:t>
      </w:r>
      <w:r>
        <w:t xml:space="preserve"> to be fixed. As an example, a symmetrical MZI modulator </w:t>
      </w:r>
      <w:r w:rsidR="004F0A6E">
        <w:t xml:space="preserve">typically </w:t>
      </w:r>
      <w:r>
        <w:t xml:space="preserve">needs to be operated at </w:t>
      </w:r>
      <w:r w:rsidR="004F0A6E">
        <w:t xml:space="preserve">the </w:t>
      </w:r>
      <w:r>
        <w:t xml:space="preserve">quadrature point for </w:t>
      </w:r>
      <w:r w:rsidR="008D0E57">
        <w:t>the best modulation efficiency</w:t>
      </w:r>
      <w:r>
        <w:t xml:space="preserve"> [</w:t>
      </w:r>
      <w:r w:rsidR="008D0E57">
        <w:t>5</w:t>
      </w:r>
      <w:r>
        <w:t>]. However, this c</w:t>
      </w:r>
      <w:r w:rsidR="00F44BAB">
        <w:t>annot be achieved with current</w:t>
      </w:r>
      <w:r>
        <w:t xml:space="preserve"> fabrication technologies, because of the large phase error between the two MZI arms caused by variations of the fabrication process and wafer properties. Active thermal or electrical tuning is normally required during the operation of MZI, which consumes substantial </w:t>
      </w:r>
      <w:r w:rsidR="004F0A6E">
        <w:t>additional</w:t>
      </w:r>
      <w:r>
        <w:t xml:space="preserve"> power and increases the control complexity [</w:t>
      </w:r>
      <w:r w:rsidR="00F44BAB">
        <w:t>5].</w:t>
      </w:r>
    </w:p>
    <w:p w14:paraId="3ED1A402" w14:textId="77777777" w:rsidR="00A73DDB" w:rsidRDefault="000E5471" w:rsidP="00181FED">
      <w:pPr>
        <w:pStyle w:val="08Body"/>
      </w:pPr>
      <w:r>
        <w:t>Post-fabrication trimming of the optical phase in a waveguide was investigated</w:t>
      </w:r>
      <w:r w:rsidR="00FE4170">
        <w:t xml:space="preserve"> previously</w:t>
      </w:r>
      <w:r>
        <w:t xml:space="preserve"> </w:t>
      </w:r>
      <w:r w:rsidR="000C19FA">
        <w:t xml:space="preserve">by </w:t>
      </w:r>
      <w:r w:rsidR="004F0A6E">
        <w:t>several</w:t>
      </w:r>
      <w:r w:rsidR="000C19FA">
        <w:t xml:space="preserve"> groups</w:t>
      </w:r>
      <w:r w:rsidR="00FE4170">
        <w:t>, primarily for tuning the resonance of ring resonators</w:t>
      </w:r>
      <w:r>
        <w:t>. Electron beam</w:t>
      </w:r>
      <w:r w:rsidR="00FE4170">
        <w:t xml:space="preserve"> (E-beam)</w:t>
      </w:r>
      <w:r>
        <w:t xml:space="preserve"> induced compaction and strain to the oxide cladding have been proposed to trim the peak resonance of silicon ring resonators [</w:t>
      </w:r>
      <w:r w:rsidR="00444B84">
        <w:t>6</w:t>
      </w:r>
      <w:r w:rsidR="00875A3B">
        <w:t xml:space="preserve">]. </w:t>
      </w:r>
      <w:r w:rsidR="006E3758">
        <w:t>However, the change of the effective index</w:t>
      </w:r>
      <w:r w:rsidR="00A54B28">
        <w:t xml:space="preserve"> for optical mode</w:t>
      </w:r>
      <w:r w:rsidR="006E3758">
        <w:t xml:space="preserve"> is quite small (around 0.01), which limits the tuning range. </w:t>
      </w:r>
      <w:r w:rsidR="008B3D38">
        <w:t>E-</w:t>
      </w:r>
      <w:r w:rsidR="008B3D38" w:rsidRPr="0082197F">
        <w:t>beam bleaching of a polymer cladding was also proposed for more effective trimming</w:t>
      </w:r>
      <w:r w:rsidR="008B3D38">
        <w:t xml:space="preserve"> [7]. </w:t>
      </w:r>
      <w:r w:rsidR="004F0A6E">
        <w:t>In addition</w:t>
      </w:r>
      <w:r w:rsidR="006E3758">
        <w:t>, u</w:t>
      </w:r>
      <w:r w:rsidR="008B3D38">
        <w:t xml:space="preserve">ltraviolet (UV) [8] or visible light [9] were also used to tune the silicon </w:t>
      </w:r>
      <w:r w:rsidR="00A54B28">
        <w:t>micro</w:t>
      </w:r>
      <w:r w:rsidR="004F0A6E">
        <w:t>-</w:t>
      </w:r>
      <w:r w:rsidR="008B3D38">
        <w:t xml:space="preserve">ring resonators with PMMA </w:t>
      </w:r>
      <w:r w:rsidR="004F0A6E">
        <w:t xml:space="preserve">or </w:t>
      </w:r>
      <w:r w:rsidR="008B3D38">
        <w:t>chalcogenide glass cladding</w:t>
      </w:r>
      <w:r w:rsidR="004F0A6E">
        <w:t>s</w:t>
      </w:r>
      <w:r w:rsidR="008B3D38">
        <w:t xml:space="preserve">, respectively. </w:t>
      </w:r>
      <w:r w:rsidR="004F0A6E">
        <w:t xml:space="preserve">However </w:t>
      </w:r>
      <w:r w:rsidR="006A5AAE">
        <w:t>the</w:t>
      </w:r>
      <w:r w:rsidR="004F0A6E">
        <w:t>se methods</w:t>
      </w:r>
      <w:r w:rsidR="006A5AAE">
        <w:t xml:space="preserve"> lack</w:t>
      </w:r>
      <w:r w:rsidR="0082197F" w:rsidRPr="0082197F">
        <w:t xml:space="preserve"> univers</w:t>
      </w:r>
      <w:r w:rsidR="00FE4170">
        <w:t>al CMOS compatibility</w:t>
      </w:r>
      <w:r w:rsidR="0082197F" w:rsidRPr="0082197F">
        <w:t>.</w:t>
      </w:r>
      <w:r w:rsidR="00DF2957">
        <w:t xml:space="preserve"> </w:t>
      </w:r>
      <w:r w:rsidR="00AC4833">
        <w:t>Surface amorphization and ablation of silicon waveguides with femtosecond laser was also demonstrate</w:t>
      </w:r>
      <w:r w:rsidR="004F0A6E">
        <w:t>d</w:t>
      </w:r>
      <w:r w:rsidR="00AC4833">
        <w:t xml:space="preserve"> to trim the refractive </w:t>
      </w:r>
      <w:r w:rsidR="00AC4833">
        <w:t>index [10]. However, it’s a rather destructive method with very limited accuracy.</w:t>
      </w:r>
    </w:p>
    <w:p w14:paraId="0B8DA78A" w14:textId="0D70F94D" w:rsidR="00A73DDB" w:rsidRPr="00A73DDB" w:rsidRDefault="00A73DDB" w:rsidP="00A143AD">
      <w:pPr>
        <w:pStyle w:val="09BodyIndent"/>
      </w:pPr>
      <w:r w:rsidRPr="00A73DDB">
        <w:t>In previous work by Ackert et al. [1</w:t>
      </w:r>
      <w:r>
        <w:t>1</w:t>
      </w:r>
      <w:r w:rsidRPr="00A73DDB">
        <w:t xml:space="preserve">], </w:t>
      </w:r>
      <w:r w:rsidR="00A54B28">
        <w:t xml:space="preserve">they attempted to apply </w:t>
      </w:r>
      <w:r w:rsidRPr="00A73DDB">
        <w:t>boron and silicon ion implantation</w:t>
      </w:r>
      <w:r w:rsidR="00670582">
        <w:rPr>
          <w:rFonts w:eastAsiaTheme="minorEastAsia" w:hint="eastAsia"/>
          <w:lang w:eastAsia="zh-CN"/>
        </w:rPr>
        <w:t xml:space="preserve"> in the silicon waveguide, and </w:t>
      </w:r>
      <w:r w:rsidR="00670582">
        <w:rPr>
          <w:rFonts w:eastAsiaTheme="minorEastAsia"/>
          <w:lang w:eastAsia="zh-CN"/>
        </w:rPr>
        <w:t>subsequently</w:t>
      </w:r>
      <w:r w:rsidR="00670582">
        <w:rPr>
          <w:rFonts w:eastAsiaTheme="minorEastAsia" w:hint="eastAsia"/>
          <w:lang w:eastAsia="zh-CN"/>
        </w:rPr>
        <w:t xml:space="preserve"> trim </w:t>
      </w:r>
      <w:r w:rsidRPr="00A73DDB">
        <w:t xml:space="preserve">the refractive index </w:t>
      </w:r>
      <w:r w:rsidR="00670582">
        <w:rPr>
          <w:rFonts w:eastAsiaTheme="minorEastAsia" w:hint="eastAsia"/>
          <w:lang w:eastAsia="zh-CN"/>
        </w:rPr>
        <w:t>by thermal annealing process</w:t>
      </w:r>
      <w:r w:rsidRPr="00A73DDB">
        <w:t xml:space="preserve">. </w:t>
      </w:r>
      <w:r w:rsidR="00A54B28">
        <w:t>An effective</w:t>
      </w:r>
      <w:r w:rsidR="004F0A6E">
        <w:t xml:space="preserve"> index change of </w:t>
      </w:r>
      <w:r w:rsidR="00670582">
        <w:rPr>
          <w:rFonts w:eastAsiaTheme="minorEastAsia" w:hint="eastAsia"/>
          <w:lang w:eastAsia="zh-CN"/>
        </w:rPr>
        <w:t xml:space="preserve">only </w:t>
      </w:r>
      <w:r w:rsidRPr="00A73DDB">
        <w:t xml:space="preserve">0.02 </w:t>
      </w:r>
      <w:r w:rsidR="00A54B28">
        <w:t>was achieved</w:t>
      </w:r>
      <w:r w:rsidR="001C6DB9">
        <w:t>, which, however</w:t>
      </w:r>
      <w:r w:rsidRPr="00A73DDB">
        <w:t xml:space="preserve"> </w:t>
      </w:r>
      <w:r w:rsidR="001C6DB9">
        <w:t xml:space="preserve">also </w:t>
      </w:r>
      <w:r w:rsidRPr="00A73DDB">
        <w:t xml:space="preserve">induced a 30 dB/mm </w:t>
      </w:r>
      <w:r w:rsidR="008F625E">
        <w:t xml:space="preserve">excess optical </w:t>
      </w:r>
      <w:r w:rsidRPr="00A73DDB">
        <w:t xml:space="preserve">loss. </w:t>
      </w:r>
      <w:r w:rsidR="004F0A6E">
        <w:t xml:space="preserve">In previous work we have achieved </w:t>
      </w:r>
      <w:r w:rsidR="00670582" w:rsidRPr="00670582">
        <w:rPr>
          <w:u w:val="single"/>
        </w:rPr>
        <w:t>a</w:t>
      </w:r>
      <w:r w:rsidR="004F0A6E" w:rsidRPr="00670582">
        <w:rPr>
          <w:u w:val="single"/>
        </w:rPr>
        <w:t xml:space="preserve"> </w:t>
      </w:r>
      <w:r w:rsidR="00670582" w:rsidRPr="00670582">
        <w:rPr>
          <w:rFonts w:eastAsiaTheme="minorEastAsia" w:hint="eastAsia"/>
          <w:u w:val="single"/>
          <w:lang w:eastAsia="zh-CN"/>
        </w:rPr>
        <w:t>much higher</w:t>
      </w:r>
      <w:r w:rsidR="00670582">
        <w:rPr>
          <w:rFonts w:eastAsiaTheme="minorEastAsia" w:hint="eastAsia"/>
          <w:lang w:eastAsia="zh-CN"/>
        </w:rPr>
        <w:t xml:space="preserve"> </w:t>
      </w:r>
      <w:r w:rsidR="001C6DB9">
        <w:t xml:space="preserve">optical </w:t>
      </w:r>
      <w:r w:rsidR="00670582">
        <w:t>refractive index change</w:t>
      </w:r>
      <w:r w:rsidRPr="00A73DDB">
        <w:t xml:space="preserve"> [1</w:t>
      </w:r>
      <w:r>
        <w:t>2</w:t>
      </w:r>
      <w:r w:rsidRPr="00A73DDB">
        <w:t xml:space="preserve">] with germanium ion implantation at </w:t>
      </w:r>
      <w:r w:rsidR="004F0A6E">
        <w:t xml:space="preserve">a </w:t>
      </w:r>
      <w:r w:rsidRPr="00A73DDB">
        <w:t>higher dose</w:t>
      </w:r>
      <w:r w:rsidR="008F625E">
        <w:t>, and the excess loss was kept at the same level.</w:t>
      </w:r>
      <w:r w:rsidRPr="00A73DDB">
        <w:t xml:space="preserve"> </w:t>
      </w:r>
      <w:r w:rsidRPr="00535788">
        <w:rPr>
          <w:u w:val="single"/>
        </w:rPr>
        <w:t xml:space="preserve">However, </w:t>
      </w:r>
      <w:r w:rsidR="00670582" w:rsidRPr="00535788">
        <w:rPr>
          <w:rFonts w:eastAsiaTheme="minorEastAsia" w:hint="eastAsia"/>
          <w:u w:val="single"/>
          <w:lang w:eastAsia="zh-CN"/>
        </w:rPr>
        <w:t xml:space="preserve">the whole implanted section was </w:t>
      </w:r>
      <w:r w:rsidR="00670582" w:rsidRPr="00535788">
        <w:rPr>
          <w:rFonts w:eastAsiaTheme="minorEastAsia"/>
          <w:u w:val="single"/>
          <w:lang w:eastAsia="zh-CN"/>
        </w:rPr>
        <w:t>annealed altogether</w:t>
      </w:r>
      <w:r w:rsidR="00670582" w:rsidRPr="00535788">
        <w:rPr>
          <w:rFonts w:eastAsiaTheme="minorEastAsia" w:hint="eastAsia"/>
          <w:u w:val="single"/>
          <w:lang w:eastAsia="zh-CN"/>
        </w:rPr>
        <w:t xml:space="preserve"> at the same time in the previous work.</w:t>
      </w:r>
      <w:r w:rsidR="00670582">
        <w:rPr>
          <w:rFonts w:eastAsiaTheme="minorEastAsia" w:hint="eastAsia"/>
          <w:lang w:eastAsia="zh-CN"/>
        </w:rPr>
        <w:t xml:space="preserve"> B</w:t>
      </w:r>
      <w:r w:rsidR="00AF5845">
        <w:t>y adjusting the annealing temperature or laser power,</w:t>
      </w:r>
      <w:r w:rsidR="00AF5845" w:rsidRPr="00A73DDB">
        <w:t xml:space="preserve"> </w:t>
      </w:r>
      <w:r w:rsidRPr="00A73DDB">
        <w:t>the accuracy</w:t>
      </w:r>
      <w:r w:rsidR="00AF5845">
        <w:t xml:space="preserve"> and repeatability</w:t>
      </w:r>
      <w:r w:rsidRPr="00A73DDB">
        <w:t xml:space="preserve"> of </w:t>
      </w:r>
      <w:r w:rsidR="00AF5845">
        <w:t xml:space="preserve">the </w:t>
      </w:r>
      <w:r w:rsidRPr="00A73DDB">
        <w:t>phase trimming</w:t>
      </w:r>
      <w:r w:rsidR="008F625E">
        <w:t xml:space="preserve"> </w:t>
      </w:r>
      <w:r w:rsidR="00AF5845">
        <w:t xml:space="preserve">process </w:t>
      </w:r>
      <w:r w:rsidR="004F0A6E">
        <w:t xml:space="preserve">was </w:t>
      </w:r>
      <w:r w:rsidR="008F625E">
        <w:t>not satisfactory. There is a threshold effect durin</w:t>
      </w:r>
      <w:r w:rsidR="00AF5845">
        <w:t>g the annealing process</w:t>
      </w:r>
      <w:r w:rsidR="00A67D74">
        <w:t xml:space="preserve"> and t</w:t>
      </w:r>
      <w:r w:rsidR="00AF5845">
        <w:t xml:space="preserve">he </w:t>
      </w:r>
      <w:r w:rsidR="008F625E">
        <w:t xml:space="preserve">relationship between the refractive index </w:t>
      </w:r>
      <w:r w:rsidR="00AF5845">
        <w:t>change and e</w:t>
      </w:r>
      <w:r w:rsidR="004F0A6E">
        <w:t>i</w:t>
      </w:r>
      <w:r w:rsidR="00AF5845">
        <w:t>ther the annealing temperature or the laser power are not linear.</w:t>
      </w:r>
    </w:p>
    <w:p w14:paraId="5460FF32" w14:textId="77777777" w:rsidR="009F603B" w:rsidRDefault="009F603B" w:rsidP="009F603B">
      <w:pPr>
        <w:pStyle w:val="Text"/>
        <w:keepNext/>
        <w:spacing w:before="120"/>
        <w:ind w:firstLine="0"/>
        <w:jc w:val="center"/>
      </w:pPr>
      <w:r>
        <w:rPr>
          <w:noProof/>
          <w:lang w:val="en-GB" w:eastAsia="zh-CN"/>
        </w:rPr>
        <w:drawing>
          <wp:inline distT="0" distB="0" distL="0" distR="0" wp14:anchorId="74294541" wp14:editId="6E52BD81">
            <wp:extent cx="3083859" cy="1611557"/>
            <wp:effectExtent l="0" t="0" r="2540" b="8255"/>
            <wp:docPr id="2" name="Picture 2"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0568" cy="1615063"/>
                    </a:xfrm>
                    <a:prstGeom prst="rect">
                      <a:avLst/>
                    </a:prstGeom>
                    <a:noFill/>
                    <a:ln>
                      <a:noFill/>
                    </a:ln>
                  </pic:spPr>
                </pic:pic>
              </a:graphicData>
            </a:graphic>
          </wp:inline>
        </w:drawing>
      </w:r>
    </w:p>
    <w:p w14:paraId="282B057F" w14:textId="36F098FA" w:rsidR="009F603B" w:rsidRPr="009F603B" w:rsidRDefault="009F603B" w:rsidP="009F603B">
      <w:pPr>
        <w:pStyle w:val="Caption"/>
        <w:spacing w:after="120"/>
        <w:jc w:val="center"/>
        <w:rPr>
          <w:sz w:val="16"/>
          <w:szCs w:val="16"/>
        </w:rPr>
      </w:pPr>
      <w:r>
        <w:rPr>
          <w:sz w:val="16"/>
          <w:szCs w:val="16"/>
        </w:rPr>
        <w:t>Fig.</w:t>
      </w:r>
      <w:r w:rsidRPr="002C5F3A">
        <w:rPr>
          <w:sz w:val="16"/>
          <w:szCs w:val="16"/>
        </w:rPr>
        <w:t xml:space="preserve"> </w:t>
      </w:r>
      <w:r w:rsidRPr="002C5F3A">
        <w:rPr>
          <w:sz w:val="16"/>
          <w:szCs w:val="16"/>
        </w:rPr>
        <w:fldChar w:fldCharType="begin"/>
      </w:r>
      <w:r w:rsidRPr="002C5F3A">
        <w:rPr>
          <w:sz w:val="16"/>
          <w:szCs w:val="16"/>
        </w:rPr>
        <w:instrText xml:space="preserve"> SEQ Figure \* ARABIC </w:instrText>
      </w:r>
      <w:r w:rsidRPr="002C5F3A">
        <w:rPr>
          <w:sz w:val="16"/>
          <w:szCs w:val="16"/>
        </w:rPr>
        <w:fldChar w:fldCharType="separate"/>
      </w:r>
      <w:r w:rsidR="001E7E6E">
        <w:rPr>
          <w:noProof/>
          <w:sz w:val="16"/>
          <w:szCs w:val="16"/>
        </w:rPr>
        <w:t>1</w:t>
      </w:r>
      <w:r w:rsidRPr="002C5F3A">
        <w:rPr>
          <w:sz w:val="16"/>
          <w:szCs w:val="16"/>
        </w:rPr>
        <w:fldChar w:fldCharType="end"/>
      </w:r>
      <w:r w:rsidR="00D64A2B">
        <w:rPr>
          <w:sz w:val="16"/>
          <w:szCs w:val="16"/>
        </w:rPr>
        <w:t>.</w:t>
      </w:r>
      <w:r w:rsidRPr="002C5F3A">
        <w:rPr>
          <w:noProof/>
          <w:sz w:val="16"/>
          <w:szCs w:val="16"/>
        </w:rPr>
        <w:t xml:space="preserve"> Schematic illustration of MZI</w:t>
      </w:r>
      <w:r w:rsidRPr="002C5F3A">
        <w:rPr>
          <w:rFonts w:eastAsia="SimSun"/>
          <w:sz w:val="16"/>
          <w:szCs w:val="16"/>
          <w:lang w:val="en-GB" w:eastAsia="zh-CN"/>
        </w:rPr>
        <w:t xml:space="preserve"> with Ge implanted waveguide in both arms and the localised annealing process using a scanning laser</w:t>
      </w:r>
      <w:r w:rsidR="00D64A2B">
        <w:rPr>
          <w:rFonts w:eastAsia="SimSun"/>
          <w:sz w:val="16"/>
          <w:szCs w:val="16"/>
          <w:lang w:val="en-GB" w:eastAsia="zh-CN"/>
        </w:rPr>
        <w:t>.</w:t>
      </w:r>
    </w:p>
    <w:p w14:paraId="157E94EF" w14:textId="5D51BF1E" w:rsidR="00A73DDB" w:rsidRPr="00A73DDB" w:rsidRDefault="004F0A6E" w:rsidP="00181FED">
      <w:pPr>
        <w:pStyle w:val="08Body"/>
      </w:pPr>
      <w:r>
        <w:t>Therefore, i</w:t>
      </w:r>
      <w:r w:rsidR="00A73DDB">
        <w:t>n this paper, we propose a novel technique for high-accuracy post-fabrication phase trimming of silicon waveguides</w:t>
      </w:r>
      <w:r w:rsidR="001C10C0">
        <w:t>, in this case, within a MZI</w:t>
      </w:r>
      <w:r w:rsidR="00A73DDB">
        <w:t xml:space="preserve">. A section of Ge implanted </w:t>
      </w:r>
      <w:r w:rsidR="00D64A2B">
        <w:t>s</w:t>
      </w:r>
      <w:r w:rsidR="00A73DDB">
        <w:t xml:space="preserve">ilicon waveguide was </w:t>
      </w:r>
      <w:r w:rsidR="00605309">
        <w:t xml:space="preserve">introduced </w:t>
      </w:r>
      <w:r w:rsidR="00A73DDB">
        <w:t xml:space="preserve">to </w:t>
      </w:r>
      <w:r w:rsidR="00297C5B">
        <w:t>each</w:t>
      </w:r>
      <w:r w:rsidR="001C10C0">
        <w:t xml:space="preserve"> </w:t>
      </w:r>
      <w:r w:rsidR="00A73DDB">
        <w:t xml:space="preserve">MZI arm. Ge implantation in silicon breaks the chemical bonds and creates amorphous </w:t>
      </w:r>
      <w:r w:rsidR="00297C5B">
        <w:t>s</w:t>
      </w:r>
      <w:r w:rsidR="00A73DDB">
        <w:t xml:space="preserve">ilicon, </w:t>
      </w:r>
      <w:r w:rsidR="00A73DDB">
        <w:lastRenderedPageBreak/>
        <w:t xml:space="preserve">which has a much higher index than crystalline silicon. The lattice damage </w:t>
      </w:r>
      <w:r w:rsidR="00BE7126">
        <w:t xml:space="preserve">density </w:t>
      </w:r>
      <w:r w:rsidR="00A73DDB">
        <w:t xml:space="preserve">and therefore the refractive index of the </w:t>
      </w:r>
      <w:r w:rsidR="00BE7126">
        <w:t>implanted</w:t>
      </w:r>
      <w:r w:rsidR="00A73DDB">
        <w:t xml:space="preserve"> </w:t>
      </w:r>
      <w:r w:rsidR="00BE7126">
        <w:t>region</w:t>
      </w:r>
      <w:r w:rsidR="00A73DDB">
        <w:t xml:space="preserve"> can then be reduced by localized laser annealing. In order to precisely trim the optical phase in the MZI arm, we use a sc</w:t>
      </w:r>
      <w:r w:rsidR="006D766E">
        <w:t xml:space="preserve">anning laser to </w:t>
      </w:r>
      <w:r w:rsidR="001C10C0">
        <w:t xml:space="preserve">sequentially </w:t>
      </w:r>
      <w:r w:rsidR="006D766E">
        <w:t>anneal</w:t>
      </w:r>
      <w:r w:rsidR="00A73DDB">
        <w:t xml:space="preserve"> </w:t>
      </w:r>
      <w:r w:rsidR="001C10C0">
        <w:t xml:space="preserve">sections of </w:t>
      </w:r>
      <w:r w:rsidR="00A73DDB">
        <w:t xml:space="preserve">the implanted waveguide. The optical phase is then controlled </w:t>
      </w:r>
      <w:r w:rsidR="00AF5845">
        <w:t xml:space="preserve">accurately </w:t>
      </w:r>
      <w:r w:rsidR="00A73DDB">
        <w:t xml:space="preserve">by the length of the implanted waveguide that is </w:t>
      </w:r>
      <w:r w:rsidR="006D766E">
        <w:t>annealed</w:t>
      </w:r>
      <w:r w:rsidR="00A73DDB">
        <w:t xml:space="preserve"> </w:t>
      </w:r>
      <w:r w:rsidR="001C10C0">
        <w:t xml:space="preserve">in each step </w:t>
      </w:r>
      <w:r w:rsidR="00A73DDB">
        <w:t>by the scanning laser.</w:t>
      </w:r>
      <w:r w:rsidR="0093461B">
        <w:t xml:space="preserve"> This technique can also be applied to accurately trim the resonance </w:t>
      </w:r>
      <w:r w:rsidR="001C10C0">
        <w:t xml:space="preserve">wavelength </w:t>
      </w:r>
      <w:r w:rsidR="0093461B">
        <w:t>of ring resonators.</w:t>
      </w:r>
    </w:p>
    <w:p w14:paraId="3424465A" w14:textId="77777777" w:rsidR="00435201" w:rsidRPr="00D46056" w:rsidRDefault="00435201" w:rsidP="00A143AD">
      <w:pPr>
        <w:pStyle w:val="09BodyIndent"/>
      </w:pPr>
    </w:p>
    <w:p w14:paraId="6EABC701" w14:textId="77777777" w:rsidR="00D46056" w:rsidRPr="00AE7C76" w:rsidRDefault="000E5471" w:rsidP="00181FED">
      <w:pPr>
        <w:pStyle w:val="19H1"/>
      </w:pPr>
      <w:r>
        <w:t>DEVICE DeSIGN AND lASER ANNEALING</w:t>
      </w:r>
    </w:p>
    <w:p w14:paraId="4EFE692C" w14:textId="4736F1F2" w:rsidR="000E5471" w:rsidRDefault="000E5471" w:rsidP="00181FED">
      <w:pPr>
        <w:pStyle w:val="08Body"/>
      </w:pPr>
      <w:r>
        <w:t>The device design is illustrated in Fig.1. It was fabricated using SOI wafers with a 220</w:t>
      </w:r>
      <w:r w:rsidR="00297C5B">
        <w:t xml:space="preserve"> </w:t>
      </w:r>
      <w:r>
        <w:t>nm top silicon layer and 2</w:t>
      </w:r>
      <w:r w:rsidR="00297C5B">
        <w:t xml:space="preserve"> </w:t>
      </w:r>
      <w:r w:rsidRPr="0093461B">
        <w:rPr>
          <w:rFonts w:ascii="Symbol" w:hAnsi="Symbol"/>
        </w:rPr>
        <w:t></w:t>
      </w:r>
      <w:r>
        <w:t>m buried oxide. All the waveguides for the MZI arms are 500nm wide</w:t>
      </w:r>
      <w:r w:rsidR="003A3388">
        <w:t xml:space="preserve"> with 100</w:t>
      </w:r>
      <w:r w:rsidR="00297C5B">
        <w:t xml:space="preserve"> </w:t>
      </w:r>
      <w:r w:rsidR="003A3388">
        <w:t>nm slab</w:t>
      </w:r>
      <w:r>
        <w:t xml:space="preserve">. 2×2 multimode interference (MMI) couplers are used as the optical splitter and combiner </w:t>
      </w:r>
      <w:r w:rsidR="001C10C0">
        <w:t xml:space="preserve">of </w:t>
      </w:r>
      <w:r>
        <w:t xml:space="preserve">the MZI. The MMI coupler is 44.8 </w:t>
      </w:r>
      <w:r w:rsidRPr="0093461B">
        <w:rPr>
          <w:rFonts w:ascii="Symbol" w:hAnsi="Symbol"/>
        </w:rPr>
        <w:t></w:t>
      </w:r>
      <w:r>
        <w:t xml:space="preserve">m long and 6 </w:t>
      </w:r>
      <w:r w:rsidRPr="0093461B">
        <w:rPr>
          <w:rFonts w:ascii="Symbol" w:hAnsi="Symbol"/>
        </w:rPr>
        <w:t></w:t>
      </w:r>
      <w:r>
        <w:t>m wide. A short taper</w:t>
      </w:r>
      <w:r w:rsidR="00297C5B">
        <w:t xml:space="preserve"> (20 </w:t>
      </w:r>
      <w:r w:rsidR="00297C5B" w:rsidRPr="0093461B">
        <w:rPr>
          <w:rFonts w:ascii="Symbol" w:hAnsi="Symbol"/>
        </w:rPr>
        <w:t></w:t>
      </w:r>
      <w:r w:rsidR="00297C5B">
        <w:t>m in length)</w:t>
      </w:r>
      <w:r>
        <w:t xml:space="preserve"> is used to connect the waveguide with </w:t>
      </w:r>
      <w:r w:rsidR="00B244B0">
        <w:t xml:space="preserve">the </w:t>
      </w:r>
      <w:r>
        <w:t xml:space="preserve">MMI coupler to enhance optical transmission. The devices were formed by a 120nm dry etch process. Grating couplers were used for light coupling between the devices and optical </w:t>
      </w:r>
      <w:r w:rsidR="0093461B" w:rsidRPr="0093461B">
        <w:rPr>
          <w:lang w:val="en-GB"/>
        </w:rPr>
        <w:t>fibres</w:t>
      </w:r>
      <w:r>
        <w:t xml:space="preserve">. Only the TE mode was coupled to the waveguides for </w:t>
      </w:r>
      <w:r w:rsidR="00297C5B">
        <w:t>characterization</w:t>
      </w:r>
      <w:r>
        <w:t>. The devices are measured at</w:t>
      </w:r>
      <w:r w:rsidR="00297C5B">
        <w:t xml:space="preserve"> a</w:t>
      </w:r>
      <w:r>
        <w:t xml:space="preserve"> wavelength around 15</w:t>
      </w:r>
      <w:r w:rsidR="003A3388">
        <w:t>6</w:t>
      </w:r>
      <w:r>
        <w:t>0nm.</w:t>
      </w:r>
    </w:p>
    <w:p w14:paraId="1115A7E9" w14:textId="77777777" w:rsidR="008F7AE5" w:rsidRDefault="00B032AC" w:rsidP="002E57A4">
      <w:pPr>
        <w:pStyle w:val="MCBodySP"/>
        <w:keepNext/>
        <w:spacing w:before="120" w:after="120"/>
        <w:ind w:firstLine="0"/>
        <w:jc w:val="center"/>
      </w:pPr>
      <w:r>
        <w:rPr>
          <w:noProof/>
          <w:lang w:val="en-GB" w:eastAsia="zh-CN"/>
        </w:rPr>
        <w:drawing>
          <wp:inline distT="0" distB="0" distL="0" distR="0" wp14:anchorId="773CF778" wp14:editId="78EEAF4D">
            <wp:extent cx="2895600" cy="1824355"/>
            <wp:effectExtent l="0" t="0" r="0" b="4445"/>
            <wp:docPr id="4" name="Picture 4"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824355"/>
                    </a:xfrm>
                    <a:prstGeom prst="rect">
                      <a:avLst/>
                    </a:prstGeom>
                    <a:noFill/>
                    <a:ln>
                      <a:noFill/>
                    </a:ln>
                  </pic:spPr>
                </pic:pic>
              </a:graphicData>
            </a:graphic>
          </wp:inline>
        </w:drawing>
      </w:r>
    </w:p>
    <w:p w14:paraId="06D750D7" w14:textId="77777777" w:rsidR="00B032AC" w:rsidRDefault="008F7AE5" w:rsidP="008F7AE5">
      <w:pPr>
        <w:pStyle w:val="Caption"/>
        <w:spacing w:after="120"/>
        <w:jc w:val="center"/>
        <w:rPr>
          <w:sz w:val="16"/>
          <w:szCs w:val="16"/>
        </w:rPr>
      </w:pPr>
      <w:r w:rsidRPr="008F7AE5">
        <w:rPr>
          <w:sz w:val="16"/>
          <w:szCs w:val="16"/>
        </w:rPr>
        <w:t xml:space="preserve">Fig. </w:t>
      </w:r>
      <w:r w:rsidRPr="008F7AE5">
        <w:rPr>
          <w:sz w:val="16"/>
          <w:szCs w:val="16"/>
        </w:rPr>
        <w:fldChar w:fldCharType="begin"/>
      </w:r>
      <w:r w:rsidRPr="008F7AE5">
        <w:rPr>
          <w:sz w:val="16"/>
          <w:szCs w:val="16"/>
        </w:rPr>
        <w:instrText xml:space="preserve"> SEQ Figure \* ARABIC </w:instrText>
      </w:r>
      <w:r w:rsidRPr="008F7AE5">
        <w:rPr>
          <w:sz w:val="16"/>
          <w:szCs w:val="16"/>
        </w:rPr>
        <w:fldChar w:fldCharType="separate"/>
      </w:r>
      <w:r w:rsidR="001E7E6E">
        <w:rPr>
          <w:noProof/>
          <w:sz w:val="16"/>
          <w:szCs w:val="16"/>
        </w:rPr>
        <w:t>2</w:t>
      </w:r>
      <w:r w:rsidRPr="008F7AE5">
        <w:rPr>
          <w:sz w:val="16"/>
          <w:szCs w:val="16"/>
        </w:rPr>
        <w:fldChar w:fldCharType="end"/>
      </w:r>
      <w:r w:rsidRPr="008F7AE5">
        <w:rPr>
          <w:sz w:val="16"/>
          <w:szCs w:val="16"/>
        </w:rPr>
        <w:t>. An optical microscope image of the Ge implanted waveguides on both arms of the MZI.</w:t>
      </w:r>
    </w:p>
    <w:p w14:paraId="0D450E9E" w14:textId="3A011D62" w:rsidR="008F7AE5" w:rsidRDefault="001C10C0" w:rsidP="00181FED">
      <w:pPr>
        <w:pStyle w:val="08Body"/>
        <w:rPr>
          <w:lang w:eastAsia="zh-CN"/>
        </w:rPr>
      </w:pPr>
      <w:r>
        <w:t xml:space="preserve">One </w:t>
      </w:r>
      <w:r w:rsidR="008F7AE5">
        <w:t xml:space="preserve">Ge implanted </w:t>
      </w:r>
      <w:r>
        <w:t xml:space="preserve">waveguide </w:t>
      </w:r>
      <w:r w:rsidR="008F7AE5">
        <w:t xml:space="preserve">section </w:t>
      </w:r>
      <w:r>
        <w:t xml:space="preserve">was </w:t>
      </w:r>
      <w:r w:rsidR="008F7AE5">
        <w:t>introduced in</w:t>
      </w:r>
      <w:r>
        <w:t>to each of the</w:t>
      </w:r>
      <w:r w:rsidR="008F7AE5">
        <w:t xml:space="preserve"> MZI arms as shown in Fig.1. A longer one (7 </w:t>
      </w:r>
      <w:r w:rsidR="008F7AE5" w:rsidRPr="0093461B">
        <w:rPr>
          <w:rFonts w:ascii="Symbol" w:hAnsi="Symbol"/>
        </w:rPr>
        <w:t></w:t>
      </w:r>
      <w:r w:rsidR="008F7AE5">
        <w:t xml:space="preserve">m long) was used for controlling the phase by partial laser annealing. A shorter one (2 </w:t>
      </w:r>
      <w:r w:rsidR="008F7AE5" w:rsidRPr="0093461B">
        <w:rPr>
          <w:rFonts w:ascii="Symbol" w:hAnsi="Symbol"/>
        </w:rPr>
        <w:t></w:t>
      </w:r>
      <w:r w:rsidR="008F7AE5">
        <w:t>m long) was used to balance the Si/amorphous Si transition loss</w:t>
      </w:r>
      <w:r w:rsidR="00516844">
        <w:t xml:space="preserve"> at the interfaces</w:t>
      </w:r>
      <w:r w:rsidR="008F7AE5">
        <w:t xml:space="preserve"> of both arms.</w:t>
      </w:r>
      <w:r w:rsidR="006F4812">
        <w:t xml:space="preserve"> </w:t>
      </w:r>
      <w:r w:rsidR="00EC110D" w:rsidRPr="00EC110D">
        <w:rPr>
          <w:u w:val="single"/>
        </w:rPr>
        <w:t>According to our calculation, there is about 1% loss at the interface.</w:t>
      </w:r>
      <w:r w:rsidR="00EC110D" w:rsidRPr="00EC110D">
        <w:t xml:space="preserve"> </w:t>
      </w:r>
      <w:r w:rsidR="008F7AE5">
        <w:t>After fabrication of the grating</w:t>
      </w:r>
      <w:r w:rsidR="00297C5B">
        <w:t xml:space="preserve"> coupler</w:t>
      </w:r>
      <w:r w:rsidR="008F7AE5">
        <w:t xml:space="preserve">s and waveguide devices, a 20nm thick PECVD oxide was deposited as a protective layer. Then an e-beam resist layer was deposited as </w:t>
      </w:r>
      <w:r>
        <w:t xml:space="preserve">a </w:t>
      </w:r>
      <w:r w:rsidR="008F7AE5">
        <w:t xml:space="preserve">mask layer for the Ge implantation. According to our previous results [13], over 80% lattice disorder in silicon would give a refractive index change of 0.5. Ge implantation was </w:t>
      </w:r>
      <w:r>
        <w:t xml:space="preserve">carried out </w:t>
      </w:r>
      <w:r w:rsidR="008F7AE5">
        <w:t>with an energy of 130 KeV and a dose of 1 × 10</w:t>
      </w:r>
      <w:r w:rsidR="008F7AE5" w:rsidRPr="004600E8">
        <w:rPr>
          <w:vertAlign w:val="superscript"/>
        </w:rPr>
        <w:t>15</w:t>
      </w:r>
      <w:r w:rsidR="008F7AE5">
        <w:t xml:space="preserve"> ions/cm</w:t>
      </w:r>
      <w:r w:rsidR="008F7AE5" w:rsidRPr="00297C5B">
        <w:rPr>
          <w:vertAlign w:val="superscript"/>
        </w:rPr>
        <w:t>2</w:t>
      </w:r>
      <w:r w:rsidR="008F7AE5">
        <w:t>.</w:t>
      </w:r>
      <w:r w:rsidR="0099383E">
        <w:t xml:space="preserve"> The implanted depth is </w:t>
      </w:r>
      <w:r>
        <w:t xml:space="preserve">approximately </w:t>
      </w:r>
      <w:r w:rsidR="0099383E">
        <w:t>140nm into the silicon layer.</w:t>
      </w:r>
      <w:r w:rsidR="005A5AA4">
        <w:rPr>
          <w:rFonts w:hint="eastAsia"/>
          <w:lang w:eastAsia="zh-CN"/>
        </w:rPr>
        <w:t xml:space="preserve"> </w:t>
      </w:r>
    </w:p>
    <w:p w14:paraId="797930A7" w14:textId="68CFC565" w:rsidR="005A5AA4" w:rsidRDefault="005A5AA4" w:rsidP="00181FED">
      <w:pPr>
        <w:pStyle w:val="08Body"/>
        <w:rPr>
          <w:lang w:eastAsia="zh-CN"/>
        </w:rPr>
      </w:pPr>
      <w:r w:rsidRPr="00E662B1">
        <w:rPr>
          <w:u w:val="single"/>
          <w:lang w:eastAsia="zh-CN"/>
        </w:rPr>
        <w:t xml:space="preserve">For </w:t>
      </w:r>
      <w:r w:rsidR="00E662B1">
        <w:rPr>
          <w:rFonts w:hint="eastAsia"/>
          <w:u w:val="single"/>
          <w:lang w:eastAsia="zh-CN"/>
        </w:rPr>
        <w:t xml:space="preserve">the </w:t>
      </w:r>
      <w:r w:rsidRPr="00E662B1">
        <w:rPr>
          <w:u w:val="single"/>
          <w:lang w:eastAsia="zh-CN"/>
        </w:rPr>
        <w:t>ion implantation process, we have been limited to use ion species that are CMOS compatible. Furthermore, lighter ion species, such hydrogen and oxygen, would not be sufficient to induce enough defects in order to create amorphous silicon. We also want to avoid those ion species that may induce additional free carriers after laser annealing, such as boron. Therefore, Ge ions were used for our project.</w:t>
      </w:r>
    </w:p>
    <w:p w14:paraId="2D4E73F4" w14:textId="394C7B38" w:rsidR="008F7AE5" w:rsidRDefault="0099383E" w:rsidP="00181FED">
      <w:pPr>
        <w:pStyle w:val="08Body"/>
      </w:pPr>
      <w:r w:rsidRPr="002C5F3A">
        <w:t xml:space="preserve">The laser annealing setup </w:t>
      </w:r>
      <w:r w:rsidR="009E6D25">
        <w:rPr>
          <w:rFonts w:hint="eastAsia"/>
          <w:lang w:eastAsia="zh-CN"/>
        </w:rPr>
        <w:t>is</w:t>
      </w:r>
      <w:r>
        <w:t xml:space="preserve"> </w:t>
      </w:r>
      <w:r w:rsidRPr="002C5F3A">
        <w:t xml:space="preserve">shown in Fig. </w:t>
      </w:r>
      <w:r>
        <w:t>3. It</w:t>
      </w:r>
      <w:r w:rsidRPr="002C5F3A">
        <w:t xml:space="preserve"> was designed to deliver 488 nm continuous wave</w:t>
      </w:r>
      <w:r>
        <w:t xml:space="preserve"> (CW)</w:t>
      </w:r>
      <w:r w:rsidRPr="002C5F3A">
        <w:t xml:space="preserve"> </w:t>
      </w:r>
      <w:r w:rsidR="004176FF">
        <w:t xml:space="preserve">radiation, emitted by an </w:t>
      </w:r>
      <w:r>
        <w:t>A</w:t>
      </w:r>
      <w:r w:rsidR="004176FF">
        <w:t xml:space="preserve">rgon ion laser, </w:t>
      </w:r>
      <w:r w:rsidRPr="002C5F3A">
        <w:t xml:space="preserve">to the </w:t>
      </w:r>
      <w:r>
        <w:t xml:space="preserve">surface of </w:t>
      </w:r>
      <w:r w:rsidR="009A028F">
        <w:t xml:space="preserve">the </w:t>
      </w:r>
      <w:r>
        <w:t>silicon chip</w:t>
      </w:r>
      <w:r w:rsidRPr="002C5F3A">
        <w:t xml:space="preserve"> in a contro</w:t>
      </w:r>
      <w:r w:rsidR="004D0383">
        <w:t>lled and precise manner</w:t>
      </w:r>
      <w:r w:rsidRPr="002C5F3A">
        <w:t>.</w:t>
      </w:r>
      <w:r>
        <w:t xml:space="preserve"> </w:t>
      </w:r>
      <w:r w:rsidR="004D0383">
        <w:t>A</w:t>
      </w:r>
      <w:r w:rsidR="004D0383" w:rsidRPr="002C5F3A">
        <w:t xml:space="preserve"> half wave plate and a polarization cube splitter</w:t>
      </w:r>
      <w:r w:rsidR="004D0383">
        <w:t xml:space="preserve"> were used to adjust the laser power</w:t>
      </w:r>
      <w:r w:rsidR="004D0383" w:rsidRPr="002C5F3A">
        <w:t xml:space="preserve">. </w:t>
      </w:r>
      <w:r w:rsidR="008F7AE5">
        <w:t>The lase</w:t>
      </w:r>
      <w:r w:rsidR="009E6D25">
        <w:t>r beam was focused on</w:t>
      </w:r>
      <w:r w:rsidR="009A028F">
        <w:t>to</w:t>
      </w:r>
      <w:r w:rsidR="009E6D25">
        <w:t xml:space="preserve"> the </w:t>
      </w:r>
      <w:r w:rsidR="009E6D25">
        <w:rPr>
          <w:rFonts w:hint="eastAsia"/>
          <w:lang w:eastAsia="zh-CN"/>
        </w:rPr>
        <w:t>chip surface</w:t>
      </w:r>
      <w:r w:rsidR="008F7AE5">
        <w:t xml:space="preserve"> using a microscope objective</w:t>
      </w:r>
      <w:r w:rsidR="009E6D25">
        <w:rPr>
          <w:rFonts w:hint="eastAsia"/>
          <w:lang w:eastAsia="zh-CN"/>
        </w:rPr>
        <w:t xml:space="preserve"> lens. </w:t>
      </w:r>
      <w:r w:rsidR="009E6D25">
        <w:t xml:space="preserve">10× </w:t>
      </w:r>
      <w:r w:rsidR="009E6D25">
        <w:rPr>
          <w:rFonts w:hint="eastAsia"/>
          <w:lang w:eastAsia="zh-CN"/>
        </w:rPr>
        <w:t>and 20</w:t>
      </w:r>
      <w:r w:rsidR="009E6D25">
        <w:t>×</w:t>
      </w:r>
      <w:r w:rsidR="009E6D25">
        <w:rPr>
          <w:rFonts w:hint="eastAsia"/>
          <w:lang w:eastAsia="zh-CN"/>
        </w:rPr>
        <w:t xml:space="preserve"> </w:t>
      </w:r>
      <w:r w:rsidR="009E6D25">
        <w:rPr>
          <w:lang w:eastAsia="zh-CN"/>
        </w:rPr>
        <w:t>objective</w:t>
      </w:r>
      <w:r w:rsidR="009E6D25">
        <w:rPr>
          <w:rFonts w:hint="eastAsia"/>
          <w:lang w:eastAsia="zh-CN"/>
        </w:rPr>
        <w:t xml:space="preserve"> lenses</w:t>
      </w:r>
      <w:r w:rsidR="009A028F">
        <w:rPr>
          <w:lang w:eastAsia="zh-CN"/>
        </w:rPr>
        <w:t xml:space="preserve"> we</w:t>
      </w:r>
      <w:r w:rsidR="00A07C71">
        <w:rPr>
          <w:lang w:eastAsia="zh-CN"/>
        </w:rPr>
        <w:t>re</w:t>
      </w:r>
      <w:r w:rsidR="009A028F">
        <w:rPr>
          <w:lang w:eastAsia="zh-CN"/>
        </w:rPr>
        <w:t xml:space="preserve"> used</w:t>
      </w:r>
      <w:r w:rsidR="009E6D25">
        <w:rPr>
          <w:rFonts w:hint="eastAsia"/>
          <w:lang w:eastAsia="zh-CN"/>
        </w:rPr>
        <w:t xml:space="preserve">, which </w:t>
      </w:r>
      <w:r w:rsidR="008F7AE5">
        <w:t>pr</w:t>
      </w:r>
      <w:r>
        <w:t>oduc</w:t>
      </w:r>
      <w:r w:rsidR="009A028F">
        <w:t>ed</w:t>
      </w:r>
      <w:r>
        <w:t xml:space="preserve"> a </w:t>
      </w:r>
      <w:r w:rsidR="009E6D25">
        <w:t xml:space="preserve">spot </w:t>
      </w:r>
      <w:r w:rsidR="001C10C0">
        <w:t>size of</w:t>
      </w:r>
      <w:r w:rsidR="009E6D25">
        <w:rPr>
          <w:rFonts w:hint="eastAsia"/>
          <w:lang w:eastAsia="zh-CN"/>
        </w:rPr>
        <w:t xml:space="preserve"> </w:t>
      </w:r>
      <w:r w:rsidR="009E6D25">
        <w:t>4.7</w:t>
      </w:r>
      <w:r w:rsidR="009E6D25">
        <w:rPr>
          <w:rFonts w:hint="eastAsia"/>
          <w:lang w:eastAsia="zh-CN"/>
        </w:rPr>
        <w:t xml:space="preserve"> </w:t>
      </w:r>
      <w:r>
        <w:t>µm</w:t>
      </w:r>
      <w:r w:rsidR="009E6D25">
        <w:rPr>
          <w:rFonts w:hint="eastAsia"/>
          <w:lang w:eastAsia="zh-CN"/>
        </w:rPr>
        <w:t xml:space="preserve"> and 2.</w:t>
      </w:r>
      <w:r w:rsidR="004176FF">
        <w:rPr>
          <w:lang w:eastAsia="zh-CN"/>
        </w:rPr>
        <w:t>5</w:t>
      </w:r>
      <w:r w:rsidR="009E6D25">
        <w:rPr>
          <w:rFonts w:hint="eastAsia"/>
          <w:lang w:eastAsia="zh-CN"/>
        </w:rPr>
        <w:t xml:space="preserve"> </w:t>
      </w:r>
      <w:r w:rsidR="009E6D25">
        <w:t>µm</w:t>
      </w:r>
      <w:r>
        <w:t xml:space="preserve"> </w:t>
      </w:r>
      <w:r w:rsidR="009E6D25">
        <w:rPr>
          <w:lang w:eastAsia="zh-CN"/>
        </w:rPr>
        <w:t>respectively</w:t>
      </w:r>
      <w:r>
        <w:t xml:space="preserve">. </w:t>
      </w:r>
      <w:r w:rsidR="008F7AE5">
        <w:t xml:space="preserve">The sample </w:t>
      </w:r>
      <w:r w:rsidR="009E6D25">
        <w:rPr>
          <w:rFonts w:hint="eastAsia"/>
          <w:lang w:eastAsia="zh-CN"/>
        </w:rPr>
        <w:t>wa</w:t>
      </w:r>
      <w:r w:rsidR="008F7AE5">
        <w:t xml:space="preserve">s scanned under the laser beam using a set of linear micro-precision stages while a pellicle beam splitter and a CCD camera </w:t>
      </w:r>
      <w:r w:rsidR="00787436">
        <w:rPr>
          <w:rFonts w:hint="eastAsia"/>
          <w:lang w:eastAsia="zh-CN"/>
        </w:rPr>
        <w:t>were</w:t>
      </w:r>
      <w:r w:rsidR="008F7AE5">
        <w:t xml:space="preserve"> used for imaging and control. The scanning speed was 10 </w:t>
      </w:r>
      <w:r w:rsidR="008F7AE5" w:rsidRPr="00B75AF2">
        <w:rPr>
          <w:rFonts w:ascii="Symbol" w:hAnsi="Symbol"/>
        </w:rPr>
        <w:t></w:t>
      </w:r>
      <w:r w:rsidR="008F7AE5">
        <w:t xml:space="preserve">m/s. </w:t>
      </w:r>
      <w:r w:rsidR="001C10C0">
        <w:t>With successive scans</w:t>
      </w:r>
      <w:r w:rsidR="008F7AE5">
        <w:t xml:space="preserve">, we gradually increased the annealing length </w:t>
      </w:r>
      <w:r w:rsidR="008F7AE5" w:rsidRPr="004D0383">
        <w:rPr>
          <w:rFonts w:ascii="Symbol" w:hAnsi="Symbol"/>
        </w:rPr>
        <w:t></w:t>
      </w:r>
      <w:r w:rsidR="008F7AE5">
        <w:t xml:space="preserve">L, which ideally </w:t>
      </w:r>
      <w:r w:rsidR="009A028F">
        <w:t xml:space="preserve">corresponds </w:t>
      </w:r>
      <w:r w:rsidR="008F7AE5">
        <w:t>to the length of the implanted waveguide that is annealed.</w:t>
      </w:r>
    </w:p>
    <w:p w14:paraId="35C32617" w14:textId="6EE04573" w:rsidR="008F7AE5" w:rsidRPr="008F7AE5" w:rsidRDefault="0099383E" w:rsidP="00A143AD">
      <w:pPr>
        <w:pStyle w:val="09BodyIndent"/>
      </w:pPr>
      <w:r w:rsidRPr="002C5F3A">
        <w:rPr>
          <w:lang w:val="en-GB"/>
        </w:rPr>
        <w:t>Continuous wave laser</w:t>
      </w:r>
      <w:r w:rsidR="009A028F">
        <w:rPr>
          <w:lang w:val="en-GB"/>
        </w:rPr>
        <w:t xml:space="preserve"> based </w:t>
      </w:r>
      <w:r w:rsidR="00A07C71">
        <w:rPr>
          <w:lang w:val="en-GB"/>
        </w:rPr>
        <w:t>annealing</w:t>
      </w:r>
      <w:r w:rsidRPr="002C5F3A">
        <w:rPr>
          <w:lang w:val="en-GB"/>
        </w:rPr>
        <w:t xml:space="preserve"> ha</w:t>
      </w:r>
      <w:r w:rsidR="009A028F">
        <w:rPr>
          <w:lang w:val="en-GB"/>
        </w:rPr>
        <w:t>s</w:t>
      </w:r>
      <w:r w:rsidRPr="002C5F3A">
        <w:rPr>
          <w:lang w:val="en-GB"/>
        </w:rPr>
        <w:t xml:space="preserve"> been shown to produce larger silicon crystal grain sizes with fewer defects than those obtained by pulsed </w:t>
      </w:r>
      <w:r w:rsidR="0091486E">
        <w:rPr>
          <w:lang w:val="en-GB"/>
        </w:rPr>
        <w:t xml:space="preserve">laser </w:t>
      </w:r>
      <w:r w:rsidRPr="002C5F3A">
        <w:rPr>
          <w:lang w:val="en-GB"/>
        </w:rPr>
        <w:t>source</w:t>
      </w:r>
      <w:r w:rsidR="009A028F">
        <w:rPr>
          <w:lang w:val="en-GB"/>
        </w:rPr>
        <w:t xml:space="preserve"> systems</w:t>
      </w:r>
      <w:r w:rsidRPr="002C5F3A">
        <w:rPr>
          <w:lang w:val="en-GB"/>
        </w:rPr>
        <w:t xml:space="preserve">, resulting in a qualitative improvement in </w:t>
      </w:r>
      <w:r w:rsidR="009A028F">
        <w:rPr>
          <w:lang w:val="en-GB"/>
        </w:rPr>
        <w:t xml:space="preserve">the </w:t>
      </w:r>
      <w:r w:rsidRPr="002C5F3A">
        <w:rPr>
          <w:lang w:val="en-GB"/>
        </w:rPr>
        <w:t xml:space="preserve">recrystallization of </w:t>
      </w:r>
      <w:r w:rsidR="009A028F">
        <w:rPr>
          <w:lang w:val="en-GB"/>
        </w:rPr>
        <w:t xml:space="preserve">the </w:t>
      </w:r>
      <w:r w:rsidRPr="002C5F3A">
        <w:rPr>
          <w:lang w:val="en-GB"/>
        </w:rPr>
        <w:t xml:space="preserve">amorphous silicon </w:t>
      </w:r>
      <w:r w:rsidR="00C6289B">
        <w:rPr>
          <w:lang w:val="en-GB"/>
        </w:rPr>
        <w:t>for enhanced</w:t>
      </w:r>
      <w:r w:rsidRPr="002C5F3A">
        <w:rPr>
          <w:lang w:val="en-GB"/>
        </w:rPr>
        <w:t xml:space="preserve"> material quality </w:t>
      </w:r>
      <w:r w:rsidRPr="0091486E">
        <w:rPr>
          <w:lang w:val="en-GB"/>
        </w:rPr>
        <w:t>[</w:t>
      </w:r>
      <w:r w:rsidR="0091486E" w:rsidRPr="0091486E">
        <w:rPr>
          <w:lang w:val="en-GB"/>
        </w:rPr>
        <w:t>14</w:t>
      </w:r>
      <w:r w:rsidRPr="0091486E">
        <w:rPr>
          <w:lang w:val="en-GB"/>
        </w:rPr>
        <w:t>]</w:t>
      </w:r>
      <w:r w:rsidR="0091486E">
        <w:rPr>
          <w:lang w:val="en-GB"/>
        </w:rPr>
        <w:t>. It</w:t>
      </w:r>
      <w:r w:rsidRPr="002C5F3A">
        <w:rPr>
          <w:lang w:val="en-GB"/>
        </w:rPr>
        <w:t xml:space="preserve"> is </w:t>
      </w:r>
      <w:r w:rsidR="0091486E">
        <w:rPr>
          <w:lang w:val="en-GB"/>
        </w:rPr>
        <w:t>concluded to be a result of</w:t>
      </w:r>
      <w:r w:rsidRPr="002C5F3A">
        <w:rPr>
          <w:lang w:val="en-GB"/>
        </w:rPr>
        <w:t xml:space="preserve"> the lower cooling rate after laser irradiatio</w:t>
      </w:r>
      <w:r w:rsidR="0091486E">
        <w:rPr>
          <w:lang w:val="en-GB"/>
        </w:rPr>
        <w:t>n from continuous wave sources. T</w:t>
      </w:r>
      <w:r w:rsidRPr="002C5F3A">
        <w:rPr>
          <w:lang w:val="en-GB"/>
        </w:rPr>
        <w:t>herefore</w:t>
      </w:r>
      <w:r w:rsidR="0091486E">
        <w:rPr>
          <w:lang w:val="en-GB"/>
        </w:rPr>
        <w:t>,</w:t>
      </w:r>
      <w:r w:rsidRPr="002C5F3A">
        <w:rPr>
          <w:lang w:val="en-GB"/>
        </w:rPr>
        <w:t xml:space="preserve"> </w:t>
      </w:r>
      <w:r w:rsidR="009A028F">
        <w:rPr>
          <w:lang w:val="en-GB"/>
        </w:rPr>
        <w:t xml:space="preserve">a </w:t>
      </w:r>
      <w:r w:rsidR="0091486E">
        <w:t>CW laser was used for annealing in this work.</w:t>
      </w:r>
      <w:r w:rsidR="00BA59AD">
        <w:t xml:space="preserve"> The power was set to be constant at 100 mW</w:t>
      </w:r>
      <w:r w:rsidR="009E6D25">
        <w:rPr>
          <w:rFonts w:eastAsiaTheme="minorEastAsia" w:hint="eastAsia"/>
          <w:lang w:eastAsia="zh-CN"/>
        </w:rPr>
        <w:t xml:space="preserve"> with </w:t>
      </w:r>
      <w:r w:rsidR="009A028F">
        <w:rPr>
          <w:rFonts w:eastAsiaTheme="minorEastAsia"/>
          <w:lang w:eastAsia="zh-CN"/>
        </w:rPr>
        <w:t xml:space="preserve">the </w:t>
      </w:r>
      <w:r w:rsidR="009E6D25">
        <w:t>10×</w:t>
      </w:r>
      <w:r w:rsidR="009E6D25">
        <w:rPr>
          <w:rFonts w:eastAsiaTheme="minorEastAsia" w:hint="eastAsia"/>
          <w:lang w:eastAsia="zh-CN"/>
        </w:rPr>
        <w:t xml:space="preserve"> objective lens, and 45 mW </w:t>
      </w:r>
      <w:r w:rsidR="007C2072">
        <w:rPr>
          <w:rFonts w:eastAsiaTheme="minorEastAsia" w:hint="eastAsia"/>
          <w:lang w:eastAsia="zh-CN"/>
        </w:rPr>
        <w:t>with</w:t>
      </w:r>
      <w:r w:rsidR="009E6D25">
        <w:rPr>
          <w:rFonts w:eastAsiaTheme="minorEastAsia" w:hint="eastAsia"/>
          <w:lang w:eastAsia="zh-CN"/>
        </w:rPr>
        <w:t xml:space="preserve"> </w:t>
      </w:r>
      <w:r w:rsidR="009A028F">
        <w:rPr>
          <w:rFonts w:eastAsiaTheme="minorEastAsia"/>
          <w:lang w:eastAsia="zh-CN"/>
        </w:rPr>
        <w:t xml:space="preserve">the </w:t>
      </w:r>
      <w:r w:rsidR="009E6D25">
        <w:rPr>
          <w:rFonts w:eastAsiaTheme="minorEastAsia" w:hint="eastAsia"/>
          <w:lang w:eastAsia="zh-CN"/>
        </w:rPr>
        <w:t>20</w:t>
      </w:r>
      <w:r w:rsidR="009E6D25">
        <w:t>×</w:t>
      </w:r>
      <w:r w:rsidR="009E6D25">
        <w:rPr>
          <w:rFonts w:eastAsiaTheme="minorEastAsia" w:hint="eastAsia"/>
          <w:lang w:eastAsia="zh-CN"/>
        </w:rPr>
        <w:t xml:space="preserve"> objective lens</w:t>
      </w:r>
      <w:r w:rsidR="00BA59AD">
        <w:t xml:space="preserve">. </w:t>
      </w:r>
      <w:r w:rsidR="00B10426">
        <w:t>This power is chosen because it provide</w:t>
      </w:r>
      <w:r w:rsidR="009A028F">
        <w:t>s</w:t>
      </w:r>
      <w:r w:rsidR="00B10426">
        <w:t xml:space="preserve"> sufficient power </w:t>
      </w:r>
      <w:r w:rsidR="001C10C0">
        <w:t xml:space="preserve">density </w:t>
      </w:r>
      <w:r w:rsidR="00B10426">
        <w:t>to anneal the Ge implanted silicon material whilst avoiding damaging the waveguide devices.</w:t>
      </w:r>
    </w:p>
    <w:p w14:paraId="1A992104" w14:textId="77777777" w:rsidR="00850A89" w:rsidRDefault="002C5F3A" w:rsidP="00850A89">
      <w:pPr>
        <w:keepNext/>
        <w:spacing w:before="120" w:after="120"/>
        <w:jc w:val="center"/>
      </w:pPr>
      <w:r>
        <w:rPr>
          <w:noProof/>
          <w:lang w:val="en-GB" w:eastAsia="zh-CN"/>
        </w:rPr>
        <w:drawing>
          <wp:inline distT="0" distB="0" distL="0" distR="0" wp14:anchorId="77C80EC9" wp14:editId="1D4F40C7">
            <wp:extent cx="2321969" cy="1358900"/>
            <wp:effectExtent l="0" t="0" r="2540" b="0"/>
            <wp:docPr id="5" name="Picture 5" descr="laser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er setu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327095" cy="1361900"/>
                    </a:xfrm>
                    <a:prstGeom prst="rect">
                      <a:avLst/>
                    </a:prstGeom>
                    <a:noFill/>
                    <a:ln>
                      <a:noFill/>
                    </a:ln>
                    <a:extLst>
                      <a:ext uri="{53640926-AAD7-44D8-BBD7-CCE9431645EC}">
                        <a14:shadowObscured xmlns:a14="http://schemas.microsoft.com/office/drawing/2010/main"/>
                      </a:ext>
                    </a:extLst>
                  </pic:spPr>
                </pic:pic>
              </a:graphicData>
            </a:graphic>
          </wp:inline>
        </w:drawing>
      </w:r>
    </w:p>
    <w:p w14:paraId="7F945610" w14:textId="77777777" w:rsidR="002C5F3A" w:rsidRPr="00850A89" w:rsidRDefault="00850A89" w:rsidP="00850A89">
      <w:pPr>
        <w:pStyle w:val="Caption"/>
        <w:spacing w:after="120"/>
        <w:jc w:val="center"/>
        <w:rPr>
          <w:sz w:val="16"/>
          <w:szCs w:val="16"/>
        </w:rPr>
      </w:pPr>
      <w:r>
        <w:rPr>
          <w:sz w:val="16"/>
          <w:szCs w:val="16"/>
        </w:rPr>
        <w:t>Fig.</w:t>
      </w:r>
      <w:r w:rsidRPr="00850A89">
        <w:rPr>
          <w:sz w:val="16"/>
          <w:szCs w:val="16"/>
        </w:rPr>
        <w:t xml:space="preserve"> </w:t>
      </w:r>
      <w:r w:rsidRPr="00850A89">
        <w:rPr>
          <w:sz w:val="16"/>
          <w:szCs w:val="16"/>
        </w:rPr>
        <w:fldChar w:fldCharType="begin"/>
      </w:r>
      <w:r w:rsidRPr="00850A89">
        <w:rPr>
          <w:sz w:val="16"/>
          <w:szCs w:val="16"/>
        </w:rPr>
        <w:instrText xml:space="preserve"> SEQ Figure \* ARABIC </w:instrText>
      </w:r>
      <w:r w:rsidRPr="00850A89">
        <w:rPr>
          <w:sz w:val="16"/>
          <w:szCs w:val="16"/>
        </w:rPr>
        <w:fldChar w:fldCharType="separate"/>
      </w:r>
      <w:r w:rsidR="001E7E6E">
        <w:rPr>
          <w:noProof/>
          <w:sz w:val="16"/>
          <w:szCs w:val="16"/>
        </w:rPr>
        <w:t>3</w:t>
      </w:r>
      <w:r w:rsidRPr="00850A89">
        <w:rPr>
          <w:sz w:val="16"/>
          <w:szCs w:val="16"/>
        </w:rPr>
        <w:fldChar w:fldCharType="end"/>
      </w:r>
      <w:r w:rsidRPr="00850A89">
        <w:rPr>
          <w:sz w:val="16"/>
          <w:szCs w:val="16"/>
        </w:rPr>
        <w:t xml:space="preserve">. Experimental </w:t>
      </w:r>
      <w:r>
        <w:rPr>
          <w:sz w:val="16"/>
          <w:szCs w:val="16"/>
        </w:rPr>
        <w:t xml:space="preserve">setup for </w:t>
      </w:r>
      <w:r w:rsidRPr="00850A89">
        <w:rPr>
          <w:sz w:val="16"/>
          <w:szCs w:val="16"/>
        </w:rPr>
        <w:t>laser annealing (PBS - polarization beam splitter; BS - pellicle beam splitter; MO - microscope objective).</w:t>
      </w:r>
    </w:p>
    <w:p w14:paraId="78B6AC2E" w14:textId="77777777" w:rsidR="00FE542C" w:rsidRPr="00D46056" w:rsidRDefault="00FE542C" w:rsidP="00A143AD">
      <w:pPr>
        <w:pStyle w:val="09BodyIndent"/>
      </w:pPr>
    </w:p>
    <w:p w14:paraId="12F85108" w14:textId="77777777" w:rsidR="00FE542C" w:rsidRPr="00AE7C76" w:rsidRDefault="00FE542C" w:rsidP="00181FED">
      <w:pPr>
        <w:pStyle w:val="19H1"/>
      </w:pPr>
      <w:r>
        <w:t>EXPERIMENTAL measruement RESULTS</w:t>
      </w:r>
    </w:p>
    <w:p w14:paraId="5B495E2C" w14:textId="38B8E716" w:rsidR="00FE542C" w:rsidRPr="00FE542C" w:rsidRDefault="009E6D25" w:rsidP="00181FED">
      <w:pPr>
        <w:pStyle w:val="08Body"/>
      </w:pPr>
      <w:r>
        <w:rPr>
          <w:rFonts w:hint="eastAsia"/>
          <w:lang w:eastAsia="zh-CN"/>
        </w:rPr>
        <w:t>Four</w:t>
      </w:r>
      <w:r w:rsidR="00FE542C">
        <w:t xml:space="preserve"> MZI </w:t>
      </w:r>
      <w:r>
        <w:t>sample</w:t>
      </w:r>
      <w:r>
        <w:rPr>
          <w:rFonts w:hint="eastAsia"/>
          <w:lang w:eastAsia="zh-CN"/>
        </w:rPr>
        <w:t xml:space="preserve"> devices</w:t>
      </w:r>
      <w:r w:rsidR="00F15631">
        <w:rPr>
          <w:lang w:eastAsia="zh-CN"/>
        </w:rPr>
        <w:t xml:space="preserve"> (I, II, III, and IV)</w:t>
      </w:r>
      <w:r w:rsidR="00FE542C">
        <w:t xml:space="preserve"> were tested</w:t>
      </w:r>
      <w:r w:rsidR="00B10426">
        <w:t xml:space="preserve"> with the above mentioned setup</w:t>
      </w:r>
      <w:r w:rsidR="00FE542C">
        <w:t xml:space="preserve">. </w:t>
      </w:r>
      <w:r w:rsidR="007C2072">
        <w:rPr>
          <w:lang w:eastAsia="zh-CN"/>
        </w:rPr>
        <w:t>MZI device</w:t>
      </w:r>
      <w:r w:rsidR="009A028F">
        <w:rPr>
          <w:lang w:eastAsia="zh-CN"/>
        </w:rPr>
        <w:t>s</w:t>
      </w:r>
      <w:r w:rsidR="007C2072">
        <w:rPr>
          <w:lang w:eastAsia="zh-CN"/>
        </w:rPr>
        <w:t xml:space="preserve"> I and II were annealed with</w:t>
      </w:r>
      <w:r w:rsidR="009A028F">
        <w:rPr>
          <w:lang w:eastAsia="zh-CN"/>
        </w:rPr>
        <w:t xml:space="preserve"> the</w:t>
      </w:r>
      <w:r w:rsidR="007C2072">
        <w:rPr>
          <w:lang w:eastAsia="zh-CN"/>
        </w:rPr>
        <w:t xml:space="preserve"> </w:t>
      </w:r>
      <w:r w:rsidR="007C2072">
        <w:t>10×</w:t>
      </w:r>
      <w:r w:rsidR="007C2072">
        <w:rPr>
          <w:rFonts w:hint="eastAsia"/>
          <w:lang w:eastAsia="zh-CN"/>
        </w:rPr>
        <w:t xml:space="preserve"> objective lens</w:t>
      </w:r>
      <w:r w:rsidR="007C2072">
        <w:rPr>
          <w:lang w:eastAsia="zh-CN"/>
        </w:rPr>
        <w:t xml:space="preserve"> used in the setup. </w:t>
      </w:r>
      <w:r w:rsidR="00FE542C">
        <w:t>The results are shown in Fig.</w:t>
      </w:r>
      <w:r w:rsidR="00B10426">
        <w:t xml:space="preserve"> 4</w:t>
      </w:r>
      <w:r w:rsidR="00FE542C">
        <w:t>a (MZI I) and Fig.</w:t>
      </w:r>
      <w:r w:rsidR="00B10426">
        <w:t xml:space="preserve"> 4</w:t>
      </w:r>
      <w:r w:rsidR="00FE542C">
        <w:t xml:space="preserve">b (MZI II). For both MZI devices, we gradually increased the laser annealed length of the implanted waveguide to change the phase difference between the two arms. The position of the laser spot was aligned visually </w:t>
      </w:r>
      <w:r w:rsidR="00F15631">
        <w:t>each time after optical measurement. A square shape as shown in Fig. 2 was used as</w:t>
      </w:r>
      <w:r w:rsidR="00FE542C">
        <w:t xml:space="preserve"> the alignment mark. We started to record the data</w:t>
      </w:r>
      <w:r w:rsidR="00F15631">
        <w:t xml:space="preserve"> (optical transmission)</w:t>
      </w:r>
      <w:r w:rsidR="00FE542C">
        <w:t xml:space="preserve"> from each port of the MZIs after a first laser scan at position 0 (</w:t>
      </w:r>
      <w:r w:rsidR="00FE542C" w:rsidRPr="007C2072">
        <w:rPr>
          <w:rFonts w:ascii="Symbol" w:hAnsi="Symbol"/>
        </w:rPr>
        <w:t></w:t>
      </w:r>
      <w:r w:rsidR="00FE542C">
        <w:t>L = 0). The position 0 is defined as</w:t>
      </w:r>
      <w:r w:rsidR="006D4E79">
        <w:t xml:space="preserve"> the</w:t>
      </w:r>
      <w:r w:rsidR="00FE542C">
        <w:t xml:space="preserve"> laser spot </w:t>
      </w:r>
      <w:r w:rsidR="00DF1FD5">
        <w:t xml:space="preserve">just </w:t>
      </w:r>
      <w:r w:rsidR="00FE542C">
        <w:t>touching the</w:t>
      </w:r>
      <w:r w:rsidR="001E7E6E">
        <w:t xml:space="preserve"> end of</w:t>
      </w:r>
      <w:r w:rsidR="00FE542C">
        <w:t xml:space="preserve"> </w:t>
      </w:r>
      <w:r w:rsidR="001E7E6E">
        <w:t>the implanted region</w:t>
      </w:r>
      <w:r w:rsidR="00FE542C">
        <w:t xml:space="preserve"> at the right-hand side</w:t>
      </w:r>
      <w:r w:rsidR="001E7E6E">
        <w:t xml:space="preserve"> during scanning</w:t>
      </w:r>
      <w:r w:rsidR="00FE542C">
        <w:t xml:space="preserve"> as shown in Fig.</w:t>
      </w:r>
      <w:r w:rsidR="007C2072">
        <w:t xml:space="preserve"> </w:t>
      </w:r>
      <w:r w:rsidR="00FE542C">
        <w:t xml:space="preserve">1 (laser scanning path I). Then the annealed length of the implanted waveguide </w:t>
      </w:r>
      <w:r w:rsidR="00FE542C" w:rsidRPr="007C2072">
        <w:rPr>
          <w:rFonts w:ascii="Symbol" w:hAnsi="Symbol"/>
        </w:rPr>
        <w:t></w:t>
      </w:r>
      <w:r w:rsidR="00FE542C">
        <w:t xml:space="preserve">L was </w:t>
      </w:r>
      <w:r w:rsidR="00DF0FB7">
        <w:t xml:space="preserve">set at </w:t>
      </w:r>
      <w:r w:rsidR="00FE542C">
        <w:t xml:space="preserve">0.5, 1, 2, 3, 4 </w:t>
      </w:r>
      <w:r w:rsidR="00FE542C" w:rsidRPr="007C2072">
        <w:rPr>
          <w:rFonts w:ascii="Symbol" w:hAnsi="Symbol"/>
        </w:rPr>
        <w:t></w:t>
      </w:r>
      <w:r w:rsidR="001E7E6E">
        <w:t>m sequentially</w:t>
      </w:r>
      <w:r w:rsidR="00FE542C">
        <w:t>.</w:t>
      </w:r>
      <w:r w:rsidR="00F15631">
        <w:t xml:space="preserve"> </w:t>
      </w:r>
      <w:r w:rsidR="00DF1FD5">
        <w:t xml:space="preserve">Therefore </w:t>
      </w:r>
      <w:r w:rsidR="00F15631">
        <w:t>we can tune the phase difference between the two arms of the MZIs.</w:t>
      </w:r>
    </w:p>
    <w:p w14:paraId="17CF03DA" w14:textId="0267A1AA" w:rsidR="00E662B1" w:rsidRPr="00E662B1" w:rsidRDefault="00FE542C" w:rsidP="00E662B1">
      <w:pPr>
        <w:pStyle w:val="08Body"/>
        <w:rPr>
          <w:lang w:eastAsia="zh-CN"/>
        </w:rPr>
      </w:pPr>
      <w:r>
        <w:t>As shown in Fig.</w:t>
      </w:r>
      <w:r w:rsidR="007C2072">
        <w:t xml:space="preserve"> 4</w:t>
      </w:r>
      <w:r>
        <w:t xml:space="preserve">, the phase difference </w:t>
      </w:r>
      <w:r w:rsidR="00DF1FD5">
        <w:t xml:space="preserve">between </w:t>
      </w:r>
      <w:r>
        <w:t>the two arms (characterized by the</w:t>
      </w:r>
      <w:r w:rsidR="00F15631">
        <w:t xml:space="preserve"> optical</w:t>
      </w:r>
      <w:r>
        <w:t xml:space="preserve"> transmission of port 1 and 2 of MZIs) was successfully tuned by </w:t>
      </w:r>
      <w:r w:rsidR="00F15631">
        <w:t xml:space="preserve">changing </w:t>
      </w:r>
      <w:r>
        <w:t xml:space="preserve">the position of </w:t>
      </w:r>
      <w:r w:rsidR="009A028F">
        <w:t xml:space="preserve">the </w:t>
      </w:r>
      <w:r>
        <w:lastRenderedPageBreak/>
        <w:t xml:space="preserve">scanning laser. The quadrature point is achieved at </w:t>
      </w:r>
      <w:r w:rsidRPr="007C2072">
        <w:rPr>
          <w:rFonts w:ascii="Symbol" w:hAnsi="Symbol"/>
        </w:rPr>
        <w:t></w:t>
      </w:r>
      <w:r>
        <w:t xml:space="preserve">L = 2 </w:t>
      </w:r>
      <w:r w:rsidRPr="007C2072">
        <w:rPr>
          <w:rFonts w:ascii="Symbol" w:hAnsi="Symbol"/>
        </w:rPr>
        <w:t></w:t>
      </w:r>
      <w:r>
        <w:t xml:space="preserve">m for MZI I, and </w:t>
      </w:r>
      <w:r w:rsidRPr="007C2072">
        <w:rPr>
          <w:rFonts w:ascii="Symbol" w:hAnsi="Symbol"/>
        </w:rPr>
        <w:t></w:t>
      </w:r>
      <w:r>
        <w:t xml:space="preserve">L = 3 </w:t>
      </w:r>
      <w:r w:rsidRPr="007C2072">
        <w:rPr>
          <w:rFonts w:ascii="Symbol" w:hAnsi="Symbol"/>
        </w:rPr>
        <w:t></w:t>
      </w:r>
      <w:r>
        <w:t xml:space="preserve">m for MZI II. </w:t>
      </w:r>
      <w:r w:rsidRPr="00AD40B6">
        <w:rPr>
          <w:u w:val="single"/>
        </w:rPr>
        <w:t xml:space="preserve">We could </w:t>
      </w:r>
      <w:r w:rsidR="008355D1" w:rsidRPr="00AD40B6">
        <w:rPr>
          <w:u w:val="single"/>
        </w:rPr>
        <w:t xml:space="preserve">only </w:t>
      </w:r>
      <w:r w:rsidRPr="00AD40B6">
        <w:rPr>
          <w:u w:val="single"/>
        </w:rPr>
        <w:t xml:space="preserve">achieve an accuracy of </w:t>
      </w:r>
      <w:r w:rsidR="00DF1FD5" w:rsidRPr="00AD40B6">
        <w:rPr>
          <w:u w:val="single"/>
        </w:rPr>
        <w:t xml:space="preserve">approximately </w:t>
      </w:r>
      <w:r w:rsidRPr="00AD40B6">
        <w:rPr>
          <w:u w:val="single"/>
        </w:rPr>
        <w:t xml:space="preserve">0.5 </w:t>
      </w:r>
      <w:r w:rsidRPr="00AD40B6">
        <w:rPr>
          <w:rFonts w:ascii="Symbol" w:hAnsi="Symbol"/>
          <w:u w:val="single"/>
        </w:rPr>
        <w:t></w:t>
      </w:r>
      <w:r w:rsidRPr="00AD40B6">
        <w:rPr>
          <w:u w:val="single"/>
        </w:rPr>
        <w:t>m for</w:t>
      </w:r>
      <w:r w:rsidR="005F139F" w:rsidRPr="00AD40B6">
        <w:rPr>
          <w:u w:val="single"/>
        </w:rPr>
        <w:t xml:space="preserve"> positioning</w:t>
      </w:r>
      <w:r w:rsidRPr="00AD40B6">
        <w:rPr>
          <w:u w:val="single"/>
        </w:rPr>
        <w:t xml:space="preserve"> the laser spot</w:t>
      </w:r>
      <w:r w:rsidR="00317FC3" w:rsidRPr="00AD40B6">
        <w:rPr>
          <w:rFonts w:ascii="Calibri" w:hAnsi="Calibri" w:cs="Times New Roman"/>
          <w:spacing w:val="0"/>
          <w:sz w:val="22"/>
          <w:u w:val="single"/>
        </w:rPr>
        <w:t xml:space="preserve"> </w:t>
      </w:r>
      <w:r w:rsidR="00617209">
        <w:rPr>
          <w:u w:val="single"/>
        </w:rPr>
        <w:t>manually, by aligning</w:t>
      </w:r>
      <w:r w:rsidR="008355D1" w:rsidRPr="00AD40B6">
        <w:rPr>
          <w:u w:val="single"/>
        </w:rPr>
        <w:t xml:space="preserve"> the laser spot </w:t>
      </w:r>
      <w:r w:rsidR="00617209">
        <w:rPr>
          <w:u w:val="single"/>
        </w:rPr>
        <w:t xml:space="preserve">to </w:t>
      </w:r>
      <w:r w:rsidR="008355D1" w:rsidRPr="00AD40B6">
        <w:rPr>
          <w:u w:val="single"/>
        </w:rPr>
        <w:t xml:space="preserve">the alignment mark visually on the screen. </w:t>
      </w:r>
    </w:p>
    <w:p w14:paraId="4CAFEF13" w14:textId="28861328" w:rsidR="00FE542C" w:rsidRDefault="00317FC3" w:rsidP="00A143AD">
      <w:pPr>
        <w:pStyle w:val="09BodyIndent"/>
      </w:pPr>
      <w:r>
        <w:rPr>
          <w:lang w:eastAsia="zh-CN"/>
        </w:rPr>
        <w:t xml:space="preserve">In order to improve the accuracy for positioning the laser spot on the chip surface, we used a </w:t>
      </w:r>
      <w:r>
        <w:t>20×</w:t>
      </w:r>
      <w:r>
        <w:rPr>
          <w:rFonts w:eastAsiaTheme="minorEastAsia" w:hint="eastAsia"/>
          <w:lang w:eastAsia="zh-CN"/>
        </w:rPr>
        <w:t xml:space="preserve"> objective lens</w:t>
      </w:r>
      <w:r>
        <w:rPr>
          <w:lang w:eastAsia="zh-CN"/>
        </w:rPr>
        <w:t xml:space="preserve"> in our setup for annealing t</w:t>
      </w:r>
      <w:r w:rsidR="00197036">
        <w:rPr>
          <w:lang w:eastAsia="zh-CN"/>
        </w:rPr>
        <w:t>he MZI device</w:t>
      </w:r>
      <w:r w:rsidR="009A028F">
        <w:rPr>
          <w:lang w:eastAsia="zh-CN"/>
        </w:rPr>
        <w:t>s</w:t>
      </w:r>
      <w:r w:rsidR="00197036">
        <w:rPr>
          <w:lang w:eastAsia="zh-CN"/>
        </w:rPr>
        <w:t xml:space="preserve"> I</w:t>
      </w:r>
      <w:r>
        <w:rPr>
          <w:lang w:eastAsia="zh-CN"/>
        </w:rPr>
        <w:t>II</w:t>
      </w:r>
      <w:bookmarkStart w:id="0" w:name="_GoBack"/>
      <w:bookmarkEnd w:id="0"/>
      <w:r>
        <w:rPr>
          <w:lang w:eastAsia="zh-CN"/>
        </w:rPr>
        <w:t xml:space="preserve"> and IV.</w:t>
      </w:r>
      <w:r w:rsidR="00197036">
        <w:rPr>
          <w:lang w:eastAsia="zh-CN"/>
        </w:rPr>
        <w:t xml:space="preserve"> </w:t>
      </w:r>
      <w:r w:rsidR="0078729B">
        <w:t>Similar to the testing steps mentioned above, we gradually increased the laser annealed length of the implanted waveguide</w:t>
      </w:r>
      <w:r w:rsidR="009A028F">
        <w:t>s</w:t>
      </w:r>
      <w:r w:rsidR="0078729B">
        <w:t xml:space="preserve"> to change the phase difference between the two arms. The laser spot was smaller and the laser power was reduced to 45mW in order to maintain a similar power density on the chip surface. More importantly, the image we obtained from the objective lens was two times bigger. Therefore, after the optical measurement, it enable</w:t>
      </w:r>
      <w:r w:rsidR="00DF1FD5">
        <w:t>d</w:t>
      </w:r>
      <w:r w:rsidR="0078729B">
        <w:t xml:space="preserve"> us to position the laser spot more accurately in reference to the alignment mark and the implanted waveguides. </w:t>
      </w:r>
      <w:r w:rsidR="006D4E79">
        <w:t>We started to record the data (optical transmission) from each port of the MZIs after a first laser scan at position 0 (</w:t>
      </w:r>
      <w:r w:rsidR="006D4E79" w:rsidRPr="007C2072">
        <w:rPr>
          <w:rFonts w:ascii="Symbol" w:hAnsi="Symbol"/>
        </w:rPr>
        <w:t></w:t>
      </w:r>
      <w:r w:rsidR="006D4E79">
        <w:t xml:space="preserve">L = 0). The position 0 is again defined as the laser spot </w:t>
      </w:r>
      <w:r w:rsidR="00DF1FD5">
        <w:t xml:space="preserve">just </w:t>
      </w:r>
      <w:r w:rsidR="006D4E79">
        <w:t xml:space="preserve">touching the </w:t>
      </w:r>
      <w:r w:rsidR="001E7E6E">
        <w:t xml:space="preserve">end of implanted region </w:t>
      </w:r>
      <w:r w:rsidR="006D4E79">
        <w:t xml:space="preserve">at the right-hand side </w:t>
      </w:r>
      <w:r w:rsidR="001E7E6E">
        <w:t xml:space="preserve">during scanning </w:t>
      </w:r>
      <w:r w:rsidR="006D4E79">
        <w:t xml:space="preserve">as shown in Fig. 1. The laser spot was moved closer to the implanted waveguides because of its smaller diameter. Then the annealed length of the implanted waveguide </w:t>
      </w:r>
      <w:r w:rsidR="006D4E79" w:rsidRPr="007C2072">
        <w:rPr>
          <w:rFonts w:ascii="Symbol" w:hAnsi="Symbol"/>
        </w:rPr>
        <w:t></w:t>
      </w:r>
      <w:r w:rsidR="006D4E79">
        <w:t xml:space="preserve">L was </w:t>
      </w:r>
      <w:r w:rsidR="00DF1FD5">
        <w:t>increased in steps of</w:t>
      </w:r>
      <w:r w:rsidR="006D4E79">
        <w:t xml:space="preserve"> 1</w:t>
      </w:r>
      <w:r w:rsidR="000C37E8">
        <w:t>.0</w:t>
      </w:r>
      <w:r w:rsidR="006D4E79">
        <w:t>, 2</w:t>
      </w:r>
      <w:r w:rsidR="000C37E8">
        <w:t>.0</w:t>
      </w:r>
      <w:r w:rsidR="006D4E79">
        <w:t>, 2.5, 3</w:t>
      </w:r>
      <w:r w:rsidR="000C37E8">
        <w:t>.0</w:t>
      </w:r>
      <w:r w:rsidR="006D4E79">
        <w:t>, 3.5, 4</w:t>
      </w:r>
      <w:r w:rsidR="000C37E8">
        <w:t>.0</w:t>
      </w:r>
      <w:r w:rsidR="006D4E79">
        <w:t>, 4.5, 5</w:t>
      </w:r>
      <w:r w:rsidR="000C37E8">
        <w:t>.0</w:t>
      </w:r>
      <w:r w:rsidR="006D4E79">
        <w:t xml:space="preserve"> </w:t>
      </w:r>
      <w:r w:rsidR="006D4E79" w:rsidRPr="007C2072">
        <w:rPr>
          <w:rFonts w:ascii="Symbol" w:hAnsi="Symbol"/>
        </w:rPr>
        <w:t></w:t>
      </w:r>
      <w:r w:rsidR="006D4E79">
        <w:t>m sequent</w:t>
      </w:r>
      <w:r w:rsidR="00DF1FD5">
        <w:t>ial</w:t>
      </w:r>
      <w:r w:rsidR="006D4E79">
        <w:t xml:space="preserve">ly. </w:t>
      </w:r>
    </w:p>
    <w:p w14:paraId="147389B7" w14:textId="77777777" w:rsidR="006D4E79" w:rsidRDefault="005C676C" w:rsidP="006D4E79">
      <w:pPr>
        <w:pStyle w:val="MCBodySP"/>
        <w:keepNext/>
        <w:spacing w:before="120" w:after="120"/>
        <w:ind w:firstLine="0"/>
        <w:jc w:val="center"/>
      </w:pPr>
      <w:r>
        <w:rPr>
          <w:noProof/>
          <w:lang w:val="en-GB" w:eastAsia="zh-CN"/>
        </w:rPr>
        <w:drawing>
          <wp:inline distT="0" distB="0" distL="0" distR="0" wp14:anchorId="10442326" wp14:editId="67811514">
            <wp:extent cx="2895089" cy="3994150"/>
            <wp:effectExtent l="0" t="0" r="63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4.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7734" cy="4011595"/>
                    </a:xfrm>
                    <a:prstGeom prst="rect">
                      <a:avLst/>
                    </a:prstGeom>
                  </pic:spPr>
                </pic:pic>
              </a:graphicData>
            </a:graphic>
          </wp:inline>
        </w:drawing>
      </w:r>
    </w:p>
    <w:p w14:paraId="2F76F4D8" w14:textId="0FC949E6" w:rsidR="006D4E79" w:rsidRPr="006D4E79" w:rsidRDefault="006D4E79" w:rsidP="006D4E79">
      <w:pPr>
        <w:pStyle w:val="Caption"/>
        <w:jc w:val="center"/>
        <w:rPr>
          <w:sz w:val="16"/>
          <w:szCs w:val="16"/>
        </w:rPr>
      </w:pPr>
      <w:r w:rsidRPr="006D4E79">
        <w:rPr>
          <w:sz w:val="16"/>
          <w:szCs w:val="16"/>
        </w:rPr>
        <w:t xml:space="preserve">Fig. </w:t>
      </w:r>
      <w:r w:rsidRPr="006D4E79">
        <w:rPr>
          <w:sz w:val="16"/>
          <w:szCs w:val="16"/>
        </w:rPr>
        <w:fldChar w:fldCharType="begin"/>
      </w:r>
      <w:r w:rsidRPr="006D4E79">
        <w:rPr>
          <w:sz w:val="16"/>
          <w:szCs w:val="16"/>
        </w:rPr>
        <w:instrText xml:space="preserve"> SEQ Figure \* ARABIC </w:instrText>
      </w:r>
      <w:r w:rsidRPr="006D4E79">
        <w:rPr>
          <w:sz w:val="16"/>
          <w:szCs w:val="16"/>
        </w:rPr>
        <w:fldChar w:fldCharType="separate"/>
      </w:r>
      <w:r w:rsidR="001E7E6E">
        <w:rPr>
          <w:noProof/>
          <w:sz w:val="16"/>
          <w:szCs w:val="16"/>
        </w:rPr>
        <w:t>4</w:t>
      </w:r>
      <w:r w:rsidRPr="006D4E79">
        <w:rPr>
          <w:sz w:val="16"/>
          <w:szCs w:val="16"/>
        </w:rPr>
        <w:fldChar w:fldCharType="end"/>
      </w:r>
      <w:r w:rsidRPr="006D4E79">
        <w:rPr>
          <w:sz w:val="16"/>
          <w:szCs w:val="16"/>
        </w:rPr>
        <w:t>. Me</w:t>
      </w:r>
      <w:r>
        <w:rPr>
          <w:sz w:val="16"/>
          <w:szCs w:val="16"/>
        </w:rPr>
        <w:t>asured result</w:t>
      </w:r>
      <w:r w:rsidRPr="006D4E79">
        <w:rPr>
          <w:sz w:val="16"/>
          <w:szCs w:val="16"/>
        </w:rPr>
        <w:t>s</w:t>
      </w:r>
      <w:r>
        <w:rPr>
          <w:sz w:val="16"/>
          <w:szCs w:val="16"/>
        </w:rPr>
        <w:t xml:space="preserve"> (normalized optical transmissions)</w:t>
      </w:r>
      <w:r w:rsidRPr="006D4E79">
        <w:rPr>
          <w:sz w:val="16"/>
          <w:szCs w:val="16"/>
        </w:rPr>
        <w:t xml:space="preserve"> of the output ports of the</w:t>
      </w:r>
      <w:r>
        <w:rPr>
          <w:sz w:val="16"/>
          <w:szCs w:val="16"/>
        </w:rPr>
        <w:t xml:space="preserve"> (a)</w:t>
      </w:r>
      <w:r w:rsidRPr="006D4E79">
        <w:rPr>
          <w:sz w:val="16"/>
          <w:szCs w:val="16"/>
        </w:rPr>
        <w:t xml:space="preserve"> </w:t>
      </w:r>
      <w:r>
        <w:rPr>
          <w:sz w:val="16"/>
          <w:szCs w:val="16"/>
        </w:rPr>
        <w:t>MZI device I and (b</w:t>
      </w:r>
      <w:r w:rsidRPr="00D64A2B">
        <w:rPr>
          <w:sz w:val="16"/>
          <w:szCs w:val="16"/>
        </w:rPr>
        <w:t>) MZI device II, while changing the annealing length of the implanted waveguide. Calculated results were also fitted and plotted correspondingly.</w:t>
      </w:r>
      <w:r w:rsidR="00596F59" w:rsidRPr="00D64A2B">
        <w:rPr>
          <w:sz w:val="16"/>
          <w:szCs w:val="16"/>
        </w:rPr>
        <w:t xml:space="preserve"> 10× objective lens was used </w:t>
      </w:r>
      <w:r w:rsidR="002D4915">
        <w:rPr>
          <w:sz w:val="16"/>
          <w:szCs w:val="16"/>
        </w:rPr>
        <w:t>to anneal</w:t>
      </w:r>
      <w:r w:rsidR="00596F59" w:rsidRPr="00D64A2B">
        <w:rPr>
          <w:sz w:val="16"/>
          <w:szCs w:val="16"/>
        </w:rPr>
        <w:t xml:space="preserve"> these samples.</w:t>
      </w:r>
    </w:p>
    <w:p w14:paraId="019BC143" w14:textId="0FA0822A" w:rsidR="006D4E79" w:rsidRPr="002E5499" w:rsidRDefault="006D4E79" w:rsidP="00A143AD">
      <w:pPr>
        <w:pStyle w:val="09BodyIndent"/>
        <w:rPr>
          <w:u w:val="single"/>
        </w:rPr>
      </w:pPr>
      <w:r>
        <w:t xml:space="preserve">The results are shown in Fig. 5a </w:t>
      </w:r>
      <w:r w:rsidR="00C6047B">
        <w:t>(MZI III) and Fig. 5b (MZI IV). T</w:t>
      </w:r>
      <w:r w:rsidR="00C6047B" w:rsidRPr="00C6047B">
        <w:t xml:space="preserve">he phase difference of the two arms (characterized by the </w:t>
      </w:r>
      <w:r w:rsidR="00C6047B" w:rsidRPr="00C6047B">
        <w:t xml:space="preserve">optical transmission of port 1 and 2 of MZIs) was successfully tuned by changing the position of </w:t>
      </w:r>
      <w:r w:rsidR="00DF1FD5">
        <w:t xml:space="preserve">the </w:t>
      </w:r>
      <w:r w:rsidR="00C6047B" w:rsidRPr="00C6047B">
        <w:t>scanning laser</w:t>
      </w:r>
      <w:r w:rsidR="00C6047B">
        <w:t xml:space="preserve">, with a higher accuracy compared to the previous </w:t>
      </w:r>
      <w:r w:rsidR="00DF1FD5">
        <w:t xml:space="preserve">experimental </w:t>
      </w:r>
      <w:r w:rsidR="00C6047B">
        <w:t>setup. The quadrature point wa</w:t>
      </w:r>
      <w:r w:rsidR="00C6047B" w:rsidRPr="00C6047B">
        <w:t xml:space="preserve">s achieved at </w:t>
      </w:r>
      <w:r w:rsidR="00C6047B" w:rsidRPr="00C6047B">
        <w:rPr>
          <w:rFonts w:ascii="Symbol" w:hAnsi="Symbol"/>
        </w:rPr>
        <w:t></w:t>
      </w:r>
      <w:r w:rsidR="00C6047B" w:rsidRPr="00C6047B">
        <w:t xml:space="preserve">L = </w:t>
      </w:r>
      <w:r w:rsidR="00C6047B">
        <w:t>3</w:t>
      </w:r>
      <w:r w:rsidR="00C6047B" w:rsidRPr="00C6047B">
        <w:t xml:space="preserve"> </w:t>
      </w:r>
      <w:r w:rsidR="00C6047B" w:rsidRPr="00C6047B">
        <w:rPr>
          <w:rFonts w:ascii="Symbol" w:hAnsi="Symbol"/>
        </w:rPr>
        <w:t></w:t>
      </w:r>
      <w:r w:rsidR="00C6047B" w:rsidRPr="00C6047B">
        <w:t xml:space="preserve">m for </w:t>
      </w:r>
      <w:r w:rsidR="00C6047B">
        <w:t>both MZI III and IV</w:t>
      </w:r>
      <w:r w:rsidR="00C6047B" w:rsidRPr="00C6047B">
        <w:t xml:space="preserve">. </w:t>
      </w:r>
      <w:r w:rsidR="002E5499" w:rsidRPr="002E5499">
        <w:rPr>
          <w:u w:val="single"/>
        </w:rPr>
        <w:t>In our measurement</w:t>
      </w:r>
      <w:r w:rsidR="00617209">
        <w:rPr>
          <w:u w:val="single"/>
        </w:rPr>
        <w:t>s</w:t>
      </w:r>
      <w:r w:rsidR="002E5499" w:rsidRPr="002E5499">
        <w:rPr>
          <w:u w:val="single"/>
        </w:rPr>
        <w:t>, no index change was observed</w:t>
      </w:r>
      <w:r w:rsidR="009378BB">
        <w:rPr>
          <w:u w:val="single"/>
        </w:rPr>
        <w:t xml:space="preserve"> when</w:t>
      </w:r>
      <w:r w:rsidR="002E5499" w:rsidRPr="002E5499">
        <w:rPr>
          <w:u w:val="single"/>
        </w:rPr>
        <w:t xml:space="preserve"> laser annealing process was done over the same </w:t>
      </w:r>
      <w:r w:rsidR="002E5499">
        <w:rPr>
          <w:u w:val="single"/>
        </w:rPr>
        <w:t xml:space="preserve">position of the </w:t>
      </w:r>
      <w:r w:rsidR="002E5499" w:rsidRPr="002E5499">
        <w:rPr>
          <w:u w:val="single"/>
        </w:rPr>
        <w:t>implanted waveguide for a second time.</w:t>
      </w:r>
    </w:p>
    <w:p w14:paraId="4F51E30F" w14:textId="77777777" w:rsidR="00C6047B" w:rsidRDefault="00A66346" w:rsidP="00A143AD">
      <w:pPr>
        <w:pStyle w:val="09BodyIndent"/>
      </w:pPr>
      <w:r>
        <w:t xml:space="preserve">The optical power </w:t>
      </w:r>
      <w:r w:rsidR="00ED1803">
        <w:t>T</w:t>
      </w:r>
      <w:r w:rsidR="00ED1803" w:rsidRPr="00ED1803">
        <w:rPr>
          <w:vertAlign w:val="subscript"/>
        </w:rPr>
        <w:t>1</w:t>
      </w:r>
      <w:r w:rsidR="00ED1803">
        <w:t xml:space="preserve"> and T</w:t>
      </w:r>
      <w:r w:rsidR="00ED1803" w:rsidRPr="00ED1803">
        <w:rPr>
          <w:vertAlign w:val="subscript"/>
        </w:rPr>
        <w:t>2</w:t>
      </w:r>
      <w:r w:rsidR="00ED1803">
        <w:t xml:space="preserve"> </w:t>
      </w:r>
      <w:r>
        <w:t xml:space="preserve">at the two </w:t>
      </w:r>
      <w:r w:rsidR="00C6047B">
        <w:t>output</w:t>
      </w:r>
      <w:r>
        <w:t xml:space="preserve"> ports of </w:t>
      </w:r>
      <w:r w:rsidR="009A028F">
        <w:t xml:space="preserve">the </w:t>
      </w:r>
      <w:r>
        <w:t>MZIs</w:t>
      </w:r>
      <w:r w:rsidR="00C6047B">
        <w:t xml:space="preserve"> can be</w:t>
      </w:r>
      <w:r>
        <w:t xml:space="preserve"> estimated by the equation</w:t>
      </w:r>
      <w:r w:rsidR="00ED1803">
        <w:t>s</w:t>
      </w:r>
      <w:r>
        <w:t>:</w:t>
      </w:r>
    </w:p>
    <w:p w14:paraId="13808760" w14:textId="77777777" w:rsidR="00ED1803" w:rsidRPr="00ED1803" w:rsidRDefault="00ED1803" w:rsidP="000C37E8">
      <w:pPr>
        <w:pStyle w:val="09BodyIndent"/>
        <w:jc w:val="center"/>
      </w:pPr>
      <m:oMath>
        <m:r>
          <w:rPr>
            <w:rFonts w:ascii="Cambria Math" w:hAnsi="Cambria Math"/>
          </w:rPr>
          <m:t>Port</m:t>
        </m:r>
        <m:r>
          <m:rPr>
            <m:sty m:val="p"/>
          </m:rPr>
          <w:rPr>
            <w:rFonts w:ascii="Cambria Math" w:hAnsi="Cambria Math"/>
          </w:rPr>
          <m:t xml:space="preserve"> 1:</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0.5×</m:t>
            </m:r>
            <m:r>
              <w:rPr>
                <w:rFonts w:ascii="Cambria Math" w:hAnsi="Cambria Math"/>
              </w:rPr>
              <m:t>E</m:t>
            </m:r>
          </m:e>
          <m:sub>
            <m:r>
              <w:rPr>
                <w:rFonts w:ascii="Cambria Math" w:hAnsi="Cambria Math"/>
              </w:rPr>
              <m:t>o</m:t>
            </m:r>
          </m:sub>
          <m:sup>
            <m:r>
              <m:rPr>
                <m:sty m:val="p"/>
              </m:rPr>
              <w:rPr>
                <w:rFonts w:ascii="Cambria Math" w:hAnsi="Cambria Math"/>
              </w:rPr>
              <m:t>2</m:t>
            </m:r>
          </m:sup>
        </m:sSubSup>
        <m:r>
          <m:rPr>
            <m:sty m:val="p"/>
          </m:rPr>
          <w:rPr>
            <w:rFonts w:ascii="Cambria Math" w:hAnsi="Cambria Math"/>
          </w:rPr>
          <m:t>(1+</m:t>
        </m:r>
        <m:func>
          <m:funcPr>
            <m:ctrlPr>
              <w:rPr>
                <w:rFonts w:ascii="Cambria Math" w:hAnsi="Cambria Math"/>
              </w:rPr>
            </m:ctrlPr>
          </m:funcPr>
          <m:fName>
            <m:r>
              <m:rPr>
                <m:sty m:val="p"/>
              </m:rPr>
              <w:rPr>
                <w:rFonts w:ascii="Cambria Math" w:hAnsi="Cambria Math"/>
              </w:rPr>
              <m:t>sin</m:t>
            </m:r>
          </m:fName>
          <m:e>
            <m:r>
              <m:rPr>
                <m:sty m:val="p"/>
              </m:rPr>
              <w:rPr>
                <w:rFonts w:ascii="Cambria Math" w:hAnsi="Cambria Math"/>
              </w:rPr>
              <m:t>(∆ϕ)) ;</m:t>
            </m:r>
          </m:e>
        </m:func>
      </m:oMath>
      <w:r w:rsidR="00181FED">
        <w:tab/>
        <w:t>(eq.1.1)</w:t>
      </w:r>
    </w:p>
    <w:p w14:paraId="44D63369" w14:textId="77777777" w:rsidR="00ED1803" w:rsidRPr="00197036" w:rsidRDefault="00ED1803" w:rsidP="000C37E8">
      <w:pPr>
        <w:pStyle w:val="09BodyIndent"/>
        <w:jc w:val="center"/>
      </w:pPr>
      <m:oMath>
        <m:r>
          <w:rPr>
            <w:rFonts w:ascii="Cambria Math" w:hAnsi="Cambria Math"/>
          </w:rPr>
          <m:t>Port</m:t>
        </m:r>
        <m:r>
          <m:rPr>
            <m:sty m:val="p"/>
          </m:rPr>
          <w:rPr>
            <w:rFonts w:ascii="Cambria Math" w:hAnsi="Cambria Math"/>
          </w:rPr>
          <m:t xml:space="preserve"> 2: </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0.5×</m:t>
            </m:r>
            <m:r>
              <w:rPr>
                <w:rFonts w:ascii="Cambria Math" w:hAnsi="Cambria Math"/>
              </w:rPr>
              <m:t>E</m:t>
            </m:r>
          </m:e>
          <m:sub>
            <m:r>
              <w:rPr>
                <w:rFonts w:ascii="Cambria Math" w:hAnsi="Cambria Math"/>
              </w:rPr>
              <m:t>o</m:t>
            </m:r>
          </m:sub>
          <m:sup>
            <m:r>
              <m:rPr>
                <m:sty m:val="p"/>
              </m:rPr>
              <w:rPr>
                <w:rFonts w:ascii="Cambria Math" w:hAnsi="Cambria Math"/>
              </w:rPr>
              <m:t>2</m:t>
            </m:r>
          </m:sup>
        </m:sSubSup>
        <m:r>
          <m:rPr>
            <m:sty m:val="p"/>
          </m:rPr>
          <w:rPr>
            <w:rFonts w:ascii="Cambria Math" w:hAnsi="Cambria Math"/>
          </w:rPr>
          <m:t>(1-</m:t>
        </m:r>
        <m:func>
          <m:funcPr>
            <m:ctrlPr>
              <w:rPr>
                <w:rFonts w:ascii="Cambria Math" w:hAnsi="Cambria Math"/>
              </w:rPr>
            </m:ctrlPr>
          </m:funcPr>
          <m:fName>
            <m:r>
              <m:rPr>
                <m:sty m:val="p"/>
              </m:rPr>
              <w:rPr>
                <w:rFonts w:ascii="Cambria Math" w:hAnsi="Cambria Math"/>
              </w:rPr>
              <m:t>sin</m:t>
            </m:r>
          </m:fName>
          <m:e>
            <m:r>
              <m:rPr>
                <m:sty m:val="p"/>
              </m:rPr>
              <w:rPr>
                <w:rFonts w:ascii="Cambria Math" w:hAnsi="Cambria Math"/>
              </w:rPr>
              <m:t>(∆ϕ))</m:t>
            </m:r>
          </m:e>
        </m:func>
        <m:r>
          <w:rPr>
            <w:rFonts w:ascii="Cambria Math" w:hAnsi="Cambria Math"/>
          </w:rPr>
          <m:t>;</m:t>
        </m:r>
      </m:oMath>
      <w:r w:rsidR="00181FED" w:rsidRPr="00181FED">
        <w:t xml:space="preserve"> </w:t>
      </w:r>
      <w:r w:rsidR="00181FED">
        <w:tab/>
        <w:t>(eq.1.2)</w:t>
      </w:r>
    </w:p>
    <w:p w14:paraId="687F0C33" w14:textId="77777777" w:rsidR="006D4E79" w:rsidRDefault="00181FED" w:rsidP="000C37E8">
      <w:pPr>
        <w:pStyle w:val="09BodyIndent"/>
        <w:ind w:firstLine="0"/>
      </w:pPr>
      <w:r>
        <w:t>t</w:t>
      </w:r>
      <w:r w:rsidR="00ED1803">
        <w:t xml:space="preserve">he </w:t>
      </w:r>
      <m:oMath>
        <m:sSubSup>
          <m:sSubSupPr>
            <m:ctrlPr>
              <w:rPr>
                <w:rFonts w:ascii="Cambria Math" w:hAnsi="Cambria Math"/>
                <w:i/>
              </w:rPr>
            </m:ctrlPr>
          </m:sSubSupPr>
          <m:e>
            <m:r>
              <w:rPr>
                <w:rFonts w:ascii="Cambria Math" w:hAnsi="Cambria Math"/>
              </w:rPr>
              <m:t>E</m:t>
            </m:r>
          </m:e>
          <m:sub>
            <m:r>
              <w:rPr>
                <w:rFonts w:ascii="Cambria Math" w:hAnsi="Cambria Math"/>
              </w:rPr>
              <m:t>o</m:t>
            </m:r>
          </m:sub>
          <m:sup>
            <m:r>
              <w:rPr>
                <w:rFonts w:ascii="Cambria Math" w:hAnsi="Cambria Math"/>
              </w:rPr>
              <m:t>2</m:t>
            </m:r>
          </m:sup>
        </m:sSubSup>
      </m:oMath>
      <w:r w:rsidR="002D75ED">
        <w:t xml:space="preserve"> is the overall optical power at the output, and </w:t>
      </w:r>
      <m:oMath>
        <m:r>
          <m:rPr>
            <m:sty m:val="p"/>
          </m:rPr>
          <w:rPr>
            <w:rFonts w:ascii="Cambria Math" w:hAnsi="Cambria Math"/>
          </w:rPr>
          <m:t>∆ϕ</m:t>
        </m:r>
      </m:oMath>
      <w:r w:rsidR="002D75ED">
        <w:rPr>
          <w:rFonts w:ascii="Symbol" w:hAnsi="Symbol"/>
        </w:rPr>
        <w:t></w:t>
      </w:r>
      <w:r w:rsidR="000A7F3A">
        <w:t xml:space="preserve">is the phase </w:t>
      </w:r>
      <w:r>
        <w:t>deference at the output end of the MZI arms</w:t>
      </w:r>
      <w:r w:rsidR="000A7F3A">
        <w:t>, which can be calculated by the follow equation:</w:t>
      </w:r>
    </w:p>
    <w:p w14:paraId="6D03DE2F" w14:textId="77777777" w:rsidR="000A7F3A" w:rsidRDefault="000A7F3A" w:rsidP="000C37E8">
      <w:pPr>
        <w:pStyle w:val="09BodyIndent"/>
        <w:jc w:val="center"/>
      </w:pPr>
      <m:oMath>
        <m:r>
          <m:rPr>
            <m:sty m:val="p"/>
          </m:rPr>
          <w:rPr>
            <w:rFonts w:ascii="Cambria Math" w:hAnsi="Cambria Math"/>
          </w:rPr>
          <m:t xml:space="preserve">∆ϕ= </m:t>
        </m:r>
        <m:sSub>
          <m:sSubPr>
            <m:ctrlPr>
              <w:rPr>
                <w:rFonts w:ascii="Cambria Math" w:hAnsi="Cambria Math"/>
              </w:rPr>
            </m:ctrlPr>
          </m:sSubPr>
          <m:e>
            <m:r>
              <m:rPr>
                <m:sty m:val="p"/>
              </m:rPr>
              <w:rPr>
                <w:rFonts w:ascii="Cambria Math" w:hAnsi="Cambria Math"/>
              </w:rPr>
              <m:t>ϕ</m:t>
            </m:r>
          </m:e>
          <m:sub>
            <m:r>
              <w:rPr>
                <w:rFonts w:ascii="Cambria Math" w:hAnsi="Cambria Math"/>
              </w:rPr>
              <m:t>o</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L</m:t>
        </m:r>
        <m:r>
          <m:rPr>
            <m:sty m:val="p"/>
          </m:rPr>
          <w:rPr>
            <w:rFonts w:ascii="Cambria Math" w:hAnsi="Cambria Math"/>
          </w:rPr>
          <m:t>;</m:t>
        </m:r>
      </m:oMath>
      <w:r w:rsidR="00181FED">
        <w:tab/>
        <w:t>(eq.2)</w:t>
      </w:r>
    </w:p>
    <w:p w14:paraId="486FB339" w14:textId="77777777" w:rsidR="006D4E79" w:rsidRPr="006D4E79" w:rsidRDefault="00181FED" w:rsidP="000C37E8">
      <w:pPr>
        <w:pStyle w:val="09BodyIndent"/>
        <w:ind w:firstLine="0"/>
      </w:pPr>
      <w:r>
        <w:t xml:space="preserve">where, </w:t>
      </w:r>
      <m:oMath>
        <m:sSub>
          <m:sSubPr>
            <m:ctrlPr>
              <w:rPr>
                <w:rFonts w:ascii="Cambria Math" w:hAnsi="Cambria Math"/>
              </w:rPr>
            </m:ctrlPr>
          </m:sSubPr>
          <m:e>
            <m:r>
              <m:rPr>
                <m:sty m:val="p"/>
              </m:rPr>
              <w:rPr>
                <w:rFonts w:ascii="Cambria Math" w:hAnsi="Cambria Math"/>
              </w:rPr>
              <m:t>ϕ</m:t>
            </m:r>
          </m:e>
          <m:sub>
            <m:r>
              <w:rPr>
                <w:rFonts w:ascii="Cambria Math" w:hAnsi="Cambria Math"/>
              </w:rPr>
              <m:t>o</m:t>
            </m:r>
          </m:sub>
        </m:sSub>
      </m:oMath>
      <w:r w:rsidR="00F356DC">
        <w:t xml:space="preserve">is the initial phase difference between </w:t>
      </w:r>
      <w:r w:rsidR="006A7AAF">
        <w:t xml:space="preserve">the </w:t>
      </w:r>
      <w:r w:rsidR="00F356DC">
        <w:t>two arms after the first laser annealing scan at position 0 (</w:t>
      </w:r>
      <w:r w:rsidR="00F356DC" w:rsidRPr="007C2072">
        <w:rPr>
          <w:rFonts w:ascii="Symbol" w:hAnsi="Symbol"/>
        </w:rPr>
        <w:t></w:t>
      </w:r>
      <w:r w:rsidR="00F356DC">
        <w:t>L = 0)</w:t>
      </w:r>
      <w:r w:rsidR="009A028F">
        <w:t xml:space="preserve"> was </w:t>
      </w:r>
      <w:r w:rsidR="00A07C71">
        <w:t>performed</w:t>
      </w:r>
      <w:r w:rsidR="00F356DC">
        <w:t xml:space="preserve">. C is </w:t>
      </w:r>
      <w:r w:rsidR="00CB17F2">
        <w:t xml:space="preserve">a </w:t>
      </w:r>
      <w:r w:rsidR="00F356DC">
        <w:t xml:space="preserve">coefficient showing how </w:t>
      </w:r>
      <w:r w:rsidR="00CB17F2">
        <w:t>much</w:t>
      </w:r>
      <w:r w:rsidR="00F356DC">
        <w:t xml:space="preserve"> phase </w:t>
      </w:r>
      <w:r w:rsidR="00CB17F2">
        <w:t xml:space="preserve">difference </w:t>
      </w:r>
      <w:r w:rsidR="00F356DC">
        <w:t xml:space="preserve">can be changed per </w:t>
      </w:r>
      <w:r w:rsidR="00F356DC" w:rsidRPr="00C6047B">
        <w:rPr>
          <w:rFonts w:ascii="Symbol" w:hAnsi="Symbol"/>
        </w:rPr>
        <w:t></w:t>
      </w:r>
      <w:r w:rsidR="00F356DC" w:rsidRPr="00C6047B">
        <w:t>m</w:t>
      </w:r>
      <w:r w:rsidR="00F356DC">
        <w:t xml:space="preserve"> of implanted waveguide </w:t>
      </w:r>
      <w:r w:rsidR="00DF1FD5">
        <w:t xml:space="preserve">that is </w:t>
      </w:r>
      <w:r w:rsidR="00F356DC">
        <w:t>annealed.</w:t>
      </w:r>
    </w:p>
    <w:p w14:paraId="003B7F2E" w14:textId="77777777" w:rsidR="00596F59" w:rsidRDefault="00FE542C" w:rsidP="00596F59">
      <w:pPr>
        <w:pStyle w:val="MCBodySP"/>
        <w:keepNext/>
        <w:ind w:right="-16" w:firstLine="0"/>
        <w:jc w:val="center"/>
      </w:pPr>
      <w:r>
        <w:rPr>
          <w:noProof/>
          <w:sz w:val="16"/>
          <w:lang w:val="en-GB" w:eastAsia="zh-CN"/>
        </w:rPr>
        <w:drawing>
          <wp:inline distT="0" distB="0" distL="0" distR="0" wp14:anchorId="5B826EAE" wp14:editId="44C9627D">
            <wp:extent cx="2933700" cy="418701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5.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0064" cy="4196100"/>
                    </a:xfrm>
                    <a:prstGeom prst="rect">
                      <a:avLst/>
                    </a:prstGeom>
                  </pic:spPr>
                </pic:pic>
              </a:graphicData>
            </a:graphic>
          </wp:inline>
        </w:drawing>
      </w:r>
    </w:p>
    <w:p w14:paraId="058AC9A7" w14:textId="77777777" w:rsidR="00FE542C" w:rsidRPr="00596F59" w:rsidRDefault="00596F59" w:rsidP="00596F59">
      <w:pPr>
        <w:pStyle w:val="Caption"/>
        <w:jc w:val="center"/>
        <w:rPr>
          <w:sz w:val="16"/>
          <w:szCs w:val="16"/>
        </w:rPr>
      </w:pPr>
      <w:r w:rsidRPr="00596F59">
        <w:rPr>
          <w:sz w:val="16"/>
          <w:szCs w:val="16"/>
        </w:rPr>
        <w:t>Fi</w:t>
      </w:r>
      <w:r>
        <w:rPr>
          <w:sz w:val="16"/>
          <w:szCs w:val="16"/>
        </w:rPr>
        <w:t>g.</w:t>
      </w:r>
      <w:r w:rsidRPr="00596F59">
        <w:rPr>
          <w:sz w:val="16"/>
          <w:szCs w:val="16"/>
        </w:rPr>
        <w:t xml:space="preserve"> </w:t>
      </w:r>
      <w:r w:rsidRPr="00596F59">
        <w:rPr>
          <w:sz w:val="16"/>
          <w:szCs w:val="16"/>
        </w:rPr>
        <w:fldChar w:fldCharType="begin"/>
      </w:r>
      <w:r w:rsidRPr="00596F59">
        <w:rPr>
          <w:sz w:val="16"/>
          <w:szCs w:val="16"/>
        </w:rPr>
        <w:instrText xml:space="preserve"> SEQ Figure \* ARABIC </w:instrText>
      </w:r>
      <w:r w:rsidRPr="00596F59">
        <w:rPr>
          <w:sz w:val="16"/>
          <w:szCs w:val="16"/>
        </w:rPr>
        <w:fldChar w:fldCharType="separate"/>
      </w:r>
      <w:r w:rsidR="001E7E6E">
        <w:rPr>
          <w:noProof/>
          <w:sz w:val="16"/>
          <w:szCs w:val="16"/>
        </w:rPr>
        <w:t>5</w:t>
      </w:r>
      <w:r w:rsidRPr="00596F59">
        <w:rPr>
          <w:sz w:val="16"/>
          <w:szCs w:val="16"/>
        </w:rPr>
        <w:fldChar w:fldCharType="end"/>
      </w:r>
      <w:r>
        <w:rPr>
          <w:sz w:val="16"/>
          <w:szCs w:val="16"/>
        </w:rPr>
        <w:t xml:space="preserve">. </w:t>
      </w:r>
      <w:r w:rsidRPr="00596F59">
        <w:rPr>
          <w:sz w:val="16"/>
          <w:szCs w:val="16"/>
        </w:rPr>
        <w:t>Measured results (normalized optical transmissions) of the outp</w:t>
      </w:r>
      <w:r>
        <w:rPr>
          <w:sz w:val="16"/>
          <w:szCs w:val="16"/>
        </w:rPr>
        <w:t>ut ports of the (a) MZI device III and (b) MZI device IV</w:t>
      </w:r>
      <w:r w:rsidRPr="00596F59">
        <w:rPr>
          <w:sz w:val="16"/>
          <w:szCs w:val="16"/>
        </w:rPr>
        <w:t>, while changing the annealing length of the implanted waveguide. Calculated results were also fitte</w:t>
      </w:r>
      <w:r>
        <w:rPr>
          <w:sz w:val="16"/>
          <w:szCs w:val="16"/>
        </w:rPr>
        <w:t>d and plotted correspondingly. 2</w:t>
      </w:r>
      <w:r w:rsidRPr="00596F59">
        <w:rPr>
          <w:sz w:val="16"/>
          <w:szCs w:val="16"/>
        </w:rPr>
        <w:t>0× ob</w:t>
      </w:r>
      <w:r>
        <w:rPr>
          <w:sz w:val="16"/>
          <w:szCs w:val="16"/>
        </w:rPr>
        <w:t>jective lens was used to achieve a better position accuracy for laser annealing.</w:t>
      </w:r>
    </w:p>
    <w:p w14:paraId="3866B927" w14:textId="6CF04D38" w:rsidR="00F356DC" w:rsidRDefault="00CB17F2" w:rsidP="00181FED">
      <w:pPr>
        <w:pStyle w:val="08Body"/>
      </w:pPr>
      <w:r>
        <w:t>According to our</w:t>
      </w:r>
      <w:r w:rsidR="006A7AAF">
        <w:t xml:space="preserve"> fitted data </w:t>
      </w:r>
      <w:r>
        <w:t xml:space="preserve">as shown </w:t>
      </w:r>
      <w:r w:rsidR="006A7AAF">
        <w:t xml:space="preserve">in Fig.4 and 5, the </w:t>
      </w:r>
      <m:oMath>
        <m:sSub>
          <m:sSubPr>
            <m:ctrlPr>
              <w:rPr>
                <w:rFonts w:ascii="Cambria Math" w:hAnsi="Cambria Math"/>
              </w:rPr>
            </m:ctrlPr>
          </m:sSubPr>
          <m:e>
            <m:r>
              <m:rPr>
                <m:sty m:val="p"/>
              </m:rPr>
              <w:rPr>
                <w:rFonts w:ascii="Cambria Math" w:hAnsi="Cambria Math"/>
              </w:rPr>
              <m:t>∅</m:t>
            </m:r>
          </m:e>
          <m:sub>
            <m:r>
              <w:rPr>
                <w:rFonts w:ascii="Cambria Math" w:hAnsi="Cambria Math"/>
              </w:rPr>
              <m:t>o</m:t>
            </m:r>
          </m:sub>
        </m:sSub>
      </m:oMath>
      <w:r w:rsidR="006A7AAF">
        <w:t xml:space="preserve"> = 4.6, 3.85, 3.8, 4</w:t>
      </w:r>
      <w:r w:rsidR="00DF1FD5">
        <w:t>.0</w:t>
      </w:r>
      <w:r w:rsidR="00297C5B">
        <w:t xml:space="preserve"> rad</w:t>
      </w:r>
      <w:r w:rsidR="006A7AAF">
        <w:t xml:space="preserve"> for MZI device</w:t>
      </w:r>
      <w:r w:rsidR="007043D8">
        <w:t>s</w:t>
      </w:r>
      <w:r w:rsidR="006A7AAF">
        <w:t xml:space="preserve"> I, II, III, and IV, respectively. Those devices are from chips diced</w:t>
      </w:r>
      <w:r w:rsidR="007043D8">
        <w:t xml:space="preserve"> </w:t>
      </w:r>
      <w:r w:rsidR="006A7AAF">
        <w:t>from a single wafer. Therefore, the variations of the fabrication process and wafer properties are kept</w:t>
      </w:r>
      <w:r w:rsidR="007043D8">
        <w:t xml:space="preserve"> to a</w:t>
      </w:r>
      <w:r w:rsidR="006A7AAF">
        <w:t xml:space="preserve"> minimum. Yet we still can observe some difference in the initial phase difference between </w:t>
      </w:r>
      <w:r w:rsidR="00DF1FD5">
        <w:t xml:space="preserve">the </w:t>
      </w:r>
      <w:r w:rsidR="006A7AAF">
        <w:t>two arms</w:t>
      </w:r>
      <w:r w:rsidR="007043D8">
        <w:t xml:space="preserve"> reinforcing the need for a technique </w:t>
      </w:r>
      <w:r w:rsidR="00DF1FD5">
        <w:t xml:space="preserve">such </w:t>
      </w:r>
      <w:r w:rsidR="007043D8">
        <w:t>as this</w:t>
      </w:r>
      <w:r w:rsidR="006A7AAF">
        <w:t xml:space="preserve">. </w:t>
      </w:r>
      <w:r>
        <w:t xml:space="preserve">The </w:t>
      </w:r>
      <w:r>
        <w:lastRenderedPageBreak/>
        <w:t xml:space="preserve">coefficient C = 0.78 </w:t>
      </w:r>
      <w:r w:rsidR="00445AAA">
        <w:t>rad</w:t>
      </w:r>
      <w:r w:rsidR="003A3388">
        <w:t>/</w:t>
      </w:r>
      <w:r w:rsidR="00445AAA" w:rsidRPr="00C6047B">
        <w:rPr>
          <w:rFonts w:ascii="Symbol" w:hAnsi="Symbol"/>
        </w:rPr>
        <w:t></w:t>
      </w:r>
      <w:r w:rsidR="00445AAA" w:rsidRPr="00C6047B">
        <w:t>m</w:t>
      </w:r>
      <w:r w:rsidR="00445AAA">
        <w:t xml:space="preserve"> </w:t>
      </w:r>
      <w:r w:rsidR="00297C5B">
        <w:t xml:space="preserve">is obtained </w:t>
      </w:r>
      <w:r>
        <w:t>for all the measured results.</w:t>
      </w:r>
      <w:r w:rsidR="001402B3">
        <w:t xml:space="preserve"> The effective index change </w:t>
      </w:r>
      <w:r w:rsidR="00445AAA">
        <w:t xml:space="preserve">of the fundamental TE mode </w:t>
      </w:r>
      <w:r w:rsidR="001402B3">
        <w:t>can then be calculated by</w:t>
      </w:r>
      <w:r w:rsidR="00026F30">
        <w:t xml:space="preserve"> (</w:t>
      </w:r>
      <w:r w:rsidR="00026F30">
        <w:rPr>
          <w:rFonts w:ascii="Symbol" w:hAnsi="Symbol"/>
        </w:rPr>
        <w:t></w:t>
      </w:r>
      <w:r w:rsidR="00026F30">
        <w:t xml:space="preserve"> = 1.56 </w:t>
      </w:r>
      <w:r w:rsidR="00026F30" w:rsidRPr="00C6047B">
        <w:rPr>
          <w:rFonts w:ascii="Symbol" w:hAnsi="Symbol"/>
        </w:rPr>
        <w:t></w:t>
      </w:r>
      <w:r w:rsidR="00026F30" w:rsidRPr="00C6047B">
        <w:t>m</w:t>
      </w:r>
      <w:r w:rsidR="00026F30">
        <w:t>)</w:t>
      </w:r>
      <w:r w:rsidR="001402B3">
        <w:t>:</w:t>
      </w:r>
    </w:p>
    <w:p w14:paraId="57D9D8D5" w14:textId="77777777" w:rsidR="001402B3" w:rsidRDefault="001402B3" w:rsidP="00CD0188">
      <w:pPr>
        <w:pStyle w:val="09BodyIndent"/>
        <w:jc w:val="center"/>
      </w:pPr>
      <m:oMath>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eff</m:t>
            </m:r>
          </m:sub>
        </m:sSub>
        <m:r>
          <m:rPr>
            <m:sty m:val="p"/>
          </m:rPr>
          <w:rPr>
            <w:rFonts w:ascii="Cambria Math" w:hAnsi="Cambria Math"/>
          </w:rPr>
          <m:t xml:space="preserve">= </m:t>
        </m:r>
        <m:f>
          <m:fPr>
            <m:type m:val="lin"/>
            <m:ctrlPr>
              <w:rPr>
                <w:rFonts w:ascii="Cambria Math" w:hAnsi="Cambria Math"/>
              </w:rPr>
            </m:ctrlPr>
          </m:fPr>
          <m:num>
            <m:r>
              <m:rPr>
                <m:sty m:val="p"/>
              </m:rPr>
              <w:rPr>
                <w:rFonts w:ascii="Cambria Math" w:hAnsi="Cambria Math"/>
              </w:rPr>
              <m:t>C∙λ</m:t>
            </m:r>
          </m:num>
          <m:den>
            <m:r>
              <w:rPr>
                <w:rFonts w:ascii="Cambria Math" w:hAnsi="Cambria Math"/>
              </w:rPr>
              <m:t>2π</m:t>
            </m:r>
          </m:den>
        </m:f>
        <m:r>
          <m:rPr>
            <m:sty m:val="p"/>
          </m:rPr>
          <w:rPr>
            <w:rFonts w:ascii="Cambria Math" w:hAnsi="Cambria Math"/>
          </w:rPr>
          <m:t>=0.19 .</m:t>
        </m:r>
      </m:oMath>
      <w:r>
        <w:tab/>
        <w:t>(eq.3)</w:t>
      </w:r>
    </w:p>
    <w:p w14:paraId="5B6037E6" w14:textId="59CF5946" w:rsidR="001402B3" w:rsidRDefault="00026F30" w:rsidP="00A143AD">
      <w:pPr>
        <w:pStyle w:val="09BodyIndent"/>
        <w:rPr>
          <w:rFonts w:eastAsiaTheme="minorEastAsia"/>
          <w:lang w:eastAsia="zh-CN"/>
        </w:rPr>
      </w:pPr>
      <w:r>
        <w:t>An order of improvement in terms of effective index change was achieve</w:t>
      </w:r>
      <w:r w:rsidR="00297C5B">
        <w:t>d</w:t>
      </w:r>
      <w:r>
        <w:t xml:space="preserve"> with our post-fabrication trimming technique</w:t>
      </w:r>
      <w:r w:rsidR="005E2280">
        <w:t>, as compared to previous results</w:t>
      </w:r>
      <w:r>
        <w:t xml:space="preserve">. This result is also consistent with our </w:t>
      </w:r>
      <w:r w:rsidR="005B4804">
        <w:t>theoretical</w:t>
      </w:r>
      <w:r w:rsidR="0083423F">
        <w:t xml:space="preserve"> prediction. The refractive index </w:t>
      </w:r>
      <w:r w:rsidR="005E2280">
        <w:t xml:space="preserve">of the silicon </w:t>
      </w:r>
      <w:r w:rsidR="0083423F">
        <w:t>was increase</w:t>
      </w:r>
      <w:r w:rsidR="007043D8">
        <w:t>d</w:t>
      </w:r>
      <w:r w:rsidR="0083423F">
        <w:t xml:space="preserve"> to 3.96 after Ge ion implantation, and then reduce</w:t>
      </w:r>
      <w:r w:rsidR="007043D8">
        <w:t>d</w:t>
      </w:r>
      <w:r w:rsidR="0083423F">
        <w:t xml:space="preserve"> </w:t>
      </w:r>
      <w:r w:rsidR="00CD0188">
        <w:t>significantly</w:t>
      </w:r>
      <w:r w:rsidR="0083423F">
        <w:t xml:space="preserve"> by the las</w:t>
      </w:r>
      <w:r w:rsidR="00586444">
        <w:t>er annealing</w:t>
      </w:r>
      <w:r w:rsidR="007043D8">
        <w:t xml:space="preserve"> process</w:t>
      </w:r>
      <w:r w:rsidR="00EE2334">
        <w:t xml:space="preserve"> [13, 15]</w:t>
      </w:r>
      <w:r w:rsidR="00586444">
        <w:t xml:space="preserve">. The effective index of the optical mode was </w:t>
      </w:r>
      <w:r w:rsidR="007043D8">
        <w:t xml:space="preserve">therefore </w:t>
      </w:r>
      <w:r w:rsidR="00586444">
        <w:t>changed accordingly.</w:t>
      </w:r>
    </w:p>
    <w:p w14:paraId="49EB9530" w14:textId="3C7D291F" w:rsidR="001C190F" w:rsidRPr="001C190F" w:rsidRDefault="001C190F" w:rsidP="00A143AD">
      <w:pPr>
        <w:pStyle w:val="09BodyIndent"/>
        <w:rPr>
          <w:rFonts w:eastAsiaTheme="minorEastAsia"/>
          <w:u w:val="single"/>
          <w:lang w:eastAsia="zh-CN"/>
        </w:rPr>
      </w:pPr>
      <w:r w:rsidRPr="001C190F">
        <w:rPr>
          <w:rFonts w:eastAsiaTheme="minorEastAsia"/>
          <w:u w:val="single"/>
          <w:lang w:eastAsia="zh-CN"/>
        </w:rPr>
        <w:t xml:space="preserve">The excess </w:t>
      </w:r>
      <w:r w:rsidRPr="001C190F">
        <w:rPr>
          <w:rFonts w:eastAsiaTheme="minorEastAsia" w:hint="eastAsia"/>
          <w:u w:val="single"/>
          <w:lang w:eastAsia="zh-CN"/>
        </w:rPr>
        <w:t xml:space="preserve">optical </w:t>
      </w:r>
      <w:r w:rsidRPr="001C190F">
        <w:rPr>
          <w:rFonts w:eastAsiaTheme="minorEastAsia"/>
          <w:u w:val="single"/>
          <w:lang w:eastAsia="zh-CN"/>
        </w:rPr>
        <w:t xml:space="preserve">loss of the </w:t>
      </w:r>
      <w:r w:rsidR="00C966E6" w:rsidRPr="001C190F">
        <w:rPr>
          <w:rFonts w:eastAsiaTheme="minorEastAsia"/>
          <w:u w:val="single"/>
          <w:lang w:eastAsia="zh-CN"/>
        </w:rPr>
        <w:t>implanted</w:t>
      </w:r>
      <w:r w:rsidRPr="001C190F">
        <w:rPr>
          <w:rFonts w:eastAsiaTheme="minorEastAsia" w:hint="eastAsia"/>
          <w:u w:val="single"/>
          <w:lang w:eastAsia="zh-CN"/>
        </w:rPr>
        <w:t xml:space="preserve"> waveguide</w:t>
      </w:r>
      <w:r w:rsidRPr="001C190F">
        <w:rPr>
          <w:rFonts w:eastAsiaTheme="minorEastAsia"/>
          <w:u w:val="single"/>
          <w:lang w:eastAsia="zh-CN"/>
        </w:rPr>
        <w:t xml:space="preserve"> is mainly associated with the defect concentration in the Si crystal lattice</w:t>
      </w:r>
      <w:r>
        <w:rPr>
          <w:rFonts w:eastAsiaTheme="minorEastAsia" w:hint="eastAsia"/>
          <w:u w:val="single"/>
          <w:lang w:eastAsia="zh-CN"/>
        </w:rPr>
        <w:t xml:space="preserve"> [</w:t>
      </w:r>
      <w:r w:rsidR="008355D1">
        <w:rPr>
          <w:rFonts w:eastAsiaTheme="minorEastAsia"/>
          <w:u w:val="single"/>
          <w:lang w:eastAsia="zh-CN"/>
        </w:rPr>
        <w:t>16, 17]</w:t>
      </w:r>
      <w:r w:rsidRPr="001C190F">
        <w:rPr>
          <w:rFonts w:eastAsiaTheme="minorEastAsia"/>
          <w:u w:val="single"/>
          <w:lang w:eastAsia="zh-CN"/>
        </w:rPr>
        <w:t xml:space="preserve">. It is possible to reduce the excess loss by decreasing the defect density, or reducing the overlap between the defects and the optical mode. However, these methods will also reduce the </w:t>
      </w:r>
      <w:r>
        <w:rPr>
          <w:rFonts w:eastAsiaTheme="minorEastAsia"/>
          <w:u w:val="single"/>
          <w:lang w:eastAsia="zh-CN"/>
        </w:rPr>
        <w:t>change</w:t>
      </w:r>
      <w:r w:rsidRPr="001C190F">
        <w:rPr>
          <w:rFonts w:eastAsiaTheme="minorEastAsia"/>
          <w:u w:val="single"/>
          <w:lang w:eastAsia="zh-CN"/>
        </w:rPr>
        <w:t xml:space="preserve"> of </w:t>
      </w:r>
      <w:r>
        <w:rPr>
          <w:rFonts w:eastAsiaTheme="minorEastAsia" w:hint="eastAsia"/>
          <w:u w:val="single"/>
          <w:lang w:eastAsia="zh-CN"/>
        </w:rPr>
        <w:t xml:space="preserve">effective </w:t>
      </w:r>
      <w:r w:rsidRPr="001C190F">
        <w:rPr>
          <w:rFonts w:eastAsiaTheme="minorEastAsia"/>
          <w:u w:val="single"/>
          <w:lang w:eastAsia="zh-CN"/>
        </w:rPr>
        <w:t>mode index during laser annealing.</w:t>
      </w:r>
    </w:p>
    <w:p w14:paraId="154D4833" w14:textId="23643BEE" w:rsidR="00FC2AF7" w:rsidRDefault="00EE2334" w:rsidP="00181FED">
      <w:pPr>
        <w:pStyle w:val="08Body"/>
      </w:pPr>
      <w:r>
        <w:t xml:space="preserve">The inaccuracy of phase trimming in our measurement </w:t>
      </w:r>
      <w:r w:rsidR="007043D8">
        <w:t>ha</w:t>
      </w:r>
      <w:r>
        <w:t>s mainly come from the error in manual re-positioning of the laser spot</w:t>
      </w:r>
      <w:r w:rsidR="00A07C71">
        <w:t xml:space="preserve"> </w:t>
      </w:r>
      <w:r>
        <w:t>after each optical measurement</w:t>
      </w:r>
      <w:r w:rsidR="00A07C71">
        <w:t>.</w:t>
      </w:r>
      <w:r w:rsidR="007043D8">
        <w:t xml:space="preserve"> </w:t>
      </w:r>
      <w:r w:rsidR="00A07C71">
        <w:t>T</w:t>
      </w:r>
      <w:r>
        <w:t>he laser posit</w:t>
      </w:r>
      <w:r w:rsidR="002E5499">
        <w:t>i</w:t>
      </w:r>
      <w:r>
        <w:t xml:space="preserve">on </w:t>
      </w:r>
      <w:r w:rsidR="00A07C71">
        <w:t xml:space="preserve">is </w:t>
      </w:r>
      <w:r w:rsidR="007043D8">
        <w:t xml:space="preserve">adjusted </w:t>
      </w:r>
      <w:r>
        <w:t xml:space="preserve">by hand </w:t>
      </w:r>
      <w:r w:rsidR="00A07C71">
        <w:t xml:space="preserve">based on the optical image on a screen </w:t>
      </w:r>
      <w:r>
        <w:t xml:space="preserve">before every scan. </w:t>
      </w:r>
      <w:r w:rsidR="004176FF">
        <w:t>Better performance can be achieved using objective lens with higher multiplication for the experimental setup. Besides, m</w:t>
      </w:r>
      <w:r w:rsidR="00FC2AF7">
        <w:t>ore precise trimming is possible with</w:t>
      </w:r>
      <w:r>
        <w:t xml:space="preserve"> active feedback control, with the optical power of the port monitored whilst </w:t>
      </w:r>
      <w:r w:rsidR="005E2280">
        <w:t xml:space="preserve">carrying out </w:t>
      </w:r>
      <w:r>
        <w:t>the l</w:t>
      </w:r>
      <w:r w:rsidR="00627D85">
        <w:t xml:space="preserve">aser annealing. Currently, </w:t>
      </w:r>
      <w:r w:rsidR="005E2280">
        <w:t>a</w:t>
      </w:r>
      <w:r w:rsidR="00627D85">
        <w:t xml:space="preserve"> commercial moto</w:t>
      </w:r>
      <w:r>
        <w:t>r</w:t>
      </w:r>
      <w:r w:rsidR="00627D85">
        <w:t xml:space="preserve"> system can </w:t>
      </w:r>
      <w:r w:rsidR="005E2280">
        <w:t xml:space="preserve">typically </w:t>
      </w:r>
      <w:r w:rsidR="00627D85">
        <w:t>achieve 100 nm resolution for positioning, which correspond</w:t>
      </w:r>
      <w:r w:rsidR="007043D8">
        <w:t>s to</w:t>
      </w:r>
      <w:r w:rsidR="00627D85">
        <w:t xml:space="preserve"> an accuracy of 0.078 rad in phase.</w:t>
      </w:r>
      <w:r>
        <w:t xml:space="preserve"> </w:t>
      </w:r>
      <w:r w:rsidR="00FC2AF7">
        <w:t>With this technique, we can fine-tune each device individually to maximize the performance.</w:t>
      </w:r>
    </w:p>
    <w:p w14:paraId="50D7979B" w14:textId="77777777" w:rsidR="00A274D9" w:rsidRPr="00D46056" w:rsidRDefault="00A274D9" w:rsidP="00A143AD">
      <w:pPr>
        <w:pStyle w:val="09BodyIndent"/>
      </w:pPr>
    </w:p>
    <w:p w14:paraId="79DFEF4B" w14:textId="77777777" w:rsidR="000132D5" w:rsidRPr="00AE7C76" w:rsidRDefault="000132D5" w:rsidP="00181FED">
      <w:pPr>
        <w:pStyle w:val="19H1"/>
      </w:pPr>
      <w:r>
        <w:t>cONCLUSION</w:t>
      </w:r>
    </w:p>
    <w:p w14:paraId="1EEC1638" w14:textId="767FC26A" w:rsidR="000132D5" w:rsidRDefault="000132D5" w:rsidP="00181FED">
      <w:pPr>
        <w:pStyle w:val="08Body"/>
      </w:pPr>
      <w:r w:rsidRPr="000132D5">
        <w:t xml:space="preserve">We have demonstrated a practical and accurate post-fabrication trimming technique for silicon integrated MZI devices. Sections of Ge implanted silicon waveguide were introduced into both arms of a MZI. The Ge implantation into silicon creates amorphous silicon, which has a much higher refractive index than </w:t>
      </w:r>
      <w:r w:rsidR="007043D8">
        <w:t xml:space="preserve">that of </w:t>
      </w:r>
      <w:r w:rsidRPr="000132D5">
        <w:t xml:space="preserve">crystalline silicon. The refractive index of the amorphous silicon can be reduced by partial annealing with a scanning laser. The optical phase difference between both arms of a MZI can then be precisely controlled by the length of the implanted waveguide that is </w:t>
      </w:r>
      <w:r w:rsidR="005E2280">
        <w:t>annealed</w:t>
      </w:r>
      <w:r w:rsidR="005E2280" w:rsidRPr="000132D5">
        <w:t xml:space="preserve"> </w:t>
      </w:r>
      <w:r w:rsidRPr="000132D5">
        <w:t xml:space="preserve">by the scanning laser. </w:t>
      </w:r>
      <w:r w:rsidR="00627D85">
        <w:t xml:space="preserve">The effective index change of the optical mode is 0.19 in our measurement, which is </w:t>
      </w:r>
      <w:r w:rsidR="00CD0188">
        <w:t xml:space="preserve">approximately </w:t>
      </w:r>
      <w:r w:rsidR="00627D85">
        <w:t>an order of magnitude improvement compared to previous work [</w:t>
      </w:r>
      <w:r w:rsidR="00E37153">
        <w:t>6, 11]</w:t>
      </w:r>
      <w:r w:rsidR="00627D85">
        <w:t xml:space="preserve">. </w:t>
      </w:r>
      <w:r w:rsidRPr="000132D5">
        <w:t xml:space="preserve">A phase accuracy of </w:t>
      </w:r>
      <w:r w:rsidR="00627D85">
        <w:t>0.078 rad</w:t>
      </w:r>
      <w:r w:rsidRPr="000132D5">
        <w:t xml:space="preserve"> </w:t>
      </w:r>
      <w:r w:rsidR="005E2280">
        <w:t>i</w:t>
      </w:r>
      <w:r w:rsidRPr="000132D5">
        <w:t xml:space="preserve">s </w:t>
      </w:r>
      <w:r w:rsidR="00627D85" w:rsidRPr="000132D5">
        <w:t>ach</w:t>
      </w:r>
      <w:r w:rsidR="00627D85">
        <w:t>ievable with</w:t>
      </w:r>
      <w:r w:rsidRPr="000132D5">
        <w:t xml:space="preserve"> </w:t>
      </w:r>
      <w:r w:rsidR="00E37153">
        <w:t>active feedback control</w:t>
      </w:r>
      <w:r w:rsidRPr="000132D5">
        <w:t>.</w:t>
      </w:r>
    </w:p>
    <w:p w14:paraId="621D337D" w14:textId="77777777" w:rsidR="000132D5" w:rsidRPr="00D46056" w:rsidRDefault="000132D5" w:rsidP="00A143AD">
      <w:pPr>
        <w:pStyle w:val="09BodyIndent"/>
      </w:pPr>
    </w:p>
    <w:p w14:paraId="154D37C0" w14:textId="77777777" w:rsidR="000132D5" w:rsidRPr="00AE7C76" w:rsidRDefault="000132D5" w:rsidP="00181FED">
      <w:pPr>
        <w:pStyle w:val="19H1"/>
      </w:pPr>
      <w:r>
        <w:t>Acknowledgments</w:t>
      </w:r>
    </w:p>
    <w:p w14:paraId="4E608575" w14:textId="708ABDD7" w:rsidR="000132D5" w:rsidRDefault="000132D5" w:rsidP="000578DA">
      <w:pPr>
        <w:pStyle w:val="MCBodySP"/>
        <w:ind w:firstLine="187"/>
        <w:jc w:val="both"/>
        <w:rPr>
          <w:rFonts w:ascii="Century" w:hAnsi="Century"/>
          <w:sz w:val="18"/>
          <w:szCs w:val="18"/>
        </w:rPr>
      </w:pPr>
      <w:r w:rsidRPr="000132D5">
        <w:rPr>
          <w:rFonts w:ascii="Century" w:hAnsi="Century"/>
          <w:sz w:val="18"/>
          <w:szCs w:val="18"/>
        </w:rPr>
        <w:t xml:space="preserve">Authors acknowledge funding by the EPSRC through programme grant </w:t>
      </w:r>
      <w:r w:rsidR="000B2AFD">
        <w:rPr>
          <w:rFonts w:ascii="Century" w:hAnsi="Century"/>
          <w:sz w:val="18"/>
          <w:szCs w:val="18"/>
        </w:rPr>
        <w:t>“Silicon Photonic for Future Future Systems” (</w:t>
      </w:r>
      <w:r w:rsidRPr="000132D5">
        <w:rPr>
          <w:rFonts w:ascii="Century" w:hAnsi="Century"/>
          <w:sz w:val="18"/>
          <w:szCs w:val="18"/>
        </w:rPr>
        <w:t>EP/L00044X/1</w:t>
      </w:r>
      <w:r w:rsidR="000B2AFD">
        <w:rPr>
          <w:rFonts w:ascii="Century" w:hAnsi="Century"/>
          <w:sz w:val="18"/>
          <w:szCs w:val="18"/>
        </w:rPr>
        <w:t>) and grant “Laser-engineered Silicon</w:t>
      </w:r>
      <w:r w:rsidR="00296125">
        <w:rPr>
          <w:rFonts w:ascii="Century" w:hAnsi="Century"/>
          <w:sz w:val="18"/>
          <w:szCs w:val="18"/>
        </w:rPr>
        <w:t>”</w:t>
      </w:r>
      <w:r w:rsidR="00C6289B">
        <w:rPr>
          <w:rFonts w:ascii="Century" w:hAnsi="Century"/>
          <w:sz w:val="18"/>
          <w:szCs w:val="18"/>
        </w:rPr>
        <w:t xml:space="preserve"> (</w:t>
      </w:r>
      <w:r w:rsidR="00C6289B" w:rsidRPr="00825D68">
        <w:rPr>
          <w:rFonts w:ascii="Century" w:hAnsi="Century"/>
          <w:sz w:val="18"/>
          <w:szCs w:val="18"/>
        </w:rPr>
        <w:t>EP/M022757/1)</w:t>
      </w:r>
      <w:r w:rsidRPr="000132D5">
        <w:rPr>
          <w:rFonts w:ascii="Century" w:hAnsi="Century"/>
          <w:sz w:val="18"/>
          <w:szCs w:val="18"/>
        </w:rPr>
        <w:t>. Reed is a Royal Society Wolfson Research Merit Award holder and thanks the Wolfson Foundation and the Royal Society for funding the award. Thomson acknowledges funding from the Royal Society for his University Research Fellowship.</w:t>
      </w:r>
      <w:r w:rsidR="000C211D">
        <w:rPr>
          <w:rFonts w:ascii="Century" w:hAnsi="Century"/>
          <w:sz w:val="18"/>
          <w:szCs w:val="18"/>
        </w:rPr>
        <w:t xml:space="preserve"> T</w:t>
      </w:r>
      <w:r w:rsidR="00497867">
        <w:rPr>
          <w:rFonts w:ascii="Century" w:hAnsi="Century"/>
          <w:sz w:val="18"/>
          <w:szCs w:val="18"/>
        </w:rPr>
        <w:t>he dataset related to this paper will be made accessible by University of Southampton very soon.</w:t>
      </w:r>
    </w:p>
    <w:p w14:paraId="67ECC8FF" w14:textId="77777777" w:rsidR="000578DA" w:rsidRDefault="000578DA" w:rsidP="000578DA">
      <w:pPr>
        <w:pStyle w:val="MCBodySP"/>
        <w:ind w:firstLine="187"/>
        <w:jc w:val="both"/>
        <w:rPr>
          <w:rFonts w:ascii="Century" w:hAnsi="Century"/>
          <w:sz w:val="18"/>
          <w:szCs w:val="18"/>
        </w:rPr>
      </w:pPr>
    </w:p>
    <w:p w14:paraId="01E7C345" w14:textId="77777777" w:rsidR="000132D5" w:rsidRPr="002C2461" w:rsidRDefault="000132D5" w:rsidP="000132D5">
      <w:pPr>
        <w:pStyle w:val="ReferenceHead"/>
        <w:rPr>
          <w:lang w:val="en-GB"/>
        </w:rPr>
      </w:pPr>
      <w:r w:rsidRPr="002C2461">
        <w:rPr>
          <w:lang w:val="en-GB"/>
        </w:rPr>
        <w:t>References</w:t>
      </w:r>
    </w:p>
    <w:p w14:paraId="333ADF5F" w14:textId="4798EB84" w:rsidR="000578DA" w:rsidRDefault="000578DA" w:rsidP="00A274D9">
      <w:pPr>
        <w:pStyle w:val="MCReference"/>
        <w:numPr>
          <w:ilvl w:val="0"/>
          <w:numId w:val="25"/>
        </w:numPr>
        <w:ind w:left="284" w:hanging="284"/>
        <w:jc w:val="both"/>
      </w:pPr>
      <w:r>
        <w:t xml:space="preserve">G. T. Reed, G. Mashanovich, F. Y. Gardes and D. J. Thomson, “Silicon optical modulators,” Nature Photonics </w:t>
      </w:r>
      <w:r w:rsidRPr="00787436">
        <w:rPr>
          <w:b/>
        </w:rPr>
        <w:t>4</w:t>
      </w:r>
      <w:r>
        <w:t>, 518-526 (2010)</w:t>
      </w:r>
      <w:r w:rsidR="00136141">
        <w:t>.</w:t>
      </w:r>
    </w:p>
    <w:p w14:paraId="749806EB" w14:textId="509010AD" w:rsidR="000132D5" w:rsidRDefault="00136141" w:rsidP="00136141">
      <w:pPr>
        <w:pStyle w:val="MCReference"/>
        <w:numPr>
          <w:ilvl w:val="0"/>
          <w:numId w:val="25"/>
        </w:numPr>
        <w:ind w:left="284" w:hanging="284"/>
        <w:jc w:val="both"/>
      </w:pPr>
      <w:r>
        <w:t>Z. Yong, S. Shopov, J. C. Mikkelsen, R. Mallard, J. C.C. Mak, S. P. Voinigescu, and J.</w:t>
      </w:r>
      <w:r w:rsidRPr="00136141">
        <w:t xml:space="preserve"> K. S. Poon</w:t>
      </w:r>
      <w:r>
        <w:t>,</w:t>
      </w:r>
      <w:r w:rsidR="000132D5">
        <w:t xml:space="preserve"> “Flip-chip integrated silicon Mach-Zehnder modulator with a 28nm fully depleted silicon-on-insulator CMOS driver” Optics Express </w:t>
      </w:r>
      <w:r w:rsidR="000132D5" w:rsidRPr="00136141">
        <w:rPr>
          <w:b/>
        </w:rPr>
        <w:t>25</w:t>
      </w:r>
      <w:r w:rsidR="000132D5">
        <w:t>(6), 6112-6121 (2017)</w:t>
      </w:r>
      <w:r>
        <w:t>.</w:t>
      </w:r>
    </w:p>
    <w:p w14:paraId="074E5A30" w14:textId="41DCA200" w:rsidR="007A4A11" w:rsidRDefault="000D6698" w:rsidP="00A274D9">
      <w:pPr>
        <w:pStyle w:val="MCReference"/>
        <w:numPr>
          <w:ilvl w:val="0"/>
          <w:numId w:val="25"/>
        </w:numPr>
        <w:ind w:left="284" w:hanging="284"/>
        <w:jc w:val="both"/>
      </w:pPr>
      <w:r>
        <w:t>Michael</w:t>
      </w:r>
      <w:r w:rsidR="007A4A11">
        <w:t xml:space="preserve"> R.</w:t>
      </w:r>
      <w:r>
        <w:t xml:space="preserve"> Watts, Jie Sun, Christopher DeRose, Douglas C. Trotter, Ralph W. Young, and Gregory N. Nielson, “Adiabatic thermos-optics Mach-Zehnder switch,” Optics Letter</w:t>
      </w:r>
      <w:r w:rsidRPr="000D6698">
        <w:t xml:space="preserve"> </w:t>
      </w:r>
      <w:r>
        <w:rPr>
          <w:b/>
        </w:rPr>
        <w:t>38</w:t>
      </w:r>
      <w:r>
        <w:t>(5), 733-735 (2013)</w:t>
      </w:r>
      <w:r w:rsidR="00136141">
        <w:t>.</w:t>
      </w:r>
    </w:p>
    <w:p w14:paraId="63E69DCE" w14:textId="483FBC15" w:rsidR="008D0E57" w:rsidRDefault="008D0E57" w:rsidP="00A274D9">
      <w:pPr>
        <w:pStyle w:val="MCReference"/>
        <w:numPr>
          <w:ilvl w:val="0"/>
          <w:numId w:val="25"/>
        </w:numPr>
        <w:ind w:left="284" w:hanging="284"/>
        <w:jc w:val="both"/>
      </w:pPr>
      <w:r>
        <w:t xml:space="preserve">A. Densmore, D.-X. Xu, P. Waldron, S. Janz, P. Cheben, J. Lapointe, A. Delage, B. Lamontagne, J. H. Schmid, and E. Post, “A silicon-on-insulator photonic wire based evanescent field sensor,” IEEE Photonics Technology Letters </w:t>
      </w:r>
      <w:r w:rsidRPr="008D0E57">
        <w:rPr>
          <w:b/>
        </w:rPr>
        <w:t>18</w:t>
      </w:r>
      <w:r>
        <w:t>(23) 2520-2522 (2006)</w:t>
      </w:r>
      <w:r w:rsidR="00136141">
        <w:t>.</w:t>
      </w:r>
    </w:p>
    <w:p w14:paraId="2140D4C9" w14:textId="501F428D" w:rsidR="000132D5" w:rsidRDefault="000132D5" w:rsidP="00A274D9">
      <w:pPr>
        <w:pStyle w:val="MCReference"/>
        <w:numPr>
          <w:ilvl w:val="0"/>
          <w:numId w:val="25"/>
        </w:numPr>
        <w:ind w:left="284" w:hanging="284"/>
        <w:jc w:val="both"/>
      </w:pPr>
      <w:r>
        <w:t xml:space="preserve">D. J. Thomson, </w:t>
      </w:r>
      <w:r w:rsidR="00136141">
        <w:t>H.</w:t>
      </w:r>
      <w:r w:rsidR="00136141" w:rsidRPr="00136141">
        <w:t xml:space="preserve"> Porte, B</w:t>
      </w:r>
      <w:r w:rsidR="00136141">
        <w:t>. Goll, D. Knoll, S. Lischke, F. Y. Gardes, Y.</w:t>
      </w:r>
      <w:r w:rsidR="00136141" w:rsidRPr="00136141">
        <w:t xml:space="preserve"> H</w:t>
      </w:r>
      <w:r w:rsidR="00136141">
        <w:t>u, G. T. Reed, H. Zimmermann, L.</w:t>
      </w:r>
      <w:r w:rsidR="00136141" w:rsidRPr="00136141">
        <w:t xml:space="preserve"> Zimmermann</w:t>
      </w:r>
      <w:r w:rsidR="00136141">
        <w:t>,</w:t>
      </w:r>
      <w:r>
        <w:t xml:space="preserve"> “Silicon carrier depletion modulator with 10Gbit/s driver realized in high-performance photonic BiCMOS” Laser Photonics Rev. </w:t>
      </w:r>
      <w:r w:rsidRPr="001C1E9C">
        <w:rPr>
          <w:b/>
        </w:rPr>
        <w:t>8</w:t>
      </w:r>
      <w:r>
        <w:t>(1), 180-187 (2014)</w:t>
      </w:r>
      <w:r w:rsidR="00136141">
        <w:t>.</w:t>
      </w:r>
    </w:p>
    <w:p w14:paraId="4F2FDA8A" w14:textId="5A48FBA7" w:rsidR="000578DA" w:rsidRDefault="00444B84" w:rsidP="0082197F">
      <w:pPr>
        <w:pStyle w:val="MCReference"/>
        <w:numPr>
          <w:ilvl w:val="0"/>
          <w:numId w:val="25"/>
        </w:numPr>
        <w:ind w:left="284" w:hanging="284"/>
        <w:jc w:val="both"/>
      </w:pPr>
      <w:r>
        <w:t xml:space="preserve">J. Schrauwen, D. Van Thourhout, and R. Baets, “Trimming of silicon ring resonator by electron beam induced compaction and strain” Optics Express </w:t>
      </w:r>
      <w:r w:rsidRPr="00BB3692">
        <w:rPr>
          <w:b/>
        </w:rPr>
        <w:t>16</w:t>
      </w:r>
      <w:r>
        <w:t>, 3738-3743 (2008)</w:t>
      </w:r>
      <w:r w:rsidR="00136141">
        <w:t>.</w:t>
      </w:r>
    </w:p>
    <w:p w14:paraId="79DFD0D2" w14:textId="3CEB2D1B" w:rsidR="008B3D38" w:rsidRDefault="008B3D38" w:rsidP="008B3D38">
      <w:pPr>
        <w:pStyle w:val="MCReference"/>
        <w:numPr>
          <w:ilvl w:val="0"/>
          <w:numId w:val="25"/>
        </w:numPr>
        <w:ind w:left="284" w:hanging="284"/>
        <w:jc w:val="both"/>
      </w:pPr>
      <w:r>
        <w:t xml:space="preserve">S. </w:t>
      </w:r>
      <w:r w:rsidRPr="0082197F">
        <w:t xml:space="preserve">Prorok, A. Y. Petrov, M. Eich, J. Luo, and A. K.-Y. Jen, “Trimming of high-Q-factor silicon ring resonators by electron beam bleaching,” Opt. Lett. </w:t>
      </w:r>
      <w:r w:rsidRPr="0082197F">
        <w:rPr>
          <w:b/>
        </w:rPr>
        <w:t>37</w:t>
      </w:r>
      <w:r w:rsidRPr="0082197F">
        <w:t xml:space="preserve">, </w:t>
      </w:r>
      <w:r>
        <w:t>3114-3116</w:t>
      </w:r>
      <w:r w:rsidRPr="0082197F">
        <w:t xml:space="preserve"> </w:t>
      </w:r>
      <w:r>
        <w:t>(</w:t>
      </w:r>
      <w:r w:rsidRPr="0082197F">
        <w:t>2012</w:t>
      </w:r>
      <w:r>
        <w:t>)</w:t>
      </w:r>
      <w:r w:rsidR="00136141">
        <w:t>.</w:t>
      </w:r>
    </w:p>
    <w:p w14:paraId="1A5B0FB0" w14:textId="77777777" w:rsidR="00C969FA" w:rsidRDefault="00C969FA" w:rsidP="00C969FA">
      <w:pPr>
        <w:pStyle w:val="MCReference"/>
        <w:numPr>
          <w:ilvl w:val="0"/>
          <w:numId w:val="25"/>
        </w:numPr>
        <w:ind w:left="284" w:hanging="284"/>
        <w:jc w:val="both"/>
        <w:rPr>
          <w:lang w:val="en-GB"/>
        </w:rPr>
      </w:pPr>
      <w:r w:rsidRPr="00C969FA">
        <w:rPr>
          <w:lang w:val="en-GB"/>
        </w:rPr>
        <w:t>L. Zhou, K. Okamoto, and S. J. B. Yoo, “Athermalizing and trimming of slotted silicon microring resonators</w:t>
      </w:r>
      <w:r>
        <w:rPr>
          <w:lang w:val="en-GB"/>
        </w:rPr>
        <w:t xml:space="preserve"> </w:t>
      </w:r>
      <w:r w:rsidRPr="00C969FA">
        <w:rPr>
          <w:lang w:val="en-GB"/>
        </w:rPr>
        <w:t xml:space="preserve">with UV-sensitive PMMA upper-cladding,” IEEE Photon. Technol. Lett. </w:t>
      </w:r>
      <w:r w:rsidRPr="00C969FA">
        <w:rPr>
          <w:b/>
          <w:bCs/>
          <w:lang w:val="en-GB"/>
        </w:rPr>
        <w:t>21</w:t>
      </w:r>
      <w:r w:rsidRPr="00C969FA">
        <w:rPr>
          <w:lang w:val="en-GB"/>
        </w:rPr>
        <w:t>(17), 1175–1177 (2009).</w:t>
      </w:r>
    </w:p>
    <w:p w14:paraId="32758F1B" w14:textId="77777777" w:rsidR="00C969FA" w:rsidRPr="00C969FA" w:rsidRDefault="00C969FA" w:rsidP="00C969FA">
      <w:pPr>
        <w:pStyle w:val="MCReference"/>
        <w:numPr>
          <w:ilvl w:val="0"/>
          <w:numId w:val="25"/>
        </w:numPr>
        <w:ind w:left="284" w:hanging="284"/>
        <w:jc w:val="both"/>
        <w:rPr>
          <w:lang w:val="en-GB"/>
        </w:rPr>
      </w:pPr>
      <w:r>
        <w:rPr>
          <w:lang w:val="en-GB"/>
        </w:rPr>
        <w:t xml:space="preserve">A. </w:t>
      </w:r>
      <w:r w:rsidRPr="00C969FA">
        <w:rPr>
          <w:lang w:val="en-GB"/>
        </w:rPr>
        <w:t>A. Canciamilla, F. Morichetti, S. Grillanda, P. Velha, M. Sorel, V. Singh, A. Agarwal, L. C. Kimerling, and A.</w:t>
      </w:r>
      <w:r>
        <w:rPr>
          <w:lang w:val="en-GB"/>
        </w:rPr>
        <w:t xml:space="preserve"> </w:t>
      </w:r>
      <w:r w:rsidRPr="00C969FA">
        <w:rPr>
          <w:lang w:val="en-GB"/>
        </w:rPr>
        <w:t xml:space="preserve">Melloni, “Photo-induced trimming of chalcogenide-assisted silicon waveguides,” Opt. Express </w:t>
      </w:r>
      <w:r w:rsidRPr="00C969FA">
        <w:rPr>
          <w:b/>
          <w:bCs/>
          <w:lang w:val="en-GB"/>
        </w:rPr>
        <w:t>20</w:t>
      </w:r>
      <w:r w:rsidRPr="00C969FA">
        <w:rPr>
          <w:lang w:val="en-GB"/>
        </w:rPr>
        <w:t>(14), 15807-15817 (2012).</w:t>
      </w:r>
    </w:p>
    <w:p w14:paraId="62FFD32D" w14:textId="77777777" w:rsidR="00AC4833" w:rsidRDefault="00AC4833" w:rsidP="0082197F">
      <w:pPr>
        <w:pStyle w:val="MCReference"/>
        <w:numPr>
          <w:ilvl w:val="0"/>
          <w:numId w:val="25"/>
        </w:numPr>
        <w:ind w:left="284" w:hanging="284"/>
        <w:jc w:val="both"/>
      </w:pPr>
      <w:r>
        <w:t>D. Bachman, Z. Chen, R. Fedosejevs, Y. Y. Tsui, and V. Van, “Per</w:t>
      </w:r>
      <w:r>
        <w:rPr>
          <w:lang w:val="en-GB"/>
        </w:rPr>
        <w:t>manent fine tuning of silicon microring devices by femtosecond laser surface amorphization and ablation</w:t>
      </w:r>
      <w:r w:rsidRPr="00C969FA">
        <w:rPr>
          <w:lang w:val="en-GB"/>
        </w:rPr>
        <w:t xml:space="preserve">,” Opt. Express </w:t>
      </w:r>
      <w:r>
        <w:rPr>
          <w:b/>
          <w:bCs/>
          <w:lang w:val="en-GB"/>
        </w:rPr>
        <w:t>21</w:t>
      </w:r>
      <w:r>
        <w:rPr>
          <w:lang w:val="en-GB"/>
        </w:rPr>
        <w:t>(9), 11048</w:t>
      </w:r>
      <w:r w:rsidRPr="00C969FA">
        <w:rPr>
          <w:lang w:val="en-GB"/>
        </w:rPr>
        <w:t>-</w:t>
      </w:r>
      <w:r>
        <w:rPr>
          <w:lang w:val="en-GB"/>
        </w:rPr>
        <w:t>11056 (2013</w:t>
      </w:r>
      <w:r w:rsidRPr="00C969FA">
        <w:rPr>
          <w:lang w:val="en-GB"/>
        </w:rPr>
        <w:t>).</w:t>
      </w:r>
    </w:p>
    <w:p w14:paraId="0B55536C" w14:textId="252E2CD1" w:rsidR="0082197F" w:rsidRDefault="0082197F" w:rsidP="0082197F">
      <w:pPr>
        <w:pStyle w:val="MCReference"/>
        <w:numPr>
          <w:ilvl w:val="0"/>
          <w:numId w:val="25"/>
        </w:numPr>
        <w:ind w:left="284" w:hanging="284"/>
        <w:jc w:val="both"/>
      </w:pPr>
      <w:r>
        <w:t xml:space="preserve">J. J. </w:t>
      </w:r>
      <w:r w:rsidRPr="0082197F">
        <w:t xml:space="preserve">Ackert, J. K. Doylend, D. F. Logan, P. E. Jessop, R. Vafaei, L. Chrostowski, A. P. Knights, “Defect-mediated resonance shift of silicon-on-insulator racetrack resonators,” </w:t>
      </w:r>
      <w:r w:rsidR="00787436">
        <w:rPr>
          <w:i/>
        </w:rPr>
        <w:t xml:space="preserve">Opt. Express </w:t>
      </w:r>
      <w:r w:rsidRPr="00787436">
        <w:rPr>
          <w:b/>
        </w:rPr>
        <w:t>19</w:t>
      </w:r>
      <w:r w:rsidR="00787436">
        <w:t>(</w:t>
      </w:r>
      <w:r w:rsidRPr="0082197F">
        <w:t>13</w:t>
      </w:r>
      <w:r w:rsidR="00787436">
        <w:t xml:space="preserve">), </w:t>
      </w:r>
      <w:r w:rsidRPr="0082197F">
        <w:t>11970</w:t>
      </w:r>
      <w:r>
        <w:t>-11976</w:t>
      </w:r>
      <w:r w:rsidRPr="0082197F">
        <w:t xml:space="preserve"> </w:t>
      </w:r>
      <w:r>
        <w:t>(</w:t>
      </w:r>
      <w:r w:rsidRPr="0082197F">
        <w:t>2011</w:t>
      </w:r>
      <w:r>
        <w:t>)</w:t>
      </w:r>
      <w:r w:rsidR="00136141">
        <w:t>.</w:t>
      </w:r>
    </w:p>
    <w:p w14:paraId="636E0331" w14:textId="777A16C1" w:rsidR="0082197F" w:rsidRDefault="006A762A" w:rsidP="0082197F">
      <w:pPr>
        <w:pStyle w:val="MCReference"/>
        <w:numPr>
          <w:ilvl w:val="0"/>
          <w:numId w:val="25"/>
        </w:numPr>
        <w:ind w:left="284" w:hanging="284"/>
        <w:jc w:val="both"/>
      </w:pPr>
      <w:r>
        <w:t xml:space="preserve">G. T. Reed, M. M. Milosevic, X. Chen, and D. J. Thomson, “Trimming of ring resonators via ion implantation in silicon,” Proc. SPIE 10242, </w:t>
      </w:r>
      <w:r w:rsidRPr="006A762A">
        <w:t>Integrated Optics: Physics and Simulations III, 102420Q (May 17, 2017)</w:t>
      </w:r>
      <w:r w:rsidR="00136141">
        <w:t>.</w:t>
      </w:r>
    </w:p>
    <w:p w14:paraId="0E7D480B" w14:textId="21C7D93C" w:rsidR="006A5AAE" w:rsidRDefault="00136141" w:rsidP="0082197F">
      <w:pPr>
        <w:pStyle w:val="MCReference"/>
        <w:numPr>
          <w:ilvl w:val="0"/>
          <w:numId w:val="25"/>
        </w:numPr>
        <w:ind w:left="284" w:hanging="284"/>
        <w:jc w:val="both"/>
      </w:pPr>
      <w:r>
        <w:t>R. Topley,</w:t>
      </w:r>
      <w:r w:rsidRPr="00136141">
        <w:t> G. Martinez-Jimenez, L. O’Faolain, N. Healy, S. Mailis, D. J. Thomson, F. Y. Gardes, A. C. Peacock, D. N. R. Payne, G. Z. Mashanovich, and G. T. Reed</w:t>
      </w:r>
      <w:r>
        <w:t>,</w:t>
      </w:r>
      <w:r w:rsidR="004600E8" w:rsidRPr="004600E8">
        <w:t xml:space="preserve"> “Locally erasable couplers for optical device testing in silicon on insulator” Journal of Lightwave Technology </w:t>
      </w:r>
      <w:r w:rsidR="004600E8" w:rsidRPr="004600E8">
        <w:rPr>
          <w:b/>
        </w:rPr>
        <w:t>32</w:t>
      </w:r>
      <w:r w:rsidR="004600E8" w:rsidRPr="004600E8">
        <w:t>(12), 2248-2253 (2014)</w:t>
      </w:r>
      <w:r>
        <w:t>.</w:t>
      </w:r>
    </w:p>
    <w:p w14:paraId="77418E48" w14:textId="31430FDF" w:rsidR="0091486E" w:rsidRPr="0083423F" w:rsidRDefault="0091486E" w:rsidP="0091486E">
      <w:pPr>
        <w:pStyle w:val="MCReference"/>
        <w:numPr>
          <w:ilvl w:val="0"/>
          <w:numId w:val="25"/>
        </w:numPr>
        <w:ind w:left="284" w:hanging="284"/>
        <w:jc w:val="both"/>
        <w:rPr>
          <w:szCs w:val="16"/>
        </w:rPr>
      </w:pPr>
      <w:r w:rsidRPr="00B74C61">
        <w:rPr>
          <w:szCs w:val="16"/>
          <w:lang w:val="en-GB"/>
        </w:rPr>
        <w:t xml:space="preserve">K. Kitahara, Y. Ohashi, Y. Katoh, A. Hara, and N. Sasaki, “Submicron-scale characterization of poly-Si thin films crystallized by excimer laser and continuous-wave laser,” </w:t>
      </w:r>
      <w:r w:rsidR="00136141">
        <w:rPr>
          <w:iCs/>
          <w:szCs w:val="16"/>
          <w:lang w:val="en-GB"/>
        </w:rPr>
        <w:t xml:space="preserve">Journal of Appl. Phys. </w:t>
      </w:r>
      <w:r w:rsidR="00136141" w:rsidRPr="00136141">
        <w:rPr>
          <w:b/>
          <w:szCs w:val="16"/>
          <w:lang w:val="en-GB"/>
        </w:rPr>
        <w:t>95</w:t>
      </w:r>
      <w:r w:rsidR="00136141">
        <w:rPr>
          <w:szCs w:val="16"/>
          <w:lang w:val="en-GB"/>
        </w:rPr>
        <w:t xml:space="preserve">, </w:t>
      </w:r>
      <w:r w:rsidR="008355D1">
        <w:rPr>
          <w:szCs w:val="16"/>
          <w:lang w:val="en-GB"/>
        </w:rPr>
        <w:t>7850-7855</w:t>
      </w:r>
      <w:r w:rsidRPr="00B74C61">
        <w:rPr>
          <w:szCs w:val="16"/>
          <w:lang w:val="en-GB"/>
        </w:rPr>
        <w:t xml:space="preserve"> </w:t>
      </w:r>
      <w:r w:rsidR="00136141">
        <w:rPr>
          <w:szCs w:val="16"/>
          <w:lang w:val="en-GB"/>
        </w:rPr>
        <w:t>(</w:t>
      </w:r>
      <w:r w:rsidRPr="00B74C61">
        <w:rPr>
          <w:szCs w:val="16"/>
          <w:lang w:val="en-GB"/>
        </w:rPr>
        <w:t>2004</w:t>
      </w:r>
      <w:r w:rsidR="00136141">
        <w:rPr>
          <w:szCs w:val="16"/>
          <w:lang w:val="en-GB"/>
        </w:rPr>
        <w:t>)</w:t>
      </w:r>
      <w:r>
        <w:rPr>
          <w:szCs w:val="16"/>
          <w:lang w:val="en-GB"/>
        </w:rPr>
        <w:t>.</w:t>
      </w:r>
    </w:p>
    <w:p w14:paraId="799868A4" w14:textId="63C44285" w:rsidR="00136141" w:rsidRPr="008355D1" w:rsidRDefault="0083423F" w:rsidP="00136141">
      <w:pPr>
        <w:pStyle w:val="MCReference"/>
        <w:numPr>
          <w:ilvl w:val="0"/>
          <w:numId w:val="25"/>
        </w:numPr>
        <w:ind w:left="284" w:hanging="284"/>
        <w:jc w:val="both"/>
        <w:rPr>
          <w:szCs w:val="16"/>
        </w:rPr>
      </w:pPr>
      <w:r>
        <w:rPr>
          <w:szCs w:val="16"/>
          <w:lang w:val="en-GB"/>
        </w:rPr>
        <w:t xml:space="preserve">P. D. Townsend, “Optical effects of ion implantation,” Reports on Progress in Physics, </w:t>
      </w:r>
      <w:r w:rsidRPr="0083423F">
        <w:rPr>
          <w:b/>
          <w:szCs w:val="16"/>
          <w:lang w:val="en-GB"/>
        </w:rPr>
        <w:t>50</w:t>
      </w:r>
      <w:r>
        <w:rPr>
          <w:szCs w:val="16"/>
          <w:lang w:val="en-GB"/>
        </w:rPr>
        <w:t>, 501 (1987).</w:t>
      </w:r>
    </w:p>
    <w:p w14:paraId="7D63F808" w14:textId="56ADFF1D" w:rsidR="008355D1" w:rsidRPr="000A5916" w:rsidRDefault="008355D1" w:rsidP="00136141">
      <w:pPr>
        <w:pStyle w:val="MCReference"/>
        <w:numPr>
          <w:ilvl w:val="0"/>
          <w:numId w:val="25"/>
        </w:numPr>
        <w:ind w:left="284" w:hanging="284"/>
        <w:jc w:val="both"/>
        <w:rPr>
          <w:szCs w:val="16"/>
          <w:u w:val="single"/>
        </w:rPr>
      </w:pPr>
      <w:r w:rsidRPr="000A5916">
        <w:rPr>
          <w:rFonts w:hint="eastAsia"/>
          <w:szCs w:val="16"/>
          <w:u w:val="single"/>
          <w:lang w:val="en-GB" w:eastAsia="zh-CN"/>
        </w:rPr>
        <w:t xml:space="preserve">P. J. Foster, J. K. Doylend, P. Mascher, A. P. Knights, </w:t>
      </w:r>
      <w:r w:rsidRPr="000A5916">
        <w:rPr>
          <w:szCs w:val="16"/>
          <w:u w:val="single"/>
          <w:lang w:val="en-GB" w:eastAsia="zh-CN"/>
        </w:rPr>
        <w:t>and</w:t>
      </w:r>
      <w:r w:rsidRPr="000A5916">
        <w:rPr>
          <w:rFonts w:hint="eastAsia"/>
          <w:szCs w:val="16"/>
          <w:u w:val="single"/>
          <w:lang w:val="en-GB" w:eastAsia="zh-CN"/>
        </w:rPr>
        <w:t xml:space="preserve"> </w:t>
      </w:r>
      <w:r w:rsidRPr="000A5916">
        <w:rPr>
          <w:szCs w:val="16"/>
          <w:u w:val="single"/>
          <w:lang w:eastAsia="zh-CN"/>
        </w:rPr>
        <w:t xml:space="preserve">P. G. Goleman, “Optical attenuation in defect-engineered silicon rib waveguide,” </w:t>
      </w:r>
      <w:r w:rsidRPr="000A5916">
        <w:rPr>
          <w:iCs/>
          <w:szCs w:val="16"/>
          <w:u w:val="single"/>
          <w:lang w:val="en-GB"/>
        </w:rPr>
        <w:t xml:space="preserve">Journal of Appl. Phys. </w:t>
      </w:r>
      <w:r w:rsidRPr="000A5916">
        <w:rPr>
          <w:b/>
          <w:szCs w:val="16"/>
          <w:u w:val="single"/>
          <w:lang w:val="en-GB"/>
        </w:rPr>
        <w:t>99</w:t>
      </w:r>
      <w:r w:rsidRPr="000A5916">
        <w:rPr>
          <w:szCs w:val="16"/>
          <w:u w:val="single"/>
          <w:lang w:val="en-GB"/>
        </w:rPr>
        <w:t>, 0703101 (2006).</w:t>
      </w:r>
    </w:p>
    <w:p w14:paraId="2E905C67" w14:textId="4948A75C" w:rsidR="008355D1" w:rsidRPr="000A5916" w:rsidRDefault="008355D1" w:rsidP="00136141">
      <w:pPr>
        <w:pStyle w:val="MCReference"/>
        <w:numPr>
          <w:ilvl w:val="0"/>
          <w:numId w:val="25"/>
        </w:numPr>
        <w:ind w:left="284" w:hanging="284"/>
        <w:jc w:val="both"/>
        <w:rPr>
          <w:szCs w:val="16"/>
          <w:u w:val="single"/>
        </w:rPr>
      </w:pPr>
      <w:r w:rsidRPr="000A5916">
        <w:rPr>
          <w:szCs w:val="16"/>
          <w:u w:val="single"/>
        </w:rPr>
        <w:t xml:space="preserve">M. J. A. de Dood, A. Polman, T. Zijlstra and E. W. J. M. van der Drift, “Amorphous silicon waveguides for microphotonics,” </w:t>
      </w:r>
      <w:r w:rsidRPr="000A5916">
        <w:rPr>
          <w:iCs/>
          <w:szCs w:val="16"/>
          <w:u w:val="single"/>
          <w:lang w:val="en-GB"/>
        </w:rPr>
        <w:t xml:space="preserve">Journal of Appl. Phys. </w:t>
      </w:r>
      <w:r w:rsidRPr="000A5916">
        <w:rPr>
          <w:b/>
          <w:szCs w:val="16"/>
          <w:u w:val="single"/>
          <w:lang w:val="en-GB"/>
        </w:rPr>
        <w:t>92</w:t>
      </w:r>
      <w:r w:rsidRPr="000A5916">
        <w:rPr>
          <w:szCs w:val="16"/>
          <w:u w:val="single"/>
          <w:lang w:val="en-GB"/>
        </w:rPr>
        <w:t>, 649-653 (2002).</w:t>
      </w:r>
    </w:p>
    <w:sectPr w:rsidR="008355D1" w:rsidRPr="000A5916" w:rsidSect="001E35C1">
      <w:type w:val="continuous"/>
      <w:pgSz w:w="12240" w:h="15840" w:code="1"/>
      <w:pgMar w:top="1080" w:right="994" w:bottom="1080" w:left="994"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F32FA" w14:textId="77777777" w:rsidR="00E86BC6" w:rsidRPr="00A81FCC" w:rsidRDefault="00E86BC6" w:rsidP="00A81FCC">
      <w:r>
        <w:separator/>
      </w:r>
    </w:p>
  </w:endnote>
  <w:endnote w:type="continuationSeparator" w:id="0">
    <w:p w14:paraId="4D279A3E" w14:textId="77777777" w:rsidR="00E86BC6" w:rsidRPr="00A81FCC" w:rsidRDefault="00E86BC6" w:rsidP="00A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35AD4" w14:textId="77777777" w:rsidR="00E86BC6" w:rsidRPr="00A81FCC" w:rsidRDefault="00E86BC6" w:rsidP="00A81FCC">
      <w:r>
        <w:separator/>
      </w:r>
    </w:p>
  </w:footnote>
  <w:footnote w:type="continuationSeparator" w:id="0">
    <w:p w14:paraId="777F54DA" w14:textId="77777777" w:rsidR="00E86BC6" w:rsidRPr="00A81FCC" w:rsidRDefault="00E86BC6" w:rsidP="00A81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2485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82C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4E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5C2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E41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3236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30C1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8600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606B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0A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hybridMultilevel"/>
    <w:tmpl w:val="7C94CD3A"/>
    <w:lvl w:ilvl="0" w:tplc="D578DBF6">
      <w:start w:val="1"/>
      <w:numFmt w:val="decimal"/>
      <w:pStyle w:val="13Reference"/>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36FE5"/>
    <w:multiLevelType w:val="hybridMultilevel"/>
    <w:tmpl w:val="CCA69924"/>
    <w:lvl w:ilvl="0" w:tplc="3A8EC28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7F0E0B"/>
    <w:multiLevelType w:val="multilevel"/>
    <w:tmpl w:val="0409001D"/>
    <w:numStyleLink w:val="12References"/>
  </w:abstractNum>
  <w:abstractNum w:abstractNumId="15" w15:restartNumberingAfterBreak="0">
    <w:nsid w:val="1C663920"/>
    <w:multiLevelType w:val="hybridMultilevel"/>
    <w:tmpl w:val="67BAC1B4"/>
    <w:lvl w:ilvl="0" w:tplc="8000E11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58596D"/>
    <w:multiLevelType w:val="hybridMultilevel"/>
    <w:tmpl w:val="479A3F28"/>
    <w:lvl w:ilvl="0" w:tplc="63646FEA">
      <w:start w:val="1"/>
      <w:numFmt w:val="decimal"/>
      <w:pStyle w:val="19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7D73E2"/>
    <w:multiLevelType w:val="hybridMultilevel"/>
    <w:tmpl w:val="19B22C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BE5A4D"/>
    <w:multiLevelType w:val="multilevel"/>
    <w:tmpl w:val="0409001D"/>
    <w:numStyleLink w:val="12Refereces"/>
  </w:abstractNum>
  <w:abstractNum w:abstractNumId="21"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2D4A38"/>
    <w:multiLevelType w:val="hybridMultilevel"/>
    <w:tmpl w:val="1BA60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6136D"/>
    <w:multiLevelType w:val="hybridMultilevel"/>
    <w:tmpl w:val="01FE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20"/>
  </w:num>
  <w:num w:numId="3">
    <w:abstractNumId w:val="11"/>
  </w:num>
  <w:num w:numId="4">
    <w:abstractNumId w:val="24"/>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0"/>
  </w:num>
  <w:num w:numId="19">
    <w:abstractNumId w:val="2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18"/>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bordersDoNotSurroundHeader/>
  <w:bordersDoNotSurroundFooter/>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78"/>
    <w:rsid w:val="00007FFC"/>
    <w:rsid w:val="000125B9"/>
    <w:rsid w:val="000132D5"/>
    <w:rsid w:val="00014628"/>
    <w:rsid w:val="00017D15"/>
    <w:rsid w:val="000222F0"/>
    <w:rsid w:val="00026F30"/>
    <w:rsid w:val="0004257E"/>
    <w:rsid w:val="000578DA"/>
    <w:rsid w:val="00065334"/>
    <w:rsid w:val="00072D2A"/>
    <w:rsid w:val="00090E6C"/>
    <w:rsid w:val="0009247B"/>
    <w:rsid w:val="00092EDB"/>
    <w:rsid w:val="000A5916"/>
    <w:rsid w:val="000A5AAD"/>
    <w:rsid w:val="000A7F3A"/>
    <w:rsid w:val="000B2AFD"/>
    <w:rsid w:val="000C19FA"/>
    <w:rsid w:val="000C211D"/>
    <w:rsid w:val="000C2439"/>
    <w:rsid w:val="000C37E8"/>
    <w:rsid w:val="000D6698"/>
    <w:rsid w:val="000E2CB2"/>
    <w:rsid w:val="000E5471"/>
    <w:rsid w:val="000F71E7"/>
    <w:rsid w:val="00133559"/>
    <w:rsid w:val="00136141"/>
    <w:rsid w:val="00137250"/>
    <w:rsid w:val="001402B3"/>
    <w:rsid w:val="00145A21"/>
    <w:rsid w:val="00181FED"/>
    <w:rsid w:val="00186238"/>
    <w:rsid w:val="00197036"/>
    <w:rsid w:val="001A2592"/>
    <w:rsid w:val="001B74F2"/>
    <w:rsid w:val="001C10C0"/>
    <w:rsid w:val="001C190F"/>
    <w:rsid w:val="001C1B97"/>
    <w:rsid w:val="001C6DB9"/>
    <w:rsid w:val="001D29BD"/>
    <w:rsid w:val="001E35C1"/>
    <w:rsid w:val="001E7E6E"/>
    <w:rsid w:val="001F657A"/>
    <w:rsid w:val="002246D2"/>
    <w:rsid w:val="00244E10"/>
    <w:rsid w:val="00245015"/>
    <w:rsid w:val="00254C72"/>
    <w:rsid w:val="00256B44"/>
    <w:rsid w:val="00273163"/>
    <w:rsid w:val="00275149"/>
    <w:rsid w:val="00296125"/>
    <w:rsid w:val="00297C5B"/>
    <w:rsid w:val="002C5F3A"/>
    <w:rsid w:val="002D0C2C"/>
    <w:rsid w:val="002D4915"/>
    <w:rsid w:val="002D75ED"/>
    <w:rsid w:val="002E17DD"/>
    <w:rsid w:val="002E5499"/>
    <w:rsid w:val="002E57A4"/>
    <w:rsid w:val="002F43E7"/>
    <w:rsid w:val="003003BB"/>
    <w:rsid w:val="0031565D"/>
    <w:rsid w:val="00317FC3"/>
    <w:rsid w:val="00321A01"/>
    <w:rsid w:val="003342FC"/>
    <w:rsid w:val="003575A3"/>
    <w:rsid w:val="00370700"/>
    <w:rsid w:val="00375E25"/>
    <w:rsid w:val="003819A5"/>
    <w:rsid w:val="00386929"/>
    <w:rsid w:val="003871DF"/>
    <w:rsid w:val="003A3388"/>
    <w:rsid w:val="003B36FE"/>
    <w:rsid w:val="003C29C1"/>
    <w:rsid w:val="003C385F"/>
    <w:rsid w:val="00407BEF"/>
    <w:rsid w:val="0041058B"/>
    <w:rsid w:val="004176FF"/>
    <w:rsid w:val="00435201"/>
    <w:rsid w:val="00444B84"/>
    <w:rsid w:val="00445AAA"/>
    <w:rsid w:val="00447DEC"/>
    <w:rsid w:val="004600E8"/>
    <w:rsid w:val="00465CE1"/>
    <w:rsid w:val="00497867"/>
    <w:rsid w:val="004A34E3"/>
    <w:rsid w:val="004A34E6"/>
    <w:rsid w:val="004D0383"/>
    <w:rsid w:val="004D79C9"/>
    <w:rsid w:val="004E4685"/>
    <w:rsid w:val="004F0A6E"/>
    <w:rsid w:val="004F277A"/>
    <w:rsid w:val="004F43FC"/>
    <w:rsid w:val="00516844"/>
    <w:rsid w:val="00517418"/>
    <w:rsid w:val="0052755A"/>
    <w:rsid w:val="00535788"/>
    <w:rsid w:val="005625E9"/>
    <w:rsid w:val="00586444"/>
    <w:rsid w:val="00596F59"/>
    <w:rsid w:val="00597936"/>
    <w:rsid w:val="005A5AA4"/>
    <w:rsid w:val="005B4804"/>
    <w:rsid w:val="005B634F"/>
    <w:rsid w:val="005C676C"/>
    <w:rsid w:val="005D070D"/>
    <w:rsid w:val="005E2280"/>
    <w:rsid w:val="005E5156"/>
    <w:rsid w:val="005F08E3"/>
    <w:rsid w:val="005F139F"/>
    <w:rsid w:val="006009F7"/>
    <w:rsid w:val="00605309"/>
    <w:rsid w:val="00612407"/>
    <w:rsid w:val="00617209"/>
    <w:rsid w:val="00627D85"/>
    <w:rsid w:val="006373AB"/>
    <w:rsid w:val="00637463"/>
    <w:rsid w:val="006440AD"/>
    <w:rsid w:val="00653680"/>
    <w:rsid w:val="00670582"/>
    <w:rsid w:val="00672A5E"/>
    <w:rsid w:val="00684FDB"/>
    <w:rsid w:val="006A1E04"/>
    <w:rsid w:val="006A5AAE"/>
    <w:rsid w:val="006A762A"/>
    <w:rsid w:val="006A7AAF"/>
    <w:rsid w:val="006C6A39"/>
    <w:rsid w:val="006D4E79"/>
    <w:rsid w:val="006D6AA3"/>
    <w:rsid w:val="006D766E"/>
    <w:rsid w:val="006E3758"/>
    <w:rsid w:val="006E6FC7"/>
    <w:rsid w:val="006F4812"/>
    <w:rsid w:val="007012AE"/>
    <w:rsid w:val="007043D8"/>
    <w:rsid w:val="00722849"/>
    <w:rsid w:val="00723CA3"/>
    <w:rsid w:val="00734A56"/>
    <w:rsid w:val="007456F8"/>
    <w:rsid w:val="00764CD9"/>
    <w:rsid w:val="007672EA"/>
    <w:rsid w:val="0078729B"/>
    <w:rsid w:val="00787436"/>
    <w:rsid w:val="00793C81"/>
    <w:rsid w:val="007A2878"/>
    <w:rsid w:val="007A4A11"/>
    <w:rsid w:val="007A6F09"/>
    <w:rsid w:val="007B4B0A"/>
    <w:rsid w:val="007C2072"/>
    <w:rsid w:val="007D0234"/>
    <w:rsid w:val="007F3799"/>
    <w:rsid w:val="008007B4"/>
    <w:rsid w:val="00803B0A"/>
    <w:rsid w:val="0081220A"/>
    <w:rsid w:val="0082197F"/>
    <w:rsid w:val="0083423F"/>
    <w:rsid w:val="008355D1"/>
    <w:rsid w:val="00835905"/>
    <w:rsid w:val="00847656"/>
    <w:rsid w:val="00850A89"/>
    <w:rsid w:val="00875A3B"/>
    <w:rsid w:val="00897D77"/>
    <w:rsid w:val="008B3D38"/>
    <w:rsid w:val="008D0E57"/>
    <w:rsid w:val="008D33AA"/>
    <w:rsid w:val="008E0E7A"/>
    <w:rsid w:val="008F29C0"/>
    <w:rsid w:val="008F625E"/>
    <w:rsid w:val="008F7AE5"/>
    <w:rsid w:val="0090256C"/>
    <w:rsid w:val="0091486E"/>
    <w:rsid w:val="0093461B"/>
    <w:rsid w:val="00934DA5"/>
    <w:rsid w:val="009378BB"/>
    <w:rsid w:val="00947280"/>
    <w:rsid w:val="00951519"/>
    <w:rsid w:val="0096294F"/>
    <w:rsid w:val="0099383E"/>
    <w:rsid w:val="009A028F"/>
    <w:rsid w:val="009A6566"/>
    <w:rsid w:val="009A7338"/>
    <w:rsid w:val="009D2FEF"/>
    <w:rsid w:val="009D5167"/>
    <w:rsid w:val="009E6D25"/>
    <w:rsid w:val="009F603B"/>
    <w:rsid w:val="00A07C71"/>
    <w:rsid w:val="00A143AD"/>
    <w:rsid w:val="00A20999"/>
    <w:rsid w:val="00A274D9"/>
    <w:rsid w:val="00A41B48"/>
    <w:rsid w:val="00A512D7"/>
    <w:rsid w:val="00A54B28"/>
    <w:rsid w:val="00A55A1E"/>
    <w:rsid w:val="00A60409"/>
    <w:rsid w:val="00A66346"/>
    <w:rsid w:val="00A67D74"/>
    <w:rsid w:val="00A73DDB"/>
    <w:rsid w:val="00A81FCC"/>
    <w:rsid w:val="00AC4833"/>
    <w:rsid w:val="00AC61D9"/>
    <w:rsid w:val="00AD35C2"/>
    <w:rsid w:val="00AD40B6"/>
    <w:rsid w:val="00AD78AD"/>
    <w:rsid w:val="00AE7C76"/>
    <w:rsid w:val="00AF5845"/>
    <w:rsid w:val="00AF6CF4"/>
    <w:rsid w:val="00B032AC"/>
    <w:rsid w:val="00B04F41"/>
    <w:rsid w:val="00B10426"/>
    <w:rsid w:val="00B13B4D"/>
    <w:rsid w:val="00B244B0"/>
    <w:rsid w:val="00B24F23"/>
    <w:rsid w:val="00B42016"/>
    <w:rsid w:val="00B63EA1"/>
    <w:rsid w:val="00B74C61"/>
    <w:rsid w:val="00B75AF2"/>
    <w:rsid w:val="00B82CDE"/>
    <w:rsid w:val="00B967E9"/>
    <w:rsid w:val="00BA0EF4"/>
    <w:rsid w:val="00BA41D2"/>
    <w:rsid w:val="00BA59AD"/>
    <w:rsid w:val="00BC55A8"/>
    <w:rsid w:val="00BE5AD7"/>
    <w:rsid w:val="00BE7126"/>
    <w:rsid w:val="00C402C3"/>
    <w:rsid w:val="00C6047B"/>
    <w:rsid w:val="00C6289B"/>
    <w:rsid w:val="00C77254"/>
    <w:rsid w:val="00C966E6"/>
    <w:rsid w:val="00C969FA"/>
    <w:rsid w:val="00C97B7E"/>
    <w:rsid w:val="00CA32F4"/>
    <w:rsid w:val="00CA696D"/>
    <w:rsid w:val="00CB17F2"/>
    <w:rsid w:val="00CB67FC"/>
    <w:rsid w:val="00CD0188"/>
    <w:rsid w:val="00CE0A58"/>
    <w:rsid w:val="00CF5C15"/>
    <w:rsid w:val="00D11892"/>
    <w:rsid w:val="00D245BB"/>
    <w:rsid w:val="00D46056"/>
    <w:rsid w:val="00D64A2B"/>
    <w:rsid w:val="00D91CB5"/>
    <w:rsid w:val="00DC5B71"/>
    <w:rsid w:val="00DF0FB7"/>
    <w:rsid w:val="00DF1FD5"/>
    <w:rsid w:val="00DF2957"/>
    <w:rsid w:val="00E06196"/>
    <w:rsid w:val="00E11D03"/>
    <w:rsid w:val="00E36548"/>
    <w:rsid w:val="00E37153"/>
    <w:rsid w:val="00E413F0"/>
    <w:rsid w:val="00E4217F"/>
    <w:rsid w:val="00E650F5"/>
    <w:rsid w:val="00E662B1"/>
    <w:rsid w:val="00E6716D"/>
    <w:rsid w:val="00E74294"/>
    <w:rsid w:val="00E86BC6"/>
    <w:rsid w:val="00E94621"/>
    <w:rsid w:val="00EB42EF"/>
    <w:rsid w:val="00EC0BD6"/>
    <w:rsid w:val="00EC110D"/>
    <w:rsid w:val="00EC61D0"/>
    <w:rsid w:val="00EC6CDD"/>
    <w:rsid w:val="00ED12BE"/>
    <w:rsid w:val="00ED1803"/>
    <w:rsid w:val="00EE2334"/>
    <w:rsid w:val="00EE2B66"/>
    <w:rsid w:val="00F14D3F"/>
    <w:rsid w:val="00F15631"/>
    <w:rsid w:val="00F356DC"/>
    <w:rsid w:val="00F37218"/>
    <w:rsid w:val="00F42638"/>
    <w:rsid w:val="00F44BAB"/>
    <w:rsid w:val="00F6692E"/>
    <w:rsid w:val="00F67E95"/>
    <w:rsid w:val="00F71E96"/>
    <w:rsid w:val="00F80D05"/>
    <w:rsid w:val="00F84715"/>
    <w:rsid w:val="00F914A3"/>
    <w:rsid w:val="00F936C0"/>
    <w:rsid w:val="00FC2798"/>
    <w:rsid w:val="00FC2AF7"/>
    <w:rsid w:val="00FC4ADF"/>
    <w:rsid w:val="00FE40B5"/>
    <w:rsid w:val="00FE4170"/>
    <w:rsid w:val="00FE542C"/>
    <w:rsid w:val="00FF02A8"/>
    <w:rsid w:val="00FF65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8F9FEB"/>
  <w15:docId w15:val="{716601C9-23B8-4F74-B7C9-A061DBAA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14628"/>
    <w:pPr>
      <w:spacing w:after="360"/>
    </w:pPr>
    <w:rPr>
      <w:sz w:val="22"/>
      <w:szCs w:val="22"/>
      <w:lang w:val="en-US" w:eastAsia="en-US"/>
    </w:rPr>
  </w:style>
  <w:style w:type="paragraph" w:styleId="Heading1">
    <w:name w:val="heading 1"/>
    <w:basedOn w:val="Normal"/>
    <w:next w:val="Normal"/>
    <w:link w:val="Heading1Char"/>
    <w:uiPriority w:val="9"/>
    <w:semiHidden/>
    <w:qFormat/>
    <w:rsid w:val="000132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02Author"/>
    <w:qFormat/>
    <w:rsid w:val="00014628"/>
    <w:pPr>
      <w:spacing w:after="720"/>
      <w:ind w:left="907" w:right="907"/>
      <w:jc w:val="center"/>
    </w:pPr>
    <w:rPr>
      <w:rFonts w:ascii="Century" w:hAnsi="Century"/>
      <w:b/>
      <w:spacing w:val="6"/>
      <w:kern w:val="16"/>
      <w:position w:val="2"/>
      <w:sz w:val="36"/>
    </w:rPr>
  </w:style>
  <w:style w:type="paragraph" w:customStyle="1" w:styleId="02Author">
    <w:name w:val="02 Author"/>
    <w:basedOn w:val="Normal"/>
    <w:next w:val="03AuthorAffliation"/>
    <w:qFormat/>
    <w:rsid w:val="00014628"/>
    <w:pPr>
      <w:spacing w:after="120" w:line="220" w:lineRule="exact"/>
      <w:ind w:left="533" w:right="533"/>
      <w:jc w:val="center"/>
    </w:pPr>
    <w:rPr>
      <w:rFonts w:ascii="Century" w:hAnsi="Century"/>
      <w:b/>
      <w:spacing w:val="6"/>
      <w:sz w:val="18"/>
    </w:rPr>
  </w:style>
  <w:style w:type="paragraph" w:customStyle="1" w:styleId="03AuthorAffliation">
    <w:name w:val="03 Author Affliation"/>
    <w:basedOn w:val="02Author"/>
    <w:qFormat/>
    <w:rsid w:val="00FF02A8"/>
    <w:pPr>
      <w:spacing w:after="0" w:line="240" w:lineRule="auto"/>
    </w:pPr>
    <w:rPr>
      <w:b w:val="0"/>
      <w:i/>
      <w:spacing w:val="0"/>
      <w:sz w:val="16"/>
    </w:rPr>
  </w:style>
  <w:style w:type="character" w:styleId="PlaceholderText">
    <w:name w:val="Placeholder Text"/>
    <w:uiPriority w:val="99"/>
    <w:semiHidden/>
    <w:rsid w:val="00803B0A"/>
    <w:rPr>
      <w:color w:val="808080"/>
    </w:rPr>
  </w:style>
  <w:style w:type="paragraph" w:styleId="BalloonText">
    <w:name w:val="Balloon Text"/>
    <w:basedOn w:val="Normal"/>
    <w:link w:val="BalloonTextChar"/>
    <w:uiPriority w:val="99"/>
    <w:semiHidden/>
    <w:unhideWhenUsed/>
    <w:rsid w:val="00803B0A"/>
    <w:rPr>
      <w:rFonts w:ascii="Tahoma" w:hAnsi="Tahoma" w:cs="Tahoma"/>
      <w:sz w:val="16"/>
      <w:szCs w:val="16"/>
    </w:rPr>
  </w:style>
  <w:style w:type="character" w:customStyle="1" w:styleId="BalloonTextChar">
    <w:name w:val="Balloon Text Char"/>
    <w:link w:val="BalloonText"/>
    <w:uiPriority w:val="99"/>
    <w:semiHidden/>
    <w:rsid w:val="00803B0A"/>
    <w:rPr>
      <w:rFonts w:ascii="Tahoma" w:hAnsi="Tahoma" w:cs="Tahoma"/>
      <w:sz w:val="16"/>
      <w:szCs w:val="16"/>
    </w:rPr>
  </w:style>
  <w:style w:type="paragraph" w:customStyle="1" w:styleId="04CorrespondingAuthorEmail">
    <w:name w:val="04 Corresponding Author Email"/>
    <w:basedOn w:val="03AuthorAffliation"/>
    <w:next w:val="05ReceivedLine"/>
    <w:qFormat/>
    <w:rsid w:val="00CF5C15"/>
    <w:pPr>
      <w:spacing w:after="80"/>
    </w:pPr>
  </w:style>
  <w:style w:type="paragraph" w:customStyle="1" w:styleId="05ReceivedLine">
    <w:name w:val="05 Received Line"/>
    <w:basedOn w:val="04CorrespondingAuthorEmail"/>
    <w:next w:val="06Abstract"/>
    <w:autoRedefine/>
    <w:qFormat/>
    <w:rsid w:val="00014628"/>
    <w:pPr>
      <w:spacing w:after="120" w:line="200" w:lineRule="exact"/>
      <w:ind w:left="2304" w:right="2304"/>
    </w:pPr>
    <w:rPr>
      <w:i w:val="0"/>
    </w:rPr>
  </w:style>
  <w:style w:type="paragraph" w:customStyle="1" w:styleId="06Abstract">
    <w:name w:val="06 Abstract"/>
    <w:basedOn w:val="05ReceivedLine"/>
    <w:next w:val="07OCISCodes"/>
    <w:autoRedefine/>
    <w:qFormat/>
    <w:rsid w:val="00FF02A8"/>
    <w:pPr>
      <w:spacing w:after="0"/>
      <w:ind w:left="979" w:right="979"/>
      <w:jc w:val="both"/>
    </w:pPr>
    <w:rPr>
      <w:spacing w:val="-2"/>
    </w:rPr>
  </w:style>
  <w:style w:type="paragraph" w:customStyle="1" w:styleId="07OCISCodes">
    <w:name w:val="07 OCIS Codes"/>
    <w:basedOn w:val="06Abstract"/>
    <w:next w:val="08Body"/>
    <w:qFormat/>
    <w:rsid w:val="00FF02A8"/>
    <w:pPr>
      <w:spacing w:after="480" w:line="180" w:lineRule="exact"/>
      <w:ind w:left="1080" w:right="0"/>
    </w:pPr>
    <w:rPr>
      <w:i/>
    </w:rPr>
  </w:style>
  <w:style w:type="paragraph" w:customStyle="1" w:styleId="08Body">
    <w:name w:val="08 Body"/>
    <w:basedOn w:val="Normal"/>
    <w:next w:val="09BodyIndent"/>
    <w:link w:val="08BodyChar"/>
    <w:autoRedefine/>
    <w:qFormat/>
    <w:rsid w:val="00181FED"/>
    <w:pPr>
      <w:spacing w:after="0" w:line="220" w:lineRule="exact"/>
      <w:ind w:firstLine="187"/>
      <w:jc w:val="both"/>
    </w:pPr>
    <w:rPr>
      <w:rFonts w:ascii="Century" w:hAnsi="Century" w:cs="Calibri"/>
      <w:spacing w:val="-8"/>
      <w:sz w:val="18"/>
    </w:rPr>
  </w:style>
  <w:style w:type="paragraph" w:customStyle="1" w:styleId="09BodyIndent">
    <w:name w:val="09 Body Indent"/>
    <w:basedOn w:val="08Body"/>
    <w:link w:val="09BodyIndentChar"/>
    <w:autoRedefine/>
    <w:qFormat/>
    <w:rsid w:val="00A143AD"/>
    <w:pPr>
      <w:autoSpaceDE w:val="0"/>
      <w:autoSpaceDN w:val="0"/>
      <w:adjustRightInd w:val="0"/>
    </w:pPr>
    <w:rPr>
      <w:rFonts w:eastAsia="Malgun Gothic"/>
    </w:rPr>
  </w:style>
  <w:style w:type="paragraph" w:customStyle="1" w:styleId="10Acknowledgments">
    <w:name w:val="10 Acknowledgments"/>
    <w:basedOn w:val="09BodyIndent"/>
    <w:autoRedefine/>
    <w:qFormat/>
    <w:rsid w:val="00EB42EF"/>
    <w:pPr>
      <w:spacing w:before="120"/>
    </w:pPr>
    <w:rPr>
      <w:rFonts w:cs="AdvOTdbe06fba"/>
      <w:color w:val="000000"/>
      <w:szCs w:val="20"/>
    </w:rPr>
  </w:style>
  <w:style w:type="paragraph" w:customStyle="1" w:styleId="12ReferenceHeader">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customStyle="1" w:styleId="12Refereces">
    <w:name w:val="12 Refereces"/>
    <w:basedOn w:val="NoList"/>
    <w:uiPriority w:val="99"/>
    <w:rsid w:val="00EB42EF"/>
    <w:pPr>
      <w:numPr>
        <w:numId w:val="1"/>
      </w:numPr>
    </w:pPr>
  </w:style>
  <w:style w:type="numbering" w:customStyle="1" w:styleId="12References">
    <w:name w:val="12 References"/>
    <w:basedOn w:val="NoList"/>
    <w:uiPriority w:val="99"/>
    <w:rsid w:val="00EB42EF"/>
    <w:pPr>
      <w:numPr>
        <w:numId w:val="5"/>
      </w:numPr>
    </w:pPr>
  </w:style>
  <w:style w:type="paragraph" w:customStyle="1" w:styleId="17Figure">
    <w:name w:val="17 Figure"/>
    <w:basedOn w:val="08Body"/>
    <w:next w:val="18FigureCaption"/>
    <w:autoRedefine/>
    <w:qFormat/>
    <w:rsid w:val="00847656"/>
    <w:pPr>
      <w:jc w:val="center"/>
    </w:pPr>
    <w:rPr>
      <w:rFonts w:cs="AdvOT8910dd71"/>
      <w:szCs w:val="14"/>
      <w:u w:val="single"/>
    </w:rPr>
  </w:style>
  <w:style w:type="paragraph" w:customStyle="1" w:styleId="18FigureCaption">
    <w:name w:val="18 Figure Caption"/>
    <w:basedOn w:val="17Figure"/>
    <w:next w:val="08Body"/>
    <w:autoRedefine/>
    <w:qFormat/>
    <w:rsid w:val="00847656"/>
    <w:pPr>
      <w:spacing w:before="120" w:after="120" w:line="200" w:lineRule="exact"/>
      <w:jc w:val="both"/>
    </w:pPr>
    <w:rPr>
      <w:sz w:val="16"/>
      <w:u w:val="none"/>
    </w:rPr>
  </w:style>
  <w:style w:type="paragraph" w:customStyle="1" w:styleId="13Reference">
    <w:name w:val="13 Reference"/>
    <w:basedOn w:val="12ReferenceHeader"/>
    <w:qFormat/>
    <w:rsid w:val="006440AD"/>
    <w:pPr>
      <w:numPr>
        <w:numId w:val="18"/>
      </w:numPr>
      <w:spacing w:before="0" w:after="0" w:line="200" w:lineRule="exact"/>
    </w:pPr>
    <w:rPr>
      <w:b w:val="0"/>
      <w:spacing w:val="-6"/>
    </w:rPr>
  </w:style>
  <w:style w:type="table" w:styleId="TableGrid">
    <w:name w:val="Table Grid"/>
    <w:basedOn w:val="TableNormal"/>
    <w:uiPriority w:val="5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qFormat/>
    <w:rsid w:val="00E74294"/>
    <w:pPr>
      <w:spacing w:before="240"/>
      <w:jc w:val="center"/>
    </w:pPr>
    <w:rPr>
      <w:b/>
      <w:szCs w:val="18"/>
    </w:rPr>
  </w:style>
  <w:style w:type="paragraph" w:customStyle="1" w:styleId="15TableHeading">
    <w:name w:val="15 Table Heading"/>
    <w:basedOn w:val="09BodyIndent"/>
    <w:qFormat/>
    <w:rsid w:val="00847656"/>
    <w:pPr>
      <w:jc w:val="center"/>
    </w:pPr>
    <w:rPr>
      <w:sz w:val="16"/>
      <w:szCs w:val="18"/>
    </w:rPr>
  </w:style>
  <w:style w:type="paragraph" w:customStyle="1" w:styleId="16TableBody">
    <w:name w:val="16 Table Body"/>
    <w:basedOn w:val="09BodyIndent"/>
    <w:qFormat/>
    <w:rsid w:val="00847656"/>
    <w:pPr>
      <w:jc w:val="center"/>
    </w:pPr>
    <w:rPr>
      <w:sz w:val="16"/>
      <w:szCs w:val="18"/>
    </w:rPr>
  </w:style>
  <w:style w:type="paragraph" w:customStyle="1" w:styleId="MTDisplayEquation">
    <w:name w:val="MTDisplayEquation"/>
    <w:basedOn w:val="09BodyIndent"/>
    <w:next w:val="Normal"/>
    <w:link w:val="MTDisplayEquationChar"/>
    <w:rsid w:val="00E74294"/>
    <w:pPr>
      <w:tabs>
        <w:tab w:val="center" w:pos="2480"/>
        <w:tab w:val="right" w:pos="4940"/>
      </w:tabs>
      <w:spacing w:before="240" w:after="120"/>
    </w:pPr>
  </w:style>
  <w:style w:type="character" w:customStyle="1" w:styleId="08BodyChar">
    <w:name w:val="08 Body Char"/>
    <w:link w:val="08Body"/>
    <w:rsid w:val="00181FED"/>
    <w:rPr>
      <w:rFonts w:ascii="Century" w:hAnsi="Century" w:cs="Calibri"/>
      <w:spacing w:val="-8"/>
      <w:sz w:val="18"/>
      <w:szCs w:val="22"/>
      <w:lang w:val="en-US" w:eastAsia="en-US"/>
    </w:rPr>
  </w:style>
  <w:style w:type="character" w:customStyle="1" w:styleId="09BodyIndentChar">
    <w:name w:val="09 Body Indent Char"/>
    <w:link w:val="09BodyIndent"/>
    <w:rsid w:val="00A143AD"/>
    <w:rPr>
      <w:rFonts w:ascii="Century" w:eastAsia="Malgun Gothic" w:hAnsi="Century" w:cs="Calibri"/>
      <w:spacing w:val="-8"/>
      <w:sz w:val="18"/>
      <w:szCs w:val="22"/>
      <w:lang w:val="en-US" w:eastAsia="en-US"/>
    </w:rPr>
  </w:style>
  <w:style w:type="character" w:customStyle="1" w:styleId="MTDisplayEquationChar">
    <w:name w:val="MTDisplayEquation Char"/>
    <w:basedOn w:val="09BodyIndentChar"/>
    <w:link w:val="MTDisplayEquation"/>
    <w:rsid w:val="00E74294"/>
    <w:rPr>
      <w:rFonts w:ascii="Century" w:eastAsia="Malgun Gothic" w:hAnsi="Century" w:cs="Calibri"/>
      <w:spacing w:val="-8"/>
      <w:sz w:val="18"/>
      <w:szCs w:val="22"/>
      <w:lang w:val="en-US" w:eastAsia="en-US"/>
    </w:rPr>
  </w:style>
  <w:style w:type="character" w:styleId="Hyperlink">
    <w:name w:val="Hyperlink"/>
    <w:uiPriority w:val="99"/>
    <w:unhideWhenUsed/>
    <w:rsid w:val="00FE40B5"/>
    <w:rPr>
      <w:color w:val="0000FF"/>
      <w:u w:val="single"/>
    </w:rPr>
  </w:style>
  <w:style w:type="paragraph" w:customStyle="1" w:styleId="11Equations">
    <w:name w:val="11 Equations"/>
    <w:autoRedefine/>
    <w:qFormat/>
    <w:rsid w:val="00CA32F4"/>
    <w:pPr>
      <w:spacing w:before="100" w:after="100"/>
      <w:jc w:val="both"/>
    </w:pPr>
    <w:rPr>
      <w:rFonts w:ascii="Century" w:hAnsi="Century"/>
      <w:szCs w:val="22"/>
      <w:lang w:val="en-US" w:eastAsia="en-US"/>
    </w:rPr>
  </w:style>
  <w:style w:type="character" w:customStyle="1" w:styleId="MTEquationSection">
    <w:name w:val="MTEquationSection"/>
    <w:rsid w:val="006009F7"/>
    <w:rPr>
      <w:vanish w:val="0"/>
    </w:rPr>
  </w:style>
  <w:style w:type="paragraph" w:customStyle="1" w:styleId="OEFigureCaption">
    <w:name w:val="OE Figure Caption"/>
    <w:basedOn w:val="Normal"/>
    <w:next w:val="OEBodySP"/>
    <w:rsid w:val="00CA32F4"/>
    <w:pPr>
      <w:spacing w:before="120"/>
      <w:ind w:left="720" w:right="720"/>
      <w:jc w:val="both"/>
    </w:pPr>
    <w:rPr>
      <w:rFonts w:ascii="Times New Roman" w:hAnsi="Times New Roman"/>
      <w:sz w:val="16"/>
      <w:szCs w:val="20"/>
    </w:rPr>
  </w:style>
  <w:style w:type="paragraph" w:customStyle="1" w:styleId="OEBodySP">
    <w:name w:val="OE Body SP"/>
    <w:basedOn w:val="Normal"/>
    <w:uiPriority w:val="99"/>
    <w:rsid w:val="00CA32F4"/>
    <w:pPr>
      <w:ind w:firstLine="360"/>
      <w:jc w:val="both"/>
    </w:pPr>
    <w:rPr>
      <w:rFonts w:ascii="Times New Roman" w:hAnsi="Times New Roman"/>
      <w:sz w:val="20"/>
      <w:szCs w:val="20"/>
    </w:rPr>
  </w:style>
  <w:style w:type="paragraph" w:styleId="Header">
    <w:name w:val="header"/>
    <w:basedOn w:val="Normal"/>
    <w:link w:val="HeaderChar"/>
    <w:uiPriority w:val="99"/>
    <w:unhideWhenUsed/>
    <w:rsid w:val="00A81FCC"/>
    <w:pPr>
      <w:tabs>
        <w:tab w:val="center" w:pos="4680"/>
        <w:tab w:val="right" w:pos="9360"/>
      </w:tabs>
    </w:pPr>
  </w:style>
  <w:style w:type="character" w:customStyle="1" w:styleId="HeaderChar">
    <w:name w:val="Header Char"/>
    <w:link w:val="Header"/>
    <w:uiPriority w:val="99"/>
    <w:rsid w:val="00A81FCC"/>
    <w:rPr>
      <w:sz w:val="22"/>
      <w:szCs w:val="22"/>
    </w:rPr>
  </w:style>
  <w:style w:type="paragraph" w:styleId="Footer">
    <w:name w:val="footer"/>
    <w:basedOn w:val="Normal"/>
    <w:link w:val="FooterChar"/>
    <w:uiPriority w:val="99"/>
    <w:unhideWhenUsed/>
    <w:rsid w:val="00A81FCC"/>
    <w:pPr>
      <w:tabs>
        <w:tab w:val="center" w:pos="4680"/>
        <w:tab w:val="right" w:pos="9360"/>
      </w:tabs>
    </w:pPr>
  </w:style>
  <w:style w:type="character" w:customStyle="1" w:styleId="FooterChar">
    <w:name w:val="Footer Char"/>
    <w:link w:val="Footer"/>
    <w:uiPriority w:val="99"/>
    <w:rsid w:val="00A81FCC"/>
    <w:rPr>
      <w:sz w:val="22"/>
      <w:szCs w:val="22"/>
    </w:rPr>
  </w:style>
  <w:style w:type="paragraph" w:customStyle="1" w:styleId="H2">
    <w:name w:val="H2"/>
    <w:basedOn w:val="09BodyIndent"/>
    <w:qFormat/>
    <w:rsid w:val="00D46056"/>
    <w:pPr>
      <w:spacing w:before="220"/>
    </w:pPr>
    <w:rPr>
      <w:b/>
    </w:rPr>
  </w:style>
  <w:style w:type="paragraph" w:customStyle="1" w:styleId="19H1">
    <w:name w:val="19 H1"/>
    <w:basedOn w:val="08Body"/>
    <w:autoRedefine/>
    <w:qFormat/>
    <w:rsid w:val="000E5471"/>
    <w:pPr>
      <w:numPr>
        <w:numId w:val="23"/>
      </w:numPr>
      <w:spacing w:after="120"/>
      <w:ind w:left="357" w:hanging="357"/>
    </w:pPr>
    <w:rPr>
      <w:b/>
      <w:caps/>
      <w:sz w:val="20"/>
    </w:rPr>
  </w:style>
  <w:style w:type="paragraph" w:customStyle="1" w:styleId="H3">
    <w:name w:val="H3"/>
    <w:basedOn w:val="09BodyIndent"/>
    <w:qFormat/>
    <w:rsid w:val="00D46056"/>
    <w:pPr>
      <w:spacing w:before="220"/>
    </w:pPr>
    <w:rPr>
      <w:i/>
    </w:rPr>
  </w:style>
  <w:style w:type="character" w:styleId="CommentReference">
    <w:name w:val="annotation reference"/>
    <w:uiPriority w:val="99"/>
    <w:semiHidden/>
    <w:unhideWhenUsed/>
    <w:rsid w:val="00723CA3"/>
    <w:rPr>
      <w:sz w:val="16"/>
      <w:szCs w:val="16"/>
    </w:rPr>
  </w:style>
  <w:style w:type="paragraph" w:styleId="CommentText">
    <w:name w:val="annotation text"/>
    <w:basedOn w:val="Normal"/>
    <w:link w:val="CommentTextChar"/>
    <w:uiPriority w:val="99"/>
    <w:semiHidden/>
    <w:unhideWhenUsed/>
    <w:rsid w:val="00723CA3"/>
    <w:pPr>
      <w:spacing w:after="0"/>
    </w:pPr>
    <w:rPr>
      <w:rFonts w:eastAsia="Calibri"/>
      <w:sz w:val="20"/>
      <w:szCs w:val="20"/>
    </w:rPr>
  </w:style>
  <w:style w:type="character" w:customStyle="1" w:styleId="CommentTextChar">
    <w:name w:val="Comment Text Char"/>
    <w:link w:val="CommentText"/>
    <w:uiPriority w:val="99"/>
    <w:semiHidden/>
    <w:rsid w:val="00723CA3"/>
    <w:rPr>
      <w:rFonts w:eastAsia="Calibri"/>
    </w:rPr>
  </w:style>
  <w:style w:type="paragraph" w:styleId="FootnoteText">
    <w:name w:val="footnote text"/>
    <w:basedOn w:val="Normal"/>
    <w:link w:val="FootnoteTextChar"/>
    <w:semiHidden/>
    <w:rsid w:val="000E5471"/>
    <w:pPr>
      <w:autoSpaceDE w:val="0"/>
      <w:autoSpaceDN w:val="0"/>
      <w:spacing w:after="0"/>
      <w:ind w:firstLine="202"/>
      <w:jc w:val="both"/>
    </w:pPr>
    <w:rPr>
      <w:rFonts w:ascii="Times New Roman" w:eastAsia="PMingLiU" w:hAnsi="Times New Roman"/>
      <w:sz w:val="16"/>
      <w:szCs w:val="16"/>
    </w:rPr>
  </w:style>
  <w:style w:type="character" w:customStyle="1" w:styleId="FootnoteTextChar">
    <w:name w:val="Footnote Text Char"/>
    <w:basedOn w:val="DefaultParagraphFont"/>
    <w:link w:val="FootnoteText"/>
    <w:semiHidden/>
    <w:rsid w:val="000E5471"/>
    <w:rPr>
      <w:rFonts w:ascii="Times New Roman" w:eastAsia="PMingLiU" w:hAnsi="Times New Roman"/>
      <w:sz w:val="16"/>
      <w:szCs w:val="16"/>
      <w:lang w:val="en-US" w:eastAsia="en-US"/>
    </w:rPr>
  </w:style>
  <w:style w:type="paragraph" w:customStyle="1" w:styleId="Text">
    <w:name w:val="Text"/>
    <w:basedOn w:val="Normal"/>
    <w:rsid w:val="000E5471"/>
    <w:pPr>
      <w:widowControl w:val="0"/>
      <w:autoSpaceDE w:val="0"/>
      <w:autoSpaceDN w:val="0"/>
      <w:spacing w:after="0" w:line="252" w:lineRule="auto"/>
      <w:ind w:firstLine="202"/>
      <w:jc w:val="both"/>
    </w:pPr>
    <w:rPr>
      <w:rFonts w:ascii="Times New Roman" w:eastAsia="PMingLiU" w:hAnsi="Times New Roman"/>
      <w:sz w:val="20"/>
      <w:szCs w:val="20"/>
    </w:rPr>
  </w:style>
  <w:style w:type="paragraph" w:styleId="Caption">
    <w:name w:val="caption"/>
    <w:basedOn w:val="Normal"/>
    <w:next w:val="Normal"/>
    <w:uiPriority w:val="35"/>
    <w:unhideWhenUsed/>
    <w:qFormat/>
    <w:rsid w:val="000E5471"/>
    <w:pPr>
      <w:spacing w:after="200"/>
    </w:pPr>
    <w:rPr>
      <w:i/>
      <w:iCs/>
      <w:color w:val="44546A" w:themeColor="text2"/>
      <w:sz w:val="18"/>
      <w:szCs w:val="18"/>
    </w:rPr>
  </w:style>
  <w:style w:type="paragraph" w:customStyle="1" w:styleId="MCBodySP">
    <w:name w:val="MC Body SP"/>
    <w:basedOn w:val="Normal"/>
    <w:rsid w:val="00B032AC"/>
    <w:pPr>
      <w:spacing w:after="0"/>
      <w:ind w:firstLine="288"/>
    </w:pPr>
    <w:rPr>
      <w:rFonts w:ascii="Times New Roman" w:eastAsia="SimSun" w:hAnsi="Times New Roman"/>
      <w:sz w:val="20"/>
      <w:szCs w:val="20"/>
    </w:rPr>
  </w:style>
  <w:style w:type="paragraph" w:customStyle="1" w:styleId="ReferenceHead">
    <w:name w:val="Reference Head"/>
    <w:basedOn w:val="Heading1"/>
    <w:rsid w:val="000132D5"/>
    <w:pPr>
      <w:keepLines w:val="0"/>
      <w:autoSpaceDE w:val="0"/>
      <w:autoSpaceDN w:val="0"/>
      <w:spacing w:after="80"/>
      <w:jc w:val="center"/>
    </w:pPr>
    <w:rPr>
      <w:rFonts w:ascii="Times New Roman" w:eastAsia="PMingLiU" w:hAnsi="Times New Roman" w:cs="Times New Roman"/>
      <w:smallCaps/>
      <w:color w:val="auto"/>
      <w:kern w:val="28"/>
      <w:sz w:val="20"/>
      <w:szCs w:val="20"/>
    </w:rPr>
  </w:style>
  <w:style w:type="paragraph" w:customStyle="1" w:styleId="MCBody">
    <w:name w:val="MC Body"/>
    <w:next w:val="Normal"/>
    <w:rsid w:val="000132D5"/>
    <w:pPr>
      <w:spacing w:before="120"/>
      <w:jc w:val="both"/>
    </w:pPr>
    <w:rPr>
      <w:rFonts w:ascii="Times New Roman" w:eastAsia="SimSun" w:hAnsi="Times New Roman"/>
      <w:lang w:val="en-US" w:eastAsia="en-US"/>
    </w:rPr>
  </w:style>
  <w:style w:type="paragraph" w:customStyle="1" w:styleId="MCReference">
    <w:name w:val="MC Reference"/>
    <w:basedOn w:val="MCBody"/>
    <w:rsid w:val="000132D5"/>
    <w:pPr>
      <w:spacing w:before="0"/>
      <w:jc w:val="left"/>
    </w:pPr>
    <w:rPr>
      <w:sz w:val="16"/>
    </w:rPr>
  </w:style>
  <w:style w:type="character" w:customStyle="1" w:styleId="Heading1Char">
    <w:name w:val="Heading 1 Char"/>
    <w:basedOn w:val="DefaultParagraphFont"/>
    <w:link w:val="Heading1"/>
    <w:uiPriority w:val="9"/>
    <w:semiHidden/>
    <w:rsid w:val="000132D5"/>
    <w:rPr>
      <w:rFonts w:asciiTheme="majorHAnsi" w:eastAsiaTheme="majorEastAsia" w:hAnsiTheme="majorHAnsi" w:cstheme="majorBidi"/>
      <w:color w:val="2E74B5"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A67D74"/>
    <w:pPr>
      <w:spacing w:after="360"/>
    </w:pPr>
    <w:rPr>
      <w:rFonts w:eastAsiaTheme="minorEastAsia"/>
      <w:b/>
      <w:bCs/>
    </w:rPr>
  </w:style>
  <w:style w:type="character" w:customStyle="1" w:styleId="CommentSubjectChar">
    <w:name w:val="Comment Subject Char"/>
    <w:basedOn w:val="CommentTextChar"/>
    <w:link w:val="CommentSubject"/>
    <w:uiPriority w:val="99"/>
    <w:semiHidden/>
    <w:rsid w:val="00A67D74"/>
    <w:rPr>
      <w:rFonts w:eastAsia="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32541-76B3-4692-A9E0-31B9A03B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3136</Words>
  <Characters>17877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Optical Society of America</Company>
  <LinksUpToDate>false</LinksUpToDate>
  <CharactersWithSpaces>20972</CharactersWithSpaces>
  <SharedDoc>false</SharedDoc>
  <HLinks>
    <vt:vector size="12" baseType="variant">
      <vt:variant>
        <vt:i4>2818118</vt:i4>
      </vt:variant>
      <vt:variant>
        <vt:i4>3</vt:i4>
      </vt:variant>
      <vt:variant>
        <vt:i4>0</vt:i4>
      </vt:variant>
      <vt:variant>
        <vt:i4>5</vt:i4>
      </vt:variant>
      <vt:variant>
        <vt:lpwstr>http://www.opticsinfobase.org/submit/style/jrnls_style.cfm</vt:lpwstr>
      </vt:variant>
      <vt:variant>
        <vt:lpwstr/>
      </vt:variant>
      <vt:variant>
        <vt:i4>1572934</vt:i4>
      </vt:variant>
      <vt:variant>
        <vt:i4>0</vt:i4>
      </vt:variant>
      <vt:variant>
        <vt:i4>0</vt:i4>
      </vt:variant>
      <vt:variant>
        <vt:i4>5</vt:i4>
      </vt:variant>
      <vt:variant>
        <vt:lpwstr>mailto:author_nine@uni-jena.de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xc1y11</dc:creator>
  <cp:lastModifiedBy>xc1y11</cp:lastModifiedBy>
  <cp:revision>15</cp:revision>
  <cp:lastPrinted>2017-06-23T13:00:00Z</cp:lastPrinted>
  <dcterms:created xsi:type="dcterms:W3CDTF">2017-09-08T12:44:00Z</dcterms:created>
  <dcterms:modified xsi:type="dcterms:W3CDTF">2017-09-11T09:20:00Z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