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2ABDD" w14:textId="77777777" w:rsidR="001F7E01" w:rsidRDefault="001F7E01" w:rsidP="00006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6D2B">
        <w:rPr>
          <w:rFonts w:ascii="Times New Roman" w:hAnsi="Times New Roman" w:cs="Times New Roman"/>
          <w:b/>
          <w:sz w:val="28"/>
          <w:szCs w:val="28"/>
        </w:rPr>
        <w:t xml:space="preserve">Contradictions, inconsistencies and ambiguities: </w:t>
      </w:r>
    </w:p>
    <w:p w14:paraId="41F87B85" w14:textId="4E05DAD3" w:rsidR="00420C27" w:rsidRPr="00006D2B" w:rsidRDefault="00420C27" w:rsidP="00006D2B">
      <w:pPr>
        <w:jc w:val="center"/>
        <w:rPr>
          <w:rFonts w:ascii="Times New Roman" w:hAnsi="Times New Roman" w:cs="Times New Roman"/>
          <w:b/>
          <w:sz w:val="28"/>
        </w:rPr>
      </w:pPr>
      <w:r w:rsidRPr="00006D2B">
        <w:rPr>
          <w:rFonts w:ascii="Times New Roman" w:hAnsi="Times New Roman" w:cs="Times New Roman"/>
          <w:b/>
          <w:sz w:val="28"/>
          <w:szCs w:val="28"/>
        </w:rPr>
        <w:t>Cobrand personalities</w:t>
      </w:r>
      <w:r w:rsidR="002E7E8A" w:rsidRPr="0000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58">
        <w:rPr>
          <w:rFonts w:ascii="Times New Roman" w:hAnsi="Times New Roman" w:cs="Times New Roman"/>
          <w:b/>
          <w:sz w:val="28"/>
          <w:szCs w:val="28"/>
        </w:rPr>
        <w:t>and</w:t>
      </w:r>
      <w:r w:rsidR="001F7E01" w:rsidRPr="00006D2B">
        <w:rPr>
          <w:rFonts w:ascii="Times New Roman" w:hAnsi="Times New Roman" w:cs="Times New Roman"/>
          <w:b/>
          <w:sz w:val="28"/>
        </w:rPr>
        <w:t xml:space="preserve"> </w:t>
      </w:r>
      <w:r w:rsidR="002E7E8A" w:rsidRPr="00006D2B">
        <w:rPr>
          <w:rFonts w:ascii="Times New Roman" w:hAnsi="Times New Roman" w:cs="Times New Roman"/>
          <w:b/>
          <w:sz w:val="28"/>
        </w:rPr>
        <w:t>dialectical thinking among bicultural consumers</w:t>
      </w:r>
    </w:p>
    <w:bookmarkEnd w:id="0"/>
    <w:p w14:paraId="76524776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43A8696D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5C1F5FC4" w14:textId="5BD1DB4D" w:rsidR="001F7E01" w:rsidRDefault="001F7E01" w:rsidP="003F61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study examines whether dialectical thinkers, who </w:t>
      </w:r>
      <w:r w:rsidR="00F76225">
        <w:rPr>
          <w:rFonts w:ascii="Times New Roman" w:hAnsi="Times New Roman" w:cs="Times New Roman"/>
          <w:b/>
        </w:rPr>
        <w:t>can</w:t>
      </w:r>
      <w:r>
        <w:rPr>
          <w:rFonts w:ascii="Times New Roman" w:hAnsi="Times New Roman" w:cs="Times New Roman"/>
          <w:b/>
        </w:rPr>
        <w:t xml:space="preserve"> hold contradictory, inconsistent and ambiguous </w:t>
      </w:r>
      <w:r w:rsidR="00F76225">
        <w:rPr>
          <w:rFonts w:ascii="Times New Roman" w:hAnsi="Times New Roman" w:cs="Times New Roman"/>
          <w:b/>
        </w:rPr>
        <w:t>self-v</w:t>
      </w:r>
      <w:r>
        <w:rPr>
          <w:rFonts w:ascii="Times New Roman" w:hAnsi="Times New Roman" w:cs="Times New Roman"/>
          <w:b/>
        </w:rPr>
        <w:t xml:space="preserve">iews, </w:t>
      </w:r>
      <w:r w:rsidR="00F76225">
        <w:rPr>
          <w:rFonts w:ascii="Times New Roman" w:hAnsi="Times New Roman" w:cs="Times New Roman"/>
          <w:b/>
        </w:rPr>
        <w:t xml:space="preserve">respond positively to </w:t>
      </w:r>
      <w:r w:rsidR="001A3B67">
        <w:rPr>
          <w:rFonts w:ascii="Times New Roman" w:hAnsi="Times New Roman" w:cs="Times New Roman"/>
          <w:b/>
        </w:rPr>
        <w:t xml:space="preserve">a </w:t>
      </w:r>
      <w:r w:rsidR="00F76225">
        <w:rPr>
          <w:rFonts w:ascii="Times New Roman" w:hAnsi="Times New Roman" w:cs="Times New Roman"/>
          <w:b/>
        </w:rPr>
        <w:t xml:space="preserve">cobrand </w:t>
      </w:r>
      <w:r w:rsidR="001A3B67">
        <w:rPr>
          <w:rFonts w:ascii="Times New Roman" w:hAnsi="Times New Roman" w:cs="Times New Roman"/>
          <w:b/>
        </w:rPr>
        <w:t>with</w:t>
      </w:r>
      <w:r w:rsidR="00F76225">
        <w:rPr>
          <w:rFonts w:ascii="Times New Roman" w:hAnsi="Times New Roman" w:cs="Times New Roman"/>
          <w:b/>
        </w:rPr>
        <w:t xml:space="preserve"> </w:t>
      </w:r>
      <w:r w:rsidR="001A3B67">
        <w:rPr>
          <w:rFonts w:ascii="Times New Roman" w:hAnsi="Times New Roman" w:cs="Times New Roman"/>
          <w:b/>
        </w:rPr>
        <w:t xml:space="preserve">a </w:t>
      </w:r>
      <w:r w:rsidR="00F76225">
        <w:rPr>
          <w:rFonts w:ascii="Times New Roman" w:hAnsi="Times New Roman" w:cs="Times New Roman"/>
          <w:b/>
        </w:rPr>
        <w:t>contradictory, inconsistent and/or ambiguous brand personalit</w:t>
      </w:r>
      <w:r w:rsidR="001A3B67">
        <w:rPr>
          <w:rFonts w:ascii="Times New Roman" w:hAnsi="Times New Roman" w:cs="Times New Roman"/>
          <w:b/>
        </w:rPr>
        <w:t>y</w:t>
      </w:r>
      <w:r w:rsidR="00F76225">
        <w:rPr>
          <w:rFonts w:ascii="Times New Roman" w:hAnsi="Times New Roman" w:cs="Times New Roman"/>
          <w:b/>
        </w:rPr>
        <w:t xml:space="preserve">. Using an experimental design, the results show </w:t>
      </w:r>
      <w:r w:rsidR="001A3B67">
        <w:rPr>
          <w:rFonts w:ascii="Times New Roman" w:hAnsi="Times New Roman" w:cs="Times New Roman"/>
          <w:b/>
        </w:rPr>
        <w:t xml:space="preserve">clear differences between </w:t>
      </w:r>
      <w:r w:rsidR="00F76225">
        <w:rPr>
          <w:rFonts w:ascii="Times New Roman" w:hAnsi="Times New Roman" w:cs="Times New Roman"/>
          <w:b/>
        </w:rPr>
        <w:t>low and high dialectic thinkers</w:t>
      </w:r>
      <w:r w:rsidR="001A3B67">
        <w:rPr>
          <w:rFonts w:ascii="Times New Roman" w:hAnsi="Times New Roman" w:cs="Times New Roman"/>
          <w:b/>
        </w:rPr>
        <w:t>’</w:t>
      </w:r>
      <w:r w:rsidR="00F76225">
        <w:rPr>
          <w:rFonts w:ascii="Times New Roman" w:hAnsi="Times New Roman" w:cs="Times New Roman"/>
          <w:b/>
        </w:rPr>
        <w:t xml:space="preserve"> evaluat</w:t>
      </w:r>
      <w:r w:rsidR="001A3B67">
        <w:rPr>
          <w:rFonts w:ascii="Times New Roman" w:hAnsi="Times New Roman" w:cs="Times New Roman"/>
          <w:b/>
        </w:rPr>
        <w:t xml:space="preserve">ions of an inconsistent cobrand personality – low dialectic thinkers respond more favorably to inconsistent cobranding – but no clear differences with consistent cobrand personalities. These results extend previous research concerning tolerance for contradiction among </w:t>
      </w:r>
      <w:r w:rsidR="00D86F58">
        <w:rPr>
          <w:rFonts w:ascii="Times New Roman" w:hAnsi="Times New Roman" w:cs="Times New Roman"/>
          <w:b/>
        </w:rPr>
        <w:t>biculturals, but further research is needed to determine whether the results hold for globalization-based as well as immigration-based biculturals.</w:t>
      </w:r>
    </w:p>
    <w:p w14:paraId="3B1AD381" w14:textId="77777777" w:rsidR="00B77B2B" w:rsidRDefault="00B77B2B" w:rsidP="003F6115">
      <w:pPr>
        <w:rPr>
          <w:rFonts w:ascii="Times New Roman" w:hAnsi="Times New Roman" w:cs="Times New Roman"/>
          <w:b/>
        </w:rPr>
      </w:pPr>
    </w:p>
    <w:p w14:paraId="357B03AF" w14:textId="77777777" w:rsidR="00B77B2B" w:rsidRDefault="00B77B2B" w:rsidP="003F6115">
      <w:pPr>
        <w:rPr>
          <w:rFonts w:ascii="Times New Roman" w:hAnsi="Times New Roman" w:cs="Times New Roman"/>
          <w:b/>
        </w:rPr>
      </w:pPr>
    </w:p>
    <w:p w14:paraId="271391C1" w14:textId="77777777" w:rsidR="008422B4" w:rsidRDefault="003F6115" w:rsidP="003F6115">
      <w:pPr>
        <w:rPr>
          <w:rFonts w:ascii="Times New Roman" w:hAnsi="Times New Roman" w:cs="Times New Roman"/>
          <w:i/>
        </w:rPr>
      </w:pPr>
      <w:r w:rsidRPr="00006D2B">
        <w:rPr>
          <w:rFonts w:ascii="Times New Roman" w:hAnsi="Times New Roman" w:cs="Times New Roman"/>
          <w:i/>
        </w:rPr>
        <w:t>Keywords</w:t>
      </w:r>
      <w:r w:rsidR="001F7E01" w:rsidRPr="00006D2B">
        <w:rPr>
          <w:rFonts w:ascii="Times New Roman" w:hAnsi="Times New Roman" w:cs="Times New Roman"/>
          <w:i/>
        </w:rPr>
        <w:t>: cobranding, bicultural consumers, dialectic thinking</w:t>
      </w:r>
    </w:p>
    <w:p w14:paraId="7AD51A05" w14:textId="77777777" w:rsidR="008422B4" w:rsidRDefault="008422B4" w:rsidP="003F6115">
      <w:pPr>
        <w:rPr>
          <w:rFonts w:ascii="Times New Roman" w:hAnsi="Times New Roman" w:cs="Times New Roman"/>
          <w:i/>
        </w:rPr>
      </w:pPr>
    </w:p>
    <w:p w14:paraId="4D1B3C84" w14:textId="34CB6B03" w:rsidR="003F6115" w:rsidRPr="00006D2B" w:rsidRDefault="003F6115" w:rsidP="003F6115">
      <w:pPr>
        <w:rPr>
          <w:rFonts w:ascii="Times New Roman" w:hAnsi="Times New Roman" w:cs="Times New Roman"/>
          <w:i/>
        </w:rPr>
      </w:pPr>
      <w:r w:rsidRPr="00006D2B">
        <w:rPr>
          <w:rFonts w:ascii="Times New Roman" w:hAnsi="Times New Roman" w:cs="Times New Roman"/>
          <w:i/>
        </w:rPr>
        <w:t>Track</w:t>
      </w:r>
      <w:r w:rsidR="001F7E01">
        <w:rPr>
          <w:rFonts w:ascii="Times New Roman" w:hAnsi="Times New Roman" w:cs="Times New Roman"/>
          <w:i/>
        </w:rPr>
        <w:t>: International and cross-cultural marketing</w:t>
      </w:r>
    </w:p>
    <w:p w14:paraId="03F1833A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37BC54DE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0937C904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3C276303" w14:textId="77777777" w:rsidR="003F6115" w:rsidRDefault="003F6115" w:rsidP="003F6115">
      <w:pPr>
        <w:rPr>
          <w:rFonts w:ascii="Times New Roman" w:hAnsi="Times New Roman" w:cs="Times New Roman"/>
          <w:b/>
        </w:rPr>
      </w:pPr>
    </w:p>
    <w:p w14:paraId="5C541A0A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177E4F3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0F9706A9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FE746B4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569041E7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773D24F0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7FBF0C36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5F446BBA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5EE59F00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A11BA70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052A22B3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3C81CF7F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5B0203E4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775C29FA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5C34818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4FB18654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687B1489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54CFCBAC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42C561A5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93FE0D1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12A07EA8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3227A682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362B9AE6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41E242F2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202F0C24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47F18CD5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18B4935C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6285EAF0" w14:textId="77777777" w:rsidR="008422B4" w:rsidRDefault="008422B4" w:rsidP="00006D2B">
      <w:pPr>
        <w:rPr>
          <w:rFonts w:ascii="Times New Roman" w:hAnsi="Times New Roman" w:cs="Times New Roman"/>
          <w:b/>
        </w:rPr>
      </w:pPr>
    </w:p>
    <w:p w14:paraId="314EFA87" w14:textId="77777777" w:rsidR="00006D2B" w:rsidRDefault="00DE67A3" w:rsidP="00006D2B">
      <w:pPr>
        <w:rPr>
          <w:rFonts w:ascii="Times New Roman" w:hAnsi="Times New Roman" w:cs="Times New Roman"/>
          <w:b/>
        </w:rPr>
      </w:pPr>
      <w:r w:rsidRPr="00915E80">
        <w:rPr>
          <w:rFonts w:ascii="Times New Roman" w:hAnsi="Times New Roman" w:cs="Times New Roman"/>
          <w:b/>
        </w:rPr>
        <w:lastRenderedPageBreak/>
        <w:t xml:space="preserve">1. </w:t>
      </w:r>
      <w:r w:rsidR="0094336A" w:rsidRPr="00915E80">
        <w:rPr>
          <w:rFonts w:ascii="Times New Roman" w:hAnsi="Times New Roman" w:cs="Times New Roman"/>
          <w:b/>
        </w:rPr>
        <w:t>Introduction</w:t>
      </w:r>
    </w:p>
    <w:p w14:paraId="66B74C33" w14:textId="77777777" w:rsidR="00006D2B" w:rsidRDefault="00006D2B" w:rsidP="00006D2B">
      <w:pPr>
        <w:rPr>
          <w:rFonts w:ascii="Times New Roman" w:hAnsi="Times New Roman" w:cs="Times New Roman"/>
          <w:b/>
        </w:rPr>
      </w:pPr>
    </w:p>
    <w:p w14:paraId="2145759B" w14:textId="3DEDCBFC" w:rsidR="000D0E3C" w:rsidRPr="00006D2B" w:rsidRDefault="00F93D11" w:rsidP="00006D2B">
      <w:pPr>
        <w:ind w:firstLine="720"/>
        <w:rPr>
          <w:rFonts w:ascii="Times New Roman" w:hAnsi="Times New Roman" w:cs="Times New Roman"/>
          <w:b/>
        </w:rPr>
      </w:pPr>
      <w:r w:rsidRPr="00C60D69">
        <w:rPr>
          <w:rFonts w:ascii="Times New Roman" w:hAnsi="Times New Roman" w:cs="Times New Roman"/>
        </w:rPr>
        <w:t xml:space="preserve">Cobranding is a popular strategy employed by many of today’s leading brands. Brands may have the opportunity of collaborating with other brands </w:t>
      </w:r>
      <w:r w:rsidR="000C6137" w:rsidRPr="00C60D69">
        <w:rPr>
          <w:rFonts w:ascii="Times New Roman" w:hAnsi="Times New Roman" w:cs="Times New Roman"/>
        </w:rPr>
        <w:t>that</w:t>
      </w:r>
      <w:r w:rsidRPr="00C60D69">
        <w:rPr>
          <w:rFonts w:ascii="Times New Roman" w:hAnsi="Times New Roman" w:cs="Times New Roman"/>
        </w:rPr>
        <w:t xml:space="preserve"> have </w:t>
      </w:r>
      <w:r w:rsidR="000D0E3C" w:rsidRPr="00C60D69">
        <w:rPr>
          <w:rFonts w:ascii="Times New Roman" w:hAnsi="Times New Roman" w:cs="Times New Roman"/>
        </w:rPr>
        <w:t xml:space="preserve">a </w:t>
      </w:r>
      <w:r w:rsidRPr="00C60D69">
        <w:rPr>
          <w:rFonts w:ascii="Times New Roman" w:hAnsi="Times New Roman" w:cs="Times New Roman"/>
        </w:rPr>
        <w:t xml:space="preserve">different type of personality. </w:t>
      </w:r>
      <w:r w:rsidR="0075359C" w:rsidRPr="00C60D69">
        <w:rPr>
          <w:rFonts w:ascii="Times New Roman" w:hAnsi="Times New Roman" w:cs="Times New Roman"/>
        </w:rPr>
        <w:t xml:space="preserve">For example, </w:t>
      </w:r>
      <w:r w:rsidR="007E30DF" w:rsidRPr="00C60D69">
        <w:rPr>
          <w:rFonts w:ascii="Times New Roman" w:hAnsi="Times New Roman" w:cs="Times New Roman"/>
        </w:rPr>
        <w:t>Apple makes an i</w:t>
      </w:r>
      <w:r w:rsidR="000D0E3C" w:rsidRPr="00C60D69">
        <w:rPr>
          <w:rFonts w:ascii="Times New Roman" w:hAnsi="Times New Roman" w:cs="Times New Roman"/>
        </w:rPr>
        <w:t>P</w:t>
      </w:r>
      <w:r w:rsidR="007E30DF" w:rsidRPr="00C60D69">
        <w:rPr>
          <w:rFonts w:ascii="Times New Roman" w:hAnsi="Times New Roman" w:cs="Times New Roman"/>
        </w:rPr>
        <w:t>od with NIKE</w:t>
      </w:r>
      <w:r w:rsidR="00E462B1" w:rsidRPr="00C60D69">
        <w:rPr>
          <w:rFonts w:ascii="Times New Roman" w:hAnsi="Times New Roman" w:cs="Times New Roman"/>
        </w:rPr>
        <w:t xml:space="preserve">, Samsung offers a mobile phone with Armani design, </w:t>
      </w:r>
      <w:r w:rsidR="000D0E3C" w:rsidRPr="00C60D69">
        <w:rPr>
          <w:rFonts w:ascii="Times New Roman" w:hAnsi="Times New Roman" w:cs="Times New Roman"/>
        </w:rPr>
        <w:t xml:space="preserve">and </w:t>
      </w:r>
      <w:r w:rsidR="00E462B1" w:rsidRPr="00C60D69">
        <w:rPr>
          <w:rFonts w:ascii="Times New Roman" w:hAnsi="Times New Roman" w:cs="Times New Roman"/>
        </w:rPr>
        <w:t xml:space="preserve">Asus </w:t>
      </w:r>
      <w:r w:rsidR="000D0E3C" w:rsidRPr="00C60D69">
        <w:rPr>
          <w:rFonts w:ascii="Times New Roman" w:hAnsi="Times New Roman" w:cs="Times New Roman"/>
        </w:rPr>
        <w:t xml:space="preserve">teamed up with </w:t>
      </w:r>
      <w:r w:rsidR="00E462B1" w:rsidRPr="00C60D69">
        <w:rPr>
          <w:rFonts w:ascii="Times New Roman" w:hAnsi="Times New Roman" w:cs="Times New Roman"/>
        </w:rPr>
        <w:t xml:space="preserve">Lamborghini </w:t>
      </w:r>
      <w:r w:rsidR="000D0E3C" w:rsidRPr="00C60D69">
        <w:rPr>
          <w:rFonts w:ascii="Times New Roman" w:hAnsi="Times New Roman" w:cs="Times New Roman"/>
        </w:rPr>
        <w:t xml:space="preserve">to </w:t>
      </w:r>
      <w:r w:rsidR="00E462B1" w:rsidRPr="00C60D69">
        <w:rPr>
          <w:rFonts w:ascii="Times New Roman" w:hAnsi="Times New Roman" w:cs="Times New Roman"/>
        </w:rPr>
        <w:t xml:space="preserve">launch the Asus-Lamborghini laptop. </w:t>
      </w:r>
      <w:r w:rsidR="000D0E3C" w:rsidRPr="00C60D69">
        <w:rPr>
          <w:rFonts w:ascii="Times New Roman" w:hAnsi="Times New Roman" w:cs="Times New Roman"/>
        </w:rPr>
        <w:t xml:space="preserve">In each case the </w:t>
      </w:r>
      <w:r w:rsidRPr="00C60D69">
        <w:rPr>
          <w:rFonts w:ascii="Times New Roman" w:hAnsi="Times New Roman" w:cs="Times New Roman"/>
        </w:rPr>
        <w:t>two parent brands need</w:t>
      </w:r>
      <w:r w:rsidR="000D0E3C" w:rsidRPr="00C60D69">
        <w:rPr>
          <w:rFonts w:ascii="Times New Roman" w:hAnsi="Times New Roman" w:cs="Times New Roman"/>
        </w:rPr>
        <w:t>ed</w:t>
      </w:r>
      <w:r w:rsidRPr="00C60D69">
        <w:rPr>
          <w:rFonts w:ascii="Times New Roman" w:hAnsi="Times New Roman" w:cs="Times New Roman"/>
        </w:rPr>
        <w:t xml:space="preserve"> to make a decision on whether the cobranded product should inherit from </w:t>
      </w:r>
      <w:r w:rsidR="000D0E3C" w:rsidRPr="00C60D69">
        <w:rPr>
          <w:rFonts w:ascii="Times New Roman" w:hAnsi="Times New Roman" w:cs="Times New Roman"/>
        </w:rPr>
        <w:t xml:space="preserve">one </w:t>
      </w:r>
      <w:r w:rsidRPr="00C60D69">
        <w:rPr>
          <w:rFonts w:ascii="Times New Roman" w:hAnsi="Times New Roman" w:cs="Times New Roman"/>
        </w:rPr>
        <w:t xml:space="preserve">parent brand or both parent brands.  </w:t>
      </w:r>
      <w:r w:rsidR="000B61E3" w:rsidRPr="00C60D69">
        <w:rPr>
          <w:rFonts w:ascii="Times New Roman" w:hAnsi="Times New Roman" w:cs="Times New Roman"/>
        </w:rPr>
        <w:t xml:space="preserve">Cobrands </w:t>
      </w:r>
      <w:r w:rsidR="000D0E3C" w:rsidRPr="00C60D69">
        <w:rPr>
          <w:rFonts w:ascii="Times New Roman" w:hAnsi="Times New Roman" w:cs="Times New Roman"/>
        </w:rPr>
        <w:t xml:space="preserve">can </w:t>
      </w:r>
      <w:r w:rsidR="000B61E3" w:rsidRPr="00C60D69">
        <w:rPr>
          <w:rFonts w:ascii="Times New Roman" w:hAnsi="Times New Roman" w:cs="Times New Roman"/>
        </w:rPr>
        <w:t xml:space="preserve">have </w:t>
      </w:r>
      <w:r w:rsidR="000D0E3C" w:rsidRPr="00C60D69">
        <w:rPr>
          <w:rFonts w:ascii="Times New Roman" w:hAnsi="Times New Roman" w:cs="Times New Roman"/>
        </w:rPr>
        <w:t xml:space="preserve">a </w:t>
      </w:r>
      <w:r w:rsidR="000B61E3" w:rsidRPr="00C60D69">
        <w:rPr>
          <w:rFonts w:ascii="Times New Roman" w:hAnsi="Times New Roman" w:cs="Times New Roman"/>
        </w:rPr>
        <w:t>single-personality when both parents</w:t>
      </w:r>
      <w:r w:rsidR="000D0E3C" w:rsidRPr="00C60D69">
        <w:rPr>
          <w:rFonts w:ascii="Times New Roman" w:hAnsi="Times New Roman" w:cs="Times New Roman"/>
        </w:rPr>
        <w:t>’</w:t>
      </w:r>
      <w:r w:rsidR="000B61E3" w:rsidRPr="00C60D69">
        <w:rPr>
          <w:rFonts w:ascii="Times New Roman" w:hAnsi="Times New Roman" w:cs="Times New Roman"/>
        </w:rPr>
        <w:t xml:space="preserve"> brand</w:t>
      </w:r>
      <w:r w:rsidR="000D0E3C" w:rsidRPr="00C60D69">
        <w:rPr>
          <w:rFonts w:ascii="Times New Roman" w:hAnsi="Times New Roman" w:cs="Times New Roman"/>
        </w:rPr>
        <w:t>s</w:t>
      </w:r>
      <w:r w:rsidR="000B61E3" w:rsidRPr="00C60D69">
        <w:rPr>
          <w:rFonts w:ascii="Times New Roman" w:hAnsi="Times New Roman" w:cs="Times New Roman"/>
        </w:rPr>
        <w:t xml:space="preserve"> have strong traits associated with the same perso</w:t>
      </w:r>
      <w:r w:rsidR="008F33B4" w:rsidRPr="00C60D69">
        <w:rPr>
          <w:rFonts w:ascii="Times New Roman" w:hAnsi="Times New Roman" w:cs="Times New Roman"/>
        </w:rPr>
        <w:t xml:space="preserve">nality dimension. </w:t>
      </w:r>
      <w:r w:rsidR="000D0E3C" w:rsidRPr="00C60D69">
        <w:rPr>
          <w:rFonts w:ascii="Times New Roman" w:hAnsi="Times New Roman" w:cs="Times New Roman"/>
        </w:rPr>
        <w:t>Alternatively d</w:t>
      </w:r>
      <w:r w:rsidR="000B61E3" w:rsidRPr="00C60D69">
        <w:rPr>
          <w:rFonts w:ascii="Times New Roman" w:hAnsi="Times New Roman" w:cs="Times New Roman"/>
        </w:rPr>
        <w:t xml:space="preserve">ual-personality cobrands </w:t>
      </w:r>
      <w:r w:rsidR="000D0E3C" w:rsidRPr="00C60D69">
        <w:rPr>
          <w:rFonts w:ascii="Times New Roman" w:hAnsi="Times New Roman" w:cs="Times New Roman"/>
        </w:rPr>
        <w:t>occur</w:t>
      </w:r>
      <w:r w:rsidR="000B61E3" w:rsidRPr="00C60D69">
        <w:rPr>
          <w:rFonts w:ascii="Times New Roman" w:hAnsi="Times New Roman" w:cs="Times New Roman"/>
        </w:rPr>
        <w:t xml:space="preserve"> </w:t>
      </w:r>
      <w:r w:rsidR="000D0E3C" w:rsidRPr="00C60D69">
        <w:rPr>
          <w:rFonts w:ascii="Times New Roman" w:hAnsi="Times New Roman" w:cs="Times New Roman"/>
        </w:rPr>
        <w:t xml:space="preserve">when the </w:t>
      </w:r>
      <w:r w:rsidR="000B61E3" w:rsidRPr="00C60D69">
        <w:rPr>
          <w:rFonts w:ascii="Times New Roman" w:hAnsi="Times New Roman" w:cs="Times New Roman"/>
        </w:rPr>
        <w:t xml:space="preserve">parent brands </w:t>
      </w:r>
      <w:r w:rsidR="000D0E3C" w:rsidRPr="00C60D69">
        <w:rPr>
          <w:rFonts w:ascii="Times New Roman" w:hAnsi="Times New Roman" w:cs="Times New Roman"/>
        </w:rPr>
        <w:t xml:space="preserve">have </w:t>
      </w:r>
      <w:r w:rsidR="000B61E3" w:rsidRPr="00C60D69">
        <w:rPr>
          <w:rFonts w:ascii="Times New Roman" w:hAnsi="Times New Roman" w:cs="Times New Roman"/>
        </w:rPr>
        <w:t xml:space="preserve">traits associated with different personalities. </w:t>
      </w:r>
    </w:p>
    <w:p w14:paraId="257873B3" w14:textId="344F71FA" w:rsidR="00DE67A3" w:rsidRPr="00C60D69" w:rsidRDefault="000D0E3C" w:rsidP="008F33B4">
      <w:pPr>
        <w:ind w:firstLine="720"/>
        <w:rPr>
          <w:rFonts w:ascii="Times New Roman" w:hAnsi="Times New Roman" w:cs="Times New Roman"/>
        </w:rPr>
      </w:pPr>
      <w:r w:rsidRPr="00C60D69">
        <w:rPr>
          <w:rFonts w:ascii="Times New Roman" w:hAnsi="Times New Roman" w:cs="Times New Roman"/>
        </w:rPr>
        <w:t>As c</w:t>
      </w:r>
      <w:r w:rsidR="00E462B1" w:rsidRPr="00C60D69">
        <w:rPr>
          <w:rFonts w:ascii="Times New Roman" w:hAnsi="Times New Roman" w:cs="Times New Roman"/>
        </w:rPr>
        <w:t>obranding potentially enables parent brands to access to each other’s markets</w:t>
      </w:r>
      <w:r w:rsidRPr="00C60D69">
        <w:rPr>
          <w:rFonts w:ascii="Times New Roman" w:hAnsi="Times New Roman" w:cs="Times New Roman"/>
        </w:rPr>
        <w:t>, organi</w:t>
      </w:r>
      <w:r w:rsidR="00D064CB" w:rsidRPr="00C60D69">
        <w:rPr>
          <w:rFonts w:ascii="Times New Roman" w:hAnsi="Times New Roman" w:cs="Times New Roman"/>
        </w:rPr>
        <w:t>z</w:t>
      </w:r>
      <w:r w:rsidRPr="00C60D69">
        <w:rPr>
          <w:rFonts w:ascii="Times New Roman" w:hAnsi="Times New Roman" w:cs="Times New Roman"/>
        </w:rPr>
        <w:t>ations</w:t>
      </w:r>
      <w:r w:rsidR="00F93D11" w:rsidRPr="00C60D69">
        <w:rPr>
          <w:rFonts w:ascii="Times New Roman" w:hAnsi="Times New Roman" w:cs="Times New Roman"/>
        </w:rPr>
        <w:t xml:space="preserve"> </w:t>
      </w:r>
      <w:r w:rsidR="00E462B1" w:rsidRPr="00C60D69">
        <w:rPr>
          <w:rFonts w:ascii="Times New Roman" w:hAnsi="Times New Roman" w:cs="Times New Roman"/>
        </w:rPr>
        <w:t xml:space="preserve">aim to design </w:t>
      </w:r>
      <w:r w:rsidRPr="00C60D69">
        <w:rPr>
          <w:rFonts w:ascii="Times New Roman" w:hAnsi="Times New Roman" w:cs="Times New Roman"/>
        </w:rPr>
        <w:t>the co</w:t>
      </w:r>
      <w:r w:rsidR="00E462B1" w:rsidRPr="00C60D69">
        <w:rPr>
          <w:rFonts w:ascii="Times New Roman" w:hAnsi="Times New Roman" w:cs="Times New Roman"/>
        </w:rPr>
        <w:t>brand personality in a way that is consiste</w:t>
      </w:r>
      <w:r w:rsidR="005242A6" w:rsidRPr="00C60D69">
        <w:rPr>
          <w:rFonts w:ascii="Times New Roman" w:hAnsi="Times New Roman" w:cs="Times New Roman"/>
        </w:rPr>
        <w:t>nt with consumers</w:t>
      </w:r>
      <w:r w:rsidR="00655879" w:rsidRPr="00C60D69">
        <w:rPr>
          <w:rFonts w:ascii="Times New Roman" w:hAnsi="Times New Roman" w:cs="Times New Roman"/>
        </w:rPr>
        <w:t>’</w:t>
      </w:r>
      <w:r w:rsidR="003A205F" w:rsidRPr="00C60D69">
        <w:rPr>
          <w:rFonts w:ascii="Times New Roman" w:hAnsi="Times New Roman" w:cs="Times New Roman"/>
        </w:rPr>
        <w:t xml:space="preserve"> concept of self</w:t>
      </w:r>
      <w:r w:rsidR="005242A6" w:rsidRPr="00C60D69">
        <w:rPr>
          <w:rFonts w:ascii="Times New Roman" w:hAnsi="Times New Roman" w:cs="Times New Roman"/>
        </w:rPr>
        <w:t>. Dual-personality cobrands are more favorabl</w:t>
      </w:r>
      <w:r w:rsidR="00D064CB" w:rsidRPr="00C60D69">
        <w:rPr>
          <w:rFonts w:ascii="Times New Roman" w:hAnsi="Times New Roman" w:cs="Times New Roman"/>
        </w:rPr>
        <w:t>y</w:t>
      </w:r>
      <w:r w:rsidR="005242A6" w:rsidRPr="00C60D69">
        <w:rPr>
          <w:rFonts w:ascii="Times New Roman" w:hAnsi="Times New Roman" w:cs="Times New Roman"/>
        </w:rPr>
        <w:t xml:space="preserve"> perceived by consumers in </w:t>
      </w:r>
      <w:r w:rsidR="00D064CB" w:rsidRPr="00C60D69">
        <w:rPr>
          <w:rFonts w:ascii="Times New Roman" w:hAnsi="Times New Roman" w:cs="Times New Roman"/>
        </w:rPr>
        <w:t xml:space="preserve">a </w:t>
      </w:r>
      <w:r w:rsidR="005242A6" w:rsidRPr="00C60D69">
        <w:rPr>
          <w:rFonts w:ascii="Times New Roman" w:hAnsi="Times New Roman" w:cs="Times New Roman"/>
        </w:rPr>
        <w:t>high self-referencing condition</w:t>
      </w:r>
      <w:r w:rsidR="00B40676" w:rsidRPr="00C60D69">
        <w:rPr>
          <w:rFonts w:ascii="Times New Roman" w:hAnsi="Times New Roman" w:cs="Times New Roman"/>
        </w:rPr>
        <w:t xml:space="preserve"> </w:t>
      </w:r>
      <w:r w:rsidR="00251917" w:rsidRPr="00C60D69">
        <w:rPr>
          <w:rFonts w:ascii="Times New Roman" w:hAnsi="Times New Roman" w:cs="Times New Roman"/>
        </w:rPr>
        <w:t xml:space="preserve">(e.g. </w:t>
      </w:r>
      <w:r w:rsidR="00D064CB" w:rsidRPr="00C60D69">
        <w:rPr>
          <w:rFonts w:ascii="Times New Roman" w:hAnsi="Times New Roman" w:cs="Times New Roman"/>
        </w:rPr>
        <w:t xml:space="preserve">for </w:t>
      </w:r>
      <w:r w:rsidR="00251917" w:rsidRPr="00C60D69">
        <w:rPr>
          <w:rFonts w:ascii="Times New Roman" w:hAnsi="Times New Roman" w:cs="Times New Roman"/>
        </w:rPr>
        <w:t xml:space="preserve">a limited time only, </w:t>
      </w:r>
      <w:r w:rsidR="00251917" w:rsidRPr="00C60D69">
        <w:rPr>
          <w:rFonts w:ascii="Times New Roman" w:hAnsi="Times New Roman" w:cs="Times New Roman"/>
          <w:i/>
        </w:rPr>
        <w:t>you</w:t>
      </w:r>
      <w:r w:rsidR="00251917" w:rsidRPr="00C60D69">
        <w:rPr>
          <w:rFonts w:ascii="Times New Roman" w:hAnsi="Times New Roman" w:cs="Times New Roman"/>
        </w:rPr>
        <w:t xml:space="preserve"> can purchase a prepaid clothing card for less than face value) than </w:t>
      </w:r>
      <w:r w:rsidR="00D064CB" w:rsidRPr="00C60D69">
        <w:rPr>
          <w:rFonts w:ascii="Times New Roman" w:hAnsi="Times New Roman" w:cs="Times New Roman"/>
        </w:rPr>
        <w:t xml:space="preserve">a </w:t>
      </w:r>
      <w:r w:rsidR="00251917" w:rsidRPr="00C60D69">
        <w:rPr>
          <w:rFonts w:ascii="Times New Roman" w:hAnsi="Times New Roman" w:cs="Times New Roman"/>
        </w:rPr>
        <w:t xml:space="preserve">low self-referencing condition (e.g. </w:t>
      </w:r>
      <w:r w:rsidR="00D064CB" w:rsidRPr="00C60D69">
        <w:rPr>
          <w:rFonts w:ascii="Times New Roman" w:hAnsi="Times New Roman" w:cs="Times New Roman"/>
        </w:rPr>
        <w:t xml:space="preserve">for </w:t>
      </w:r>
      <w:r w:rsidR="00251917" w:rsidRPr="00C60D69">
        <w:rPr>
          <w:rFonts w:ascii="Times New Roman" w:hAnsi="Times New Roman" w:cs="Times New Roman"/>
        </w:rPr>
        <w:t>a limited time only, purchase a prepaid clothing card for less than face value) (</w:t>
      </w:r>
      <w:proofErr w:type="spellStart"/>
      <w:r w:rsidR="00B40676" w:rsidRPr="00C60D69">
        <w:rPr>
          <w:rFonts w:ascii="Times New Roman" w:hAnsi="Times New Roman" w:cs="Times New Roman"/>
        </w:rPr>
        <w:t>Monga</w:t>
      </w:r>
      <w:proofErr w:type="spellEnd"/>
      <w:r w:rsidR="00B40676" w:rsidRPr="00C60D69">
        <w:rPr>
          <w:rFonts w:ascii="Times New Roman" w:hAnsi="Times New Roman" w:cs="Times New Roman"/>
        </w:rPr>
        <w:t xml:space="preserve"> &amp;</w:t>
      </w:r>
      <w:r w:rsidR="00B760E8" w:rsidRPr="00C60D69">
        <w:rPr>
          <w:rFonts w:ascii="Times New Roman" w:hAnsi="Times New Roman" w:cs="Times New Roman"/>
        </w:rPr>
        <w:t xml:space="preserve"> Lau-</w:t>
      </w:r>
      <w:proofErr w:type="spellStart"/>
      <w:r w:rsidR="00B760E8" w:rsidRPr="00C60D69">
        <w:rPr>
          <w:rFonts w:ascii="Times New Roman" w:hAnsi="Times New Roman" w:cs="Times New Roman"/>
        </w:rPr>
        <w:t>Gesk</w:t>
      </w:r>
      <w:proofErr w:type="spellEnd"/>
      <w:r w:rsidR="00B760E8" w:rsidRPr="00C60D69">
        <w:rPr>
          <w:rFonts w:ascii="Times New Roman" w:hAnsi="Times New Roman" w:cs="Times New Roman"/>
        </w:rPr>
        <w:t>, 2007)</w:t>
      </w:r>
      <w:r w:rsidR="00655879" w:rsidRPr="00C60D69">
        <w:rPr>
          <w:rFonts w:ascii="Times New Roman" w:hAnsi="Times New Roman" w:cs="Times New Roman"/>
        </w:rPr>
        <w:t xml:space="preserve">. Moreover, dialecticism captures East-West differences in conceptualising the self. Westerners present a more consistent and stable pattern of self-concept across situations, whereas East Asians possess a more variable and </w:t>
      </w:r>
      <w:r w:rsidR="00D064CB" w:rsidRPr="00C60D69">
        <w:rPr>
          <w:rFonts w:ascii="Times New Roman" w:hAnsi="Times New Roman" w:cs="Times New Roman"/>
        </w:rPr>
        <w:t xml:space="preserve">contextualized </w:t>
      </w:r>
      <w:r w:rsidR="00655879" w:rsidRPr="00C60D69">
        <w:rPr>
          <w:rFonts w:ascii="Times New Roman" w:hAnsi="Times New Roman" w:cs="Times New Roman"/>
        </w:rPr>
        <w:t xml:space="preserve">self-view (e.g. English &amp; Chen, 2007; Choi &amp; Choi, 2002). </w:t>
      </w:r>
      <w:r w:rsidR="003A205F" w:rsidRPr="00C60D69">
        <w:rPr>
          <w:rFonts w:ascii="Times New Roman" w:hAnsi="Times New Roman" w:cs="Times New Roman"/>
        </w:rPr>
        <w:t>It seems reasonable to believe that bicultural consumers would favour brand personalities that reflect thei</w:t>
      </w:r>
      <w:r w:rsidR="005904C9" w:rsidRPr="00C60D69">
        <w:rPr>
          <w:rFonts w:ascii="Times New Roman" w:hAnsi="Times New Roman" w:cs="Times New Roman"/>
        </w:rPr>
        <w:t xml:space="preserve">r unique cultural experiences. The equally well-developed </w:t>
      </w:r>
      <w:r w:rsidR="003A205F" w:rsidRPr="00C60D69">
        <w:rPr>
          <w:rFonts w:ascii="Times New Roman" w:hAnsi="Times New Roman" w:cs="Times New Roman"/>
        </w:rPr>
        <w:t xml:space="preserve">independent self and interdependent self </w:t>
      </w:r>
      <w:r w:rsidR="005904C9" w:rsidRPr="00C60D69">
        <w:rPr>
          <w:rFonts w:ascii="Times New Roman" w:hAnsi="Times New Roman" w:cs="Times New Roman"/>
        </w:rPr>
        <w:t>may lead</w:t>
      </w:r>
      <w:r w:rsidR="003A205F" w:rsidRPr="00C60D69">
        <w:rPr>
          <w:rFonts w:ascii="Times New Roman" w:hAnsi="Times New Roman" w:cs="Times New Roman"/>
        </w:rPr>
        <w:t xml:space="preserve"> East Asian biculturals </w:t>
      </w:r>
      <w:r w:rsidR="005904C9" w:rsidRPr="00C60D69">
        <w:rPr>
          <w:rFonts w:ascii="Times New Roman" w:hAnsi="Times New Roman" w:cs="Times New Roman"/>
        </w:rPr>
        <w:t>to</w:t>
      </w:r>
      <w:r w:rsidR="003A205F" w:rsidRPr="00C60D69">
        <w:rPr>
          <w:rFonts w:ascii="Times New Roman" w:hAnsi="Times New Roman" w:cs="Times New Roman"/>
        </w:rPr>
        <w:t xml:space="preserve"> favour dua</w:t>
      </w:r>
      <w:r w:rsidR="005904C9" w:rsidRPr="00C60D69">
        <w:rPr>
          <w:rFonts w:ascii="Times New Roman" w:hAnsi="Times New Roman" w:cs="Times New Roman"/>
        </w:rPr>
        <w:t xml:space="preserve">l or even multiple brand personalities. </w:t>
      </w:r>
      <w:r w:rsidR="00B760E8" w:rsidRPr="00C60D69">
        <w:rPr>
          <w:rFonts w:ascii="Times New Roman" w:hAnsi="Times New Roman" w:cs="Times New Roman"/>
        </w:rPr>
        <w:t xml:space="preserve">However, </w:t>
      </w:r>
      <w:r w:rsidR="008868FE" w:rsidRPr="00C60D69">
        <w:rPr>
          <w:rFonts w:ascii="Times New Roman" w:hAnsi="Times New Roman" w:cs="Times New Roman"/>
        </w:rPr>
        <w:t xml:space="preserve">to </w:t>
      </w:r>
      <w:r w:rsidR="00D064CB" w:rsidRPr="00C60D69">
        <w:rPr>
          <w:rFonts w:ascii="Times New Roman" w:hAnsi="Times New Roman" w:cs="Times New Roman"/>
        </w:rPr>
        <w:t xml:space="preserve">the best of </w:t>
      </w:r>
      <w:r w:rsidR="008868FE" w:rsidRPr="00C60D69">
        <w:rPr>
          <w:rFonts w:ascii="Times New Roman" w:hAnsi="Times New Roman" w:cs="Times New Roman"/>
        </w:rPr>
        <w:t>our knowledge, no research</w:t>
      </w:r>
      <w:r w:rsidR="00D064CB" w:rsidRPr="00C60D69">
        <w:rPr>
          <w:rFonts w:ascii="Times New Roman" w:hAnsi="Times New Roman" w:cs="Times New Roman"/>
        </w:rPr>
        <w:t xml:space="preserve"> has</w:t>
      </w:r>
      <w:r w:rsidR="008868FE" w:rsidRPr="00C60D69">
        <w:rPr>
          <w:rFonts w:ascii="Times New Roman" w:hAnsi="Times New Roman" w:cs="Times New Roman"/>
        </w:rPr>
        <w:t xml:space="preserve"> pinpointed the mechanism driving such attitudinal responses toward the different types of cobrands personality. Filling this gap is important, both in relation to theory and practice.  </w:t>
      </w:r>
      <w:r w:rsidR="00B87AAC" w:rsidRPr="00C60D69">
        <w:rPr>
          <w:rFonts w:ascii="Times New Roman" w:hAnsi="Times New Roman" w:cs="Times New Roman"/>
        </w:rPr>
        <w:t>Our experiment findings suggest</w:t>
      </w:r>
      <w:r w:rsidR="00DE67A3" w:rsidRPr="00C60D69">
        <w:rPr>
          <w:rFonts w:ascii="Times New Roman" w:hAnsi="Times New Roman" w:cs="Times New Roman"/>
        </w:rPr>
        <w:t xml:space="preserve"> that one’s dialectical self </w:t>
      </w:r>
      <w:r w:rsidR="00B87AAC" w:rsidRPr="00C60D69">
        <w:rPr>
          <w:rFonts w:ascii="Times New Roman" w:hAnsi="Times New Roman" w:cs="Times New Roman"/>
        </w:rPr>
        <w:t>causes variations in</w:t>
      </w:r>
      <w:r w:rsidR="0080300B" w:rsidRPr="00C60D69">
        <w:rPr>
          <w:rFonts w:ascii="Times New Roman" w:hAnsi="Times New Roman" w:cs="Times New Roman"/>
        </w:rPr>
        <w:t xml:space="preserve"> </w:t>
      </w:r>
      <w:r w:rsidR="00087CA0" w:rsidRPr="00C60D69">
        <w:rPr>
          <w:rFonts w:ascii="Times New Roman" w:hAnsi="Times New Roman" w:cs="Times New Roman"/>
        </w:rPr>
        <w:t xml:space="preserve">East Asian </w:t>
      </w:r>
      <w:r w:rsidR="0080300B" w:rsidRPr="00C60D69">
        <w:rPr>
          <w:rFonts w:ascii="Times New Roman" w:hAnsi="Times New Roman" w:cs="Times New Roman"/>
        </w:rPr>
        <w:t xml:space="preserve">bicultural consumers’ attitudes towards cobrands with dual </w:t>
      </w:r>
      <w:r w:rsidR="00DE67A3" w:rsidRPr="00C60D69">
        <w:rPr>
          <w:rFonts w:ascii="Times New Roman" w:hAnsi="Times New Roman" w:cs="Times New Roman"/>
        </w:rPr>
        <w:t xml:space="preserve">personalities. </w:t>
      </w:r>
      <w:r w:rsidR="00D064CB" w:rsidRPr="00C60D69">
        <w:rPr>
          <w:rFonts w:ascii="Times New Roman" w:hAnsi="Times New Roman" w:cs="Times New Roman"/>
        </w:rPr>
        <w:t>K</w:t>
      </w:r>
      <w:r w:rsidR="00B87AAC" w:rsidRPr="00C60D69">
        <w:rPr>
          <w:rFonts w:ascii="Times New Roman" w:hAnsi="Times New Roman" w:cs="Times New Roman"/>
        </w:rPr>
        <w:t xml:space="preserve">nowledge of </w:t>
      </w:r>
      <w:r w:rsidR="00D064CB" w:rsidRPr="00C60D69">
        <w:rPr>
          <w:rFonts w:ascii="Times New Roman" w:hAnsi="Times New Roman" w:cs="Times New Roman"/>
        </w:rPr>
        <w:t xml:space="preserve">the dialectical </w:t>
      </w:r>
      <w:r w:rsidR="00B87AAC" w:rsidRPr="00C60D69">
        <w:rPr>
          <w:rFonts w:ascii="Times New Roman" w:hAnsi="Times New Roman" w:cs="Times New Roman"/>
        </w:rPr>
        <w:t xml:space="preserve">self could facilitate marketing scholars design </w:t>
      </w:r>
      <w:r w:rsidR="00D064CB" w:rsidRPr="00C60D69">
        <w:rPr>
          <w:rFonts w:ascii="Times New Roman" w:hAnsi="Times New Roman" w:cs="Times New Roman"/>
        </w:rPr>
        <w:t xml:space="preserve">of </w:t>
      </w:r>
      <w:r w:rsidR="00B87AAC" w:rsidRPr="00C60D69">
        <w:rPr>
          <w:rFonts w:ascii="Times New Roman" w:hAnsi="Times New Roman" w:cs="Times New Roman"/>
        </w:rPr>
        <w:t>more appropriate brand personalities that are appealing to</w:t>
      </w:r>
      <w:r w:rsidR="00E273AD" w:rsidRPr="00C60D69">
        <w:rPr>
          <w:rFonts w:ascii="Times New Roman" w:hAnsi="Times New Roman" w:cs="Times New Roman"/>
        </w:rPr>
        <w:t xml:space="preserve"> East Asian</w:t>
      </w:r>
      <w:r w:rsidR="00B87AAC" w:rsidRPr="00C60D69">
        <w:rPr>
          <w:rFonts w:ascii="Times New Roman" w:hAnsi="Times New Roman" w:cs="Times New Roman"/>
        </w:rPr>
        <w:t xml:space="preserve"> bicultural consumers. </w:t>
      </w:r>
    </w:p>
    <w:p w14:paraId="10977F81" w14:textId="77777777" w:rsidR="00006D2B" w:rsidRDefault="007A4AD3" w:rsidP="00006D2B">
      <w:pPr>
        <w:ind w:firstLine="720"/>
        <w:rPr>
          <w:rFonts w:ascii="Times New Roman" w:hAnsi="Times New Roman" w:cs="Times New Roman"/>
        </w:rPr>
      </w:pPr>
      <w:r w:rsidRPr="00C60D69">
        <w:rPr>
          <w:rFonts w:ascii="Times New Roman" w:hAnsi="Times New Roman" w:cs="Times New Roman"/>
        </w:rPr>
        <w:t xml:space="preserve">This study has two aims. First, we propose that low </w:t>
      </w:r>
      <w:r w:rsidR="00D064CB" w:rsidRPr="00C60D69">
        <w:rPr>
          <w:rFonts w:ascii="Times New Roman" w:hAnsi="Times New Roman" w:cs="Times New Roman"/>
        </w:rPr>
        <w:t xml:space="preserve">(high) </w:t>
      </w:r>
      <w:r w:rsidRPr="00C60D69">
        <w:rPr>
          <w:rFonts w:ascii="Times New Roman" w:hAnsi="Times New Roman" w:cs="Times New Roman"/>
        </w:rPr>
        <w:t xml:space="preserve">dialectical East Asian biculturals are more </w:t>
      </w:r>
      <w:r w:rsidR="00D064CB" w:rsidRPr="00C60D69">
        <w:rPr>
          <w:rFonts w:ascii="Times New Roman" w:hAnsi="Times New Roman" w:cs="Times New Roman"/>
        </w:rPr>
        <w:t xml:space="preserve">(less) </w:t>
      </w:r>
      <w:r w:rsidRPr="00C60D69">
        <w:rPr>
          <w:rFonts w:ascii="Times New Roman" w:hAnsi="Times New Roman" w:cs="Times New Roman"/>
        </w:rPr>
        <w:t xml:space="preserve">likely to favor dual-personality cobrands. Second, </w:t>
      </w:r>
      <w:r w:rsidR="00D064CB" w:rsidRPr="00C60D69">
        <w:rPr>
          <w:rFonts w:ascii="Times New Roman" w:hAnsi="Times New Roman" w:cs="Times New Roman"/>
        </w:rPr>
        <w:t xml:space="preserve">we posit that </w:t>
      </w:r>
      <w:r w:rsidRPr="00C60D69">
        <w:rPr>
          <w:rFonts w:ascii="Times New Roman" w:hAnsi="Times New Roman" w:cs="Times New Roman"/>
        </w:rPr>
        <w:t xml:space="preserve">cobrand personality type does make a difference </w:t>
      </w:r>
      <w:r w:rsidR="00D064CB" w:rsidRPr="00C60D69">
        <w:rPr>
          <w:rFonts w:ascii="Times New Roman" w:hAnsi="Times New Roman" w:cs="Times New Roman"/>
        </w:rPr>
        <w:t xml:space="preserve">when </w:t>
      </w:r>
      <w:r w:rsidRPr="00C60D69">
        <w:rPr>
          <w:rFonts w:ascii="Times New Roman" w:hAnsi="Times New Roman" w:cs="Times New Roman"/>
        </w:rPr>
        <w:t xml:space="preserve">examining East Asian biculturals’ attitudes towards cobrands. </w:t>
      </w:r>
    </w:p>
    <w:p w14:paraId="10D4084B" w14:textId="77777777" w:rsidR="00006D2B" w:rsidRDefault="00006D2B" w:rsidP="00006D2B">
      <w:pPr>
        <w:rPr>
          <w:rFonts w:ascii="Times New Roman" w:hAnsi="Times New Roman" w:cs="Times New Roman"/>
        </w:rPr>
      </w:pPr>
    </w:p>
    <w:p w14:paraId="4A496041" w14:textId="77777777" w:rsidR="00006D2B" w:rsidRDefault="00DE67A3" w:rsidP="002369CC">
      <w:pPr>
        <w:rPr>
          <w:rFonts w:ascii="Times New Roman" w:hAnsi="Times New Roman" w:cs="Times New Roman"/>
        </w:rPr>
      </w:pPr>
      <w:r w:rsidRPr="00915E80">
        <w:rPr>
          <w:rFonts w:ascii="Times New Roman" w:hAnsi="Times New Roman" w:cs="Times New Roman"/>
          <w:b/>
        </w:rPr>
        <w:t xml:space="preserve">2.Theoretical </w:t>
      </w:r>
      <w:r w:rsidR="00B77B2B">
        <w:rPr>
          <w:rFonts w:ascii="Times New Roman" w:hAnsi="Times New Roman" w:cs="Times New Roman"/>
          <w:b/>
        </w:rPr>
        <w:t>F</w:t>
      </w:r>
      <w:r w:rsidR="00B77B2B" w:rsidRPr="00915E80">
        <w:rPr>
          <w:rFonts w:ascii="Times New Roman" w:hAnsi="Times New Roman" w:cs="Times New Roman"/>
          <w:b/>
        </w:rPr>
        <w:t>ramework</w:t>
      </w:r>
    </w:p>
    <w:p w14:paraId="3D386385" w14:textId="77777777" w:rsidR="00006D2B" w:rsidRDefault="00006D2B" w:rsidP="002369CC">
      <w:pPr>
        <w:rPr>
          <w:rFonts w:ascii="Times New Roman" w:hAnsi="Times New Roman" w:cs="Times New Roman"/>
        </w:rPr>
      </w:pPr>
    </w:p>
    <w:p w14:paraId="12292F06" w14:textId="7BFE810A" w:rsidR="006E59FD" w:rsidRPr="00006D2B" w:rsidRDefault="00DE67A3" w:rsidP="002369CC">
      <w:pPr>
        <w:rPr>
          <w:rFonts w:ascii="Times New Roman" w:hAnsi="Times New Roman" w:cs="Times New Roman"/>
        </w:rPr>
      </w:pPr>
      <w:r w:rsidRPr="00B40676">
        <w:rPr>
          <w:rFonts w:ascii="Times New Roman" w:hAnsi="Times New Roman" w:cs="Times New Roman"/>
          <w:i/>
        </w:rPr>
        <w:t xml:space="preserve">2.1 </w:t>
      </w:r>
      <w:r w:rsidR="003F6115" w:rsidRPr="00B40676">
        <w:rPr>
          <w:rFonts w:ascii="Times New Roman" w:hAnsi="Times New Roman" w:cs="Times New Roman"/>
          <w:i/>
        </w:rPr>
        <w:t>Brand personality</w:t>
      </w:r>
    </w:p>
    <w:p w14:paraId="4F46150B" w14:textId="2284595A" w:rsidR="00B77B2B" w:rsidRDefault="00D064CB" w:rsidP="00006D2B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C02BF">
        <w:rPr>
          <w:rFonts w:ascii="Times New Roman" w:hAnsi="Times New Roman" w:cs="Times New Roman"/>
        </w:rPr>
        <w:t xml:space="preserve">rand tend to identify consumers </w:t>
      </w:r>
      <w:r>
        <w:rPr>
          <w:rFonts w:ascii="Times New Roman" w:hAnsi="Times New Roman" w:cs="Times New Roman"/>
        </w:rPr>
        <w:t xml:space="preserve">as </w:t>
      </w:r>
      <w:r w:rsidR="005124FB">
        <w:rPr>
          <w:rFonts w:ascii="Times New Roman" w:hAnsi="Times New Roman" w:cs="Times New Roman"/>
        </w:rPr>
        <w:t>“who they are” and</w:t>
      </w:r>
      <w:r w:rsidR="002C02BF">
        <w:rPr>
          <w:rFonts w:ascii="Times New Roman" w:hAnsi="Times New Roman" w:cs="Times New Roman"/>
        </w:rPr>
        <w:t xml:space="preserve"> to reflect</w:t>
      </w:r>
      <w:r w:rsidR="005124FB">
        <w:rPr>
          <w:rFonts w:ascii="Times New Roman" w:hAnsi="Times New Roman" w:cs="Times New Roman"/>
        </w:rPr>
        <w:t xml:space="preserve"> “who they are not”. Prior branding literature</w:t>
      </w:r>
      <w:r w:rsidR="006E59FD" w:rsidRPr="00915E80">
        <w:rPr>
          <w:rFonts w:ascii="Times New Roman" w:hAnsi="Times New Roman" w:cs="Times New Roman"/>
        </w:rPr>
        <w:t xml:space="preserve"> has mainly assumed that consumers evaluate cobrand</w:t>
      </w:r>
      <w:r>
        <w:rPr>
          <w:rFonts w:ascii="Times New Roman" w:hAnsi="Times New Roman" w:cs="Times New Roman"/>
        </w:rPr>
        <w:t>s</w:t>
      </w:r>
      <w:r w:rsidR="006E59FD" w:rsidRPr="00915E80">
        <w:rPr>
          <w:rFonts w:ascii="Times New Roman" w:hAnsi="Times New Roman" w:cs="Times New Roman"/>
        </w:rPr>
        <w:t xml:space="preserve"> on the basis of how </w:t>
      </w:r>
      <w:r>
        <w:rPr>
          <w:rFonts w:ascii="Times New Roman" w:hAnsi="Times New Roman" w:cs="Times New Roman"/>
        </w:rPr>
        <w:t xml:space="preserve">it fits with </w:t>
      </w:r>
      <w:r w:rsidR="006E59FD" w:rsidRPr="00915E80">
        <w:rPr>
          <w:rFonts w:ascii="Times New Roman" w:hAnsi="Times New Roman" w:cs="Times New Roman"/>
        </w:rPr>
        <w:t>fitness it is to the parent brands.</w:t>
      </w:r>
      <w:r w:rsidR="00FB75D6">
        <w:rPr>
          <w:rFonts w:ascii="Times New Roman" w:hAnsi="Times New Roman" w:cs="Times New Roman"/>
        </w:rPr>
        <w:t xml:space="preserve"> East Asian consumers</w:t>
      </w:r>
      <w:r>
        <w:rPr>
          <w:rFonts w:ascii="Times New Roman" w:hAnsi="Times New Roman" w:cs="Times New Roman"/>
        </w:rPr>
        <w:t xml:space="preserve"> as generally </w:t>
      </w:r>
      <w:r w:rsidR="00FB75D6">
        <w:rPr>
          <w:rFonts w:ascii="Times New Roman" w:hAnsi="Times New Roman" w:cs="Times New Roman"/>
        </w:rPr>
        <w:t>holistic thinkers tend to perceive higher brand extension fit than do Western consumers</w:t>
      </w:r>
      <w:r>
        <w:rPr>
          <w:rFonts w:ascii="Times New Roman" w:hAnsi="Times New Roman" w:cs="Times New Roman"/>
        </w:rPr>
        <w:t xml:space="preserve"> who are</w:t>
      </w:r>
      <w:r w:rsidR="00FB75D6">
        <w:rPr>
          <w:rFonts w:ascii="Times New Roman" w:hAnsi="Times New Roman" w:cs="Times New Roman"/>
        </w:rPr>
        <w:t xml:space="preserve"> characterized </w:t>
      </w:r>
      <w:r>
        <w:rPr>
          <w:rFonts w:ascii="Times New Roman" w:hAnsi="Times New Roman" w:cs="Times New Roman"/>
        </w:rPr>
        <w:t xml:space="preserve">as </w:t>
      </w:r>
      <w:r w:rsidR="00FB75D6">
        <w:rPr>
          <w:rFonts w:ascii="Times New Roman" w:hAnsi="Times New Roman" w:cs="Times New Roman"/>
        </w:rPr>
        <w:t>analytical thinking (</w:t>
      </w:r>
      <w:proofErr w:type="spellStart"/>
      <w:r w:rsidR="00FB75D6">
        <w:rPr>
          <w:rFonts w:ascii="Times New Roman" w:hAnsi="Times New Roman" w:cs="Times New Roman"/>
        </w:rPr>
        <w:t>Monga</w:t>
      </w:r>
      <w:proofErr w:type="spellEnd"/>
      <w:r w:rsidR="00FB75D6">
        <w:rPr>
          <w:rFonts w:ascii="Times New Roman" w:hAnsi="Times New Roman" w:cs="Times New Roman"/>
        </w:rPr>
        <w:t xml:space="preserve"> &amp; John, 2007). </w:t>
      </w:r>
      <w:r w:rsidR="005124FB">
        <w:rPr>
          <w:rFonts w:ascii="Times New Roman" w:hAnsi="Times New Roman" w:cs="Times New Roman"/>
        </w:rPr>
        <w:t xml:space="preserve">Single-personality cobrands tend to </w:t>
      </w:r>
      <w:r w:rsidR="008F33B4">
        <w:rPr>
          <w:rFonts w:ascii="Times New Roman" w:hAnsi="Times New Roman" w:cs="Times New Roman"/>
        </w:rPr>
        <w:t>indicate the fit</w:t>
      </w:r>
      <w:r>
        <w:rPr>
          <w:rFonts w:ascii="Times New Roman" w:hAnsi="Times New Roman" w:cs="Times New Roman"/>
        </w:rPr>
        <w:t xml:space="preserve"> between the</w:t>
      </w:r>
      <w:r w:rsidR="008F33B4">
        <w:rPr>
          <w:rFonts w:ascii="Times New Roman" w:hAnsi="Times New Roman" w:cs="Times New Roman"/>
        </w:rPr>
        <w:t xml:space="preserve"> two parents</w:t>
      </w:r>
      <w:r>
        <w:rPr>
          <w:rFonts w:ascii="Times New Roman" w:hAnsi="Times New Roman" w:cs="Times New Roman"/>
        </w:rPr>
        <w:t>’</w:t>
      </w:r>
      <w:r w:rsidR="005124FB">
        <w:rPr>
          <w:rFonts w:ascii="Times New Roman" w:hAnsi="Times New Roman" w:cs="Times New Roman"/>
        </w:rPr>
        <w:t xml:space="preserve"> brand image</w:t>
      </w:r>
      <w:r w:rsidR="008F33B4">
        <w:rPr>
          <w:rFonts w:ascii="Times New Roman" w:hAnsi="Times New Roman" w:cs="Times New Roman"/>
        </w:rPr>
        <w:t>s</w:t>
      </w:r>
      <w:r w:rsidR="005124FB">
        <w:rPr>
          <w:rFonts w:ascii="Times New Roman" w:hAnsi="Times New Roman" w:cs="Times New Roman"/>
        </w:rPr>
        <w:t xml:space="preserve">, which may lead to favorable attitudes. </w:t>
      </w:r>
      <w:r w:rsidR="00DE5B1A">
        <w:rPr>
          <w:rFonts w:ascii="Times New Roman" w:hAnsi="Times New Roman" w:cs="Times New Roman"/>
        </w:rPr>
        <w:t xml:space="preserve">With the increasing phenomenon of biculturalism, the concept of bicultural self </w:t>
      </w:r>
      <w:r w:rsidR="00DE5B1A" w:rsidRPr="00915E80">
        <w:rPr>
          <w:rFonts w:ascii="Times New Roman" w:hAnsi="Times New Roman" w:cs="Times New Roman"/>
        </w:rPr>
        <w:t xml:space="preserve">has received </w:t>
      </w:r>
      <w:r>
        <w:rPr>
          <w:rFonts w:ascii="Times New Roman" w:hAnsi="Times New Roman" w:cs="Times New Roman"/>
        </w:rPr>
        <w:t xml:space="preserve">a </w:t>
      </w:r>
      <w:r w:rsidR="00DE5B1A" w:rsidRPr="00915E80">
        <w:rPr>
          <w:rFonts w:ascii="Times New Roman" w:hAnsi="Times New Roman" w:cs="Times New Roman"/>
        </w:rPr>
        <w:t>lack of attention in the cobranding literature</w:t>
      </w:r>
      <w:r w:rsidR="00DE5B1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Yet t</w:t>
      </w:r>
      <w:r w:rsidR="00095B8A">
        <w:rPr>
          <w:rFonts w:ascii="Times New Roman" w:hAnsi="Times New Roman" w:cs="Times New Roman"/>
        </w:rPr>
        <w:t>he brand personality literature has demonstrated the vital role of the self in influencing brand pre</w:t>
      </w:r>
      <w:r w:rsidR="00B40676">
        <w:rPr>
          <w:rFonts w:ascii="Times New Roman" w:hAnsi="Times New Roman" w:cs="Times New Roman"/>
        </w:rPr>
        <w:t>ferences (</w:t>
      </w:r>
      <w:proofErr w:type="spellStart"/>
      <w:r w:rsidR="00B40676">
        <w:rPr>
          <w:rFonts w:ascii="Times New Roman" w:hAnsi="Times New Roman" w:cs="Times New Roman"/>
        </w:rPr>
        <w:t>Aaker</w:t>
      </w:r>
      <w:proofErr w:type="spellEnd"/>
      <w:r w:rsidR="00B40676">
        <w:rPr>
          <w:rFonts w:ascii="Times New Roman" w:hAnsi="Times New Roman" w:cs="Times New Roman"/>
        </w:rPr>
        <w:t xml:space="preserve">, 1999; </w:t>
      </w:r>
      <w:proofErr w:type="spellStart"/>
      <w:r w:rsidR="00B40676">
        <w:rPr>
          <w:rFonts w:ascii="Times New Roman" w:hAnsi="Times New Roman" w:cs="Times New Roman"/>
        </w:rPr>
        <w:t>Monga</w:t>
      </w:r>
      <w:proofErr w:type="spellEnd"/>
      <w:r w:rsidR="00B40676">
        <w:rPr>
          <w:rFonts w:ascii="Times New Roman" w:hAnsi="Times New Roman" w:cs="Times New Roman"/>
        </w:rPr>
        <w:t xml:space="preserve"> &amp;</w:t>
      </w:r>
      <w:r w:rsidR="00095B8A">
        <w:rPr>
          <w:rFonts w:ascii="Times New Roman" w:hAnsi="Times New Roman" w:cs="Times New Roman"/>
        </w:rPr>
        <w:t xml:space="preserve"> Lau-</w:t>
      </w:r>
      <w:proofErr w:type="spellStart"/>
      <w:r w:rsidR="00095B8A">
        <w:rPr>
          <w:rFonts w:ascii="Times New Roman" w:hAnsi="Times New Roman" w:cs="Times New Roman"/>
        </w:rPr>
        <w:t>Gesk</w:t>
      </w:r>
      <w:proofErr w:type="spellEnd"/>
      <w:r w:rsidR="00095B8A">
        <w:rPr>
          <w:rFonts w:ascii="Times New Roman" w:hAnsi="Times New Roman" w:cs="Times New Roman"/>
        </w:rPr>
        <w:t xml:space="preserve">, 2007). </w:t>
      </w:r>
      <w:r w:rsidR="009772F8">
        <w:rPr>
          <w:rFonts w:ascii="Times New Roman" w:hAnsi="Times New Roman" w:cs="Times New Roman"/>
        </w:rPr>
        <w:t xml:space="preserve">For example, consumers with </w:t>
      </w:r>
      <w:r>
        <w:rPr>
          <w:rFonts w:ascii="Times New Roman" w:hAnsi="Times New Roman" w:cs="Times New Roman"/>
        </w:rPr>
        <w:t xml:space="preserve">a </w:t>
      </w:r>
      <w:r w:rsidR="009772F8">
        <w:rPr>
          <w:rFonts w:ascii="Times New Roman" w:hAnsi="Times New Roman" w:cs="Times New Roman"/>
        </w:rPr>
        <w:t>complex and mu</w:t>
      </w:r>
      <w:r>
        <w:rPr>
          <w:rFonts w:ascii="Times New Roman" w:hAnsi="Times New Roman" w:cs="Times New Roman"/>
        </w:rPr>
        <w:t>l</w:t>
      </w:r>
      <w:r w:rsidR="009772F8">
        <w:rPr>
          <w:rFonts w:ascii="Times New Roman" w:hAnsi="Times New Roman" w:cs="Times New Roman"/>
        </w:rPr>
        <w:t>tifaceted self tend to p</w:t>
      </w:r>
      <w:r w:rsidR="00DE5B1A">
        <w:rPr>
          <w:rFonts w:ascii="Times New Roman" w:hAnsi="Times New Roman" w:cs="Times New Roman"/>
        </w:rPr>
        <w:t>refer dual-personality cobrands</w:t>
      </w:r>
      <w:r w:rsidR="0052624D">
        <w:rPr>
          <w:rFonts w:ascii="Times New Roman" w:hAnsi="Times New Roman" w:cs="Times New Roman"/>
        </w:rPr>
        <w:t xml:space="preserve"> (</w:t>
      </w:r>
      <w:proofErr w:type="spellStart"/>
      <w:r w:rsidR="0052624D">
        <w:rPr>
          <w:rFonts w:ascii="Times New Roman" w:hAnsi="Times New Roman" w:cs="Times New Roman"/>
        </w:rPr>
        <w:t>Monga</w:t>
      </w:r>
      <w:proofErr w:type="spellEnd"/>
      <w:r w:rsidR="0052624D">
        <w:rPr>
          <w:rFonts w:ascii="Times New Roman" w:hAnsi="Times New Roman" w:cs="Times New Roman"/>
        </w:rPr>
        <w:t xml:space="preserve"> &amp;</w:t>
      </w:r>
      <w:r w:rsidR="000E6357">
        <w:rPr>
          <w:rFonts w:ascii="Times New Roman" w:hAnsi="Times New Roman" w:cs="Times New Roman"/>
        </w:rPr>
        <w:t xml:space="preserve"> Lau</w:t>
      </w:r>
      <w:r w:rsidR="0052624D">
        <w:rPr>
          <w:rFonts w:ascii="Times New Roman" w:hAnsi="Times New Roman" w:cs="Times New Roman"/>
        </w:rPr>
        <w:t>-</w:t>
      </w:r>
      <w:proofErr w:type="spellStart"/>
      <w:r w:rsidR="0052624D">
        <w:rPr>
          <w:rFonts w:ascii="Times New Roman" w:hAnsi="Times New Roman" w:cs="Times New Roman"/>
        </w:rPr>
        <w:t>Gesk</w:t>
      </w:r>
      <w:proofErr w:type="spellEnd"/>
      <w:r w:rsidR="0052624D">
        <w:rPr>
          <w:rFonts w:ascii="Times New Roman" w:hAnsi="Times New Roman" w:cs="Times New Roman"/>
        </w:rPr>
        <w:t xml:space="preserve">, </w:t>
      </w:r>
      <w:r w:rsidR="000E6357">
        <w:rPr>
          <w:rFonts w:ascii="Times New Roman" w:hAnsi="Times New Roman" w:cs="Times New Roman"/>
        </w:rPr>
        <w:t>2007)</w:t>
      </w:r>
      <w:r w:rsidR="0052624D">
        <w:rPr>
          <w:rFonts w:ascii="Times New Roman" w:hAnsi="Times New Roman" w:cs="Times New Roman"/>
        </w:rPr>
        <w:t>. Lau-</w:t>
      </w:r>
      <w:proofErr w:type="spellStart"/>
      <w:r w:rsidR="0052624D">
        <w:rPr>
          <w:rFonts w:ascii="Times New Roman" w:hAnsi="Times New Roman" w:cs="Times New Roman"/>
        </w:rPr>
        <w:t>Gesk’s</w:t>
      </w:r>
      <w:proofErr w:type="spellEnd"/>
      <w:r w:rsidR="0052624D">
        <w:rPr>
          <w:rFonts w:ascii="Times New Roman" w:hAnsi="Times New Roman" w:cs="Times New Roman"/>
        </w:rPr>
        <w:t xml:space="preserve"> (2003) work demonstrates</w:t>
      </w:r>
      <w:r w:rsidR="000E6357">
        <w:rPr>
          <w:rFonts w:ascii="Times New Roman" w:hAnsi="Times New Roman" w:cs="Times New Roman"/>
        </w:rPr>
        <w:t xml:space="preserve"> that some </w:t>
      </w:r>
      <w:r w:rsidR="00DE5B1A">
        <w:rPr>
          <w:rFonts w:ascii="Times New Roman" w:hAnsi="Times New Roman" w:cs="Times New Roman"/>
        </w:rPr>
        <w:t xml:space="preserve">Chinese Americans </w:t>
      </w:r>
      <w:r w:rsidR="000E6357">
        <w:rPr>
          <w:rFonts w:ascii="Times New Roman" w:hAnsi="Times New Roman" w:cs="Times New Roman"/>
        </w:rPr>
        <w:t xml:space="preserve">with two equally well-developed </w:t>
      </w:r>
      <w:r w:rsidR="000E6357">
        <w:rPr>
          <w:rFonts w:ascii="Times New Roman" w:hAnsi="Times New Roman" w:cs="Times New Roman"/>
        </w:rPr>
        <w:lastRenderedPageBreak/>
        <w:t xml:space="preserve">interdependent and independent selves prefer dual-focused advertising appeals which emphasizing both East and West cultural values over single-focused appeals that depict only one cultural value. Would East Asian bicultural consumers favor dual-personality </w:t>
      </w:r>
      <w:proofErr w:type="gramStart"/>
      <w:r w:rsidR="000E6357">
        <w:rPr>
          <w:rFonts w:ascii="Times New Roman" w:hAnsi="Times New Roman" w:cs="Times New Roman"/>
        </w:rPr>
        <w:t>cobrands</w:t>
      </w:r>
      <w:proofErr w:type="gramEnd"/>
      <w:r w:rsidR="000E6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 </w:t>
      </w:r>
      <w:r w:rsidR="000E6357">
        <w:rPr>
          <w:rFonts w:ascii="Times New Roman" w:hAnsi="Times New Roman" w:cs="Times New Roman"/>
        </w:rPr>
        <w:t>they are more comfortable with contradictions, inconsistencies and ambiguities?</w:t>
      </w:r>
      <w:r w:rsidR="001A46C1">
        <w:rPr>
          <w:rFonts w:ascii="Times New Roman" w:hAnsi="Times New Roman" w:cs="Times New Roman"/>
        </w:rPr>
        <w:t xml:space="preserve"> This question </w:t>
      </w:r>
      <w:r>
        <w:rPr>
          <w:rFonts w:ascii="Times New Roman" w:hAnsi="Times New Roman" w:cs="Times New Roman"/>
        </w:rPr>
        <w:t>underpins the</w:t>
      </w:r>
      <w:r w:rsidR="001A46C1">
        <w:rPr>
          <w:rFonts w:ascii="Times New Roman" w:hAnsi="Times New Roman" w:cs="Times New Roman"/>
        </w:rPr>
        <w:t xml:space="preserve"> aim of this research. </w:t>
      </w:r>
    </w:p>
    <w:p w14:paraId="666686B3" w14:textId="77777777" w:rsidR="00006D2B" w:rsidRPr="00915E80" w:rsidRDefault="00006D2B" w:rsidP="00006D2B">
      <w:pPr>
        <w:widowControl w:val="0"/>
        <w:ind w:firstLine="720"/>
        <w:rPr>
          <w:rFonts w:ascii="Times New Roman" w:hAnsi="Times New Roman" w:cs="Times New Roman"/>
        </w:rPr>
      </w:pPr>
    </w:p>
    <w:p w14:paraId="440315FF" w14:textId="48169F28" w:rsidR="00287E38" w:rsidRPr="00B40676" w:rsidRDefault="00B40676" w:rsidP="002369CC">
      <w:pPr>
        <w:rPr>
          <w:rFonts w:ascii="Times New Roman" w:hAnsi="Times New Roman" w:cs="Times New Roman"/>
          <w:i/>
        </w:rPr>
      </w:pPr>
      <w:r w:rsidRPr="00B40676">
        <w:rPr>
          <w:rFonts w:ascii="Times New Roman" w:hAnsi="Times New Roman" w:cs="Times New Roman"/>
          <w:i/>
        </w:rPr>
        <w:t xml:space="preserve">2.2 </w:t>
      </w:r>
      <w:r w:rsidR="0052624D">
        <w:rPr>
          <w:rFonts w:ascii="Times New Roman" w:hAnsi="Times New Roman" w:cs="Times New Roman"/>
          <w:i/>
        </w:rPr>
        <w:t>Dialectical thinking</w:t>
      </w:r>
    </w:p>
    <w:p w14:paraId="50B4B57B" w14:textId="7C1AC9DB" w:rsidR="00006D2B" w:rsidRDefault="00C30B62" w:rsidP="00006D2B">
      <w:pPr>
        <w:ind w:firstLine="720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Dialectical thinking reflects one’s cognitive tendency to expect change and the associated tolerance for contradiction. Peng and </w:t>
      </w:r>
      <w:proofErr w:type="spellStart"/>
      <w:r w:rsidRPr="0026297D">
        <w:rPr>
          <w:rFonts w:ascii="Times New Roman" w:hAnsi="Times New Roman" w:cs="Times New Roman"/>
        </w:rPr>
        <w:t>Nisbett</w:t>
      </w:r>
      <w:proofErr w:type="spellEnd"/>
      <w:r w:rsidRPr="0026297D">
        <w:rPr>
          <w:rFonts w:ascii="Times New Roman" w:hAnsi="Times New Roman" w:cs="Times New Roman"/>
        </w:rPr>
        <w:t xml:space="preserve"> (1999) pioneer</w:t>
      </w:r>
      <w:r w:rsidR="005958E3">
        <w:rPr>
          <w:rFonts w:ascii="Times New Roman" w:hAnsi="Times New Roman" w:cs="Times New Roman"/>
        </w:rPr>
        <w:t>ed</w:t>
      </w:r>
      <w:r w:rsidRPr="0026297D">
        <w:rPr>
          <w:rFonts w:ascii="Times New Roman" w:hAnsi="Times New Roman" w:cs="Times New Roman"/>
        </w:rPr>
        <w:t xml:space="preserve"> research o</w:t>
      </w:r>
      <w:r w:rsidR="005958E3">
        <w:rPr>
          <w:rFonts w:ascii="Times New Roman" w:hAnsi="Times New Roman" w:cs="Times New Roman"/>
        </w:rPr>
        <w:t>n</w:t>
      </w:r>
      <w:r w:rsidRPr="0026297D">
        <w:rPr>
          <w:rFonts w:ascii="Times New Roman" w:hAnsi="Times New Roman" w:cs="Times New Roman"/>
        </w:rPr>
        <w:t xml:space="preserve"> dialecticism.  Individuals who hold dialectical lay beliefs often expect change and tolerate contradictions, conflicts and cultural differences that have broad implications for behavior, emotion and cognition (Cheng, </w:t>
      </w:r>
      <w:r w:rsidRPr="00F565A9">
        <w:rPr>
          <w:rFonts w:ascii="Times New Roman" w:hAnsi="Times New Roman" w:cs="Times New Roman"/>
        </w:rPr>
        <w:t xml:space="preserve">2009; </w:t>
      </w:r>
      <w:r w:rsidRPr="000300CC">
        <w:rPr>
          <w:rFonts w:ascii="Times New Roman" w:hAnsi="Times New Roman" w:cs="Times New Roman"/>
        </w:rPr>
        <w:t>Spencer-Rodgers et al., 2009</w:t>
      </w:r>
      <w:r w:rsidRPr="00F565A9">
        <w:rPr>
          <w:rFonts w:ascii="Times New Roman" w:hAnsi="Times New Roman" w:cs="Times New Roman"/>
        </w:rPr>
        <w:t xml:space="preserve">; Spencer-Rodgers and Peng, 2004; </w:t>
      </w:r>
      <w:proofErr w:type="spellStart"/>
      <w:r w:rsidRPr="000300CC">
        <w:rPr>
          <w:rFonts w:ascii="Times New Roman" w:hAnsi="Times New Roman" w:cs="Times New Roman"/>
        </w:rPr>
        <w:t>Nisbett</w:t>
      </w:r>
      <w:proofErr w:type="spellEnd"/>
      <w:r w:rsidRPr="000300CC">
        <w:rPr>
          <w:rFonts w:ascii="Times New Roman" w:hAnsi="Times New Roman" w:cs="Times New Roman"/>
        </w:rPr>
        <w:t xml:space="preserve"> et al., 2001</w:t>
      </w:r>
      <w:r w:rsidRPr="0026297D">
        <w:rPr>
          <w:rFonts w:ascii="Times New Roman" w:hAnsi="Times New Roman" w:cs="Times New Roman"/>
        </w:rPr>
        <w:t xml:space="preserve">). </w:t>
      </w:r>
      <w:r w:rsidR="005958E3">
        <w:rPr>
          <w:rFonts w:ascii="Times New Roman" w:hAnsi="Times New Roman" w:cs="Times New Roman"/>
        </w:rPr>
        <w:t>N</w:t>
      </w:r>
      <w:r w:rsidRPr="0026297D">
        <w:rPr>
          <w:rFonts w:ascii="Times New Roman" w:hAnsi="Times New Roman" w:cs="Times New Roman"/>
        </w:rPr>
        <w:t xml:space="preserve">aïve dialecticism provides people with guidance when individuals confront incompatible information, therefore, it is expected that the effects of naïve dialecticism </w:t>
      </w:r>
      <w:proofErr w:type="gramStart"/>
      <w:r w:rsidRPr="0026297D">
        <w:rPr>
          <w:rFonts w:ascii="Times New Roman" w:hAnsi="Times New Roman" w:cs="Times New Roman"/>
        </w:rPr>
        <w:t>is</w:t>
      </w:r>
      <w:proofErr w:type="gramEnd"/>
      <w:r w:rsidRPr="0026297D">
        <w:rPr>
          <w:rFonts w:ascii="Times New Roman" w:hAnsi="Times New Roman" w:cs="Times New Roman"/>
        </w:rPr>
        <w:t xml:space="preserve"> particularly pronounced in tasks or situations that involve perceptions of contradiction, inconsistencies and ambiguities. </w:t>
      </w:r>
      <w:r w:rsidR="00287E38" w:rsidRPr="00915E80">
        <w:rPr>
          <w:rFonts w:ascii="Times New Roman" w:hAnsi="Times New Roman" w:cs="Times New Roman"/>
        </w:rPr>
        <w:t>A significant amount of cross-cultural research has shown East</w:t>
      </w:r>
      <w:r w:rsidR="005958E3">
        <w:rPr>
          <w:rFonts w:ascii="Times New Roman" w:hAnsi="Times New Roman" w:cs="Times New Roman"/>
        </w:rPr>
        <w:t>/</w:t>
      </w:r>
      <w:r w:rsidR="00287E38" w:rsidRPr="00915E80">
        <w:rPr>
          <w:rFonts w:ascii="Times New Roman" w:hAnsi="Times New Roman" w:cs="Times New Roman"/>
        </w:rPr>
        <w:t xml:space="preserve">West differences in </w:t>
      </w:r>
      <w:r w:rsidR="005958E3">
        <w:rPr>
          <w:rFonts w:ascii="Times New Roman" w:hAnsi="Times New Roman" w:cs="Times New Roman"/>
        </w:rPr>
        <w:t xml:space="preserve">conceptualizing </w:t>
      </w:r>
      <w:r w:rsidR="00B40676">
        <w:rPr>
          <w:rFonts w:ascii="Times New Roman" w:hAnsi="Times New Roman" w:cs="Times New Roman"/>
        </w:rPr>
        <w:t xml:space="preserve">self (Heine &amp; </w:t>
      </w:r>
      <w:r w:rsidR="00287E38" w:rsidRPr="00915E80">
        <w:rPr>
          <w:rFonts w:ascii="Times New Roman" w:hAnsi="Times New Roman" w:cs="Times New Roman"/>
        </w:rPr>
        <w:t xml:space="preserve">Lehman, 1997).  Westerners </w:t>
      </w:r>
      <w:r w:rsidR="005958E3" w:rsidRPr="00915E80">
        <w:rPr>
          <w:rFonts w:ascii="Times New Roman" w:hAnsi="Times New Roman" w:cs="Times New Roman"/>
        </w:rPr>
        <w:t>conceptuali</w:t>
      </w:r>
      <w:r w:rsidR="005958E3">
        <w:rPr>
          <w:rFonts w:ascii="Times New Roman" w:hAnsi="Times New Roman" w:cs="Times New Roman"/>
        </w:rPr>
        <w:t>z</w:t>
      </w:r>
      <w:r w:rsidR="005958E3" w:rsidRPr="00915E80">
        <w:rPr>
          <w:rFonts w:ascii="Times New Roman" w:hAnsi="Times New Roman" w:cs="Times New Roman"/>
        </w:rPr>
        <w:t xml:space="preserve">e </w:t>
      </w:r>
      <w:r w:rsidR="00287E38" w:rsidRPr="00915E80">
        <w:rPr>
          <w:rFonts w:ascii="Times New Roman" w:hAnsi="Times New Roman" w:cs="Times New Roman"/>
        </w:rPr>
        <w:t>self on the basis of Aristotelian formal logic (Lewin, 1951), with emphasis on coherence and stability, and resolve contradictions and conflicts through syn</w:t>
      </w:r>
      <w:r w:rsidR="00B40676">
        <w:rPr>
          <w:rFonts w:ascii="Times New Roman" w:hAnsi="Times New Roman" w:cs="Times New Roman"/>
        </w:rPr>
        <w:t>thesis and integration (Peng &amp;</w:t>
      </w:r>
      <w:r w:rsidR="0002296D">
        <w:rPr>
          <w:rFonts w:ascii="Times New Roman" w:hAnsi="Times New Roman" w:cs="Times New Roman"/>
        </w:rPr>
        <w:t xml:space="preserve"> </w:t>
      </w:r>
      <w:proofErr w:type="spellStart"/>
      <w:r w:rsidR="0002296D">
        <w:rPr>
          <w:rFonts w:ascii="Times New Roman" w:hAnsi="Times New Roman" w:cs="Times New Roman"/>
        </w:rPr>
        <w:t>Nisbett</w:t>
      </w:r>
      <w:proofErr w:type="spellEnd"/>
      <w:r w:rsidR="0002296D">
        <w:rPr>
          <w:rFonts w:ascii="Times New Roman" w:hAnsi="Times New Roman" w:cs="Times New Roman"/>
        </w:rPr>
        <w:t>, 1999</w:t>
      </w:r>
      <w:r w:rsidR="00287E38" w:rsidRPr="00915E80">
        <w:rPr>
          <w:rFonts w:ascii="Times New Roman" w:hAnsi="Times New Roman" w:cs="Times New Roman"/>
        </w:rPr>
        <w:t>). For Westerners, culture influences individuals</w:t>
      </w:r>
      <w:r w:rsidR="005958E3">
        <w:rPr>
          <w:rFonts w:ascii="Times New Roman" w:hAnsi="Times New Roman" w:cs="Times New Roman"/>
        </w:rPr>
        <w:t>, and they</w:t>
      </w:r>
      <w:r w:rsidR="00287E38" w:rsidRPr="00915E80">
        <w:rPr>
          <w:rFonts w:ascii="Times New Roman" w:hAnsi="Times New Roman" w:cs="Times New Roman"/>
        </w:rPr>
        <w:t xml:space="preserve"> define self in a clear, coherent and stable way.  Conversely, East Asians </w:t>
      </w:r>
      <w:r w:rsidR="005958E3" w:rsidRPr="00915E80">
        <w:rPr>
          <w:rFonts w:ascii="Times New Roman" w:hAnsi="Times New Roman" w:cs="Times New Roman"/>
        </w:rPr>
        <w:t>conceptuali</w:t>
      </w:r>
      <w:r w:rsidR="005958E3">
        <w:rPr>
          <w:rFonts w:ascii="Times New Roman" w:hAnsi="Times New Roman" w:cs="Times New Roman"/>
        </w:rPr>
        <w:t>z</w:t>
      </w:r>
      <w:r w:rsidR="005958E3" w:rsidRPr="00915E80">
        <w:rPr>
          <w:rFonts w:ascii="Times New Roman" w:hAnsi="Times New Roman" w:cs="Times New Roman"/>
        </w:rPr>
        <w:t xml:space="preserve">e </w:t>
      </w:r>
      <w:r w:rsidR="00287E38" w:rsidRPr="00915E80">
        <w:rPr>
          <w:rFonts w:ascii="Times New Roman" w:hAnsi="Times New Roman" w:cs="Times New Roman"/>
        </w:rPr>
        <w:t>self on the basis of East Asian folk epistemologies and lay beliefs, which emphasize the concept of change and contradiction. As a result, East Asians’ definition of self is often less clear and lacks cross-situational stability and int</w:t>
      </w:r>
      <w:r w:rsidR="00F22C62">
        <w:rPr>
          <w:rFonts w:ascii="Times New Roman" w:hAnsi="Times New Roman" w:cs="Times New Roman"/>
        </w:rPr>
        <w:t>ernal consistencies (English &amp; Chen, 2007; Choi &amp;</w:t>
      </w:r>
      <w:r w:rsidR="00287E38" w:rsidRPr="00915E80">
        <w:rPr>
          <w:rFonts w:ascii="Times New Roman" w:hAnsi="Times New Roman" w:cs="Times New Roman"/>
        </w:rPr>
        <w:t xml:space="preserve"> Choi, 2002). The literature suggests that Chinese, Japanese and Koreans tend to show less self-congruence and cross-situational self-consistency than do North Americans (Spencer-Rodgers et al., 2009). Th</w:t>
      </w:r>
      <w:r w:rsidR="005958E3">
        <w:rPr>
          <w:rFonts w:ascii="Times New Roman" w:hAnsi="Times New Roman" w:cs="Times New Roman"/>
        </w:rPr>
        <w:t>is</w:t>
      </w:r>
      <w:r w:rsidR="00287E38" w:rsidRPr="00915E80">
        <w:rPr>
          <w:rFonts w:ascii="Times New Roman" w:hAnsi="Times New Roman" w:cs="Times New Roman"/>
        </w:rPr>
        <w:t xml:space="preserve"> dialectical culture facilitates an acknowledgement of the transience of all things and acceptance of the opposing self-concepts. In this research, dialectical thinking in domain of self-perception is the key focus. </w:t>
      </w:r>
    </w:p>
    <w:p w14:paraId="750E219E" w14:textId="77777777" w:rsidR="00006D2B" w:rsidRDefault="00006D2B" w:rsidP="00006D2B">
      <w:pPr>
        <w:rPr>
          <w:rFonts w:ascii="Times New Roman" w:hAnsi="Times New Roman" w:cs="Times New Roman"/>
        </w:rPr>
      </w:pPr>
    </w:p>
    <w:p w14:paraId="38ECAAED" w14:textId="3FA30C38" w:rsidR="00DE67A3" w:rsidRPr="00006D2B" w:rsidRDefault="00B40676" w:rsidP="00006D2B">
      <w:pPr>
        <w:rPr>
          <w:rFonts w:ascii="Times New Roman" w:hAnsi="Times New Roman" w:cs="Times New Roman"/>
        </w:rPr>
      </w:pPr>
      <w:r w:rsidRPr="00B40676">
        <w:rPr>
          <w:rFonts w:ascii="Times New Roman" w:hAnsi="Times New Roman" w:cs="Times New Roman"/>
          <w:i/>
        </w:rPr>
        <w:t xml:space="preserve">2.3 </w:t>
      </w:r>
      <w:r w:rsidR="00DE67A3" w:rsidRPr="00B40676">
        <w:rPr>
          <w:rFonts w:ascii="Times New Roman" w:hAnsi="Times New Roman" w:cs="Times New Roman"/>
          <w:i/>
        </w:rPr>
        <w:t>Significance of dialectical self</w:t>
      </w:r>
    </w:p>
    <w:p w14:paraId="2F964AF1" w14:textId="339D898E" w:rsidR="00DE67A3" w:rsidRPr="00915E80" w:rsidRDefault="00DE67A3" w:rsidP="00825091">
      <w:pPr>
        <w:ind w:firstLine="720"/>
        <w:rPr>
          <w:rFonts w:ascii="Times New Roman" w:hAnsi="Times New Roman" w:cs="Times New Roman"/>
        </w:rPr>
      </w:pPr>
      <w:r w:rsidRPr="00915E80">
        <w:rPr>
          <w:rFonts w:ascii="Times New Roman" w:hAnsi="Times New Roman" w:cs="Times New Roman"/>
        </w:rPr>
        <w:t>Dialecticism</w:t>
      </w:r>
      <w:r w:rsidR="005958E3">
        <w:rPr>
          <w:rFonts w:ascii="Times New Roman" w:hAnsi="Times New Roman" w:cs="Times New Roman"/>
        </w:rPr>
        <w:t>,</w:t>
      </w:r>
      <w:r w:rsidRPr="00915E80">
        <w:rPr>
          <w:rFonts w:ascii="Times New Roman" w:hAnsi="Times New Roman" w:cs="Times New Roman"/>
        </w:rPr>
        <w:t xml:space="preserve"> as an important individual difference variable</w:t>
      </w:r>
      <w:r w:rsidR="005958E3">
        <w:rPr>
          <w:rFonts w:ascii="Times New Roman" w:hAnsi="Times New Roman" w:cs="Times New Roman"/>
        </w:rPr>
        <w:t>,</w:t>
      </w:r>
      <w:r w:rsidRPr="00915E80">
        <w:rPr>
          <w:rFonts w:ascii="Times New Roman" w:hAnsi="Times New Roman" w:cs="Times New Roman"/>
        </w:rPr>
        <w:t xml:space="preserve"> has accounted for East-West differences in the domains of self-perception (Boucher, 2010; Spencer-Rogers et al., 2009), cognitive processes (</w:t>
      </w:r>
      <w:proofErr w:type="spellStart"/>
      <w:r w:rsidRPr="00915E80">
        <w:rPr>
          <w:rFonts w:ascii="Times New Roman" w:hAnsi="Times New Roman" w:cs="Times New Roman"/>
        </w:rPr>
        <w:t>Nisbett</w:t>
      </w:r>
      <w:proofErr w:type="spellEnd"/>
      <w:r w:rsidRPr="00915E80">
        <w:rPr>
          <w:rFonts w:ascii="Times New Roman" w:hAnsi="Times New Roman" w:cs="Times New Roman"/>
        </w:rPr>
        <w:t xml:space="preserve"> et al., 2001), psychological </w:t>
      </w:r>
      <w:proofErr w:type="gramStart"/>
      <w:r w:rsidRPr="00915E80">
        <w:rPr>
          <w:rFonts w:ascii="Times New Roman" w:hAnsi="Times New Roman" w:cs="Times New Roman"/>
        </w:rPr>
        <w:t>well-being</w:t>
      </w:r>
      <w:proofErr w:type="gramEnd"/>
      <w:r w:rsidRPr="00915E80">
        <w:rPr>
          <w:rFonts w:ascii="Times New Roman" w:hAnsi="Times New Roman" w:cs="Times New Roman"/>
        </w:rPr>
        <w:t xml:space="preserve"> (Spencer-Rogers et al., 2004), crea</w:t>
      </w:r>
      <w:r w:rsidR="00F22C62">
        <w:rPr>
          <w:rFonts w:ascii="Times New Roman" w:hAnsi="Times New Roman" w:cs="Times New Roman"/>
        </w:rPr>
        <w:t>tivity and ethnicity (</w:t>
      </w:r>
      <w:proofErr w:type="spellStart"/>
      <w:r w:rsidR="00F22C62">
        <w:rPr>
          <w:rFonts w:ascii="Times New Roman" w:hAnsi="Times New Roman" w:cs="Times New Roman"/>
        </w:rPr>
        <w:t>Paletz</w:t>
      </w:r>
      <w:proofErr w:type="spellEnd"/>
      <w:r w:rsidR="00F22C62">
        <w:rPr>
          <w:rFonts w:ascii="Times New Roman" w:hAnsi="Times New Roman" w:cs="Times New Roman"/>
        </w:rPr>
        <w:t xml:space="preserve"> &amp;</w:t>
      </w:r>
      <w:r w:rsidRPr="00915E80">
        <w:rPr>
          <w:rFonts w:ascii="Times New Roman" w:hAnsi="Times New Roman" w:cs="Times New Roman"/>
        </w:rPr>
        <w:t xml:space="preserve"> Peng, 2009)</w:t>
      </w:r>
      <w:r w:rsidR="005958E3">
        <w:rPr>
          <w:rFonts w:ascii="Times New Roman" w:hAnsi="Times New Roman" w:cs="Times New Roman"/>
        </w:rPr>
        <w:t>,</w:t>
      </w:r>
      <w:r w:rsidRPr="00915E80">
        <w:rPr>
          <w:rFonts w:ascii="Times New Roman" w:hAnsi="Times New Roman" w:cs="Times New Roman"/>
        </w:rPr>
        <w:t xml:space="preserve"> and attitudes and evaluations (Spencer-Rogers et al., 2010). </w:t>
      </w:r>
      <w:r w:rsidR="005958E3">
        <w:rPr>
          <w:rFonts w:ascii="Times New Roman" w:hAnsi="Times New Roman" w:cs="Times New Roman"/>
        </w:rPr>
        <w:t>For example</w:t>
      </w:r>
      <w:r w:rsidRPr="00915E80">
        <w:rPr>
          <w:rFonts w:ascii="Times New Roman" w:hAnsi="Times New Roman" w:cs="Times New Roman"/>
        </w:rPr>
        <w:t xml:space="preserve">, in self-other comparison, Choi and Choi (2002) propose that Koreans report more inconsistent patterns of relative standing than Americans. </w:t>
      </w:r>
      <w:r w:rsidR="00825091">
        <w:rPr>
          <w:rFonts w:ascii="Times New Roman" w:hAnsi="Times New Roman" w:cs="Times New Roman"/>
        </w:rPr>
        <w:t>Members</w:t>
      </w:r>
      <w:r w:rsidRPr="00915E80">
        <w:rPr>
          <w:rFonts w:ascii="Times New Roman" w:hAnsi="Times New Roman" w:cs="Times New Roman"/>
        </w:rPr>
        <w:t xml:space="preserve"> of dialectical cultures not only describe themselves differently, depending on the context (Kanagawa et al., 2001), but they are also more likely to adjust their self-</w:t>
      </w:r>
      <w:r w:rsidR="005958E3" w:rsidRPr="00915E80">
        <w:rPr>
          <w:rFonts w:ascii="Times New Roman" w:hAnsi="Times New Roman" w:cs="Times New Roman"/>
        </w:rPr>
        <w:t>judgments</w:t>
      </w:r>
      <w:r w:rsidRPr="00915E80">
        <w:rPr>
          <w:rFonts w:ascii="Times New Roman" w:hAnsi="Times New Roman" w:cs="Times New Roman"/>
        </w:rPr>
        <w:t xml:space="preserve"> when their prevailing self-beliefs are challenged (Spencer-Rodgers et al., 2009). East Asians tend to have lower self-esteem and they also report poorer life satisfaction, greater anxiety, depression and pessimism than do Westerners (e.g. </w:t>
      </w:r>
      <w:proofErr w:type="spellStart"/>
      <w:r w:rsidRPr="00915E80">
        <w:rPr>
          <w:rFonts w:ascii="Times New Roman" w:hAnsi="Times New Roman" w:cs="Times New Roman"/>
        </w:rPr>
        <w:t>Kitayama</w:t>
      </w:r>
      <w:proofErr w:type="spellEnd"/>
      <w:r w:rsidRPr="00915E80">
        <w:rPr>
          <w:rFonts w:ascii="Times New Roman" w:hAnsi="Times New Roman" w:cs="Times New Roman"/>
        </w:rPr>
        <w:t xml:space="preserve"> et al., 2000). Therefore, it could be argued that constantly adjusting one’s behavior to accommodate situational demands could be psychologically taxing, which explains the negative impacts of dialectical thinking on individuals’ well-being, especially in demanding acculturative contexts (S</w:t>
      </w:r>
      <w:r w:rsidR="0002296D">
        <w:rPr>
          <w:rFonts w:ascii="Times New Roman" w:hAnsi="Times New Roman" w:cs="Times New Roman"/>
        </w:rPr>
        <w:t>chwartz et al., 2010</w:t>
      </w:r>
      <w:r w:rsidRPr="00915E80">
        <w:rPr>
          <w:rFonts w:ascii="Times New Roman" w:hAnsi="Times New Roman" w:cs="Times New Roman"/>
        </w:rPr>
        <w:t xml:space="preserve">). </w:t>
      </w:r>
    </w:p>
    <w:p w14:paraId="6695EC46" w14:textId="77777777" w:rsidR="00006D2B" w:rsidRDefault="005958E3" w:rsidP="00006D2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E67A3" w:rsidRPr="00915E80">
        <w:rPr>
          <w:rFonts w:ascii="Times New Roman" w:hAnsi="Times New Roman" w:cs="Times New Roman"/>
        </w:rPr>
        <w:t>ialecticism has attracted attention from bicultural researchers</w:t>
      </w:r>
      <w:r>
        <w:rPr>
          <w:rFonts w:ascii="Times New Roman" w:hAnsi="Times New Roman" w:cs="Times New Roman"/>
        </w:rPr>
        <w:t>. T</w:t>
      </w:r>
      <w:r w:rsidR="00DE67A3" w:rsidRPr="00915E80">
        <w:rPr>
          <w:rFonts w:ascii="Times New Roman" w:hAnsi="Times New Roman" w:cs="Times New Roman"/>
        </w:rPr>
        <w:t xml:space="preserve">he recognition that dialectical thinkers are tolerant to contradictions and conflicts, </w:t>
      </w:r>
      <w:r>
        <w:rPr>
          <w:rFonts w:ascii="Times New Roman" w:hAnsi="Times New Roman" w:cs="Times New Roman"/>
        </w:rPr>
        <w:t xml:space="preserve">lead to the proposition that </w:t>
      </w:r>
      <w:r w:rsidR="00DE67A3" w:rsidRPr="00915E80">
        <w:rPr>
          <w:rFonts w:ascii="Times New Roman" w:hAnsi="Times New Roman" w:cs="Times New Roman"/>
        </w:rPr>
        <w:t xml:space="preserve">Chinese biculturals </w:t>
      </w:r>
      <w:r>
        <w:rPr>
          <w:rFonts w:ascii="Times New Roman" w:hAnsi="Times New Roman" w:cs="Times New Roman"/>
        </w:rPr>
        <w:t xml:space="preserve">(as dialectical thinkers) would </w:t>
      </w:r>
      <w:r w:rsidR="00DE67A3" w:rsidRPr="00915E80">
        <w:rPr>
          <w:rFonts w:ascii="Times New Roman" w:hAnsi="Times New Roman" w:cs="Times New Roman"/>
        </w:rPr>
        <w:t xml:space="preserve">be better at dealing with cultural conflicts than non-dialectical thinkers. However, Chen et al. (2013) revealed that dialecticism is </w:t>
      </w:r>
      <w:r w:rsidR="00DE67A3" w:rsidRPr="00915E80">
        <w:rPr>
          <w:rFonts w:ascii="Times New Roman" w:hAnsi="Times New Roman" w:cs="Times New Roman"/>
        </w:rPr>
        <w:lastRenderedPageBreak/>
        <w:t>negatively related to B</w:t>
      </w:r>
      <w:r w:rsidR="00D62D8A">
        <w:rPr>
          <w:rFonts w:ascii="Times New Roman" w:hAnsi="Times New Roman" w:cs="Times New Roman"/>
        </w:rPr>
        <w:t xml:space="preserve">icultural Identity Integration. </w:t>
      </w:r>
      <w:r w:rsidR="007E30DF">
        <w:rPr>
          <w:rFonts w:ascii="Times New Roman" w:hAnsi="Times New Roman" w:cs="Times New Roman"/>
        </w:rPr>
        <w:t>In other words,</w:t>
      </w:r>
      <w:r w:rsidR="00DE67A3" w:rsidRPr="00915E80">
        <w:rPr>
          <w:rFonts w:ascii="Times New Roman" w:hAnsi="Times New Roman" w:cs="Times New Roman"/>
        </w:rPr>
        <w:t xml:space="preserve"> people with higher level</w:t>
      </w:r>
      <w:r>
        <w:rPr>
          <w:rFonts w:ascii="Times New Roman" w:hAnsi="Times New Roman" w:cs="Times New Roman"/>
        </w:rPr>
        <w:t>s</w:t>
      </w:r>
      <w:r w:rsidR="00DE67A3" w:rsidRPr="00915E80">
        <w:rPr>
          <w:rFonts w:ascii="Times New Roman" w:hAnsi="Times New Roman" w:cs="Times New Roman"/>
        </w:rPr>
        <w:t xml:space="preserve"> of dialecticism have no tendency to integrate the seeming inconsistencies and conflicts. </w:t>
      </w:r>
    </w:p>
    <w:p w14:paraId="01566B1E" w14:textId="77777777" w:rsidR="00006D2B" w:rsidRDefault="00006D2B" w:rsidP="00006D2B">
      <w:pPr>
        <w:rPr>
          <w:rFonts w:ascii="Times New Roman" w:hAnsi="Times New Roman" w:cs="Times New Roman"/>
        </w:rPr>
      </w:pPr>
    </w:p>
    <w:p w14:paraId="40D83C25" w14:textId="20961E96" w:rsidR="00DE67A3" w:rsidRPr="000300CC" w:rsidRDefault="00B40676" w:rsidP="00006D2B">
      <w:pPr>
        <w:rPr>
          <w:rFonts w:ascii="Times New Roman" w:hAnsi="Times New Roman" w:cs="Times New Roman"/>
        </w:rPr>
      </w:pPr>
      <w:r w:rsidRPr="00B77B2B">
        <w:rPr>
          <w:rFonts w:ascii="Times New Roman" w:hAnsi="Times New Roman" w:cs="Times New Roman"/>
          <w:i/>
        </w:rPr>
        <w:t xml:space="preserve">2.4 </w:t>
      </w:r>
      <w:r w:rsidR="00DE67A3" w:rsidRPr="00B77B2B">
        <w:rPr>
          <w:rFonts w:ascii="Times New Roman" w:hAnsi="Times New Roman" w:cs="Times New Roman"/>
          <w:i/>
        </w:rPr>
        <w:t>Dialecticism: unresolved questions?</w:t>
      </w:r>
    </w:p>
    <w:p w14:paraId="6C1FA4F1" w14:textId="0F529081" w:rsidR="001A710C" w:rsidRDefault="00DE67A3" w:rsidP="000300CC">
      <w:pPr>
        <w:widowControl w:val="0"/>
        <w:rPr>
          <w:rFonts w:ascii="Times New Roman" w:hAnsi="Times New Roman" w:cs="Times New Roman"/>
        </w:rPr>
      </w:pPr>
      <w:r w:rsidRPr="00915E80">
        <w:rPr>
          <w:rFonts w:ascii="Times New Roman" w:hAnsi="Times New Roman" w:cs="Times New Roman"/>
        </w:rPr>
        <w:tab/>
        <w:t xml:space="preserve">Biculturals pose both theoretical and practical challenges to traditional cross-cultural </w:t>
      </w:r>
      <w:r w:rsidR="007E30DF">
        <w:rPr>
          <w:rFonts w:ascii="Times New Roman" w:hAnsi="Times New Roman" w:cs="Times New Roman"/>
        </w:rPr>
        <w:t>branding</w:t>
      </w:r>
      <w:r w:rsidRPr="00915E80">
        <w:rPr>
          <w:rFonts w:ascii="Times New Roman" w:hAnsi="Times New Roman" w:cs="Times New Roman"/>
        </w:rPr>
        <w:t xml:space="preserve"> research as well as psychological research. Dialectical thinking explains cultural differences at a group level. </w:t>
      </w:r>
      <w:r w:rsidR="00A922B1">
        <w:rPr>
          <w:rFonts w:ascii="Times New Roman" w:hAnsi="Times New Roman" w:cs="Times New Roman"/>
        </w:rPr>
        <w:t>However, l</w:t>
      </w:r>
      <w:r w:rsidRPr="00915E80">
        <w:rPr>
          <w:rFonts w:ascii="Times New Roman" w:hAnsi="Times New Roman" w:cs="Times New Roman"/>
        </w:rPr>
        <w:t>ittle is known about whether it differentiates one Chinese bicultural from others. Chinese biculturals inevitably experience cultural conflicts (e.g. value</w:t>
      </w:r>
      <w:r w:rsidR="00A922B1">
        <w:rPr>
          <w:rFonts w:ascii="Times New Roman" w:hAnsi="Times New Roman" w:cs="Times New Roman"/>
        </w:rPr>
        <w:t>s</w:t>
      </w:r>
      <w:r w:rsidRPr="00915E80">
        <w:rPr>
          <w:rFonts w:ascii="Times New Roman" w:hAnsi="Times New Roman" w:cs="Times New Roman"/>
        </w:rPr>
        <w:t>, norms, food, language and thinking style)</w:t>
      </w:r>
      <w:r w:rsidR="00A922B1">
        <w:rPr>
          <w:rFonts w:ascii="Times New Roman" w:hAnsi="Times New Roman" w:cs="Times New Roman"/>
        </w:rPr>
        <w:t>. T</w:t>
      </w:r>
      <w:r w:rsidR="009A2018">
        <w:rPr>
          <w:rFonts w:ascii="Times New Roman" w:hAnsi="Times New Roman" w:cs="Times New Roman"/>
        </w:rPr>
        <w:t xml:space="preserve">heir bicultural experiences may contribute to their self-concept </w:t>
      </w:r>
      <w:r w:rsidR="00A922B1">
        <w:rPr>
          <w:rFonts w:ascii="Times New Roman" w:hAnsi="Times New Roman" w:cs="Times New Roman"/>
        </w:rPr>
        <w:t>(</w:t>
      </w:r>
      <w:r w:rsidR="00006D2B">
        <w:rPr>
          <w:rFonts w:ascii="Times New Roman" w:hAnsi="Times New Roman" w:cs="Times New Roman"/>
        </w:rPr>
        <w:t>in) consistencies</w:t>
      </w:r>
      <w:r w:rsidR="00BB08B9">
        <w:rPr>
          <w:rFonts w:ascii="Times New Roman" w:hAnsi="Times New Roman" w:cs="Times New Roman"/>
        </w:rPr>
        <w:t>, which are captured by one’s degree of dialecticism</w:t>
      </w:r>
      <w:r w:rsidR="009A2018">
        <w:rPr>
          <w:rFonts w:ascii="Times New Roman" w:hAnsi="Times New Roman" w:cs="Times New Roman"/>
        </w:rPr>
        <w:t xml:space="preserve">. </w:t>
      </w:r>
      <w:r w:rsidR="00A922B1">
        <w:rPr>
          <w:rFonts w:ascii="Times New Roman" w:hAnsi="Times New Roman" w:cs="Times New Roman"/>
        </w:rPr>
        <w:t>As</w:t>
      </w:r>
      <w:r w:rsidR="00BB08B9" w:rsidRPr="00BB08B9">
        <w:rPr>
          <w:rFonts w:ascii="Times New Roman" w:hAnsi="Times New Roman" w:cs="Times New Roman"/>
        </w:rPr>
        <w:t xml:space="preserve"> bicultural consumers are dealing with cultural conflicts, inconsistencies and ambiguities on a regular basis, does </w:t>
      </w:r>
      <w:r w:rsidR="00A922B1">
        <w:rPr>
          <w:rFonts w:ascii="Times New Roman" w:hAnsi="Times New Roman" w:cs="Times New Roman"/>
        </w:rPr>
        <w:t>this</w:t>
      </w:r>
      <w:r w:rsidR="00A922B1" w:rsidRPr="00BB08B9">
        <w:rPr>
          <w:rFonts w:ascii="Times New Roman" w:hAnsi="Times New Roman" w:cs="Times New Roman"/>
        </w:rPr>
        <w:t xml:space="preserve"> </w:t>
      </w:r>
      <w:r w:rsidR="00A922B1">
        <w:rPr>
          <w:rFonts w:ascii="Times New Roman" w:hAnsi="Times New Roman" w:cs="Times New Roman"/>
        </w:rPr>
        <w:t>lead to</w:t>
      </w:r>
      <w:r w:rsidR="00A922B1" w:rsidRPr="00BB08B9">
        <w:rPr>
          <w:rFonts w:ascii="Times New Roman" w:hAnsi="Times New Roman" w:cs="Times New Roman"/>
        </w:rPr>
        <w:t xml:space="preserve"> </w:t>
      </w:r>
      <w:r w:rsidR="00BB08B9" w:rsidRPr="00BB08B9">
        <w:rPr>
          <w:rFonts w:ascii="Times New Roman" w:hAnsi="Times New Roman" w:cs="Times New Roman"/>
        </w:rPr>
        <w:t>the</w:t>
      </w:r>
      <w:r w:rsidR="00A922B1">
        <w:rPr>
          <w:rFonts w:ascii="Times New Roman" w:hAnsi="Times New Roman" w:cs="Times New Roman"/>
        </w:rPr>
        <w:t>ir</w:t>
      </w:r>
      <w:r w:rsidR="00BB08B9" w:rsidRPr="00BB08B9">
        <w:rPr>
          <w:rFonts w:ascii="Times New Roman" w:hAnsi="Times New Roman" w:cs="Times New Roman"/>
        </w:rPr>
        <w:t xml:space="preserve"> acceptance of conflicting, inconsistent and ambiguous </w:t>
      </w:r>
      <w:r w:rsidR="00C550DC" w:rsidRPr="00BB08B9">
        <w:rPr>
          <w:rFonts w:ascii="Times New Roman" w:hAnsi="Times New Roman" w:cs="Times New Roman"/>
        </w:rPr>
        <w:t>dual-personality cobrands?</w:t>
      </w:r>
      <w:r w:rsidR="00C550DC" w:rsidRPr="00825091">
        <w:rPr>
          <w:rFonts w:ascii="Times New Roman" w:hAnsi="Times New Roman" w:cs="Times New Roman"/>
          <w:color w:val="FF0000"/>
        </w:rPr>
        <w:t xml:space="preserve"> </w:t>
      </w:r>
      <w:r w:rsidR="009A2018" w:rsidRPr="00915E80">
        <w:rPr>
          <w:rFonts w:ascii="Times New Roman" w:hAnsi="Times New Roman" w:cs="Times New Roman"/>
        </w:rPr>
        <w:t>We propose that activati</w:t>
      </w:r>
      <w:r w:rsidR="001A710C">
        <w:rPr>
          <w:rFonts w:ascii="Times New Roman" w:hAnsi="Times New Roman" w:cs="Times New Roman"/>
        </w:rPr>
        <w:t xml:space="preserve">on of dialectical self leads bicultural consumers to avoid </w:t>
      </w:r>
      <w:r w:rsidR="009A2018" w:rsidRPr="00915E80">
        <w:rPr>
          <w:rFonts w:ascii="Times New Roman" w:hAnsi="Times New Roman" w:cs="Times New Roman"/>
        </w:rPr>
        <w:t xml:space="preserve">complex cobrand personalities. </w:t>
      </w:r>
      <w:r w:rsidR="009A2018">
        <w:rPr>
          <w:rFonts w:ascii="Times New Roman" w:hAnsi="Times New Roman" w:cs="Times New Roman"/>
        </w:rPr>
        <w:t>Tolerance for contradictions, inconsistencies and ambiguities does not mean acceptance. East Asians</w:t>
      </w:r>
      <w:r w:rsidR="009A2018" w:rsidRPr="0026297D">
        <w:rPr>
          <w:rFonts w:ascii="Times New Roman" w:hAnsi="Times New Roman" w:cs="Times New Roman"/>
        </w:rPr>
        <w:t xml:space="preserve"> cultural orientation </w:t>
      </w:r>
      <w:r w:rsidR="009A2018" w:rsidRPr="00307A02">
        <w:rPr>
          <w:rFonts w:ascii="Times New Roman" w:hAnsi="Times New Roman" w:cs="Times New Roman"/>
        </w:rPr>
        <w:t>inconsistencies</w:t>
      </w:r>
      <w:r w:rsidR="009A2018" w:rsidRPr="0026297D">
        <w:rPr>
          <w:rFonts w:ascii="Times New Roman" w:hAnsi="Times New Roman" w:cs="Times New Roman"/>
        </w:rPr>
        <w:t xml:space="preserve"> and emotion complexity may evoke discomfort and anxiety as their tendency to “find the bad in the good” may lower their overall judgment about </w:t>
      </w:r>
      <w:r w:rsidR="009A2018">
        <w:rPr>
          <w:rFonts w:ascii="Times New Roman" w:hAnsi="Times New Roman" w:cs="Times New Roman"/>
        </w:rPr>
        <w:t>dual-personality cobrands</w:t>
      </w:r>
      <w:r w:rsidR="001A710C">
        <w:rPr>
          <w:rFonts w:ascii="Times New Roman" w:hAnsi="Times New Roman" w:cs="Times New Roman"/>
        </w:rPr>
        <w:t>.</w:t>
      </w:r>
    </w:p>
    <w:p w14:paraId="7804B332" w14:textId="14559E10" w:rsidR="00006D2B" w:rsidRDefault="001A710C" w:rsidP="00006D2B">
      <w:pPr>
        <w:ind w:firstLine="720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In this research, Chinese </w:t>
      </w:r>
      <w:r w:rsidR="00A922B1">
        <w:rPr>
          <w:rFonts w:ascii="Times New Roman" w:hAnsi="Times New Roman" w:cs="Times New Roman"/>
        </w:rPr>
        <w:t>consumers have</w:t>
      </w:r>
      <w:r w:rsidRPr="0026297D">
        <w:rPr>
          <w:rFonts w:ascii="Times New Roman" w:hAnsi="Times New Roman" w:cs="Times New Roman"/>
        </w:rPr>
        <w:t xml:space="preserve"> been selected to represent dialectical thinkers for three reasons. First, </w:t>
      </w:r>
      <w:r w:rsidR="00BB08B9">
        <w:rPr>
          <w:rFonts w:ascii="Times New Roman" w:hAnsi="Times New Roman" w:cs="Times New Roman"/>
        </w:rPr>
        <w:t xml:space="preserve">Chinese are well known </w:t>
      </w:r>
      <w:r w:rsidR="00A922B1">
        <w:rPr>
          <w:rFonts w:ascii="Times New Roman" w:hAnsi="Times New Roman" w:cs="Times New Roman"/>
        </w:rPr>
        <w:t xml:space="preserve">for </w:t>
      </w:r>
      <w:r w:rsidR="00BB08B9">
        <w:rPr>
          <w:rFonts w:ascii="Times New Roman" w:hAnsi="Times New Roman" w:cs="Times New Roman"/>
        </w:rPr>
        <w:t>being dialectical thinkers</w:t>
      </w:r>
      <w:r>
        <w:rPr>
          <w:rFonts w:ascii="Times New Roman" w:hAnsi="Times New Roman" w:cs="Times New Roman"/>
        </w:rPr>
        <w:t xml:space="preserve"> </w:t>
      </w:r>
      <w:r w:rsidRPr="0026297D">
        <w:rPr>
          <w:rFonts w:ascii="Times New Roman" w:hAnsi="Times New Roman" w:cs="Times New Roman"/>
        </w:rPr>
        <w:t xml:space="preserve">(Peng and </w:t>
      </w:r>
      <w:proofErr w:type="spellStart"/>
      <w:r w:rsidRPr="0026297D">
        <w:rPr>
          <w:rFonts w:ascii="Times New Roman" w:hAnsi="Times New Roman" w:cs="Times New Roman"/>
        </w:rPr>
        <w:t>Nisbett</w:t>
      </w:r>
      <w:proofErr w:type="spellEnd"/>
      <w:r w:rsidRPr="0026297D">
        <w:rPr>
          <w:rFonts w:ascii="Times New Roman" w:hAnsi="Times New Roman" w:cs="Times New Roman"/>
        </w:rPr>
        <w:t xml:space="preserve">, 1999). </w:t>
      </w:r>
      <w:r w:rsidR="00A922B1">
        <w:rPr>
          <w:rFonts w:ascii="Times New Roman" w:hAnsi="Times New Roman" w:cs="Times New Roman"/>
        </w:rPr>
        <w:t xml:space="preserve">Consequently, using </w:t>
      </w:r>
      <w:r w:rsidRPr="0026297D">
        <w:rPr>
          <w:rFonts w:ascii="Times New Roman" w:hAnsi="Times New Roman" w:cs="Times New Roman"/>
        </w:rPr>
        <w:t xml:space="preserve">Chinese participants </w:t>
      </w:r>
      <w:r w:rsidR="00A922B1">
        <w:rPr>
          <w:rFonts w:ascii="Times New Roman" w:hAnsi="Times New Roman" w:cs="Times New Roman"/>
        </w:rPr>
        <w:t xml:space="preserve">enables the study of </w:t>
      </w:r>
      <w:r>
        <w:rPr>
          <w:rFonts w:ascii="Times New Roman" w:hAnsi="Times New Roman" w:cs="Times New Roman"/>
        </w:rPr>
        <w:t xml:space="preserve">dialectical thinking theory </w:t>
      </w:r>
      <w:r w:rsidR="00A922B1">
        <w:rPr>
          <w:rFonts w:ascii="Times New Roman" w:hAnsi="Times New Roman" w:cs="Times New Roman"/>
        </w:rPr>
        <w:t>in</w:t>
      </w:r>
      <w:r w:rsidR="00A922B1" w:rsidRPr="0026297D">
        <w:rPr>
          <w:rFonts w:ascii="Times New Roman" w:hAnsi="Times New Roman" w:cs="Times New Roman"/>
        </w:rPr>
        <w:t xml:space="preserve"> </w:t>
      </w:r>
      <w:r w:rsidR="00A922B1">
        <w:rPr>
          <w:rFonts w:ascii="Times New Roman" w:hAnsi="Times New Roman" w:cs="Times New Roman"/>
        </w:rPr>
        <w:t xml:space="preserve">the </w:t>
      </w:r>
      <w:r w:rsidRPr="0026297D">
        <w:rPr>
          <w:rFonts w:ascii="Times New Roman" w:hAnsi="Times New Roman" w:cs="Times New Roman"/>
        </w:rPr>
        <w:t xml:space="preserve">marketing context. Secondly, many psychologists have recruited Chinese and Americans to study East-West differences (Brewer and Chen, 2007; Hong et al., 2001; Gardner et al., 1999). A significant amount of work on bicultural consumers has used Chinese Americans to study bicultural consumers’ behaviors (Zhang, 2010, </w:t>
      </w:r>
      <w:proofErr w:type="spellStart"/>
      <w:r w:rsidRPr="0026297D">
        <w:rPr>
          <w:rFonts w:ascii="Times New Roman" w:hAnsi="Times New Roman" w:cs="Times New Roman"/>
        </w:rPr>
        <w:t>Mok</w:t>
      </w:r>
      <w:proofErr w:type="spellEnd"/>
      <w:r w:rsidRPr="0026297D">
        <w:rPr>
          <w:rFonts w:ascii="Times New Roman" w:hAnsi="Times New Roman" w:cs="Times New Roman"/>
        </w:rPr>
        <w:t xml:space="preserve"> and Morris, 2010; Zhang, 2009; </w:t>
      </w:r>
      <w:proofErr w:type="spellStart"/>
      <w:r w:rsidRPr="0026297D">
        <w:rPr>
          <w:rFonts w:ascii="Times New Roman" w:hAnsi="Times New Roman" w:cs="Times New Roman"/>
        </w:rPr>
        <w:t>Monga</w:t>
      </w:r>
      <w:proofErr w:type="spellEnd"/>
      <w:r w:rsidRPr="0026297D">
        <w:rPr>
          <w:rFonts w:ascii="Times New Roman" w:hAnsi="Times New Roman" w:cs="Times New Roman"/>
        </w:rPr>
        <w:t xml:space="preserve"> and Lau-</w:t>
      </w:r>
      <w:proofErr w:type="spellStart"/>
      <w:r w:rsidRPr="0026297D">
        <w:rPr>
          <w:rFonts w:ascii="Times New Roman" w:hAnsi="Times New Roman" w:cs="Times New Roman"/>
        </w:rPr>
        <w:t>Gesk</w:t>
      </w:r>
      <w:proofErr w:type="spellEnd"/>
      <w:r w:rsidRPr="0026297D">
        <w:rPr>
          <w:rFonts w:ascii="Times New Roman" w:hAnsi="Times New Roman" w:cs="Times New Roman"/>
        </w:rPr>
        <w:t>, 2007; Lau-</w:t>
      </w:r>
      <w:proofErr w:type="spellStart"/>
      <w:r w:rsidRPr="0026297D">
        <w:rPr>
          <w:rFonts w:ascii="Times New Roman" w:hAnsi="Times New Roman" w:cs="Times New Roman"/>
        </w:rPr>
        <w:t>Gesk</w:t>
      </w:r>
      <w:proofErr w:type="spellEnd"/>
      <w:r w:rsidRPr="0026297D">
        <w:rPr>
          <w:rFonts w:ascii="Times New Roman" w:hAnsi="Times New Roman" w:cs="Times New Roman"/>
        </w:rPr>
        <w:t xml:space="preserve">, 2003). </w:t>
      </w:r>
      <w:r w:rsidR="00A922B1">
        <w:rPr>
          <w:rFonts w:ascii="Times New Roman" w:hAnsi="Times New Roman" w:cs="Times New Roman"/>
        </w:rPr>
        <w:t xml:space="preserve">Using Chinese participants to study dialectical thinkers allows this research to contribute </w:t>
      </w:r>
      <w:r w:rsidRPr="0026297D">
        <w:rPr>
          <w:rFonts w:ascii="Times New Roman" w:hAnsi="Times New Roman" w:cs="Times New Roman"/>
        </w:rPr>
        <w:t>to the existing psychology theories and marketing theories on Chinese bicultural consumers</w:t>
      </w:r>
      <w:r w:rsidR="00F51BA9">
        <w:rPr>
          <w:rFonts w:ascii="Times New Roman" w:hAnsi="Times New Roman" w:cs="Times New Roman"/>
        </w:rPr>
        <w:t>. Third</w:t>
      </w:r>
      <w:r w:rsidRPr="0026297D">
        <w:rPr>
          <w:rFonts w:ascii="Times New Roman" w:hAnsi="Times New Roman" w:cs="Times New Roman"/>
        </w:rPr>
        <w:t xml:space="preserve">, </w:t>
      </w:r>
      <w:r w:rsidR="00BB08B9">
        <w:rPr>
          <w:rFonts w:ascii="Times New Roman" w:hAnsi="Times New Roman" w:cs="Times New Roman"/>
        </w:rPr>
        <w:t>w</w:t>
      </w:r>
      <w:r w:rsidRPr="0026297D">
        <w:rPr>
          <w:rFonts w:ascii="Times New Roman" w:hAnsi="Times New Roman" w:cs="Times New Roman"/>
        </w:rPr>
        <w:t xml:space="preserve">ith the recognition of the increasing numbers of </w:t>
      </w:r>
      <w:r w:rsidR="00BB08B9">
        <w:rPr>
          <w:rFonts w:ascii="Times New Roman" w:hAnsi="Times New Roman" w:cs="Times New Roman"/>
        </w:rPr>
        <w:t xml:space="preserve">Chinese </w:t>
      </w:r>
      <w:r w:rsidRPr="0026297D">
        <w:rPr>
          <w:rFonts w:ascii="Times New Roman" w:hAnsi="Times New Roman" w:cs="Times New Roman"/>
        </w:rPr>
        <w:t xml:space="preserve">immigrants to Western countries such as </w:t>
      </w:r>
      <w:r w:rsidR="00F51BA9">
        <w:rPr>
          <w:rFonts w:ascii="Times New Roman" w:hAnsi="Times New Roman" w:cs="Times New Roman"/>
        </w:rPr>
        <w:t xml:space="preserve">the </w:t>
      </w:r>
      <w:r w:rsidRPr="0026297D">
        <w:rPr>
          <w:rFonts w:ascii="Times New Roman" w:hAnsi="Times New Roman" w:cs="Times New Roman"/>
        </w:rPr>
        <w:t xml:space="preserve">UK and US, marketers cannot afford to ignore this marketing segment. </w:t>
      </w:r>
      <w:r w:rsidR="00F51BA9">
        <w:rPr>
          <w:rFonts w:ascii="Times New Roman" w:hAnsi="Times New Roman" w:cs="Times New Roman"/>
        </w:rPr>
        <w:t>Overall</w:t>
      </w:r>
      <w:r w:rsidRPr="0026297D">
        <w:rPr>
          <w:rFonts w:ascii="Times New Roman" w:hAnsi="Times New Roman" w:cs="Times New Roman"/>
        </w:rPr>
        <w:t xml:space="preserve"> studying Chinese biculturals</w:t>
      </w:r>
      <w:r w:rsidR="00F51BA9">
        <w:rPr>
          <w:rFonts w:ascii="Times New Roman" w:hAnsi="Times New Roman" w:cs="Times New Roman"/>
        </w:rPr>
        <w:t xml:space="preserve"> enables the examination of </w:t>
      </w:r>
      <w:r w:rsidRPr="0026297D">
        <w:rPr>
          <w:rFonts w:ascii="Times New Roman" w:hAnsi="Times New Roman" w:cs="Times New Roman"/>
        </w:rPr>
        <w:t xml:space="preserve">how variations in one’s </w:t>
      </w:r>
      <w:r w:rsidR="00BB08B9">
        <w:rPr>
          <w:rFonts w:ascii="Times New Roman" w:hAnsi="Times New Roman" w:cs="Times New Roman"/>
        </w:rPr>
        <w:t>self-concept consistencies</w:t>
      </w:r>
      <w:r w:rsidRPr="0026297D">
        <w:rPr>
          <w:rFonts w:ascii="Times New Roman" w:hAnsi="Times New Roman" w:cs="Times New Roman"/>
        </w:rPr>
        <w:t xml:space="preserve">, which is captured by dialectical thinking, influence attitudes towards </w:t>
      </w:r>
      <w:r w:rsidR="00BB08B9">
        <w:rPr>
          <w:rFonts w:ascii="Times New Roman" w:hAnsi="Times New Roman" w:cs="Times New Roman"/>
        </w:rPr>
        <w:t>dual-personality cobrands.</w:t>
      </w:r>
    </w:p>
    <w:p w14:paraId="215875F9" w14:textId="77777777" w:rsidR="00006D2B" w:rsidRDefault="00006D2B" w:rsidP="002369CC">
      <w:pPr>
        <w:rPr>
          <w:rFonts w:ascii="Times New Roman" w:hAnsi="Times New Roman" w:cs="Times New Roman"/>
          <w:b/>
        </w:rPr>
      </w:pPr>
    </w:p>
    <w:p w14:paraId="482495B5" w14:textId="51035BF2" w:rsidR="00B77B2B" w:rsidRDefault="00006D2B" w:rsidP="002369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Method: Experiment</w:t>
      </w:r>
    </w:p>
    <w:p w14:paraId="098BAE43" w14:textId="77777777" w:rsidR="00006D2B" w:rsidRPr="00915E80" w:rsidRDefault="00006D2B" w:rsidP="002369CC">
      <w:pPr>
        <w:rPr>
          <w:rFonts w:ascii="Times New Roman" w:hAnsi="Times New Roman" w:cs="Times New Roman"/>
          <w:b/>
        </w:rPr>
      </w:pPr>
    </w:p>
    <w:p w14:paraId="44111A25" w14:textId="5466B1F3" w:rsidR="00A53940" w:rsidRDefault="00FE7F2C" w:rsidP="00A5394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One hundred and thirty two</w:t>
      </w:r>
      <w:r w:rsidR="009A2018">
        <w:rPr>
          <w:rFonts w:ascii="Times New Roman" w:hAnsi="Times New Roman" w:cs="Times New Roman"/>
          <w:lang w:eastAsia="zh-CN"/>
        </w:rPr>
        <w:t xml:space="preserve"> Chinese</w:t>
      </w:r>
      <w:r>
        <w:rPr>
          <w:rFonts w:ascii="Times New Roman" w:hAnsi="Times New Roman" w:cs="Times New Roman"/>
          <w:lang w:eastAsia="zh-CN"/>
        </w:rPr>
        <w:t xml:space="preserve"> students from a British unive</w:t>
      </w:r>
      <w:r w:rsidR="009A2018">
        <w:rPr>
          <w:rFonts w:ascii="Times New Roman" w:hAnsi="Times New Roman" w:cs="Times New Roman"/>
          <w:lang w:eastAsia="zh-CN"/>
        </w:rPr>
        <w:t xml:space="preserve">rsity participated in the study. </w:t>
      </w:r>
      <w:r w:rsidR="00915E80" w:rsidRPr="00915E80">
        <w:rPr>
          <w:rFonts w:ascii="Times New Roman" w:hAnsi="Times New Roman" w:cs="Times New Roman"/>
        </w:rPr>
        <w:t>The objective of this experiment is</w:t>
      </w:r>
      <w:r w:rsidR="009A2018">
        <w:rPr>
          <w:rFonts w:ascii="Times New Roman" w:hAnsi="Times New Roman" w:cs="Times New Roman"/>
        </w:rPr>
        <w:t xml:space="preserve"> to test the basic premise that low dialectical </w:t>
      </w:r>
      <w:r w:rsidR="00915E80" w:rsidRPr="00915E80">
        <w:rPr>
          <w:rFonts w:ascii="Times New Roman" w:hAnsi="Times New Roman" w:cs="Times New Roman"/>
        </w:rPr>
        <w:t xml:space="preserve">Chinese biculturals </w:t>
      </w:r>
      <w:r w:rsidR="00C261F2">
        <w:rPr>
          <w:rFonts w:ascii="Times New Roman" w:hAnsi="Times New Roman" w:cs="Times New Roman"/>
        </w:rPr>
        <w:t xml:space="preserve">will </w:t>
      </w:r>
      <w:r w:rsidR="009A2018">
        <w:rPr>
          <w:rFonts w:ascii="Times New Roman" w:hAnsi="Times New Roman" w:cs="Times New Roman"/>
        </w:rPr>
        <w:t>favour dual-personality cobrands</w:t>
      </w:r>
      <w:r w:rsidR="00C261F2">
        <w:rPr>
          <w:rFonts w:ascii="Times New Roman" w:hAnsi="Times New Roman" w:cs="Times New Roman"/>
        </w:rPr>
        <w:t xml:space="preserve">. </w:t>
      </w:r>
      <w:r w:rsidR="00F51BA9">
        <w:rPr>
          <w:rFonts w:ascii="Times New Roman" w:hAnsi="Times New Roman" w:cs="Times New Roman"/>
        </w:rPr>
        <w:t>A</w:t>
      </w:r>
      <w:r w:rsidR="00C261F2">
        <w:rPr>
          <w:rFonts w:ascii="Times New Roman" w:hAnsi="Times New Roman" w:cs="Times New Roman"/>
        </w:rPr>
        <w:t xml:space="preserve"> </w:t>
      </w:r>
      <w:r w:rsidR="009A2018">
        <w:rPr>
          <w:rFonts w:ascii="Times New Roman" w:hAnsi="Times New Roman"/>
        </w:rPr>
        <w:t xml:space="preserve">2 </w:t>
      </w:r>
      <w:r w:rsidR="00F51BA9">
        <w:rPr>
          <w:rFonts w:ascii="Times New Roman" w:hAnsi="Times New Roman"/>
        </w:rPr>
        <w:t xml:space="preserve">(high/low dialectical biculturals) </w:t>
      </w:r>
      <w:r w:rsidR="009A2018">
        <w:rPr>
          <w:rFonts w:ascii="Times New Roman" w:hAnsi="Times New Roman"/>
        </w:rPr>
        <w:t>× 3</w:t>
      </w:r>
      <w:r w:rsidR="00670BD9">
        <w:rPr>
          <w:rFonts w:ascii="Times New Roman" w:hAnsi="Times New Roman"/>
        </w:rPr>
        <w:t xml:space="preserve"> </w:t>
      </w:r>
      <w:r w:rsidR="00C261F2" w:rsidRPr="00AC0B9E">
        <w:rPr>
          <w:rFonts w:ascii="Times New Roman" w:hAnsi="Times New Roman"/>
        </w:rPr>
        <w:t>(</w:t>
      </w:r>
      <w:r w:rsidR="00670BD9">
        <w:rPr>
          <w:rFonts w:ascii="Times New Roman" w:hAnsi="Times New Roman"/>
        </w:rPr>
        <w:t>Cobrands personality types</w:t>
      </w:r>
      <w:r w:rsidR="00C261F2" w:rsidRPr="00AC0B9E">
        <w:rPr>
          <w:rFonts w:ascii="Times New Roman" w:hAnsi="Times New Roman"/>
        </w:rPr>
        <w:t xml:space="preserve">: </w:t>
      </w:r>
      <w:r w:rsidR="00670BD9">
        <w:rPr>
          <w:rFonts w:ascii="Times New Roman" w:hAnsi="Times New Roman"/>
        </w:rPr>
        <w:t>excitement-excitement, sophistication-sophistication, sophistication-excitement</w:t>
      </w:r>
      <w:r w:rsidR="00C261F2" w:rsidRPr="00AC0B9E">
        <w:rPr>
          <w:rFonts w:ascii="Times New Roman" w:hAnsi="Times New Roman"/>
        </w:rPr>
        <w:t xml:space="preserve">) between-subject </w:t>
      </w:r>
      <w:r w:rsidR="00F51BA9">
        <w:rPr>
          <w:rFonts w:ascii="Times New Roman" w:hAnsi="Times New Roman"/>
        </w:rPr>
        <w:t>experimental design was used</w:t>
      </w:r>
      <w:r w:rsidR="00C261F2" w:rsidRPr="00AC0B9E">
        <w:rPr>
          <w:rFonts w:ascii="Times New Roman" w:hAnsi="Times New Roman"/>
        </w:rPr>
        <w:t>.</w:t>
      </w:r>
      <w:r w:rsidR="00670BD9">
        <w:rPr>
          <w:rFonts w:ascii="Times New Roman" w:hAnsi="Times New Roman"/>
        </w:rPr>
        <w:t xml:space="preserve"> </w:t>
      </w:r>
      <w:r w:rsidR="00F51BA9">
        <w:rPr>
          <w:rFonts w:ascii="Times New Roman" w:hAnsi="Times New Roman"/>
        </w:rPr>
        <w:t>S</w:t>
      </w:r>
      <w:r w:rsidR="00670BD9">
        <w:rPr>
          <w:rFonts w:ascii="Times New Roman" w:hAnsi="Times New Roman"/>
        </w:rPr>
        <w:t xml:space="preserve">ophistication and excitement </w:t>
      </w:r>
      <w:r w:rsidR="00F51BA9">
        <w:rPr>
          <w:rFonts w:ascii="Times New Roman" w:hAnsi="Times New Roman"/>
        </w:rPr>
        <w:t xml:space="preserve">were chosen </w:t>
      </w:r>
      <w:r w:rsidR="00670BD9">
        <w:rPr>
          <w:rFonts w:ascii="Times New Roman" w:hAnsi="Times New Roman"/>
        </w:rPr>
        <w:t>for the brand personalities for three reasons. First, in a pretest, 39 participants disclose</w:t>
      </w:r>
      <w:r w:rsidR="00F51BA9">
        <w:rPr>
          <w:rFonts w:ascii="Times New Roman" w:hAnsi="Times New Roman"/>
        </w:rPr>
        <w:t>d</w:t>
      </w:r>
      <w:r w:rsidR="00670BD9">
        <w:rPr>
          <w:rFonts w:ascii="Times New Roman" w:hAnsi="Times New Roman"/>
        </w:rPr>
        <w:t xml:space="preserve"> their attitudes towards five brand personality dimensions (i.e., sophistication, excitement, competence, ruggedness, and </w:t>
      </w:r>
      <w:r w:rsidR="00670BD9" w:rsidRPr="00670BD9">
        <w:rPr>
          <w:rFonts w:ascii="Times New Roman" w:hAnsi="Times New Roman" w:cs="Times New Roman"/>
        </w:rPr>
        <w:t>sincerity)</w:t>
      </w:r>
      <w:r w:rsidR="00F51BA9">
        <w:rPr>
          <w:rFonts w:ascii="Times New Roman" w:hAnsi="Times New Roman" w:cs="Times New Roman"/>
        </w:rPr>
        <w:t>. It was</w:t>
      </w:r>
      <w:r w:rsidR="00670BD9" w:rsidRPr="00670BD9">
        <w:rPr>
          <w:rFonts w:ascii="Times New Roman" w:hAnsi="Times New Roman" w:cs="Times New Roman"/>
        </w:rPr>
        <w:t xml:space="preserve"> found that excitement and sophistication were equally appealing (</w:t>
      </w:r>
      <w:proofErr w:type="spellStart"/>
      <w:r w:rsidR="00670BD9" w:rsidRPr="00670BD9">
        <w:rPr>
          <w:rFonts w:ascii="Times New Roman" w:hAnsi="Times New Roman" w:cs="Times New Roman"/>
        </w:rPr>
        <w:t>M</w:t>
      </w:r>
      <w:r w:rsidR="00670BD9" w:rsidRPr="00670BD9">
        <w:rPr>
          <w:rFonts w:ascii="Times New Roman" w:hAnsi="Times New Roman" w:cs="Times New Roman"/>
          <w:vertAlign w:val="subscript"/>
        </w:rPr>
        <w:t>excitement</w:t>
      </w:r>
      <w:proofErr w:type="spellEnd"/>
      <w:r w:rsidR="00670BD9" w:rsidRPr="00670BD9">
        <w:rPr>
          <w:rFonts w:ascii="Times New Roman" w:hAnsi="Times New Roman" w:cs="Times New Roman"/>
        </w:rPr>
        <w:t xml:space="preserve"> = 4.96, </w:t>
      </w:r>
      <w:proofErr w:type="spellStart"/>
      <w:r w:rsidR="00670BD9" w:rsidRPr="00670BD9">
        <w:rPr>
          <w:rFonts w:ascii="Times New Roman" w:hAnsi="Times New Roman" w:cs="Times New Roman"/>
        </w:rPr>
        <w:t>M</w:t>
      </w:r>
      <w:r w:rsidR="00670BD9" w:rsidRPr="00670BD9">
        <w:rPr>
          <w:rFonts w:ascii="Times New Roman" w:hAnsi="Times New Roman" w:cs="Times New Roman"/>
          <w:vertAlign w:val="subscript"/>
        </w:rPr>
        <w:t>sophistication</w:t>
      </w:r>
      <w:proofErr w:type="spellEnd"/>
      <w:r w:rsidR="00670BD9" w:rsidRPr="00670BD9">
        <w:rPr>
          <w:rFonts w:ascii="Times New Roman" w:hAnsi="Times New Roman" w:cs="Times New Roman"/>
          <w:vertAlign w:val="subscript"/>
        </w:rPr>
        <w:t xml:space="preserve"> </w:t>
      </w:r>
      <w:r w:rsidR="00670BD9" w:rsidRPr="00670BD9">
        <w:rPr>
          <w:rFonts w:ascii="Times New Roman" w:hAnsi="Times New Roman" w:cs="Times New Roman"/>
        </w:rPr>
        <w:t>=5.05; F&lt;1)</w:t>
      </w:r>
      <w:r w:rsidR="00670BD9">
        <w:rPr>
          <w:rFonts w:ascii="Times New Roman" w:hAnsi="Times New Roman" w:cs="Times New Roman"/>
        </w:rPr>
        <w:t xml:space="preserve">. Therefore, the differences in brand personality preferences should not influence the attitudes of cobrands personality. Second, excitement and </w:t>
      </w:r>
      <w:r w:rsidR="00B20289">
        <w:rPr>
          <w:rFonts w:ascii="Times New Roman" w:hAnsi="Times New Roman" w:cs="Times New Roman"/>
        </w:rPr>
        <w:t xml:space="preserve">sophistication </w:t>
      </w:r>
      <w:r w:rsidR="00F51BA9">
        <w:rPr>
          <w:rFonts w:ascii="Times New Roman" w:hAnsi="Times New Roman" w:cs="Times New Roman"/>
        </w:rPr>
        <w:t xml:space="preserve">were </w:t>
      </w:r>
      <w:r w:rsidR="00B20289">
        <w:rPr>
          <w:rFonts w:ascii="Times New Roman" w:hAnsi="Times New Roman" w:cs="Times New Roman"/>
        </w:rPr>
        <w:t xml:space="preserve">found </w:t>
      </w:r>
      <w:r w:rsidR="00F51BA9">
        <w:rPr>
          <w:rFonts w:ascii="Times New Roman" w:hAnsi="Times New Roman" w:cs="Times New Roman"/>
        </w:rPr>
        <w:t xml:space="preserve">to be </w:t>
      </w:r>
      <w:r w:rsidR="00B20289">
        <w:rPr>
          <w:rFonts w:ascii="Times New Roman" w:hAnsi="Times New Roman" w:cs="Times New Roman"/>
        </w:rPr>
        <w:t xml:space="preserve">equally persuasive </w:t>
      </w:r>
      <w:r w:rsidR="00670BD9">
        <w:rPr>
          <w:rFonts w:ascii="Times New Roman" w:hAnsi="Times New Roman" w:cs="Times New Roman"/>
        </w:rPr>
        <w:t xml:space="preserve">in previous studies (e.g. </w:t>
      </w:r>
      <w:proofErr w:type="spellStart"/>
      <w:r w:rsidR="00670BD9">
        <w:rPr>
          <w:rFonts w:ascii="Times New Roman" w:hAnsi="Times New Roman" w:cs="Times New Roman"/>
        </w:rPr>
        <w:t>Monga</w:t>
      </w:r>
      <w:proofErr w:type="spellEnd"/>
      <w:r w:rsidR="00670BD9">
        <w:rPr>
          <w:rFonts w:ascii="Times New Roman" w:hAnsi="Times New Roman" w:cs="Times New Roman"/>
        </w:rPr>
        <w:t xml:space="preserve"> and La</w:t>
      </w:r>
      <w:r w:rsidR="009A60EB">
        <w:rPr>
          <w:rFonts w:ascii="Times New Roman" w:hAnsi="Times New Roman" w:cs="Times New Roman"/>
        </w:rPr>
        <w:t>u-</w:t>
      </w:r>
      <w:proofErr w:type="spellStart"/>
      <w:r w:rsidR="009A60EB">
        <w:rPr>
          <w:rFonts w:ascii="Times New Roman" w:hAnsi="Times New Roman" w:cs="Times New Roman"/>
        </w:rPr>
        <w:t>Gesk</w:t>
      </w:r>
      <w:proofErr w:type="spellEnd"/>
      <w:r w:rsidR="00B20289">
        <w:rPr>
          <w:rFonts w:ascii="Times New Roman" w:hAnsi="Times New Roman" w:cs="Times New Roman"/>
        </w:rPr>
        <w:t xml:space="preserve">, 2007). Third, excitement and sophistication are culturally universal brand personality dimensions, </w:t>
      </w:r>
      <w:r w:rsidR="00F51BA9">
        <w:rPr>
          <w:rFonts w:ascii="Times New Roman" w:hAnsi="Times New Roman" w:cs="Times New Roman"/>
        </w:rPr>
        <w:t xml:space="preserve">and </w:t>
      </w:r>
      <w:r w:rsidR="00B20289">
        <w:rPr>
          <w:rFonts w:ascii="Times New Roman" w:hAnsi="Times New Roman" w:cs="Times New Roman"/>
        </w:rPr>
        <w:t xml:space="preserve">should be equally accessible and familiar to participants with different cultural backgrounds.  </w:t>
      </w:r>
      <w:r w:rsidR="00B20289">
        <w:rPr>
          <w:rFonts w:ascii="Times New Roman" w:hAnsi="Times New Roman" w:cs="Times New Roman"/>
        </w:rPr>
        <w:lastRenderedPageBreak/>
        <w:t>Participants in the dual-personality-cobrand condition read the following advertisement: “</w:t>
      </w:r>
      <w:r w:rsidR="00B20289" w:rsidRPr="00B20289">
        <w:rPr>
          <w:rFonts w:ascii="Times New Roman" w:hAnsi="Times New Roman" w:cs="Times New Roman"/>
          <w:i/>
        </w:rPr>
        <w:t>Two leading fashion brands are committed to dev</w:t>
      </w:r>
      <w:r w:rsidR="00B20289">
        <w:rPr>
          <w:rFonts w:ascii="Times New Roman" w:hAnsi="Times New Roman" w:cs="Times New Roman"/>
          <w:i/>
        </w:rPr>
        <w:t>eloping a new clothing line</w:t>
      </w:r>
      <w:r w:rsidR="00B20289" w:rsidRPr="00B20289">
        <w:rPr>
          <w:rFonts w:ascii="Times New Roman" w:hAnsi="Times New Roman" w:cs="Times New Roman"/>
          <w:i/>
        </w:rPr>
        <w:t>, which blends the glamour and elegance of one brand with the chic and excitement of the other. T</w:t>
      </w:r>
      <w:r w:rsidR="009A2018">
        <w:rPr>
          <w:rFonts w:ascii="Times New Roman" w:hAnsi="Times New Roman" w:cs="Times New Roman"/>
          <w:i/>
        </w:rPr>
        <w:t>he clothing line promises to be all the rage in one month when it is finally unveiled for everyone to see, touch, feel and wear</w:t>
      </w:r>
      <w:r w:rsidR="00B20289">
        <w:rPr>
          <w:rFonts w:ascii="Times New Roman" w:hAnsi="Times New Roman" w:cs="Times New Roman"/>
          <w:i/>
        </w:rPr>
        <w:t>”</w:t>
      </w:r>
      <w:r w:rsidR="00B20289" w:rsidRPr="00B20289">
        <w:rPr>
          <w:rFonts w:ascii="Times New Roman" w:hAnsi="Times New Roman" w:cs="Times New Roman"/>
          <w:i/>
        </w:rPr>
        <w:t>.</w:t>
      </w:r>
      <w:r w:rsidR="00B20289">
        <w:rPr>
          <w:rFonts w:ascii="Times New Roman" w:hAnsi="Times New Roman" w:cs="Times New Roman"/>
          <w:i/>
        </w:rPr>
        <w:t xml:space="preserve"> </w:t>
      </w:r>
      <w:r w:rsidR="00B419CB" w:rsidRPr="00B419CB">
        <w:rPr>
          <w:rFonts w:ascii="Times New Roman" w:hAnsi="Times New Roman" w:cs="Times New Roman"/>
        </w:rPr>
        <w:t xml:space="preserve">Except the </w:t>
      </w:r>
      <w:r w:rsidR="00F51BA9">
        <w:rPr>
          <w:rFonts w:ascii="Times New Roman" w:hAnsi="Times New Roman" w:cs="Times New Roman"/>
        </w:rPr>
        <w:t>sentence</w:t>
      </w:r>
      <w:r w:rsidR="00B419CB" w:rsidRPr="00B419CB">
        <w:rPr>
          <w:rFonts w:ascii="Times New Roman" w:hAnsi="Times New Roman" w:cs="Times New Roman"/>
        </w:rPr>
        <w:t>,</w:t>
      </w:r>
      <w:r w:rsidR="00B419CB">
        <w:rPr>
          <w:rFonts w:ascii="Times New Roman" w:hAnsi="Times New Roman" w:cs="Times New Roman"/>
          <w:i/>
        </w:rPr>
        <w:t xml:space="preserve"> </w:t>
      </w:r>
      <w:r w:rsidR="00B419CB">
        <w:rPr>
          <w:rFonts w:ascii="Times New Roman" w:hAnsi="Times New Roman" w:cs="Times New Roman"/>
        </w:rPr>
        <w:t>the</w:t>
      </w:r>
      <w:r w:rsidR="00B20289">
        <w:rPr>
          <w:rFonts w:ascii="Times New Roman" w:hAnsi="Times New Roman" w:cs="Times New Roman"/>
        </w:rPr>
        <w:t xml:space="preserve"> </w:t>
      </w:r>
      <w:r w:rsidR="00B419CB">
        <w:rPr>
          <w:rFonts w:ascii="Times New Roman" w:hAnsi="Times New Roman" w:cs="Times New Roman"/>
        </w:rPr>
        <w:t xml:space="preserve">advertisements for the single-personality cobrand conditions were the same. The first </w:t>
      </w:r>
      <w:r w:rsidR="00F51BA9">
        <w:rPr>
          <w:rFonts w:ascii="Times New Roman" w:hAnsi="Times New Roman" w:cs="Times New Roman"/>
        </w:rPr>
        <w:t xml:space="preserve">sentence </w:t>
      </w:r>
      <w:r w:rsidR="00B419CB">
        <w:rPr>
          <w:rFonts w:ascii="Times New Roman" w:hAnsi="Times New Roman" w:cs="Times New Roman"/>
        </w:rPr>
        <w:t xml:space="preserve">for the excitement-excitement </w:t>
      </w:r>
      <w:r w:rsidR="00B20289">
        <w:rPr>
          <w:rFonts w:ascii="Times New Roman" w:hAnsi="Times New Roman" w:cs="Times New Roman"/>
        </w:rPr>
        <w:t xml:space="preserve">cobrand advertisement </w:t>
      </w:r>
      <w:r w:rsidR="00B20289" w:rsidRPr="009778A2">
        <w:rPr>
          <w:rFonts w:ascii="Times New Roman" w:hAnsi="Times New Roman" w:cs="Times New Roman"/>
        </w:rPr>
        <w:t xml:space="preserve">replaced “glamour and </w:t>
      </w:r>
      <w:r w:rsidR="00512D99">
        <w:rPr>
          <w:rFonts w:ascii="Times New Roman" w:hAnsi="Times New Roman" w:cs="Times New Roman"/>
        </w:rPr>
        <w:t>elegance</w:t>
      </w:r>
      <w:r w:rsidR="00F51BA9">
        <w:rPr>
          <w:rFonts w:ascii="Times New Roman" w:hAnsi="Times New Roman" w:cs="Times New Roman"/>
        </w:rPr>
        <w:t>”</w:t>
      </w:r>
      <w:r w:rsidR="00B20289" w:rsidRPr="009778A2">
        <w:rPr>
          <w:rFonts w:ascii="Times New Roman" w:hAnsi="Times New Roman" w:cs="Times New Roman"/>
        </w:rPr>
        <w:t xml:space="preserve"> w</w:t>
      </w:r>
      <w:r w:rsidR="00B419CB">
        <w:rPr>
          <w:rFonts w:ascii="Times New Roman" w:hAnsi="Times New Roman" w:cs="Times New Roman"/>
        </w:rPr>
        <w:t xml:space="preserve">ith </w:t>
      </w:r>
      <w:r w:rsidR="00F51BA9">
        <w:rPr>
          <w:rFonts w:ascii="Times New Roman" w:hAnsi="Times New Roman" w:cs="Times New Roman"/>
        </w:rPr>
        <w:t>“</w:t>
      </w:r>
      <w:r w:rsidR="00B419CB">
        <w:rPr>
          <w:rFonts w:ascii="Times New Roman" w:hAnsi="Times New Roman" w:cs="Times New Roman"/>
        </w:rPr>
        <w:t xml:space="preserve">coolness and exhilaration”. </w:t>
      </w:r>
      <w:r w:rsidR="00B20289" w:rsidRPr="009778A2">
        <w:rPr>
          <w:rFonts w:ascii="Times New Roman" w:hAnsi="Times New Roman" w:cs="Times New Roman"/>
        </w:rPr>
        <w:t xml:space="preserve"> </w:t>
      </w:r>
      <w:r w:rsidR="00B419CB">
        <w:rPr>
          <w:rFonts w:ascii="Times New Roman" w:hAnsi="Times New Roman" w:cs="Times New Roman"/>
        </w:rPr>
        <w:t xml:space="preserve">For </w:t>
      </w:r>
      <w:r w:rsidR="00F51BA9">
        <w:rPr>
          <w:rFonts w:ascii="Times New Roman" w:hAnsi="Times New Roman" w:cs="Times New Roman"/>
        </w:rPr>
        <w:t xml:space="preserve">the </w:t>
      </w:r>
      <w:r w:rsidR="00B419CB">
        <w:rPr>
          <w:rFonts w:ascii="Times New Roman" w:hAnsi="Times New Roman" w:cs="Times New Roman"/>
        </w:rPr>
        <w:t xml:space="preserve">sophistication-sophistication condition, </w:t>
      </w:r>
      <w:r w:rsidR="00F51BA9">
        <w:rPr>
          <w:rFonts w:ascii="Times New Roman" w:hAnsi="Times New Roman" w:cs="Times New Roman"/>
        </w:rPr>
        <w:t>“</w:t>
      </w:r>
      <w:r w:rsidR="00F51BA9" w:rsidRPr="00006D2B">
        <w:rPr>
          <w:rFonts w:ascii="Times New Roman" w:hAnsi="Times New Roman" w:cs="Times New Roman"/>
        </w:rPr>
        <w:t>chic and</w:t>
      </w:r>
      <w:r w:rsidR="00F51BA9">
        <w:rPr>
          <w:rFonts w:ascii="Times New Roman" w:hAnsi="Times New Roman" w:cs="Times New Roman"/>
        </w:rPr>
        <w:t xml:space="preserve"> </w:t>
      </w:r>
      <w:r w:rsidR="00512D99">
        <w:rPr>
          <w:rFonts w:ascii="Times New Roman" w:hAnsi="Times New Roman" w:cs="Times New Roman"/>
        </w:rPr>
        <w:t>excitement</w:t>
      </w:r>
      <w:r w:rsidR="00F51BA9">
        <w:rPr>
          <w:rFonts w:ascii="Times New Roman" w:hAnsi="Times New Roman" w:cs="Times New Roman"/>
        </w:rPr>
        <w:t>”</w:t>
      </w:r>
      <w:r w:rsidR="00F51BA9" w:rsidRPr="009778A2">
        <w:rPr>
          <w:rFonts w:ascii="Times New Roman" w:hAnsi="Times New Roman" w:cs="Times New Roman"/>
        </w:rPr>
        <w:t xml:space="preserve"> </w:t>
      </w:r>
      <w:r w:rsidR="00B419CB">
        <w:rPr>
          <w:rFonts w:ascii="Times New Roman" w:hAnsi="Times New Roman" w:cs="Times New Roman"/>
        </w:rPr>
        <w:t xml:space="preserve">in the first line has been replaced </w:t>
      </w:r>
      <w:r w:rsidR="00B20289" w:rsidRPr="009778A2">
        <w:rPr>
          <w:rFonts w:ascii="Times New Roman" w:hAnsi="Times New Roman" w:cs="Times New Roman"/>
        </w:rPr>
        <w:t xml:space="preserve">with </w:t>
      </w:r>
      <w:r w:rsidR="00F51BA9">
        <w:rPr>
          <w:rFonts w:ascii="Times New Roman" w:hAnsi="Times New Roman" w:cs="Times New Roman"/>
        </w:rPr>
        <w:t>“</w:t>
      </w:r>
      <w:r w:rsidR="00B20289" w:rsidRPr="009778A2">
        <w:rPr>
          <w:rFonts w:ascii="Times New Roman" w:hAnsi="Times New Roman" w:cs="Times New Roman"/>
        </w:rPr>
        <w:t>charm and good looks”.</w:t>
      </w:r>
      <w:r w:rsidR="009778A2" w:rsidRPr="009778A2">
        <w:rPr>
          <w:rFonts w:ascii="Times New Roman" w:hAnsi="Times New Roman" w:cs="Times New Roman"/>
        </w:rPr>
        <w:t xml:space="preserve"> </w:t>
      </w:r>
      <w:r w:rsidR="00A53940" w:rsidRPr="0026297D">
        <w:rPr>
          <w:rFonts w:ascii="Times New Roman" w:eastAsia="SimSun" w:hAnsi="Times New Roman" w:cs="Times New Roman"/>
        </w:rPr>
        <w:t>All participants were told that an advertising agency was testing some advertisement copies for their products</w:t>
      </w:r>
      <w:r w:rsidR="00A53940">
        <w:rPr>
          <w:rFonts w:ascii="Times New Roman" w:eastAsia="SimSun" w:hAnsi="Times New Roman" w:cs="Times New Roman"/>
        </w:rPr>
        <w:t>.</w:t>
      </w:r>
      <w:r w:rsidR="00A53940">
        <w:rPr>
          <w:rFonts w:ascii="Times New Roman" w:hAnsi="Times New Roman" w:cs="Times New Roman"/>
        </w:rPr>
        <w:t xml:space="preserve"> They were randomly assigned to either excitement-excitement, sophistication-sophistication or excitement-sophistication condition. </w:t>
      </w:r>
    </w:p>
    <w:p w14:paraId="38B0DC7A" w14:textId="77777777" w:rsidR="009A60EB" w:rsidRDefault="009778A2" w:rsidP="009A60EB">
      <w:pPr>
        <w:ind w:firstLine="720"/>
        <w:rPr>
          <w:rFonts w:ascii="Times New Roman" w:hAnsi="Times New Roman" w:cs="Times New Roman"/>
          <w:bCs/>
        </w:rPr>
      </w:pPr>
      <w:r w:rsidRPr="009778A2">
        <w:rPr>
          <w:rFonts w:ascii="Times New Roman" w:hAnsi="Times New Roman" w:cs="Times New Roman"/>
        </w:rPr>
        <w:t>Participants</w:t>
      </w:r>
      <w:r w:rsidR="003B0AC8">
        <w:rPr>
          <w:rFonts w:ascii="Times New Roman" w:hAnsi="Times New Roman" w:cs="Times New Roman"/>
        </w:rPr>
        <w:t xml:space="preserve"> answered attitudinal questions towards the cobrands, using seven-point scales anchored by “ like/dislike”, “good/bad”, favorable/unfavorable”, and “positive/negative”. </w:t>
      </w:r>
      <w:r w:rsidR="00F51BA9">
        <w:rPr>
          <w:rFonts w:ascii="Times New Roman" w:hAnsi="Times New Roman" w:cs="Times New Roman"/>
        </w:rPr>
        <w:t>They</w:t>
      </w:r>
      <w:r w:rsidR="003B0AC8">
        <w:rPr>
          <w:rFonts w:ascii="Times New Roman" w:hAnsi="Times New Roman" w:cs="Times New Roman"/>
        </w:rPr>
        <w:t xml:space="preserve"> also completed questions about the perceived fit betwee</w:t>
      </w:r>
      <w:r w:rsidR="00915F51">
        <w:rPr>
          <w:rFonts w:ascii="Times New Roman" w:hAnsi="Times New Roman" w:cs="Times New Roman"/>
        </w:rPr>
        <w:t>n the parent</w:t>
      </w:r>
      <w:r w:rsidR="00F22C62">
        <w:rPr>
          <w:rFonts w:ascii="Times New Roman" w:hAnsi="Times New Roman" w:cs="Times New Roman"/>
        </w:rPr>
        <w:t xml:space="preserve"> brands (</w:t>
      </w:r>
      <w:proofErr w:type="spellStart"/>
      <w:r w:rsidR="00F22C62">
        <w:rPr>
          <w:rFonts w:ascii="Times New Roman" w:hAnsi="Times New Roman" w:cs="Times New Roman"/>
        </w:rPr>
        <w:t>Monga</w:t>
      </w:r>
      <w:proofErr w:type="spellEnd"/>
      <w:r w:rsidR="00F22C62">
        <w:rPr>
          <w:rFonts w:ascii="Times New Roman" w:hAnsi="Times New Roman" w:cs="Times New Roman"/>
        </w:rPr>
        <w:t xml:space="preserve"> &amp; </w:t>
      </w:r>
      <w:r w:rsidR="003B0AC8">
        <w:rPr>
          <w:rFonts w:ascii="Times New Roman" w:hAnsi="Times New Roman" w:cs="Times New Roman"/>
        </w:rPr>
        <w:t>Lau-</w:t>
      </w:r>
      <w:proofErr w:type="spellStart"/>
      <w:r w:rsidR="003B0AC8">
        <w:rPr>
          <w:rFonts w:ascii="Times New Roman" w:hAnsi="Times New Roman" w:cs="Times New Roman"/>
        </w:rPr>
        <w:t>Gesk</w:t>
      </w:r>
      <w:proofErr w:type="spellEnd"/>
      <w:r w:rsidR="003B0AC8">
        <w:rPr>
          <w:rFonts w:ascii="Times New Roman" w:hAnsi="Times New Roman" w:cs="Times New Roman"/>
        </w:rPr>
        <w:t xml:space="preserve">, 2007).  </w:t>
      </w:r>
      <w:r w:rsidR="00CC1A6B" w:rsidRPr="0026297D">
        <w:rPr>
          <w:rFonts w:ascii="Times New Roman" w:hAnsi="Times New Roman" w:cs="Times New Roman"/>
          <w:bCs/>
        </w:rPr>
        <w:t>Spencer-Rogers’s et al. (</w:t>
      </w:r>
      <w:r w:rsidR="00CC1A6B">
        <w:rPr>
          <w:rFonts w:ascii="Times New Roman" w:hAnsi="Times New Roman" w:cs="Times New Roman"/>
          <w:bCs/>
        </w:rPr>
        <w:t xml:space="preserve">2010) dialectical </w:t>
      </w:r>
      <w:proofErr w:type="gramStart"/>
      <w:r w:rsidR="00CC1A6B" w:rsidRPr="0026297D">
        <w:rPr>
          <w:rFonts w:ascii="Times New Roman" w:hAnsi="Times New Roman" w:cs="Times New Roman"/>
          <w:bCs/>
        </w:rPr>
        <w:t>self scale</w:t>
      </w:r>
      <w:proofErr w:type="gramEnd"/>
      <w:r w:rsidR="00F51BA9">
        <w:rPr>
          <w:rFonts w:ascii="Times New Roman" w:hAnsi="Times New Roman" w:cs="Times New Roman"/>
          <w:bCs/>
        </w:rPr>
        <w:t xml:space="preserve"> was</w:t>
      </w:r>
      <w:r w:rsidR="00CC1A6B" w:rsidRPr="0026297D">
        <w:rPr>
          <w:rFonts w:ascii="Times New Roman" w:hAnsi="Times New Roman" w:cs="Times New Roman"/>
          <w:bCs/>
        </w:rPr>
        <w:t xml:space="preserve"> included to measure </w:t>
      </w:r>
      <w:r w:rsidR="00F51BA9">
        <w:rPr>
          <w:rFonts w:ascii="Times New Roman" w:hAnsi="Times New Roman" w:cs="Times New Roman"/>
          <w:bCs/>
        </w:rPr>
        <w:t xml:space="preserve">each </w:t>
      </w:r>
      <w:r w:rsidR="00CC1A6B" w:rsidRPr="0026297D">
        <w:rPr>
          <w:rFonts w:ascii="Times New Roman" w:hAnsi="Times New Roman" w:cs="Times New Roman"/>
          <w:bCs/>
        </w:rPr>
        <w:t>individuals’ degree of dialecticism in the domain of self-perception.</w:t>
      </w:r>
      <w:r w:rsidR="00CC1A6B">
        <w:rPr>
          <w:rFonts w:ascii="Times New Roman" w:hAnsi="Times New Roman" w:cs="Times New Roman"/>
          <w:bCs/>
        </w:rPr>
        <w:t xml:space="preserve"> </w:t>
      </w:r>
      <w:r w:rsidR="00CC1A6B" w:rsidRPr="0026297D">
        <w:rPr>
          <w:rFonts w:ascii="Times New Roman" w:hAnsi="Times New Roman" w:cs="Times New Roman"/>
          <w:bCs/>
        </w:rPr>
        <w:t xml:space="preserve">Additionally, </w:t>
      </w:r>
      <w:proofErr w:type="spellStart"/>
      <w:r w:rsidR="00CC1A6B" w:rsidRPr="0026297D">
        <w:rPr>
          <w:rFonts w:ascii="Times New Roman" w:hAnsi="Times New Roman" w:cs="Times New Roman"/>
          <w:bCs/>
        </w:rPr>
        <w:t>Singelis</w:t>
      </w:r>
      <w:proofErr w:type="spellEnd"/>
      <w:r w:rsidR="00CC1A6B" w:rsidRPr="0026297D">
        <w:rPr>
          <w:rFonts w:ascii="Times New Roman" w:hAnsi="Times New Roman" w:cs="Times New Roman"/>
          <w:bCs/>
        </w:rPr>
        <w:t xml:space="preserve">’ (1994) self-construal scale and Luna and </w:t>
      </w:r>
      <w:proofErr w:type="spellStart"/>
      <w:r w:rsidR="00CC1A6B" w:rsidRPr="0026297D">
        <w:rPr>
          <w:rFonts w:ascii="Times New Roman" w:hAnsi="Times New Roman" w:cs="Times New Roman"/>
          <w:bCs/>
        </w:rPr>
        <w:t>Peracchio’s</w:t>
      </w:r>
      <w:proofErr w:type="spellEnd"/>
      <w:r w:rsidR="00CC1A6B" w:rsidRPr="0026297D">
        <w:rPr>
          <w:rFonts w:ascii="Times New Roman" w:hAnsi="Times New Roman" w:cs="Times New Roman"/>
          <w:bCs/>
        </w:rPr>
        <w:t xml:space="preserve"> (2001) language proficiency scale were included as manipulation check</w:t>
      </w:r>
      <w:r w:rsidR="00F565A9">
        <w:rPr>
          <w:rFonts w:ascii="Times New Roman" w:hAnsi="Times New Roman" w:cs="Times New Roman"/>
          <w:bCs/>
        </w:rPr>
        <w:t>s for the</w:t>
      </w:r>
      <w:r w:rsidR="00CC1A6B" w:rsidRPr="0026297D">
        <w:rPr>
          <w:rFonts w:ascii="Times New Roman" w:hAnsi="Times New Roman" w:cs="Times New Roman"/>
          <w:bCs/>
        </w:rPr>
        <w:t xml:space="preserve"> bicultural individuals.</w:t>
      </w:r>
      <w:r w:rsidR="00CC1A6B">
        <w:rPr>
          <w:rFonts w:ascii="Times New Roman" w:hAnsi="Times New Roman" w:cs="Times New Roman"/>
          <w:bCs/>
        </w:rPr>
        <w:t xml:space="preserve"> </w:t>
      </w:r>
      <w:r w:rsidR="00CC1A6B" w:rsidRPr="0026297D">
        <w:rPr>
          <w:rFonts w:ascii="Times New Roman" w:hAnsi="Times New Roman" w:cs="Times New Roman"/>
          <w:bCs/>
        </w:rPr>
        <w:t>Lastly, participants were asked to provide demographic data (e.g. age, gender and education level).</w:t>
      </w:r>
    </w:p>
    <w:p w14:paraId="49C33A17" w14:textId="77777777" w:rsidR="009A60EB" w:rsidRDefault="009A60EB" w:rsidP="009A60EB">
      <w:pPr>
        <w:rPr>
          <w:rFonts w:ascii="Times New Roman" w:hAnsi="Times New Roman" w:cs="Times New Roman"/>
          <w:bCs/>
        </w:rPr>
      </w:pPr>
    </w:p>
    <w:p w14:paraId="4480B2B6" w14:textId="7406F3C8" w:rsidR="00B75A17" w:rsidRPr="009A60EB" w:rsidRDefault="00B77B2B" w:rsidP="009A60EB">
      <w:pPr>
        <w:rPr>
          <w:rFonts w:ascii="Times New Roman" w:hAnsi="Times New Roman" w:cs="Times New Roman"/>
          <w:bCs/>
        </w:rPr>
      </w:pPr>
      <w:r w:rsidRPr="000300CC">
        <w:rPr>
          <w:rFonts w:ascii="Times New Roman" w:hAnsi="Times New Roman" w:cs="Times New Roman"/>
          <w:b/>
          <w:lang w:eastAsia="zh-CN"/>
        </w:rPr>
        <w:t>4.</w:t>
      </w:r>
      <w:r w:rsidR="00B40676" w:rsidRPr="000300CC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Results</w:t>
      </w:r>
    </w:p>
    <w:p w14:paraId="0F1633C9" w14:textId="77777777" w:rsidR="001F7E01" w:rsidRPr="000300CC" w:rsidRDefault="001F7E01" w:rsidP="002369CC">
      <w:pPr>
        <w:rPr>
          <w:rFonts w:ascii="Times New Roman" w:hAnsi="Times New Roman" w:cs="Times New Roman"/>
          <w:lang w:eastAsia="zh-CN"/>
        </w:rPr>
      </w:pPr>
    </w:p>
    <w:p w14:paraId="6921FC4A" w14:textId="77777777" w:rsidR="001F7E01" w:rsidRPr="00B40676" w:rsidRDefault="001F7E01" w:rsidP="001F7E01">
      <w:pPr>
        <w:rPr>
          <w:rFonts w:ascii="Times New Roman" w:hAnsi="Times New Roman" w:cs="Times New Roman"/>
          <w:i/>
          <w:lang w:eastAsia="zh-CN"/>
        </w:rPr>
      </w:pPr>
      <w:r>
        <w:rPr>
          <w:rFonts w:ascii="Times New Roman" w:hAnsi="Times New Roman" w:cs="Times New Roman"/>
          <w:i/>
          <w:lang w:eastAsia="zh-CN"/>
        </w:rPr>
        <w:t>4</w:t>
      </w:r>
      <w:r w:rsidRPr="00B40676">
        <w:rPr>
          <w:rFonts w:ascii="Times New Roman" w:hAnsi="Times New Roman" w:cs="Times New Roman"/>
          <w:i/>
          <w:lang w:eastAsia="zh-CN"/>
        </w:rPr>
        <w:t>.1 Manipulation checks</w:t>
      </w:r>
    </w:p>
    <w:p w14:paraId="57D8850A" w14:textId="77777777" w:rsidR="001F7E01" w:rsidRDefault="001F7E01" w:rsidP="001F7E0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Singeli</w:t>
      </w:r>
      <w:proofErr w:type="spellEnd"/>
      <w:r>
        <w:rPr>
          <w:rFonts w:ascii="Times New Roman" w:hAnsi="Times New Roman"/>
        </w:rPr>
        <w:t xml:space="preserve"> (1994)’s self-construal scale was combined to yield two measures: interdependent and independent scores. Interdependent self, and independent self, scored M= 4.76 and M=4.48 respectively. Participants had a similar level of proficiency in both Chinese (M=4.71) and English (M=4.61). Therefore, the participants recruited for this study can be considered biculturals.</w:t>
      </w:r>
    </w:p>
    <w:p w14:paraId="2874A887" w14:textId="77777777" w:rsidR="001F7E01" w:rsidRPr="000300CC" w:rsidRDefault="001F7E01" w:rsidP="001F7E01">
      <w:pPr>
        <w:ind w:firstLine="720"/>
        <w:rPr>
          <w:rFonts w:ascii="Times New Roman" w:hAnsi="Times New Roman" w:cs="Times New Roman"/>
          <w:lang w:eastAsia="zh-CN"/>
        </w:rPr>
      </w:pPr>
    </w:p>
    <w:p w14:paraId="3BE45840" w14:textId="27535D8E" w:rsidR="001F7E01" w:rsidRPr="000300CC" w:rsidRDefault="001F7E01" w:rsidP="000300CC">
      <w:pPr>
        <w:rPr>
          <w:rFonts w:ascii="Times New Roman" w:hAnsi="Times New Roman" w:cs="Times New Roman"/>
          <w:i/>
          <w:lang w:eastAsia="zh-CN"/>
        </w:rPr>
      </w:pPr>
      <w:r w:rsidRPr="000300CC">
        <w:rPr>
          <w:rFonts w:ascii="Times New Roman" w:hAnsi="Times New Roman" w:cs="Times New Roman"/>
          <w:i/>
          <w:lang w:eastAsia="zh-CN"/>
        </w:rPr>
        <w:t>4.2 Main findings</w:t>
      </w:r>
    </w:p>
    <w:p w14:paraId="05C18677" w14:textId="77777777" w:rsidR="00006D2B" w:rsidRDefault="00515AD8" w:rsidP="00006D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915F51">
        <w:rPr>
          <w:rFonts w:ascii="Times New Roman" w:hAnsi="Times New Roman"/>
        </w:rPr>
        <w:t>2 × 3</w:t>
      </w:r>
      <w:r w:rsidRPr="00AC0B9E">
        <w:rPr>
          <w:rFonts w:ascii="Times New Roman" w:hAnsi="Times New Roman"/>
        </w:rPr>
        <w:t xml:space="preserve"> ANOVA on the evaluation index</w:t>
      </w:r>
      <w:r>
        <w:rPr>
          <w:rFonts w:ascii="Times New Roman" w:hAnsi="Times New Roman"/>
        </w:rPr>
        <w:t xml:space="preserve"> (</w:t>
      </w:r>
      <w:r w:rsidRPr="00AC0B9E">
        <w:rPr>
          <w:rFonts w:ascii="Times New Roman" w:hAnsi="Times New Roman"/>
        </w:rPr>
        <w:t>Cronbach α</w:t>
      </w:r>
      <w:r>
        <w:rPr>
          <w:rFonts w:ascii="Times New Roman" w:hAnsi="Times New Roman"/>
        </w:rPr>
        <w:t>=0.90) yielded an interaction effect between dialecticism and cobrands personality type, F (1,</w:t>
      </w:r>
      <w:r w:rsidR="00915F51">
        <w:rPr>
          <w:rFonts w:ascii="Times New Roman" w:hAnsi="Times New Roman"/>
        </w:rPr>
        <w:t>126</w:t>
      </w:r>
      <w:r>
        <w:rPr>
          <w:rFonts w:ascii="Times New Roman" w:hAnsi="Times New Roman"/>
        </w:rPr>
        <w:t>)=</w:t>
      </w:r>
      <w:r w:rsidR="00915F51">
        <w:rPr>
          <w:rFonts w:ascii="Times New Roman" w:hAnsi="Times New Roman"/>
        </w:rPr>
        <w:t>6.74</w:t>
      </w:r>
      <w:r>
        <w:rPr>
          <w:rFonts w:ascii="Times New Roman" w:hAnsi="Times New Roman"/>
        </w:rPr>
        <w:t xml:space="preserve">, </w:t>
      </w:r>
      <w:r w:rsidRPr="00AC0B9E">
        <w:rPr>
          <w:rFonts w:ascii="Times New Roman" w:hAnsi="Times New Roman"/>
        </w:rPr>
        <w:t>ρ</w:t>
      </w:r>
      <w:r w:rsidRPr="00AB6531">
        <w:rPr>
          <w:rFonts w:ascii="Times New Roman" w:hAnsi="Times New Roman"/>
        </w:rPr>
        <w:t>&lt;</w:t>
      </w:r>
      <w:r>
        <w:rPr>
          <w:rFonts w:ascii="Times New Roman" w:hAnsi="Times New Roman"/>
        </w:rPr>
        <w:t xml:space="preserve"> 0.0</w:t>
      </w:r>
      <w:r w:rsidR="00E82293">
        <w:rPr>
          <w:rFonts w:ascii="Times New Roman" w:hAnsi="Times New Roman"/>
        </w:rPr>
        <w:t>1</w:t>
      </w:r>
      <w:r w:rsidR="008B6EE1">
        <w:rPr>
          <w:rFonts w:ascii="Times New Roman" w:hAnsi="Times New Roman"/>
        </w:rPr>
        <w:t>. No other effects were significant.</w:t>
      </w:r>
      <w:r w:rsidR="008A2588">
        <w:rPr>
          <w:rFonts w:ascii="Times New Roman" w:hAnsi="Times New Roman"/>
        </w:rPr>
        <w:t xml:space="preserve"> The two-</w:t>
      </w:r>
      <w:r w:rsidR="008B6EE1">
        <w:rPr>
          <w:rFonts w:ascii="Times New Roman" w:hAnsi="Times New Roman"/>
        </w:rPr>
        <w:t xml:space="preserve">way interaction suggested that the </w:t>
      </w:r>
      <w:r w:rsidR="008A2588">
        <w:rPr>
          <w:rFonts w:ascii="Times New Roman" w:hAnsi="Times New Roman"/>
        </w:rPr>
        <w:t>effects of one’s degree of dialecticism on cobrands attitudes differ</w:t>
      </w:r>
      <w:r w:rsidR="008B6EE1">
        <w:rPr>
          <w:rFonts w:ascii="Times New Roman" w:hAnsi="Times New Roman"/>
        </w:rPr>
        <w:t xml:space="preserve"> between personality </w:t>
      </w:r>
      <w:r w:rsidR="008A2588">
        <w:rPr>
          <w:rFonts w:ascii="Times New Roman" w:hAnsi="Times New Roman"/>
        </w:rPr>
        <w:t>types</w:t>
      </w:r>
      <w:r w:rsidR="008B6EE1">
        <w:rPr>
          <w:rFonts w:ascii="Times New Roman" w:hAnsi="Times New Roman"/>
        </w:rPr>
        <w:t xml:space="preserve">. </w:t>
      </w:r>
      <w:r w:rsidR="008A2588">
        <w:rPr>
          <w:rFonts w:ascii="Times New Roman" w:hAnsi="Times New Roman"/>
        </w:rPr>
        <w:t>For excitement-sophistication cobrands, l</w:t>
      </w:r>
      <w:r w:rsidR="000C7BA7">
        <w:rPr>
          <w:rFonts w:ascii="Times New Roman" w:hAnsi="Times New Roman"/>
        </w:rPr>
        <w:t>ow</w:t>
      </w:r>
      <w:r w:rsidR="00E82293">
        <w:rPr>
          <w:rFonts w:ascii="Times New Roman" w:hAnsi="Times New Roman"/>
        </w:rPr>
        <w:t xml:space="preserve"> dialectical </w:t>
      </w:r>
      <w:r w:rsidR="00D61583">
        <w:rPr>
          <w:rFonts w:ascii="Times New Roman" w:hAnsi="Times New Roman"/>
        </w:rPr>
        <w:t>biculturals (M=</w:t>
      </w:r>
      <w:r w:rsidR="000C7BA7">
        <w:rPr>
          <w:rFonts w:ascii="Times New Roman" w:hAnsi="Times New Roman"/>
        </w:rPr>
        <w:t>5.35) reacted more favorably toward dual-personality cobrands than high dialectical biculturals (M=4.18).</w:t>
      </w:r>
      <w:r w:rsidR="00EF395C">
        <w:rPr>
          <w:rFonts w:ascii="Times New Roman" w:hAnsi="Times New Roman"/>
        </w:rPr>
        <w:t xml:space="preserve"> </w:t>
      </w:r>
      <w:r w:rsidR="00D61583">
        <w:rPr>
          <w:rFonts w:ascii="Times New Roman" w:hAnsi="Times New Roman"/>
        </w:rPr>
        <w:t>For excitement-excitement cobrands, m</w:t>
      </w:r>
      <w:r w:rsidR="00D61583" w:rsidRPr="00AC0B9E">
        <w:rPr>
          <w:rFonts w:ascii="Times New Roman" w:hAnsi="Times New Roman"/>
        </w:rPr>
        <w:t>ore</w:t>
      </w:r>
      <w:r w:rsidR="00D61583">
        <w:rPr>
          <w:rFonts w:ascii="Times New Roman" w:hAnsi="Times New Roman"/>
        </w:rPr>
        <w:t xml:space="preserve"> dialectical biculturals (M=5.04</w:t>
      </w:r>
      <w:r w:rsidR="00D61583" w:rsidRPr="00AC0B9E">
        <w:rPr>
          <w:rFonts w:ascii="Times New Roman" w:hAnsi="Times New Roman"/>
        </w:rPr>
        <w:t>) reacted in a similar way to less</w:t>
      </w:r>
      <w:r w:rsidR="00D61583">
        <w:rPr>
          <w:rFonts w:ascii="Times New Roman" w:hAnsi="Times New Roman"/>
        </w:rPr>
        <w:t xml:space="preserve"> dialectical biculturals (M=4.52), F (1, 45) = 3.089</w:t>
      </w:r>
      <w:r w:rsidR="00D61583" w:rsidRPr="00AC0B9E">
        <w:rPr>
          <w:rFonts w:ascii="Times New Roman" w:hAnsi="Times New Roman"/>
        </w:rPr>
        <w:t xml:space="preserve">, ρ&gt;0.05.  </w:t>
      </w:r>
      <w:r w:rsidR="00D61583">
        <w:rPr>
          <w:rFonts w:ascii="Times New Roman" w:hAnsi="Times New Roman"/>
        </w:rPr>
        <w:t xml:space="preserve">For sophistication-sophistication cobrands, </w:t>
      </w:r>
      <w:r w:rsidR="00915F51">
        <w:rPr>
          <w:rFonts w:ascii="Times New Roman" w:hAnsi="Times New Roman"/>
        </w:rPr>
        <w:t>there is no significant attitudinal difference</w:t>
      </w:r>
      <w:r w:rsidR="00A052EA">
        <w:rPr>
          <w:rFonts w:ascii="Times New Roman" w:hAnsi="Times New Roman"/>
        </w:rPr>
        <w:t xml:space="preserve"> </w:t>
      </w:r>
      <w:r w:rsidR="00851D5C">
        <w:rPr>
          <w:rFonts w:ascii="Times New Roman" w:hAnsi="Times New Roman"/>
        </w:rPr>
        <w:t xml:space="preserve">between </w:t>
      </w:r>
      <w:r w:rsidR="000C7BA7">
        <w:rPr>
          <w:rFonts w:ascii="Times New Roman" w:hAnsi="Times New Roman"/>
        </w:rPr>
        <w:t>low dialectical (M=4.84) an</w:t>
      </w:r>
      <w:r w:rsidR="00915F51">
        <w:rPr>
          <w:rFonts w:ascii="Times New Roman" w:hAnsi="Times New Roman"/>
        </w:rPr>
        <w:t xml:space="preserve">d high dialectical (M=4.67), </w:t>
      </w:r>
      <w:r w:rsidR="00A052EA" w:rsidRPr="00006D2B">
        <w:rPr>
          <w:rFonts w:ascii="Times New Roman" w:hAnsi="Times New Roman"/>
        </w:rPr>
        <w:t>F&lt;1</w:t>
      </w:r>
      <w:r w:rsidR="00A052EA">
        <w:rPr>
          <w:rFonts w:ascii="Times New Roman" w:hAnsi="Times New Roman"/>
        </w:rPr>
        <w:t xml:space="preserve">. </w:t>
      </w:r>
      <w:r w:rsidR="00B366E0">
        <w:rPr>
          <w:rFonts w:ascii="Times New Roman" w:hAnsi="Times New Roman"/>
        </w:rPr>
        <w:t>Moreover</w:t>
      </w:r>
      <w:r w:rsidR="00526E9E">
        <w:rPr>
          <w:rFonts w:ascii="Times New Roman" w:hAnsi="Times New Roman"/>
        </w:rPr>
        <w:t xml:space="preserve">, </w:t>
      </w:r>
      <w:r w:rsidR="00B366E0">
        <w:rPr>
          <w:rFonts w:ascii="Times New Roman" w:hAnsi="Times New Roman"/>
        </w:rPr>
        <w:t xml:space="preserve">one’s dialectical self plays a significant role in </w:t>
      </w:r>
      <w:r w:rsidR="00F565A9">
        <w:rPr>
          <w:rFonts w:ascii="Times New Roman" w:hAnsi="Times New Roman"/>
        </w:rPr>
        <w:t xml:space="preserve">the </w:t>
      </w:r>
      <w:r w:rsidR="00B366E0">
        <w:rPr>
          <w:rFonts w:ascii="Times New Roman" w:hAnsi="Times New Roman"/>
        </w:rPr>
        <w:t xml:space="preserve">dual-personality condition only. </w:t>
      </w:r>
    </w:p>
    <w:p w14:paraId="4C1CF196" w14:textId="77777777" w:rsidR="00006D2B" w:rsidRDefault="00006D2B" w:rsidP="00006D2B">
      <w:pPr>
        <w:rPr>
          <w:rFonts w:ascii="Times New Roman" w:hAnsi="Times New Roman"/>
        </w:rPr>
      </w:pPr>
    </w:p>
    <w:p w14:paraId="731E7E67" w14:textId="029E9607" w:rsidR="00006D2B" w:rsidRDefault="00006D2B" w:rsidP="00006D2B">
      <w:pPr>
        <w:rPr>
          <w:rFonts w:ascii="Times New Roman" w:hAnsi="Times New Roman"/>
          <w:b/>
        </w:rPr>
      </w:pPr>
      <w:r w:rsidRPr="00006D2B">
        <w:rPr>
          <w:rFonts w:ascii="Times New Roman" w:hAnsi="Times New Roman"/>
          <w:b/>
        </w:rPr>
        <w:t xml:space="preserve">5. </w:t>
      </w:r>
      <w:proofErr w:type="gramStart"/>
      <w:r w:rsidRPr="00006D2B">
        <w:rPr>
          <w:rFonts w:ascii="Times New Roman" w:hAnsi="Times New Roman"/>
          <w:b/>
        </w:rPr>
        <w:t>Conclusion</w:t>
      </w:r>
      <w:proofErr w:type="gramEnd"/>
      <w:r w:rsidRPr="00006D2B">
        <w:rPr>
          <w:rFonts w:ascii="Times New Roman" w:hAnsi="Times New Roman"/>
          <w:b/>
        </w:rPr>
        <w:t xml:space="preserve"> and Future Research Direction</w:t>
      </w:r>
    </w:p>
    <w:p w14:paraId="4413665C" w14:textId="77777777" w:rsidR="00006D2B" w:rsidRPr="00006D2B" w:rsidRDefault="00006D2B" w:rsidP="00006D2B">
      <w:pPr>
        <w:rPr>
          <w:rFonts w:ascii="Times New Roman" w:hAnsi="Times New Roman"/>
          <w:b/>
        </w:rPr>
      </w:pPr>
    </w:p>
    <w:p w14:paraId="1B039203" w14:textId="20BD13CC" w:rsidR="00F565A9" w:rsidRDefault="00087CA0" w:rsidP="00A607FF">
      <w:pPr>
        <w:ind w:firstLine="720"/>
        <w:rPr>
          <w:rFonts w:ascii="Times New Roman" w:hAnsi="Times New Roman"/>
        </w:rPr>
      </w:pPr>
      <w:r w:rsidRPr="00A607FF">
        <w:rPr>
          <w:rFonts w:ascii="Times New Roman" w:hAnsi="Times New Roman" w:cs="Times New Roman"/>
        </w:rPr>
        <w:t>East Asian b</w:t>
      </w:r>
      <w:r w:rsidR="003F6115" w:rsidRPr="00A607FF">
        <w:rPr>
          <w:rFonts w:ascii="Times New Roman" w:hAnsi="Times New Roman" w:cs="Times New Roman"/>
        </w:rPr>
        <w:t xml:space="preserve">iculturals’ degree of dialecticism deserves attention in </w:t>
      </w:r>
      <w:r w:rsidR="00F565A9">
        <w:rPr>
          <w:rFonts w:ascii="Times New Roman" w:hAnsi="Times New Roman" w:cs="Times New Roman"/>
        </w:rPr>
        <w:t xml:space="preserve">the </w:t>
      </w:r>
      <w:r w:rsidR="003F6115" w:rsidRPr="00A607FF">
        <w:rPr>
          <w:rFonts w:ascii="Times New Roman" w:hAnsi="Times New Roman" w:cs="Times New Roman"/>
        </w:rPr>
        <w:t>cobrand</w:t>
      </w:r>
      <w:r w:rsidR="00FB7A1C" w:rsidRPr="00A607FF">
        <w:rPr>
          <w:rFonts w:ascii="Times New Roman" w:hAnsi="Times New Roman" w:cs="Times New Roman"/>
        </w:rPr>
        <w:t>ing</w:t>
      </w:r>
      <w:r w:rsidR="003F6115" w:rsidRPr="00A607FF">
        <w:rPr>
          <w:rFonts w:ascii="Times New Roman" w:hAnsi="Times New Roman" w:cs="Times New Roman"/>
        </w:rPr>
        <w:t xml:space="preserve"> literature. </w:t>
      </w:r>
      <w:r w:rsidR="00E026B9" w:rsidRPr="00A607FF">
        <w:rPr>
          <w:rFonts w:ascii="Times New Roman" w:hAnsi="Times New Roman" w:cs="Times New Roman"/>
        </w:rPr>
        <w:t xml:space="preserve">Peng and </w:t>
      </w:r>
      <w:proofErr w:type="spellStart"/>
      <w:r w:rsidR="00E026B9" w:rsidRPr="00A607FF">
        <w:rPr>
          <w:rFonts w:ascii="Times New Roman" w:hAnsi="Times New Roman" w:cs="Times New Roman"/>
        </w:rPr>
        <w:t>Nisbett</w:t>
      </w:r>
      <w:proofErr w:type="spellEnd"/>
      <w:r w:rsidR="00E026B9" w:rsidRPr="00A607FF">
        <w:rPr>
          <w:rFonts w:ascii="Times New Roman" w:hAnsi="Times New Roman" w:cs="Times New Roman"/>
        </w:rPr>
        <w:t xml:space="preserve"> (1999) claimed that dialectical thinkers tend to tolerate contradictions, ambiguities and inconsistencies. Dual-personality cobrands contain inconsistent personalities. Intuitively, it </w:t>
      </w:r>
      <w:r w:rsidR="00F565A9">
        <w:rPr>
          <w:rFonts w:ascii="Times New Roman" w:hAnsi="Times New Roman" w:cs="Times New Roman"/>
        </w:rPr>
        <w:t xml:space="preserve">would </w:t>
      </w:r>
      <w:r w:rsidR="00E026B9" w:rsidRPr="00A607FF">
        <w:rPr>
          <w:rFonts w:ascii="Times New Roman" w:hAnsi="Times New Roman" w:cs="Times New Roman"/>
        </w:rPr>
        <w:t xml:space="preserve">seems plausible to presume that high dialectical consumers are likely to evaluate dual-personality cobrands more positively than </w:t>
      </w:r>
      <w:r w:rsidR="00E026B9" w:rsidRPr="00A607FF">
        <w:rPr>
          <w:rFonts w:ascii="Times New Roman" w:hAnsi="Times New Roman" w:cs="Times New Roman"/>
        </w:rPr>
        <w:lastRenderedPageBreak/>
        <w:t xml:space="preserve">low dialectical consumers. However, our findings suggest the opposite conclusion. </w:t>
      </w:r>
      <w:r w:rsidR="00A607FF" w:rsidRPr="00A607FF">
        <w:rPr>
          <w:rFonts w:ascii="Times New Roman" w:hAnsi="Times New Roman" w:cs="Times New Roman"/>
        </w:rPr>
        <w:t xml:space="preserve">There is a negative relationship between one’s degree of dialecticism and the evaluation of </w:t>
      </w:r>
      <w:r w:rsidR="00A607FF" w:rsidRPr="00A607FF">
        <w:rPr>
          <w:rFonts w:ascii="Times New Roman" w:hAnsi="Times New Roman" w:cs="Times New Roman"/>
          <w:bCs/>
        </w:rPr>
        <w:t>dual-personality cobrands.</w:t>
      </w:r>
      <w:r w:rsidR="00A607FF">
        <w:rPr>
          <w:rFonts w:ascii="Times New Roman" w:hAnsi="Times New Roman" w:cs="Times New Roman"/>
          <w:bCs/>
        </w:rPr>
        <w:t xml:space="preserve"> </w:t>
      </w:r>
      <w:r w:rsidR="003F6115">
        <w:rPr>
          <w:rFonts w:ascii="Times New Roman" w:hAnsi="Times New Roman"/>
        </w:rPr>
        <w:t>The experiment</w:t>
      </w:r>
      <w:r w:rsidR="003F6115" w:rsidRPr="00AC0B9E">
        <w:rPr>
          <w:rFonts w:ascii="Times New Roman" w:hAnsi="Times New Roman"/>
        </w:rPr>
        <w:t xml:space="preserve"> show</w:t>
      </w:r>
      <w:r w:rsidR="003F6115">
        <w:rPr>
          <w:rFonts w:ascii="Times New Roman" w:hAnsi="Times New Roman"/>
        </w:rPr>
        <w:t>s</w:t>
      </w:r>
      <w:r w:rsidR="003F6115" w:rsidRPr="00AC0B9E">
        <w:rPr>
          <w:rFonts w:ascii="Times New Roman" w:hAnsi="Times New Roman"/>
        </w:rPr>
        <w:t xml:space="preserve"> that</w:t>
      </w:r>
      <w:r w:rsidR="003F6115" w:rsidRPr="00232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East Asian </w:t>
      </w:r>
      <w:r w:rsidR="003F6115" w:rsidRPr="002323F9">
        <w:rPr>
          <w:rFonts w:ascii="Times New Roman" w:hAnsi="Times New Roman"/>
        </w:rPr>
        <w:t>biculturals who are more tolerant to contradictions</w:t>
      </w:r>
      <w:r w:rsidR="00FB7A1C">
        <w:rPr>
          <w:rFonts w:ascii="Times New Roman" w:hAnsi="Times New Roman"/>
        </w:rPr>
        <w:t>, inconsistencies and ambiguities</w:t>
      </w:r>
      <w:r w:rsidR="003F6115" w:rsidRPr="002323F9">
        <w:rPr>
          <w:rFonts w:ascii="Times New Roman" w:hAnsi="Times New Roman"/>
        </w:rPr>
        <w:t xml:space="preserve"> are less likely to </w:t>
      </w:r>
      <w:r w:rsidR="003F6115">
        <w:rPr>
          <w:rFonts w:ascii="Times New Roman" w:hAnsi="Times New Roman"/>
        </w:rPr>
        <w:t xml:space="preserve">favour dual-personality cobrands. </w:t>
      </w:r>
      <w:r w:rsidR="003F6115" w:rsidRPr="002323F9">
        <w:rPr>
          <w:rFonts w:ascii="Times New Roman" w:hAnsi="Times New Roman"/>
        </w:rPr>
        <w:t>Th</w:t>
      </w:r>
      <w:r w:rsidR="00F565A9">
        <w:rPr>
          <w:rFonts w:ascii="Times New Roman" w:hAnsi="Times New Roman"/>
        </w:rPr>
        <w:t>is</w:t>
      </w:r>
      <w:r w:rsidR="003F6115" w:rsidRPr="002323F9">
        <w:rPr>
          <w:rFonts w:ascii="Times New Roman" w:hAnsi="Times New Roman"/>
        </w:rPr>
        <w:t xml:space="preserve"> result is consistent </w:t>
      </w:r>
      <w:r w:rsidR="003F6115">
        <w:rPr>
          <w:rFonts w:ascii="Times New Roman" w:hAnsi="Times New Roman"/>
        </w:rPr>
        <w:t>with Chen et al.</w:t>
      </w:r>
      <w:r w:rsidR="00F565A9">
        <w:rPr>
          <w:rFonts w:ascii="Times New Roman" w:hAnsi="Times New Roman"/>
        </w:rPr>
        <w:t>’s</w:t>
      </w:r>
      <w:r w:rsidR="003F6115">
        <w:rPr>
          <w:rFonts w:ascii="Times New Roman" w:hAnsi="Times New Roman"/>
        </w:rPr>
        <w:t xml:space="preserve"> (2012) study that</w:t>
      </w:r>
      <w:r w:rsidR="003F6115" w:rsidRPr="002323F9">
        <w:rPr>
          <w:rFonts w:ascii="Times New Roman" w:hAnsi="Times New Roman"/>
        </w:rPr>
        <w:t xml:space="preserve"> tolerance for contradiction </w:t>
      </w:r>
      <w:r w:rsidR="00FB7A1C">
        <w:rPr>
          <w:rFonts w:ascii="Times New Roman" w:hAnsi="Times New Roman"/>
        </w:rPr>
        <w:t xml:space="preserve">among Chinese Americans </w:t>
      </w:r>
      <w:r w:rsidR="003F6115" w:rsidRPr="002323F9">
        <w:rPr>
          <w:rFonts w:ascii="Times New Roman" w:hAnsi="Times New Roman"/>
        </w:rPr>
        <w:t>does not necessarily mean better integration of competing cultural orientations.</w:t>
      </w:r>
      <w:r w:rsidR="003F6115">
        <w:rPr>
          <w:rFonts w:ascii="Times New Roman" w:hAnsi="Times New Roman"/>
        </w:rPr>
        <w:t xml:space="preserve"> </w:t>
      </w:r>
      <w:r w:rsidR="003F6115" w:rsidRPr="002323F9">
        <w:rPr>
          <w:rFonts w:ascii="Times New Roman" w:hAnsi="Times New Roman"/>
        </w:rPr>
        <w:t>Chinese philosophy embraces contradiction, and dialectical folk belief</w:t>
      </w:r>
      <w:r w:rsidR="00FB7A1C">
        <w:rPr>
          <w:rFonts w:ascii="Times New Roman" w:hAnsi="Times New Roman"/>
        </w:rPr>
        <w:t>s ac</w:t>
      </w:r>
      <w:r w:rsidR="00F22C62">
        <w:rPr>
          <w:rFonts w:ascii="Times New Roman" w:hAnsi="Times New Roman"/>
        </w:rPr>
        <w:t xml:space="preserve">knowledge ambivalence (Peng &amp; </w:t>
      </w:r>
      <w:proofErr w:type="spellStart"/>
      <w:r w:rsidR="00FB7A1C">
        <w:rPr>
          <w:rFonts w:ascii="Times New Roman" w:hAnsi="Times New Roman"/>
        </w:rPr>
        <w:t>Nisbett</w:t>
      </w:r>
      <w:proofErr w:type="spellEnd"/>
      <w:r w:rsidR="00FB7A1C">
        <w:rPr>
          <w:rFonts w:ascii="Times New Roman" w:hAnsi="Times New Roman"/>
        </w:rPr>
        <w:t xml:space="preserve">, 1999). </w:t>
      </w:r>
      <w:r w:rsidR="003F6115" w:rsidRPr="002323F9">
        <w:rPr>
          <w:rFonts w:ascii="Times New Roman" w:hAnsi="Times New Roman"/>
        </w:rPr>
        <w:t xml:space="preserve">The self constitutes both positive and negative sides, opposites can coexist within an entity, and Chinese can be “good” and “bad” at the same time (Boucher et al., 2009). </w:t>
      </w:r>
      <w:r w:rsidR="00851D5C" w:rsidRPr="002323F9">
        <w:rPr>
          <w:rFonts w:ascii="Times New Roman" w:hAnsi="Times New Roman"/>
        </w:rPr>
        <w:t>Chinese with higher level</w:t>
      </w:r>
      <w:r w:rsidR="00F565A9">
        <w:rPr>
          <w:rFonts w:ascii="Times New Roman" w:hAnsi="Times New Roman"/>
        </w:rPr>
        <w:t>s</w:t>
      </w:r>
      <w:r w:rsidR="00851D5C" w:rsidRPr="002323F9">
        <w:rPr>
          <w:rFonts w:ascii="Times New Roman" w:hAnsi="Times New Roman"/>
        </w:rPr>
        <w:t xml:space="preserve"> of dialecticism tend to see both the upside and the downside of their bicultural experiences without the need for reconciliation of inconsi</w:t>
      </w:r>
      <w:r w:rsidR="00851D5C">
        <w:rPr>
          <w:rFonts w:ascii="Times New Roman" w:hAnsi="Times New Roman"/>
        </w:rPr>
        <w:t>stencies and</w:t>
      </w:r>
      <w:r w:rsidR="00F565A9">
        <w:rPr>
          <w:rFonts w:ascii="Times New Roman" w:hAnsi="Times New Roman"/>
        </w:rPr>
        <w:t>/or</w:t>
      </w:r>
      <w:r w:rsidR="00851D5C">
        <w:rPr>
          <w:rFonts w:ascii="Times New Roman" w:hAnsi="Times New Roman"/>
        </w:rPr>
        <w:t xml:space="preserve"> cultural conflicts</w:t>
      </w:r>
      <w:r w:rsidR="00851D5C" w:rsidRPr="002323F9">
        <w:rPr>
          <w:rFonts w:ascii="Times New Roman" w:hAnsi="Times New Roman"/>
        </w:rPr>
        <w:t xml:space="preserve">. </w:t>
      </w:r>
      <w:r w:rsidR="00851D5C">
        <w:rPr>
          <w:rFonts w:ascii="Times New Roman" w:hAnsi="Times New Roman"/>
        </w:rPr>
        <w:t xml:space="preserve">Chinese biculturals have to acculturate in order to function adequately in a Western culture. Such involuntary acculturation experience does not decrease the contradictions and inconsistencies captured by dialecticism. </w:t>
      </w:r>
      <w:r w:rsidR="006D3E29">
        <w:rPr>
          <w:rFonts w:ascii="Times New Roman" w:hAnsi="Times New Roman"/>
        </w:rPr>
        <w:t xml:space="preserve">Therefore, </w:t>
      </w:r>
      <w:r w:rsidR="003F6115" w:rsidRPr="002323F9">
        <w:rPr>
          <w:rFonts w:ascii="Times New Roman" w:hAnsi="Times New Roman"/>
        </w:rPr>
        <w:t>they tend not to favour dual-</w:t>
      </w:r>
      <w:r w:rsidR="003F6115">
        <w:rPr>
          <w:rFonts w:ascii="Times New Roman" w:hAnsi="Times New Roman"/>
        </w:rPr>
        <w:t>personality cobrands</w:t>
      </w:r>
      <w:r w:rsidR="006D3E29">
        <w:rPr>
          <w:rFonts w:ascii="Times New Roman" w:hAnsi="Times New Roman"/>
        </w:rPr>
        <w:t xml:space="preserve"> that may </w:t>
      </w:r>
      <w:r w:rsidR="006D3E29" w:rsidRPr="0026297D">
        <w:rPr>
          <w:rFonts w:ascii="Times New Roman" w:hAnsi="Times New Roman" w:cs="Times New Roman"/>
        </w:rPr>
        <w:t>evoke discomfo</w:t>
      </w:r>
      <w:r w:rsidR="006D3E29">
        <w:rPr>
          <w:rFonts w:ascii="Times New Roman" w:hAnsi="Times New Roman" w:cs="Times New Roman"/>
        </w:rPr>
        <w:t xml:space="preserve">rt and anxiety </w:t>
      </w:r>
      <w:r w:rsidR="006D3E29" w:rsidRPr="0026297D">
        <w:rPr>
          <w:rFonts w:ascii="Times New Roman" w:hAnsi="Times New Roman" w:cs="Times New Roman"/>
        </w:rPr>
        <w:t xml:space="preserve">as their tendency to “find the bad in the good” may lower their overall judgment about </w:t>
      </w:r>
      <w:r w:rsidR="006D3E29">
        <w:rPr>
          <w:rFonts w:ascii="Times New Roman" w:hAnsi="Times New Roman" w:cs="Times New Roman"/>
        </w:rPr>
        <w:t>dual-personality cobrands.</w:t>
      </w:r>
      <w:r w:rsidR="00F22C62">
        <w:rPr>
          <w:rFonts w:ascii="Times New Roman" w:hAnsi="Times New Roman"/>
        </w:rPr>
        <w:t xml:space="preserve"> </w:t>
      </w:r>
    </w:p>
    <w:p w14:paraId="710DA98A" w14:textId="77777777" w:rsidR="00006D2B" w:rsidRDefault="0072689C" w:rsidP="00006D2B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This study considered individuals who acculturated as a result of physical relocation to a new cultural context. However, i</w:t>
      </w:r>
      <w:r w:rsidR="006F70B9">
        <w:rPr>
          <w:rFonts w:ascii="Times New Roman" w:hAnsi="Times New Roman"/>
        </w:rPr>
        <w:t xml:space="preserve">ndividuals are able to acculturate as a result of immigration or </w:t>
      </w:r>
      <w:r w:rsidR="00851D5C">
        <w:rPr>
          <w:rFonts w:ascii="Times New Roman" w:hAnsi="Times New Roman"/>
        </w:rPr>
        <w:t>globalization</w:t>
      </w:r>
      <w:r w:rsidR="006F70B9">
        <w:rPr>
          <w:rFonts w:ascii="Times New Roman" w:hAnsi="Times New Roman"/>
        </w:rPr>
        <w:t xml:space="preserve"> (</w:t>
      </w:r>
      <w:proofErr w:type="spellStart"/>
      <w:r w:rsidR="006F70B9" w:rsidRPr="0026297D">
        <w:rPr>
          <w:rFonts w:ascii="Times New Roman" w:hAnsi="Times New Roman" w:cs="Times New Roman"/>
        </w:rPr>
        <w:t>Phinne</w:t>
      </w:r>
      <w:r w:rsidR="00F22C62">
        <w:rPr>
          <w:rFonts w:ascii="Times New Roman" w:hAnsi="Times New Roman" w:cs="Times New Roman"/>
        </w:rPr>
        <w:t>y</w:t>
      </w:r>
      <w:proofErr w:type="spellEnd"/>
      <w:r w:rsidR="00F22C62">
        <w:rPr>
          <w:rFonts w:ascii="Times New Roman" w:hAnsi="Times New Roman" w:cs="Times New Roman"/>
        </w:rPr>
        <w:t xml:space="preserve"> &amp;</w:t>
      </w:r>
      <w:r w:rsidR="006F70B9">
        <w:rPr>
          <w:rFonts w:ascii="Times New Roman" w:hAnsi="Times New Roman" w:cs="Times New Roman"/>
        </w:rPr>
        <w:t xml:space="preserve"> </w:t>
      </w:r>
      <w:proofErr w:type="spellStart"/>
      <w:r w:rsidR="006F70B9">
        <w:rPr>
          <w:rFonts w:ascii="Times New Roman" w:hAnsi="Times New Roman" w:cs="Times New Roman"/>
        </w:rPr>
        <w:t>Devich</w:t>
      </w:r>
      <w:proofErr w:type="spellEnd"/>
      <w:r w:rsidR="006F70B9">
        <w:rPr>
          <w:rFonts w:ascii="Times New Roman" w:hAnsi="Times New Roman" w:cs="Times New Roman"/>
        </w:rPr>
        <w:t>-Navarro, 1997)</w:t>
      </w:r>
      <w:r w:rsidR="006F70B9">
        <w:rPr>
          <w:rFonts w:ascii="Times New Roman" w:hAnsi="Times New Roman"/>
        </w:rPr>
        <w:t xml:space="preserve">. Unlike immigration-based biculturals, </w:t>
      </w:r>
      <w:r w:rsidR="00AE2A4D">
        <w:rPr>
          <w:rFonts w:ascii="Times New Roman" w:hAnsi="Times New Roman" w:cs="Times New Roman"/>
        </w:rPr>
        <w:t xml:space="preserve">individuals who acculturate as a result of globalization </w:t>
      </w:r>
      <w:r w:rsidR="006F70B9" w:rsidRPr="0026297D">
        <w:rPr>
          <w:rFonts w:ascii="Times New Roman" w:hAnsi="Times New Roman" w:cs="Times New Roman"/>
        </w:rPr>
        <w:t xml:space="preserve">develop a distinct bicultural identity without physically relocating themselves from their ethnic culture to a new culture (Chen et al., 2008). </w:t>
      </w:r>
      <w:r w:rsidR="006F70B9">
        <w:rPr>
          <w:rFonts w:ascii="Times New Roman" w:hAnsi="Times New Roman"/>
        </w:rPr>
        <w:t xml:space="preserve"> </w:t>
      </w:r>
      <w:r w:rsidR="00851D5C">
        <w:rPr>
          <w:rFonts w:ascii="Times New Roman" w:hAnsi="Times New Roman"/>
        </w:rPr>
        <w:t>Globalization</w:t>
      </w:r>
      <w:r w:rsidR="006F70B9">
        <w:rPr>
          <w:rFonts w:ascii="Times New Roman" w:hAnsi="Times New Roman"/>
        </w:rPr>
        <w:t xml:space="preserve">-based biculturals </w:t>
      </w:r>
      <w:r w:rsidR="006F70B9" w:rsidRPr="0026297D">
        <w:rPr>
          <w:rFonts w:ascii="Times New Roman" w:hAnsi="Times New Roman" w:cs="Times New Roman"/>
        </w:rPr>
        <w:t xml:space="preserve">voluntarily </w:t>
      </w:r>
      <w:r w:rsidR="006F70B9">
        <w:rPr>
          <w:rFonts w:ascii="Times New Roman" w:hAnsi="Times New Roman" w:cs="Times New Roman"/>
        </w:rPr>
        <w:t>select</w:t>
      </w:r>
      <w:r w:rsidR="006F70B9" w:rsidRPr="0026297D">
        <w:rPr>
          <w:rFonts w:ascii="Times New Roman" w:hAnsi="Times New Roman" w:cs="Times New Roman"/>
        </w:rPr>
        <w:t xml:space="preserve"> elements of social institutions and cultural practices from both local and global culture that are congruent with their </w:t>
      </w:r>
      <w:r w:rsidR="006F70B9">
        <w:rPr>
          <w:rFonts w:ascii="Times New Roman" w:hAnsi="Times New Roman" w:cs="Times New Roman"/>
        </w:rPr>
        <w:t xml:space="preserve">own </w:t>
      </w:r>
      <w:r w:rsidR="006F70B9" w:rsidRPr="0026297D">
        <w:rPr>
          <w:rFonts w:ascii="Times New Roman" w:hAnsi="Times New Roman" w:cs="Times New Roman"/>
        </w:rPr>
        <w:t>ideals, values and beliefs</w:t>
      </w:r>
      <w:r w:rsidR="006F70B9">
        <w:rPr>
          <w:rFonts w:ascii="Times New Roman" w:hAnsi="Times New Roman" w:cs="Times New Roman"/>
        </w:rPr>
        <w:t xml:space="preserve"> (</w:t>
      </w:r>
      <w:r w:rsidR="006F70B9" w:rsidRPr="0026297D">
        <w:rPr>
          <w:rFonts w:ascii="Times New Roman" w:hAnsi="Times New Roman" w:cs="Times New Roman"/>
        </w:rPr>
        <w:t xml:space="preserve">Chen </w:t>
      </w:r>
      <w:r w:rsidR="006F70B9">
        <w:rPr>
          <w:rFonts w:ascii="Times New Roman" w:hAnsi="Times New Roman" w:cs="Times New Roman"/>
        </w:rPr>
        <w:t>et al., 2013). I</w:t>
      </w:r>
      <w:r w:rsidR="006F70B9" w:rsidRPr="0026297D">
        <w:rPr>
          <w:rFonts w:ascii="Times New Roman" w:hAnsi="Times New Roman" w:cs="Times New Roman"/>
        </w:rPr>
        <w:t xml:space="preserve">t is believed that such a voluntary process contributes to </w:t>
      </w:r>
      <w:r w:rsidR="00851D5C" w:rsidRPr="0026297D">
        <w:rPr>
          <w:rFonts w:ascii="Times New Roman" w:hAnsi="Times New Roman" w:cs="Times New Roman"/>
        </w:rPr>
        <w:t>globalization</w:t>
      </w:r>
      <w:r w:rsidR="006F70B9" w:rsidRPr="0026297D">
        <w:rPr>
          <w:rFonts w:ascii="Times New Roman" w:hAnsi="Times New Roman" w:cs="Times New Roman"/>
        </w:rPr>
        <w:t>-based biculturals’ self-concept consistency, since the perception of the new identity is harmonious and integrated with their ethnic culture.</w:t>
      </w:r>
      <w:r w:rsidR="006F70B9">
        <w:rPr>
          <w:rFonts w:ascii="Times New Roman" w:hAnsi="Times New Roman" w:cs="Times New Roman"/>
        </w:rPr>
        <w:t xml:space="preserve"> Therefore, dialectical thinking may play a different role among </w:t>
      </w:r>
      <w:r w:rsidR="00851D5C">
        <w:rPr>
          <w:rFonts w:ascii="Times New Roman" w:hAnsi="Times New Roman" w:cs="Times New Roman"/>
        </w:rPr>
        <w:t>globalization</w:t>
      </w:r>
      <w:r w:rsidR="006F70B9">
        <w:rPr>
          <w:rFonts w:ascii="Times New Roman" w:hAnsi="Times New Roman" w:cs="Times New Roman"/>
        </w:rPr>
        <w:t xml:space="preserve">-based biculturals. </w:t>
      </w:r>
      <w:r w:rsidR="006F70B9">
        <w:rPr>
          <w:rFonts w:ascii="Times New Roman" w:hAnsi="Times New Roman"/>
        </w:rPr>
        <w:t xml:space="preserve">Future study should investigate whether dialectical thinking </w:t>
      </w:r>
      <w:r w:rsidR="00F22C62">
        <w:rPr>
          <w:rFonts w:ascii="Times New Roman" w:hAnsi="Times New Roman"/>
        </w:rPr>
        <w:t>predicts</w:t>
      </w:r>
      <w:r w:rsidR="006F70B9">
        <w:rPr>
          <w:rFonts w:ascii="Times New Roman" w:hAnsi="Times New Roman"/>
        </w:rPr>
        <w:t xml:space="preserve"> </w:t>
      </w:r>
      <w:r w:rsidR="00851D5C">
        <w:rPr>
          <w:rFonts w:ascii="Times New Roman" w:hAnsi="Times New Roman"/>
        </w:rPr>
        <w:t>globalization</w:t>
      </w:r>
      <w:r w:rsidR="006F70B9">
        <w:rPr>
          <w:rFonts w:ascii="Times New Roman" w:hAnsi="Times New Roman"/>
        </w:rPr>
        <w:t>-based biculturals’ attitudinal preferences toward dual-personality cobrands</w:t>
      </w:r>
      <w:r w:rsidR="00BB2F88">
        <w:rPr>
          <w:rFonts w:ascii="Times New Roman" w:hAnsi="Times New Roman"/>
        </w:rPr>
        <w:t xml:space="preserve"> in a similar way as immigration-based biculturals</w:t>
      </w:r>
      <w:r w:rsidR="006F70B9">
        <w:rPr>
          <w:rFonts w:ascii="Times New Roman" w:hAnsi="Times New Roman"/>
        </w:rPr>
        <w:t xml:space="preserve">. </w:t>
      </w:r>
    </w:p>
    <w:p w14:paraId="24CE47EC" w14:textId="77777777" w:rsidR="00006D2B" w:rsidRDefault="00006D2B" w:rsidP="00006D2B">
      <w:pPr>
        <w:rPr>
          <w:rFonts w:ascii="Times New Roman" w:hAnsi="Times New Roman"/>
        </w:rPr>
      </w:pPr>
    </w:p>
    <w:p w14:paraId="75146E2E" w14:textId="342DF717" w:rsidR="00B75A17" w:rsidRDefault="00B75A17" w:rsidP="00006D2B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/>
          <w:b/>
          <w:lang w:eastAsia="zh-CN"/>
        </w:rPr>
        <w:t>References</w:t>
      </w:r>
    </w:p>
    <w:p w14:paraId="501F1E48" w14:textId="77777777" w:rsidR="009A60EB" w:rsidRDefault="009A60EB" w:rsidP="00006D2B">
      <w:pPr>
        <w:rPr>
          <w:rFonts w:ascii="Times New Roman" w:hAnsi="Times New Roman" w:cs="Times New Roman"/>
          <w:b/>
          <w:lang w:eastAsia="zh-CN"/>
        </w:rPr>
      </w:pPr>
    </w:p>
    <w:p w14:paraId="0BC1C9C1" w14:textId="5463CBE4" w:rsidR="00F119EF" w:rsidRDefault="009A60EB" w:rsidP="00F119EF">
      <w:pPr>
        <w:ind w:left="284" w:hanging="284"/>
        <w:rPr>
          <w:rFonts w:ascii="Times New Roman" w:hAnsi="Times New Roman" w:cs="Times New Roman"/>
        </w:rPr>
      </w:pPr>
      <w:proofErr w:type="spellStart"/>
      <w:r w:rsidRPr="0026297D">
        <w:rPr>
          <w:rFonts w:ascii="Times New Roman" w:hAnsi="Times New Roman" w:cs="Times New Roman"/>
        </w:rPr>
        <w:t>Aaker</w:t>
      </w:r>
      <w:proofErr w:type="spellEnd"/>
      <w:r w:rsidRPr="0026297D">
        <w:rPr>
          <w:rFonts w:ascii="Times New Roman" w:hAnsi="Times New Roman" w:cs="Times New Roman"/>
        </w:rPr>
        <w:t>, J. L. (1999), “The Malleable Self: The Role of Self-Expression in Persuasion”, Journal of Marketing Research, 36 (February), 45-57.</w:t>
      </w:r>
    </w:p>
    <w:p w14:paraId="2465A57D" w14:textId="4E3F5427" w:rsidR="00F119EF" w:rsidRDefault="00F119EF" w:rsidP="00F119EF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>Boucher, H.</w:t>
      </w:r>
      <w:r>
        <w:rPr>
          <w:rFonts w:ascii="Times New Roman" w:hAnsi="Times New Roman" w:cs="Times New Roman"/>
        </w:rPr>
        <w:t xml:space="preserve"> C., </w:t>
      </w:r>
      <w:proofErr w:type="spellStart"/>
      <w:r>
        <w:rPr>
          <w:rFonts w:ascii="Times New Roman" w:hAnsi="Times New Roman" w:cs="Times New Roman"/>
        </w:rPr>
        <w:t>Peng</w:t>
      </w:r>
      <w:proofErr w:type="spellEnd"/>
      <w:r>
        <w:rPr>
          <w:rFonts w:ascii="Times New Roman" w:hAnsi="Times New Roman" w:cs="Times New Roman"/>
        </w:rPr>
        <w:t>, K. P., Shi, J. Q. &amp;</w:t>
      </w:r>
      <w:r w:rsidRPr="0026297D">
        <w:rPr>
          <w:rFonts w:ascii="Times New Roman" w:hAnsi="Times New Roman" w:cs="Times New Roman"/>
        </w:rPr>
        <w:t xml:space="preserve"> Wang, L. (2009), “Culture and Implicit Self-Esteem Chinese are “Good” and “Bad” at the Same Time”, Journal of Cross-Cultural Psychology, 40 (1), 24-45.</w:t>
      </w:r>
    </w:p>
    <w:p w14:paraId="00C4A45F" w14:textId="13BE9F60" w:rsidR="00F119EF" w:rsidRDefault="00F119EF" w:rsidP="00F119E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Brewer, M.B. &amp;</w:t>
      </w:r>
      <w:r w:rsidRPr="0026297D">
        <w:rPr>
          <w:rFonts w:ascii="Times New Roman" w:hAnsi="Times New Roman" w:cs="Times New Roman"/>
        </w:rPr>
        <w:t xml:space="preserve"> Chen, Y.R. (2007), “Where (Who) Are Collectives in Collectivism? Toward Conceptual Clarification of Individualism and Collectivism?” </w:t>
      </w:r>
      <w:proofErr w:type="gramStart"/>
      <w:r w:rsidRPr="0026297D">
        <w:rPr>
          <w:rFonts w:ascii="Times New Roman" w:hAnsi="Times New Roman" w:cs="Times New Roman"/>
        </w:rPr>
        <w:t>Psychological Review, 114 (1), 133-151.</w:t>
      </w:r>
      <w:proofErr w:type="gramEnd"/>
    </w:p>
    <w:p w14:paraId="7659EB52" w14:textId="2ABEC77A" w:rsidR="00F119EF" w:rsidRDefault="009A60EB" w:rsidP="00B2115B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Cheng, C. (2009), “Dialectical Thinking and Coping Flexibility: a </w:t>
      </w:r>
      <w:proofErr w:type="spellStart"/>
      <w:r w:rsidRPr="0026297D">
        <w:rPr>
          <w:rFonts w:ascii="Times New Roman" w:hAnsi="Times New Roman" w:cs="Times New Roman"/>
        </w:rPr>
        <w:t>Multimethod</w:t>
      </w:r>
      <w:proofErr w:type="spellEnd"/>
      <w:r w:rsidRPr="0026297D">
        <w:rPr>
          <w:rFonts w:ascii="Times New Roman" w:hAnsi="Times New Roman" w:cs="Times New Roman"/>
        </w:rPr>
        <w:t xml:space="preserve"> Approach”, Journal of Personality, 77 (2), 471-493.</w:t>
      </w:r>
    </w:p>
    <w:p w14:paraId="586C754B" w14:textId="1138867E" w:rsidR="00F119EF" w:rsidRPr="0026297D" w:rsidRDefault="00F119EF" w:rsidP="00F119EF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>Chen, S., Benet-Martine</w:t>
      </w:r>
      <w:r>
        <w:rPr>
          <w:rFonts w:ascii="Times New Roman" w:hAnsi="Times New Roman" w:cs="Times New Roman"/>
        </w:rPr>
        <w:t>z, V. &amp;</w:t>
      </w:r>
      <w:r w:rsidRPr="0026297D">
        <w:rPr>
          <w:rFonts w:ascii="Times New Roman" w:hAnsi="Times New Roman" w:cs="Times New Roman"/>
        </w:rPr>
        <w:t xml:space="preserve"> Bond, M. (2008), “Bicultural Identity, Bilingualism, and Psychological Adjustment in Multicultural Societies: Immigration-Based and </w:t>
      </w:r>
      <w:proofErr w:type="spellStart"/>
      <w:r w:rsidRPr="0026297D">
        <w:rPr>
          <w:rFonts w:ascii="Times New Roman" w:hAnsi="Times New Roman" w:cs="Times New Roman"/>
        </w:rPr>
        <w:t>Globalisation</w:t>
      </w:r>
      <w:proofErr w:type="spellEnd"/>
      <w:r w:rsidRPr="0026297D">
        <w:rPr>
          <w:rFonts w:ascii="Times New Roman" w:hAnsi="Times New Roman" w:cs="Times New Roman"/>
        </w:rPr>
        <w:t>-Based Acculturation”, Journal o</w:t>
      </w:r>
      <w:r>
        <w:rPr>
          <w:rFonts w:ascii="Times New Roman" w:hAnsi="Times New Roman" w:cs="Times New Roman"/>
        </w:rPr>
        <w:t>f Personality, 76 (4), 803-838.</w:t>
      </w:r>
    </w:p>
    <w:p w14:paraId="37BEF4CE" w14:textId="7FE7D8F0" w:rsidR="009A60EB" w:rsidRPr="00F119EF" w:rsidRDefault="00F119EF" w:rsidP="00B2115B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Chen, S.X., Benet-Martinez, V., Wu, </w:t>
      </w:r>
      <w:r>
        <w:rPr>
          <w:rFonts w:ascii="Times New Roman" w:hAnsi="Times New Roman" w:cs="Times New Roman"/>
        </w:rPr>
        <w:t>W.C.H., Lam, B.C.P. &amp;</w:t>
      </w:r>
      <w:r w:rsidRPr="0026297D">
        <w:rPr>
          <w:rFonts w:ascii="Times New Roman" w:hAnsi="Times New Roman" w:cs="Times New Roman"/>
        </w:rPr>
        <w:t xml:space="preserve"> Bond, M.H. (2013), “The Role of Dialectical Self and Bicultural Identity Integration and Psychological Adjustment”, 81(1), 61-75.</w:t>
      </w:r>
    </w:p>
    <w:p w14:paraId="3EF4D25A" w14:textId="2970513B" w:rsidR="009A60EB" w:rsidRDefault="00F119EF" w:rsidP="00F119EF">
      <w:pPr>
        <w:ind w:left="284" w:hanging="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Choi, I. &amp;</w:t>
      </w:r>
      <w:r w:rsidR="009A60EB" w:rsidRPr="0026297D">
        <w:rPr>
          <w:rFonts w:ascii="Times New Roman" w:hAnsi="Times New Roman" w:cs="Times New Roman"/>
        </w:rPr>
        <w:t xml:space="preserve"> Choi, Y. (2002), “Culture and Self-Concept Flexibility”, Personality and Social Psychology Bulletin, 28, 1508-1517.</w:t>
      </w:r>
      <w:proofErr w:type="gramEnd"/>
    </w:p>
    <w:p w14:paraId="4C027206" w14:textId="18554D43" w:rsidR="009A60EB" w:rsidRDefault="009A60EB" w:rsidP="009F58FD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>English, T.</w:t>
      </w:r>
      <w:r w:rsidR="009F58FD">
        <w:rPr>
          <w:rFonts w:ascii="Times New Roman" w:hAnsi="Times New Roman" w:cs="Times New Roman"/>
        </w:rPr>
        <w:t xml:space="preserve"> &amp;</w:t>
      </w:r>
      <w:r w:rsidRPr="0026297D">
        <w:rPr>
          <w:rFonts w:ascii="Times New Roman" w:hAnsi="Times New Roman" w:cs="Times New Roman"/>
        </w:rPr>
        <w:t xml:space="preserve"> Chen, S. (2007), “Culture and Self-Concept Stability: Consistency Across and Within Contexts among Asian Americans and European Americans”, Journal of Personality and Social Psychology, 93, 478-490.</w:t>
      </w:r>
    </w:p>
    <w:p w14:paraId="45A2F65E" w14:textId="23D3B571" w:rsidR="00E358EA" w:rsidRDefault="009F58FD" w:rsidP="009F58FD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Gardner, W. L., Gabriel, S. &amp;</w:t>
      </w:r>
      <w:r w:rsidR="00F119EF" w:rsidRPr="0026297D">
        <w:rPr>
          <w:rFonts w:ascii="Times New Roman" w:hAnsi="Times New Roman" w:cs="Times New Roman"/>
        </w:rPr>
        <w:t xml:space="preserve"> Lee, A. Y. (1999), “I” Value Freedom, but “We” Value Relationships: Self-Construal Priming Mirrors Cultural Differences in Judgment, Psychological Science, 10 (4), 321-326.</w:t>
      </w:r>
    </w:p>
    <w:p w14:paraId="6AA5489E" w14:textId="332187D0" w:rsidR="00F119EF" w:rsidRDefault="009F58FD" w:rsidP="009F58F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Kanagawa, C., Cross, S.E. &amp;</w:t>
      </w:r>
      <w:r w:rsidR="00F119EF" w:rsidRPr="0026297D">
        <w:rPr>
          <w:rFonts w:ascii="Times New Roman" w:hAnsi="Times New Roman" w:cs="Times New Roman"/>
        </w:rPr>
        <w:t xml:space="preserve"> Markus, H.R. (2001), “‘Who Am I?’ </w:t>
      </w:r>
      <w:proofErr w:type="gramStart"/>
      <w:r w:rsidR="00F119EF" w:rsidRPr="0026297D">
        <w:rPr>
          <w:rFonts w:ascii="Times New Roman" w:hAnsi="Times New Roman" w:cs="Times New Roman"/>
        </w:rPr>
        <w:t>The Cultural Psychology of the Conceptual Self”, Personality and Social Psychology Bulletin, 27 (1), 90-103.</w:t>
      </w:r>
      <w:proofErr w:type="gramEnd"/>
    </w:p>
    <w:p w14:paraId="61DFBA1A" w14:textId="2A57D14B" w:rsidR="00F119EF" w:rsidRDefault="009F58FD" w:rsidP="009F58FD">
      <w:pPr>
        <w:tabs>
          <w:tab w:val="left" w:pos="284"/>
        </w:tabs>
        <w:ind w:left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Kitayama</w:t>
      </w:r>
      <w:proofErr w:type="spellEnd"/>
      <w:r>
        <w:rPr>
          <w:rFonts w:ascii="Times New Roman" w:hAnsi="Times New Roman" w:cs="Times New Roman"/>
        </w:rPr>
        <w:t>, S., Markus, H. &amp;</w:t>
      </w:r>
      <w:r w:rsidR="00F119EF" w:rsidRPr="0026297D">
        <w:rPr>
          <w:rFonts w:ascii="Times New Roman" w:hAnsi="Times New Roman" w:cs="Times New Roman"/>
        </w:rPr>
        <w:t xml:space="preserve"> </w:t>
      </w:r>
      <w:proofErr w:type="spellStart"/>
      <w:r w:rsidR="00F119EF" w:rsidRPr="0026297D">
        <w:rPr>
          <w:rFonts w:ascii="Times New Roman" w:hAnsi="Times New Roman" w:cs="Times New Roman"/>
        </w:rPr>
        <w:t>Kurokawa</w:t>
      </w:r>
      <w:proofErr w:type="spellEnd"/>
      <w:r w:rsidR="00F119EF" w:rsidRPr="0026297D">
        <w:rPr>
          <w:rFonts w:ascii="Times New Roman" w:hAnsi="Times New Roman" w:cs="Times New Roman"/>
        </w:rPr>
        <w:t>, M. (2000), “Culture, Emotion, and Well-Being: Good Feelings in Japan and the United States”, Co</w:t>
      </w:r>
      <w:r>
        <w:rPr>
          <w:rFonts w:ascii="Times New Roman" w:hAnsi="Times New Roman" w:cs="Times New Roman"/>
        </w:rPr>
        <w:t>gnition and Emotion, 14, 93-124</w:t>
      </w:r>
    </w:p>
    <w:p w14:paraId="18646444" w14:textId="77777777" w:rsidR="009A60EB" w:rsidRPr="0026297D" w:rsidRDefault="009A60EB" w:rsidP="009F58F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>Lau-</w:t>
      </w:r>
      <w:proofErr w:type="spellStart"/>
      <w:r w:rsidRPr="0026297D">
        <w:rPr>
          <w:rFonts w:ascii="Times New Roman" w:hAnsi="Times New Roman" w:cs="Times New Roman"/>
        </w:rPr>
        <w:t>Gesk</w:t>
      </w:r>
      <w:proofErr w:type="spellEnd"/>
      <w:r w:rsidRPr="0026297D">
        <w:rPr>
          <w:rFonts w:ascii="Times New Roman" w:hAnsi="Times New Roman" w:cs="Times New Roman"/>
        </w:rPr>
        <w:t>, L.G. (2003), “Activating culture through persuasion appeals: an examination of the bicultural consumer”, Journal of Consumer Psychology, 13(3), 301-315.</w:t>
      </w:r>
    </w:p>
    <w:p w14:paraId="01B369BD" w14:textId="778AE1EC" w:rsidR="009A60EB" w:rsidRPr="009F58FD" w:rsidRDefault="009F58FD" w:rsidP="009F58FD">
      <w:p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Monga</w:t>
      </w:r>
      <w:proofErr w:type="spellEnd"/>
      <w:r>
        <w:rPr>
          <w:rFonts w:ascii="Times New Roman" w:hAnsi="Times New Roman" w:cs="Times New Roman"/>
        </w:rPr>
        <w:t>, A.B. &amp;</w:t>
      </w:r>
      <w:r w:rsidR="009A60EB" w:rsidRPr="0026297D">
        <w:rPr>
          <w:rFonts w:ascii="Times New Roman" w:hAnsi="Times New Roman" w:cs="Times New Roman"/>
        </w:rPr>
        <w:t xml:space="preserve"> John, D.R. (2007), “Cultural Differences in Brand Extension </w:t>
      </w:r>
      <w:proofErr w:type="spellStart"/>
      <w:r w:rsidR="009A60EB" w:rsidRPr="0026297D">
        <w:rPr>
          <w:rFonts w:ascii="Times New Roman" w:hAnsi="Times New Roman" w:cs="Times New Roman"/>
        </w:rPr>
        <w:t>Evaluatioån</w:t>
      </w:r>
      <w:proofErr w:type="spellEnd"/>
      <w:r w:rsidR="009A60EB" w:rsidRPr="0026297D">
        <w:rPr>
          <w:rFonts w:ascii="Times New Roman" w:hAnsi="Times New Roman" w:cs="Times New Roman"/>
        </w:rPr>
        <w:t>: The Influence of Analytic Versus Holistic Thinking”, Journal of Consumer Research, 33 (4), 529-536.</w:t>
      </w:r>
    </w:p>
    <w:p w14:paraId="36743F8E" w14:textId="45668EB7" w:rsidR="00FE7F2C" w:rsidRDefault="009F58FD" w:rsidP="009F58FD">
      <w:p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Monga</w:t>
      </w:r>
      <w:proofErr w:type="spellEnd"/>
      <w:r>
        <w:rPr>
          <w:rFonts w:ascii="Times New Roman" w:hAnsi="Times New Roman" w:cs="Times New Roman"/>
        </w:rPr>
        <w:t xml:space="preserve">, A. B. &amp; </w:t>
      </w:r>
      <w:r w:rsidR="009A60EB" w:rsidRPr="0026297D">
        <w:rPr>
          <w:rFonts w:ascii="Times New Roman" w:hAnsi="Times New Roman" w:cs="Times New Roman"/>
        </w:rPr>
        <w:t>Lau-</w:t>
      </w:r>
      <w:proofErr w:type="spellStart"/>
      <w:r w:rsidR="009A60EB" w:rsidRPr="0026297D">
        <w:rPr>
          <w:rFonts w:ascii="Times New Roman" w:hAnsi="Times New Roman" w:cs="Times New Roman"/>
        </w:rPr>
        <w:t>Gesk</w:t>
      </w:r>
      <w:proofErr w:type="spellEnd"/>
      <w:r w:rsidR="009A60EB" w:rsidRPr="0026297D">
        <w:rPr>
          <w:rFonts w:ascii="Times New Roman" w:hAnsi="Times New Roman" w:cs="Times New Roman"/>
        </w:rPr>
        <w:t>, L. (2007), “Blending Cobrand Personalities: An Examination of the Complex Self”, Journal of Marketing Research, 44 (3), 389-400</w:t>
      </w:r>
      <w:r w:rsidR="009A60EB">
        <w:rPr>
          <w:rFonts w:ascii="Times New Roman" w:hAnsi="Times New Roman" w:cs="Times New Roman"/>
        </w:rPr>
        <w:t>.</w:t>
      </w:r>
    </w:p>
    <w:p w14:paraId="6EFC4827" w14:textId="17D37A79" w:rsidR="009A60EB" w:rsidRDefault="009F58FD" w:rsidP="009F58FD">
      <w:p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Mok</w:t>
      </w:r>
      <w:proofErr w:type="spellEnd"/>
      <w:r>
        <w:rPr>
          <w:rFonts w:ascii="Times New Roman" w:hAnsi="Times New Roman" w:cs="Times New Roman"/>
        </w:rPr>
        <w:t>, A. &amp;</w:t>
      </w:r>
      <w:r w:rsidR="00F119EF" w:rsidRPr="0026297D">
        <w:rPr>
          <w:rFonts w:ascii="Times New Roman" w:hAnsi="Times New Roman" w:cs="Times New Roman"/>
        </w:rPr>
        <w:t xml:space="preserve"> Morris, M.W. (2010), “</w:t>
      </w:r>
      <w:proofErr w:type="gramStart"/>
      <w:r w:rsidR="00F119EF" w:rsidRPr="0026297D">
        <w:rPr>
          <w:rFonts w:ascii="Times New Roman" w:hAnsi="Times New Roman" w:cs="Times New Roman"/>
        </w:rPr>
        <w:t>Asian-Americans</w:t>
      </w:r>
      <w:proofErr w:type="gramEnd"/>
      <w:r w:rsidR="00F119EF" w:rsidRPr="0026297D">
        <w:rPr>
          <w:rFonts w:ascii="Times New Roman" w:hAnsi="Times New Roman" w:cs="Times New Roman"/>
        </w:rPr>
        <w:t>’ Creative Styles in Asian and American Situations: Assimilative and Contrastive Responses as a Function of Bicultural Identity Integration”, Management and Organisation Review, 6(3), 371-390.</w:t>
      </w:r>
    </w:p>
    <w:p w14:paraId="3AB074F7" w14:textId="699E8066" w:rsidR="00F119EF" w:rsidRDefault="009A60EB" w:rsidP="009F58FD">
      <w:pPr>
        <w:ind w:left="284" w:hanging="284"/>
        <w:rPr>
          <w:rFonts w:ascii="Times New Roman" w:hAnsi="Times New Roman" w:cs="Times New Roman"/>
        </w:rPr>
      </w:pPr>
      <w:proofErr w:type="spellStart"/>
      <w:r w:rsidRPr="0026297D">
        <w:rPr>
          <w:rFonts w:ascii="Times New Roman" w:hAnsi="Times New Roman" w:cs="Times New Roman"/>
        </w:rPr>
        <w:t>Nisbett</w:t>
      </w:r>
      <w:proofErr w:type="spellEnd"/>
      <w:r w:rsidR="009F58FD">
        <w:rPr>
          <w:rFonts w:ascii="Times New Roman" w:hAnsi="Times New Roman" w:cs="Times New Roman"/>
        </w:rPr>
        <w:t xml:space="preserve">, R.E., </w:t>
      </w:r>
      <w:proofErr w:type="spellStart"/>
      <w:r w:rsidR="009F58FD">
        <w:rPr>
          <w:rFonts w:ascii="Times New Roman" w:hAnsi="Times New Roman" w:cs="Times New Roman"/>
        </w:rPr>
        <w:t>Peng</w:t>
      </w:r>
      <w:proofErr w:type="spellEnd"/>
      <w:r w:rsidR="009F58FD">
        <w:rPr>
          <w:rFonts w:ascii="Times New Roman" w:hAnsi="Times New Roman" w:cs="Times New Roman"/>
        </w:rPr>
        <w:t xml:space="preserve">, K.P. Choi, I. &amp; </w:t>
      </w:r>
      <w:proofErr w:type="spellStart"/>
      <w:r w:rsidRPr="0026297D">
        <w:rPr>
          <w:rFonts w:ascii="Times New Roman" w:hAnsi="Times New Roman" w:cs="Times New Roman"/>
        </w:rPr>
        <w:t>Norenzayan</w:t>
      </w:r>
      <w:proofErr w:type="spellEnd"/>
      <w:r w:rsidRPr="0026297D">
        <w:rPr>
          <w:rFonts w:ascii="Times New Roman" w:hAnsi="Times New Roman" w:cs="Times New Roman"/>
        </w:rPr>
        <w:t>, A. (2001), “Culture and systems of thought: holistic versus analytic cognition”, Psychological Review, 108 (2), 291-310</w:t>
      </w:r>
      <w:r w:rsidR="00F119EF">
        <w:rPr>
          <w:rFonts w:ascii="Times New Roman" w:hAnsi="Times New Roman" w:cs="Times New Roman"/>
        </w:rPr>
        <w:t>.</w:t>
      </w:r>
    </w:p>
    <w:p w14:paraId="687A31FB" w14:textId="3E404270" w:rsidR="00F119EF" w:rsidRPr="0026297D" w:rsidRDefault="009F58FD" w:rsidP="009F58FD">
      <w:p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Paletz</w:t>
      </w:r>
      <w:proofErr w:type="spellEnd"/>
      <w:r>
        <w:rPr>
          <w:rFonts w:ascii="Times New Roman" w:hAnsi="Times New Roman" w:cs="Times New Roman"/>
        </w:rPr>
        <w:t>, S. &amp;</w:t>
      </w:r>
      <w:r w:rsidR="00F119EF" w:rsidRPr="0026297D">
        <w:rPr>
          <w:rFonts w:ascii="Times New Roman" w:hAnsi="Times New Roman" w:cs="Times New Roman"/>
        </w:rPr>
        <w:t xml:space="preserve"> </w:t>
      </w:r>
      <w:proofErr w:type="spellStart"/>
      <w:r w:rsidR="00F119EF" w:rsidRPr="0026297D">
        <w:rPr>
          <w:rFonts w:ascii="Times New Roman" w:hAnsi="Times New Roman" w:cs="Times New Roman"/>
        </w:rPr>
        <w:t>Peng</w:t>
      </w:r>
      <w:proofErr w:type="spellEnd"/>
      <w:r w:rsidR="00F119EF" w:rsidRPr="0026297D">
        <w:rPr>
          <w:rFonts w:ascii="Times New Roman" w:hAnsi="Times New Roman" w:cs="Times New Roman"/>
        </w:rPr>
        <w:t>, K.P. (2009), “Problem finding and contradiction: examining the relationship between naïve dialectical thinking, ethnicity, and creativity”, Creativity</w:t>
      </w:r>
    </w:p>
    <w:p w14:paraId="32DC5435" w14:textId="00B0B9AD" w:rsidR="00F119EF" w:rsidRPr="0026297D" w:rsidRDefault="009F58FD" w:rsidP="009F58FD">
      <w:pPr>
        <w:tabs>
          <w:tab w:val="left" w:pos="0"/>
        </w:tabs>
        <w:ind w:leftChars="-170" w:left="286" w:hangingChars="289" w:hanging="6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F119EF" w:rsidRPr="0026297D">
        <w:rPr>
          <w:rFonts w:ascii="Times New Roman" w:hAnsi="Times New Roman" w:cs="Times New Roman"/>
        </w:rPr>
        <w:t>Research Journal, 21 (2-3), 139-151.</w:t>
      </w:r>
      <w:proofErr w:type="gramEnd"/>
    </w:p>
    <w:p w14:paraId="0A2911BF" w14:textId="77777777" w:rsidR="009F58FD" w:rsidRDefault="009F58FD" w:rsidP="009F58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</w:t>
      </w:r>
      <w:proofErr w:type="spellEnd"/>
      <w:r>
        <w:rPr>
          <w:rFonts w:ascii="Times New Roman" w:hAnsi="Times New Roman" w:cs="Times New Roman"/>
        </w:rPr>
        <w:t>, K.P. &amp;</w:t>
      </w:r>
      <w:r w:rsidR="009A60EB" w:rsidRPr="0026297D">
        <w:rPr>
          <w:rFonts w:ascii="Times New Roman" w:hAnsi="Times New Roman" w:cs="Times New Roman"/>
        </w:rPr>
        <w:t xml:space="preserve"> </w:t>
      </w:r>
      <w:proofErr w:type="spellStart"/>
      <w:r w:rsidR="009A60EB" w:rsidRPr="0026297D">
        <w:rPr>
          <w:rFonts w:ascii="Times New Roman" w:hAnsi="Times New Roman" w:cs="Times New Roman"/>
        </w:rPr>
        <w:t>Nisbett</w:t>
      </w:r>
      <w:proofErr w:type="spellEnd"/>
      <w:r w:rsidR="009A60EB" w:rsidRPr="0026297D">
        <w:rPr>
          <w:rFonts w:ascii="Times New Roman" w:hAnsi="Times New Roman" w:cs="Times New Roman"/>
        </w:rPr>
        <w:t>, R.E. (1999), “Culture, dialectics, and reasoning about contradiction,” American Psychologist, 54 (9), 741-754</w:t>
      </w:r>
      <w:r w:rsidR="00F119EF">
        <w:rPr>
          <w:rFonts w:ascii="Times New Roman" w:hAnsi="Times New Roman" w:cs="Times New Roman"/>
        </w:rPr>
        <w:t>.</w:t>
      </w:r>
    </w:p>
    <w:p w14:paraId="4F14B8B4" w14:textId="642541C9" w:rsidR="00F119EF" w:rsidRDefault="0002296D" w:rsidP="0002296D">
      <w:pPr>
        <w:ind w:left="284" w:hanging="28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Phinney</w:t>
      </w:r>
      <w:proofErr w:type="spellEnd"/>
      <w:r>
        <w:rPr>
          <w:rFonts w:ascii="Times New Roman" w:hAnsi="Times New Roman" w:cs="Times New Roman"/>
        </w:rPr>
        <w:t>, J. &amp;</w:t>
      </w:r>
      <w:r w:rsidR="00F119EF" w:rsidRPr="0026297D">
        <w:rPr>
          <w:rFonts w:ascii="Times New Roman" w:hAnsi="Times New Roman" w:cs="Times New Roman"/>
        </w:rPr>
        <w:t xml:space="preserve"> </w:t>
      </w:r>
      <w:proofErr w:type="spellStart"/>
      <w:r w:rsidR="00F119EF" w:rsidRPr="0026297D">
        <w:rPr>
          <w:rFonts w:ascii="Times New Roman" w:hAnsi="Times New Roman" w:cs="Times New Roman"/>
        </w:rPr>
        <w:t>Devich</w:t>
      </w:r>
      <w:proofErr w:type="spellEnd"/>
      <w:r w:rsidR="00F119EF" w:rsidRPr="0026297D">
        <w:rPr>
          <w:rFonts w:ascii="Times New Roman" w:hAnsi="Times New Roman" w:cs="Times New Roman"/>
        </w:rPr>
        <w:t>-Navarro, M. (1997), “Variations in Bicultural Identification among African American and Mexican American Adolescents”, Journal of Research on Adolescence, 7, 3-32.</w:t>
      </w:r>
      <w:proofErr w:type="gramEnd"/>
      <w:r w:rsidR="00F119EF" w:rsidRPr="0026297D">
        <w:rPr>
          <w:rFonts w:ascii="Times New Roman" w:hAnsi="Times New Roman" w:cs="Times New Roman"/>
        </w:rPr>
        <w:t xml:space="preserve"> </w:t>
      </w:r>
    </w:p>
    <w:p w14:paraId="6AF87A55" w14:textId="3DEADF4A" w:rsidR="009A60EB" w:rsidRPr="0026297D" w:rsidRDefault="009A60EB" w:rsidP="0002296D">
      <w:pPr>
        <w:ind w:left="284" w:hanging="284"/>
        <w:rPr>
          <w:rFonts w:ascii="Times New Roman" w:hAnsi="Times New Roman" w:cs="Times New Roman"/>
        </w:rPr>
      </w:pPr>
      <w:proofErr w:type="gramStart"/>
      <w:r w:rsidRPr="0026297D">
        <w:rPr>
          <w:rFonts w:ascii="Times New Roman" w:hAnsi="Times New Roman" w:cs="Times New Roman"/>
        </w:rPr>
        <w:t>Spencer-Rodg</w:t>
      </w:r>
      <w:r w:rsidR="0002296D">
        <w:rPr>
          <w:rFonts w:ascii="Times New Roman" w:hAnsi="Times New Roman" w:cs="Times New Roman"/>
        </w:rPr>
        <w:t xml:space="preserve">ers, J., </w:t>
      </w:r>
      <w:proofErr w:type="spellStart"/>
      <w:r w:rsidR="0002296D">
        <w:rPr>
          <w:rFonts w:ascii="Times New Roman" w:hAnsi="Times New Roman" w:cs="Times New Roman"/>
        </w:rPr>
        <w:t>Peng</w:t>
      </w:r>
      <w:proofErr w:type="spellEnd"/>
      <w:r w:rsidR="0002296D">
        <w:rPr>
          <w:rFonts w:ascii="Times New Roman" w:hAnsi="Times New Roman" w:cs="Times New Roman"/>
        </w:rPr>
        <w:t>, K., Wang, L., &amp;</w:t>
      </w:r>
      <w:r w:rsidRPr="0026297D">
        <w:rPr>
          <w:rFonts w:ascii="Times New Roman" w:hAnsi="Times New Roman" w:cs="Times New Roman"/>
        </w:rPr>
        <w:t xml:space="preserve"> </w:t>
      </w:r>
      <w:proofErr w:type="spellStart"/>
      <w:r w:rsidRPr="0026297D">
        <w:rPr>
          <w:rFonts w:ascii="Times New Roman" w:hAnsi="Times New Roman" w:cs="Times New Roman"/>
        </w:rPr>
        <w:t>Hou</w:t>
      </w:r>
      <w:proofErr w:type="spellEnd"/>
      <w:r w:rsidRPr="0026297D">
        <w:rPr>
          <w:rFonts w:ascii="Times New Roman" w:hAnsi="Times New Roman" w:cs="Times New Roman"/>
        </w:rPr>
        <w:t>, Y. (2004), “Dialectical self-esteem and East-West differences in psychological well-being”, Personality and Social Psychology Bulletin, 30, 1416-1432.</w:t>
      </w:r>
      <w:proofErr w:type="gramEnd"/>
    </w:p>
    <w:p w14:paraId="2C7341AA" w14:textId="77777777" w:rsidR="00B2115B" w:rsidRDefault="009A60EB" w:rsidP="00B2115B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>Spencer-Rodgers, J., Boucher</w:t>
      </w:r>
      <w:r w:rsidR="0002296D">
        <w:rPr>
          <w:rFonts w:ascii="Times New Roman" w:hAnsi="Times New Roman" w:cs="Times New Roman"/>
        </w:rPr>
        <w:t>, H.C., Mori, S.C., Wang, L. &amp;</w:t>
      </w:r>
      <w:r w:rsidRPr="0026297D">
        <w:rPr>
          <w:rFonts w:ascii="Times New Roman" w:hAnsi="Times New Roman" w:cs="Times New Roman"/>
        </w:rPr>
        <w:t xml:space="preserve"> </w:t>
      </w:r>
      <w:proofErr w:type="spellStart"/>
      <w:r w:rsidRPr="0026297D">
        <w:rPr>
          <w:rFonts w:ascii="Times New Roman" w:hAnsi="Times New Roman" w:cs="Times New Roman"/>
        </w:rPr>
        <w:t>Peng</w:t>
      </w:r>
      <w:proofErr w:type="spellEnd"/>
      <w:r w:rsidRPr="0026297D">
        <w:rPr>
          <w:rFonts w:ascii="Times New Roman" w:hAnsi="Times New Roman" w:cs="Times New Roman"/>
        </w:rPr>
        <w:t>, K.P. (2009), “The dialectical self-concept: contradiction, change, and holism in East Asian cultures”, Personality and Social Psychology Bulletin, 35 (1), 29-44.</w:t>
      </w:r>
    </w:p>
    <w:p w14:paraId="71F4021D" w14:textId="237702B7" w:rsidR="00F119EF" w:rsidRDefault="00F119EF" w:rsidP="00B2115B">
      <w:pPr>
        <w:ind w:left="284" w:hanging="284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Schwartz, S.H., Unger, J.B., </w:t>
      </w:r>
      <w:proofErr w:type="spellStart"/>
      <w:r w:rsidRPr="0026297D">
        <w:rPr>
          <w:rFonts w:ascii="Times New Roman" w:hAnsi="Times New Roman" w:cs="Times New Roman"/>
        </w:rPr>
        <w:t>Zamboanga</w:t>
      </w:r>
      <w:proofErr w:type="spellEnd"/>
      <w:r w:rsidRPr="0026297D">
        <w:rPr>
          <w:rFonts w:ascii="Times New Roman" w:hAnsi="Times New Roman" w:cs="Times New Roman"/>
        </w:rPr>
        <w:t xml:space="preserve">, B.L. and </w:t>
      </w:r>
      <w:proofErr w:type="spellStart"/>
      <w:r w:rsidRPr="0026297D">
        <w:rPr>
          <w:rFonts w:ascii="Times New Roman" w:hAnsi="Times New Roman" w:cs="Times New Roman"/>
        </w:rPr>
        <w:t>Szapocznik</w:t>
      </w:r>
      <w:proofErr w:type="spellEnd"/>
      <w:r w:rsidRPr="0026297D">
        <w:rPr>
          <w:rFonts w:ascii="Times New Roman" w:hAnsi="Times New Roman" w:cs="Times New Roman"/>
        </w:rPr>
        <w:t>, J. (2010).  “Rethinking the concept of acculturation: Implications for theory and research”, American Psychologist, 65, 237-251.</w:t>
      </w:r>
    </w:p>
    <w:p w14:paraId="159840E6" w14:textId="77777777" w:rsidR="00F119EF" w:rsidRPr="0026297D" w:rsidRDefault="00F119EF" w:rsidP="00F119EF">
      <w:pPr>
        <w:ind w:left="454" w:hanging="454"/>
        <w:outlineLvl w:val="0"/>
        <w:rPr>
          <w:rFonts w:ascii="Times New Roman" w:hAnsi="Times New Roman" w:cs="Times New Roman"/>
        </w:rPr>
      </w:pPr>
      <w:r w:rsidRPr="0026297D">
        <w:rPr>
          <w:rFonts w:ascii="Times New Roman" w:hAnsi="Times New Roman" w:cs="Times New Roman"/>
        </w:rPr>
        <w:t xml:space="preserve">Zhang, J. (2010), “The persuasiveness of individualistic and collectivistic advertising </w:t>
      </w:r>
    </w:p>
    <w:p w14:paraId="430F7D3F" w14:textId="14854869" w:rsidR="00F119EF" w:rsidRPr="0026297D" w:rsidRDefault="00B2115B" w:rsidP="00DE0B90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119EF" w:rsidRPr="0026297D">
        <w:rPr>
          <w:rFonts w:ascii="Times New Roman" w:hAnsi="Times New Roman" w:cs="Times New Roman"/>
        </w:rPr>
        <w:t>appeals</w:t>
      </w:r>
      <w:proofErr w:type="gramEnd"/>
      <w:r w:rsidR="00F119EF" w:rsidRPr="0026297D">
        <w:rPr>
          <w:rFonts w:ascii="Times New Roman" w:hAnsi="Times New Roman" w:cs="Times New Roman"/>
        </w:rPr>
        <w:t xml:space="preserve"> among Chinese generation-X consumers”, Journ</w:t>
      </w:r>
      <w:r w:rsidR="00DE0B90">
        <w:rPr>
          <w:rFonts w:ascii="Times New Roman" w:hAnsi="Times New Roman" w:cs="Times New Roman"/>
        </w:rPr>
        <w:t>al of Advertising, 39 (3).69-80</w:t>
      </w:r>
      <w:r>
        <w:rPr>
          <w:rFonts w:ascii="Times New Roman" w:hAnsi="Times New Roman" w:cs="Times New Roman"/>
        </w:rPr>
        <w:t xml:space="preserve"> </w:t>
      </w:r>
      <w:r w:rsidR="00F119EF" w:rsidRPr="0026297D">
        <w:rPr>
          <w:rFonts w:ascii="Times New Roman" w:hAnsi="Times New Roman" w:cs="Times New Roman"/>
        </w:rPr>
        <w:t>Zhang, J. (2009), “The effect of advertising appeals in activating self-</w:t>
      </w:r>
      <w:proofErr w:type="spellStart"/>
      <w:r w:rsidR="00F119EF" w:rsidRPr="0026297D">
        <w:rPr>
          <w:rFonts w:ascii="Times New Roman" w:hAnsi="Times New Roman" w:cs="Times New Roman"/>
        </w:rPr>
        <w:t>construals</w:t>
      </w:r>
      <w:proofErr w:type="spellEnd"/>
      <w:r w:rsidR="00F119EF" w:rsidRPr="0026297D">
        <w:rPr>
          <w:rFonts w:ascii="Times New Roman" w:hAnsi="Times New Roman" w:cs="Times New Roman"/>
        </w:rPr>
        <w:t xml:space="preserve">: a case </w:t>
      </w:r>
    </w:p>
    <w:p w14:paraId="4444B573" w14:textId="77777777" w:rsidR="00F119EF" w:rsidRPr="0026297D" w:rsidRDefault="00F119EF" w:rsidP="00DE0B90">
      <w:pPr>
        <w:ind w:left="709" w:hanging="454"/>
        <w:rPr>
          <w:rFonts w:ascii="Times New Roman" w:hAnsi="Times New Roman" w:cs="Times New Roman"/>
        </w:rPr>
      </w:pPr>
      <w:proofErr w:type="gramStart"/>
      <w:r w:rsidRPr="0026297D">
        <w:rPr>
          <w:rFonts w:ascii="Times New Roman" w:hAnsi="Times New Roman" w:cs="Times New Roman"/>
        </w:rPr>
        <w:t>of</w:t>
      </w:r>
      <w:proofErr w:type="gramEnd"/>
      <w:r w:rsidRPr="0026297D">
        <w:rPr>
          <w:rFonts w:ascii="Times New Roman" w:hAnsi="Times New Roman" w:cs="Times New Roman"/>
        </w:rPr>
        <w:t xml:space="preserve"> bicultural Chinese generation X consumers”, Journal of Advertising, 38 (1).63-82.</w:t>
      </w:r>
    </w:p>
    <w:p w14:paraId="2118E549" w14:textId="77777777" w:rsidR="00F119EF" w:rsidRPr="00915E80" w:rsidRDefault="00F119EF" w:rsidP="003F6115">
      <w:pPr>
        <w:rPr>
          <w:rFonts w:ascii="Times New Roman" w:hAnsi="Times New Roman" w:cs="Times New Roman"/>
        </w:rPr>
      </w:pPr>
    </w:p>
    <w:sectPr w:rsidR="00F119EF" w:rsidRPr="00915E80" w:rsidSect="002369CC">
      <w:footerReference w:type="even" r:id="rId8"/>
      <w:footerReference w:type="default" r:id="rId9"/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37B4B4" w14:textId="77777777" w:rsidR="0002296D" w:rsidRDefault="0002296D" w:rsidP="00DE67A3">
      <w:r>
        <w:separator/>
      </w:r>
    </w:p>
  </w:endnote>
  <w:endnote w:type="continuationSeparator" w:id="0">
    <w:p w14:paraId="71610A96" w14:textId="77777777" w:rsidR="0002296D" w:rsidRDefault="0002296D" w:rsidP="00DE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BA55" w14:textId="77777777" w:rsidR="0002296D" w:rsidRDefault="0002296D" w:rsidP="00DE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2E603B" w14:textId="77777777" w:rsidR="0002296D" w:rsidRDefault="0002296D" w:rsidP="00DE67A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BBAD8" w14:textId="77777777" w:rsidR="0002296D" w:rsidRDefault="0002296D" w:rsidP="00DE6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9CD6DD" w14:textId="77777777" w:rsidR="0002296D" w:rsidRDefault="0002296D" w:rsidP="00DE67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D4056" w14:textId="77777777" w:rsidR="0002296D" w:rsidRDefault="0002296D" w:rsidP="00DE67A3">
      <w:r>
        <w:separator/>
      </w:r>
    </w:p>
  </w:footnote>
  <w:footnote w:type="continuationSeparator" w:id="0">
    <w:p w14:paraId="791FDF35" w14:textId="77777777" w:rsidR="0002296D" w:rsidRDefault="0002296D" w:rsidP="00DE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11"/>
    <w:rsid w:val="00006D2B"/>
    <w:rsid w:val="0002296D"/>
    <w:rsid w:val="000300CC"/>
    <w:rsid w:val="00087CA0"/>
    <w:rsid w:val="00095B8A"/>
    <w:rsid w:val="000B61E3"/>
    <w:rsid w:val="000C6137"/>
    <w:rsid w:val="000C7BA7"/>
    <w:rsid w:val="000D0E3C"/>
    <w:rsid w:val="000E6357"/>
    <w:rsid w:val="000F7CA4"/>
    <w:rsid w:val="001109EA"/>
    <w:rsid w:val="001617F6"/>
    <w:rsid w:val="001A3B67"/>
    <w:rsid w:val="001A46C1"/>
    <w:rsid w:val="001A710C"/>
    <w:rsid w:val="001D082F"/>
    <w:rsid w:val="001F7E01"/>
    <w:rsid w:val="00203352"/>
    <w:rsid w:val="002144DE"/>
    <w:rsid w:val="002369CC"/>
    <w:rsid w:val="00251917"/>
    <w:rsid w:val="0027681D"/>
    <w:rsid w:val="00284B6C"/>
    <w:rsid w:val="00287E38"/>
    <w:rsid w:val="002A3E72"/>
    <w:rsid w:val="002C02BF"/>
    <w:rsid w:val="002E7E8A"/>
    <w:rsid w:val="00307A02"/>
    <w:rsid w:val="00355133"/>
    <w:rsid w:val="003749CF"/>
    <w:rsid w:val="003A205F"/>
    <w:rsid w:val="003B0AC8"/>
    <w:rsid w:val="003E3D1F"/>
    <w:rsid w:val="003F6115"/>
    <w:rsid w:val="00402E24"/>
    <w:rsid w:val="00420C27"/>
    <w:rsid w:val="004725E6"/>
    <w:rsid w:val="005124FB"/>
    <w:rsid w:val="00512D99"/>
    <w:rsid w:val="00515AD8"/>
    <w:rsid w:val="005242A6"/>
    <w:rsid w:val="0052624D"/>
    <w:rsid w:val="00526E9E"/>
    <w:rsid w:val="005904C9"/>
    <w:rsid w:val="005958E3"/>
    <w:rsid w:val="00655879"/>
    <w:rsid w:val="00670BD9"/>
    <w:rsid w:val="0067483C"/>
    <w:rsid w:val="006A2C8F"/>
    <w:rsid w:val="006A7A39"/>
    <w:rsid w:val="006D3E29"/>
    <w:rsid w:val="006D5D23"/>
    <w:rsid w:val="006E59FD"/>
    <w:rsid w:val="006F70B9"/>
    <w:rsid w:val="0072689C"/>
    <w:rsid w:val="0075359C"/>
    <w:rsid w:val="007A4AD3"/>
    <w:rsid w:val="007B0045"/>
    <w:rsid w:val="007E30DF"/>
    <w:rsid w:val="00801165"/>
    <w:rsid w:val="0080300B"/>
    <w:rsid w:val="00825091"/>
    <w:rsid w:val="008422B4"/>
    <w:rsid w:val="00851D5C"/>
    <w:rsid w:val="00885013"/>
    <w:rsid w:val="00885473"/>
    <w:rsid w:val="008868FE"/>
    <w:rsid w:val="008A2588"/>
    <w:rsid w:val="008B6EE1"/>
    <w:rsid w:val="008E28CE"/>
    <w:rsid w:val="008F33B4"/>
    <w:rsid w:val="00915E80"/>
    <w:rsid w:val="00915F51"/>
    <w:rsid w:val="00927D34"/>
    <w:rsid w:val="0094336A"/>
    <w:rsid w:val="00976F65"/>
    <w:rsid w:val="009772F8"/>
    <w:rsid w:val="009778A2"/>
    <w:rsid w:val="009A2018"/>
    <w:rsid w:val="009A60EB"/>
    <w:rsid w:val="009C312E"/>
    <w:rsid w:val="009E0D73"/>
    <w:rsid w:val="009F58FD"/>
    <w:rsid w:val="009F60D4"/>
    <w:rsid w:val="00A052EA"/>
    <w:rsid w:val="00A20965"/>
    <w:rsid w:val="00A406C8"/>
    <w:rsid w:val="00A53940"/>
    <w:rsid w:val="00A607FF"/>
    <w:rsid w:val="00A86D8D"/>
    <w:rsid w:val="00A922B1"/>
    <w:rsid w:val="00AE2A4D"/>
    <w:rsid w:val="00B20289"/>
    <w:rsid w:val="00B2115B"/>
    <w:rsid w:val="00B366E0"/>
    <w:rsid w:val="00B40676"/>
    <w:rsid w:val="00B419CB"/>
    <w:rsid w:val="00B75A17"/>
    <w:rsid w:val="00B760E8"/>
    <w:rsid w:val="00B77B2B"/>
    <w:rsid w:val="00B87AAC"/>
    <w:rsid w:val="00BB08B9"/>
    <w:rsid w:val="00BB2F88"/>
    <w:rsid w:val="00BE2DE4"/>
    <w:rsid w:val="00BE727D"/>
    <w:rsid w:val="00C261F2"/>
    <w:rsid w:val="00C30B62"/>
    <w:rsid w:val="00C550DC"/>
    <w:rsid w:val="00C60D69"/>
    <w:rsid w:val="00CC1A6B"/>
    <w:rsid w:val="00D064CB"/>
    <w:rsid w:val="00D33C42"/>
    <w:rsid w:val="00D41F95"/>
    <w:rsid w:val="00D61583"/>
    <w:rsid w:val="00D62D8A"/>
    <w:rsid w:val="00D86F58"/>
    <w:rsid w:val="00D9531E"/>
    <w:rsid w:val="00DD238B"/>
    <w:rsid w:val="00DE0B90"/>
    <w:rsid w:val="00DE5B1A"/>
    <w:rsid w:val="00DE67A3"/>
    <w:rsid w:val="00E026B9"/>
    <w:rsid w:val="00E273AD"/>
    <w:rsid w:val="00E358EA"/>
    <w:rsid w:val="00E35E3A"/>
    <w:rsid w:val="00E462B1"/>
    <w:rsid w:val="00E82293"/>
    <w:rsid w:val="00EB35BE"/>
    <w:rsid w:val="00EF395C"/>
    <w:rsid w:val="00F119EF"/>
    <w:rsid w:val="00F22C62"/>
    <w:rsid w:val="00F51BA9"/>
    <w:rsid w:val="00F565A9"/>
    <w:rsid w:val="00F60B12"/>
    <w:rsid w:val="00F76225"/>
    <w:rsid w:val="00F93D11"/>
    <w:rsid w:val="00FB75D6"/>
    <w:rsid w:val="00FB7A1C"/>
    <w:rsid w:val="00FC55D0"/>
    <w:rsid w:val="00FD47AB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D1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A3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67A3"/>
    <w:rPr>
      <w:rFonts w:ascii="Times New Roman" w:eastAsiaTheme="majorEastAsia" w:hAnsi="Times New Roman" w:cs="Times New Roman"/>
      <w:b/>
      <w:bCs/>
      <w:sz w:val="28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E6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3"/>
  </w:style>
  <w:style w:type="character" w:styleId="PageNumber">
    <w:name w:val="page number"/>
    <w:basedOn w:val="DefaultParagraphFont"/>
    <w:uiPriority w:val="99"/>
    <w:semiHidden/>
    <w:unhideWhenUsed/>
    <w:rsid w:val="00DE67A3"/>
  </w:style>
  <w:style w:type="character" w:styleId="CommentReference">
    <w:name w:val="annotation reference"/>
    <w:basedOn w:val="DefaultParagraphFont"/>
    <w:uiPriority w:val="99"/>
    <w:semiHidden/>
    <w:unhideWhenUsed/>
    <w:rsid w:val="00F5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5A9"/>
  </w:style>
  <w:style w:type="paragraph" w:styleId="BalloonText">
    <w:name w:val="Balloon Text"/>
    <w:basedOn w:val="Normal"/>
    <w:link w:val="BalloonTextChar"/>
    <w:uiPriority w:val="99"/>
    <w:semiHidden/>
    <w:unhideWhenUsed/>
    <w:rsid w:val="00F5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119EF"/>
  </w:style>
  <w:style w:type="character" w:customStyle="1" w:styleId="EndnoteTextChar">
    <w:name w:val="Endnote Text Char"/>
    <w:basedOn w:val="DefaultParagraphFont"/>
    <w:link w:val="EndnoteText"/>
    <w:uiPriority w:val="99"/>
    <w:rsid w:val="00F119EF"/>
  </w:style>
  <w:style w:type="character" w:styleId="EndnoteReference">
    <w:name w:val="endnote reference"/>
    <w:basedOn w:val="DefaultParagraphFont"/>
    <w:uiPriority w:val="99"/>
    <w:unhideWhenUsed/>
    <w:rsid w:val="00F119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7A3"/>
    <w:pPr>
      <w:keepNext/>
      <w:keepLines/>
      <w:spacing w:before="200" w:line="360" w:lineRule="auto"/>
      <w:outlineLvl w:val="2"/>
    </w:pPr>
    <w:rPr>
      <w:rFonts w:ascii="Times New Roman" w:eastAsiaTheme="majorEastAsia" w:hAnsi="Times New Roman" w:cs="Times New Roman"/>
      <w:b/>
      <w:bCs/>
      <w:sz w:val="28"/>
      <w:szCs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67A3"/>
    <w:rPr>
      <w:rFonts w:ascii="Times New Roman" w:eastAsiaTheme="majorEastAsia" w:hAnsi="Times New Roman" w:cs="Times New Roman"/>
      <w:b/>
      <w:bCs/>
      <w:sz w:val="28"/>
      <w:szCs w:val="28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DE67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3"/>
  </w:style>
  <w:style w:type="character" w:styleId="PageNumber">
    <w:name w:val="page number"/>
    <w:basedOn w:val="DefaultParagraphFont"/>
    <w:uiPriority w:val="99"/>
    <w:semiHidden/>
    <w:unhideWhenUsed/>
    <w:rsid w:val="00DE67A3"/>
  </w:style>
  <w:style w:type="character" w:styleId="CommentReference">
    <w:name w:val="annotation reference"/>
    <w:basedOn w:val="DefaultParagraphFont"/>
    <w:uiPriority w:val="99"/>
    <w:semiHidden/>
    <w:unhideWhenUsed/>
    <w:rsid w:val="00F5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565A9"/>
  </w:style>
  <w:style w:type="paragraph" w:styleId="BalloonText">
    <w:name w:val="Balloon Text"/>
    <w:basedOn w:val="Normal"/>
    <w:link w:val="BalloonTextChar"/>
    <w:uiPriority w:val="99"/>
    <w:semiHidden/>
    <w:unhideWhenUsed/>
    <w:rsid w:val="00F56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F119EF"/>
  </w:style>
  <w:style w:type="character" w:customStyle="1" w:styleId="EndnoteTextChar">
    <w:name w:val="Endnote Text Char"/>
    <w:basedOn w:val="DefaultParagraphFont"/>
    <w:link w:val="EndnoteText"/>
    <w:uiPriority w:val="99"/>
    <w:rsid w:val="00F119EF"/>
  </w:style>
  <w:style w:type="character" w:styleId="EndnoteReference">
    <w:name w:val="endnote reference"/>
    <w:basedOn w:val="DefaultParagraphFont"/>
    <w:uiPriority w:val="99"/>
    <w:unhideWhenUsed/>
    <w:rsid w:val="00F119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1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2B2AA-EA39-0C4B-A60F-19BCD01F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3179</Words>
  <Characters>20444</Characters>
  <Application>Microsoft Macintosh Word</Application>
  <DocSecurity>0</DocSecurity>
  <Lines>345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weisha wang</dc:creator>
  <cp:keywords/>
  <dc:description/>
  <cp:lastModifiedBy>weisha wang</cp:lastModifiedBy>
  <cp:revision>2</cp:revision>
  <dcterms:created xsi:type="dcterms:W3CDTF">2014-12-01T15:18:00Z</dcterms:created>
  <dcterms:modified xsi:type="dcterms:W3CDTF">2014-12-01T15:18:00Z</dcterms:modified>
  <cp:category/>
</cp:coreProperties>
</file>