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EC76" w14:textId="401FA1E9" w:rsidR="00F85C4B" w:rsidRPr="00611899" w:rsidRDefault="00077322" w:rsidP="00F85C4B">
      <w:pPr>
        <w:spacing w:line="360" w:lineRule="auto"/>
        <w:rPr>
          <w:rFonts w:ascii="Times New Roman" w:hAnsi="Times New Roman" w:cs="Times New Roman"/>
        </w:rPr>
      </w:pPr>
      <w:bookmarkStart w:id="0" w:name="_GoBack"/>
      <w:bookmarkEnd w:id="0"/>
      <w:r w:rsidRPr="00077322">
        <w:rPr>
          <w:rFonts w:ascii="Times New Roman" w:hAnsi="Times New Roman" w:cs="Times New Roman"/>
          <w:b/>
        </w:rPr>
        <w:t>Predictors of pneumonia in lower</w:t>
      </w:r>
      <w:r w:rsidRPr="00611899">
        <w:rPr>
          <w:rFonts w:ascii="Times New Roman" w:hAnsi="Times New Roman" w:cs="Times New Roman"/>
          <w:b/>
        </w:rPr>
        <w:t xml:space="preserve"> respiratory tract infections: 3C </w:t>
      </w:r>
      <w:r>
        <w:rPr>
          <w:rFonts w:ascii="Times New Roman" w:hAnsi="Times New Roman" w:cs="Times New Roman" w:hint="eastAsia"/>
          <w:b/>
          <w:lang w:eastAsia="zh-TW"/>
        </w:rPr>
        <w:t xml:space="preserve">prospective </w:t>
      </w:r>
      <w:r w:rsidR="00FF3A24">
        <w:rPr>
          <w:rFonts w:ascii="Times New Roman" w:hAnsi="Times New Roman" w:cs="Times New Roman"/>
          <w:b/>
          <w:lang w:eastAsia="zh-TW"/>
        </w:rPr>
        <w:t xml:space="preserve">Cough Complication </w:t>
      </w:r>
      <w:r w:rsidR="00FF3A24">
        <w:rPr>
          <w:rFonts w:ascii="Times New Roman" w:hAnsi="Times New Roman" w:cs="Times New Roman"/>
          <w:b/>
        </w:rPr>
        <w:t>C</w:t>
      </w:r>
      <w:r>
        <w:rPr>
          <w:rFonts w:ascii="Times New Roman" w:hAnsi="Times New Roman" w:cs="Times New Roman"/>
          <w:b/>
        </w:rPr>
        <w:t>ohort study</w:t>
      </w:r>
      <w:r>
        <w:rPr>
          <w:rFonts w:ascii="Times New Roman" w:hAnsi="Times New Roman" w:cs="Times New Roman"/>
        </w:rPr>
        <w:t xml:space="preserve"> </w:t>
      </w:r>
    </w:p>
    <w:p w14:paraId="20A338DF" w14:textId="77777777" w:rsidR="00F85C4B" w:rsidRPr="00611899" w:rsidRDefault="00F85C4B" w:rsidP="00F85C4B">
      <w:pPr>
        <w:spacing w:line="360" w:lineRule="auto"/>
        <w:rPr>
          <w:rFonts w:ascii="Times New Roman" w:hAnsi="Times New Roman" w:cs="Times New Roman"/>
        </w:rPr>
      </w:pPr>
    </w:p>
    <w:p w14:paraId="30C979DC" w14:textId="77777777" w:rsidR="00F85C4B" w:rsidRPr="00611899" w:rsidRDefault="00F85C4B" w:rsidP="00F85C4B">
      <w:pPr>
        <w:spacing w:line="360" w:lineRule="auto"/>
        <w:rPr>
          <w:rFonts w:ascii="Times New Roman" w:hAnsi="Times New Roman" w:cs="Times New Roman"/>
        </w:rPr>
      </w:pPr>
    </w:p>
    <w:p w14:paraId="3C54C543" w14:textId="77777777" w:rsidR="00F85C4B" w:rsidRPr="00611899" w:rsidRDefault="00077322" w:rsidP="00F85C4B">
      <w:pPr>
        <w:spacing w:line="360" w:lineRule="auto"/>
        <w:rPr>
          <w:rFonts w:ascii="Times New Roman" w:hAnsi="Times New Roman" w:cs="Times New Roman"/>
          <w:b/>
        </w:rPr>
      </w:pPr>
      <w:r>
        <w:rPr>
          <w:rFonts w:ascii="Times New Roman" w:hAnsi="Times New Roman" w:cs="Times New Roman"/>
          <w:b/>
        </w:rPr>
        <w:t>Moore</w:t>
      </w:r>
      <w:r w:rsidRPr="00611899">
        <w:rPr>
          <w:rFonts w:ascii="Times New Roman" w:hAnsi="Times New Roman" w:cs="Times New Roman"/>
          <w:b/>
        </w:rPr>
        <w:t xml:space="preserve"> M</w:t>
      </w:r>
      <w:r>
        <w:rPr>
          <w:rFonts w:ascii="Times New Roman" w:hAnsi="Times New Roman" w:cs="Times New Roman"/>
          <w:b/>
        </w:rPr>
        <w:t>.</w:t>
      </w:r>
      <w:r w:rsidRPr="00611899">
        <w:rPr>
          <w:rFonts w:ascii="Times New Roman" w:hAnsi="Times New Roman" w:cs="Times New Roman"/>
          <w:b/>
        </w:rPr>
        <w:t xml:space="preserve"> Stuart B</w:t>
      </w:r>
      <w:r>
        <w:rPr>
          <w:rFonts w:ascii="Times New Roman" w:hAnsi="Times New Roman" w:cs="Times New Roman"/>
          <w:b/>
        </w:rPr>
        <w:t>,</w:t>
      </w:r>
      <w:r w:rsidRPr="00611899">
        <w:rPr>
          <w:rFonts w:ascii="Times New Roman" w:hAnsi="Times New Roman" w:cs="Times New Roman"/>
          <w:b/>
        </w:rPr>
        <w:t xml:space="preserve"> </w:t>
      </w:r>
      <w:r>
        <w:rPr>
          <w:rFonts w:ascii="Times New Roman" w:hAnsi="Times New Roman" w:cs="Times New Roman"/>
          <w:b/>
        </w:rPr>
        <w:t>Little, P,</w:t>
      </w:r>
      <w:r w:rsidR="00F85C4B" w:rsidRPr="00611899">
        <w:rPr>
          <w:rFonts w:ascii="Times New Roman" w:hAnsi="Times New Roman" w:cs="Times New Roman"/>
          <w:b/>
        </w:rPr>
        <w:t xml:space="preserve"> Smith S, Thompson MJ, K</w:t>
      </w:r>
      <w:r>
        <w:rPr>
          <w:rFonts w:ascii="Times New Roman" w:hAnsi="Times New Roman" w:cs="Times New Roman"/>
          <w:b/>
        </w:rPr>
        <w:t>nox K, van den Bruel A, Lown,M.,</w:t>
      </w:r>
      <w:r w:rsidR="00F85C4B" w:rsidRPr="00611899">
        <w:rPr>
          <w:rFonts w:ascii="Times New Roman" w:hAnsi="Times New Roman" w:cs="Times New Roman"/>
          <w:b/>
        </w:rPr>
        <w:t xml:space="preserve"> Mant,D.</w:t>
      </w:r>
    </w:p>
    <w:p w14:paraId="1B207B1A" w14:textId="77777777" w:rsidR="00F85C4B" w:rsidRPr="00611899" w:rsidRDefault="00F85C4B" w:rsidP="00F85C4B">
      <w:pPr>
        <w:spacing w:line="360" w:lineRule="auto"/>
        <w:rPr>
          <w:rFonts w:ascii="Times New Roman" w:hAnsi="Times New Roman" w:cs="Times New Roman"/>
        </w:rPr>
      </w:pPr>
    </w:p>
    <w:p w14:paraId="46B6838C" w14:textId="77777777" w:rsidR="003F0864" w:rsidRPr="00611899" w:rsidRDefault="003F0864" w:rsidP="003F0864">
      <w:pPr>
        <w:spacing w:line="360" w:lineRule="auto"/>
        <w:rPr>
          <w:rFonts w:ascii="Times New Roman" w:hAnsi="Times New Roman" w:cs="Times New Roman"/>
          <w:i/>
        </w:rPr>
      </w:pPr>
      <w:r w:rsidRPr="00611899">
        <w:rPr>
          <w:rFonts w:ascii="Times New Roman" w:hAnsi="Times New Roman" w:cs="Times New Roman"/>
          <w:i/>
        </w:rPr>
        <w:t>University of Southampton, Primary Care Medical Group, Aldermoor Health Centre, Southampton</w:t>
      </w:r>
      <w:r w:rsidRPr="00611899">
        <w:rPr>
          <w:rFonts w:ascii="Times New Roman" w:hAnsi="Times New Roman" w:cs="Times New Roman"/>
        </w:rPr>
        <w:t xml:space="preserve"> SO16 5ST, UK</w:t>
      </w:r>
      <w:r w:rsidRPr="00611899">
        <w:rPr>
          <w:rFonts w:ascii="Times New Roman" w:hAnsi="Times New Roman" w:cs="Times New Roman"/>
          <w:i/>
        </w:rPr>
        <w:t xml:space="preserve"> </w:t>
      </w:r>
    </w:p>
    <w:p w14:paraId="62E16567" w14:textId="77777777" w:rsidR="003F0864" w:rsidRPr="00611899" w:rsidRDefault="003F0864" w:rsidP="003F0864">
      <w:pPr>
        <w:spacing w:line="360" w:lineRule="auto"/>
        <w:rPr>
          <w:rFonts w:ascii="Times New Roman" w:hAnsi="Times New Roman" w:cs="Times New Roman"/>
        </w:rPr>
      </w:pPr>
    </w:p>
    <w:p w14:paraId="7BFC0E8F"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Michael Moore, Professor of General Practice</w:t>
      </w:r>
    </w:p>
    <w:p w14:paraId="0FC7849B"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Beth Stuart, Statistician</w:t>
      </w:r>
    </w:p>
    <w:p w14:paraId="7436DD23"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Paul Little, Professor of Primary Care Research</w:t>
      </w:r>
    </w:p>
    <w:p w14:paraId="77CE75B5" w14:textId="77777777" w:rsidR="003F0864" w:rsidRPr="00611899" w:rsidRDefault="003F0864" w:rsidP="003F0864">
      <w:pPr>
        <w:spacing w:line="360" w:lineRule="auto"/>
        <w:rPr>
          <w:rFonts w:ascii="Times New Roman" w:hAnsi="Times New Roman" w:cs="Times New Roman"/>
        </w:rPr>
      </w:pPr>
      <w:r w:rsidRPr="00611899">
        <w:rPr>
          <w:rFonts w:ascii="Times New Roman" w:hAnsi="Times New Roman" w:cs="Times New Roman"/>
        </w:rPr>
        <w:t>Mark Lown, Clinical Lecturer</w:t>
      </w:r>
    </w:p>
    <w:p w14:paraId="7AD23584" w14:textId="77777777" w:rsidR="00F85C4B" w:rsidRPr="00611899" w:rsidRDefault="00F85C4B" w:rsidP="00F85C4B">
      <w:pPr>
        <w:spacing w:line="360" w:lineRule="auto"/>
        <w:rPr>
          <w:rFonts w:ascii="Times New Roman" w:hAnsi="Times New Roman" w:cs="Times New Roman"/>
        </w:rPr>
      </w:pPr>
    </w:p>
    <w:p w14:paraId="6D5BF17A" w14:textId="77777777" w:rsidR="00F85C4B" w:rsidRPr="00611899" w:rsidRDefault="00F85C4B" w:rsidP="00F85C4B">
      <w:pPr>
        <w:spacing w:line="360" w:lineRule="auto"/>
        <w:rPr>
          <w:rFonts w:ascii="Times New Roman" w:hAnsi="Times New Roman" w:cs="Times New Roman"/>
        </w:rPr>
      </w:pPr>
    </w:p>
    <w:p w14:paraId="7B4BBE24" w14:textId="77777777" w:rsidR="00F85C4B" w:rsidRPr="00611899" w:rsidRDefault="00F85C4B" w:rsidP="00F85C4B">
      <w:pPr>
        <w:spacing w:line="360" w:lineRule="auto"/>
        <w:rPr>
          <w:rFonts w:ascii="Times New Roman" w:hAnsi="Times New Roman" w:cs="Times New Roman"/>
          <w:i/>
        </w:rPr>
      </w:pPr>
      <w:r w:rsidRPr="00611899">
        <w:rPr>
          <w:rFonts w:ascii="Times New Roman" w:hAnsi="Times New Roman" w:cs="Times New Roman"/>
          <w:i/>
        </w:rPr>
        <w:t>University of Oxford, Nuffield Department of Primary Health Care Sciences, Radcliffe Observatory Quarter, Oxford OX2 6GG, UK</w:t>
      </w:r>
    </w:p>
    <w:p w14:paraId="23CA6FC7" w14:textId="77777777" w:rsidR="00F85C4B" w:rsidRPr="00611899" w:rsidRDefault="00F85C4B" w:rsidP="00F85C4B">
      <w:pPr>
        <w:spacing w:line="360" w:lineRule="auto"/>
        <w:rPr>
          <w:rFonts w:ascii="Times New Roman" w:hAnsi="Times New Roman" w:cs="Times New Roman"/>
        </w:rPr>
      </w:pPr>
    </w:p>
    <w:p w14:paraId="282EF325"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David Mant, Emeritus Professor of General Practice</w:t>
      </w:r>
    </w:p>
    <w:p w14:paraId="2C32A1B8"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 xml:space="preserve">Sue Smith, Study co-ordinator, </w:t>
      </w:r>
    </w:p>
    <w:p w14:paraId="2D72CA11"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Kyle Knox, General Practitioner</w:t>
      </w:r>
    </w:p>
    <w:p w14:paraId="27BEA6D3"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Ann van den Bruel, Associate Professor of General Practice</w:t>
      </w:r>
    </w:p>
    <w:p w14:paraId="2B665BCE" w14:textId="77777777" w:rsidR="00F85C4B" w:rsidRPr="00611899" w:rsidRDefault="00F85C4B" w:rsidP="00F85C4B">
      <w:pPr>
        <w:spacing w:line="360" w:lineRule="auto"/>
        <w:rPr>
          <w:rFonts w:ascii="Times New Roman" w:hAnsi="Times New Roman" w:cs="Times New Roman"/>
        </w:rPr>
      </w:pPr>
    </w:p>
    <w:p w14:paraId="10DCBB2A" w14:textId="77777777" w:rsidR="00F85C4B" w:rsidRPr="00611899" w:rsidRDefault="00F85C4B" w:rsidP="00F85C4B">
      <w:pPr>
        <w:spacing w:line="360" w:lineRule="auto"/>
        <w:rPr>
          <w:rFonts w:ascii="Times New Roman" w:hAnsi="Times New Roman" w:cs="Times New Roman"/>
        </w:rPr>
      </w:pPr>
    </w:p>
    <w:p w14:paraId="7F04FF1D" w14:textId="4C75EA89" w:rsidR="00F85C4B" w:rsidRPr="00611899" w:rsidRDefault="00F85C4B" w:rsidP="00F85C4B">
      <w:pPr>
        <w:spacing w:line="360" w:lineRule="auto"/>
        <w:rPr>
          <w:rFonts w:ascii="Times New Roman" w:eastAsia="Times New Roman" w:hAnsi="Times New Roman" w:cs="Times New Roman"/>
          <w:i/>
          <w:lang w:eastAsia="en-GB"/>
        </w:rPr>
      </w:pPr>
      <w:r w:rsidRPr="00611899">
        <w:rPr>
          <w:rFonts w:ascii="Times New Roman" w:hAnsi="Times New Roman" w:cs="Times New Roman"/>
          <w:i/>
        </w:rPr>
        <w:t xml:space="preserve">University of Washington, </w:t>
      </w:r>
      <w:r w:rsidRPr="00611899">
        <w:rPr>
          <w:rFonts w:ascii="Times New Roman" w:eastAsia="Times New Roman" w:hAnsi="Times New Roman" w:cs="Times New Roman"/>
          <w:i/>
          <w:lang w:eastAsia="en-GB"/>
        </w:rPr>
        <w:t>Box 354696, Seattle WA 98195-4696, USA</w:t>
      </w:r>
    </w:p>
    <w:p w14:paraId="7DBBF8F6" w14:textId="77777777" w:rsidR="00F85C4B" w:rsidRPr="00611899" w:rsidRDefault="00F85C4B" w:rsidP="00F85C4B">
      <w:pPr>
        <w:spacing w:line="360" w:lineRule="auto"/>
        <w:rPr>
          <w:rFonts w:ascii="Times New Roman" w:eastAsia="Times New Roman" w:hAnsi="Times New Roman" w:cs="Times New Roman"/>
          <w:i/>
          <w:lang w:eastAsia="en-GB"/>
        </w:rPr>
      </w:pPr>
    </w:p>
    <w:p w14:paraId="2F4AF845" w14:textId="77777777" w:rsidR="00F85C4B" w:rsidRPr="00611899" w:rsidRDefault="00F85C4B" w:rsidP="00F85C4B">
      <w:pPr>
        <w:spacing w:after="100" w:afterAutospacing="1" w:line="360" w:lineRule="auto"/>
        <w:rPr>
          <w:rFonts w:ascii="Times New Roman" w:eastAsia="Times New Roman" w:hAnsi="Times New Roman" w:cs="Times New Roman"/>
          <w:lang w:eastAsia="en-GB"/>
        </w:rPr>
      </w:pPr>
      <w:r w:rsidRPr="00611899">
        <w:rPr>
          <w:rFonts w:ascii="Times New Roman" w:eastAsia="Times New Roman" w:hAnsi="Times New Roman" w:cs="Times New Roman"/>
          <w:bCs/>
          <w:lang w:eastAsia="en-GB"/>
        </w:rPr>
        <w:t>Matthew J Thompson</w:t>
      </w:r>
      <w:r w:rsidRPr="00611899">
        <w:rPr>
          <w:rFonts w:ascii="Times New Roman" w:eastAsia="Times New Roman" w:hAnsi="Times New Roman" w:cs="Times New Roman"/>
          <w:lang w:eastAsia="en-GB"/>
        </w:rPr>
        <w:t>, Professor in Family Medicine</w:t>
      </w:r>
    </w:p>
    <w:p w14:paraId="6A232F21" w14:textId="77777777" w:rsidR="00F85C4B" w:rsidRPr="00611899" w:rsidRDefault="00F85C4B" w:rsidP="00F85C4B">
      <w:pPr>
        <w:spacing w:line="360" w:lineRule="auto"/>
        <w:rPr>
          <w:rFonts w:ascii="Times New Roman" w:hAnsi="Times New Roman" w:cs="Times New Roman"/>
        </w:rPr>
      </w:pPr>
    </w:p>
    <w:p w14:paraId="62D3EA70" w14:textId="77777777" w:rsidR="00F85C4B" w:rsidRPr="00611899" w:rsidRDefault="00F85C4B" w:rsidP="00F85C4B">
      <w:pPr>
        <w:spacing w:line="360" w:lineRule="auto"/>
        <w:rPr>
          <w:rFonts w:ascii="Times New Roman" w:hAnsi="Times New Roman" w:cs="Times New Roman"/>
        </w:rPr>
      </w:pPr>
    </w:p>
    <w:p w14:paraId="76D5C8A4"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 xml:space="preserve">Correspondence: </w:t>
      </w:r>
      <w:hyperlink r:id="rId7" w:history="1">
        <w:r w:rsidR="00077322">
          <w:rPr>
            <w:rStyle w:val="Hyperlink"/>
            <w:rFonts w:ascii="Times New Roman" w:hAnsi="Times New Roman" w:cs="Times New Roman"/>
          </w:rPr>
          <w:t>mvm198@soton.ac.uk</w:t>
        </w:r>
      </w:hyperlink>
    </w:p>
    <w:p w14:paraId="027F2262" w14:textId="77777777" w:rsidR="00F85C4B" w:rsidRPr="00611899" w:rsidRDefault="00F85C4B" w:rsidP="00F85C4B">
      <w:pPr>
        <w:spacing w:line="360" w:lineRule="auto"/>
        <w:rPr>
          <w:rFonts w:ascii="Times New Roman" w:hAnsi="Times New Roman" w:cs="Times New Roman"/>
        </w:rPr>
      </w:pPr>
    </w:p>
    <w:p w14:paraId="6256C52B" w14:textId="77777777"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Ethical approval: Oxfordshire REC A 09/HO604/67</w:t>
      </w:r>
    </w:p>
    <w:p w14:paraId="65B43762" w14:textId="77777777" w:rsidR="00AB44E0" w:rsidRDefault="00F85C4B" w:rsidP="00F85C4B">
      <w:pPr>
        <w:spacing w:line="360" w:lineRule="auto"/>
        <w:rPr>
          <w:rFonts w:ascii="Times New Roman" w:hAnsi="Times New Roman" w:cs="Times New Roman"/>
        </w:rPr>
      </w:pPr>
      <w:r w:rsidRPr="00611899">
        <w:rPr>
          <w:rFonts w:ascii="Times New Roman" w:hAnsi="Times New Roman" w:cs="Times New Roman"/>
        </w:rPr>
        <w:t>UKCRN Portfolio registration number: 7647</w:t>
      </w:r>
    </w:p>
    <w:p w14:paraId="4EDE0434" w14:textId="77777777" w:rsidR="002C290B" w:rsidRDefault="00AB44E0" w:rsidP="00F85C4B">
      <w:pPr>
        <w:spacing w:line="360" w:lineRule="auto"/>
        <w:rPr>
          <w:rFonts w:ascii="Times New Roman" w:hAnsi="Times New Roman" w:cs="Times New Roman"/>
        </w:rPr>
      </w:pPr>
      <w:r>
        <w:rPr>
          <w:rFonts w:ascii="Times New Roman" w:hAnsi="Times New Roman" w:cs="Times New Roman"/>
        </w:rPr>
        <w:t>Funding NIHR Programme Grant</w:t>
      </w:r>
      <w:r w:rsidR="00813F4C">
        <w:rPr>
          <w:rFonts w:ascii="Times New Roman" w:hAnsi="Times New Roman" w:cs="Times New Roman"/>
        </w:rPr>
        <w:t xml:space="preserve"> for Applied Research </w:t>
      </w:r>
      <w:r w:rsidR="00813F4C" w:rsidRPr="00813F4C">
        <w:rPr>
          <w:rFonts w:ascii="Times New Roman" w:hAnsi="Times New Roman" w:cs="Times New Roman"/>
        </w:rPr>
        <w:t>RP-PG-0407-10098</w:t>
      </w:r>
    </w:p>
    <w:p w14:paraId="35D6EBF9" w14:textId="562E0E1C" w:rsidR="00F85C4B" w:rsidRPr="00611899" w:rsidRDefault="002C290B" w:rsidP="00F85C4B">
      <w:pPr>
        <w:spacing w:line="360" w:lineRule="auto"/>
        <w:rPr>
          <w:rFonts w:ascii="Times New Roman" w:hAnsi="Times New Roman" w:cs="Times New Roman"/>
        </w:rPr>
      </w:pPr>
      <w:r>
        <w:rPr>
          <w:rFonts w:ascii="Times New Roman" w:eastAsiaTheme="minorEastAsia" w:hAnsi="Times New Roman" w:cs="Times New Roman"/>
          <w:lang w:val="en-US"/>
        </w:rPr>
        <w:lastRenderedPageBreak/>
        <w:t>This article presents independent research funded by the National Institute for Health Research (NIHR) under its Programme Grants for Applied Research Programme (Reference Number RP-PG-0407-10098). The views expressed are those of the author(s) and not necessarily those of the NHS, the NIHR or the Department of Health</w:t>
      </w:r>
      <w:r>
        <w:rPr>
          <w:rFonts w:ascii="Times New Roman" w:eastAsiaTheme="minorEastAsia" w:hAnsi="Times New Roman" w:cs="Times New Roman"/>
          <w:color w:val="262626"/>
          <w:lang w:val="en-US"/>
        </w:rPr>
        <w:t>.</w:t>
      </w:r>
      <w:r w:rsidR="00F85C4B" w:rsidRPr="00611899">
        <w:rPr>
          <w:rFonts w:ascii="Times New Roman" w:hAnsi="Times New Roman" w:cs="Times New Roman"/>
        </w:rPr>
        <w:br w:type="page"/>
      </w:r>
    </w:p>
    <w:p w14:paraId="112788C6" w14:textId="77777777" w:rsidR="00F85C4B" w:rsidRPr="00611899" w:rsidRDefault="00F85C4B" w:rsidP="00F85C4B">
      <w:pPr>
        <w:spacing w:line="360" w:lineRule="auto"/>
        <w:rPr>
          <w:rFonts w:ascii="Times New Roman" w:hAnsi="Times New Roman" w:cs="Times New Roman"/>
          <w:b/>
        </w:rPr>
      </w:pPr>
      <w:r w:rsidRPr="00611899">
        <w:rPr>
          <w:rFonts w:ascii="Times New Roman" w:hAnsi="Times New Roman" w:cs="Times New Roman"/>
          <w:b/>
        </w:rPr>
        <w:lastRenderedPageBreak/>
        <w:t>Abstract</w:t>
      </w:r>
    </w:p>
    <w:p w14:paraId="34B6DB30" w14:textId="77777777" w:rsidR="00F85C4B" w:rsidRPr="00611899" w:rsidRDefault="00F85C4B" w:rsidP="00F85C4B">
      <w:pPr>
        <w:spacing w:line="360" w:lineRule="auto"/>
        <w:rPr>
          <w:rFonts w:ascii="Times New Roman" w:hAnsi="Times New Roman" w:cs="Times New Roman"/>
          <w:b/>
        </w:rPr>
      </w:pPr>
    </w:p>
    <w:p w14:paraId="31C418AB" w14:textId="62990588" w:rsidR="00077322" w:rsidRDefault="00077322" w:rsidP="007A0993">
      <w:pPr>
        <w:spacing w:line="360" w:lineRule="auto"/>
        <w:rPr>
          <w:rFonts w:ascii="Times New Roman" w:hAnsi="Times New Roman" w:cs="Times New Roman"/>
        </w:rPr>
      </w:pPr>
      <w:r w:rsidRPr="00637C09">
        <w:rPr>
          <w:rFonts w:ascii="Times New Roman" w:hAnsi="Times New Roman" w:cs="Times New Roman"/>
          <w:b/>
        </w:rPr>
        <w:t>Objective:</w:t>
      </w:r>
      <w:r>
        <w:rPr>
          <w:rFonts w:ascii="Times New Roman" w:hAnsi="Times New Roman" w:cs="Times New Roman"/>
        </w:rPr>
        <w:t xml:space="preserve"> To aid diagnosis of pneumonia in those presenting with lower respiratory tract symptoms in routine primary care. </w:t>
      </w:r>
    </w:p>
    <w:p w14:paraId="4D43C3C8" w14:textId="77777777" w:rsidR="00544075" w:rsidRDefault="00544075" w:rsidP="00ED3CB0">
      <w:pPr>
        <w:pStyle w:val="CommentText"/>
        <w:spacing w:line="360" w:lineRule="auto"/>
        <w:rPr>
          <w:rFonts w:ascii="Times New Roman" w:hAnsi="Times New Roman" w:cs="Times New Roman"/>
          <w:b/>
        </w:rPr>
      </w:pPr>
    </w:p>
    <w:p w14:paraId="7F27EF95" w14:textId="2EF512A1" w:rsidR="001F7B83" w:rsidRPr="009C31E1" w:rsidRDefault="00077322" w:rsidP="00ED3CB0">
      <w:pPr>
        <w:pStyle w:val="CommentText"/>
        <w:spacing w:line="360" w:lineRule="auto"/>
      </w:pPr>
      <w:r w:rsidRPr="00077322">
        <w:rPr>
          <w:rFonts w:ascii="Times New Roman" w:hAnsi="Times New Roman" w:cs="Times New Roman"/>
          <w:b/>
        </w:rPr>
        <w:t>Methods</w:t>
      </w:r>
      <w:r w:rsidR="009C31E1">
        <w:rPr>
          <w:rFonts w:ascii="Times New Roman" w:hAnsi="Times New Roman" w:cs="Times New Roman"/>
          <w:b/>
        </w:rPr>
        <w:t>:</w:t>
      </w:r>
      <w:r w:rsidRPr="00077322">
        <w:rPr>
          <w:rFonts w:ascii="Times New Roman" w:hAnsi="Times New Roman" w:cs="Times New Roman"/>
          <w:b/>
        </w:rPr>
        <w:t xml:space="preserve"> </w:t>
      </w:r>
      <w:r w:rsidR="00332F29">
        <w:t xml:space="preserve">A cohort of 28883 adult patients with acute cough attributed to LRTI was recruited from 5222 </w:t>
      </w:r>
      <w:r w:rsidR="00A81212">
        <w:t xml:space="preserve">UK </w:t>
      </w:r>
      <w:r w:rsidR="00332F29">
        <w:t xml:space="preserve">practices in 2009-13. </w:t>
      </w:r>
      <w:r w:rsidR="009C31E1" w:rsidRPr="009C31E1">
        <w:rPr>
          <w:sz w:val="22"/>
          <w:szCs w:val="22"/>
        </w:rPr>
        <w:t xml:space="preserve"> </w:t>
      </w:r>
      <w:r w:rsidR="009C31E1" w:rsidRPr="009C31E1">
        <w:rPr>
          <w:rFonts w:ascii="Times New Roman" w:hAnsi="Times New Roman" w:cs="Times New Roman"/>
          <w:sz w:val="22"/>
          <w:szCs w:val="22"/>
        </w:rPr>
        <w:t>S</w:t>
      </w:r>
      <w:r w:rsidRPr="009C31E1">
        <w:rPr>
          <w:rFonts w:ascii="Times New Roman" w:hAnsi="Times New Roman" w:cs="Times New Roman"/>
          <w:sz w:val="22"/>
          <w:szCs w:val="22"/>
        </w:rPr>
        <w:t xml:space="preserve">ymptoms, signs and treatment </w:t>
      </w:r>
      <w:r w:rsidR="008F5A57">
        <w:rPr>
          <w:rFonts w:ascii="Times New Roman" w:hAnsi="Times New Roman" w:cs="Times New Roman"/>
          <w:sz w:val="22"/>
          <w:szCs w:val="22"/>
        </w:rPr>
        <w:t xml:space="preserve">were </w:t>
      </w:r>
      <w:r w:rsidRPr="009C31E1">
        <w:rPr>
          <w:rFonts w:ascii="Times New Roman" w:hAnsi="Times New Roman" w:cs="Times New Roman"/>
          <w:sz w:val="22"/>
          <w:szCs w:val="22"/>
        </w:rPr>
        <w:t>recorded</w:t>
      </w:r>
      <w:r w:rsidR="009C31E1" w:rsidRPr="009C31E1">
        <w:rPr>
          <w:rFonts w:ascii="Times New Roman" w:hAnsi="Times New Roman" w:cs="Times New Roman"/>
          <w:sz w:val="22"/>
          <w:szCs w:val="22"/>
        </w:rPr>
        <w:t xml:space="preserve"> at presentation and</w:t>
      </w:r>
      <w:r w:rsidRPr="009C31E1">
        <w:rPr>
          <w:rFonts w:ascii="Times New Roman" w:hAnsi="Times New Roman" w:cs="Times New Roman"/>
          <w:sz w:val="22"/>
          <w:szCs w:val="22"/>
        </w:rPr>
        <w:t xml:space="preserve"> </w:t>
      </w:r>
      <w:r w:rsidR="008F5A57">
        <w:rPr>
          <w:rFonts w:ascii="Times New Roman" w:hAnsi="Times New Roman" w:cs="Times New Roman"/>
          <w:sz w:val="22"/>
          <w:szCs w:val="22"/>
        </w:rPr>
        <w:t>subsequent events</w:t>
      </w:r>
      <w:r w:rsidRPr="009C31E1">
        <w:rPr>
          <w:rFonts w:ascii="Times New Roman" w:hAnsi="Times New Roman" w:cs="Times New Roman"/>
          <w:sz w:val="22"/>
          <w:szCs w:val="22"/>
        </w:rPr>
        <w:t xml:space="preserve"> followed-up for 30 days by chart review. The predictive value of patient characteristics, presenting symptoms, and clinical findings for the diagnosis of pneumonia </w:t>
      </w:r>
      <w:r w:rsidR="001F7B83" w:rsidRPr="009C31E1">
        <w:rPr>
          <w:rFonts w:ascii="Times New Roman" w:hAnsi="Times New Roman" w:cs="Times New Roman"/>
          <w:sz w:val="22"/>
          <w:szCs w:val="22"/>
        </w:rPr>
        <w:t xml:space="preserve">in the first seven days </w:t>
      </w:r>
      <w:r w:rsidRPr="009C31E1">
        <w:rPr>
          <w:rFonts w:ascii="Times New Roman" w:hAnsi="Times New Roman" w:cs="Times New Roman"/>
          <w:sz w:val="22"/>
          <w:szCs w:val="22"/>
        </w:rPr>
        <w:t>was</w:t>
      </w:r>
      <w:r w:rsidR="001F7B83" w:rsidRPr="009C31E1">
        <w:rPr>
          <w:rFonts w:ascii="Times New Roman" w:hAnsi="Times New Roman" w:cs="Times New Roman"/>
          <w:sz w:val="22"/>
          <w:szCs w:val="22"/>
        </w:rPr>
        <w:t xml:space="preserve"> established</w:t>
      </w:r>
      <w:r w:rsidRPr="009C31E1">
        <w:rPr>
          <w:rFonts w:ascii="Times New Roman" w:hAnsi="Times New Roman" w:cs="Times New Roman"/>
          <w:sz w:val="22"/>
          <w:szCs w:val="22"/>
        </w:rPr>
        <w:t>.</w:t>
      </w:r>
      <w:r>
        <w:rPr>
          <w:rFonts w:ascii="Times New Roman" w:hAnsi="Times New Roman" w:cs="Times New Roman"/>
        </w:rPr>
        <w:t xml:space="preserve"> </w:t>
      </w:r>
    </w:p>
    <w:p w14:paraId="6DF083A2" w14:textId="77777777" w:rsidR="00544075" w:rsidRDefault="00544075" w:rsidP="00AF4617">
      <w:pPr>
        <w:spacing w:line="360" w:lineRule="auto"/>
        <w:rPr>
          <w:rFonts w:ascii="Times New Roman" w:hAnsi="Times New Roman" w:cs="Times New Roman"/>
          <w:b/>
        </w:rPr>
      </w:pPr>
    </w:p>
    <w:p w14:paraId="3A1F2A2E" w14:textId="6302A7D9" w:rsidR="00077322" w:rsidRPr="00DA2D14" w:rsidRDefault="00077322" w:rsidP="00AF4617">
      <w:pPr>
        <w:spacing w:line="360" w:lineRule="auto"/>
        <w:rPr>
          <w:b/>
        </w:rPr>
      </w:pPr>
      <w:r w:rsidRPr="002F16CA">
        <w:rPr>
          <w:rFonts w:ascii="Times New Roman" w:hAnsi="Times New Roman" w:cs="Times New Roman"/>
          <w:b/>
        </w:rPr>
        <w:t>Results</w:t>
      </w:r>
      <w:r w:rsidR="009C31E1">
        <w:rPr>
          <w:rFonts w:ascii="Times New Roman" w:hAnsi="Times New Roman" w:cs="Times New Roman"/>
          <w:b/>
        </w:rPr>
        <w:t>:</w:t>
      </w:r>
      <w:r w:rsidR="004215AB">
        <w:rPr>
          <w:rFonts w:ascii="Times New Roman" w:hAnsi="Times New Roman" w:cs="Times New Roman"/>
          <w:b/>
        </w:rPr>
        <w:t xml:space="preserve"> </w:t>
      </w:r>
      <w:r w:rsidR="004215AB" w:rsidRPr="00ED3CB0">
        <w:rPr>
          <w:rFonts w:ascii="Times New Roman" w:hAnsi="Times New Roman" w:cs="Times New Roman"/>
        </w:rPr>
        <w:t>Of the</w:t>
      </w:r>
      <w:r>
        <w:rPr>
          <w:rFonts w:ascii="Times New Roman" w:hAnsi="Times New Roman" w:cs="Times New Roman"/>
        </w:rPr>
        <w:t xml:space="preserve"> </w:t>
      </w:r>
      <w:r w:rsidR="00AF4617" w:rsidRPr="009355CE">
        <w:rPr>
          <w:rFonts w:ascii="Times New Roman" w:hAnsi="Times New Roman" w:cs="Times New Roman"/>
        </w:rPr>
        <w:t>7</w:t>
      </w:r>
      <w:r w:rsidR="00AF4617">
        <w:rPr>
          <w:rFonts w:ascii="Times New Roman" w:hAnsi="Times New Roman" w:cs="Times New Roman"/>
        </w:rPr>
        <w:t>20</w:t>
      </w:r>
      <w:r w:rsidR="00332F29">
        <w:rPr>
          <w:rFonts w:ascii="Times New Roman" w:hAnsi="Times New Roman" w:cs="Times New Roman"/>
        </w:rPr>
        <w:t>/</w:t>
      </w:r>
      <w:r w:rsidR="00AF4617">
        <w:rPr>
          <w:rFonts w:ascii="Times New Roman" w:hAnsi="Times New Roman" w:cs="Times New Roman"/>
        </w:rPr>
        <w:t>28883</w:t>
      </w:r>
      <w:r w:rsidR="00AF4617" w:rsidRPr="009355CE">
        <w:rPr>
          <w:rFonts w:ascii="Times New Roman" w:hAnsi="Times New Roman" w:cs="Times New Roman"/>
        </w:rPr>
        <w:t xml:space="preserve"> </w:t>
      </w:r>
      <w:r w:rsidRPr="009355CE">
        <w:rPr>
          <w:rFonts w:ascii="Times New Roman" w:hAnsi="Times New Roman" w:cs="Times New Roman"/>
        </w:rPr>
        <w:t xml:space="preserve">(2.5.%) </w:t>
      </w:r>
      <w:r w:rsidR="004215AB">
        <w:rPr>
          <w:rFonts w:ascii="Times New Roman" w:hAnsi="Times New Roman" w:cs="Times New Roman"/>
        </w:rPr>
        <w:t xml:space="preserve">x-rayed </w:t>
      </w:r>
      <w:r w:rsidRPr="009355CE">
        <w:rPr>
          <w:rFonts w:ascii="Times New Roman" w:hAnsi="Times New Roman" w:cs="Times New Roman"/>
        </w:rPr>
        <w:t xml:space="preserve">within one week of the </w:t>
      </w:r>
      <w:r>
        <w:rPr>
          <w:rFonts w:ascii="Times New Roman" w:hAnsi="Times New Roman" w:cs="Times New Roman"/>
        </w:rPr>
        <w:t>index consultation</w:t>
      </w:r>
      <w:r w:rsidR="004215AB">
        <w:rPr>
          <w:rFonts w:ascii="Times New Roman" w:hAnsi="Times New Roman" w:cs="Times New Roman"/>
        </w:rPr>
        <w:t>,</w:t>
      </w:r>
      <w:r w:rsidR="00D21E33">
        <w:rPr>
          <w:rFonts w:ascii="Times New Roman" w:hAnsi="Times New Roman" w:cs="Times New Roman"/>
        </w:rPr>
        <w:t>115 (</w:t>
      </w:r>
      <w:r w:rsidR="00C00D3F">
        <w:rPr>
          <w:rFonts w:ascii="Times New Roman" w:hAnsi="Times New Roman" w:cs="Times New Roman"/>
        </w:rPr>
        <w:t xml:space="preserve">16.0%; </w:t>
      </w:r>
      <w:r w:rsidR="004215AB">
        <w:rPr>
          <w:rFonts w:ascii="Times New Roman" w:hAnsi="Times New Roman" w:cs="Times New Roman"/>
        </w:rPr>
        <w:t>0.</w:t>
      </w:r>
      <w:r w:rsidR="00AF4617">
        <w:rPr>
          <w:rFonts w:ascii="Times New Roman" w:hAnsi="Times New Roman" w:cs="Times New Roman"/>
        </w:rPr>
        <w:t>40</w:t>
      </w:r>
      <w:r w:rsidRPr="009355CE">
        <w:rPr>
          <w:rFonts w:ascii="Times New Roman" w:hAnsi="Times New Roman" w:cs="Times New Roman"/>
        </w:rPr>
        <w:t>%</w:t>
      </w:r>
      <w:r w:rsidR="00C00D3F">
        <w:rPr>
          <w:rFonts w:ascii="Times New Roman" w:hAnsi="Times New Roman" w:cs="Times New Roman"/>
        </w:rPr>
        <w:t xml:space="preserve"> of </w:t>
      </w:r>
      <w:r w:rsidR="00AF4617">
        <w:rPr>
          <w:rFonts w:ascii="Times New Roman" w:hAnsi="Times New Roman" w:cs="Times New Roman"/>
        </w:rPr>
        <w:t>28883</w:t>
      </w:r>
      <w:r w:rsidRPr="009355CE">
        <w:rPr>
          <w:rFonts w:ascii="Times New Roman" w:hAnsi="Times New Roman" w:cs="Times New Roman"/>
        </w:rPr>
        <w:t xml:space="preserve">) were assigned a </w:t>
      </w:r>
      <w:r w:rsidR="007B3E06">
        <w:rPr>
          <w:rFonts w:ascii="Times New Roman" w:hAnsi="Times New Roman" w:cs="Times New Roman"/>
        </w:rPr>
        <w:t xml:space="preserve">definite or </w:t>
      </w:r>
      <w:r>
        <w:rPr>
          <w:rFonts w:ascii="Times New Roman" w:hAnsi="Times New Roman" w:cs="Times New Roman"/>
        </w:rPr>
        <w:t xml:space="preserve">probable </w:t>
      </w:r>
      <w:r w:rsidRPr="009355CE">
        <w:rPr>
          <w:rFonts w:ascii="Times New Roman" w:hAnsi="Times New Roman" w:cs="Times New Roman"/>
        </w:rPr>
        <w:t>pneumonia diagnosis</w:t>
      </w:r>
      <w:r w:rsidR="009C31E1">
        <w:rPr>
          <w:rFonts w:ascii="Times New Roman" w:hAnsi="Times New Roman" w:cs="Times New Roman"/>
        </w:rPr>
        <w:t>. T</w:t>
      </w:r>
      <w:r w:rsidRPr="00DE7640">
        <w:rPr>
          <w:rFonts w:ascii="Times New Roman" w:hAnsi="Times New Roman" w:cs="Times New Roman"/>
        </w:rPr>
        <w:t xml:space="preserve">he significant independent predictors of X ray confirmed pneumonia </w:t>
      </w:r>
      <w:r w:rsidR="00D21E33">
        <w:rPr>
          <w:rFonts w:ascii="Times New Roman" w:hAnsi="Times New Roman" w:cs="Times New Roman"/>
        </w:rPr>
        <w:t>were temperature &gt;37.8 degrees</w:t>
      </w:r>
      <w:r w:rsidR="004215AB">
        <w:rPr>
          <w:rFonts w:ascii="Times New Roman" w:hAnsi="Times New Roman" w:cs="Times New Roman"/>
        </w:rPr>
        <w:t xml:space="preserve"> (RR 2.6; 95%CI 1.5-4.8)</w:t>
      </w:r>
      <w:r w:rsidR="00D21E33">
        <w:rPr>
          <w:rFonts w:ascii="Times New Roman" w:hAnsi="Times New Roman" w:cs="Times New Roman"/>
        </w:rPr>
        <w:t xml:space="preserve">, </w:t>
      </w:r>
      <w:r>
        <w:rPr>
          <w:rFonts w:ascii="Times New Roman" w:hAnsi="Times New Roman" w:cs="Times New Roman"/>
        </w:rPr>
        <w:t>crackles on auscultation</w:t>
      </w:r>
      <w:r w:rsidR="004215AB">
        <w:rPr>
          <w:rFonts w:ascii="Times New Roman" w:hAnsi="Times New Roman" w:cs="Times New Roman"/>
        </w:rPr>
        <w:t xml:space="preserve"> (RR1.8; 1.1-3.0)</w:t>
      </w:r>
      <w:r w:rsidR="00D21E33">
        <w:rPr>
          <w:rFonts w:ascii="Times New Roman" w:hAnsi="Times New Roman" w:cs="Times New Roman"/>
        </w:rPr>
        <w:t xml:space="preserve">, oxygen saturation&lt;95% </w:t>
      </w:r>
      <w:r w:rsidR="004215AB">
        <w:rPr>
          <w:rFonts w:ascii="Times New Roman" w:hAnsi="Times New Roman" w:cs="Times New Roman"/>
        </w:rPr>
        <w:t xml:space="preserve">(RR1.7; 1.0-3.1) </w:t>
      </w:r>
      <w:r w:rsidR="00D21E33">
        <w:rPr>
          <w:rFonts w:ascii="Times New Roman" w:hAnsi="Times New Roman" w:cs="Times New Roman"/>
        </w:rPr>
        <w:t>and pulse &gt;100/min</w:t>
      </w:r>
      <w:r w:rsidR="004215AB">
        <w:rPr>
          <w:rFonts w:ascii="Times New Roman" w:hAnsi="Times New Roman" w:cs="Times New Roman"/>
        </w:rPr>
        <w:t xml:space="preserve"> (RR1.9; 1.1-3.2)</w:t>
      </w:r>
      <w:r w:rsidR="000733FC">
        <w:rPr>
          <w:rFonts w:ascii="Times New Roman" w:hAnsi="Times New Roman" w:cs="Times New Roman"/>
        </w:rPr>
        <w:t>. Most patients with pneumonia (</w:t>
      </w:r>
      <w:r w:rsidR="00664080">
        <w:rPr>
          <w:rFonts w:ascii="Times New Roman" w:hAnsi="Times New Roman" w:cs="Times New Roman"/>
        </w:rPr>
        <w:t>99/115</w:t>
      </w:r>
      <w:r w:rsidR="000733FC">
        <w:rPr>
          <w:rFonts w:ascii="Times New Roman" w:hAnsi="Times New Roman" w:cs="Times New Roman"/>
        </w:rPr>
        <w:t xml:space="preserve">, </w:t>
      </w:r>
      <w:r w:rsidR="006269B3">
        <w:rPr>
          <w:rFonts w:ascii="Times New Roman" w:hAnsi="Times New Roman" w:cs="Times New Roman"/>
        </w:rPr>
        <w:t>8</w:t>
      </w:r>
      <w:r w:rsidR="00664080">
        <w:rPr>
          <w:rFonts w:ascii="Times New Roman" w:hAnsi="Times New Roman" w:cs="Times New Roman"/>
        </w:rPr>
        <w:t>6.1</w:t>
      </w:r>
      <w:r w:rsidR="006269B3">
        <w:rPr>
          <w:rFonts w:ascii="Times New Roman" w:hAnsi="Times New Roman" w:cs="Times New Roman"/>
        </w:rPr>
        <w:t xml:space="preserve">%) exhibited at least one of these four clinical </w:t>
      </w:r>
      <w:r w:rsidR="00307772">
        <w:rPr>
          <w:rFonts w:ascii="Times New Roman" w:hAnsi="Times New Roman" w:cs="Times New Roman"/>
        </w:rPr>
        <w:t>signs; the</w:t>
      </w:r>
      <w:r w:rsidR="000733FC">
        <w:rPr>
          <w:rFonts w:ascii="Times New Roman" w:hAnsi="Times New Roman" w:cs="Times New Roman"/>
        </w:rPr>
        <w:t xml:space="preserve"> </w:t>
      </w:r>
      <w:r w:rsidR="0071691D">
        <w:rPr>
          <w:rFonts w:ascii="Times New Roman" w:hAnsi="Times New Roman" w:cs="Times New Roman"/>
        </w:rPr>
        <w:t>positive predictive value</w:t>
      </w:r>
      <w:r w:rsidR="000733FC">
        <w:rPr>
          <w:rFonts w:ascii="Times New Roman" w:hAnsi="Times New Roman" w:cs="Times New Roman"/>
        </w:rPr>
        <w:t xml:space="preserve"> </w:t>
      </w:r>
      <w:r w:rsidR="00307772">
        <w:rPr>
          <w:rFonts w:ascii="Times New Roman" w:hAnsi="Times New Roman" w:cs="Times New Roman"/>
        </w:rPr>
        <w:t xml:space="preserve">of having at least one of these signs was </w:t>
      </w:r>
      <w:r w:rsidR="000733FC">
        <w:rPr>
          <w:rFonts w:ascii="Times New Roman" w:hAnsi="Times New Roman" w:cs="Times New Roman"/>
        </w:rPr>
        <w:t>20.2%</w:t>
      </w:r>
      <w:r w:rsidR="00307772">
        <w:rPr>
          <w:rFonts w:ascii="Times New Roman" w:hAnsi="Times New Roman" w:cs="Times New Roman"/>
        </w:rPr>
        <w:t xml:space="preserve"> (</w:t>
      </w:r>
      <w:r w:rsidR="000733FC">
        <w:rPr>
          <w:rFonts w:ascii="Times New Roman" w:hAnsi="Times New Roman" w:cs="Times New Roman"/>
        </w:rPr>
        <w:t>95%CI 17.3-23.1).</w:t>
      </w:r>
    </w:p>
    <w:p w14:paraId="3EF6C088" w14:textId="77777777" w:rsidR="00544075" w:rsidRDefault="00544075" w:rsidP="007A0993">
      <w:pPr>
        <w:spacing w:line="360" w:lineRule="auto"/>
        <w:rPr>
          <w:rFonts w:ascii="Times New Roman" w:hAnsi="Times New Roman" w:cs="Times New Roman"/>
          <w:b/>
        </w:rPr>
      </w:pPr>
    </w:p>
    <w:p w14:paraId="58A1F4B6" w14:textId="4F8DD17F" w:rsidR="00F85C4B" w:rsidRPr="00611899" w:rsidRDefault="00077322" w:rsidP="007A0993">
      <w:pPr>
        <w:spacing w:line="360" w:lineRule="auto"/>
        <w:rPr>
          <w:rFonts w:ascii="Times New Roman" w:hAnsi="Times New Roman" w:cs="Times New Roman"/>
        </w:rPr>
      </w:pPr>
      <w:r w:rsidRPr="002F16CA">
        <w:rPr>
          <w:rFonts w:ascii="Times New Roman" w:hAnsi="Times New Roman" w:cs="Times New Roman"/>
          <w:b/>
        </w:rPr>
        <w:t>Clinical Implications.</w:t>
      </w:r>
      <w:r>
        <w:rPr>
          <w:rFonts w:ascii="Times New Roman" w:hAnsi="Times New Roman" w:cs="Times New Roman"/>
        </w:rPr>
        <w:t xml:space="preserve"> In routine practice</w:t>
      </w:r>
      <w:r w:rsidR="00C00D3F">
        <w:rPr>
          <w:rFonts w:ascii="Times New Roman" w:hAnsi="Times New Roman" w:cs="Times New Roman"/>
        </w:rPr>
        <w:t>,</w:t>
      </w:r>
      <w:r>
        <w:rPr>
          <w:rFonts w:ascii="Times New Roman" w:hAnsi="Times New Roman" w:cs="Times New Roman"/>
        </w:rPr>
        <w:t xml:space="preserve"> x-ray conf</w:t>
      </w:r>
      <w:r w:rsidR="00D21E33">
        <w:rPr>
          <w:rFonts w:ascii="Times New Roman" w:hAnsi="Times New Roman" w:cs="Times New Roman"/>
        </w:rPr>
        <w:t xml:space="preserve">irmed pneumonia as a short term </w:t>
      </w:r>
      <w:r>
        <w:rPr>
          <w:rFonts w:ascii="Times New Roman" w:hAnsi="Times New Roman" w:cs="Times New Roman"/>
        </w:rPr>
        <w:t xml:space="preserve">complication of LRTI is </w:t>
      </w:r>
      <w:r w:rsidR="00C00D3F">
        <w:rPr>
          <w:rFonts w:ascii="Times New Roman" w:hAnsi="Times New Roman" w:cs="Times New Roman"/>
        </w:rPr>
        <w:t xml:space="preserve">very </w:t>
      </w:r>
      <w:r w:rsidR="00541164">
        <w:rPr>
          <w:rFonts w:ascii="Times New Roman" w:hAnsi="Times New Roman" w:cs="Times New Roman"/>
        </w:rPr>
        <w:t xml:space="preserve">uncommon </w:t>
      </w:r>
      <w:r w:rsidR="004262C3">
        <w:rPr>
          <w:rFonts w:ascii="Times New Roman" w:hAnsi="Times New Roman" w:cs="Times New Roman"/>
        </w:rPr>
        <w:t>(1 in 270)</w:t>
      </w:r>
      <w:r w:rsidR="00A81212">
        <w:rPr>
          <w:rFonts w:ascii="Times New Roman" w:hAnsi="Times New Roman" w:cs="Times New Roman"/>
        </w:rPr>
        <w:t>. Pulse oximetry may aid the diagnosis of pneumonia in this setting</w:t>
      </w:r>
      <w:r w:rsidR="004262C3">
        <w:rPr>
          <w:rFonts w:ascii="Times New Roman" w:hAnsi="Times New Roman" w:cs="Times New Roman"/>
        </w:rPr>
        <w:t xml:space="preserve">.  </w:t>
      </w:r>
    </w:p>
    <w:p w14:paraId="50A4BDC0" w14:textId="77777777" w:rsidR="008F5A57" w:rsidRDefault="008F5A57" w:rsidP="00F85C4B">
      <w:pPr>
        <w:spacing w:line="360" w:lineRule="auto"/>
        <w:rPr>
          <w:rFonts w:ascii="Times New Roman" w:hAnsi="Times New Roman" w:cs="Times New Roman"/>
          <w:b/>
          <w:i/>
        </w:rPr>
      </w:pPr>
    </w:p>
    <w:p w14:paraId="5835C754" w14:textId="2072D341" w:rsidR="00F85C4B" w:rsidRPr="00ED3CB0" w:rsidRDefault="008F5A57" w:rsidP="00F85C4B">
      <w:pPr>
        <w:spacing w:line="360" w:lineRule="auto"/>
        <w:rPr>
          <w:rFonts w:ascii="Times New Roman" w:hAnsi="Times New Roman" w:cs="Times New Roman"/>
          <w:i/>
        </w:rPr>
      </w:pPr>
      <w:r w:rsidRPr="00ED3CB0">
        <w:rPr>
          <w:rFonts w:ascii="Times New Roman" w:hAnsi="Times New Roman" w:cs="Times New Roman"/>
          <w:i/>
        </w:rPr>
        <w:t>2</w:t>
      </w:r>
      <w:r w:rsidR="0071691D">
        <w:rPr>
          <w:rFonts w:ascii="Times New Roman" w:hAnsi="Times New Roman" w:cs="Times New Roman"/>
          <w:i/>
        </w:rPr>
        <w:t>5</w:t>
      </w:r>
      <w:r w:rsidR="00307772">
        <w:rPr>
          <w:rFonts w:ascii="Times New Roman" w:hAnsi="Times New Roman" w:cs="Times New Roman"/>
          <w:i/>
        </w:rPr>
        <w:t>5</w:t>
      </w:r>
      <w:r w:rsidRPr="00ED3CB0">
        <w:rPr>
          <w:rFonts w:ascii="Times New Roman" w:hAnsi="Times New Roman" w:cs="Times New Roman"/>
          <w:i/>
        </w:rPr>
        <w:t xml:space="preserve"> words</w:t>
      </w:r>
      <w:r w:rsidR="00F85C4B" w:rsidRPr="00ED3CB0">
        <w:rPr>
          <w:rFonts w:ascii="Times New Roman" w:hAnsi="Times New Roman" w:cs="Times New Roman"/>
          <w:i/>
        </w:rPr>
        <w:br w:type="page"/>
      </w:r>
    </w:p>
    <w:p w14:paraId="222CB9DC" w14:textId="77777777" w:rsidR="00F85C4B" w:rsidRPr="008F5C06" w:rsidRDefault="00F85C4B" w:rsidP="00F85C4B">
      <w:pPr>
        <w:spacing w:line="360" w:lineRule="auto"/>
        <w:rPr>
          <w:rFonts w:ascii="Times New Roman" w:hAnsi="Times New Roman" w:cs="Times New Roman"/>
          <w:b/>
          <w:sz w:val="24"/>
          <w:szCs w:val="24"/>
        </w:rPr>
      </w:pPr>
      <w:r w:rsidRPr="00F23C60">
        <w:rPr>
          <w:rFonts w:ascii="Times New Roman" w:hAnsi="Times New Roman" w:cs="Times New Roman"/>
          <w:b/>
          <w:sz w:val="24"/>
          <w:szCs w:val="24"/>
        </w:rPr>
        <w:t>Introduction</w:t>
      </w:r>
    </w:p>
    <w:p w14:paraId="28E2E652" w14:textId="77777777" w:rsidR="00F85C4B" w:rsidRPr="00611899" w:rsidRDefault="00F85C4B" w:rsidP="00F85C4B">
      <w:pPr>
        <w:spacing w:line="360" w:lineRule="auto"/>
        <w:rPr>
          <w:rFonts w:ascii="Times New Roman" w:hAnsi="Times New Roman" w:cs="Times New Roman"/>
          <w:b/>
        </w:rPr>
      </w:pPr>
    </w:p>
    <w:p w14:paraId="228A0D9D" w14:textId="65D95AA5" w:rsidR="00F85C4B" w:rsidRDefault="00F85C4B" w:rsidP="000036C5">
      <w:pPr>
        <w:spacing w:line="360" w:lineRule="auto"/>
        <w:rPr>
          <w:rFonts w:ascii="Times New Roman" w:hAnsi="Times New Roman" w:cs="Times New Roman"/>
          <w:bCs/>
          <w:spacing w:val="-3"/>
        </w:rPr>
      </w:pPr>
      <w:r w:rsidRPr="00611899">
        <w:rPr>
          <w:rFonts w:ascii="Times New Roman" w:hAnsi="Times New Roman" w:cs="Times New Roman"/>
          <w:spacing w:val="-3"/>
        </w:rPr>
        <w:t>Acute uncomplicated respiratory tract infections ar</w:t>
      </w:r>
      <w:r w:rsidR="001F7B83">
        <w:rPr>
          <w:rFonts w:ascii="Times New Roman" w:hAnsi="Times New Roman" w:cs="Times New Roman"/>
          <w:spacing w:val="-3"/>
        </w:rPr>
        <w:t>e one of t</w:t>
      </w:r>
      <w:r w:rsidRPr="00611899">
        <w:rPr>
          <w:rFonts w:ascii="Times New Roman" w:hAnsi="Times New Roman" w:cs="Times New Roman"/>
          <w:spacing w:val="-3"/>
        </w:rPr>
        <w:t>he commonest acute illness managed in primar</w:t>
      </w:r>
      <w:r w:rsidR="001F7B83">
        <w:rPr>
          <w:rFonts w:ascii="Times New Roman" w:hAnsi="Times New Roman" w:cs="Times New Roman"/>
          <w:spacing w:val="-3"/>
        </w:rPr>
        <w:t>y care and a large proporti</w:t>
      </w:r>
      <w:r w:rsidR="00075719">
        <w:rPr>
          <w:rFonts w:ascii="Times New Roman" w:hAnsi="Times New Roman" w:cs="Times New Roman"/>
          <w:spacing w:val="-3"/>
        </w:rPr>
        <w:t>on receive antibiotic treatment</w:t>
      </w:r>
      <w:r w:rsidR="004C5D88">
        <w:rPr>
          <w:rFonts w:ascii="Times New Roman" w:hAnsi="Times New Roman" w:cs="Times New Roman"/>
          <w:spacing w:val="-3"/>
        </w:rPr>
        <w:fldChar w:fldCharType="begin">
          <w:fldData xml:space="preserve">PEVuZE5vdGU+PENpdGU+PEF1dGhvcj5MZWU8L0F1dGhvcj48WWVhcj4yMDE0PC9ZZWFyPjxSZWNO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</w:fldData>
        </w:fldChar>
      </w:r>
      <w:r w:rsidR="00DA23B4">
        <w:rPr>
          <w:rFonts w:ascii="Times New Roman" w:hAnsi="Times New Roman" w:cs="Times New Roman"/>
          <w:spacing w:val="-3"/>
        </w:rPr>
        <w:instrText xml:space="preserve"> ADDIN EN.CITE </w:instrText>
      </w:r>
      <w:r w:rsidR="00DA23B4">
        <w:rPr>
          <w:rFonts w:ascii="Times New Roman" w:hAnsi="Times New Roman" w:cs="Times New Roman"/>
          <w:spacing w:val="-3"/>
        </w:rPr>
        <w:fldChar w:fldCharType="begin">
          <w:fldData xml:space="preserve">PEVuZE5vdGU+PENpdGU+PEF1dGhvcj5MZWU8L0F1dGhvcj48WWVhcj4yMDE0PC9ZZWFyPjxSZWNO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</w:fldData>
        </w:fldChar>
      </w:r>
      <w:r w:rsidR="00DA23B4">
        <w:rPr>
          <w:rFonts w:ascii="Times New Roman" w:hAnsi="Times New Roman" w:cs="Times New Roman"/>
          <w:spacing w:val="-3"/>
        </w:rPr>
        <w:instrText xml:space="preserve"> ADDIN EN.CITE.DATA </w:instrText>
      </w:r>
      <w:r w:rsidR="00DA23B4">
        <w:rPr>
          <w:rFonts w:ascii="Times New Roman" w:hAnsi="Times New Roman" w:cs="Times New Roman"/>
          <w:spacing w:val="-3"/>
        </w:rPr>
      </w:r>
      <w:r w:rsidR="00DA23B4">
        <w:rPr>
          <w:rFonts w:ascii="Times New Roman" w:hAnsi="Times New Roman" w:cs="Times New Roman"/>
          <w:spacing w:val="-3"/>
        </w:rPr>
        <w:fldChar w:fldCharType="end"/>
      </w:r>
      <w:r w:rsidR="004C5D88">
        <w:rPr>
          <w:rFonts w:ascii="Times New Roman" w:hAnsi="Times New Roman" w:cs="Times New Roman"/>
          <w:spacing w:val="-3"/>
        </w:rPr>
      </w:r>
      <w:r w:rsidR="004C5D88">
        <w:rPr>
          <w:rFonts w:ascii="Times New Roman" w:hAnsi="Times New Roman" w:cs="Times New Roman"/>
          <w:spacing w:val="-3"/>
        </w:rPr>
        <w:fldChar w:fldCharType="separate"/>
      </w:r>
      <w:r w:rsidR="00DA23B4">
        <w:rPr>
          <w:rFonts w:ascii="Times New Roman" w:hAnsi="Times New Roman" w:cs="Times New Roman"/>
          <w:noProof/>
          <w:spacing w:val="-3"/>
        </w:rPr>
        <w:t>[1-3]</w:t>
      </w:r>
      <w:r w:rsidR="004C5D88">
        <w:rPr>
          <w:rFonts w:ascii="Times New Roman" w:hAnsi="Times New Roman" w:cs="Times New Roman"/>
          <w:spacing w:val="-3"/>
        </w:rPr>
        <w:fldChar w:fldCharType="end"/>
      </w:r>
      <w:r w:rsidRPr="00611899">
        <w:rPr>
          <w:rFonts w:ascii="Times New Roman" w:hAnsi="Times New Roman" w:cs="Times New Roman"/>
          <w:spacing w:val="-3"/>
        </w:rPr>
        <w:t>.</w:t>
      </w:r>
      <w:r w:rsidR="004C5D88">
        <w:rPr>
          <w:rFonts w:ascii="Times New Roman" w:hAnsi="Times New Roman" w:cs="Times New Roman"/>
        </w:rPr>
        <w:t xml:space="preserve"> T</w:t>
      </w:r>
      <w:r w:rsidRPr="00611899">
        <w:rPr>
          <w:rFonts w:ascii="Times New Roman" w:hAnsi="Times New Roman" w:cs="Times New Roman"/>
        </w:rPr>
        <w:t xml:space="preserve">he updated Cochrane review </w:t>
      </w:r>
      <w:r>
        <w:rPr>
          <w:rFonts w:ascii="Times New Roman" w:hAnsi="Times New Roman" w:cs="Times New Roman"/>
        </w:rPr>
        <w:t xml:space="preserve">of antibiotics for bronchitis </w:t>
      </w:r>
      <w:r w:rsidR="004C5D88">
        <w:rPr>
          <w:rFonts w:ascii="Times New Roman" w:hAnsi="Times New Roman" w:cs="Times New Roman"/>
        </w:rPr>
        <w:t xml:space="preserve">reported only small benefit from antibiotics </w:t>
      </w:r>
      <w:r w:rsidRPr="00611899">
        <w:rPr>
          <w:rFonts w:ascii="Times New Roman" w:hAnsi="Times New Roman" w:cs="Times New Roman"/>
        </w:rPr>
        <w:t>(</w:t>
      </w:r>
      <w:r w:rsidRPr="00611899">
        <w:rPr>
          <w:rFonts w:ascii="Times New Roman" w:eastAsia="Times New Roman" w:hAnsi="Times New Roman" w:cs="Times New Roman"/>
          <w:lang w:eastAsia="en-GB"/>
        </w:rPr>
        <w:t>risk ratio for clinical improvement 1.07; 95% CI 0.99 to 1.15)</w:t>
      </w:r>
      <w:r w:rsidR="004C5D88">
        <w:rPr>
          <w:rFonts w:ascii="Times New Roman" w:eastAsia="Times New Roman" w:hAnsi="Times New Roman" w:cs="Times New Roman"/>
          <w:lang w:eastAsia="en-GB"/>
        </w:rPr>
        <w:fldChar w:fldCharType="begin"/>
      </w:r>
      <w:r w:rsidR="00DA23B4">
        <w:rPr>
          <w:rFonts w:ascii="Times New Roman" w:eastAsia="Times New Roman" w:hAnsi="Times New Roman" w:cs="Times New Roman"/>
          <w:lang w:eastAsia="en-GB"/>
        </w:rPr>
        <w:instrText xml:space="preserve"> ADDIN EN.CITE &lt;EndNote&gt;&lt;Cite&gt;&lt;Author&gt;Smith&lt;/Author&gt;&lt;Year&gt;2014&lt;/Year&gt;&lt;RecNum&gt;4886&lt;/RecNum&gt;&lt;DisplayText&gt;[4]&lt;/DisplayText&gt;&lt;record&gt;&lt;rec-number&gt;4886&lt;/rec-number&gt;&lt;foreign-keys&gt;&lt;key app="EN" db-id="2a0vwxte4w900aezztix95z8a9sts2d0f5rr" timestamp="1421354580"&gt;4886&lt;/key&gt;&lt;/foreign-keys&gt;&lt;ref-type name="Journal Article"&gt;17&lt;/ref-type&gt;&lt;contributors&gt;&lt;authors&gt;&lt;author&gt;Smith, S. M.&lt;/author&gt;&lt;author&gt;Fahey, T.&lt;/author&gt;&lt;author&gt;Smucny, J.&lt;/author&gt;&lt;author&gt;Becker, L. A.&lt;/author&gt;&lt;/authors&gt;&lt;/contributors&gt;&lt;auth-address&gt;Department of General Practice, Royal College of Surgeons, Beaux Lane House, Mercer St, Dublin, Ireland, 2.&lt;/auth-address&gt;&lt;titles&gt;&lt;title&gt;Antibiotics for acute bronchitis&lt;/title&gt;&lt;secondary-title&gt;Cochrane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Reviews&lt;/full-title&gt;&lt;/alt-periodical&gt;&lt;pages&gt;CD000245&lt;/pages&gt;&lt;volume&gt;3&lt;/volume&gt;&lt;keywords&gt;&lt;keyword&gt;Acute Disease&lt;/keyword&gt;&lt;keyword&gt;Anti-Bacterial Agents/*therapeutic use&lt;/keyword&gt;&lt;keyword&gt;Bronchitis/*drug therapy&lt;/keyword&gt;&lt;keyword&gt;Cough/drug therapy&lt;/keyword&gt;&lt;keyword&gt;Humans&lt;/keyword&gt;&lt;keyword&gt;Randomized Controlled Trials as Topic&lt;/keyword&gt;&lt;/keywords&gt;&lt;dates&gt;&lt;year&gt;2014&lt;/year&gt;&lt;/dates&gt;&lt;isbn&gt;1469-493X (Electronic)&amp;#xD;1361-6137 (Linking)&lt;/isbn&gt;&lt;accession-num&gt;24585130&lt;/accession-num&gt;&lt;urls&gt;&lt;related-urls&gt;&lt;url&gt;http://www.ncbi.nlm.nih.gov/pubmed/24585130&lt;/url&gt;&lt;/related-urls&gt;&lt;/urls&gt;&lt;electronic-resource-num&gt;10.1002/14651858.CD000245.pub3&lt;/electronic-resource-num&gt;&lt;/record&gt;&lt;/Cite&gt;&lt;/EndNote&gt;</w:instrText>
      </w:r>
      <w:r w:rsidR="004C5D88">
        <w:rPr>
          <w:rFonts w:ascii="Times New Roman" w:eastAsia="Times New Roman" w:hAnsi="Times New Roman" w:cs="Times New Roman"/>
          <w:lang w:eastAsia="en-GB"/>
        </w:rPr>
        <w:fldChar w:fldCharType="separate"/>
      </w:r>
      <w:r w:rsidR="00DA23B4">
        <w:rPr>
          <w:rFonts w:ascii="Times New Roman" w:eastAsia="Times New Roman" w:hAnsi="Times New Roman" w:cs="Times New Roman"/>
          <w:noProof/>
          <w:lang w:eastAsia="en-GB"/>
        </w:rPr>
        <w:t>[4]</w:t>
      </w:r>
      <w:r w:rsidR="004C5D88">
        <w:rPr>
          <w:rFonts w:ascii="Times New Roman" w:eastAsia="Times New Roman" w:hAnsi="Times New Roman" w:cs="Times New Roman"/>
          <w:lang w:eastAsia="en-GB"/>
        </w:rPr>
        <w:fldChar w:fldCharType="end"/>
      </w:r>
      <w:r w:rsidR="00075719">
        <w:rPr>
          <w:rFonts w:ascii="Times New Roman" w:eastAsia="Times New Roman" w:hAnsi="Times New Roman" w:cs="Times New Roman"/>
          <w:lang w:eastAsia="en-GB"/>
        </w:rPr>
        <w:t xml:space="preserve"> findings confirmed in the largest clinical trial to date</w:t>
      </w:r>
      <w:r w:rsidR="00075719">
        <w:rPr>
          <w:rFonts w:ascii="Times New Roman" w:eastAsia="Times New Roman" w:hAnsi="Times New Roman" w:cs="Times New Roman"/>
          <w:lang w:eastAsia="en-GB"/>
        </w:rPr>
        <w:fldChar w:fldCharType="begin"/>
      </w:r>
      <w:r w:rsidR="00DA23B4">
        <w:rPr>
          <w:rFonts w:ascii="Times New Roman" w:eastAsia="Times New Roman" w:hAnsi="Times New Roman" w:cs="Times New Roman"/>
          <w:lang w:eastAsia="en-GB"/>
        </w:rPr>
        <w:instrText xml:space="preserve"> ADDIN EN.CITE &lt;EndNote&gt;&lt;Cite&gt;&lt;Author&gt;Little&lt;/Author&gt;&lt;Year&gt;2013&lt;/Year&gt;&lt;RecNum&gt;59&lt;/RecNum&gt;&lt;DisplayText&gt;[5]&lt;/DisplayText&gt;&lt;record&gt;&lt;rec-number&gt;59&lt;/rec-number&gt;&lt;foreign-keys&gt;&lt;key app="EN" db-id="2a0vwxte4w900aezztix95z8a9sts2d0f5rr" timestamp="1385646772"&gt;59&lt;/key&gt;&lt;key app="ENWeb" db-id=""&gt;0&lt;/key&gt;&lt;/foreign-keys&gt;&lt;ref-type name="Journal Article"&gt;17&lt;/ref-type&gt;&lt;contributors&gt;&lt;authors&gt;&lt;author&gt;Little, P.&lt;/author&gt;&lt;author&gt;Stuart, B.&lt;/author&gt;&lt;author&gt;Moore, M.&lt;/author&gt;&lt;author&gt;Coenen, S.&lt;/author&gt;&lt;author&gt;Butler, C.C.&lt;/author&gt;&lt;author&gt;Godycki-Cwirko, M.&lt;/author&gt;&lt;author&gt;Mierzecki, A.&lt;/author&gt;&lt;author&gt;Chlabicz, S.&lt;/author&gt;&lt;author&gt;Torres, A.&lt;/author&gt;&lt;author&gt;Almirall, J.&lt;/author&gt;&lt;author&gt;Davies, M.&lt;/author&gt;&lt;author&gt;Schaberg, T.&lt;/author&gt;&lt;author&gt;Mölstad, S.&lt;/author&gt;&lt;author&gt;Blasi, F.&lt;/author&gt;&lt;author&gt;De Sutter, A.&lt;/author&gt;&lt;author&gt;Kersnik, J.&lt;/author&gt;&lt;author&gt;Hupkova, H.&lt;/author&gt;&lt;author&gt;Touboul, P.&lt;/author&gt;&lt;author&gt;Hood, K.&lt;/author&gt;&lt;author&gt;Mullee, M.&lt;/author&gt;&lt;author&gt;O\&amp;amp;apos&lt;/author&gt;&lt;author&gt;Reilly, G.&lt;/author&gt;&lt;author&gt;Brugman, C.&lt;/author&gt;&lt;author&gt;Goossens, H.&lt;/author&gt;&lt;author&gt;Verheij, T.&lt;/author&gt;&lt;/authors&gt;&lt;/contributors&gt;&lt;titles&gt;&lt;title&gt;Amoxicillin for acute lower-respiratory-tract infection in primary care when pneumonia is not suspected: A 12-country, randomised, placebo-controlled trial&lt;/title&gt;&lt;secondary-title&gt;The Lancet Infectious Diseases&lt;/secondary-title&gt;&lt;/titles&gt;&lt;periodical&gt;&lt;full-title&gt;The Lancet Infectious Diseases&lt;/full-title&gt;&lt;/periodical&gt;&lt;pages&gt;123-129&lt;/pages&gt;&lt;volume&gt;13&lt;/volume&gt;&lt;number&gt;2&lt;/number&gt;&lt;dates&gt;&lt;year&gt;2013&lt;/year&gt;&lt;pub-dates&gt;&lt;date&gt;2013&lt;/date&gt;&lt;/pub-dates&gt;&lt;/dates&gt;&lt;accession-num&gt;WOS:000313921900029&lt;/accession-num&gt;&lt;urls&gt;&lt;related-urls&gt;&lt;url&gt;http://www.scopus.com/inward/record.url?eid=2-s2.0-84872618707&amp;amp;partnerID=MN8TOARS&lt;/url&gt;&lt;/related-urls&gt;&lt;/urls&gt;&lt;electronic-resource-num&gt;10.1016/S1473-3099(12)70300-6&lt;/electronic-resource-num&gt;&lt;/record&gt;&lt;/Cite&gt;&lt;/EndNote&gt;</w:instrText>
      </w:r>
      <w:r w:rsidR="00075719">
        <w:rPr>
          <w:rFonts w:ascii="Times New Roman" w:eastAsia="Times New Roman" w:hAnsi="Times New Roman" w:cs="Times New Roman"/>
          <w:lang w:eastAsia="en-GB"/>
        </w:rPr>
        <w:fldChar w:fldCharType="separate"/>
      </w:r>
      <w:r w:rsidR="00DA23B4">
        <w:rPr>
          <w:rFonts w:ascii="Times New Roman" w:eastAsia="Times New Roman" w:hAnsi="Times New Roman" w:cs="Times New Roman"/>
          <w:noProof/>
          <w:lang w:eastAsia="en-GB"/>
        </w:rPr>
        <w:t>[5]</w:t>
      </w:r>
      <w:r w:rsidR="00075719">
        <w:rPr>
          <w:rFonts w:ascii="Times New Roman" w:eastAsia="Times New Roman" w:hAnsi="Times New Roman" w:cs="Times New Roman"/>
          <w:lang w:eastAsia="en-GB"/>
        </w:rPr>
        <w:fldChar w:fldCharType="end"/>
      </w:r>
      <w:r w:rsidRPr="00611899">
        <w:rPr>
          <w:rFonts w:ascii="Times New Roman" w:eastAsia="Times New Roman" w:hAnsi="Times New Roman" w:cs="Times New Roman"/>
          <w:lang w:eastAsia="en-GB"/>
        </w:rPr>
        <w:t>. P</w:t>
      </w:r>
      <w:r w:rsidRPr="00611899">
        <w:rPr>
          <w:rFonts w:ascii="Times New Roman" w:hAnsi="Times New Roman" w:cs="Times New Roman"/>
          <w:spacing w:val="-3"/>
        </w:rPr>
        <w:t xml:space="preserve">rescribing </w:t>
      </w:r>
      <w:r w:rsidR="004C5D88">
        <w:rPr>
          <w:rFonts w:ascii="Times New Roman" w:hAnsi="Times New Roman" w:cs="Times New Roman"/>
          <w:spacing w:val="-3"/>
        </w:rPr>
        <w:t xml:space="preserve">unnecessary </w:t>
      </w:r>
      <w:r w:rsidRPr="00611899">
        <w:rPr>
          <w:rFonts w:ascii="Times New Roman" w:hAnsi="Times New Roman" w:cs="Times New Roman"/>
          <w:spacing w:val="-3"/>
        </w:rPr>
        <w:t xml:space="preserve">antibiotics </w:t>
      </w:r>
      <w:r w:rsidR="004C5D88">
        <w:rPr>
          <w:rFonts w:ascii="Times New Roman" w:hAnsi="Times New Roman" w:cs="Times New Roman"/>
          <w:spacing w:val="-3"/>
        </w:rPr>
        <w:t xml:space="preserve">exposes patients to potential side effects and will drive the </w:t>
      </w:r>
      <w:r w:rsidR="005E6476">
        <w:rPr>
          <w:rFonts w:ascii="Times New Roman" w:hAnsi="Times New Roman" w:cs="Times New Roman"/>
          <w:spacing w:val="-3"/>
        </w:rPr>
        <w:t xml:space="preserve">development </w:t>
      </w:r>
      <w:r w:rsidRPr="00611899">
        <w:rPr>
          <w:rFonts w:ascii="Times New Roman" w:hAnsi="Times New Roman" w:cs="Times New Roman"/>
          <w:spacing w:val="-3"/>
        </w:rPr>
        <w:t>of antibiotic resistance which is dominated by primary care prescribing of antibiotics</w:t>
      </w:r>
      <w:r w:rsidRPr="00611899">
        <w:rPr>
          <w:rFonts w:ascii="Times New Roman" w:hAnsi="Times New Roman" w:cs="Times New Roman"/>
          <w:spacing w:val="-3"/>
        </w:rPr>
        <w:fldChar w:fldCharType="begin"/>
      </w:r>
      <w:r w:rsidR="00DA23B4">
        <w:rPr>
          <w:rFonts w:ascii="Times New Roman" w:hAnsi="Times New Roman" w:cs="Times New Roman"/>
          <w:spacing w:val="-3"/>
        </w:rPr>
        <w:instrText xml:space="preserve"> ADDIN EN.CITE &lt;EndNote&gt;&lt;Cite&gt;&lt;Author&gt;Goossens&lt;/Author&gt;&lt;Year&gt;2005&lt;/Year&gt;&lt;RecNum&gt;1137&lt;/RecNum&gt;&lt;DisplayText&gt;[6]&lt;/DisplayText&gt;&lt;record&gt;&lt;rec-number&gt;1137&lt;/rec-number&gt;&lt;foreign-keys&gt;&lt;key app="EN" db-id="axevrwtdnrv5waez2x1vw9255srr9aexwf9f" timestamp="1455190919"&gt;1137&lt;/key&gt;&lt;/foreign-keys&gt;&lt;ref-type name="Journal Article"&gt;17&lt;/ref-type&gt;&lt;contributors&gt;&lt;authors&gt;&lt;author&gt;Goossens, H.&lt;/author&gt;&lt;author&gt;Ferech, M.&lt;/author&gt;&lt;author&gt;Vander Stichele, R.&lt;/author&gt;&lt;author&gt;Elseviers, M.&lt;/author&gt;&lt;author&gt;ESAC project group&lt;/author&gt;&lt;/authors&gt;&lt;/contributors&gt;&lt;titles&gt;&lt;title&gt;Outpatient antibiotic use in Europe and association with resistance: a cross-national database study.&lt;/title&gt;&lt;secondary-title&gt;Lancet&lt;/secondary-title&gt;&lt;/titles&gt;&lt;periodical&gt;&lt;full-title&gt;Lancet&lt;/full-title&gt;&lt;/periodical&gt;&lt;pages&gt;579-587&lt;/pages&gt;&lt;volume&gt;365&lt;/volume&gt;&lt;reprint-edition&gt;In File&lt;/reprint-edition&gt;&lt;keywords&gt;&lt;keyword&gt;antibiotic&lt;/keyword&gt;&lt;keyword&gt;r&lt;/keyword&gt;&lt;keyword&gt;management&lt;/keyword&gt;&lt;keyword&gt;antibiotics&lt;/keyword&gt;&lt;keyword&gt;dose&lt;/keyword&gt;&lt;keyword&gt;measurement&lt;/keyword&gt;&lt;keyword&gt;antibiotic resistance&lt;/keyword&gt;&lt;keyword&gt;prescription&lt;/keyword&gt;&lt;keyword&gt;Primary care&lt;/keyword&gt;&lt;/keywords&gt;&lt;dates&gt;&lt;year&gt;2005&lt;/year&gt;&lt;pub-dates&gt;&lt;date&gt;2005&lt;/date&gt;&lt;/pub-dates&gt;&lt;/dates&gt;&lt;label&gt;1471&lt;/label&gt;&lt;urls&gt;&lt;/urls&gt;&lt;/record&gt;&lt;/Cite&gt;&lt;/EndNote&gt;</w:instrText>
      </w:r>
      <w:r w:rsidRPr="00611899">
        <w:rPr>
          <w:rFonts w:ascii="Times New Roman" w:hAnsi="Times New Roman" w:cs="Times New Roman"/>
          <w:spacing w:val="-3"/>
        </w:rPr>
        <w:fldChar w:fldCharType="separate"/>
      </w:r>
      <w:r w:rsidR="00DA23B4">
        <w:rPr>
          <w:rFonts w:ascii="Times New Roman" w:hAnsi="Times New Roman" w:cs="Times New Roman"/>
          <w:noProof/>
          <w:spacing w:val="-3"/>
        </w:rPr>
        <w:t>[6]</w:t>
      </w:r>
      <w:r w:rsidRPr="00611899">
        <w:rPr>
          <w:rFonts w:ascii="Times New Roman" w:hAnsi="Times New Roman" w:cs="Times New Roman"/>
          <w:spacing w:val="-3"/>
        </w:rPr>
        <w:fldChar w:fldCharType="end"/>
      </w:r>
      <w:r w:rsidRPr="00611899">
        <w:rPr>
          <w:rFonts w:ascii="Times New Roman" w:hAnsi="Times New Roman" w:cs="Times New Roman"/>
          <w:spacing w:val="-3"/>
        </w:rPr>
        <w:t xml:space="preserve">. </w:t>
      </w:r>
      <w:r w:rsidRPr="00611899">
        <w:rPr>
          <w:rFonts w:ascii="Times New Roman" w:eastAsia="Times New Roman" w:hAnsi="Times New Roman" w:cs="Times New Roman"/>
          <w:lang w:eastAsia="en-GB"/>
        </w:rPr>
        <w:t>Howe</w:t>
      </w:r>
      <w:r w:rsidR="004C5D88">
        <w:rPr>
          <w:rFonts w:ascii="Times New Roman" w:eastAsia="Times New Roman" w:hAnsi="Times New Roman" w:cs="Times New Roman"/>
          <w:lang w:eastAsia="en-GB"/>
        </w:rPr>
        <w:t xml:space="preserve">ver </w:t>
      </w:r>
      <w:r w:rsidRPr="00611899">
        <w:rPr>
          <w:rFonts w:ascii="Times New Roman" w:eastAsia="Times New Roman" w:hAnsi="Times New Roman" w:cs="Times New Roman"/>
          <w:lang w:eastAsia="en-GB"/>
        </w:rPr>
        <w:t>p</w:t>
      </w:r>
      <w:r w:rsidRPr="00611899">
        <w:rPr>
          <w:rFonts w:ascii="Times New Roman" w:hAnsi="Times New Roman" w:cs="Times New Roman"/>
          <w:spacing w:val="-3"/>
        </w:rPr>
        <w:t xml:space="preserve">atients </w:t>
      </w:r>
      <w:r w:rsidR="004C5D88">
        <w:rPr>
          <w:rFonts w:ascii="Times New Roman" w:hAnsi="Times New Roman" w:cs="Times New Roman"/>
          <w:spacing w:val="-3"/>
        </w:rPr>
        <w:t>and clinicians are concerned about</w:t>
      </w:r>
      <w:r w:rsidRPr="00611899">
        <w:rPr>
          <w:rFonts w:ascii="Times New Roman" w:hAnsi="Times New Roman" w:cs="Times New Roman"/>
          <w:spacing w:val="-3"/>
        </w:rPr>
        <w:t xml:space="preserve"> more severe or prolonged illness and complications </w:t>
      </w:r>
      <w:r w:rsidRPr="00611899">
        <w:rPr>
          <w:rFonts w:ascii="Times New Roman" w:hAnsi="Times New Roman" w:cs="Times New Roman"/>
          <w:spacing w:val="-3"/>
        </w:rPr>
        <w:fldChar w:fldCharType="begin"/>
      </w:r>
      <w:r w:rsidR="00DA23B4">
        <w:rPr>
          <w:rFonts w:ascii="Times New Roman" w:hAnsi="Times New Roman" w:cs="Times New Roman"/>
          <w:spacing w:val="-3"/>
        </w:rPr>
        <w:instrText xml:space="preserve"> ADDIN EN.CITE &lt;EndNote&gt;&lt;Cite&gt;&lt;Author&gt;Cornford&lt;/Author&gt;&lt;Year&gt;1998&lt;/Year&gt;&lt;RecNum&gt;183&lt;/RecNum&gt;&lt;DisplayText&gt;[7]&lt;/DisplayText&gt;&lt;record&gt;&lt;rec-number&gt;183&lt;/rec-number&gt;&lt;foreign-keys&gt;&lt;key app="EN" db-id="axevrwtdnrv5waez2x1vw9255srr9aexwf9f" timestamp="1455190915"&gt;183&lt;/key&gt;&lt;/foreign-keys&gt;&lt;ref-type name="Journal Article"&gt;17&lt;/ref-type&gt;&lt;contributors&gt;&lt;authors&gt;&lt;author&gt;Cornford, C.S.&lt;/author&gt;&lt;/authors&gt;&lt;/contributors&gt;&lt;titles&gt;&lt;title&gt;Why patients consult when they cough: a comparison of consulting and non-consulting patients&lt;/title&gt;&lt;secondary-title&gt;BJGP&lt;/secondary-title&gt;&lt;/titles&gt;&lt;periodical&gt;&lt;full-title&gt;BJGP&lt;/full-title&gt;&lt;/periodical&gt;&lt;pages&gt;1751-1754&lt;/pages&gt;&lt;volume&gt;48&lt;/volume&gt;&lt;reprint-edition&gt;In File&lt;/reprint-edition&gt;&lt;keywords&gt;&lt;keyword&gt;cough&lt;/keyword&gt;&lt;keyword&gt;qualitative&lt;/keyword&gt;&lt;/keywords&gt;&lt;dates&gt;&lt;year&gt;1998&lt;/year&gt;&lt;pub-dates&gt;&lt;date&gt;1998&lt;/date&gt;&lt;/pub-dates&gt;&lt;/dates&gt;&lt;label&gt;187&lt;/label&gt;&lt;urls&gt;&lt;/urls&gt;&lt;/record&gt;&lt;/Cite&gt;&lt;/EndNote&gt;</w:instrText>
      </w:r>
      <w:r w:rsidRPr="00611899">
        <w:rPr>
          <w:rFonts w:ascii="Times New Roman" w:hAnsi="Times New Roman" w:cs="Times New Roman"/>
          <w:spacing w:val="-3"/>
        </w:rPr>
        <w:fldChar w:fldCharType="separate"/>
      </w:r>
      <w:r w:rsidR="00DA23B4">
        <w:rPr>
          <w:rFonts w:ascii="Times New Roman" w:hAnsi="Times New Roman" w:cs="Times New Roman"/>
          <w:noProof/>
          <w:spacing w:val="-3"/>
        </w:rPr>
        <w:t>[7]</w:t>
      </w:r>
      <w:r w:rsidRPr="00611899">
        <w:rPr>
          <w:rFonts w:ascii="Times New Roman" w:hAnsi="Times New Roman" w:cs="Times New Roman"/>
          <w:spacing w:val="-3"/>
        </w:rPr>
        <w:fldChar w:fldCharType="end"/>
      </w:r>
      <w:r w:rsidR="003F09E9">
        <w:rPr>
          <w:rFonts w:ascii="Times New Roman" w:hAnsi="Times New Roman" w:cs="Times New Roman"/>
          <w:spacing w:val="-3"/>
        </w:rPr>
        <w:t>.</w:t>
      </w:r>
      <w:r w:rsidRPr="00611899">
        <w:rPr>
          <w:rFonts w:ascii="Times New Roman" w:hAnsi="Times New Roman" w:cs="Times New Roman"/>
          <w:spacing w:val="-3"/>
        </w:rPr>
        <w:t xml:space="preserve">  </w:t>
      </w:r>
      <w:r w:rsidR="004C5D88">
        <w:rPr>
          <w:rFonts w:ascii="Times New Roman" w:hAnsi="Times New Roman" w:cs="Times New Roman"/>
          <w:spacing w:val="-3"/>
        </w:rPr>
        <w:t xml:space="preserve">Although </w:t>
      </w:r>
      <w:r w:rsidR="00075719">
        <w:rPr>
          <w:rFonts w:ascii="Times New Roman" w:hAnsi="Times New Roman" w:cs="Times New Roman"/>
          <w:spacing w:val="-3"/>
        </w:rPr>
        <w:t>primary care clinicians</w:t>
      </w:r>
      <w:r w:rsidR="004C5D88">
        <w:rPr>
          <w:rFonts w:ascii="Times New Roman" w:hAnsi="Times New Roman" w:cs="Times New Roman"/>
          <w:spacing w:val="-3"/>
        </w:rPr>
        <w:t xml:space="preserve"> have a high predictive value when making the clinical diagnosis of pneumonia</w:t>
      </w:r>
      <w:r w:rsidR="0049227A">
        <w:rPr>
          <w:rFonts w:ascii="Times New Roman" w:hAnsi="Times New Roman" w:cs="Times New Roman"/>
          <w:spacing w:val="-3"/>
        </w:rPr>
        <w:fldChar w:fldCharType="begin"/>
      </w:r>
      <w:r w:rsidR="00DA23B4">
        <w:rPr>
          <w:rFonts w:ascii="Times New Roman" w:hAnsi="Times New Roman" w:cs="Times New Roman"/>
          <w:spacing w:val="-3"/>
        </w:rPr>
        <w:instrText xml:space="preserve"> ADDIN EN.CITE &lt;EndNote&gt;&lt;Cite&gt;&lt;Author&gt;van Vugt&lt;/Author&gt;&lt;Year&gt;2013&lt;/Year&gt;&lt;RecNum&gt;784&lt;/RecNum&gt;&lt;DisplayText&gt;[8]&lt;/DisplayText&gt;&lt;record&gt;&lt;rec-number&gt;784&lt;/rec-number&gt;&lt;foreign-keys&gt;&lt;key app="EN" db-id="2a0vwxte4w900aezztix95z8a9sts2d0f5rr" timestamp="1385653958"&gt;784&lt;/key&gt;&lt;key app="ENWeb" db-id=""&gt;0&lt;/key&gt;&lt;/foreign-keys&gt;&lt;ref-type name="Journal Article"&gt;17&lt;/ref-type&gt;&lt;contributors&gt;&lt;authors&gt;&lt;author&gt;van Vugt, S. F.&lt;/author&gt;&lt;author&gt;Verheij, T. J.&lt;/author&gt;&lt;author&gt;de Jong, P. A.&lt;/author&gt;&lt;author&gt;Butler, C. C.&lt;/author&gt;&lt;author&gt;Hood, K.&lt;/author&gt;&lt;author&gt;Coenen, S.&lt;/author&gt;&lt;author&gt;Goossens, H.&lt;/author&gt;&lt;author&gt;Little, P.&lt;/author&gt;&lt;author&gt;Broekhuizen, B. D.&lt;/author&gt;&lt;/authors&gt;&lt;/contributors&gt;&lt;auth-address&gt;Sciences and Primary Care, University Medical Centre Utrecht, Utrecht&lt;/auth-address&gt;&lt;titles&gt;&lt;title&gt;Diagnosing pneumonia in patients with acute cough: clinical judgment compared to chest radiography&lt;/title&gt;&lt;secondary-title&gt;Eur.Respir.J&lt;/secondary-title&gt;&lt;/titles&gt;&lt;periodical&gt;&lt;full-title&gt;Eur.Respir.J&lt;/full-title&gt;&lt;/periodical&gt;&lt;pages&gt;1076-1082&lt;/pages&gt;&lt;volume&gt;42&lt;/volume&gt;&lt;number&gt;4&lt;/number&gt;&lt;reprint-edition&gt;NOT IN FILE&lt;/reprint-edition&gt;&lt;keywords&gt;&lt;keyword&gt;cough&lt;/keyword&gt;&lt;keyword&gt;diagnosis&lt;/keyword&gt;&lt;keyword&gt;history&lt;/keyword&gt;&lt;keyword&gt;Patients&lt;/keyword&gt;&lt;keyword&gt;research&lt;/keyword&gt;&lt;keyword&gt;Sensitivity and Specificity&lt;/keyword&gt;&lt;keyword&gt;MM&lt;/keyword&gt;&lt;/keywords&gt;&lt;dates&gt;&lt;year&gt;2013&lt;/year&gt;&lt;/dates&gt;&lt;work-type&gt;09031936.00111012 pii ;10.1183/09031936.00111012 doi&lt;/work-type&gt;&lt;urls&gt;&lt;related-urls&gt;&lt;url&gt;PM:23349450&lt;/url&gt;&lt;/related-urls&gt;&lt;/urls&gt;&lt;/record&gt;&lt;/Cite&gt;&lt;/EndNote&gt;</w:instrText>
      </w:r>
      <w:r w:rsidR="0049227A">
        <w:rPr>
          <w:rFonts w:ascii="Times New Roman" w:hAnsi="Times New Roman" w:cs="Times New Roman"/>
          <w:spacing w:val="-3"/>
        </w:rPr>
        <w:fldChar w:fldCharType="separate"/>
      </w:r>
      <w:r w:rsidR="00DA23B4">
        <w:rPr>
          <w:rFonts w:ascii="Times New Roman" w:hAnsi="Times New Roman" w:cs="Times New Roman"/>
          <w:noProof/>
          <w:spacing w:val="-3"/>
        </w:rPr>
        <w:t>[8]</w:t>
      </w:r>
      <w:r w:rsidR="0049227A">
        <w:rPr>
          <w:rFonts w:ascii="Times New Roman" w:hAnsi="Times New Roman" w:cs="Times New Roman"/>
          <w:spacing w:val="-3"/>
        </w:rPr>
        <w:fldChar w:fldCharType="end"/>
      </w:r>
      <w:r w:rsidR="0049227A">
        <w:rPr>
          <w:rFonts w:ascii="Times New Roman" w:hAnsi="Times New Roman" w:cs="Times New Roman"/>
          <w:spacing w:val="-3"/>
        </w:rPr>
        <w:t xml:space="preserve"> they will still miss up to two thirds of radiographic pneumonia in those presenting with LRTI-those with a milder illness spectrum.</w:t>
      </w:r>
      <w:r w:rsidR="0049227A">
        <w:rPr>
          <w:rFonts w:ascii="Times New Roman" w:hAnsi="Times New Roman" w:cs="Times New Roman"/>
          <w:spacing w:val="-3"/>
        </w:rPr>
        <w:fldChar w:fldCharType="begin"/>
      </w:r>
      <w:r w:rsidR="00DA23B4">
        <w:rPr>
          <w:rFonts w:ascii="Times New Roman" w:hAnsi="Times New Roman" w:cs="Times New Roman"/>
          <w:spacing w:val="-3"/>
        </w:rPr>
        <w:instrText xml:space="preserve"> ADDIN EN.CITE &lt;EndNote&gt;&lt;Cite&gt;&lt;Author&gt;van Vugt&lt;/Author&gt;&lt;Year&gt;2013&lt;/Year&gt;&lt;RecNum&gt;784&lt;/RecNum&gt;&lt;DisplayText&gt;[8]&lt;/DisplayText&gt;&lt;record&gt;&lt;rec-number&gt;784&lt;/rec-number&gt;&lt;foreign-keys&gt;&lt;key app="EN" db-id="2a0vwxte4w900aezztix95z8a9sts2d0f5rr" timestamp="1385653958"&gt;784&lt;/key&gt;&lt;key app="ENWeb" db-id=""&gt;0&lt;/key&gt;&lt;/foreign-keys&gt;&lt;ref-type name="Journal Article"&gt;17&lt;/ref-type&gt;&lt;contributors&gt;&lt;authors&gt;&lt;author&gt;van Vugt, S. F.&lt;/author&gt;&lt;author&gt;Verheij, T. J.&lt;/author&gt;&lt;author&gt;de Jong, P. A.&lt;/author&gt;&lt;author&gt;Butler, C. C.&lt;/author&gt;&lt;author&gt;Hood, K.&lt;/author&gt;&lt;author&gt;Coenen, S.&lt;/author&gt;&lt;author&gt;Goossens, H.&lt;/author&gt;&lt;author&gt;Little, P.&lt;/author&gt;&lt;author&gt;Broekhuizen, B. D.&lt;/author&gt;&lt;/authors&gt;&lt;/contributors&gt;&lt;auth-address&gt;Sciences and Primary Care, University Medical Centre Utrecht, Utrecht&lt;/auth-address&gt;&lt;titles&gt;&lt;title&gt;Diagnosing pneumonia in patients with acute cough: clinical judgment compared to chest radiography&lt;/title&gt;&lt;secondary-title&gt;Eur.Respir.J&lt;/secondary-title&gt;&lt;/titles&gt;&lt;periodical&gt;&lt;full-title&gt;Eur.Respir.J&lt;/full-title&gt;&lt;/periodical&gt;&lt;pages&gt;1076-1082&lt;/pages&gt;&lt;volume&gt;42&lt;/volume&gt;&lt;number&gt;4&lt;/number&gt;&lt;reprint-edition&gt;NOT IN FILE&lt;/reprint-edition&gt;&lt;keywords&gt;&lt;keyword&gt;cough&lt;/keyword&gt;&lt;keyword&gt;diagnosis&lt;/keyword&gt;&lt;keyword&gt;history&lt;/keyword&gt;&lt;keyword&gt;Patients&lt;/keyword&gt;&lt;keyword&gt;research&lt;/keyword&gt;&lt;keyword&gt;Sensitivity and Specificity&lt;/keyword&gt;&lt;keyword&gt;MM&lt;/keyword&gt;&lt;/keywords&gt;&lt;dates&gt;&lt;year&gt;2013&lt;/year&gt;&lt;/dates&gt;&lt;work-type&gt;09031936.00111012 pii ;10.1183/09031936.00111012 doi&lt;/work-type&gt;&lt;urls&gt;&lt;related-urls&gt;&lt;url&gt;PM:23349450&lt;/url&gt;&lt;/related-urls&gt;&lt;/urls&gt;&lt;/record&gt;&lt;/Cite&gt;&lt;/EndNote&gt;</w:instrText>
      </w:r>
      <w:r w:rsidR="0049227A">
        <w:rPr>
          <w:rFonts w:ascii="Times New Roman" w:hAnsi="Times New Roman" w:cs="Times New Roman"/>
          <w:spacing w:val="-3"/>
        </w:rPr>
        <w:fldChar w:fldCharType="separate"/>
      </w:r>
      <w:r w:rsidR="00DA23B4">
        <w:rPr>
          <w:rFonts w:ascii="Times New Roman" w:hAnsi="Times New Roman" w:cs="Times New Roman"/>
          <w:noProof/>
          <w:spacing w:val="-3"/>
        </w:rPr>
        <w:t>[8]</w:t>
      </w:r>
      <w:r w:rsidR="0049227A">
        <w:rPr>
          <w:rFonts w:ascii="Times New Roman" w:hAnsi="Times New Roman" w:cs="Times New Roman"/>
          <w:spacing w:val="-3"/>
        </w:rPr>
        <w:fldChar w:fldCharType="end"/>
      </w:r>
      <w:r w:rsidR="004C5D88">
        <w:rPr>
          <w:rFonts w:ascii="Times New Roman" w:hAnsi="Times New Roman" w:cs="Times New Roman"/>
          <w:spacing w:val="-3"/>
        </w:rPr>
        <w:t xml:space="preserve"> </w:t>
      </w:r>
      <w:r w:rsidR="005C01DF">
        <w:rPr>
          <w:rFonts w:ascii="Times New Roman" w:hAnsi="Times New Roman" w:cs="Times New Roman"/>
          <w:spacing w:val="-3"/>
        </w:rPr>
        <w:t xml:space="preserve"> Some authors have suggested that missed pneumonia is not clinically relevant </w:t>
      </w:r>
      <w:r w:rsidR="00B065D6">
        <w:rPr>
          <w:rFonts w:ascii="Times New Roman" w:hAnsi="Times New Roman" w:cs="Times New Roman"/>
          <w:spacing w:val="-3"/>
        </w:rPr>
        <w:t xml:space="preserve">but </w:t>
      </w:r>
      <w:r w:rsidR="005C01DF">
        <w:rPr>
          <w:rFonts w:ascii="Times New Roman" w:hAnsi="Times New Roman" w:cs="Times New Roman"/>
          <w:spacing w:val="-3"/>
        </w:rPr>
        <w:t>the subgroup with unidentified pneumonia in the GRACE study did have a shortened illness following antibiotic treatment</w:t>
      </w:r>
      <w:r w:rsidR="005C01DF">
        <w:rPr>
          <w:rFonts w:ascii="Times New Roman" w:hAnsi="Times New Roman" w:cs="Times New Roman"/>
          <w:spacing w:val="-3"/>
        </w:rPr>
        <w:fldChar w:fldCharType="begin">
          <w:fldData xml:space="preserve">PEVuZE5vdGU+PENpdGU+PEF1dGhvcj5UZWVwZTwvQXV0aG9yPjxZZWFyPjIwMTY8L1llYXI+PFJl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</w:fldData>
        </w:fldChar>
      </w:r>
      <w:r w:rsidR="00DA23B4">
        <w:rPr>
          <w:rFonts w:ascii="Times New Roman" w:hAnsi="Times New Roman" w:cs="Times New Roman"/>
          <w:spacing w:val="-3"/>
        </w:rPr>
        <w:instrText xml:space="preserve"> ADDIN EN.CITE </w:instrText>
      </w:r>
      <w:r w:rsidR="00DA23B4">
        <w:rPr>
          <w:rFonts w:ascii="Times New Roman" w:hAnsi="Times New Roman" w:cs="Times New Roman"/>
          <w:spacing w:val="-3"/>
        </w:rPr>
        <w:fldChar w:fldCharType="begin">
          <w:fldData xml:space="preserve">PEVuZE5vdGU+PENpdGU+PEF1dGhvcj5UZWVwZTwvQXV0aG9yPjxZZWFyPjIwMTY8L1llYXI+PFJl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</w:fldData>
        </w:fldChar>
      </w:r>
      <w:r w:rsidR="00DA23B4">
        <w:rPr>
          <w:rFonts w:ascii="Times New Roman" w:hAnsi="Times New Roman" w:cs="Times New Roman"/>
          <w:spacing w:val="-3"/>
        </w:rPr>
        <w:instrText xml:space="preserve"> ADDIN EN.CITE.DATA </w:instrText>
      </w:r>
      <w:r w:rsidR="00DA23B4">
        <w:rPr>
          <w:rFonts w:ascii="Times New Roman" w:hAnsi="Times New Roman" w:cs="Times New Roman"/>
          <w:spacing w:val="-3"/>
        </w:rPr>
      </w:r>
      <w:r w:rsidR="00DA23B4">
        <w:rPr>
          <w:rFonts w:ascii="Times New Roman" w:hAnsi="Times New Roman" w:cs="Times New Roman"/>
          <w:spacing w:val="-3"/>
        </w:rPr>
        <w:fldChar w:fldCharType="end"/>
      </w:r>
      <w:r w:rsidR="005C01DF">
        <w:rPr>
          <w:rFonts w:ascii="Times New Roman" w:hAnsi="Times New Roman" w:cs="Times New Roman"/>
          <w:spacing w:val="-3"/>
        </w:rPr>
      </w:r>
      <w:r w:rsidR="005C01DF">
        <w:rPr>
          <w:rFonts w:ascii="Times New Roman" w:hAnsi="Times New Roman" w:cs="Times New Roman"/>
          <w:spacing w:val="-3"/>
        </w:rPr>
        <w:fldChar w:fldCharType="separate"/>
      </w:r>
      <w:r w:rsidR="00DA23B4">
        <w:rPr>
          <w:rFonts w:ascii="Times New Roman" w:hAnsi="Times New Roman" w:cs="Times New Roman"/>
          <w:noProof/>
          <w:spacing w:val="-3"/>
        </w:rPr>
        <w:t>[9]</w:t>
      </w:r>
      <w:r w:rsidR="005C01DF">
        <w:rPr>
          <w:rFonts w:ascii="Times New Roman" w:hAnsi="Times New Roman" w:cs="Times New Roman"/>
          <w:spacing w:val="-3"/>
        </w:rPr>
        <w:fldChar w:fldCharType="end"/>
      </w:r>
      <w:r w:rsidR="003F09E9">
        <w:rPr>
          <w:rFonts w:ascii="Times New Roman" w:hAnsi="Times New Roman" w:cs="Times New Roman"/>
          <w:spacing w:val="-3"/>
        </w:rPr>
        <w:t>.</w:t>
      </w:r>
      <w:r w:rsidRPr="00611899">
        <w:rPr>
          <w:rFonts w:ascii="Times New Roman" w:hAnsi="Times New Roman" w:cs="Times New Roman"/>
          <w:spacing w:val="-3"/>
        </w:rPr>
        <w:t xml:space="preserve">. </w:t>
      </w:r>
      <w:r w:rsidR="00075719">
        <w:rPr>
          <w:rFonts w:ascii="Times New Roman" w:hAnsi="Times New Roman" w:cs="Times New Roman"/>
          <w:spacing w:val="-3"/>
        </w:rPr>
        <w:t xml:space="preserve"> A clinical decision rule </w:t>
      </w:r>
      <w:r w:rsidR="00B065D6">
        <w:rPr>
          <w:rFonts w:ascii="Times New Roman" w:hAnsi="Times New Roman" w:cs="Times New Roman"/>
          <w:spacing w:val="-3"/>
        </w:rPr>
        <w:t xml:space="preserve">to assist diagnosis </w:t>
      </w:r>
      <w:r w:rsidR="00075719">
        <w:rPr>
          <w:rFonts w:ascii="Times New Roman" w:hAnsi="Times New Roman" w:cs="Times New Roman"/>
          <w:spacing w:val="-3"/>
        </w:rPr>
        <w:t>was derived from the GRACE study cohort</w:t>
      </w:r>
      <w:r w:rsidR="00AA2B1A">
        <w:rPr>
          <w:rFonts w:ascii="Times New Roman" w:hAnsi="Times New Roman" w:cs="Times New Roman"/>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spacing w:val="-3"/>
        </w:rPr>
        <w:instrText xml:space="preserve"> ADDIN EN.CITE </w:instrText>
      </w:r>
      <w:r w:rsidR="00DA23B4">
        <w:rPr>
          <w:rFonts w:ascii="Times New Roman" w:hAnsi="Times New Roman" w:cs="Times New Roman"/>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spacing w:val="-3"/>
        </w:rPr>
        <w:instrText xml:space="preserve"> ADDIN EN.CITE.DATA </w:instrText>
      </w:r>
      <w:r w:rsidR="00DA23B4">
        <w:rPr>
          <w:rFonts w:ascii="Times New Roman" w:hAnsi="Times New Roman" w:cs="Times New Roman"/>
          <w:spacing w:val="-3"/>
        </w:rPr>
      </w:r>
      <w:r w:rsidR="00DA23B4">
        <w:rPr>
          <w:rFonts w:ascii="Times New Roman" w:hAnsi="Times New Roman" w:cs="Times New Roman"/>
          <w:spacing w:val="-3"/>
        </w:rPr>
        <w:fldChar w:fldCharType="end"/>
      </w:r>
      <w:r w:rsidR="00AA2B1A">
        <w:rPr>
          <w:rFonts w:ascii="Times New Roman" w:hAnsi="Times New Roman" w:cs="Times New Roman"/>
          <w:spacing w:val="-3"/>
        </w:rPr>
      </w:r>
      <w:r w:rsidR="00AA2B1A">
        <w:rPr>
          <w:rFonts w:ascii="Times New Roman" w:hAnsi="Times New Roman" w:cs="Times New Roman"/>
          <w:spacing w:val="-3"/>
        </w:rPr>
        <w:fldChar w:fldCharType="separate"/>
      </w:r>
      <w:r w:rsidR="00DA23B4">
        <w:rPr>
          <w:rFonts w:ascii="Times New Roman" w:hAnsi="Times New Roman" w:cs="Times New Roman"/>
          <w:noProof/>
          <w:spacing w:val="-3"/>
        </w:rPr>
        <w:t>[10]</w:t>
      </w:r>
      <w:r w:rsidR="00AA2B1A">
        <w:rPr>
          <w:rFonts w:ascii="Times New Roman" w:hAnsi="Times New Roman" w:cs="Times New Roman"/>
          <w:spacing w:val="-3"/>
        </w:rPr>
        <w:fldChar w:fldCharType="end"/>
      </w:r>
      <w:r w:rsidR="00075719">
        <w:rPr>
          <w:rFonts w:ascii="Times New Roman" w:hAnsi="Times New Roman" w:cs="Times New Roman"/>
          <w:spacing w:val="-3"/>
        </w:rPr>
        <w:t xml:space="preserve"> </w:t>
      </w:r>
      <w:r w:rsidR="00B065D6">
        <w:rPr>
          <w:rFonts w:ascii="Times New Roman" w:hAnsi="Times New Roman" w:cs="Times New Roman"/>
          <w:spacing w:val="-3"/>
        </w:rPr>
        <w:t xml:space="preserve">but </w:t>
      </w:r>
      <w:r w:rsidR="00075719">
        <w:rPr>
          <w:rFonts w:ascii="Times New Roman" w:hAnsi="Times New Roman" w:cs="Times New Roman"/>
          <w:spacing w:val="-3"/>
        </w:rPr>
        <w:t>the number of x-ray confirmed pneumonia cases was limited by the study size and</w:t>
      </w:r>
      <w:r w:rsidR="00B065D6">
        <w:rPr>
          <w:rFonts w:ascii="Times New Roman" w:hAnsi="Times New Roman" w:cs="Times New Roman"/>
          <w:spacing w:val="-3"/>
        </w:rPr>
        <w:t>,</w:t>
      </w:r>
      <w:r w:rsidR="00075719">
        <w:rPr>
          <w:rFonts w:ascii="Times New Roman" w:hAnsi="Times New Roman" w:cs="Times New Roman"/>
          <w:spacing w:val="-3"/>
        </w:rPr>
        <w:t xml:space="preserve"> in the context of a clinical trial</w:t>
      </w:r>
      <w:r w:rsidR="00B065D6">
        <w:rPr>
          <w:rFonts w:ascii="Times New Roman" w:hAnsi="Times New Roman" w:cs="Times New Roman"/>
          <w:spacing w:val="-3"/>
        </w:rPr>
        <w:t>,</w:t>
      </w:r>
      <w:r w:rsidR="00075719">
        <w:rPr>
          <w:rFonts w:ascii="Times New Roman" w:hAnsi="Times New Roman" w:cs="Times New Roman"/>
          <w:spacing w:val="-3"/>
        </w:rPr>
        <w:t xml:space="preserve"> the participants may not be fully representative of the illness spectrum in </w:t>
      </w:r>
      <w:r w:rsidR="00B065D6">
        <w:rPr>
          <w:rFonts w:ascii="Times New Roman" w:hAnsi="Times New Roman" w:cs="Times New Roman"/>
          <w:spacing w:val="-3"/>
        </w:rPr>
        <w:t xml:space="preserve">routine </w:t>
      </w:r>
      <w:r w:rsidR="00075719">
        <w:rPr>
          <w:rFonts w:ascii="Times New Roman" w:hAnsi="Times New Roman" w:cs="Times New Roman"/>
          <w:spacing w:val="-3"/>
        </w:rPr>
        <w:t xml:space="preserve">primary care. </w:t>
      </w:r>
      <w:r w:rsidR="005E6476">
        <w:rPr>
          <w:rFonts w:ascii="Times New Roman" w:hAnsi="Times New Roman" w:cs="Times New Roman"/>
          <w:spacing w:val="-3"/>
        </w:rPr>
        <w:t xml:space="preserve"> </w:t>
      </w:r>
      <w:r w:rsidR="009B10ED">
        <w:rPr>
          <w:rFonts w:ascii="Times New Roman" w:hAnsi="Times New Roman" w:cs="Times New Roman"/>
          <w:bCs/>
          <w:spacing w:val="-3"/>
        </w:rPr>
        <w:t xml:space="preserve">We </w:t>
      </w:r>
      <w:r w:rsidR="00B065D6">
        <w:rPr>
          <w:rFonts w:ascii="Times New Roman" w:hAnsi="Times New Roman" w:cs="Times New Roman"/>
          <w:bCs/>
          <w:spacing w:val="-3"/>
        </w:rPr>
        <w:t xml:space="preserve">therefore </w:t>
      </w:r>
      <w:r w:rsidR="009B10ED">
        <w:rPr>
          <w:rFonts w:ascii="Times New Roman" w:hAnsi="Times New Roman" w:cs="Times New Roman"/>
          <w:bCs/>
          <w:spacing w:val="-3"/>
        </w:rPr>
        <w:t>report the findings from</w:t>
      </w:r>
      <w:r w:rsidRPr="00611899">
        <w:rPr>
          <w:rFonts w:ascii="Times New Roman" w:hAnsi="Times New Roman" w:cs="Times New Roman"/>
          <w:bCs/>
          <w:spacing w:val="-3"/>
        </w:rPr>
        <w:t xml:space="preserve"> a large prospective clinical cohort</w:t>
      </w:r>
      <w:r w:rsidR="009B10ED">
        <w:rPr>
          <w:rFonts w:ascii="Times New Roman" w:hAnsi="Times New Roman" w:cs="Times New Roman"/>
          <w:bCs/>
          <w:spacing w:val="-3"/>
        </w:rPr>
        <w:t xml:space="preserve"> of patients presenting with acute LRTI in primary care</w:t>
      </w:r>
      <w:r w:rsidRPr="00611899">
        <w:rPr>
          <w:rFonts w:ascii="Times New Roman" w:hAnsi="Times New Roman" w:cs="Times New Roman"/>
          <w:bCs/>
          <w:spacing w:val="-3"/>
        </w:rPr>
        <w:t xml:space="preserve">. </w:t>
      </w:r>
    </w:p>
    <w:p w14:paraId="08534318" w14:textId="77777777" w:rsidR="00B065D6" w:rsidRPr="00611899" w:rsidRDefault="00B065D6" w:rsidP="000036C5">
      <w:pPr>
        <w:spacing w:line="360" w:lineRule="auto"/>
        <w:rPr>
          <w:rFonts w:ascii="Times New Roman" w:hAnsi="Times New Roman" w:cs="Times New Roman"/>
        </w:rPr>
      </w:pPr>
    </w:p>
    <w:p w14:paraId="25390220" w14:textId="27DA47B0" w:rsidR="009B10ED" w:rsidRDefault="009B10ED" w:rsidP="000036C5">
      <w:pPr>
        <w:spacing w:line="360" w:lineRule="auto"/>
        <w:rPr>
          <w:rFonts w:ascii="Times New Roman" w:hAnsi="Times New Roman" w:cs="Times New Roman"/>
        </w:rPr>
      </w:pPr>
      <w:r w:rsidRPr="00637C09">
        <w:rPr>
          <w:rFonts w:ascii="Times New Roman" w:hAnsi="Times New Roman" w:cs="Times New Roman"/>
          <w:b/>
        </w:rPr>
        <w:t>Objective:</w:t>
      </w:r>
      <w:r>
        <w:rPr>
          <w:rFonts w:ascii="Times New Roman" w:hAnsi="Times New Roman" w:cs="Times New Roman"/>
        </w:rPr>
        <w:t xml:space="preserve"> To assess </w:t>
      </w:r>
      <w:r w:rsidR="00B065D6">
        <w:rPr>
          <w:rFonts w:ascii="Times New Roman" w:hAnsi="Times New Roman" w:cs="Times New Roman"/>
        </w:rPr>
        <w:t>which clinical features are</w:t>
      </w:r>
      <w:r>
        <w:rPr>
          <w:rFonts w:ascii="Times New Roman" w:hAnsi="Times New Roman" w:cs="Times New Roman"/>
        </w:rPr>
        <w:t xml:space="preserve"> </w:t>
      </w:r>
      <w:r w:rsidR="00544075">
        <w:rPr>
          <w:rFonts w:ascii="Times New Roman" w:hAnsi="Times New Roman" w:cs="Times New Roman"/>
        </w:rPr>
        <w:t>predictive</w:t>
      </w:r>
      <w:r w:rsidR="00B065D6">
        <w:rPr>
          <w:rFonts w:ascii="Times New Roman" w:hAnsi="Times New Roman" w:cs="Times New Roman"/>
        </w:rPr>
        <w:t xml:space="preserve"> </w:t>
      </w:r>
      <w:r>
        <w:rPr>
          <w:rFonts w:ascii="Times New Roman" w:hAnsi="Times New Roman" w:cs="Times New Roman"/>
        </w:rPr>
        <w:t xml:space="preserve">of </w:t>
      </w:r>
      <w:r w:rsidR="00B065D6">
        <w:rPr>
          <w:rFonts w:ascii="Times New Roman" w:hAnsi="Times New Roman" w:cs="Times New Roman"/>
        </w:rPr>
        <w:t xml:space="preserve">x-ray confirmed </w:t>
      </w:r>
      <w:r>
        <w:rPr>
          <w:rFonts w:ascii="Times New Roman" w:hAnsi="Times New Roman" w:cs="Times New Roman"/>
        </w:rPr>
        <w:t xml:space="preserve">pneumonia in those presenting with lower respiratory tract symptoms in routine primary care. </w:t>
      </w:r>
    </w:p>
    <w:p w14:paraId="1713410C" w14:textId="77777777" w:rsidR="00F85C4B" w:rsidRPr="00611899" w:rsidRDefault="00F85C4B" w:rsidP="00F85C4B">
      <w:pPr>
        <w:spacing w:line="360" w:lineRule="auto"/>
        <w:rPr>
          <w:rFonts w:ascii="Times New Roman" w:hAnsi="Times New Roman" w:cs="Times New Roman"/>
        </w:rPr>
      </w:pPr>
    </w:p>
    <w:p w14:paraId="58B31E68" w14:textId="77777777" w:rsidR="00F85C4B" w:rsidRPr="00611899" w:rsidRDefault="00F85C4B" w:rsidP="00F85C4B">
      <w:pPr>
        <w:spacing w:line="360" w:lineRule="auto"/>
        <w:rPr>
          <w:rFonts w:ascii="Times New Roman" w:hAnsi="Times New Roman" w:cs="Times New Roman"/>
          <w:b/>
        </w:rPr>
      </w:pPr>
      <w:r w:rsidRPr="00611899">
        <w:rPr>
          <w:rFonts w:ascii="Times New Roman" w:hAnsi="Times New Roman" w:cs="Times New Roman"/>
          <w:b/>
        </w:rPr>
        <w:br w:type="page"/>
      </w:r>
    </w:p>
    <w:p w14:paraId="6AA26CB2" w14:textId="77777777" w:rsidR="00F85C4B" w:rsidRPr="002C4EEF" w:rsidRDefault="00F85C4B" w:rsidP="00F85C4B">
      <w:pPr>
        <w:spacing w:line="360" w:lineRule="auto"/>
        <w:rPr>
          <w:rFonts w:ascii="Times New Roman" w:hAnsi="Times New Roman" w:cs="Times New Roman"/>
          <w:b/>
          <w:sz w:val="24"/>
          <w:szCs w:val="24"/>
          <w:lang w:eastAsia="zh-TW"/>
        </w:rPr>
      </w:pPr>
      <w:r w:rsidRPr="002C4EEF">
        <w:rPr>
          <w:rFonts w:ascii="Times New Roman" w:hAnsi="Times New Roman" w:cs="Times New Roman"/>
          <w:b/>
          <w:sz w:val="24"/>
          <w:szCs w:val="24"/>
        </w:rPr>
        <w:t>Method</w:t>
      </w:r>
    </w:p>
    <w:p w14:paraId="428EECCB" w14:textId="77777777" w:rsidR="008F5C06" w:rsidRDefault="008F5C06" w:rsidP="00F85C4B">
      <w:pPr>
        <w:spacing w:line="360" w:lineRule="auto"/>
        <w:rPr>
          <w:rFonts w:ascii="Times New Roman" w:hAnsi="Times New Roman" w:cs="Times New Roman"/>
          <w:b/>
          <w:lang w:eastAsia="zh-TW"/>
        </w:rPr>
      </w:pPr>
    </w:p>
    <w:p w14:paraId="7430DE99" w14:textId="51FFC92B" w:rsidR="00F85C4B" w:rsidRDefault="00F85C4B" w:rsidP="00F85C4B">
      <w:pPr>
        <w:spacing w:line="360" w:lineRule="auto"/>
        <w:rPr>
          <w:rFonts w:ascii="Times New Roman" w:hAnsi="Times New Roman" w:cs="Times New Roman"/>
          <w:b/>
          <w:lang w:eastAsia="zh-TW"/>
        </w:rPr>
      </w:pPr>
      <w:r>
        <w:rPr>
          <w:rFonts w:ascii="Times New Roman" w:hAnsi="Times New Roman" w:cs="Times New Roman" w:hint="eastAsia"/>
          <w:b/>
          <w:lang w:eastAsia="zh-TW"/>
        </w:rPr>
        <w:t>Key design features</w:t>
      </w:r>
    </w:p>
    <w:p w14:paraId="11D8900B" w14:textId="78AD317A" w:rsidR="00F85C4B" w:rsidRDefault="00F85C4B" w:rsidP="00F85C4B">
      <w:pPr>
        <w:spacing w:line="360" w:lineRule="auto"/>
        <w:rPr>
          <w:rFonts w:ascii="Times New Roman" w:hAnsi="Times New Roman" w:cs="Times New Roman"/>
          <w:bCs/>
          <w:lang w:eastAsia="zh-TW"/>
        </w:rPr>
      </w:pPr>
      <w:r w:rsidRPr="0048226A">
        <w:rPr>
          <w:rFonts w:ascii="Times New Roman" w:hAnsi="Times New Roman" w:cs="Times New Roman" w:hint="eastAsia"/>
          <w:bCs/>
          <w:lang w:eastAsia="zh-TW"/>
        </w:rPr>
        <w:t>This was a prospective cohort</w:t>
      </w:r>
      <w:r>
        <w:rPr>
          <w:rFonts w:ascii="Times New Roman" w:hAnsi="Times New Roman" w:cs="Times New Roman"/>
          <w:bCs/>
          <w:lang w:eastAsia="zh-TW"/>
        </w:rPr>
        <w:t>. C</w:t>
      </w:r>
      <w:r w:rsidRPr="0048226A">
        <w:rPr>
          <w:rFonts w:ascii="Times New Roman" w:hAnsi="Times New Roman" w:cs="Times New Roman" w:hint="eastAsia"/>
          <w:bCs/>
          <w:lang w:eastAsia="zh-TW"/>
        </w:rPr>
        <w:t xml:space="preserve">linical presenting features </w:t>
      </w:r>
      <w:r>
        <w:rPr>
          <w:rFonts w:ascii="Times New Roman" w:hAnsi="Times New Roman" w:cs="Times New Roman"/>
          <w:bCs/>
          <w:lang w:eastAsia="zh-TW"/>
        </w:rPr>
        <w:t xml:space="preserve">and management strategies were </w:t>
      </w:r>
      <w:r w:rsidRPr="0048226A">
        <w:rPr>
          <w:rFonts w:ascii="Times New Roman" w:hAnsi="Times New Roman" w:cs="Times New Roman" w:hint="eastAsia"/>
          <w:bCs/>
          <w:lang w:eastAsia="zh-TW"/>
        </w:rPr>
        <w:t xml:space="preserve">documented </w:t>
      </w:r>
      <w:r>
        <w:rPr>
          <w:rFonts w:ascii="Times New Roman" w:hAnsi="Times New Roman" w:cs="Times New Roman"/>
          <w:bCs/>
          <w:lang w:eastAsia="zh-TW"/>
        </w:rPr>
        <w:t xml:space="preserve">using a structured clinical proforma </w:t>
      </w:r>
      <w:r w:rsidRPr="0048226A">
        <w:rPr>
          <w:rFonts w:ascii="Times New Roman" w:hAnsi="Times New Roman" w:cs="Times New Roman" w:hint="eastAsia"/>
          <w:bCs/>
          <w:lang w:eastAsia="zh-TW"/>
        </w:rPr>
        <w:t xml:space="preserve">at an index consultation. Review of medical records was </w:t>
      </w:r>
      <w:r w:rsidRPr="0048226A">
        <w:rPr>
          <w:rFonts w:ascii="Times New Roman" w:hAnsi="Times New Roman" w:cs="Times New Roman"/>
          <w:bCs/>
          <w:lang w:eastAsia="zh-TW"/>
        </w:rPr>
        <w:t>performed</w:t>
      </w:r>
      <w:r w:rsidRPr="0048226A">
        <w:rPr>
          <w:rFonts w:ascii="Times New Roman" w:hAnsi="Times New Roman" w:cs="Times New Roman" w:hint="eastAsia"/>
          <w:bCs/>
          <w:lang w:eastAsia="zh-TW"/>
        </w:rPr>
        <w:t xml:space="preserve"> </w:t>
      </w:r>
      <w:r w:rsidR="008F5C06">
        <w:rPr>
          <w:rFonts w:ascii="Times New Roman" w:hAnsi="Times New Roman" w:cs="Times New Roman"/>
          <w:bCs/>
          <w:lang w:eastAsia="zh-TW"/>
        </w:rPr>
        <w:t>to ascertain</w:t>
      </w:r>
      <w:r w:rsidR="00AA2B1A">
        <w:rPr>
          <w:rFonts w:ascii="Times New Roman" w:hAnsi="Times New Roman" w:cs="Times New Roman"/>
          <w:bCs/>
          <w:lang w:eastAsia="zh-TW"/>
        </w:rPr>
        <w:t xml:space="preserve"> x-ray findings, </w:t>
      </w:r>
      <w:r>
        <w:rPr>
          <w:rFonts w:ascii="Times New Roman" w:hAnsi="Times New Roman" w:cs="Times New Roman"/>
          <w:bCs/>
          <w:lang w:eastAsia="zh-TW"/>
        </w:rPr>
        <w:t xml:space="preserve">subsequent </w:t>
      </w:r>
      <w:r w:rsidRPr="0048226A">
        <w:rPr>
          <w:rFonts w:ascii="Times New Roman" w:hAnsi="Times New Roman" w:cs="Times New Roman" w:hint="eastAsia"/>
          <w:bCs/>
          <w:lang w:eastAsia="zh-TW"/>
        </w:rPr>
        <w:t>re</w:t>
      </w:r>
      <w:r w:rsidR="00AA2B1A">
        <w:rPr>
          <w:rFonts w:ascii="Times New Roman" w:hAnsi="Times New Roman" w:cs="Times New Roman"/>
          <w:bCs/>
          <w:lang w:eastAsia="zh-TW"/>
        </w:rPr>
        <w:t>-</w:t>
      </w:r>
      <w:r w:rsidRPr="0048226A">
        <w:rPr>
          <w:rFonts w:ascii="Times New Roman" w:hAnsi="Times New Roman" w:cs="Times New Roman" w:hint="eastAsia"/>
          <w:bCs/>
          <w:lang w:eastAsia="zh-TW"/>
        </w:rPr>
        <w:t xml:space="preserve">consultations with new or worsening illness, </w:t>
      </w:r>
      <w:r w:rsidR="008F5C06">
        <w:rPr>
          <w:rFonts w:ascii="Times New Roman" w:hAnsi="Times New Roman" w:cs="Times New Roman"/>
          <w:bCs/>
          <w:lang w:eastAsia="zh-TW"/>
        </w:rPr>
        <w:t xml:space="preserve">and </w:t>
      </w:r>
      <w:r w:rsidRPr="0048226A">
        <w:rPr>
          <w:rFonts w:ascii="Times New Roman" w:hAnsi="Times New Roman" w:cs="Times New Roman" w:hint="eastAsia"/>
          <w:bCs/>
          <w:lang w:eastAsia="zh-TW"/>
        </w:rPr>
        <w:t xml:space="preserve">hospitalisation or death during the next 30 days. </w:t>
      </w:r>
    </w:p>
    <w:p w14:paraId="001EEF9B" w14:textId="77777777" w:rsidR="008F5C06" w:rsidRDefault="008F5C06" w:rsidP="00F85C4B">
      <w:pPr>
        <w:spacing w:line="360" w:lineRule="auto"/>
        <w:rPr>
          <w:rFonts w:ascii="Times New Roman" w:hAnsi="Times New Roman" w:cs="Times New Roman"/>
          <w:b/>
          <w:lang w:eastAsia="zh-TW"/>
        </w:rPr>
      </w:pPr>
    </w:p>
    <w:p w14:paraId="3C1A9E3C" w14:textId="43993CA5" w:rsidR="00F85C4B" w:rsidRPr="0048226A" w:rsidRDefault="002C4EEF" w:rsidP="00F85C4B">
      <w:pPr>
        <w:spacing w:line="360" w:lineRule="auto"/>
        <w:rPr>
          <w:rFonts w:ascii="Times New Roman" w:hAnsi="Times New Roman" w:cs="Times New Roman"/>
          <w:b/>
          <w:lang w:eastAsia="zh-TW"/>
        </w:rPr>
      </w:pPr>
      <w:r>
        <w:rPr>
          <w:rFonts w:ascii="Times New Roman" w:hAnsi="Times New Roman" w:cs="Times New Roman"/>
          <w:b/>
          <w:lang w:eastAsia="zh-TW"/>
        </w:rPr>
        <w:t>Participants</w:t>
      </w:r>
    </w:p>
    <w:p w14:paraId="444493D1" w14:textId="77777777" w:rsidR="002C4EEF" w:rsidRPr="00FB31A1" w:rsidRDefault="002C4EEF" w:rsidP="00F85C4B">
      <w:pPr>
        <w:spacing w:line="360" w:lineRule="auto"/>
        <w:rPr>
          <w:rFonts w:ascii="Times New Roman" w:hAnsi="Times New Roman" w:cs="Times New Roman"/>
          <w:bCs/>
          <w:lang w:eastAsia="zh-TW"/>
        </w:rPr>
      </w:pPr>
      <w:r w:rsidRPr="00FB31A1">
        <w:rPr>
          <w:rFonts w:ascii="Times New Roman" w:hAnsi="Times New Roman" w:cs="Times New Roman"/>
          <w:bCs/>
          <w:lang w:eastAsia="zh-TW"/>
        </w:rPr>
        <w:t>A cohort of 28883 adult patients with acute cough attributed to LRTI was recruited from 5222 practices in 2009-13</w:t>
      </w:r>
    </w:p>
    <w:p w14:paraId="66E6E647" w14:textId="77777777" w:rsidR="00F85C4B" w:rsidRPr="002C4EEF" w:rsidRDefault="00F85C4B" w:rsidP="00F85C4B">
      <w:pPr>
        <w:spacing w:line="360" w:lineRule="auto"/>
        <w:rPr>
          <w:rFonts w:ascii="Times New Roman" w:hAnsi="Times New Roman" w:cs="Times New Roman"/>
          <w:b/>
          <w:i/>
        </w:rPr>
      </w:pPr>
      <w:r w:rsidRPr="002C4EEF">
        <w:rPr>
          <w:rFonts w:ascii="Times New Roman" w:hAnsi="Times New Roman" w:cs="Times New Roman"/>
          <w:b/>
          <w:i/>
        </w:rPr>
        <w:t>Inclusion criteria</w:t>
      </w:r>
    </w:p>
    <w:p w14:paraId="431D148C" w14:textId="15163738" w:rsidR="00F85C4B" w:rsidRPr="00611899" w:rsidRDefault="00F85C4B" w:rsidP="00F85C4B">
      <w:pPr>
        <w:spacing w:line="360" w:lineRule="auto"/>
        <w:rPr>
          <w:rFonts w:ascii="Times New Roman" w:hAnsi="Times New Roman" w:cs="Times New Roman"/>
          <w:noProof/>
        </w:rPr>
      </w:pPr>
      <w:r w:rsidRPr="00611899">
        <w:rPr>
          <w:rFonts w:ascii="Times New Roman" w:hAnsi="Times New Roman" w:cs="Times New Roman"/>
        </w:rPr>
        <w:t xml:space="preserve">Patients </w:t>
      </w:r>
      <w:r w:rsidR="002C4EEF">
        <w:rPr>
          <w:rFonts w:ascii="Times New Roman" w:hAnsi="Times New Roman" w:cs="Times New Roman"/>
        </w:rPr>
        <w:t xml:space="preserve">had to be </w:t>
      </w:r>
      <w:r w:rsidRPr="00611899">
        <w:rPr>
          <w:rFonts w:ascii="Times New Roman" w:hAnsi="Times New Roman" w:cs="Times New Roman"/>
        </w:rPr>
        <w:t xml:space="preserve">aged 16 or over </w:t>
      </w:r>
      <w:r w:rsidR="002C4EEF">
        <w:rPr>
          <w:rFonts w:ascii="Times New Roman" w:hAnsi="Times New Roman" w:cs="Times New Roman"/>
        </w:rPr>
        <w:t xml:space="preserve">and </w:t>
      </w:r>
      <w:r w:rsidRPr="00611899">
        <w:rPr>
          <w:rFonts w:ascii="Times New Roman" w:hAnsi="Times New Roman" w:cs="Times New Roman"/>
        </w:rPr>
        <w:t xml:space="preserve">presenting </w:t>
      </w:r>
      <w:r w:rsidR="002C4EEF">
        <w:rPr>
          <w:rFonts w:ascii="Times New Roman" w:hAnsi="Times New Roman" w:cs="Times New Roman"/>
        </w:rPr>
        <w:t>a new illness</w:t>
      </w:r>
      <w:r w:rsidRPr="00611899">
        <w:rPr>
          <w:rFonts w:ascii="Times New Roman" w:hAnsi="Times New Roman" w:cs="Times New Roman"/>
        </w:rPr>
        <w:t>. We used a pragmatic definition of LRTI</w:t>
      </w:r>
      <w:r>
        <w:rPr>
          <w:rFonts w:ascii="Times New Roman" w:hAnsi="Times New Roman" w:cs="Times New Roman"/>
        </w:rPr>
        <w:t xml:space="preserve"> consiste</w:t>
      </w:r>
      <w:r w:rsidR="005E6476">
        <w:rPr>
          <w:rFonts w:ascii="Times New Roman" w:hAnsi="Times New Roman" w:cs="Times New Roman"/>
        </w:rPr>
        <w:t xml:space="preserve">nt with the Cochrane review of </w:t>
      </w:r>
      <w:r>
        <w:rPr>
          <w:rFonts w:ascii="Times New Roman" w:hAnsi="Times New Roman" w:cs="Times New Roman"/>
        </w:rPr>
        <w:t>antibiotics for ‘bronchitis’</w:t>
      </w:r>
      <w:r>
        <w:rPr>
          <w:rFonts w:ascii="Times New Roman" w:hAnsi="Times New Roman" w:cs="Times New Roman"/>
        </w:rPr>
        <w:fldChar w:fldCharType="begin"/>
      </w:r>
      <w:r w:rsidR="00DA23B4">
        <w:rPr>
          <w:rFonts w:ascii="Times New Roman" w:hAnsi="Times New Roman" w:cs="Times New Roman"/>
        </w:rPr>
        <w:instrText xml:space="preserve"> ADDIN EN.CITE &lt;EndNote&gt;&lt;Cite&gt;&lt;Author&gt;Smith&lt;/Author&gt;&lt;Year&gt;2014&lt;/Year&gt;&lt;RecNum&gt;1&lt;/RecNum&gt;&lt;DisplayText&gt;[11]&lt;/DisplayText&gt;&lt;record&gt;&lt;rec-number&gt;1&lt;/rec-number&gt;&lt;foreign-keys&gt;&lt;key app="EN" db-id="a5w5tafx2vawd9esx9p5zaaifsa9wdrxfw50" timestamp="1468497639"&gt;1&lt;/key&gt;&lt;/foreign-keys&gt;&lt;ref-type name="Journal Article"&gt;17&lt;/ref-type&gt;&lt;contributors&gt;&lt;authors&gt;&lt;author&gt;Smith, S.&lt;/author&gt;&lt;author&gt;Fahey, T.&lt;/author&gt;&lt;author&gt;Smucny, J.&lt;/author&gt;&lt;author&gt;Becker, L.&lt;/author&gt;&lt;/authors&gt;&lt;/contributors&gt;&lt;titles&gt;&lt;title&gt;Antibiotics for acute bronchitis&lt;/title&gt;&lt;secondary-title&gt;Cochrane Library&lt;/secondary-title&gt;&lt;/titles&gt;&lt;volume&gt;Issue 3. Art. No.: CD000245. DOI: 10.1002/14651858.CD000245.pub3.&lt;/volume&gt;&lt;reprint-edition&gt;In File&lt;/reprint-edition&gt;&lt;keywords&gt;&lt;keyword&gt;antibiotics&lt;/keyword&gt;&lt;keyword&gt;antibiotic&lt;/keyword&gt;&lt;keyword&gt;bronchitis&lt;/keyword&gt;&lt;keyword&gt;follow-up&lt;/keyword&gt;&lt;keyword&gt;review&lt;/keyword&gt;&lt;keyword&gt;t&lt;/keyword&gt;&lt;keyword&gt;systematic review&lt;/keyword&gt;&lt;keyword&gt;treatment&lt;/keyword&gt;&lt;keyword&gt;diagnosis&lt;/keyword&gt;&lt;keyword&gt;controlled trial&lt;/keyword&gt;&lt;keyword&gt;trial&lt;/keyword&gt;&lt;keyword&gt;cough&lt;/keyword&gt;&lt;keyword&gt;outcome&lt;/keyword&gt;&lt;keyword&gt;measures&lt;/keyword&gt;&lt;keyword&gt;Risk&lt;/keyword&gt;&lt;keyword&gt;assessment&lt;/keyword&gt;&lt;keyword&gt;sensitivity&lt;/keyword&gt;&lt;keyword&gt;symptoms&lt;/keyword&gt;&lt;keyword&gt;cold&lt;/keyword&gt;&lt;keyword&gt;age&lt;/keyword&gt;&lt;keyword&gt;sore throat&lt;/keyword&gt;&lt;keyword&gt;Primary care&lt;/keyword&gt;&lt;keyword&gt;cochrane&lt;/keyword&gt;&lt;keyword&gt;trials&lt;/keyword&gt;&lt;keyword&gt;selection&lt;/keyword&gt;&lt;keyword&gt;Cause&lt;/keyword&gt;&lt;keyword&gt;quality&lt;/keyword&gt;&lt;keyword&gt;HAD&lt;/keyword&gt;&lt;keyword&gt;reduction&lt;/keyword&gt;&lt;keyword&gt;activities&lt;/keyword&gt;&lt;keyword&gt;mean&lt;/keyword&gt;&lt;keyword&gt;adverse&lt;/keyword&gt;&lt;keyword&gt;side effects&lt;/keyword&gt;&lt;/keywords&gt;&lt;dates&gt;&lt;year&gt;2014&lt;/year&gt;&lt;pub-dates&gt;&lt;date&gt;2009&lt;/date&gt;&lt;/pub-dates&gt;&lt;/dates&gt;&lt;label&gt;588&lt;/label&gt;&lt;urls&gt;&lt;/urls&gt;&lt;/record&gt;&lt;/Cite&gt;&lt;/EndNote&gt;</w:instrText>
      </w:r>
      <w:r>
        <w:rPr>
          <w:rFonts w:ascii="Times New Roman" w:hAnsi="Times New Roman" w:cs="Times New Roman"/>
        </w:rPr>
        <w:fldChar w:fldCharType="separate"/>
      </w:r>
      <w:r w:rsidR="00DA23B4">
        <w:rPr>
          <w:rFonts w:ascii="Times New Roman" w:hAnsi="Times New Roman" w:cs="Times New Roman"/>
          <w:noProof/>
        </w:rPr>
        <w:t>[11]</w:t>
      </w:r>
      <w:r>
        <w:rPr>
          <w:rFonts w:ascii="Times New Roman" w:hAnsi="Times New Roman" w:cs="Times New Roman"/>
        </w:rPr>
        <w:fldChar w:fldCharType="end"/>
      </w:r>
      <w:r>
        <w:rPr>
          <w:rFonts w:ascii="Times New Roman" w:hAnsi="Times New Roman" w:cs="Times New Roman"/>
        </w:rPr>
        <w:t xml:space="preserve">: acute cough (new or worsening </w:t>
      </w:r>
      <w:r w:rsidRPr="00611899">
        <w:rPr>
          <w:rFonts w:ascii="Times New Roman" w:hAnsi="Times New Roman" w:cs="Times New Roman"/>
        </w:rPr>
        <w:t xml:space="preserve">cough </w:t>
      </w:r>
      <w:r>
        <w:rPr>
          <w:rFonts w:ascii="Times New Roman" w:hAnsi="Times New Roman" w:cs="Times New Roman"/>
        </w:rPr>
        <w:t>for three weeks or less), presenting as the main</w:t>
      </w:r>
      <w:r w:rsidRPr="00611899">
        <w:rPr>
          <w:rFonts w:ascii="Times New Roman" w:hAnsi="Times New Roman" w:cs="Times New Roman"/>
        </w:rPr>
        <w:t xml:space="preserve"> symptom, </w:t>
      </w:r>
      <w:r>
        <w:rPr>
          <w:rFonts w:ascii="Times New Roman" w:hAnsi="Times New Roman" w:cs="Times New Roman"/>
        </w:rPr>
        <w:t xml:space="preserve">and </w:t>
      </w:r>
      <w:r w:rsidRPr="00611899">
        <w:rPr>
          <w:rFonts w:ascii="Times New Roman" w:hAnsi="Times New Roman" w:cs="Times New Roman"/>
        </w:rPr>
        <w:t xml:space="preserve">judged to be infective in origin by the </w:t>
      </w:r>
      <w:r>
        <w:rPr>
          <w:rFonts w:ascii="Times New Roman" w:hAnsi="Times New Roman" w:cs="Times New Roman"/>
        </w:rPr>
        <w:t xml:space="preserve">physician. </w:t>
      </w:r>
      <w:r w:rsidRPr="00611899">
        <w:rPr>
          <w:rFonts w:ascii="Times New Roman" w:hAnsi="Times New Roman" w:cs="Times New Roman"/>
        </w:rPr>
        <w:t xml:space="preserve"> </w:t>
      </w:r>
    </w:p>
    <w:p w14:paraId="4DAA2822" w14:textId="18933DE4" w:rsidR="00F85C4B" w:rsidRDefault="00F85C4B" w:rsidP="00F85C4B">
      <w:pPr>
        <w:spacing w:line="360" w:lineRule="auto"/>
        <w:rPr>
          <w:rFonts w:ascii="Times New Roman" w:hAnsi="Times New Roman" w:cs="Times New Roman"/>
        </w:rPr>
      </w:pPr>
      <w:r w:rsidRPr="002C4EEF">
        <w:rPr>
          <w:rFonts w:ascii="Times New Roman" w:hAnsi="Times New Roman" w:cs="Times New Roman"/>
          <w:b/>
          <w:i/>
          <w:noProof/>
        </w:rPr>
        <w:t>Exlusion criteria</w:t>
      </w:r>
      <w:r w:rsidRPr="00611899">
        <w:rPr>
          <w:rFonts w:ascii="Times New Roman" w:hAnsi="Times New Roman" w:cs="Times New Roman"/>
          <w:i/>
          <w:noProof/>
        </w:rPr>
        <w:t>:</w:t>
      </w:r>
      <w:r w:rsidRPr="00611899">
        <w:rPr>
          <w:rFonts w:ascii="Times New Roman" w:hAnsi="Times New Roman" w:cs="Times New Roman"/>
          <w:noProof/>
        </w:rPr>
        <w:t xml:space="preserve"> other cause of acute cough (e.g. heart failure, acid reflux, fibrosi</w:t>
      </w:r>
      <w:r w:rsidR="00680639">
        <w:rPr>
          <w:rFonts w:ascii="Times New Roman" w:hAnsi="Times New Roman" w:cs="Times New Roman"/>
          <w:noProof/>
        </w:rPr>
        <w:t>n</w:t>
      </w:r>
      <w:r w:rsidRPr="00611899">
        <w:rPr>
          <w:rFonts w:ascii="Times New Roman" w:hAnsi="Times New Roman" w:cs="Times New Roman"/>
          <w:noProof/>
        </w:rPr>
        <w:t>g alveolitis etc); p</w:t>
      </w:r>
      <w:r w:rsidRPr="00611899">
        <w:rPr>
          <w:rStyle w:val="A6"/>
          <w:rFonts w:ascii="Times New Roman" w:hAnsi="Times New Roman" w:cs="Times New Roman"/>
          <w:b w:val="0"/>
          <w:sz w:val="22"/>
          <w:szCs w:val="22"/>
        </w:rPr>
        <w:t>atients unable to fill out the diary (e.g. severe mental illness, dementia, mental impairment etc);</w:t>
      </w:r>
      <w:r w:rsidRPr="00611899">
        <w:rPr>
          <w:rFonts w:ascii="Times New Roman" w:hAnsi="Times New Roman" w:cs="Times New Roman"/>
        </w:rPr>
        <w:t xml:space="preserve"> immune compromised; previously presented with the same episode of illness.  </w:t>
      </w:r>
    </w:p>
    <w:p w14:paraId="13D28210" w14:textId="6DAB7548" w:rsidR="00F85C4B" w:rsidRPr="00611899" w:rsidRDefault="00F85C4B" w:rsidP="00F85C4B">
      <w:pPr>
        <w:spacing w:line="360" w:lineRule="auto"/>
        <w:rPr>
          <w:rStyle w:val="A6"/>
          <w:rFonts w:ascii="Times New Roman" w:hAnsi="Times New Roman" w:cs="Times New Roman"/>
          <w:b w:val="0"/>
          <w:sz w:val="22"/>
          <w:szCs w:val="22"/>
        </w:rPr>
      </w:pPr>
      <w:r w:rsidRPr="00611899">
        <w:rPr>
          <w:rFonts w:ascii="Times New Roman" w:hAnsi="Times New Roman" w:cs="Times New Roman"/>
          <w:noProof/>
        </w:rPr>
        <w:t xml:space="preserve">These criteria are </w:t>
      </w:r>
      <w:r>
        <w:rPr>
          <w:rFonts w:ascii="Times New Roman" w:hAnsi="Times New Roman" w:cs="Times New Roman"/>
          <w:noProof/>
        </w:rPr>
        <w:t>also</w:t>
      </w:r>
      <w:r w:rsidRPr="00611899">
        <w:rPr>
          <w:rFonts w:ascii="Times New Roman" w:hAnsi="Times New Roman" w:cs="Times New Roman"/>
          <w:noProof/>
        </w:rPr>
        <w:t xml:space="preserve"> comparabl</w:t>
      </w:r>
      <w:r>
        <w:rPr>
          <w:rFonts w:ascii="Times New Roman" w:hAnsi="Times New Roman" w:cs="Times New Roman"/>
          <w:noProof/>
        </w:rPr>
        <w:t>e</w:t>
      </w:r>
      <w:r w:rsidRPr="00611899">
        <w:rPr>
          <w:rFonts w:ascii="Times New Roman" w:hAnsi="Times New Roman" w:cs="Times New Roman"/>
          <w:noProof/>
        </w:rPr>
        <w:t xml:space="preserve"> to </w:t>
      </w:r>
      <w:r w:rsidR="008F5C06">
        <w:rPr>
          <w:rFonts w:ascii="Times New Roman" w:hAnsi="Times New Roman" w:cs="Times New Roman"/>
          <w:noProof/>
        </w:rPr>
        <w:t xml:space="preserve">those applied in </w:t>
      </w:r>
      <w:r w:rsidRPr="00611899">
        <w:rPr>
          <w:rFonts w:ascii="Times New Roman" w:hAnsi="Times New Roman" w:cs="Times New Roman"/>
          <w:noProof/>
        </w:rPr>
        <w:t xml:space="preserve">several previous  LRTI </w:t>
      </w:r>
      <w:r>
        <w:rPr>
          <w:rFonts w:ascii="Times New Roman" w:hAnsi="Times New Roman" w:cs="Times New Roman"/>
          <w:noProof/>
        </w:rPr>
        <w:t xml:space="preserve">trials and </w:t>
      </w:r>
      <w:r w:rsidR="008F5C06" w:rsidRPr="00611899">
        <w:rPr>
          <w:rFonts w:ascii="Times New Roman" w:hAnsi="Times New Roman" w:cs="Times New Roman"/>
          <w:noProof/>
        </w:rPr>
        <w:t>cohort</w:t>
      </w:r>
      <w:r w:rsidR="008F5C06">
        <w:rPr>
          <w:rFonts w:ascii="Times New Roman" w:hAnsi="Times New Roman" w:cs="Times New Roman"/>
          <w:noProof/>
        </w:rPr>
        <w:t xml:space="preserve"> studies </w:t>
      </w:r>
      <w:r w:rsidRPr="00611899">
        <w:rPr>
          <w:rFonts w:ascii="Times New Roman" w:hAnsi="Times New Roman" w:cs="Times New Roman"/>
          <w:noProof/>
        </w:rPr>
        <w:fldChar w:fldCharType="begin">
          <w:fldData xml:space="preserve">PEVuZE5vdGU+PENpdGU+PEF1dGhvcj5NYWNGYXJsYW5lPC9BdXRob3I+PFllYXI+MTk5OTwvWWVh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</w:fldData>
        </w:fldChar>
      </w:r>
      <w:r w:rsidR="00DA23B4">
        <w:rPr>
          <w:rFonts w:ascii="Times New Roman" w:hAnsi="Times New Roman" w:cs="Times New Roman"/>
          <w:noProof/>
        </w:rPr>
        <w:instrText xml:space="preserve"> ADDIN EN.CITE </w:instrText>
      </w:r>
      <w:r w:rsidR="00DA23B4">
        <w:rPr>
          <w:rFonts w:ascii="Times New Roman" w:hAnsi="Times New Roman" w:cs="Times New Roman"/>
          <w:noProof/>
        </w:rPr>
        <w:fldChar w:fldCharType="begin">
          <w:fldData xml:space="preserve">PEVuZE5vdGU+PENpdGU+PEF1dGhvcj5NYWNGYXJsYW5lPC9BdXRob3I+PFllYXI+MTk5OTwvWWVh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</w:fldData>
        </w:fldChar>
      </w:r>
      <w:r w:rsidR="00DA23B4">
        <w:rPr>
          <w:rFonts w:ascii="Times New Roman" w:hAnsi="Times New Roman" w:cs="Times New Roman"/>
          <w:noProof/>
        </w:rPr>
        <w:instrText xml:space="preserve"> ADDIN EN.CITE.DATA </w:instrText>
      </w:r>
      <w:r w:rsidR="00DA23B4">
        <w:rPr>
          <w:rFonts w:ascii="Times New Roman" w:hAnsi="Times New Roman" w:cs="Times New Roman"/>
          <w:noProof/>
        </w:rPr>
      </w:r>
      <w:r w:rsidR="00DA23B4">
        <w:rPr>
          <w:rFonts w:ascii="Times New Roman" w:hAnsi="Times New Roman" w:cs="Times New Roman"/>
          <w:noProof/>
        </w:rPr>
        <w:fldChar w:fldCharType="end"/>
      </w:r>
      <w:r w:rsidRPr="00611899">
        <w:rPr>
          <w:rFonts w:ascii="Times New Roman" w:hAnsi="Times New Roman" w:cs="Times New Roman"/>
          <w:noProof/>
        </w:rPr>
      </w:r>
      <w:r w:rsidRPr="00611899">
        <w:rPr>
          <w:rFonts w:ascii="Times New Roman" w:hAnsi="Times New Roman" w:cs="Times New Roman"/>
          <w:noProof/>
        </w:rPr>
        <w:fldChar w:fldCharType="separate"/>
      </w:r>
      <w:r w:rsidR="00DA23B4">
        <w:rPr>
          <w:rFonts w:ascii="Times New Roman" w:hAnsi="Times New Roman" w:cs="Times New Roman"/>
          <w:noProof/>
        </w:rPr>
        <w:t>[</w:t>
      </w:r>
      <w:r w:rsidR="00F24D10">
        <w:rPr>
          <w:rFonts w:ascii="Times New Roman" w:hAnsi="Times New Roman" w:cs="Times New Roman"/>
          <w:noProof/>
        </w:rPr>
        <w:t>5,</w:t>
      </w:r>
      <w:r w:rsidR="00DA23B4">
        <w:rPr>
          <w:rFonts w:ascii="Times New Roman" w:hAnsi="Times New Roman" w:cs="Times New Roman"/>
          <w:noProof/>
        </w:rPr>
        <w:t>12-19]</w:t>
      </w:r>
      <w:r w:rsidRPr="00611899">
        <w:rPr>
          <w:rFonts w:ascii="Times New Roman" w:hAnsi="Times New Roman" w:cs="Times New Roman"/>
          <w:noProof/>
        </w:rPr>
        <w:fldChar w:fldCharType="end"/>
      </w:r>
      <w:r>
        <w:rPr>
          <w:rFonts w:ascii="Times New Roman" w:hAnsi="Times New Roman" w:cs="Times New Roman"/>
          <w:noProof/>
        </w:rPr>
        <w:t>.</w:t>
      </w:r>
      <w:r w:rsidRPr="00611899">
        <w:rPr>
          <w:rFonts w:ascii="Times New Roman" w:hAnsi="Times New Roman" w:cs="Times New Roman"/>
          <w:noProof/>
        </w:rPr>
        <w:t xml:space="preserve"> </w:t>
      </w:r>
    </w:p>
    <w:p w14:paraId="0DD44DE6" w14:textId="77777777" w:rsidR="00F85C4B" w:rsidRPr="00611899" w:rsidRDefault="00F85C4B" w:rsidP="00F85C4B">
      <w:pPr>
        <w:spacing w:line="360" w:lineRule="auto"/>
        <w:rPr>
          <w:rFonts w:ascii="Times New Roman" w:hAnsi="Times New Roman" w:cs="Times New Roman"/>
        </w:rPr>
      </w:pPr>
    </w:p>
    <w:p w14:paraId="24BD18DE" w14:textId="77777777" w:rsidR="00F85C4B" w:rsidRPr="00611899" w:rsidRDefault="00F85C4B" w:rsidP="00F85C4B">
      <w:pPr>
        <w:spacing w:line="360" w:lineRule="auto"/>
        <w:rPr>
          <w:rFonts w:ascii="Times New Roman" w:hAnsi="Times New Roman" w:cs="Times New Roman"/>
          <w:i/>
        </w:rPr>
      </w:pPr>
      <w:r w:rsidRPr="00D44E0B">
        <w:rPr>
          <w:rFonts w:ascii="Times New Roman" w:hAnsi="Times New Roman" w:cs="Times New Roman"/>
          <w:b/>
        </w:rPr>
        <w:t>Data collection</w:t>
      </w:r>
      <w:r w:rsidRPr="00611899">
        <w:rPr>
          <w:rFonts w:ascii="Times New Roman" w:hAnsi="Times New Roman" w:cs="Times New Roman"/>
          <w:b/>
          <w:i/>
        </w:rPr>
        <w:t>.</w:t>
      </w:r>
      <w:r w:rsidRPr="00611899">
        <w:rPr>
          <w:rFonts w:ascii="Times New Roman" w:hAnsi="Times New Roman" w:cs="Times New Roman"/>
          <w:i/>
        </w:rPr>
        <w:t xml:space="preserve"> </w:t>
      </w:r>
    </w:p>
    <w:p w14:paraId="056FCBDA" w14:textId="52FA7E03" w:rsidR="00F85C4B" w:rsidRPr="00611899" w:rsidRDefault="00F85C4B" w:rsidP="00F85C4B">
      <w:pPr>
        <w:spacing w:line="360" w:lineRule="auto"/>
        <w:rPr>
          <w:rFonts w:ascii="Times New Roman" w:hAnsi="Times New Roman" w:cs="Times New Roman"/>
        </w:rPr>
      </w:pPr>
      <w:r w:rsidRPr="00D44E0B">
        <w:rPr>
          <w:rFonts w:ascii="Times New Roman" w:hAnsi="Times New Roman" w:cs="Times New Roman"/>
          <w:b/>
          <w:i/>
        </w:rPr>
        <w:t xml:space="preserve">Clinical Record </w:t>
      </w:r>
      <w:r w:rsidRPr="00D44E0B">
        <w:rPr>
          <w:rFonts w:ascii="Times New Roman" w:hAnsi="Times New Roman" w:cs="Times New Roman"/>
          <w:b/>
          <w:i/>
          <w:lang w:eastAsia="zh-TW"/>
        </w:rPr>
        <w:t>F</w:t>
      </w:r>
      <w:r w:rsidRPr="00D44E0B">
        <w:rPr>
          <w:rFonts w:ascii="Times New Roman" w:hAnsi="Times New Roman" w:cs="Times New Roman"/>
          <w:b/>
          <w:i/>
        </w:rPr>
        <w:t>orm (CRF).</w:t>
      </w:r>
      <w:r w:rsidRPr="00611899">
        <w:rPr>
          <w:rFonts w:ascii="Times New Roman" w:hAnsi="Times New Roman" w:cs="Times New Roman"/>
        </w:rPr>
        <w:t xml:space="preserve"> A clinical data collection form was used by the </w:t>
      </w:r>
      <w:r>
        <w:rPr>
          <w:rFonts w:ascii="Times New Roman" w:hAnsi="Times New Roman" w:cs="Times New Roman"/>
        </w:rPr>
        <w:t>physician</w:t>
      </w:r>
      <w:r w:rsidRPr="00611899">
        <w:rPr>
          <w:rFonts w:ascii="Times New Roman" w:hAnsi="Times New Roman" w:cs="Times New Roman"/>
        </w:rPr>
        <w:t xml:space="preserve"> in the acute consultation - collecting data on age, smoking history, prior duration of symptoms, nature </w:t>
      </w:r>
      <w:r w:rsidR="000851B8">
        <w:rPr>
          <w:rFonts w:ascii="Times New Roman" w:hAnsi="Times New Roman" w:cs="Times New Roman"/>
        </w:rPr>
        <w:t xml:space="preserve">and severity </w:t>
      </w:r>
      <w:r w:rsidRPr="00611899">
        <w:rPr>
          <w:rFonts w:ascii="Times New Roman" w:hAnsi="Times New Roman" w:cs="Times New Roman"/>
        </w:rPr>
        <w:t>of symptoms (dry cough, productive cough, shortness of breath, coryza, fever, chills/shivering, chest pain, headache, muscles aches, sleep disturbance, confusion, diarrhoea, sputum colour) examination (respiratory rate, pulse, blood pressure, oxygen saturation, temperature, presence of wheeze, crepitations or bronchial breathing)</w:t>
      </w:r>
      <w:r>
        <w:rPr>
          <w:rFonts w:ascii="Times New Roman" w:hAnsi="Times New Roman" w:cs="Times New Roman"/>
        </w:rPr>
        <w:t>,</w:t>
      </w:r>
      <w:r w:rsidRPr="00611899">
        <w:rPr>
          <w:rFonts w:ascii="Times New Roman" w:hAnsi="Times New Roman" w:cs="Times New Roman"/>
        </w:rPr>
        <w:t xml:space="preserve"> a rating of the overall severity of the illness (VAS anchored from  ‘well’ to ‘ very unwell’), and if antibiotics </w:t>
      </w:r>
      <w:r>
        <w:rPr>
          <w:rFonts w:ascii="Times New Roman" w:hAnsi="Times New Roman" w:cs="Times New Roman"/>
        </w:rPr>
        <w:t xml:space="preserve">were </w:t>
      </w:r>
      <w:r w:rsidRPr="00611899">
        <w:rPr>
          <w:rFonts w:ascii="Times New Roman" w:hAnsi="Times New Roman" w:cs="Times New Roman"/>
        </w:rPr>
        <w:t>prescribed.</w:t>
      </w:r>
    </w:p>
    <w:p w14:paraId="2CEC1D73" w14:textId="77777777" w:rsidR="00F85C4B" w:rsidRPr="00611899" w:rsidRDefault="00F85C4B" w:rsidP="00F85C4B">
      <w:pPr>
        <w:spacing w:line="360" w:lineRule="auto"/>
        <w:rPr>
          <w:rFonts w:ascii="Times New Roman" w:hAnsi="Times New Roman" w:cs="Times New Roman"/>
        </w:rPr>
      </w:pPr>
    </w:p>
    <w:p w14:paraId="7932818B" w14:textId="54FA4201" w:rsidR="00F85C4B" w:rsidRPr="00D44E0B" w:rsidRDefault="00D44E0B" w:rsidP="00F85C4B">
      <w:pPr>
        <w:spacing w:line="360" w:lineRule="auto"/>
        <w:rPr>
          <w:rFonts w:ascii="Times New Roman" w:hAnsi="Times New Roman" w:cs="Times New Roman"/>
          <w:b/>
          <w:i/>
        </w:rPr>
      </w:pPr>
      <w:r w:rsidRPr="00D44E0B">
        <w:rPr>
          <w:rFonts w:ascii="Times New Roman" w:hAnsi="Times New Roman" w:cs="Times New Roman"/>
          <w:b/>
          <w:i/>
        </w:rPr>
        <w:t>Notes Review</w:t>
      </w:r>
    </w:p>
    <w:p w14:paraId="0BC3510F" w14:textId="51FFD6E1" w:rsidR="00D44E0B" w:rsidRDefault="005E6476" w:rsidP="00495DED">
      <w:pPr>
        <w:spacing w:line="360" w:lineRule="auto"/>
        <w:rPr>
          <w:rFonts w:ascii="Times New Roman" w:hAnsi="Times New Roman" w:cs="Times New Roman"/>
        </w:rPr>
      </w:pPr>
      <w:r>
        <w:rPr>
          <w:rFonts w:ascii="Times New Roman" w:hAnsi="Times New Roman" w:cs="Times New Roman"/>
        </w:rPr>
        <w:t xml:space="preserve">Data on x-ray findings </w:t>
      </w:r>
      <w:r w:rsidR="008F5C06">
        <w:rPr>
          <w:rFonts w:ascii="Times New Roman" w:hAnsi="Times New Roman" w:cs="Times New Roman"/>
        </w:rPr>
        <w:t xml:space="preserve">were </w:t>
      </w:r>
      <w:r>
        <w:rPr>
          <w:rFonts w:ascii="Times New Roman" w:hAnsi="Times New Roman" w:cs="Times New Roman"/>
        </w:rPr>
        <w:t xml:space="preserve">collected at notes review. </w:t>
      </w:r>
      <w:r w:rsidR="00D44E0B">
        <w:rPr>
          <w:rFonts w:ascii="Times New Roman" w:hAnsi="Times New Roman" w:cs="Times New Roman"/>
        </w:rPr>
        <w:t>All reports were considered by the authors and rated as definite pneumonia, probable pneumonia, possible pneumonia, unlikely pneumonia and no pneumonia</w:t>
      </w:r>
      <w:r w:rsidR="003F09E9">
        <w:rPr>
          <w:rFonts w:ascii="Times New Roman" w:hAnsi="Times New Roman" w:cs="Times New Roman"/>
        </w:rPr>
        <w:t>.</w:t>
      </w:r>
      <w:r w:rsidR="00D44E0B">
        <w:rPr>
          <w:rFonts w:ascii="Times New Roman" w:hAnsi="Times New Roman" w:cs="Times New Roman"/>
        </w:rPr>
        <w:t xml:space="preserve"> </w:t>
      </w:r>
      <w:r w:rsidR="003F09E9">
        <w:rPr>
          <w:rFonts w:ascii="Times New Roman" w:hAnsi="Times New Roman" w:cs="Times New Roman"/>
        </w:rPr>
        <w:t>O</w:t>
      </w:r>
      <w:r w:rsidR="00D44E0B">
        <w:rPr>
          <w:rFonts w:ascii="Times New Roman" w:hAnsi="Times New Roman" w:cs="Times New Roman"/>
        </w:rPr>
        <w:t>ther diagnoses (TB and cancer) were also noted</w:t>
      </w:r>
      <w:r w:rsidR="003F09E9">
        <w:rPr>
          <w:rFonts w:ascii="Times New Roman" w:hAnsi="Times New Roman" w:cs="Times New Roman"/>
        </w:rPr>
        <w:t xml:space="preserve"> and d</w:t>
      </w:r>
      <w:r w:rsidR="00D44E0B">
        <w:rPr>
          <w:rFonts w:ascii="Times New Roman" w:hAnsi="Times New Roman" w:cs="Times New Roman"/>
        </w:rPr>
        <w:t>ifferences were resolved by discussion to achieve consensus.</w:t>
      </w:r>
    </w:p>
    <w:p w14:paraId="21A09740" w14:textId="1DF8F586" w:rsidR="00495DED" w:rsidRPr="00611899" w:rsidRDefault="00495DED" w:rsidP="00495DED">
      <w:pPr>
        <w:spacing w:line="360" w:lineRule="auto"/>
        <w:rPr>
          <w:rFonts w:ascii="Times New Roman" w:hAnsi="Times New Roman" w:cs="Times New Roman"/>
        </w:rPr>
      </w:pPr>
      <w:r w:rsidRPr="00611899">
        <w:rPr>
          <w:rFonts w:ascii="Times New Roman" w:hAnsi="Times New Roman" w:cs="Times New Roman"/>
        </w:rPr>
        <w:t xml:space="preserve">Outcome data </w:t>
      </w:r>
      <w:r w:rsidR="008F5C06" w:rsidRPr="00611899">
        <w:rPr>
          <w:rFonts w:ascii="Times New Roman" w:hAnsi="Times New Roman" w:cs="Times New Roman"/>
        </w:rPr>
        <w:t>w</w:t>
      </w:r>
      <w:r w:rsidR="008F5C06">
        <w:rPr>
          <w:rFonts w:ascii="Times New Roman" w:hAnsi="Times New Roman" w:cs="Times New Roman"/>
        </w:rPr>
        <w:t>ere</w:t>
      </w:r>
      <w:r w:rsidR="008F5C06" w:rsidRPr="00611899">
        <w:rPr>
          <w:rFonts w:ascii="Times New Roman" w:hAnsi="Times New Roman" w:cs="Times New Roman"/>
        </w:rPr>
        <w:t xml:space="preserve"> </w:t>
      </w:r>
      <w:r w:rsidRPr="00611899">
        <w:rPr>
          <w:rFonts w:ascii="Times New Roman" w:hAnsi="Times New Roman" w:cs="Times New Roman"/>
        </w:rPr>
        <w:t>abstracted by practice staff overseen either by local research network staff or research staff from Oxford. The national deprivation index of the patient’s place of residence was derived from their postcode.  Data submitted by practices on paper forms were double entered by the data management team in Oxford who also followed up data inconsistencies or missing data with individual practices.</w:t>
      </w:r>
      <w:r w:rsidR="00D44E0B" w:rsidRPr="00D44E0B">
        <w:rPr>
          <w:rFonts w:ascii="Times New Roman" w:hAnsi="Times New Roman" w:cs="Times New Roman"/>
        </w:rPr>
        <w:t xml:space="preserve"> </w:t>
      </w:r>
      <w:r w:rsidR="00D44E0B" w:rsidRPr="00611899">
        <w:rPr>
          <w:rFonts w:ascii="Times New Roman" w:hAnsi="Times New Roman" w:cs="Times New Roman"/>
        </w:rPr>
        <w:t xml:space="preserve">We have </w:t>
      </w:r>
      <w:r w:rsidR="00D44E0B">
        <w:rPr>
          <w:rFonts w:ascii="Times New Roman" w:hAnsi="Times New Roman" w:cs="Times New Roman"/>
        </w:rPr>
        <w:t xml:space="preserve">previously </w:t>
      </w:r>
      <w:r w:rsidR="00D44E0B" w:rsidRPr="00611899">
        <w:rPr>
          <w:rFonts w:ascii="Times New Roman" w:hAnsi="Times New Roman" w:cs="Times New Roman"/>
        </w:rPr>
        <w:t>shown that clinic</w:t>
      </w:r>
      <w:r w:rsidR="00D44E0B">
        <w:rPr>
          <w:rFonts w:ascii="Times New Roman" w:hAnsi="Times New Roman" w:cs="Times New Roman"/>
        </w:rPr>
        <w:t xml:space="preserve">al records can be assessed </w:t>
      </w:r>
      <w:r w:rsidR="00D44E0B" w:rsidRPr="00611899">
        <w:rPr>
          <w:rFonts w:ascii="Times New Roman" w:hAnsi="Times New Roman" w:cs="Times New Roman"/>
        </w:rPr>
        <w:t>reliably</w:t>
      </w:r>
      <w:r w:rsidR="00D44E0B" w:rsidRPr="00611899">
        <w:rPr>
          <w:rFonts w:ascii="Times New Roman" w:hAnsi="Times New Roman" w:cs="Times New Roman"/>
          <w:lang w:eastAsia="zh-TW"/>
        </w:rPr>
        <w:t xml:space="preserve"> </w:t>
      </w:r>
      <w:r w:rsidR="00D44E0B" w:rsidRPr="00611899">
        <w:rPr>
          <w:rFonts w:ascii="Times New Roman" w:hAnsi="Times New Roman" w:cs="Times New Roman"/>
        </w:rPr>
        <w:t xml:space="preserve">using a very similar structured proforma </w:t>
      </w:r>
      <w:r w:rsidR="00D44E0B" w:rsidRPr="00611899">
        <w:rPr>
          <w:rFonts w:ascii="Times New Roman" w:hAnsi="Times New Roman" w:cs="Times New Roman"/>
        </w:rPr>
        <w:fldChar w:fldCharType="begin"/>
      </w:r>
      <w:r w:rsidR="00DA23B4">
        <w:rPr>
          <w:rFonts w:ascii="Times New Roman" w:hAnsi="Times New Roman" w:cs="Times New Roman"/>
        </w:rPr>
        <w:instrText xml:space="preserve"> ADDIN EN.CITE &lt;EndNote&gt;&lt;Cite&gt;&lt;Author&gt;Little&lt;/Author&gt;&lt;Year&gt;2014&lt;/Year&gt;&lt;RecNum&gt;1643&lt;/RecNum&gt;&lt;DisplayText&gt;[20]&lt;/DisplayText&gt;&lt;record&gt;&lt;rec-number&gt;1643&lt;/rec-number&gt;&lt;foreign-keys&gt;&lt;key app="EN" db-id="axevrwtdnrv5waez2x1vw9255srr9aexwf9f" timestamp="1455190922"&gt;1643&lt;/key&gt;&lt;/foreign-keys&gt;&lt;ref-type name="Journal Article"&gt;17&lt;/ref-type&gt;&lt;contributors&gt;&lt;authors&gt;&lt;author&gt;Little, P.&lt;/author&gt;&lt;author&gt;Stuart, B.&lt;/author&gt;&lt;author&gt;Hobbs, R&lt;/author&gt;&lt;author&gt;Butler, C&lt;/author&gt;&lt;author&gt;Hay, A.&lt;/author&gt;&lt;author&gt;Delaney, B.&lt;/author&gt;&lt;author&gt;Campbell, J.&lt;/author&gt;&lt;author&gt;Broomfield, S.&lt;/author&gt;&lt;author&gt;Barratt, P.&lt;/author&gt;&lt;author&gt;Hood, K.&lt;/author&gt;&lt;author&gt;Everitt, H.&lt;/author&gt;&lt;author&gt;Mullee, M.&lt;/author&gt;&lt;author&gt;Williamson, I.&lt;/author&gt;&lt;author&gt;Mant, D.&lt;/author&gt;&lt;author&gt;Moore, M.&lt;/author&gt;&lt;author&gt;for the DESCARTE investigators&lt;/author&gt;&lt;/authors&gt;&lt;/contributors&gt;&lt;titles&gt;&lt;title&gt;Antibiotic prescription strategies for acute sore throat:a prospective observational cohort study.&lt;/title&gt;&lt;secondary-title&gt;Lancet Infectious Diseases&lt;/secondary-title&gt;&lt;/titles&gt;&lt;periodical&gt;&lt;full-title&gt;Lancet Infectious Diseases&lt;/full-title&gt;&lt;/periodical&gt;&lt;volume&gt;14: doi: 10.1016/S1473-3099(13)70294-9.&lt;/volume&gt;&lt;reprint-edition&gt;Not in File&lt;/reprint-edition&gt;&lt;keywords&gt;&lt;keyword&gt;prescription&lt;/keyword&gt;&lt;keyword&gt;sore throat&lt;/keyword&gt;&lt;keyword&gt;cohort&lt;/keyword&gt;&lt;keyword&gt;antibiotic&lt;/keyword&gt;&lt;keyword&gt;information&lt;/keyword&gt;&lt;keyword&gt;trials&lt;/keyword&gt;&lt;keyword&gt;trial&lt;/keyword&gt;&lt;keyword&gt;antibiotics&lt;/keyword&gt;&lt;keyword&gt;Risk&lt;/keyword&gt;&lt;keyword&gt;complications&lt;/keyword&gt;&lt;keyword&gt;evidence&lt;/keyword&gt;&lt;keyword&gt;compliance&lt;/keyword&gt;&lt;keyword&gt;treatment&lt;/keyword&gt;&lt;keyword&gt;Primary care&lt;/keyword&gt;&lt;keyword&gt;review&lt;/keyword&gt;&lt;keyword&gt;control&lt;/keyword&gt;&lt;keyword&gt;notes&lt;/keyword&gt;&lt;keyword&gt;Quinsy&lt;/keyword&gt;&lt;keyword&gt;otitis media&lt;/keyword&gt;&lt;keyword&gt;medium&lt;/keyword&gt;&lt;keyword&gt;sinusitis&lt;/keyword&gt;&lt;keyword&gt;reconsultation&lt;/keyword&gt;&lt;keyword&gt;symptoms&lt;/keyword&gt;&lt;/keywords&gt;&lt;dates&gt;&lt;year&gt;2014&lt;/year&gt;&lt;pub-dates&gt;&lt;date&gt;2014&lt;/date&gt;&lt;/pub-dates&gt;&lt;/dates&gt;&lt;label&gt;1998&lt;/label&gt;&lt;urls&gt;&lt;/urls&gt;&lt;/record&gt;&lt;/Cite&gt;&lt;/EndNote&gt;</w:instrText>
      </w:r>
      <w:r w:rsidR="00D44E0B" w:rsidRPr="00611899">
        <w:rPr>
          <w:rFonts w:ascii="Times New Roman" w:hAnsi="Times New Roman" w:cs="Times New Roman"/>
        </w:rPr>
        <w:fldChar w:fldCharType="separate"/>
      </w:r>
      <w:r w:rsidR="00DA23B4">
        <w:rPr>
          <w:rFonts w:ascii="Times New Roman" w:hAnsi="Times New Roman" w:cs="Times New Roman"/>
          <w:noProof/>
        </w:rPr>
        <w:t>[20]</w:t>
      </w:r>
      <w:r w:rsidR="00D44E0B" w:rsidRPr="00611899">
        <w:rPr>
          <w:rFonts w:ascii="Times New Roman" w:hAnsi="Times New Roman" w:cs="Times New Roman"/>
        </w:rPr>
        <w:fldChar w:fldCharType="end"/>
      </w:r>
      <w:r w:rsidR="00D44E0B" w:rsidRPr="00611899">
        <w:rPr>
          <w:rFonts w:ascii="Times New Roman" w:hAnsi="Times New Roman" w:cs="Times New Roman"/>
        </w:rPr>
        <w:t xml:space="preserve">.  </w:t>
      </w:r>
    </w:p>
    <w:p w14:paraId="64ABF5C1" w14:textId="77777777" w:rsidR="005E6476" w:rsidRDefault="005E6476" w:rsidP="00F85C4B">
      <w:pPr>
        <w:spacing w:line="360" w:lineRule="auto"/>
        <w:rPr>
          <w:rFonts w:ascii="Times New Roman" w:hAnsi="Times New Roman" w:cs="Times New Roman"/>
          <w:b/>
          <w:i/>
        </w:rPr>
      </w:pPr>
    </w:p>
    <w:p w14:paraId="33FFC84D" w14:textId="79D1BFCB"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b/>
          <w:i/>
        </w:rPr>
        <w:t>Other data</w:t>
      </w:r>
      <w:r w:rsidRPr="00611899">
        <w:rPr>
          <w:rFonts w:ascii="Times New Roman" w:hAnsi="Times New Roman" w:cs="Times New Roman"/>
        </w:rPr>
        <w:t>. Cardio- or cerebro-vascular morbidities and lung co-morbidities noted in the medical records were also documented. Lung co-morbidity included acute and chronic obstructive airways disease</w:t>
      </w:r>
      <w:r w:rsidR="00FF3A24">
        <w:rPr>
          <w:rFonts w:ascii="Times New Roman" w:hAnsi="Times New Roman" w:cs="Times New Roman"/>
        </w:rPr>
        <w:t xml:space="preserve"> (asthma COPC)</w:t>
      </w:r>
      <w:r w:rsidRPr="00611899">
        <w:rPr>
          <w:rFonts w:ascii="Times New Roman" w:hAnsi="Times New Roman" w:cs="Times New Roman"/>
        </w:rPr>
        <w:t xml:space="preserve"> or history of other significant lung disease requiring hospital investigation, and the use of steroids or bronchodilators. Vaccination status (pneumovax) was also recorded.</w:t>
      </w:r>
    </w:p>
    <w:p w14:paraId="76B40DFB" w14:textId="77777777" w:rsidR="00F85C4B" w:rsidRPr="00611899" w:rsidRDefault="00F85C4B" w:rsidP="00F85C4B">
      <w:pPr>
        <w:spacing w:line="360" w:lineRule="auto"/>
        <w:rPr>
          <w:rFonts w:ascii="Times New Roman" w:hAnsi="Times New Roman" w:cs="Times New Roman"/>
        </w:rPr>
      </w:pPr>
    </w:p>
    <w:p w14:paraId="7489587B" w14:textId="613360F7" w:rsidR="00F85C4B" w:rsidRPr="00D44E0B" w:rsidRDefault="00F85C4B" w:rsidP="00F85C4B">
      <w:pPr>
        <w:spacing w:line="360" w:lineRule="auto"/>
        <w:rPr>
          <w:rFonts w:ascii="Times New Roman" w:hAnsi="Times New Roman" w:cs="Times New Roman"/>
        </w:rPr>
      </w:pPr>
      <w:r w:rsidRPr="00D44E0B">
        <w:rPr>
          <w:rFonts w:ascii="Times New Roman" w:hAnsi="Times New Roman" w:cs="Times New Roman"/>
          <w:b/>
        </w:rPr>
        <w:t>Sample size</w:t>
      </w:r>
      <w:r w:rsidRPr="00D44E0B">
        <w:rPr>
          <w:rFonts w:ascii="Times New Roman" w:hAnsi="Times New Roman" w:cs="Times New Roman"/>
        </w:rPr>
        <w:t xml:space="preserve"> </w:t>
      </w:r>
    </w:p>
    <w:p w14:paraId="54146217" w14:textId="1F4C01A2" w:rsidR="00F85C4B" w:rsidRPr="00611899" w:rsidRDefault="00F85C4B" w:rsidP="00F85C4B">
      <w:pPr>
        <w:spacing w:line="360" w:lineRule="auto"/>
        <w:rPr>
          <w:rFonts w:ascii="Times New Roman" w:hAnsi="Times New Roman" w:cs="Times New Roman"/>
        </w:rPr>
      </w:pPr>
      <w:r w:rsidRPr="00611899">
        <w:rPr>
          <w:rFonts w:ascii="Times New Roman" w:hAnsi="Times New Roman" w:cs="Times New Roman"/>
        </w:rPr>
        <w:t xml:space="preserve">The overall recruitment target of 28000 patients was originally designed to achieve 80% power to identify predictive variables </w:t>
      </w:r>
      <w:r w:rsidR="000851B8">
        <w:rPr>
          <w:rFonts w:ascii="Times New Roman" w:hAnsi="Times New Roman" w:cs="Times New Roman"/>
        </w:rPr>
        <w:t xml:space="preserve">of adverse outcome following LRTI </w:t>
      </w:r>
      <w:r w:rsidRPr="00611899">
        <w:rPr>
          <w:rFonts w:ascii="Times New Roman" w:hAnsi="Times New Roman" w:cs="Times New Roman"/>
        </w:rPr>
        <w:t>with an odds ratio of 3 (alpha =0.01) on the assumption of an antibiotic prescribing rate of 50% and an event rate of 0.0</w:t>
      </w:r>
      <w:r w:rsidR="000851B8">
        <w:rPr>
          <w:rFonts w:ascii="Times New Roman" w:hAnsi="Times New Roman" w:cs="Times New Roman"/>
        </w:rPr>
        <w:t>0</w:t>
      </w:r>
      <w:r w:rsidRPr="00611899">
        <w:rPr>
          <w:rFonts w:ascii="Times New Roman" w:hAnsi="Times New Roman" w:cs="Times New Roman"/>
        </w:rPr>
        <w:t>5</w:t>
      </w:r>
      <w:r>
        <w:rPr>
          <w:rFonts w:ascii="Times New Roman" w:hAnsi="Times New Roman" w:cs="Times New Roman"/>
        </w:rPr>
        <w:t>.</w:t>
      </w:r>
      <w:r w:rsidR="000851B8">
        <w:rPr>
          <w:rFonts w:ascii="Times New Roman" w:hAnsi="Times New Roman" w:cs="Times New Roman"/>
        </w:rPr>
        <w:t xml:space="preserve"> </w:t>
      </w:r>
    </w:p>
    <w:p w14:paraId="2D03EC7D" w14:textId="77777777" w:rsidR="00F85C4B" w:rsidRPr="00611899" w:rsidRDefault="00F85C4B" w:rsidP="00F85C4B">
      <w:pPr>
        <w:rPr>
          <w:rFonts w:ascii="Times New Roman" w:hAnsi="Times New Roman" w:cs="Times New Roman"/>
          <w:i/>
        </w:rPr>
      </w:pPr>
    </w:p>
    <w:p w14:paraId="0A9452FA" w14:textId="6C7A88AE" w:rsidR="00F85C4B" w:rsidRPr="00D44E0B" w:rsidRDefault="00E80222" w:rsidP="00F85C4B">
      <w:pPr>
        <w:spacing w:line="360" w:lineRule="auto"/>
        <w:rPr>
          <w:rFonts w:ascii="Times New Roman" w:hAnsi="Times New Roman" w:cs="Times New Roman"/>
          <w:b/>
        </w:rPr>
      </w:pPr>
      <w:r>
        <w:rPr>
          <w:rFonts w:ascii="Times New Roman" w:hAnsi="Times New Roman" w:cs="Times New Roman"/>
          <w:b/>
        </w:rPr>
        <w:t>Statistical</w:t>
      </w:r>
      <w:r w:rsidR="00713FE8">
        <w:rPr>
          <w:rFonts w:ascii="Times New Roman" w:hAnsi="Times New Roman" w:cs="Times New Roman"/>
          <w:b/>
        </w:rPr>
        <w:t xml:space="preserve"> a</w:t>
      </w:r>
      <w:r w:rsidR="00713FE8" w:rsidRPr="00D44E0B">
        <w:rPr>
          <w:rFonts w:ascii="Times New Roman" w:hAnsi="Times New Roman" w:cs="Times New Roman"/>
          <w:b/>
        </w:rPr>
        <w:t>nalysis</w:t>
      </w:r>
    </w:p>
    <w:p w14:paraId="605803FB" w14:textId="3C2EE7ED" w:rsidR="00E80222" w:rsidRPr="000036C5" w:rsidRDefault="00E80222" w:rsidP="000036C5">
      <w:pPr>
        <w:pStyle w:val="CommentText"/>
        <w:spacing w:line="360" w:lineRule="auto"/>
        <w:rPr>
          <w:rFonts w:ascii="Times New Roman" w:hAnsi="Times New Roman" w:cs="Times New Roman"/>
          <w:b/>
          <w:i/>
        </w:rPr>
      </w:pPr>
      <w:r>
        <w:rPr>
          <w:rFonts w:ascii="Times New Roman" w:hAnsi="Times New Roman" w:cs="Times New Roman"/>
          <w:b/>
          <w:i/>
          <w:sz w:val="22"/>
          <w:szCs w:val="22"/>
        </w:rPr>
        <w:t>Prediction</w:t>
      </w:r>
      <w:r w:rsidRPr="000036C5">
        <w:rPr>
          <w:rFonts w:ascii="Times New Roman" w:hAnsi="Times New Roman" w:cs="Times New Roman"/>
          <w:b/>
          <w:i/>
          <w:sz w:val="22"/>
          <w:szCs w:val="22"/>
        </w:rPr>
        <w:t xml:space="preserve"> of </w:t>
      </w:r>
      <w:r>
        <w:rPr>
          <w:rFonts w:ascii="Times New Roman" w:hAnsi="Times New Roman" w:cs="Times New Roman"/>
          <w:b/>
          <w:i/>
          <w:sz w:val="22"/>
          <w:szCs w:val="22"/>
        </w:rPr>
        <w:t xml:space="preserve">imparted </w:t>
      </w:r>
      <w:r w:rsidRPr="000036C5">
        <w:rPr>
          <w:rFonts w:ascii="Times New Roman" w:hAnsi="Times New Roman" w:cs="Times New Roman"/>
          <w:b/>
          <w:i/>
          <w:sz w:val="22"/>
          <w:szCs w:val="22"/>
        </w:rPr>
        <w:t>risk</w:t>
      </w:r>
      <w:r>
        <w:rPr>
          <w:rFonts w:ascii="Times New Roman" w:hAnsi="Times New Roman" w:cs="Times New Roman"/>
          <w:b/>
          <w:i/>
          <w:sz w:val="22"/>
          <w:szCs w:val="22"/>
        </w:rPr>
        <w:t xml:space="preserve"> of pneumonia</w:t>
      </w:r>
    </w:p>
    <w:p w14:paraId="0E5C1C98" w14:textId="5E7807A8" w:rsidR="00D44E0B" w:rsidRPr="00ED3CB0" w:rsidRDefault="00713FE8" w:rsidP="000036C5">
      <w:pPr>
        <w:pStyle w:val="CommentText"/>
        <w:spacing w:line="360" w:lineRule="auto"/>
        <w:rPr>
          <w:rFonts w:ascii="Times New Roman" w:hAnsi="Times New Roman" w:cs="Times New Roman"/>
          <w:bCs/>
        </w:rPr>
      </w:pPr>
      <w:r w:rsidRPr="005A1180">
        <w:rPr>
          <w:rFonts w:ascii="Times New Roman" w:hAnsi="Times New Roman" w:cs="Times New Roman"/>
          <w:sz w:val="22"/>
          <w:szCs w:val="22"/>
        </w:rPr>
        <w:t>As</w:t>
      </w:r>
      <w:r w:rsidR="00D44E0B" w:rsidRPr="005A1180">
        <w:rPr>
          <w:rFonts w:ascii="Times New Roman" w:hAnsi="Times New Roman" w:cs="Times New Roman"/>
          <w:sz w:val="22"/>
          <w:szCs w:val="22"/>
        </w:rPr>
        <w:t xml:space="preserve"> the </w:t>
      </w:r>
      <w:r w:rsidR="00E80222">
        <w:rPr>
          <w:rFonts w:ascii="Times New Roman" w:hAnsi="Times New Roman" w:cs="Times New Roman"/>
          <w:sz w:val="22"/>
          <w:szCs w:val="22"/>
        </w:rPr>
        <w:t>aim</w:t>
      </w:r>
      <w:r w:rsidR="00E80222" w:rsidRPr="005A1180">
        <w:rPr>
          <w:rFonts w:ascii="Times New Roman" w:hAnsi="Times New Roman" w:cs="Times New Roman"/>
          <w:sz w:val="22"/>
          <w:szCs w:val="22"/>
        </w:rPr>
        <w:t xml:space="preserve"> </w:t>
      </w:r>
      <w:r w:rsidR="00D44E0B" w:rsidRPr="005A1180">
        <w:rPr>
          <w:rFonts w:ascii="Times New Roman" w:hAnsi="Times New Roman" w:cs="Times New Roman"/>
          <w:sz w:val="22"/>
          <w:szCs w:val="22"/>
        </w:rPr>
        <w:t xml:space="preserve">of this analysis was </w:t>
      </w:r>
      <w:r w:rsidR="00E80222">
        <w:rPr>
          <w:rFonts w:ascii="Times New Roman" w:hAnsi="Times New Roman" w:cs="Times New Roman"/>
          <w:sz w:val="22"/>
          <w:szCs w:val="22"/>
        </w:rPr>
        <w:t xml:space="preserve">to assess the risk of pneumonia imparted by clinical features </w:t>
      </w:r>
      <w:r w:rsidR="00D44E0B" w:rsidRPr="005A1180">
        <w:rPr>
          <w:rFonts w:ascii="Times New Roman" w:hAnsi="Times New Roman" w:cs="Times New Roman"/>
          <w:sz w:val="22"/>
          <w:szCs w:val="22"/>
        </w:rPr>
        <w:t>present at the index consultation</w:t>
      </w:r>
      <w:r w:rsidR="005A1180" w:rsidRPr="00BA46EE">
        <w:rPr>
          <w:rFonts w:ascii="Times New Roman" w:hAnsi="Times New Roman" w:cs="Times New Roman"/>
          <w:sz w:val="22"/>
          <w:szCs w:val="22"/>
        </w:rPr>
        <w:t xml:space="preserve">, </w:t>
      </w:r>
      <w:r w:rsidR="00D44E0B" w:rsidRPr="005A1180">
        <w:rPr>
          <w:rFonts w:ascii="Times New Roman" w:hAnsi="Times New Roman" w:cs="Times New Roman"/>
          <w:sz w:val="22"/>
          <w:szCs w:val="22"/>
        </w:rPr>
        <w:t>only x-rays completed within 7 days of the index consultation were included in the ana</w:t>
      </w:r>
      <w:r w:rsidR="00C067C4" w:rsidRPr="005A1180">
        <w:rPr>
          <w:rFonts w:ascii="Times New Roman" w:hAnsi="Times New Roman" w:cs="Times New Roman"/>
          <w:sz w:val="22"/>
          <w:szCs w:val="22"/>
        </w:rPr>
        <w:t>lysis.</w:t>
      </w:r>
      <w:r w:rsidR="00D44E0B" w:rsidRPr="005A1180">
        <w:rPr>
          <w:rFonts w:ascii="Times New Roman" w:hAnsi="Times New Roman" w:cs="Times New Roman"/>
          <w:sz w:val="22"/>
          <w:szCs w:val="22"/>
        </w:rPr>
        <w:t xml:space="preserve"> </w:t>
      </w:r>
      <w:r w:rsidR="00F23C60">
        <w:rPr>
          <w:rFonts w:ascii="Times New Roman" w:hAnsi="Times New Roman" w:cs="Times New Roman"/>
          <w:bCs/>
          <w:sz w:val="22"/>
          <w:szCs w:val="22"/>
        </w:rPr>
        <w:t>Participants were included as cases if the x-ray report was</w:t>
      </w:r>
      <w:r w:rsidR="005A1180" w:rsidRPr="005A1180">
        <w:rPr>
          <w:rFonts w:ascii="Times New Roman" w:hAnsi="Times New Roman" w:cs="Times New Roman"/>
          <w:bCs/>
          <w:sz w:val="22"/>
          <w:szCs w:val="22"/>
        </w:rPr>
        <w:t xml:space="preserve"> </w:t>
      </w:r>
      <w:r w:rsidR="005A1180">
        <w:rPr>
          <w:rFonts w:ascii="Times New Roman" w:hAnsi="Times New Roman" w:cs="Times New Roman"/>
          <w:bCs/>
          <w:sz w:val="22"/>
          <w:szCs w:val="22"/>
        </w:rPr>
        <w:t xml:space="preserve">categorised as </w:t>
      </w:r>
      <w:r w:rsidR="00F23C60">
        <w:rPr>
          <w:rFonts w:ascii="Times New Roman" w:hAnsi="Times New Roman" w:cs="Times New Roman"/>
          <w:bCs/>
          <w:sz w:val="22"/>
          <w:szCs w:val="22"/>
        </w:rPr>
        <w:t xml:space="preserve">showing </w:t>
      </w:r>
      <w:r w:rsidR="005A1180">
        <w:rPr>
          <w:rFonts w:ascii="Times New Roman" w:hAnsi="Times New Roman" w:cs="Times New Roman"/>
          <w:bCs/>
          <w:sz w:val="22"/>
          <w:szCs w:val="22"/>
        </w:rPr>
        <w:t>“definite”, “probable” or “possible”</w:t>
      </w:r>
      <w:r w:rsidR="00F23C60">
        <w:rPr>
          <w:rFonts w:ascii="Times New Roman" w:hAnsi="Times New Roman" w:cs="Times New Roman"/>
          <w:bCs/>
          <w:sz w:val="22"/>
          <w:szCs w:val="22"/>
        </w:rPr>
        <w:t xml:space="preserve"> pneumonia. </w:t>
      </w:r>
      <w:r w:rsidRPr="005A1180">
        <w:rPr>
          <w:rFonts w:ascii="Times New Roman" w:hAnsi="Times New Roman" w:cs="Times New Roman"/>
          <w:sz w:val="22"/>
          <w:szCs w:val="22"/>
        </w:rPr>
        <w:t xml:space="preserve">The </w:t>
      </w:r>
      <w:r w:rsidR="005A1180">
        <w:rPr>
          <w:rFonts w:ascii="Times New Roman" w:hAnsi="Times New Roman" w:cs="Times New Roman"/>
          <w:sz w:val="22"/>
          <w:szCs w:val="22"/>
        </w:rPr>
        <w:t xml:space="preserve">explanatory </w:t>
      </w:r>
      <w:r w:rsidRPr="005A1180">
        <w:rPr>
          <w:rFonts w:ascii="Times New Roman" w:hAnsi="Times New Roman" w:cs="Times New Roman"/>
          <w:sz w:val="22"/>
          <w:szCs w:val="22"/>
        </w:rPr>
        <w:t xml:space="preserve">variables assessed were patient characteristics (age, gender, social deprivation and medical history), presenting symptoms, and </w:t>
      </w:r>
      <w:r w:rsidR="00CB242D" w:rsidRPr="005A1180">
        <w:rPr>
          <w:rFonts w:ascii="Times New Roman" w:hAnsi="Times New Roman" w:cs="Times New Roman"/>
          <w:sz w:val="22"/>
          <w:szCs w:val="22"/>
        </w:rPr>
        <w:t xml:space="preserve">clinical signs elicited by </w:t>
      </w:r>
      <w:r w:rsidRPr="005A1180">
        <w:rPr>
          <w:rFonts w:ascii="Times New Roman" w:hAnsi="Times New Roman" w:cs="Times New Roman"/>
          <w:sz w:val="22"/>
          <w:szCs w:val="22"/>
        </w:rPr>
        <w:t xml:space="preserve">examination at the index consultation. </w:t>
      </w:r>
      <w:r w:rsidR="001D3A8C" w:rsidRPr="005A1180">
        <w:rPr>
          <w:rFonts w:ascii="Times New Roman" w:hAnsi="Times New Roman" w:cs="Times New Roman"/>
          <w:bCs/>
          <w:sz w:val="22"/>
          <w:szCs w:val="22"/>
        </w:rPr>
        <w:t xml:space="preserve">Symptoms were included if reported as present, </w:t>
      </w:r>
      <w:r w:rsidR="00CB242D" w:rsidRPr="005A1180">
        <w:rPr>
          <w:rFonts w:ascii="Times New Roman" w:hAnsi="Times New Roman" w:cs="Times New Roman"/>
          <w:bCs/>
          <w:sz w:val="22"/>
          <w:szCs w:val="22"/>
        </w:rPr>
        <w:t xml:space="preserve">irrespective of their severity. </w:t>
      </w:r>
      <w:r w:rsidR="00CB242D" w:rsidRPr="005A1180">
        <w:rPr>
          <w:rFonts w:ascii="Times New Roman" w:hAnsi="Times New Roman" w:cs="Times New Roman"/>
          <w:sz w:val="22"/>
          <w:szCs w:val="22"/>
        </w:rPr>
        <w:t xml:space="preserve">Adjustment of crude relative risks for the effect of other variables, and for clustering by doctor, was done by logistic regression. </w:t>
      </w:r>
      <w:r w:rsidR="00F23C60">
        <w:rPr>
          <w:rFonts w:ascii="Times New Roman" w:hAnsi="Times New Roman" w:cs="Times New Roman"/>
          <w:sz w:val="22"/>
          <w:szCs w:val="22"/>
        </w:rPr>
        <w:t>P</w:t>
      </w:r>
      <w:r w:rsidR="005A1180">
        <w:rPr>
          <w:rFonts w:ascii="Times New Roman" w:hAnsi="Times New Roman" w:cs="Times New Roman"/>
          <w:bCs/>
          <w:sz w:val="22"/>
          <w:szCs w:val="22"/>
        </w:rPr>
        <w:t xml:space="preserve">articipants were included regardless of whether or not they were prescribed antibiotics </w:t>
      </w:r>
      <w:r w:rsidR="00F23C60">
        <w:rPr>
          <w:rFonts w:ascii="Times New Roman" w:hAnsi="Times New Roman" w:cs="Times New Roman"/>
          <w:bCs/>
          <w:sz w:val="22"/>
          <w:szCs w:val="22"/>
        </w:rPr>
        <w:t>(</w:t>
      </w:r>
      <w:r w:rsidR="005A1180">
        <w:rPr>
          <w:rFonts w:ascii="Times New Roman" w:hAnsi="Times New Roman" w:cs="Times New Roman"/>
          <w:bCs/>
          <w:sz w:val="22"/>
          <w:szCs w:val="22"/>
        </w:rPr>
        <w:t xml:space="preserve">and </w:t>
      </w:r>
      <w:r w:rsidR="00F23C60">
        <w:rPr>
          <w:rFonts w:ascii="Times New Roman" w:hAnsi="Times New Roman" w:cs="Times New Roman"/>
          <w:sz w:val="22"/>
          <w:szCs w:val="22"/>
        </w:rPr>
        <w:t xml:space="preserve">relative risks were not adjusted for </w:t>
      </w:r>
      <w:r w:rsidR="00CB242D" w:rsidRPr="005A1180">
        <w:rPr>
          <w:rFonts w:ascii="Times New Roman" w:hAnsi="Times New Roman" w:cs="Times New Roman"/>
          <w:sz w:val="22"/>
          <w:szCs w:val="22"/>
        </w:rPr>
        <w:t>antibiotic prescribing</w:t>
      </w:r>
      <w:r w:rsidR="00F23C60">
        <w:rPr>
          <w:rFonts w:ascii="Times New Roman" w:hAnsi="Times New Roman" w:cs="Times New Roman"/>
          <w:sz w:val="22"/>
          <w:szCs w:val="22"/>
        </w:rPr>
        <w:t>)</w:t>
      </w:r>
      <w:r w:rsidR="00CB242D" w:rsidRPr="005A1180">
        <w:rPr>
          <w:rFonts w:ascii="Times New Roman" w:hAnsi="Times New Roman" w:cs="Times New Roman"/>
          <w:sz w:val="22"/>
          <w:szCs w:val="22"/>
        </w:rPr>
        <w:t>.</w:t>
      </w:r>
    </w:p>
    <w:p w14:paraId="7117F8BE" w14:textId="77777777" w:rsidR="001D3A8C" w:rsidRDefault="001D3A8C" w:rsidP="00D44E0B">
      <w:pPr>
        <w:spacing w:line="360" w:lineRule="auto"/>
        <w:rPr>
          <w:rFonts w:ascii="Times New Roman" w:hAnsi="Times New Roman" w:cs="Times New Roman"/>
        </w:rPr>
      </w:pPr>
    </w:p>
    <w:p w14:paraId="3FAE762D" w14:textId="731C666A" w:rsidR="001D3A8C" w:rsidRPr="000036C5" w:rsidRDefault="001D3A8C" w:rsidP="00D44E0B">
      <w:pPr>
        <w:spacing w:line="360" w:lineRule="auto"/>
        <w:rPr>
          <w:rFonts w:ascii="Times New Roman" w:hAnsi="Times New Roman" w:cs="Times New Roman"/>
          <w:b/>
          <w:i/>
        </w:rPr>
      </w:pPr>
      <w:r w:rsidRPr="000036C5">
        <w:rPr>
          <w:rFonts w:ascii="Times New Roman" w:hAnsi="Times New Roman" w:cs="Times New Roman"/>
          <w:b/>
          <w:i/>
        </w:rPr>
        <w:t>Statistical modelling</w:t>
      </w:r>
      <w:r w:rsidR="00E80222">
        <w:rPr>
          <w:rFonts w:ascii="Times New Roman" w:hAnsi="Times New Roman" w:cs="Times New Roman"/>
          <w:b/>
          <w:i/>
        </w:rPr>
        <w:t xml:space="preserve"> of diagnostic values</w:t>
      </w:r>
    </w:p>
    <w:p w14:paraId="0A3EB4CB" w14:textId="260C4BC0" w:rsidR="001D3A8C" w:rsidRPr="00E828FF" w:rsidRDefault="001D3A8C" w:rsidP="00D44E0B">
      <w:pPr>
        <w:spacing w:line="360" w:lineRule="auto"/>
        <w:rPr>
          <w:rFonts w:ascii="Times New Roman" w:hAnsi="Times New Roman" w:cs="Times New Roman"/>
          <w:bCs/>
        </w:rPr>
      </w:pPr>
      <w:r>
        <w:rPr>
          <w:rFonts w:ascii="Times New Roman" w:hAnsi="Times New Roman" w:cs="Times New Roman"/>
          <w:bCs/>
        </w:rPr>
        <w:t>The diagnostic value</w:t>
      </w:r>
      <w:r w:rsidRPr="004E33F6">
        <w:rPr>
          <w:rFonts w:ascii="Times New Roman" w:hAnsi="Times New Roman" w:cs="Times New Roman"/>
          <w:bCs/>
        </w:rPr>
        <w:t xml:space="preserve"> </w:t>
      </w:r>
      <w:r>
        <w:rPr>
          <w:rFonts w:ascii="Times New Roman" w:hAnsi="Times New Roman" w:cs="Times New Roman"/>
          <w:bCs/>
        </w:rPr>
        <w:t>of combining statistically predictive variables was assessed by</w:t>
      </w:r>
      <w:r w:rsidRPr="004E33F6">
        <w:rPr>
          <w:rFonts w:ascii="Times New Roman" w:hAnsi="Times New Roman" w:cs="Times New Roman"/>
          <w:bCs/>
        </w:rPr>
        <w:t xml:space="preserve"> including </w:t>
      </w:r>
      <w:r>
        <w:rPr>
          <w:rFonts w:ascii="Times New Roman" w:hAnsi="Times New Roman" w:cs="Times New Roman"/>
          <w:bCs/>
        </w:rPr>
        <w:t>them in a</w:t>
      </w:r>
      <w:r w:rsidRPr="004E33F6">
        <w:rPr>
          <w:rFonts w:ascii="Times New Roman" w:hAnsi="Times New Roman" w:cs="Times New Roman"/>
          <w:bCs/>
        </w:rPr>
        <w:t xml:space="preserve"> </w:t>
      </w:r>
      <w:r>
        <w:rPr>
          <w:rFonts w:ascii="Times New Roman" w:hAnsi="Times New Roman" w:cs="Times New Roman"/>
          <w:bCs/>
        </w:rPr>
        <w:t>statistical</w:t>
      </w:r>
      <w:r w:rsidRPr="004E33F6">
        <w:rPr>
          <w:rFonts w:ascii="Times New Roman" w:hAnsi="Times New Roman" w:cs="Times New Roman"/>
          <w:bCs/>
        </w:rPr>
        <w:t xml:space="preserve"> model, starting with the most predictive and then sequentially adding in the variables that most increase</w:t>
      </w:r>
      <w:r>
        <w:rPr>
          <w:rFonts w:ascii="Times New Roman" w:hAnsi="Times New Roman" w:cs="Times New Roman"/>
          <w:bCs/>
        </w:rPr>
        <w:t>d</w:t>
      </w:r>
      <w:r w:rsidRPr="004E33F6">
        <w:rPr>
          <w:rFonts w:ascii="Times New Roman" w:hAnsi="Times New Roman" w:cs="Times New Roman"/>
          <w:bCs/>
        </w:rPr>
        <w:t xml:space="preserve"> the </w:t>
      </w:r>
      <w:r>
        <w:rPr>
          <w:rFonts w:ascii="Times New Roman" w:hAnsi="Times New Roman" w:cs="Times New Roman"/>
          <w:bCs/>
        </w:rPr>
        <w:t>area under the receiver-operator curve (</w:t>
      </w:r>
      <w:r w:rsidRPr="004E33F6">
        <w:rPr>
          <w:rFonts w:ascii="Times New Roman" w:hAnsi="Times New Roman" w:cs="Times New Roman"/>
          <w:bCs/>
        </w:rPr>
        <w:t>AUC</w:t>
      </w:r>
      <w:r>
        <w:rPr>
          <w:rFonts w:ascii="Times New Roman" w:hAnsi="Times New Roman" w:cs="Times New Roman"/>
          <w:bCs/>
        </w:rPr>
        <w:t xml:space="preserve">). Goodness of fit was assessed by the </w:t>
      </w:r>
      <w:r w:rsidRPr="009C6141">
        <w:rPr>
          <w:rFonts w:ascii="Times New Roman" w:hAnsi="Times New Roman" w:cs="Times New Roman"/>
          <w:bCs/>
        </w:rPr>
        <w:t xml:space="preserve">Hosmer-Lemeshow </w:t>
      </w:r>
      <w:r>
        <w:rPr>
          <w:rFonts w:ascii="Times New Roman" w:hAnsi="Times New Roman" w:cs="Times New Roman"/>
          <w:bCs/>
        </w:rPr>
        <w:t>test.</w:t>
      </w:r>
      <w:r w:rsidR="007E6A4D">
        <w:rPr>
          <w:rFonts w:ascii="Times New Roman" w:hAnsi="Times New Roman" w:cs="Times New Roman"/>
          <w:bCs/>
        </w:rPr>
        <w:t xml:space="preserve">  Oxygen saturation is regarded as normal if in the range of 9</w:t>
      </w:r>
      <w:r w:rsidR="00E828FF">
        <w:rPr>
          <w:rFonts w:ascii="Times New Roman" w:hAnsi="Times New Roman" w:cs="Times New Roman"/>
          <w:bCs/>
        </w:rPr>
        <w:t>5</w:t>
      </w:r>
      <w:r w:rsidR="007E6A4D">
        <w:rPr>
          <w:rFonts w:ascii="Times New Roman" w:hAnsi="Times New Roman" w:cs="Times New Roman"/>
          <w:bCs/>
        </w:rPr>
        <w:t xml:space="preserve">-99% and so values were dichotomised at  &lt;95%. Temperature is regarded as normal up to 37.7 and so values were dichotomised at </w:t>
      </w:r>
      <w:r w:rsidR="003F2BBB">
        <w:rPr>
          <w:rFonts w:ascii="Times New Roman" w:hAnsi="Times New Roman" w:cs="Times New Roman"/>
          <w:bCs/>
        </w:rPr>
        <w:t xml:space="preserve"> </w:t>
      </w:r>
      <w:r w:rsidR="003F2BBB" w:rsidRPr="000036C5">
        <w:rPr>
          <w:rFonts w:ascii="Times New Roman" w:hAnsi="Times New Roman" w:cs="Times New Roman"/>
          <w:bCs/>
          <w:u w:val="single"/>
        </w:rPr>
        <w:t>&gt;</w:t>
      </w:r>
      <w:r w:rsidR="00E828FF" w:rsidRPr="003F2BBB">
        <w:rPr>
          <w:rFonts w:ascii="Times New Roman" w:hAnsi="Times New Roman" w:cs="Times New Roman"/>
          <w:bCs/>
        </w:rPr>
        <w:t xml:space="preserve"> 37.8°C,</w:t>
      </w:r>
      <w:r w:rsidR="00E828FF">
        <w:rPr>
          <w:sz w:val="18"/>
          <w:szCs w:val="18"/>
        </w:rPr>
        <w:t xml:space="preserve"> </w:t>
      </w:r>
      <w:r w:rsidR="00E828FF" w:rsidRPr="00E828FF">
        <w:rPr>
          <w:rFonts w:ascii="Times New Roman" w:hAnsi="Times New Roman" w:cs="Times New Roman"/>
          <w:bCs/>
        </w:rPr>
        <w:t>blood pressure values were selected to align with the CRB 65 score.</w:t>
      </w:r>
      <w:r w:rsidR="009917DF">
        <w:rPr>
          <w:rFonts w:ascii="Times New Roman" w:hAnsi="Times New Roman" w:cs="Times New Roman"/>
          <w:bCs/>
        </w:rPr>
        <w:t xml:space="preserve">  Tachycardia in adults is widely defined as &gt;100bpm</w:t>
      </w:r>
      <w:r w:rsidR="002B4A7A">
        <w:rPr>
          <w:rFonts w:ascii="Times New Roman" w:hAnsi="Times New Roman" w:cs="Times New Roman"/>
          <w:bCs/>
        </w:rPr>
        <w:t xml:space="preserve"> and is consistent with previous diagnostic models</w:t>
      </w:r>
      <w:r w:rsidR="009917DF">
        <w:rPr>
          <w:rFonts w:ascii="Times New Roman" w:hAnsi="Times New Roman" w:cs="Times New Roman"/>
          <w:bCs/>
        </w:rPr>
        <w:t>.</w:t>
      </w:r>
    </w:p>
    <w:p w14:paraId="2B05A404" w14:textId="77777777" w:rsidR="008F5C06" w:rsidRPr="00611899" w:rsidRDefault="008F5C06" w:rsidP="00D44E0B">
      <w:pPr>
        <w:spacing w:line="360" w:lineRule="auto"/>
        <w:rPr>
          <w:rFonts w:ascii="Times New Roman" w:hAnsi="Times New Roman" w:cs="Times New Roman"/>
        </w:rPr>
      </w:pPr>
    </w:p>
    <w:p w14:paraId="61BE15C2" w14:textId="6DF0FB60" w:rsidR="00CB242D" w:rsidRPr="000036C5" w:rsidRDefault="001D3A8C" w:rsidP="00F85C4B">
      <w:pPr>
        <w:pStyle w:val="CommentText"/>
        <w:spacing w:line="360" w:lineRule="auto"/>
        <w:rPr>
          <w:rFonts w:ascii="Times New Roman" w:hAnsi="Times New Roman" w:cs="Times New Roman"/>
          <w:b/>
          <w:bCs/>
          <w:i/>
          <w:sz w:val="22"/>
          <w:szCs w:val="22"/>
        </w:rPr>
      </w:pPr>
      <w:r w:rsidRPr="000036C5">
        <w:rPr>
          <w:rFonts w:ascii="Times New Roman" w:hAnsi="Times New Roman" w:cs="Times New Roman"/>
          <w:b/>
          <w:bCs/>
          <w:i/>
          <w:sz w:val="22"/>
          <w:szCs w:val="22"/>
        </w:rPr>
        <w:t>Sensitivity analyses</w:t>
      </w:r>
    </w:p>
    <w:p w14:paraId="773FF2F2" w14:textId="73694694" w:rsidR="00F85C4B" w:rsidRDefault="001D3A8C" w:rsidP="00F85C4B">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Sensitivity analyses were carried out to assess the effect of varying three analytic parameters: 1) the definition of pneumonia (</w:t>
      </w:r>
      <w:r w:rsidR="005A1180">
        <w:rPr>
          <w:rFonts w:ascii="Times New Roman" w:hAnsi="Times New Roman" w:cs="Times New Roman"/>
          <w:bCs/>
          <w:sz w:val="22"/>
          <w:szCs w:val="22"/>
        </w:rPr>
        <w:t>by excluding “possible” pneumonia</w:t>
      </w:r>
      <w:r>
        <w:rPr>
          <w:rFonts w:ascii="Times New Roman" w:hAnsi="Times New Roman" w:cs="Times New Roman"/>
          <w:bCs/>
          <w:sz w:val="22"/>
          <w:szCs w:val="22"/>
        </w:rPr>
        <w:t>; 2) the severity of symptoms</w:t>
      </w:r>
      <w:r w:rsidR="00543349">
        <w:rPr>
          <w:rFonts w:ascii="Times New Roman" w:hAnsi="Times New Roman" w:cs="Times New Roman"/>
          <w:bCs/>
          <w:sz w:val="22"/>
          <w:szCs w:val="22"/>
        </w:rPr>
        <w:t xml:space="preserve"> (by </w:t>
      </w:r>
      <w:r w:rsidR="00E80222">
        <w:rPr>
          <w:rFonts w:ascii="Times New Roman" w:hAnsi="Times New Roman" w:cs="Times New Roman"/>
          <w:bCs/>
          <w:sz w:val="22"/>
          <w:szCs w:val="22"/>
        </w:rPr>
        <w:t>in</w:t>
      </w:r>
      <w:r w:rsidR="00543349">
        <w:rPr>
          <w:rFonts w:ascii="Times New Roman" w:hAnsi="Times New Roman" w:cs="Times New Roman"/>
          <w:bCs/>
          <w:sz w:val="22"/>
          <w:szCs w:val="22"/>
        </w:rPr>
        <w:t>cluding</w:t>
      </w:r>
      <w:r w:rsidR="00E80222">
        <w:rPr>
          <w:rFonts w:ascii="Times New Roman" w:hAnsi="Times New Roman" w:cs="Times New Roman"/>
          <w:bCs/>
          <w:sz w:val="22"/>
          <w:szCs w:val="22"/>
        </w:rPr>
        <w:t xml:space="preserve"> symptoms</w:t>
      </w:r>
      <w:r w:rsidR="00543349">
        <w:rPr>
          <w:rFonts w:ascii="Times New Roman" w:hAnsi="Times New Roman" w:cs="Times New Roman"/>
          <w:bCs/>
          <w:sz w:val="22"/>
          <w:szCs w:val="22"/>
        </w:rPr>
        <w:t xml:space="preserve"> </w:t>
      </w:r>
      <w:r w:rsidR="00E80222">
        <w:rPr>
          <w:rFonts w:ascii="Times New Roman" w:hAnsi="Times New Roman" w:cs="Times New Roman"/>
          <w:bCs/>
          <w:sz w:val="22"/>
          <w:szCs w:val="22"/>
        </w:rPr>
        <w:t>only if reported as severe)</w:t>
      </w:r>
      <w:r>
        <w:rPr>
          <w:rFonts w:ascii="Times New Roman" w:hAnsi="Times New Roman" w:cs="Times New Roman"/>
          <w:bCs/>
          <w:sz w:val="22"/>
          <w:szCs w:val="22"/>
        </w:rPr>
        <w:t>; 3) the imputation of missing values</w:t>
      </w:r>
      <w:r w:rsidR="00E80222">
        <w:rPr>
          <w:rFonts w:ascii="Times New Roman" w:hAnsi="Times New Roman" w:cs="Times New Roman"/>
          <w:bCs/>
          <w:sz w:val="22"/>
          <w:szCs w:val="22"/>
        </w:rPr>
        <w:t xml:space="preserve"> for </w:t>
      </w:r>
      <w:r w:rsidR="00637F09">
        <w:rPr>
          <w:rFonts w:ascii="Times New Roman" w:hAnsi="Times New Roman" w:cs="Times New Roman"/>
          <w:bCs/>
          <w:sz w:val="22"/>
          <w:szCs w:val="22"/>
        </w:rPr>
        <w:t>O</w:t>
      </w:r>
      <w:r w:rsidR="00637F09" w:rsidRPr="00664080">
        <w:rPr>
          <w:rFonts w:ascii="Times New Roman" w:hAnsi="Times New Roman" w:cs="Times New Roman"/>
          <w:sz w:val="22"/>
          <w:szCs w:val="22"/>
          <w:vertAlign w:val="subscript"/>
        </w:rPr>
        <w:t>2</w:t>
      </w:r>
      <w:r w:rsidR="00E80222">
        <w:rPr>
          <w:rFonts w:ascii="Times New Roman" w:hAnsi="Times New Roman" w:cs="Times New Roman"/>
          <w:bCs/>
          <w:sz w:val="22"/>
          <w:szCs w:val="22"/>
        </w:rPr>
        <w:t xml:space="preserve"> saturation </w:t>
      </w:r>
      <w:r w:rsidR="00637F09">
        <w:rPr>
          <w:rFonts w:ascii="Times New Roman" w:hAnsi="Times New Roman" w:cs="Times New Roman"/>
          <w:bCs/>
          <w:sz w:val="22"/>
          <w:szCs w:val="22"/>
        </w:rPr>
        <w:t xml:space="preserve">(by assuming the extreme positions that all missing values were &lt;95% or all were </w:t>
      </w:r>
      <w:r w:rsidR="00637F09" w:rsidRPr="000036C5">
        <w:rPr>
          <w:rFonts w:ascii="Times New Roman" w:hAnsi="Times New Roman" w:cs="Times New Roman"/>
          <w:bCs/>
          <w:sz w:val="22"/>
          <w:szCs w:val="22"/>
          <w:u w:val="single"/>
        </w:rPr>
        <w:t>&gt;</w:t>
      </w:r>
      <w:r w:rsidR="00637F09">
        <w:rPr>
          <w:rFonts w:ascii="Times New Roman" w:hAnsi="Times New Roman" w:cs="Times New Roman"/>
          <w:bCs/>
          <w:sz w:val="22"/>
          <w:szCs w:val="22"/>
        </w:rPr>
        <w:t>95%). W</w:t>
      </w:r>
      <w:r w:rsidR="00F85C4B" w:rsidRPr="0030684F">
        <w:rPr>
          <w:rFonts w:ascii="Times New Roman" w:hAnsi="Times New Roman" w:cs="Times New Roman"/>
          <w:bCs/>
          <w:sz w:val="22"/>
          <w:szCs w:val="22"/>
        </w:rPr>
        <w:t xml:space="preserve">e did not impute missing data for </w:t>
      </w:r>
      <w:r w:rsidR="008F5C06" w:rsidRPr="0030684F">
        <w:rPr>
          <w:rFonts w:ascii="Times New Roman" w:hAnsi="Times New Roman" w:cs="Times New Roman"/>
          <w:bCs/>
          <w:sz w:val="22"/>
          <w:szCs w:val="22"/>
        </w:rPr>
        <w:t>e</w:t>
      </w:r>
      <w:r w:rsidR="008F5C06">
        <w:rPr>
          <w:rFonts w:ascii="Times New Roman" w:hAnsi="Times New Roman" w:cs="Times New Roman"/>
          <w:bCs/>
          <w:sz w:val="22"/>
          <w:szCs w:val="22"/>
        </w:rPr>
        <w:t>very</w:t>
      </w:r>
      <w:r w:rsidR="008F5C06" w:rsidRPr="0030684F">
        <w:rPr>
          <w:rFonts w:ascii="Times New Roman" w:hAnsi="Times New Roman" w:cs="Times New Roman"/>
          <w:bCs/>
          <w:sz w:val="22"/>
          <w:szCs w:val="22"/>
        </w:rPr>
        <w:t xml:space="preserve"> </w:t>
      </w:r>
      <w:r w:rsidR="00F85C4B" w:rsidRPr="0030684F">
        <w:rPr>
          <w:rFonts w:ascii="Times New Roman" w:hAnsi="Times New Roman" w:cs="Times New Roman"/>
          <w:bCs/>
          <w:sz w:val="22"/>
          <w:szCs w:val="22"/>
        </w:rPr>
        <w:t xml:space="preserve">variable as levels of missingness were </w:t>
      </w:r>
      <w:r w:rsidR="00F85C4B">
        <w:rPr>
          <w:rFonts w:ascii="Times New Roman" w:hAnsi="Times New Roman" w:cs="Times New Roman"/>
          <w:bCs/>
          <w:sz w:val="22"/>
          <w:szCs w:val="22"/>
        </w:rPr>
        <w:t xml:space="preserve">mostly </w:t>
      </w:r>
      <w:r w:rsidR="00F85C4B" w:rsidRPr="0030684F">
        <w:rPr>
          <w:rFonts w:ascii="Times New Roman" w:hAnsi="Times New Roman" w:cs="Times New Roman"/>
          <w:bCs/>
          <w:sz w:val="22"/>
          <w:szCs w:val="22"/>
        </w:rPr>
        <w:t>low</w:t>
      </w:r>
      <w:r w:rsidR="00E80222">
        <w:rPr>
          <w:rFonts w:ascii="Times New Roman" w:hAnsi="Times New Roman" w:cs="Times New Roman"/>
          <w:bCs/>
          <w:sz w:val="22"/>
          <w:szCs w:val="22"/>
        </w:rPr>
        <w:t xml:space="preserve"> -</w:t>
      </w:r>
      <w:r w:rsidR="00F85C4B" w:rsidRPr="0030684F">
        <w:rPr>
          <w:rFonts w:ascii="Times New Roman" w:hAnsi="Times New Roman" w:cs="Times New Roman"/>
          <w:sz w:val="22"/>
          <w:szCs w:val="22"/>
        </w:rPr>
        <w:t xml:space="preserve"> </w:t>
      </w:r>
      <w:r w:rsidR="00495DED">
        <w:rPr>
          <w:rFonts w:ascii="Times New Roman" w:hAnsi="Times New Roman" w:cs="Times New Roman"/>
          <w:bCs/>
          <w:sz w:val="22"/>
          <w:szCs w:val="22"/>
        </w:rPr>
        <w:t xml:space="preserve">see </w:t>
      </w:r>
      <w:r w:rsidR="00C00F4F">
        <w:rPr>
          <w:rFonts w:ascii="Times New Roman" w:hAnsi="Times New Roman" w:cs="Times New Roman"/>
          <w:bCs/>
          <w:sz w:val="22"/>
          <w:szCs w:val="22"/>
        </w:rPr>
        <w:t>Appendix Table 1</w:t>
      </w:r>
      <w:r w:rsidR="00F85C4B" w:rsidRPr="0030684F">
        <w:rPr>
          <w:rFonts w:ascii="Times New Roman" w:hAnsi="Times New Roman" w:cs="Times New Roman"/>
          <w:bCs/>
          <w:sz w:val="22"/>
          <w:szCs w:val="22"/>
        </w:rPr>
        <w:t xml:space="preserve"> for detail)</w:t>
      </w:r>
      <w:r w:rsidR="00F85C4B">
        <w:rPr>
          <w:rFonts w:ascii="Times New Roman" w:hAnsi="Times New Roman" w:cs="Times New Roman"/>
          <w:bCs/>
          <w:sz w:val="22"/>
          <w:szCs w:val="22"/>
        </w:rPr>
        <w:t xml:space="preserve">. </w:t>
      </w:r>
    </w:p>
    <w:p w14:paraId="6B581B9B" w14:textId="2B5C5107" w:rsidR="00EA2524" w:rsidRPr="00EA2524" w:rsidRDefault="00EA2524" w:rsidP="00EA2524">
      <w:pPr>
        <w:pStyle w:val="CommentText"/>
        <w:spacing w:line="360" w:lineRule="auto"/>
        <w:rPr>
          <w:rFonts w:ascii="Times New Roman" w:hAnsi="Times New Roman" w:cs="Times New Roman"/>
          <w:bCs/>
          <w:sz w:val="22"/>
          <w:szCs w:val="22"/>
        </w:rPr>
      </w:pPr>
      <w:r w:rsidRPr="00EA2524">
        <w:rPr>
          <w:rFonts w:ascii="Times New Roman" w:hAnsi="Times New Roman" w:cs="Times New Roman"/>
          <w:bCs/>
          <w:sz w:val="22"/>
          <w:szCs w:val="22"/>
        </w:rPr>
        <w:t>.</w:t>
      </w:r>
    </w:p>
    <w:p w14:paraId="2E280684" w14:textId="77777777" w:rsidR="00F85C4B" w:rsidRPr="00611899" w:rsidRDefault="00F85C4B" w:rsidP="00F85C4B">
      <w:pPr>
        <w:spacing w:line="360" w:lineRule="auto"/>
        <w:rPr>
          <w:rFonts w:ascii="Times New Roman" w:hAnsi="Times New Roman" w:cs="Times New Roman"/>
        </w:rPr>
      </w:pPr>
    </w:p>
    <w:p w14:paraId="508EBD82" w14:textId="6F04124B" w:rsidR="00F85C4B" w:rsidRDefault="00F85C4B" w:rsidP="000036C5">
      <w:pPr>
        <w:spacing w:line="360" w:lineRule="auto"/>
        <w:rPr>
          <w:rFonts w:ascii="Times New Roman" w:hAnsi="Times New Roman" w:cs="Times New Roman"/>
        </w:rPr>
      </w:pPr>
      <w:r>
        <w:rPr>
          <w:rFonts w:ascii="Times New Roman" w:hAnsi="Times New Roman" w:cs="Times New Roman"/>
        </w:rPr>
        <w:br w:type="page"/>
      </w:r>
    </w:p>
    <w:p w14:paraId="0F090FFA" w14:textId="77777777" w:rsidR="00F85C4B" w:rsidRPr="00C23FA1" w:rsidRDefault="00F85C4B" w:rsidP="00F85C4B">
      <w:pPr>
        <w:spacing w:line="360" w:lineRule="auto"/>
        <w:rPr>
          <w:rFonts w:ascii="Times New Roman" w:hAnsi="Times New Roman" w:cs="Times New Roman"/>
          <w:b/>
          <w:sz w:val="24"/>
          <w:szCs w:val="24"/>
        </w:rPr>
      </w:pPr>
      <w:r w:rsidRPr="00C23FA1">
        <w:rPr>
          <w:rFonts w:ascii="Times New Roman" w:hAnsi="Times New Roman" w:cs="Times New Roman"/>
          <w:b/>
          <w:sz w:val="24"/>
          <w:szCs w:val="24"/>
        </w:rPr>
        <w:t xml:space="preserve">Results. </w:t>
      </w:r>
    </w:p>
    <w:p w14:paraId="69B6A4F0" w14:textId="77777777" w:rsidR="004C5D88" w:rsidRDefault="004C5D88"/>
    <w:p w14:paraId="655EEB9A" w14:textId="77777777" w:rsidR="00A13F93" w:rsidRPr="000036C5" w:rsidRDefault="00A13F93" w:rsidP="00EA2524">
      <w:pPr>
        <w:pStyle w:val="CommentText"/>
        <w:spacing w:line="360" w:lineRule="auto"/>
        <w:rPr>
          <w:rFonts w:ascii="Times New Roman" w:hAnsi="Times New Roman" w:cs="Times New Roman"/>
          <w:b/>
          <w:bCs/>
          <w:sz w:val="22"/>
          <w:szCs w:val="22"/>
        </w:rPr>
      </w:pPr>
      <w:r w:rsidRPr="000036C5">
        <w:rPr>
          <w:rFonts w:ascii="Times New Roman" w:hAnsi="Times New Roman" w:cs="Times New Roman"/>
          <w:b/>
          <w:bCs/>
          <w:sz w:val="22"/>
          <w:szCs w:val="22"/>
        </w:rPr>
        <w:t>Diagnosis of pneumonia</w:t>
      </w:r>
    </w:p>
    <w:p w14:paraId="1EE27118" w14:textId="0840306D" w:rsidR="00AA2B1A" w:rsidRPr="00EA2524" w:rsidRDefault="00CB43DA" w:rsidP="00EA2524">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Of</w:t>
      </w:r>
      <w:r w:rsidRPr="00EA2524">
        <w:rPr>
          <w:rFonts w:ascii="Times New Roman" w:hAnsi="Times New Roman" w:cs="Times New Roman"/>
          <w:bCs/>
          <w:sz w:val="22"/>
          <w:szCs w:val="22"/>
        </w:rPr>
        <w:t xml:space="preserve"> </w:t>
      </w:r>
      <w:r w:rsidR="00AA2B1A" w:rsidRPr="00EA2524">
        <w:rPr>
          <w:rFonts w:ascii="Times New Roman" w:hAnsi="Times New Roman" w:cs="Times New Roman"/>
          <w:bCs/>
          <w:sz w:val="22"/>
          <w:szCs w:val="22"/>
        </w:rPr>
        <w:t xml:space="preserve">the cohort of 28,883 participants, 1782 </w:t>
      </w:r>
      <w:r>
        <w:rPr>
          <w:rFonts w:ascii="Times New Roman" w:hAnsi="Times New Roman" w:cs="Times New Roman"/>
          <w:bCs/>
          <w:sz w:val="22"/>
          <w:szCs w:val="22"/>
        </w:rPr>
        <w:t xml:space="preserve">had a </w:t>
      </w:r>
      <w:r w:rsidR="00AA2B1A" w:rsidRPr="00EA2524">
        <w:rPr>
          <w:rFonts w:ascii="Times New Roman" w:hAnsi="Times New Roman" w:cs="Times New Roman"/>
          <w:bCs/>
          <w:sz w:val="22"/>
          <w:szCs w:val="22"/>
        </w:rPr>
        <w:t>chest x</w:t>
      </w:r>
      <w:r w:rsidR="003F09E9">
        <w:rPr>
          <w:rFonts w:ascii="Times New Roman" w:hAnsi="Times New Roman" w:cs="Times New Roman"/>
          <w:bCs/>
          <w:sz w:val="22"/>
          <w:szCs w:val="22"/>
        </w:rPr>
        <w:t>-</w:t>
      </w:r>
      <w:r w:rsidR="00AA2B1A" w:rsidRPr="00EA2524">
        <w:rPr>
          <w:rFonts w:ascii="Times New Roman" w:hAnsi="Times New Roman" w:cs="Times New Roman"/>
          <w:bCs/>
          <w:sz w:val="22"/>
          <w:szCs w:val="22"/>
        </w:rPr>
        <w:t>ray</w:t>
      </w:r>
      <w:r>
        <w:rPr>
          <w:rFonts w:ascii="Times New Roman" w:hAnsi="Times New Roman" w:cs="Times New Roman"/>
          <w:bCs/>
          <w:sz w:val="22"/>
          <w:szCs w:val="22"/>
        </w:rPr>
        <w:t xml:space="preserve"> within 30 days, </w:t>
      </w:r>
      <w:r w:rsidR="00AA2B1A" w:rsidRPr="00EA2524">
        <w:rPr>
          <w:rFonts w:ascii="Times New Roman" w:hAnsi="Times New Roman" w:cs="Times New Roman"/>
          <w:bCs/>
          <w:sz w:val="22"/>
          <w:szCs w:val="22"/>
        </w:rPr>
        <w:t xml:space="preserve">720 within the first 7 days.  </w:t>
      </w:r>
      <w:r w:rsidR="00A13F93" w:rsidRPr="00A13F93">
        <w:rPr>
          <w:rFonts w:ascii="Times New Roman" w:hAnsi="Times New Roman" w:cs="Times New Roman"/>
          <w:bCs/>
          <w:sz w:val="22"/>
          <w:szCs w:val="22"/>
        </w:rPr>
        <w:t xml:space="preserve"> </w:t>
      </w:r>
      <w:r w:rsidR="00A13F93">
        <w:rPr>
          <w:rFonts w:ascii="Times New Roman" w:hAnsi="Times New Roman" w:cs="Times New Roman"/>
          <w:bCs/>
          <w:sz w:val="22"/>
          <w:szCs w:val="22"/>
        </w:rPr>
        <w:t xml:space="preserve">As would be expected, those referred for chest x-ray were more unwell compared to the whole cohort - older, more likely to be a smoker, more severe by global assessment and more likely to have positive physical signs (see Table 1).  </w:t>
      </w:r>
    </w:p>
    <w:p w14:paraId="70195A64" w14:textId="77777777" w:rsidR="00AA2B1A" w:rsidRDefault="00AA2B1A" w:rsidP="00EA2524">
      <w:pPr>
        <w:pStyle w:val="CommentText"/>
        <w:spacing w:line="360" w:lineRule="auto"/>
        <w:rPr>
          <w:rFonts w:ascii="Times New Roman" w:hAnsi="Times New Roman" w:cs="Times New Roman"/>
          <w:bCs/>
          <w:sz w:val="22"/>
          <w:szCs w:val="22"/>
        </w:rPr>
      </w:pPr>
    </w:p>
    <w:p w14:paraId="48A188FF" w14:textId="77777777" w:rsidR="00F23C60" w:rsidRDefault="00F23C60" w:rsidP="00F23C60">
      <w:pPr>
        <w:rPr>
          <w:bCs/>
          <w:sz w:val="24"/>
          <w:szCs w:val="24"/>
        </w:rPr>
      </w:pPr>
      <w:r>
        <w:rPr>
          <w:bCs/>
          <w:sz w:val="24"/>
          <w:szCs w:val="24"/>
        </w:rPr>
        <w:t>Table 1</w:t>
      </w:r>
    </w:p>
    <w:p w14:paraId="781172DA" w14:textId="63BA09ED" w:rsidR="00F23C60" w:rsidRDefault="00F23C60" w:rsidP="00F23C60">
      <w:pPr>
        <w:rPr>
          <w:bCs/>
          <w:sz w:val="24"/>
          <w:szCs w:val="24"/>
        </w:rPr>
      </w:pPr>
      <w:r>
        <w:rPr>
          <w:bCs/>
          <w:sz w:val="24"/>
          <w:szCs w:val="24"/>
        </w:rPr>
        <w:t xml:space="preserve">Baseline characteristics of whole cohort and those </w:t>
      </w:r>
      <w:r w:rsidR="0026482A">
        <w:rPr>
          <w:bCs/>
          <w:sz w:val="24"/>
          <w:szCs w:val="24"/>
        </w:rPr>
        <w:t>having</w:t>
      </w:r>
      <w:r>
        <w:rPr>
          <w:bCs/>
          <w:sz w:val="24"/>
          <w:szCs w:val="24"/>
        </w:rPr>
        <w:t xml:space="preserve"> a chest x-ray within the first 7 days</w:t>
      </w:r>
    </w:p>
    <w:tbl>
      <w:tblPr>
        <w:tblStyle w:val="LightShading-Accent1"/>
        <w:tblW w:w="0" w:type="auto"/>
        <w:tblLook w:val="04A0" w:firstRow="1" w:lastRow="0" w:firstColumn="1" w:lastColumn="0" w:noHBand="0" w:noVBand="1"/>
      </w:tblPr>
      <w:tblGrid>
        <w:gridCol w:w="2943"/>
        <w:gridCol w:w="2584"/>
        <w:gridCol w:w="2989"/>
      </w:tblGrid>
      <w:tr w:rsidR="00F23C60" w:rsidRPr="00472A47" w14:paraId="677811AA" w14:textId="77777777" w:rsidTr="002C4EE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50701BB1" w14:textId="77777777" w:rsidR="00F23C60" w:rsidRPr="00472A47" w:rsidRDefault="00F23C60" w:rsidP="002C4EEF">
            <w:pPr>
              <w:rPr>
                <w:b w:val="0"/>
                <w:sz w:val="18"/>
                <w:szCs w:val="18"/>
              </w:rPr>
            </w:pPr>
          </w:p>
        </w:tc>
        <w:tc>
          <w:tcPr>
            <w:tcW w:w="2584" w:type="dxa"/>
          </w:tcPr>
          <w:p w14:paraId="77E330EF" w14:textId="77777777" w:rsidR="00F23C60" w:rsidRPr="007F7202" w:rsidRDefault="00F23C60" w:rsidP="002C4EEF">
            <w:pPr>
              <w:cnfStyle w:val="100000000000" w:firstRow="1" w:lastRow="0" w:firstColumn="0" w:lastColumn="0" w:oddVBand="0" w:evenVBand="0" w:oddHBand="0" w:evenHBand="0" w:firstRowFirstColumn="0" w:firstRowLastColumn="0" w:lastRowFirstColumn="0" w:lastRowLastColumn="0"/>
              <w:rPr>
                <w:rFonts w:cs="Courier New"/>
                <w:b w:val="0"/>
                <w:bCs w:val="0"/>
                <w:sz w:val="20"/>
                <w:szCs w:val="20"/>
                <w:lang w:eastAsia="zh-TW"/>
              </w:rPr>
            </w:pPr>
            <w:r>
              <w:rPr>
                <w:rFonts w:cs="Courier New" w:hint="eastAsia"/>
                <w:b w:val="0"/>
                <w:bCs w:val="0"/>
                <w:sz w:val="20"/>
                <w:szCs w:val="20"/>
                <w:lang w:eastAsia="zh-TW"/>
              </w:rPr>
              <w:t>Whole cohort</w:t>
            </w:r>
          </w:p>
        </w:tc>
        <w:tc>
          <w:tcPr>
            <w:tcW w:w="0" w:type="auto"/>
          </w:tcPr>
          <w:p w14:paraId="61D946A5" w14:textId="77777777" w:rsidR="00F23C60" w:rsidRPr="007F7202" w:rsidRDefault="00F23C60" w:rsidP="002C4EEF">
            <w:pPr>
              <w:cnfStyle w:val="100000000000" w:firstRow="1" w:lastRow="0" w:firstColumn="0" w:lastColumn="0" w:oddVBand="0" w:evenVBand="0" w:oddHBand="0" w:evenHBand="0" w:firstRowFirstColumn="0" w:firstRowLastColumn="0" w:lastRowFirstColumn="0" w:lastRowLastColumn="0"/>
              <w:rPr>
                <w:rFonts w:cs="Courier New"/>
                <w:b w:val="0"/>
                <w:bCs w:val="0"/>
                <w:sz w:val="20"/>
                <w:szCs w:val="20"/>
                <w:lang w:eastAsia="zh-TW"/>
              </w:rPr>
            </w:pPr>
            <w:r>
              <w:rPr>
                <w:rFonts w:cs="Courier New" w:hint="eastAsia"/>
                <w:b w:val="0"/>
                <w:bCs w:val="0"/>
                <w:sz w:val="20"/>
                <w:szCs w:val="20"/>
                <w:lang w:eastAsia="zh-TW"/>
              </w:rPr>
              <w:t>Cohort referred for xray within one week</w:t>
            </w:r>
          </w:p>
        </w:tc>
      </w:tr>
      <w:tr w:rsidR="00F23C60" w:rsidRPr="00472A47" w14:paraId="3C379535"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044A8BEA" w14:textId="77777777" w:rsidR="00F23C60" w:rsidRPr="00472A47" w:rsidRDefault="00F23C60" w:rsidP="002C4EEF">
            <w:pPr>
              <w:rPr>
                <w:b w:val="0"/>
                <w:sz w:val="18"/>
                <w:szCs w:val="18"/>
              </w:rPr>
            </w:pPr>
          </w:p>
        </w:tc>
        <w:tc>
          <w:tcPr>
            <w:tcW w:w="2584" w:type="dxa"/>
          </w:tcPr>
          <w:p w14:paraId="3AE64BBA" w14:textId="77777777" w:rsidR="00F23C60" w:rsidRPr="00472A47" w:rsidRDefault="00F23C60" w:rsidP="002C4EEF">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0" w:type="auto"/>
          </w:tcPr>
          <w:p w14:paraId="2FF3EF7F" w14:textId="77777777" w:rsidR="00F23C60" w:rsidRPr="00472A47" w:rsidRDefault="00F23C60" w:rsidP="002C4EEF">
            <w:pPr>
              <w:jc w:val="center"/>
              <w:cnfStyle w:val="000000100000" w:firstRow="0" w:lastRow="0" w:firstColumn="0" w:lastColumn="0" w:oddVBand="0" w:evenVBand="0" w:oddHBand="1" w:evenHBand="0" w:firstRowFirstColumn="0" w:firstRowLastColumn="0" w:lastRowFirstColumn="0" w:lastRowLastColumn="0"/>
              <w:rPr>
                <w:i/>
                <w:sz w:val="18"/>
                <w:szCs w:val="18"/>
              </w:rPr>
            </w:pPr>
          </w:p>
        </w:tc>
      </w:tr>
      <w:tr w:rsidR="00F23C60" w:rsidRPr="00472A47" w14:paraId="457AF059"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3B63E354" w14:textId="77777777" w:rsidR="00F23C60" w:rsidRPr="00472A47" w:rsidRDefault="00F23C60" w:rsidP="002C4EEF">
            <w:pPr>
              <w:rPr>
                <w:b w:val="0"/>
                <w:sz w:val="18"/>
                <w:szCs w:val="18"/>
              </w:rPr>
            </w:pPr>
            <w:r w:rsidRPr="00472A47">
              <w:rPr>
                <w:sz w:val="18"/>
                <w:szCs w:val="18"/>
              </w:rPr>
              <w:t>Age 60+ years</w:t>
            </w:r>
          </w:p>
        </w:tc>
        <w:tc>
          <w:tcPr>
            <w:tcW w:w="2584" w:type="dxa"/>
          </w:tcPr>
          <w:p w14:paraId="0214D587"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3E244A">
              <w:rPr>
                <w:sz w:val="18"/>
                <w:szCs w:val="18"/>
              </w:rPr>
              <w:t>10,903</w:t>
            </w:r>
            <w:r>
              <w:rPr>
                <w:rFonts w:hint="eastAsia"/>
                <w:sz w:val="18"/>
                <w:szCs w:val="18"/>
                <w:lang w:eastAsia="zh-TW"/>
              </w:rPr>
              <w:t>/28,883</w:t>
            </w:r>
            <w:r w:rsidRPr="003E244A">
              <w:rPr>
                <w:sz w:val="18"/>
                <w:szCs w:val="18"/>
              </w:rPr>
              <w:t xml:space="preserve"> </w:t>
            </w:r>
            <w:r>
              <w:rPr>
                <w:rFonts w:hint="eastAsia"/>
                <w:sz w:val="18"/>
                <w:szCs w:val="18"/>
                <w:lang w:eastAsia="zh-TW"/>
              </w:rPr>
              <w:t>(</w:t>
            </w:r>
            <w:r w:rsidRPr="003E244A">
              <w:rPr>
                <w:sz w:val="18"/>
                <w:szCs w:val="18"/>
              </w:rPr>
              <w:t>37.</w:t>
            </w:r>
            <w:r>
              <w:rPr>
                <w:rFonts w:hint="eastAsia"/>
                <w:sz w:val="18"/>
                <w:szCs w:val="18"/>
                <w:lang w:eastAsia="zh-TW"/>
              </w:rPr>
              <w:t>8%)</w:t>
            </w:r>
            <w:r w:rsidRPr="003E244A">
              <w:rPr>
                <w:sz w:val="18"/>
                <w:szCs w:val="18"/>
              </w:rPr>
              <w:t xml:space="preserve">  </w:t>
            </w:r>
          </w:p>
        </w:tc>
        <w:tc>
          <w:tcPr>
            <w:tcW w:w="0" w:type="auto"/>
          </w:tcPr>
          <w:p w14:paraId="74503E82"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8F1BE8">
              <w:rPr>
                <w:sz w:val="18"/>
                <w:szCs w:val="18"/>
              </w:rPr>
              <w:t>326</w:t>
            </w:r>
            <w:r>
              <w:rPr>
                <w:rFonts w:hint="eastAsia"/>
                <w:sz w:val="18"/>
                <w:szCs w:val="18"/>
                <w:lang w:eastAsia="zh-TW"/>
              </w:rPr>
              <w:t>/720 (</w:t>
            </w:r>
            <w:r>
              <w:rPr>
                <w:sz w:val="18"/>
                <w:szCs w:val="18"/>
              </w:rPr>
              <w:t>45.</w:t>
            </w:r>
            <w:r>
              <w:rPr>
                <w:rFonts w:hint="eastAsia"/>
                <w:sz w:val="18"/>
                <w:szCs w:val="18"/>
                <w:lang w:eastAsia="zh-TW"/>
              </w:rPr>
              <w:t>3%)</w:t>
            </w:r>
            <w:r w:rsidRPr="008F1BE8">
              <w:rPr>
                <w:sz w:val="18"/>
                <w:szCs w:val="18"/>
              </w:rPr>
              <w:t xml:space="preserve">  </w:t>
            </w:r>
          </w:p>
        </w:tc>
      </w:tr>
      <w:tr w:rsidR="00F23C60" w:rsidRPr="00472A47" w14:paraId="195819A0"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18635F20" w14:textId="77777777" w:rsidR="00F23C60" w:rsidRPr="00472A47" w:rsidRDefault="00F23C60" w:rsidP="002C4EEF">
            <w:pPr>
              <w:rPr>
                <w:b w:val="0"/>
                <w:sz w:val="18"/>
                <w:szCs w:val="18"/>
              </w:rPr>
            </w:pPr>
            <w:r w:rsidRPr="00472A47">
              <w:rPr>
                <w:sz w:val="18"/>
                <w:szCs w:val="18"/>
              </w:rPr>
              <w:t>Female</w:t>
            </w:r>
          </w:p>
        </w:tc>
        <w:tc>
          <w:tcPr>
            <w:tcW w:w="2584" w:type="dxa"/>
          </w:tcPr>
          <w:p w14:paraId="37450B78"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E37D0B">
              <w:rPr>
                <w:sz w:val="18"/>
                <w:szCs w:val="18"/>
              </w:rPr>
              <w:t>17,118</w:t>
            </w:r>
            <w:r>
              <w:rPr>
                <w:rFonts w:hint="eastAsia"/>
                <w:sz w:val="18"/>
                <w:szCs w:val="18"/>
                <w:lang w:eastAsia="zh-TW"/>
              </w:rPr>
              <w:t>/</w:t>
            </w:r>
            <w:r w:rsidRPr="00E37D0B">
              <w:rPr>
                <w:sz w:val="18"/>
                <w:szCs w:val="18"/>
                <w:lang w:eastAsia="zh-TW"/>
              </w:rPr>
              <w:t xml:space="preserve">28,878 </w:t>
            </w:r>
            <w:r>
              <w:rPr>
                <w:rFonts w:hint="eastAsia"/>
                <w:sz w:val="18"/>
                <w:szCs w:val="18"/>
                <w:lang w:eastAsia="zh-TW"/>
              </w:rPr>
              <w:t>(</w:t>
            </w:r>
            <w:r w:rsidRPr="00E37D0B">
              <w:rPr>
                <w:sz w:val="18"/>
                <w:szCs w:val="18"/>
              </w:rPr>
              <w:t>59.</w:t>
            </w:r>
            <w:r>
              <w:rPr>
                <w:rFonts w:hint="eastAsia"/>
                <w:sz w:val="18"/>
                <w:szCs w:val="18"/>
                <w:lang w:eastAsia="zh-TW"/>
              </w:rPr>
              <w:t>3%)</w:t>
            </w:r>
          </w:p>
        </w:tc>
        <w:tc>
          <w:tcPr>
            <w:tcW w:w="0" w:type="auto"/>
          </w:tcPr>
          <w:p w14:paraId="6ED5C0F3"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lang w:eastAsia="zh-TW"/>
              </w:rPr>
            </w:pPr>
            <w:r w:rsidRPr="008F1BE8">
              <w:rPr>
                <w:sz w:val="18"/>
                <w:szCs w:val="18"/>
              </w:rPr>
              <w:t>352</w:t>
            </w:r>
            <w:r>
              <w:rPr>
                <w:rFonts w:hint="eastAsia"/>
                <w:sz w:val="18"/>
                <w:szCs w:val="18"/>
                <w:lang w:eastAsia="zh-TW"/>
              </w:rPr>
              <w:t>/719 (</w:t>
            </w:r>
            <w:r>
              <w:rPr>
                <w:sz w:val="18"/>
                <w:szCs w:val="18"/>
              </w:rPr>
              <w:t>4</w:t>
            </w:r>
            <w:r>
              <w:rPr>
                <w:rFonts w:hint="eastAsia"/>
                <w:sz w:val="18"/>
                <w:szCs w:val="18"/>
                <w:lang w:eastAsia="zh-TW"/>
              </w:rPr>
              <w:t>9.0%)</w:t>
            </w:r>
          </w:p>
        </w:tc>
      </w:tr>
      <w:tr w:rsidR="00F23C60" w:rsidRPr="00472A47" w14:paraId="1281D080"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63DBBF9A" w14:textId="77777777" w:rsidR="00F23C60" w:rsidRPr="00472A47" w:rsidRDefault="00F23C60" w:rsidP="002C4EEF">
            <w:pPr>
              <w:rPr>
                <w:b w:val="0"/>
                <w:sz w:val="18"/>
                <w:szCs w:val="18"/>
              </w:rPr>
            </w:pPr>
            <w:r w:rsidRPr="00472A47">
              <w:rPr>
                <w:sz w:val="18"/>
                <w:szCs w:val="18"/>
              </w:rPr>
              <w:t>Duration illness &lt;7 days</w:t>
            </w:r>
          </w:p>
        </w:tc>
        <w:tc>
          <w:tcPr>
            <w:tcW w:w="2584" w:type="dxa"/>
          </w:tcPr>
          <w:p w14:paraId="005264CB"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3E244A">
              <w:rPr>
                <w:sz w:val="18"/>
                <w:szCs w:val="18"/>
              </w:rPr>
              <w:t>14,006</w:t>
            </w:r>
            <w:r>
              <w:rPr>
                <w:rFonts w:hint="eastAsia"/>
                <w:sz w:val="18"/>
                <w:szCs w:val="18"/>
                <w:lang w:eastAsia="zh-TW"/>
              </w:rPr>
              <w:t>/28,883 (</w:t>
            </w:r>
            <w:r w:rsidRPr="003E244A">
              <w:rPr>
                <w:sz w:val="18"/>
                <w:szCs w:val="18"/>
              </w:rPr>
              <w:t>48.</w:t>
            </w:r>
            <w:r>
              <w:rPr>
                <w:rFonts w:hint="eastAsia"/>
                <w:sz w:val="18"/>
                <w:szCs w:val="18"/>
                <w:lang w:eastAsia="zh-TW"/>
              </w:rPr>
              <w:t>5%)</w:t>
            </w:r>
          </w:p>
        </w:tc>
        <w:tc>
          <w:tcPr>
            <w:tcW w:w="0" w:type="auto"/>
          </w:tcPr>
          <w:p w14:paraId="73F17E29"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8F1BE8">
              <w:rPr>
                <w:sz w:val="18"/>
                <w:szCs w:val="18"/>
              </w:rPr>
              <w:t>411</w:t>
            </w:r>
            <w:r>
              <w:rPr>
                <w:rFonts w:hint="eastAsia"/>
                <w:sz w:val="18"/>
                <w:szCs w:val="18"/>
                <w:lang w:eastAsia="zh-TW"/>
              </w:rPr>
              <w:t>/720 (</w:t>
            </w:r>
            <w:r w:rsidRPr="008F1BE8">
              <w:rPr>
                <w:sz w:val="18"/>
                <w:szCs w:val="18"/>
              </w:rPr>
              <w:t>57.</w:t>
            </w:r>
            <w:r>
              <w:rPr>
                <w:rFonts w:hint="eastAsia"/>
                <w:sz w:val="18"/>
                <w:szCs w:val="18"/>
                <w:lang w:eastAsia="zh-TW"/>
              </w:rPr>
              <w:t>1%)</w:t>
            </w:r>
          </w:p>
        </w:tc>
      </w:tr>
      <w:tr w:rsidR="00F23C60" w:rsidRPr="00472A47" w14:paraId="11CDCC0C"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19288C0E" w14:textId="77777777" w:rsidR="00F23C60" w:rsidRPr="00472A47" w:rsidRDefault="00F23C60" w:rsidP="002C4EEF">
            <w:pPr>
              <w:rPr>
                <w:b w:val="0"/>
                <w:sz w:val="18"/>
                <w:szCs w:val="18"/>
              </w:rPr>
            </w:pPr>
            <w:r w:rsidRPr="00472A47">
              <w:rPr>
                <w:sz w:val="18"/>
                <w:szCs w:val="18"/>
              </w:rPr>
              <w:t xml:space="preserve">Received pneumovax </w:t>
            </w:r>
            <w:r w:rsidRPr="00F81B3C">
              <w:rPr>
                <w:sz w:val="18"/>
                <w:szCs w:val="18"/>
              </w:rPr>
              <w:t>&lt;10y</w:t>
            </w:r>
          </w:p>
        </w:tc>
        <w:tc>
          <w:tcPr>
            <w:tcW w:w="2584" w:type="dxa"/>
          </w:tcPr>
          <w:p w14:paraId="4391A87D"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A27928">
              <w:rPr>
                <w:sz w:val="18"/>
                <w:szCs w:val="18"/>
              </w:rPr>
              <w:t>5,301</w:t>
            </w:r>
            <w:r>
              <w:rPr>
                <w:rFonts w:hint="eastAsia"/>
                <w:sz w:val="18"/>
                <w:szCs w:val="18"/>
                <w:lang w:eastAsia="zh-TW"/>
              </w:rPr>
              <w:t>/28,883 (</w:t>
            </w:r>
            <w:r w:rsidRPr="00A27928">
              <w:rPr>
                <w:sz w:val="18"/>
                <w:szCs w:val="18"/>
              </w:rPr>
              <w:t>18.</w:t>
            </w:r>
            <w:r>
              <w:rPr>
                <w:rFonts w:hint="eastAsia"/>
                <w:sz w:val="18"/>
                <w:szCs w:val="18"/>
                <w:lang w:eastAsia="zh-TW"/>
              </w:rPr>
              <w:t>4%)</w:t>
            </w:r>
            <w:r w:rsidRPr="00A27928">
              <w:rPr>
                <w:sz w:val="18"/>
                <w:szCs w:val="18"/>
              </w:rPr>
              <w:t xml:space="preserve">  </w:t>
            </w:r>
          </w:p>
        </w:tc>
        <w:tc>
          <w:tcPr>
            <w:tcW w:w="0" w:type="auto"/>
          </w:tcPr>
          <w:p w14:paraId="45F98E1D"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8F1BE8">
              <w:rPr>
                <w:sz w:val="18"/>
                <w:szCs w:val="18"/>
              </w:rPr>
              <w:t>169</w:t>
            </w:r>
            <w:r>
              <w:rPr>
                <w:rFonts w:hint="eastAsia"/>
                <w:sz w:val="18"/>
                <w:szCs w:val="18"/>
                <w:lang w:eastAsia="zh-TW"/>
              </w:rPr>
              <w:t>/720 (</w:t>
            </w:r>
            <w:r>
              <w:rPr>
                <w:sz w:val="18"/>
                <w:szCs w:val="18"/>
              </w:rPr>
              <w:t>23.</w:t>
            </w:r>
            <w:r>
              <w:rPr>
                <w:rFonts w:hint="eastAsia"/>
                <w:sz w:val="18"/>
                <w:szCs w:val="18"/>
                <w:lang w:eastAsia="zh-TW"/>
              </w:rPr>
              <w:t>5%)</w:t>
            </w:r>
          </w:p>
        </w:tc>
      </w:tr>
      <w:tr w:rsidR="00F23C60" w:rsidRPr="00472A47" w14:paraId="75BCBE27"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1F19B636" w14:textId="77777777" w:rsidR="00F23C60" w:rsidRPr="00472A47" w:rsidRDefault="00F23C60" w:rsidP="002C4EEF">
            <w:pPr>
              <w:rPr>
                <w:b w:val="0"/>
                <w:sz w:val="18"/>
                <w:szCs w:val="18"/>
              </w:rPr>
            </w:pPr>
            <w:r w:rsidRPr="00472A47">
              <w:rPr>
                <w:sz w:val="18"/>
                <w:szCs w:val="18"/>
              </w:rPr>
              <w:t>Ever smoked</w:t>
            </w:r>
          </w:p>
        </w:tc>
        <w:tc>
          <w:tcPr>
            <w:tcW w:w="2584" w:type="dxa"/>
          </w:tcPr>
          <w:p w14:paraId="387004E4"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lang w:eastAsia="zh-TW"/>
              </w:rPr>
            </w:pPr>
            <w:r w:rsidRPr="00A27928">
              <w:rPr>
                <w:sz w:val="18"/>
                <w:szCs w:val="18"/>
              </w:rPr>
              <w:t>15,185</w:t>
            </w:r>
            <w:r>
              <w:rPr>
                <w:rFonts w:hint="eastAsia"/>
                <w:sz w:val="18"/>
                <w:szCs w:val="18"/>
                <w:lang w:eastAsia="zh-TW"/>
              </w:rPr>
              <w:t>/</w:t>
            </w:r>
            <w:r w:rsidRPr="00A27928">
              <w:rPr>
                <w:sz w:val="18"/>
                <w:szCs w:val="18"/>
                <w:lang w:eastAsia="zh-TW"/>
              </w:rPr>
              <w:t>28,414</w:t>
            </w:r>
            <w:r w:rsidRPr="00A27928">
              <w:rPr>
                <w:sz w:val="18"/>
                <w:szCs w:val="18"/>
              </w:rPr>
              <w:t xml:space="preserve"> </w:t>
            </w:r>
            <w:r>
              <w:rPr>
                <w:rFonts w:hint="eastAsia"/>
                <w:sz w:val="18"/>
                <w:szCs w:val="18"/>
                <w:lang w:eastAsia="zh-TW"/>
              </w:rPr>
              <w:t>(</w:t>
            </w:r>
            <w:r>
              <w:rPr>
                <w:sz w:val="18"/>
                <w:szCs w:val="18"/>
              </w:rPr>
              <w:t>53.4</w:t>
            </w:r>
            <w:r>
              <w:rPr>
                <w:rFonts w:hint="eastAsia"/>
                <w:sz w:val="18"/>
                <w:szCs w:val="18"/>
                <w:lang w:eastAsia="zh-TW"/>
              </w:rPr>
              <w:t>%)</w:t>
            </w:r>
          </w:p>
        </w:tc>
        <w:tc>
          <w:tcPr>
            <w:tcW w:w="0" w:type="auto"/>
          </w:tcPr>
          <w:p w14:paraId="3C787F69"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517BBC">
              <w:rPr>
                <w:sz w:val="18"/>
                <w:szCs w:val="18"/>
              </w:rPr>
              <w:t>431</w:t>
            </w:r>
            <w:r>
              <w:rPr>
                <w:rFonts w:hint="eastAsia"/>
                <w:sz w:val="18"/>
                <w:szCs w:val="18"/>
                <w:lang w:eastAsia="zh-TW"/>
              </w:rPr>
              <w:t>/708 (</w:t>
            </w:r>
            <w:r>
              <w:rPr>
                <w:sz w:val="18"/>
                <w:szCs w:val="18"/>
              </w:rPr>
              <w:t>60.</w:t>
            </w:r>
            <w:r>
              <w:rPr>
                <w:rFonts w:hint="eastAsia"/>
                <w:sz w:val="18"/>
                <w:szCs w:val="18"/>
                <w:lang w:eastAsia="zh-TW"/>
              </w:rPr>
              <w:t>9%)</w:t>
            </w:r>
          </w:p>
        </w:tc>
      </w:tr>
      <w:tr w:rsidR="00F23C60" w:rsidRPr="00472A47" w14:paraId="22F52EC9"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64D7C44B" w14:textId="77777777" w:rsidR="00F23C60" w:rsidRPr="00472A47" w:rsidRDefault="00F23C60" w:rsidP="002C4EEF">
            <w:pPr>
              <w:rPr>
                <w:b w:val="0"/>
                <w:sz w:val="18"/>
                <w:szCs w:val="18"/>
              </w:rPr>
            </w:pPr>
            <w:r w:rsidRPr="00472A47">
              <w:rPr>
                <w:sz w:val="18"/>
                <w:szCs w:val="18"/>
              </w:rPr>
              <w:t>Any co-morbidity</w:t>
            </w:r>
          </w:p>
        </w:tc>
        <w:tc>
          <w:tcPr>
            <w:tcW w:w="2584" w:type="dxa"/>
          </w:tcPr>
          <w:p w14:paraId="44926144"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A27928">
              <w:rPr>
                <w:sz w:val="18"/>
                <w:szCs w:val="18"/>
              </w:rPr>
              <w:t>13,122</w:t>
            </w:r>
            <w:r>
              <w:rPr>
                <w:rFonts w:hint="eastAsia"/>
                <w:sz w:val="18"/>
                <w:szCs w:val="18"/>
                <w:lang w:eastAsia="zh-TW"/>
              </w:rPr>
              <w:t>/28,883 (</w:t>
            </w:r>
            <w:r w:rsidRPr="00A27928">
              <w:rPr>
                <w:sz w:val="18"/>
                <w:szCs w:val="18"/>
              </w:rPr>
              <w:t>45.4</w:t>
            </w:r>
            <w:r>
              <w:rPr>
                <w:rFonts w:hint="eastAsia"/>
                <w:sz w:val="18"/>
                <w:szCs w:val="18"/>
                <w:lang w:eastAsia="zh-TW"/>
              </w:rPr>
              <w:t>%)</w:t>
            </w:r>
          </w:p>
        </w:tc>
        <w:tc>
          <w:tcPr>
            <w:tcW w:w="0" w:type="auto"/>
          </w:tcPr>
          <w:p w14:paraId="3EAA3662"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lang w:eastAsia="zh-TW"/>
              </w:rPr>
            </w:pPr>
            <w:r w:rsidRPr="00DD3A36">
              <w:rPr>
                <w:sz w:val="18"/>
                <w:szCs w:val="18"/>
              </w:rPr>
              <w:t>359</w:t>
            </w:r>
            <w:r>
              <w:rPr>
                <w:rFonts w:hint="eastAsia"/>
                <w:sz w:val="18"/>
                <w:szCs w:val="18"/>
                <w:lang w:eastAsia="zh-TW"/>
              </w:rPr>
              <w:t>/720 (</w:t>
            </w:r>
            <w:r>
              <w:rPr>
                <w:sz w:val="18"/>
                <w:szCs w:val="18"/>
              </w:rPr>
              <w:t>49.</w:t>
            </w:r>
            <w:r>
              <w:rPr>
                <w:rFonts w:hint="eastAsia"/>
                <w:sz w:val="18"/>
                <w:szCs w:val="18"/>
                <w:lang w:eastAsia="zh-TW"/>
              </w:rPr>
              <w:t>9%)</w:t>
            </w:r>
          </w:p>
        </w:tc>
      </w:tr>
      <w:tr w:rsidR="00F23C60" w:rsidRPr="00472A47" w14:paraId="158A6B1E"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33109F0D" w14:textId="77777777" w:rsidR="00F23C60" w:rsidRPr="00472A47" w:rsidRDefault="00F23C60" w:rsidP="002C4EEF">
            <w:pPr>
              <w:rPr>
                <w:b w:val="0"/>
                <w:sz w:val="18"/>
                <w:szCs w:val="18"/>
              </w:rPr>
            </w:pPr>
            <w:r w:rsidRPr="00472A47">
              <w:rPr>
                <w:sz w:val="18"/>
                <w:szCs w:val="18"/>
              </w:rPr>
              <w:t>Lung co-morbidity</w:t>
            </w:r>
          </w:p>
        </w:tc>
        <w:tc>
          <w:tcPr>
            <w:tcW w:w="2584" w:type="dxa"/>
          </w:tcPr>
          <w:p w14:paraId="1FB27AE2"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lang w:eastAsia="zh-TW"/>
              </w:rPr>
            </w:pPr>
            <w:r w:rsidRPr="00A27928">
              <w:rPr>
                <w:sz w:val="18"/>
                <w:szCs w:val="18"/>
              </w:rPr>
              <w:t>7,471</w:t>
            </w:r>
            <w:r>
              <w:rPr>
                <w:rFonts w:hint="eastAsia"/>
                <w:sz w:val="18"/>
                <w:szCs w:val="18"/>
                <w:lang w:eastAsia="zh-TW"/>
              </w:rPr>
              <w:t>/28,883 (</w:t>
            </w:r>
            <w:r w:rsidRPr="00A27928">
              <w:rPr>
                <w:sz w:val="18"/>
                <w:szCs w:val="18"/>
              </w:rPr>
              <w:t>25.</w:t>
            </w:r>
            <w:r>
              <w:rPr>
                <w:rFonts w:hint="eastAsia"/>
                <w:sz w:val="18"/>
                <w:szCs w:val="18"/>
                <w:lang w:eastAsia="zh-TW"/>
              </w:rPr>
              <w:t>9%)</w:t>
            </w:r>
          </w:p>
        </w:tc>
        <w:tc>
          <w:tcPr>
            <w:tcW w:w="0" w:type="auto"/>
          </w:tcPr>
          <w:p w14:paraId="1D20FCAE"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DD3A36">
              <w:rPr>
                <w:sz w:val="18"/>
                <w:szCs w:val="18"/>
              </w:rPr>
              <w:t>195</w:t>
            </w:r>
            <w:r>
              <w:rPr>
                <w:rFonts w:hint="eastAsia"/>
                <w:sz w:val="18"/>
                <w:szCs w:val="18"/>
                <w:lang w:eastAsia="zh-TW"/>
              </w:rPr>
              <w:t>/720 (</w:t>
            </w:r>
            <w:r>
              <w:rPr>
                <w:sz w:val="18"/>
                <w:szCs w:val="18"/>
              </w:rPr>
              <w:t>27.</w:t>
            </w:r>
            <w:r>
              <w:rPr>
                <w:rFonts w:hint="eastAsia"/>
                <w:sz w:val="18"/>
                <w:szCs w:val="18"/>
                <w:lang w:eastAsia="zh-TW"/>
              </w:rPr>
              <w:t>1%)</w:t>
            </w:r>
          </w:p>
        </w:tc>
      </w:tr>
      <w:tr w:rsidR="00F23C60" w:rsidRPr="00472A47" w14:paraId="7C5BC29F"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7A3C1172" w14:textId="77777777" w:rsidR="00F23C60" w:rsidRPr="00472A47" w:rsidRDefault="00F23C60" w:rsidP="002C4EEF">
            <w:pPr>
              <w:rPr>
                <w:b w:val="0"/>
                <w:sz w:val="18"/>
                <w:szCs w:val="18"/>
              </w:rPr>
            </w:pPr>
            <w:r w:rsidRPr="00472A47">
              <w:rPr>
                <w:sz w:val="18"/>
                <w:szCs w:val="18"/>
              </w:rPr>
              <w:t>On steroids or bronchodilators</w:t>
            </w:r>
          </w:p>
        </w:tc>
        <w:tc>
          <w:tcPr>
            <w:tcW w:w="2584" w:type="dxa"/>
          </w:tcPr>
          <w:p w14:paraId="6D76416A"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BF6E47">
              <w:rPr>
                <w:sz w:val="18"/>
                <w:szCs w:val="18"/>
              </w:rPr>
              <w:t>6,547</w:t>
            </w:r>
            <w:r>
              <w:rPr>
                <w:rFonts w:hint="eastAsia"/>
                <w:sz w:val="18"/>
                <w:szCs w:val="18"/>
                <w:lang w:eastAsia="zh-TW"/>
              </w:rPr>
              <w:t>/</w:t>
            </w:r>
            <w:r w:rsidRPr="00BF6E47">
              <w:rPr>
                <w:sz w:val="18"/>
                <w:szCs w:val="18"/>
                <w:lang w:eastAsia="zh-TW"/>
              </w:rPr>
              <w:t>27,570</w:t>
            </w:r>
            <w:r w:rsidRPr="00BF6E47">
              <w:rPr>
                <w:sz w:val="18"/>
                <w:szCs w:val="18"/>
              </w:rPr>
              <w:t xml:space="preserve"> </w:t>
            </w:r>
            <w:r>
              <w:rPr>
                <w:rFonts w:hint="eastAsia"/>
                <w:sz w:val="18"/>
                <w:szCs w:val="18"/>
                <w:lang w:eastAsia="zh-TW"/>
              </w:rPr>
              <w:t>(</w:t>
            </w:r>
            <w:r w:rsidRPr="00BF6E47">
              <w:rPr>
                <w:sz w:val="18"/>
                <w:szCs w:val="18"/>
              </w:rPr>
              <w:t>23.</w:t>
            </w:r>
            <w:r>
              <w:rPr>
                <w:rFonts w:hint="eastAsia"/>
                <w:sz w:val="18"/>
                <w:szCs w:val="18"/>
                <w:lang w:eastAsia="zh-TW"/>
              </w:rPr>
              <w:t>8%)</w:t>
            </w:r>
          </w:p>
        </w:tc>
        <w:tc>
          <w:tcPr>
            <w:tcW w:w="0" w:type="auto"/>
          </w:tcPr>
          <w:p w14:paraId="6CB87B36" w14:textId="77777777" w:rsidR="00F23C60" w:rsidRPr="00472A47"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99517B">
              <w:rPr>
                <w:sz w:val="18"/>
                <w:szCs w:val="18"/>
              </w:rPr>
              <w:t>174</w:t>
            </w:r>
            <w:r>
              <w:rPr>
                <w:rFonts w:hint="eastAsia"/>
                <w:sz w:val="18"/>
                <w:szCs w:val="18"/>
                <w:lang w:eastAsia="zh-TW"/>
              </w:rPr>
              <w:t>/677 (</w:t>
            </w:r>
            <w:r w:rsidRPr="0099517B">
              <w:rPr>
                <w:sz w:val="18"/>
                <w:szCs w:val="18"/>
              </w:rPr>
              <w:t>25.7</w:t>
            </w:r>
            <w:r>
              <w:rPr>
                <w:rFonts w:hint="eastAsia"/>
                <w:sz w:val="18"/>
                <w:szCs w:val="18"/>
                <w:lang w:eastAsia="zh-TW"/>
              </w:rPr>
              <w:t>%)</w:t>
            </w:r>
          </w:p>
        </w:tc>
      </w:tr>
      <w:tr w:rsidR="00F23C60" w:rsidRPr="00472A47" w14:paraId="05E3BB94"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67463F47" w14:textId="77777777" w:rsidR="00F23C60" w:rsidRPr="00472A47" w:rsidRDefault="00F23C60" w:rsidP="002C4EEF">
            <w:pPr>
              <w:rPr>
                <w:b w:val="0"/>
                <w:sz w:val="18"/>
                <w:szCs w:val="18"/>
              </w:rPr>
            </w:pPr>
            <w:r w:rsidRPr="00472A47">
              <w:rPr>
                <w:sz w:val="18"/>
                <w:szCs w:val="18"/>
              </w:rPr>
              <w:t>Living in top decile deprivation area</w:t>
            </w:r>
            <w:r w:rsidRPr="00472A47">
              <w:rPr>
                <w:b w:val="0"/>
                <w:sz w:val="18"/>
                <w:szCs w:val="18"/>
              </w:rPr>
              <w:t xml:space="preserve"> (most deprived)</w:t>
            </w:r>
          </w:p>
        </w:tc>
        <w:tc>
          <w:tcPr>
            <w:tcW w:w="2584" w:type="dxa"/>
          </w:tcPr>
          <w:p w14:paraId="0CF667D4" w14:textId="77777777" w:rsidR="00F23C60" w:rsidRPr="00472A47"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BF6E47">
              <w:rPr>
                <w:sz w:val="18"/>
                <w:szCs w:val="18"/>
              </w:rPr>
              <w:t>5,757</w:t>
            </w:r>
            <w:r>
              <w:rPr>
                <w:rFonts w:hint="eastAsia"/>
                <w:sz w:val="18"/>
                <w:szCs w:val="18"/>
                <w:lang w:eastAsia="zh-TW"/>
              </w:rPr>
              <w:t>/28,883</w:t>
            </w:r>
            <w:r w:rsidRPr="00BF6E47">
              <w:rPr>
                <w:sz w:val="18"/>
                <w:szCs w:val="18"/>
              </w:rPr>
              <w:t xml:space="preserve"> </w:t>
            </w:r>
            <w:r>
              <w:rPr>
                <w:rFonts w:hint="eastAsia"/>
                <w:sz w:val="18"/>
                <w:szCs w:val="18"/>
                <w:lang w:eastAsia="zh-TW"/>
              </w:rPr>
              <w:t>(1</w:t>
            </w:r>
            <w:r w:rsidRPr="00BF6E47">
              <w:rPr>
                <w:sz w:val="18"/>
                <w:szCs w:val="18"/>
              </w:rPr>
              <w:t>9.9</w:t>
            </w:r>
            <w:r>
              <w:rPr>
                <w:rFonts w:hint="eastAsia"/>
                <w:sz w:val="18"/>
                <w:szCs w:val="18"/>
                <w:lang w:eastAsia="zh-TW"/>
              </w:rPr>
              <w:t>%)</w:t>
            </w:r>
          </w:p>
        </w:tc>
        <w:tc>
          <w:tcPr>
            <w:tcW w:w="0" w:type="auto"/>
          </w:tcPr>
          <w:p w14:paraId="63F9EC1B" w14:textId="77777777" w:rsidR="00F23C60" w:rsidRPr="0052687E"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A31E48">
              <w:rPr>
                <w:sz w:val="18"/>
                <w:szCs w:val="18"/>
              </w:rPr>
              <w:t>146</w:t>
            </w:r>
            <w:r>
              <w:rPr>
                <w:rFonts w:hint="eastAsia"/>
                <w:sz w:val="18"/>
                <w:szCs w:val="18"/>
                <w:lang w:eastAsia="zh-TW"/>
              </w:rPr>
              <w:t>/720 (</w:t>
            </w:r>
            <w:r>
              <w:rPr>
                <w:sz w:val="18"/>
                <w:szCs w:val="18"/>
              </w:rPr>
              <w:t>20.</w:t>
            </w:r>
            <w:r>
              <w:rPr>
                <w:rFonts w:hint="eastAsia"/>
                <w:sz w:val="18"/>
                <w:szCs w:val="18"/>
                <w:lang w:eastAsia="zh-TW"/>
              </w:rPr>
              <w:t>3%)</w:t>
            </w:r>
          </w:p>
        </w:tc>
      </w:tr>
      <w:tr w:rsidR="00F23C60" w:rsidRPr="00472A47" w14:paraId="125826E6"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0C9FC23C" w14:textId="77777777" w:rsidR="00F23C60" w:rsidRPr="007B1E53" w:rsidRDefault="00F23C60" w:rsidP="002C4EEF">
            <w:pPr>
              <w:rPr>
                <w:i/>
                <w:sz w:val="18"/>
                <w:szCs w:val="18"/>
              </w:rPr>
            </w:pPr>
          </w:p>
        </w:tc>
        <w:tc>
          <w:tcPr>
            <w:tcW w:w="2584" w:type="dxa"/>
          </w:tcPr>
          <w:p w14:paraId="67EB2461"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2DF7A00"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p>
        </w:tc>
      </w:tr>
      <w:tr w:rsidR="00F23C60" w:rsidRPr="00472A47" w14:paraId="6CDC13DE"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5AD8F150" w14:textId="77777777" w:rsidR="00F23C60" w:rsidRPr="007B1E53" w:rsidRDefault="00F23C60" w:rsidP="002C4EEF">
            <w:pPr>
              <w:rPr>
                <w:b w:val="0"/>
                <w:i/>
                <w:sz w:val="18"/>
                <w:szCs w:val="18"/>
              </w:rPr>
            </w:pPr>
            <w:r w:rsidRPr="007B1E53">
              <w:rPr>
                <w:i/>
                <w:sz w:val="18"/>
                <w:szCs w:val="18"/>
              </w:rPr>
              <w:t>Symptoms</w:t>
            </w:r>
          </w:p>
        </w:tc>
        <w:tc>
          <w:tcPr>
            <w:tcW w:w="2584" w:type="dxa"/>
          </w:tcPr>
          <w:p w14:paraId="4FAE66E6"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0AE616A"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p>
        </w:tc>
      </w:tr>
      <w:tr w:rsidR="00F23C60" w:rsidRPr="00472A47" w14:paraId="4CDA3A13"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51F32F4C" w14:textId="77777777" w:rsidR="00F23C60" w:rsidRPr="007B1E53" w:rsidRDefault="00F23C60" w:rsidP="002C4EEF">
            <w:pPr>
              <w:rPr>
                <w:b w:val="0"/>
                <w:sz w:val="18"/>
                <w:szCs w:val="18"/>
              </w:rPr>
            </w:pPr>
            <w:r w:rsidRPr="007B1E53">
              <w:rPr>
                <w:sz w:val="18"/>
                <w:szCs w:val="18"/>
              </w:rPr>
              <w:t>Shortness of breath</w:t>
            </w:r>
          </w:p>
        </w:tc>
        <w:tc>
          <w:tcPr>
            <w:tcW w:w="2584" w:type="dxa"/>
          </w:tcPr>
          <w:p w14:paraId="796A55FD"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152F66">
              <w:rPr>
                <w:sz w:val="18"/>
                <w:szCs w:val="18"/>
              </w:rPr>
              <w:t>18,533</w:t>
            </w:r>
            <w:r>
              <w:rPr>
                <w:rFonts w:hint="eastAsia"/>
                <w:sz w:val="18"/>
                <w:szCs w:val="18"/>
                <w:lang w:eastAsia="zh-TW"/>
              </w:rPr>
              <w:t>/</w:t>
            </w:r>
            <w:r w:rsidRPr="00152F66">
              <w:rPr>
                <w:sz w:val="18"/>
                <w:szCs w:val="18"/>
                <w:lang w:eastAsia="zh-TW"/>
              </w:rPr>
              <w:t xml:space="preserve">28,764 </w:t>
            </w:r>
            <w:r>
              <w:rPr>
                <w:rFonts w:hint="eastAsia"/>
                <w:sz w:val="18"/>
                <w:szCs w:val="18"/>
                <w:lang w:eastAsia="zh-TW"/>
              </w:rPr>
              <w:t>(</w:t>
            </w:r>
            <w:r w:rsidRPr="00152F66">
              <w:rPr>
                <w:sz w:val="18"/>
                <w:szCs w:val="18"/>
              </w:rPr>
              <w:t>64.4</w:t>
            </w:r>
            <w:r>
              <w:rPr>
                <w:rFonts w:hint="eastAsia"/>
                <w:sz w:val="18"/>
                <w:szCs w:val="18"/>
                <w:lang w:eastAsia="zh-TW"/>
              </w:rPr>
              <w:t>%)</w:t>
            </w:r>
          </w:p>
        </w:tc>
        <w:tc>
          <w:tcPr>
            <w:tcW w:w="0" w:type="auto"/>
          </w:tcPr>
          <w:p w14:paraId="7F71D3E0"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A31E48">
              <w:rPr>
                <w:sz w:val="18"/>
                <w:szCs w:val="18"/>
              </w:rPr>
              <w:t>525</w:t>
            </w:r>
            <w:r>
              <w:rPr>
                <w:rFonts w:hint="eastAsia"/>
                <w:sz w:val="18"/>
                <w:szCs w:val="18"/>
                <w:lang w:eastAsia="zh-TW"/>
              </w:rPr>
              <w:t>/714 (</w:t>
            </w:r>
            <w:r w:rsidRPr="00A31E48">
              <w:rPr>
                <w:sz w:val="18"/>
                <w:szCs w:val="18"/>
              </w:rPr>
              <w:t>73.5</w:t>
            </w:r>
            <w:r>
              <w:rPr>
                <w:rFonts w:hint="eastAsia"/>
                <w:sz w:val="18"/>
                <w:szCs w:val="18"/>
                <w:lang w:eastAsia="zh-TW"/>
              </w:rPr>
              <w:t>%)</w:t>
            </w:r>
          </w:p>
        </w:tc>
      </w:tr>
      <w:tr w:rsidR="00F23C60" w:rsidRPr="00472A47" w14:paraId="6FA2EED9"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6AF2D4EC" w14:textId="77777777" w:rsidR="00F23C60" w:rsidRPr="007B1E53" w:rsidRDefault="00F23C60" w:rsidP="002C4EEF">
            <w:pPr>
              <w:rPr>
                <w:sz w:val="18"/>
                <w:szCs w:val="18"/>
              </w:rPr>
            </w:pPr>
            <w:r>
              <w:rPr>
                <w:sz w:val="18"/>
                <w:szCs w:val="18"/>
              </w:rPr>
              <w:t>Fever or chills</w:t>
            </w:r>
          </w:p>
        </w:tc>
        <w:tc>
          <w:tcPr>
            <w:tcW w:w="2584" w:type="dxa"/>
          </w:tcPr>
          <w:p w14:paraId="00DF62C4"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ED2FB1">
              <w:rPr>
                <w:sz w:val="18"/>
                <w:szCs w:val="18"/>
              </w:rPr>
              <w:t>13,698</w:t>
            </w:r>
            <w:r>
              <w:rPr>
                <w:rFonts w:hint="eastAsia"/>
                <w:sz w:val="18"/>
                <w:szCs w:val="18"/>
                <w:lang w:eastAsia="zh-TW"/>
              </w:rPr>
              <w:t>/28,836</w:t>
            </w:r>
            <w:r w:rsidRPr="00ED2FB1">
              <w:rPr>
                <w:sz w:val="18"/>
                <w:szCs w:val="18"/>
              </w:rPr>
              <w:t xml:space="preserve"> </w:t>
            </w:r>
            <w:r>
              <w:rPr>
                <w:rFonts w:hint="eastAsia"/>
                <w:sz w:val="18"/>
                <w:szCs w:val="18"/>
                <w:lang w:eastAsia="zh-TW"/>
              </w:rPr>
              <w:t>(</w:t>
            </w:r>
            <w:r w:rsidRPr="00ED2FB1">
              <w:rPr>
                <w:sz w:val="18"/>
                <w:szCs w:val="18"/>
              </w:rPr>
              <w:t>47.5</w:t>
            </w:r>
            <w:r>
              <w:rPr>
                <w:rFonts w:hint="eastAsia"/>
                <w:sz w:val="18"/>
                <w:szCs w:val="18"/>
                <w:lang w:eastAsia="zh-TW"/>
              </w:rPr>
              <w:t>%)</w:t>
            </w:r>
          </w:p>
        </w:tc>
        <w:tc>
          <w:tcPr>
            <w:tcW w:w="0" w:type="auto"/>
          </w:tcPr>
          <w:p w14:paraId="14DCA497"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lang w:eastAsia="zh-TW"/>
              </w:rPr>
            </w:pPr>
            <w:r w:rsidRPr="00A31E48">
              <w:rPr>
                <w:sz w:val="18"/>
                <w:szCs w:val="18"/>
              </w:rPr>
              <w:t>352</w:t>
            </w:r>
            <w:r>
              <w:rPr>
                <w:rFonts w:hint="eastAsia"/>
                <w:sz w:val="18"/>
                <w:szCs w:val="18"/>
                <w:lang w:eastAsia="zh-TW"/>
              </w:rPr>
              <w:t>/718 (</w:t>
            </w:r>
            <w:r>
              <w:rPr>
                <w:sz w:val="18"/>
                <w:szCs w:val="18"/>
              </w:rPr>
              <w:t>49.0</w:t>
            </w:r>
            <w:r>
              <w:rPr>
                <w:rFonts w:hint="eastAsia"/>
                <w:sz w:val="18"/>
                <w:szCs w:val="18"/>
                <w:lang w:eastAsia="zh-TW"/>
              </w:rPr>
              <w:t>%)</w:t>
            </w:r>
          </w:p>
        </w:tc>
      </w:tr>
      <w:tr w:rsidR="00F23C60" w:rsidRPr="00472A47" w14:paraId="1D431628"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58B1F6CD" w14:textId="77777777" w:rsidR="00F23C60" w:rsidRPr="007B1E53" w:rsidRDefault="00F23C60" w:rsidP="002C4EEF">
            <w:pPr>
              <w:rPr>
                <w:b w:val="0"/>
                <w:sz w:val="18"/>
                <w:szCs w:val="18"/>
              </w:rPr>
            </w:pPr>
            <w:r w:rsidRPr="007B1E53">
              <w:rPr>
                <w:sz w:val="18"/>
                <w:szCs w:val="18"/>
              </w:rPr>
              <w:t>Chest pain</w:t>
            </w:r>
          </w:p>
        </w:tc>
        <w:tc>
          <w:tcPr>
            <w:tcW w:w="2584" w:type="dxa"/>
          </w:tcPr>
          <w:p w14:paraId="3E55F15C"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0D56E7">
              <w:rPr>
                <w:sz w:val="18"/>
                <w:szCs w:val="18"/>
              </w:rPr>
              <w:t>10,666</w:t>
            </w:r>
            <w:r>
              <w:rPr>
                <w:rFonts w:hint="eastAsia"/>
                <w:sz w:val="18"/>
                <w:szCs w:val="18"/>
                <w:lang w:eastAsia="zh-TW"/>
              </w:rPr>
              <w:t>/28,811 (</w:t>
            </w:r>
            <w:r w:rsidRPr="000D56E7">
              <w:rPr>
                <w:sz w:val="18"/>
                <w:szCs w:val="18"/>
              </w:rPr>
              <w:t>37.0</w:t>
            </w:r>
            <w:r>
              <w:rPr>
                <w:rFonts w:hint="eastAsia"/>
                <w:sz w:val="18"/>
                <w:szCs w:val="18"/>
                <w:lang w:eastAsia="zh-TW"/>
              </w:rPr>
              <w:t>%)</w:t>
            </w:r>
          </w:p>
        </w:tc>
        <w:tc>
          <w:tcPr>
            <w:tcW w:w="0" w:type="auto"/>
          </w:tcPr>
          <w:p w14:paraId="02193CEE"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7516E9">
              <w:rPr>
                <w:sz w:val="18"/>
                <w:szCs w:val="18"/>
              </w:rPr>
              <w:t>317</w:t>
            </w:r>
            <w:r>
              <w:rPr>
                <w:rFonts w:hint="eastAsia"/>
                <w:sz w:val="18"/>
                <w:szCs w:val="18"/>
                <w:lang w:eastAsia="zh-TW"/>
              </w:rPr>
              <w:t>/715 (</w:t>
            </w:r>
            <w:r w:rsidRPr="007516E9">
              <w:rPr>
                <w:sz w:val="18"/>
                <w:szCs w:val="18"/>
              </w:rPr>
              <w:t>44.3</w:t>
            </w:r>
            <w:r>
              <w:rPr>
                <w:rFonts w:hint="eastAsia"/>
                <w:sz w:val="18"/>
                <w:szCs w:val="18"/>
                <w:lang w:eastAsia="zh-TW"/>
              </w:rPr>
              <w:t>%)</w:t>
            </w:r>
          </w:p>
        </w:tc>
      </w:tr>
      <w:tr w:rsidR="00F23C60" w:rsidRPr="00472A47" w14:paraId="289BFEA8"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31B5D001" w14:textId="77777777" w:rsidR="00F23C60" w:rsidRPr="007B1E53" w:rsidRDefault="00F23C60" w:rsidP="002C4EEF">
            <w:pPr>
              <w:rPr>
                <w:b w:val="0"/>
                <w:sz w:val="18"/>
                <w:szCs w:val="18"/>
              </w:rPr>
            </w:pPr>
            <w:r w:rsidRPr="007B1E53">
              <w:rPr>
                <w:sz w:val="18"/>
                <w:szCs w:val="18"/>
              </w:rPr>
              <w:t>Confusion</w:t>
            </w:r>
          </w:p>
        </w:tc>
        <w:tc>
          <w:tcPr>
            <w:tcW w:w="2584" w:type="dxa"/>
          </w:tcPr>
          <w:p w14:paraId="26F98E2E"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lang w:eastAsia="zh-TW"/>
              </w:rPr>
            </w:pPr>
            <w:r w:rsidRPr="000D56E7">
              <w:rPr>
                <w:sz w:val="18"/>
                <w:szCs w:val="18"/>
              </w:rPr>
              <w:t>1,861</w:t>
            </w:r>
            <w:r>
              <w:rPr>
                <w:rFonts w:hint="eastAsia"/>
                <w:sz w:val="18"/>
                <w:szCs w:val="18"/>
                <w:lang w:eastAsia="zh-TW"/>
              </w:rPr>
              <w:t>/28,865 (</w:t>
            </w:r>
            <w:r w:rsidRPr="000D56E7">
              <w:rPr>
                <w:sz w:val="18"/>
                <w:szCs w:val="18"/>
              </w:rPr>
              <w:t>6.5</w:t>
            </w:r>
            <w:r>
              <w:rPr>
                <w:rFonts w:hint="eastAsia"/>
                <w:sz w:val="18"/>
                <w:szCs w:val="18"/>
                <w:lang w:eastAsia="zh-TW"/>
              </w:rPr>
              <w:t>%)</w:t>
            </w:r>
          </w:p>
        </w:tc>
        <w:tc>
          <w:tcPr>
            <w:tcW w:w="0" w:type="auto"/>
          </w:tcPr>
          <w:p w14:paraId="4ED0500E"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7516E9">
              <w:rPr>
                <w:sz w:val="18"/>
                <w:szCs w:val="18"/>
              </w:rPr>
              <w:t>49</w:t>
            </w:r>
            <w:r>
              <w:rPr>
                <w:rFonts w:hint="eastAsia"/>
                <w:sz w:val="18"/>
                <w:szCs w:val="18"/>
                <w:lang w:eastAsia="zh-TW"/>
              </w:rPr>
              <w:t>/720 (</w:t>
            </w:r>
            <w:r w:rsidRPr="007516E9">
              <w:rPr>
                <w:sz w:val="18"/>
                <w:szCs w:val="18"/>
              </w:rPr>
              <w:t>6.8</w:t>
            </w:r>
            <w:r>
              <w:rPr>
                <w:rFonts w:hint="eastAsia"/>
                <w:sz w:val="18"/>
                <w:szCs w:val="18"/>
                <w:lang w:eastAsia="zh-TW"/>
              </w:rPr>
              <w:t>%)</w:t>
            </w:r>
          </w:p>
        </w:tc>
      </w:tr>
      <w:tr w:rsidR="00F23C60" w:rsidRPr="00472A47" w14:paraId="1F301928"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03853725" w14:textId="77777777" w:rsidR="00F23C60" w:rsidRPr="007B1E53" w:rsidRDefault="00F23C60" w:rsidP="002C4EEF">
            <w:pPr>
              <w:rPr>
                <w:b w:val="0"/>
                <w:sz w:val="18"/>
                <w:szCs w:val="18"/>
              </w:rPr>
            </w:pPr>
            <w:r w:rsidRPr="007B1E53">
              <w:rPr>
                <w:sz w:val="18"/>
                <w:szCs w:val="18"/>
              </w:rPr>
              <w:t>Coryza</w:t>
            </w:r>
          </w:p>
        </w:tc>
        <w:tc>
          <w:tcPr>
            <w:tcW w:w="2584" w:type="dxa"/>
          </w:tcPr>
          <w:p w14:paraId="28A13E31"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lang w:eastAsia="zh-TW"/>
              </w:rPr>
            </w:pPr>
            <w:r w:rsidRPr="004B57BB">
              <w:rPr>
                <w:sz w:val="18"/>
                <w:szCs w:val="18"/>
              </w:rPr>
              <w:t>15,736</w:t>
            </w:r>
            <w:r>
              <w:rPr>
                <w:rFonts w:hint="eastAsia"/>
                <w:sz w:val="18"/>
                <w:szCs w:val="18"/>
                <w:lang w:eastAsia="zh-TW"/>
              </w:rPr>
              <w:t>/28,785</w:t>
            </w:r>
            <w:r w:rsidRPr="004B57BB">
              <w:rPr>
                <w:sz w:val="18"/>
                <w:szCs w:val="18"/>
              </w:rPr>
              <w:t xml:space="preserve"> </w:t>
            </w:r>
            <w:r>
              <w:rPr>
                <w:rFonts w:hint="eastAsia"/>
                <w:sz w:val="18"/>
                <w:szCs w:val="18"/>
                <w:lang w:eastAsia="zh-TW"/>
              </w:rPr>
              <w:t>(</w:t>
            </w:r>
            <w:r w:rsidRPr="004B57BB">
              <w:rPr>
                <w:sz w:val="18"/>
                <w:szCs w:val="18"/>
              </w:rPr>
              <w:t>54.7</w:t>
            </w:r>
            <w:r>
              <w:rPr>
                <w:rFonts w:hint="eastAsia"/>
                <w:sz w:val="18"/>
                <w:szCs w:val="18"/>
                <w:lang w:eastAsia="zh-TW"/>
              </w:rPr>
              <w:t>%)</w:t>
            </w:r>
          </w:p>
        </w:tc>
        <w:tc>
          <w:tcPr>
            <w:tcW w:w="0" w:type="auto"/>
          </w:tcPr>
          <w:p w14:paraId="4CDB96AC"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7516E9">
              <w:rPr>
                <w:sz w:val="18"/>
                <w:szCs w:val="18"/>
              </w:rPr>
              <w:t>318</w:t>
            </w:r>
            <w:r>
              <w:rPr>
                <w:rFonts w:hint="eastAsia"/>
                <w:sz w:val="18"/>
                <w:szCs w:val="18"/>
                <w:lang w:eastAsia="zh-TW"/>
              </w:rPr>
              <w:t>/714 (</w:t>
            </w:r>
            <w:r w:rsidRPr="007516E9">
              <w:rPr>
                <w:sz w:val="18"/>
                <w:szCs w:val="18"/>
              </w:rPr>
              <w:t>44.5</w:t>
            </w:r>
            <w:r>
              <w:rPr>
                <w:rFonts w:hint="eastAsia"/>
                <w:sz w:val="18"/>
                <w:szCs w:val="18"/>
                <w:lang w:eastAsia="zh-TW"/>
              </w:rPr>
              <w:t>%)</w:t>
            </w:r>
          </w:p>
        </w:tc>
      </w:tr>
      <w:tr w:rsidR="00F23C60" w:rsidRPr="00472A47" w14:paraId="655668FF"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1341D0C0" w14:textId="77777777" w:rsidR="00F23C60" w:rsidRPr="007B1E53" w:rsidRDefault="00F23C60" w:rsidP="002C4EEF">
            <w:pPr>
              <w:rPr>
                <w:b w:val="0"/>
                <w:sz w:val="18"/>
                <w:szCs w:val="18"/>
              </w:rPr>
            </w:pPr>
            <w:r w:rsidRPr="007B1E53">
              <w:rPr>
                <w:sz w:val="18"/>
                <w:szCs w:val="18"/>
              </w:rPr>
              <w:t>Headache</w:t>
            </w:r>
          </w:p>
        </w:tc>
        <w:tc>
          <w:tcPr>
            <w:tcW w:w="2584" w:type="dxa"/>
          </w:tcPr>
          <w:p w14:paraId="5EF21896"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F346E5">
              <w:rPr>
                <w:sz w:val="18"/>
                <w:szCs w:val="18"/>
              </w:rPr>
              <w:t>13,267</w:t>
            </w:r>
            <w:r>
              <w:rPr>
                <w:rFonts w:hint="eastAsia"/>
                <w:sz w:val="18"/>
                <w:szCs w:val="18"/>
                <w:lang w:eastAsia="zh-TW"/>
              </w:rPr>
              <w:t>/28,798 (</w:t>
            </w:r>
            <w:r w:rsidRPr="00F346E5">
              <w:rPr>
                <w:sz w:val="18"/>
                <w:szCs w:val="18"/>
              </w:rPr>
              <w:t>46.</w:t>
            </w:r>
            <w:r>
              <w:rPr>
                <w:rFonts w:hint="eastAsia"/>
                <w:sz w:val="18"/>
                <w:szCs w:val="18"/>
                <w:lang w:eastAsia="zh-TW"/>
              </w:rPr>
              <w:t>1%)</w:t>
            </w:r>
          </w:p>
        </w:tc>
        <w:tc>
          <w:tcPr>
            <w:tcW w:w="0" w:type="auto"/>
          </w:tcPr>
          <w:p w14:paraId="08A60D3C"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8A1240">
              <w:rPr>
                <w:sz w:val="18"/>
                <w:szCs w:val="18"/>
              </w:rPr>
              <w:t>293</w:t>
            </w:r>
            <w:r>
              <w:rPr>
                <w:rFonts w:hint="eastAsia"/>
                <w:sz w:val="18"/>
                <w:szCs w:val="18"/>
                <w:lang w:eastAsia="zh-TW"/>
              </w:rPr>
              <w:t>/715 (</w:t>
            </w:r>
            <w:r w:rsidRPr="008A1240">
              <w:rPr>
                <w:sz w:val="18"/>
                <w:szCs w:val="18"/>
              </w:rPr>
              <w:t>4</w:t>
            </w:r>
            <w:r>
              <w:rPr>
                <w:rFonts w:hint="eastAsia"/>
                <w:sz w:val="18"/>
                <w:szCs w:val="18"/>
                <w:lang w:eastAsia="zh-TW"/>
              </w:rPr>
              <w:t>1.</w:t>
            </w:r>
            <w:r>
              <w:rPr>
                <w:sz w:val="18"/>
                <w:szCs w:val="18"/>
              </w:rPr>
              <w:t>0</w:t>
            </w:r>
            <w:r>
              <w:rPr>
                <w:rFonts w:hint="eastAsia"/>
                <w:sz w:val="18"/>
                <w:szCs w:val="18"/>
                <w:lang w:eastAsia="zh-TW"/>
              </w:rPr>
              <w:t xml:space="preserve">%) </w:t>
            </w:r>
          </w:p>
        </w:tc>
      </w:tr>
      <w:tr w:rsidR="00F23C60" w:rsidRPr="00472A47" w14:paraId="2BB4EE93"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3F06F34D" w14:textId="77777777" w:rsidR="00F23C60" w:rsidRPr="007B1E53" w:rsidRDefault="00F23C60" w:rsidP="002C4EEF">
            <w:pPr>
              <w:rPr>
                <w:b w:val="0"/>
                <w:sz w:val="18"/>
                <w:szCs w:val="18"/>
              </w:rPr>
            </w:pPr>
            <w:r w:rsidRPr="007B1E53">
              <w:rPr>
                <w:sz w:val="18"/>
                <w:szCs w:val="18"/>
              </w:rPr>
              <w:t>Muscle aches</w:t>
            </w:r>
          </w:p>
        </w:tc>
        <w:tc>
          <w:tcPr>
            <w:tcW w:w="2584" w:type="dxa"/>
          </w:tcPr>
          <w:p w14:paraId="08B0A3B2"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F346E5">
              <w:rPr>
                <w:sz w:val="18"/>
                <w:szCs w:val="18"/>
              </w:rPr>
              <w:t>10,517</w:t>
            </w:r>
            <w:r>
              <w:rPr>
                <w:rFonts w:hint="eastAsia"/>
                <w:sz w:val="18"/>
                <w:szCs w:val="18"/>
                <w:lang w:eastAsia="zh-TW"/>
              </w:rPr>
              <w:t>/28,801</w:t>
            </w:r>
            <w:r w:rsidRPr="00F346E5">
              <w:rPr>
                <w:sz w:val="18"/>
                <w:szCs w:val="18"/>
              </w:rPr>
              <w:t xml:space="preserve"> </w:t>
            </w:r>
            <w:r>
              <w:rPr>
                <w:rFonts w:hint="eastAsia"/>
                <w:sz w:val="18"/>
                <w:szCs w:val="18"/>
                <w:lang w:eastAsia="zh-TW"/>
              </w:rPr>
              <w:t>(</w:t>
            </w:r>
            <w:r w:rsidRPr="00F346E5">
              <w:rPr>
                <w:sz w:val="18"/>
                <w:szCs w:val="18"/>
              </w:rPr>
              <w:t>36.5</w:t>
            </w:r>
            <w:r>
              <w:rPr>
                <w:rFonts w:hint="eastAsia"/>
                <w:sz w:val="18"/>
                <w:szCs w:val="18"/>
                <w:lang w:eastAsia="zh-TW"/>
              </w:rPr>
              <w:t>%)</w:t>
            </w:r>
          </w:p>
        </w:tc>
        <w:tc>
          <w:tcPr>
            <w:tcW w:w="0" w:type="auto"/>
          </w:tcPr>
          <w:p w14:paraId="7B84AB84"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8A1240">
              <w:rPr>
                <w:sz w:val="18"/>
                <w:szCs w:val="18"/>
              </w:rPr>
              <w:t>270</w:t>
            </w:r>
            <w:r>
              <w:rPr>
                <w:rFonts w:hint="eastAsia"/>
                <w:sz w:val="18"/>
                <w:szCs w:val="18"/>
                <w:lang w:eastAsia="zh-TW"/>
              </w:rPr>
              <w:t>/714 (</w:t>
            </w:r>
            <w:r w:rsidRPr="008A1240">
              <w:rPr>
                <w:sz w:val="18"/>
                <w:szCs w:val="18"/>
              </w:rPr>
              <w:t>37.8</w:t>
            </w:r>
            <w:r>
              <w:rPr>
                <w:rFonts w:hint="eastAsia"/>
                <w:sz w:val="18"/>
                <w:szCs w:val="18"/>
                <w:lang w:eastAsia="zh-TW"/>
              </w:rPr>
              <w:t>%)</w:t>
            </w:r>
          </w:p>
        </w:tc>
      </w:tr>
      <w:tr w:rsidR="00F23C60" w:rsidRPr="00472A47" w14:paraId="67D2084A"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57314E8C" w14:textId="77777777" w:rsidR="00F23C60" w:rsidRPr="007B1E53" w:rsidRDefault="00F23C60" w:rsidP="002C4EEF">
            <w:pPr>
              <w:rPr>
                <w:b w:val="0"/>
                <w:sz w:val="18"/>
                <w:szCs w:val="18"/>
              </w:rPr>
            </w:pPr>
            <w:r w:rsidRPr="007B1E53">
              <w:rPr>
                <w:sz w:val="18"/>
                <w:szCs w:val="18"/>
              </w:rPr>
              <w:t>Diarrhoea</w:t>
            </w:r>
          </w:p>
        </w:tc>
        <w:tc>
          <w:tcPr>
            <w:tcW w:w="2584" w:type="dxa"/>
          </w:tcPr>
          <w:p w14:paraId="199F4633"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503BFE">
              <w:rPr>
                <w:sz w:val="18"/>
                <w:szCs w:val="18"/>
              </w:rPr>
              <w:t>2,513</w:t>
            </w:r>
            <w:r>
              <w:rPr>
                <w:rFonts w:hint="eastAsia"/>
                <w:sz w:val="18"/>
                <w:szCs w:val="18"/>
                <w:lang w:eastAsia="zh-TW"/>
              </w:rPr>
              <w:t>/</w:t>
            </w:r>
            <w:r w:rsidRPr="00503BFE">
              <w:rPr>
                <w:sz w:val="18"/>
                <w:szCs w:val="18"/>
                <w:lang w:eastAsia="zh-TW"/>
              </w:rPr>
              <w:t>28,857</w:t>
            </w:r>
            <w:r w:rsidRPr="00503BFE">
              <w:rPr>
                <w:sz w:val="18"/>
                <w:szCs w:val="18"/>
              </w:rPr>
              <w:t xml:space="preserve"> </w:t>
            </w:r>
            <w:r>
              <w:rPr>
                <w:rFonts w:hint="eastAsia"/>
                <w:sz w:val="18"/>
                <w:szCs w:val="18"/>
                <w:lang w:eastAsia="zh-TW"/>
              </w:rPr>
              <w:t>(</w:t>
            </w:r>
            <w:r w:rsidRPr="00503BFE">
              <w:rPr>
                <w:sz w:val="18"/>
                <w:szCs w:val="18"/>
              </w:rPr>
              <w:t>8.7</w:t>
            </w:r>
            <w:r>
              <w:rPr>
                <w:rFonts w:hint="eastAsia"/>
                <w:sz w:val="18"/>
                <w:szCs w:val="18"/>
                <w:lang w:eastAsia="zh-TW"/>
              </w:rPr>
              <w:t>%)</w:t>
            </w:r>
          </w:p>
        </w:tc>
        <w:tc>
          <w:tcPr>
            <w:tcW w:w="0" w:type="auto"/>
          </w:tcPr>
          <w:p w14:paraId="0E54D73D"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BF10F0">
              <w:rPr>
                <w:sz w:val="18"/>
                <w:szCs w:val="18"/>
              </w:rPr>
              <w:t>68</w:t>
            </w:r>
            <w:r>
              <w:rPr>
                <w:rFonts w:hint="eastAsia"/>
                <w:sz w:val="18"/>
                <w:szCs w:val="18"/>
                <w:lang w:eastAsia="zh-TW"/>
              </w:rPr>
              <w:t>/718 (</w:t>
            </w:r>
            <w:r w:rsidRPr="00BF10F0">
              <w:rPr>
                <w:sz w:val="18"/>
                <w:szCs w:val="18"/>
              </w:rPr>
              <w:t>9.</w:t>
            </w:r>
            <w:r>
              <w:rPr>
                <w:rFonts w:hint="eastAsia"/>
                <w:sz w:val="18"/>
                <w:szCs w:val="18"/>
                <w:lang w:eastAsia="zh-TW"/>
              </w:rPr>
              <w:t>5%)</w:t>
            </w:r>
          </w:p>
        </w:tc>
      </w:tr>
      <w:tr w:rsidR="00F23C60" w:rsidRPr="00472A47" w14:paraId="44D3DC27"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7F94E382" w14:textId="77777777" w:rsidR="00F23C60" w:rsidRPr="007B1E53" w:rsidRDefault="00F23C60" w:rsidP="002C4EEF">
            <w:pPr>
              <w:rPr>
                <w:b w:val="0"/>
                <w:sz w:val="18"/>
                <w:szCs w:val="18"/>
              </w:rPr>
            </w:pPr>
            <w:r w:rsidRPr="007B1E53">
              <w:rPr>
                <w:sz w:val="18"/>
                <w:szCs w:val="18"/>
              </w:rPr>
              <w:t>Sputum: purulent</w:t>
            </w:r>
          </w:p>
        </w:tc>
        <w:tc>
          <w:tcPr>
            <w:tcW w:w="2584" w:type="dxa"/>
          </w:tcPr>
          <w:p w14:paraId="0DE8F042"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6A59A2">
              <w:rPr>
                <w:sz w:val="18"/>
                <w:szCs w:val="18"/>
              </w:rPr>
              <w:t>18,246</w:t>
            </w:r>
            <w:r>
              <w:rPr>
                <w:rFonts w:hint="eastAsia"/>
                <w:sz w:val="18"/>
                <w:szCs w:val="18"/>
                <w:lang w:eastAsia="zh-TW"/>
              </w:rPr>
              <w:t>/</w:t>
            </w:r>
            <w:r w:rsidRPr="006A59A2">
              <w:rPr>
                <w:sz w:val="18"/>
                <w:szCs w:val="18"/>
                <w:lang w:eastAsia="zh-TW"/>
              </w:rPr>
              <w:t xml:space="preserve">28,879 </w:t>
            </w:r>
            <w:r>
              <w:rPr>
                <w:rFonts w:hint="eastAsia"/>
                <w:sz w:val="18"/>
                <w:szCs w:val="18"/>
                <w:lang w:eastAsia="zh-TW"/>
              </w:rPr>
              <w:t>(</w:t>
            </w:r>
            <w:r>
              <w:rPr>
                <w:sz w:val="18"/>
                <w:szCs w:val="18"/>
              </w:rPr>
              <w:t>63.</w:t>
            </w:r>
            <w:r>
              <w:rPr>
                <w:rFonts w:hint="eastAsia"/>
                <w:sz w:val="18"/>
                <w:szCs w:val="18"/>
                <w:lang w:eastAsia="zh-TW"/>
              </w:rPr>
              <w:t>2%)</w:t>
            </w:r>
          </w:p>
        </w:tc>
        <w:tc>
          <w:tcPr>
            <w:tcW w:w="0" w:type="auto"/>
          </w:tcPr>
          <w:p w14:paraId="3C55DB89"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lang w:eastAsia="zh-TW"/>
              </w:rPr>
            </w:pPr>
            <w:r w:rsidRPr="00BF10F0">
              <w:rPr>
                <w:sz w:val="18"/>
                <w:szCs w:val="18"/>
              </w:rPr>
              <w:t>408</w:t>
            </w:r>
            <w:r>
              <w:rPr>
                <w:rFonts w:hint="eastAsia"/>
                <w:sz w:val="18"/>
                <w:szCs w:val="18"/>
                <w:lang w:eastAsia="zh-TW"/>
              </w:rPr>
              <w:t>/720 (</w:t>
            </w:r>
            <w:r w:rsidRPr="00BF10F0">
              <w:rPr>
                <w:sz w:val="18"/>
                <w:szCs w:val="18"/>
              </w:rPr>
              <w:t>56.7</w:t>
            </w:r>
            <w:r>
              <w:rPr>
                <w:rFonts w:hint="eastAsia"/>
                <w:sz w:val="18"/>
                <w:szCs w:val="18"/>
                <w:lang w:eastAsia="zh-TW"/>
              </w:rPr>
              <w:t>%)</w:t>
            </w:r>
          </w:p>
        </w:tc>
      </w:tr>
      <w:tr w:rsidR="00F23C60" w:rsidRPr="00472A47" w14:paraId="0724D653"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0EB1A5A7" w14:textId="77777777" w:rsidR="00F23C60" w:rsidRPr="007B1E53" w:rsidRDefault="00F23C60" w:rsidP="002C4EEF">
            <w:pPr>
              <w:rPr>
                <w:b w:val="0"/>
                <w:sz w:val="18"/>
                <w:szCs w:val="18"/>
              </w:rPr>
            </w:pPr>
            <w:r w:rsidRPr="007B1E53">
              <w:rPr>
                <w:sz w:val="18"/>
                <w:szCs w:val="18"/>
              </w:rPr>
              <w:t xml:space="preserve">                 bloody/rusty</w:t>
            </w:r>
          </w:p>
        </w:tc>
        <w:tc>
          <w:tcPr>
            <w:tcW w:w="2584" w:type="dxa"/>
          </w:tcPr>
          <w:p w14:paraId="502CB735"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6A59A2">
              <w:rPr>
                <w:sz w:val="18"/>
                <w:szCs w:val="18"/>
              </w:rPr>
              <w:t>1,026</w:t>
            </w:r>
            <w:r>
              <w:rPr>
                <w:rFonts w:hint="eastAsia"/>
                <w:sz w:val="18"/>
                <w:szCs w:val="18"/>
                <w:lang w:eastAsia="zh-TW"/>
              </w:rPr>
              <w:t>/</w:t>
            </w:r>
            <w:r w:rsidRPr="006A59A2">
              <w:rPr>
                <w:sz w:val="18"/>
                <w:szCs w:val="18"/>
                <w:lang w:eastAsia="zh-TW"/>
              </w:rPr>
              <w:t xml:space="preserve">28,879 </w:t>
            </w:r>
            <w:r>
              <w:rPr>
                <w:rFonts w:hint="eastAsia"/>
                <w:sz w:val="18"/>
                <w:szCs w:val="18"/>
                <w:lang w:eastAsia="zh-TW"/>
              </w:rPr>
              <w:t>(</w:t>
            </w:r>
            <w:r>
              <w:rPr>
                <w:sz w:val="18"/>
                <w:szCs w:val="18"/>
              </w:rPr>
              <w:t>3.</w:t>
            </w:r>
            <w:r>
              <w:rPr>
                <w:rFonts w:hint="eastAsia"/>
                <w:sz w:val="18"/>
                <w:szCs w:val="18"/>
                <w:lang w:eastAsia="zh-TW"/>
              </w:rPr>
              <w:t>6%)</w:t>
            </w:r>
            <w:r w:rsidRPr="006A59A2">
              <w:rPr>
                <w:sz w:val="18"/>
                <w:szCs w:val="18"/>
              </w:rPr>
              <w:t xml:space="preserve">  </w:t>
            </w:r>
          </w:p>
        </w:tc>
        <w:tc>
          <w:tcPr>
            <w:tcW w:w="0" w:type="auto"/>
          </w:tcPr>
          <w:p w14:paraId="5E7D474A"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lang w:eastAsia="zh-TW"/>
              </w:rPr>
            </w:pPr>
            <w:r w:rsidRPr="00BF10F0">
              <w:rPr>
                <w:sz w:val="18"/>
                <w:szCs w:val="18"/>
              </w:rPr>
              <w:t>100</w:t>
            </w:r>
            <w:r>
              <w:rPr>
                <w:rFonts w:hint="eastAsia"/>
                <w:sz w:val="18"/>
                <w:szCs w:val="18"/>
                <w:lang w:eastAsia="zh-TW"/>
              </w:rPr>
              <w:t>/720 (</w:t>
            </w:r>
            <w:r w:rsidRPr="00BF10F0">
              <w:rPr>
                <w:sz w:val="18"/>
                <w:szCs w:val="18"/>
              </w:rPr>
              <w:t>13.9</w:t>
            </w:r>
            <w:r>
              <w:rPr>
                <w:rFonts w:hint="eastAsia"/>
                <w:sz w:val="18"/>
                <w:szCs w:val="18"/>
                <w:lang w:eastAsia="zh-TW"/>
              </w:rPr>
              <w:t>%)</w:t>
            </w:r>
          </w:p>
        </w:tc>
      </w:tr>
      <w:tr w:rsidR="00F23C60" w:rsidRPr="00472A47" w14:paraId="1983A7BB"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2B3EEBF8" w14:textId="77777777" w:rsidR="00F23C60" w:rsidRPr="007B1E53" w:rsidRDefault="00F23C60" w:rsidP="002C4EEF">
            <w:pPr>
              <w:rPr>
                <w:b w:val="0"/>
                <w:sz w:val="18"/>
                <w:szCs w:val="18"/>
              </w:rPr>
            </w:pPr>
          </w:p>
        </w:tc>
        <w:tc>
          <w:tcPr>
            <w:tcW w:w="2584" w:type="dxa"/>
          </w:tcPr>
          <w:p w14:paraId="27EF5D51"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24DBA633"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p>
        </w:tc>
      </w:tr>
      <w:tr w:rsidR="00F23C60" w:rsidRPr="00472A47" w14:paraId="5DAC9600"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6AC6630F" w14:textId="77777777" w:rsidR="00F23C60" w:rsidRPr="007B1E53" w:rsidRDefault="00F23C60" w:rsidP="002C4EEF">
            <w:pPr>
              <w:rPr>
                <w:b w:val="0"/>
                <w:i/>
                <w:sz w:val="18"/>
                <w:szCs w:val="18"/>
              </w:rPr>
            </w:pPr>
            <w:r w:rsidRPr="007B1E53">
              <w:rPr>
                <w:i/>
                <w:sz w:val="18"/>
                <w:szCs w:val="18"/>
              </w:rPr>
              <w:t>Clinical examination</w:t>
            </w:r>
          </w:p>
        </w:tc>
        <w:tc>
          <w:tcPr>
            <w:tcW w:w="2584" w:type="dxa"/>
          </w:tcPr>
          <w:p w14:paraId="57D32425"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5A1E7648"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p>
        </w:tc>
      </w:tr>
      <w:tr w:rsidR="00F23C60" w:rsidRPr="00472A47" w14:paraId="1398A868"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410362C7" w14:textId="77777777" w:rsidR="00F23C60" w:rsidRPr="007B1E53" w:rsidRDefault="00F23C60" w:rsidP="002C4EEF">
            <w:pPr>
              <w:rPr>
                <w:b w:val="0"/>
                <w:sz w:val="18"/>
                <w:szCs w:val="18"/>
              </w:rPr>
            </w:pPr>
            <w:r w:rsidRPr="007B1E53">
              <w:rPr>
                <w:sz w:val="18"/>
                <w:szCs w:val="18"/>
              </w:rPr>
              <w:t xml:space="preserve">Severity assessment </w:t>
            </w:r>
            <w:r w:rsidRPr="007B1E53">
              <w:rPr>
                <w:sz w:val="18"/>
                <w:szCs w:val="18"/>
                <w:u w:val="single"/>
              </w:rPr>
              <w:t>&gt;</w:t>
            </w:r>
            <w:r w:rsidRPr="007B1E53">
              <w:rPr>
                <w:sz w:val="18"/>
                <w:szCs w:val="18"/>
              </w:rPr>
              <w:t xml:space="preserve"> 5/10</w:t>
            </w:r>
          </w:p>
        </w:tc>
        <w:tc>
          <w:tcPr>
            <w:tcW w:w="2584" w:type="dxa"/>
          </w:tcPr>
          <w:p w14:paraId="39F151E5"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FF221B">
              <w:rPr>
                <w:sz w:val="18"/>
                <w:szCs w:val="18"/>
              </w:rPr>
              <w:t>11,936</w:t>
            </w:r>
            <w:r>
              <w:rPr>
                <w:rFonts w:hint="eastAsia"/>
                <w:sz w:val="18"/>
                <w:szCs w:val="18"/>
                <w:lang w:eastAsia="zh-TW"/>
              </w:rPr>
              <w:t>/28,883 (</w:t>
            </w:r>
            <w:r w:rsidRPr="00FF221B">
              <w:rPr>
                <w:sz w:val="18"/>
                <w:szCs w:val="18"/>
              </w:rPr>
              <w:t>41.3</w:t>
            </w:r>
            <w:r>
              <w:rPr>
                <w:rFonts w:hint="eastAsia"/>
                <w:sz w:val="18"/>
                <w:szCs w:val="18"/>
                <w:lang w:eastAsia="zh-TW"/>
              </w:rPr>
              <w:t>%)</w:t>
            </w:r>
          </w:p>
        </w:tc>
        <w:tc>
          <w:tcPr>
            <w:tcW w:w="0" w:type="auto"/>
          </w:tcPr>
          <w:p w14:paraId="79DFA3B7"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26420A">
              <w:rPr>
                <w:sz w:val="18"/>
                <w:szCs w:val="18"/>
              </w:rPr>
              <w:t>430</w:t>
            </w:r>
            <w:r>
              <w:rPr>
                <w:rFonts w:hint="eastAsia"/>
                <w:sz w:val="18"/>
                <w:szCs w:val="18"/>
                <w:lang w:eastAsia="zh-TW"/>
              </w:rPr>
              <w:t>/720 (</w:t>
            </w:r>
            <w:r w:rsidRPr="0026420A">
              <w:rPr>
                <w:sz w:val="18"/>
                <w:szCs w:val="18"/>
              </w:rPr>
              <w:t>59.7</w:t>
            </w:r>
            <w:r>
              <w:rPr>
                <w:rFonts w:hint="eastAsia"/>
                <w:sz w:val="18"/>
                <w:szCs w:val="18"/>
                <w:lang w:eastAsia="zh-TW"/>
              </w:rPr>
              <w:t>%)</w:t>
            </w:r>
          </w:p>
        </w:tc>
      </w:tr>
      <w:tr w:rsidR="00F23C60" w:rsidRPr="00472A47" w14:paraId="675AFA38"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62815A3F" w14:textId="77777777" w:rsidR="00F23C60" w:rsidRPr="002E040F" w:rsidRDefault="00F23C60" w:rsidP="002C4EEF">
            <w:pPr>
              <w:rPr>
                <w:b w:val="0"/>
                <w:sz w:val="18"/>
                <w:szCs w:val="18"/>
              </w:rPr>
            </w:pPr>
            <w:r w:rsidRPr="002E040F">
              <w:rPr>
                <w:sz w:val="18"/>
                <w:szCs w:val="18"/>
              </w:rPr>
              <w:t xml:space="preserve">Resp rate </w:t>
            </w:r>
            <w:r w:rsidRPr="002E040F">
              <w:rPr>
                <w:sz w:val="18"/>
                <w:szCs w:val="18"/>
                <w:u w:val="single"/>
              </w:rPr>
              <w:t xml:space="preserve">&gt; </w:t>
            </w:r>
            <w:r w:rsidRPr="002E040F">
              <w:rPr>
                <w:sz w:val="18"/>
                <w:szCs w:val="18"/>
              </w:rPr>
              <w:t>24/min</w:t>
            </w:r>
          </w:p>
        </w:tc>
        <w:tc>
          <w:tcPr>
            <w:tcW w:w="2584" w:type="dxa"/>
          </w:tcPr>
          <w:p w14:paraId="17701322"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lang w:eastAsia="zh-TW"/>
              </w:rPr>
            </w:pPr>
            <w:r w:rsidRPr="00FF221B">
              <w:rPr>
                <w:sz w:val="18"/>
                <w:szCs w:val="18"/>
              </w:rPr>
              <w:t>2,904</w:t>
            </w:r>
            <w:r>
              <w:rPr>
                <w:rFonts w:hint="eastAsia"/>
                <w:sz w:val="18"/>
                <w:szCs w:val="18"/>
                <w:lang w:eastAsia="zh-TW"/>
              </w:rPr>
              <w:t>/</w:t>
            </w:r>
            <w:r w:rsidRPr="00FF221B">
              <w:rPr>
                <w:sz w:val="18"/>
                <w:szCs w:val="18"/>
                <w:lang w:eastAsia="zh-TW"/>
              </w:rPr>
              <w:t>28,766</w:t>
            </w:r>
            <w:r>
              <w:rPr>
                <w:rFonts w:hint="eastAsia"/>
                <w:sz w:val="18"/>
                <w:szCs w:val="18"/>
                <w:lang w:eastAsia="zh-TW"/>
              </w:rPr>
              <w:t xml:space="preserve"> (</w:t>
            </w:r>
            <w:r w:rsidRPr="00FF221B">
              <w:rPr>
                <w:sz w:val="18"/>
                <w:szCs w:val="18"/>
              </w:rPr>
              <w:t>10.1</w:t>
            </w:r>
            <w:r>
              <w:rPr>
                <w:rFonts w:hint="eastAsia"/>
                <w:sz w:val="18"/>
                <w:szCs w:val="18"/>
                <w:lang w:eastAsia="zh-TW"/>
              </w:rPr>
              <w:t>%)</w:t>
            </w:r>
          </w:p>
        </w:tc>
        <w:tc>
          <w:tcPr>
            <w:tcW w:w="0" w:type="auto"/>
          </w:tcPr>
          <w:p w14:paraId="419AB693"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3B6B03">
              <w:rPr>
                <w:sz w:val="18"/>
                <w:szCs w:val="18"/>
              </w:rPr>
              <w:t>117</w:t>
            </w:r>
            <w:r>
              <w:rPr>
                <w:rFonts w:hint="eastAsia"/>
                <w:sz w:val="18"/>
                <w:szCs w:val="18"/>
                <w:lang w:eastAsia="zh-TW"/>
              </w:rPr>
              <w:t>/718 (</w:t>
            </w:r>
            <w:r w:rsidRPr="003B6B03">
              <w:rPr>
                <w:sz w:val="18"/>
                <w:szCs w:val="18"/>
              </w:rPr>
              <w:t>16.3</w:t>
            </w:r>
            <w:r>
              <w:rPr>
                <w:rFonts w:hint="eastAsia"/>
                <w:sz w:val="18"/>
                <w:szCs w:val="18"/>
                <w:lang w:eastAsia="zh-TW"/>
              </w:rPr>
              <w:t xml:space="preserve">%) </w:t>
            </w:r>
          </w:p>
        </w:tc>
      </w:tr>
      <w:tr w:rsidR="00F23C60" w:rsidRPr="00472A47" w14:paraId="38F844AB"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283E27DD" w14:textId="77777777" w:rsidR="00F23C60" w:rsidRPr="002E040F" w:rsidRDefault="00F23C60" w:rsidP="002C4EEF">
            <w:pPr>
              <w:rPr>
                <w:b w:val="0"/>
                <w:sz w:val="18"/>
                <w:szCs w:val="18"/>
              </w:rPr>
            </w:pPr>
            <w:r w:rsidRPr="002E040F">
              <w:rPr>
                <w:sz w:val="18"/>
                <w:szCs w:val="18"/>
              </w:rPr>
              <w:t xml:space="preserve">Temp </w:t>
            </w:r>
            <w:r w:rsidRPr="002E040F">
              <w:rPr>
                <w:sz w:val="18"/>
                <w:szCs w:val="18"/>
                <w:u w:val="single"/>
              </w:rPr>
              <w:t xml:space="preserve">&gt; </w:t>
            </w:r>
            <w:r w:rsidRPr="002E040F">
              <w:rPr>
                <w:sz w:val="18"/>
                <w:szCs w:val="18"/>
              </w:rPr>
              <w:t>37.8°C</w:t>
            </w:r>
          </w:p>
        </w:tc>
        <w:tc>
          <w:tcPr>
            <w:tcW w:w="2584" w:type="dxa"/>
          </w:tcPr>
          <w:p w14:paraId="738C03E0"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EE0F57">
              <w:rPr>
                <w:sz w:val="18"/>
                <w:szCs w:val="18"/>
              </w:rPr>
              <w:t>1,663</w:t>
            </w:r>
            <w:r>
              <w:rPr>
                <w:rFonts w:hint="eastAsia"/>
                <w:sz w:val="18"/>
                <w:szCs w:val="18"/>
                <w:lang w:eastAsia="zh-TW"/>
              </w:rPr>
              <w:t>/28,862 (</w:t>
            </w:r>
            <w:r w:rsidRPr="00EE0F57">
              <w:rPr>
                <w:sz w:val="18"/>
                <w:szCs w:val="18"/>
              </w:rPr>
              <w:t>5.</w:t>
            </w:r>
            <w:r>
              <w:rPr>
                <w:rFonts w:hint="eastAsia"/>
                <w:sz w:val="18"/>
                <w:szCs w:val="18"/>
                <w:lang w:eastAsia="zh-TW"/>
              </w:rPr>
              <w:t>8%)</w:t>
            </w:r>
          </w:p>
        </w:tc>
        <w:tc>
          <w:tcPr>
            <w:tcW w:w="0" w:type="auto"/>
          </w:tcPr>
          <w:p w14:paraId="5D7DAA39"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lang w:eastAsia="zh-TW"/>
              </w:rPr>
            </w:pPr>
            <w:r w:rsidRPr="003B6B03">
              <w:rPr>
                <w:sz w:val="18"/>
                <w:szCs w:val="18"/>
              </w:rPr>
              <w:t>76</w:t>
            </w:r>
            <w:r>
              <w:rPr>
                <w:rFonts w:hint="eastAsia"/>
                <w:sz w:val="18"/>
                <w:szCs w:val="18"/>
                <w:lang w:eastAsia="zh-TW"/>
              </w:rPr>
              <w:t>/720 (</w:t>
            </w:r>
            <w:r w:rsidRPr="003B6B03">
              <w:rPr>
                <w:sz w:val="18"/>
                <w:szCs w:val="18"/>
              </w:rPr>
              <w:t>10.6</w:t>
            </w:r>
            <w:r>
              <w:rPr>
                <w:rFonts w:hint="eastAsia"/>
                <w:sz w:val="18"/>
                <w:szCs w:val="18"/>
                <w:lang w:eastAsia="zh-TW"/>
              </w:rPr>
              <w:t>%)</w:t>
            </w:r>
          </w:p>
        </w:tc>
      </w:tr>
      <w:tr w:rsidR="00F23C60" w:rsidRPr="00472A47" w14:paraId="1A804D7C"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276F268B" w14:textId="77777777" w:rsidR="00F23C60" w:rsidRPr="002E040F" w:rsidRDefault="00F23C60" w:rsidP="002C4EEF">
            <w:pPr>
              <w:rPr>
                <w:b w:val="0"/>
                <w:sz w:val="18"/>
                <w:szCs w:val="18"/>
              </w:rPr>
            </w:pPr>
            <w:r w:rsidRPr="002E040F">
              <w:rPr>
                <w:sz w:val="18"/>
                <w:szCs w:val="18"/>
              </w:rPr>
              <w:t xml:space="preserve">Pulse </w:t>
            </w:r>
            <w:r w:rsidRPr="002E040F">
              <w:rPr>
                <w:sz w:val="18"/>
                <w:szCs w:val="18"/>
                <w:u w:val="single"/>
              </w:rPr>
              <w:t xml:space="preserve">&gt; </w:t>
            </w:r>
            <w:r w:rsidRPr="002E040F">
              <w:rPr>
                <w:sz w:val="18"/>
                <w:szCs w:val="18"/>
              </w:rPr>
              <w:t>100/min</w:t>
            </w:r>
          </w:p>
        </w:tc>
        <w:tc>
          <w:tcPr>
            <w:tcW w:w="2584" w:type="dxa"/>
          </w:tcPr>
          <w:p w14:paraId="6E2674D7"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DF467C">
              <w:rPr>
                <w:sz w:val="18"/>
                <w:szCs w:val="18"/>
              </w:rPr>
              <w:t>2,819</w:t>
            </w:r>
            <w:r>
              <w:rPr>
                <w:rFonts w:hint="eastAsia"/>
                <w:sz w:val="18"/>
                <w:szCs w:val="18"/>
                <w:lang w:eastAsia="zh-TW"/>
              </w:rPr>
              <w:t>/28,871 (</w:t>
            </w:r>
            <w:r>
              <w:rPr>
                <w:sz w:val="18"/>
                <w:szCs w:val="18"/>
              </w:rPr>
              <w:t>9.</w:t>
            </w:r>
            <w:r>
              <w:rPr>
                <w:rFonts w:hint="eastAsia"/>
                <w:sz w:val="18"/>
                <w:szCs w:val="18"/>
                <w:lang w:eastAsia="zh-TW"/>
              </w:rPr>
              <w:t>8%)</w:t>
            </w:r>
          </w:p>
        </w:tc>
        <w:tc>
          <w:tcPr>
            <w:tcW w:w="0" w:type="auto"/>
          </w:tcPr>
          <w:p w14:paraId="545D4DD9"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EA4FEE">
              <w:rPr>
                <w:sz w:val="18"/>
                <w:szCs w:val="18"/>
              </w:rPr>
              <w:t>115</w:t>
            </w:r>
            <w:r>
              <w:rPr>
                <w:rFonts w:hint="eastAsia"/>
                <w:sz w:val="18"/>
                <w:szCs w:val="18"/>
                <w:lang w:eastAsia="zh-TW"/>
              </w:rPr>
              <w:t>/720 (16.0%)</w:t>
            </w:r>
          </w:p>
        </w:tc>
      </w:tr>
      <w:tr w:rsidR="00F23C60" w:rsidRPr="00472A47" w14:paraId="4C6FABF0"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472944BF" w14:textId="77777777" w:rsidR="00F23C60" w:rsidRPr="002E040F" w:rsidRDefault="00F23C60" w:rsidP="002C4EEF">
            <w:pPr>
              <w:rPr>
                <w:b w:val="0"/>
                <w:sz w:val="18"/>
                <w:szCs w:val="18"/>
              </w:rPr>
            </w:pPr>
            <w:r w:rsidRPr="002E040F">
              <w:rPr>
                <w:sz w:val="18"/>
                <w:szCs w:val="18"/>
              </w:rPr>
              <w:t>O</w:t>
            </w:r>
            <w:r w:rsidRPr="002E040F">
              <w:rPr>
                <w:sz w:val="18"/>
                <w:szCs w:val="18"/>
                <w:vertAlign w:val="subscript"/>
              </w:rPr>
              <w:t>2</w:t>
            </w:r>
            <w:r w:rsidRPr="002E040F">
              <w:rPr>
                <w:sz w:val="18"/>
                <w:szCs w:val="18"/>
                <w:vertAlign w:val="superscript"/>
              </w:rPr>
              <w:t xml:space="preserve"> </w:t>
            </w:r>
            <w:r w:rsidRPr="002E040F">
              <w:rPr>
                <w:sz w:val="18"/>
                <w:szCs w:val="18"/>
              </w:rPr>
              <w:t>sat &lt; 95%</w:t>
            </w:r>
          </w:p>
        </w:tc>
        <w:tc>
          <w:tcPr>
            <w:tcW w:w="2584" w:type="dxa"/>
          </w:tcPr>
          <w:p w14:paraId="153F1DCB"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1D65A8">
              <w:rPr>
                <w:sz w:val="18"/>
                <w:szCs w:val="18"/>
              </w:rPr>
              <w:t>1,719</w:t>
            </w:r>
            <w:r>
              <w:rPr>
                <w:rFonts w:hint="eastAsia"/>
                <w:sz w:val="18"/>
                <w:szCs w:val="18"/>
                <w:lang w:eastAsia="zh-TW"/>
              </w:rPr>
              <w:t>/</w:t>
            </w:r>
            <w:r w:rsidRPr="001D65A8">
              <w:rPr>
                <w:sz w:val="18"/>
                <w:szCs w:val="18"/>
                <w:lang w:eastAsia="zh-TW"/>
              </w:rPr>
              <w:t>23,778</w:t>
            </w:r>
            <w:r>
              <w:rPr>
                <w:rFonts w:hint="eastAsia"/>
                <w:sz w:val="18"/>
                <w:szCs w:val="18"/>
                <w:lang w:eastAsia="zh-TW"/>
              </w:rPr>
              <w:t xml:space="preserve"> (</w:t>
            </w:r>
            <w:r w:rsidRPr="001D65A8">
              <w:rPr>
                <w:sz w:val="18"/>
                <w:szCs w:val="18"/>
              </w:rPr>
              <w:t>7.2</w:t>
            </w:r>
            <w:r>
              <w:rPr>
                <w:rFonts w:hint="eastAsia"/>
                <w:sz w:val="18"/>
                <w:szCs w:val="18"/>
                <w:lang w:eastAsia="zh-TW"/>
              </w:rPr>
              <w:t xml:space="preserve">%) </w:t>
            </w:r>
          </w:p>
        </w:tc>
        <w:tc>
          <w:tcPr>
            <w:tcW w:w="0" w:type="auto"/>
          </w:tcPr>
          <w:p w14:paraId="3166B662"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EA4FEE">
              <w:rPr>
                <w:sz w:val="18"/>
                <w:szCs w:val="18"/>
              </w:rPr>
              <w:t>100</w:t>
            </w:r>
            <w:r>
              <w:rPr>
                <w:rFonts w:hint="eastAsia"/>
                <w:sz w:val="18"/>
                <w:szCs w:val="18"/>
                <w:lang w:eastAsia="zh-TW"/>
              </w:rPr>
              <w:t>/632 (</w:t>
            </w:r>
            <w:r w:rsidRPr="00EA4FEE">
              <w:rPr>
                <w:sz w:val="18"/>
                <w:szCs w:val="18"/>
              </w:rPr>
              <w:t>15.8</w:t>
            </w:r>
            <w:r>
              <w:rPr>
                <w:rFonts w:hint="eastAsia"/>
                <w:sz w:val="18"/>
                <w:szCs w:val="18"/>
                <w:lang w:eastAsia="zh-TW"/>
              </w:rPr>
              <w:t>%)</w:t>
            </w:r>
          </w:p>
        </w:tc>
      </w:tr>
      <w:tr w:rsidR="00F23C60" w:rsidRPr="00472A47" w14:paraId="402FD2F6"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7323E3F6" w14:textId="77777777" w:rsidR="00F23C60" w:rsidRPr="002E040F" w:rsidRDefault="00F23C60" w:rsidP="002C4EEF">
            <w:pPr>
              <w:rPr>
                <w:b w:val="0"/>
                <w:sz w:val="18"/>
                <w:szCs w:val="18"/>
              </w:rPr>
            </w:pPr>
            <w:r w:rsidRPr="002E040F">
              <w:rPr>
                <w:sz w:val="18"/>
                <w:szCs w:val="18"/>
              </w:rPr>
              <w:t>SBP</w:t>
            </w:r>
            <w:r w:rsidRPr="002E040F">
              <w:rPr>
                <w:sz w:val="18"/>
                <w:szCs w:val="18"/>
                <w:u w:val="single"/>
              </w:rPr>
              <w:t>&lt;</w:t>
            </w:r>
            <w:r w:rsidRPr="002E040F">
              <w:rPr>
                <w:sz w:val="18"/>
                <w:szCs w:val="18"/>
              </w:rPr>
              <w:t xml:space="preserve"> 90 or DBP </w:t>
            </w:r>
            <w:r w:rsidRPr="002E040F">
              <w:rPr>
                <w:sz w:val="18"/>
                <w:szCs w:val="18"/>
                <w:u w:val="single"/>
              </w:rPr>
              <w:t>&lt;</w:t>
            </w:r>
            <w:r w:rsidRPr="002E040F">
              <w:rPr>
                <w:sz w:val="18"/>
                <w:szCs w:val="18"/>
              </w:rPr>
              <w:t xml:space="preserve"> 60 mmHg</w:t>
            </w:r>
          </w:p>
        </w:tc>
        <w:tc>
          <w:tcPr>
            <w:tcW w:w="2584" w:type="dxa"/>
          </w:tcPr>
          <w:p w14:paraId="42ED4309"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D6018A">
              <w:rPr>
                <w:sz w:val="18"/>
                <w:szCs w:val="18"/>
              </w:rPr>
              <w:t>2,198</w:t>
            </w:r>
            <w:r>
              <w:rPr>
                <w:rFonts w:hint="eastAsia"/>
                <w:sz w:val="18"/>
                <w:szCs w:val="18"/>
                <w:lang w:eastAsia="zh-TW"/>
              </w:rPr>
              <w:t>/28,883 (</w:t>
            </w:r>
            <w:r w:rsidRPr="00D6018A">
              <w:rPr>
                <w:sz w:val="18"/>
                <w:szCs w:val="18"/>
              </w:rPr>
              <w:t>7.6</w:t>
            </w:r>
            <w:r>
              <w:rPr>
                <w:rFonts w:hint="eastAsia"/>
                <w:sz w:val="18"/>
                <w:szCs w:val="18"/>
                <w:lang w:eastAsia="zh-TW"/>
              </w:rPr>
              <w:t>%)</w:t>
            </w:r>
          </w:p>
        </w:tc>
        <w:tc>
          <w:tcPr>
            <w:tcW w:w="0" w:type="auto"/>
          </w:tcPr>
          <w:p w14:paraId="2331950D"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8A27D2">
              <w:rPr>
                <w:sz w:val="18"/>
                <w:szCs w:val="18"/>
              </w:rPr>
              <w:t>68</w:t>
            </w:r>
            <w:r>
              <w:rPr>
                <w:rFonts w:hint="eastAsia"/>
                <w:sz w:val="18"/>
                <w:szCs w:val="18"/>
                <w:lang w:eastAsia="zh-TW"/>
              </w:rPr>
              <w:t>/720 (</w:t>
            </w:r>
            <w:r w:rsidRPr="008A27D2">
              <w:rPr>
                <w:sz w:val="18"/>
                <w:szCs w:val="18"/>
              </w:rPr>
              <w:t>9.4</w:t>
            </w:r>
            <w:r>
              <w:rPr>
                <w:rFonts w:hint="eastAsia"/>
                <w:sz w:val="18"/>
                <w:szCs w:val="18"/>
                <w:lang w:eastAsia="zh-TW"/>
              </w:rPr>
              <w:t>%)</w:t>
            </w:r>
          </w:p>
        </w:tc>
      </w:tr>
      <w:tr w:rsidR="00F23C60" w:rsidRPr="00472A47" w14:paraId="18FF8945"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05BD0CE6" w14:textId="77777777" w:rsidR="00F23C60" w:rsidRPr="007B1E53" w:rsidRDefault="00F23C60" w:rsidP="002C4EEF">
            <w:pPr>
              <w:rPr>
                <w:b w:val="0"/>
                <w:sz w:val="18"/>
                <w:szCs w:val="18"/>
              </w:rPr>
            </w:pPr>
            <w:r w:rsidRPr="007B1E53">
              <w:rPr>
                <w:sz w:val="18"/>
                <w:szCs w:val="18"/>
              </w:rPr>
              <w:t>Crackles</w:t>
            </w:r>
          </w:p>
        </w:tc>
        <w:tc>
          <w:tcPr>
            <w:tcW w:w="2584" w:type="dxa"/>
          </w:tcPr>
          <w:p w14:paraId="40A48BC0"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D6018A">
              <w:rPr>
                <w:sz w:val="18"/>
                <w:szCs w:val="18"/>
              </w:rPr>
              <w:t>12,287</w:t>
            </w:r>
            <w:r>
              <w:rPr>
                <w:rFonts w:hint="eastAsia"/>
                <w:sz w:val="18"/>
                <w:szCs w:val="18"/>
                <w:lang w:eastAsia="zh-TW"/>
              </w:rPr>
              <w:t>/28,875 (</w:t>
            </w:r>
            <w:r>
              <w:rPr>
                <w:sz w:val="18"/>
                <w:szCs w:val="18"/>
              </w:rPr>
              <w:t>42.</w:t>
            </w:r>
            <w:r>
              <w:rPr>
                <w:rFonts w:hint="eastAsia"/>
                <w:sz w:val="18"/>
                <w:szCs w:val="18"/>
                <w:lang w:eastAsia="zh-TW"/>
              </w:rPr>
              <w:t>6%)</w:t>
            </w:r>
          </w:p>
        </w:tc>
        <w:tc>
          <w:tcPr>
            <w:tcW w:w="0" w:type="auto"/>
          </w:tcPr>
          <w:p w14:paraId="0392276F"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8A27D2">
              <w:rPr>
                <w:sz w:val="18"/>
                <w:szCs w:val="18"/>
              </w:rPr>
              <w:t>402</w:t>
            </w:r>
            <w:r>
              <w:rPr>
                <w:rFonts w:hint="eastAsia"/>
                <w:sz w:val="18"/>
                <w:szCs w:val="18"/>
                <w:lang w:eastAsia="zh-TW"/>
              </w:rPr>
              <w:t>/720 (</w:t>
            </w:r>
            <w:r w:rsidRPr="008A27D2">
              <w:rPr>
                <w:sz w:val="18"/>
                <w:szCs w:val="18"/>
              </w:rPr>
              <w:t>55.8</w:t>
            </w:r>
            <w:r>
              <w:rPr>
                <w:rFonts w:hint="eastAsia"/>
                <w:sz w:val="18"/>
                <w:szCs w:val="18"/>
                <w:lang w:eastAsia="zh-TW"/>
              </w:rPr>
              <w:t>%)</w:t>
            </w:r>
          </w:p>
        </w:tc>
      </w:tr>
      <w:tr w:rsidR="00F23C60" w:rsidRPr="00472A47" w14:paraId="7ADE01C1" w14:textId="77777777" w:rsidTr="002C4EEF">
        <w:trPr>
          <w:trHeight w:val="20"/>
        </w:trPr>
        <w:tc>
          <w:tcPr>
            <w:cnfStyle w:val="001000000000" w:firstRow="0" w:lastRow="0" w:firstColumn="1" w:lastColumn="0" w:oddVBand="0" w:evenVBand="0" w:oddHBand="0" w:evenHBand="0" w:firstRowFirstColumn="0" w:firstRowLastColumn="0" w:lastRowFirstColumn="0" w:lastRowLastColumn="0"/>
            <w:tcW w:w="2943" w:type="dxa"/>
          </w:tcPr>
          <w:p w14:paraId="1E41DB88" w14:textId="77777777" w:rsidR="00F23C60" w:rsidRPr="007B1E53" w:rsidRDefault="00F23C60" w:rsidP="002C4EEF">
            <w:pPr>
              <w:rPr>
                <w:b w:val="0"/>
                <w:sz w:val="18"/>
                <w:szCs w:val="18"/>
              </w:rPr>
            </w:pPr>
            <w:r w:rsidRPr="007B1E53">
              <w:rPr>
                <w:sz w:val="18"/>
                <w:szCs w:val="18"/>
              </w:rPr>
              <w:t>Bronchial breathing</w:t>
            </w:r>
          </w:p>
        </w:tc>
        <w:tc>
          <w:tcPr>
            <w:tcW w:w="2584" w:type="dxa"/>
          </w:tcPr>
          <w:p w14:paraId="5F8FC479"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D6018A">
              <w:rPr>
                <w:sz w:val="18"/>
                <w:szCs w:val="18"/>
              </w:rPr>
              <w:t>2,173</w:t>
            </w:r>
            <w:r>
              <w:rPr>
                <w:rFonts w:hint="eastAsia"/>
                <w:sz w:val="18"/>
                <w:szCs w:val="18"/>
                <w:lang w:eastAsia="zh-TW"/>
              </w:rPr>
              <w:t>/28,870 (</w:t>
            </w:r>
            <w:r w:rsidRPr="00D6018A">
              <w:rPr>
                <w:sz w:val="18"/>
                <w:szCs w:val="18"/>
              </w:rPr>
              <w:t>7.5</w:t>
            </w:r>
            <w:r>
              <w:rPr>
                <w:rFonts w:hint="eastAsia"/>
                <w:sz w:val="18"/>
                <w:szCs w:val="18"/>
                <w:lang w:eastAsia="zh-TW"/>
              </w:rPr>
              <w:t>%)</w:t>
            </w:r>
          </w:p>
        </w:tc>
        <w:tc>
          <w:tcPr>
            <w:tcW w:w="0" w:type="auto"/>
          </w:tcPr>
          <w:p w14:paraId="29714E85" w14:textId="77777777" w:rsidR="00F23C60" w:rsidRDefault="00F23C60" w:rsidP="002C4EEF">
            <w:pPr>
              <w:cnfStyle w:val="000000000000" w:firstRow="0" w:lastRow="0" w:firstColumn="0" w:lastColumn="0" w:oddVBand="0" w:evenVBand="0" w:oddHBand="0" w:evenHBand="0" w:firstRowFirstColumn="0" w:firstRowLastColumn="0" w:lastRowFirstColumn="0" w:lastRowLastColumn="0"/>
              <w:rPr>
                <w:sz w:val="18"/>
                <w:szCs w:val="18"/>
              </w:rPr>
            </w:pPr>
            <w:r w:rsidRPr="008A27D2">
              <w:rPr>
                <w:sz w:val="18"/>
                <w:szCs w:val="18"/>
              </w:rPr>
              <w:t>83</w:t>
            </w:r>
            <w:r>
              <w:rPr>
                <w:rFonts w:hint="eastAsia"/>
                <w:sz w:val="18"/>
                <w:szCs w:val="18"/>
                <w:lang w:eastAsia="zh-TW"/>
              </w:rPr>
              <w:t>/720 (</w:t>
            </w:r>
            <w:r w:rsidRPr="008A27D2">
              <w:rPr>
                <w:sz w:val="18"/>
                <w:szCs w:val="18"/>
              </w:rPr>
              <w:t>11.5</w:t>
            </w:r>
            <w:r>
              <w:rPr>
                <w:rFonts w:hint="eastAsia"/>
                <w:sz w:val="18"/>
                <w:szCs w:val="18"/>
                <w:lang w:eastAsia="zh-TW"/>
              </w:rPr>
              <w:t>%)</w:t>
            </w:r>
          </w:p>
        </w:tc>
      </w:tr>
      <w:tr w:rsidR="00F23C60" w:rsidRPr="00472A47" w14:paraId="04F49666" w14:textId="77777777" w:rsidTr="002C4E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Pr>
          <w:p w14:paraId="31F64738" w14:textId="77777777" w:rsidR="00F23C60" w:rsidRPr="007B1E53" w:rsidRDefault="00F23C60" w:rsidP="002C4EEF">
            <w:pPr>
              <w:rPr>
                <w:sz w:val="18"/>
                <w:szCs w:val="18"/>
                <w:lang w:eastAsia="zh-TW"/>
              </w:rPr>
            </w:pPr>
            <w:r>
              <w:rPr>
                <w:rFonts w:hint="eastAsia"/>
                <w:sz w:val="18"/>
                <w:szCs w:val="18"/>
                <w:lang w:eastAsia="zh-TW"/>
              </w:rPr>
              <w:t>Wheeze</w:t>
            </w:r>
          </w:p>
        </w:tc>
        <w:tc>
          <w:tcPr>
            <w:tcW w:w="2584" w:type="dxa"/>
          </w:tcPr>
          <w:p w14:paraId="5016FDCB"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rPr>
            </w:pPr>
            <w:r w:rsidRPr="00D6018A">
              <w:rPr>
                <w:sz w:val="18"/>
                <w:szCs w:val="18"/>
              </w:rPr>
              <w:t>7,084</w:t>
            </w:r>
            <w:r>
              <w:rPr>
                <w:rFonts w:hint="eastAsia"/>
                <w:sz w:val="18"/>
                <w:szCs w:val="18"/>
                <w:lang w:eastAsia="zh-TW"/>
              </w:rPr>
              <w:t>/28,873 (</w:t>
            </w:r>
            <w:r w:rsidRPr="00D6018A">
              <w:rPr>
                <w:sz w:val="18"/>
                <w:szCs w:val="18"/>
              </w:rPr>
              <w:t>24.5</w:t>
            </w:r>
            <w:r>
              <w:rPr>
                <w:rFonts w:hint="eastAsia"/>
                <w:sz w:val="18"/>
                <w:szCs w:val="18"/>
                <w:lang w:eastAsia="zh-TW"/>
              </w:rPr>
              <w:t>%)</w:t>
            </w:r>
          </w:p>
        </w:tc>
        <w:tc>
          <w:tcPr>
            <w:tcW w:w="0" w:type="auto"/>
          </w:tcPr>
          <w:p w14:paraId="1D133568" w14:textId="77777777" w:rsidR="00F23C60" w:rsidRDefault="00F23C60" w:rsidP="002C4EEF">
            <w:pPr>
              <w:cnfStyle w:val="000000100000" w:firstRow="0" w:lastRow="0" w:firstColumn="0" w:lastColumn="0" w:oddVBand="0" w:evenVBand="0" w:oddHBand="1" w:evenHBand="0" w:firstRowFirstColumn="0" w:firstRowLastColumn="0" w:lastRowFirstColumn="0" w:lastRowLastColumn="0"/>
              <w:rPr>
                <w:sz w:val="18"/>
                <w:szCs w:val="18"/>
                <w:lang w:eastAsia="zh-TW"/>
              </w:rPr>
            </w:pPr>
            <w:r w:rsidRPr="008A27D2">
              <w:rPr>
                <w:sz w:val="18"/>
                <w:szCs w:val="18"/>
              </w:rPr>
              <w:t>218</w:t>
            </w:r>
            <w:r>
              <w:rPr>
                <w:rFonts w:hint="eastAsia"/>
                <w:sz w:val="18"/>
                <w:szCs w:val="18"/>
                <w:lang w:eastAsia="zh-TW"/>
              </w:rPr>
              <w:t>/720 (</w:t>
            </w:r>
            <w:r w:rsidRPr="008A27D2">
              <w:rPr>
                <w:sz w:val="18"/>
                <w:szCs w:val="18"/>
              </w:rPr>
              <w:t>30.</w:t>
            </w:r>
            <w:r>
              <w:rPr>
                <w:rFonts w:hint="eastAsia"/>
                <w:sz w:val="18"/>
                <w:szCs w:val="18"/>
                <w:lang w:eastAsia="zh-TW"/>
              </w:rPr>
              <w:t>3%)</w:t>
            </w:r>
          </w:p>
        </w:tc>
      </w:tr>
    </w:tbl>
    <w:p w14:paraId="363A82B3" w14:textId="77777777" w:rsidR="00F23C60" w:rsidRDefault="00F23C60" w:rsidP="00F23C60">
      <w:pPr>
        <w:rPr>
          <w:bCs/>
          <w:sz w:val="24"/>
          <w:szCs w:val="24"/>
        </w:rPr>
      </w:pPr>
    </w:p>
    <w:p w14:paraId="7DB4D6FA" w14:textId="77777777" w:rsidR="00F23C60" w:rsidRDefault="00F23C60" w:rsidP="00F23C60">
      <w:pPr>
        <w:rPr>
          <w:bCs/>
          <w:sz w:val="24"/>
          <w:szCs w:val="24"/>
        </w:rPr>
      </w:pPr>
    </w:p>
    <w:p w14:paraId="411C8BF1" w14:textId="0344157B" w:rsidR="00F23C60" w:rsidRPr="00EA2524" w:rsidRDefault="0065503C" w:rsidP="00F23C60">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w:t>
      </w:r>
      <w:r w:rsidR="00F23C60" w:rsidRPr="00F23C60">
        <w:rPr>
          <w:rFonts w:ascii="Times New Roman" w:hAnsi="Times New Roman" w:cs="Times New Roman"/>
          <w:bCs/>
          <w:sz w:val="22"/>
          <w:szCs w:val="22"/>
        </w:rPr>
        <w:t xml:space="preserve"> </w:t>
      </w:r>
      <w:r w:rsidR="00F23C60" w:rsidRPr="00EA2524">
        <w:rPr>
          <w:rFonts w:ascii="Times New Roman" w:hAnsi="Times New Roman" w:cs="Times New Roman"/>
          <w:bCs/>
          <w:sz w:val="22"/>
          <w:szCs w:val="22"/>
        </w:rPr>
        <w:t>The</w:t>
      </w:r>
      <w:r w:rsidR="00F23C60">
        <w:rPr>
          <w:rFonts w:ascii="Times New Roman" w:hAnsi="Times New Roman" w:cs="Times New Roman"/>
          <w:bCs/>
          <w:sz w:val="22"/>
          <w:szCs w:val="22"/>
        </w:rPr>
        <w:t xml:space="preserve"> certainty of the diagnosis of pneumonia, assessed on the basis of the radiologist’s report , is shown in Table 2. </w:t>
      </w:r>
      <w:r w:rsidR="00F23C60" w:rsidRPr="00485320">
        <w:rPr>
          <w:rFonts w:ascii="Times New Roman" w:hAnsi="Times New Roman" w:cs="Times New Roman"/>
          <w:bCs/>
          <w:sz w:val="22"/>
          <w:szCs w:val="22"/>
        </w:rPr>
        <w:t xml:space="preserve">A “case” of pneumonia </w:t>
      </w:r>
      <w:r w:rsidR="00F23C60">
        <w:rPr>
          <w:rFonts w:ascii="Times New Roman" w:hAnsi="Times New Roman" w:cs="Times New Roman"/>
          <w:bCs/>
          <w:sz w:val="22"/>
          <w:szCs w:val="22"/>
        </w:rPr>
        <w:t xml:space="preserve">for the primary analysis </w:t>
      </w:r>
      <w:r w:rsidR="00F23C60" w:rsidRPr="00485320">
        <w:rPr>
          <w:rFonts w:ascii="Times New Roman" w:hAnsi="Times New Roman" w:cs="Times New Roman"/>
          <w:bCs/>
          <w:sz w:val="22"/>
          <w:szCs w:val="22"/>
        </w:rPr>
        <w:t>include</w:t>
      </w:r>
      <w:r w:rsidR="00F23C60">
        <w:rPr>
          <w:rFonts w:ascii="Times New Roman" w:hAnsi="Times New Roman" w:cs="Times New Roman"/>
          <w:bCs/>
          <w:sz w:val="22"/>
          <w:szCs w:val="22"/>
        </w:rPr>
        <w:t>d</w:t>
      </w:r>
      <w:r w:rsidR="00F23C60" w:rsidRPr="00485320">
        <w:rPr>
          <w:rFonts w:ascii="Times New Roman" w:hAnsi="Times New Roman" w:cs="Times New Roman"/>
          <w:bCs/>
          <w:sz w:val="22"/>
          <w:szCs w:val="22"/>
        </w:rPr>
        <w:t xml:space="preserve"> “definite pneumonia”, “probable pneumonia”, “possible pneumonia” and “cancer”</w:t>
      </w:r>
      <w:r w:rsidR="00F23C60">
        <w:rPr>
          <w:rFonts w:ascii="Times New Roman" w:hAnsi="Times New Roman" w:cs="Times New Roman"/>
          <w:bCs/>
          <w:sz w:val="22"/>
          <w:szCs w:val="22"/>
        </w:rPr>
        <w:t>;</w:t>
      </w:r>
      <w:r w:rsidR="00F23C60" w:rsidRPr="00485320">
        <w:rPr>
          <w:rFonts w:ascii="Times New Roman" w:hAnsi="Times New Roman" w:cs="Times New Roman"/>
          <w:bCs/>
          <w:sz w:val="22"/>
          <w:szCs w:val="22"/>
        </w:rPr>
        <w:t xml:space="preserve"> </w:t>
      </w:r>
      <w:r w:rsidR="00F23C60">
        <w:rPr>
          <w:rFonts w:ascii="Times New Roman" w:hAnsi="Times New Roman" w:cs="Times New Roman"/>
          <w:bCs/>
          <w:sz w:val="22"/>
          <w:szCs w:val="22"/>
        </w:rPr>
        <w:t xml:space="preserve">the only exclusions were </w:t>
      </w:r>
      <w:r w:rsidR="00F23C60" w:rsidRPr="00485320">
        <w:rPr>
          <w:rFonts w:ascii="Times New Roman" w:hAnsi="Times New Roman" w:cs="Times New Roman"/>
          <w:bCs/>
          <w:sz w:val="22"/>
          <w:szCs w:val="22"/>
        </w:rPr>
        <w:t xml:space="preserve"> “not pneumonia” and “unlikely pneumonia”</w:t>
      </w:r>
      <w:r w:rsidR="00F23C60">
        <w:rPr>
          <w:rFonts w:ascii="Times New Roman" w:hAnsi="Times New Roman" w:cs="Times New Roman"/>
          <w:bCs/>
          <w:sz w:val="22"/>
          <w:szCs w:val="22"/>
        </w:rPr>
        <w:t xml:space="preserve">; </w:t>
      </w:r>
      <w:r w:rsidR="00F23C60" w:rsidRPr="00485320">
        <w:rPr>
          <w:rFonts w:ascii="Times New Roman" w:hAnsi="Times New Roman" w:cs="Times New Roman"/>
          <w:bCs/>
          <w:sz w:val="22"/>
          <w:szCs w:val="22"/>
        </w:rPr>
        <w:t>115 cases of x-ray diagnosed pneumonia</w:t>
      </w:r>
      <w:r w:rsidR="00F23C60">
        <w:rPr>
          <w:rFonts w:ascii="Times New Roman" w:hAnsi="Times New Roman" w:cs="Times New Roman"/>
          <w:bCs/>
          <w:sz w:val="22"/>
          <w:szCs w:val="22"/>
        </w:rPr>
        <w:t xml:space="preserve"> were thereby included</w:t>
      </w:r>
      <w:r w:rsidR="00F23C60" w:rsidRPr="00485320">
        <w:rPr>
          <w:rFonts w:ascii="Times New Roman" w:hAnsi="Times New Roman" w:cs="Times New Roman"/>
          <w:bCs/>
          <w:sz w:val="22"/>
          <w:szCs w:val="22"/>
        </w:rPr>
        <w:t>.</w:t>
      </w:r>
      <w:r w:rsidR="00F23C60" w:rsidRPr="00A13F93">
        <w:rPr>
          <w:rFonts w:ascii="Times New Roman" w:hAnsi="Times New Roman" w:cs="Times New Roman"/>
          <w:bCs/>
          <w:sz w:val="22"/>
          <w:szCs w:val="22"/>
        </w:rPr>
        <w:t xml:space="preserve"> </w:t>
      </w:r>
      <w:r w:rsidR="00F23C60">
        <w:rPr>
          <w:rFonts w:ascii="Times New Roman" w:hAnsi="Times New Roman" w:cs="Times New Roman"/>
          <w:bCs/>
          <w:sz w:val="22"/>
          <w:szCs w:val="22"/>
        </w:rPr>
        <w:t>T</w:t>
      </w:r>
      <w:r w:rsidR="00F23C60" w:rsidRPr="00485320">
        <w:rPr>
          <w:rFonts w:ascii="Times New Roman" w:hAnsi="Times New Roman" w:cs="Times New Roman"/>
          <w:bCs/>
          <w:sz w:val="22"/>
          <w:szCs w:val="22"/>
        </w:rPr>
        <w:t xml:space="preserve">he </w:t>
      </w:r>
      <w:r w:rsidR="00F23C60">
        <w:rPr>
          <w:rFonts w:ascii="Times New Roman" w:hAnsi="Times New Roman" w:cs="Times New Roman"/>
          <w:bCs/>
          <w:sz w:val="22"/>
          <w:szCs w:val="22"/>
        </w:rPr>
        <w:t>tuberculosis</w:t>
      </w:r>
      <w:r w:rsidR="00F23C60" w:rsidRPr="00485320">
        <w:rPr>
          <w:rFonts w:ascii="Times New Roman" w:hAnsi="Times New Roman" w:cs="Times New Roman"/>
          <w:bCs/>
          <w:sz w:val="22"/>
          <w:szCs w:val="22"/>
        </w:rPr>
        <w:t xml:space="preserve"> case was </w:t>
      </w:r>
      <w:r w:rsidR="00F23C60">
        <w:rPr>
          <w:rFonts w:ascii="Times New Roman" w:hAnsi="Times New Roman" w:cs="Times New Roman"/>
          <w:bCs/>
          <w:sz w:val="22"/>
          <w:szCs w:val="22"/>
        </w:rPr>
        <w:t xml:space="preserve">excluded because the </w:t>
      </w:r>
      <w:r w:rsidR="00F23C60" w:rsidRPr="00485320">
        <w:rPr>
          <w:rFonts w:ascii="Times New Roman" w:hAnsi="Times New Roman" w:cs="Times New Roman"/>
          <w:bCs/>
          <w:sz w:val="22"/>
          <w:szCs w:val="22"/>
        </w:rPr>
        <w:t>x-ray</w:t>
      </w:r>
      <w:r w:rsidR="00F23C60">
        <w:rPr>
          <w:rFonts w:ascii="Times New Roman" w:hAnsi="Times New Roman" w:cs="Times New Roman"/>
          <w:bCs/>
          <w:sz w:val="22"/>
          <w:szCs w:val="22"/>
        </w:rPr>
        <w:t xml:space="preserve"> was not </w:t>
      </w:r>
      <w:r w:rsidR="00F23C60" w:rsidRPr="00485320">
        <w:rPr>
          <w:rFonts w:ascii="Times New Roman" w:hAnsi="Times New Roman" w:cs="Times New Roman"/>
          <w:bCs/>
          <w:sz w:val="22"/>
          <w:szCs w:val="22"/>
        </w:rPr>
        <w:t>within the first</w:t>
      </w:r>
      <w:r w:rsidR="00F23C60">
        <w:rPr>
          <w:rFonts w:ascii="Times New Roman" w:hAnsi="Times New Roman" w:cs="Times New Roman"/>
          <w:bCs/>
          <w:sz w:val="22"/>
          <w:szCs w:val="22"/>
        </w:rPr>
        <w:t xml:space="preserve"> week.  </w:t>
      </w:r>
    </w:p>
    <w:p w14:paraId="7ECAD518" w14:textId="5192058F" w:rsidR="0065503C" w:rsidRDefault="0065503C" w:rsidP="00EA2524">
      <w:pPr>
        <w:pStyle w:val="CommentText"/>
        <w:spacing w:line="360" w:lineRule="auto"/>
        <w:rPr>
          <w:rFonts w:ascii="Times New Roman" w:hAnsi="Times New Roman" w:cs="Times New Roman"/>
          <w:bCs/>
          <w:sz w:val="22"/>
          <w:szCs w:val="22"/>
        </w:rPr>
      </w:pPr>
    </w:p>
    <w:p w14:paraId="17ADA2C5" w14:textId="207B9BDB" w:rsidR="00AA2B1A" w:rsidRPr="00EA2524" w:rsidRDefault="00AA2B1A" w:rsidP="00EA2524">
      <w:pPr>
        <w:rPr>
          <w:b/>
          <w:sz w:val="24"/>
          <w:szCs w:val="24"/>
        </w:rPr>
      </w:pPr>
      <w:r w:rsidRPr="00EA2524">
        <w:rPr>
          <w:b/>
          <w:sz w:val="24"/>
          <w:szCs w:val="24"/>
        </w:rPr>
        <w:t xml:space="preserve">Table </w:t>
      </w:r>
      <w:r w:rsidR="00A13F93">
        <w:rPr>
          <w:b/>
          <w:sz w:val="24"/>
          <w:szCs w:val="24"/>
        </w:rPr>
        <w:t>2</w:t>
      </w:r>
      <w:r w:rsidR="00A13F93" w:rsidRPr="00EA2524">
        <w:rPr>
          <w:b/>
          <w:sz w:val="24"/>
          <w:szCs w:val="24"/>
        </w:rPr>
        <w:t xml:space="preserve"> </w:t>
      </w:r>
      <w:r w:rsidRPr="00EA2524">
        <w:rPr>
          <w:b/>
          <w:sz w:val="24"/>
          <w:szCs w:val="24"/>
        </w:rPr>
        <w:t xml:space="preserve">Attribution of diagnosis reported on xrays for all reports and those </w:t>
      </w:r>
      <w:r w:rsidR="00EA2524" w:rsidRPr="00EA2524">
        <w:rPr>
          <w:b/>
          <w:sz w:val="24"/>
          <w:szCs w:val="24"/>
        </w:rPr>
        <w:t>taken</w:t>
      </w:r>
      <w:r w:rsidRPr="00EA2524">
        <w:rPr>
          <w:b/>
          <w:sz w:val="24"/>
          <w:szCs w:val="24"/>
        </w:rPr>
        <w:t xml:space="preserve"> within the first </w:t>
      </w:r>
      <w:r w:rsidR="00EA2524" w:rsidRPr="00EA2524">
        <w:rPr>
          <w:b/>
          <w:sz w:val="24"/>
          <w:szCs w:val="24"/>
        </w:rPr>
        <w:t>7 days.</w:t>
      </w:r>
    </w:p>
    <w:tbl>
      <w:tblPr>
        <w:tblStyle w:val="LightShading-Accent1"/>
        <w:tblW w:w="2993" w:type="pct"/>
        <w:tblLook w:val="04A0" w:firstRow="1" w:lastRow="0" w:firstColumn="1" w:lastColumn="0" w:noHBand="0" w:noVBand="1"/>
      </w:tblPr>
      <w:tblGrid>
        <w:gridCol w:w="1297"/>
        <w:gridCol w:w="1900"/>
        <w:gridCol w:w="1901"/>
      </w:tblGrid>
      <w:tr w:rsidR="00AA2B1A" w:rsidRPr="007F7202" w14:paraId="2152CEF2" w14:textId="77777777" w:rsidTr="00AA2B1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3" w:type="pct"/>
          </w:tcPr>
          <w:p w14:paraId="7B4A1D87" w14:textId="77777777" w:rsidR="00AA2B1A" w:rsidRPr="00472A47" w:rsidRDefault="00AA2B1A" w:rsidP="00AA2B1A">
            <w:pPr>
              <w:rPr>
                <w:b w:val="0"/>
                <w:sz w:val="18"/>
                <w:szCs w:val="18"/>
              </w:rPr>
            </w:pPr>
          </w:p>
        </w:tc>
        <w:tc>
          <w:tcPr>
            <w:tcW w:w="1863" w:type="pct"/>
          </w:tcPr>
          <w:p w14:paraId="655BCC8F" w14:textId="77777777" w:rsidR="00AA2B1A" w:rsidRPr="007F7202" w:rsidRDefault="00AA2B1A" w:rsidP="00AA2B1A">
            <w:pPr>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r>
              <w:rPr>
                <w:rFonts w:cs="Courier New"/>
                <w:b w:val="0"/>
                <w:bCs w:val="0"/>
                <w:sz w:val="20"/>
                <w:szCs w:val="20"/>
              </w:rPr>
              <w:t>All X-rays</w:t>
            </w:r>
          </w:p>
        </w:tc>
        <w:tc>
          <w:tcPr>
            <w:tcW w:w="1864" w:type="pct"/>
          </w:tcPr>
          <w:p w14:paraId="0DC3885B" w14:textId="77777777" w:rsidR="00AA2B1A" w:rsidRPr="007F7202" w:rsidRDefault="00AA2B1A" w:rsidP="00AA2B1A">
            <w:pPr>
              <w:cnfStyle w:val="100000000000" w:firstRow="1" w:lastRow="0" w:firstColumn="0" w:lastColumn="0" w:oddVBand="0" w:evenVBand="0" w:oddHBand="0" w:evenHBand="0" w:firstRowFirstColumn="0" w:firstRowLastColumn="0" w:lastRowFirstColumn="0" w:lastRowLastColumn="0"/>
              <w:rPr>
                <w:rFonts w:cs="Courier New"/>
                <w:b w:val="0"/>
                <w:bCs w:val="0"/>
                <w:sz w:val="20"/>
                <w:szCs w:val="20"/>
              </w:rPr>
            </w:pPr>
            <w:r>
              <w:rPr>
                <w:rFonts w:cs="Courier New"/>
                <w:b w:val="0"/>
                <w:bCs w:val="0"/>
                <w:sz w:val="20"/>
                <w:szCs w:val="20"/>
              </w:rPr>
              <w:t>X-rays within first 7 days</w:t>
            </w:r>
          </w:p>
        </w:tc>
      </w:tr>
      <w:tr w:rsidR="00AA2B1A" w:rsidRPr="00472A47" w14:paraId="38C344D2" w14:textId="77777777" w:rsidTr="00AA2B1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3" w:type="pct"/>
          </w:tcPr>
          <w:p w14:paraId="00D9E320" w14:textId="77777777" w:rsidR="00AA2B1A" w:rsidRPr="00472A47" w:rsidRDefault="00AA2B1A" w:rsidP="00AA2B1A">
            <w:pPr>
              <w:rPr>
                <w:b w:val="0"/>
                <w:sz w:val="18"/>
                <w:szCs w:val="18"/>
              </w:rPr>
            </w:pPr>
          </w:p>
        </w:tc>
        <w:tc>
          <w:tcPr>
            <w:tcW w:w="1863" w:type="pct"/>
          </w:tcPr>
          <w:p w14:paraId="41EAE17F"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864" w:type="pct"/>
          </w:tcPr>
          <w:p w14:paraId="6AD998AE"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i/>
                <w:sz w:val="18"/>
                <w:szCs w:val="18"/>
              </w:rPr>
            </w:pPr>
          </w:p>
        </w:tc>
      </w:tr>
      <w:tr w:rsidR="00AA2B1A" w:rsidRPr="00472A47" w14:paraId="595ECDF8" w14:textId="77777777" w:rsidTr="00AA2B1A">
        <w:trPr>
          <w:trHeight w:val="397"/>
        </w:trPr>
        <w:tc>
          <w:tcPr>
            <w:cnfStyle w:val="001000000000" w:firstRow="0" w:lastRow="0" w:firstColumn="1" w:lastColumn="0" w:oddVBand="0" w:evenVBand="0" w:oddHBand="0" w:evenHBand="0" w:firstRowFirstColumn="0" w:firstRowLastColumn="0" w:lastRowFirstColumn="0" w:lastRowLastColumn="0"/>
            <w:tcW w:w="1273" w:type="pct"/>
          </w:tcPr>
          <w:p w14:paraId="3633FEA3" w14:textId="77777777" w:rsidR="00AA2B1A" w:rsidRPr="00472A47" w:rsidRDefault="00AA2B1A" w:rsidP="00AA2B1A">
            <w:pPr>
              <w:rPr>
                <w:b w:val="0"/>
                <w:sz w:val="18"/>
                <w:szCs w:val="18"/>
              </w:rPr>
            </w:pPr>
            <w:r>
              <w:rPr>
                <w:b w:val="0"/>
                <w:sz w:val="18"/>
                <w:szCs w:val="18"/>
              </w:rPr>
              <w:t>Not pneumonia</w:t>
            </w:r>
          </w:p>
        </w:tc>
        <w:tc>
          <w:tcPr>
            <w:tcW w:w="1863" w:type="pct"/>
          </w:tcPr>
          <w:p w14:paraId="03BC7E99" w14:textId="77777777" w:rsidR="00AA2B1A" w:rsidRPr="00472A47"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1539 (86.4%)</w:t>
            </w:r>
          </w:p>
        </w:tc>
        <w:tc>
          <w:tcPr>
            <w:tcW w:w="1864" w:type="pct"/>
          </w:tcPr>
          <w:p w14:paraId="71515CB7" w14:textId="77777777" w:rsidR="00AA2B1A" w:rsidRPr="00472A47"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601 (83.5%)</w:t>
            </w:r>
          </w:p>
        </w:tc>
      </w:tr>
      <w:tr w:rsidR="00AA2B1A" w:rsidRPr="00472A47" w14:paraId="617950CD" w14:textId="77777777" w:rsidTr="00AA2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3" w:type="pct"/>
          </w:tcPr>
          <w:p w14:paraId="251075BE" w14:textId="77777777" w:rsidR="00AA2B1A" w:rsidRPr="00472A47" w:rsidRDefault="00AA2B1A" w:rsidP="00AA2B1A">
            <w:pPr>
              <w:rPr>
                <w:b w:val="0"/>
                <w:sz w:val="18"/>
                <w:szCs w:val="18"/>
              </w:rPr>
            </w:pPr>
            <w:r>
              <w:rPr>
                <w:b w:val="0"/>
                <w:sz w:val="18"/>
                <w:szCs w:val="18"/>
              </w:rPr>
              <w:t>Definitely pneumonia</w:t>
            </w:r>
          </w:p>
        </w:tc>
        <w:tc>
          <w:tcPr>
            <w:tcW w:w="1863" w:type="pct"/>
          </w:tcPr>
          <w:p w14:paraId="0381BAEA"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184 (10.3%)</w:t>
            </w:r>
          </w:p>
        </w:tc>
        <w:tc>
          <w:tcPr>
            <w:tcW w:w="1864" w:type="pct"/>
          </w:tcPr>
          <w:p w14:paraId="22EC6206"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89 (12.4%)</w:t>
            </w:r>
          </w:p>
        </w:tc>
      </w:tr>
      <w:tr w:rsidR="00AA2B1A" w:rsidRPr="00472A47" w14:paraId="13775565" w14:textId="77777777" w:rsidTr="00AA2B1A">
        <w:trPr>
          <w:trHeight w:val="397"/>
        </w:trPr>
        <w:tc>
          <w:tcPr>
            <w:cnfStyle w:val="001000000000" w:firstRow="0" w:lastRow="0" w:firstColumn="1" w:lastColumn="0" w:oddVBand="0" w:evenVBand="0" w:oddHBand="0" w:evenHBand="0" w:firstRowFirstColumn="0" w:firstRowLastColumn="0" w:lastRowFirstColumn="0" w:lastRowLastColumn="0"/>
            <w:tcW w:w="1273" w:type="pct"/>
          </w:tcPr>
          <w:p w14:paraId="061DB366" w14:textId="77777777" w:rsidR="00AA2B1A" w:rsidRPr="00C90D72" w:rsidRDefault="00AA2B1A" w:rsidP="00AA2B1A">
            <w:pPr>
              <w:rPr>
                <w:b w:val="0"/>
                <w:sz w:val="18"/>
                <w:szCs w:val="18"/>
              </w:rPr>
            </w:pPr>
            <w:r>
              <w:rPr>
                <w:b w:val="0"/>
                <w:sz w:val="18"/>
                <w:szCs w:val="18"/>
              </w:rPr>
              <w:t>Probable pneumonia</w:t>
            </w:r>
          </w:p>
        </w:tc>
        <w:tc>
          <w:tcPr>
            <w:tcW w:w="1863" w:type="pct"/>
          </w:tcPr>
          <w:p w14:paraId="3C780B40" w14:textId="77777777" w:rsidR="00AA2B1A" w:rsidRPr="00C90D72"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sidRPr="00C90D72">
              <w:rPr>
                <w:sz w:val="18"/>
                <w:szCs w:val="18"/>
              </w:rPr>
              <w:t>28 (1.6%)</w:t>
            </w:r>
          </w:p>
        </w:tc>
        <w:tc>
          <w:tcPr>
            <w:tcW w:w="1864" w:type="pct"/>
          </w:tcPr>
          <w:p w14:paraId="64545CC1" w14:textId="77777777" w:rsidR="00AA2B1A" w:rsidRPr="00C90D72"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 (2.2%)</w:t>
            </w:r>
          </w:p>
        </w:tc>
      </w:tr>
      <w:tr w:rsidR="00AA2B1A" w:rsidRPr="00472A47" w14:paraId="516B306F" w14:textId="77777777" w:rsidTr="00AA2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3" w:type="pct"/>
          </w:tcPr>
          <w:p w14:paraId="6413D224" w14:textId="77777777" w:rsidR="00AA2B1A" w:rsidRPr="00472A47" w:rsidRDefault="00AA2B1A" w:rsidP="00AA2B1A">
            <w:pPr>
              <w:rPr>
                <w:b w:val="0"/>
                <w:sz w:val="18"/>
                <w:szCs w:val="18"/>
              </w:rPr>
            </w:pPr>
            <w:r>
              <w:rPr>
                <w:b w:val="0"/>
                <w:sz w:val="18"/>
                <w:szCs w:val="18"/>
              </w:rPr>
              <w:t>Possible pneumonia</w:t>
            </w:r>
          </w:p>
        </w:tc>
        <w:tc>
          <w:tcPr>
            <w:tcW w:w="1863" w:type="pct"/>
          </w:tcPr>
          <w:p w14:paraId="67718FBC"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 (1.0%)</w:t>
            </w:r>
          </w:p>
        </w:tc>
        <w:tc>
          <w:tcPr>
            <w:tcW w:w="1864" w:type="pct"/>
          </w:tcPr>
          <w:p w14:paraId="0AA40547"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(1.3%)</w:t>
            </w:r>
          </w:p>
        </w:tc>
      </w:tr>
      <w:tr w:rsidR="00AA2B1A" w:rsidRPr="00472A47" w14:paraId="2B9FA540" w14:textId="77777777" w:rsidTr="00AA2B1A">
        <w:trPr>
          <w:trHeight w:val="397"/>
        </w:trPr>
        <w:tc>
          <w:tcPr>
            <w:cnfStyle w:val="001000000000" w:firstRow="0" w:lastRow="0" w:firstColumn="1" w:lastColumn="0" w:oddVBand="0" w:evenVBand="0" w:oddHBand="0" w:evenHBand="0" w:firstRowFirstColumn="0" w:firstRowLastColumn="0" w:lastRowFirstColumn="0" w:lastRowLastColumn="0"/>
            <w:tcW w:w="1273" w:type="pct"/>
          </w:tcPr>
          <w:p w14:paraId="182E02A5" w14:textId="77777777" w:rsidR="00AA2B1A" w:rsidRPr="00472A47" w:rsidRDefault="00AA2B1A" w:rsidP="00AA2B1A">
            <w:pPr>
              <w:rPr>
                <w:b w:val="0"/>
                <w:sz w:val="18"/>
                <w:szCs w:val="18"/>
              </w:rPr>
            </w:pPr>
            <w:r>
              <w:rPr>
                <w:b w:val="0"/>
                <w:sz w:val="18"/>
                <w:szCs w:val="18"/>
              </w:rPr>
              <w:t>Cancer</w:t>
            </w:r>
          </w:p>
        </w:tc>
        <w:tc>
          <w:tcPr>
            <w:tcW w:w="1863" w:type="pct"/>
          </w:tcPr>
          <w:p w14:paraId="38283222" w14:textId="77777777" w:rsidR="00AA2B1A" w:rsidRPr="00472A47"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(0.2%)</w:t>
            </w:r>
          </w:p>
        </w:tc>
        <w:tc>
          <w:tcPr>
            <w:tcW w:w="1864" w:type="pct"/>
          </w:tcPr>
          <w:p w14:paraId="7918130C" w14:textId="77777777" w:rsidR="00AA2B1A" w:rsidRPr="00472A47"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(0.1%)</w:t>
            </w:r>
          </w:p>
        </w:tc>
      </w:tr>
      <w:tr w:rsidR="00AA2B1A" w:rsidRPr="00472A47" w14:paraId="46F427DB" w14:textId="77777777" w:rsidTr="00AA2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3" w:type="pct"/>
          </w:tcPr>
          <w:p w14:paraId="269365B0" w14:textId="77777777" w:rsidR="00AA2B1A" w:rsidRPr="00472A47" w:rsidRDefault="00AA2B1A" w:rsidP="00AA2B1A">
            <w:pPr>
              <w:rPr>
                <w:b w:val="0"/>
                <w:sz w:val="18"/>
                <w:szCs w:val="18"/>
              </w:rPr>
            </w:pPr>
            <w:r>
              <w:rPr>
                <w:b w:val="0"/>
                <w:sz w:val="18"/>
                <w:szCs w:val="18"/>
              </w:rPr>
              <w:t>TB</w:t>
            </w:r>
          </w:p>
        </w:tc>
        <w:tc>
          <w:tcPr>
            <w:tcW w:w="1863" w:type="pct"/>
          </w:tcPr>
          <w:p w14:paraId="7FB0D7D1"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(0.1%)</w:t>
            </w:r>
          </w:p>
        </w:tc>
        <w:tc>
          <w:tcPr>
            <w:tcW w:w="1864" w:type="pct"/>
          </w:tcPr>
          <w:p w14:paraId="3E5466AF" w14:textId="77777777" w:rsidR="00AA2B1A" w:rsidRPr="00472A47" w:rsidRDefault="00AA2B1A" w:rsidP="00AA2B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AA2B1A" w:rsidRPr="00472A47" w14:paraId="535D95F8" w14:textId="77777777" w:rsidTr="00AA2B1A">
        <w:trPr>
          <w:trHeight w:val="397"/>
        </w:trPr>
        <w:tc>
          <w:tcPr>
            <w:cnfStyle w:val="001000000000" w:firstRow="0" w:lastRow="0" w:firstColumn="1" w:lastColumn="0" w:oddVBand="0" w:evenVBand="0" w:oddHBand="0" w:evenHBand="0" w:firstRowFirstColumn="0" w:firstRowLastColumn="0" w:lastRowFirstColumn="0" w:lastRowLastColumn="0"/>
            <w:tcW w:w="1273" w:type="pct"/>
          </w:tcPr>
          <w:p w14:paraId="1FA9E60F" w14:textId="77777777" w:rsidR="00AA2B1A" w:rsidRDefault="00AA2B1A" w:rsidP="00AA2B1A">
            <w:pPr>
              <w:rPr>
                <w:b w:val="0"/>
                <w:sz w:val="18"/>
                <w:szCs w:val="18"/>
              </w:rPr>
            </w:pPr>
            <w:r>
              <w:rPr>
                <w:b w:val="0"/>
                <w:sz w:val="18"/>
                <w:szCs w:val="18"/>
              </w:rPr>
              <w:t>Unlikely pneumonia</w:t>
            </w:r>
          </w:p>
        </w:tc>
        <w:tc>
          <w:tcPr>
            <w:tcW w:w="1863" w:type="pct"/>
          </w:tcPr>
          <w:p w14:paraId="53EB9DB2" w14:textId="77777777" w:rsidR="00AA2B1A" w:rsidRPr="00472A47"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(0.5%)</w:t>
            </w:r>
          </w:p>
        </w:tc>
        <w:tc>
          <w:tcPr>
            <w:tcW w:w="1864" w:type="pct"/>
          </w:tcPr>
          <w:p w14:paraId="110DA41D" w14:textId="77777777" w:rsidR="00AA2B1A" w:rsidRPr="00472A47" w:rsidRDefault="00AA2B1A" w:rsidP="00AA2B1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(0.6%)</w:t>
            </w:r>
          </w:p>
        </w:tc>
      </w:tr>
    </w:tbl>
    <w:p w14:paraId="1C685D29" w14:textId="77777777" w:rsidR="0065503C" w:rsidRDefault="0065503C" w:rsidP="00AA2B1A">
      <w:pPr>
        <w:rPr>
          <w:bCs/>
          <w:sz w:val="24"/>
          <w:szCs w:val="24"/>
        </w:rPr>
      </w:pPr>
    </w:p>
    <w:p w14:paraId="04239D87" w14:textId="77777777" w:rsidR="00A13F93" w:rsidRDefault="00A13F93" w:rsidP="00AA2B1A">
      <w:pPr>
        <w:rPr>
          <w:bCs/>
          <w:sz w:val="24"/>
          <w:szCs w:val="24"/>
        </w:rPr>
      </w:pPr>
    </w:p>
    <w:p w14:paraId="4CACFB1E" w14:textId="77777777" w:rsidR="0065503C" w:rsidRDefault="0065503C" w:rsidP="00AA2B1A">
      <w:pPr>
        <w:rPr>
          <w:bCs/>
          <w:sz w:val="24"/>
          <w:szCs w:val="24"/>
        </w:rPr>
      </w:pPr>
    </w:p>
    <w:p w14:paraId="51A150AF" w14:textId="75C80C5F" w:rsidR="00A13F93" w:rsidRPr="00F23C60" w:rsidRDefault="00A13F93">
      <w:pPr>
        <w:rPr>
          <w:rFonts w:ascii="Times New Roman" w:hAnsi="Times New Roman" w:cs="Times New Roman"/>
          <w:b/>
        </w:rPr>
      </w:pPr>
      <w:r w:rsidRPr="00F23C60">
        <w:rPr>
          <w:rFonts w:ascii="Times New Roman" w:hAnsi="Times New Roman" w:cs="Times New Roman"/>
          <w:b/>
        </w:rPr>
        <w:t xml:space="preserve">Clinical features predicting </w:t>
      </w:r>
      <w:r w:rsidR="00DB7092" w:rsidRPr="00F23C60">
        <w:rPr>
          <w:rFonts w:ascii="Times New Roman" w:hAnsi="Times New Roman" w:cs="Times New Roman"/>
          <w:b/>
        </w:rPr>
        <w:t xml:space="preserve">x-ray confirmed </w:t>
      </w:r>
      <w:r w:rsidRPr="00F23C60">
        <w:rPr>
          <w:rFonts w:ascii="Times New Roman" w:hAnsi="Times New Roman" w:cs="Times New Roman"/>
          <w:b/>
        </w:rPr>
        <w:t>pneumonia</w:t>
      </w:r>
    </w:p>
    <w:p w14:paraId="5D6AEBAC" w14:textId="77777777" w:rsidR="00A13F93" w:rsidRPr="00F23C60" w:rsidRDefault="00A13F93">
      <w:pPr>
        <w:rPr>
          <w:i/>
        </w:rPr>
      </w:pPr>
    </w:p>
    <w:p w14:paraId="21DAF8E2" w14:textId="2DB0E44B" w:rsidR="00AA2B1A" w:rsidRDefault="00EA2524" w:rsidP="00F23C60">
      <w:pPr>
        <w:spacing w:line="360" w:lineRule="auto"/>
      </w:pPr>
      <w:r>
        <w:t xml:space="preserve">Table </w:t>
      </w:r>
      <w:r w:rsidR="0065503C">
        <w:t>3</w:t>
      </w:r>
      <w:r>
        <w:t xml:space="preserve"> </w:t>
      </w:r>
      <w:r w:rsidR="00DB7092">
        <w:t xml:space="preserve">shows that the characteristics of the </w:t>
      </w:r>
      <w:r w:rsidR="000B3F44">
        <w:t xml:space="preserve">individual </w:t>
      </w:r>
      <w:r w:rsidR="00DB7092">
        <w:t>patient</w:t>
      </w:r>
      <w:r w:rsidR="000B3F44">
        <w:t xml:space="preserve"> (including age, </w:t>
      </w:r>
      <w:r w:rsidR="00DB7092">
        <w:t xml:space="preserve"> </w:t>
      </w:r>
      <w:r w:rsidR="000B3F44">
        <w:t xml:space="preserve">gender, smoking habit and past medical history) do not provide useful diagnostic information in deciding who has, and has not, got pneumonia. Similarly, Table 4 shows that presenting symptoms are equally unhelpful, including shortness of breath and sputum colour. </w:t>
      </w:r>
    </w:p>
    <w:p w14:paraId="688AB87C" w14:textId="77777777" w:rsidR="00EA2524" w:rsidRDefault="00EA2524" w:rsidP="00F23C60">
      <w:pPr>
        <w:spacing w:line="360" w:lineRule="auto"/>
      </w:pPr>
    </w:p>
    <w:p w14:paraId="2CD46AB4" w14:textId="21880824" w:rsidR="00EA2524" w:rsidRPr="00054F3C" w:rsidRDefault="00EA2524" w:rsidP="0065503C">
      <w:pPr>
        <w:rPr>
          <w:b/>
          <w:sz w:val="24"/>
          <w:szCs w:val="24"/>
        </w:rPr>
      </w:pPr>
      <w:r>
        <w:rPr>
          <w:b/>
          <w:sz w:val="24"/>
          <w:szCs w:val="24"/>
        </w:rPr>
        <w:t xml:space="preserve">Table </w:t>
      </w:r>
      <w:r w:rsidR="0065503C">
        <w:rPr>
          <w:b/>
          <w:sz w:val="24"/>
          <w:szCs w:val="24"/>
        </w:rPr>
        <w:t>3</w:t>
      </w:r>
      <w:r w:rsidRPr="00573424">
        <w:rPr>
          <w:b/>
          <w:sz w:val="24"/>
          <w:szCs w:val="24"/>
        </w:rPr>
        <w:t xml:space="preserve"> Patient characteristics predicting radiographic pneumonia on chest x-ray</w:t>
      </w:r>
      <w:r w:rsidRPr="00054F3C">
        <w:rPr>
          <w:b/>
          <w:sz w:val="24"/>
          <w:szCs w:val="24"/>
        </w:rPr>
        <w:t xml:space="preserve"> </w:t>
      </w:r>
    </w:p>
    <w:tbl>
      <w:tblPr>
        <w:tblStyle w:val="LightShading-Accent1"/>
        <w:tblW w:w="5000" w:type="pct"/>
        <w:tblLook w:val="04A0" w:firstRow="1" w:lastRow="0" w:firstColumn="1" w:lastColumn="0" w:noHBand="0" w:noVBand="1"/>
      </w:tblPr>
      <w:tblGrid>
        <w:gridCol w:w="1566"/>
        <w:gridCol w:w="1855"/>
        <w:gridCol w:w="1790"/>
        <w:gridCol w:w="1066"/>
        <w:gridCol w:w="768"/>
        <w:gridCol w:w="979"/>
        <w:gridCol w:w="492"/>
      </w:tblGrid>
      <w:tr w:rsidR="00EA2524" w:rsidRPr="00472A47" w14:paraId="474AB708" w14:textId="77777777" w:rsidTr="003441D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19" w:type="pct"/>
          </w:tcPr>
          <w:p w14:paraId="6C0E4651" w14:textId="77777777" w:rsidR="00EA2524" w:rsidRPr="00472A47" w:rsidRDefault="00EA2524" w:rsidP="00EA2524">
            <w:pPr>
              <w:rPr>
                <w:b w:val="0"/>
                <w:sz w:val="18"/>
                <w:szCs w:val="18"/>
              </w:rPr>
            </w:pPr>
          </w:p>
        </w:tc>
        <w:tc>
          <w:tcPr>
            <w:tcW w:w="4081" w:type="pct"/>
            <w:gridSpan w:val="6"/>
          </w:tcPr>
          <w:p w14:paraId="7AAC83D7" w14:textId="77777777" w:rsidR="00EA2524" w:rsidRPr="00472A47" w:rsidRDefault="00EA2524" w:rsidP="00EA2524">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72A47">
              <w:rPr>
                <w:b w:val="0"/>
                <w:sz w:val="18"/>
                <w:szCs w:val="18"/>
              </w:rPr>
              <w:t>X-ray within one week</w:t>
            </w:r>
          </w:p>
        </w:tc>
      </w:tr>
      <w:tr w:rsidR="003441D7" w:rsidRPr="00472A47" w14:paraId="14BF9634" w14:textId="77777777" w:rsidTr="008C64C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19" w:type="pct"/>
          </w:tcPr>
          <w:p w14:paraId="185C855A" w14:textId="77777777" w:rsidR="003441D7" w:rsidRPr="00472A47" w:rsidRDefault="003441D7" w:rsidP="00EA2524">
            <w:pPr>
              <w:rPr>
                <w:b w:val="0"/>
                <w:sz w:val="18"/>
                <w:szCs w:val="18"/>
              </w:rPr>
            </w:pPr>
          </w:p>
        </w:tc>
        <w:tc>
          <w:tcPr>
            <w:tcW w:w="2140" w:type="pct"/>
            <w:gridSpan w:val="2"/>
          </w:tcPr>
          <w:p w14:paraId="0066E857" w14:textId="5CCAF572" w:rsidR="003441D7" w:rsidRPr="007F7202" w:rsidRDefault="003441D7" w:rsidP="00EA2524">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Pr>
                <w:rFonts w:cs="Courier New"/>
                <w:b/>
                <w:bCs/>
                <w:sz w:val="20"/>
                <w:szCs w:val="20"/>
              </w:rPr>
              <w:t>Proportion of patients with pneumonia</w:t>
            </w:r>
          </w:p>
        </w:tc>
        <w:tc>
          <w:tcPr>
            <w:tcW w:w="1077" w:type="pct"/>
            <w:gridSpan w:val="2"/>
          </w:tcPr>
          <w:p w14:paraId="06EC13D9" w14:textId="77777777" w:rsidR="003441D7" w:rsidRPr="00472A47" w:rsidRDefault="003441D7" w:rsidP="00EA2524">
            <w:pPr>
              <w:cnfStyle w:val="000000100000" w:firstRow="0" w:lastRow="0" w:firstColumn="0" w:lastColumn="0" w:oddVBand="0" w:evenVBand="0" w:oddHBand="1" w:evenHBand="0" w:firstRowFirstColumn="0" w:firstRowLastColumn="0" w:lastRowFirstColumn="0" w:lastRowLastColumn="0"/>
              <w:rPr>
                <w:b/>
                <w:sz w:val="18"/>
                <w:szCs w:val="18"/>
              </w:rPr>
            </w:pPr>
            <w:r w:rsidRPr="00472A47">
              <w:rPr>
                <w:b/>
                <w:sz w:val="18"/>
                <w:szCs w:val="18"/>
              </w:rPr>
              <w:t>Risk ratio for pneumonia on  x-ray</w:t>
            </w:r>
          </w:p>
        </w:tc>
        <w:tc>
          <w:tcPr>
            <w:tcW w:w="864" w:type="pct"/>
            <w:gridSpan w:val="2"/>
          </w:tcPr>
          <w:p w14:paraId="29C20ED4" w14:textId="77777777" w:rsidR="003441D7" w:rsidRPr="00472A47" w:rsidRDefault="003441D7" w:rsidP="00EA2524">
            <w:pPr>
              <w:cnfStyle w:val="000000100000" w:firstRow="0" w:lastRow="0" w:firstColumn="0" w:lastColumn="0" w:oddVBand="0" w:evenVBand="0" w:oddHBand="1" w:evenHBand="0" w:firstRowFirstColumn="0" w:firstRowLastColumn="0" w:lastRowFirstColumn="0" w:lastRowLastColumn="0"/>
              <w:rPr>
                <w:b/>
                <w:sz w:val="18"/>
                <w:szCs w:val="18"/>
              </w:rPr>
            </w:pPr>
            <w:r w:rsidRPr="00472A47">
              <w:rPr>
                <w:b/>
                <w:sz w:val="18"/>
                <w:szCs w:val="18"/>
              </w:rPr>
              <w:t xml:space="preserve">Adjusted risk ratio* for pneumonia on x-ray </w:t>
            </w:r>
          </w:p>
        </w:tc>
      </w:tr>
      <w:tr w:rsidR="008C64C6" w:rsidRPr="00472A47" w14:paraId="4BEB87B5" w14:textId="77777777" w:rsidTr="008C64C6">
        <w:trPr>
          <w:trHeight w:val="267"/>
        </w:trPr>
        <w:tc>
          <w:tcPr>
            <w:cnfStyle w:val="001000000000" w:firstRow="0" w:lastRow="0" w:firstColumn="1" w:lastColumn="0" w:oddVBand="0" w:evenVBand="0" w:oddHBand="0" w:evenHBand="0" w:firstRowFirstColumn="0" w:firstRowLastColumn="0" w:lastRowFirstColumn="0" w:lastRowLastColumn="0"/>
            <w:tcW w:w="919" w:type="pct"/>
          </w:tcPr>
          <w:p w14:paraId="14F20027" w14:textId="77777777" w:rsidR="003441D7" w:rsidRPr="00472A47" w:rsidRDefault="003441D7" w:rsidP="00EA2524">
            <w:pPr>
              <w:rPr>
                <w:b w:val="0"/>
                <w:sz w:val="18"/>
                <w:szCs w:val="18"/>
              </w:rPr>
            </w:pPr>
          </w:p>
        </w:tc>
        <w:tc>
          <w:tcPr>
            <w:tcW w:w="1089" w:type="pct"/>
          </w:tcPr>
          <w:p w14:paraId="22FC9D4B" w14:textId="5386768B"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Characteristic  +</w:t>
            </w:r>
          </w:p>
        </w:tc>
        <w:tc>
          <w:tcPr>
            <w:tcW w:w="1051" w:type="pct"/>
          </w:tcPr>
          <w:p w14:paraId="502AFC28" w14:textId="687EA4E9"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Characteristic  -</w:t>
            </w:r>
          </w:p>
        </w:tc>
        <w:tc>
          <w:tcPr>
            <w:tcW w:w="626" w:type="pct"/>
          </w:tcPr>
          <w:p w14:paraId="1C186BAE"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472A47">
              <w:rPr>
                <w:i/>
                <w:sz w:val="18"/>
                <w:szCs w:val="18"/>
              </w:rPr>
              <w:t>Risk ratio</w:t>
            </w:r>
          </w:p>
        </w:tc>
        <w:tc>
          <w:tcPr>
            <w:tcW w:w="451" w:type="pct"/>
          </w:tcPr>
          <w:p w14:paraId="6FE7A59C"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472A47">
              <w:rPr>
                <w:i/>
                <w:sz w:val="18"/>
                <w:szCs w:val="18"/>
              </w:rPr>
              <w:t>p</w:t>
            </w:r>
          </w:p>
        </w:tc>
        <w:tc>
          <w:tcPr>
            <w:tcW w:w="575" w:type="pct"/>
          </w:tcPr>
          <w:p w14:paraId="24C942BE"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472A47">
              <w:rPr>
                <w:i/>
                <w:sz w:val="18"/>
                <w:szCs w:val="18"/>
              </w:rPr>
              <w:t>Risk ratio</w:t>
            </w:r>
          </w:p>
        </w:tc>
        <w:tc>
          <w:tcPr>
            <w:tcW w:w="289" w:type="pct"/>
          </w:tcPr>
          <w:p w14:paraId="58122A3F"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472A47">
              <w:rPr>
                <w:i/>
                <w:sz w:val="18"/>
                <w:szCs w:val="18"/>
              </w:rPr>
              <w:t>P</w:t>
            </w:r>
          </w:p>
        </w:tc>
      </w:tr>
      <w:tr w:rsidR="008C64C6" w:rsidRPr="00472A47" w14:paraId="7E4510F1" w14:textId="77777777" w:rsidTr="008C64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19" w:type="pct"/>
          </w:tcPr>
          <w:p w14:paraId="25C1F5E9" w14:textId="77777777" w:rsidR="003441D7" w:rsidRPr="00472A47" w:rsidRDefault="003441D7" w:rsidP="00EA2524">
            <w:pPr>
              <w:rPr>
                <w:b w:val="0"/>
                <w:sz w:val="18"/>
                <w:szCs w:val="18"/>
              </w:rPr>
            </w:pPr>
            <w:r w:rsidRPr="00472A47">
              <w:rPr>
                <w:sz w:val="18"/>
                <w:szCs w:val="18"/>
              </w:rPr>
              <w:t>Age 60+ years</w:t>
            </w:r>
          </w:p>
        </w:tc>
        <w:tc>
          <w:tcPr>
            <w:tcW w:w="1089" w:type="pct"/>
          </w:tcPr>
          <w:p w14:paraId="1D03A63E" w14:textId="3797BD1A" w:rsidR="003441D7" w:rsidRPr="00472A47" w:rsidRDefault="008C64C6" w:rsidP="00CA0F8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w:t>
            </w:r>
            <w:r w:rsidRPr="008C64C6">
              <w:rPr>
                <w:sz w:val="18"/>
                <w:szCs w:val="18"/>
              </w:rPr>
              <w:t>326</w:t>
            </w:r>
            <w:r>
              <w:rPr>
                <w:sz w:val="18"/>
                <w:szCs w:val="18"/>
              </w:rPr>
              <w:t xml:space="preserve"> (17.2%)</w:t>
            </w:r>
          </w:p>
        </w:tc>
        <w:tc>
          <w:tcPr>
            <w:tcW w:w="1051" w:type="pct"/>
          </w:tcPr>
          <w:p w14:paraId="300D4DA6" w14:textId="6127DBB6" w:rsidR="003441D7"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w:t>
            </w:r>
            <w:r w:rsidRPr="008C64C6">
              <w:rPr>
                <w:sz w:val="18"/>
                <w:szCs w:val="18"/>
              </w:rPr>
              <w:t>394</w:t>
            </w:r>
            <w:r>
              <w:rPr>
                <w:sz w:val="18"/>
                <w:szCs w:val="18"/>
              </w:rPr>
              <w:t xml:space="preserve"> (15.0%)</w:t>
            </w:r>
          </w:p>
        </w:tc>
        <w:tc>
          <w:tcPr>
            <w:tcW w:w="626" w:type="pct"/>
          </w:tcPr>
          <w:p w14:paraId="0968AAD5" w14:textId="77777777" w:rsidR="003441D7" w:rsidRPr="00472A47" w:rsidRDefault="003441D7"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52687E">
              <w:rPr>
                <w:sz w:val="18"/>
                <w:szCs w:val="18"/>
              </w:rPr>
              <w:t>1.1</w:t>
            </w:r>
            <w:r>
              <w:rPr>
                <w:sz w:val="18"/>
                <w:szCs w:val="18"/>
              </w:rPr>
              <w:t xml:space="preserve">5 (0.82, 1.60) </w:t>
            </w:r>
          </w:p>
        </w:tc>
        <w:tc>
          <w:tcPr>
            <w:tcW w:w="451" w:type="pct"/>
          </w:tcPr>
          <w:p w14:paraId="0F6E5279" w14:textId="77777777" w:rsidR="003441D7" w:rsidRPr="00472A47" w:rsidRDefault="003441D7"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0.422</w:t>
            </w:r>
          </w:p>
        </w:tc>
        <w:tc>
          <w:tcPr>
            <w:tcW w:w="575" w:type="pct"/>
          </w:tcPr>
          <w:p w14:paraId="165E9C10" w14:textId="77777777" w:rsidR="003441D7" w:rsidRPr="00472A47" w:rsidRDefault="003441D7"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9" w:type="pct"/>
          </w:tcPr>
          <w:p w14:paraId="4695DCD1" w14:textId="77777777" w:rsidR="003441D7" w:rsidRPr="00472A47" w:rsidRDefault="003441D7"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C64C6" w:rsidRPr="00472A47" w14:paraId="74BF2764" w14:textId="77777777" w:rsidTr="008C64C6">
        <w:trPr>
          <w:trHeight w:val="397"/>
        </w:trPr>
        <w:tc>
          <w:tcPr>
            <w:cnfStyle w:val="001000000000" w:firstRow="0" w:lastRow="0" w:firstColumn="1" w:lastColumn="0" w:oddVBand="0" w:evenVBand="0" w:oddHBand="0" w:evenHBand="0" w:firstRowFirstColumn="0" w:firstRowLastColumn="0" w:lastRowFirstColumn="0" w:lastRowLastColumn="0"/>
            <w:tcW w:w="919" w:type="pct"/>
          </w:tcPr>
          <w:p w14:paraId="3AA7F7A5" w14:textId="77777777" w:rsidR="003441D7" w:rsidRPr="00472A47" w:rsidRDefault="003441D7" w:rsidP="00EA2524">
            <w:pPr>
              <w:rPr>
                <w:b w:val="0"/>
                <w:sz w:val="18"/>
                <w:szCs w:val="18"/>
              </w:rPr>
            </w:pPr>
            <w:r w:rsidRPr="00472A47">
              <w:rPr>
                <w:sz w:val="18"/>
                <w:szCs w:val="18"/>
              </w:rPr>
              <w:t>Female</w:t>
            </w:r>
          </w:p>
        </w:tc>
        <w:tc>
          <w:tcPr>
            <w:tcW w:w="1089" w:type="pct"/>
          </w:tcPr>
          <w:p w14:paraId="58D445CA" w14:textId="6B3E4D37" w:rsidR="003441D7" w:rsidRPr="00472A47" w:rsidRDefault="009608B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w:t>
            </w:r>
            <w:r w:rsidRPr="009608BC">
              <w:rPr>
                <w:sz w:val="18"/>
                <w:szCs w:val="18"/>
              </w:rPr>
              <w:t>352</w:t>
            </w:r>
            <w:r>
              <w:rPr>
                <w:sz w:val="18"/>
                <w:szCs w:val="18"/>
              </w:rPr>
              <w:t xml:space="preserve"> (16.8%)</w:t>
            </w:r>
          </w:p>
        </w:tc>
        <w:tc>
          <w:tcPr>
            <w:tcW w:w="1051" w:type="pct"/>
          </w:tcPr>
          <w:p w14:paraId="62862FD8" w14:textId="13DA7125" w:rsidR="003441D7" w:rsidRPr="00472A47" w:rsidRDefault="009608B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w:t>
            </w:r>
            <w:r w:rsidRPr="009608BC">
              <w:rPr>
                <w:sz w:val="18"/>
                <w:szCs w:val="18"/>
              </w:rPr>
              <w:t>367</w:t>
            </w:r>
            <w:r>
              <w:rPr>
                <w:sz w:val="18"/>
                <w:szCs w:val="18"/>
              </w:rPr>
              <w:t xml:space="preserve"> (15.3%)</w:t>
            </w:r>
          </w:p>
        </w:tc>
        <w:tc>
          <w:tcPr>
            <w:tcW w:w="626" w:type="pct"/>
          </w:tcPr>
          <w:p w14:paraId="50E66D06"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1.10 (0.79, 1.54) </w:t>
            </w:r>
          </w:p>
        </w:tc>
        <w:tc>
          <w:tcPr>
            <w:tcW w:w="451" w:type="pct"/>
          </w:tcPr>
          <w:p w14:paraId="32F16D2D"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0.538</w:t>
            </w:r>
          </w:p>
        </w:tc>
        <w:tc>
          <w:tcPr>
            <w:tcW w:w="575" w:type="pct"/>
          </w:tcPr>
          <w:p w14:paraId="72F623B2"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9" w:type="pct"/>
          </w:tcPr>
          <w:p w14:paraId="67C46763" w14:textId="77777777" w:rsidR="003441D7" w:rsidRPr="00472A47" w:rsidRDefault="003441D7"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8C64C6" w:rsidRPr="00472A47" w14:paraId="294DC0C6" w14:textId="77777777" w:rsidTr="008C64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19" w:type="pct"/>
          </w:tcPr>
          <w:p w14:paraId="62D472AF" w14:textId="77777777" w:rsidR="008C64C6" w:rsidRPr="00472A47" w:rsidRDefault="008C64C6" w:rsidP="00EA2524">
            <w:pPr>
              <w:rPr>
                <w:b w:val="0"/>
                <w:sz w:val="18"/>
                <w:szCs w:val="18"/>
              </w:rPr>
            </w:pPr>
            <w:r w:rsidRPr="00472A47">
              <w:rPr>
                <w:sz w:val="18"/>
                <w:szCs w:val="18"/>
              </w:rPr>
              <w:t xml:space="preserve">Received pneumovax </w:t>
            </w:r>
            <w:r w:rsidRPr="002D2EB2">
              <w:rPr>
                <w:sz w:val="18"/>
                <w:szCs w:val="18"/>
              </w:rPr>
              <w:t>&lt;10y</w:t>
            </w:r>
          </w:p>
        </w:tc>
        <w:tc>
          <w:tcPr>
            <w:tcW w:w="1089" w:type="pct"/>
          </w:tcPr>
          <w:p w14:paraId="0B4089A1" w14:textId="7F0CD18A"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w:t>
            </w:r>
            <w:r w:rsidRPr="008C64C6">
              <w:rPr>
                <w:sz w:val="18"/>
                <w:szCs w:val="18"/>
              </w:rPr>
              <w:t>169</w:t>
            </w:r>
            <w:r>
              <w:rPr>
                <w:sz w:val="18"/>
                <w:szCs w:val="18"/>
              </w:rPr>
              <w:t xml:space="preserve"> (16.0%)</w:t>
            </w:r>
          </w:p>
        </w:tc>
        <w:tc>
          <w:tcPr>
            <w:tcW w:w="1051" w:type="pct"/>
          </w:tcPr>
          <w:p w14:paraId="45ECA819" w14:textId="29CFA048"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w:t>
            </w:r>
            <w:r w:rsidRPr="008C64C6">
              <w:rPr>
                <w:sz w:val="18"/>
                <w:szCs w:val="18"/>
              </w:rPr>
              <w:t>551</w:t>
            </w:r>
            <w:r>
              <w:rPr>
                <w:sz w:val="18"/>
                <w:szCs w:val="18"/>
              </w:rPr>
              <w:t xml:space="preserve"> (16.0%)</w:t>
            </w:r>
          </w:p>
        </w:tc>
        <w:tc>
          <w:tcPr>
            <w:tcW w:w="626" w:type="pct"/>
          </w:tcPr>
          <w:p w14:paraId="22F9B348"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1.00 (0.67, 1.49) </w:t>
            </w:r>
          </w:p>
        </w:tc>
        <w:tc>
          <w:tcPr>
            <w:tcW w:w="451" w:type="pct"/>
          </w:tcPr>
          <w:p w14:paraId="605F8FB8"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0.999</w:t>
            </w:r>
          </w:p>
        </w:tc>
        <w:tc>
          <w:tcPr>
            <w:tcW w:w="575" w:type="pct"/>
          </w:tcPr>
          <w:p w14:paraId="4D197962"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9" w:type="pct"/>
          </w:tcPr>
          <w:p w14:paraId="655281E3"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C64C6" w:rsidRPr="00472A47" w14:paraId="6E4CAFC8" w14:textId="77777777" w:rsidTr="008C64C6">
        <w:trPr>
          <w:trHeight w:val="397"/>
        </w:trPr>
        <w:tc>
          <w:tcPr>
            <w:cnfStyle w:val="001000000000" w:firstRow="0" w:lastRow="0" w:firstColumn="1" w:lastColumn="0" w:oddVBand="0" w:evenVBand="0" w:oddHBand="0" w:evenHBand="0" w:firstRowFirstColumn="0" w:firstRowLastColumn="0" w:lastRowFirstColumn="0" w:lastRowLastColumn="0"/>
            <w:tcW w:w="919" w:type="pct"/>
          </w:tcPr>
          <w:p w14:paraId="7B601C1E" w14:textId="77777777" w:rsidR="008C64C6" w:rsidRPr="00472A47" w:rsidRDefault="008C64C6" w:rsidP="00EA2524">
            <w:pPr>
              <w:rPr>
                <w:b w:val="0"/>
                <w:sz w:val="18"/>
                <w:szCs w:val="18"/>
              </w:rPr>
            </w:pPr>
            <w:r w:rsidRPr="00472A47">
              <w:rPr>
                <w:sz w:val="18"/>
                <w:szCs w:val="18"/>
              </w:rPr>
              <w:t>Ever smoked</w:t>
            </w:r>
          </w:p>
        </w:tc>
        <w:tc>
          <w:tcPr>
            <w:tcW w:w="1089" w:type="pct"/>
          </w:tcPr>
          <w:p w14:paraId="31239393" w14:textId="5348E57C" w:rsidR="008C64C6" w:rsidRPr="00472A47" w:rsidRDefault="00884F11"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r w:rsidRPr="00884F11">
              <w:rPr>
                <w:sz w:val="18"/>
                <w:szCs w:val="18"/>
              </w:rPr>
              <w:t>431</w:t>
            </w:r>
            <w:r>
              <w:rPr>
                <w:sz w:val="18"/>
                <w:szCs w:val="18"/>
              </w:rPr>
              <w:t xml:space="preserve"> (15.8%)</w:t>
            </w:r>
          </w:p>
        </w:tc>
        <w:tc>
          <w:tcPr>
            <w:tcW w:w="1051" w:type="pct"/>
          </w:tcPr>
          <w:p w14:paraId="3CE14A57" w14:textId="5A90FC66" w:rsidR="008C64C6" w:rsidRPr="00472A47" w:rsidRDefault="00884F11"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w:t>
            </w:r>
            <w:r w:rsidRPr="00884F11">
              <w:rPr>
                <w:sz w:val="18"/>
                <w:szCs w:val="18"/>
              </w:rPr>
              <w:t>277</w:t>
            </w:r>
            <w:r>
              <w:rPr>
                <w:sz w:val="18"/>
                <w:szCs w:val="18"/>
              </w:rPr>
              <w:t xml:space="preserve"> (16.6%)</w:t>
            </w:r>
          </w:p>
        </w:tc>
        <w:tc>
          <w:tcPr>
            <w:tcW w:w="626" w:type="pct"/>
          </w:tcPr>
          <w:p w14:paraId="29EDC093"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Pr="009F14C9">
              <w:rPr>
                <w:sz w:val="18"/>
                <w:szCs w:val="18"/>
              </w:rPr>
              <w:t>.9</w:t>
            </w:r>
            <w:r>
              <w:rPr>
                <w:sz w:val="18"/>
                <w:szCs w:val="18"/>
              </w:rPr>
              <w:t xml:space="preserve">5 (0.67, 1.34) </w:t>
            </w:r>
          </w:p>
        </w:tc>
        <w:tc>
          <w:tcPr>
            <w:tcW w:w="451" w:type="pct"/>
          </w:tcPr>
          <w:p w14:paraId="2101A07F"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0.769</w:t>
            </w:r>
          </w:p>
        </w:tc>
        <w:tc>
          <w:tcPr>
            <w:tcW w:w="575" w:type="pct"/>
          </w:tcPr>
          <w:p w14:paraId="5676DA7D"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9" w:type="pct"/>
          </w:tcPr>
          <w:p w14:paraId="28A8C9A6"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8C64C6" w:rsidRPr="00472A47" w14:paraId="2C607433" w14:textId="77777777" w:rsidTr="008C64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19" w:type="pct"/>
          </w:tcPr>
          <w:p w14:paraId="7E799134" w14:textId="77777777" w:rsidR="008C64C6" w:rsidRPr="00472A47" w:rsidRDefault="008C64C6" w:rsidP="00EA2524">
            <w:pPr>
              <w:rPr>
                <w:b w:val="0"/>
                <w:sz w:val="18"/>
                <w:szCs w:val="18"/>
              </w:rPr>
            </w:pPr>
            <w:r w:rsidRPr="00472A47">
              <w:rPr>
                <w:sz w:val="18"/>
                <w:szCs w:val="18"/>
              </w:rPr>
              <w:t>Any co-morbidity</w:t>
            </w:r>
          </w:p>
        </w:tc>
        <w:tc>
          <w:tcPr>
            <w:tcW w:w="1089" w:type="pct"/>
          </w:tcPr>
          <w:p w14:paraId="18C46FB4" w14:textId="7B624DCB" w:rsidR="008C64C6" w:rsidRPr="00472A47" w:rsidRDefault="00B67F7D"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w:t>
            </w:r>
            <w:r w:rsidRPr="00B67F7D">
              <w:rPr>
                <w:sz w:val="18"/>
                <w:szCs w:val="18"/>
              </w:rPr>
              <w:t>359</w:t>
            </w:r>
            <w:r>
              <w:rPr>
                <w:sz w:val="18"/>
                <w:szCs w:val="18"/>
              </w:rPr>
              <w:t xml:space="preserve"> (16.7%)</w:t>
            </w:r>
          </w:p>
        </w:tc>
        <w:tc>
          <w:tcPr>
            <w:tcW w:w="1051" w:type="pct"/>
          </w:tcPr>
          <w:p w14:paraId="42FE10F3" w14:textId="3AF192A9" w:rsidR="008C64C6" w:rsidRPr="00472A47" w:rsidRDefault="00B67F7D"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55/</w:t>
            </w:r>
            <w:r w:rsidRPr="00B67F7D">
              <w:rPr>
                <w:sz w:val="18"/>
                <w:szCs w:val="18"/>
              </w:rPr>
              <w:t>361</w:t>
            </w:r>
            <w:r>
              <w:rPr>
                <w:sz w:val="18"/>
                <w:szCs w:val="18"/>
              </w:rPr>
              <w:t xml:space="preserve"> (15.2%)</w:t>
            </w:r>
          </w:p>
        </w:tc>
        <w:tc>
          <w:tcPr>
            <w:tcW w:w="626" w:type="pct"/>
          </w:tcPr>
          <w:p w14:paraId="27DD1BD6"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1.10 (0.78, 1.53) </w:t>
            </w:r>
          </w:p>
        </w:tc>
        <w:tc>
          <w:tcPr>
            <w:tcW w:w="451" w:type="pct"/>
          </w:tcPr>
          <w:p w14:paraId="6881A73F"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0.589</w:t>
            </w:r>
          </w:p>
        </w:tc>
        <w:tc>
          <w:tcPr>
            <w:tcW w:w="575" w:type="pct"/>
          </w:tcPr>
          <w:p w14:paraId="50FA192B"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9" w:type="pct"/>
          </w:tcPr>
          <w:p w14:paraId="25A45513"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C64C6" w:rsidRPr="00472A47" w14:paraId="10015FCC" w14:textId="77777777" w:rsidTr="008C64C6">
        <w:trPr>
          <w:trHeight w:val="397"/>
        </w:trPr>
        <w:tc>
          <w:tcPr>
            <w:cnfStyle w:val="001000000000" w:firstRow="0" w:lastRow="0" w:firstColumn="1" w:lastColumn="0" w:oddVBand="0" w:evenVBand="0" w:oddHBand="0" w:evenHBand="0" w:firstRowFirstColumn="0" w:firstRowLastColumn="0" w:lastRowFirstColumn="0" w:lastRowLastColumn="0"/>
            <w:tcW w:w="919" w:type="pct"/>
          </w:tcPr>
          <w:p w14:paraId="0B568825" w14:textId="77777777" w:rsidR="008C64C6" w:rsidRPr="00472A47" w:rsidRDefault="008C64C6" w:rsidP="00EA2524">
            <w:pPr>
              <w:rPr>
                <w:b w:val="0"/>
                <w:sz w:val="18"/>
                <w:szCs w:val="18"/>
              </w:rPr>
            </w:pPr>
            <w:r w:rsidRPr="00472A47">
              <w:rPr>
                <w:sz w:val="18"/>
                <w:szCs w:val="18"/>
              </w:rPr>
              <w:t>Lung co-morbidity</w:t>
            </w:r>
          </w:p>
        </w:tc>
        <w:tc>
          <w:tcPr>
            <w:tcW w:w="1089" w:type="pct"/>
          </w:tcPr>
          <w:p w14:paraId="11B1AF16" w14:textId="4FCBB272" w:rsidR="008C64C6" w:rsidRPr="00472A47" w:rsidRDefault="00517DB3"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w:t>
            </w:r>
            <w:r w:rsidRPr="00517DB3">
              <w:rPr>
                <w:sz w:val="18"/>
                <w:szCs w:val="18"/>
              </w:rPr>
              <w:t>195</w:t>
            </w:r>
            <w:r>
              <w:rPr>
                <w:sz w:val="18"/>
                <w:szCs w:val="18"/>
              </w:rPr>
              <w:t xml:space="preserve"> (16.9%)</w:t>
            </w:r>
          </w:p>
        </w:tc>
        <w:tc>
          <w:tcPr>
            <w:tcW w:w="1051" w:type="pct"/>
          </w:tcPr>
          <w:p w14:paraId="6896A8F2" w14:textId="5054D98A" w:rsidR="008C64C6" w:rsidRPr="00472A47" w:rsidRDefault="00517DB3"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w:t>
            </w:r>
            <w:r w:rsidRPr="00517DB3">
              <w:rPr>
                <w:sz w:val="18"/>
                <w:szCs w:val="18"/>
              </w:rPr>
              <w:t>525</w:t>
            </w:r>
            <w:r>
              <w:rPr>
                <w:sz w:val="18"/>
                <w:szCs w:val="18"/>
              </w:rPr>
              <w:t xml:space="preserve"> (15.6%)</w:t>
            </w:r>
          </w:p>
        </w:tc>
        <w:tc>
          <w:tcPr>
            <w:tcW w:w="626" w:type="pct"/>
          </w:tcPr>
          <w:p w14:paraId="76DC3077"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1.08 (0.75, 1.57) </w:t>
            </w:r>
          </w:p>
        </w:tc>
        <w:tc>
          <w:tcPr>
            <w:tcW w:w="451" w:type="pct"/>
          </w:tcPr>
          <w:p w14:paraId="783C3C4A"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0.670</w:t>
            </w:r>
          </w:p>
        </w:tc>
        <w:tc>
          <w:tcPr>
            <w:tcW w:w="575" w:type="pct"/>
          </w:tcPr>
          <w:p w14:paraId="39E1D4D9"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9" w:type="pct"/>
          </w:tcPr>
          <w:p w14:paraId="27AF6D50"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8C64C6" w:rsidRPr="00472A47" w14:paraId="1FA70E2C" w14:textId="77777777" w:rsidTr="008C64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19" w:type="pct"/>
          </w:tcPr>
          <w:p w14:paraId="1FC4BE66" w14:textId="77777777" w:rsidR="008C64C6" w:rsidRPr="00472A47" w:rsidRDefault="008C64C6" w:rsidP="00EA2524">
            <w:pPr>
              <w:rPr>
                <w:b w:val="0"/>
                <w:sz w:val="18"/>
                <w:szCs w:val="18"/>
              </w:rPr>
            </w:pPr>
            <w:r w:rsidRPr="00472A47">
              <w:rPr>
                <w:sz w:val="18"/>
                <w:szCs w:val="18"/>
              </w:rPr>
              <w:t>On steroids or bronchodilators</w:t>
            </w:r>
          </w:p>
        </w:tc>
        <w:tc>
          <w:tcPr>
            <w:tcW w:w="1089" w:type="pct"/>
          </w:tcPr>
          <w:p w14:paraId="59C905C0" w14:textId="2F8364FC"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64C6">
              <w:rPr>
                <w:sz w:val="18"/>
                <w:szCs w:val="18"/>
              </w:rPr>
              <w:t>3</w:t>
            </w:r>
            <w:r>
              <w:rPr>
                <w:sz w:val="18"/>
                <w:szCs w:val="18"/>
              </w:rPr>
              <w:t>2/</w:t>
            </w:r>
            <w:r w:rsidRPr="008C64C6">
              <w:rPr>
                <w:sz w:val="18"/>
                <w:szCs w:val="18"/>
              </w:rPr>
              <w:t>174</w:t>
            </w:r>
            <w:r>
              <w:rPr>
                <w:sz w:val="18"/>
                <w:szCs w:val="18"/>
              </w:rPr>
              <w:t xml:space="preserve"> (18.4%)</w:t>
            </w:r>
          </w:p>
        </w:tc>
        <w:tc>
          <w:tcPr>
            <w:tcW w:w="1051" w:type="pct"/>
          </w:tcPr>
          <w:p w14:paraId="70D5091A" w14:textId="77777777" w:rsidR="008C64C6" w:rsidRDefault="008C64C6" w:rsidP="008C64C6">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78/</w:t>
            </w:r>
            <w:r w:rsidRPr="008C64C6">
              <w:rPr>
                <w:sz w:val="18"/>
                <w:szCs w:val="18"/>
              </w:rPr>
              <w:t>503</w:t>
            </w:r>
            <w:r>
              <w:rPr>
                <w:sz w:val="18"/>
                <w:szCs w:val="18"/>
              </w:rPr>
              <w:t xml:space="preserve"> (15.5%)</w:t>
            </w:r>
          </w:p>
          <w:p w14:paraId="0FEE8785" w14:textId="5D4D34AC" w:rsidR="008C64C6" w:rsidRPr="00472A47" w:rsidRDefault="008C64C6" w:rsidP="008C64C6">
            <w:pPr>
              <w:cnfStyle w:val="000000100000" w:firstRow="0" w:lastRow="0" w:firstColumn="0" w:lastColumn="0" w:oddVBand="0" w:evenVBand="0" w:oddHBand="1" w:evenHBand="0" w:firstRowFirstColumn="0" w:firstRowLastColumn="0" w:lastRowFirstColumn="0" w:lastRowLastColumn="0"/>
              <w:rPr>
                <w:sz w:val="18"/>
                <w:szCs w:val="18"/>
              </w:rPr>
            </w:pPr>
          </w:p>
        </w:tc>
        <w:tc>
          <w:tcPr>
            <w:tcW w:w="626" w:type="pct"/>
          </w:tcPr>
          <w:p w14:paraId="4CD1BAF4"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1.19 (0.82, 1.72) </w:t>
            </w:r>
          </w:p>
        </w:tc>
        <w:tc>
          <w:tcPr>
            <w:tcW w:w="451" w:type="pct"/>
          </w:tcPr>
          <w:p w14:paraId="24FE00FA"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0.371</w:t>
            </w:r>
          </w:p>
        </w:tc>
        <w:tc>
          <w:tcPr>
            <w:tcW w:w="575" w:type="pct"/>
          </w:tcPr>
          <w:p w14:paraId="3F784499"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9" w:type="pct"/>
          </w:tcPr>
          <w:p w14:paraId="03EC69E4" w14:textId="77777777" w:rsidR="008C64C6" w:rsidRPr="00472A47" w:rsidRDefault="008C64C6"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C64C6" w:rsidRPr="00472A47" w14:paraId="48D06C54" w14:textId="77777777" w:rsidTr="008C64C6">
        <w:trPr>
          <w:trHeight w:val="101"/>
        </w:trPr>
        <w:tc>
          <w:tcPr>
            <w:cnfStyle w:val="001000000000" w:firstRow="0" w:lastRow="0" w:firstColumn="1" w:lastColumn="0" w:oddVBand="0" w:evenVBand="0" w:oddHBand="0" w:evenHBand="0" w:firstRowFirstColumn="0" w:firstRowLastColumn="0" w:lastRowFirstColumn="0" w:lastRowLastColumn="0"/>
            <w:tcW w:w="919" w:type="pct"/>
          </w:tcPr>
          <w:p w14:paraId="61661558" w14:textId="77777777" w:rsidR="008C64C6" w:rsidRPr="00472A47" w:rsidRDefault="008C64C6" w:rsidP="00EA2524">
            <w:pPr>
              <w:rPr>
                <w:b w:val="0"/>
                <w:sz w:val="18"/>
                <w:szCs w:val="18"/>
              </w:rPr>
            </w:pPr>
            <w:r w:rsidRPr="00472A47">
              <w:rPr>
                <w:sz w:val="18"/>
                <w:szCs w:val="18"/>
              </w:rPr>
              <w:t>Living in top decile deprivation area</w:t>
            </w:r>
            <w:r w:rsidRPr="00472A47">
              <w:rPr>
                <w:b w:val="0"/>
                <w:sz w:val="18"/>
                <w:szCs w:val="18"/>
              </w:rPr>
              <w:t xml:space="preserve"> (most deprived)</w:t>
            </w:r>
          </w:p>
        </w:tc>
        <w:tc>
          <w:tcPr>
            <w:tcW w:w="1089" w:type="pct"/>
          </w:tcPr>
          <w:p w14:paraId="244DADA8" w14:textId="61CE48D6"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w:t>
            </w:r>
            <w:r w:rsidRPr="008C64C6">
              <w:rPr>
                <w:sz w:val="18"/>
                <w:szCs w:val="18"/>
              </w:rPr>
              <w:t>115</w:t>
            </w:r>
            <w:r>
              <w:rPr>
                <w:sz w:val="18"/>
                <w:szCs w:val="18"/>
              </w:rPr>
              <w:t xml:space="preserve"> (15.7%)</w:t>
            </w:r>
          </w:p>
        </w:tc>
        <w:tc>
          <w:tcPr>
            <w:tcW w:w="1051" w:type="pct"/>
          </w:tcPr>
          <w:p w14:paraId="530BD3F5" w14:textId="0CE524CE" w:rsidR="008C64C6" w:rsidRPr="0052687E" w:rsidRDefault="008C64C6" w:rsidP="008C64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64C6">
              <w:rPr>
                <w:sz w:val="18"/>
                <w:szCs w:val="18"/>
              </w:rPr>
              <w:t>128</w:t>
            </w:r>
            <w:r>
              <w:rPr>
                <w:sz w:val="18"/>
                <w:szCs w:val="18"/>
              </w:rPr>
              <w:t>/</w:t>
            </w:r>
            <w:r w:rsidRPr="008C64C6">
              <w:rPr>
                <w:sz w:val="18"/>
                <w:szCs w:val="18"/>
              </w:rPr>
              <w:t>605</w:t>
            </w:r>
            <w:r>
              <w:rPr>
                <w:sz w:val="18"/>
                <w:szCs w:val="18"/>
              </w:rPr>
              <w:t xml:space="preserve"> (21.2%)</w:t>
            </w:r>
          </w:p>
        </w:tc>
        <w:tc>
          <w:tcPr>
            <w:tcW w:w="626" w:type="pct"/>
          </w:tcPr>
          <w:p w14:paraId="07CF3440" w14:textId="7B19E051" w:rsidR="008C64C6" w:rsidRPr="0052687E" w:rsidRDefault="008C64C6" w:rsidP="008C64C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Pr="008C64C6">
              <w:rPr>
                <w:sz w:val="18"/>
                <w:szCs w:val="18"/>
              </w:rPr>
              <w:t>.7</w:t>
            </w:r>
            <w:r>
              <w:rPr>
                <w:sz w:val="18"/>
                <w:szCs w:val="18"/>
              </w:rPr>
              <w:t xml:space="preserve">3 (0.46, 1.17) </w:t>
            </w:r>
          </w:p>
        </w:tc>
        <w:tc>
          <w:tcPr>
            <w:tcW w:w="451" w:type="pct"/>
          </w:tcPr>
          <w:p w14:paraId="33143159" w14:textId="23D7AD89" w:rsidR="008C64C6" w:rsidRPr="0052687E"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0.188</w:t>
            </w:r>
          </w:p>
        </w:tc>
        <w:tc>
          <w:tcPr>
            <w:tcW w:w="575" w:type="pct"/>
          </w:tcPr>
          <w:p w14:paraId="28B602B8"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9" w:type="pct"/>
          </w:tcPr>
          <w:p w14:paraId="69930915" w14:textId="77777777" w:rsidR="008C64C6" w:rsidRPr="00472A47" w:rsidRDefault="008C64C6"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7ED8BC76" w14:textId="77777777" w:rsidR="00EA2524" w:rsidRPr="00054F3C" w:rsidRDefault="00EA2524" w:rsidP="00EA2524">
      <w:pPr>
        <w:rPr>
          <w:sz w:val="24"/>
          <w:szCs w:val="24"/>
        </w:rPr>
      </w:pPr>
    </w:p>
    <w:p w14:paraId="2E79B6EA" w14:textId="1B6901CC" w:rsidR="002869AB" w:rsidRPr="00F23C60" w:rsidRDefault="00F23C60" w:rsidP="00F23C60">
      <w:pPr>
        <w:spacing w:line="360" w:lineRule="auto"/>
      </w:pPr>
      <w:r w:rsidRPr="007E505B">
        <w:rPr>
          <w:rFonts w:ascii="Times New Roman" w:hAnsi="Times New Roman" w:cs="Times New Roman"/>
        </w:rPr>
        <w:t>However, Table 4 also shows that clinical examination findings are diagnostically useful with four (temperature&gt;37.8, crackles on auscultation, puls</w:t>
      </w:r>
      <w:r w:rsidR="00FB31A1">
        <w:rPr>
          <w:rFonts w:ascii="Times New Roman" w:hAnsi="Times New Roman" w:cs="Times New Roman"/>
        </w:rPr>
        <w:t>e</w:t>
      </w:r>
      <w:r w:rsidRPr="007E505B">
        <w:rPr>
          <w:rFonts w:ascii="Times New Roman" w:hAnsi="Times New Roman" w:cs="Times New Roman"/>
        </w:rPr>
        <w:t>&gt;100 and blood O2 saturation) all having significant independent predictive valu</w:t>
      </w:r>
      <w:r w:rsidR="002C4EEF" w:rsidRPr="007E505B">
        <w:rPr>
          <w:rFonts w:ascii="Times New Roman" w:hAnsi="Times New Roman" w:cs="Times New Roman"/>
        </w:rPr>
        <w:t>e</w:t>
      </w:r>
      <w:r w:rsidRPr="007E505B">
        <w:rPr>
          <w:rFonts w:ascii="Times New Roman" w:hAnsi="Times New Roman" w:cs="Times New Roman"/>
        </w:rPr>
        <w:t xml:space="preserve">.  </w:t>
      </w:r>
      <w:r w:rsidR="002869AB" w:rsidRPr="007E505B">
        <w:rPr>
          <w:rFonts w:ascii="Times New Roman" w:hAnsi="Times New Roman" w:cs="Times New Roman"/>
        </w:rPr>
        <w:t xml:space="preserve">The </w:t>
      </w:r>
      <w:r w:rsidR="00C23FA1">
        <w:rPr>
          <w:rFonts w:ascii="Times New Roman" w:hAnsi="Times New Roman" w:cs="Times New Roman"/>
        </w:rPr>
        <w:t>strongest</w:t>
      </w:r>
      <w:r w:rsidR="002869AB" w:rsidRPr="00DE7640">
        <w:rPr>
          <w:rFonts w:ascii="Times New Roman" w:hAnsi="Times New Roman" w:cs="Times New Roman"/>
        </w:rPr>
        <w:t xml:space="preserve"> </w:t>
      </w:r>
      <w:r w:rsidR="00C23FA1">
        <w:rPr>
          <w:rFonts w:ascii="Times New Roman" w:hAnsi="Times New Roman" w:cs="Times New Roman"/>
        </w:rPr>
        <w:t xml:space="preserve">clinical sign </w:t>
      </w:r>
      <w:r w:rsidR="002869AB">
        <w:rPr>
          <w:rFonts w:ascii="Times New Roman" w:hAnsi="Times New Roman" w:cs="Times New Roman"/>
        </w:rPr>
        <w:t>predict</w:t>
      </w:r>
      <w:r w:rsidR="00C23FA1">
        <w:rPr>
          <w:rFonts w:ascii="Times New Roman" w:hAnsi="Times New Roman" w:cs="Times New Roman"/>
        </w:rPr>
        <w:t>ive of pneumonia was a</w:t>
      </w:r>
      <w:r w:rsidR="002869AB">
        <w:rPr>
          <w:rFonts w:ascii="Times New Roman" w:hAnsi="Times New Roman" w:cs="Times New Roman"/>
        </w:rPr>
        <w:t xml:space="preserve"> temperature &gt;37.8 degrees (RR 2.6; 95%CI 1.5-4.8)</w:t>
      </w:r>
      <w:r w:rsidR="00C23FA1">
        <w:rPr>
          <w:rFonts w:ascii="Times New Roman" w:hAnsi="Times New Roman" w:cs="Times New Roman"/>
        </w:rPr>
        <w:t xml:space="preserve">. The other predictive signs were pulse &gt;100/min (RR1.9; 1.1-3.2), </w:t>
      </w:r>
      <w:r w:rsidR="002869AB">
        <w:rPr>
          <w:rFonts w:ascii="Times New Roman" w:hAnsi="Times New Roman" w:cs="Times New Roman"/>
        </w:rPr>
        <w:t>crackles on auscultation (RR1.8; 1.1-3.0)</w:t>
      </w:r>
      <w:r w:rsidR="00C23FA1">
        <w:rPr>
          <w:rFonts w:ascii="Times New Roman" w:hAnsi="Times New Roman" w:cs="Times New Roman"/>
        </w:rPr>
        <w:t>, and</w:t>
      </w:r>
      <w:r w:rsidR="002869AB">
        <w:rPr>
          <w:rFonts w:ascii="Times New Roman" w:hAnsi="Times New Roman" w:cs="Times New Roman"/>
        </w:rPr>
        <w:t xml:space="preserve"> oxygen saturation&lt;95% (RR1.7; 1.0-3.1)</w:t>
      </w:r>
      <w:r w:rsidR="00C23FA1">
        <w:rPr>
          <w:rFonts w:ascii="Times New Roman" w:hAnsi="Times New Roman" w:cs="Times New Roman"/>
        </w:rPr>
        <w:t xml:space="preserve">. </w:t>
      </w:r>
    </w:p>
    <w:p w14:paraId="36823515" w14:textId="77777777" w:rsidR="002869AB" w:rsidRDefault="002869AB" w:rsidP="00EA2524">
      <w:pPr>
        <w:rPr>
          <w:b/>
          <w:sz w:val="24"/>
          <w:szCs w:val="24"/>
        </w:rPr>
      </w:pPr>
    </w:p>
    <w:p w14:paraId="5BC2F4ED" w14:textId="027D72DB" w:rsidR="00EA2524" w:rsidRPr="00054F3C" w:rsidRDefault="00EA2524" w:rsidP="00EA2524">
      <w:pPr>
        <w:rPr>
          <w:b/>
          <w:sz w:val="24"/>
          <w:szCs w:val="24"/>
        </w:rPr>
      </w:pPr>
      <w:r>
        <w:rPr>
          <w:b/>
          <w:sz w:val="24"/>
          <w:szCs w:val="24"/>
        </w:rPr>
        <w:t xml:space="preserve">Table </w:t>
      </w:r>
      <w:r w:rsidR="00894A2E">
        <w:rPr>
          <w:b/>
          <w:sz w:val="24"/>
          <w:szCs w:val="24"/>
        </w:rPr>
        <w:t>4</w:t>
      </w:r>
      <w:r w:rsidRPr="00573424">
        <w:rPr>
          <w:b/>
          <w:sz w:val="24"/>
          <w:szCs w:val="24"/>
        </w:rPr>
        <w:t xml:space="preserve"> Clinical symptoms and examination findings at presentation predicting radiographic pneumonia on chest x-ray</w:t>
      </w:r>
      <w:r w:rsidRPr="00054F3C">
        <w:rPr>
          <w:b/>
          <w:sz w:val="24"/>
          <w:szCs w:val="24"/>
        </w:rPr>
        <w:t xml:space="preserve"> </w:t>
      </w:r>
    </w:p>
    <w:tbl>
      <w:tblPr>
        <w:tblStyle w:val="LightShading-Accent1"/>
        <w:tblW w:w="5000" w:type="pct"/>
        <w:tblLayout w:type="fixed"/>
        <w:tblLook w:val="04A0" w:firstRow="1" w:lastRow="0" w:firstColumn="1" w:lastColumn="0" w:noHBand="0" w:noVBand="1"/>
      </w:tblPr>
      <w:tblGrid>
        <w:gridCol w:w="1123"/>
        <w:gridCol w:w="1075"/>
        <w:gridCol w:w="1073"/>
        <w:gridCol w:w="1146"/>
        <w:gridCol w:w="652"/>
        <w:gridCol w:w="782"/>
        <w:gridCol w:w="785"/>
        <w:gridCol w:w="698"/>
        <w:gridCol w:w="347"/>
        <w:gridCol w:w="835"/>
      </w:tblGrid>
      <w:tr w:rsidR="00EA2524" w:rsidRPr="007B1E53" w14:paraId="677B9036" w14:textId="77777777" w:rsidTr="00FD7317">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659" w:type="pct"/>
          </w:tcPr>
          <w:p w14:paraId="613AFDE4" w14:textId="77777777" w:rsidR="00EA2524" w:rsidRPr="007B1E53" w:rsidRDefault="00EA2524" w:rsidP="00EA2524">
            <w:pPr>
              <w:spacing w:before="120"/>
              <w:rPr>
                <w:b w:val="0"/>
                <w:sz w:val="18"/>
                <w:szCs w:val="18"/>
              </w:rPr>
            </w:pPr>
          </w:p>
        </w:tc>
        <w:tc>
          <w:tcPr>
            <w:tcW w:w="631" w:type="pct"/>
          </w:tcPr>
          <w:p w14:paraId="2F2AECD8" w14:textId="77777777" w:rsidR="00EA2524" w:rsidRPr="00C31E6B" w:rsidRDefault="00EA2524" w:rsidP="00EA2524">
            <w:pPr>
              <w:jc w:val="center"/>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630" w:type="pct"/>
          </w:tcPr>
          <w:p w14:paraId="1CCCEC38" w14:textId="77777777" w:rsidR="00EA2524" w:rsidRPr="00C31E6B" w:rsidRDefault="00EA2524" w:rsidP="00EA2524">
            <w:pPr>
              <w:jc w:val="center"/>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1976" w:type="pct"/>
            <w:gridSpan w:val="4"/>
          </w:tcPr>
          <w:p w14:paraId="7C8EDA56" w14:textId="77777777" w:rsidR="00EA2524" w:rsidRPr="00C31E6B" w:rsidRDefault="00EA2524" w:rsidP="00EA2524">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C31E6B">
              <w:rPr>
                <w:bCs w:val="0"/>
                <w:sz w:val="18"/>
                <w:szCs w:val="18"/>
              </w:rPr>
              <w:t>X-ray within one week</w:t>
            </w:r>
          </w:p>
        </w:tc>
        <w:tc>
          <w:tcPr>
            <w:tcW w:w="410" w:type="pct"/>
          </w:tcPr>
          <w:p w14:paraId="0F5B05B6" w14:textId="77777777" w:rsidR="00EA2524" w:rsidRPr="00C31E6B" w:rsidRDefault="00EA2524" w:rsidP="00EA2524">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694" w:type="pct"/>
            <w:gridSpan w:val="2"/>
          </w:tcPr>
          <w:p w14:paraId="31F6E352" w14:textId="77777777" w:rsidR="00EA2524" w:rsidRPr="00C31E6B" w:rsidRDefault="00EA2524" w:rsidP="00EA2524">
            <w:pPr>
              <w:jc w:val="center"/>
              <w:cnfStyle w:val="100000000000" w:firstRow="1" w:lastRow="0" w:firstColumn="0" w:lastColumn="0" w:oddVBand="0" w:evenVBand="0" w:oddHBand="0" w:evenHBand="0" w:firstRowFirstColumn="0" w:firstRowLastColumn="0" w:lastRowFirstColumn="0" w:lastRowLastColumn="0"/>
              <w:rPr>
                <w:sz w:val="18"/>
                <w:szCs w:val="18"/>
              </w:rPr>
            </w:pPr>
          </w:p>
        </w:tc>
      </w:tr>
      <w:tr w:rsidR="00FD7317" w:rsidRPr="007B1E53" w14:paraId="1E600EEE"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3ED35369" w14:textId="77777777" w:rsidR="00FD7317" w:rsidRPr="007B1E53" w:rsidRDefault="00FD7317" w:rsidP="00EA2524">
            <w:pPr>
              <w:rPr>
                <w:b w:val="0"/>
                <w:i/>
                <w:sz w:val="18"/>
                <w:szCs w:val="18"/>
              </w:rPr>
            </w:pPr>
          </w:p>
        </w:tc>
        <w:tc>
          <w:tcPr>
            <w:tcW w:w="1261" w:type="pct"/>
            <w:gridSpan w:val="2"/>
          </w:tcPr>
          <w:p w14:paraId="7A21E77B" w14:textId="761F5859" w:rsidR="00FD7317" w:rsidRDefault="00FD7317"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r>
              <w:rPr>
                <w:rFonts w:cs="Courier New"/>
                <w:b/>
                <w:bCs/>
                <w:sz w:val="20"/>
                <w:szCs w:val="20"/>
              </w:rPr>
              <w:t>Proportion of patients with pneumonia</w:t>
            </w:r>
          </w:p>
        </w:tc>
        <w:tc>
          <w:tcPr>
            <w:tcW w:w="1056" w:type="pct"/>
            <w:gridSpan w:val="2"/>
          </w:tcPr>
          <w:p w14:paraId="62DB24DF" w14:textId="54E96392" w:rsidR="00FD7317" w:rsidRPr="007B1E53" w:rsidRDefault="00FD7317"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472A47">
              <w:rPr>
                <w:b/>
                <w:sz w:val="18"/>
                <w:szCs w:val="18"/>
              </w:rPr>
              <w:t>Risk ratio for pneumonia on  x-ray</w:t>
            </w:r>
          </w:p>
        </w:tc>
        <w:tc>
          <w:tcPr>
            <w:tcW w:w="920" w:type="pct"/>
            <w:gridSpan w:val="2"/>
          </w:tcPr>
          <w:p w14:paraId="1ED113B0" w14:textId="701D84DB" w:rsidR="00FD7317" w:rsidRPr="007B1E53" w:rsidRDefault="00FD7317"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r>
              <w:rPr>
                <w:b/>
                <w:sz w:val="18"/>
                <w:szCs w:val="18"/>
              </w:rPr>
              <w:t>Adjusted risk</w:t>
            </w:r>
            <w:r w:rsidRPr="007B1E53">
              <w:rPr>
                <w:b/>
                <w:sz w:val="18"/>
                <w:szCs w:val="18"/>
              </w:rPr>
              <w:t xml:space="preserve"> ratio* for pneumonia on x-ray</w:t>
            </w:r>
          </w:p>
        </w:tc>
        <w:tc>
          <w:tcPr>
            <w:tcW w:w="1104" w:type="pct"/>
            <w:gridSpan w:val="3"/>
          </w:tcPr>
          <w:p w14:paraId="0320DA37" w14:textId="01E1B2AA" w:rsidR="00FD7317" w:rsidRPr="007B1E53" w:rsidRDefault="00FD7317"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r>
              <w:rPr>
                <w:b/>
                <w:sz w:val="18"/>
                <w:szCs w:val="18"/>
              </w:rPr>
              <w:t>Adjusted risk</w:t>
            </w:r>
            <w:r w:rsidRPr="007B1E53">
              <w:rPr>
                <w:b/>
                <w:sz w:val="18"/>
                <w:szCs w:val="18"/>
              </w:rPr>
              <w:t xml:space="preserve"> ratio* for pneumonia on x-ray</w:t>
            </w:r>
            <w:r>
              <w:rPr>
                <w:b/>
                <w:sz w:val="18"/>
                <w:szCs w:val="18"/>
              </w:rPr>
              <w:t xml:space="preserve"> in imputed dataset</w:t>
            </w:r>
          </w:p>
        </w:tc>
      </w:tr>
      <w:tr w:rsidR="00DF5B49" w:rsidRPr="007B1E53" w14:paraId="1CC439DA"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5A67ED4C" w14:textId="77777777" w:rsidR="00DF5B49" w:rsidRPr="007B1E53" w:rsidRDefault="00DF5B49" w:rsidP="00EA2524">
            <w:pPr>
              <w:rPr>
                <w:b w:val="0"/>
                <w:i/>
                <w:sz w:val="18"/>
                <w:szCs w:val="18"/>
              </w:rPr>
            </w:pPr>
          </w:p>
        </w:tc>
        <w:tc>
          <w:tcPr>
            <w:tcW w:w="631" w:type="pct"/>
          </w:tcPr>
          <w:p w14:paraId="600769DA" w14:textId="31E035ED" w:rsidR="00DF5B49" w:rsidRPr="00472A47" w:rsidRDefault="00DF5B49"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Characteristic  +</w:t>
            </w:r>
          </w:p>
        </w:tc>
        <w:tc>
          <w:tcPr>
            <w:tcW w:w="630" w:type="pct"/>
          </w:tcPr>
          <w:p w14:paraId="1774C9F5" w14:textId="731BA87B" w:rsidR="00DF5B49" w:rsidRPr="00472A47" w:rsidRDefault="00DF5B49"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Pr>
                <w:i/>
                <w:sz w:val="18"/>
                <w:szCs w:val="18"/>
              </w:rPr>
              <w:t xml:space="preserve">Characteristic  </w:t>
            </w:r>
            <w:r w:rsidR="002B4A7A">
              <w:rPr>
                <w:i/>
                <w:sz w:val="18"/>
                <w:szCs w:val="18"/>
              </w:rPr>
              <w:t>-</w:t>
            </w:r>
          </w:p>
        </w:tc>
        <w:tc>
          <w:tcPr>
            <w:tcW w:w="673" w:type="pct"/>
          </w:tcPr>
          <w:p w14:paraId="767475D8" w14:textId="77777777" w:rsidR="00DF5B49" w:rsidRPr="007B1E53" w:rsidRDefault="00DF5B49"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1E53">
              <w:rPr>
                <w:sz w:val="18"/>
                <w:szCs w:val="18"/>
              </w:rPr>
              <w:t>Risk ratio</w:t>
            </w:r>
          </w:p>
        </w:tc>
        <w:tc>
          <w:tcPr>
            <w:tcW w:w="383" w:type="pct"/>
          </w:tcPr>
          <w:p w14:paraId="6CD9E85C" w14:textId="77777777" w:rsidR="00DF5B49" w:rsidRPr="007B1E53" w:rsidRDefault="00DF5B49"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7B1E53">
              <w:rPr>
                <w:i/>
                <w:sz w:val="18"/>
                <w:szCs w:val="18"/>
              </w:rPr>
              <w:t>P</w:t>
            </w:r>
          </w:p>
        </w:tc>
        <w:tc>
          <w:tcPr>
            <w:tcW w:w="459" w:type="pct"/>
          </w:tcPr>
          <w:p w14:paraId="7EB40C3A" w14:textId="77777777" w:rsidR="00DF5B49" w:rsidRPr="007B1E53" w:rsidRDefault="00DF5B49"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1E53">
              <w:rPr>
                <w:sz w:val="18"/>
                <w:szCs w:val="18"/>
              </w:rPr>
              <w:t>Risk ratio</w:t>
            </w:r>
          </w:p>
        </w:tc>
        <w:tc>
          <w:tcPr>
            <w:tcW w:w="461" w:type="pct"/>
          </w:tcPr>
          <w:p w14:paraId="5C46022F" w14:textId="77777777" w:rsidR="00DF5B49" w:rsidRPr="007B1E53" w:rsidRDefault="00DF5B49"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7B1E53">
              <w:rPr>
                <w:i/>
                <w:sz w:val="18"/>
                <w:szCs w:val="18"/>
              </w:rPr>
              <w:t>p</w:t>
            </w:r>
          </w:p>
        </w:tc>
        <w:tc>
          <w:tcPr>
            <w:tcW w:w="614" w:type="pct"/>
            <w:gridSpan w:val="2"/>
          </w:tcPr>
          <w:p w14:paraId="04CE9B52" w14:textId="77777777" w:rsidR="00DF5B49" w:rsidRPr="007B1E53" w:rsidRDefault="00DF5B49"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1E53">
              <w:rPr>
                <w:sz w:val="18"/>
                <w:szCs w:val="18"/>
              </w:rPr>
              <w:t>Risk ratio</w:t>
            </w:r>
          </w:p>
        </w:tc>
        <w:tc>
          <w:tcPr>
            <w:tcW w:w="490" w:type="pct"/>
          </w:tcPr>
          <w:p w14:paraId="05294EE4" w14:textId="77777777" w:rsidR="00DF5B49" w:rsidRPr="007B1E53" w:rsidRDefault="00DF5B49" w:rsidP="00EA2524">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7B1E53">
              <w:rPr>
                <w:i/>
                <w:sz w:val="18"/>
                <w:szCs w:val="18"/>
              </w:rPr>
              <w:t>p</w:t>
            </w:r>
          </w:p>
        </w:tc>
      </w:tr>
      <w:tr w:rsidR="00EA2524" w:rsidRPr="007B1E53" w14:paraId="0BEA8349"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2EEC1C70" w14:textId="77777777" w:rsidR="00EA2524" w:rsidRPr="007B1E53" w:rsidRDefault="00EA2524" w:rsidP="00EA2524">
            <w:pPr>
              <w:rPr>
                <w:b w:val="0"/>
                <w:i/>
                <w:sz w:val="18"/>
                <w:szCs w:val="18"/>
              </w:rPr>
            </w:pPr>
            <w:r w:rsidRPr="007B1E53">
              <w:rPr>
                <w:i/>
                <w:sz w:val="18"/>
                <w:szCs w:val="18"/>
              </w:rPr>
              <w:t>Symptoms</w:t>
            </w:r>
          </w:p>
        </w:tc>
        <w:tc>
          <w:tcPr>
            <w:tcW w:w="631" w:type="pct"/>
          </w:tcPr>
          <w:p w14:paraId="330BD007"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0" w:type="pct"/>
          </w:tcPr>
          <w:p w14:paraId="67386020"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3" w:type="pct"/>
          </w:tcPr>
          <w:p w14:paraId="78CCA5AE"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tcPr>
          <w:p w14:paraId="5DFD004A"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59" w:type="pct"/>
          </w:tcPr>
          <w:p w14:paraId="4E010F4B"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61" w:type="pct"/>
          </w:tcPr>
          <w:p w14:paraId="19B4861E"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614" w:type="pct"/>
            <w:gridSpan w:val="2"/>
          </w:tcPr>
          <w:p w14:paraId="3D89E685"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490" w:type="pct"/>
          </w:tcPr>
          <w:p w14:paraId="6E5D49F1"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i/>
                <w:sz w:val="18"/>
                <w:szCs w:val="18"/>
              </w:rPr>
            </w:pPr>
          </w:p>
        </w:tc>
      </w:tr>
      <w:tr w:rsidR="00EA2524" w:rsidRPr="000A68B6" w14:paraId="659304E4"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3EBB4E2D" w14:textId="77777777" w:rsidR="00EA2524" w:rsidRPr="007B1E53" w:rsidRDefault="00EA2524" w:rsidP="00EA2524">
            <w:pPr>
              <w:rPr>
                <w:b w:val="0"/>
                <w:sz w:val="18"/>
                <w:szCs w:val="18"/>
              </w:rPr>
            </w:pPr>
            <w:r w:rsidRPr="007B1E53">
              <w:rPr>
                <w:sz w:val="18"/>
                <w:szCs w:val="18"/>
              </w:rPr>
              <w:t>Shortness of breath</w:t>
            </w:r>
          </w:p>
        </w:tc>
        <w:tc>
          <w:tcPr>
            <w:tcW w:w="631" w:type="pct"/>
          </w:tcPr>
          <w:p w14:paraId="32B2F934" w14:textId="45BD253A" w:rsidR="00EA2524" w:rsidRDefault="00DC6311"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w:t>
            </w:r>
            <w:r w:rsidRPr="00DC6311">
              <w:rPr>
                <w:sz w:val="18"/>
                <w:szCs w:val="18"/>
              </w:rPr>
              <w:t>525</w:t>
            </w:r>
            <w:r>
              <w:rPr>
                <w:sz w:val="18"/>
                <w:szCs w:val="18"/>
              </w:rPr>
              <w:t xml:space="preserve"> (17.1%)</w:t>
            </w:r>
          </w:p>
        </w:tc>
        <w:tc>
          <w:tcPr>
            <w:tcW w:w="630" w:type="pct"/>
          </w:tcPr>
          <w:p w14:paraId="170F061A" w14:textId="0DA808DE" w:rsidR="00EA2524" w:rsidRDefault="00DC6311"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w:t>
            </w:r>
            <w:r w:rsidRPr="00DC6311">
              <w:rPr>
                <w:sz w:val="18"/>
                <w:szCs w:val="18"/>
              </w:rPr>
              <w:t>189</w:t>
            </w:r>
            <w:r>
              <w:rPr>
                <w:sz w:val="18"/>
                <w:szCs w:val="18"/>
              </w:rPr>
              <w:t xml:space="preserve"> (11.6%)</w:t>
            </w:r>
          </w:p>
        </w:tc>
        <w:tc>
          <w:tcPr>
            <w:tcW w:w="673" w:type="pct"/>
          </w:tcPr>
          <w:p w14:paraId="3669CE7D"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91DF1">
              <w:rPr>
                <w:sz w:val="18"/>
                <w:szCs w:val="18"/>
              </w:rPr>
              <w:t>1.47</w:t>
            </w:r>
            <w:r>
              <w:rPr>
                <w:sz w:val="18"/>
                <w:szCs w:val="18"/>
              </w:rPr>
              <w:t xml:space="preserve"> (0.95, 2.28) </w:t>
            </w:r>
          </w:p>
        </w:tc>
        <w:tc>
          <w:tcPr>
            <w:tcW w:w="383" w:type="pct"/>
          </w:tcPr>
          <w:p w14:paraId="14237059"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0.081</w:t>
            </w:r>
          </w:p>
        </w:tc>
        <w:tc>
          <w:tcPr>
            <w:tcW w:w="459" w:type="pct"/>
          </w:tcPr>
          <w:p w14:paraId="2E99BF21"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1" w:type="pct"/>
          </w:tcPr>
          <w:p w14:paraId="5B4622B0"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4" w:type="pct"/>
            <w:gridSpan w:val="2"/>
          </w:tcPr>
          <w:p w14:paraId="2CADA1A4"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0" w:type="pct"/>
          </w:tcPr>
          <w:p w14:paraId="1C1ED30B"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A2524" w:rsidRPr="000A68B6" w14:paraId="6FDB60A3"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542F8BFF" w14:textId="77777777" w:rsidR="00EA2524" w:rsidRPr="007B1E53" w:rsidRDefault="00EA2524" w:rsidP="00EA2524">
            <w:pPr>
              <w:rPr>
                <w:sz w:val="18"/>
                <w:szCs w:val="18"/>
              </w:rPr>
            </w:pPr>
            <w:r>
              <w:rPr>
                <w:sz w:val="18"/>
                <w:szCs w:val="18"/>
              </w:rPr>
              <w:t>Fever or chills</w:t>
            </w:r>
          </w:p>
        </w:tc>
        <w:tc>
          <w:tcPr>
            <w:tcW w:w="631" w:type="pct"/>
          </w:tcPr>
          <w:p w14:paraId="3F1AA86D" w14:textId="07B91CCF" w:rsidR="00EA2524" w:rsidRDefault="00DF5B49"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r w:rsidRPr="00DF5B49">
              <w:rPr>
                <w:sz w:val="18"/>
                <w:szCs w:val="18"/>
              </w:rPr>
              <w:t>352</w:t>
            </w:r>
            <w:r>
              <w:rPr>
                <w:sz w:val="18"/>
                <w:szCs w:val="18"/>
              </w:rPr>
              <w:t xml:space="preserve"> (20.7%)</w:t>
            </w:r>
          </w:p>
        </w:tc>
        <w:tc>
          <w:tcPr>
            <w:tcW w:w="630" w:type="pct"/>
          </w:tcPr>
          <w:p w14:paraId="7CBC41EC" w14:textId="59E4F4C5" w:rsidR="00EA2524" w:rsidRDefault="00DF5B49"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r w:rsidRPr="00DF5B49">
              <w:rPr>
                <w:sz w:val="18"/>
                <w:szCs w:val="18"/>
              </w:rPr>
              <w:t>366</w:t>
            </w:r>
            <w:r>
              <w:rPr>
                <w:sz w:val="18"/>
                <w:szCs w:val="18"/>
              </w:rPr>
              <w:t xml:space="preserve"> (10.9%)</w:t>
            </w:r>
          </w:p>
        </w:tc>
        <w:tc>
          <w:tcPr>
            <w:tcW w:w="673" w:type="pct"/>
          </w:tcPr>
          <w:p w14:paraId="5D3A0341"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1.90 (1.33, 2.71) </w:t>
            </w:r>
          </w:p>
        </w:tc>
        <w:tc>
          <w:tcPr>
            <w:tcW w:w="383" w:type="pct"/>
          </w:tcPr>
          <w:p w14:paraId="159BACA8"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&lt;0.001</w:t>
            </w:r>
          </w:p>
        </w:tc>
        <w:tc>
          <w:tcPr>
            <w:tcW w:w="459" w:type="pct"/>
          </w:tcPr>
          <w:p w14:paraId="103B6CEB" w14:textId="77777777" w:rsidR="00EA2524" w:rsidRDefault="00EA2524" w:rsidP="00EA2524">
            <w:pPr>
              <w:cnfStyle w:val="000000100000" w:firstRow="0" w:lastRow="0" w:firstColumn="0" w:lastColumn="0" w:oddVBand="0" w:evenVBand="0" w:oddHBand="1" w:evenHBand="0" w:firstRowFirstColumn="0" w:firstRowLastColumn="0" w:lastRowFirstColumn="0" w:lastRowLastColumn="0"/>
              <w:rPr>
                <w:sz w:val="18"/>
                <w:szCs w:val="18"/>
              </w:rPr>
            </w:pPr>
            <w:r w:rsidRPr="003A7F0A">
              <w:rPr>
                <w:sz w:val="18"/>
                <w:szCs w:val="18"/>
              </w:rPr>
              <w:t>1.32</w:t>
            </w:r>
            <w:r>
              <w:rPr>
                <w:sz w:val="18"/>
                <w:szCs w:val="18"/>
              </w:rPr>
              <w:t xml:space="preserve"> (0.92, 1.91) </w:t>
            </w:r>
          </w:p>
        </w:tc>
        <w:tc>
          <w:tcPr>
            <w:tcW w:w="461" w:type="pct"/>
          </w:tcPr>
          <w:p w14:paraId="52CE3C93"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0.134</w:t>
            </w:r>
          </w:p>
        </w:tc>
        <w:tc>
          <w:tcPr>
            <w:tcW w:w="614" w:type="pct"/>
            <w:gridSpan w:val="2"/>
          </w:tcPr>
          <w:p w14:paraId="4CF6BF00"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AF3A10">
              <w:rPr>
                <w:sz w:val="18"/>
                <w:szCs w:val="18"/>
              </w:rPr>
              <w:t>1.31</w:t>
            </w:r>
            <w:r>
              <w:rPr>
                <w:sz w:val="18"/>
                <w:szCs w:val="18"/>
              </w:rPr>
              <w:t xml:space="preserve"> (0.78, 2.22) </w:t>
            </w:r>
          </w:p>
        </w:tc>
        <w:tc>
          <w:tcPr>
            <w:tcW w:w="490" w:type="pct"/>
          </w:tcPr>
          <w:p w14:paraId="310A368C"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0.307</w:t>
            </w:r>
          </w:p>
        </w:tc>
      </w:tr>
      <w:tr w:rsidR="00EA2524" w:rsidRPr="000A68B6" w14:paraId="4BD35A92"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4E174DDE" w14:textId="77777777" w:rsidR="00EA2524" w:rsidRPr="007B1E53" w:rsidRDefault="00EA2524" w:rsidP="00EA2524">
            <w:pPr>
              <w:rPr>
                <w:b w:val="0"/>
                <w:sz w:val="18"/>
                <w:szCs w:val="18"/>
              </w:rPr>
            </w:pPr>
            <w:r w:rsidRPr="007B1E53">
              <w:rPr>
                <w:sz w:val="18"/>
                <w:szCs w:val="18"/>
              </w:rPr>
              <w:t>Chest pain</w:t>
            </w:r>
          </w:p>
        </w:tc>
        <w:tc>
          <w:tcPr>
            <w:tcW w:w="631" w:type="pct"/>
          </w:tcPr>
          <w:p w14:paraId="6F1312D7" w14:textId="7ED6FB44" w:rsidR="00EA2524" w:rsidRDefault="00C666D2"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w:t>
            </w:r>
            <w:r w:rsidRPr="00C666D2">
              <w:rPr>
                <w:sz w:val="18"/>
                <w:szCs w:val="18"/>
              </w:rPr>
              <w:t>317</w:t>
            </w:r>
            <w:r>
              <w:rPr>
                <w:sz w:val="18"/>
                <w:szCs w:val="18"/>
              </w:rPr>
              <w:t xml:space="preserve"> (18.0%)</w:t>
            </w:r>
          </w:p>
        </w:tc>
        <w:tc>
          <w:tcPr>
            <w:tcW w:w="630" w:type="pct"/>
          </w:tcPr>
          <w:p w14:paraId="49C6B01A" w14:textId="624A54D6" w:rsidR="00EA2524" w:rsidRDefault="00C666D2"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55/</w:t>
            </w:r>
            <w:r w:rsidRPr="00C666D2">
              <w:rPr>
                <w:sz w:val="18"/>
                <w:szCs w:val="18"/>
              </w:rPr>
              <w:t>398</w:t>
            </w:r>
            <w:r>
              <w:rPr>
                <w:sz w:val="18"/>
                <w:szCs w:val="18"/>
              </w:rPr>
              <w:t xml:space="preserve"> (13.8%)</w:t>
            </w:r>
          </w:p>
        </w:tc>
        <w:tc>
          <w:tcPr>
            <w:tcW w:w="673" w:type="pct"/>
          </w:tcPr>
          <w:p w14:paraId="665EA1CC"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1.30 (0.93, 1.83) </w:t>
            </w:r>
          </w:p>
        </w:tc>
        <w:tc>
          <w:tcPr>
            <w:tcW w:w="383" w:type="pct"/>
          </w:tcPr>
          <w:p w14:paraId="5771EC78"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0.129</w:t>
            </w:r>
          </w:p>
        </w:tc>
        <w:tc>
          <w:tcPr>
            <w:tcW w:w="459" w:type="pct"/>
            <w:vAlign w:val="bottom"/>
          </w:tcPr>
          <w:p w14:paraId="48899DDF"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1" w:type="pct"/>
          </w:tcPr>
          <w:p w14:paraId="627A4B87"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4" w:type="pct"/>
            <w:gridSpan w:val="2"/>
          </w:tcPr>
          <w:p w14:paraId="08B059E1"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0" w:type="pct"/>
          </w:tcPr>
          <w:p w14:paraId="7074CC6D" w14:textId="77777777" w:rsidR="00EA2524" w:rsidRPr="007B1E53" w:rsidRDefault="00EA2524"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A2524" w:rsidRPr="000A68B6" w14:paraId="7A696ADB"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06467F50" w14:textId="77777777" w:rsidR="00EA2524" w:rsidRPr="007B1E53" w:rsidRDefault="00EA2524" w:rsidP="00EA2524">
            <w:pPr>
              <w:rPr>
                <w:b w:val="0"/>
                <w:sz w:val="18"/>
                <w:szCs w:val="18"/>
              </w:rPr>
            </w:pPr>
            <w:r w:rsidRPr="007B1E53">
              <w:rPr>
                <w:sz w:val="18"/>
                <w:szCs w:val="18"/>
              </w:rPr>
              <w:t>Confusion</w:t>
            </w:r>
          </w:p>
        </w:tc>
        <w:tc>
          <w:tcPr>
            <w:tcW w:w="631" w:type="pct"/>
          </w:tcPr>
          <w:p w14:paraId="598EE598" w14:textId="1C017495" w:rsidR="00EA2524" w:rsidRPr="00871353" w:rsidRDefault="00AE03F8"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r w:rsidRPr="00AE03F8">
              <w:rPr>
                <w:sz w:val="18"/>
                <w:szCs w:val="18"/>
              </w:rPr>
              <w:t>49</w:t>
            </w:r>
            <w:r>
              <w:rPr>
                <w:sz w:val="18"/>
                <w:szCs w:val="18"/>
              </w:rPr>
              <w:t xml:space="preserve"> (26.5%)</w:t>
            </w:r>
          </w:p>
        </w:tc>
        <w:tc>
          <w:tcPr>
            <w:tcW w:w="630" w:type="pct"/>
          </w:tcPr>
          <w:p w14:paraId="5A0AE7A3" w14:textId="6FF31E41" w:rsidR="00EA2524" w:rsidRPr="00871353" w:rsidRDefault="00AE03F8"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w:t>
            </w:r>
            <w:r w:rsidRPr="00AE03F8">
              <w:rPr>
                <w:sz w:val="18"/>
                <w:szCs w:val="18"/>
              </w:rPr>
              <w:t>671</w:t>
            </w:r>
            <w:r>
              <w:rPr>
                <w:sz w:val="18"/>
                <w:szCs w:val="18"/>
              </w:rPr>
              <w:t xml:space="preserve"> (15.2%)</w:t>
            </w:r>
          </w:p>
        </w:tc>
        <w:tc>
          <w:tcPr>
            <w:tcW w:w="673" w:type="pct"/>
          </w:tcPr>
          <w:p w14:paraId="6F6535DF"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1.75 (1.06, 2.87) </w:t>
            </w:r>
          </w:p>
        </w:tc>
        <w:tc>
          <w:tcPr>
            <w:tcW w:w="383" w:type="pct"/>
          </w:tcPr>
          <w:p w14:paraId="18D0AE2A"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0.029</w:t>
            </w:r>
          </w:p>
        </w:tc>
        <w:tc>
          <w:tcPr>
            <w:tcW w:w="459" w:type="pct"/>
            <w:vAlign w:val="bottom"/>
          </w:tcPr>
          <w:p w14:paraId="18B6485E"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3A7F0A">
              <w:rPr>
                <w:sz w:val="18"/>
                <w:szCs w:val="18"/>
              </w:rPr>
              <w:t>1.46</w:t>
            </w:r>
            <w:r>
              <w:rPr>
                <w:sz w:val="18"/>
                <w:szCs w:val="18"/>
              </w:rPr>
              <w:t xml:space="preserve"> (0.63, 3.39) </w:t>
            </w:r>
          </w:p>
        </w:tc>
        <w:tc>
          <w:tcPr>
            <w:tcW w:w="461" w:type="pct"/>
          </w:tcPr>
          <w:p w14:paraId="24030016" w14:textId="77777777" w:rsidR="00EA2524" w:rsidRPr="007B1E53"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0.378</w:t>
            </w:r>
          </w:p>
        </w:tc>
        <w:tc>
          <w:tcPr>
            <w:tcW w:w="614" w:type="pct"/>
            <w:gridSpan w:val="2"/>
          </w:tcPr>
          <w:p w14:paraId="22271FD7"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1.84 (0.86, 3.94) </w:t>
            </w:r>
          </w:p>
        </w:tc>
        <w:tc>
          <w:tcPr>
            <w:tcW w:w="490" w:type="pct"/>
          </w:tcPr>
          <w:p w14:paraId="51FD3865" w14:textId="77777777" w:rsidR="00EA2524" w:rsidRDefault="00EA2524"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0.117</w:t>
            </w:r>
          </w:p>
        </w:tc>
      </w:tr>
      <w:tr w:rsidR="009C200C" w:rsidRPr="000A68B6" w14:paraId="780D6258" w14:textId="77777777" w:rsidTr="00E36D48">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7D2CD70D" w14:textId="4E3969B1" w:rsidR="009C200C" w:rsidRPr="007B1E53" w:rsidRDefault="009C200C" w:rsidP="00DF5B49">
            <w:pPr>
              <w:rPr>
                <w:b w:val="0"/>
                <w:sz w:val="18"/>
                <w:szCs w:val="18"/>
              </w:rPr>
            </w:pPr>
            <w:r>
              <w:rPr>
                <w:sz w:val="18"/>
                <w:szCs w:val="18"/>
              </w:rPr>
              <w:t>No c</w:t>
            </w:r>
            <w:r w:rsidRPr="007B1E53">
              <w:rPr>
                <w:sz w:val="18"/>
                <w:szCs w:val="18"/>
              </w:rPr>
              <w:t>oryza</w:t>
            </w:r>
          </w:p>
        </w:tc>
        <w:tc>
          <w:tcPr>
            <w:tcW w:w="631" w:type="pct"/>
          </w:tcPr>
          <w:p w14:paraId="3C430B0A" w14:textId="6F139566"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w:t>
            </w:r>
            <w:r w:rsidRPr="00C666D2">
              <w:rPr>
                <w:sz w:val="18"/>
                <w:szCs w:val="18"/>
              </w:rPr>
              <w:t>396</w:t>
            </w:r>
            <w:r>
              <w:rPr>
                <w:sz w:val="18"/>
                <w:szCs w:val="18"/>
              </w:rPr>
              <w:t xml:space="preserve"> (16.2%)</w:t>
            </w:r>
          </w:p>
        </w:tc>
        <w:tc>
          <w:tcPr>
            <w:tcW w:w="630" w:type="pct"/>
          </w:tcPr>
          <w:p w14:paraId="730B63DC" w14:textId="232D7C43"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w:t>
            </w:r>
            <w:r w:rsidRPr="00C666D2">
              <w:rPr>
                <w:sz w:val="18"/>
                <w:szCs w:val="18"/>
              </w:rPr>
              <w:t>318</w:t>
            </w:r>
            <w:r>
              <w:rPr>
                <w:sz w:val="18"/>
                <w:szCs w:val="18"/>
              </w:rPr>
              <w:t xml:space="preserve"> (14.8%)</w:t>
            </w:r>
          </w:p>
        </w:tc>
        <w:tc>
          <w:tcPr>
            <w:tcW w:w="673" w:type="pct"/>
          </w:tcPr>
          <w:p w14:paraId="1702D7F9" w14:textId="3BAB47BB" w:rsidR="009C200C" w:rsidRPr="007B1E53" w:rsidRDefault="009C200C" w:rsidP="009C200C">
            <w:pPr>
              <w:jc w:val="center"/>
              <w:cnfStyle w:val="000000000000" w:firstRow="0" w:lastRow="0" w:firstColumn="0" w:lastColumn="0" w:oddVBand="0" w:evenVBand="0" w:oddHBand="0" w:evenHBand="0" w:firstRowFirstColumn="0" w:firstRowLastColumn="0" w:lastRowFirstColumn="0" w:lastRowLastColumn="0"/>
              <w:rPr>
                <w:sz w:val="18"/>
                <w:szCs w:val="18"/>
              </w:rPr>
            </w:pPr>
            <w:r w:rsidRPr="009C200C">
              <w:rPr>
                <w:sz w:val="18"/>
                <w:szCs w:val="18"/>
              </w:rPr>
              <w:t>1.09</w:t>
            </w:r>
            <w:r>
              <w:rPr>
                <w:sz w:val="18"/>
                <w:szCs w:val="18"/>
              </w:rPr>
              <w:t xml:space="preserve"> (0.77, 1.55) </w:t>
            </w:r>
          </w:p>
        </w:tc>
        <w:tc>
          <w:tcPr>
            <w:tcW w:w="383" w:type="pct"/>
            <w:vAlign w:val="bottom"/>
          </w:tcPr>
          <w:p w14:paraId="63243868" w14:textId="5E3C0644"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0.613</w:t>
            </w:r>
          </w:p>
        </w:tc>
        <w:tc>
          <w:tcPr>
            <w:tcW w:w="459" w:type="pct"/>
            <w:vAlign w:val="bottom"/>
          </w:tcPr>
          <w:p w14:paraId="7F94DC86" w14:textId="27F4C129"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1" w:type="pct"/>
          </w:tcPr>
          <w:p w14:paraId="0CDCEC5B"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4" w:type="pct"/>
            <w:gridSpan w:val="2"/>
          </w:tcPr>
          <w:p w14:paraId="12641349"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0" w:type="pct"/>
          </w:tcPr>
          <w:p w14:paraId="2444A22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C200C" w:rsidRPr="000A68B6" w14:paraId="6F08ED9E"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3482C24E" w14:textId="77777777" w:rsidR="009C200C" w:rsidRPr="007B1E53" w:rsidRDefault="009C200C" w:rsidP="00EA2524">
            <w:pPr>
              <w:rPr>
                <w:b w:val="0"/>
                <w:sz w:val="18"/>
                <w:szCs w:val="18"/>
              </w:rPr>
            </w:pPr>
            <w:r w:rsidRPr="007B1E53">
              <w:rPr>
                <w:sz w:val="18"/>
                <w:szCs w:val="18"/>
              </w:rPr>
              <w:t>Headache</w:t>
            </w:r>
          </w:p>
        </w:tc>
        <w:tc>
          <w:tcPr>
            <w:tcW w:w="631" w:type="pct"/>
          </w:tcPr>
          <w:p w14:paraId="1764F963" w14:textId="5ECCDC90" w:rsidR="009C200C" w:rsidRPr="00360240"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w:t>
            </w:r>
            <w:r w:rsidRPr="00E925BD">
              <w:rPr>
                <w:sz w:val="18"/>
                <w:szCs w:val="18"/>
              </w:rPr>
              <w:t>293</w:t>
            </w:r>
            <w:r>
              <w:rPr>
                <w:sz w:val="18"/>
                <w:szCs w:val="18"/>
              </w:rPr>
              <w:t xml:space="preserve"> (19.1%)</w:t>
            </w:r>
          </w:p>
        </w:tc>
        <w:tc>
          <w:tcPr>
            <w:tcW w:w="630" w:type="pct"/>
          </w:tcPr>
          <w:p w14:paraId="17C016A5" w14:textId="6EB702EC" w:rsidR="009C200C" w:rsidRPr="00360240"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w:t>
            </w:r>
            <w:r w:rsidRPr="00E925BD">
              <w:rPr>
                <w:sz w:val="18"/>
                <w:szCs w:val="18"/>
              </w:rPr>
              <w:t>422</w:t>
            </w:r>
            <w:r>
              <w:rPr>
                <w:sz w:val="18"/>
                <w:szCs w:val="18"/>
              </w:rPr>
              <w:t xml:space="preserve"> (13.3%)</w:t>
            </w:r>
          </w:p>
        </w:tc>
        <w:tc>
          <w:tcPr>
            <w:tcW w:w="673" w:type="pct"/>
          </w:tcPr>
          <w:p w14:paraId="3F317CF3"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1.44 (1.03, 2.02) </w:t>
            </w:r>
          </w:p>
        </w:tc>
        <w:tc>
          <w:tcPr>
            <w:tcW w:w="383" w:type="pct"/>
          </w:tcPr>
          <w:p w14:paraId="68935B47"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0.035</w:t>
            </w:r>
          </w:p>
        </w:tc>
        <w:tc>
          <w:tcPr>
            <w:tcW w:w="459" w:type="pct"/>
          </w:tcPr>
          <w:p w14:paraId="7821AD4C" w14:textId="77777777" w:rsidR="009C200C" w:rsidRPr="007B1E53" w:rsidRDefault="009C200C" w:rsidP="00EA252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1.21 (0.84, 1.73) </w:t>
            </w:r>
          </w:p>
        </w:tc>
        <w:tc>
          <w:tcPr>
            <w:tcW w:w="461" w:type="pct"/>
          </w:tcPr>
          <w:p w14:paraId="3F023C23"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0.320</w:t>
            </w:r>
          </w:p>
        </w:tc>
        <w:tc>
          <w:tcPr>
            <w:tcW w:w="614" w:type="pct"/>
            <w:gridSpan w:val="2"/>
          </w:tcPr>
          <w:p w14:paraId="53C9EA8C" w14:textId="77777777" w:rsidR="009C200C"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1.39 (0.85, 2.25) </w:t>
            </w:r>
          </w:p>
        </w:tc>
        <w:tc>
          <w:tcPr>
            <w:tcW w:w="490" w:type="pct"/>
          </w:tcPr>
          <w:p w14:paraId="0437E2EA" w14:textId="77777777" w:rsidR="009C200C"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0.186</w:t>
            </w:r>
          </w:p>
        </w:tc>
      </w:tr>
      <w:tr w:rsidR="009C200C" w:rsidRPr="000A68B6" w14:paraId="13FC796E"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4490B298" w14:textId="77777777" w:rsidR="009C200C" w:rsidRPr="007B1E53" w:rsidRDefault="009C200C" w:rsidP="00EA2524">
            <w:pPr>
              <w:rPr>
                <w:b w:val="0"/>
                <w:sz w:val="18"/>
                <w:szCs w:val="18"/>
              </w:rPr>
            </w:pPr>
            <w:r w:rsidRPr="007B1E53">
              <w:rPr>
                <w:sz w:val="18"/>
                <w:szCs w:val="18"/>
              </w:rPr>
              <w:t>Muscle aches</w:t>
            </w:r>
          </w:p>
        </w:tc>
        <w:tc>
          <w:tcPr>
            <w:tcW w:w="631" w:type="pct"/>
          </w:tcPr>
          <w:p w14:paraId="7E205625" w14:textId="0C6C5E4C" w:rsidR="009C200C" w:rsidRPr="00360240"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w:t>
            </w:r>
            <w:r w:rsidRPr="005832CC">
              <w:rPr>
                <w:sz w:val="18"/>
                <w:szCs w:val="18"/>
              </w:rPr>
              <w:t>270</w:t>
            </w:r>
            <w:r>
              <w:rPr>
                <w:sz w:val="18"/>
                <w:szCs w:val="18"/>
              </w:rPr>
              <w:t xml:space="preserve"> (19.3%)</w:t>
            </w:r>
          </w:p>
        </w:tc>
        <w:tc>
          <w:tcPr>
            <w:tcW w:w="630" w:type="pct"/>
          </w:tcPr>
          <w:p w14:paraId="3995BCFB" w14:textId="7C72A9E7" w:rsidR="009C200C" w:rsidRPr="00360240"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w:t>
            </w:r>
            <w:r w:rsidRPr="005832CC">
              <w:rPr>
                <w:sz w:val="18"/>
                <w:szCs w:val="18"/>
              </w:rPr>
              <w:t>444</w:t>
            </w:r>
            <w:r>
              <w:rPr>
                <w:sz w:val="18"/>
                <w:szCs w:val="18"/>
              </w:rPr>
              <w:t xml:space="preserve"> (13.3%)</w:t>
            </w:r>
          </w:p>
        </w:tc>
        <w:tc>
          <w:tcPr>
            <w:tcW w:w="673" w:type="pct"/>
          </w:tcPr>
          <w:p w14:paraId="407FC69F"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Pr="00111BCE">
              <w:rPr>
                <w:sz w:val="18"/>
                <w:szCs w:val="18"/>
              </w:rPr>
              <w:t>.4</w:t>
            </w:r>
            <w:r>
              <w:rPr>
                <w:sz w:val="18"/>
                <w:szCs w:val="18"/>
              </w:rPr>
              <w:t xml:space="preserve">5 (1.03, 2.04) </w:t>
            </w:r>
          </w:p>
        </w:tc>
        <w:tc>
          <w:tcPr>
            <w:tcW w:w="383" w:type="pct"/>
          </w:tcPr>
          <w:p w14:paraId="00F388A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0.030</w:t>
            </w:r>
          </w:p>
        </w:tc>
        <w:tc>
          <w:tcPr>
            <w:tcW w:w="459" w:type="pct"/>
          </w:tcPr>
          <w:p w14:paraId="19CDF557" w14:textId="77777777" w:rsidR="009C200C" w:rsidRPr="007B1E53" w:rsidRDefault="009C200C" w:rsidP="00EA252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Pr="003A7F0A">
              <w:rPr>
                <w:sz w:val="18"/>
                <w:szCs w:val="18"/>
              </w:rPr>
              <w:t>.93</w:t>
            </w:r>
            <w:r>
              <w:rPr>
                <w:sz w:val="18"/>
                <w:szCs w:val="18"/>
              </w:rPr>
              <w:t xml:space="preserve"> (0.58, 1.51) </w:t>
            </w:r>
          </w:p>
        </w:tc>
        <w:tc>
          <w:tcPr>
            <w:tcW w:w="461" w:type="pct"/>
          </w:tcPr>
          <w:p w14:paraId="0D49C474"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0.780</w:t>
            </w:r>
          </w:p>
        </w:tc>
        <w:tc>
          <w:tcPr>
            <w:tcW w:w="614" w:type="pct"/>
            <w:gridSpan w:val="2"/>
          </w:tcPr>
          <w:p w14:paraId="62025DCF"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1327E">
              <w:rPr>
                <w:sz w:val="18"/>
                <w:szCs w:val="18"/>
              </w:rPr>
              <w:t>1.16</w:t>
            </w:r>
            <w:r>
              <w:rPr>
                <w:sz w:val="18"/>
                <w:szCs w:val="18"/>
              </w:rPr>
              <w:t xml:space="preserve"> (0.70, 1.94) </w:t>
            </w:r>
          </w:p>
        </w:tc>
        <w:tc>
          <w:tcPr>
            <w:tcW w:w="490" w:type="pct"/>
          </w:tcPr>
          <w:p w14:paraId="0FD5B138"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0.559</w:t>
            </w:r>
          </w:p>
        </w:tc>
      </w:tr>
      <w:tr w:rsidR="009C200C" w:rsidRPr="000A68B6" w14:paraId="39B497A9"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57CB1A65" w14:textId="77777777" w:rsidR="009C200C" w:rsidRPr="007B1E53" w:rsidRDefault="009C200C" w:rsidP="00EA2524">
            <w:pPr>
              <w:rPr>
                <w:b w:val="0"/>
                <w:sz w:val="18"/>
                <w:szCs w:val="18"/>
              </w:rPr>
            </w:pPr>
            <w:r w:rsidRPr="007B1E53">
              <w:rPr>
                <w:sz w:val="18"/>
                <w:szCs w:val="18"/>
              </w:rPr>
              <w:t>Diarrhoea</w:t>
            </w:r>
          </w:p>
        </w:tc>
        <w:tc>
          <w:tcPr>
            <w:tcW w:w="631" w:type="pct"/>
          </w:tcPr>
          <w:p w14:paraId="25C07FB1" w14:textId="1686595A" w:rsidR="009C200C" w:rsidRPr="00532F21"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r w:rsidRPr="003C3A87">
              <w:rPr>
                <w:sz w:val="18"/>
                <w:szCs w:val="18"/>
              </w:rPr>
              <w:t>68</w:t>
            </w:r>
            <w:r>
              <w:rPr>
                <w:sz w:val="18"/>
                <w:szCs w:val="18"/>
              </w:rPr>
              <w:t xml:space="preserve"> (19.1%)</w:t>
            </w:r>
          </w:p>
        </w:tc>
        <w:tc>
          <w:tcPr>
            <w:tcW w:w="630" w:type="pct"/>
          </w:tcPr>
          <w:p w14:paraId="64EF6B76" w14:textId="44B13E5F" w:rsidR="009C200C" w:rsidRPr="00532F21"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101/</w:t>
            </w:r>
            <w:r w:rsidRPr="003C3A87">
              <w:rPr>
                <w:sz w:val="18"/>
                <w:szCs w:val="18"/>
              </w:rPr>
              <w:t>650</w:t>
            </w:r>
            <w:r>
              <w:rPr>
                <w:sz w:val="18"/>
                <w:szCs w:val="18"/>
              </w:rPr>
              <w:t xml:space="preserve"> (15.5%)</w:t>
            </w:r>
          </w:p>
        </w:tc>
        <w:tc>
          <w:tcPr>
            <w:tcW w:w="673" w:type="pct"/>
          </w:tcPr>
          <w:p w14:paraId="4FFA769E"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11BCE">
              <w:rPr>
                <w:sz w:val="18"/>
                <w:szCs w:val="18"/>
              </w:rPr>
              <w:t>1</w:t>
            </w:r>
            <w:r>
              <w:rPr>
                <w:sz w:val="18"/>
                <w:szCs w:val="18"/>
              </w:rPr>
              <w:t xml:space="preserve">.23 (0.73, 2.07) </w:t>
            </w:r>
          </w:p>
        </w:tc>
        <w:tc>
          <w:tcPr>
            <w:tcW w:w="383" w:type="pct"/>
          </w:tcPr>
          <w:p w14:paraId="56A562B0"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0.435</w:t>
            </w:r>
          </w:p>
        </w:tc>
        <w:tc>
          <w:tcPr>
            <w:tcW w:w="459" w:type="pct"/>
            <w:vAlign w:val="bottom"/>
          </w:tcPr>
          <w:p w14:paraId="21C7EB3B"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61" w:type="pct"/>
          </w:tcPr>
          <w:p w14:paraId="0D98027D"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4" w:type="pct"/>
            <w:gridSpan w:val="2"/>
          </w:tcPr>
          <w:p w14:paraId="1BA436E6"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0" w:type="pct"/>
          </w:tcPr>
          <w:p w14:paraId="05DAE5F5"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C200C" w:rsidRPr="007B1E53" w14:paraId="405BBD1E"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5CD976DE" w14:textId="77777777" w:rsidR="009C200C" w:rsidRPr="007B1E53" w:rsidRDefault="009C200C" w:rsidP="00EA2524">
            <w:pPr>
              <w:rPr>
                <w:b w:val="0"/>
                <w:sz w:val="18"/>
                <w:szCs w:val="18"/>
              </w:rPr>
            </w:pPr>
            <w:r w:rsidRPr="007B1E53">
              <w:rPr>
                <w:sz w:val="18"/>
                <w:szCs w:val="18"/>
              </w:rPr>
              <w:t>Sputum: purulent</w:t>
            </w:r>
          </w:p>
        </w:tc>
        <w:tc>
          <w:tcPr>
            <w:tcW w:w="631" w:type="pct"/>
          </w:tcPr>
          <w:p w14:paraId="1DB21C69" w14:textId="24949E34" w:rsidR="009C200C" w:rsidRPr="00114E2A"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71/</w:t>
            </w:r>
            <w:r w:rsidRPr="00BC0CFF">
              <w:rPr>
                <w:sz w:val="18"/>
                <w:szCs w:val="18"/>
              </w:rPr>
              <w:t>408</w:t>
            </w:r>
            <w:r>
              <w:rPr>
                <w:sz w:val="18"/>
                <w:szCs w:val="18"/>
              </w:rPr>
              <w:t xml:space="preserve"> (17.4%)</w:t>
            </w:r>
          </w:p>
        </w:tc>
        <w:tc>
          <w:tcPr>
            <w:tcW w:w="630" w:type="pct"/>
          </w:tcPr>
          <w:p w14:paraId="54F8A1FD" w14:textId="6CC2224C" w:rsidR="009C200C" w:rsidRPr="00114E2A"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w:t>
            </w:r>
            <w:r w:rsidRPr="00BC0CFF">
              <w:rPr>
                <w:sz w:val="18"/>
                <w:szCs w:val="18"/>
              </w:rPr>
              <w:t>312</w:t>
            </w:r>
            <w:r>
              <w:rPr>
                <w:sz w:val="18"/>
                <w:szCs w:val="18"/>
              </w:rPr>
              <w:t xml:space="preserve"> (14.1%)</w:t>
            </w:r>
          </w:p>
        </w:tc>
        <w:tc>
          <w:tcPr>
            <w:tcW w:w="673" w:type="pct"/>
          </w:tcPr>
          <w:p w14:paraId="616B4970" w14:textId="4D3C3B4A" w:rsidR="009C200C" w:rsidRPr="007B1E53" w:rsidRDefault="009C200C" w:rsidP="0026030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030C">
              <w:rPr>
                <w:sz w:val="18"/>
                <w:szCs w:val="18"/>
              </w:rPr>
              <w:t>1.23</w:t>
            </w:r>
            <w:r>
              <w:rPr>
                <w:sz w:val="18"/>
                <w:szCs w:val="18"/>
              </w:rPr>
              <w:t xml:space="preserve"> (0.87, 1.74) </w:t>
            </w:r>
          </w:p>
        </w:tc>
        <w:tc>
          <w:tcPr>
            <w:tcW w:w="383" w:type="pct"/>
          </w:tcPr>
          <w:p w14:paraId="6BED486B" w14:textId="6AE46B2F"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0.234</w:t>
            </w:r>
          </w:p>
        </w:tc>
        <w:tc>
          <w:tcPr>
            <w:tcW w:w="459" w:type="pct"/>
            <w:vAlign w:val="bottom"/>
          </w:tcPr>
          <w:p w14:paraId="09001EF2"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1" w:type="pct"/>
          </w:tcPr>
          <w:p w14:paraId="64AFD6F2"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4" w:type="pct"/>
            <w:gridSpan w:val="2"/>
          </w:tcPr>
          <w:p w14:paraId="48D5E21F"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0" w:type="pct"/>
          </w:tcPr>
          <w:p w14:paraId="5050A1CB"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C200C" w:rsidRPr="007B1E53" w14:paraId="71661AE9"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1A72EF9C" w14:textId="77777777" w:rsidR="009C200C" w:rsidRPr="007B1E53" w:rsidRDefault="009C200C" w:rsidP="00EA2524">
            <w:pPr>
              <w:rPr>
                <w:b w:val="0"/>
                <w:sz w:val="18"/>
                <w:szCs w:val="18"/>
              </w:rPr>
            </w:pPr>
            <w:r w:rsidRPr="007B1E53">
              <w:rPr>
                <w:sz w:val="18"/>
                <w:szCs w:val="18"/>
              </w:rPr>
              <w:t xml:space="preserve">                 bloody/rusty</w:t>
            </w:r>
          </w:p>
        </w:tc>
        <w:tc>
          <w:tcPr>
            <w:tcW w:w="631" w:type="pct"/>
          </w:tcPr>
          <w:p w14:paraId="465EE0A1" w14:textId="5BCCAD84" w:rsidR="009C200C"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r w:rsidRPr="00800492">
              <w:rPr>
                <w:sz w:val="18"/>
                <w:szCs w:val="18"/>
              </w:rPr>
              <w:t>100</w:t>
            </w:r>
            <w:r>
              <w:rPr>
                <w:sz w:val="18"/>
                <w:szCs w:val="18"/>
              </w:rPr>
              <w:t xml:space="preserve"> (18.0%)</w:t>
            </w:r>
          </w:p>
        </w:tc>
        <w:tc>
          <w:tcPr>
            <w:tcW w:w="630" w:type="pct"/>
          </w:tcPr>
          <w:p w14:paraId="40DC59BA" w14:textId="4556F3F5" w:rsidR="009C200C"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97/</w:t>
            </w:r>
            <w:r w:rsidRPr="00800492">
              <w:rPr>
                <w:sz w:val="18"/>
                <w:szCs w:val="18"/>
              </w:rPr>
              <w:t>620</w:t>
            </w:r>
            <w:r>
              <w:rPr>
                <w:sz w:val="18"/>
                <w:szCs w:val="18"/>
              </w:rPr>
              <w:t xml:space="preserve"> (15.7%)</w:t>
            </w:r>
          </w:p>
        </w:tc>
        <w:tc>
          <w:tcPr>
            <w:tcW w:w="673" w:type="pct"/>
          </w:tcPr>
          <w:p w14:paraId="606B1B38" w14:textId="4925314E" w:rsidR="009C200C" w:rsidRPr="007B1E53" w:rsidRDefault="009C200C" w:rsidP="0026030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030C">
              <w:rPr>
                <w:sz w:val="18"/>
                <w:szCs w:val="18"/>
              </w:rPr>
              <w:t>1.07</w:t>
            </w:r>
            <w:r>
              <w:rPr>
                <w:sz w:val="18"/>
                <w:szCs w:val="18"/>
              </w:rPr>
              <w:t xml:space="preserve"> (0.85, 1.35) </w:t>
            </w:r>
          </w:p>
        </w:tc>
        <w:tc>
          <w:tcPr>
            <w:tcW w:w="383" w:type="pct"/>
          </w:tcPr>
          <w:p w14:paraId="08002DB5" w14:textId="23335159"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0.547</w:t>
            </w:r>
          </w:p>
        </w:tc>
        <w:tc>
          <w:tcPr>
            <w:tcW w:w="459" w:type="pct"/>
            <w:vAlign w:val="bottom"/>
          </w:tcPr>
          <w:p w14:paraId="09E61D9F" w14:textId="77777777" w:rsidR="009C200C" w:rsidRPr="00415A2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61" w:type="pct"/>
          </w:tcPr>
          <w:p w14:paraId="5C0B1E53"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4" w:type="pct"/>
            <w:gridSpan w:val="2"/>
          </w:tcPr>
          <w:p w14:paraId="31972D85"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0" w:type="pct"/>
          </w:tcPr>
          <w:p w14:paraId="0FBA1937"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C200C" w:rsidRPr="007B1E53" w14:paraId="61493D09"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752344DE" w14:textId="77777777" w:rsidR="009C200C" w:rsidRPr="007B1E53" w:rsidRDefault="009C200C" w:rsidP="00EA2524">
            <w:pPr>
              <w:rPr>
                <w:b w:val="0"/>
                <w:sz w:val="18"/>
                <w:szCs w:val="18"/>
              </w:rPr>
            </w:pPr>
          </w:p>
        </w:tc>
        <w:tc>
          <w:tcPr>
            <w:tcW w:w="631" w:type="pct"/>
          </w:tcPr>
          <w:p w14:paraId="6515EBF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0" w:type="pct"/>
          </w:tcPr>
          <w:p w14:paraId="150A2B30"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3" w:type="pct"/>
          </w:tcPr>
          <w:p w14:paraId="42279CB7"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83" w:type="pct"/>
          </w:tcPr>
          <w:p w14:paraId="04B3EEE0"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59" w:type="pct"/>
          </w:tcPr>
          <w:p w14:paraId="05DFCB6A"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1" w:type="pct"/>
          </w:tcPr>
          <w:p w14:paraId="758B5248"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4" w:type="pct"/>
            <w:gridSpan w:val="2"/>
          </w:tcPr>
          <w:p w14:paraId="7CE09DDF"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0" w:type="pct"/>
          </w:tcPr>
          <w:p w14:paraId="50156ED2"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C200C" w:rsidRPr="007B1E53" w14:paraId="1411BE9E"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51B77ECD" w14:textId="77777777" w:rsidR="009C200C" w:rsidRPr="007B1E53" w:rsidRDefault="009C200C" w:rsidP="00EA2524">
            <w:pPr>
              <w:rPr>
                <w:b w:val="0"/>
                <w:i/>
                <w:sz w:val="18"/>
                <w:szCs w:val="18"/>
              </w:rPr>
            </w:pPr>
            <w:r w:rsidRPr="007B1E53">
              <w:rPr>
                <w:i/>
                <w:sz w:val="18"/>
                <w:szCs w:val="18"/>
              </w:rPr>
              <w:t>Clinical examination</w:t>
            </w:r>
          </w:p>
        </w:tc>
        <w:tc>
          <w:tcPr>
            <w:tcW w:w="631" w:type="pct"/>
          </w:tcPr>
          <w:p w14:paraId="078853F8"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0" w:type="pct"/>
          </w:tcPr>
          <w:p w14:paraId="140A0E3D"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3" w:type="pct"/>
          </w:tcPr>
          <w:p w14:paraId="60D0F607"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tcPr>
          <w:p w14:paraId="4B7B4967"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59" w:type="pct"/>
          </w:tcPr>
          <w:p w14:paraId="53BBCC9C"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61" w:type="pct"/>
          </w:tcPr>
          <w:p w14:paraId="66A54E7E"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4" w:type="pct"/>
            <w:gridSpan w:val="2"/>
          </w:tcPr>
          <w:p w14:paraId="6EC11F19"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0" w:type="pct"/>
          </w:tcPr>
          <w:p w14:paraId="01D2EE6F"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C200C" w:rsidRPr="007B1E53" w14:paraId="1751B634"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07CA5FE9" w14:textId="77777777" w:rsidR="009C200C" w:rsidRPr="007B1E53" w:rsidRDefault="009C200C" w:rsidP="00EA2524">
            <w:pPr>
              <w:rPr>
                <w:b w:val="0"/>
                <w:sz w:val="18"/>
                <w:szCs w:val="18"/>
              </w:rPr>
            </w:pPr>
            <w:r w:rsidRPr="007B1E53">
              <w:rPr>
                <w:sz w:val="18"/>
                <w:szCs w:val="18"/>
              </w:rPr>
              <w:t xml:space="preserve">Severity assessment </w:t>
            </w:r>
            <w:r w:rsidRPr="007B1E53">
              <w:rPr>
                <w:sz w:val="18"/>
                <w:szCs w:val="18"/>
                <w:u w:val="single"/>
              </w:rPr>
              <w:t>&gt;</w:t>
            </w:r>
            <w:r w:rsidRPr="007B1E53">
              <w:rPr>
                <w:sz w:val="18"/>
                <w:szCs w:val="18"/>
              </w:rPr>
              <w:t xml:space="preserve"> 5/10</w:t>
            </w:r>
          </w:p>
        </w:tc>
        <w:tc>
          <w:tcPr>
            <w:tcW w:w="631" w:type="pct"/>
          </w:tcPr>
          <w:p w14:paraId="79CE3413" w14:textId="604745EB" w:rsidR="009C200C" w:rsidRDefault="002F40F2"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78/</w:t>
            </w:r>
            <w:r w:rsidRPr="002F40F2">
              <w:rPr>
                <w:sz w:val="18"/>
                <w:szCs w:val="18"/>
              </w:rPr>
              <w:t>430</w:t>
            </w:r>
            <w:r>
              <w:rPr>
                <w:sz w:val="18"/>
                <w:szCs w:val="18"/>
              </w:rPr>
              <w:t xml:space="preserve"> (18.1%)</w:t>
            </w:r>
          </w:p>
        </w:tc>
        <w:tc>
          <w:tcPr>
            <w:tcW w:w="630" w:type="pct"/>
          </w:tcPr>
          <w:p w14:paraId="76B0B336" w14:textId="64C144B5" w:rsidR="009C200C" w:rsidRDefault="002F40F2"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w:t>
            </w:r>
            <w:r w:rsidRPr="002F40F2">
              <w:rPr>
                <w:sz w:val="18"/>
                <w:szCs w:val="18"/>
              </w:rPr>
              <w:t>290</w:t>
            </w:r>
            <w:r>
              <w:rPr>
                <w:sz w:val="18"/>
                <w:szCs w:val="18"/>
              </w:rPr>
              <w:t xml:space="preserve"> (12.8%)</w:t>
            </w:r>
          </w:p>
        </w:tc>
        <w:tc>
          <w:tcPr>
            <w:tcW w:w="673" w:type="pct"/>
          </w:tcPr>
          <w:p w14:paraId="73D817A0"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05636E">
              <w:rPr>
                <w:sz w:val="18"/>
                <w:szCs w:val="18"/>
              </w:rPr>
              <w:t>1.4</w:t>
            </w:r>
            <w:r>
              <w:rPr>
                <w:sz w:val="18"/>
                <w:szCs w:val="18"/>
              </w:rPr>
              <w:t xml:space="preserve">2 (0.99, 2.04) </w:t>
            </w:r>
          </w:p>
        </w:tc>
        <w:tc>
          <w:tcPr>
            <w:tcW w:w="383" w:type="pct"/>
          </w:tcPr>
          <w:p w14:paraId="440F3C74"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0.057</w:t>
            </w:r>
          </w:p>
        </w:tc>
        <w:tc>
          <w:tcPr>
            <w:tcW w:w="459" w:type="pct"/>
          </w:tcPr>
          <w:p w14:paraId="178EF434"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p>
        </w:tc>
        <w:tc>
          <w:tcPr>
            <w:tcW w:w="461" w:type="pct"/>
          </w:tcPr>
          <w:p w14:paraId="623B1BFF"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4" w:type="pct"/>
            <w:gridSpan w:val="2"/>
          </w:tcPr>
          <w:p w14:paraId="10ADECD1"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90" w:type="pct"/>
          </w:tcPr>
          <w:p w14:paraId="7B62C5F8"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C200C" w:rsidRPr="007B1E53" w14:paraId="76B3B40C"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1DBD35B1" w14:textId="77777777" w:rsidR="009C200C" w:rsidRPr="002E040F" w:rsidRDefault="009C200C" w:rsidP="00EA2524">
            <w:pPr>
              <w:rPr>
                <w:b w:val="0"/>
                <w:sz w:val="18"/>
                <w:szCs w:val="18"/>
              </w:rPr>
            </w:pPr>
            <w:r w:rsidRPr="002E040F">
              <w:rPr>
                <w:sz w:val="18"/>
                <w:szCs w:val="18"/>
              </w:rPr>
              <w:t xml:space="preserve">Resp rate </w:t>
            </w:r>
            <w:r w:rsidRPr="002E040F">
              <w:rPr>
                <w:sz w:val="18"/>
                <w:szCs w:val="18"/>
                <w:u w:val="single"/>
              </w:rPr>
              <w:t xml:space="preserve">&gt; </w:t>
            </w:r>
            <w:r w:rsidRPr="002E040F">
              <w:rPr>
                <w:sz w:val="18"/>
                <w:szCs w:val="18"/>
              </w:rPr>
              <w:t>24/min</w:t>
            </w:r>
          </w:p>
        </w:tc>
        <w:tc>
          <w:tcPr>
            <w:tcW w:w="631" w:type="pct"/>
          </w:tcPr>
          <w:p w14:paraId="7EC193CD" w14:textId="1E7C77CA" w:rsidR="009C200C" w:rsidRPr="002E040F" w:rsidRDefault="00A16E2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w:t>
            </w:r>
            <w:r w:rsidRPr="00A16E2C">
              <w:rPr>
                <w:sz w:val="18"/>
                <w:szCs w:val="18"/>
              </w:rPr>
              <w:t>117</w:t>
            </w:r>
            <w:r>
              <w:rPr>
                <w:sz w:val="18"/>
                <w:szCs w:val="18"/>
              </w:rPr>
              <w:t xml:space="preserve"> (22.2%)</w:t>
            </w:r>
          </w:p>
        </w:tc>
        <w:tc>
          <w:tcPr>
            <w:tcW w:w="630" w:type="pct"/>
          </w:tcPr>
          <w:p w14:paraId="63500AC5" w14:textId="29C20A8C" w:rsidR="009C200C" w:rsidRPr="002E040F" w:rsidRDefault="00A16E2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89/</w:t>
            </w:r>
            <w:r w:rsidRPr="00A16E2C">
              <w:rPr>
                <w:sz w:val="18"/>
                <w:szCs w:val="18"/>
              </w:rPr>
              <w:t>601</w:t>
            </w:r>
            <w:r>
              <w:rPr>
                <w:sz w:val="18"/>
                <w:szCs w:val="18"/>
              </w:rPr>
              <w:t xml:space="preserve"> (14.8%)</w:t>
            </w:r>
          </w:p>
        </w:tc>
        <w:tc>
          <w:tcPr>
            <w:tcW w:w="673" w:type="pct"/>
          </w:tcPr>
          <w:p w14:paraId="10BA059B"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1.50 (1.02, 2.22</w:t>
            </w:r>
            <w:r w:rsidRPr="002E040F">
              <w:rPr>
                <w:sz w:val="18"/>
                <w:szCs w:val="18"/>
              </w:rPr>
              <w:t xml:space="preserve">) </w:t>
            </w:r>
          </w:p>
        </w:tc>
        <w:tc>
          <w:tcPr>
            <w:tcW w:w="383" w:type="pct"/>
          </w:tcPr>
          <w:p w14:paraId="4B75BD36"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E040F">
              <w:rPr>
                <w:sz w:val="18"/>
                <w:szCs w:val="18"/>
              </w:rPr>
              <w:t>0.04</w:t>
            </w:r>
            <w:r>
              <w:rPr>
                <w:sz w:val="18"/>
                <w:szCs w:val="18"/>
              </w:rPr>
              <w:t>1</w:t>
            </w:r>
          </w:p>
        </w:tc>
        <w:tc>
          <w:tcPr>
            <w:tcW w:w="459" w:type="pct"/>
          </w:tcPr>
          <w:p w14:paraId="7EE89967"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iCs/>
                <w:sz w:val="18"/>
                <w:szCs w:val="18"/>
              </w:rPr>
            </w:pPr>
            <w:r w:rsidRPr="002E040F">
              <w:rPr>
                <w:iCs/>
                <w:sz w:val="18"/>
                <w:szCs w:val="18"/>
              </w:rPr>
              <w:t>1.0</w:t>
            </w:r>
            <w:r>
              <w:rPr>
                <w:iCs/>
                <w:sz w:val="18"/>
                <w:szCs w:val="18"/>
              </w:rPr>
              <w:t>1 (0.51, 1.98</w:t>
            </w:r>
            <w:r w:rsidRPr="002E040F">
              <w:rPr>
                <w:iCs/>
                <w:sz w:val="18"/>
                <w:szCs w:val="18"/>
              </w:rPr>
              <w:t>)</w:t>
            </w:r>
          </w:p>
        </w:tc>
        <w:tc>
          <w:tcPr>
            <w:tcW w:w="461" w:type="pct"/>
          </w:tcPr>
          <w:p w14:paraId="3C520DFD"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0.980</w:t>
            </w:r>
          </w:p>
        </w:tc>
        <w:tc>
          <w:tcPr>
            <w:tcW w:w="614" w:type="pct"/>
            <w:gridSpan w:val="2"/>
          </w:tcPr>
          <w:p w14:paraId="32EF6945" w14:textId="77777777" w:rsidR="009C200C"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Pr="00F27124">
              <w:rPr>
                <w:sz w:val="18"/>
                <w:szCs w:val="18"/>
              </w:rPr>
              <w:t>.8</w:t>
            </w:r>
            <w:r>
              <w:rPr>
                <w:sz w:val="18"/>
                <w:szCs w:val="18"/>
              </w:rPr>
              <w:t xml:space="preserve">1 (0.44, 1.46) </w:t>
            </w:r>
          </w:p>
        </w:tc>
        <w:tc>
          <w:tcPr>
            <w:tcW w:w="490" w:type="pct"/>
          </w:tcPr>
          <w:p w14:paraId="25A6450C" w14:textId="77777777" w:rsidR="009C200C"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0.481</w:t>
            </w:r>
          </w:p>
        </w:tc>
      </w:tr>
      <w:tr w:rsidR="009C200C" w:rsidRPr="007B1E53" w14:paraId="701A4BDD"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670F36A1" w14:textId="77777777" w:rsidR="009C200C" w:rsidRPr="002E040F" w:rsidRDefault="009C200C" w:rsidP="00EA2524">
            <w:pPr>
              <w:rPr>
                <w:b w:val="0"/>
                <w:sz w:val="18"/>
                <w:szCs w:val="18"/>
              </w:rPr>
            </w:pPr>
            <w:r w:rsidRPr="002E040F">
              <w:rPr>
                <w:sz w:val="18"/>
                <w:szCs w:val="18"/>
              </w:rPr>
              <w:t xml:space="preserve">Temp </w:t>
            </w:r>
            <w:r w:rsidRPr="002E040F">
              <w:rPr>
                <w:sz w:val="18"/>
                <w:szCs w:val="18"/>
                <w:u w:val="single"/>
              </w:rPr>
              <w:t xml:space="preserve">&gt; </w:t>
            </w:r>
            <w:r w:rsidRPr="002E040F">
              <w:rPr>
                <w:sz w:val="18"/>
                <w:szCs w:val="18"/>
              </w:rPr>
              <w:t>37.8°C</w:t>
            </w:r>
          </w:p>
        </w:tc>
        <w:tc>
          <w:tcPr>
            <w:tcW w:w="631" w:type="pct"/>
          </w:tcPr>
          <w:p w14:paraId="4DAFAB82" w14:textId="2123211D" w:rsidR="009C200C" w:rsidRPr="002E040F" w:rsidRDefault="00A16E2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w:t>
            </w:r>
            <w:r w:rsidRPr="00A16E2C">
              <w:rPr>
                <w:sz w:val="18"/>
                <w:szCs w:val="18"/>
              </w:rPr>
              <w:t>76</w:t>
            </w:r>
            <w:r>
              <w:rPr>
                <w:sz w:val="18"/>
                <w:szCs w:val="18"/>
              </w:rPr>
              <w:t xml:space="preserve"> (38.2%)</w:t>
            </w:r>
          </w:p>
        </w:tc>
        <w:tc>
          <w:tcPr>
            <w:tcW w:w="630" w:type="pct"/>
          </w:tcPr>
          <w:p w14:paraId="67537F14" w14:textId="4FBD6D40" w:rsidR="009C200C" w:rsidRPr="002E040F" w:rsidRDefault="00A16E2C" w:rsidP="00EA252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86/</w:t>
            </w:r>
            <w:r w:rsidRPr="00A16E2C">
              <w:rPr>
                <w:sz w:val="18"/>
                <w:szCs w:val="18"/>
              </w:rPr>
              <w:t>644</w:t>
            </w:r>
            <w:r>
              <w:rPr>
                <w:sz w:val="18"/>
                <w:szCs w:val="18"/>
              </w:rPr>
              <w:t xml:space="preserve"> (13.4%)</w:t>
            </w:r>
          </w:p>
        </w:tc>
        <w:tc>
          <w:tcPr>
            <w:tcW w:w="673" w:type="pct"/>
          </w:tcPr>
          <w:p w14:paraId="093F0ED7"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2.86 (2.02, 4.04</w:t>
            </w:r>
            <w:r w:rsidRPr="002E040F">
              <w:rPr>
                <w:sz w:val="18"/>
                <w:szCs w:val="18"/>
              </w:rPr>
              <w:t xml:space="preserve">) </w:t>
            </w:r>
          </w:p>
        </w:tc>
        <w:tc>
          <w:tcPr>
            <w:tcW w:w="383" w:type="pct"/>
          </w:tcPr>
          <w:p w14:paraId="53290926"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040F">
              <w:rPr>
                <w:sz w:val="18"/>
                <w:szCs w:val="18"/>
              </w:rPr>
              <w:t>&lt;0.001</w:t>
            </w:r>
          </w:p>
        </w:tc>
        <w:tc>
          <w:tcPr>
            <w:tcW w:w="459" w:type="pct"/>
          </w:tcPr>
          <w:p w14:paraId="6850D5BD"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r>
              <w:rPr>
                <w:iCs/>
                <w:sz w:val="18"/>
                <w:szCs w:val="18"/>
              </w:rPr>
              <w:t xml:space="preserve">2.37 (1.62, 3.46) </w:t>
            </w:r>
          </w:p>
        </w:tc>
        <w:tc>
          <w:tcPr>
            <w:tcW w:w="461" w:type="pct"/>
          </w:tcPr>
          <w:p w14:paraId="002492D3"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sidRPr="002E040F">
              <w:rPr>
                <w:sz w:val="18"/>
                <w:szCs w:val="18"/>
              </w:rPr>
              <w:t>0.001</w:t>
            </w:r>
          </w:p>
        </w:tc>
        <w:tc>
          <w:tcPr>
            <w:tcW w:w="614" w:type="pct"/>
            <w:gridSpan w:val="2"/>
          </w:tcPr>
          <w:p w14:paraId="16214FFE"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27124">
              <w:rPr>
                <w:sz w:val="18"/>
                <w:szCs w:val="18"/>
              </w:rPr>
              <w:t>2.65</w:t>
            </w:r>
            <w:r>
              <w:rPr>
                <w:sz w:val="18"/>
                <w:szCs w:val="18"/>
              </w:rPr>
              <w:t xml:space="preserve"> (1.46, 4.81) </w:t>
            </w:r>
          </w:p>
        </w:tc>
        <w:tc>
          <w:tcPr>
            <w:tcW w:w="490" w:type="pct"/>
          </w:tcPr>
          <w:p w14:paraId="1706849D"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0.001</w:t>
            </w:r>
          </w:p>
        </w:tc>
      </w:tr>
      <w:tr w:rsidR="009C200C" w:rsidRPr="007B1E53" w14:paraId="7A85B55F"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3BDD3E99" w14:textId="77777777" w:rsidR="009C200C" w:rsidRPr="002E040F" w:rsidRDefault="009C200C" w:rsidP="00EA2524">
            <w:pPr>
              <w:rPr>
                <w:b w:val="0"/>
                <w:sz w:val="18"/>
                <w:szCs w:val="18"/>
              </w:rPr>
            </w:pPr>
            <w:r w:rsidRPr="002E040F">
              <w:rPr>
                <w:sz w:val="18"/>
                <w:szCs w:val="18"/>
              </w:rPr>
              <w:t xml:space="preserve">Pulse </w:t>
            </w:r>
            <w:r w:rsidRPr="002E040F">
              <w:rPr>
                <w:sz w:val="18"/>
                <w:szCs w:val="18"/>
                <w:u w:val="single"/>
              </w:rPr>
              <w:t xml:space="preserve">&gt; </w:t>
            </w:r>
            <w:r w:rsidRPr="002E040F">
              <w:rPr>
                <w:sz w:val="18"/>
                <w:szCs w:val="18"/>
              </w:rPr>
              <w:t>100/min</w:t>
            </w:r>
          </w:p>
        </w:tc>
        <w:tc>
          <w:tcPr>
            <w:tcW w:w="631" w:type="pct"/>
          </w:tcPr>
          <w:p w14:paraId="31B7536B" w14:textId="64151F08" w:rsidR="009C200C" w:rsidRPr="002E040F" w:rsidRDefault="00A16E2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w:t>
            </w:r>
            <w:r w:rsidRPr="00A16E2C">
              <w:rPr>
                <w:sz w:val="18"/>
                <w:szCs w:val="18"/>
              </w:rPr>
              <w:t>115</w:t>
            </w:r>
            <w:r>
              <w:rPr>
                <w:sz w:val="18"/>
                <w:szCs w:val="18"/>
              </w:rPr>
              <w:t xml:space="preserve"> (27.0%)</w:t>
            </w:r>
          </w:p>
        </w:tc>
        <w:tc>
          <w:tcPr>
            <w:tcW w:w="630" w:type="pct"/>
          </w:tcPr>
          <w:p w14:paraId="6107EF8F" w14:textId="4983FF8F" w:rsidR="009C200C" w:rsidRPr="002E040F" w:rsidRDefault="00A16E2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r w:rsidRPr="00A16E2C">
              <w:rPr>
                <w:sz w:val="18"/>
                <w:szCs w:val="18"/>
              </w:rPr>
              <w:t>605</w:t>
            </w:r>
            <w:r>
              <w:rPr>
                <w:sz w:val="18"/>
                <w:szCs w:val="18"/>
              </w:rPr>
              <w:t xml:space="preserve"> (13.9%)</w:t>
            </w:r>
          </w:p>
        </w:tc>
        <w:tc>
          <w:tcPr>
            <w:tcW w:w="673" w:type="pct"/>
          </w:tcPr>
          <w:p w14:paraId="087E29ED"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E040F">
              <w:rPr>
                <w:sz w:val="18"/>
                <w:szCs w:val="18"/>
              </w:rPr>
              <w:t>1.94 (1.35, 2.7</w:t>
            </w:r>
            <w:r>
              <w:rPr>
                <w:sz w:val="18"/>
                <w:szCs w:val="18"/>
              </w:rPr>
              <w:t>8</w:t>
            </w:r>
            <w:r w:rsidRPr="002E040F">
              <w:rPr>
                <w:sz w:val="18"/>
                <w:szCs w:val="18"/>
              </w:rPr>
              <w:t xml:space="preserve">) </w:t>
            </w:r>
          </w:p>
        </w:tc>
        <w:tc>
          <w:tcPr>
            <w:tcW w:w="383" w:type="pct"/>
          </w:tcPr>
          <w:p w14:paraId="6B1B2EEE"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E040F">
              <w:rPr>
                <w:sz w:val="18"/>
                <w:szCs w:val="18"/>
              </w:rPr>
              <w:t>&lt;0.001</w:t>
            </w:r>
          </w:p>
        </w:tc>
        <w:tc>
          <w:tcPr>
            <w:tcW w:w="459" w:type="pct"/>
          </w:tcPr>
          <w:p w14:paraId="0CE44565"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iCs/>
                <w:sz w:val="18"/>
                <w:szCs w:val="18"/>
              </w:rPr>
            </w:pPr>
            <w:r>
              <w:rPr>
                <w:iCs/>
                <w:sz w:val="18"/>
                <w:szCs w:val="18"/>
              </w:rPr>
              <w:t xml:space="preserve">1.45 (1.00, 2.11) </w:t>
            </w:r>
          </w:p>
        </w:tc>
        <w:tc>
          <w:tcPr>
            <w:tcW w:w="461" w:type="pct"/>
          </w:tcPr>
          <w:p w14:paraId="2C46DA95"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E040F">
              <w:rPr>
                <w:sz w:val="18"/>
                <w:szCs w:val="18"/>
              </w:rPr>
              <w:t>0.0</w:t>
            </w:r>
            <w:r>
              <w:rPr>
                <w:sz w:val="18"/>
                <w:szCs w:val="18"/>
              </w:rPr>
              <w:t>46</w:t>
            </w:r>
          </w:p>
        </w:tc>
        <w:tc>
          <w:tcPr>
            <w:tcW w:w="614" w:type="pct"/>
            <w:gridSpan w:val="2"/>
          </w:tcPr>
          <w:p w14:paraId="353C4405"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27124">
              <w:rPr>
                <w:sz w:val="18"/>
                <w:szCs w:val="18"/>
              </w:rPr>
              <w:t>1.90</w:t>
            </w:r>
            <w:r>
              <w:rPr>
                <w:sz w:val="18"/>
                <w:szCs w:val="18"/>
              </w:rPr>
              <w:t xml:space="preserve"> (1.12, 3.24) </w:t>
            </w:r>
          </w:p>
        </w:tc>
        <w:tc>
          <w:tcPr>
            <w:tcW w:w="490" w:type="pct"/>
          </w:tcPr>
          <w:p w14:paraId="640A4F01"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0.018</w:t>
            </w:r>
          </w:p>
        </w:tc>
      </w:tr>
      <w:tr w:rsidR="009C200C" w:rsidRPr="007B1E53" w14:paraId="6BE57178"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768BFFCF" w14:textId="77777777" w:rsidR="009C200C" w:rsidRPr="002E040F" w:rsidRDefault="009C200C" w:rsidP="00EA2524">
            <w:pPr>
              <w:rPr>
                <w:b w:val="0"/>
                <w:sz w:val="18"/>
                <w:szCs w:val="18"/>
              </w:rPr>
            </w:pPr>
            <w:r w:rsidRPr="002E040F">
              <w:rPr>
                <w:sz w:val="18"/>
                <w:szCs w:val="18"/>
              </w:rPr>
              <w:t>O</w:t>
            </w:r>
            <w:r w:rsidRPr="002E040F">
              <w:rPr>
                <w:sz w:val="18"/>
                <w:szCs w:val="18"/>
                <w:vertAlign w:val="subscript"/>
              </w:rPr>
              <w:t>2</w:t>
            </w:r>
            <w:r w:rsidRPr="002E040F">
              <w:rPr>
                <w:sz w:val="18"/>
                <w:szCs w:val="18"/>
                <w:vertAlign w:val="superscript"/>
              </w:rPr>
              <w:t xml:space="preserve"> </w:t>
            </w:r>
            <w:r w:rsidRPr="002E040F">
              <w:rPr>
                <w:sz w:val="18"/>
                <w:szCs w:val="18"/>
              </w:rPr>
              <w:t>sat &lt; 95%</w:t>
            </w:r>
          </w:p>
        </w:tc>
        <w:tc>
          <w:tcPr>
            <w:tcW w:w="631" w:type="pct"/>
          </w:tcPr>
          <w:p w14:paraId="73E1A39A" w14:textId="734DE0A4" w:rsidR="009C200C" w:rsidRPr="002E040F" w:rsidRDefault="00A16E2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w:t>
            </w:r>
            <w:r w:rsidRPr="00A16E2C">
              <w:rPr>
                <w:sz w:val="18"/>
                <w:szCs w:val="18"/>
              </w:rPr>
              <w:t>100</w:t>
            </w:r>
            <w:r>
              <w:rPr>
                <w:sz w:val="18"/>
                <w:szCs w:val="18"/>
              </w:rPr>
              <w:t xml:space="preserve"> (26.0%)</w:t>
            </w:r>
          </w:p>
        </w:tc>
        <w:tc>
          <w:tcPr>
            <w:tcW w:w="630" w:type="pct"/>
          </w:tcPr>
          <w:p w14:paraId="324E5171" w14:textId="1E0F91AB" w:rsidR="009C200C" w:rsidRPr="002E040F" w:rsidRDefault="00A16E2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76/</w:t>
            </w:r>
            <w:r w:rsidRPr="00A16E2C">
              <w:rPr>
                <w:sz w:val="18"/>
                <w:szCs w:val="18"/>
              </w:rPr>
              <w:t>532</w:t>
            </w:r>
            <w:r>
              <w:rPr>
                <w:sz w:val="18"/>
                <w:szCs w:val="18"/>
              </w:rPr>
              <w:t xml:space="preserve"> (14.3%)</w:t>
            </w:r>
          </w:p>
        </w:tc>
        <w:tc>
          <w:tcPr>
            <w:tcW w:w="673" w:type="pct"/>
          </w:tcPr>
          <w:p w14:paraId="019737B1"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040F">
              <w:rPr>
                <w:sz w:val="18"/>
                <w:szCs w:val="18"/>
              </w:rPr>
              <w:t>1.8</w:t>
            </w:r>
            <w:r>
              <w:rPr>
                <w:sz w:val="18"/>
                <w:szCs w:val="18"/>
              </w:rPr>
              <w:t>2</w:t>
            </w:r>
            <w:r w:rsidRPr="002E040F">
              <w:rPr>
                <w:sz w:val="18"/>
                <w:szCs w:val="18"/>
              </w:rPr>
              <w:t xml:space="preserve"> (1.23, 2.6</w:t>
            </w:r>
            <w:r>
              <w:rPr>
                <w:sz w:val="18"/>
                <w:szCs w:val="18"/>
              </w:rPr>
              <w:t>9</w:t>
            </w:r>
            <w:r w:rsidRPr="002E040F">
              <w:rPr>
                <w:sz w:val="18"/>
                <w:szCs w:val="18"/>
              </w:rPr>
              <w:t xml:space="preserve">) </w:t>
            </w:r>
          </w:p>
        </w:tc>
        <w:tc>
          <w:tcPr>
            <w:tcW w:w="383" w:type="pct"/>
          </w:tcPr>
          <w:p w14:paraId="21403A66"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040F">
              <w:rPr>
                <w:sz w:val="18"/>
                <w:szCs w:val="18"/>
              </w:rPr>
              <w:t>0.00</w:t>
            </w:r>
            <w:r>
              <w:rPr>
                <w:sz w:val="18"/>
                <w:szCs w:val="18"/>
              </w:rPr>
              <w:t>3</w:t>
            </w:r>
          </w:p>
        </w:tc>
        <w:tc>
          <w:tcPr>
            <w:tcW w:w="459" w:type="pct"/>
          </w:tcPr>
          <w:p w14:paraId="380D1E44"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r>
              <w:rPr>
                <w:iCs/>
                <w:sz w:val="18"/>
                <w:szCs w:val="18"/>
              </w:rPr>
              <w:t xml:space="preserve">1.42 (0.99, 2.05) </w:t>
            </w:r>
          </w:p>
        </w:tc>
        <w:tc>
          <w:tcPr>
            <w:tcW w:w="461" w:type="pct"/>
          </w:tcPr>
          <w:p w14:paraId="6A4EF96B" w14:textId="77777777" w:rsidR="009C200C" w:rsidRPr="002E040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0.042</w:t>
            </w:r>
          </w:p>
        </w:tc>
        <w:tc>
          <w:tcPr>
            <w:tcW w:w="614" w:type="pct"/>
            <w:gridSpan w:val="2"/>
          </w:tcPr>
          <w:p w14:paraId="72C376CD"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27124">
              <w:rPr>
                <w:sz w:val="18"/>
                <w:szCs w:val="18"/>
              </w:rPr>
              <w:t>1.73</w:t>
            </w:r>
            <w:r>
              <w:rPr>
                <w:sz w:val="18"/>
                <w:szCs w:val="18"/>
              </w:rPr>
              <w:t xml:space="preserve"> (0.98, 3.06) </w:t>
            </w:r>
          </w:p>
        </w:tc>
        <w:tc>
          <w:tcPr>
            <w:tcW w:w="490" w:type="pct"/>
          </w:tcPr>
          <w:p w14:paraId="4FB19D1E" w14:textId="77777777" w:rsidR="009C200C" w:rsidRPr="0019702F"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0.050</w:t>
            </w:r>
          </w:p>
        </w:tc>
      </w:tr>
      <w:tr w:rsidR="009C200C" w:rsidRPr="007B1E53" w14:paraId="1AFF4BF5"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5C3F062C" w14:textId="77777777" w:rsidR="009C200C" w:rsidRPr="002E040F" w:rsidRDefault="009C200C" w:rsidP="00EA2524">
            <w:pPr>
              <w:rPr>
                <w:b w:val="0"/>
                <w:sz w:val="18"/>
                <w:szCs w:val="18"/>
              </w:rPr>
            </w:pPr>
            <w:r w:rsidRPr="002E040F">
              <w:rPr>
                <w:sz w:val="18"/>
                <w:szCs w:val="18"/>
              </w:rPr>
              <w:t>SBP</w:t>
            </w:r>
            <w:r w:rsidRPr="002E040F">
              <w:rPr>
                <w:sz w:val="18"/>
                <w:szCs w:val="18"/>
                <w:u w:val="single"/>
              </w:rPr>
              <w:t>&lt;</w:t>
            </w:r>
            <w:r w:rsidRPr="002E040F">
              <w:rPr>
                <w:sz w:val="18"/>
                <w:szCs w:val="18"/>
              </w:rPr>
              <w:t xml:space="preserve"> 90 or DBP </w:t>
            </w:r>
            <w:r w:rsidRPr="002E040F">
              <w:rPr>
                <w:sz w:val="18"/>
                <w:szCs w:val="18"/>
                <w:u w:val="single"/>
              </w:rPr>
              <w:t>&lt;</w:t>
            </w:r>
            <w:r w:rsidRPr="002E040F">
              <w:rPr>
                <w:sz w:val="18"/>
                <w:szCs w:val="18"/>
              </w:rPr>
              <w:t xml:space="preserve"> 60 mmHg</w:t>
            </w:r>
          </w:p>
        </w:tc>
        <w:tc>
          <w:tcPr>
            <w:tcW w:w="631" w:type="pct"/>
          </w:tcPr>
          <w:p w14:paraId="78DCB04E" w14:textId="28CE9F35" w:rsidR="009C200C" w:rsidRPr="002E040F" w:rsidRDefault="00A16E2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r w:rsidRPr="00A16E2C">
              <w:rPr>
                <w:sz w:val="18"/>
                <w:szCs w:val="18"/>
              </w:rPr>
              <w:t>68</w:t>
            </w:r>
            <w:r>
              <w:rPr>
                <w:sz w:val="18"/>
                <w:szCs w:val="18"/>
              </w:rPr>
              <w:t xml:space="preserve"> (19.1%)</w:t>
            </w:r>
          </w:p>
        </w:tc>
        <w:tc>
          <w:tcPr>
            <w:tcW w:w="630" w:type="pct"/>
          </w:tcPr>
          <w:p w14:paraId="456496DF" w14:textId="24FC18FB" w:rsidR="009C200C" w:rsidRPr="002E040F" w:rsidRDefault="00A16E2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w:t>
            </w:r>
            <w:r w:rsidRPr="00A16E2C">
              <w:rPr>
                <w:sz w:val="18"/>
                <w:szCs w:val="18"/>
              </w:rPr>
              <w:t>652</w:t>
            </w:r>
            <w:r>
              <w:rPr>
                <w:sz w:val="18"/>
                <w:szCs w:val="18"/>
              </w:rPr>
              <w:t xml:space="preserve"> (15.2%)</w:t>
            </w:r>
          </w:p>
        </w:tc>
        <w:tc>
          <w:tcPr>
            <w:tcW w:w="673" w:type="pct"/>
          </w:tcPr>
          <w:p w14:paraId="3EFCD0A3"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E040F">
              <w:rPr>
                <w:sz w:val="18"/>
                <w:szCs w:val="18"/>
              </w:rPr>
              <w:t>1.22 (0.</w:t>
            </w:r>
            <w:r>
              <w:rPr>
                <w:sz w:val="18"/>
                <w:szCs w:val="18"/>
              </w:rPr>
              <w:t>73</w:t>
            </w:r>
            <w:r w:rsidRPr="002E040F">
              <w:rPr>
                <w:sz w:val="18"/>
                <w:szCs w:val="18"/>
              </w:rPr>
              <w:t>, 2.0</w:t>
            </w:r>
            <w:r>
              <w:rPr>
                <w:sz w:val="18"/>
                <w:szCs w:val="18"/>
              </w:rPr>
              <w:t>6</w:t>
            </w:r>
            <w:r w:rsidRPr="002E040F">
              <w:rPr>
                <w:sz w:val="18"/>
                <w:szCs w:val="18"/>
              </w:rPr>
              <w:t xml:space="preserve">) </w:t>
            </w:r>
          </w:p>
        </w:tc>
        <w:tc>
          <w:tcPr>
            <w:tcW w:w="383" w:type="pct"/>
          </w:tcPr>
          <w:p w14:paraId="03DCDF13"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E040F">
              <w:rPr>
                <w:sz w:val="18"/>
                <w:szCs w:val="18"/>
              </w:rPr>
              <w:t>0.45</w:t>
            </w:r>
            <w:r>
              <w:rPr>
                <w:sz w:val="18"/>
                <w:szCs w:val="18"/>
              </w:rPr>
              <w:t>0</w:t>
            </w:r>
          </w:p>
        </w:tc>
        <w:tc>
          <w:tcPr>
            <w:tcW w:w="459" w:type="pct"/>
          </w:tcPr>
          <w:p w14:paraId="4B6697EB"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iCs/>
                <w:sz w:val="18"/>
                <w:szCs w:val="18"/>
              </w:rPr>
            </w:pPr>
          </w:p>
        </w:tc>
        <w:tc>
          <w:tcPr>
            <w:tcW w:w="461" w:type="pct"/>
          </w:tcPr>
          <w:p w14:paraId="39DEFF2B"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4" w:type="pct"/>
            <w:gridSpan w:val="2"/>
          </w:tcPr>
          <w:p w14:paraId="3AEFE492"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0" w:type="pct"/>
          </w:tcPr>
          <w:p w14:paraId="2020879D" w14:textId="77777777" w:rsidR="009C200C" w:rsidRPr="002E040F"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C200C" w:rsidRPr="007B1E53" w14:paraId="33A2D849"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33D4936B" w14:textId="77777777" w:rsidR="009C200C" w:rsidRPr="007B1E53" w:rsidRDefault="009C200C" w:rsidP="00EA2524">
            <w:pPr>
              <w:rPr>
                <w:b w:val="0"/>
                <w:sz w:val="18"/>
                <w:szCs w:val="18"/>
              </w:rPr>
            </w:pPr>
            <w:r w:rsidRPr="007B1E53">
              <w:rPr>
                <w:sz w:val="18"/>
                <w:szCs w:val="18"/>
              </w:rPr>
              <w:t>Crackles</w:t>
            </w:r>
          </w:p>
        </w:tc>
        <w:tc>
          <w:tcPr>
            <w:tcW w:w="631" w:type="pct"/>
          </w:tcPr>
          <w:p w14:paraId="7D283208" w14:textId="0D0A137E" w:rsidR="009C200C" w:rsidRPr="006D1B6D"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0" w:type="pct"/>
          </w:tcPr>
          <w:p w14:paraId="0A1445A9" w14:textId="783B110D" w:rsidR="009C200C" w:rsidRPr="006D1B6D"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3" w:type="pct"/>
          </w:tcPr>
          <w:p w14:paraId="46C11579"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05636E">
              <w:rPr>
                <w:sz w:val="18"/>
                <w:szCs w:val="18"/>
              </w:rPr>
              <w:t>2.15</w:t>
            </w:r>
            <w:r>
              <w:rPr>
                <w:sz w:val="18"/>
                <w:szCs w:val="18"/>
              </w:rPr>
              <w:t xml:space="preserve"> (1.47, 3.16) </w:t>
            </w:r>
          </w:p>
        </w:tc>
        <w:tc>
          <w:tcPr>
            <w:tcW w:w="383" w:type="pct"/>
          </w:tcPr>
          <w:p w14:paraId="78619BD2"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&lt;0.001</w:t>
            </w:r>
          </w:p>
        </w:tc>
        <w:tc>
          <w:tcPr>
            <w:tcW w:w="459" w:type="pct"/>
          </w:tcPr>
          <w:p w14:paraId="53A3B17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251A90">
              <w:rPr>
                <w:iCs/>
                <w:sz w:val="18"/>
                <w:szCs w:val="18"/>
              </w:rPr>
              <w:t>1.69</w:t>
            </w:r>
            <w:r>
              <w:rPr>
                <w:iCs/>
                <w:sz w:val="18"/>
                <w:szCs w:val="18"/>
              </w:rPr>
              <w:t xml:space="preserve"> (1.11, 2.58)</w:t>
            </w:r>
          </w:p>
        </w:tc>
        <w:tc>
          <w:tcPr>
            <w:tcW w:w="461" w:type="pct"/>
          </w:tcPr>
          <w:p w14:paraId="49DBE48B"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0.009</w:t>
            </w:r>
          </w:p>
        </w:tc>
        <w:tc>
          <w:tcPr>
            <w:tcW w:w="614" w:type="pct"/>
            <w:gridSpan w:val="2"/>
          </w:tcPr>
          <w:p w14:paraId="13DB78D2"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27124">
              <w:rPr>
                <w:sz w:val="18"/>
                <w:szCs w:val="18"/>
              </w:rPr>
              <w:t>1.82</w:t>
            </w:r>
            <w:r>
              <w:rPr>
                <w:sz w:val="18"/>
                <w:szCs w:val="18"/>
              </w:rPr>
              <w:t xml:space="preserve"> (1.12, 2.97) </w:t>
            </w:r>
          </w:p>
        </w:tc>
        <w:tc>
          <w:tcPr>
            <w:tcW w:w="490" w:type="pct"/>
          </w:tcPr>
          <w:p w14:paraId="65B6DF56" w14:textId="77777777"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0.015</w:t>
            </w:r>
          </w:p>
        </w:tc>
      </w:tr>
      <w:tr w:rsidR="009C200C" w:rsidRPr="007B1E53" w14:paraId="235E75A7" w14:textId="77777777" w:rsidTr="00FD73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59" w:type="pct"/>
          </w:tcPr>
          <w:p w14:paraId="09502D88" w14:textId="77777777" w:rsidR="009C200C" w:rsidRPr="007B1E53" w:rsidRDefault="009C200C" w:rsidP="00EA2524">
            <w:pPr>
              <w:rPr>
                <w:b w:val="0"/>
                <w:sz w:val="18"/>
                <w:szCs w:val="18"/>
              </w:rPr>
            </w:pPr>
            <w:r w:rsidRPr="007B1E53">
              <w:rPr>
                <w:sz w:val="18"/>
                <w:szCs w:val="18"/>
              </w:rPr>
              <w:t>Bronchial breathing</w:t>
            </w:r>
          </w:p>
        </w:tc>
        <w:tc>
          <w:tcPr>
            <w:tcW w:w="631" w:type="pct"/>
          </w:tcPr>
          <w:p w14:paraId="63EF790B" w14:textId="7D86CCF9" w:rsidR="009C200C" w:rsidRPr="006D1B6D"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0" w:type="pct"/>
          </w:tcPr>
          <w:p w14:paraId="75039580" w14:textId="569A6E50" w:rsidR="009C200C" w:rsidRPr="006D1B6D"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3" w:type="pct"/>
          </w:tcPr>
          <w:p w14:paraId="258B4F08"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1.33 (0.84, 2.11) </w:t>
            </w:r>
          </w:p>
        </w:tc>
        <w:tc>
          <w:tcPr>
            <w:tcW w:w="383" w:type="pct"/>
          </w:tcPr>
          <w:p w14:paraId="6C639F60"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0.229</w:t>
            </w:r>
          </w:p>
        </w:tc>
        <w:tc>
          <w:tcPr>
            <w:tcW w:w="459" w:type="pct"/>
          </w:tcPr>
          <w:p w14:paraId="44E60BED"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iCs/>
                <w:sz w:val="18"/>
                <w:szCs w:val="18"/>
              </w:rPr>
            </w:pPr>
          </w:p>
        </w:tc>
        <w:tc>
          <w:tcPr>
            <w:tcW w:w="461" w:type="pct"/>
          </w:tcPr>
          <w:p w14:paraId="48646C39"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4" w:type="pct"/>
            <w:gridSpan w:val="2"/>
          </w:tcPr>
          <w:p w14:paraId="4F989A7A"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90" w:type="pct"/>
          </w:tcPr>
          <w:p w14:paraId="2C6B1702" w14:textId="77777777" w:rsidR="009C200C" w:rsidRPr="007B1E53" w:rsidRDefault="009C200C" w:rsidP="00EA252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C200C" w:rsidRPr="007B1E53" w14:paraId="6C56FB8C" w14:textId="77777777" w:rsidTr="00FD7317">
        <w:trPr>
          <w:trHeight w:val="250"/>
        </w:trPr>
        <w:tc>
          <w:tcPr>
            <w:cnfStyle w:val="001000000000" w:firstRow="0" w:lastRow="0" w:firstColumn="1" w:lastColumn="0" w:oddVBand="0" w:evenVBand="0" w:oddHBand="0" w:evenHBand="0" w:firstRowFirstColumn="0" w:firstRowLastColumn="0" w:lastRowFirstColumn="0" w:lastRowLastColumn="0"/>
            <w:tcW w:w="659" w:type="pct"/>
          </w:tcPr>
          <w:p w14:paraId="79D45DE8" w14:textId="77777777" w:rsidR="009C200C" w:rsidRPr="007B1E53" w:rsidRDefault="009C200C" w:rsidP="00EA2524">
            <w:pPr>
              <w:rPr>
                <w:b w:val="0"/>
                <w:sz w:val="18"/>
                <w:szCs w:val="18"/>
              </w:rPr>
            </w:pPr>
            <w:r w:rsidRPr="007B1E53">
              <w:rPr>
                <w:sz w:val="18"/>
                <w:szCs w:val="18"/>
              </w:rPr>
              <w:t>Wheeze</w:t>
            </w:r>
          </w:p>
        </w:tc>
        <w:tc>
          <w:tcPr>
            <w:tcW w:w="631" w:type="pct"/>
          </w:tcPr>
          <w:p w14:paraId="6323901B" w14:textId="3B916336"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0" w:type="pct"/>
          </w:tcPr>
          <w:p w14:paraId="665C3B57" w14:textId="37726B76" w:rsidR="009C200C"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3" w:type="pct"/>
          </w:tcPr>
          <w:p w14:paraId="7B5D6925"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sidRPr="0005636E">
              <w:rPr>
                <w:sz w:val="18"/>
                <w:szCs w:val="18"/>
              </w:rPr>
              <w:t>1.0</w:t>
            </w:r>
            <w:r>
              <w:rPr>
                <w:sz w:val="18"/>
                <w:szCs w:val="18"/>
              </w:rPr>
              <w:t xml:space="preserve">2 (0.71, 1.46) </w:t>
            </w:r>
          </w:p>
        </w:tc>
        <w:tc>
          <w:tcPr>
            <w:tcW w:w="383" w:type="pct"/>
          </w:tcPr>
          <w:p w14:paraId="4997A9E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0.929</w:t>
            </w:r>
          </w:p>
        </w:tc>
        <w:tc>
          <w:tcPr>
            <w:tcW w:w="459" w:type="pct"/>
          </w:tcPr>
          <w:p w14:paraId="5A5DC754"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p>
        </w:tc>
        <w:tc>
          <w:tcPr>
            <w:tcW w:w="461" w:type="pct"/>
          </w:tcPr>
          <w:p w14:paraId="5AB4B522"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p>
        </w:tc>
        <w:tc>
          <w:tcPr>
            <w:tcW w:w="614" w:type="pct"/>
            <w:gridSpan w:val="2"/>
          </w:tcPr>
          <w:p w14:paraId="6195CE7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p>
        </w:tc>
        <w:tc>
          <w:tcPr>
            <w:tcW w:w="490" w:type="pct"/>
          </w:tcPr>
          <w:p w14:paraId="4B1E8166" w14:textId="77777777" w:rsidR="009C200C" w:rsidRPr="007B1E53" w:rsidRDefault="009C200C" w:rsidP="00EA2524">
            <w:pPr>
              <w:jc w:val="center"/>
              <w:cnfStyle w:val="000000000000" w:firstRow="0" w:lastRow="0" w:firstColumn="0" w:lastColumn="0" w:oddVBand="0" w:evenVBand="0" w:oddHBand="0" w:evenHBand="0" w:firstRowFirstColumn="0" w:firstRowLastColumn="0" w:lastRowFirstColumn="0" w:lastRowLastColumn="0"/>
              <w:rPr>
                <w:iCs/>
                <w:sz w:val="18"/>
                <w:szCs w:val="18"/>
              </w:rPr>
            </w:pPr>
          </w:p>
        </w:tc>
      </w:tr>
    </w:tbl>
    <w:p w14:paraId="5FFD0D5D" w14:textId="77777777" w:rsidR="00EA2524" w:rsidRDefault="00EA2524" w:rsidP="00EA2524">
      <w:pPr>
        <w:rPr>
          <w:sz w:val="24"/>
          <w:szCs w:val="24"/>
        </w:rPr>
      </w:pPr>
    </w:p>
    <w:p w14:paraId="523FF750" w14:textId="77777777" w:rsidR="00EA2524" w:rsidRPr="00F11726" w:rsidRDefault="00EA2524" w:rsidP="00F11726">
      <w:pPr>
        <w:pStyle w:val="CommentText"/>
        <w:spacing w:line="360" w:lineRule="auto"/>
        <w:rPr>
          <w:rFonts w:ascii="Times New Roman" w:hAnsi="Times New Roman" w:cs="Times New Roman"/>
          <w:bCs/>
          <w:sz w:val="22"/>
          <w:szCs w:val="22"/>
        </w:rPr>
      </w:pPr>
    </w:p>
    <w:p w14:paraId="394DDF70" w14:textId="6D86FE91" w:rsidR="00F11726" w:rsidRDefault="00F11726" w:rsidP="001A5629">
      <w:pPr>
        <w:spacing w:line="360" w:lineRule="auto"/>
      </w:pPr>
      <w:r w:rsidRPr="00C23FA1">
        <w:rPr>
          <w:rFonts w:ascii="Times New Roman" w:hAnsi="Times New Roman" w:cs="Times New Roman"/>
          <w:b/>
        </w:rPr>
        <w:t>Sensitivity analyses</w:t>
      </w:r>
      <w:r w:rsidR="002C4EEF">
        <w:rPr>
          <w:rFonts w:ascii="Times New Roman" w:hAnsi="Times New Roman" w:cs="Times New Roman"/>
          <w:b/>
        </w:rPr>
        <w:t xml:space="preserve"> and statistical modelling</w:t>
      </w:r>
    </w:p>
    <w:p w14:paraId="7F1B482F" w14:textId="38944BF6" w:rsidR="004E33F6" w:rsidRPr="004E33F6" w:rsidRDefault="00F11726" w:rsidP="00204603">
      <w:pPr>
        <w:pStyle w:val="CommentText"/>
        <w:spacing w:line="360" w:lineRule="auto"/>
        <w:rPr>
          <w:rFonts w:ascii="Times New Roman" w:hAnsi="Times New Roman" w:cs="Times New Roman"/>
          <w:bCs/>
          <w:sz w:val="22"/>
          <w:szCs w:val="22"/>
        </w:rPr>
      </w:pPr>
      <w:r w:rsidRPr="004E33F6">
        <w:rPr>
          <w:rFonts w:ascii="Times New Roman" w:hAnsi="Times New Roman" w:cs="Times New Roman"/>
          <w:bCs/>
          <w:sz w:val="22"/>
          <w:szCs w:val="22"/>
        </w:rPr>
        <w:t>Excluding the “possible pneumonia” from the model</w:t>
      </w:r>
      <w:r w:rsidR="002C4EEF">
        <w:rPr>
          <w:rFonts w:ascii="Times New Roman" w:hAnsi="Times New Roman" w:cs="Times New Roman"/>
          <w:bCs/>
          <w:sz w:val="22"/>
          <w:szCs w:val="22"/>
        </w:rPr>
        <w:t xml:space="preserve"> </w:t>
      </w:r>
      <w:r w:rsidRPr="004E33F6">
        <w:rPr>
          <w:rFonts w:ascii="Times New Roman" w:hAnsi="Times New Roman" w:cs="Times New Roman"/>
          <w:bCs/>
          <w:sz w:val="22"/>
          <w:szCs w:val="22"/>
        </w:rPr>
        <w:t xml:space="preserve">reduced the number of pneumonia cases to 106 </w:t>
      </w:r>
      <w:r w:rsidR="00713FE8">
        <w:rPr>
          <w:rFonts w:ascii="Times New Roman" w:hAnsi="Times New Roman" w:cs="Times New Roman"/>
          <w:bCs/>
          <w:sz w:val="22"/>
          <w:szCs w:val="22"/>
        </w:rPr>
        <w:t>but</w:t>
      </w:r>
      <w:r w:rsidRPr="004E33F6">
        <w:rPr>
          <w:rFonts w:ascii="Times New Roman" w:hAnsi="Times New Roman" w:cs="Times New Roman"/>
          <w:bCs/>
          <w:sz w:val="22"/>
          <w:szCs w:val="22"/>
        </w:rPr>
        <w:t xml:space="preserve"> the same four </w:t>
      </w:r>
      <w:r w:rsidR="00204603">
        <w:rPr>
          <w:rFonts w:ascii="Times New Roman" w:hAnsi="Times New Roman" w:cs="Times New Roman"/>
          <w:bCs/>
          <w:sz w:val="22"/>
          <w:szCs w:val="22"/>
        </w:rPr>
        <w:t xml:space="preserve">variables were identified as the only statistically significant  </w:t>
      </w:r>
      <w:r w:rsidRPr="00D93CFD">
        <w:rPr>
          <w:rFonts w:ascii="Times New Roman" w:hAnsi="Times New Roman" w:cs="Times New Roman"/>
          <w:bCs/>
          <w:sz w:val="22"/>
          <w:szCs w:val="22"/>
        </w:rPr>
        <w:t>predictors</w:t>
      </w:r>
      <w:r w:rsidR="00204603" w:rsidRPr="00D93CFD">
        <w:rPr>
          <w:rFonts w:ascii="Times New Roman" w:hAnsi="Times New Roman" w:cs="Times New Roman"/>
          <w:bCs/>
          <w:sz w:val="22"/>
          <w:szCs w:val="22"/>
        </w:rPr>
        <w:t xml:space="preserve"> of pneumonia.</w:t>
      </w:r>
      <w:r w:rsidR="00C23FA1" w:rsidRPr="00D93CFD">
        <w:rPr>
          <w:rFonts w:ascii="Times New Roman" w:hAnsi="Times New Roman" w:cs="Times New Roman"/>
          <w:bCs/>
          <w:sz w:val="22"/>
          <w:szCs w:val="22"/>
        </w:rPr>
        <w:t xml:space="preserve"> </w:t>
      </w:r>
      <w:r w:rsidR="002C4EEF" w:rsidRPr="00D93CFD">
        <w:rPr>
          <w:rFonts w:ascii="Times New Roman" w:hAnsi="Times New Roman" w:cs="Times New Roman"/>
          <w:bCs/>
          <w:sz w:val="22"/>
          <w:szCs w:val="22"/>
        </w:rPr>
        <w:t xml:space="preserve">Similarly, </w:t>
      </w:r>
      <w:r w:rsidR="00204603" w:rsidRPr="00D93CFD">
        <w:rPr>
          <w:rFonts w:ascii="Times New Roman" w:hAnsi="Times New Roman" w:cs="Times New Roman"/>
          <w:bCs/>
          <w:sz w:val="22"/>
          <w:szCs w:val="22"/>
        </w:rPr>
        <w:t>excluding all but severe symptom</w:t>
      </w:r>
      <w:r w:rsidR="00356D81" w:rsidRPr="00D93CFD">
        <w:rPr>
          <w:rFonts w:ascii="Times New Roman" w:hAnsi="Times New Roman" w:cs="Times New Roman"/>
          <w:bCs/>
          <w:sz w:val="22"/>
          <w:szCs w:val="22"/>
        </w:rPr>
        <w:t>s from the analysis</w:t>
      </w:r>
      <w:r w:rsidR="00204603" w:rsidRPr="00D93CFD">
        <w:rPr>
          <w:rFonts w:ascii="Times New Roman" w:hAnsi="Times New Roman" w:cs="Times New Roman"/>
          <w:bCs/>
          <w:sz w:val="22"/>
          <w:szCs w:val="22"/>
        </w:rPr>
        <w:t xml:space="preserve"> did not change the finding that no</w:t>
      </w:r>
      <w:r w:rsidR="00356D81" w:rsidRPr="00D93CFD">
        <w:rPr>
          <w:rFonts w:ascii="Times New Roman" w:hAnsi="Times New Roman" w:cs="Times New Roman"/>
          <w:bCs/>
          <w:sz w:val="22"/>
          <w:szCs w:val="22"/>
        </w:rPr>
        <w:t xml:space="preserve"> symptom, including symptoms suggesting viral illness (coryza, headache and muscle ache), </w:t>
      </w:r>
      <w:r w:rsidR="00204603" w:rsidRPr="00D93CFD">
        <w:rPr>
          <w:rFonts w:ascii="Times New Roman" w:hAnsi="Times New Roman" w:cs="Times New Roman"/>
          <w:bCs/>
          <w:sz w:val="22"/>
          <w:szCs w:val="22"/>
        </w:rPr>
        <w:t xml:space="preserve">had </w:t>
      </w:r>
      <w:r w:rsidR="00CD54FC" w:rsidRPr="00D93CFD">
        <w:rPr>
          <w:rFonts w:ascii="Times New Roman" w:hAnsi="Times New Roman" w:cs="Times New Roman"/>
          <w:bCs/>
          <w:sz w:val="22"/>
          <w:szCs w:val="22"/>
        </w:rPr>
        <w:t xml:space="preserve">significant </w:t>
      </w:r>
      <w:r w:rsidR="00204603" w:rsidRPr="00D93CFD">
        <w:rPr>
          <w:rFonts w:ascii="Times New Roman" w:hAnsi="Times New Roman" w:cs="Times New Roman"/>
          <w:bCs/>
          <w:sz w:val="22"/>
          <w:szCs w:val="22"/>
        </w:rPr>
        <w:t>diagnostic value</w:t>
      </w:r>
      <w:r w:rsidR="00356D81" w:rsidRPr="00D93CFD">
        <w:rPr>
          <w:rFonts w:ascii="Times New Roman" w:hAnsi="Times New Roman" w:cs="Times New Roman"/>
          <w:bCs/>
          <w:sz w:val="22"/>
          <w:szCs w:val="22"/>
        </w:rPr>
        <w:t>.</w:t>
      </w:r>
      <w:r w:rsidR="00204603" w:rsidRPr="00D93CFD">
        <w:rPr>
          <w:rFonts w:ascii="Times New Roman" w:hAnsi="Times New Roman" w:cs="Times New Roman"/>
          <w:bCs/>
          <w:sz w:val="22"/>
          <w:szCs w:val="22"/>
        </w:rPr>
        <w:t xml:space="preserve"> </w:t>
      </w:r>
      <w:r w:rsidR="00356D81" w:rsidRPr="00D93CFD">
        <w:rPr>
          <w:rFonts w:ascii="Times New Roman" w:hAnsi="Times New Roman" w:cs="Times New Roman"/>
          <w:bCs/>
          <w:sz w:val="22"/>
          <w:szCs w:val="22"/>
        </w:rPr>
        <w:t>I</w:t>
      </w:r>
      <w:r w:rsidR="00204603" w:rsidRPr="00D93CFD">
        <w:rPr>
          <w:rFonts w:ascii="Times New Roman" w:hAnsi="Times New Roman" w:cs="Times New Roman"/>
          <w:bCs/>
          <w:sz w:val="22"/>
          <w:szCs w:val="22"/>
        </w:rPr>
        <w:t>mputing missing values for</w:t>
      </w:r>
      <w:r w:rsidR="00204603">
        <w:rPr>
          <w:rFonts w:ascii="Times New Roman" w:hAnsi="Times New Roman" w:cs="Times New Roman"/>
          <w:bCs/>
          <w:sz w:val="22"/>
          <w:szCs w:val="22"/>
        </w:rPr>
        <w:t xml:space="preserve"> O</w:t>
      </w:r>
      <w:r w:rsidR="00204603" w:rsidRPr="007E505B">
        <w:rPr>
          <w:rFonts w:ascii="Times New Roman" w:hAnsi="Times New Roman" w:cs="Times New Roman"/>
          <w:bCs/>
          <w:sz w:val="22"/>
          <w:szCs w:val="22"/>
          <w:vertAlign w:val="superscript"/>
        </w:rPr>
        <w:t>2</w:t>
      </w:r>
      <w:r w:rsidR="00204603">
        <w:rPr>
          <w:rFonts w:ascii="Times New Roman" w:hAnsi="Times New Roman" w:cs="Times New Roman"/>
          <w:bCs/>
          <w:sz w:val="22"/>
          <w:szCs w:val="22"/>
        </w:rPr>
        <w:t xml:space="preserve"> saturation had little impact on the </w:t>
      </w:r>
      <w:r w:rsidR="00356D81">
        <w:rPr>
          <w:rFonts w:ascii="Times New Roman" w:hAnsi="Times New Roman" w:cs="Times New Roman"/>
          <w:bCs/>
          <w:sz w:val="22"/>
          <w:szCs w:val="22"/>
        </w:rPr>
        <w:t xml:space="preserve">assessed relative risk nor on the </w:t>
      </w:r>
      <w:r w:rsidR="00204603">
        <w:rPr>
          <w:rFonts w:ascii="Times New Roman" w:hAnsi="Times New Roman" w:cs="Times New Roman"/>
          <w:bCs/>
          <w:sz w:val="22"/>
          <w:szCs w:val="22"/>
        </w:rPr>
        <w:t xml:space="preserve">statistical model </w:t>
      </w:r>
      <w:r w:rsidR="00356D81">
        <w:rPr>
          <w:rFonts w:ascii="Times New Roman" w:hAnsi="Times New Roman" w:cs="Times New Roman"/>
          <w:bCs/>
          <w:sz w:val="22"/>
          <w:szCs w:val="22"/>
        </w:rPr>
        <w:t>(see below)</w:t>
      </w:r>
      <w:r w:rsidR="00204603">
        <w:rPr>
          <w:rFonts w:ascii="Times New Roman" w:hAnsi="Times New Roman" w:cs="Times New Roman"/>
          <w:bCs/>
          <w:sz w:val="22"/>
          <w:szCs w:val="22"/>
        </w:rPr>
        <w:t xml:space="preserve">. </w:t>
      </w:r>
    </w:p>
    <w:p w14:paraId="54AD3274" w14:textId="77777777" w:rsidR="004E33F6" w:rsidRDefault="004E33F6">
      <w:pPr>
        <w:rPr>
          <w:sz w:val="24"/>
          <w:szCs w:val="24"/>
        </w:rPr>
      </w:pPr>
    </w:p>
    <w:p w14:paraId="4424D7EC" w14:textId="4B773904" w:rsidR="00697D33" w:rsidRPr="00697D33" w:rsidRDefault="00697D33" w:rsidP="00697D33">
      <w:pPr>
        <w:pStyle w:val="CommentText"/>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Clinicians traditionally give more weight to lateralising (asymmetric) symptoms. </w:t>
      </w:r>
      <w:r w:rsidRPr="00697D33">
        <w:rPr>
          <w:rFonts w:ascii="Times New Roman" w:hAnsi="Times New Roman" w:cs="Times New Roman"/>
          <w:bCs/>
          <w:sz w:val="22"/>
          <w:szCs w:val="22"/>
        </w:rPr>
        <w:t xml:space="preserve">Treating wheeze and bronchial breathing as categorical (none/unilateral/bilateral) does not </w:t>
      </w:r>
      <w:r>
        <w:rPr>
          <w:rFonts w:ascii="Times New Roman" w:hAnsi="Times New Roman" w:cs="Times New Roman"/>
          <w:bCs/>
          <w:sz w:val="22"/>
          <w:szCs w:val="22"/>
        </w:rPr>
        <w:t>add precision</w:t>
      </w:r>
      <w:r w:rsidRPr="00697D33">
        <w:rPr>
          <w:rFonts w:ascii="Times New Roman" w:hAnsi="Times New Roman" w:cs="Times New Roman"/>
          <w:bCs/>
          <w:sz w:val="22"/>
          <w:szCs w:val="22"/>
        </w:rPr>
        <w:t xml:space="preserve"> - they remain non-significant in the univariate analysis and </w:t>
      </w:r>
      <w:r>
        <w:rPr>
          <w:rFonts w:ascii="Times New Roman" w:hAnsi="Times New Roman" w:cs="Times New Roman"/>
          <w:bCs/>
          <w:sz w:val="22"/>
          <w:szCs w:val="22"/>
        </w:rPr>
        <w:t>are not included in the</w:t>
      </w:r>
      <w:r w:rsidRPr="00697D33">
        <w:rPr>
          <w:rFonts w:ascii="Times New Roman" w:hAnsi="Times New Roman" w:cs="Times New Roman"/>
          <w:bCs/>
          <w:sz w:val="22"/>
          <w:szCs w:val="22"/>
        </w:rPr>
        <w:t xml:space="preserve"> final model</w:t>
      </w:r>
    </w:p>
    <w:p w14:paraId="547C56B2" w14:textId="77777777" w:rsidR="00697D33" w:rsidRPr="00697D33" w:rsidRDefault="00697D33" w:rsidP="00697D33">
      <w:pPr>
        <w:pStyle w:val="CommentText"/>
        <w:spacing w:line="360" w:lineRule="auto"/>
        <w:rPr>
          <w:rFonts w:ascii="Times New Roman" w:hAnsi="Times New Roman" w:cs="Times New Roman"/>
          <w:bCs/>
          <w:sz w:val="22"/>
          <w:szCs w:val="22"/>
        </w:rPr>
      </w:pPr>
    </w:p>
    <w:p w14:paraId="4116BBF6" w14:textId="1B8AC779" w:rsidR="00697D33" w:rsidRPr="00697D33" w:rsidRDefault="00697D33" w:rsidP="00697D33">
      <w:pPr>
        <w:pStyle w:val="CommentText"/>
        <w:spacing w:line="360" w:lineRule="auto"/>
        <w:rPr>
          <w:rFonts w:ascii="Times New Roman" w:hAnsi="Times New Roman" w:cs="Times New Roman"/>
          <w:bCs/>
          <w:sz w:val="22"/>
          <w:szCs w:val="22"/>
        </w:rPr>
      </w:pPr>
      <w:r w:rsidRPr="00697D33">
        <w:rPr>
          <w:rFonts w:ascii="Times New Roman" w:hAnsi="Times New Roman" w:cs="Times New Roman"/>
          <w:bCs/>
          <w:sz w:val="22"/>
          <w:szCs w:val="22"/>
        </w:rPr>
        <w:t xml:space="preserve">Crackles as a yes/no variable was significant with an RR of 1.82 (95% CI 1.12, 2.97).  If </w:t>
      </w:r>
      <w:r>
        <w:rPr>
          <w:rFonts w:ascii="Times New Roman" w:hAnsi="Times New Roman" w:cs="Times New Roman"/>
          <w:bCs/>
          <w:sz w:val="22"/>
          <w:szCs w:val="22"/>
        </w:rPr>
        <w:t xml:space="preserve"> this is treated</w:t>
      </w:r>
      <w:r w:rsidRPr="00697D33">
        <w:rPr>
          <w:rFonts w:ascii="Times New Roman" w:hAnsi="Times New Roman" w:cs="Times New Roman"/>
          <w:bCs/>
          <w:sz w:val="22"/>
          <w:szCs w:val="22"/>
        </w:rPr>
        <w:t xml:space="preserve"> as </w:t>
      </w:r>
      <w:r>
        <w:rPr>
          <w:rFonts w:ascii="Times New Roman" w:hAnsi="Times New Roman" w:cs="Times New Roman"/>
          <w:bCs/>
          <w:sz w:val="22"/>
          <w:szCs w:val="22"/>
        </w:rPr>
        <w:t xml:space="preserve">a </w:t>
      </w:r>
      <w:r w:rsidRPr="00697D33">
        <w:rPr>
          <w:rFonts w:ascii="Times New Roman" w:hAnsi="Times New Roman" w:cs="Times New Roman"/>
          <w:bCs/>
          <w:sz w:val="22"/>
          <w:szCs w:val="22"/>
        </w:rPr>
        <w:t xml:space="preserve">categorical </w:t>
      </w:r>
      <w:r>
        <w:rPr>
          <w:rFonts w:ascii="Times New Roman" w:hAnsi="Times New Roman" w:cs="Times New Roman"/>
          <w:bCs/>
          <w:sz w:val="22"/>
          <w:szCs w:val="22"/>
        </w:rPr>
        <w:t xml:space="preserve">variable </w:t>
      </w:r>
      <w:r w:rsidRPr="00697D33">
        <w:rPr>
          <w:rFonts w:ascii="Times New Roman" w:hAnsi="Times New Roman" w:cs="Times New Roman"/>
          <w:bCs/>
          <w:sz w:val="22"/>
          <w:szCs w:val="22"/>
        </w:rPr>
        <w:t>the RRs are 1.89 (95% 1.25, 2.86) for unilateral crackles and 1.51 (0.96, 2.38) for bilateral crackles.  So it is true that unilateral is more predictive than bilateral. </w:t>
      </w:r>
      <w:r>
        <w:rPr>
          <w:rFonts w:ascii="Times New Roman" w:hAnsi="Times New Roman" w:cs="Times New Roman"/>
          <w:bCs/>
          <w:sz w:val="22"/>
          <w:szCs w:val="22"/>
        </w:rPr>
        <w:t xml:space="preserve"> However the AUROC a model with</w:t>
      </w:r>
      <w:r w:rsidRPr="00697D33">
        <w:rPr>
          <w:rFonts w:ascii="Times New Roman" w:hAnsi="Times New Roman" w:cs="Times New Roman"/>
          <w:bCs/>
          <w:sz w:val="22"/>
          <w:szCs w:val="22"/>
        </w:rPr>
        <w:t xml:space="preserve"> temperature plus unilateral crackles is still 0.65 (same as using crackles yes/no when you round to 2 decimal places) and the AUROC for the full 4 variable model remains 0.68. However this is helpful information for the clinician since adding more weight to unilateral crackles is appropriate even if it does not add overall to the predictive power of the model. </w:t>
      </w:r>
    </w:p>
    <w:p w14:paraId="1E0493AA" w14:textId="77777777" w:rsidR="00697D33" w:rsidRPr="00697D33" w:rsidRDefault="00697D33" w:rsidP="00697D33">
      <w:pPr>
        <w:pStyle w:val="CommentText"/>
        <w:spacing w:line="360" w:lineRule="auto"/>
        <w:rPr>
          <w:rFonts w:ascii="Times New Roman" w:hAnsi="Times New Roman" w:cs="Times New Roman"/>
          <w:bCs/>
          <w:sz w:val="22"/>
          <w:szCs w:val="22"/>
        </w:rPr>
      </w:pPr>
    </w:p>
    <w:p w14:paraId="30A1A432" w14:textId="77777777" w:rsidR="00697D33" w:rsidRDefault="00697D33">
      <w:pPr>
        <w:rPr>
          <w:sz w:val="24"/>
          <w:szCs w:val="24"/>
        </w:rPr>
      </w:pPr>
    </w:p>
    <w:p w14:paraId="38EF8EAC" w14:textId="3A76AA77" w:rsidR="00C2200C" w:rsidRPr="009C6141" w:rsidRDefault="00CD54FC" w:rsidP="00C2200C">
      <w:pPr>
        <w:pStyle w:val="CommentText"/>
        <w:spacing w:line="360" w:lineRule="auto"/>
        <w:rPr>
          <w:rFonts w:ascii="Times New Roman" w:hAnsi="Times New Roman" w:cs="Times New Roman"/>
          <w:bCs/>
          <w:sz w:val="22"/>
          <w:szCs w:val="22"/>
        </w:rPr>
      </w:pPr>
      <w:r w:rsidRPr="003A6D47">
        <w:rPr>
          <w:rFonts w:ascii="Times New Roman" w:hAnsi="Times New Roman" w:cs="Times New Roman"/>
          <w:bCs/>
        </w:rPr>
        <w:t>T</w:t>
      </w:r>
      <w:r>
        <w:rPr>
          <w:rFonts w:ascii="Times New Roman" w:hAnsi="Times New Roman" w:cs="Times New Roman"/>
          <w:bCs/>
          <w:sz w:val="22"/>
          <w:szCs w:val="22"/>
        </w:rPr>
        <w:t xml:space="preserve">he </w:t>
      </w:r>
      <w:r w:rsidR="00356D81">
        <w:rPr>
          <w:rFonts w:ascii="Times New Roman" w:hAnsi="Times New Roman" w:cs="Times New Roman"/>
          <w:bCs/>
          <w:sz w:val="22"/>
          <w:szCs w:val="22"/>
        </w:rPr>
        <w:t>added</w:t>
      </w:r>
      <w:r>
        <w:rPr>
          <w:rFonts w:ascii="Times New Roman" w:hAnsi="Times New Roman" w:cs="Times New Roman"/>
          <w:bCs/>
          <w:sz w:val="22"/>
          <w:szCs w:val="22"/>
        </w:rPr>
        <w:t xml:space="preserve"> diagnostic value </w:t>
      </w:r>
      <w:r w:rsidR="00356D81">
        <w:rPr>
          <w:rFonts w:ascii="Times New Roman" w:hAnsi="Times New Roman" w:cs="Times New Roman"/>
          <w:bCs/>
          <w:sz w:val="22"/>
          <w:szCs w:val="22"/>
        </w:rPr>
        <w:t xml:space="preserve">achieved by combining </w:t>
      </w:r>
      <w:r>
        <w:rPr>
          <w:rFonts w:ascii="Times New Roman" w:hAnsi="Times New Roman" w:cs="Times New Roman"/>
          <w:bCs/>
          <w:sz w:val="22"/>
          <w:szCs w:val="22"/>
        </w:rPr>
        <w:t xml:space="preserve">the four significantly predictive </w:t>
      </w:r>
      <w:r w:rsidR="00356D81">
        <w:rPr>
          <w:rFonts w:ascii="Times New Roman" w:hAnsi="Times New Roman" w:cs="Times New Roman"/>
          <w:bCs/>
          <w:sz w:val="22"/>
          <w:szCs w:val="22"/>
        </w:rPr>
        <w:t>clinical signs</w:t>
      </w:r>
      <w:r>
        <w:rPr>
          <w:rFonts w:ascii="Times New Roman" w:hAnsi="Times New Roman" w:cs="Times New Roman"/>
          <w:bCs/>
          <w:sz w:val="22"/>
          <w:szCs w:val="22"/>
        </w:rPr>
        <w:t xml:space="preserve"> is </w:t>
      </w:r>
      <w:r w:rsidR="00356D81">
        <w:rPr>
          <w:rFonts w:ascii="Times New Roman" w:hAnsi="Times New Roman" w:cs="Times New Roman"/>
          <w:bCs/>
          <w:sz w:val="22"/>
          <w:szCs w:val="22"/>
        </w:rPr>
        <w:t>shown</w:t>
      </w:r>
      <w:r>
        <w:rPr>
          <w:rFonts w:ascii="Times New Roman" w:hAnsi="Times New Roman" w:cs="Times New Roman"/>
          <w:bCs/>
          <w:sz w:val="22"/>
          <w:szCs w:val="22"/>
        </w:rPr>
        <w:t xml:space="preserve"> in </w:t>
      </w:r>
      <w:r w:rsidR="00C2200C">
        <w:rPr>
          <w:rFonts w:ascii="Times New Roman" w:hAnsi="Times New Roman" w:cs="Times New Roman"/>
          <w:bCs/>
          <w:sz w:val="22"/>
          <w:szCs w:val="22"/>
        </w:rPr>
        <w:t>Table 5</w:t>
      </w:r>
      <w:r w:rsidR="00356D81">
        <w:rPr>
          <w:rFonts w:ascii="Times New Roman" w:hAnsi="Times New Roman" w:cs="Times New Roman"/>
          <w:bCs/>
          <w:sz w:val="22"/>
          <w:szCs w:val="22"/>
        </w:rPr>
        <w:t xml:space="preserve"> in terms of the area under the receiver-operator curve (AUC). </w:t>
      </w:r>
      <w:r w:rsidR="00637F09">
        <w:rPr>
          <w:rFonts w:ascii="Times New Roman" w:hAnsi="Times New Roman" w:cs="Times New Roman"/>
          <w:bCs/>
          <w:sz w:val="22"/>
          <w:szCs w:val="22"/>
        </w:rPr>
        <w:t xml:space="preserve">Raised temperature alone achieved an AUC of 0.59 (95%CI 0.55-0.63). </w:t>
      </w:r>
      <w:r w:rsidR="00356D81">
        <w:rPr>
          <w:rFonts w:ascii="Times New Roman" w:hAnsi="Times New Roman" w:cs="Times New Roman"/>
          <w:bCs/>
          <w:sz w:val="22"/>
          <w:szCs w:val="22"/>
        </w:rPr>
        <w:t>Adding crackles and O</w:t>
      </w:r>
      <w:r w:rsidR="00356D81" w:rsidRPr="003A6D47">
        <w:rPr>
          <w:rFonts w:ascii="Times New Roman" w:hAnsi="Times New Roman" w:cs="Times New Roman"/>
          <w:bCs/>
          <w:sz w:val="22"/>
          <w:szCs w:val="22"/>
          <w:vertAlign w:val="superscript"/>
        </w:rPr>
        <w:t>2</w:t>
      </w:r>
      <w:r w:rsidR="00356D81">
        <w:rPr>
          <w:rFonts w:ascii="Times New Roman" w:hAnsi="Times New Roman" w:cs="Times New Roman"/>
          <w:bCs/>
          <w:sz w:val="22"/>
          <w:szCs w:val="22"/>
        </w:rPr>
        <w:t xml:space="preserve"> saturation </w:t>
      </w:r>
      <w:r w:rsidR="00637F09">
        <w:rPr>
          <w:rFonts w:ascii="Times New Roman" w:hAnsi="Times New Roman" w:cs="Times New Roman"/>
          <w:bCs/>
          <w:sz w:val="22"/>
          <w:szCs w:val="22"/>
        </w:rPr>
        <w:t>both significantly improved the AUC, but the improvement from adding raised pulse to the model was non-significant. The AUC achieved by considering all 4 variables was 0.68 (95%CI 0.62-0.74). As stated above, the impact of imputing missing values for O</w:t>
      </w:r>
      <w:r w:rsidR="00637F09" w:rsidRPr="00284FCD">
        <w:rPr>
          <w:rFonts w:ascii="Times New Roman" w:hAnsi="Times New Roman" w:cs="Times New Roman"/>
          <w:bCs/>
          <w:sz w:val="22"/>
          <w:szCs w:val="22"/>
          <w:vertAlign w:val="superscript"/>
        </w:rPr>
        <w:t>2</w:t>
      </w:r>
      <w:r w:rsidR="00637F09">
        <w:rPr>
          <w:rFonts w:ascii="Times New Roman" w:hAnsi="Times New Roman" w:cs="Times New Roman"/>
          <w:bCs/>
          <w:sz w:val="22"/>
          <w:szCs w:val="22"/>
        </w:rPr>
        <w:t xml:space="preserve"> saturation was negligible at either extreme. </w:t>
      </w:r>
      <w:r w:rsidR="00C2200C" w:rsidRPr="009C6141">
        <w:rPr>
          <w:rFonts w:ascii="Times New Roman" w:hAnsi="Times New Roman" w:cs="Times New Roman"/>
          <w:bCs/>
          <w:sz w:val="22"/>
          <w:szCs w:val="22"/>
        </w:rPr>
        <w:t>The Hosmer-Lemeshow test indicated that both the 2 item and 4 item models fitted the data well (p= 0.993)</w:t>
      </w:r>
      <w:r w:rsidR="00C2200C">
        <w:rPr>
          <w:rFonts w:ascii="Times New Roman" w:hAnsi="Times New Roman" w:cs="Times New Roman"/>
          <w:bCs/>
          <w:sz w:val="22"/>
          <w:szCs w:val="22"/>
        </w:rPr>
        <w:t>.</w:t>
      </w:r>
      <w:r w:rsidR="00356D81">
        <w:rPr>
          <w:rFonts w:ascii="Times New Roman" w:hAnsi="Times New Roman" w:cs="Times New Roman"/>
          <w:bCs/>
          <w:sz w:val="22"/>
          <w:szCs w:val="22"/>
        </w:rPr>
        <w:t xml:space="preserve"> </w:t>
      </w:r>
    </w:p>
    <w:p w14:paraId="189FADD3" w14:textId="0F18793B" w:rsidR="004E33F6" w:rsidRDefault="004E33F6" w:rsidP="004E33F6">
      <w:pPr>
        <w:pStyle w:val="CommentText"/>
        <w:spacing w:line="360" w:lineRule="auto"/>
        <w:rPr>
          <w:rFonts w:ascii="Times New Roman" w:hAnsi="Times New Roman" w:cs="Times New Roman"/>
          <w:bCs/>
          <w:sz w:val="22"/>
          <w:szCs w:val="22"/>
        </w:rPr>
      </w:pPr>
    </w:p>
    <w:p w14:paraId="40DC41C2" w14:textId="7F2D7C10" w:rsidR="004E33F6" w:rsidRDefault="009C6141" w:rsidP="00284FCD">
      <w:pPr>
        <w:pStyle w:val="CommentText"/>
        <w:rPr>
          <w:rFonts w:ascii="Times New Roman" w:hAnsi="Times New Roman" w:cs="Times New Roman"/>
          <w:b/>
          <w:bCs/>
          <w:sz w:val="22"/>
          <w:szCs w:val="22"/>
        </w:rPr>
      </w:pPr>
      <w:r w:rsidRPr="009C6141">
        <w:rPr>
          <w:rFonts w:ascii="Times New Roman" w:hAnsi="Times New Roman" w:cs="Times New Roman"/>
          <w:b/>
          <w:bCs/>
          <w:sz w:val="22"/>
          <w:szCs w:val="22"/>
        </w:rPr>
        <w:t xml:space="preserve">Table </w:t>
      </w:r>
      <w:r w:rsidR="00894A2E">
        <w:rPr>
          <w:rFonts w:ascii="Times New Roman" w:hAnsi="Times New Roman" w:cs="Times New Roman"/>
          <w:b/>
          <w:bCs/>
          <w:sz w:val="22"/>
          <w:szCs w:val="22"/>
        </w:rPr>
        <w:t>5</w:t>
      </w:r>
      <w:r w:rsidRPr="009C6141">
        <w:rPr>
          <w:rFonts w:ascii="Times New Roman" w:hAnsi="Times New Roman" w:cs="Times New Roman"/>
          <w:b/>
          <w:bCs/>
          <w:sz w:val="22"/>
          <w:szCs w:val="22"/>
        </w:rPr>
        <w:t xml:space="preserve"> Area under the </w:t>
      </w:r>
      <w:r w:rsidR="00CD54FC">
        <w:rPr>
          <w:rFonts w:ascii="Times New Roman" w:hAnsi="Times New Roman" w:cs="Times New Roman"/>
          <w:b/>
          <w:bCs/>
          <w:sz w:val="22"/>
          <w:szCs w:val="22"/>
        </w:rPr>
        <w:t xml:space="preserve">receiver-operator </w:t>
      </w:r>
      <w:r w:rsidRPr="009C6141">
        <w:rPr>
          <w:rFonts w:ascii="Times New Roman" w:hAnsi="Times New Roman" w:cs="Times New Roman"/>
          <w:b/>
          <w:bCs/>
          <w:sz w:val="22"/>
          <w:szCs w:val="22"/>
        </w:rPr>
        <w:t xml:space="preserve">curve </w:t>
      </w:r>
      <w:r w:rsidR="00CD54FC">
        <w:rPr>
          <w:rFonts w:ascii="Times New Roman" w:hAnsi="Times New Roman" w:cs="Times New Roman"/>
          <w:b/>
          <w:bCs/>
          <w:sz w:val="22"/>
          <w:szCs w:val="22"/>
        </w:rPr>
        <w:t xml:space="preserve">(AUC) </w:t>
      </w:r>
      <w:r w:rsidRPr="009C6141">
        <w:rPr>
          <w:rFonts w:ascii="Times New Roman" w:hAnsi="Times New Roman" w:cs="Times New Roman"/>
          <w:b/>
          <w:bCs/>
          <w:sz w:val="22"/>
          <w:szCs w:val="22"/>
        </w:rPr>
        <w:t xml:space="preserve">of successive </w:t>
      </w:r>
      <w:r w:rsidR="00356D81">
        <w:rPr>
          <w:rFonts w:ascii="Times New Roman" w:hAnsi="Times New Roman" w:cs="Times New Roman"/>
          <w:b/>
          <w:bCs/>
          <w:sz w:val="22"/>
          <w:szCs w:val="22"/>
        </w:rPr>
        <w:t>statistical</w:t>
      </w:r>
      <w:r w:rsidR="00356D81" w:rsidRPr="009C6141">
        <w:rPr>
          <w:rFonts w:ascii="Times New Roman" w:hAnsi="Times New Roman" w:cs="Times New Roman"/>
          <w:b/>
          <w:bCs/>
          <w:sz w:val="22"/>
          <w:szCs w:val="22"/>
        </w:rPr>
        <w:t xml:space="preserve"> </w:t>
      </w:r>
      <w:r w:rsidRPr="009C6141">
        <w:rPr>
          <w:rFonts w:ascii="Times New Roman" w:hAnsi="Times New Roman" w:cs="Times New Roman"/>
          <w:b/>
          <w:bCs/>
          <w:sz w:val="22"/>
          <w:szCs w:val="22"/>
        </w:rPr>
        <w:t>models</w:t>
      </w:r>
      <w:r w:rsidR="00356D81">
        <w:rPr>
          <w:rFonts w:ascii="Times New Roman" w:hAnsi="Times New Roman" w:cs="Times New Roman"/>
          <w:b/>
          <w:bCs/>
          <w:sz w:val="22"/>
          <w:szCs w:val="22"/>
        </w:rPr>
        <w:t xml:space="preserve"> combining the significantly predictive clinical signs</w:t>
      </w:r>
    </w:p>
    <w:p w14:paraId="645E9408" w14:textId="77777777" w:rsidR="00356D81" w:rsidRPr="009C6141" w:rsidRDefault="00356D81" w:rsidP="00284FCD">
      <w:pPr>
        <w:pStyle w:val="CommentText"/>
        <w:rPr>
          <w:rFonts w:ascii="Times New Roman" w:hAnsi="Times New Roman" w:cs="Times New Roman"/>
          <w:b/>
          <w:bCs/>
          <w:sz w:val="22"/>
          <w:szCs w:val="22"/>
        </w:rPr>
      </w:pPr>
    </w:p>
    <w:tbl>
      <w:tblPr>
        <w:tblStyle w:val="TableGrid"/>
        <w:tblW w:w="8125" w:type="dxa"/>
        <w:tblInd w:w="108" w:type="dxa"/>
        <w:tblLook w:val="04A0" w:firstRow="1" w:lastRow="0" w:firstColumn="1" w:lastColumn="0" w:noHBand="0" w:noVBand="1"/>
      </w:tblPr>
      <w:tblGrid>
        <w:gridCol w:w="2608"/>
        <w:gridCol w:w="1220"/>
        <w:gridCol w:w="1146"/>
        <w:gridCol w:w="1547"/>
        <w:gridCol w:w="1604"/>
      </w:tblGrid>
      <w:tr w:rsidR="004E33F6" w:rsidRPr="007F7202" w14:paraId="034CE4E5" w14:textId="77777777" w:rsidTr="009C6141">
        <w:tc>
          <w:tcPr>
            <w:tcW w:w="2608" w:type="dxa"/>
            <w:shd w:val="clear" w:color="auto" w:fill="B8CCE4" w:themeFill="accent1" w:themeFillTint="66"/>
          </w:tcPr>
          <w:p w14:paraId="5CD37B9A" w14:textId="0EFD62A8" w:rsidR="004E33F6" w:rsidRPr="004E33F6" w:rsidRDefault="00356D81" w:rsidP="004E33F6">
            <w:pPr>
              <w:ind w:left="743" w:hanging="743"/>
              <w:rPr>
                <w:rFonts w:cs="Courier New"/>
                <w:b/>
                <w:bCs/>
                <w:sz w:val="20"/>
                <w:szCs w:val="20"/>
              </w:rPr>
            </w:pPr>
            <w:r>
              <w:rPr>
                <w:rFonts w:cs="Courier New"/>
                <w:b/>
                <w:bCs/>
                <w:sz w:val="20"/>
                <w:szCs w:val="20"/>
              </w:rPr>
              <w:t>Predictive variables</w:t>
            </w:r>
          </w:p>
        </w:tc>
        <w:tc>
          <w:tcPr>
            <w:tcW w:w="1220" w:type="dxa"/>
            <w:shd w:val="clear" w:color="auto" w:fill="B8CCE4" w:themeFill="accent1" w:themeFillTint="66"/>
          </w:tcPr>
          <w:p w14:paraId="3839B1C4" w14:textId="77777777" w:rsidR="004E33F6" w:rsidRDefault="004E33F6" w:rsidP="004E33F6">
            <w:pPr>
              <w:rPr>
                <w:rFonts w:cs="Courier New"/>
                <w:b/>
                <w:bCs/>
                <w:sz w:val="20"/>
                <w:szCs w:val="20"/>
              </w:rPr>
            </w:pPr>
            <w:r w:rsidRPr="004E33F6">
              <w:rPr>
                <w:rFonts w:cs="Courier New"/>
                <w:b/>
                <w:bCs/>
                <w:sz w:val="20"/>
                <w:szCs w:val="20"/>
              </w:rPr>
              <w:t xml:space="preserve">AUC </w:t>
            </w:r>
          </w:p>
          <w:p w14:paraId="1865787C" w14:textId="77777777" w:rsidR="004E33F6" w:rsidRPr="004E33F6" w:rsidRDefault="004E33F6" w:rsidP="004E33F6">
            <w:pPr>
              <w:rPr>
                <w:rFonts w:cs="Courier New"/>
                <w:b/>
                <w:bCs/>
                <w:sz w:val="20"/>
                <w:szCs w:val="20"/>
              </w:rPr>
            </w:pPr>
            <w:r w:rsidRPr="004E33F6">
              <w:rPr>
                <w:rFonts w:cs="Courier New"/>
                <w:b/>
                <w:bCs/>
                <w:sz w:val="20"/>
                <w:szCs w:val="20"/>
              </w:rPr>
              <w:t>(95% CI)</w:t>
            </w:r>
          </w:p>
        </w:tc>
        <w:tc>
          <w:tcPr>
            <w:tcW w:w="1146" w:type="dxa"/>
            <w:shd w:val="clear" w:color="auto" w:fill="B8CCE4" w:themeFill="accent1" w:themeFillTint="66"/>
          </w:tcPr>
          <w:p w14:paraId="07CBDD14" w14:textId="77777777" w:rsidR="004E33F6" w:rsidRPr="004E33F6" w:rsidRDefault="004E33F6" w:rsidP="004E33F6">
            <w:pPr>
              <w:rPr>
                <w:rFonts w:cs="Courier New"/>
                <w:b/>
                <w:bCs/>
                <w:sz w:val="20"/>
                <w:szCs w:val="20"/>
              </w:rPr>
            </w:pPr>
            <w:r w:rsidRPr="004E33F6">
              <w:rPr>
                <w:rFonts w:cs="Courier New"/>
                <w:b/>
                <w:bCs/>
                <w:sz w:val="20"/>
                <w:szCs w:val="20"/>
              </w:rPr>
              <w:t>p-value when compared to previous model</w:t>
            </w:r>
          </w:p>
        </w:tc>
        <w:tc>
          <w:tcPr>
            <w:tcW w:w="1547" w:type="dxa"/>
            <w:shd w:val="clear" w:color="auto" w:fill="B8CCE4" w:themeFill="accent1" w:themeFillTint="66"/>
          </w:tcPr>
          <w:p w14:paraId="32ED0C4D" w14:textId="77777777" w:rsidR="004E33F6" w:rsidRPr="004E33F6" w:rsidRDefault="004E33F6" w:rsidP="004E33F6">
            <w:pPr>
              <w:rPr>
                <w:rFonts w:cs="Courier New"/>
                <w:b/>
                <w:bCs/>
                <w:sz w:val="20"/>
                <w:szCs w:val="20"/>
              </w:rPr>
            </w:pPr>
            <w:r w:rsidRPr="004E33F6">
              <w:rPr>
                <w:rFonts w:cs="Courier New"/>
                <w:b/>
                <w:bCs/>
                <w:sz w:val="20"/>
                <w:szCs w:val="20"/>
              </w:rPr>
              <w:t>AUC in imputed dataset assuming all missing O2 values are &gt;95%</w:t>
            </w:r>
          </w:p>
        </w:tc>
        <w:tc>
          <w:tcPr>
            <w:tcW w:w="1604" w:type="dxa"/>
            <w:shd w:val="clear" w:color="auto" w:fill="B8CCE4" w:themeFill="accent1" w:themeFillTint="66"/>
          </w:tcPr>
          <w:p w14:paraId="4AFDBD1D" w14:textId="77777777" w:rsidR="004E33F6" w:rsidRPr="004E33F6" w:rsidRDefault="004E33F6" w:rsidP="004E33F6">
            <w:pPr>
              <w:rPr>
                <w:rFonts w:cs="Courier New"/>
                <w:b/>
                <w:bCs/>
                <w:sz w:val="20"/>
                <w:szCs w:val="20"/>
              </w:rPr>
            </w:pPr>
            <w:r w:rsidRPr="004E33F6">
              <w:rPr>
                <w:rFonts w:cs="Courier New"/>
                <w:b/>
                <w:bCs/>
                <w:sz w:val="20"/>
                <w:szCs w:val="20"/>
              </w:rPr>
              <w:t>AUC in imputed dataset assuming all missing O2 values are &lt;95%</w:t>
            </w:r>
          </w:p>
        </w:tc>
      </w:tr>
      <w:tr w:rsidR="004E33F6" w:rsidRPr="007F7202" w14:paraId="3877A460" w14:textId="77777777" w:rsidTr="009C6141">
        <w:tc>
          <w:tcPr>
            <w:tcW w:w="2608" w:type="dxa"/>
          </w:tcPr>
          <w:p w14:paraId="37F5D320" w14:textId="29BE8FCA" w:rsidR="004E33F6" w:rsidRPr="004E33F6" w:rsidRDefault="00356D81" w:rsidP="004E33F6">
            <w:pPr>
              <w:rPr>
                <w:rFonts w:cs="Courier New"/>
                <w:sz w:val="20"/>
                <w:szCs w:val="20"/>
              </w:rPr>
            </w:pPr>
            <w:r>
              <w:rPr>
                <w:rFonts w:cs="Courier New"/>
                <w:sz w:val="20"/>
                <w:szCs w:val="20"/>
              </w:rPr>
              <w:t>T</w:t>
            </w:r>
            <w:r w:rsidR="004E33F6" w:rsidRPr="004E33F6">
              <w:rPr>
                <w:rFonts w:cs="Courier New"/>
                <w:sz w:val="20"/>
                <w:szCs w:val="20"/>
              </w:rPr>
              <w:t>emperature</w:t>
            </w:r>
          </w:p>
        </w:tc>
        <w:tc>
          <w:tcPr>
            <w:tcW w:w="1220" w:type="dxa"/>
          </w:tcPr>
          <w:p w14:paraId="6CB1335D" w14:textId="77777777" w:rsidR="004E33F6" w:rsidRDefault="004E33F6" w:rsidP="004E33F6">
            <w:pPr>
              <w:rPr>
                <w:rFonts w:cs="Courier New"/>
                <w:sz w:val="20"/>
                <w:szCs w:val="20"/>
              </w:rPr>
            </w:pPr>
            <w:r w:rsidRPr="004E33F6">
              <w:rPr>
                <w:rFonts w:cs="Courier New"/>
                <w:sz w:val="20"/>
                <w:szCs w:val="20"/>
              </w:rPr>
              <w:t xml:space="preserve">0.59 </w:t>
            </w:r>
          </w:p>
          <w:p w14:paraId="650C653A" w14:textId="77777777" w:rsidR="004E33F6" w:rsidRPr="004E33F6" w:rsidRDefault="004E33F6" w:rsidP="004E33F6">
            <w:pPr>
              <w:rPr>
                <w:rFonts w:cs="Courier New"/>
                <w:sz w:val="20"/>
                <w:szCs w:val="20"/>
              </w:rPr>
            </w:pPr>
            <w:r w:rsidRPr="004E33F6">
              <w:rPr>
                <w:rFonts w:cs="Courier New"/>
                <w:sz w:val="20"/>
                <w:szCs w:val="20"/>
              </w:rPr>
              <w:t xml:space="preserve">(0.55, 0.63) </w:t>
            </w:r>
          </w:p>
        </w:tc>
        <w:tc>
          <w:tcPr>
            <w:tcW w:w="1146" w:type="dxa"/>
          </w:tcPr>
          <w:p w14:paraId="27945862" w14:textId="77777777" w:rsidR="004E33F6" w:rsidRPr="004E33F6" w:rsidRDefault="004E33F6" w:rsidP="004E33F6">
            <w:pPr>
              <w:rPr>
                <w:rFonts w:cs="Courier New"/>
                <w:sz w:val="20"/>
                <w:szCs w:val="20"/>
              </w:rPr>
            </w:pPr>
          </w:p>
        </w:tc>
        <w:tc>
          <w:tcPr>
            <w:tcW w:w="1547" w:type="dxa"/>
          </w:tcPr>
          <w:p w14:paraId="010F7A2D" w14:textId="77777777" w:rsidR="004E33F6" w:rsidRDefault="004E33F6" w:rsidP="004E33F6">
            <w:pPr>
              <w:rPr>
                <w:rFonts w:cs="Courier New"/>
                <w:sz w:val="20"/>
                <w:szCs w:val="20"/>
              </w:rPr>
            </w:pPr>
            <w:r w:rsidRPr="004E33F6">
              <w:rPr>
                <w:rFonts w:cs="Courier New"/>
                <w:sz w:val="20"/>
                <w:szCs w:val="20"/>
              </w:rPr>
              <w:t xml:space="preserve">0.59 </w:t>
            </w:r>
          </w:p>
          <w:p w14:paraId="49CECA44" w14:textId="77777777" w:rsidR="004E33F6" w:rsidRPr="004E33F6" w:rsidRDefault="004E33F6" w:rsidP="004E33F6">
            <w:pPr>
              <w:rPr>
                <w:rFonts w:cs="Courier New"/>
                <w:sz w:val="20"/>
                <w:szCs w:val="20"/>
              </w:rPr>
            </w:pPr>
            <w:r w:rsidRPr="004E33F6">
              <w:rPr>
                <w:rFonts w:cs="Courier New"/>
                <w:sz w:val="20"/>
                <w:szCs w:val="20"/>
              </w:rPr>
              <w:t xml:space="preserve">(0.55, 0.63) </w:t>
            </w:r>
          </w:p>
        </w:tc>
        <w:tc>
          <w:tcPr>
            <w:tcW w:w="1604" w:type="dxa"/>
          </w:tcPr>
          <w:p w14:paraId="1D327C35" w14:textId="77777777" w:rsidR="004E33F6" w:rsidRDefault="004E33F6" w:rsidP="004E33F6">
            <w:pPr>
              <w:rPr>
                <w:rFonts w:cs="Courier New"/>
                <w:sz w:val="20"/>
                <w:szCs w:val="20"/>
              </w:rPr>
            </w:pPr>
            <w:r w:rsidRPr="004E33F6">
              <w:rPr>
                <w:rFonts w:cs="Courier New"/>
                <w:sz w:val="20"/>
                <w:szCs w:val="20"/>
              </w:rPr>
              <w:t xml:space="preserve">0.59 </w:t>
            </w:r>
          </w:p>
          <w:p w14:paraId="34D3B29B" w14:textId="77777777" w:rsidR="004E33F6" w:rsidRPr="004E33F6" w:rsidRDefault="004E33F6" w:rsidP="004E33F6">
            <w:pPr>
              <w:rPr>
                <w:rFonts w:cs="Courier New"/>
                <w:sz w:val="20"/>
                <w:szCs w:val="20"/>
              </w:rPr>
            </w:pPr>
            <w:r w:rsidRPr="004E33F6">
              <w:rPr>
                <w:rFonts w:cs="Courier New"/>
                <w:sz w:val="20"/>
                <w:szCs w:val="20"/>
              </w:rPr>
              <w:t xml:space="preserve">(0.55, 0.63) </w:t>
            </w:r>
          </w:p>
        </w:tc>
      </w:tr>
      <w:tr w:rsidR="004E33F6" w:rsidRPr="007F7202" w14:paraId="200EF4BB" w14:textId="77777777" w:rsidTr="009C6141">
        <w:tc>
          <w:tcPr>
            <w:tcW w:w="2608" w:type="dxa"/>
          </w:tcPr>
          <w:p w14:paraId="60E9B5F7" w14:textId="1DADF6F7" w:rsidR="004E33F6" w:rsidRPr="004E33F6" w:rsidRDefault="00356D81" w:rsidP="00356D81">
            <w:pPr>
              <w:rPr>
                <w:rFonts w:cs="Courier New"/>
                <w:sz w:val="20"/>
                <w:szCs w:val="20"/>
              </w:rPr>
            </w:pPr>
            <w:r>
              <w:rPr>
                <w:rFonts w:cs="Courier New"/>
                <w:sz w:val="20"/>
                <w:szCs w:val="20"/>
              </w:rPr>
              <w:t>T</w:t>
            </w:r>
            <w:r w:rsidR="004E33F6" w:rsidRPr="004E33F6">
              <w:rPr>
                <w:rFonts w:cs="Courier New"/>
                <w:sz w:val="20"/>
                <w:szCs w:val="20"/>
              </w:rPr>
              <w:t xml:space="preserve">emperature + </w:t>
            </w:r>
            <w:r>
              <w:rPr>
                <w:rFonts w:cs="Courier New"/>
                <w:sz w:val="20"/>
                <w:szCs w:val="20"/>
              </w:rPr>
              <w:t>C</w:t>
            </w:r>
            <w:r w:rsidRPr="004E33F6">
              <w:rPr>
                <w:rFonts w:cs="Courier New"/>
                <w:sz w:val="20"/>
                <w:szCs w:val="20"/>
              </w:rPr>
              <w:t>rackles</w:t>
            </w:r>
          </w:p>
        </w:tc>
        <w:tc>
          <w:tcPr>
            <w:tcW w:w="1220" w:type="dxa"/>
          </w:tcPr>
          <w:p w14:paraId="00F69C53" w14:textId="77777777" w:rsidR="004E33F6" w:rsidRDefault="004E33F6" w:rsidP="004E33F6">
            <w:pPr>
              <w:rPr>
                <w:rFonts w:cs="Courier New"/>
                <w:sz w:val="20"/>
                <w:szCs w:val="20"/>
              </w:rPr>
            </w:pPr>
            <w:r w:rsidRPr="004E33F6">
              <w:rPr>
                <w:rFonts w:cs="Courier New"/>
                <w:sz w:val="20"/>
                <w:szCs w:val="20"/>
              </w:rPr>
              <w:t xml:space="preserve">0.65 </w:t>
            </w:r>
          </w:p>
          <w:p w14:paraId="0FD7DC98" w14:textId="77777777" w:rsidR="004E33F6" w:rsidRPr="004E33F6" w:rsidRDefault="004E33F6" w:rsidP="004E33F6">
            <w:pPr>
              <w:rPr>
                <w:rFonts w:cs="Courier New"/>
                <w:sz w:val="20"/>
                <w:szCs w:val="20"/>
              </w:rPr>
            </w:pPr>
            <w:r w:rsidRPr="004E33F6">
              <w:rPr>
                <w:rFonts w:cs="Courier New"/>
                <w:sz w:val="20"/>
                <w:szCs w:val="20"/>
              </w:rPr>
              <w:t xml:space="preserve">(0.60, 0.70) </w:t>
            </w:r>
          </w:p>
        </w:tc>
        <w:tc>
          <w:tcPr>
            <w:tcW w:w="1146" w:type="dxa"/>
          </w:tcPr>
          <w:p w14:paraId="67366EC9" w14:textId="77777777" w:rsidR="004E33F6" w:rsidRPr="004E33F6" w:rsidRDefault="004E33F6" w:rsidP="004E33F6">
            <w:pPr>
              <w:rPr>
                <w:rFonts w:cs="Courier New"/>
                <w:sz w:val="20"/>
                <w:szCs w:val="20"/>
              </w:rPr>
            </w:pPr>
            <w:r w:rsidRPr="004E33F6">
              <w:rPr>
                <w:rFonts w:cs="Courier New"/>
                <w:sz w:val="20"/>
                <w:szCs w:val="20"/>
              </w:rPr>
              <w:t>0.001</w:t>
            </w:r>
          </w:p>
        </w:tc>
        <w:tc>
          <w:tcPr>
            <w:tcW w:w="1547" w:type="dxa"/>
          </w:tcPr>
          <w:p w14:paraId="2E4509DF" w14:textId="77777777" w:rsidR="004E33F6" w:rsidRDefault="004E33F6" w:rsidP="004E33F6">
            <w:pPr>
              <w:rPr>
                <w:rFonts w:cs="Courier New"/>
                <w:sz w:val="20"/>
                <w:szCs w:val="20"/>
              </w:rPr>
            </w:pPr>
            <w:r w:rsidRPr="004E33F6">
              <w:rPr>
                <w:rFonts w:cs="Courier New"/>
                <w:sz w:val="20"/>
                <w:szCs w:val="20"/>
              </w:rPr>
              <w:t xml:space="preserve">0.65 </w:t>
            </w:r>
          </w:p>
          <w:p w14:paraId="299880F0" w14:textId="77777777" w:rsidR="004E33F6" w:rsidRPr="004E33F6" w:rsidRDefault="004E33F6" w:rsidP="004E33F6">
            <w:pPr>
              <w:rPr>
                <w:rFonts w:cs="Courier New"/>
                <w:sz w:val="20"/>
                <w:szCs w:val="20"/>
              </w:rPr>
            </w:pPr>
            <w:r w:rsidRPr="004E33F6">
              <w:rPr>
                <w:rFonts w:cs="Courier New"/>
                <w:sz w:val="20"/>
                <w:szCs w:val="20"/>
              </w:rPr>
              <w:t xml:space="preserve">(0.60, 0.70) </w:t>
            </w:r>
          </w:p>
        </w:tc>
        <w:tc>
          <w:tcPr>
            <w:tcW w:w="1604" w:type="dxa"/>
          </w:tcPr>
          <w:p w14:paraId="5A973141" w14:textId="77777777" w:rsidR="004E33F6" w:rsidRDefault="004E33F6" w:rsidP="004E33F6">
            <w:pPr>
              <w:rPr>
                <w:rFonts w:cs="Courier New"/>
                <w:sz w:val="20"/>
                <w:szCs w:val="20"/>
              </w:rPr>
            </w:pPr>
            <w:r w:rsidRPr="004E33F6">
              <w:rPr>
                <w:rFonts w:cs="Courier New"/>
                <w:sz w:val="20"/>
                <w:szCs w:val="20"/>
              </w:rPr>
              <w:t xml:space="preserve">0.65 </w:t>
            </w:r>
          </w:p>
          <w:p w14:paraId="7549820C" w14:textId="77777777" w:rsidR="004E33F6" w:rsidRPr="004E33F6" w:rsidRDefault="004E33F6" w:rsidP="004E33F6">
            <w:pPr>
              <w:rPr>
                <w:rFonts w:cs="Courier New"/>
                <w:sz w:val="20"/>
                <w:szCs w:val="20"/>
              </w:rPr>
            </w:pPr>
            <w:r w:rsidRPr="004E33F6">
              <w:rPr>
                <w:rFonts w:cs="Courier New"/>
                <w:sz w:val="20"/>
                <w:szCs w:val="20"/>
              </w:rPr>
              <w:t xml:space="preserve">(0.60, 0.70) </w:t>
            </w:r>
          </w:p>
        </w:tc>
      </w:tr>
      <w:tr w:rsidR="004E33F6" w:rsidRPr="007F7202" w14:paraId="478ED5A3" w14:textId="77777777" w:rsidTr="009C6141">
        <w:tc>
          <w:tcPr>
            <w:tcW w:w="2608" w:type="dxa"/>
          </w:tcPr>
          <w:p w14:paraId="78CF72D6" w14:textId="6561CEF3" w:rsidR="004E33F6" w:rsidRPr="004E33F6" w:rsidRDefault="00356D81" w:rsidP="004E33F6">
            <w:pPr>
              <w:rPr>
                <w:rFonts w:cs="Courier New"/>
                <w:sz w:val="20"/>
                <w:szCs w:val="20"/>
              </w:rPr>
            </w:pPr>
            <w:r>
              <w:rPr>
                <w:rFonts w:cs="Courier New"/>
                <w:sz w:val="20"/>
                <w:szCs w:val="20"/>
              </w:rPr>
              <w:t>T</w:t>
            </w:r>
            <w:r w:rsidR="004E33F6" w:rsidRPr="004E33F6">
              <w:rPr>
                <w:rFonts w:cs="Courier New"/>
                <w:sz w:val="20"/>
                <w:szCs w:val="20"/>
              </w:rPr>
              <w:t>emperature + crackles+oxygen sat</w:t>
            </w:r>
          </w:p>
        </w:tc>
        <w:tc>
          <w:tcPr>
            <w:tcW w:w="1220" w:type="dxa"/>
          </w:tcPr>
          <w:p w14:paraId="497571D4" w14:textId="77777777" w:rsidR="004E33F6" w:rsidRDefault="004E33F6" w:rsidP="004E33F6">
            <w:pPr>
              <w:rPr>
                <w:rFonts w:cs="Courier New"/>
                <w:sz w:val="20"/>
                <w:szCs w:val="20"/>
              </w:rPr>
            </w:pPr>
            <w:r w:rsidRPr="004E33F6">
              <w:rPr>
                <w:rFonts w:cs="Courier New"/>
                <w:sz w:val="20"/>
                <w:szCs w:val="20"/>
              </w:rPr>
              <w:t xml:space="preserve">0.67 </w:t>
            </w:r>
          </w:p>
          <w:p w14:paraId="399CB60C" w14:textId="77777777" w:rsidR="004E33F6" w:rsidRPr="004E33F6" w:rsidRDefault="004E33F6" w:rsidP="004E33F6">
            <w:pPr>
              <w:rPr>
                <w:rFonts w:cs="Courier New"/>
                <w:sz w:val="20"/>
                <w:szCs w:val="20"/>
              </w:rPr>
            </w:pPr>
            <w:r w:rsidRPr="004E33F6">
              <w:rPr>
                <w:rFonts w:cs="Courier New"/>
                <w:sz w:val="20"/>
                <w:szCs w:val="20"/>
              </w:rPr>
              <w:t xml:space="preserve">(0.61, 0.73) </w:t>
            </w:r>
          </w:p>
        </w:tc>
        <w:tc>
          <w:tcPr>
            <w:tcW w:w="1146" w:type="dxa"/>
          </w:tcPr>
          <w:p w14:paraId="4C00B0A4" w14:textId="77777777" w:rsidR="004E33F6" w:rsidRPr="004E33F6" w:rsidRDefault="004E33F6" w:rsidP="004E33F6">
            <w:pPr>
              <w:rPr>
                <w:rFonts w:cs="Courier New"/>
                <w:sz w:val="20"/>
                <w:szCs w:val="20"/>
              </w:rPr>
            </w:pPr>
            <w:r w:rsidRPr="004E33F6">
              <w:rPr>
                <w:rFonts w:cs="Courier New"/>
                <w:sz w:val="20"/>
                <w:szCs w:val="20"/>
              </w:rPr>
              <w:t>0.095</w:t>
            </w:r>
          </w:p>
        </w:tc>
        <w:tc>
          <w:tcPr>
            <w:tcW w:w="1547" w:type="dxa"/>
          </w:tcPr>
          <w:p w14:paraId="51856BF4" w14:textId="77777777" w:rsidR="004E33F6" w:rsidRDefault="004E33F6" w:rsidP="004E33F6">
            <w:pPr>
              <w:rPr>
                <w:rFonts w:cs="Courier New"/>
                <w:sz w:val="20"/>
                <w:szCs w:val="20"/>
              </w:rPr>
            </w:pPr>
            <w:r w:rsidRPr="004E33F6">
              <w:rPr>
                <w:rFonts w:cs="Courier New"/>
                <w:sz w:val="20"/>
                <w:szCs w:val="20"/>
              </w:rPr>
              <w:t xml:space="preserve">0.67 </w:t>
            </w:r>
          </w:p>
          <w:p w14:paraId="068B4A75" w14:textId="77777777" w:rsidR="004E33F6" w:rsidRPr="004E33F6" w:rsidRDefault="004E33F6" w:rsidP="004E33F6">
            <w:pPr>
              <w:rPr>
                <w:rFonts w:cs="Courier New"/>
                <w:sz w:val="20"/>
                <w:szCs w:val="20"/>
              </w:rPr>
            </w:pPr>
            <w:r w:rsidRPr="004E33F6">
              <w:rPr>
                <w:rFonts w:cs="Courier New"/>
                <w:sz w:val="20"/>
                <w:szCs w:val="20"/>
              </w:rPr>
              <w:t xml:space="preserve">(0.61, 0.73) </w:t>
            </w:r>
          </w:p>
        </w:tc>
        <w:tc>
          <w:tcPr>
            <w:tcW w:w="1604" w:type="dxa"/>
          </w:tcPr>
          <w:p w14:paraId="28B423AD" w14:textId="77777777" w:rsidR="004E33F6" w:rsidRDefault="004E33F6" w:rsidP="004E33F6">
            <w:pPr>
              <w:rPr>
                <w:rFonts w:cs="Courier New"/>
                <w:sz w:val="20"/>
                <w:szCs w:val="20"/>
              </w:rPr>
            </w:pPr>
            <w:r w:rsidRPr="004E33F6">
              <w:rPr>
                <w:rFonts w:cs="Courier New"/>
                <w:sz w:val="20"/>
                <w:szCs w:val="20"/>
              </w:rPr>
              <w:t xml:space="preserve">0.67 </w:t>
            </w:r>
          </w:p>
          <w:p w14:paraId="21C96E07" w14:textId="77777777" w:rsidR="004E33F6" w:rsidRPr="004E33F6" w:rsidRDefault="004E33F6" w:rsidP="004E33F6">
            <w:pPr>
              <w:rPr>
                <w:rFonts w:cs="Courier New"/>
                <w:sz w:val="20"/>
                <w:szCs w:val="20"/>
              </w:rPr>
            </w:pPr>
            <w:r w:rsidRPr="004E33F6">
              <w:rPr>
                <w:rFonts w:cs="Courier New"/>
                <w:sz w:val="20"/>
                <w:szCs w:val="20"/>
              </w:rPr>
              <w:t xml:space="preserve">(0.61, 0.72) </w:t>
            </w:r>
          </w:p>
        </w:tc>
      </w:tr>
      <w:tr w:rsidR="004E33F6" w:rsidRPr="007F7202" w14:paraId="39F5AD63" w14:textId="77777777" w:rsidTr="009C6141">
        <w:tc>
          <w:tcPr>
            <w:tcW w:w="2608" w:type="dxa"/>
          </w:tcPr>
          <w:p w14:paraId="4DA6B8EA" w14:textId="3720D7FA" w:rsidR="004E33F6" w:rsidRDefault="00356D81" w:rsidP="004E33F6">
            <w:pPr>
              <w:rPr>
                <w:rFonts w:cs="Courier New"/>
                <w:sz w:val="20"/>
                <w:szCs w:val="20"/>
              </w:rPr>
            </w:pPr>
            <w:r>
              <w:rPr>
                <w:rFonts w:cs="Courier New"/>
                <w:sz w:val="20"/>
                <w:szCs w:val="20"/>
              </w:rPr>
              <w:t>T</w:t>
            </w:r>
            <w:r w:rsidR="004E33F6" w:rsidRPr="004E33F6">
              <w:rPr>
                <w:rFonts w:cs="Courier New"/>
                <w:sz w:val="20"/>
                <w:szCs w:val="20"/>
              </w:rPr>
              <w:t>emperature + crackles+oxygen sat</w:t>
            </w:r>
          </w:p>
          <w:p w14:paraId="1010B5AA" w14:textId="77777777" w:rsidR="004E33F6" w:rsidRPr="004E33F6" w:rsidRDefault="004E33F6" w:rsidP="004E33F6">
            <w:pPr>
              <w:rPr>
                <w:rFonts w:cs="Courier New"/>
                <w:sz w:val="20"/>
                <w:szCs w:val="20"/>
              </w:rPr>
            </w:pPr>
            <w:r w:rsidRPr="004E33F6">
              <w:rPr>
                <w:rFonts w:cs="Courier New"/>
                <w:sz w:val="20"/>
                <w:szCs w:val="20"/>
              </w:rPr>
              <w:t>+pulse</w:t>
            </w:r>
          </w:p>
        </w:tc>
        <w:tc>
          <w:tcPr>
            <w:tcW w:w="1220" w:type="dxa"/>
          </w:tcPr>
          <w:p w14:paraId="6C15E743" w14:textId="77777777" w:rsidR="004E33F6" w:rsidRDefault="004E33F6" w:rsidP="004E33F6">
            <w:pPr>
              <w:rPr>
                <w:rFonts w:cs="Courier New"/>
                <w:sz w:val="20"/>
                <w:szCs w:val="20"/>
              </w:rPr>
            </w:pPr>
            <w:r w:rsidRPr="004E33F6">
              <w:rPr>
                <w:rFonts w:cs="Courier New"/>
                <w:sz w:val="20"/>
                <w:szCs w:val="20"/>
              </w:rPr>
              <w:t xml:space="preserve">0.68 </w:t>
            </w:r>
          </w:p>
          <w:p w14:paraId="1F55F180" w14:textId="77777777" w:rsidR="004E33F6" w:rsidRPr="004E33F6" w:rsidRDefault="004E33F6" w:rsidP="004E33F6">
            <w:pPr>
              <w:rPr>
                <w:rFonts w:cs="Courier New"/>
                <w:sz w:val="20"/>
                <w:szCs w:val="20"/>
              </w:rPr>
            </w:pPr>
            <w:r w:rsidRPr="004E33F6">
              <w:rPr>
                <w:rFonts w:cs="Courier New"/>
                <w:sz w:val="20"/>
                <w:szCs w:val="20"/>
              </w:rPr>
              <w:t xml:space="preserve">(0.62, 0.74) </w:t>
            </w:r>
          </w:p>
        </w:tc>
        <w:tc>
          <w:tcPr>
            <w:tcW w:w="1146" w:type="dxa"/>
          </w:tcPr>
          <w:p w14:paraId="3F1E6E3A" w14:textId="77777777" w:rsidR="004E33F6" w:rsidRPr="004E33F6" w:rsidRDefault="004E33F6" w:rsidP="004E33F6">
            <w:pPr>
              <w:rPr>
                <w:rFonts w:cs="Courier New"/>
                <w:sz w:val="20"/>
                <w:szCs w:val="20"/>
              </w:rPr>
            </w:pPr>
            <w:r w:rsidRPr="004E33F6">
              <w:rPr>
                <w:rFonts w:cs="Courier New"/>
                <w:sz w:val="20"/>
                <w:szCs w:val="20"/>
              </w:rPr>
              <w:t>0.208</w:t>
            </w:r>
          </w:p>
        </w:tc>
        <w:tc>
          <w:tcPr>
            <w:tcW w:w="1547" w:type="dxa"/>
          </w:tcPr>
          <w:p w14:paraId="0D777FCA" w14:textId="77777777" w:rsidR="004E33F6" w:rsidRDefault="004E33F6" w:rsidP="004E33F6">
            <w:pPr>
              <w:rPr>
                <w:rFonts w:cs="Courier New"/>
                <w:sz w:val="20"/>
                <w:szCs w:val="20"/>
              </w:rPr>
            </w:pPr>
            <w:r w:rsidRPr="004E33F6">
              <w:rPr>
                <w:rFonts w:cs="Courier New"/>
                <w:sz w:val="20"/>
                <w:szCs w:val="20"/>
              </w:rPr>
              <w:t xml:space="preserve">0.67 </w:t>
            </w:r>
          </w:p>
          <w:p w14:paraId="3C6E1E42" w14:textId="77777777" w:rsidR="004E33F6" w:rsidRPr="004E33F6" w:rsidRDefault="004E33F6" w:rsidP="004E33F6">
            <w:pPr>
              <w:rPr>
                <w:rFonts w:cs="Courier New"/>
                <w:sz w:val="20"/>
                <w:szCs w:val="20"/>
              </w:rPr>
            </w:pPr>
            <w:r w:rsidRPr="004E33F6">
              <w:rPr>
                <w:rFonts w:cs="Courier New"/>
                <w:sz w:val="20"/>
                <w:szCs w:val="20"/>
              </w:rPr>
              <w:t>(0.62, 0.72)</w:t>
            </w:r>
          </w:p>
        </w:tc>
        <w:tc>
          <w:tcPr>
            <w:tcW w:w="1604" w:type="dxa"/>
          </w:tcPr>
          <w:p w14:paraId="678B9474" w14:textId="77777777" w:rsidR="004E33F6" w:rsidRDefault="004E33F6" w:rsidP="004E33F6">
            <w:pPr>
              <w:rPr>
                <w:rFonts w:cs="Courier New"/>
                <w:sz w:val="20"/>
                <w:szCs w:val="20"/>
              </w:rPr>
            </w:pPr>
            <w:r w:rsidRPr="004E33F6">
              <w:rPr>
                <w:rFonts w:cs="Courier New"/>
                <w:sz w:val="20"/>
                <w:szCs w:val="20"/>
              </w:rPr>
              <w:t xml:space="preserve">0.67 </w:t>
            </w:r>
          </w:p>
          <w:p w14:paraId="70CB151B" w14:textId="77777777" w:rsidR="004E33F6" w:rsidRPr="004E33F6" w:rsidRDefault="004E33F6" w:rsidP="004E33F6">
            <w:pPr>
              <w:rPr>
                <w:rFonts w:cs="Courier New"/>
                <w:sz w:val="20"/>
                <w:szCs w:val="20"/>
              </w:rPr>
            </w:pPr>
            <w:r w:rsidRPr="004E33F6">
              <w:rPr>
                <w:rFonts w:cs="Courier New"/>
                <w:sz w:val="20"/>
                <w:szCs w:val="20"/>
              </w:rPr>
              <w:t xml:space="preserve">(0.62, 0.73) </w:t>
            </w:r>
          </w:p>
        </w:tc>
      </w:tr>
    </w:tbl>
    <w:p w14:paraId="21097D1E" w14:textId="77777777" w:rsidR="004E33F6" w:rsidRDefault="004E33F6" w:rsidP="004E33F6">
      <w:pPr>
        <w:rPr>
          <w:sz w:val="24"/>
          <w:szCs w:val="24"/>
        </w:rPr>
      </w:pPr>
    </w:p>
    <w:p w14:paraId="3E97A602" w14:textId="77777777" w:rsidR="00CD54FC" w:rsidRDefault="00CD54FC" w:rsidP="004E33F6">
      <w:pPr>
        <w:rPr>
          <w:rFonts w:ascii="Times New Roman" w:hAnsi="Times New Roman" w:cs="Times New Roman"/>
          <w:bCs/>
        </w:rPr>
      </w:pPr>
    </w:p>
    <w:p w14:paraId="5AC87B75" w14:textId="1FEA47F6" w:rsidR="00CD54FC" w:rsidRDefault="00637F09" w:rsidP="00BA46EE">
      <w:pPr>
        <w:spacing w:line="360" w:lineRule="auto"/>
        <w:rPr>
          <w:rFonts w:ascii="Times New Roman" w:hAnsi="Times New Roman" w:cs="Times New Roman"/>
          <w:b/>
          <w:bCs/>
        </w:rPr>
      </w:pPr>
      <w:r w:rsidRPr="003A6D47">
        <w:rPr>
          <w:rFonts w:ascii="Times New Roman" w:hAnsi="Times New Roman" w:cs="Times New Roman"/>
          <w:b/>
          <w:bCs/>
        </w:rPr>
        <w:t>Diagnostic performance in clinical practice</w:t>
      </w:r>
    </w:p>
    <w:p w14:paraId="79D75A6B" w14:textId="28F78468" w:rsidR="00637F09" w:rsidRDefault="00284FCD" w:rsidP="00BA46EE">
      <w:pPr>
        <w:spacing w:line="360" w:lineRule="auto"/>
        <w:rPr>
          <w:rFonts w:ascii="Times New Roman" w:hAnsi="Times New Roman" w:cs="Times New Roman"/>
          <w:bCs/>
        </w:rPr>
      </w:pPr>
      <w:r w:rsidRPr="003A6D47">
        <w:rPr>
          <w:rFonts w:ascii="Times New Roman" w:hAnsi="Times New Roman" w:cs="Times New Roman"/>
          <w:bCs/>
        </w:rPr>
        <w:t xml:space="preserve">Table 6 </w:t>
      </w:r>
      <w:r>
        <w:rPr>
          <w:rFonts w:ascii="Times New Roman" w:hAnsi="Times New Roman" w:cs="Times New Roman"/>
          <w:bCs/>
        </w:rPr>
        <w:t>shows the diagnostic performance of the predictive variables in clinical practice</w:t>
      </w:r>
      <w:r w:rsidR="00D93CFD">
        <w:rPr>
          <w:rFonts w:ascii="Times New Roman" w:hAnsi="Times New Roman" w:cs="Times New Roman"/>
          <w:bCs/>
        </w:rPr>
        <w:t xml:space="preserve"> in those referred for x-ray</w:t>
      </w:r>
      <w:r>
        <w:rPr>
          <w:rFonts w:ascii="Times New Roman" w:hAnsi="Times New Roman" w:cs="Times New Roman"/>
          <w:bCs/>
        </w:rPr>
        <w:t>. Relying on temperature alone has very poor sensitivity</w:t>
      </w:r>
      <w:r w:rsidR="0023053D">
        <w:rPr>
          <w:rFonts w:ascii="Times New Roman" w:hAnsi="Times New Roman" w:cs="Times New Roman"/>
          <w:bCs/>
        </w:rPr>
        <w:t>; to achieve 83.5% sensitivity it is necessary to consider</w:t>
      </w:r>
      <w:r>
        <w:rPr>
          <w:rFonts w:ascii="Times New Roman" w:hAnsi="Times New Roman" w:cs="Times New Roman"/>
          <w:bCs/>
        </w:rPr>
        <w:t xml:space="preserve"> all four predictive variables</w:t>
      </w:r>
      <w:r w:rsidR="0023053D">
        <w:rPr>
          <w:rFonts w:ascii="Times New Roman" w:hAnsi="Times New Roman" w:cs="Times New Roman"/>
          <w:bCs/>
        </w:rPr>
        <w:t xml:space="preserve"> (i.e. if patients were only referred for x-ray or prescribed antibiotics if they had at least one of these variables, about 1 in 6 would be missed). The positive predictive value of this decision threshold is 20.2% (i.e. 1 in 5 people x-rayed who has at least one of these symptoms has pneumonia).  </w:t>
      </w:r>
    </w:p>
    <w:p w14:paraId="6265E2F9" w14:textId="77777777" w:rsidR="00DC5FD3" w:rsidRDefault="00DC5FD3" w:rsidP="00BA46EE">
      <w:pPr>
        <w:spacing w:line="360" w:lineRule="auto"/>
        <w:rPr>
          <w:rFonts w:ascii="Times New Roman" w:hAnsi="Times New Roman" w:cs="Times New Roman"/>
          <w:bCs/>
        </w:rPr>
      </w:pPr>
    </w:p>
    <w:p w14:paraId="55B4A199" w14:textId="77777777" w:rsidR="00637F09" w:rsidRPr="00BA46EE" w:rsidRDefault="00637F09" w:rsidP="004E33F6">
      <w:pPr>
        <w:rPr>
          <w:rFonts w:ascii="Times New Roman" w:hAnsi="Times New Roman" w:cs="Times New Roman"/>
          <w:b/>
          <w:bCs/>
        </w:rPr>
      </w:pPr>
    </w:p>
    <w:p w14:paraId="351A85AC" w14:textId="77777777" w:rsidR="009C6141" w:rsidRDefault="009C6141" w:rsidP="004E33F6">
      <w:pPr>
        <w:rPr>
          <w:sz w:val="24"/>
          <w:szCs w:val="24"/>
        </w:rPr>
      </w:pPr>
    </w:p>
    <w:p w14:paraId="24432C5A" w14:textId="320421F9" w:rsidR="00C2200C" w:rsidRPr="00CD54FC" w:rsidRDefault="009C6141" w:rsidP="004E33F6">
      <w:pPr>
        <w:rPr>
          <w:b/>
        </w:rPr>
      </w:pPr>
      <w:r w:rsidRPr="00CD54FC">
        <w:rPr>
          <w:b/>
        </w:rPr>
        <w:t xml:space="preserve">Table </w:t>
      </w:r>
      <w:r w:rsidR="00894A2E" w:rsidRPr="00CD54FC">
        <w:rPr>
          <w:b/>
        </w:rPr>
        <w:t>6</w:t>
      </w:r>
      <w:r w:rsidRPr="00CD54FC">
        <w:rPr>
          <w:b/>
        </w:rPr>
        <w:t xml:space="preserve"> Sensitivity, specificity </w:t>
      </w:r>
      <w:r w:rsidR="00C2200C" w:rsidRPr="00CD54FC">
        <w:rPr>
          <w:b/>
        </w:rPr>
        <w:t>and predictive values</w:t>
      </w:r>
      <w:r w:rsidRPr="00CD54FC">
        <w:rPr>
          <w:b/>
        </w:rPr>
        <w:t xml:space="preserve"> </w:t>
      </w:r>
    </w:p>
    <w:p w14:paraId="5586F7FE" w14:textId="5BE1060B" w:rsidR="009C6141" w:rsidRPr="009C6141" w:rsidRDefault="009C6141" w:rsidP="004E33F6">
      <w:pPr>
        <w:rPr>
          <w:b/>
          <w:sz w:val="24"/>
          <w:szCs w:val="24"/>
        </w:rPr>
      </w:pPr>
    </w:p>
    <w:tbl>
      <w:tblPr>
        <w:tblStyle w:val="TableGrid"/>
        <w:tblW w:w="4744" w:type="pct"/>
        <w:tblInd w:w="108" w:type="dxa"/>
        <w:tblLayout w:type="fixed"/>
        <w:tblLook w:val="04A0" w:firstRow="1" w:lastRow="0" w:firstColumn="1" w:lastColumn="0" w:noHBand="0" w:noVBand="1"/>
      </w:tblPr>
      <w:tblGrid>
        <w:gridCol w:w="1619"/>
        <w:gridCol w:w="1891"/>
        <w:gridCol w:w="1168"/>
        <w:gridCol w:w="1172"/>
        <w:gridCol w:w="1078"/>
        <w:gridCol w:w="1152"/>
      </w:tblGrid>
      <w:tr w:rsidR="00284FCD" w:rsidRPr="007F7202" w14:paraId="5F49AC44" w14:textId="77777777" w:rsidTr="000036C5">
        <w:tc>
          <w:tcPr>
            <w:tcW w:w="1002" w:type="pct"/>
            <w:vMerge w:val="restart"/>
          </w:tcPr>
          <w:p w14:paraId="35E4A351" w14:textId="308131DD" w:rsidR="00284FCD" w:rsidRDefault="00284FCD" w:rsidP="004E33F6">
            <w:pPr>
              <w:rPr>
                <w:rFonts w:cs="Courier New"/>
                <w:b/>
                <w:bCs/>
                <w:sz w:val="20"/>
                <w:szCs w:val="20"/>
              </w:rPr>
            </w:pPr>
          </w:p>
        </w:tc>
        <w:tc>
          <w:tcPr>
            <w:tcW w:w="3998" w:type="pct"/>
            <w:gridSpan w:val="5"/>
          </w:tcPr>
          <w:p w14:paraId="1F5A1E50" w14:textId="77777777" w:rsidR="00284FCD" w:rsidRPr="006249FC" w:rsidRDefault="00284FCD" w:rsidP="004E33F6">
            <w:pPr>
              <w:rPr>
                <w:rFonts w:cs="Courier New"/>
                <w:b/>
                <w:bCs/>
                <w:sz w:val="20"/>
                <w:szCs w:val="20"/>
              </w:rPr>
            </w:pPr>
            <w:r w:rsidRPr="006249FC">
              <w:rPr>
                <w:rFonts w:cs="Courier New"/>
                <w:b/>
                <w:bCs/>
                <w:sz w:val="20"/>
                <w:szCs w:val="20"/>
              </w:rPr>
              <w:t>Within the subset of patients x-rayed within 7 days</w:t>
            </w:r>
            <w:r>
              <w:rPr>
                <w:rFonts w:cs="Courier New"/>
                <w:b/>
                <w:bCs/>
                <w:sz w:val="20"/>
                <w:szCs w:val="20"/>
              </w:rPr>
              <w:t xml:space="preserve"> (n=720)</w:t>
            </w:r>
          </w:p>
        </w:tc>
      </w:tr>
      <w:tr w:rsidR="00284FCD" w:rsidRPr="007F7202" w14:paraId="35766A51" w14:textId="77777777" w:rsidTr="000036C5">
        <w:tc>
          <w:tcPr>
            <w:tcW w:w="1002" w:type="pct"/>
            <w:vMerge/>
          </w:tcPr>
          <w:p w14:paraId="2862984D" w14:textId="4A149645" w:rsidR="00284FCD" w:rsidRPr="00156A4A" w:rsidRDefault="00284FCD" w:rsidP="004E33F6">
            <w:pPr>
              <w:rPr>
                <w:rFonts w:cs="Courier New"/>
                <w:b/>
                <w:bCs/>
                <w:sz w:val="20"/>
                <w:szCs w:val="20"/>
              </w:rPr>
            </w:pPr>
          </w:p>
        </w:tc>
        <w:tc>
          <w:tcPr>
            <w:tcW w:w="1170" w:type="pct"/>
          </w:tcPr>
          <w:p w14:paraId="69799584" w14:textId="0860377A" w:rsidR="00284FCD" w:rsidRDefault="00284FCD" w:rsidP="00284FCD">
            <w:pPr>
              <w:rPr>
                <w:rFonts w:cs="Courier New"/>
                <w:sz w:val="20"/>
                <w:szCs w:val="20"/>
              </w:rPr>
            </w:pPr>
            <w:r>
              <w:rPr>
                <w:rFonts w:cs="Courier New"/>
                <w:sz w:val="20"/>
                <w:szCs w:val="20"/>
              </w:rPr>
              <w:t xml:space="preserve">N (%) of cohort </w:t>
            </w:r>
          </w:p>
        </w:tc>
        <w:tc>
          <w:tcPr>
            <w:tcW w:w="723" w:type="pct"/>
          </w:tcPr>
          <w:p w14:paraId="7869D718" w14:textId="5052825E" w:rsidR="00284FCD" w:rsidRPr="007F7202" w:rsidRDefault="00284FCD" w:rsidP="004E33F6">
            <w:pPr>
              <w:rPr>
                <w:rFonts w:cs="Courier New"/>
                <w:sz w:val="20"/>
                <w:szCs w:val="20"/>
              </w:rPr>
            </w:pPr>
            <w:r>
              <w:rPr>
                <w:rFonts w:cs="Courier New"/>
                <w:sz w:val="20"/>
                <w:szCs w:val="20"/>
              </w:rPr>
              <w:t>Sensitivity</w:t>
            </w:r>
          </w:p>
        </w:tc>
        <w:tc>
          <w:tcPr>
            <w:tcW w:w="725" w:type="pct"/>
          </w:tcPr>
          <w:p w14:paraId="0F6DB460" w14:textId="3426D1FC" w:rsidR="00284FCD" w:rsidRPr="007F7202" w:rsidRDefault="00284FCD" w:rsidP="004E33F6">
            <w:pPr>
              <w:rPr>
                <w:rFonts w:cs="Courier New"/>
                <w:sz w:val="20"/>
                <w:szCs w:val="20"/>
              </w:rPr>
            </w:pPr>
            <w:r>
              <w:rPr>
                <w:rFonts w:cs="Courier New"/>
                <w:sz w:val="20"/>
                <w:szCs w:val="20"/>
              </w:rPr>
              <w:t>Specificity</w:t>
            </w:r>
          </w:p>
        </w:tc>
        <w:tc>
          <w:tcPr>
            <w:tcW w:w="667" w:type="pct"/>
          </w:tcPr>
          <w:p w14:paraId="7EAD75B4" w14:textId="4EEB4E47" w:rsidR="00284FCD" w:rsidRPr="007F7202" w:rsidRDefault="00284FCD" w:rsidP="004E33F6">
            <w:pPr>
              <w:rPr>
                <w:rFonts w:cs="Courier New"/>
                <w:sz w:val="20"/>
                <w:szCs w:val="20"/>
              </w:rPr>
            </w:pPr>
            <w:r>
              <w:rPr>
                <w:rFonts w:cs="Courier New"/>
                <w:sz w:val="20"/>
                <w:szCs w:val="20"/>
              </w:rPr>
              <w:t>NPV</w:t>
            </w:r>
          </w:p>
        </w:tc>
        <w:tc>
          <w:tcPr>
            <w:tcW w:w="713" w:type="pct"/>
          </w:tcPr>
          <w:p w14:paraId="5F896862" w14:textId="481B0067" w:rsidR="00284FCD" w:rsidRPr="007F7202" w:rsidRDefault="00284FCD" w:rsidP="004E33F6">
            <w:pPr>
              <w:rPr>
                <w:rFonts w:cs="Courier New"/>
                <w:sz w:val="20"/>
                <w:szCs w:val="20"/>
              </w:rPr>
            </w:pPr>
            <w:r>
              <w:rPr>
                <w:rFonts w:cs="Courier New"/>
                <w:sz w:val="20"/>
                <w:szCs w:val="20"/>
              </w:rPr>
              <w:t>PPV</w:t>
            </w:r>
          </w:p>
        </w:tc>
      </w:tr>
      <w:tr w:rsidR="00284FCD" w:rsidRPr="007F7202" w14:paraId="69A0BCE3" w14:textId="77777777" w:rsidTr="003A6D47">
        <w:tc>
          <w:tcPr>
            <w:tcW w:w="1002" w:type="pct"/>
            <w:shd w:val="clear" w:color="auto" w:fill="B6DDE8" w:themeFill="accent5" w:themeFillTint="66"/>
          </w:tcPr>
          <w:p w14:paraId="1AD982CA" w14:textId="25EF4940" w:rsidR="00284FCD" w:rsidRDefault="00284FCD" w:rsidP="004E33F6">
            <w:pPr>
              <w:rPr>
                <w:rFonts w:cs="Courier New"/>
                <w:sz w:val="20"/>
                <w:szCs w:val="20"/>
              </w:rPr>
            </w:pPr>
            <w:r>
              <w:rPr>
                <w:rFonts w:cs="Courier New"/>
                <w:sz w:val="20"/>
                <w:szCs w:val="20"/>
              </w:rPr>
              <w:t>Temperature</w:t>
            </w:r>
          </w:p>
        </w:tc>
        <w:tc>
          <w:tcPr>
            <w:tcW w:w="1170" w:type="pct"/>
            <w:shd w:val="clear" w:color="auto" w:fill="B6DDE8" w:themeFill="accent5" w:themeFillTint="66"/>
          </w:tcPr>
          <w:p w14:paraId="257B3F4C" w14:textId="527677C6" w:rsidR="00284FCD" w:rsidRPr="007F7202" w:rsidRDefault="00284FCD" w:rsidP="004E33F6">
            <w:pPr>
              <w:rPr>
                <w:rFonts w:cs="Courier New"/>
                <w:sz w:val="20"/>
                <w:szCs w:val="20"/>
              </w:rPr>
            </w:pPr>
            <w:r w:rsidRPr="005743AE">
              <w:rPr>
                <w:rFonts w:cs="Courier New"/>
                <w:sz w:val="20"/>
                <w:szCs w:val="20"/>
              </w:rPr>
              <w:t>76</w:t>
            </w:r>
            <w:r>
              <w:rPr>
                <w:rFonts w:cs="Courier New"/>
                <w:sz w:val="20"/>
                <w:szCs w:val="20"/>
              </w:rPr>
              <w:t xml:space="preserve"> (10.6%)</w:t>
            </w:r>
          </w:p>
        </w:tc>
        <w:tc>
          <w:tcPr>
            <w:tcW w:w="723" w:type="pct"/>
            <w:shd w:val="clear" w:color="auto" w:fill="B6DDE8" w:themeFill="accent5" w:themeFillTint="66"/>
          </w:tcPr>
          <w:p w14:paraId="04381E21" w14:textId="25DDC950" w:rsidR="00284FCD" w:rsidRPr="007F7202" w:rsidRDefault="00284FCD" w:rsidP="004E33F6">
            <w:pPr>
              <w:rPr>
                <w:rFonts w:cs="Courier New"/>
                <w:sz w:val="20"/>
                <w:szCs w:val="20"/>
              </w:rPr>
            </w:pPr>
            <w:r w:rsidRPr="0006016F">
              <w:rPr>
                <w:rFonts w:cs="Courier New"/>
                <w:sz w:val="20"/>
                <w:szCs w:val="20"/>
              </w:rPr>
              <w:t>25.2%</w:t>
            </w:r>
          </w:p>
        </w:tc>
        <w:tc>
          <w:tcPr>
            <w:tcW w:w="725" w:type="pct"/>
            <w:shd w:val="clear" w:color="auto" w:fill="B6DDE8" w:themeFill="accent5" w:themeFillTint="66"/>
          </w:tcPr>
          <w:p w14:paraId="77E89175" w14:textId="4880C87F" w:rsidR="00284FCD" w:rsidRPr="007F7202" w:rsidRDefault="00284FCD" w:rsidP="004E33F6">
            <w:pPr>
              <w:rPr>
                <w:rFonts w:cs="Courier New"/>
                <w:sz w:val="20"/>
                <w:szCs w:val="20"/>
              </w:rPr>
            </w:pPr>
            <w:r>
              <w:rPr>
                <w:rFonts w:cs="Courier New"/>
                <w:sz w:val="20"/>
                <w:szCs w:val="20"/>
              </w:rPr>
              <w:t>92.2%</w:t>
            </w:r>
          </w:p>
        </w:tc>
        <w:tc>
          <w:tcPr>
            <w:tcW w:w="667" w:type="pct"/>
            <w:shd w:val="clear" w:color="auto" w:fill="B6DDE8" w:themeFill="accent5" w:themeFillTint="66"/>
          </w:tcPr>
          <w:p w14:paraId="30211B8F" w14:textId="0F988017" w:rsidR="00284FCD" w:rsidRPr="007F7202" w:rsidRDefault="00284FCD" w:rsidP="004E33F6">
            <w:pPr>
              <w:rPr>
                <w:rFonts w:cs="Courier New"/>
                <w:sz w:val="20"/>
                <w:szCs w:val="20"/>
              </w:rPr>
            </w:pPr>
            <w:r w:rsidRPr="0006016F">
              <w:rPr>
                <w:rFonts w:cs="Courier New"/>
                <w:sz w:val="20"/>
                <w:szCs w:val="20"/>
              </w:rPr>
              <w:t>86.6%</w:t>
            </w:r>
          </w:p>
        </w:tc>
        <w:tc>
          <w:tcPr>
            <w:tcW w:w="713" w:type="pct"/>
            <w:shd w:val="clear" w:color="auto" w:fill="B6DDE8" w:themeFill="accent5" w:themeFillTint="66"/>
          </w:tcPr>
          <w:p w14:paraId="012AFFB7" w14:textId="68769E90" w:rsidR="00284FCD" w:rsidRPr="007F7202" w:rsidRDefault="00284FCD" w:rsidP="004E33F6">
            <w:pPr>
              <w:rPr>
                <w:rFonts w:cs="Courier New"/>
                <w:sz w:val="20"/>
                <w:szCs w:val="20"/>
              </w:rPr>
            </w:pPr>
            <w:r w:rsidRPr="0006016F">
              <w:rPr>
                <w:rFonts w:cs="Courier New"/>
                <w:sz w:val="20"/>
                <w:szCs w:val="20"/>
              </w:rPr>
              <w:t>38.2%</w:t>
            </w:r>
          </w:p>
        </w:tc>
      </w:tr>
      <w:tr w:rsidR="00284FCD" w:rsidRPr="007F7202" w14:paraId="5CF20C7E" w14:textId="77777777" w:rsidTr="003A6D47">
        <w:tc>
          <w:tcPr>
            <w:tcW w:w="1002" w:type="pct"/>
          </w:tcPr>
          <w:p w14:paraId="567B2D27" w14:textId="78BDD884" w:rsidR="00284FCD" w:rsidRDefault="00284FCD" w:rsidP="004E33F6">
            <w:pPr>
              <w:rPr>
                <w:rFonts w:cs="Courier New"/>
                <w:sz w:val="20"/>
                <w:szCs w:val="20"/>
              </w:rPr>
            </w:pPr>
          </w:p>
        </w:tc>
        <w:tc>
          <w:tcPr>
            <w:tcW w:w="1170" w:type="pct"/>
          </w:tcPr>
          <w:p w14:paraId="4E800A8F" w14:textId="6D833AB2" w:rsidR="00284FCD" w:rsidRPr="007F7202" w:rsidRDefault="00284FCD" w:rsidP="004E33F6">
            <w:pPr>
              <w:rPr>
                <w:rFonts w:cs="Courier New"/>
                <w:sz w:val="20"/>
                <w:szCs w:val="20"/>
              </w:rPr>
            </w:pPr>
          </w:p>
        </w:tc>
        <w:tc>
          <w:tcPr>
            <w:tcW w:w="723" w:type="pct"/>
          </w:tcPr>
          <w:p w14:paraId="2121DE2D" w14:textId="5E6FA803" w:rsidR="00284FCD" w:rsidRPr="007F7202" w:rsidRDefault="00284FCD" w:rsidP="004E33F6">
            <w:pPr>
              <w:rPr>
                <w:rFonts w:cs="Courier New"/>
                <w:sz w:val="20"/>
                <w:szCs w:val="20"/>
              </w:rPr>
            </w:pPr>
          </w:p>
        </w:tc>
        <w:tc>
          <w:tcPr>
            <w:tcW w:w="725" w:type="pct"/>
          </w:tcPr>
          <w:p w14:paraId="2B55301A" w14:textId="5DEE4819" w:rsidR="00284FCD" w:rsidRPr="007F7202" w:rsidRDefault="00284FCD" w:rsidP="004E33F6">
            <w:pPr>
              <w:rPr>
                <w:rFonts w:cs="Courier New"/>
                <w:sz w:val="20"/>
                <w:szCs w:val="20"/>
              </w:rPr>
            </w:pPr>
          </w:p>
        </w:tc>
        <w:tc>
          <w:tcPr>
            <w:tcW w:w="667" w:type="pct"/>
          </w:tcPr>
          <w:p w14:paraId="7E23216B" w14:textId="05B5018D" w:rsidR="00284FCD" w:rsidRPr="007F7202" w:rsidRDefault="00284FCD" w:rsidP="004E33F6">
            <w:pPr>
              <w:rPr>
                <w:rFonts w:cs="Courier New"/>
                <w:sz w:val="20"/>
                <w:szCs w:val="20"/>
              </w:rPr>
            </w:pPr>
          </w:p>
        </w:tc>
        <w:tc>
          <w:tcPr>
            <w:tcW w:w="713" w:type="pct"/>
          </w:tcPr>
          <w:p w14:paraId="24C60D1E" w14:textId="0C0932D3" w:rsidR="00284FCD" w:rsidRPr="007F7202" w:rsidRDefault="00284FCD" w:rsidP="004E33F6">
            <w:pPr>
              <w:rPr>
                <w:rFonts w:cs="Courier New"/>
                <w:sz w:val="20"/>
                <w:szCs w:val="20"/>
              </w:rPr>
            </w:pPr>
          </w:p>
        </w:tc>
      </w:tr>
      <w:tr w:rsidR="00284FCD" w:rsidRPr="007F7202" w14:paraId="4A7BAC5E" w14:textId="77777777" w:rsidTr="003A6D47">
        <w:tc>
          <w:tcPr>
            <w:tcW w:w="1002" w:type="pct"/>
            <w:shd w:val="clear" w:color="auto" w:fill="B6DDE8" w:themeFill="accent5" w:themeFillTint="66"/>
          </w:tcPr>
          <w:p w14:paraId="4CD61A62" w14:textId="67A6E008" w:rsidR="00284FCD" w:rsidRDefault="00284FCD" w:rsidP="004E33F6">
            <w:pPr>
              <w:rPr>
                <w:rFonts w:cs="Courier New"/>
                <w:sz w:val="20"/>
                <w:szCs w:val="20"/>
              </w:rPr>
            </w:pPr>
            <w:r>
              <w:rPr>
                <w:rFonts w:cs="Courier New"/>
                <w:sz w:val="20"/>
                <w:szCs w:val="20"/>
              </w:rPr>
              <w:t>Temp+Crackles</w:t>
            </w:r>
          </w:p>
        </w:tc>
        <w:tc>
          <w:tcPr>
            <w:tcW w:w="1170" w:type="pct"/>
            <w:shd w:val="clear" w:color="auto" w:fill="B6DDE8" w:themeFill="accent5" w:themeFillTint="66"/>
          </w:tcPr>
          <w:p w14:paraId="4CBF0EEC" w14:textId="77777777" w:rsidR="00284FCD" w:rsidRPr="007F7202" w:rsidRDefault="00284FCD" w:rsidP="004E33F6">
            <w:pPr>
              <w:rPr>
                <w:rFonts w:cs="Courier New"/>
                <w:sz w:val="20"/>
                <w:szCs w:val="20"/>
              </w:rPr>
            </w:pPr>
          </w:p>
        </w:tc>
        <w:tc>
          <w:tcPr>
            <w:tcW w:w="723" w:type="pct"/>
            <w:shd w:val="clear" w:color="auto" w:fill="B6DDE8" w:themeFill="accent5" w:themeFillTint="66"/>
          </w:tcPr>
          <w:p w14:paraId="58AC4E19" w14:textId="77777777" w:rsidR="00284FCD" w:rsidRPr="007F7202" w:rsidRDefault="00284FCD" w:rsidP="004E33F6">
            <w:pPr>
              <w:rPr>
                <w:rFonts w:cs="Courier New"/>
                <w:sz w:val="20"/>
                <w:szCs w:val="20"/>
              </w:rPr>
            </w:pPr>
          </w:p>
        </w:tc>
        <w:tc>
          <w:tcPr>
            <w:tcW w:w="725" w:type="pct"/>
            <w:shd w:val="clear" w:color="auto" w:fill="B6DDE8" w:themeFill="accent5" w:themeFillTint="66"/>
          </w:tcPr>
          <w:p w14:paraId="653CF12B" w14:textId="77777777" w:rsidR="00284FCD" w:rsidRPr="007F7202" w:rsidRDefault="00284FCD" w:rsidP="004E33F6">
            <w:pPr>
              <w:rPr>
                <w:rFonts w:cs="Courier New"/>
                <w:sz w:val="20"/>
                <w:szCs w:val="20"/>
              </w:rPr>
            </w:pPr>
          </w:p>
        </w:tc>
        <w:tc>
          <w:tcPr>
            <w:tcW w:w="667" w:type="pct"/>
            <w:shd w:val="clear" w:color="auto" w:fill="B6DDE8" w:themeFill="accent5" w:themeFillTint="66"/>
          </w:tcPr>
          <w:p w14:paraId="6DFCE186" w14:textId="77777777" w:rsidR="00284FCD" w:rsidRPr="007F7202" w:rsidRDefault="00284FCD" w:rsidP="004E33F6">
            <w:pPr>
              <w:rPr>
                <w:rFonts w:cs="Courier New"/>
                <w:sz w:val="20"/>
                <w:szCs w:val="20"/>
              </w:rPr>
            </w:pPr>
          </w:p>
        </w:tc>
        <w:tc>
          <w:tcPr>
            <w:tcW w:w="713" w:type="pct"/>
            <w:shd w:val="clear" w:color="auto" w:fill="B6DDE8" w:themeFill="accent5" w:themeFillTint="66"/>
          </w:tcPr>
          <w:p w14:paraId="1964C8E5" w14:textId="77777777" w:rsidR="00284FCD" w:rsidRPr="007F7202" w:rsidRDefault="00284FCD" w:rsidP="004E33F6">
            <w:pPr>
              <w:rPr>
                <w:rFonts w:cs="Courier New"/>
                <w:sz w:val="20"/>
                <w:szCs w:val="20"/>
              </w:rPr>
            </w:pPr>
          </w:p>
        </w:tc>
      </w:tr>
      <w:tr w:rsidR="00284FCD" w:rsidRPr="007F7202" w14:paraId="2C9F68BE" w14:textId="77777777" w:rsidTr="003A6D47">
        <w:tc>
          <w:tcPr>
            <w:tcW w:w="1002" w:type="pct"/>
          </w:tcPr>
          <w:p w14:paraId="05906E50" w14:textId="1070A758" w:rsidR="00284FCD" w:rsidRDefault="00284FCD" w:rsidP="00284FCD">
            <w:pPr>
              <w:rPr>
                <w:rFonts w:cs="Courier New"/>
                <w:sz w:val="20"/>
                <w:szCs w:val="20"/>
              </w:rPr>
            </w:pPr>
            <w:r>
              <w:rPr>
                <w:rFonts w:cs="Courier New"/>
                <w:sz w:val="20"/>
                <w:szCs w:val="20"/>
              </w:rPr>
              <w:t>1 of the 2</w:t>
            </w:r>
          </w:p>
        </w:tc>
        <w:tc>
          <w:tcPr>
            <w:tcW w:w="1170" w:type="pct"/>
          </w:tcPr>
          <w:p w14:paraId="10E4B693" w14:textId="77777777" w:rsidR="00284FCD" w:rsidRPr="007F7202" w:rsidRDefault="00284FCD" w:rsidP="004E33F6">
            <w:pPr>
              <w:rPr>
                <w:rFonts w:cs="Courier New"/>
                <w:sz w:val="20"/>
                <w:szCs w:val="20"/>
              </w:rPr>
            </w:pPr>
            <w:r w:rsidRPr="005743AE">
              <w:rPr>
                <w:rFonts w:cs="Courier New"/>
                <w:sz w:val="20"/>
                <w:szCs w:val="20"/>
              </w:rPr>
              <w:t>418</w:t>
            </w:r>
            <w:r>
              <w:rPr>
                <w:rFonts w:cs="Courier New"/>
                <w:sz w:val="20"/>
                <w:szCs w:val="20"/>
              </w:rPr>
              <w:t xml:space="preserve"> (58.1%)</w:t>
            </w:r>
          </w:p>
        </w:tc>
        <w:tc>
          <w:tcPr>
            <w:tcW w:w="723" w:type="pct"/>
          </w:tcPr>
          <w:p w14:paraId="313CF221" w14:textId="77777777" w:rsidR="00284FCD" w:rsidRPr="007F7202" w:rsidRDefault="00284FCD" w:rsidP="004E33F6">
            <w:pPr>
              <w:rPr>
                <w:rFonts w:cs="Courier New"/>
                <w:sz w:val="20"/>
                <w:szCs w:val="20"/>
              </w:rPr>
            </w:pPr>
            <w:r w:rsidRPr="0006016F">
              <w:rPr>
                <w:rFonts w:cs="Courier New"/>
                <w:sz w:val="20"/>
                <w:szCs w:val="20"/>
              </w:rPr>
              <w:t>76.5%</w:t>
            </w:r>
          </w:p>
        </w:tc>
        <w:tc>
          <w:tcPr>
            <w:tcW w:w="725" w:type="pct"/>
          </w:tcPr>
          <w:p w14:paraId="0A21B5D5" w14:textId="77777777" w:rsidR="00284FCD" w:rsidRPr="007F7202" w:rsidRDefault="00284FCD" w:rsidP="004E33F6">
            <w:pPr>
              <w:rPr>
                <w:rFonts w:cs="Courier New"/>
                <w:sz w:val="20"/>
                <w:szCs w:val="20"/>
              </w:rPr>
            </w:pPr>
            <w:r w:rsidRPr="0006016F">
              <w:rPr>
                <w:rFonts w:cs="Courier New"/>
                <w:sz w:val="20"/>
                <w:szCs w:val="20"/>
              </w:rPr>
              <w:t>45.5%</w:t>
            </w:r>
          </w:p>
        </w:tc>
        <w:tc>
          <w:tcPr>
            <w:tcW w:w="667" w:type="pct"/>
          </w:tcPr>
          <w:p w14:paraId="4A4957B0" w14:textId="77777777" w:rsidR="00284FCD" w:rsidRPr="007F7202" w:rsidRDefault="00284FCD" w:rsidP="004E33F6">
            <w:pPr>
              <w:rPr>
                <w:rFonts w:cs="Courier New"/>
                <w:sz w:val="20"/>
                <w:szCs w:val="20"/>
              </w:rPr>
            </w:pPr>
            <w:r w:rsidRPr="0006016F">
              <w:rPr>
                <w:rFonts w:cs="Courier New"/>
                <w:sz w:val="20"/>
                <w:szCs w:val="20"/>
              </w:rPr>
              <w:t>91.1%</w:t>
            </w:r>
          </w:p>
        </w:tc>
        <w:tc>
          <w:tcPr>
            <w:tcW w:w="713" w:type="pct"/>
          </w:tcPr>
          <w:p w14:paraId="7AB5D453" w14:textId="77777777" w:rsidR="00284FCD" w:rsidRPr="007F7202" w:rsidRDefault="00284FCD" w:rsidP="004E33F6">
            <w:pPr>
              <w:rPr>
                <w:rFonts w:cs="Courier New"/>
                <w:sz w:val="20"/>
                <w:szCs w:val="20"/>
              </w:rPr>
            </w:pPr>
            <w:r w:rsidRPr="0006016F">
              <w:rPr>
                <w:rFonts w:cs="Courier New"/>
                <w:sz w:val="20"/>
                <w:szCs w:val="20"/>
              </w:rPr>
              <w:t>21.1%</w:t>
            </w:r>
          </w:p>
        </w:tc>
      </w:tr>
      <w:tr w:rsidR="00284FCD" w:rsidRPr="007F7202" w14:paraId="6FC07D41" w14:textId="77777777" w:rsidTr="003A6D47">
        <w:tc>
          <w:tcPr>
            <w:tcW w:w="1002" w:type="pct"/>
          </w:tcPr>
          <w:p w14:paraId="7A820CC6" w14:textId="35EDC362" w:rsidR="00284FCD" w:rsidRDefault="00AF4617" w:rsidP="00284FCD">
            <w:pPr>
              <w:rPr>
                <w:rFonts w:cs="Courier New"/>
                <w:sz w:val="20"/>
                <w:szCs w:val="20"/>
              </w:rPr>
            </w:pPr>
            <w:r>
              <w:rPr>
                <w:rFonts w:cs="Courier New"/>
                <w:sz w:val="20"/>
                <w:szCs w:val="20"/>
              </w:rPr>
              <w:t>B</w:t>
            </w:r>
            <w:r w:rsidR="00284FCD">
              <w:rPr>
                <w:rFonts w:cs="Courier New"/>
                <w:sz w:val="20"/>
                <w:szCs w:val="20"/>
              </w:rPr>
              <w:t>oth</w:t>
            </w:r>
          </w:p>
        </w:tc>
        <w:tc>
          <w:tcPr>
            <w:tcW w:w="1170" w:type="pct"/>
          </w:tcPr>
          <w:p w14:paraId="6A30FA45" w14:textId="77777777" w:rsidR="00284FCD" w:rsidRPr="007F7202" w:rsidRDefault="00284FCD" w:rsidP="004E33F6">
            <w:pPr>
              <w:rPr>
                <w:rFonts w:cs="Courier New"/>
                <w:sz w:val="20"/>
                <w:szCs w:val="20"/>
              </w:rPr>
            </w:pPr>
            <w:r w:rsidRPr="005743AE">
              <w:rPr>
                <w:rFonts w:cs="Courier New"/>
                <w:sz w:val="20"/>
                <w:szCs w:val="20"/>
              </w:rPr>
              <w:t xml:space="preserve">61 </w:t>
            </w:r>
            <w:r>
              <w:rPr>
                <w:rFonts w:cs="Courier New"/>
                <w:sz w:val="20"/>
                <w:szCs w:val="20"/>
              </w:rPr>
              <w:t>(8.5%)</w:t>
            </w:r>
          </w:p>
        </w:tc>
        <w:tc>
          <w:tcPr>
            <w:tcW w:w="723" w:type="pct"/>
          </w:tcPr>
          <w:p w14:paraId="73FE0A18" w14:textId="77777777" w:rsidR="00284FCD" w:rsidRPr="007F7202" w:rsidRDefault="00284FCD" w:rsidP="004E33F6">
            <w:pPr>
              <w:rPr>
                <w:rFonts w:cs="Courier New"/>
                <w:sz w:val="20"/>
                <w:szCs w:val="20"/>
              </w:rPr>
            </w:pPr>
            <w:r w:rsidRPr="00F85E76">
              <w:rPr>
                <w:rFonts w:cs="Courier New"/>
                <w:sz w:val="20"/>
                <w:szCs w:val="20"/>
              </w:rPr>
              <w:t>21.7%</w:t>
            </w:r>
          </w:p>
        </w:tc>
        <w:tc>
          <w:tcPr>
            <w:tcW w:w="725" w:type="pct"/>
          </w:tcPr>
          <w:p w14:paraId="73D64389" w14:textId="77777777" w:rsidR="00284FCD" w:rsidRPr="007F7202" w:rsidRDefault="00284FCD" w:rsidP="004E33F6">
            <w:pPr>
              <w:rPr>
                <w:rFonts w:cs="Courier New"/>
                <w:sz w:val="20"/>
                <w:szCs w:val="20"/>
              </w:rPr>
            </w:pPr>
            <w:r w:rsidRPr="00F85E76">
              <w:rPr>
                <w:rFonts w:cs="Courier New"/>
                <w:sz w:val="20"/>
                <w:szCs w:val="20"/>
              </w:rPr>
              <w:t>94%</w:t>
            </w:r>
          </w:p>
        </w:tc>
        <w:tc>
          <w:tcPr>
            <w:tcW w:w="667" w:type="pct"/>
          </w:tcPr>
          <w:p w14:paraId="7DE9D2AE" w14:textId="77777777" w:rsidR="00284FCD" w:rsidRPr="007F7202" w:rsidRDefault="00284FCD" w:rsidP="004E33F6">
            <w:pPr>
              <w:rPr>
                <w:rFonts w:cs="Courier New"/>
                <w:sz w:val="20"/>
                <w:szCs w:val="20"/>
              </w:rPr>
            </w:pPr>
            <w:r w:rsidRPr="00F85E76">
              <w:rPr>
                <w:rFonts w:cs="Courier New"/>
                <w:sz w:val="20"/>
                <w:szCs w:val="20"/>
              </w:rPr>
              <w:t>86.3%</w:t>
            </w:r>
          </w:p>
        </w:tc>
        <w:tc>
          <w:tcPr>
            <w:tcW w:w="713" w:type="pct"/>
          </w:tcPr>
          <w:p w14:paraId="0E445D6B" w14:textId="77777777" w:rsidR="00284FCD" w:rsidRPr="007F7202" w:rsidRDefault="00284FCD" w:rsidP="004E33F6">
            <w:pPr>
              <w:rPr>
                <w:rFonts w:cs="Courier New"/>
                <w:sz w:val="20"/>
                <w:szCs w:val="20"/>
              </w:rPr>
            </w:pPr>
            <w:r w:rsidRPr="00F85E76">
              <w:rPr>
                <w:rFonts w:cs="Courier New"/>
                <w:sz w:val="20"/>
                <w:szCs w:val="20"/>
              </w:rPr>
              <w:t>41%</w:t>
            </w:r>
          </w:p>
        </w:tc>
      </w:tr>
      <w:tr w:rsidR="00284FCD" w:rsidRPr="007F7202" w14:paraId="4829C74E" w14:textId="77777777" w:rsidTr="003A6D47">
        <w:tc>
          <w:tcPr>
            <w:tcW w:w="1002" w:type="pct"/>
            <w:shd w:val="clear" w:color="auto" w:fill="B6DDE8" w:themeFill="accent5" w:themeFillTint="66"/>
          </w:tcPr>
          <w:p w14:paraId="469206F9" w14:textId="2CE750EB" w:rsidR="00284FCD" w:rsidRDefault="00284FCD" w:rsidP="00284FCD">
            <w:pPr>
              <w:rPr>
                <w:rFonts w:cs="Courier New"/>
                <w:sz w:val="20"/>
                <w:szCs w:val="20"/>
              </w:rPr>
            </w:pPr>
            <w:r>
              <w:rPr>
                <w:rFonts w:cs="Courier New"/>
                <w:sz w:val="20"/>
                <w:szCs w:val="20"/>
              </w:rPr>
              <w:t>Temp+Crackles+O</w:t>
            </w:r>
            <w:r w:rsidRPr="003A6D47">
              <w:rPr>
                <w:rFonts w:cs="Courier New"/>
                <w:sz w:val="20"/>
                <w:szCs w:val="20"/>
                <w:vertAlign w:val="superscript"/>
              </w:rPr>
              <w:t>2</w:t>
            </w:r>
            <w:r>
              <w:rPr>
                <w:rFonts w:cs="Courier New"/>
                <w:sz w:val="20"/>
                <w:szCs w:val="20"/>
              </w:rPr>
              <w:t xml:space="preserve"> sat</w:t>
            </w:r>
          </w:p>
        </w:tc>
        <w:tc>
          <w:tcPr>
            <w:tcW w:w="1170" w:type="pct"/>
            <w:shd w:val="clear" w:color="auto" w:fill="B6DDE8" w:themeFill="accent5" w:themeFillTint="66"/>
          </w:tcPr>
          <w:p w14:paraId="6B2248B5" w14:textId="77777777" w:rsidR="00284FCD" w:rsidRPr="007F7202" w:rsidRDefault="00284FCD" w:rsidP="004E33F6">
            <w:pPr>
              <w:rPr>
                <w:rFonts w:cs="Courier New"/>
                <w:sz w:val="20"/>
                <w:szCs w:val="20"/>
              </w:rPr>
            </w:pPr>
          </w:p>
        </w:tc>
        <w:tc>
          <w:tcPr>
            <w:tcW w:w="723" w:type="pct"/>
            <w:shd w:val="clear" w:color="auto" w:fill="B6DDE8" w:themeFill="accent5" w:themeFillTint="66"/>
          </w:tcPr>
          <w:p w14:paraId="1D4C482F" w14:textId="77777777" w:rsidR="00284FCD" w:rsidRPr="007F7202" w:rsidRDefault="00284FCD" w:rsidP="004E33F6">
            <w:pPr>
              <w:rPr>
                <w:rFonts w:cs="Courier New"/>
                <w:sz w:val="20"/>
                <w:szCs w:val="20"/>
              </w:rPr>
            </w:pPr>
          </w:p>
        </w:tc>
        <w:tc>
          <w:tcPr>
            <w:tcW w:w="725" w:type="pct"/>
            <w:shd w:val="clear" w:color="auto" w:fill="B6DDE8" w:themeFill="accent5" w:themeFillTint="66"/>
          </w:tcPr>
          <w:p w14:paraId="1279F371" w14:textId="77777777" w:rsidR="00284FCD" w:rsidRPr="007F7202" w:rsidRDefault="00284FCD" w:rsidP="004E33F6">
            <w:pPr>
              <w:rPr>
                <w:rFonts w:cs="Courier New"/>
                <w:sz w:val="20"/>
                <w:szCs w:val="20"/>
              </w:rPr>
            </w:pPr>
          </w:p>
        </w:tc>
        <w:tc>
          <w:tcPr>
            <w:tcW w:w="667" w:type="pct"/>
            <w:shd w:val="clear" w:color="auto" w:fill="B6DDE8" w:themeFill="accent5" w:themeFillTint="66"/>
          </w:tcPr>
          <w:p w14:paraId="6B7CEAA6" w14:textId="77777777" w:rsidR="00284FCD" w:rsidRPr="007F7202" w:rsidRDefault="00284FCD" w:rsidP="004E33F6">
            <w:pPr>
              <w:rPr>
                <w:rFonts w:cs="Courier New"/>
                <w:sz w:val="20"/>
                <w:szCs w:val="20"/>
              </w:rPr>
            </w:pPr>
          </w:p>
        </w:tc>
        <w:tc>
          <w:tcPr>
            <w:tcW w:w="713" w:type="pct"/>
            <w:shd w:val="clear" w:color="auto" w:fill="B6DDE8" w:themeFill="accent5" w:themeFillTint="66"/>
          </w:tcPr>
          <w:p w14:paraId="3242CFC7" w14:textId="77777777" w:rsidR="00284FCD" w:rsidRPr="007F7202" w:rsidRDefault="00284FCD" w:rsidP="004E33F6">
            <w:pPr>
              <w:rPr>
                <w:rFonts w:cs="Courier New"/>
                <w:sz w:val="20"/>
                <w:szCs w:val="20"/>
              </w:rPr>
            </w:pPr>
          </w:p>
        </w:tc>
      </w:tr>
      <w:tr w:rsidR="00284FCD" w:rsidRPr="007F7202" w14:paraId="76C22BA5" w14:textId="77777777" w:rsidTr="003A6D47">
        <w:tc>
          <w:tcPr>
            <w:tcW w:w="1002" w:type="pct"/>
          </w:tcPr>
          <w:p w14:paraId="05CFD627" w14:textId="77777777" w:rsidR="00284FCD" w:rsidRDefault="00284FCD" w:rsidP="004E33F6">
            <w:pPr>
              <w:rPr>
                <w:rFonts w:cs="Courier New"/>
                <w:sz w:val="20"/>
                <w:szCs w:val="20"/>
              </w:rPr>
            </w:pPr>
            <w:r>
              <w:rPr>
                <w:rFonts w:cs="Courier New"/>
                <w:sz w:val="20"/>
                <w:szCs w:val="20"/>
              </w:rPr>
              <w:t>1 or more</w:t>
            </w:r>
          </w:p>
        </w:tc>
        <w:tc>
          <w:tcPr>
            <w:tcW w:w="1170" w:type="pct"/>
          </w:tcPr>
          <w:p w14:paraId="11574F57" w14:textId="77777777" w:rsidR="00284FCD" w:rsidRPr="007F7202" w:rsidRDefault="00284FCD" w:rsidP="004E33F6">
            <w:pPr>
              <w:rPr>
                <w:rFonts w:cs="Courier New"/>
                <w:sz w:val="20"/>
                <w:szCs w:val="20"/>
              </w:rPr>
            </w:pPr>
            <w:r w:rsidRPr="005743AE">
              <w:rPr>
                <w:rFonts w:cs="Courier New"/>
                <w:sz w:val="20"/>
                <w:szCs w:val="20"/>
              </w:rPr>
              <w:t>448</w:t>
            </w:r>
            <w:r>
              <w:rPr>
                <w:rFonts w:cs="Courier New"/>
                <w:sz w:val="20"/>
                <w:szCs w:val="20"/>
              </w:rPr>
              <w:t xml:space="preserve">  (62.2%)</w:t>
            </w:r>
          </w:p>
        </w:tc>
        <w:tc>
          <w:tcPr>
            <w:tcW w:w="723" w:type="pct"/>
          </w:tcPr>
          <w:p w14:paraId="5D8B86C8" w14:textId="77777777" w:rsidR="00284FCD" w:rsidRPr="007F7202" w:rsidRDefault="00284FCD" w:rsidP="004E33F6">
            <w:pPr>
              <w:rPr>
                <w:rFonts w:cs="Courier New"/>
                <w:sz w:val="20"/>
                <w:szCs w:val="20"/>
              </w:rPr>
            </w:pPr>
            <w:r w:rsidRPr="00E03A7A">
              <w:rPr>
                <w:rFonts w:cs="Courier New"/>
                <w:sz w:val="20"/>
                <w:szCs w:val="20"/>
              </w:rPr>
              <w:t>80%</w:t>
            </w:r>
          </w:p>
        </w:tc>
        <w:tc>
          <w:tcPr>
            <w:tcW w:w="725" w:type="pct"/>
          </w:tcPr>
          <w:p w14:paraId="4CBEA01D" w14:textId="77777777" w:rsidR="00284FCD" w:rsidRPr="007F7202" w:rsidRDefault="00284FCD" w:rsidP="004E33F6">
            <w:pPr>
              <w:rPr>
                <w:rFonts w:cs="Courier New"/>
                <w:sz w:val="20"/>
                <w:szCs w:val="20"/>
              </w:rPr>
            </w:pPr>
            <w:r w:rsidRPr="00E03A7A">
              <w:rPr>
                <w:rFonts w:cs="Courier New"/>
                <w:sz w:val="20"/>
                <w:szCs w:val="20"/>
              </w:rPr>
              <w:t>41.2%</w:t>
            </w:r>
          </w:p>
        </w:tc>
        <w:tc>
          <w:tcPr>
            <w:tcW w:w="667" w:type="pct"/>
          </w:tcPr>
          <w:p w14:paraId="4811633C" w14:textId="77777777" w:rsidR="00284FCD" w:rsidRPr="007F7202" w:rsidRDefault="00284FCD" w:rsidP="004E33F6">
            <w:pPr>
              <w:rPr>
                <w:rFonts w:cs="Courier New"/>
                <w:sz w:val="20"/>
                <w:szCs w:val="20"/>
              </w:rPr>
            </w:pPr>
            <w:r w:rsidRPr="00E03A7A">
              <w:rPr>
                <w:rFonts w:cs="Courier New"/>
                <w:sz w:val="20"/>
                <w:szCs w:val="20"/>
              </w:rPr>
              <w:t>91.5%</w:t>
            </w:r>
          </w:p>
        </w:tc>
        <w:tc>
          <w:tcPr>
            <w:tcW w:w="713" w:type="pct"/>
          </w:tcPr>
          <w:p w14:paraId="5E18C172" w14:textId="77777777" w:rsidR="00284FCD" w:rsidRPr="007F7202" w:rsidRDefault="00284FCD" w:rsidP="004E33F6">
            <w:pPr>
              <w:rPr>
                <w:rFonts w:cs="Courier New"/>
                <w:sz w:val="20"/>
                <w:szCs w:val="20"/>
              </w:rPr>
            </w:pPr>
            <w:r w:rsidRPr="00E03A7A">
              <w:rPr>
                <w:rFonts w:cs="Courier New"/>
                <w:sz w:val="20"/>
                <w:szCs w:val="20"/>
              </w:rPr>
              <w:t>20.5%</w:t>
            </w:r>
          </w:p>
        </w:tc>
      </w:tr>
      <w:tr w:rsidR="00284FCD" w:rsidRPr="007F7202" w14:paraId="2631876D" w14:textId="77777777" w:rsidTr="003A6D47">
        <w:tc>
          <w:tcPr>
            <w:tcW w:w="1002" w:type="pct"/>
          </w:tcPr>
          <w:p w14:paraId="1211551A" w14:textId="77777777" w:rsidR="00284FCD" w:rsidRDefault="00284FCD" w:rsidP="004E33F6">
            <w:pPr>
              <w:rPr>
                <w:rFonts w:cs="Courier New"/>
                <w:sz w:val="20"/>
                <w:szCs w:val="20"/>
              </w:rPr>
            </w:pPr>
            <w:r>
              <w:rPr>
                <w:rFonts w:cs="Courier New"/>
                <w:sz w:val="20"/>
                <w:szCs w:val="20"/>
              </w:rPr>
              <w:t>2 or more</w:t>
            </w:r>
          </w:p>
        </w:tc>
        <w:tc>
          <w:tcPr>
            <w:tcW w:w="1170" w:type="pct"/>
          </w:tcPr>
          <w:p w14:paraId="3DFA792C" w14:textId="77777777" w:rsidR="00284FCD" w:rsidRPr="007F7202" w:rsidRDefault="00284FCD" w:rsidP="004E33F6">
            <w:pPr>
              <w:rPr>
                <w:rFonts w:cs="Courier New"/>
                <w:sz w:val="20"/>
                <w:szCs w:val="20"/>
              </w:rPr>
            </w:pPr>
            <w:r w:rsidRPr="005743AE">
              <w:rPr>
                <w:rFonts w:cs="Courier New"/>
                <w:sz w:val="20"/>
                <w:szCs w:val="20"/>
              </w:rPr>
              <w:t xml:space="preserve">116  </w:t>
            </w:r>
            <w:r>
              <w:rPr>
                <w:rFonts w:cs="Courier New"/>
                <w:sz w:val="20"/>
                <w:szCs w:val="20"/>
              </w:rPr>
              <w:t>(16.1%)</w:t>
            </w:r>
          </w:p>
        </w:tc>
        <w:tc>
          <w:tcPr>
            <w:tcW w:w="723" w:type="pct"/>
          </w:tcPr>
          <w:p w14:paraId="4D0765B3" w14:textId="77777777" w:rsidR="00284FCD" w:rsidRPr="007F7202" w:rsidRDefault="00284FCD" w:rsidP="004E33F6">
            <w:pPr>
              <w:rPr>
                <w:rFonts w:cs="Courier New"/>
                <w:sz w:val="20"/>
                <w:szCs w:val="20"/>
              </w:rPr>
            </w:pPr>
            <w:r w:rsidRPr="00E03A7A">
              <w:rPr>
                <w:rFonts w:cs="Courier New"/>
                <w:sz w:val="20"/>
                <w:szCs w:val="20"/>
              </w:rPr>
              <w:t>33.9%</w:t>
            </w:r>
          </w:p>
        </w:tc>
        <w:tc>
          <w:tcPr>
            <w:tcW w:w="725" w:type="pct"/>
          </w:tcPr>
          <w:p w14:paraId="2FD56044" w14:textId="77777777" w:rsidR="00284FCD" w:rsidRPr="007F7202" w:rsidRDefault="00284FCD" w:rsidP="004E33F6">
            <w:pPr>
              <w:rPr>
                <w:rFonts w:cs="Courier New"/>
                <w:sz w:val="20"/>
                <w:szCs w:val="20"/>
              </w:rPr>
            </w:pPr>
            <w:r w:rsidRPr="00E03A7A">
              <w:rPr>
                <w:rFonts w:cs="Courier New"/>
                <w:sz w:val="20"/>
                <w:szCs w:val="20"/>
              </w:rPr>
              <w:t>87.3%</w:t>
            </w:r>
          </w:p>
        </w:tc>
        <w:tc>
          <w:tcPr>
            <w:tcW w:w="667" w:type="pct"/>
          </w:tcPr>
          <w:p w14:paraId="27DADB2F" w14:textId="77777777" w:rsidR="00284FCD" w:rsidRPr="007F7202" w:rsidRDefault="00284FCD" w:rsidP="004E33F6">
            <w:pPr>
              <w:rPr>
                <w:rFonts w:cs="Courier New"/>
                <w:sz w:val="20"/>
                <w:szCs w:val="20"/>
              </w:rPr>
            </w:pPr>
            <w:r w:rsidRPr="00E03A7A">
              <w:rPr>
                <w:rFonts w:cs="Courier New"/>
                <w:sz w:val="20"/>
                <w:szCs w:val="20"/>
              </w:rPr>
              <w:t>87.4%</w:t>
            </w:r>
          </w:p>
        </w:tc>
        <w:tc>
          <w:tcPr>
            <w:tcW w:w="713" w:type="pct"/>
          </w:tcPr>
          <w:p w14:paraId="121762AF" w14:textId="77777777" w:rsidR="00284FCD" w:rsidRPr="007F7202" w:rsidRDefault="00284FCD" w:rsidP="004E33F6">
            <w:pPr>
              <w:rPr>
                <w:rFonts w:cs="Courier New"/>
                <w:sz w:val="20"/>
                <w:szCs w:val="20"/>
              </w:rPr>
            </w:pPr>
            <w:r w:rsidRPr="00E03A7A">
              <w:rPr>
                <w:rFonts w:cs="Courier New"/>
                <w:sz w:val="20"/>
                <w:szCs w:val="20"/>
              </w:rPr>
              <w:t>33.6%</w:t>
            </w:r>
          </w:p>
        </w:tc>
      </w:tr>
      <w:tr w:rsidR="00284FCD" w:rsidRPr="007F7202" w14:paraId="577E84F5" w14:textId="77777777" w:rsidTr="003A6D47">
        <w:tc>
          <w:tcPr>
            <w:tcW w:w="1002" w:type="pct"/>
          </w:tcPr>
          <w:p w14:paraId="55252EBF" w14:textId="77777777" w:rsidR="00284FCD" w:rsidRDefault="00284FCD" w:rsidP="004E33F6">
            <w:pPr>
              <w:rPr>
                <w:rFonts w:cs="Courier New"/>
                <w:sz w:val="20"/>
                <w:szCs w:val="20"/>
              </w:rPr>
            </w:pPr>
            <w:r>
              <w:rPr>
                <w:rFonts w:cs="Courier New"/>
                <w:sz w:val="20"/>
                <w:szCs w:val="20"/>
              </w:rPr>
              <w:t>3 (all three)</w:t>
            </w:r>
          </w:p>
        </w:tc>
        <w:tc>
          <w:tcPr>
            <w:tcW w:w="1170" w:type="pct"/>
          </w:tcPr>
          <w:p w14:paraId="0E7F408A" w14:textId="77777777" w:rsidR="00284FCD" w:rsidRDefault="00284FCD" w:rsidP="004E33F6">
            <w:pPr>
              <w:rPr>
                <w:rFonts w:cs="Courier New"/>
                <w:sz w:val="20"/>
                <w:szCs w:val="20"/>
              </w:rPr>
            </w:pPr>
            <w:r>
              <w:rPr>
                <w:rFonts w:cs="Courier New"/>
                <w:sz w:val="20"/>
                <w:szCs w:val="20"/>
              </w:rPr>
              <w:t>15 (2.1%)</w:t>
            </w:r>
          </w:p>
        </w:tc>
        <w:tc>
          <w:tcPr>
            <w:tcW w:w="723" w:type="pct"/>
          </w:tcPr>
          <w:p w14:paraId="42DB97DE" w14:textId="77777777" w:rsidR="00284FCD" w:rsidRPr="0057629B" w:rsidRDefault="00284FCD" w:rsidP="004E33F6">
            <w:pPr>
              <w:rPr>
                <w:rFonts w:cs="Courier New"/>
                <w:sz w:val="20"/>
                <w:szCs w:val="20"/>
              </w:rPr>
            </w:pPr>
            <w:r>
              <w:rPr>
                <w:rFonts w:cs="Courier New"/>
                <w:sz w:val="20"/>
                <w:szCs w:val="20"/>
              </w:rPr>
              <w:t>7.</w:t>
            </w:r>
            <w:r w:rsidRPr="00E03A7A">
              <w:rPr>
                <w:rFonts w:cs="Courier New"/>
                <w:sz w:val="20"/>
                <w:szCs w:val="20"/>
              </w:rPr>
              <w:t>%</w:t>
            </w:r>
          </w:p>
        </w:tc>
        <w:tc>
          <w:tcPr>
            <w:tcW w:w="725" w:type="pct"/>
          </w:tcPr>
          <w:p w14:paraId="7D5E0027" w14:textId="77777777" w:rsidR="00284FCD" w:rsidRPr="0057629B" w:rsidRDefault="00284FCD" w:rsidP="004E33F6">
            <w:pPr>
              <w:rPr>
                <w:rFonts w:cs="Courier New"/>
                <w:sz w:val="20"/>
                <w:szCs w:val="20"/>
              </w:rPr>
            </w:pPr>
            <w:r w:rsidRPr="00E03A7A">
              <w:rPr>
                <w:rFonts w:cs="Courier New"/>
                <w:sz w:val="20"/>
                <w:szCs w:val="20"/>
              </w:rPr>
              <w:t>98.8%</w:t>
            </w:r>
          </w:p>
        </w:tc>
        <w:tc>
          <w:tcPr>
            <w:tcW w:w="667" w:type="pct"/>
          </w:tcPr>
          <w:p w14:paraId="1A38D693" w14:textId="77777777" w:rsidR="00284FCD" w:rsidRPr="0057629B" w:rsidRDefault="00284FCD" w:rsidP="004E33F6">
            <w:pPr>
              <w:rPr>
                <w:rFonts w:cs="Courier New"/>
                <w:sz w:val="20"/>
                <w:szCs w:val="20"/>
              </w:rPr>
            </w:pPr>
            <w:r w:rsidRPr="00E03A7A">
              <w:rPr>
                <w:rFonts w:cs="Courier New"/>
                <w:sz w:val="20"/>
                <w:szCs w:val="20"/>
              </w:rPr>
              <w:t>84.8%</w:t>
            </w:r>
          </w:p>
        </w:tc>
        <w:tc>
          <w:tcPr>
            <w:tcW w:w="713" w:type="pct"/>
          </w:tcPr>
          <w:p w14:paraId="118C895E" w14:textId="77777777" w:rsidR="00284FCD" w:rsidRPr="0057629B" w:rsidRDefault="00284FCD" w:rsidP="004E33F6">
            <w:pPr>
              <w:rPr>
                <w:rFonts w:cs="Courier New"/>
                <w:sz w:val="20"/>
                <w:szCs w:val="20"/>
              </w:rPr>
            </w:pPr>
            <w:r w:rsidRPr="00E03A7A">
              <w:rPr>
                <w:rFonts w:cs="Courier New"/>
                <w:sz w:val="20"/>
                <w:szCs w:val="20"/>
              </w:rPr>
              <w:t>53.3%</w:t>
            </w:r>
          </w:p>
        </w:tc>
      </w:tr>
      <w:tr w:rsidR="00284FCD" w:rsidRPr="007F7202" w14:paraId="35BB6DA7" w14:textId="77777777" w:rsidTr="003A6D47">
        <w:tc>
          <w:tcPr>
            <w:tcW w:w="1002" w:type="pct"/>
            <w:shd w:val="clear" w:color="auto" w:fill="B6DDE8" w:themeFill="accent5" w:themeFillTint="66"/>
          </w:tcPr>
          <w:p w14:paraId="2BBF927B" w14:textId="5D2F95A5" w:rsidR="00284FCD" w:rsidRDefault="00284FCD" w:rsidP="00284FCD">
            <w:pPr>
              <w:rPr>
                <w:rFonts w:cs="Courier New"/>
                <w:sz w:val="20"/>
                <w:szCs w:val="20"/>
              </w:rPr>
            </w:pPr>
            <w:r>
              <w:rPr>
                <w:rFonts w:cs="Courier New"/>
                <w:sz w:val="20"/>
                <w:szCs w:val="20"/>
              </w:rPr>
              <w:t>Temp+Crackles+O</w:t>
            </w:r>
            <w:r w:rsidRPr="003A6D47">
              <w:rPr>
                <w:rFonts w:cs="Courier New"/>
                <w:sz w:val="20"/>
                <w:szCs w:val="20"/>
                <w:vertAlign w:val="superscript"/>
              </w:rPr>
              <w:t>2</w:t>
            </w:r>
            <w:r>
              <w:rPr>
                <w:rFonts w:cs="Courier New"/>
                <w:sz w:val="20"/>
                <w:szCs w:val="20"/>
              </w:rPr>
              <w:t xml:space="preserve"> sat + Pulse</w:t>
            </w:r>
          </w:p>
        </w:tc>
        <w:tc>
          <w:tcPr>
            <w:tcW w:w="1170" w:type="pct"/>
            <w:shd w:val="clear" w:color="auto" w:fill="B6DDE8" w:themeFill="accent5" w:themeFillTint="66"/>
          </w:tcPr>
          <w:p w14:paraId="6F634C9A" w14:textId="77777777" w:rsidR="00284FCD" w:rsidRPr="007F7202" w:rsidRDefault="00284FCD" w:rsidP="004E33F6">
            <w:pPr>
              <w:rPr>
                <w:rFonts w:cs="Courier New"/>
                <w:sz w:val="20"/>
                <w:szCs w:val="20"/>
              </w:rPr>
            </w:pPr>
          </w:p>
        </w:tc>
        <w:tc>
          <w:tcPr>
            <w:tcW w:w="723" w:type="pct"/>
            <w:shd w:val="clear" w:color="auto" w:fill="B6DDE8" w:themeFill="accent5" w:themeFillTint="66"/>
          </w:tcPr>
          <w:p w14:paraId="4F7E9A91" w14:textId="77777777" w:rsidR="00284FCD" w:rsidRPr="007F7202" w:rsidRDefault="00284FCD" w:rsidP="004E33F6">
            <w:pPr>
              <w:rPr>
                <w:rFonts w:cs="Courier New"/>
                <w:sz w:val="20"/>
                <w:szCs w:val="20"/>
              </w:rPr>
            </w:pPr>
          </w:p>
        </w:tc>
        <w:tc>
          <w:tcPr>
            <w:tcW w:w="725" w:type="pct"/>
            <w:shd w:val="clear" w:color="auto" w:fill="B6DDE8" w:themeFill="accent5" w:themeFillTint="66"/>
          </w:tcPr>
          <w:p w14:paraId="46FC98CC" w14:textId="77777777" w:rsidR="00284FCD" w:rsidRPr="007F7202" w:rsidRDefault="00284FCD" w:rsidP="004E33F6">
            <w:pPr>
              <w:rPr>
                <w:rFonts w:cs="Courier New"/>
                <w:sz w:val="20"/>
                <w:szCs w:val="20"/>
              </w:rPr>
            </w:pPr>
          </w:p>
        </w:tc>
        <w:tc>
          <w:tcPr>
            <w:tcW w:w="667" w:type="pct"/>
            <w:shd w:val="clear" w:color="auto" w:fill="B6DDE8" w:themeFill="accent5" w:themeFillTint="66"/>
          </w:tcPr>
          <w:p w14:paraId="637EA811" w14:textId="77777777" w:rsidR="00284FCD" w:rsidRPr="007F7202" w:rsidRDefault="00284FCD" w:rsidP="004E33F6">
            <w:pPr>
              <w:rPr>
                <w:rFonts w:cs="Courier New"/>
                <w:sz w:val="20"/>
                <w:szCs w:val="20"/>
              </w:rPr>
            </w:pPr>
          </w:p>
        </w:tc>
        <w:tc>
          <w:tcPr>
            <w:tcW w:w="713" w:type="pct"/>
            <w:shd w:val="clear" w:color="auto" w:fill="B6DDE8" w:themeFill="accent5" w:themeFillTint="66"/>
          </w:tcPr>
          <w:p w14:paraId="0D028BD7" w14:textId="77777777" w:rsidR="00284FCD" w:rsidRPr="007F7202" w:rsidRDefault="00284FCD" w:rsidP="004E33F6">
            <w:pPr>
              <w:rPr>
                <w:rFonts w:cs="Courier New"/>
                <w:sz w:val="20"/>
                <w:szCs w:val="20"/>
              </w:rPr>
            </w:pPr>
          </w:p>
        </w:tc>
      </w:tr>
      <w:tr w:rsidR="00E706FE" w:rsidRPr="007F7202" w14:paraId="0D8F974D" w14:textId="77777777" w:rsidTr="003A6D47">
        <w:tc>
          <w:tcPr>
            <w:tcW w:w="1002" w:type="pct"/>
          </w:tcPr>
          <w:p w14:paraId="558CCBB9" w14:textId="58AC1D51" w:rsidR="00E706FE" w:rsidRDefault="00E706FE" w:rsidP="004E33F6">
            <w:pPr>
              <w:rPr>
                <w:rFonts w:cs="Courier New"/>
                <w:sz w:val="20"/>
                <w:szCs w:val="20"/>
              </w:rPr>
            </w:pPr>
            <w:r>
              <w:rPr>
                <w:rFonts w:cs="Courier New"/>
                <w:sz w:val="20"/>
                <w:szCs w:val="20"/>
              </w:rPr>
              <w:t>None</w:t>
            </w:r>
          </w:p>
        </w:tc>
        <w:tc>
          <w:tcPr>
            <w:tcW w:w="1170" w:type="pct"/>
          </w:tcPr>
          <w:p w14:paraId="15705C8B" w14:textId="5DED9D0B" w:rsidR="00E706FE" w:rsidRDefault="00E706FE" w:rsidP="004E33F6">
            <w:pPr>
              <w:rPr>
                <w:rFonts w:cs="Courier New"/>
                <w:sz w:val="20"/>
                <w:szCs w:val="20"/>
              </w:rPr>
            </w:pPr>
            <w:r>
              <w:rPr>
                <w:rFonts w:cs="Courier New"/>
                <w:sz w:val="20"/>
                <w:szCs w:val="20"/>
              </w:rPr>
              <w:t>243 (33.8%)</w:t>
            </w:r>
          </w:p>
        </w:tc>
        <w:tc>
          <w:tcPr>
            <w:tcW w:w="723" w:type="pct"/>
          </w:tcPr>
          <w:p w14:paraId="129AECEF" w14:textId="016138A6" w:rsidR="00E706FE" w:rsidRPr="005743AE" w:rsidRDefault="00E706FE" w:rsidP="004E33F6">
            <w:pPr>
              <w:rPr>
                <w:rFonts w:cs="Courier New"/>
                <w:sz w:val="20"/>
                <w:szCs w:val="20"/>
              </w:rPr>
            </w:pPr>
            <w:r w:rsidRPr="00E706FE">
              <w:rPr>
                <w:rFonts w:cs="Courier New"/>
                <w:sz w:val="20"/>
                <w:szCs w:val="20"/>
              </w:rPr>
              <w:t>86.1%</w:t>
            </w:r>
          </w:p>
        </w:tc>
        <w:tc>
          <w:tcPr>
            <w:tcW w:w="725" w:type="pct"/>
          </w:tcPr>
          <w:p w14:paraId="5C803549" w14:textId="7260EF8B" w:rsidR="00E706FE" w:rsidRPr="005743AE" w:rsidRDefault="00E706FE" w:rsidP="004E33F6">
            <w:pPr>
              <w:rPr>
                <w:rFonts w:cs="Courier New"/>
                <w:sz w:val="20"/>
                <w:szCs w:val="20"/>
              </w:rPr>
            </w:pPr>
            <w:r w:rsidRPr="00E706FE">
              <w:rPr>
                <w:rFonts w:cs="Courier New"/>
                <w:sz w:val="20"/>
                <w:szCs w:val="20"/>
              </w:rPr>
              <w:t>36.5%</w:t>
            </w:r>
          </w:p>
        </w:tc>
        <w:tc>
          <w:tcPr>
            <w:tcW w:w="667" w:type="pct"/>
          </w:tcPr>
          <w:p w14:paraId="3D890EA8" w14:textId="7974F756" w:rsidR="00E706FE" w:rsidRPr="005743AE" w:rsidRDefault="00E706FE" w:rsidP="004E33F6">
            <w:pPr>
              <w:rPr>
                <w:rFonts w:cs="Courier New"/>
                <w:sz w:val="20"/>
                <w:szCs w:val="20"/>
              </w:rPr>
            </w:pPr>
            <w:r w:rsidRPr="00E706FE">
              <w:rPr>
                <w:rFonts w:cs="Courier New"/>
                <w:sz w:val="20"/>
                <w:szCs w:val="20"/>
              </w:rPr>
              <w:t>93.2%</w:t>
            </w:r>
          </w:p>
        </w:tc>
        <w:tc>
          <w:tcPr>
            <w:tcW w:w="713" w:type="pct"/>
          </w:tcPr>
          <w:p w14:paraId="4E041467" w14:textId="791B3B7C" w:rsidR="00E706FE" w:rsidRPr="005743AE" w:rsidRDefault="00E706FE" w:rsidP="004E33F6">
            <w:pPr>
              <w:rPr>
                <w:rFonts w:cs="Courier New"/>
                <w:sz w:val="20"/>
                <w:szCs w:val="20"/>
              </w:rPr>
            </w:pPr>
            <w:r w:rsidRPr="00E706FE">
              <w:rPr>
                <w:rFonts w:cs="Courier New"/>
                <w:sz w:val="20"/>
                <w:szCs w:val="20"/>
              </w:rPr>
              <w:t>20.5%</w:t>
            </w:r>
          </w:p>
        </w:tc>
      </w:tr>
      <w:tr w:rsidR="00284FCD" w:rsidRPr="007F7202" w14:paraId="55C4977E" w14:textId="77777777" w:rsidTr="003A6D47">
        <w:tc>
          <w:tcPr>
            <w:tcW w:w="1002" w:type="pct"/>
          </w:tcPr>
          <w:p w14:paraId="726A827F" w14:textId="77777777" w:rsidR="00284FCD" w:rsidRDefault="00284FCD" w:rsidP="004E33F6">
            <w:pPr>
              <w:rPr>
                <w:rFonts w:cs="Courier New"/>
                <w:sz w:val="20"/>
                <w:szCs w:val="20"/>
              </w:rPr>
            </w:pPr>
            <w:r>
              <w:rPr>
                <w:rFonts w:cs="Courier New"/>
                <w:sz w:val="20"/>
                <w:szCs w:val="20"/>
              </w:rPr>
              <w:t>1 or more</w:t>
            </w:r>
          </w:p>
        </w:tc>
        <w:tc>
          <w:tcPr>
            <w:tcW w:w="1170" w:type="pct"/>
          </w:tcPr>
          <w:p w14:paraId="7B1D3260" w14:textId="77777777" w:rsidR="00284FCD" w:rsidRPr="007F7202" w:rsidRDefault="00284FCD" w:rsidP="004E33F6">
            <w:pPr>
              <w:rPr>
                <w:rFonts w:cs="Courier New"/>
                <w:sz w:val="20"/>
                <w:szCs w:val="20"/>
              </w:rPr>
            </w:pPr>
            <w:r>
              <w:rPr>
                <w:rFonts w:cs="Courier New"/>
                <w:sz w:val="20"/>
                <w:szCs w:val="20"/>
              </w:rPr>
              <w:t>475</w:t>
            </w:r>
            <w:r w:rsidRPr="009E2F61">
              <w:rPr>
                <w:rFonts w:cs="Courier New"/>
                <w:sz w:val="20"/>
                <w:szCs w:val="20"/>
              </w:rPr>
              <w:t xml:space="preserve"> </w:t>
            </w:r>
            <w:r>
              <w:rPr>
                <w:rFonts w:cs="Courier New"/>
                <w:sz w:val="20"/>
                <w:szCs w:val="20"/>
              </w:rPr>
              <w:t>(66.0%)</w:t>
            </w:r>
          </w:p>
        </w:tc>
        <w:tc>
          <w:tcPr>
            <w:tcW w:w="723" w:type="pct"/>
          </w:tcPr>
          <w:p w14:paraId="2A2290FA" w14:textId="77777777" w:rsidR="00284FCD" w:rsidRPr="007F7202" w:rsidRDefault="00284FCD" w:rsidP="004E33F6">
            <w:pPr>
              <w:rPr>
                <w:rFonts w:cs="Courier New"/>
                <w:sz w:val="20"/>
                <w:szCs w:val="20"/>
              </w:rPr>
            </w:pPr>
            <w:r w:rsidRPr="005743AE">
              <w:rPr>
                <w:rFonts w:cs="Courier New"/>
                <w:sz w:val="20"/>
                <w:szCs w:val="20"/>
              </w:rPr>
              <w:t>83.5%</w:t>
            </w:r>
          </w:p>
        </w:tc>
        <w:tc>
          <w:tcPr>
            <w:tcW w:w="725" w:type="pct"/>
          </w:tcPr>
          <w:p w14:paraId="0B20834A" w14:textId="77777777" w:rsidR="00284FCD" w:rsidRPr="007F7202" w:rsidRDefault="00284FCD" w:rsidP="004E33F6">
            <w:pPr>
              <w:rPr>
                <w:rFonts w:cs="Courier New"/>
                <w:sz w:val="20"/>
                <w:szCs w:val="20"/>
              </w:rPr>
            </w:pPr>
            <w:r w:rsidRPr="005743AE">
              <w:rPr>
                <w:rFonts w:cs="Courier New"/>
                <w:sz w:val="20"/>
                <w:szCs w:val="20"/>
              </w:rPr>
              <w:t>37.4%</w:t>
            </w:r>
          </w:p>
        </w:tc>
        <w:tc>
          <w:tcPr>
            <w:tcW w:w="667" w:type="pct"/>
          </w:tcPr>
          <w:p w14:paraId="795977C2" w14:textId="77777777" w:rsidR="00284FCD" w:rsidRPr="007F7202" w:rsidRDefault="00284FCD" w:rsidP="004E33F6">
            <w:pPr>
              <w:rPr>
                <w:rFonts w:cs="Courier New"/>
                <w:sz w:val="20"/>
                <w:szCs w:val="20"/>
              </w:rPr>
            </w:pPr>
            <w:r w:rsidRPr="005743AE">
              <w:rPr>
                <w:rFonts w:cs="Courier New"/>
                <w:sz w:val="20"/>
                <w:szCs w:val="20"/>
              </w:rPr>
              <w:t>92.2%</w:t>
            </w:r>
          </w:p>
        </w:tc>
        <w:tc>
          <w:tcPr>
            <w:tcW w:w="713" w:type="pct"/>
          </w:tcPr>
          <w:p w14:paraId="7854516C" w14:textId="77777777" w:rsidR="00284FCD" w:rsidRPr="007F7202" w:rsidRDefault="00284FCD" w:rsidP="004E33F6">
            <w:pPr>
              <w:rPr>
                <w:rFonts w:cs="Courier New"/>
                <w:sz w:val="20"/>
                <w:szCs w:val="20"/>
              </w:rPr>
            </w:pPr>
            <w:r w:rsidRPr="005743AE">
              <w:rPr>
                <w:rFonts w:cs="Courier New"/>
                <w:sz w:val="20"/>
                <w:szCs w:val="20"/>
              </w:rPr>
              <w:t>20.2%</w:t>
            </w:r>
          </w:p>
        </w:tc>
      </w:tr>
      <w:tr w:rsidR="00284FCD" w:rsidRPr="007F7202" w14:paraId="5861BDD2" w14:textId="77777777" w:rsidTr="003A6D47">
        <w:tc>
          <w:tcPr>
            <w:tcW w:w="1002" w:type="pct"/>
          </w:tcPr>
          <w:p w14:paraId="71F48EF8" w14:textId="77777777" w:rsidR="00284FCD" w:rsidRDefault="00284FCD" w:rsidP="004E33F6">
            <w:pPr>
              <w:rPr>
                <w:rFonts w:cs="Courier New"/>
                <w:sz w:val="20"/>
                <w:szCs w:val="20"/>
              </w:rPr>
            </w:pPr>
            <w:r>
              <w:rPr>
                <w:rFonts w:cs="Courier New"/>
                <w:sz w:val="20"/>
                <w:szCs w:val="20"/>
              </w:rPr>
              <w:t>2 or more</w:t>
            </w:r>
          </w:p>
        </w:tc>
        <w:tc>
          <w:tcPr>
            <w:tcW w:w="1170" w:type="pct"/>
          </w:tcPr>
          <w:p w14:paraId="4E1DA3E6" w14:textId="77777777" w:rsidR="00284FCD" w:rsidRPr="007F7202" w:rsidRDefault="00284FCD" w:rsidP="004E33F6">
            <w:pPr>
              <w:rPr>
                <w:rFonts w:cs="Courier New"/>
                <w:sz w:val="20"/>
                <w:szCs w:val="20"/>
              </w:rPr>
            </w:pPr>
            <w:r w:rsidRPr="009E2F61">
              <w:rPr>
                <w:rFonts w:cs="Courier New"/>
                <w:sz w:val="20"/>
                <w:szCs w:val="20"/>
              </w:rPr>
              <w:t>166</w:t>
            </w:r>
            <w:r>
              <w:rPr>
                <w:rFonts w:cs="Courier New"/>
                <w:sz w:val="20"/>
                <w:szCs w:val="20"/>
              </w:rPr>
              <w:t xml:space="preserve"> (23.1%)</w:t>
            </w:r>
          </w:p>
        </w:tc>
        <w:tc>
          <w:tcPr>
            <w:tcW w:w="723" w:type="pct"/>
          </w:tcPr>
          <w:p w14:paraId="6225864B" w14:textId="77777777" w:rsidR="00284FCD" w:rsidRPr="007F7202" w:rsidRDefault="00284FCD" w:rsidP="004E33F6">
            <w:pPr>
              <w:rPr>
                <w:rFonts w:cs="Courier New"/>
                <w:sz w:val="20"/>
                <w:szCs w:val="20"/>
              </w:rPr>
            </w:pPr>
            <w:r w:rsidRPr="005743AE">
              <w:rPr>
                <w:rFonts w:cs="Courier New"/>
                <w:sz w:val="20"/>
                <w:szCs w:val="20"/>
              </w:rPr>
              <w:t>41.7%</w:t>
            </w:r>
          </w:p>
        </w:tc>
        <w:tc>
          <w:tcPr>
            <w:tcW w:w="725" w:type="pct"/>
          </w:tcPr>
          <w:p w14:paraId="549DDFFC" w14:textId="77777777" w:rsidR="00284FCD" w:rsidRPr="007F7202" w:rsidRDefault="00284FCD" w:rsidP="004E33F6">
            <w:pPr>
              <w:rPr>
                <w:rFonts w:cs="Courier New"/>
                <w:sz w:val="20"/>
                <w:szCs w:val="20"/>
              </w:rPr>
            </w:pPr>
            <w:r w:rsidRPr="005743AE">
              <w:rPr>
                <w:rFonts w:cs="Courier New"/>
                <w:sz w:val="20"/>
                <w:szCs w:val="20"/>
              </w:rPr>
              <w:t>80.5%</w:t>
            </w:r>
          </w:p>
        </w:tc>
        <w:tc>
          <w:tcPr>
            <w:tcW w:w="667" w:type="pct"/>
          </w:tcPr>
          <w:p w14:paraId="47A6A03C" w14:textId="77777777" w:rsidR="00284FCD" w:rsidRPr="007F7202" w:rsidRDefault="00284FCD" w:rsidP="004E33F6">
            <w:pPr>
              <w:rPr>
                <w:rFonts w:cs="Courier New"/>
                <w:sz w:val="20"/>
                <w:szCs w:val="20"/>
              </w:rPr>
            </w:pPr>
            <w:r w:rsidRPr="005743AE">
              <w:rPr>
                <w:rFonts w:cs="Courier New"/>
                <w:sz w:val="20"/>
                <w:szCs w:val="20"/>
              </w:rPr>
              <w:t>87.9%</w:t>
            </w:r>
          </w:p>
        </w:tc>
        <w:tc>
          <w:tcPr>
            <w:tcW w:w="713" w:type="pct"/>
          </w:tcPr>
          <w:p w14:paraId="5E5E07E5" w14:textId="77777777" w:rsidR="00284FCD" w:rsidRPr="007F7202" w:rsidRDefault="00284FCD" w:rsidP="004E33F6">
            <w:pPr>
              <w:rPr>
                <w:rFonts w:cs="Courier New"/>
                <w:sz w:val="20"/>
                <w:szCs w:val="20"/>
              </w:rPr>
            </w:pPr>
            <w:r w:rsidRPr="005743AE">
              <w:rPr>
                <w:rFonts w:cs="Courier New"/>
                <w:sz w:val="20"/>
                <w:szCs w:val="20"/>
              </w:rPr>
              <w:t>28.9%</w:t>
            </w:r>
          </w:p>
        </w:tc>
      </w:tr>
      <w:tr w:rsidR="00284FCD" w:rsidRPr="007F7202" w14:paraId="0B7ED412" w14:textId="77777777" w:rsidTr="003A6D47">
        <w:tc>
          <w:tcPr>
            <w:tcW w:w="1002" w:type="pct"/>
          </w:tcPr>
          <w:p w14:paraId="38BC1521" w14:textId="77777777" w:rsidR="00284FCD" w:rsidRDefault="00284FCD" w:rsidP="004E33F6">
            <w:pPr>
              <w:rPr>
                <w:rFonts w:cs="Courier New"/>
                <w:sz w:val="20"/>
                <w:szCs w:val="20"/>
              </w:rPr>
            </w:pPr>
            <w:r>
              <w:rPr>
                <w:rFonts w:cs="Courier New"/>
                <w:sz w:val="20"/>
                <w:szCs w:val="20"/>
              </w:rPr>
              <w:t>3 or more</w:t>
            </w:r>
          </w:p>
        </w:tc>
        <w:tc>
          <w:tcPr>
            <w:tcW w:w="1170" w:type="pct"/>
          </w:tcPr>
          <w:p w14:paraId="228365C9" w14:textId="77777777" w:rsidR="00284FCD" w:rsidRDefault="00284FCD" w:rsidP="004E33F6">
            <w:pPr>
              <w:rPr>
                <w:rFonts w:cs="Courier New"/>
                <w:sz w:val="20"/>
                <w:szCs w:val="20"/>
              </w:rPr>
            </w:pPr>
            <w:r w:rsidRPr="009E2F61">
              <w:rPr>
                <w:rFonts w:cs="Courier New"/>
                <w:sz w:val="20"/>
                <w:szCs w:val="20"/>
              </w:rPr>
              <w:t>46</w:t>
            </w:r>
            <w:r>
              <w:rPr>
                <w:rFonts w:cs="Courier New"/>
                <w:sz w:val="20"/>
                <w:szCs w:val="20"/>
              </w:rPr>
              <w:t xml:space="preserve"> (6.4%) </w:t>
            </w:r>
          </w:p>
        </w:tc>
        <w:tc>
          <w:tcPr>
            <w:tcW w:w="723" w:type="pct"/>
          </w:tcPr>
          <w:p w14:paraId="25E49ED9" w14:textId="77777777" w:rsidR="00284FCD" w:rsidRPr="0057629B" w:rsidRDefault="00284FCD" w:rsidP="004E33F6">
            <w:pPr>
              <w:rPr>
                <w:rFonts w:cs="Courier New"/>
                <w:sz w:val="20"/>
                <w:szCs w:val="20"/>
              </w:rPr>
            </w:pPr>
            <w:r w:rsidRPr="005743AE">
              <w:rPr>
                <w:rFonts w:cs="Courier New"/>
                <w:sz w:val="20"/>
                <w:szCs w:val="20"/>
              </w:rPr>
              <w:t>19.1%</w:t>
            </w:r>
          </w:p>
        </w:tc>
        <w:tc>
          <w:tcPr>
            <w:tcW w:w="725" w:type="pct"/>
          </w:tcPr>
          <w:p w14:paraId="4EAEA19B" w14:textId="77777777" w:rsidR="00284FCD" w:rsidRPr="0057629B" w:rsidRDefault="00284FCD" w:rsidP="004E33F6">
            <w:pPr>
              <w:rPr>
                <w:rFonts w:cs="Courier New"/>
                <w:sz w:val="20"/>
                <w:szCs w:val="20"/>
              </w:rPr>
            </w:pPr>
            <w:r w:rsidRPr="005743AE">
              <w:rPr>
                <w:rFonts w:cs="Courier New"/>
                <w:sz w:val="20"/>
                <w:szCs w:val="20"/>
              </w:rPr>
              <w:t>96</w:t>
            </w:r>
            <w:r>
              <w:rPr>
                <w:rFonts w:cs="Courier New"/>
                <w:sz w:val="20"/>
                <w:szCs w:val="20"/>
              </w:rPr>
              <w:t>.0</w:t>
            </w:r>
            <w:r w:rsidRPr="005743AE">
              <w:rPr>
                <w:rFonts w:cs="Courier New"/>
                <w:sz w:val="20"/>
                <w:szCs w:val="20"/>
              </w:rPr>
              <w:t>%</w:t>
            </w:r>
          </w:p>
        </w:tc>
        <w:tc>
          <w:tcPr>
            <w:tcW w:w="667" w:type="pct"/>
          </w:tcPr>
          <w:p w14:paraId="1C7A88AF" w14:textId="77777777" w:rsidR="00284FCD" w:rsidRPr="0057629B" w:rsidRDefault="00284FCD" w:rsidP="004E33F6">
            <w:pPr>
              <w:rPr>
                <w:rFonts w:cs="Courier New"/>
                <w:sz w:val="20"/>
                <w:szCs w:val="20"/>
              </w:rPr>
            </w:pPr>
            <w:r w:rsidRPr="005743AE">
              <w:rPr>
                <w:rFonts w:cs="Courier New"/>
                <w:sz w:val="20"/>
                <w:szCs w:val="20"/>
              </w:rPr>
              <w:t>86.2%</w:t>
            </w:r>
          </w:p>
        </w:tc>
        <w:tc>
          <w:tcPr>
            <w:tcW w:w="713" w:type="pct"/>
          </w:tcPr>
          <w:p w14:paraId="23DA5F18" w14:textId="77777777" w:rsidR="00284FCD" w:rsidRPr="0057629B" w:rsidRDefault="00284FCD" w:rsidP="004E33F6">
            <w:pPr>
              <w:rPr>
                <w:rFonts w:cs="Courier New"/>
                <w:sz w:val="20"/>
                <w:szCs w:val="20"/>
              </w:rPr>
            </w:pPr>
            <w:r w:rsidRPr="005743AE">
              <w:rPr>
                <w:rFonts w:cs="Courier New"/>
                <w:sz w:val="20"/>
                <w:szCs w:val="20"/>
              </w:rPr>
              <w:t>47.8%</w:t>
            </w:r>
          </w:p>
        </w:tc>
      </w:tr>
      <w:tr w:rsidR="00284FCD" w:rsidRPr="007F7202" w14:paraId="17428283" w14:textId="77777777" w:rsidTr="003A6D47">
        <w:tc>
          <w:tcPr>
            <w:tcW w:w="1002" w:type="pct"/>
          </w:tcPr>
          <w:p w14:paraId="1B9A5A6F" w14:textId="77777777" w:rsidR="00284FCD" w:rsidRDefault="00284FCD" w:rsidP="004E33F6">
            <w:pPr>
              <w:rPr>
                <w:rFonts w:cs="Courier New"/>
                <w:sz w:val="20"/>
                <w:szCs w:val="20"/>
              </w:rPr>
            </w:pPr>
            <w:r>
              <w:rPr>
                <w:rFonts w:cs="Courier New"/>
                <w:sz w:val="20"/>
                <w:szCs w:val="20"/>
              </w:rPr>
              <w:t>4 (all 4)</w:t>
            </w:r>
          </w:p>
        </w:tc>
        <w:tc>
          <w:tcPr>
            <w:tcW w:w="1170" w:type="pct"/>
          </w:tcPr>
          <w:p w14:paraId="0B8C0807" w14:textId="77777777" w:rsidR="00284FCD" w:rsidRDefault="00284FCD" w:rsidP="004E33F6">
            <w:pPr>
              <w:rPr>
                <w:rFonts w:cs="Courier New"/>
                <w:sz w:val="20"/>
                <w:szCs w:val="20"/>
              </w:rPr>
            </w:pPr>
            <w:r>
              <w:rPr>
                <w:rFonts w:cs="Courier New"/>
                <w:sz w:val="20"/>
                <w:szCs w:val="20"/>
              </w:rPr>
              <w:t>7 (1.0%)</w:t>
            </w:r>
          </w:p>
        </w:tc>
        <w:tc>
          <w:tcPr>
            <w:tcW w:w="723" w:type="pct"/>
          </w:tcPr>
          <w:p w14:paraId="161CB4C2" w14:textId="77777777" w:rsidR="00284FCD" w:rsidRPr="0057629B" w:rsidRDefault="00284FCD" w:rsidP="004E33F6">
            <w:pPr>
              <w:rPr>
                <w:rFonts w:cs="Courier New"/>
                <w:sz w:val="20"/>
                <w:szCs w:val="20"/>
              </w:rPr>
            </w:pPr>
            <w:r w:rsidRPr="009E2F61">
              <w:rPr>
                <w:rFonts w:cs="Courier New"/>
                <w:sz w:val="20"/>
                <w:szCs w:val="20"/>
              </w:rPr>
              <w:t>3.48%</w:t>
            </w:r>
          </w:p>
        </w:tc>
        <w:tc>
          <w:tcPr>
            <w:tcW w:w="725" w:type="pct"/>
          </w:tcPr>
          <w:p w14:paraId="664F4380" w14:textId="77777777" w:rsidR="00284FCD" w:rsidRPr="0057629B" w:rsidRDefault="00284FCD" w:rsidP="004E33F6">
            <w:pPr>
              <w:rPr>
                <w:rFonts w:cs="Courier New"/>
                <w:sz w:val="20"/>
                <w:szCs w:val="20"/>
              </w:rPr>
            </w:pPr>
            <w:r w:rsidRPr="009E2F61">
              <w:rPr>
                <w:rFonts w:cs="Courier New"/>
                <w:sz w:val="20"/>
                <w:szCs w:val="20"/>
              </w:rPr>
              <w:t>99.5%</w:t>
            </w:r>
          </w:p>
        </w:tc>
        <w:tc>
          <w:tcPr>
            <w:tcW w:w="667" w:type="pct"/>
          </w:tcPr>
          <w:p w14:paraId="09DD7B37" w14:textId="77777777" w:rsidR="00284FCD" w:rsidRPr="0057629B" w:rsidRDefault="00284FCD" w:rsidP="004E33F6">
            <w:pPr>
              <w:rPr>
                <w:rFonts w:cs="Courier New"/>
                <w:sz w:val="20"/>
                <w:szCs w:val="20"/>
              </w:rPr>
            </w:pPr>
            <w:r w:rsidRPr="009E2F61">
              <w:rPr>
                <w:rFonts w:cs="Courier New"/>
                <w:sz w:val="20"/>
                <w:szCs w:val="20"/>
              </w:rPr>
              <w:t>84.4%</w:t>
            </w:r>
          </w:p>
        </w:tc>
        <w:tc>
          <w:tcPr>
            <w:tcW w:w="713" w:type="pct"/>
          </w:tcPr>
          <w:p w14:paraId="10CCAE2C" w14:textId="77777777" w:rsidR="00284FCD" w:rsidRPr="0057629B" w:rsidRDefault="00284FCD" w:rsidP="004E33F6">
            <w:pPr>
              <w:rPr>
                <w:rFonts w:cs="Courier New"/>
                <w:sz w:val="20"/>
                <w:szCs w:val="20"/>
              </w:rPr>
            </w:pPr>
            <w:r w:rsidRPr="009E2F61">
              <w:rPr>
                <w:rFonts w:cs="Courier New"/>
                <w:sz w:val="20"/>
                <w:szCs w:val="20"/>
              </w:rPr>
              <w:t>57.1%</w:t>
            </w:r>
          </w:p>
        </w:tc>
      </w:tr>
    </w:tbl>
    <w:p w14:paraId="6D959BBA" w14:textId="77777777" w:rsidR="004E33F6" w:rsidRDefault="004E33F6" w:rsidP="004E33F6">
      <w:pPr>
        <w:rPr>
          <w:sz w:val="24"/>
          <w:szCs w:val="24"/>
        </w:rPr>
      </w:pPr>
    </w:p>
    <w:p w14:paraId="151289D5" w14:textId="77777777" w:rsidR="00F11726" w:rsidRDefault="00F11726"/>
    <w:p w14:paraId="1CDBFB60" w14:textId="77777777" w:rsidR="007D76D2" w:rsidRDefault="007D76D2"/>
    <w:p w14:paraId="56174606" w14:textId="77777777" w:rsidR="00894A2E" w:rsidRDefault="00894A2E">
      <w:pPr>
        <w:rPr>
          <w:b/>
        </w:rPr>
      </w:pPr>
      <w:r>
        <w:rPr>
          <w:b/>
        </w:rPr>
        <w:br w:type="page"/>
      </w:r>
    </w:p>
    <w:p w14:paraId="3E4754A3" w14:textId="700DA246" w:rsidR="007D76D2" w:rsidRPr="00613015" w:rsidRDefault="00C067C4">
      <w:pPr>
        <w:rPr>
          <w:b/>
        </w:rPr>
      </w:pPr>
      <w:r w:rsidRPr="00613015">
        <w:rPr>
          <w:b/>
        </w:rPr>
        <w:t>Discussion</w:t>
      </w:r>
    </w:p>
    <w:p w14:paraId="5186C4FC" w14:textId="77777777" w:rsidR="007D76D2" w:rsidRDefault="007D76D2"/>
    <w:p w14:paraId="6E0F5149" w14:textId="77777777" w:rsidR="00485320" w:rsidRPr="00613015" w:rsidRDefault="00485320" w:rsidP="00485320">
      <w:pPr>
        <w:pStyle w:val="CommentText"/>
        <w:spacing w:line="360" w:lineRule="auto"/>
        <w:rPr>
          <w:rFonts w:ascii="Times New Roman" w:hAnsi="Times New Roman" w:cs="Times New Roman"/>
          <w:b/>
          <w:bCs/>
          <w:sz w:val="22"/>
          <w:szCs w:val="22"/>
        </w:rPr>
      </w:pPr>
      <w:r w:rsidRPr="00613015">
        <w:rPr>
          <w:rFonts w:ascii="Times New Roman" w:hAnsi="Times New Roman" w:cs="Times New Roman"/>
          <w:b/>
          <w:bCs/>
          <w:sz w:val="22"/>
          <w:szCs w:val="22"/>
        </w:rPr>
        <w:t>Principal findings</w:t>
      </w:r>
    </w:p>
    <w:p w14:paraId="3A3FD43C" w14:textId="2CE2194B" w:rsidR="007D76D2" w:rsidRPr="00485320" w:rsidRDefault="00C067C4" w:rsidP="00485320">
      <w:pPr>
        <w:pStyle w:val="CommentText"/>
        <w:spacing w:line="360" w:lineRule="auto"/>
        <w:rPr>
          <w:rFonts w:ascii="Times New Roman" w:hAnsi="Times New Roman" w:cs="Times New Roman"/>
          <w:bCs/>
          <w:sz w:val="22"/>
          <w:szCs w:val="22"/>
        </w:rPr>
      </w:pPr>
      <w:r w:rsidRPr="00485320">
        <w:rPr>
          <w:rFonts w:ascii="Times New Roman" w:hAnsi="Times New Roman" w:cs="Times New Roman"/>
          <w:bCs/>
          <w:sz w:val="22"/>
          <w:szCs w:val="22"/>
        </w:rPr>
        <w:t xml:space="preserve">The </w:t>
      </w:r>
      <w:r w:rsidR="00680639">
        <w:rPr>
          <w:rFonts w:ascii="Times New Roman" w:hAnsi="Times New Roman" w:cs="Times New Roman"/>
          <w:bCs/>
          <w:sz w:val="22"/>
          <w:szCs w:val="22"/>
        </w:rPr>
        <w:t>confirmation</w:t>
      </w:r>
      <w:r w:rsidR="00680639" w:rsidRPr="00485320">
        <w:rPr>
          <w:rFonts w:ascii="Times New Roman" w:hAnsi="Times New Roman" w:cs="Times New Roman"/>
          <w:bCs/>
          <w:sz w:val="22"/>
          <w:szCs w:val="22"/>
        </w:rPr>
        <w:t xml:space="preserve"> </w:t>
      </w:r>
      <w:r w:rsidRPr="00485320">
        <w:rPr>
          <w:rFonts w:ascii="Times New Roman" w:hAnsi="Times New Roman" w:cs="Times New Roman"/>
          <w:bCs/>
          <w:sz w:val="22"/>
          <w:szCs w:val="22"/>
        </w:rPr>
        <w:t xml:space="preserve">of pneumonia by x-ray within seven days of consultation is uncommon in adults presenting in primary care with LRTI </w:t>
      </w:r>
      <w:r w:rsidR="00485320" w:rsidRPr="00485320">
        <w:rPr>
          <w:rFonts w:ascii="Times New Roman" w:hAnsi="Times New Roman" w:cs="Times New Roman"/>
          <w:bCs/>
          <w:sz w:val="22"/>
          <w:szCs w:val="22"/>
        </w:rPr>
        <w:t xml:space="preserve">115/28883 (0.4%).  </w:t>
      </w:r>
      <w:r w:rsidR="00485320" w:rsidRPr="00F11726">
        <w:rPr>
          <w:rFonts w:ascii="Times New Roman" w:hAnsi="Times New Roman" w:cs="Times New Roman"/>
          <w:bCs/>
          <w:sz w:val="22"/>
          <w:szCs w:val="22"/>
        </w:rPr>
        <w:t xml:space="preserve">The significant independent predictors </w:t>
      </w:r>
      <w:r w:rsidR="00485320" w:rsidRPr="00485320">
        <w:rPr>
          <w:rFonts w:ascii="Times New Roman" w:hAnsi="Times New Roman" w:cs="Times New Roman"/>
          <w:bCs/>
          <w:sz w:val="22"/>
          <w:szCs w:val="22"/>
        </w:rPr>
        <w:t>of pneumonia in those receiving a chest x-ray within one</w:t>
      </w:r>
      <w:r w:rsidR="00485320" w:rsidRPr="00F11726">
        <w:rPr>
          <w:rFonts w:ascii="Times New Roman" w:hAnsi="Times New Roman" w:cs="Times New Roman"/>
          <w:bCs/>
          <w:sz w:val="22"/>
          <w:szCs w:val="22"/>
        </w:rPr>
        <w:t xml:space="preserve"> week</w:t>
      </w:r>
      <w:r w:rsidR="00485320" w:rsidRPr="00485320">
        <w:rPr>
          <w:rFonts w:ascii="Times New Roman" w:hAnsi="Times New Roman" w:cs="Times New Roman"/>
          <w:bCs/>
          <w:sz w:val="22"/>
          <w:szCs w:val="22"/>
        </w:rPr>
        <w:t xml:space="preserve"> of consultation were </w:t>
      </w:r>
      <w:r w:rsidR="00485320" w:rsidRPr="00F11726">
        <w:rPr>
          <w:rFonts w:ascii="Times New Roman" w:hAnsi="Times New Roman" w:cs="Times New Roman"/>
          <w:bCs/>
          <w:sz w:val="22"/>
          <w:szCs w:val="22"/>
        </w:rPr>
        <w:t>temperature &gt;37.</w:t>
      </w:r>
      <w:r w:rsidR="003A6D47">
        <w:rPr>
          <w:rFonts w:ascii="Times New Roman" w:hAnsi="Times New Roman" w:cs="Times New Roman"/>
          <w:bCs/>
          <w:sz w:val="22"/>
          <w:szCs w:val="22"/>
        </w:rPr>
        <w:t>8</w:t>
      </w:r>
      <w:r w:rsidR="00485320" w:rsidRPr="00F11726">
        <w:rPr>
          <w:rFonts w:ascii="Times New Roman" w:hAnsi="Times New Roman" w:cs="Times New Roman"/>
          <w:bCs/>
          <w:sz w:val="22"/>
          <w:szCs w:val="22"/>
        </w:rPr>
        <w:t xml:space="preserve"> degrees, crackles on auscultation, oxygen sa</w:t>
      </w:r>
      <w:r w:rsidR="00485320" w:rsidRPr="00485320">
        <w:rPr>
          <w:rFonts w:ascii="Times New Roman" w:hAnsi="Times New Roman" w:cs="Times New Roman"/>
          <w:bCs/>
          <w:sz w:val="22"/>
          <w:szCs w:val="22"/>
        </w:rPr>
        <w:t xml:space="preserve">turation&lt;95% and pulse &gt;100/min. </w:t>
      </w:r>
      <w:r w:rsidR="00307772" w:rsidRPr="00F81B3C">
        <w:rPr>
          <w:rFonts w:ascii="Times New Roman" w:hAnsi="Times New Roman" w:cs="Times New Roman"/>
          <w:bCs/>
          <w:sz w:val="22"/>
          <w:szCs w:val="22"/>
        </w:rPr>
        <w:t>Most patients with pneumonia (</w:t>
      </w:r>
      <w:r w:rsidR="0026482A">
        <w:rPr>
          <w:rFonts w:ascii="Times New Roman" w:hAnsi="Times New Roman" w:cs="Times New Roman"/>
          <w:bCs/>
          <w:sz w:val="22"/>
          <w:szCs w:val="22"/>
        </w:rPr>
        <w:t>99/115</w:t>
      </w:r>
      <w:r w:rsidR="00307772" w:rsidRPr="00F81B3C">
        <w:rPr>
          <w:rFonts w:ascii="Times New Roman" w:hAnsi="Times New Roman" w:cs="Times New Roman"/>
          <w:bCs/>
          <w:sz w:val="22"/>
          <w:szCs w:val="22"/>
        </w:rPr>
        <w:t>, 8</w:t>
      </w:r>
      <w:r w:rsidR="0026482A">
        <w:rPr>
          <w:rFonts w:ascii="Times New Roman" w:hAnsi="Times New Roman" w:cs="Times New Roman"/>
          <w:bCs/>
          <w:sz w:val="22"/>
          <w:szCs w:val="22"/>
        </w:rPr>
        <w:t>6.1</w:t>
      </w:r>
      <w:r w:rsidR="00307772" w:rsidRPr="00F81B3C">
        <w:rPr>
          <w:rFonts w:ascii="Times New Roman" w:hAnsi="Times New Roman" w:cs="Times New Roman"/>
          <w:bCs/>
          <w:sz w:val="22"/>
          <w:szCs w:val="22"/>
        </w:rPr>
        <w:t>%) exhibited at least one of these four clinical signs. The positive predictive value of having at least one sign was 20.2% (95%CI 17.3-23.1).</w:t>
      </w:r>
    </w:p>
    <w:p w14:paraId="52A26B43" w14:textId="77777777" w:rsidR="00307772" w:rsidRDefault="00307772" w:rsidP="00613015">
      <w:pPr>
        <w:spacing w:line="360" w:lineRule="auto"/>
        <w:rPr>
          <w:rFonts w:ascii="Times New Roman" w:hAnsi="Times New Roman" w:cs="Times New Roman"/>
          <w:b/>
          <w:bCs/>
        </w:rPr>
      </w:pPr>
    </w:p>
    <w:p w14:paraId="3DBDCFB9" w14:textId="44A255A0" w:rsidR="007D76D2" w:rsidRPr="00613015" w:rsidRDefault="003A058F" w:rsidP="00613015">
      <w:pPr>
        <w:spacing w:line="360" w:lineRule="auto"/>
        <w:rPr>
          <w:rFonts w:ascii="Times New Roman" w:hAnsi="Times New Roman" w:cs="Times New Roman"/>
          <w:b/>
          <w:bCs/>
        </w:rPr>
      </w:pPr>
      <w:r w:rsidRPr="00613015">
        <w:rPr>
          <w:rFonts w:ascii="Times New Roman" w:hAnsi="Times New Roman" w:cs="Times New Roman"/>
          <w:b/>
          <w:bCs/>
        </w:rPr>
        <w:t>Strengths and limitations</w:t>
      </w:r>
    </w:p>
    <w:p w14:paraId="5100C095" w14:textId="56496445" w:rsidR="003A058F" w:rsidRPr="00611899" w:rsidRDefault="003A058F" w:rsidP="003A058F">
      <w:pPr>
        <w:spacing w:line="360" w:lineRule="auto"/>
        <w:rPr>
          <w:rFonts w:ascii="Times New Roman" w:hAnsi="Times New Roman" w:cs="Times New Roman"/>
          <w:bCs/>
          <w:spacing w:val="-3"/>
        </w:rPr>
      </w:pPr>
      <w:r w:rsidRPr="00611899">
        <w:rPr>
          <w:rFonts w:ascii="Times New Roman" w:hAnsi="Times New Roman" w:cs="Times New Roman"/>
        </w:rPr>
        <w:t>The main strengths of the study are: 1) the power of the study due to the substantial si</w:t>
      </w:r>
      <w:r>
        <w:rPr>
          <w:rFonts w:ascii="Times New Roman" w:hAnsi="Times New Roman" w:cs="Times New Roman"/>
        </w:rPr>
        <w:t>ze of the cohort of more than 28</w:t>
      </w:r>
      <w:r w:rsidRPr="00611899">
        <w:rPr>
          <w:rFonts w:ascii="Times New Roman" w:hAnsi="Times New Roman" w:cs="Times New Roman"/>
        </w:rPr>
        <w:t xml:space="preserve">,000 participants; 2) the follow-up </w:t>
      </w:r>
      <w:r>
        <w:rPr>
          <w:rFonts w:ascii="Times New Roman" w:hAnsi="Times New Roman" w:cs="Times New Roman"/>
        </w:rPr>
        <w:t xml:space="preserve">using notes review </w:t>
      </w:r>
      <w:r w:rsidRPr="00611899">
        <w:rPr>
          <w:rFonts w:ascii="Times New Roman" w:hAnsi="Times New Roman" w:cs="Times New Roman"/>
        </w:rPr>
        <w:t xml:space="preserve">was </w:t>
      </w:r>
      <w:r>
        <w:rPr>
          <w:rFonts w:ascii="Times New Roman" w:hAnsi="Times New Roman" w:cs="Times New Roman"/>
        </w:rPr>
        <w:t>very high</w:t>
      </w:r>
      <w:r w:rsidRPr="00611899">
        <w:rPr>
          <w:rFonts w:ascii="Times New Roman" w:hAnsi="Times New Roman" w:cs="Times New Roman"/>
        </w:rPr>
        <w:t xml:space="preserve">; 3) </w:t>
      </w:r>
      <w:r w:rsidR="00074A44" w:rsidRPr="00611899">
        <w:rPr>
          <w:rFonts w:ascii="Times New Roman" w:hAnsi="Times New Roman" w:cs="Times New Roman"/>
        </w:rPr>
        <w:t>t</w:t>
      </w:r>
      <w:r w:rsidR="00074A44" w:rsidRPr="00611899">
        <w:rPr>
          <w:rFonts w:ascii="Times New Roman" w:hAnsi="Times New Roman" w:cs="Times New Roman"/>
          <w:bCs/>
          <w:spacing w:val="-3"/>
        </w:rPr>
        <w:t xml:space="preserve">he study </w:t>
      </w:r>
      <w:r w:rsidR="00074A44">
        <w:rPr>
          <w:rFonts w:ascii="Times New Roman" w:hAnsi="Times New Roman" w:cs="Times New Roman"/>
          <w:bCs/>
          <w:spacing w:val="-3"/>
        </w:rPr>
        <w:t xml:space="preserve">included patients from routine consultations and </w:t>
      </w:r>
      <w:r w:rsidR="00074A44" w:rsidRPr="00611899">
        <w:rPr>
          <w:rFonts w:ascii="Times New Roman" w:hAnsi="Times New Roman" w:cs="Times New Roman"/>
          <w:bCs/>
          <w:spacing w:val="-3"/>
        </w:rPr>
        <w:t>was designed for very easy recruitment - to create little or no selection bias an</w:t>
      </w:r>
      <w:r w:rsidR="00074A44">
        <w:rPr>
          <w:rFonts w:ascii="Times New Roman" w:hAnsi="Times New Roman" w:cs="Times New Roman"/>
          <w:bCs/>
          <w:spacing w:val="-3"/>
        </w:rPr>
        <w:t>d a large generalisable cohort</w:t>
      </w:r>
      <w:r w:rsidR="00074A44" w:rsidRPr="00611899">
        <w:rPr>
          <w:rFonts w:ascii="Times New Roman" w:hAnsi="Times New Roman" w:cs="Times New Roman"/>
          <w:bCs/>
          <w:spacing w:val="-3"/>
          <w:lang w:eastAsia="zh-TW"/>
        </w:rPr>
        <w:t>;</w:t>
      </w:r>
      <w:r w:rsidRPr="00611899">
        <w:rPr>
          <w:rFonts w:ascii="Times New Roman" w:hAnsi="Times New Roman" w:cs="Times New Roman"/>
        </w:rPr>
        <w:t xml:space="preserve"> </w:t>
      </w:r>
      <w:r w:rsidR="004C25E5">
        <w:rPr>
          <w:rFonts w:ascii="Times New Roman" w:hAnsi="Times New Roman" w:cs="Times New Roman"/>
          <w:bCs/>
          <w:spacing w:val="-3"/>
        </w:rPr>
        <w:t>4</w:t>
      </w:r>
      <w:r w:rsidRPr="00611899">
        <w:rPr>
          <w:rFonts w:ascii="Times New Roman" w:hAnsi="Times New Roman" w:cs="Times New Roman"/>
          <w:bCs/>
          <w:spacing w:val="-3"/>
        </w:rPr>
        <w:t xml:space="preserve">) </w:t>
      </w:r>
      <w:r>
        <w:rPr>
          <w:rFonts w:ascii="Times New Roman" w:hAnsi="Times New Roman" w:cs="Times New Roman"/>
          <w:bCs/>
          <w:spacing w:val="-3"/>
        </w:rPr>
        <w:t>those recruiting for the study represented a</w:t>
      </w:r>
      <w:r w:rsidRPr="00611899">
        <w:rPr>
          <w:rFonts w:ascii="Times New Roman" w:hAnsi="Times New Roman" w:cs="Times New Roman"/>
          <w:bCs/>
          <w:spacing w:val="-3"/>
        </w:rPr>
        <w:t xml:space="preserve"> wide range of practices</w:t>
      </w:r>
      <w:r>
        <w:rPr>
          <w:rFonts w:ascii="Times New Roman" w:hAnsi="Times New Roman" w:cs="Times New Roman"/>
          <w:bCs/>
          <w:spacing w:val="-3"/>
        </w:rPr>
        <w:t xml:space="preserve"> and doctors</w:t>
      </w:r>
      <w:r w:rsidRPr="00611899">
        <w:rPr>
          <w:rFonts w:ascii="Times New Roman" w:hAnsi="Times New Roman" w:cs="Times New Roman"/>
          <w:bCs/>
          <w:spacing w:val="-3"/>
        </w:rPr>
        <w:t xml:space="preserve">; </w:t>
      </w:r>
      <w:r w:rsidR="004C25E5">
        <w:rPr>
          <w:rFonts w:ascii="Times New Roman" w:hAnsi="Times New Roman" w:cs="Times New Roman"/>
          <w:bCs/>
          <w:spacing w:val="-3"/>
        </w:rPr>
        <w:t>5</w:t>
      </w:r>
      <w:r w:rsidRPr="00611899">
        <w:rPr>
          <w:rFonts w:ascii="Times New Roman" w:hAnsi="Times New Roman" w:cs="Times New Roman"/>
          <w:bCs/>
          <w:spacing w:val="-3"/>
        </w:rPr>
        <w:t xml:space="preserve">) the diagnosis of chest infections used clinical criteria </w:t>
      </w:r>
      <w:r>
        <w:rPr>
          <w:rFonts w:ascii="Times New Roman" w:hAnsi="Times New Roman" w:cs="Times New Roman"/>
          <w:bCs/>
          <w:spacing w:val="-3"/>
        </w:rPr>
        <w:t>similar to the Cochrane revie</w:t>
      </w:r>
      <w:r w:rsidR="00074A44">
        <w:rPr>
          <w:rFonts w:ascii="Times New Roman" w:hAnsi="Times New Roman" w:cs="Times New Roman"/>
          <w:bCs/>
          <w:spacing w:val="-3"/>
        </w:rPr>
        <w:t>w</w:t>
      </w:r>
      <w:r w:rsidR="00074A44">
        <w:rPr>
          <w:rFonts w:ascii="Times New Roman" w:hAnsi="Times New Roman" w:cs="Times New Roman"/>
          <w:bCs/>
          <w:spacing w:val="-3"/>
        </w:rPr>
        <w:fldChar w:fldCharType="begin"/>
      </w:r>
      <w:r w:rsidR="00DA23B4">
        <w:rPr>
          <w:rFonts w:ascii="Times New Roman" w:hAnsi="Times New Roman" w:cs="Times New Roman"/>
          <w:bCs/>
          <w:spacing w:val="-3"/>
        </w:rPr>
        <w:instrText xml:space="preserve"> ADDIN EN.CITE &lt;EndNote&gt;&lt;Cite&gt;&lt;Author&gt;Smith&lt;/Author&gt;&lt;Year&gt;2014&lt;/Year&gt;&lt;RecNum&gt;4886&lt;/RecNum&gt;&lt;DisplayText&gt;[4]&lt;/DisplayText&gt;&lt;record&gt;&lt;rec-number&gt;4886&lt;/rec-number&gt;&lt;foreign-keys&gt;&lt;key app="EN" db-id="2a0vwxte4w900aezztix95z8a9sts2d0f5rr" timestamp="1421354580"&gt;4886&lt;/key&gt;&lt;/foreign-keys&gt;&lt;ref-type name="Journal Article"&gt;17&lt;/ref-type&gt;&lt;contributors&gt;&lt;authors&gt;&lt;author&gt;Smith, S. M.&lt;/author&gt;&lt;author&gt;Fahey, T.&lt;/author&gt;&lt;author&gt;Smucny, J.&lt;/author&gt;&lt;author&gt;Becker, L. A.&lt;/author&gt;&lt;/authors&gt;&lt;/contributors&gt;&lt;auth-address&gt;Department of General Practice, Royal College of Surgeons, Beaux Lane House, Mercer St, Dublin, Ireland, 2.&lt;/auth-address&gt;&lt;titles&gt;&lt;title&gt;Antibiotics for acute bronchitis&lt;/title&gt;&lt;secondary-title&gt;Cochrane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Reviews&lt;/full-title&gt;&lt;/alt-periodical&gt;&lt;pages&gt;CD000245&lt;/pages&gt;&lt;volume&gt;3&lt;/volume&gt;&lt;keywords&gt;&lt;keyword&gt;Acute Disease&lt;/keyword&gt;&lt;keyword&gt;Anti-Bacterial Agents/*therapeutic use&lt;/keyword&gt;&lt;keyword&gt;Bronchitis/*drug therapy&lt;/keyword&gt;&lt;keyword&gt;Cough/drug therapy&lt;/keyword&gt;&lt;keyword&gt;Humans&lt;/keyword&gt;&lt;keyword&gt;Randomized Controlled Trials as Topic&lt;/keyword&gt;&lt;/keywords&gt;&lt;dates&gt;&lt;year&gt;2014&lt;/year&gt;&lt;/dates&gt;&lt;isbn&gt;1469-493X (Electronic)&amp;#xD;1361-6137 (Linking)&lt;/isbn&gt;&lt;accession-num&gt;24585130&lt;/accession-num&gt;&lt;urls&gt;&lt;related-urls&gt;&lt;url&gt;http://www.ncbi.nlm.nih.gov/pubmed/24585130&lt;/url&gt;&lt;/related-urls&gt;&lt;/urls&gt;&lt;electronic-resource-num&gt;10.1002/14651858.CD000245.pub3&lt;/electronic-resource-num&gt;&lt;/record&gt;&lt;/Cite&gt;&lt;/EndNote&gt;</w:instrText>
      </w:r>
      <w:r w:rsidR="00074A44">
        <w:rPr>
          <w:rFonts w:ascii="Times New Roman" w:hAnsi="Times New Roman" w:cs="Times New Roman"/>
          <w:bCs/>
          <w:spacing w:val="-3"/>
        </w:rPr>
        <w:fldChar w:fldCharType="separate"/>
      </w:r>
      <w:r w:rsidR="00DA23B4">
        <w:rPr>
          <w:rFonts w:ascii="Times New Roman" w:hAnsi="Times New Roman" w:cs="Times New Roman"/>
          <w:bCs/>
          <w:noProof/>
          <w:spacing w:val="-3"/>
        </w:rPr>
        <w:t>[4]</w:t>
      </w:r>
      <w:r w:rsidR="00074A44">
        <w:rPr>
          <w:rFonts w:ascii="Times New Roman" w:hAnsi="Times New Roman" w:cs="Times New Roman"/>
          <w:bCs/>
          <w:spacing w:val="-3"/>
        </w:rPr>
        <w:fldChar w:fldCharType="end"/>
      </w:r>
      <w:r w:rsidR="00074A44">
        <w:rPr>
          <w:rFonts w:ascii="Times New Roman" w:hAnsi="Times New Roman" w:cs="Times New Roman"/>
          <w:bCs/>
          <w:spacing w:val="-3"/>
        </w:rPr>
        <w:t xml:space="preserve"> </w:t>
      </w:r>
      <w:r>
        <w:rPr>
          <w:rFonts w:ascii="Times New Roman" w:hAnsi="Times New Roman" w:cs="Times New Roman"/>
          <w:bCs/>
          <w:spacing w:val="-3"/>
        </w:rPr>
        <w:t>and</w:t>
      </w:r>
      <w:r w:rsidRPr="00611899">
        <w:rPr>
          <w:rFonts w:ascii="Times New Roman" w:hAnsi="Times New Roman" w:cs="Times New Roman"/>
          <w:bCs/>
          <w:spacing w:val="-3"/>
        </w:rPr>
        <w:t xml:space="preserve"> in </w:t>
      </w:r>
      <w:r>
        <w:rPr>
          <w:rFonts w:ascii="Times New Roman" w:hAnsi="Times New Roman" w:cs="Times New Roman"/>
          <w:bCs/>
          <w:spacing w:val="-3"/>
        </w:rPr>
        <w:t xml:space="preserve">other </w:t>
      </w:r>
      <w:r w:rsidRPr="00611899">
        <w:rPr>
          <w:rFonts w:ascii="Times New Roman" w:hAnsi="Times New Roman" w:cs="Times New Roman"/>
          <w:bCs/>
          <w:spacing w:val="-3"/>
        </w:rPr>
        <w:t>studies in primary care</w:t>
      </w:r>
      <w:r w:rsidR="00074A44">
        <w:rPr>
          <w:rFonts w:ascii="Times New Roman" w:hAnsi="Times New Roman" w:cs="Times New Roman"/>
          <w:bCs/>
          <w:spacing w:val="-3"/>
        </w:rPr>
        <w:fldChar w:fldCharType="begin">
          <w:fldData xml:space="preserve">PEVuZE5vdGU+PENpdGU+PEF1dGhvcj5MaXR0bGU8L0F1dGhvcj48WWVhcj4yMDA1PC9ZZWFyPjxS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PEVuZE5vdGU+PENpdGU+PEF1dGhvcj5MaXR0bGU8L0F1dGhvcj48WWVhcj4yMDA1PC9ZZWFyPjxS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074A44">
        <w:rPr>
          <w:rFonts w:ascii="Times New Roman" w:hAnsi="Times New Roman" w:cs="Times New Roman"/>
          <w:bCs/>
          <w:spacing w:val="-3"/>
        </w:rPr>
      </w:r>
      <w:r w:rsidR="00074A44">
        <w:rPr>
          <w:rFonts w:ascii="Times New Roman" w:hAnsi="Times New Roman" w:cs="Times New Roman"/>
          <w:bCs/>
          <w:spacing w:val="-3"/>
        </w:rPr>
        <w:fldChar w:fldCharType="separate"/>
      </w:r>
      <w:r w:rsidR="00DA23B4">
        <w:rPr>
          <w:rFonts w:ascii="Times New Roman" w:hAnsi="Times New Roman" w:cs="Times New Roman"/>
          <w:bCs/>
          <w:noProof/>
          <w:spacing w:val="-3"/>
        </w:rPr>
        <w:t>[5, 12,</w:t>
      </w:r>
      <w:r w:rsidR="00F24D10">
        <w:rPr>
          <w:rFonts w:ascii="Times New Roman" w:hAnsi="Times New Roman" w:cs="Times New Roman"/>
          <w:bCs/>
          <w:noProof/>
          <w:spacing w:val="-3"/>
        </w:rPr>
        <w:t>-14</w:t>
      </w:r>
      <w:r w:rsidR="00DA23B4">
        <w:rPr>
          <w:rFonts w:ascii="Times New Roman" w:hAnsi="Times New Roman" w:cs="Times New Roman"/>
          <w:bCs/>
          <w:noProof/>
          <w:spacing w:val="-3"/>
        </w:rPr>
        <w:t xml:space="preserve"> 2</w:t>
      </w:r>
      <w:r w:rsidR="00F24D10">
        <w:rPr>
          <w:rFonts w:ascii="Times New Roman" w:hAnsi="Times New Roman" w:cs="Times New Roman"/>
          <w:bCs/>
          <w:noProof/>
          <w:spacing w:val="-3"/>
        </w:rPr>
        <w:t>2</w:t>
      </w:r>
      <w:r w:rsidR="00DA23B4">
        <w:rPr>
          <w:rFonts w:ascii="Times New Roman" w:hAnsi="Times New Roman" w:cs="Times New Roman"/>
          <w:bCs/>
          <w:noProof/>
          <w:spacing w:val="-3"/>
        </w:rPr>
        <w:t>]</w:t>
      </w:r>
      <w:r w:rsidR="00074A44">
        <w:rPr>
          <w:rFonts w:ascii="Times New Roman" w:hAnsi="Times New Roman" w:cs="Times New Roman"/>
          <w:bCs/>
          <w:spacing w:val="-3"/>
        </w:rPr>
        <w:fldChar w:fldCharType="end"/>
      </w:r>
      <w:r w:rsidR="004C25E5">
        <w:rPr>
          <w:rFonts w:ascii="Times New Roman" w:hAnsi="Times New Roman" w:cs="Times New Roman"/>
          <w:bCs/>
          <w:spacing w:val="-3"/>
        </w:rPr>
        <w:t>;  6</w:t>
      </w:r>
      <w:r>
        <w:rPr>
          <w:rFonts w:ascii="Times New Roman" w:hAnsi="Times New Roman" w:cs="Times New Roman"/>
          <w:bCs/>
          <w:spacing w:val="-3"/>
        </w:rPr>
        <w:t>) the clinical characteristics of included participants were similar to prior trials and observational cohorts in primary care</w:t>
      </w:r>
      <w:r w:rsidR="00CD50C4">
        <w:rPr>
          <w:rFonts w:ascii="Times New Roman" w:hAnsi="Times New Roman" w:cs="Times New Roman"/>
          <w:bCs/>
          <w:spacing w:val="-3"/>
        </w:rPr>
        <w:fldChar w:fldCharType="begin">
          <w:fldData xml:space="preserve">PEVuZE5vdGU+PENpdGU+PEF1dGhvcj52YW4gVnVndDwvQXV0aG9yPjxZZWFyPjIwMTM8L1llYXI+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PEVuZE5vdGU+PENpdGU+PEF1dGhvcj52YW4gVnVndDwvQXV0aG9yPjxZZWFyPjIwMTM8L1llYXI+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CD50C4">
        <w:rPr>
          <w:rFonts w:ascii="Times New Roman" w:hAnsi="Times New Roman" w:cs="Times New Roman"/>
          <w:bCs/>
          <w:spacing w:val="-3"/>
        </w:rPr>
      </w:r>
      <w:r w:rsidR="00CD50C4">
        <w:rPr>
          <w:rFonts w:ascii="Times New Roman" w:hAnsi="Times New Roman" w:cs="Times New Roman"/>
          <w:bCs/>
          <w:spacing w:val="-3"/>
        </w:rPr>
        <w:fldChar w:fldCharType="separate"/>
      </w:r>
      <w:r w:rsidR="00DA23B4">
        <w:rPr>
          <w:rFonts w:ascii="Times New Roman" w:hAnsi="Times New Roman" w:cs="Times New Roman"/>
          <w:bCs/>
          <w:noProof/>
          <w:spacing w:val="-3"/>
        </w:rPr>
        <w:t>[5, 10, 2</w:t>
      </w:r>
      <w:r w:rsidR="00F24D10">
        <w:rPr>
          <w:rFonts w:ascii="Times New Roman" w:hAnsi="Times New Roman" w:cs="Times New Roman"/>
          <w:bCs/>
          <w:noProof/>
          <w:spacing w:val="-3"/>
        </w:rPr>
        <w:t>1</w:t>
      </w:r>
      <w:r w:rsidR="00DA23B4">
        <w:rPr>
          <w:rFonts w:ascii="Times New Roman" w:hAnsi="Times New Roman" w:cs="Times New Roman"/>
          <w:bCs/>
          <w:noProof/>
          <w:spacing w:val="-3"/>
        </w:rPr>
        <w:t>]</w:t>
      </w:r>
      <w:r w:rsidR="00CD50C4">
        <w:rPr>
          <w:rFonts w:ascii="Times New Roman" w:hAnsi="Times New Roman" w:cs="Times New Roman"/>
          <w:bCs/>
          <w:spacing w:val="-3"/>
        </w:rPr>
        <w:fldChar w:fldCharType="end"/>
      </w:r>
      <w:r>
        <w:rPr>
          <w:rFonts w:ascii="Times New Roman" w:hAnsi="Times New Roman" w:cs="Times New Roman"/>
          <w:bCs/>
          <w:spacing w:val="-3"/>
        </w:rPr>
        <w:t xml:space="preserve">  (approximately 20% with lung comorbidity, 70% with sputum, prior illness duration 1 week)</w:t>
      </w:r>
      <w:r w:rsidR="00684953">
        <w:rPr>
          <w:rFonts w:ascii="Times New Roman" w:hAnsi="Times New Roman" w:cs="Times New Roman"/>
          <w:bCs/>
          <w:spacing w:val="-3"/>
        </w:rPr>
        <w:t>.</w:t>
      </w:r>
    </w:p>
    <w:p w14:paraId="24E8F743" w14:textId="77777777" w:rsidR="003A058F" w:rsidRPr="00611899" w:rsidRDefault="003A058F" w:rsidP="003A058F">
      <w:pPr>
        <w:spacing w:line="360" w:lineRule="auto"/>
        <w:rPr>
          <w:rFonts w:ascii="Times New Roman" w:hAnsi="Times New Roman" w:cs="Times New Roman"/>
          <w:bCs/>
          <w:spacing w:val="-3"/>
        </w:rPr>
      </w:pPr>
    </w:p>
    <w:p w14:paraId="01590279" w14:textId="64312A66" w:rsidR="00613015" w:rsidRDefault="00613015" w:rsidP="00613015">
      <w:pPr>
        <w:spacing w:line="360" w:lineRule="auto"/>
        <w:rPr>
          <w:rFonts w:ascii="Times New Roman" w:hAnsi="Times New Roman" w:cs="Times New Roman"/>
          <w:bCs/>
          <w:spacing w:val="-3"/>
        </w:rPr>
      </w:pPr>
      <w:r>
        <w:rPr>
          <w:rFonts w:ascii="Times New Roman" w:hAnsi="Times New Roman" w:cs="Times New Roman"/>
          <w:bCs/>
          <w:spacing w:val="-3"/>
        </w:rPr>
        <w:t>The main limitation was</w:t>
      </w:r>
      <w:r w:rsidR="003A058F" w:rsidRPr="00611899">
        <w:rPr>
          <w:rFonts w:ascii="Times New Roman" w:hAnsi="Times New Roman" w:cs="Times New Roman"/>
          <w:bCs/>
          <w:spacing w:val="-3"/>
        </w:rPr>
        <w:t xml:space="preserve"> that </w:t>
      </w:r>
      <w:r w:rsidR="00684953">
        <w:rPr>
          <w:rFonts w:ascii="Times New Roman" w:hAnsi="Times New Roman" w:cs="Times New Roman"/>
          <w:bCs/>
          <w:spacing w:val="-3"/>
        </w:rPr>
        <w:t>in routine practice those selected for chest x</w:t>
      </w:r>
      <w:r w:rsidR="00C27A4C">
        <w:rPr>
          <w:rFonts w:ascii="Times New Roman" w:hAnsi="Times New Roman" w:cs="Times New Roman"/>
          <w:bCs/>
          <w:spacing w:val="-3"/>
        </w:rPr>
        <w:t>-</w:t>
      </w:r>
      <w:r w:rsidR="00684953">
        <w:rPr>
          <w:rFonts w:ascii="Times New Roman" w:hAnsi="Times New Roman" w:cs="Times New Roman"/>
          <w:bCs/>
          <w:spacing w:val="-3"/>
        </w:rPr>
        <w:t xml:space="preserve">ray represented only a small sample from the full cohort </w:t>
      </w:r>
      <w:r w:rsidR="00C27A4C">
        <w:rPr>
          <w:rFonts w:ascii="Times New Roman" w:hAnsi="Times New Roman" w:cs="Times New Roman"/>
          <w:bCs/>
          <w:spacing w:val="-3"/>
        </w:rPr>
        <w:t xml:space="preserve">1782/28883 (6%) and those selected were </w:t>
      </w:r>
      <w:r w:rsidR="00894A2E">
        <w:rPr>
          <w:rFonts w:ascii="Times New Roman" w:hAnsi="Times New Roman" w:cs="Times New Roman"/>
          <w:bCs/>
          <w:spacing w:val="-3"/>
        </w:rPr>
        <w:t xml:space="preserve">more unwell and </w:t>
      </w:r>
      <w:r w:rsidR="00C27A4C">
        <w:rPr>
          <w:rFonts w:ascii="Times New Roman" w:hAnsi="Times New Roman" w:cs="Times New Roman"/>
          <w:bCs/>
          <w:spacing w:val="-3"/>
        </w:rPr>
        <w:t xml:space="preserve">at high risk of pneumonia; in those x-rayed within the first 7 days the prior probability of pneumonia was 16% (115/720).  </w:t>
      </w:r>
      <w:r w:rsidR="00317A36">
        <w:rPr>
          <w:rFonts w:ascii="Times New Roman" w:hAnsi="Times New Roman" w:cs="Times New Roman"/>
          <w:bCs/>
          <w:spacing w:val="-3"/>
        </w:rPr>
        <w:t xml:space="preserve">The expected prior probability of pneumonia in a community </w:t>
      </w:r>
      <w:r w:rsidR="00DA0508">
        <w:rPr>
          <w:rFonts w:ascii="Times New Roman" w:hAnsi="Times New Roman" w:cs="Times New Roman"/>
          <w:bCs/>
          <w:spacing w:val="-3"/>
        </w:rPr>
        <w:t xml:space="preserve">cohort is 5-6% </w:t>
      </w:r>
      <w:r>
        <w:rPr>
          <w:rFonts w:ascii="Times New Roman" w:hAnsi="Times New Roman" w:cs="Times New Roman"/>
          <w:bCs/>
          <w:spacing w:val="-3"/>
        </w:rPr>
        <w:fldChar w:fldCharType="begin">
          <w:fldData xml:space="preserve">PEVuZE5vdGU+PENpdGU+PEF1dGhvcj52YW4gVnVndDwvQXV0aG9yPjxZZWFyPjIwMTM8L1llYXI+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==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PEVuZE5vdGU+PENpdGU+PEF1dGhvcj52YW4gVnVndDwvQXV0aG9yPjxZZWFyPjIwMTM8L1llYXI+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==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Pr>
          <w:rFonts w:ascii="Times New Roman" w:hAnsi="Times New Roman" w:cs="Times New Roman"/>
          <w:bCs/>
          <w:spacing w:val="-3"/>
        </w:rPr>
      </w:r>
      <w:r>
        <w:rPr>
          <w:rFonts w:ascii="Times New Roman" w:hAnsi="Times New Roman" w:cs="Times New Roman"/>
          <w:bCs/>
          <w:spacing w:val="-3"/>
        </w:rPr>
        <w:fldChar w:fldCharType="separate"/>
      </w:r>
      <w:r w:rsidR="00DA23B4">
        <w:rPr>
          <w:rFonts w:ascii="Times New Roman" w:hAnsi="Times New Roman" w:cs="Times New Roman"/>
          <w:bCs/>
          <w:noProof/>
          <w:spacing w:val="-3"/>
        </w:rPr>
        <w:t>[8, 2</w:t>
      </w:r>
      <w:r w:rsidR="00F24D10">
        <w:rPr>
          <w:rFonts w:ascii="Times New Roman" w:hAnsi="Times New Roman" w:cs="Times New Roman"/>
          <w:bCs/>
          <w:noProof/>
          <w:spacing w:val="-3"/>
        </w:rPr>
        <w:t>2</w:t>
      </w:r>
      <w:r w:rsidR="00DA23B4">
        <w:rPr>
          <w:rFonts w:ascii="Times New Roman" w:hAnsi="Times New Roman" w:cs="Times New Roman"/>
          <w:bCs/>
          <w:noProof/>
          <w:spacing w:val="-3"/>
        </w:rPr>
        <w:t>]</w:t>
      </w:r>
      <w:r>
        <w:rPr>
          <w:rFonts w:ascii="Times New Roman" w:hAnsi="Times New Roman" w:cs="Times New Roman"/>
          <w:bCs/>
          <w:spacing w:val="-3"/>
        </w:rPr>
        <w:fldChar w:fldCharType="end"/>
      </w:r>
      <w:r w:rsidR="00C27A4C">
        <w:rPr>
          <w:rFonts w:ascii="Times New Roman" w:hAnsi="Times New Roman" w:cs="Times New Roman"/>
          <w:bCs/>
          <w:spacing w:val="-3"/>
        </w:rPr>
        <w:t xml:space="preserve">. So this represents both a higher risk of pneumonia in those x-rayed and overall a lower probability of x-ray confirmed pneumonia in the whole cohort of 0.4%.  </w:t>
      </w:r>
      <w:r>
        <w:rPr>
          <w:rFonts w:ascii="Times New Roman" w:hAnsi="Times New Roman" w:cs="Times New Roman"/>
          <w:bCs/>
          <w:spacing w:val="-3"/>
        </w:rPr>
        <w:t>The model derived in this selected data set is likely to exaggerate positive predictive values and we had no comparable confirmatory data set to further test the model. Other limitations were in the absence of</w:t>
      </w:r>
      <w:r w:rsidR="00684953" w:rsidRPr="00611899">
        <w:rPr>
          <w:rFonts w:ascii="Times New Roman" w:hAnsi="Times New Roman" w:cs="Times New Roman"/>
        </w:rPr>
        <w:t xml:space="preserve"> prior training </w:t>
      </w:r>
      <w:r w:rsidR="00C27A4C">
        <w:rPr>
          <w:rFonts w:ascii="Times New Roman" w:hAnsi="Times New Roman" w:cs="Times New Roman"/>
        </w:rPr>
        <w:t>or standardisation of recorded</w:t>
      </w:r>
      <w:r>
        <w:rPr>
          <w:rFonts w:ascii="Times New Roman" w:hAnsi="Times New Roman" w:cs="Times New Roman"/>
        </w:rPr>
        <w:t xml:space="preserve"> history or</w:t>
      </w:r>
      <w:r w:rsidR="00684953" w:rsidRPr="00611899">
        <w:rPr>
          <w:rFonts w:ascii="Times New Roman" w:hAnsi="Times New Roman" w:cs="Times New Roman"/>
        </w:rPr>
        <w:t xml:space="preserve"> clinical signs and we had no </w:t>
      </w:r>
      <w:r w:rsidR="00684953">
        <w:rPr>
          <w:rFonts w:ascii="Times New Roman" w:hAnsi="Times New Roman" w:cs="Times New Roman"/>
        </w:rPr>
        <w:t>quality-assurance for examination findings</w:t>
      </w:r>
      <w:r w:rsidR="00684953" w:rsidRPr="00611899">
        <w:rPr>
          <w:rFonts w:ascii="Times New Roman" w:hAnsi="Times New Roman" w:cs="Times New Roman"/>
        </w:rPr>
        <w:t xml:space="preserve">, but conversely this means that these results are </w:t>
      </w:r>
      <w:r w:rsidR="00684953">
        <w:rPr>
          <w:rFonts w:ascii="Times New Roman" w:hAnsi="Times New Roman" w:cs="Times New Roman"/>
        </w:rPr>
        <w:t>likely to be</w:t>
      </w:r>
      <w:r w:rsidR="00684953" w:rsidRPr="00611899">
        <w:rPr>
          <w:rFonts w:ascii="Times New Roman" w:hAnsi="Times New Roman" w:cs="Times New Roman"/>
        </w:rPr>
        <w:t xml:space="preserve"> generaliseable to the routine clinical setting</w:t>
      </w:r>
      <w:r w:rsidR="00684953">
        <w:rPr>
          <w:rFonts w:ascii="Times New Roman" w:hAnsi="Times New Roman" w:cs="Times New Roman"/>
        </w:rPr>
        <w:t xml:space="preserve">s. </w:t>
      </w:r>
      <w:r w:rsidR="00684953">
        <w:rPr>
          <w:rFonts w:ascii="Times New Roman" w:hAnsi="Times New Roman" w:cs="Times New Roman"/>
          <w:bCs/>
          <w:spacing w:val="-3"/>
        </w:rPr>
        <w:t>P</w:t>
      </w:r>
      <w:r w:rsidR="003A058F" w:rsidRPr="00611899">
        <w:rPr>
          <w:rFonts w:ascii="Times New Roman" w:hAnsi="Times New Roman" w:cs="Times New Roman"/>
          <w:bCs/>
          <w:spacing w:val="-3"/>
        </w:rPr>
        <w:t>atients were recruited at the busiest times of year, and as with other studies of acute infection</w:t>
      </w:r>
      <w:r w:rsidR="00684953">
        <w:rPr>
          <w:rFonts w:ascii="Times New Roman" w:hAnsi="Times New Roman" w:cs="Times New Roman"/>
          <w:bCs/>
          <w:spacing w:val="-3"/>
        </w:rPr>
        <w:fldChar w:fldCharType="begin">
          <w:fldData xml:space="preserve">PEVuZE5vdGU+PENpdGU+PEF1dGhvcj5MaXR0bGU8L0F1dGhvcj48WWVhcj4yMDAxPC9ZZWFyPjxS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PEVuZE5vdGU+PENpdGU+PEF1dGhvcj5MaXR0bGU8L0F1dGhvcj48WWVhcj4yMDAxPC9ZZWFyPjxS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684953">
        <w:rPr>
          <w:rFonts w:ascii="Times New Roman" w:hAnsi="Times New Roman" w:cs="Times New Roman"/>
          <w:bCs/>
          <w:spacing w:val="-3"/>
        </w:rPr>
      </w:r>
      <w:r w:rsidR="00684953">
        <w:rPr>
          <w:rFonts w:ascii="Times New Roman" w:hAnsi="Times New Roman" w:cs="Times New Roman"/>
          <w:bCs/>
          <w:spacing w:val="-3"/>
        </w:rPr>
        <w:fldChar w:fldCharType="separate"/>
      </w:r>
      <w:r w:rsidR="00DA23B4">
        <w:rPr>
          <w:rFonts w:ascii="Times New Roman" w:hAnsi="Times New Roman" w:cs="Times New Roman"/>
          <w:bCs/>
          <w:noProof/>
          <w:spacing w:val="-3"/>
        </w:rPr>
        <w:t>[2</w:t>
      </w:r>
      <w:r w:rsidR="00F24D10">
        <w:rPr>
          <w:rFonts w:ascii="Times New Roman" w:hAnsi="Times New Roman" w:cs="Times New Roman"/>
          <w:bCs/>
          <w:noProof/>
          <w:spacing w:val="-3"/>
        </w:rPr>
        <w:t>3</w:t>
      </w:r>
      <w:r w:rsidR="00DA23B4">
        <w:rPr>
          <w:rFonts w:ascii="Times New Roman" w:hAnsi="Times New Roman" w:cs="Times New Roman"/>
          <w:bCs/>
          <w:noProof/>
          <w:spacing w:val="-3"/>
        </w:rPr>
        <w:t>, 2</w:t>
      </w:r>
      <w:r w:rsidR="00F24D10">
        <w:rPr>
          <w:rFonts w:ascii="Times New Roman" w:hAnsi="Times New Roman" w:cs="Times New Roman"/>
          <w:bCs/>
          <w:noProof/>
          <w:spacing w:val="-3"/>
        </w:rPr>
        <w:t>4</w:t>
      </w:r>
      <w:r w:rsidR="00DA23B4">
        <w:rPr>
          <w:rFonts w:ascii="Times New Roman" w:hAnsi="Times New Roman" w:cs="Times New Roman"/>
          <w:bCs/>
          <w:noProof/>
          <w:spacing w:val="-3"/>
        </w:rPr>
        <w:t>]</w:t>
      </w:r>
      <w:r w:rsidR="00684953">
        <w:rPr>
          <w:rFonts w:ascii="Times New Roman" w:hAnsi="Times New Roman" w:cs="Times New Roman"/>
          <w:bCs/>
          <w:spacing w:val="-3"/>
        </w:rPr>
        <w:fldChar w:fldCharType="end"/>
      </w:r>
      <w:r w:rsidR="003A058F" w:rsidRPr="00611899">
        <w:rPr>
          <w:rFonts w:ascii="Times New Roman" w:hAnsi="Times New Roman" w:cs="Times New Roman"/>
          <w:bCs/>
          <w:spacing w:val="-3"/>
        </w:rPr>
        <w:t xml:space="preserve"> documentation of the details of those not approached was poor due to time pressures </w:t>
      </w:r>
      <w:r w:rsidR="00684953">
        <w:rPr>
          <w:rFonts w:ascii="Times New Roman" w:hAnsi="Times New Roman" w:cs="Times New Roman"/>
          <w:bCs/>
          <w:spacing w:val="-3"/>
        </w:rPr>
        <w:t xml:space="preserve">on the consultation.  </w:t>
      </w:r>
      <w:r w:rsidR="003A058F">
        <w:rPr>
          <w:rFonts w:ascii="Times New Roman" w:hAnsi="Times New Roman" w:cs="Times New Roman"/>
        </w:rPr>
        <w:t>Although nearly 20% of individuals had missing data for oxygen sat</w:t>
      </w:r>
      <w:r>
        <w:rPr>
          <w:rFonts w:ascii="Times New Roman" w:hAnsi="Times New Roman" w:cs="Times New Roman"/>
        </w:rPr>
        <w:t>uration the sensitivity analyses</w:t>
      </w:r>
      <w:r w:rsidR="003A058F">
        <w:rPr>
          <w:rFonts w:ascii="Times New Roman" w:hAnsi="Times New Roman" w:cs="Times New Roman"/>
        </w:rPr>
        <w:t xml:space="preserve"> which imputed </w:t>
      </w:r>
      <w:r>
        <w:rPr>
          <w:rFonts w:ascii="Times New Roman" w:hAnsi="Times New Roman" w:cs="Times New Roman"/>
        </w:rPr>
        <w:t xml:space="preserve">missing values for the model and </w:t>
      </w:r>
      <w:r w:rsidR="003A058F">
        <w:rPr>
          <w:rFonts w:ascii="Times New Roman" w:hAnsi="Times New Roman" w:cs="Times New Roman"/>
        </w:rPr>
        <w:t xml:space="preserve">extreme values for </w:t>
      </w:r>
      <w:r>
        <w:rPr>
          <w:rFonts w:ascii="Times New Roman" w:hAnsi="Times New Roman" w:cs="Times New Roman"/>
        </w:rPr>
        <w:t>the ROC</w:t>
      </w:r>
      <w:r w:rsidR="003A058F" w:rsidRPr="00611899">
        <w:rPr>
          <w:rFonts w:ascii="Times New Roman" w:hAnsi="Times New Roman" w:cs="Times New Roman"/>
          <w:bCs/>
          <w:spacing w:val="-3"/>
        </w:rPr>
        <w:t xml:space="preserve"> </w:t>
      </w:r>
      <w:r w:rsidR="003A058F">
        <w:rPr>
          <w:rFonts w:ascii="Times New Roman" w:hAnsi="Times New Roman" w:cs="Times New Roman"/>
          <w:bCs/>
          <w:spacing w:val="-3"/>
        </w:rPr>
        <w:t>did not alter the inferences</w:t>
      </w:r>
    </w:p>
    <w:p w14:paraId="6612E884" w14:textId="77777777" w:rsidR="00613015" w:rsidRDefault="00613015" w:rsidP="00613015">
      <w:pPr>
        <w:spacing w:line="360" w:lineRule="auto"/>
        <w:rPr>
          <w:rFonts w:ascii="Times New Roman" w:hAnsi="Times New Roman" w:cs="Times New Roman"/>
          <w:bCs/>
          <w:spacing w:val="-3"/>
        </w:rPr>
      </w:pPr>
    </w:p>
    <w:p w14:paraId="4EC0925B" w14:textId="0CD47131" w:rsidR="00613015" w:rsidRPr="00613015" w:rsidRDefault="00613015" w:rsidP="00613015">
      <w:pPr>
        <w:spacing w:line="360" w:lineRule="auto"/>
        <w:rPr>
          <w:rFonts w:ascii="Times New Roman" w:hAnsi="Times New Roman" w:cs="Times New Roman"/>
          <w:b/>
          <w:bCs/>
          <w:spacing w:val="-3"/>
        </w:rPr>
      </w:pPr>
      <w:r w:rsidRPr="00613015">
        <w:rPr>
          <w:rFonts w:ascii="Times New Roman" w:hAnsi="Times New Roman" w:cs="Times New Roman"/>
          <w:b/>
          <w:bCs/>
          <w:spacing w:val="-3"/>
        </w:rPr>
        <w:t>Comparison with the literature</w:t>
      </w:r>
    </w:p>
    <w:p w14:paraId="4D0724F0" w14:textId="26949B69" w:rsidR="00613015" w:rsidRDefault="00DB4530" w:rsidP="00613015">
      <w:pPr>
        <w:spacing w:line="360" w:lineRule="auto"/>
        <w:rPr>
          <w:rFonts w:ascii="Times New Roman" w:hAnsi="Times New Roman" w:cs="Times New Roman"/>
          <w:bCs/>
          <w:spacing w:val="-3"/>
        </w:rPr>
      </w:pPr>
      <w:r>
        <w:rPr>
          <w:rFonts w:ascii="Times New Roman" w:hAnsi="Times New Roman" w:cs="Times New Roman"/>
          <w:bCs/>
          <w:spacing w:val="-3"/>
        </w:rPr>
        <w:t xml:space="preserve">There are many prediction models for pneumonia derived </w:t>
      </w:r>
      <w:r w:rsidR="009A34AB">
        <w:rPr>
          <w:rFonts w:ascii="Times New Roman" w:hAnsi="Times New Roman" w:cs="Times New Roman"/>
          <w:bCs/>
          <w:spacing w:val="-3"/>
        </w:rPr>
        <w:t xml:space="preserve">mainly </w:t>
      </w:r>
      <w:r>
        <w:rPr>
          <w:rFonts w:ascii="Times New Roman" w:hAnsi="Times New Roman" w:cs="Times New Roman"/>
          <w:bCs/>
          <w:spacing w:val="-3"/>
        </w:rPr>
        <w:t>from secondary care populations but only two previous studies have tested models in a primary care cohort</w:t>
      </w:r>
      <w:r>
        <w:rPr>
          <w:rFonts w:ascii="Times New Roman" w:hAnsi="Times New Roman" w:cs="Times New Roman"/>
          <w:bCs/>
          <w:spacing w:val="-3"/>
        </w:rPr>
        <w:fldChar w:fldCharType="begin">
          <w:fldData xml:space="preserve">PEVuZE5vdGU+PENpdGU+PEF1dGhvcj5HcmFmZmVsbWFuPC9BdXRob3I+PFllYXI+MjAwNzwvWWVh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PEVuZE5vdGU+PENpdGU+PEF1dGhvcj5HcmFmZmVsbWFuPC9BdXRob3I+PFllYXI+MjAwNzwvWWVh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Pr>
          <w:rFonts w:ascii="Times New Roman" w:hAnsi="Times New Roman" w:cs="Times New Roman"/>
          <w:bCs/>
          <w:spacing w:val="-3"/>
        </w:rPr>
      </w:r>
      <w:r>
        <w:rPr>
          <w:rFonts w:ascii="Times New Roman" w:hAnsi="Times New Roman" w:cs="Times New Roman"/>
          <w:bCs/>
          <w:spacing w:val="-3"/>
        </w:rPr>
        <w:fldChar w:fldCharType="separate"/>
      </w:r>
      <w:r w:rsidR="00DA23B4">
        <w:rPr>
          <w:rFonts w:ascii="Times New Roman" w:hAnsi="Times New Roman" w:cs="Times New Roman"/>
          <w:bCs/>
          <w:noProof/>
          <w:spacing w:val="-3"/>
        </w:rPr>
        <w:t>[18, 2</w:t>
      </w:r>
      <w:r w:rsidR="00F24D10">
        <w:rPr>
          <w:rFonts w:ascii="Times New Roman" w:hAnsi="Times New Roman" w:cs="Times New Roman"/>
          <w:bCs/>
          <w:noProof/>
          <w:spacing w:val="-3"/>
        </w:rPr>
        <w:t>5</w:t>
      </w:r>
      <w:r w:rsidR="00DA23B4">
        <w:rPr>
          <w:rFonts w:ascii="Times New Roman" w:hAnsi="Times New Roman" w:cs="Times New Roman"/>
          <w:bCs/>
          <w:noProof/>
          <w:spacing w:val="-3"/>
        </w:rPr>
        <w:t>]</w:t>
      </w:r>
      <w:r>
        <w:rPr>
          <w:rFonts w:ascii="Times New Roman" w:hAnsi="Times New Roman" w:cs="Times New Roman"/>
          <w:bCs/>
          <w:spacing w:val="-3"/>
        </w:rPr>
        <w:fldChar w:fldCharType="end"/>
      </w:r>
      <w:r>
        <w:rPr>
          <w:rFonts w:ascii="Times New Roman" w:hAnsi="Times New Roman" w:cs="Times New Roman"/>
          <w:bCs/>
          <w:spacing w:val="-3"/>
        </w:rPr>
        <w:t>.  In one community cohort six models were tested in a cohort of 126 patients with a pneumonia incidence of 20% when only the model including CRP was found to be predictive</w:t>
      </w:r>
      <w:r w:rsidR="00E91252">
        <w:rPr>
          <w:rFonts w:ascii="Times New Roman" w:hAnsi="Times New Roman" w:cs="Times New Roman"/>
          <w:bCs/>
          <w:spacing w:val="-3"/>
        </w:rPr>
        <w:fldChar w:fldCharType="begin">
          <w:fldData xml:space="preserve">PEVuZE5vdGU+PENpdGU+PEF1dGhvcj5Ib3BzdGFrZW48L0F1dGhvcj48WWVhcj4yMDAzPC9ZZWFy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PEVuZE5vdGU+PENpdGU+PEF1dGhvcj5Ib3BzdGFrZW48L0F1dGhvcj48WWVhcj4yMDAzPC9ZZWFy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E91252">
        <w:rPr>
          <w:rFonts w:ascii="Times New Roman" w:hAnsi="Times New Roman" w:cs="Times New Roman"/>
          <w:bCs/>
          <w:spacing w:val="-3"/>
        </w:rPr>
      </w:r>
      <w:r w:rsidR="00E91252">
        <w:rPr>
          <w:rFonts w:ascii="Times New Roman" w:hAnsi="Times New Roman" w:cs="Times New Roman"/>
          <w:bCs/>
          <w:spacing w:val="-3"/>
        </w:rPr>
        <w:fldChar w:fldCharType="separate"/>
      </w:r>
      <w:r w:rsidR="00DA23B4">
        <w:rPr>
          <w:rFonts w:ascii="Times New Roman" w:hAnsi="Times New Roman" w:cs="Times New Roman"/>
          <w:bCs/>
          <w:noProof/>
          <w:spacing w:val="-3"/>
        </w:rPr>
        <w:t>[2</w:t>
      </w:r>
      <w:r w:rsidR="00F24D10">
        <w:rPr>
          <w:rFonts w:ascii="Times New Roman" w:hAnsi="Times New Roman" w:cs="Times New Roman"/>
          <w:bCs/>
          <w:noProof/>
          <w:spacing w:val="-3"/>
        </w:rPr>
        <w:t>6</w:t>
      </w:r>
      <w:r w:rsidR="00DA23B4">
        <w:rPr>
          <w:rFonts w:ascii="Times New Roman" w:hAnsi="Times New Roman" w:cs="Times New Roman"/>
          <w:bCs/>
          <w:noProof/>
          <w:spacing w:val="-3"/>
        </w:rPr>
        <w:t>]</w:t>
      </w:r>
      <w:r w:rsidR="00E91252">
        <w:rPr>
          <w:rFonts w:ascii="Times New Roman" w:hAnsi="Times New Roman" w:cs="Times New Roman"/>
          <w:bCs/>
          <w:spacing w:val="-3"/>
        </w:rPr>
        <w:fldChar w:fldCharType="end"/>
      </w:r>
      <w:r w:rsidR="009A34AB">
        <w:rPr>
          <w:rFonts w:ascii="Times New Roman" w:hAnsi="Times New Roman" w:cs="Times New Roman"/>
          <w:bCs/>
          <w:spacing w:val="-3"/>
        </w:rPr>
        <w:t>.  In a second study using the much larger cohort of 2820 patients with evaluable radiographs existing models again performed sub-optimally</w:t>
      </w:r>
      <w:r w:rsidR="009A34AB">
        <w:rPr>
          <w:rFonts w:ascii="Times New Roman" w:hAnsi="Times New Roman" w:cs="Times New Roman"/>
          <w:bCs/>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9A34AB">
        <w:rPr>
          <w:rFonts w:ascii="Times New Roman" w:hAnsi="Times New Roman" w:cs="Times New Roman"/>
          <w:bCs/>
          <w:spacing w:val="-3"/>
        </w:rPr>
      </w:r>
      <w:r w:rsidR="009A34AB">
        <w:rPr>
          <w:rFonts w:ascii="Times New Roman" w:hAnsi="Times New Roman" w:cs="Times New Roman"/>
          <w:bCs/>
          <w:spacing w:val="-3"/>
        </w:rPr>
        <w:fldChar w:fldCharType="separate"/>
      </w:r>
      <w:r w:rsidR="00DA23B4">
        <w:rPr>
          <w:rFonts w:ascii="Times New Roman" w:hAnsi="Times New Roman" w:cs="Times New Roman"/>
          <w:bCs/>
          <w:noProof/>
          <w:spacing w:val="-3"/>
        </w:rPr>
        <w:t>[10]</w:t>
      </w:r>
      <w:r w:rsidR="009A34AB">
        <w:rPr>
          <w:rFonts w:ascii="Times New Roman" w:hAnsi="Times New Roman" w:cs="Times New Roman"/>
          <w:bCs/>
          <w:spacing w:val="-3"/>
        </w:rPr>
        <w:fldChar w:fldCharType="end"/>
      </w:r>
      <w:r w:rsidR="00783951">
        <w:rPr>
          <w:rFonts w:ascii="Times New Roman" w:hAnsi="Times New Roman" w:cs="Times New Roman"/>
          <w:bCs/>
          <w:spacing w:val="-3"/>
        </w:rPr>
        <w:t>.  A new</w:t>
      </w:r>
      <w:r w:rsidR="009A34AB">
        <w:rPr>
          <w:rFonts w:ascii="Times New Roman" w:hAnsi="Times New Roman" w:cs="Times New Roman"/>
          <w:bCs/>
          <w:spacing w:val="-3"/>
        </w:rPr>
        <w:t xml:space="preserve"> model </w:t>
      </w:r>
      <w:r w:rsidR="00783951">
        <w:rPr>
          <w:rFonts w:ascii="Times New Roman" w:hAnsi="Times New Roman" w:cs="Times New Roman"/>
          <w:bCs/>
          <w:spacing w:val="-3"/>
        </w:rPr>
        <w:t>was derived, i</w:t>
      </w:r>
      <w:r w:rsidR="009A34AB" w:rsidRPr="009A34AB">
        <w:rPr>
          <w:rFonts w:ascii="Times New Roman" w:hAnsi="Times New Roman" w:cs="Times New Roman"/>
          <w:bCs/>
          <w:spacing w:val="-3"/>
        </w:rPr>
        <w:t>tems of history and physical examination with independent diagnostic value were absence of runny nose and presence of breathlessness, crackles and diminished breath sounds on auscultation, tachycardia (&gt;100/min), and fever (temperature ≥37.8°C)</w:t>
      </w:r>
      <w:r w:rsidR="009A34AB">
        <w:rPr>
          <w:rFonts w:ascii="Times New Roman" w:hAnsi="Times New Roman" w:cs="Times New Roman"/>
          <w:bCs/>
          <w:spacing w:val="-3"/>
        </w:rPr>
        <w:t>.</w:t>
      </w:r>
      <w:r w:rsidR="009A34AB" w:rsidRPr="009A34AB">
        <w:rPr>
          <w:rFonts w:ascii="Times New Roman" w:hAnsi="Times New Roman" w:cs="Times New Roman"/>
          <w:bCs/>
          <w:spacing w:val="-3"/>
        </w:rPr>
        <w:t xml:space="preserve">  Combination of these items (“symptoms and signs” model) resulted in an </w:t>
      </w:r>
      <w:r w:rsidR="009A34AB">
        <w:rPr>
          <w:rFonts w:ascii="Times New Roman" w:hAnsi="Times New Roman" w:cs="Times New Roman"/>
          <w:bCs/>
          <w:spacing w:val="-3"/>
        </w:rPr>
        <w:t xml:space="preserve">area under the curve of 0.70. </w:t>
      </w:r>
      <w:r w:rsidR="00783951">
        <w:rPr>
          <w:rFonts w:ascii="Times New Roman" w:hAnsi="Times New Roman" w:cs="Times New Roman"/>
          <w:bCs/>
          <w:spacing w:val="-3"/>
        </w:rPr>
        <w:t xml:space="preserve"> In a systematic review and individual patient meta-analysis of diagnostic models for pneumonia six models were tested in a combined dataset (N= 5308 pneumonia prevalence 12%) where the Van Vugt model</w:t>
      </w:r>
      <w:r w:rsidR="00783951">
        <w:rPr>
          <w:rFonts w:ascii="Times New Roman" w:hAnsi="Times New Roman" w:cs="Times New Roman"/>
          <w:bCs/>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783951">
        <w:rPr>
          <w:rFonts w:ascii="Times New Roman" w:hAnsi="Times New Roman" w:cs="Times New Roman"/>
          <w:bCs/>
          <w:spacing w:val="-3"/>
        </w:rPr>
      </w:r>
      <w:r w:rsidR="00783951">
        <w:rPr>
          <w:rFonts w:ascii="Times New Roman" w:hAnsi="Times New Roman" w:cs="Times New Roman"/>
          <w:bCs/>
          <w:spacing w:val="-3"/>
        </w:rPr>
        <w:fldChar w:fldCharType="separate"/>
      </w:r>
      <w:r w:rsidR="00DA23B4">
        <w:rPr>
          <w:rFonts w:ascii="Times New Roman" w:hAnsi="Times New Roman" w:cs="Times New Roman"/>
          <w:bCs/>
          <w:noProof/>
          <w:spacing w:val="-3"/>
        </w:rPr>
        <w:t>[10]</w:t>
      </w:r>
      <w:r w:rsidR="00783951">
        <w:rPr>
          <w:rFonts w:ascii="Times New Roman" w:hAnsi="Times New Roman" w:cs="Times New Roman"/>
          <w:bCs/>
          <w:spacing w:val="-3"/>
        </w:rPr>
        <w:fldChar w:fldCharType="end"/>
      </w:r>
      <w:r w:rsidR="00783951">
        <w:rPr>
          <w:rFonts w:ascii="Times New Roman" w:hAnsi="Times New Roman" w:cs="Times New Roman"/>
          <w:bCs/>
          <w:spacing w:val="-3"/>
        </w:rPr>
        <w:t xml:space="preserve"> had the combination of the highest pooled AUC and best calibration and was considered the best candidate for primary care use</w:t>
      </w:r>
      <w:r w:rsidR="00783951">
        <w:rPr>
          <w:rFonts w:ascii="Times New Roman" w:hAnsi="Times New Roman" w:cs="Times New Roman"/>
          <w:bCs/>
          <w:spacing w:val="-3"/>
        </w:rPr>
        <w:fldChar w:fldCharType="begin">
          <w:fldData xml:space="preserve">PEVuZE5vdGU+PENpdGU+PEF1dGhvcj5TY2hpZXJlbmJlcmc8L0F1dGhvcj48WWVhcj4yMDE2PC9Z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PEVuZE5vdGU+PENpdGU+PEF1dGhvcj5TY2hpZXJlbmJlcmc8L0F1dGhvcj48WWVhcj4yMDE2PC9Z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sidR="00783951">
        <w:rPr>
          <w:rFonts w:ascii="Times New Roman" w:hAnsi="Times New Roman" w:cs="Times New Roman"/>
          <w:bCs/>
          <w:spacing w:val="-3"/>
        </w:rPr>
      </w:r>
      <w:r w:rsidR="00783951">
        <w:rPr>
          <w:rFonts w:ascii="Times New Roman" w:hAnsi="Times New Roman" w:cs="Times New Roman"/>
          <w:bCs/>
          <w:spacing w:val="-3"/>
        </w:rPr>
        <w:fldChar w:fldCharType="separate"/>
      </w:r>
      <w:r w:rsidR="00DA23B4">
        <w:rPr>
          <w:rFonts w:ascii="Times New Roman" w:hAnsi="Times New Roman" w:cs="Times New Roman"/>
          <w:bCs/>
          <w:noProof/>
          <w:spacing w:val="-3"/>
        </w:rPr>
        <w:t>[</w:t>
      </w:r>
      <w:r w:rsidR="002838C4">
        <w:rPr>
          <w:rFonts w:ascii="Times New Roman" w:hAnsi="Times New Roman" w:cs="Times New Roman"/>
          <w:bCs/>
          <w:noProof/>
          <w:spacing w:val="-3"/>
        </w:rPr>
        <w:t>27</w:t>
      </w:r>
      <w:r w:rsidR="00DA23B4">
        <w:rPr>
          <w:rFonts w:ascii="Times New Roman" w:hAnsi="Times New Roman" w:cs="Times New Roman"/>
          <w:bCs/>
          <w:noProof/>
          <w:spacing w:val="-3"/>
        </w:rPr>
        <w:t>]</w:t>
      </w:r>
      <w:r w:rsidR="00783951">
        <w:rPr>
          <w:rFonts w:ascii="Times New Roman" w:hAnsi="Times New Roman" w:cs="Times New Roman"/>
          <w:bCs/>
          <w:spacing w:val="-3"/>
        </w:rPr>
        <w:fldChar w:fldCharType="end"/>
      </w:r>
      <w:r w:rsidR="00783951">
        <w:rPr>
          <w:rFonts w:ascii="Times New Roman" w:hAnsi="Times New Roman" w:cs="Times New Roman"/>
          <w:bCs/>
          <w:spacing w:val="-3"/>
        </w:rPr>
        <w:t>.</w:t>
      </w:r>
    </w:p>
    <w:p w14:paraId="2620F79C" w14:textId="2E1AC31E" w:rsidR="00613015" w:rsidRDefault="00783951" w:rsidP="00613015">
      <w:pPr>
        <w:spacing w:line="360" w:lineRule="auto"/>
        <w:rPr>
          <w:rFonts w:ascii="Times New Roman" w:hAnsi="Times New Roman" w:cs="Times New Roman"/>
          <w:bCs/>
          <w:spacing w:val="-3"/>
        </w:rPr>
      </w:pPr>
      <w:r>
        <w:rPr>
          <w:rFonts w:ascii="Times New Roman" w:hAnsi="Times New Roman" w:cs="Times New Roman"/>
          <w:bCs/>
          <w:spacing w:val="-3"/>
        </w:rPr>
        <w:t xml:space="preserve">What then </w:t>
      </w:r>
      <w:r w:rsidR="00B71C24">
        <w:rPr>
          <w:rFonts w:ascii="Times New Roman" w:hAnsi="Times New Roman" w:cs="Times New Roman"/>
          <w:bCs/>
          <w:spacing w:val="-3"/>
        </w:rPr>
        <w:t xml:space="preserve">do our results </w:t>
      </w:r>
      <w:r>
        <w:rPr>
          <w:rFonts w:ascii="Times New Roman" w:hAnsi="Times New Roman" w:cs="Times New Roman"/>
          <w:bCs/>
          <w:spacing w:val="-3"/>
        </w:rPr>
        <w:t xml:space="preserve">add to the existing literature? </w:t>
      </w:r>
      <w:r w:rsidR="00404117">
        <w:rPr>
          <w:rFonts w:ascii="Times New Roman" w:hAnsi="Times New Roman" w:cs="Times New Roman"/>
          <w:bCs/>
          <w:spacing w:val="-3"/>
        </w:rPr>
        <w:t xml:space="preserve">Three items are shared </w:t>
      </w:r>
      <w:r w:rsidR="00B71C24">
        <w:rPr>
          <w:rFonts w:ascii="Times New Roman" w:hAnsi="Times New Roman" w:cs="Times New Roman"/>
          <w:bCs/>
          <w:spacing w:val="-3"/>
        </w:rPr>
        <w:t xml:space="preserve">with the </w:t>
      </w:r>
      <w:r w:rsidR="00404117">
        <w:rPr>
          <w:rFonts w:ascii="Times New Roman" w:hAnsi="Times New Roman" w:cs="Times New Roman"/>
          <w:bCs/>
          <w:spacing w:val="-3"/>
        </w:rPr>
        <w:t xml:space="preserve">model of Van Vugt </w:t>
      </w:r>
      <w:r w:rsidR="00B71C24">
        <w:rPr>
          <w:rFonts w:ascii="Times New Roman" w:hAnsi="Times New Roman" w:cs="Times New Roman"/>
          <w:bCs/>
          <w:spacing w:val="-3"/>
        </w:rPr>
        <w:t xml:space="preserve"> - </w:t>
      </w:r>
      <w:r w:rsidR="00404117">
        <w:rPr>
          <w:rFonts w:ascii="Times New Roman" w:hAnsi="Times New Roman" w:cs="Times New Roman"/>
          <w:bCs/>
          <w:spacing w:val="-3"/>
        </w:rPr>
        <w:t>presence of fever, tachycardia and crackles on chest examination.  The presence of coryza was not significant in the new model and there was no comparative measure of diminished breath sounds.  Pulse oximetry was not recorded in the GRACE study but may be a relevant addition.  In one retrospective cohort study in an ED population (N=</w:t>
      </w:r>
      <w:r w:rsidR="00C452F8">
        <w:rPr>
          <w:rFonts w:ascii="Times New Roman" w:hAnsi="Times New Roman" w:cs="Times New Roman"/>
          <w:bCs/>
          <w:spacing w:val="-3"/>
        </w:rPr>
        <w:t xml:space="preserve">1948 pneumonia prevalence 10%) pulse oximetry of &lt;95% was a useful addition to a </w:t>
      </w:r>
      <w:r w:rsidR="00B71C24">
        <w:rPr>
          <w:rFonts w:ascii="Times New Roman" w:hAnsi="Times New Roman" w:cs="Times New Roman"/>
          <w:bCs/>
          <w:spacing w:val="-3"/>
        </w:rPr>
        <w:t>diagnostic decision rule including</w:t>
      </w:r>
      <w:r w:rsidR="00C452F8">
        <w:rPr>
          <w:rFonts w:ascii="Times New Roman" w:hAnsi="Times New Roman" w:cs="Times New Roman"/>
          <w:bCs/>
          <w:spacing w:val="-3"/>
        </w:rPr>
        <w:t xml:space="preserve"> fever tachycardia and tachypnoea</w:t>
      </w:r>
      <w:r w:rsidR="00C452F8">
        <w:rPr>
          <w:rFonts w:ascii="Times New Roman" w:hAnsi="Times New Roman" w:cs="Times New Roman"/>
          <w:bCs/>
          <w:spacing w:val="-3"/>
        </w:rPr>
        <w:fldChar w:fldCharType="begin"/>
      </w:r>
      <w:r w:rsidR="00DA23B4">
        <w:rPr>
          <w:rFonts w:ascii="Times New Roman" w:hAnsi="Times New Roman" w:cs="Times New Roman"/>
          <w:bCs/>
          <w:spacing w:val="-3"/>
        </w:rPr>
        <w:instrText xml:space="preserve"> ADDIN EN.CITE &lt;EndNote&gt;&lt;Cite&gt;&lt;Author&gt;Khalil&lt;/Author&gt;&lt;Year&gt;2007&lt;/Year&gt;&lt;RecNum&gt;5005&lt;/RecNum&gt;&lt;DisplayText&gt;[31]&lt;/DisplayText&gt;&lt;record&gt;&lt;rec-number&gt;5005&lt;/rec-number&gt;&lt;foreign-keys&gt;&lt;key app="EN" db-id="td2tvdzwlddvw5efs5vp5xdea0p2pzzxt5dz" timestamp="1470984759"&gt;5005&lt;/key&gt;&lt;/foreign-keys&gt;&lt;ref-type name="Journal Article"&gt;17&lt;/ref-type&gt;&lt;contributors&gt;&lt;authors&gt;&lt;author&gt;Khalil, A.&lt;/author&gt;&lt;author&gt;Kelen, G.&lt;/author&gt;&lt;author&gt;Rothman, R. E.&lt;/author&gt;&lt;/authors&gt;&lt;/contributors&gt;&lt;auth-address&gt;Department of Internal Medicine, Pennsylvania Hospital, University of Pennsylvania Health System, Philadelphia, Pennsylvania, USA. ambreenkhalil@hotmail.com&lt;/auth-address&gt;&lt;titles&gt;&lt;title&gt;A simple screening tool for identification of community-acquired pneumonia in an inner city emergency department&lt;/title&gt;&lt;secondary-title&gt;Emerg Med J&lt;/secondary-title&gt;&lt;/titles&gt;&lt;periodical&gt;&lt;full-title&gt;Emerg Med J&lt;/full-title&gt;&lt;/periodical&gt;&lt;pages&gt;336-8&lt;/pages&gt;&lt;volume&gt;24&lt;/volume&gt;&lt;number&gt;5&lt;/number&gt;&lt;keywords&gt;&lt;keyword&gt;Adult&lt;/keyword&gt;&lt;keyword&gt;Aged&lt;/keyword&gt;&lt;keyword&gt;Community-Acquired Infections/diagnosis&lt;/keyword&gt;&lt;keyword&gt;*Emergency Service, Hospital&lt;/keyword&gt;&lt;keyword&gt;False Negative Reactions&lt;/keyword&gt;&lt;keyword&gt;Female&lt;/keyword&gt;&lt;keyword&gt;*Hospitals, Urban&lt;/keyword&gt;&lt;keyword&gt;Humans&lt;/keyword&gt;&lt;keyword&gt;Male&lt;/keyword&gt;&lt;keyword&gt;Mass Screening/*methods&lt;/keyword&gt;&lt;keyword&gt;Middle Aged&lt;/keyword&gt;&lt;keyword&gt;Pneumonia/*diagnosis&lt;/keyword&gt;&lt;keyword&gt;Retrospective Studies&lt;/keyword&gt;&lt;keyword&gt;Sensitivity and Specificity&lt;/keyword&gt;&lt;/keywords&gt;&lt;dates&gt;&lt;year&gt;2007&lt;/year&gt;&lt;pub-dates&gt;&lt;date&gt;May&lt;/date&gt;&lt;/pub-dates&gt;&lt;/dates&gt;&lt;isbn&gt;1472-0213 (Electronic)&amp;#xD;1472-0205 (Linking)&lt;/isbn&gt;&lt;accession-num&gt;17452700&lt;/accession-num&gt;&lt;urls&gt;&lt;related-urls&gt;&lt;url&gt;http://www.ncbi.nlm.nih.gov/pubmed/17452700&lt;/url&gt;&lt;/related-urls&gt;&lt;/urls&gt;&lt;custom2&gt;PMC2658478&lt;/custom2&gt;&lt;electronic-resource-num&gt;10.1136/emj.2007.045989&lt;/electronic-resource-num&gt;&lt;/record&gt;&lt;/Cite&gt;&lt;/EndNote&gt;</w:instrText>
      </w:r>
      <w:r w:rsidR="00C452F8">
        <w:rPr>
          <w:rFonts w:ascii="Times New Roman" w:hAnsi="Times New Roman" w:cs="Times New Roman"/>
          <w:bCs/>
          <w:spacing w:val="-3"/>
        </w:rPr>
        <w:fldChar w:fldCharType="separate"/>
      </w:r>
      <w:r w:rsidR="00DA23B4">
        <w:rPr>
          <w:rFonts w:ascii="Times New Roman" w:hAnsi="Times New Roman" w:cs="Times New Roman"/>
          <w:bCs/>
          <w:noProof/>
          <w:spacing w:val="-3"/>
        </w:rPr>
        <w:t>[</w:t>
      </w:r>
      <w:r w:rsidR="002838C4">
        <w:rPr>
          <w:rFonts w:ascii="Times New Roman" w:hAnsi="Times New Roman" w:cs="Times New Roman"/>
          <w:bCs/>
          <w:noProof/>
          <w:spacing w:val="-3"/>
        </w:rPr>
        <w:t>28</w:t>
      </w:r>
      <w:r w:rsidR="00DA23B4">
        <w:rPr>
          <w:rFonts w:ascii="Times New Roman" w:hAnsi="Times New Roman" w:cs="Times New Roman"/>
          <w:bCs/>
          <w:noProof/>
          <w:spacing w:val="-3"/>
        </w:rPr>
        <w:t>]</w:t>
      </w:r>
      <w:r w:rsidR="00C452F8">
        <w:rPr>
          <w:rFonts w:ascii="Times New Roman" w:hAnsi="Times New Roman" w:cs="Times New Roman"/>
          <w:bCs/>
          <w:spacing w:val="-3"/>
        </w:rPr>
        <w:fldChar w:fldCharType="end"/>
      </w:r>
      <w:r w:rsidR="00C452F8">
        <w:rPr>
          <w:rFonts w:ascii="Times New Roman" w:hAnsi="Times New Roman" w:cs="Times New Roman"/>
          <w:bCs/>
          <w:spacing w:val="-3"/>
        </w:rPr>
        <w:t xml:space="preserve">. In </w:t>
      </w:r>
      <w:r w:rsidR="003A6D47">
        <w:rPr>
          <w:rFonts w:ascii="Times New Roman" w:hAnsi="Times New Roman" w:cs="Times New Roman"/>
          <w:bCs/>
          <w:spacing w:val="-3"/>
        </w:rPr>
        <w:t>a</w:t>
      </w:r>
      <w:r w:rsidR="00C452F8">
        <w:rPr>
          <w:rFonts w:ascii="Times New Roman" w:hAnsi="Times New Roman" w:cs="Times New Roman"/>
          <w:bCs/>
          <w:spacing w:val="-3"/>
        </w:rPr>
        <w:t xml:space="preserve"> second retrospective cohort study also in the ED setting (N=4464 pneumonia prevalence 9%) </w:t>
      </w:r>
      <w:r w:rsidR="00040E40">
        <w:rPr>
          <w:rFonts w:ascii="Times New Roman" w:hAnsi="Times New Roman" w:cs="Times New Roman"/>
          <w:bCs/>
          <w:spacing w:val="-3"/>
        </w:rPr>
        <w:t xml:space="preserve">older age and vital signs (fever tachycardia tachypnoea) and oxygen saturation were all independent predictors of a pneumonia diagnosis. </w:t>
      </w:r>
      <w:r w:rsidR="002838C4">
        <w:rPr>
          <w:rFonts w:ascii="Times New Roman" w:hAnsi="Times New Roman" w:cs="Times New Roman"/>
          <w:bCs/>
          <w:spacing w:val="-3"/>
        </w:rPr>
        <w:t>[29]</w:t>
      </w:r>
    </w:p>
    <w:p w14:paraId="6E165EC1" w14:textId="77777777" w:rsidR="00B71C24" w:rsidRDefault="00B71C24" w:rsidP="00613015">
      <w:pPr>
        <w:spacing w:line="360" w:lineRule="auto"/>
        <w:rPr>
          <w:rFonts w:ascii="Times New Roman" w:hAnsi="Times New Roman" w:cs="Times New Roman"/>
          <w:b/>
          <w:bCs/>
          <w:spacing w:val="-3"/>
        </w:rPr>
      </w:pPr>
    </w:p>
    <w:p w14:paraId="59C7EF24" w14:textId="2CFD5112" w:rsidR="00613015" w:rsidRPr="00F33BA8" w:rsidRDefault="00040E40" w:rsidP="00613015">
      <w:pPr>
        <w:spacing w:line="360" w:lineRule="auto"/>
        <w:rPr>
          <w:rFonts w:ascii="Times New Roman" w:hAnsi="Times New Roman" w:cs="Times New Roman"/>
          <w:b/>
          <w:bCs/>
          <w:spacing w:val="-3"/>
        </w:rPr>
      </w:pPr>
      <w:r w:rsidRPr="00F33BA8">
        <w:rPr>
          <w:rFonts w:ascii="Times New Roman" w:hAnsi="Times New Roman" w:cs="Times New Roman"/>
          <w:b/>
          <w:bCs/>
          <w:spacing w:val="-3"/>
        </w:rPr>
        <w:t>Clinical implications</w:t>
      </w:r>
    </w:p>
    <w:p w14:paraId="0D1BF2F0" w14:textId="53BC23AC" w:rsidR="00040E40" w:rsidRDefault="00040E40" w:rsidP="00613015">
      <w:pPr>
        <w:spacing w:line="360" w:lineRule="auto"/>
        <w:rPr>
          <w:rFonts w:ascii="Times New Roman" w:hAnsi="Times New Roman" w:cs="Times New Roman"/>
          <w:bCs/>
          <w:spacing w:val="-3"/>
        </w:rPr>
      </w:pPr>
      <w:r>
        <w:rPr>
          <w:rFonts w:ascii="Times New Roman" w:hAnsi="Times New Roman" w:cs="Times New Roman"/>
          <w:bCs/>
          <w:spacing w:val="-3"/>
        </w:rPr>
        <w:t>The best current diagno</w:t>
      </w:r>
      <w:r w:rsidR="00F33BA8">
        <w:rPr>
          <w:rFonts w:ascii="Times New Roman" w:hAnsi="Times New Roman" w:cs="Times New Roman"/>
          <w:bCs/>
          <w:spacing w:val="-3"/>
        </w:rPr>
        <w:t>s</w:t>
      </w:r>
      <w:r>
        <w:rPr>
          <w:rFonts w:ascii="Times New Roman" w:hAnsi="Times New Roman" w:cs="Times New Roman"/>
          <w:bCs/>
          <w:spacing w:val="-3"/>
        </w:rPr>
        <w:t xml:space="preserve">tic model for </w:t>
      </w:r>
      <w:r w:rsidR="00F33BA8">
        <w:rPr>
          <w:rFonts w:ascii="Times New Roman" w:hAnsi="Times New Roman" w:cs="Times New Roman"/>
          <w:bCs/>
          <w:spacing w:val="-3"/>
        </w:rPr>
        <w:t xml:space="preserve">pneumonia for </w:t>
      </w:r>
      <w:r>
        <w:rPr>
          <w:rFonts w:ascii="Times New Roman" w:hAnsi="Times New Roman" w:cs="Times New Roman"/>
          <w:bCs/>
          <w:spacing w:val="-3"/>
        </w:rPr>
        <w:t>use in a primary care setting is that derived by Van Vugt</w:t>
      </w:r>
      <w:r>
        <w:rPr>
          <w:rFonts w:ascii="Times New Roman" w:hAnsi="Times New Roman" w:cs="Times New Roman"/>
          <w:bCs/>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bCs/>
          <w:spacing w:val="-3"/>
        </w:rPr>
        <w:instrText xml:space="preserve"> ADDIN EN.CITE </w:instrText>
      </w:r>
      <w:r w:rsidR="00DA23B4">
        <w:rPr>
          <w:rFonts w:ascii="Times New Roman" w:hAnsi="Times New Roman" w:cs="Times New Roman"/>
          <w:bCs/>
          <w:spacing w:val="-3"/>
        </w:rPr>
        <w:fldChar w:fldCharType="begin">
          <w:fldData xml:space="preserve">PEVuZE5vdGU+PENpdGU+PEF1dGhvcj52YW4gVnVndDwvQXV0aG9yPjxZZWFyPjIwMTM8L1llYXI+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</w:fldData>
        </w:fldChar>
      </w:r>
      <w:r w:rsidR="00DA23B4">
        <w:rPr>
          <w:rFonts w:ascii="Times New Roman" w:hAnsi="Times New Roman" w:cs="Times New Roman"/>
          <w:bCs/>
          <w:spacing w:val="-3"/>
        </w:rPr>
        <w:instrText xml:space="preserve"> ADDIN EN.CITE.DATA </w:instrText>
      </w:r>
      <w:r w:rsidR="00DA23B4">
        <w:rPr>
          <w:rFonts w:ascii="Times New Roman" w:hAnsi="Times New Roman" w:cs="Times New Roman"/>
          <w:bCs/>
          <w:spacing w:val="-3"/>
        </w:rPr>
      </w:r>
      <w:r w:rsidR="00DA23B4">
        <w:rPr>
          <w:rFonts w:ascii="Times New Roman" w:hAnsi="Times New Roman" w:cs="Times New Roman"/>
          <w:bCs/>
          <w:spacing w:val="-3"/>
        </w:rPr>
        <w:fldChar w:fldCharType="end"/>
      </w:r>
      <w:r>
        <w:rPr>
          <w:rFonts w:ascii="Times New Roman" w:hAnsi="Times New Roman" w:cs="Times New Roman"/>
          <w:bCs/>
          <w:spacing w:val="-3"/>
        </w:rPr>
      </w:r>
      <w:r>
        <w:rPr>
          <w:rFonts w:ascii="Times New Roman" w:hAnsi="Times New Roman" w:cs="Times New Roman"/>
          <w:bCs/>
          <w:spacing w:val="-3"/>
        </w:rPr>
        <w:fldChar w:fldCharType="separate"/>
      </w:r>
      <w:r w:rsidR="00DA23B4">
        <w:rPr>
          <w:rFonts w:ascii="Times New Roman" w:hAnsi="Times New Roman" w:cs="Times New Roman"/>
          <w:bCs/>
          <w:noProof/>
          <w:spacing w:val="-3"/>
        </w:rPr>
        <w:t>[10]</w:t>
      </w:r>
      <w:r>
        <w:rPr>
          <w:rFonts w:ascii="Times New Roman" w:hAnsi="Times New Roman" w:cs="Times New Roman"/>
          <w:bCs/>
          <w:spacing w:val="-3"/>
        </w:rPr>
        <w:fldChar w:fldCharType="end"/>
      </w:r>
      <w:r>
        <w:rPr>
          <w:rFonts w:ascii="Times New Roman" w:hAnsi="Times New Roman" w:cs="Times New Roman"/>
          <w:bCs/>
          <w:spacing w:val="-3"/>
        </w:rPr>
        <w:t xml:space="preserve"> which includes </w:t>
      </w:r>
      <w:r w:rsidRPr="009A34AB">
        <w:rPr>
          <w:rFonts w:ascii="Times New Roman" w:hAnsi="Times New Roman" w:cs="Times New Roman"/>
          <w:bCs/>
          <w:spacing w:val="-3"/>
        </w:rPr>
        <w:t>absence of runny nose and presence of breathlessness, crackles and diminished breath sounds on auscultation, tachycardia (&gt;100/min), and fever (temperature ≥37.8°C)</w:t>
      </w:r>
      <w:r>
        <w:rPr>
          <w:rFonts w:ascii="Times New Roman" w:hAnsi="Times New Roman" w:cs="Times New Roman"/>
          <w:bCs/>
          <w:spacing w:val="-3"/>
        </w:rPr>
        <w:t>. The addition of CRP to this model adds some diagnostic precision and is recommended in the NICE pneumonia guidelines</w:t>
      </w:r>
      <w:r>
        <w:rPr>
          <w:rFonts w:ascii="Times New Roman" w:hAnsi="Times New Roman" w:cs="Times New Roman"/>
          <w:bCs/>
          <w:spacing w:val="-3"/>
        </w:rPr>
        <w:fldChar w:fldCharType="begin"/>
      </w:r>
      <w:r w:rsidR="00DA23B4">
        <w:rPr>
          <w:rFonts w:ascii="Times New Roman" w:hAnsi="Times New Roman" w:cs="Times New Roman"/>
          <w:bCs/>
          <w:spacing w:val="-3"/>
        </w:rPr>
        <w:instrText xml:space="preserve"> ADDIN EN.CITE &lt;EndNote&gt;&lt;Cite&gt;&lt;Author&gt;National Institute for Clinical&lt;/Author&gt;&lt;Year&gt;2014&lt;/Year&gt;&lt;RecNum&gt;4954&lt;/RecNum&gt;&lt;DisplayText&gt;[32]&lt;/DisplayText&gt;&lt;record&gt;&lt;rec-number&gt;4954&lt;/rec-number&gt;&lt;foreign-keys&gt;&lt;key app="EN" db-id="td2tvdzwlddvw5efs5vp5xdea0p2pzzxt5dz" timestamp="1438879278"&gt;4954&lt;/key&gt;&lt;/foreign-keys&gt;&lt;ref-type name="Journal Article"&gt;17&lt;/ref-type&gt;&lt;contributors&gt;&lt;authors&gt;&lt;author&gt;National Institute for Clinical, Excellence&lt;/author&gt;&lt;/authors&gt;&lt;/contributors&gt;&lt;titles&gt;&lt;title&gt;NICE guidelines [CG191]: Pneumonia&lt;/title&gt;&lt;/titles&gt;&lt;dates&gt;&lt;year&gt;2014&lt;/year&gt;&lt;/dates&gt;&lt;urls&gt;&lt;related-urls&gt;&lt;url&gt;https://www.nice.org.uk/guidance/cg191&lt;/url&gt;&lt;/related-urls&gt;&lt;/urls&gt;&lt;/record&gt;&lt;/Cite&gt;&lt;/EndNote&gt;</w:instrText>
      </w:r>
      <w:r>
        <w:rPr>
          <w:rFonts w:ascii="Times New Roman" w:hAnsi="Times New Roman" w:cs="Times New Roman"/>
          <w:bCs/>
          <w:spacing w:val="-3"/>
        </w:rPr>
        <w:fldChar w:fldCharType="separate"/>
      </w:r>
      <w:r w:rsidR="00DA23B4">
        <w:rPr>
          <w:rFonts w:ascii="Times New Roman" w:hAnsi="Times New Roman" w:cs="Times New Roman"/>
          <w:bCs/>
          <w:noProof/>
          <w:spacing w:val="-3"/>
        </w:rPr>
        <w:t>[3</w:t>
      </w:r>
      <w:r w:rsidR="002838C4">
        <w:rPr>
          <w:rFonts w:ascii="Times New Roman" w:hAnsi="Times New Roman" w:cs="Times New Roman"/>
          <w:bCs/>
          <w:noProof/>
          <w:spacing w:val="-3"/>
        </w:rPr>
        <w:t>0</w:t>
      </w:r>
      <w:r w:rsidR="00DA23B4">
        <w:rPr>
          <w:rFonts w:ascii="Times New Roman" w:hAnsi="Times New Roman" w:cs="Times New Roman"/>
          <w:bCs/>
          <w:noProof/>
          <w:spacing w:val="-3"/>
        </w:rPr>
        <w:t>]</w:t>
      </w:r>
      <w:r>
        <w:rPr>
          <w:rFonts w:ascii="Times New Roman" w:hAnsi="Times New Roman" w:cs="Times New Roman"/>
          <w:bCs/>
          <w:spacing w:val="-3"/>
        </w:rPr>
        <w:fldChar w:fldCharType="end"/>
      </w:r>
      <w:r>
        <w:rPr>
          <w:rFonts w:ascii="Times New Roman" w:hAnsi="Times New Roman" w:cs="Times New Roman"/>
          <w:bCs/>
          <w:spacing w:val="-3"/>
        </w:rPr>
        <w:t xml:space="preserve">. </w:t>
      </w:r>
      <w:r w:rsidR="00B71C24">
        <w:rPr>
          <w:rFonts w:ascii="Times New Roman" w:hAnsi="Times New Roman" w:cs="Times New Roman"/>
          <w:bCs/>
          <w:spacing w:val="-3"/>
        </w:rPr>
        <w:t xml:space="preserve">However, </w:t>
      </w:r>
      <w:r w:rsidR="00E16739">
        <w:rPr>
          <w:rFonts w:ascii="Times New Roman" w:hAnsi="Times New Roman" w:cs="Times New Roman"/>
          <w:bCs/>
          <w:spacing w:val="-3"/>
        </w:rPr>
        <w:t xml:space="preserve">CRP is not routinely measured and </w:t>
      </w:r>
      <w:r w:rsidR="00B71C24">
        <w:rPr>
          <w:rFonts w:ascii="Times New Roman" w:hAnsi="Times New Roman" w:cs="Times New Roman"/>
          <w:bCs/>
          <w:spacing w:val="-3"/>
        </w:rPr>
        <w:t>very few clinicians take any notice of clinical deci</w:t>
      </w:r>
      <w:r w:rsidR="00E16739">
        <w:rPr>
          <w:rFonts w:ascii="Times New Roman" w:hAnsi="Times New Roman" w:cs="Times New Roman"/>
          <w:bCs/>
          <w:spacing w:val="-3"/>
        </w:rPr>
        <w:t>sion rules in everyday practice, particularly if they involve multiple variables</w:t>
      </w:r>
      <w:r w:rsidR="00EF7729">
        <w:rPr>
          <w:rFonts w:ascii="Times New Roman" w:hAnsi="Times New Roman" w:cs="Times New Roman"/>
          <w:bCs/>
          <w:spacing w:val="-3"/>
        </w:rPr>
        <w:t xml:space="preserve"> include subjective symptoms</w:t>
      </w:r>
      <w:r w:rsidR="00E16739">
        <w:rPr>
          <w:rFonts w:ascii="Times New Roman" w:hAnsi="Times New Roman" w:cs="Times New Roman"/>
          <w:bCs/>
          <w:spacing w:val="-3"/>
        </w:rPr>
        <w:t xml:space="preserve">. </w:t>
      </w:r>
      <w:r w:rsidR="00EF7729">
        <w:rPr>
          <w:rFonts w:ascii="Times New Roman" w:hAnsi="Times New Roman" w:cs="Times New Roman"/>
          <w:bCs/>
          <w:spacing w:val="-3"/>
        </w:rPr>
        <w:t>In contrast, t</w:t>
      </w:r>
      <w:r w:rsidR="00E16739">
        <w:rPr>
          <w:rFonts w:ascii="Times New Roman" w:hAnsi="Times New Roman" w:cs="Times New Roman"/>
          <w:bCs/>
          <w:spacing w:val="-3"/>
        </w:rPr>
        <w:t xml:space="preserve">he four variables identified by this analysis are </w:t>
      </w:r>
      <w:r w:rsidR="00EF7729">
        <w:rPr>
          <w:rFonts w:ascii="Times New Roman" w:hAnsi="Times New Roman" w:cs="Times New Roman"/>
          <w:bCs/>
          <w:spacing w:val="-3"/>
        </w:rPr>
        <w:t xml:space="preserve">easily </w:t>
      </w:r>
      <w:r w:rsidR="00E16739">
        <w:rPr>
          <w:rFonts w:ascii="Times New Roman" w:hAnsi="Times New Roman" w:cs="Times New Roman"/>
          <w:bCs/>
          <w:spacing w:val="-3"/>
        </w:rPr>
        <w:t>measured clinical signs</w:t>
      </w:r>
      <w:r w:rsidR="00EF7729">
        <w:rPr>
          <w:rFonts w:ascii="Times New Roman" w:hAnsi="Times New Roman" w:cs="Times New Roman"/>
          <w:bCs/>
          <w:spacing w:val="-3"/>
        </w:rPr>
        <w:t xml:space="preserve">. Although pulse oximetry is not routinely measured, it is a robust inexpensive </w:t>
      </w:r>
      <w:r w:rsidR="00C93908">
        <w:rPr>
          <w:rFonts w:ascii="Times New Roman" w:hAnsi="Times New Roman" w:cs="Times New Roman"/>
          <w:bCs/>
          <w:spacing w:val="-3"/>
        </w:rPr>
        <w:t>technology that</w:t>
      </w:r>
      <w:r w:rsidR="00EF7729">
        <w:rPr>
          <w:rFonts w:ascii="Times New Roman" w:hAnsi="Times New Roman" w:cs="Times New Roman"/>
          <w:bCs/>
          <w:spacing w:val="-3"/>
        </w:rPr>
        <w:t xml:space="preserve"> is widely available. If antibiotic prescribing was restricted to people who had one or more of these signs</w:t>
      </w:r>
      <w:r w:rsidR="00C93908" w:rsidRPr="00C93908">
        <w:rPr>
          <w:rFonts w:ascii="Times New Roman" w:hAnsi="Times New Roman" w:cs="Times New Roman"/>
          <w:bCs/>
          <w:spacing w:val="-3"/>
        </w:rPr>
        <w:t xml:space="preserve"> </w:t>
      </w:r>
      <w:r w:rsidR="00C93908">
        <w:rPr>
          <w:rFonts w:ascii="Times New Roman" w:hAnsi="Times New Roman" w:cs="Times New Roman"/>
          <w:bCs/>
          <w:spacing w:val="-3"/>
        </w:rPr>
        <w:t xml:space="preserve">it could substantially reduce antibiotic prescribing for this condition.  </w:t>
      </w:r>
      <w:r w:rsidR="00352360">
        <w:rPr>
          <w:rFonts w:ascii="Times New Roman" w:hAnsi="Times New Roman" w:cs="Times New Roman"/>
          <w:bCs/>
          <w:spacing w:val="-3"/>
        </w:rPr>
        <w:t>Clinicians</w:t>
      </w:r>
      <w:r w:rsidR="00C93908">
        <w:rPr>
          <w:rFonts w:ascii="Times New Roman" w:hAnsi="Times New Roman" w:cs="Times New Roman"/>
          <w:bCs/>
          <w:spacing w:val="-3"/>
        </w:rPr>
        <w:t xml:space="preserve"> should be aware that the model was derived in those with more severe symptoms referred for x-rays and that </w:t>
      </w:r>
      <w:r w:rsidR="00EF7729">
        <w:rPr>
          <w:rFonts w:ascii="Times New Roman" w:hAnsi="Times New Roman" w:cs="Times New Roman"/>
          <w:bCs/>
          <w:spacing w:val="-3"/>
        </w:rPr>
        <w:t xml:space="preserve">and effective clinical safety-netting </w:t>
      </w:r>
      <w:r w:rsidR="00C93908">
        <w:rPr>
          <w:rFonts w:ascii="Times New Roman" w:hAnsi="Times New Roman" w:cs="Times New Roman"/>
          <w:bCs/>
          <w:spacing w:val="-3"/>
        </w:rPr>
        <w:t>would be needed to cope with</w:t>
      </w:r>
      <w:r w:rsidR="00EF7729">
        <w:rPr>
          <w:rFonts w:ascii="Times New Roman" w:hAnsi="Times New Roman" w:cs="Times New Roman"/>
          <w:bCs/>
          <w:spacing w:val="-3"/>
        </w:rPr>
        <w:t xml:space="preserve"> misse</w:t>
      </w:r>
      <w:r w:rsidR="009E0AFA">
        <w:rPr>
          <w:rFonts w:ascii="Times New Roman" w:hAnsi="Times New Roman" w:cs="Times New Roman"/>
          <w:bCs/>
          <w:spacing w:val="-3"/>
        </w:rPr>
        <w:t>d</w:t>
      </w:r>
      <w:r w:rsidR="00EF7729">
        <w:rPr>
          <w:rFonts w:ascii="Times New Roman" w:hAnsi="Times New Roman" w:cs="Times New Roman"/>
          <w:bCs/>
          <w:spacing w:val="-3"/>
        </w:rPr>
        <w:t xml:space="preserve"> cases of pneumonia</w:t>
      </w:r>
      <w:r w:rsidR="009E0AFA">
        <w:rPr>
          <w:rFonts w:ascii="Times New Roman" w:hAnsi="Times New Roman" w:cs="Times New Roman"/>
          <w:bCs/>
          <w:spacing w:val="-3"/>
        </w:rPr>
        <w:t>.</w:t>
      </w:r>
      <w:r w:rsidR="00EF7729">
        <w:rPr>
          <w:rFonts w:ascii="Times New Roman" w:hAnsi="Times New Roman" w:cs="Times New Roman"/>
          <w:bCs/>
          <w:spacing w:val="-3"/>
        </w:rPr>
        <w:t xml:space="preserve"> </w:t>
      </w:r>
      <w:r w:rsidR="00C93908">
        <w:rPr>
          <w:rFonts w:ascii="Times New Roman" w:hAnsi="Times New Roman" w:cs="Times New Roman"/>
          <w:bCs/>
          <w:spacing w:val="-3"/>
        </w:rPr>
        <w:t xml:space="preserve"> Pulse oximetry probably has a place in the diagnosis of pneumonia in the community</w:t>
      </w:r>
      <w:r w:rsidR="00352360">
        <w:rPr>
          <w:rFonts w:ascii="Times New Roman" w:hAnsi="Times New Roman" w:cs="Times New Roman"/>
          <w:bCs/>
          <w:spacing w:val="-3"/>
        </w:rPr>
        <w:t xml:space="preserve"> but this should be formally tested in a population with more comprehensive assessment of pneumonia by chest x-ray.</w:t>
      </w:r>
    </w:p>
    <w:p w14:paraId="2AE38596" w14:textId="77777777" w:rsidR="00F33BA8" w:rsidRDefault="00F33BA8" w:rsidP="00613015">
      <w:pPr>
        <w:spacing w:line="360" w:lineRule="auto"/>
        <w:rPr>
          <w:rFonts w:ascii="Times New Roman" w:hAnsi="Times New Roman" w:cs="Times New Roman"/>
          <w:bCs/>
          <w:spacing w:val="-3"/>
        </w:rPr>
      </w:pPr>
    </w:p>
    <w:p w14:paraId="662E1F41" w14:textId="1AD942E5" w:rsidR="00613015" w:rsidRPr="008C70CE" w:rsidRDefault="00AE0862" w:rsidP="00613015">
      <w:pPr>
        <w:spacing w:line="360" w:lineRule="auto"/>
        <w:rPr>
          <w:rFonts w:ascii="Times New Roman" w:hAnsi="Times New Roman" w:cs="Times New Roman"/>
          <w:b/>
          <w:bCs/>
          <w:spacing w:val="-3"/>
          <w:sz w:val="24"/>
          <w:szCs w:val="24"/>
        </w:rPr>
      </w:pPr>
      <w:r w:rsidRPr="008C70CE">
        <w:rPr>
          <w:rFonts w:ascii="Times New Roman" w:hAnsi="Times New Roman" w:cs="Times New Roman"/>
          <w:b/>
          <w:bCs/>
          <w:spacing w:val="-3"/>
          <w:sz w:val="24"/>
          <w:szCs w:val="24"/>
        </w:rPr>
        <w:t>References</w:t>
      </w:r>
    </w:p>
    <w:p w14:paraId="4CBB81F4" w14:textId="77777777" w:rsidR="00613015" w:rsidRDefault="00613015" w:rsidP="003A058F"/>
    <w:p w14:paraId="5146548A" w14:textId="77777777" w:rsidR="00DA23B4" w:rsidRPr="00DA23B4" w:rsidRDefault="004C5D88" w:rsidP="00DA23B4">
      <w:pPr>
        <w:pStyle w:val="EndNoteBibliography"/>
        <w:rPr>
          <w:noProof/>
        </w:rPr>
      </w:pPr>
      <w:r>
        <w:fldChar w:fldCharType="begin"/>
      </w:r>
      <w:r w:rsidRPr="008C70CE">
        <w:rPr>
          <w:lang w:val="fr-FR"/>
        </w:rPr>
        <w:instrText xml:space="preserve"> ADDIN EN.REFLIST </w:instrText>
      </w:r>
      <w:r>
        <w:fldChar w:fldCharType="separate"/>
      </w:r>
      <w:r w:rsidR="00DA23B4" w:rsidRPr="00DA23B4">
        <w:rPr>
          <w:noProof/>
        </w:rPr>
        <w:t>1.</w:t>
      </w:r>
      <w:r w:rsidR="00DA23B4" w:rsidRPr="00DA23B4">
        <w:rPr>
          <w:noProof/>
        </w:rPr>
        <w:tab/>
        <w:t xml:space="preserve">Lee GC, Reveles KR, Attridge RT, Lawson KA, Mansi IA, Lewis JS, 2nd, Frei CR. Outpatient antibiotic prescribing in the United States: 2000 to 2010. </w:t>
      </w:r>
      <w:r w:rsidR="00DA23B4" w:rsidRPr="00DA23B4">
        <w:rPr>
          <w:i/>
          <w:noProof/>
        </w:rPr>
        <w:t xml:space="preserve">BMC Med </w:t>
      </w:r>
      <w:r w:rsidR="00DA23B4" w:rsidRPr="00DA23B4">
        <w:rPr>
          <w:noProof/>
        </w:rPr>
        <w:t>2014: 12: 96.</w:t>
      </w:r>
    </w:p>
    <w:p w14:paraId="5110D408" w14:textId="77777777" w:rsidR="00DA23B4" w:rsidRPr="00DA23B4" w:rsidRDefault="00DA23B4" w:rsidP="00DA23B4">
      <w:pPr>
        <w:pStyle w:val="EndNoteBibliography"/>
        <w:rPr>
          <w:noProof/>
        </w:rPr>
      </w:pPr>
      <w:r w:rsidRPr="00DA23B4">
        <w:rPr>
          <w:noProof/>
        </w:rPr>
        <w:t>2.</w:t>
      </w:r>
      <w:r w:rsidRPr="00DA23B4">
        <w:rPr>
          <w:noProof/>
        </w:rPr>
        <w:tab/>
        <w:t xml:space="preserve">Gulliford MC, Dregan A, Moore MV, Ashworth M, Staa T, McCann G, Charlton J, Yardley L, Little P, McDermott L. Continued high rates of antibiotic prescribing to adults with respiratory tract infection: survey of 568 UK general practices. </w:t>
      </w:r>
      <w:r w:rsidRPr="00DA23B4">
        <w:rPr>
          <w:i/>
          <w:noProof/>
        </w:rPr>
        <w:t xml:space="preserve">BMJ Open </w:t>
      </w:r>
      <w:r w:rsidRPr="00DA23B4">
        <w:rPr>
          <w:noProof/>
        </w:rPr>
        <w:t>2014: 4(10): e006245.</w:t>
      </w:r>
    </w:p>
    <w:p w14:paraId="57F4F8C0" w14:textId="77777777" w:rsidR="00DA23B4" w:rsidRPr="00DA23B4" w:rsidRDefault="00DA23B4" w:rsidP="00DA23B4">
      <w:pPr>
        <w:pStyle w:val="EndNoteBibliography"/>
        <w:rPr>
          <w:noProof/>
        </w:rPr>
      </w:pPr>
      <w:r w:rsidRPr="00DA23B4">
        <w:rPr>
          <w:noProof/>
        </w:rPr>
        <w:t>3.</w:t>
      </w:r>
      <w:r w:rsidRPr="00DA23B4">
        <w:rPr>
          <w:noProof/>
        </w:rPr>
        <w:tab/>
        <w:t xml:space="preserve">Hawker JI, Smith S, Smith GE, Morbey R, Johnson AP, Fleming DM, Shallcross L, Hayward AC. Trends in antibiotic prescribing in primary care for clinical syndromes subject to national recommendations to reduce antibiotic resistance, UK 1995-2011: analysis of a large database of primary care consultations. </w:t>
      </w:r>
      <w:r w:rsidRPr="00DA23B4">
        <w:rPr>
          <w:i/>
          <w:noProof/>
        </w:rPr>
        <w:t xml:space="preserve">J Antimicrob Chemother </w:t>
      </w:r>
      <w:r w:rsidRPr="00DA23B4">
        <w:rPr>
          <w:noProof/>
        </w:rPr>
        <w:t>2014: 69(12): 3423-3430.</w:t>
      </w:r>
    </w:p>
    <w:p w14:paraId="193C8E2D" w14:textId="77777777" w:rsidR="00DA23B4" w:rsidRPr="00DA23B4" w:rsidRDefault="00DA23B4" w:rsidP="00DA23B4">
      <w:pPr>
        <w:pStyle w:val="EndNoteBibliography"/>
        <w:rPr>
          <w:noProof/>
        </w:rPr>
      </w:pPr>
      <w:r w:rsidRPr="00DA23B4">
        <w:rPr>
          <w:noProof/>
        </w:rPr>
        <w:t>4.</w:t>
      </w:r>
      <w:r w:rsidRPr="00DA23B4">
        <w:rPr>
          <w:noProof/>
        </w:rPr>
        <w:tab/>
        <w:t xml:space="preserve">Smith SM, Fahey T, Smucny J, Becker LA. Antibiotics for acute bronchitis. </w:t>
      </w:r>
      <w:r w:rsidRPr="00DA23B4">
        <w:rPr>
          <w:i/>
          <w:noProof/>
        </w:rPr>
        <w:t xml:space="preserve">Cochrane Database Syst Rev </w:t>
      </w:r>
      <w:r w:rsidRPr="00DA23B4">
        <w:rPr>
          <w:noProof/>
        </w:rPr>
        <w:t>2014: 3: CD000245.</w:t>
      </w:r>
    </w:p>
    <w:p w14:paraId="7572D177" w14:textId="77777777" w:rsidR="00DA23B4" w:rsidRPr="00DA23B4" w:rsidRDefault="00DA23B4" w:rsidP="00DA23B4">
      <w:pPr>
        <w:pStyle w:val="EndNoteBibliography"/>
        <w:rPr>
          <w:noProof/>
        </w:rPr>
      </w:pPr>
      <w:r w:rsidRPr="00DA23B4">
        <w:rPr>
          <w:noProof/>
        </w:rPr>
        <w:t>5.</w:t>
      </w:r>
      <w:r w:rsidRPr="00DA23B4">
        <w:rPr>
          <w:noProof/>
        </w:rPr>
        <w:tab/>
        <w:t xml:space="preserve">Little P, Stuart B, Moore M, Coenen S, Butler CC, Godycki-Cwirko M, Mierzecki A, Chlabicz S, Torres A, Almirall J, Davies M, Schaberg T, Mölstad S, Blasi F, De Sutter A, Kersnik J, Hupkova H, Touboul P, Hood K, Mullee M, O\&amp;apos, Reilly G, Brugman C, Goossens H, Verheij T. Amoxicillin for acute lower-respiratory-tract infection in primary care when pneumonia is not suspected: A 12-country, randomised, placebo-controlled trial. </w:t>
      </w:r>
      <w:r w:rsidRPr="00DA23B4">
        <w:rPr>
          <w:i/>
          <w:noProof/>
        </w:rPr>
        <w:t xml:space="preserve">The Lancet Infectious Diseases </w:t>
      </w:r>
      <w:r w:rsidRPr="00DA23B4">
        <w:rPr>
          <w:noProof/>
        </w:rPr>
        <w:t>2013: 13(2): 123-129.</w:t>
      </w:r>
    </w:p>
    <w:p w14:paraId="7582C56C" w14:textId="77777777" w:rsidR="00DA23B4" w:rsidRPr="00DA23B4" w:rsidRDefault="00DA23B4" w:rsidP="00DA23B4">
      <w:pPr>
        <w:pStyle w:val="EndNoteBibliography"/>
        <w:rPr>
          <w:noProof/>
        </w:rPr>
      </w:pPr>
      <w:r w:rsidRPr="00DA23B4">
        <w:rPr>
          <w:noProof/>
        </w:rPr>
        <w:t>6.</w:t>
      </w:r>
      <w:r w:rsidRPr="00DA23B4">
        <w:rPr>
          <w:noProof/>
        </w:rPr>
        <w:tab/>
        <w:t xml:space="preserve">Goossens H, Ferech M, Vander Stichele R, Elseviers M, group Ep. Outpatient antibiotic use in Europe and association with resistance: a cross-national database study. </w:t>
      </w:r>
      <w:r w:rsidRPr="00DA23B4">
        <w:rPr>
          <w:i/>
          <w:noProof/>
        </w:rPr>
        <w:t xml:space="preserve">Lancet </w:t>
      </w:r>
      <w:r w:rsidRPr="00DA23B4">
        <w:rPr>
          <w:noProof/>
        </w:rPr>
        <w:t>2005: 365: 579-587.</w:t>
      </w:r>
    </w:p>
    <w:p w14:paraId="12D265D1" w14:textId="77777777" w:rsidR="00DA23B4" w:rsidRPr="00DA23B4" w:rsidRDefault="00DA23B4" w:rsidP="00DA23B4">
      <w:pPr>
        <w:pStyle w:val="EndNoteBibliography"/>
        <w:rPr>
          <w:noProof/>
        </w:rPr>
      </w:pPr>
      <w:r w:rsidRPr="00DA23B4">
        <w:rPr>
          <w:noProof/>
        </w:rPr>
        <w:t>7.</w:t>
      </w:r>
      <w:r w:rsidRPr="00DA23B4">
        <w:rPr>
          <w:noProof/>
        </w:rPr>
        <w:tab/>
        <w:t xml:space="preserve">Cornford CS. Why patients consult when they cough: a comparison of consulting and non-consulting patients. </w:t>
      </w:r>
      <w:r w:rsidRPr="00DA23B4">
        <w:rPr>
          <w:i/>
          <w:noProof/>
        </w:rPr>
        <w:t xml:space="preserve">BJGP </w:t>
      </w:r>
      <w:r w:rsidRPr="00DA23B4">
        <w:rPr>
          <w:noProof/>
        </w:rPr>
        <w:t>1998: 48: 1751-1754.</w:t>
      </w:r>
    </w:p>
    <w:p w14:paraId="1BFCC1DE" w14:textId="77777777" w:rsidR="00DA23B4" w:rsidRPr="00DA23B4" w:rsidRDefault="00DA23B4" w:rsidP="00DA23B4">
      <w:pPr>
        <w:pStyle w:val="EndNoteBibliography"/>
        <w:rPr>
          <w:noProof/>
        </w:rPr>
      </w:pPr>
      <w:r w:rsidRPr="00DA23B4">
        <w:rPr>
          <w:noProof/>
        </w:rPr>
        <w:t>8.</w:t>
      </w:r>
      <w:r w:rsidRPr="00DA23B4">
        <w:rPr>
          <w:noProof/>
        </w:rPr>
        <w:tab/>
        <w:t xml:space="preserve">van Vugt SF, Verheij TJ, de Jong PA, Butler CC, Hood K, Coenen S, Goossens H, Little P, Broekhuizen BD. Diagnosing pneumonia in patients with acute cough: clinical judgment compared to chest radiography. </w:t>
      </w:r>
      <w:r w:rsidRPr="00DA23B4">
        <w:rPr>
          <w:i/>
          <w:noProof/>
        </w:rPr>
        <w:t xml:space="preserve">EurRespirJ </w:t>
      </w:r>
      <w:r w:rsidRPr="00DA23B4">
        <w:rPr>
          <w:noProof/>
        </w:rPr>
        <w:t>2013: 42(4): 1076-1082.</w:t>
      </w:r>
    </w:p>
    <w:p w14:paraId="251FD584" w14:textId="77777777" w:rsidR="00DA23B4" w:rsidRPr="00DA23B4" w:rsidRDefault="00DA23B4" w:rsidP="00DA23B4">
      <w:pPr>
        <w:pStyle w:val="EndNoteBibliography"/>
        <w:rPr>
          <w:noProof/>
        </w:rPr>
      </w:pPr>
      <w:r w:rsidRPr="00DA23B4">
        <w:rPr>
          <w:noProof/>
        </w:rPr>
        <w:t>9.</w:t>
      </w:r>
      <w:r w:rsidRPr="00DA23B4">
        <w:rPr>
          <w:noProof/>
        </w:rPr>
        <w:tab/>
        <w:t xml:space="preserve">Teepe J, Little P, Elshof N, Broekhuizen BD, Moore M, Stuart B, Butler CC, Hood K, Ieven M, Coenen S, Goossens H, Verheij TJ, consortium G. Amoxicillin for clinically unsuspected pneumonia in primary care: subgroup analysis. </w:t>
      </w:r>
      <w:r w:rsidRPr="00DA23B4">
        <w:rPr>
          <w:i/>
          <w:noProof/>
        </w:rPr>
        <w:t xml:space="preserve">Eur Respir J </w:t>
      </w:r>
      <w:r w:rsidRPr="00DA23B4">
        <w:rPr>
          <w:noProof/>
        </w:rPr>
        <w:t>2016: 47(1): 327-330.</w:t>
      </w:r>
    </w:p>
    <w:p w14:paraId="628D589F" w14:textId="77777777" w:rsidR="00DA23B4" w:rsidRPr="00DA23B4" w:rsidRDefault="00DA23B4" w:rsidP="00DA23B4">
      <w:pPr>
        <w:pStyle w:val="EndNoteBibliography"/>
        <w:rPr>
          <w:noProof/>
        </w:rPr>
      </w:pPr>
      <w:r w:rsidRPr="00DA23B4">
        <w:rPr>
          <w:noProof/>
        </w:rPr>
        <w:t>10.</w:t>
      </w:r>
      <w:r w:rsidRPr="00DA23B4">
        <w:rPr>
          <w:noProof/>
        </w:rPr>
        <w:tab/>
        <w:t xml:space="preserve">van Vugt SF, Broekhuizen BD, Lammens C, Zuithoff NP, de Jong PA, Coenen S, Ieven M, Butler CC, Goossens H, Little P, Verheij TJ, consortium G. Use of serum C reactive protein and procalcitonin concentrations in addition to symptoms and signs to predict pneumonia in patients presenting to primary care with acute cough: diagnostic study. </w:t>
      </w:r>
      <w:r w:rsidRPr="00DA23B4">
        <w:rPr>
          <w:i/>
          <w:noProof/>
        </w:rPr>
        <w:t xml:space="preserve">BMJ </w:t>
      </w:r>
      <w:r w:rsidRPr="00DA23B4">
        <w:rPr>
          <w:noProof/>
        </w:rPr>
        <w:t>2013: 346: f2450.</w:t>
      </w:r>
    </w:p>
    <w:p w14:paraId="51667972" w14:textId="77777777" w:rsidR="00DA23B4" w:rsidRPr="00DA23B4" w:rsidRDefault="00DA23B4" w:rsidP="00DA23B4">
      <w:pPr>
        <w:pStyle w:val="EndNoteBibliography"/>
        <w:rPr>
          <w:noProof/>
        </w:rPr>
      </w:pPr>
      <w:r w:rsidRPr="00DA23B4">
        <w:rPr>
          <w:noProof/>
        </w:rPr>
        <w:t>11.</w:t>
      </w:r>
      <w:r w:rsidRPr="00DA23B4">
        <w:rPr>
          <w:noProof/>
        </w:rPr>
        <w:tab/>
        <w:t xml:space="preserve">Smith S, Fahey T, Smucny J, Becker L. Antibiotics for acute bronchitis. </w:t>
      </w:r>
      <w:r w:rsidRPr="00DA23B4">
        <w:rPr>
          <w:i/>
          <w:noProof/>
        </w:rPr>
        <w:t xml:space="preserve">Cochrane Library </w:t>
      </w:r>
      <w:r w:rsidRPr="00DA23B4">
        <w:rPr>
          <w:noProof/>
        </w:rPr>
        <w:t>2014: Issue 3. Art. No.: CD000245. DOI: 10.1002/14651858.CD000245.pub3.</w:t>
      </w:r>
    </w:p>
    <w:p w14:paraId="140764F6" w14:textId="77777777" w:rsidR="00DA23B4" w:rsidRPr="00DA23B4" w:rsidRDefault="00DA23B4" w:rsidP="00DA23B4">
      <w:pPr>
        <w:pStyle w:val="EndNoteBibliography"/>
        <w:rPr>
          <w:noProof/>
        </w:rPr>
      </w:pPr>
      <w:r w:rsidRPr="00DA23B4">
        <w:rPr>
          <w:noProof/>
        </w:rPr>
        <w:t>12.</w:t>
      </w:r>
      <w:r w:rsidRPr="00DA23B4">
        <w:rPr>
          <w:noProof/>
        </w:rPr>
        <w:tab/>
        <w:t xml:space="preserve">MacFarlane J, Macfarlane RM, Rose D, Gard P, Holmes W. How common is pneumonia and other radiographic features in previously well adults who present in the community with acute lower respiratory tract illness? </w:t>
      </w:r>
      <w:r w:rsidRPr="00DA23B4">
        <w:rPr>
          <w:i/>
          <w:noProof/>
        </w:rPr>
        <w:t xml:space="preserve">E R J </w:t>
      </w:r>
      <w:r w:rsidRPr="00DA23B4">
        <w:rPr>
          <w:noProof/>
        </w:rPr>
        <w:t>1999: 14: 16s.</w:t>
      </w:r>
    </w:p>
    <w:p w14:paraId="619FC9D1" w14:textId="77777777" w:rsidR="00DA23B4" w:rsidRPr="00DA23B4" w:rsidRDefault="00DA23B4" w:rsidP="00DA23B4">
      <w:pPr>
        <w:pStyle w:val="EndNoteBibliography"/>
        <w:rPr>
          <w:noProof/>
        </w:rPr>
      </w:pPr>
      <w:r w:rsidRPr="00DA23B4">
        <w:rPr>
          <w:noProof/>
        </w:rPr>
        <w:t>13.</w:t>
      </w:r>
      <w:r w:rsidRPr="00DA23B4">
        <w:rPr>
          <w:noProof/>
        </w:rPr>
        <w:tab/>
        <w:t xml:space="preserve">MacFarlane J, Holmes W, Gard P, MacFarlane R, Rose D, Weston V, Leinonen M, Saikku P, Myint S. Prospective study of the incidence, aetiology and outcome of adult lower respiratory tract illness in the community. </w:t>
      </w:r>
      <w:r w:rsidRPr="00DA23B4">
        <w:rPr>
          <w:i/>
          <w:noProof/>
        </w:rPr>
        <w:t xml:space="preserve">Thorax </w:t>
      </w:r>
      <w:r w:rsidRPr="00DA23B4">
        <w:rPr>
          <w:noProof/>
        </w:rPr>
        <w:t>2001: 56: 109-114.</w:t>
      </w:r>
    </w:p>
    <w:p w14:paraId="03D57951" w14:textId="77777777" w:rsidR="00DA23B4" w:rsidRPr="00DA23B4" w:rsidRDefault="00DA23B4" w:rsidP="00DA23B4">
      <w:pPr>
        <w:pStyle w:val="EndNoteBibliography"/>
        <w:rPr>
          <w:noProof/>
        </w:rPr>
      </w:pPr>
      <w:r w:rsidRPr="00DA23B4">
        <w:rPr>
          <w:noProof/>
        </w:rPr>
        <w:t>14.</w:t>
      </w:r>
      <w:r w:rsidRPr="00DA23B4">
        <w:rPr>
          <w:noProof/>
        </w:rPr>
        <w:tab/>
        <w:t xml:space="preserve">Little P, Rumsby K, Kelly J, Watson L, Moore M, Warner G, Fahey T, Williamson I. Information leaflet and antibiotic prescribing strategies for  acute lower respiratory tract infection: a randomised controlled trial. </w:t>
      </w:r>
      <w:r w:rsidRPr="00DA23B4">
        <w:rPr>
          <w:i/>
          <w:noProof/>
        </w:rPr>
        <w:t xml:space="preserve">JAMA </w:t>
      </w:r>
      <w:r w:rsidRPr="00DA23B4">
        <w:rPr>
          <w:noProof/>
        </w:rPr>
        <w:t>2005: 293: 3029-3035.</w:t>
      </w:r>
    </w:p>
    <w:p w14:paraId="5787BBED" w14:textId="77777777" w:rsidR="00DA23B4" w:rsidRPr="00DA23B4" w:rsidRDefault="00DA23B4" w:rsidP="00DA23B4">
      <w:pPr>
        <w:pStyle w:val="EndNoteBibliography"/>
        <w:rPr>
          <w:noProof/>
        </w:rPr>
      </w:pPr>
      <w:r w:rsidRPr="00DA23B4">
        <w:rPr>
          <w:noProof/>
        </w:rPr>
        <w:t>15.</w:t>
      </w:r>
      <w:r w:rsidRPr="00DA23B4">
        <w:rPr>
          <w:noProof/>
        </w:rPr>
        <w:tab/>
        <w:t xml:space="preserve">Butler J, Hofmann J, Cetron M, Elliott J, Facklam R, Breiman R. The continued emergence of drug-resistant Streptococcus pneumoinia in the United states: an update from the centers for disease control and prevention Pneumococcal Sentinel Surveiilance System. </w:t>
      </w:r>
      <w:r w:rsidRPr="00DA23B4">
        <w:rPr>
          <w:i/>
          <w:noProof/>
        </w:rPr>
        <w:t xml:space="preserve">J Inf Dis </w:t>
      </w:r>
      <w:r w:rsidRPr="00DA23B4">
        <w:rPr>
          <w:noProof/>
        </w:rPr>
        <w:t>1996: 174: 986-993.</w:t>
      </w:r>
    </w:p>
    <w:p w14:paraId="60218600" w14:textId="77777777" w:rsidR="00DA23B4" w:rsidRPr="00DA23B4" w:rsidRDefault="00DA23B4" w:rsidP="00DA23B4">
      <w:pPr>
        <w:pStyle w:val="EndNoteBibliography"/>
        <w:rPr>
          <w:noProof/>
        </w:rPr>
      </w:pPr>
      <w:r w:rsidRPr="00DA23B4">
        <w:rPr>
          <w:noProof/>
        </w:rPr>
        <w:t>16.</w:t>
      </w:r>
      <w:r w:rsidRPr="00DA23B4">
        <w:rPr>
          <w:noProof/>
        </w:rPr>
        <w:tab/>
        <w:t xml:space="preserve">Butler C, Hood K, Verheij T, Little P, Melbye H, Nuttall J, Kelly M, Molstad S, Godycki-Cwirko M, Almirall J, Torres A, Gillespie D, Rautakorpi U, Coenen S, Goossens H. Variation in antibiotic prescribing and its impact on recovery in patients with acute cough in primary care: prospective study in 13 countries. </w:t>
      </w:r>
      <w:r w:rsidRPr="00DA23B4">
        <w:rPr>
          <w:i/>
          <w:noProof/>
        </w:rPr>
        <w:t xml:space="preserve">BMJ </w:t>
      </w:r>
      <w:r w:rsidRPr="00DA23B4">
        <w:rPr>
          <w:noProof/>
        </w:rPr>
        <w:t>2009: b2242.</w:t>
      </w:r>
    </w:p>
    <w:p w14:paraId="39212E28" w14:textId="73B16C27" w:rsidR="00DA23B4" w:rsidRPr="00DA23B4" w:rsidRDefault="00DA23B4" w:rsidP="00DA23B4">
      <w:pPr>
        <w:pStyle w:val="EndNoteBibliography"/>
        <w:rPr>
          <w:noProof/>
        </w:rPr>
      </w:pPr>
      <w:r w:rsidRPr="00DA23B4">
        <w:rPr>
          <w:noProof/>
        </w:rPr>
        <w:t>1</w:t>
      </w:r>
      <w:r w:rsidR="002838C4">
        <w:rPr>
          <w:noProof/>
        </w:rPr>
        <w:t>7</w:t>
      </w:r>
      <w:r w:rsidRPr="00DA23B4">
        <w:rPr>
          <w:noProof/>
        </w:rPr>
        <w:t>.</w:t>
      </w:r>
      <w:r w:rsidRPr="00DA23B4">
        <w:rPr>
          <w:noProof/>
        </w:rPr>
        <w:tab/>
        <w:t>van Vugt S, Broekhuizen B, Lammens C, Zuithoff N, de Jong P, Coenen S, Goossens H, Little P, Verheij T. Use of serum C reactive protein and procalcitonin concentrations in addition to symptoms and signs to predict pneumonia in patients presenting to primary</w:t>
      </w:r>
    </w:p>
    <w:p w14:paraId="652410EE" w14:textId="77777777" w:rsidR="00DA23B4" w:rsidRPr="00DA23B4" w:rsidRDefault="00DA23B4" w:rsidP="00DA23B4">
      <w:pPr>
        <w:pStyle w:val="EndNoteBibliography"/>
        <w:rPr>
          <w:noProof/>
        </w:rPr>
      </w:pPr>
      <w:r w:rsidRPr="00DA23B4">
        <w:rPr>
          <w:noProof/>
        </w:rPr>
        <w:t xml:space="preserve">care with acute cough: diagnostic study. </w:t>
      </w:r>
      <w:r w:rsidRPr="00DA23B4">
        <w:rPr>
          <w:i/>
          <w:noProof/>
        </w:rPr>
        <w:t xml:space="preserve">BMJ </w:t>
      </w:r>
      <w:r w:rsidRPr="00DA23B4">
        <w:rPr>
          <w:noProof/>
        </w:rPr>
        <w:t>2013: 346.: f2450. doi: 2410.1136/bmj.f2450.</w:t>
      </w:r>
    </w:p>
    <w:p w14:paraId="0341AD97" w14:textId="788EF8DE" w:rsidR="00DA23B4" w:rsidRPr="00DA23B4" w:rsidRDefault="00DA23B4" w:rsidP="00DA23B4">
      <w:pPr>
        <w:pStyle w:val="EndNoteBibliography"/>
        <w:rPr>
          <w:noProof/>
        </w:rPr>
      </w:pPr>
      <w:r w:rsidRPr="00DA23B4">
        <w:rPr>
          <w:noProof/>
        </w:rPr>
        <w:t>1</w:t>
      </w:r>
      <w:r w:rsidR="002838C4">
        <w:rPr>
          <w:noProof/>
        </w:rPr>
        <w:t>8</w:t>
      </w:r>
      <w:r w:rsidRPr="00DA23B4">
        <w:rPr>
          <w:noProof/>
        </w:rPr>
        <w:t>.</w:t>
      </w:r>
      <w:r w:rsidRPr="00DA23B4">
        <w:rPr>
          <w:noProof/>
        </w:rPr>
        <w:tab/>
        <w:t xml:space="preserve">Moore M, Stuart B, Coenen S, Butler C, Goossens H, Verheij T, Little P. Amoxicillin for acute lower respiratory tract infection in primary care: subgroup analysis of potential high-risk groups. </w:t>
      </w:r>
      <w:r w:rsidRPr="00DA23B4">
        <w:rPr>
          <w:i/>
          <w:noProof/>
        </w:rPr>
        <w:t xml:space="preserve">BJGP </w:t>
      </w:r>
      <w:r w:rsidRPr="00DA23B4">
        <w:rPr>
          <w:noProof/>
        </w:rPr>
        <w:t>2014: 64(619):e75-80. doi: 10.3399/bjgp14X677121.</w:t>
      </w:r>
    </w:p>
    <w:p w14:paraId="3DE2FC68" w14:textId="1724E0AB" w:rsidR="00DA23B4" w:rsidRPr="00DA23B4" w:rsidRDefault="002838C4" w:rsidP="00DA23B4">
      <w:pPr>
        <w:pStyle w:val="EndNoteBibliography"/>
        <w:rPr>
          <w:noProof/>
        </w:rPr>
      </w:pPr>
      <w:r>
        <w:rPr>
          <w:noProof/>
        </w:rPr>
        <w:t>19</w:t>
      </w:r>
      <w:r w:rsidR="00DA23B4" w:rsidRPr="00DA23B4">
        <w:rPr>
          <w:noProof/>
        </w:rPr>
        <w:t>.</w:t>
      </w:r>
      <w:r w:rsidR="00DA23B4" w:rsidRPr="00DA23B4">
        <w:rPr>
          <w:noProof/>
        </w:rPr>
        <w:tab/>
        <w:t xml:space="preserve">Little P, Stuart B, Hobbs R, Butler C, Hay A, Delaney B, Campbell J, Broomfield S, Barratt P, Hood K, Everitt H, Mullee M, Williamson I, Mant D, Moore M, investigators ftD. Antibiotic prescription strategies for acute sore throat:a prospective observational cohort study. </w:t>
      </w:r>
      <w:r w:rsidR="00DA23B4" w:rsidRPr="00DA23B4">
        <w:rPr>
          <w:i/>
          <w:noProof/>
        </w:rPr>
        <w:t xml:space="preserve">Lancet Infectious Diseases </w:t>
      </w:r>
      <w:r w:rsidR="00DA23B4" w:rsidRPr="00DA23B4">
        <w:rPr>
          <w:noProof/>
        </w:rPr>
        <w:t>2014: 14: doi: 10.1016/S1473-3099(13)70294-9.</w:t>
      </w:r>
    </w:p>
    <w:p w14:paraId="29D2D36D" w14:textId="7CCBBEE8" w:rsidR="00DA23B4" w:rsidRPr="00DA23B4" w:rsidRDefault="00DA23B4" w:rsidP="00DA23B4">
      <w:pPr>
        <w:pStyle w:val="EndNoteBibliography"/>
        <w:rPr>
          <w:noProof/>
        </w:rPr>
      </w:pPr>
      <w:r w:rsidRPr="00DA23B4">
        <w:rPr>
          <w:noProof/>
        </w:rPr>
        <w:t>2</w:t>
      </w:r>
      <w:r w:rsidR="002838C4">
        <w:rPr>
          <w:noProof/>
        </w:rPr>
        <w:t>0</w:t>
      </w:r>
      <w:r w:rsidRPr="00DA23B4">
        <w:rPr>
          <w:noProof/>
        </w:rPr>
        <w:t>.</w:t>
      </w:r>
      <w:r w:rsidRPr="00DA23B4">
        <w:rPr>
          <w:noProof/>
        </w:rPr>
        <w:tab/>
        <w:t xml:space="preserve">Little P, Stuart B, Francis N, Douglas E, Tonkin-Crine S, Anthierens S, Cals JW, Melbye H, Santer M, Moore M, Coenen S, Butler C, Hood K, Kelly M, Godycki-Cwirko M, Mierzecki A, Torres A, Llor C, Davies M, Mullee M, O'Reilly G, van dV, Geraghty AW, Goossens H, Verheij T, Yardley L. Effects of internet-based training on antibiotic prescribing rates for acute respiratory-tract infections: a multinational, cluster, randomised, factorial, controlled trial. </w:t>
      </w:r>
      <w:r w:rsidRPr="00DA23B4">
        <w:rPr>
          <w:i/>
          <w:noProof/>
        </w:rPr>
        <w:t xml:space="preserve">Lancet </w:t>
      </w:r>
      <w:r w:rsidRPr="00DA23B4">
        <w:rPr>
          <w:noProof/>
        </w:rPr>
        <w:t>2013: 382(9899): 1175-1182.</w:t>
      </w:r>
    </w:p>
    <w:p w14:paraId="30331604" w14:textId="2F67D2BA" w:rsidR="00DA23B4" w:rsidRPr="00DA23B4" w:rsidRDefault="00DA23B4" w:rsidP="00DA23B4">
      <w:pPr>
        <w:pStyle w:val="EndNoteBibliography"/>
        <w:rPr>
          <w:noProof/>
        </w:rPr>
      </w:pPr>
      <w:r w:rsidRPr="00DA23B4">
        <w:rPr>
          <w:noProof/>
        </w:rPr>
        <w:t>2</w:t>
      </w:r>
      <w:r w:rsidR="002838C4">
        <w:rPr>
          <w:noProof/>
        </w:rPr>
        <w:t>1</w:t>
      </w:r>
      <w:r w:rsidRPr="00DA23B4">
        <w:rPr>
          <w:noProof/>
        </w:rPr>
        <w:t>.</w:t>
      </w:r>
      <w:r w:rsidRPr="00DA23B4">
        <w:rPr>
          <w:noProof/>
        </w:rPr>
        <w:tab/>
        <w:t xml:space="preserve">Butler CC, Hood K, Verheij T, Little P, Melbye H, Nuttall J, Kelly MJ, Molstad S, Godycki-Cwirko M, Almirall J, Torres A, Gillespie D, Rautakorpi U, Coenen S, Goossens H. Variation in antibiotic prescribing and its impact on recovery in patients with acute cough in primary care: prospective study in 13 countries. </w:t>
      </w:r>
      <w:r w:rsidRPr="00DA23B4">
        <w:rPr>
          <w:i/>
          <w:noProof/>
        </w:rPr>
        <w:t xml:space="preserve">BMJ </w:t>
      </w:r>
      <w:r w:rsidRPr="00DA23B4">
        <w:rPr>
          <w:noProof/>
        </w:rPr>
        <w:t>2009: 338: b2242.</w:t>
      </w:r>
    </w:p>
    <w:p w14:paraId="7D74A7E3" w14:textId="3D0BFA91" w:rsidR="00DA23B4" w:rsidRPr="00DA23B4" w:rsidRDefault="00DA23B4" w:rsidP="00DA23B4">
      <w:pPr>
        <w:pStyle w:val="EndNoteBibliography"/>
        <w:rPr>
          <w:noProof/>
        </w:rPr>
      </w:pPr>
      <w:r w:rsidRPr="00DA23B4">
        <w:rPr>
          <w:noProof/>
        </w:rPr>
        <w:t>2</w:t>
      </w:r>
      <w:r w:rsidR="002838C4">
        <w:rPr>
          <w:noProof/>
        </w:rPr>
        <w:t>2</w:t>
      </w:r>
      <w:r w:rsidRPr="00DA23B4">
        <w:rPr>
          <w:noProof/>
        </w:rPr>
        <w:t>.</w:t>
      </w:r>
      <w:r w:rsidRPr="00DA23B4">
        <w:rPr>
          <w:noProof/>
        </w:rPr>
        <w:tab/>
        <w:t xml:space="preserve">Macfarlane JT, Colville A, Guion A, Macfarlane RM, Rose DH. Prospective study of aetiology and outcome of adult lower-respiratory-tract infections in the community. </w:t>
      </w:r>
      <w:r w:rsidRPr="00DA23B4">
        <w:rPr>
          <w:i/>
          <w:noProof/>
        </w:rPr>
        <w:t xml:space="preserve">Lancet </w:t>
      </w:r>
      <w:r w:rsidRPr="00DA23B4">
        <w:rPr>
          <w:noProof/>
        </w:rPr>
        <w:t>1993: 341(8844): 511-514.</w:t>
      </w:r>
    </w:p>
    <w:p w14:paraId="2B428C7F" w14:textId="0F987415" w:rsidR="00DA23B4" w:rsidRPr="00DA23B4" w:rsidRDefault="00DA23B4" w:rsidP="00DA23B4">
      <w:pPr>
        <w:pStyle w:val="EndNoteBibliography"/>
        <w:rPr>
          <w:noProof/>
        </w:rPr>
      </w:pPr>
      <w:r w:rsidRPr="00DA23B4">
        <w:rPr>
          <w:noProof/>
        </w:rPr>
        <w:t>2</w:t>
      </w:r>
      <w:r w:rsidR="002838C4">
        <w:rPr>
          <w:noProof/>
        </w:rPr>
        <w:t>3</w:t>
      </w:r>
      <w:r w:rsidRPr="00DA23B4">
        <w:rPr>
          <w:noProof/>
        </w:rPr>
        <w:t>.</w:t>
      </w:r>
      <w:r w:rsidRPr="00DA23B4">
        <w:rPr>
          <w:noProof/>
        </w:rPr>
        <w:tab/>
        <w:t xml:space="preserve">Little P, Gould C, Williamson I, Moore M, Warner G, Dunleavey J. Pragmatic randomised controlled trial of two prescribing strategies for childhood acute otitis media. </w:t>
      </w:r>
      <w:r w:rsidRPr="00DA23B4">
        <w:rPr>
          <w:i/>
          <w:noProof/>
        </w:rPr>
        <w:t xml:space="preserve">British Medical Journal </w:t>
      </w:r>
      <w:r w:rsidRPr="00DA23B4">
        <w:rPr>
          <w:noProof/>
        </w:rPr>
        <w:t>2001: 322(7282): 336-342.</w:t>
      </w:r>
    </w:p>
    <w:p w14:paraId="22493E3E" w14:textId="66A9F037" w:rsidR="00DA23B4" w:rsidRPr="00DA23B4" w:rsidRDefault="00DA23B4" w:rsidP="00DA23B4">
      <w:pPr>
        <w:pStyle w:val="EndNoteBibliography"/>
        <w:rPr>
          <w:noProof/>
        </w:rPr>
      </w:pPr>
      <w:r w:rsidRPr="00DA23B4">
        <w:rPr>
          <w:noProof/>
        </w:rPr>
        <w:t>2</w:t>
      </w:r>
      <w:r w:rsidR="002838C4">
        <w:rPr>
          <w:noProof/>
        </w:rPr>
        <w:t>4</w:t>
      </w:r>
      <w:r w:rsidRPr="00DA23B4">
        <w:rPr>
          <w:noProof/>
        </w:rPr>
        <w:t>.</w:t>
      </w:r>
      <w:r w:rsidRPr="00DA23B4">
        <w:rPr>
          <w:noProof/>
        </w:rPr>
        <w:tab/>
        <w:t xml:space="preserve">Little P, Stuart B, Richard Hobbs FD, Butler CC, Hay AD, Campbell J, Delaney B, Broomfield S, Barratt P, Hood K, Everitt H, Mullee M, Williamson I, Mant D, Moore M. Predictors of suppurative complications for acute sore throat in primary care: prospective clinical cohort study. </w:t>
      </w:r>
      <w:r w:rsidRPr="00DA23B4">
        <w:rPr>
          <w:i/>
          <w:noProof/>
        </w:rPr>
        <w:t xml:space="preserve">British Medical Journal </w:t>
      </w:r>
      <w:r w:rsidRPr="00DA23B4">
        <w:rPr>
          <w:noProof/>
        </w:rPr>
        <w:t>2013: 347.</w:t>
      </w:r>
    </w:p>
    <w:p w14:paraId="769B3EF2" w14:textId="20715CBA" w:rsidR="00DA23B4" w:rsidRPr="00DA23B4" w:rsidRDefault="00DA23B4" w:rsidP="00DA23B4">
      <w:pPr>
        <w:pStyle w:val="EndNoteBibliography"/>
        <w:rPr>
          <w:noProof/>
        </w:rPr>
      </w:pPr>
      <w:r w:rsidRPr="00DA23B4">
        <w:rPr>
          <w:noProof/>
        </w:rPr>
        <w:t>2</w:t>
      </w:r>
      <w:r w:rsidR="002838C4">
        <w:rPr>
          <w:noProof/>
        </w:rPr>
        <w:t>5</w:t>
      </w:r>
      <w:r w:rsidRPr="00DA23B4">
        <w:rPr>
          <w:noProof/>
        </w:rPr>
        <w:t>.</w:t>
      </w:r>
      <w:r w:rsidRPr="00DA23B4">
        <w:rPr>
          <w:noProof/>
        </w:rPr>
        <w:tab/>
        <w:t xml:space="preserve">Graffelman AW, le Cessie S, Knuistingh Neven A, Wilemssen FE, Zonderland HM, van den Broek PJ. Can history and exam alone reliably predict pneumonia? </w:t>
      </w:r>
      <w:r w:rsidRPr="00DA23B4">
        <w:rPr>
          <w:i/>
          <w:noProof/>
        </w:rPr>
        <w:t xml:space="preserve">J Fam Pract </w:t>
      </w:r>
      <w:r w:rsidRPr="00DA23B4">
        <w:rPr>
          <w:noProof/>
        </w:rPr>
        <w:t>2007: 56(6): 465-470.</w:t>
      </w:r>
    </w:p>
    <w:p w14:paraId="766BCA6F" w14:textId="37FF10E1" w:rsidR="00DA23B4" w:rsidRPr="00DA23B4" w:rsidRDefault="00DA23B4" w:rsidP="00DA23B4">
      <w:pPr>
        <w:pStyle w:val="EndNoteBibliography"/>
        <w:rPr>
          <w:noProof/>
        </w:rPr>
      </w:pPr>
      <w:r w:rsidRPr="00DA23B4">
        <w:rPr>
          <w:noProof/>
        </w:rPr>
        <w:t>2</w:t>
      </w:r>
      <w:r w:rsidR="002838C4">
        <w:rPr>
          <w:noProof/>
        </w:rPr>
        <w:t>6</w:t>
      </w:r>
      <w:r w:rsidRPr="00DA23B4">
        <w:rPr>
          <w:noProof/>
        </w:rPr>
        <w:t>.</w:t>
      </w:r>
      <w:r w:rsidRPr="00DA23B4">
        <w:rPr>
          <w:noProof/>
        </w:rPr>
        <w:tab/>
        <w:t xml:space="preserve">Hopstaken RM, Muris JW, Knottnerus JA, Kester AD, Rinkens PE, Dinant GJ. Contributions of symptoms, signs, erythrocyte sedimentation rate, and C-reactive protein to a diagnosis of pneumonia in acute lower respiratory tract infection. </w:t>
      </w:r>
      <w:r w:rsidRPr="00DA23B4">
        <w:rPr>
          <w:i/>
          <w:noProof/>
        </w:rPr>
        <w:t xml:space="preserve">Br J Gen Pract </w:t>
      </w:r>
      <w:r w:rsidRPr="00DA23B4">
        <w:rPr>
          <w:noProof/>
        </w:rPr>
        <w:t>2003: 53(490): 358-364.</w:t>
      </w:r>
    </w:p>
    <w:p w14:paraId="69313920" w14:textId="1AC11B47" w:rsidR="00DA23B4" w:rsidRPr="00DA23B4" w:rsidRDefault="002838C4" w:rsidP="00DA23B4">
      <w:pPr>
        <w:pStyle w:val="EndNoteBibliography"/>
        <w:rPr>
          <w:noProof/>
        </w:rPr>
      </w:pPr>
      <w:r>
        <w:rPr>
          <w:noProof/>
        </w:rPr>
        <w:t>27</w:t>
      </w:r>
      <w:r w:rsidR="00DA23B4" w:rsidRPr="00DA23B4">
        <w:rPr>
          <w:noProof/>
        </w:rPr>
        <w:t>.</w:t>
      </w:r>
      <w:r w:rsidR="00DA23B4" w:rsidRPr="00DA23B4">
        <w:rPr>
          <w:noProof/>
        </w:rPr>
        <w:tab/>
        <w:t xml:space="preserve">Schierenberg A, Minnaard MC, Hopstaken RM, van de Pol AC, Broekhuizen BD, de Wit NJ, Reitsma JB, van Vugt SF, Graffelman AW, Melbye H, Rainer TH, Steurer J, Holm A, Gonzales R, Dinant GJ, de Groot JA, Verheij TJ. External Validation of Prediction Models for Pneumonia in Primary Care Patients with Lower Respiratory Tract Infection: An Individual Patient Data Meta-Analysis. </w:t>
      </w:r>
      <w:r w:rsidR="00DA23B4" w:rsidRPr="00DA23B4">
        <w:rPr>
          <w:i/>
          <w:noProof/>
        </w:rPr>
        <w:t xml:space="preserve">PLoS One </w:t>
      </w:r>
      <w:r w:rsidR="00DA23B4" w:rsidRPr="00DA23B4">
        <w:rPr>
          <w:noProof/>
        </w:rPr>
        <w:t>2016: 11(2): e0149895.</w:t>
      </w:r>
    </w:p>
    <w:p w14:paraId="3C48EA99" w14:textId="7D402717" w:rsidR="00DA23B4" w:rsidRPr="00DA23B4" w:rsidRDefault="002838C4" w:rsidP="00DA23B4">
      <w:pPr>
        <w:pStyle w:val="EndNoteBibliography"/>
        <w:rPr>
          <w:noProof/>
        </w:rPr>
      </w:pPr>
      <w:r>
        <w:rPr>
          <w:noProof/>
        </w:rPr>
        <w:t>28</w:t>
      </w:r>
      <w:r w:rsidR="00DA23B4" w:rsidRPr="00DA23B4">
        <w:rPr>
          <w:noProof/>
        </w:rPr>
        <w:t>.</w:t>
      </w:r>
      <w:r w:rsidR="00DA23B4" w:rsidRPr="00DA23B4">
        <w:rPr>
          <w:noProof/>
        </w:rPr>
        <w:tab/>
        <w:t xml:space="preserve">Khalil A, Kelen G, Rothman RE. A simple screening tool for identification of community-acquired pneumonia in an inner city emergency department. </w:t>
      </w:r>
      <w:r w:rsidR="00DA23B4" w:rsidRPr="00DA23B4">
        <w:rPr>
          <w:i/>
          <w:noProof/>
        </w:rPr>
        <w:t xml:space="preserve">Emerg Med J </w:t>
      </w:r>
      <w:r w:rsidR="00DA23B4" w:rsidRPr="00DA23B4">
        <w:rPr>
          <w:noProof/>
        </w:rPr>
        <w:t>2007: 24(5): 336-338.</w:t>
      </w:r>
    </w:p>
    <w:p w14:paraId="762AACB4" w14:textId="5E3067CE" w:rsidR="00AC5ADF" w:rsidRDefault="00AC5ADF" w:rsidP="00AC5ADF">
      <w:pPr>
        <w:widowControl w:val="0"/>
        <w:autoSpaceDE w:val="0"/>
        <w:autoSpaceDN w:val="0"/>
        <w:adjustRightInd w:val="0"/>
        <w:ind w:right="-720"/>
        <w:rPr>
          <w:rFonts w:ascii="Helvetica" w:eastAsiaTheme="minorEastAsia" w:hAnsi="Helvetica" w:cs="Helvetica"/>
          <w:sz w:val="24"/>
          <w:szCs w:val="24"/>
          <w:lang w:val="en-US"/>
        </w:rPr>
      </w:pPr>
      <w:r>
        <w:rPr>
          <w:noProof/>
        </w:rPr>
        <w:t>29</w:t>
      </w:r>
      <w:r>
        <w:rPr>
          <w:noProof/>
        </w:rPr>
        <w:tab/>
      </w:r>
      <w:r w:rsidRPr="00664080">
        <w:rPr>
          <w:rFonts w:ascii="Cambria" w:hAnsi="Cambria"/>
          <w:noProof/>
          <w:lang w:val="en-US"/>
        </w:rPr>
        <w:t>Nolt BR, Gonzales R, Maselli J, Aagaard E, Camargo CA, Jr., Metlay JP. Vital-sign abnormalities as predictors of pneumonia in adults with acute cough illness. Am J Emerg Med. 2007;25(6):631-6.</w:t>
      </w:r>
    </w:p>
    <w:p w14:paraId="061B2C3F" w14:textId="21289551" w:rsidR="00DA23B4" w:rsidRPr="00DA23B4" w:rsidRDefault="00DA23B4" w:rsidP="00DA23B4">
      <w:pPr>
        <w:pStyle w:val="EndNoteBibliography"/>
        <w:rPr>
          <w:noProof/>
        </w:rPr>
      </w:pPr>
      <w:r w:rsidRPr="00DA23B4">
        <w:rPr>
          <w:noProof/>
        </w:rPr>
        <w:t>3</w:t>
      </w:r>
      <w:r w:rsidR="002838C4">
        <w:rPr>
          <w:noProof/>
        </w:rPr>
        <w:t>0</w:t>
      </w:r>
      <w:r w:rsidRPr="00DA23B4">
        <w:rPr>
          <w:noProof/>
        </w:rPr>
        <w:t>.</w:t>
      </w:r>
      <w:r w:rsidRPr="00DA23B4">
        <w:rPr>
          <w:noProof/>
        </w:rPr>
        <w:tab/>
        <w:t>National Institute for Clinical E. NICE guidelines [CG191]: Pneumonia. 2014.</w:t>
      </w:r>
    </w:p>
    <w:p w14:paraId="48B5CFBC" w14:textId="545CC5C0" w:rsidR="00906B2F" w:rsidRDefault="004C5D88">
      <w:r>
        <w:fldChar w:fldCharType="end"/>
      </w:r>
    </w:p>
    <w:p w14:paraId="7EDFABEA" w14:textId="3D33B03D" w:rsidR="00C00F4F" w:rsidRDefault="00625487">
      <w:r>
        <w:rPr>
          <w:rFonts w:ascii="Times New Roman" w:eastAsiaTheme="minorEastAsia" w:hAnsi="Times New Roman" w:cs="Times New Roman"/>
          <w:lang w:val="en-US"/>
        </w:rPr>
        <w:t>This article presents independent research funded by the National Institute for Health Research (NIHR) under its Programme Grants for Applied Research Programme (Reference Number RP-PG-0407-10098). The views expressed are those of the author(s) and not necessarily those of the NHS, the NIHR or the Department of Health</w:t>
      </w:r>
    </w:p>
    <w:p w14:paraId="65D338AD" w14:textId="77777777" w:rsidR="00C00F4F" w:rsidRDefault="00C00F4F"/>
    <w:p w14:paraId="57E7312A" w14:textId="606E507D" w:rsidR="00C00F4F" w:rsidRPr="00C00F4F" w:rsidRDefault="00C00F4F">
      <w:pPr>
        <w:rPr>
          <w:b/>
        </w:rPr>
      </w:pPr>
      <w:r w:rsidRPr="00C00F4F">
        <w:rPr>
          <w:b/>
        </w:rPr>
        <w:t>Appendix Table 1</w:t>
      </w:r>
    </w:p>
    <w:p w14:paraId="0C8B8B5E" w14:textId="77777777" w:rsidR="00C00F4F" w:rsidRDefault="00C00F4F"/>
    <w:p w14:paraId="024B2106" w14:textId="26114062" w:rsidR="00C00F4F" w:rsidRPr="00001B8F" w:rsidRDefault="00C00F4F" w:rsidP="00C00F4F">
      <w:pPr>
        <w:spacing w:line="360" w:lineRule="auto"/>
        <w:rPr>
          <w:rFonts w:ascii="Times New Roman" w:hAnsi="Times New Roman" w:cs="Times New Roman"/>
          <w:b/>
          <w:sz w:val="16"/>
          <w:szCs w:val="16"/>
        </w:rPr>
      </w:pPr>
      <w:r>
        <w:rPr>
          <w:rFonts w:ascii="Times New Roman" w:hAnsi="Times New Roman" w:cs="Times New Roman"/>
          <w:b/>
          <w:bCs/>
          <w:color w:val="002060"/>
        </w:rPr>
        <w:t>Summary of missing data</w:t>
      </w:r>
    </w:p>
    <w:p w14:paraId="173E8C05" w14:textId="77777777" w:rsidR="00C00F4F" w:rsidRPr="00611899" w:rsidRDefault="00C00F4F" w:rsidP="00C00F4F">
      <w:pPr>
        <w:spacing w:line="360" w:lineRule="auto"/>
        <w:rPr>
          <w:rFonts w:ascii="Times New Roman" w:hAnsi="Times New Roman" w:cs="Times New Roman"/>
          <w:b/>
        </w:rPr>
      </w:pPr>
    </w:p>
    <w:tbl>
      <w:tblPr>
        <w:tblStyle w:val="LightShading-Accent1"/>
        <w:tblW w:w="5000" w:type="pct"/>
        <w:tblLook w:val="04A0" w:firstRow="1" w:lastRow="0" w:firstColumn="1" w:lastColumn="0" w:noHBand="0" w:noVBand="1"/>
      </w:tblPr>
      <w:tblGrid>
        <w:gridCol w:w="3580"/>
        <w:gridCol w:w="2468"/>
        <w:gridCol w:w="2468"/>
      </w:tblGrid>
      <w:tr w:rsidR="00C00F4F" w:rsidRPr="00001B8F" w14:paraId="18068759" w14:textId="77777777" w:rsidTr="00C00F4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02" w:type="pct"/>
          </w:tcPr>
          <w:p w14:paraId="558E6611" w14:textId="77777777" w:rsidR="00C00F4F" w:rsidRPr="00001B8F" w:rsidRDefault="00C00F4F" w:rsidP="00C00F4F">
            <w:pPr>
              <w:rPr>
                <w:rFonts w:ascii="Times New Roman" w:hAnsi="Times New Roman" w:cs="Times New Roman"/>
                <w:b w:val="0"/>
                <w:sz w:val="18"/>
                <w:szCs w:val="18"/>
              </w:rPr>
            </w:pPr>
          </w:p>
        </w:tc>
        <w:tc>
          <w:tcPr>
            <w:tcW w:w="1449" w:type="pct"/>
          </w:tcPr>
          <w:p w14:paraId="52EE6C9D" w14:textId="77777777" w:rsidR="00C00F4F" w:rsidRDefault="00C00F4F" w:rsidP="00C00F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Pr>
                <w:rFonts w:ascii="Times New Roman" w:hAnsi="Times New Roman" w:cs="Times New Roman"/>
                <w:b w:val="0"/>
                <w:bCs w:val="0"/>
                <w:sz w:val="18"/>
                <w:szCs w:val="18"/>
              </w:rPr>
              <w:t>Number missing (N=28,883)</w:t>
            </w:r>
          </w:p>
        </w:tc>
        <w:tc>
          <w:tcPr>
            <w:tcW w:w="1449" w:type="pct"/>
          </w:tcPr>
          <w:p w14:paraId="1FC9B3E1" w14:textId="77777777" w:rsidR="00C00F4F" w:rsidRPr="00001B8F" w:rsidRDefault="00C00F4F" w:rsidP="00C00F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Pr>
                <w:rFonts w:ascii="Times New Roman" w:hAnsi="Times New Roman" w:cs="Times New Roman"/>
                <w:b w:val="0"/>
                <w:bCs w:val="0"/>
                <w:sz w:val="18"/>
                <w:szCs w:val="18"/>
              </w:rPr>
              <w:t>Proportion data missing</w:t>
            </w:r>
          </w:p>
        </w:tc>
      </w:tr>
      <w:tr w:rsidR="00C00F4F" w:rsidRPr="00001B8F" w14:paraId="2D18ECA9" w14:textId="77777777" w:rsidTr="00C00F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02" w:type="pct"/>
          </w:tcPr>
          <w:p w14:paraId="4D83152F" w14:textId="77777777" w:rsidR="00C00F4F" w:rsidRPr="00001B8F" w:rsidRDefault="00C00F4F" w:rsidP="00C00F4F">
            <w:pPr>
              <w:rPr>
                <w:rFonts w:ascii="Times New Roman" w:hAnsi="Times New Roman" w:cs="Times New Roman"/>
                <w:sz w:val="18"/>
                <w:szCs w:val="18"/>
              </w:rPr>
            </w:pPr>
            <w:r>
              <w:rPr>
                <w:rFonts w:ascii="Times New Roman" w:hAnsi="Times New Roman" w:cs="Times New Roman"/>
                <w:sz w:val="18"/>
                <w:szCs w:val="18"/>
              </w:rPr>
              <w:t>Reconsultation within 30 days</w:t>
            </w:r>
          </w:p>
        </w:tc>
        <w:tc>
          <w:tcPr>
            <w:tcW w:w="1449" w:type="pct"/>
          </w:tcPr>
          <w:p w14:paraId="38D07A3A" w14:textId="77777777" w:rsidR="00C00F4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30EDC7DB"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2EEB2401" w14:textId="77777777" w:rsidTr="00C00F4F">
        <w:trPr>
          <w:trHeight w:val="397"/>
        </w:trPr>
        <w:tc>
          <w:tcPr>
            <w:cnfStyle w:val="001000000000" w:firstRow="0" w:lastRow="0" w:firstColumn="1" w:lastColumn="0" w:oddVBand="0" w:evenVBand="0" w:oddHBand="0" w:evenHBand="0" w:firstRowFirstColumn="0" w:firstRowLastColumn="0" w:lastRowFirstColumn="0" w:lastRowLastColumn="0"/>
            <w:tcW w:w="2102" w:type="pct"/>
          </w:tcPr>
          <w:p w14:paraId="303BC98A" w14:textId="77777777" w:rsidR="00C00F4F" w:rsidRPr="00001B8F" w:rsidRDefault="00C00F4F" w:rsidP="00C00F4F">
            <w:pPr>
              <w:rPr>
                <w:rFonts w:ascii="Times New Roman" w:hAnsi="Times New Roman" w:cs="Times New Roman"/>
                <w:sz w:val="18"/>
                <w:szCs w:val="18"/>
              </w:rPr>
            </w:pPr>
            <w:r>
              <w:rPr>
                <w:rFonts w:ascii="Times New Roman" w:hAnsi="Times New Roman" w:cs="Times New Roman"/>
                <w:sz w:val="18"/>
                <w:szCs w:val="18"/>
              </w:rPr>
              <w:t>Hospitalisation/death</w:t>
            </w:r>
          </w:p>
        </w:tc>
        <w:tc>
          <w:tcPr>
            <w:tcW w:w="1449" w:type="pct"/>
          </w:tcPr>
          <w:p w14:paraId="00AF8B2E" w14:textId="77777777" w:rsidR="00C00F4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24</w:t>
            </w:r>
          </w:p>
        </w:tc>
        <w:tc>
          <w:tcPr>
            <w:tcW w:w="1449" w:type="pct"/>
          </w:tcPr>
          <w:p w14:paraId="697B013B"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w:t>
            </w:r>
          </w:p>
        </w:tc>
      </w:tr>
      <w:tr w:rsidR="00C00F4F" w:rsidRPr="00001B8F" w14:paraId="778907E0" w14:textId="77777777" w:rsidTr="00C00F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02" w:type="pct"/>
          </w:tcPr>
          <w:p w14:paraId="0DD10B10" w14:textId="77777777" w:rsidR="00C00F4F" w:rsidRPr="00001B8F" w:rsidRDefault="00C00F4F" w:rsidP="00C00F4F">
            <w:pPr>
              <w:rPr>
                <w:rFonts w:ascii="Times New Roman" w:hAnsi="Times New Roman" w:cs="Times New Roman"/>
                <w:sz w:val="18"/>
                <w:szCs w:val="18"/>
              </w:rPr>
            </w:pPr>
            <w:r>
              <w:rPr>
                <w:rFonts w:ascii="Times New Roman" w:hAnsi="Times New Roman" w:cs="Times New Roman"/>
                <w:sz w:val="18"/>
                <w:szCs w:val="18"/>
              </w:rPr>
              <w:t>Antibiotic strategy</w:t>
            </w:r>
          </w:p>
        </w:tc>
        <w:tc>
          <w:tcPr>
            <w:tcW w:w="1449" w:type="pct"/>
          </w:tcPr>
          <w:p w14:paraId="27A23058"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1425570B"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1820E2F2" w14:textId="77777777" w:rsidTr="00C00F4F">
        <w:trPr>
          <w:trHeight w:val="397"/>
        </w:trPr>
        <w:tc>
          <w:tcPr>
            <w:cnfStyle w:val="001000000000" w:firstRow="0" w:lastRow="0" w:firstColumn="1" w:lastColumn="0" w:oddVBand="0" w:evenVBand="0" w:oddHBand="0" w:evenHBand="0" w:firstRowFirstColumn="0" w:firstRowLastColumn="0" w:lastRowFirstColumn="0" w:lastRowLastColumn="0"/>
            <w:tcW w:w="2102" w:type="pct"/>
          </w:tcPr>
          <w:p w14:paraId="5F001622"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Age</w:t>
            </w:r>
          </w:p>
        </w:tc>
        <w:tc>
          <w:tcPr>
            <w:tcW w:w="1449" w:type="pct"/>
          </w:tcPr>
          <w:p w14:paraId="215DF6A3"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2CCB8E5A"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6F94DA50" w14:textId="77777777" w:rsidTr="00C00F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02" w:type="pct"/>
          </w:tcPr>
          <w:p w14:paraId="40AF25FF"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Gender</w:t>
            </w:r>
          </w:p>
        </w:tc>
        <w:tc>
          <w:tcPr>
            <w:tcW w:w="1449" w:type="pct"/>
          </w:tcPr>
          <w:p w14:paraId="1A517770"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w:t>
            </w:r>
          </w:p>
        </w:tc>
        <w:tc>
          <w:tcPr>
            <w:tcW w:w="1449" w:type="pct"/>
          </w:tcPr>
          <w:p w14:paraId="425FC852"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0.02%</w:t>
            </w:r>
          </w:p>
        </w:tc>
      </w:tr>
      <w:tr w:rsidR="00C00F4F" w:rsidRPr="00001B8F" w14:paraId="630E0C3E" w14:textId="77777777" w:rsidTr="00C00F4F">
        <w:trPr>
          <w:trHeight w:val="397"/>
        </w:trPr>
        <w:tc>
          <w:tcPr>
            <w:cnfStyle w:val="001000000000" w:firstRow="0" w:lastRow="0" w:firstColumn="1" w:lastColumn="0" w:oddVBand="0" w:evenVBand="0" w:oddHBand="0" w:evenHBand="0" w:firstRowFirstColumn="0" w:firstRowLastColumn="0" w:lastRowFirstColumn="0" w:lastRowLastColumn="0"/>
            <w:tcW w:w="2102" w:type="pct"/>
          </w:tcPr>
          <w:p w14:paraId="3C8817D0"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 xml:space="preserve">Duration illness </w:t>
            </w:r>
          </w:p>
        </w:tc>
        <w:tc>
          <w:tcPr>
            <w:tcW w:w="1449" w:type="pct"/>
          </w:tcPr>
          <w:p w14:paraId="4C065E01"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2B51253B"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0DB11D5D" w14:textId="77777777" w:rsidTr="00C00F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02" w:type="pct"/>
          </w:tcPr>
          <w:p w14:paraId="2CF88F20"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Received pneumovax</w:t>
            </w:r>
          </w:p>
        </w:tc>
        <w:tc>
          <w:tcPr>
            <w:tcW w:w="1449" w:type="pct"/>
          </w:tcPr>
          <w:p w14:paraId="569787FB"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0E487B5B"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107F79E4" w14:textId="77777777" w:rsidTr="00C00F4F">
        <w:trPr>
          <w:trHeight w:val="397"/>
        </w:trPr>
        <w:tc>
          <w:tcPr>
            <w:cnfStyle w:val="001000000000" w:firstRow="0" w:lastRow="0" w:firstColumn="1" w:lastColumn="0" w:oddVBand="0" w:evenVBand="0" w:oddHBand="0" w:evenHBand="0" w:firstRowFirstColumn="0" w:firstRowLastColumn="0" w:lastRowFirstColumn="0" w:lastRowLastColumn="0"/>
            <w:tcW w:w="2102" w:type="pct"/>
          </w:tcPr>
          <w:p w14:paraId="5EC04150"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Smoking status</w:t>
            </w:r>
          </w:p>
        </w:tc>
        <w:tc>
          <w:tcPr>
            <w:tcW w:w="1449" w:type="pct"/>
          </w:tcPr>
          <w:p w14:paraId="109693AD"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469</w:t>
            </w:r>
          </w:p>
        </w:tc>
        <w:tc>
          <w:tcPr>
            <w:tcW w:w="1449" w:type="pct"/>
          </w:tcPr>
          <w:p w14:paraId="7BABFFC1"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1.6%</w:t>
            </w:r>
          </w:p>
        </w:tc>
      </w:tr>
      <w:tr w:rsidR="00C00F4F" w:rsidRPr="00001B8F" w14:paraId="315D9B7F" w14:textId="77777777" w:rsidTr="00C00F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02" w:type="pct"/>
          </w:tcPr>
          <w:p w14:paraId="0573CD2A"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Any co-morbidity</w:t>
            </w:r>
          </w:p>
        </w:tc>
        <w:tc>
          <w:tcPr>
            <w:tcW w:w="1449" w:type="pct"/>
          </w:tcPr>
          <w:p w14:paraId="4692739D"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7B6A2014"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2B3E9142" w14:textId="77777777" w:rsidTr="00C00F4F">
        <w:trPr>
          <w:trHeight w:val="397"/>
        </w:trPr>
        <w:tc>
          <w:tcPr>
            <w:cnfStyle w:val="001000000000" w:firstRow="0" w:lastRow="0" w:firstColumn="1" w:lastColumn="0" w:oddVBand="0" w:evenVBand="0" w:oddHBand="0" w:evenHBand="0" w:firstRowFirstColumn="0" w:firstRowLastColumn="0" w:lastRowFirstColumn="0" w:lastRowLastColumn="0"/>
            <w:tcW w:w="2102" w:type="pct"/>
          </w:tcPr>
          <w:p w14:paraId="6F233744"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Lung co-morbidity</w:t>
            </w:r>
          </w:p>
        </w:tc>
        <w:tc>
          <w:tcPr>
            <w:tcW w:w="1449" w:type="pct"/>
          </w:tcPr>
          <w:p w14:paraId="350C2DA1"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2F3F5221"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0CE19B45" w14:textId="77777777" w:rsidTr="00C00F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02" w:type="pct"/>
          </w:tcPr>
          <w:p w14:paraId="1A575F94"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Steroid or bronchodilator use</w:t>
            </w:r>
          </w:p>
        </w:tc>
        <w:tc>
          <w:tcPr>
            <w:tcW w:w="1449" w:type="pct"/>
          </w:tcPr>
          <w:p w14:paraId="24FA7900" w14:textId="77777777" w:rsidR="00C00F4F" w:rsidRPr="00983B7D"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1,313  </w:t>
            </w:r>
          </w:p>
        </w:tc>
        <w:tc>
          <w:tcPr>
            <w:tcW w:w="1449" w:type="pct"/>
          </w:tcPr>
          <w:p w14:paraId="3800AC5F" w14:textId="77777777" w:rsidR="00C00F4F" w:rsidRPr="00983B7D"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3B7D">
              <w:rPr>
                <w:rFonts w:ascii="Times New Roman" w:hAnsi="Times New Roman" w:cs="Times New Roman"/>
                <w:sz w:val="18"/>
                <w:szCs w:val="18"/>
              </w:rPr>
              <w:t>4.6%</w:t>
            </w:r>
          </w:p>
        </w:tc>
      </w:tr>
      <w:tr w:rsidR="00C00F4F" w:rsidRPr="00001B8F" w14:paraId="63631D15"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460E68FA"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Deprivation</w:t>
            </w:r>
          </w:p>
        </w:tc>
        <w:tc>
          <w:tcPr>
            <w:tcW w:w="1449" w:type="pct"/>
          </w:tcPr>
          <w:p w14:paraId="31DE2087"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c>
          <w:tcPr>
            <w:tcW w:w="1449" w:type="pct"/>
          </w:tcPr>
          <w:p w14:paraId="3192AF7D"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w:t>
            </w:r>
          </w:p>
        </w:tc>
      </w:tr>
      <w:tr w:rsidR="00C00F4F" w:rsidRPr="00001B8F" w14:paraId="75DC90F7"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6C5FA430" w14:textId="77777777" w:rsidR="00C00F4F" w:rsidRPr="00001B8F" w:rsidRDefault="00C00F4F" w:rsidP="00C00F4F">
            <w:pPr>
              <w:rPr>
                <w:rFonts w:ascii="Times New Roman" w:hAnsi="Times New Roman" w:cs="Times New Roman"/>
                <w:b w:val="0"/>
                <w:i/>
                <w:sz w:val="18"/>
                <w:szCs w:val="18"/>
              </w:rPr>
            </w:pPr>
            <w:r w:rsidRPr="00001B8F">
              <w:rPr>
                <w:rFonts w:ascii="Times New Roman" w:hAnsi="Times New Roman" w:cs="Times New Roman"/>
                <w:i/>
                <w:sz w:val="18"/>
                <w:szCs w:val="18"/>
              </w:rPr>
              <w:t>Symptoms</w:t>
            </w:r>
          </w:p>
        </w:tc>
        <w:tc>
          <w:tcPr>
            <w:tcW w:w="1449" w:type="pct"/>
          </w:tcPr>
          <w:p w14:paraId="2C2AC56B"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49" w:type="pct"/>
          </w:tcPr>
          <w:p w14:paraId="7FE456A2"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00F4F" w:rsidRPr="00001B8F" w14:paraId="1E6A5F19"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29B24759"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Shortness of breath</w:t>
            </w:r>
          </w:p>
        </w:tc>
        <w:tc>
          <w:tcPr>
            <w:tcW w:w="1449" w:type="pct"/>
          </w:tcPr>
          <w:p w14:paraId="3767DF4C"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119</w:t>
            </w:r>
          </w:p>
        </w:tc>
        <w:tc>
          <w:tcPr>
            <w:tcW w:w="1449" w:type="pct"/>
          </w:tcPr>
          <w:p w14:paraId="26EE48C4"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w:t>
            </w:r>
          </w:p>
        </w:tc>
      </w:tr>
      <w:tr w:rsidR="00C00F4F" w:rsidRPr="00001B8F" w14:paraId="44C5F5F5"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71CEF807"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Fever</w:t>
            </w:r>
          </w:p>
        </w:tc>
        <w:tc>
          <w:tcPr>
            <w:tcW w:w="1449" w:type="pct"/>
          </w:tcPr>
          <w:p w14:paraId="2C0E1C5B"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68</w:t>
            </w:r>
          </w:p>
        </w:tc>
        <w:tc>
          <w:tcPr>
            <w:tcW w:w="1449" w:type="pct"/>
          </w:tcPr>
          <w:p w14:paraId="3462939E"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0.2%</w:t>
            </w:r>
          </w:p>
        </w:tc>
      </w:tr>
      <w:tr w:rsidR="00C00F4F" w:rsidRPr="00001B8F" w14:paraId="319D0082"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79797E82"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Chills</w:t>
            </w:r>
          </w:p>
        </w:tc>
        <w:tc>
          <w:tcPr>
            <w:tcW w:w="1449" w:type="pct"/>
          </w:tcPr>
          <w:p w14:paraId="44F73E82"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79</w:t>
            </w:r>
          </w:p>
        </w:tc>
        <w:tc>
          <w:tcPr>
            <w:tcW w:w="1449" w:type="pct"/>
          </w:tcPr>
          <w:p w14:paraId="5C25CFAD"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w:t>
            </w:r>
          </w:p>
        </w:tc>
      </w:tr>
      <w:tr w:rsidR="00C00F4F" w:rsidRPr="00001B8F" w14:paraId="331E85F7"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6F293AD7"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Chest pain</w:t>
            </w:r>
          </w:p>
        </w:tc>
        <w:tc>
          <w:tcPr>
            <w:tcW w:w="1449" w:type="pct"/>
          </w:tcPr>
          <w:p w14:paraId="1BC32C1D"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72</w:t>
            </w:r>
          </w:p>
        </w:tc>
        <w:tc>
          <w:tcPr>
            <w:tcW w:w="1449" w:type="pct"/>
          </w:tcPr>
          <w:p w14:paraId="29801E7E"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w:t>
            </w:r>
          </w:p>
        </w:tc>
      </w:tr>
      <w:tr w:rsidR="00C00F4F" w:rsidRPr="00001B8F" w14:paraId="5BA5FBB6"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3506256E"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Confusion</w:t>
            </w:r>
          </w:p>
        </w:tc>
        <w:tc>
          <w:tcPr>
            <w:tcW w:w="1449" w:type="pct"/>
          </w:tcPr>
          <w:p w14:paraId="47D6B87D"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18</w:t>
            </w:r>
          </w:p>
        </w:tc>
        <w:tc>
          <w:tcPr>
            <w:tcW w:w="1449" w:type="pct"/>
          </w:tcPr>
          <w:p w14:paraId="137070D9"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w:t>
            </w:r>
          </w:p>
        </w:tc>
      </w:tr>
      <w:tr w:rsidR="00C00F4F" w:rsidRPr="00001B8F" w14:paraId="0158A4C5"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09B66EE1"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Coryza</w:t>
            </w:r>
          </w:p>
        </w:tc>
        <w:tc>
          <w:tcPr>
            <w:tcW w:w="1449" w:type="pct"/>
          </w:tcPr>
          <w:p w14:paraId="36C86795"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98</w:t>
            </w:r>
          </w:p>
        </w:tc>
        <w:tc>
          <w:tcPr>
            <w:tcW w:w="1449" w:type="pct"/>
          </w:tcPr>
          <w:p w14:paraId="413AA1A9"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w:t>
            </w:r>
          </w:p>
        </w:tc>
      </w:tr>
      <w:tr w:rsidR="00C00F4F" w:rsidRPr="00001B8F" w14:paraId="098FCFF6"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40B5BAE9"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Headache</w:t>
            </w:r>
          </w:p>
        </w:tc>
        <w:tc>
          <w:tcPr>
            <w:tcW w:w="1449" w:type="pct"/>
          </w:tcPr>
          <w:p w14:paraId="16D04FF8"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85</w:t>
            </w:r>
          </w:p>
        </w:tc>
        <w:tc>
          <w:tcPr>
            <w:tcW w:w="1449" w:type="pct"/>
          </w:tcPr>
          <w:p w14:paraId="50989B6F"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w:t>
            </w:r>
          </w:p>
        </w:tc>
      </w:tr>
      <w:tr w:rsidR="00C00F4F" w:rsidRPr="00001B8F" w14:paraId="5BEFC98C"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6D29D3A6"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Muscle aches</w:t>
            </w:r>
          </w:p>
        </w:tc>
        <w:tc>
          <w:tcPr>
            <w:tcW w:w="1449" w:type="pct"/>
          </w:tcPr>
          <w:p w14:paraId="78A98BDA"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82</w:t>
            </w:r>
          </w:p>
        </w:tc>
        <w:tc>
          <w:tcPr>
            <w:tcW w:w="1449" w:type="pct"/>
          </w:tcPr>
          <w:p w14:paraId="1B67107A"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0.3%</w:t>
            </w:r>
          </w:p>
        </w:tc>
      </w:tr>
      <w:tr w:rsidR="00C00F4F" w:rsidRPr="00001B8F" w14:paraId="62BF872C"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1913E6AA"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Diarrhoea</w:t>
            </w:r>
          </w:p>
        </w:tc>
        <w:tc>
          <w:tcPr>
            <w:tcW w:w="1449" w:type="pct"/>
          </w:tcPr>
          <w:p w14:paraId="2B84C354"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26</w:t>
            </w:r>
          </w:p>
        </w:tc>
        <w:tc>
          <w:tcPr>
            <w:tcW w:w="1449" w:type="pct"/>
          </w:tcPr>
          <w:p w14:paraId="1F463081"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w:t>
            </w:r>
          </w:p>
        </w:tc>
      </w:tr>
      <w:tr w:rsidR="00C00F4F" w:rsidRPr="00001B8F" w14:paraId="46D721CA"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68B199AB"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Sputum colour</w:t>
            </w:r>
          </w:p>
        </w:tc>
        <w:tc>
          <w:tcPr>
            <w:tcW w:w="1449" w:type="pct"/>
          </w:tcPr>
          <w:p w14:paraId="00612A8A"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w:t>
            </w:r>
          </w:p>
        </w:tc>
        <w:tc>
          <w:tcPr>
            <w:tcW w:w="1449" w:type="pct"/>
          </w:tcPr>
          <w:p w14:paraId="2AA99573"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w:t>
            </w:r>
          </w:p>
        </w:tc>
      </w:tr>
      <w:tr w:rsidR="00C00F4F" w:rsidRPr="00001B8F" w14:paraId="4653BE31"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46380F69" w14:textId="77777777" w:rsidR="00C00F4F" w:rsidRPr="00001B8F" w:rsidRDefault="00C00F4F" w:rsidP="00C00F4F">
            <w:pPr>
              <w:rPr>
                <w:rFonts w:ascii="Times New Roman" w:hAnsi="Times New Roman" w:cs="Times New Roman"/>
                <w:b w:val="0"/>
                <w:i/>
                <w:sz w:val="18"/>
                <w:szCs w:val="18"/>
              </w:rPr>
            </w:pPr>
            <w:r w:rsidRPr="00001B8F">
              <w:rPr>
                <w:rFonts w:ascii="Times New Roman" w:hAnsi="Times New Roman" w:cs="Times New Roman"/>
                <w:i/>
                <w:sz w:val="18"/>
                <w:szCs w:val="18"/>
              </w:rPr>
              <w:t>Clinical examination</w:t>
            </w:r>
          </w:p>
        </w:tc>
        <w:tc>
          <w:tcPr>
            <w:tcW w:w="1449" w:type="pct"/>
          </w:tcPr>
          <w:p w14:paraId="6FB3FE7E"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9" w:type="pct"/>
          </w:tcPr>
          <w:p w14:paraId="67370F53"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00F4F" w:rsidRPr="00001B8F" w14:paraId="148941F9"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15B42BE1"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Severity assessment</w:t>
            </w:r>
          </w:p>
        </w:tc>
        <w:tc>
          <w:tcPr>
            <w:tcW w:w="1449" w:type="pct"/>
          </w:tcPr>
          <w:p w14:paraId="3C04148E"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w:t>
            </w:r>
          </w:p>
        </w:tc>
        <w:tc>
          <w:tcPr>
            <w:tcW w:w="1449" w:type="pct"/>
          </w:tcPr>
          <w:p w14:paraId="03955FCF"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w:t>
            </w:r>
          </w:p>
        </w:tc>
      </w:tr>
      <w:tr w:rsidR="00C00F4F" w:rsidRPr="00001B8F" w14:paraId="4C4A2CCD"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70B4A2A7"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Resp rate</w:t>
            </w:r>
          </w:p>
        </w:tc>
        <w:tc>
          <w:tcPr>
            <w:tcW w:w="1449" w:type="pct"/>
          </w:tcPr>
          <w:p w14:paraId="5CD0DF85"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119</w:t>
            </w:r>
          </w:p>
        </w:tc>
        <w:tc>
          <w:tcPr>
            <w:tcW w:w="1449" w:type="pct"/>
          </w:tcPr>
          <w:p w14:paraId="541BDF16"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w:t>
            </w:r>
          </w:p>
        </w:tc>
      </w:tr>
      <w:tr w:rsidR="00C00F4F" w:rsidRPr="00001B8F" w14:paraId="1BB9EE3A"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54A59E32"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 xml:space="preserve">Temp </w:t>
            </w:r>
          </w:p>
        </w:tc>
        <w:tc>
          <w:tcPr>
            <w:tcW w:w="1449" w:type="pct"/>
          </w:tcPr>
          <w:p w14:paraId="70B2C951"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21 </w:t>
            </w:r>
          </w:p>
        </w:tc>
        <w:tc>
          <w:tcPr>
            <w:tcW w:w="1449" w:type="pct"/>
          </w:tcPr>
          <w:p w14:paraId="15E20A83"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0.7%</w:t>
            </w:r>
          </w:p>
        </w:tc>
      </w:tr>
      <w:tr w:rsidR="00C00F4F" w:rsidRPr="00001B8F" w14:paraId="0A0B950A"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46F4E81C"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Pulse</w:t>
            </w:r>
          </w:p>
        </w:tc>
        <w:tc>
          <w:tcPr>
            <w:tcW w:w="1449" w:type="pct"/>
          </w:tcPr>
          <w:p w14:paraId="3C794720"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w:t>
            </w:r>
          </w:p>
        </w:tc>
        <w:tc>
          <w:tcPr>
            <w:tcW w:w="1449" w:type="pct"/>
          </w:tcPr>
          <w:p w14:paraId="13AA5F02"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w:t>
            </w:r>
          </w:p>
        </w:tc>
      </w:tr>
      <w:tr w:rsidR="00C00F4F" w:rsidRPr="00001B8F" w14:paraId="7F8F71D7"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796154C8"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O</w:t>
            </w:r>
            <w:r w:rsidRPr="00001B8F">
              <w:rPr>
                <w:rFonts w:ascii="Times New Roman" w:hAnsi="Times New Roman" w:cs="Times New Roman"/>
                <w:sz w:val="18"/>
                <w:szCs w:val="18"/>
                <w:vertAlign w:val="subscript"/>
              </w:rPr>
              <w:t>2</w:t>
            </w:r>
            <w:r w:rsidRPr="00001B8F">
              <w:rPr>
                <w:rFonts w:ascii="Times New Roman" w:hAnsi="Times New Roman" w:cs="Times New Roman"/>
                <w:sz w:val="18"/>
                <w:szCs w:val="18"/>
                <w:vertAlign w:val="superscript"/>
              </w:rPr>
              <w:t xml:space="preserve"> </w:t>
            </w:r>
            <w:r w:rsidRPr="00001B8F">
              <w:rPr>
                <w:rFonts w:ascii="Times New Roman" w:hAnsi="Times New Roman" w:cs="Times New Roman"/>
                <w:sz w:val="18"/>
                <w:szCs w:val="18"/>
              </w:rPr>
              <w:t xml:space="preserve">sat </w:t>
            </w:r>
          </w:p>
        </w:tc>
        <w:tc>
          <w:tcPr>
            <w:tcW w:w="1449" w:type="pct"/>
          </w:tcPr>
          <w:p w14:paraId="25FE66AF"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5100</w:t>
            </w:r>
          </w:p>
        </w:tc>
        <w:tc>
          <w:tcPr>
            <w:tcW w:w="1449" w:type="pct"/>
          </w:tcPr>
          <w:p w14:paraId="2BB5FBF3"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17.7%</w:t>
            </w:r>
          </w:p>
        </w:tc>
      </w:tr>
      <w:tr w:rsidR="00C00F4F" w:rsidRPr="00001B8F" w14:paraId="3C1A78CF"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3D0F39C5" w14:textId="77777777" w:rsidR="00C00F4F" w:rsidRPr="00001B8F" w:rsidRDefault="00C00F4F" w:rsidP="00C00F4F">
            <w:pPr>
              <w:rPr>
                <w:rFonts w:ascii="Times New Roman" w:hAnsi="Times New Roman" w:cs="Times New Roman"/>
                <w:b w:val="0"/>
                <w:sz w:val="18"/>
                <w:szCs w:val="18"/>
              </w:rPr>
            </w:pPr>
            <w:r>
              <w:rPr>
                <w:rFonts w:ascii="Times New Roman" w:hAnsi="Times New Roman" w:cs="Times New Roman"/>
                <w:sz w:val="18"/>
                <w:szCs w:val="18"/>
              </w:rPr>
              <w:t>Blood pressure</w:t>
            </w:r>
          </w:p>
        </w:tc>
        <w:tc>
          <w:tcPr>
            <w:tcW w:w="1449" w:type="pct"/>
          </w:tcPr>
          <w:p w14:paraId="0C280D5E"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34</w:t>
            </w:r>
          </w:p>
        </w:tc>
        <w:tc>
          <w:tcPr>
            <w:tcW w:w="1449" w:type="pct"/>
          </w:tcPr>
          <w:p w14:paraId="7795779B"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w:t>
            </w:r>
          </w:p>
        </w:tc>
      </w:tr>
      <w:tr w:rsidR="00C00F4F" w:rsidRPr="00001B8F" w14:paraId="38074816"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5E996EA5"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Crackles</w:t>
            </w:r>
          </w:p>
        </w:tc>
        <w:tc>
          <w:tcPr>
            <w:tcW w:w="1449" w:type="pct"/>
          </w:tcPr>
          <w:p w14:paraId="3F369ACA"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w:t>
            </w:r>
          </w:p>
        </w:tc>
        <w:tc>
          <w:tcPr>
            <w:tcW w:w="1449" w:type="pct"/>
          </w:tcPr>
          <w:p w14:paraId="2CDD11F9"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0.03%</w:t>
            </w:r>
          </w:p>
        </w:tc>
      </w:tr>
      <w:tr w:rsidR="00C00F4F" w:rsidRPr="00001B8F" w14:paraId="40675FEA" w14:textId="77777777" w:rsidTr="00C00F4F">
        <w:trPr>
          <w:trHeight w:val="101"/>
        </w:trPr>
        <w:tc>
          <w:tcPr>
            <w:cnfStyle w:val="001000000000" w:firstRow="0" w:lastRow="0" w:firstColumn="1" w:lastColumn="0" w:oddVBand="0" w:evenVBand="0" w:oddHBand="0" w:evenHBand="0" w:firstRowFirstColumn="0" w:firstRowLastColumn="0" w:lastRowFirstColumn="0" w:lastRowLastColumn="0"/>
            <w:tcW w:w="2102" w:type="pct"/>
          </w:tcPr>
          <w:p w14:paraId="0A654A8A"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Bronchial breathing</w:t>
            </w:r>
          </w:p>
        </w:tc>
        <w:tc>
          <w:tcPr>
            <w:tcW w:w="1449" w:type="pct"/>
          </w:tcPr>
          <w:p w14:paraId="6AE93BBD"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13</w:t>
            </w:r>
          </w:p>
        </w:tc>
        <w:tc>
          <w:tcPr>
            <w:tcW w:w="1449" w:type="pct"/>
          </w:tcPr>
          <w:p w14:paraId="10A5B6ED" w14:textId="77777777" w:rsidR="00C00F4F" w:rsidRPr="00001B8F" w:rsidRDefault="00C00F4F" w:rsidP="00C00F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w:t>
            </w:r>
          </w:p>
        </w:tc>
      </w:tr>
      <w:tr w:rsidR="00C00F4F" w:rsidRPr="00001B8F" w14:paraId="1EB369A2" w14:textId="77777777" w:rsidTr="00C00F4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102" w:type="pct"/>
          </w:tcPr>
          <w:p w14:paraId="58D7683A" w14:textId="77777777" w:rsidR="00C00F4F" w:rsidRPr="00001B8F" w:rsidRDefault="00C00F4F" w:rsidP="00C00F4F">
            <w:pPr>
              <w:rPr>
                <w:rFonts w:ascii="Times New Roman" w:hAnsi="Times New Roman" w:cs="Times New Roman"/>
                <w:b w:val="0"/>
                <w:sz w:val="18"/>
                <w:szCs w:val="18"/>
              </w:rPr>
            </w:pPr>
            <w:r w:rsidRPr="00001B8F">
              <w:rPr>
                <w:rFonts w:ascii="Times New Roman" w:hAnsi="Times New Roman" w:cs="Times New Roman"/>
                <w:sz w:val="18"/>
                <w:szCs w:val="18"/>
              </w:rPr>
              <w:t>Wheeze</w:t>
            </w:r>
          </w:p>
        </w:tc>
        <w:tc>
          <w:tcPr>
            <w:tcW w:w="1449" w:type="pct"/>
          </w:tcPr>
          <w:p w14:paraId="5AC65934"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w:t>
            </w:r>
          </w:p>
        </w:tc>
        <w:tc>
          <w:tcPr>
            <w:tcW w:w="1449" w:type="pct"/>
          </w:tcPr>
          <w:p w14:paraId="0658FB75" w14:textId="77777777" w:rsidR="00C00F4F" w:rsidRPr="00001B8F" w:rsidRDefault="00C00F4F" w:rsidP="00C00F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w:t>
            </w:r>
          </w:p>
        </w:tc>
      </w:tr>
    </w:tbl>
    <w:p w14:paraId="63E8332E" w14:textId="77777777" w:rsidR="00C00F4F" w:rsidRPr="00611899" w:rsidRDefault="00C00F4F" w:rsidP="00C00F4F">
      <w:pPr>
        <w:spacing w:line="360" w:lineRule="auto"/>
        <w:rPr>
          <w:rFonts w:ascii="Times New Roman" w:hAnsi="Times New Roman" w:cs="Times New Roman"/>
          <w:b/>
        </w:rPr>
      </w:pPr>
    </w:p>
    <w:p w14:paraId="0312C639" w14:textId="56FB85A7" w:rsidR="00C00F4F" w:rsidRDefault="00C00F4F"/>
    <w:sectPr w:rsidR="00C00F4F" w:rsidSect="00906B2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135D" w14:textId="77777777" w:rsidR="005A5A12" w:rsidRDefault="005A5A12" w:rsidP="003E7191">
      <w:r>
        <w:separator/>
      </w:r>
    </w:p>
  </w:endnote>
  <w:endnote w:type="continuationSeparator" w:id="0">
    <w:p w14:paraId="7E3F47BF" w14:textId="77777777" w:rsidR="005A5A12" w:rsidRDefault="005A5A12" w:rsidP="003E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utura Book">
    <w:charset w:val="00"/>
    <w:family w:val="auto"/>
    <w:pitch w:val="variable"/>
    <w:sig w:usb0="80000067" w:usb1="00000000" w:usb2="00000000" w:usb3="00000000" w:csb0="000001FB"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79EA" w14:textId="77777777" w:rsidR="005A5A12" w:rsidRDefault="005A5A12" w:rsidP="003E7191">
      <w:r>
        <w:separator/>
      </w:r>
    </w:p>
  </w:footnote>
  <w:footnote w:type="continuationSeparator" w:id="0">
    <w:p w14:paraId="6D7EF2BD" w14:textId="77777777" w:rsidR="005A5A12" w:rsidRDefault="005A5A12" w:rsidP="003E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2038" w14:textId="706EED62" w:rsidR="005A5A12" w:rsidRDefault="005A5A12">
    <w:pPr>
      <w:pStyle w:val="Header"/>
    </w:pPr>
    <w:r>
      <w:t>ERJ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C04AF"/>
    <w:multiLevelType w:val="hybridMultilevel"/>
    <w:tmpl w:val="9968A2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95A525E"/>
    <w:multiLevelType w:val="hybridMultilevel"/>
    <w:tmpl w:val="B4AC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0vwxte4w900aezztix95z8a9sts2d0f5rr&quot;&gt;My EndNote Library&lt;record-ids&gt;&lt;item&gt;59&lt;/item&gt;&lt;item&gt;468&lt;/item&gt;&lt;item&gt;487&lt;/item&gt;&lt;item&gt;492&lt;/item&gt;&lt;item&gt;784&lt;/item&gt;&lt;item&gt;1489&lt;/item&gt;&lt;item&gt;1492&lt;/item&gt;&lt;item&gt;4788&lt;/item&gt;&lt;item&gt;4851&lt;/item&gt;&lt;item&gt;4877&lt;/item&gt;&lt;item&gt;4886&lt;/item&gt;&lt;item&gt;4941&lt;/item&gt;&lt;item&gt;4963&lt;/item&gt;&lt;/record-ids&gt;&lt;/item&gt;&lt;/Libraries&gt;"/>
  </w:docVars>
  <w:rsids>
    <w:rsidRoot w:val="00F85C4B"/>
    <w:rsid w:val="000036C5"/>
    <w:rsid w:val="000117DA"/>
    <w:rsid w:val="00040E40"/>
    <w:rsid w:val="000733FC"/>
    <w:rsid w:val="00074A44"/>
    <w:rsid w:val="00075719"/>
    <w:rsid w:val="00077322"/>
    <w:rsid w:val="000851B8"/>
    <w:rsid w:val="000B0E9B"/>
    <w:rsid w:val="000B3F44"/>
    <w:rsid w:val="00193BB0"/>
    <w:rsid w:val="00196E3F"/>
    <w:rsid w:val="001A5629"/>
    <w:rsid w:val="001D3A8C"/>
    <w:rsid w:val="001E06D0"/>
    <w:rsid w:val="001F7B83"/>
    <w:rsid w:val="00204603"/>
    <w:rsid w:val="0023053D"/>
    <w:rsid w:val="00233955"/>
    <w:rsid w:val="0026030C"/>
    <w:rsid w:val="0026482A"/>
    <w:rsid w:val="00275780"/>
    <w:rsid w:val="002838C4"/>
    <w:rsid w:val="00284FCD"/>
    <w:rsid w:val="002869AB"/>
    <w:rsid w:val="002B4A7A"/>
    <w:rsid w:val="002C290B"/>
    <w:rsid w:val="002C2E7C"/>
    <w:rsid w:val="002C4EEF"/>
    <w:rsid w:val="002D2EB2"/>
    <w:rsid w:val="002E20CE"/>
    <w:rsid w:val="002F40F2"/>
    <w:rsid w:val="00307772"/>
    <w:rsid w:val="00317A36"/>
    <w:rsid w:val="00332F29"/>
    <w:rsid w:val="00340066"/>
    <w:rsid w:val="003441D7"/>
    <w:rsid w:val="00352360"/>
    <w:rsid w:val="00352F0A"/>
    <w:rsid w:val="00356D81"/>
    <w:rsid w:val="003979BB"/>
    <w:rsid w:val="003A058F"/>
    <w:rsid w:val="003A6D47"/>
    <w:rsid w:val="003C3A87"/>
    <w:rsid w:val="003E7191"/>
    <w:rsid w:val="003F015F"/>
    <w:rsid w:val="003F0864"/>
    <w:rsid w:val="003F09E9"/>
    <w:rsid w:val="003F1DBE"/>
    <w:rsid w:val="003F2BBB"/>
    <w:rsid w:val="00404117"/>
    <w:rsid w:val="00414FFD"/>
    <w:rsid w:val="00421140"/>
    <w:rsid w:val="004215AB"/>
    <w:rsid w:val="004262C3"/>
    <w:rsid w:val="0044270D"/>
    <w:rsid w:val="00450EF7"/>
    <w:rsid w:val="00485320"/>
    <w:rsid w:val="0049227A"/>
    <w:rsid w:val="00494E0D"/>
    <w:rsid w:val="00495DED"/>
    <w:rsid w:val="004B3CF1"/>
    <w:rsid w:val="004C25E5"/>
    <w:rsid w:val="004C5D88"/>
    <w:rsid w:val="004E33F6"/>
    <w:rsid w:val="00517DB3"/>
    <w:rsid w:val="00541164"/>
    <w:rsid w:val="00543349"/>
    <w:rsid w:val="00544075"/>
    <w:rsid w:val="00557E30"/>
    <w:rsid w:val="00574D68"/>
    <w:rsid w:val="005832CC"/>
    <w:rsid w:val="005A1180"/>
    <w:rsid w:val="005A5A12"/>
    <w:rsid w:val="005C01DF"/>
    <w:rsid w:val="005E6476"/>
    <w:rsid w:val="00613015"/>
    <w:rsid w:val="00625487"/>
    <w:rsid w:val="006269B3"/>
    <w:rsid w:val="00637F09"/>
    <w:rsid w:val="0065503C"/>
    <w:rsid w:val="00664080"/>
    <w:rsid w:val="00680639"/>
    <w:rsid w:val="00684953"/>
    <w:rsid w:val="00697D33"/>
    <w:rsid w:val="006C5BAC"/>
    <w:rsid w:val="00713FE8"/>
    <w:rsid w:val="0071691D"/>
    <w:rsid w:val="00747E90"/>
    <w:rsid w:val="00777F19"/>
    <w:rsid w:val="00782025"/>
    <w:rsid w:val="00783951"/>
    <w:rsid w:val="0078571E"/>
    <w:rsid w:val="007A0993"/>
    <w:rsid w:val="007B3E06"/>
    <w:rsid w:val="007D366B"/>
    <w:rsid w:val="007D76D2"/>
    <w:rsid w:val="007E505B"/>
    <w:rsid w:val="007E6A4D"/>
    <w:rsid w:val="007F4CD8"/>
    <w:rsid w:val="00800492"/>
    <w:rsid w:val="00813F4C"/>
    <w:rsid w:val="00861D33"/>
    <w:rsid w:val="00884F11"/>
    <w:rsid w:val="00894A2E"/>
    <w:rsid w:val="008C64C6"/>
    <w:rsid w:val="008C70CE"/>
    <w:rsid w:val="008F5A57"/>
    <w:rsid w:val="008F5C06"/>
    <w:rsid w:val="00906B2F"/>
    <w:rsid w:val="009608BC"/>
    <w:rsid w:val="009773CD"/>
    <w:rsid w:val="009917DF"/>
    <w:rsid w:val="009A34AB"/>
    <w:rsid w:val="009B10ED"/>
    <w:rsid w:val="009B5724"/>
    <w:rsid w:val="009C200C"/>
    <w:rsid w:val="009C31E1"/>
    <w:rsid w:val="009C6141"/>
    <w:rsid w:val="009E0AFA"/>
    <w:rsid w:val="00A13F93"/>
    <w:rsid w:val="00A16E2C"/>
    <w:rsid w:val="00A7602F"/>
    <w:rsid w:val="00A81212"/>
    <w:rsid w:val="00AA2B1A"/>
    <w:rsid w:val="00AB44E0"/>
    <w:rsid w:val="00AC5ADF"/>
    <w:rsid w:val="00AE03F8"/>
    <w:rsid w:val="00AE0862"/>
    <w:rsid w:val="00AF4617"/>
    <w:rsid w:val="00B065D6"/>
    <w:rsid w:val="00B357B0"/>
    <w:rsid w:val="00B41726"/>
    <w:rsid w:val="00B67F7D"/>
    <w:rsid w:val="00B71C24"/>
    <w:rsid w:val="00B8093E"/>
    <w:rsid w:val="00BA46EE"/>
    <w:rsid w:val="00BB37D7"/>
    <w:rsid w:val="00BC0CFF"/>
    <w:rsid w:val="00BD273A"/>
    <w:rsid w:val="00C00D3F"/>
    <w:rsid w:val="00C00F4F"/>
    <w:rsid w:val="00C067C4"/>
    <w:rsid w:val="00C10A44"/>
    <w:rsid w:val="00C20ECD"/>
    <w:rsid w:val="00C2200C"/>
    <w:rsid w:val="00C23FA1"/>
    <w:rsid w:val="00C27A4C"/>
    <w:rsid w:val="00C34D05"/>
    <w:rsid w:val="00C452F8"/>
    <w:rsid w:val="00C507CD"/>
    <w:rsid w:val="00C666D2"/>
    <w:rsid w:val="00C93908"/>
    <w:rsid w:val="00CA0F8D"/>
    <w:rsid w:val="00CB242D"/>
    <w:rsid w:val="00CB3339"/>
    <w:rsid w:val="00CB43DA"/>
    <w:rsid w:val="00CD50C4"/>
    <w:rsid w:val="00CD54FC"/>
    <w:rsid w:val="00CF2DCE"/>
    <w:rsid w:val="00D21E33"/>
    <w:rsid w:val="00D44E0B"/>
    <w:rsid w:val="00D523C4"/>
    <w:rsid w:val="00D93CFD"/>
    <w:rsid w:val="00DA0508"/>
    <w:rsid w:val="00DA23B4"/>
    <w:rsid w:val="00DB4530"/>
    <w:rsid w:val="00DB7092"/>
    <w:rsid w:val="00DC5A2A"/>
    <w:rsid w:val="00DC5FD3"/>
    <w:rsid w:val="00DC6311"/>
    <w:rsid w:val="00DF218F"/>
    <w:rsid w:val="00DF5B49"/>
    <w:rsid w:val="00E10DBD"/>
    <w:rsid w:val="00E16739"/>
    <w:rsid w:val="00E36D48"/>
    <w:rsid w:val="00E706FE"/>
    <w:rsid w:val="00E80222"/>
    <w:rsid w:val="00E828FF"/>
    <w:rsid w:val="00E91252"/>
    <w:rsid w:val="00E925BD"/>
    <w:rsid w:val="00EA2524"/>
    <w:rsid w:val="00ED3CB0"/>
    <w:rsid w:val="00EF7729"/>
    <w:rsid w:val="00F04488"/>
    <w:rsid w:val="00F11726"/>
    <w:rsid w:val="00F23C60"/>
    <w:rsid w:val="00F24D10"/>
    <w:rsid w:val="00F33BA8"/>
    <w:rsid w:val="00F42FCD"/>
    <w:rsid w:val="00F81B3C"/>
    <w:rsid w:val="00F846ED"/>
    <w:rsid w:val="00F85C4B"/>
    <w:rsid w:val="00FB31A1"/>
    <w:rsid w:val="00FD1366"/>
    <w:rsid w:val="00FD7317"/>
    <w:rsid w:val="00FF3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FCAC7"/>
  <w14:defaultImageDpi w14:val="300"/>
  <w15:docId w15:val="{83AF02EE-2A38-4106-BC55-CCFBEB0B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4B"/>
    <w:rPr>
      <w:rFonts w:eastAsia="PMingLiU"/>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C4B"/>
    <w:rPr>
      <w:color w:val="0000FF" w:themeColor="hyperlink"/>
      <w:u w:val="single"/>
    </w:rPr>
  </w:style>
  <w:style w:type="character" w:customStyle="1" w:styleId="A6">
    <w:name w:val="A6"/>
    <w:rsid w:val="00F85C4B"/>
    <w:rPr>
      <w:rFonts w:cs="Futura Book"/>
      <w:b/>
      <w:bCs/>
      <w:color w:val="000000"/>
      <w:sz w:val="45"/>
      <w:szCs w:val="45"/>
    </w:rPr>
  </w:style>
  <w:style w:type="paragraph" w:styleId="CommentText">
    <w:name w:val="annotation text"/>
    <w:basedOn w:val="Normal"/>
    <w:link w:val="CommentTextChar"/>
    <w:uiPriority w:val="99"/>
    <w:unhideWhenUsed/>
    <w:rsid w:val="00F85C4B"/>
    <w:rPr>
      <w:sz w:val="20"/>
      <w:szCs w:val="20"/>
    </w:rPr>
  </w:style>
  <w:style w:type="character" w:customStyle="1" w:styleId="CommentTextChar">
    <w:name w:val="Comment Text Char"/>
    <w:basedOn w:val="DefaultParagraphFont"/>
    <w:link w:val="CommentText"/>
    <w:uiPriority w:val="99"/>
    <w:rsid w:val="00F85C4B"/>
    <w:rPr>
      <w:rFonts w:eastAsia="PMingLiU"/>
      <w:sz w:val="20"/>
      <w:szCs w:val="20"/>
      <w:lang w:val="en-GB"/>
    </w:rPr>
  </w:style>
  <w:style w:type="paragraph" w:customStyle="1" w:styleId="EndNoteBibliographyTitle">
    <w:name w:val="EndNote Bibliography Title"/>
    <w:basedOn w:val="Normal"/>
    <w:rsid w:val="004C5D88"/>
    <w:pPr>
      <w:jc w:val="center"/>
    </w:pPr>
    <w:rPr>
      <w:rFonts w:ascii="Cambria" w:hAnsi="Cambria"/>
      <w:lang w:val="en-US"/>
    </w:rPr>
  </w:style>
  <w:style w:type="paragraph" w:customStyle="1" w:styleId="EndNoteBibliography">
    <w:name w:val="EndNote Bibliography"/>
    <w:basedOn w:val="Normal"/>
    <w:rsid w:val="004C5D88"/>
    <w:rPr>
      <w:rFonts w:ascii="Cambria" w:hAnsi="Cambria"/>
      <w:lang w:val="en-US"/>
    </w:rPr>
  </w:style>
  <w:style w:type="table" w:styleId="LightShading-Accent1">
    <w:name w:val="Light Shading Accent 1"/>
    <w:basedOn w:val="TableNormal"/>
    <w:uiPriority w:val="60"/>
    <w:rsid w:val="00AA2B1A"/>
    <w:rPr>
      <w:color w:val="365F91" w:themeColor="accent1" w:themeShade="BF"/>
      <w:sz w:val="22"/>
      <w:szCs w:val="22"/>
      <w:lang w:val="en-GB"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F11726"/>
    <w:rPr>
      <w:sz w:val="18"/>
      <w:szCs w:val="18"/>
    </w:rPr>
  </w:style>
  <w:style w:type="paragraph" w:styleId="CommentSubject">
    <w:name w:val="annotation subject"/>
    <w:basedOn w:val="CommentText"/>
    <w:next w:val="CommentText"/>
    <w:link w:val="CommentSubjectChar"/>
    <w:uiPriority w:val="99"/>
    <w:semiHidden/>
    <w:unhideWhenUsed/>
    <w:rsid w:val="00F11726"/>
    <w:rPr>
      <w:b/>
      <w:bCs/>
    </w:rPr>
  </w:style>
  <w:style w:type="character" w:customStyle="1" w:styleId="CommentSubjectChar">
    <w:name w:val="Comment Subject Char"/>
    <w:basedOn w:val="CommentTextChar"/>
    <w:link w:val="CommentSubject"/>
    <w:uiPriority w:val="99"/>
    <w:semiHidden/>
    <w:rsid w:val="00F11726"/>
    <w:rPr>
      <w:rFonts w:eastAsia="PMingLiU"/>
      <w:b/>
      <w:bCs/>
      <w:sz w:val="20"/>
      <w:szCs w:val="20"/>
      <w:lang w:val="en-GB"/>
    </w:rPr>
  </w:style>
  <w:style w:type="paragraph" w:styleId="BalloonText">
    <w:name w:val="Balloon Text"/>
    <w:basedOn w:val="Normal"/>
    <w:link w:val="BalloonTextChar"/>
    <w:uiPriority w:val="99"/>
    <w:semiHidden/>
    <w:unhideWhenUsed/>
    <w:rsid w:val="00F1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726"/>
    <w:rPr>
      <w:rFonts w:ascii="Lucida Grande" w:eastAsia="PMingLiU" w:hAnsi="Lucida Grande" w:cs="Lucida Grande"/>
      <w:sz w:val="18"/>
      <w:szCs w:val="18"/>
      <w:lang w:val="en-GB"/>
    </w:rPr>
  </w:style>
  <w:style w:type="table" w:styleId="TableGrid">
    <w:name w:val="Table Grid"/>
    <w:basedOn w:val="TableNormal"/>
    <w:uiPriority w:val="59"/>
    <w:rsid w:val="004E33F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191"/>
    <w:pPr>
      <w:tabs>
        <w:tab w:val="center" w:pos="4513"/>
        <w:tab w:val="right" w:pos="9026"/>
      </w:tabs>
    </w:pPr>
  </w:style>
  <w:style w:type="character" w:customStyle="1" w:styleId="HeaderChar">
    <w:name w:val="Header Char"/>
    <w:basedOn w:val="DefaultParagraphFont"/>
    <w:link w:val="Header"/>
    <w:uiPriority w:val="99"/>
    <w:rsid w:val="003E7191"/>
    <w:rPr>
      <w:rFonts w:eastAsia="PMingLiU"/>
      <w:sz w:val="22"/>
      <w:szCs w:val="22"/>
      <w:lang w:val="en-GB"/>
    </w:rPr>
  </w:style>
  <w:style w:type="paragraph" w:styleId="Footer">
    <w:name w:val="footer"/>
    <w:basedOn w:val="Normal"/>
    <w:link w:val="FooterChar"/>
    <w:uiPriority w:val="99"/>
    <w:unhideWhenUsed/>
    <w:rsid w:val="003E7191"/>
    <w:pPr>
      <w:tabs>
        <w:tab w:val="center" w:pos="4513"/>
        <w:tab w:val="right" w:pos="9026"/>
      </w:tabs>
    </w:pPr>
  </w:style>
  <w:style w:type="character" w:customStyle="1" w:styleId="FooterChar">
    <w:name w:val="Footer Char"/>
    <w:basedOn w:val="DefaultParagraphFont"/>
    <w:link w:val="Footer"/>
    <w:uiPriority w:val="99"/>
    <w:rsid w:val="003E7191"/>
    <w:rPr>
      <w:rFonts w:eastAsia="PMingLiU"/>
      <w:sz w:val="22"/>
      <w:szCs w:val="22"/>
      <w:lang w:val="en-GB"/>
    </w:rPr>
  </w:style>
  <w:style w:type="paragraph" w:styleId="Revision">
    <w:name w:val="Revision"/>
    <w:hidden/>
    <w:uiPriority w:val="99"/>
    <w:semiHidden/>
    <w:rsid w:val="00BA46EE"/>
    <w:rPr>
      <w:rFonts w:eastAsia="PMingLiU"/>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ittle@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8157</Words>
  <Characters>46497</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M.V.</dc:creator>
  <cp:keywords/>
  <dc:description/>
  <cp:lastModifiedBy>Cousins J.</cp:lastModifiedBy>
  <cp:revision>2</cp:revision>
  <cp:lastPrinted>2017-07-25T08:14:00Z</cp:lastPrinted>
  <dcterms:created xsi:type="dcterms:W3CDTF">2017-08-21T14:17:00Z</dcterms:created>
  <dcterms:modified xsi:type="dcterms:W3CDTF">2017-08-21T14:17:00Z</dcterms:modified>
</cp:coreProperties>
</file>