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3A8" w:rsidRDefault="007A33A8" w:rsidP="007A33A8">
      <w:pPr>
        <w:spacing w:line="480" w:lineRule="auto"/>
        <w:jc w:val="center"/>
        <w:rPr>
          <w:rFonts w:ascii="Times New Roman" w:hAnsi="Times New Roman" w:cs="Times New Roman"/>
          <w:sz w:val="24"/>
          <w:szCs w:val="24"/>
        </w:rPr>
      </w:pPr>
      <w:bookmarkStart w:id="0" w:name="_Toc340501490"/>
      <w:bookmarkStart w:id="1" w:name="_Toc356299118"/>
      <w:bookmarkStart w:id="2" w:name="_GoBack"/>
      <w:bookmarkEnd w:id="2"/>
    </w:p>
    <w:p w:rsidR="007A33A8" w:rsidRDefault="007A33A8" w:rsidP="007A33A8">
      <w:pPr>
        <w:spacing w:line="480" w:lineRule="auto"/>
        <w:jc w:val="center"/>
        <w:rPr>
          <w:rFonts w:ascii="Times New Roman" w:hAnsi="Times New Roman" w:cs="Times New Roman"/>
          <w:sz w:val="24"/>
          <w:szCs w:val="24"/>
        </w:rPr>
      </w:pPr>
    </w:p>
    <w:p w:rsidR="007A33A8" w:rsidRDefault="007A33A8" w:rsidP="007A33A8">
      <w:pPr>
        <w:spacing w:line="480" w:lineRule="auto"/>
        <w:jc w:val="center"/>
        <w:rPr>
          <w:rFonts w:ascii="Times New Roman" w:hAnsi="Times New Roman" w:cs="Times New Roman"/>
          <w:sz w:val="24"/>
          <w:szCs w:val="24"/>
        </w:rPr>
      </w:pPr>
    </w:p>
    <w:p w:rsidR="007A33A8" w:rsidRDefault="007A33A8" w:rsidP="007A33A8">
      <w:pPr>
        <w:spacing w:line="480" w:lineRule="auto"/>
        <w:jc w:val="center"/>
        <w:rPr>
          <w:rFonts w:ascii="Times New Roman" w:hAnsi="Times New Roman" w:cs="Times New Roman"/>
          <w:sz w:val="24"/>
          <w:szCs w:val="24"/>
        </w:rPr>
      </w:pPr>
    </w:p>
    <w:p w:rsidR="00DB138E" w:rsidRPr="00A85964" w:rsidRDefault="00196940" w:rsidP="00A85964">
      <w:pPr>
        <w:spacing w:line="480" w:lineRule="auto"/>
        <w:rPr>
          <w:rFonts w:ascii="Times New Roman" w:hAnsi="Times New Roman" w:cs="Times New Roman"/>
          <w:sz w:val="24"/>
          <w:szCs w:val="24"/>
        </w:rPr>
      </w:pPr>
      <w:r>
        <w:rPr>
          <w:rFonts w:ascii="Times New Roman" w:hAnsi="Times New Roman" w:cs="Times New Roman"/>
          <w:sz w:val="24"/>
          <w:szCs w:val="24"/>
        </w:rPr>
        <w:t>Title page provided separately</w:t>
      </w:r>
    </w:p>
    <w:p w:rsidR="00DB138E" w:rsidRPr="00A85964" w:rsidRDefault="00DB138E" w:rsidP="00A85964">
      <w:pPr>
        <w:spacing w:line="480" w:lineRule="auto"/>
        <w:rPr>
          <w:rFonts w:ascii="Times New Roman" w:hAnsi="Times New Roman" w:cs="Times New Roman"/>
          <w:b/>
          <w:sz w:val="24"/>
          <w:szCs w:val="24"/>
        </w:rPr>
        <w:sectPr w:rsidR="00DB138E" w:rsidRPr="00A85964" w:rsidSect="00DD3B33">
          <w:headerReference w:type="even" r:id="rId9"/>
          <w:headerReference w:type="default" r:id="rId10"/>
          <w:footerReference w:type="default" r:id="rId11"/>
          <w:pgSz w:w="11906" w:h="16838"/>
          <w:pgMar w:top="1440" w:right="1134" w:bottom="1440" w:left="2268" w:header="709" w:footer="709" w:gutter="0"/>
          <w:cols w:space="708"/>
          <w:docGrid w:linePitch="360"/>
        </w:sectPr>
      </w:pPr>
    </w:p>
    <w:p w:rsidR="001615F8" w:rsidRPr="00A85964" w:rsidRDefault="007C0967" w:rsidP="00A85964">
      <w:pPr>
        <w:spacing w:line="480" w:lineRule="auto"/>
        <w:rPr>
          <w:rFonts w:ascii="Times New Roman" w:hAnsi="Times New Roman" w:cs="Times New Roman"/>
          <w:b/>
          <w:sz w:val="24"/>
          <w:szCs w:val="24"/>
        </w:rPr>
      </w:pPr>
      <w:r w:rsidRPr="00A85964">
        <w:rPr>
          <w:rFonts w:ascii="Times New Roman" w:hAnsi="Times New Roman" w:cs="Times New Roman"/>
          <w:b/>
          <w:sz w:val="24"/>
          <w:szCs w:val="24"/>
        </w:rPr>
        <w:lastRenderedPageBreak/>
        <w:t>ACCESSIBLE SUMMARY</w:t>
      </w:r>
    </w:p>
    <w:p w:rsidR="00C71BC0" w:rsidRPr="00A85964" w:rsidRDefault="00C71BC0"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What is known on the subject?</w:t>
      </w:r>
    </w:p>
    <w:p w:rsidR="00C71BC0" w:rsidRPr="00A85964" w:rsidRDefault="00C71BC0" w:rsidP="00A85964">
      <w:pPr>
        <w:pStyle w:val="ListParagraph"/>
        <w:numPr>
          <w:ilvl w:val="0"/>
          <w:numId w:val="28"/>
        </w:num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There is a move towards the use of new ways of working and delivering mental healthcare, particularly </w:t>
      </w:r>
      <w:r w:rsidR="00C3221E" w:rsidRPr="00A85964">
        <w:rPr>
          <w:rFonts w:ascii="Times New Roman" w:hAnsi="Times New Roman" w:cs="Times New Roman"/>
          <w:sz w:val="24"/>
          <w:szCs w:val="24"/>
        </w:rPr>
        <w:t xml:space="preserve">via an increased </w:t>
      </w:r>
      <w:r w:rsidRPr="00A85964">
        <w:rPr>
          <w:rFonts w:ascii="Times New Roman" w:hAnsi="Times New Roman" w:cs="Times New Roman"/>
          <w:sz w:val="24"/>
          <w:szCs w:val="24"/>
        </w:rPr>
        <w:t>use of telephone therapies</w:t>
      </w:r>
    </w:p>
    <w:p w:rsidR="00C71BC0" w:rsidRPr="00A85964" w:rsidRDefault="00C71BC0" w:rsidP="00A85964">
      <w:pPr>
        <w:pStyle w:val="ListParagraph"/>
        <w:numPr>
          <w:ilvl w:val="0"/>
          <w:numId w:val="28"/>
        </w:num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Although </w:t>
      </w:r>
      <w:r w:rsidR="00C3221E" w:rsidRPr="00A85964">
        <w:rPr>
          <w:rFonts w:ascii="Times New Roman" w:hAnsi="Times New Roman" w:cs="Times New Roman"/>
          <w:sz w:val="24"/>
          <w:szCs w:val="24"/>
        </w:rPr>
        <w:t xml:space="preserve">some </w:t>
      </w:r>
      <w:r w:rsidRPr="00A85964">
        <w:rPr>
          <w:rFonts w:ascii="Times New Roman" w:hAnsi="Times New Roman" w:cs="Times New Roman"/>
          <w:sz w:val="24"/>
          <w:szCs w:val="24"/>
        </w:rPr>
        <w:t xml:space="preserve">studies have noted the advantages of telephone-delivered therapies (e.g. removing </w:t>
      </w:r>
      <w:r w:rsidR="00C3221E" w:rsidRPr="00A85964">
        <w:rPr>
          <w:rFonts w:ascii="Times New Roman" w:hAnsi="Times New Roman" w:cs="Times New Roman"/>
          <w:sz w:val="24"/>
          <w:szCs w:val="24"/>
        </w:rPr>
        <w:t xml:space="preserve">access </w:t>
      </w:r>
      <w:r w:rsidRPr="00A85964">
        <w:rPr>
          <w:rFonts w:ascii="Times New Roman" w:hAnsi="Times New Roman" w:cs="Times New Roman"/>
          <w:sz w:val="24"/>
          <w:szCs w:val="24"/>
        </w:rPr>
        <w:t xml:space="preserve">barriers) and </w:t>
      </w:r>
      <w:r w:rsidR="00C3221E" w:rsidRPr="00A85964">
        <w:rPr>
          <w:rFonts w:ascii="Times New Roman" w:hAnsi="Times New Roman" w:cs="Times New Roman"/>
          <w:sz w:val="24"/>
          <w:szCs w:val="24"/>
        </w:rPr>
        <w:t xml:space="preserve">reported on </w:t>
      </w:r>
      <w:r w:rsidRPr="00A85964">
        <w:rPr>
          <w:rFonts w:ascii="Times New Roman" w:hAnsi="Times New Roman" w:cs="Times New Roman"/>
          <w:sz w:val="24"/>
          <w:szCs w:val="24"/>
        </w:rPr>
        <w:t>equivalent therapeutic effect</w:t>
      </w:r>
      <w:r w:rsidR="00C3221E" w:rsidRPr="00A85964">
        <w:rPr>
          <w:rFonts w:ascii="Times New Roman" w:hAnsi="Times New Roman" w:cs="Times New Roman"/>
          <w:sz w:val="24"/>
          <w:szCs w:val="24"/>
        </w:rPr>
        <w:t>s when compared to face-to-face,</w:t>
      </w:r>
      <w:r w:rsidRPr="00A85964">
        <w:rPr>
          <w:rFonts w:ascii="Times New Roman" w:hAnsi="Times New Roman" w:cs="Times New Roman"/>
          <w:sz w:val="24"/>
          <w:szCs w:val="24"/>
        </w:rPr>
        <w:t xml:space="preserve"> there are concerns </w:t>
      </w:r>
      <w:r w:rsidR="00C3221E" w:rsidRPr="00A85964">
        <w:rPr>
          <w:rFonts w:ascii="Times New Roman" w:hAnsi="Times New Roman" w:cs="Times New Roman"/>
          <w:sz w:val="24"/>
          <w:szCs w:val="24"/>
        </w:rPr>
        <w:t>abo</w:t>
      </w:r>
      <w:r w:rsidR="009F7CE9">
        <w:rPr>
          <w:rFonts w:ascii="Times New Roman" w:hAnsi="Times New Roman" w:cs="Times New Roman"/>
          <w:sz w:val="24"/>
          <w:szCs w:val="24"/>
        </w:rPr>
        <w:t xml:space="preserve">ut how telephone-based therapy </w:t>
      </w:r>
      <w:r w:rsidR="00C3221E" w:rsidRPr="00A85964">
        <w:rPr>
          <w:rFonts w:ascii="Times New Roman" w:hAnsi="Times New Roman" w:cs="Times New Roman"/>
          <w:sz w:val="24"/>
          <w:szCs w:val="24"/>
        </w:rPr>
        <w:t xml:space="preserve">adversely affects </w:t>
      </w:r>
      <w:r w:rsidRPr="00A85964">
        <w:rPr>
          <w:rFonts w:ascii="Times New Roman" w:hAnsi="Times New Roman" w:cs="Times New Roman"/>
          <w:sz w:val="24"/>
          <w:szCs w:val="24"/>
        </w:rPr>
        <w:t>the therapeutic relationship</w:t>
      </w:r>
    </w:p>
    <w:p w:rsidR="00C71BC0" w:rsidRPr="00A85964" w:rsidRDefault="00C71BC0"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What this paper adds to existing knowledge?</w:t>
      </w:r>
    </w:p>
    <w:p w:rsidR="00C71BC0" w:rsidRPr="00A85964" w:rsidRDefault="00C71BC0" w:rsidP="00A85964">
      <w:pPr>
        <w:pStyle w:val="ListParagraph"/>
        <w:numPr>
          <w:ilvl w:val="0"/>
          <w:numId w:val="27"/>
        </w:numPr>
        <w:spacing w:line="480" w:lineRule="auto"/>
        <w:rPr>
          <w:rFonts w:ascii="Times New Roman" w:hAnsi="Times New Roman" w:cs="Times New Roman"/>
          <w:sz w:val="24"/>
          <w:szCs w:val="24"/>
        </w:rPr>
      </w:pPr>
      <w:r w:rsidRPr="00A85964">
        <w:rPr>
          <w:rFonts w:ascii="Times New Roman" w:hAnsi="Times New Roman" w:cs="Times New Roman"/>
          <w:sz w:val="24"/>
          <w:szCs w:val="24"/>
        </w:rPr>
        <w:t>It contributes</w:t>
      </w:r>
      <w:r w:rsidR="00C3221E" w:rsidRPr="00A85964">
        <w:rPr>
          <w:rFonts w:ascii="Times New Roman" w:hAnsi="Times New Roman" w:cs="Times New Roman"/>
          <w:sz w:val="24"/>
          <w:szCs w:val="24"/>
        </w:rPr>
        <w:t xml:space="preserve"> new</w:t>
      </w:r>
      <w:r w:rsidRPr="00A85964">
        <w:rPr>
          <w:rFonts w:ascii="Times New Roman" w:hAnsi="Times New Roman" w:cs="Times New Roman"/>
          <w:sz w:val="24"/>
          <w:szCs w:val="24"/>
        </w:rPr>
        <w:t xml:space="preserve"> knowledge </w:t>
      </w:r>
      <w:r w:rsidR="00C3221E" w:rsidRPr="00A85964">
        <w:rPr>
          <w:rFonts w:ascii="Times New Roman" w:hAnsi="Times New Roman" w:cs="Times New Roman"/>
          <w:sz w:val="24"/>
          <w:szCs w:val="24"/>
        </w:rPr>
        <w:t>regarding</w:t>
      </w:r>
      <w:r w:rsidR="009F7CE9">
        <w:rPr>
          <w:rFonts w:ascii="Times New Roman" w:hAnsi="Times New Roman" w:cs="Times New Roman"/>
          <w:sz w:val="24"/>
          <w:szCs w:val="24"/>
        </w:rPr>
        <w:t xml:space="preserve"> psychological practitioners’</w:t>
      </w:r>
      <w:r w:rsidRPr="00A85964">
        <w:rPr>
          <w:rFonts w:ascii="Times New Roman" w:hAnsi="Times New Roman" w:cs="Times New Roman"/>
          <w:sz w:val="24"/>
          <w:szCs w:val="24"/>
        </w:rPr>
        <w:t xml:space="preserve"> experience and views </w:t>
      </w:r>
      <w:r w:rsidR="00C3221E" w:rsidRPr="00A85964">
        <w:rPr>
          <w:rFonts w:ascii="Times New Roman" w:hAnsi="Times New Roman" w:cs="Times New Roman"/>
          <w:sz w:val="24"/>
          <w:szCs w:val="24"/>
        </w:rPr>
        <w:t xml:space="preserve">about </w:t>
      </w:r>
      <w:r w:rsidRPr="00A85964">
        <w:rPr>
          <w:rFonts w:ascii="Times New Roman" w:hAnsi="Times New Roman" w:cs="Times New Roman"/>
          <w:sz w:val="24"/>
          <w:szCs w:val="24"/>
        </w:rPr>
        <w:t>using telephone-based therapies</w:t>
      </w:r>
      <w:r w:rsidR="00C3221E" w:rsidRPr="00A85964">
        <w:rPr>
          <w:rFonts w:ascii="Times New Roman" w:hAnsi="Times New Roman" w:cs="Times New Roman"/>
          <w:sz w:val="24"/>
          <w:szCs w:val="24"/>
        </w:rPr>
        <w:t xml:space="preserve"> and how this affects the therapeutic relationship</w:t>
      </w:r>
    </w:p>
    <w:p w:rsidR="00C71BC0" w:rsidRPr="00A85964" w:rsidRDefault="00C71BC0"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What are the implications for research and practice?</w:t>
      </w:r>
    </w:p>
    <w:p w:rsidR="00B86337" w:rsidRPr="00A85CCE" w:rsidRDefault="00C71BC0" w:rsidP="00B86337">
      <w:pPr>
        <w:pStyle w:val="ListParagraph"/>
        <w:numPr>
          <w:ilvl w:val="0"/>
          <w:numId w:val="26"/>
        </w:numPr>
        <w:spacing w:line="480" w:lineRule="auto"/>
        <w:rPr>
          <w:rFonts w:ascii="Times New Roman" w:hAnsi="Times New Roman" w:cs="Times New Roman"/>
          <w:sz w:val="24"/>
          <w:szCs w:val="24"/>
        </w:rPr>
      </w:pPr>
      <w:r w:rsidRPr="00A85964">
        <w:rPr>
          <w:rFonts w:ascii="Times New Roman" w:hAnsi="Times New Roman" w:cs="Times New Roman"/>
          <w:sz w:val="24"/>
          <w:szCs w:val="24"/>
        </w:rPr>
        <w:t>This paper provide data about the new practitioner workforce (</w:t>
      </w:r>
      <w:r w:rsidR="009F7CE9">
        <w:rPr>
          <w:rFonts w:ascii="Times New Roman" w:hAnsi="Times New Roman" w:cs="Times New Roman"/>
          <w:sz w:val="24"/>
          <w:szCs w:val="24"/>
        </w:rPr>
        <w:t xml:space="preserve">IAPT </w:t>
      </w:r>
      <w:r w:rsidRPr="00A85964">
        <w:rPr>
          <w:rFonts w:ascii="Times New Roman" w:hAnsi="Times New Roman" w:cs="Times New Roman"/>
          <w:sz w:val="24"/>
          <w:szCs w:val="24"/>
        </w:rPr>
        <w:t>P</w:t>
      </w:r>
      <w:r w:rsidR="009F7CE9">
        <w:rPr>
          <w:rFonts w:ascii="Times New Roman" w:hAnsi="Times New Roman" w:cs="Times New Roman"/>
          <w:sz w:val="24"/>
          <w:szCs w:val="24"/>
        </w:rPr>
        <w:t xml:space="preserve">sychological </w:t>
      </w:r>
      <w:r w:rsidRPr="00A85964">
        <w:rPr>
          <w:rFonts w:ascii="Times New Roman" w:hAnsi="Times New Roman" w:cs="Times New Roman"/>
          <w:sz w:val="24"/>
          <w:szCs w:val="24"/>
        </w:rPr>
        <w:t>W</w:t>
      </w:r>
      <w:r w:rsidR="009F7CE9">
        <w:rPr>
          <w:rFonts w:ascii="Times New Roman" w:hAnsi="Times New Roman" w:cs="Times New Roman"/>
          <w:sz w:val="24"/>
          <w:szCs w:val="24"/>
        </w:rPr>
        <w:t xml:space="preserve">ellbeing </w:t>
      </w:r>
      <w:r w:rsidRPr="00A85964">
        <w:rPr>
          <w:rFonts w:ascii="Times New Roman" w:hAnsi="Times New Roman" w:cs="Times New Roman"/>
          <w:sz w:val="24"/>
          <w:szCs w:val="24"/>
        </w:rPr>
        <w:t>P</w:t>
      </w:r>
      <w:r w:rsidR="009F7CE9">
        <w:rPr>
          <w:rFonts w:ascii="Times New Roman" w:hAnsi="Times New Roman" w:cs="Times New Roman"/>
          <w:sz w:val="24"/>
          <w:szCs w:val="24"/>
        </w:rPr>
        <w:t>ractitioner</w:t>
      </w:r>
      <w:r w:rsidRPr="00A85964">
        <w:rPr>
          <w:rFonts w:ascii="Times New Roman" w:hAnsi="Times New Roman" w:cs="Times New Roman"/>
          <w:sz w:val="24"/>
          <w:szCs w:val="24"/>
        </w:rPr>
        <w:t>s) and add</w:t>
      </w:r>
      <w:r w:rsidR="00C3221E" w:rsidRPr="00A85964">
        <w:rPr>
          <w:rFonts w:ascii="Times New Roman" w:hAnsi="Times New Roman" w:cs="Times New Roman"/>
          <w:sz w:val="24"/>
          <w:szCs w:val="24"/>
        </w:rPr>
        <w:t>s</w:t>
      </w:r>
      <w:r w:rsidRPr="00A85964">
        <w:rPr>
          <w:rFonts w:ascii="Times New Roman" w:hAnsi="Times New Roman" w:cs="Times New Roman"/>
          <w:sz w:val="24"/>
          <w:szCs w:val="24"/>
        </w:rPr>
        <w:t xml:space="preserve"> to a growing area of research regarding </w:t>
      </w:r>
      <w:r w:rsidR="00C3221E" w:rsidRPr="00A85964">
        <w:rPr>
          <w:rFonts w:ascii="Times New Roman" w:hAnsi="Times New Roman" w:cs="Times New Roman"/>
          <w:sz w:val="24"/>
          <w:szCs w:val="24"/>
        </w:rPr>
        <w:t xml:space="preserve">their clinical </w:t>
      </w:r>
      <w:r w:rsidRPr="00A85964">
        <w:rPr>
          <w:rFonts w:ascii="Times New Roman" w:hAnsi="Times New Roman" w:cs="Times New Roman"/>
          <w:sz w:val="24"/>
          <w:szCs w:val="24"/>
        </w:rPr>
        <w:t>role</w:t>
      </w:r>
      <w:r w:rsidR="00B86337" w:rsidRPr="00A85CCE">
        <w:rPr>
          <w:rFonts w:ascii="Times New Roman" w:hAnsi="Times New Roman" w:cs="Times New Roman"/>
          <w:sz w:val="24"/>
          <w:szCs w:val="24"/>
        </w:rPr>
        <w:t xml:space="preserve">. It has relevance for mental health nursing, because health services internationally </w:t>
      </w:r>
      <w:r w:rsidR="00FD5356" w:rsidRPr="00A85CCE">
        <w:rPr>
          <w:rFonts w:ascii="Times New Roman" w:hAnsi="Times New Roman" w:cs="Times New Roman"/>
          <w:sz w:val="24"/>
          <w:szCs w:val="24"/>
        </w:rPr>
        <w:t xml:space="preserve">and across the professions </w:t>
      </w:r>
      <w:r w:rsidR="00B86337" w:rsidRPr="00A85CCE">
        <w:rPr>
          <w:rFonts w:ascii="Times New Roman" w:hAnsi="Times New Roman" w:cs="Times New Roman"/>
          <w:sz w:val="24"/>
          <w:szCs w:val="24"/>
        </w:rPr>
        <w:t xml:space="preserve">are exploring how telehealth can improve heatlhcare. </w:t>
      </w:r>
    </w:p>
    <w:p w:rsidR="00BF2D09" w:rsidRPr="00A85CCE" w:rsidRDefault="00BF2D09" w:rsidP="00FB2A20">
      <w:pPr>
        <w:pStyle w:val="ListParagraph"/>
        <w:numPr>
          <w:ilvl w:val="0"/>
          <w:numId w:val="26"/>
        </w:numPr>
        <w:spacing w:line="480" w:lineRule="auto"/>
        <w:ind w:left="340" w:firstLine="340"/>
        <w:rPr>
          <w:rFonts w:ascii="Times New Roman" w:hAnsi="Times New Roman" w:cs="Times New Roman"/>
          <w:sz w:val="24"/>
          <w:szCs w:val="24"/>
        </w:rPr>
      </w:pPr>
      <w:r w:rsidRPr="00A85CCE">
        <w:rPr>
          <w:rFonts w:ascii="Times New Roman" w:hAnsi="Times New Roman" w:cs="Times New Roman"/>
          <w:sz w:val="24"/>
          <w:szCs w:val="24"/>
        </w:rPr>
        <w:t xml:space="preserve">This paper </w:t>
      </w:r>
      <w:r w:rsidR="00BA2331" w:rsidRPr="00A85CCE">
        <w:rPr>
          <w:rFonts w:ascii="Times New Roman" w:hAnsi="Times New Roman" w:cs="Times New Roman"/>
          <w:sz w:val="24"/>
          <w:szCs w:val="24"/>
        </w:rPr>
        <w:t>suggests</w:t>
      </w:r>
      <w:r w:rsidRPr="00A85CCE">
        <w:rPr>
          <w:rFonts w:ascii="Times New Roman" w:hAnsi="Times New Roman" w:cs="Times New Roman"/>
          <w:sz w:val="24"/>
          <w:szCs w:val="24"/>
        </w:rPr>
        <w:t xml:space="preserve"> that mental health services need to focus on what type of therapeutic relationship their practice facilitates and offer transparency to service users.</w:t>
      </w:r>
    </w:p>
    <w:p w:rsidR="00BF2D09" w:rsidRPr="00A85CCE" w:rsidRDefault="00BF2D09" w:rsidP="00FB2A20">
      <w:pPr>
        <w:pStyle w:val="ListParagraph"/>
        <w:numPr>
          <w:ilvl w:val="0"/>
          <w:numId w:val="26"/>
        </w:numPr>
        <w:spacing w:line="480" w:lineRule="auto"/>
        <w:ind w:left="340" w:firstLine="340"/>
        <w:rPr>
          <w:rFonts w:ascii="Times New Roman" w:hAnsi="Times New Roman" w:cs="Times New Roman"/>
          <w:sz w:val="24"/>
          <w:szCs w:val="24"/>
        </w:rPr>
      </w:pPr>
      <w:r w:rsidRPr="00A85CCE">
        <w:rPr>
          <w:rFonts w:ascii="Times New Roman" w:hAnsi="Times New Roman" w:cs="Times New Roman"/>
          <w:sz w:val="24"/>
          <w:szCs w:val="24"/>
        </w:rPr>
        <w:t xml:space="preserve">It concludes that telephone work in IAPT can accommodate a working alliance, but not other types of therapeutic relationship, which practitioners and service users hoped for. </w:t>
      </w:r>
    </w:p>
    <w:p w:rsidR="008D6875" w:rsidRPr="00A85CCE" w:rsidRDefault="00BF2D09" w:rsidP="00FB2A20">
      <w:pPr>
        <w:pStyle w:val="ListParagraph"/>
        <w:numPr>
          <w:ilvl w:val="0"/>
          <w:numId w:val="26"/>
        </w:numPr>
        <w:spacing w:line="480" w:lineRule="auto"/>
        <w:ind w:left="340" w:firstLine="340"/>
        <w:rPr>
          <w:rFonts w:ascii="Times New Roman" w:hAnsi="Times New Roman" w:cs="Times New Roman"/>
          <w:sz w:val="24"/>
          <w:szCs w:val="24"/>
        </w:rPr>
      </w:pPr>
      <w:r w:rsidRPr="00A85CCE">
        <w:rPr>
          <w:rFonts w:ascii="Times New Roman" w:hAnsi="Times New Roman" w:cs="Times New Roman"/>
          <w:sz w:val="24"/>
          <w:szCs w:val="24"/>
        </w:rPr>
        <w:lastRenderedPageBreak/>
        <w:t>Services need to focus on what facilitates and inhibits deeper therapeutic closeness and connection</w:t>
      </w:r>
      <w:r w:rsidR="00FB2A20" w:rsidRPr="00A85CCE">
        <w:rPr>
          <w:rFonts w:ascii="Times New Roman" w:hAnsi="Times New Roman" w:cs="Times New Roman"/>
          <w:sz w:val="24"/>
          <w:szCs w:val="24"/>
        </w:rPr>
        <w:t>.</w:t>
      </w:r>
    </w:p>
    <w:p w:rsidR="008D6875" w:rsidRPr="00A85CCE" w:rsidRDefault="008D6875" w:rsidP="008D6875">
      <w:pPr>
        <w:pStyle w:val="ListParagraph"/>
        <w:spacing w:line="480" w:lineRule="auto"/>
        <w:rPr>
          <w:rFonts w:ascii="Times New Roman" w:hAnsi="Times New Roman" w:cs="Times New Roman"/>
          <w:sz w:val="24"/>
          <w:szCs w:val="24"/>
          <w:highlight w:val="cyan"/>
        </w:rPr>
      </w:pPr>
    </w:p>
    <w:p w:rsidR="001615F8" w:rsidRPr="00A85964" w:rsidRDefault="001615F8" w:rsidP="00B86337">
      <w:pPr>
        <w:pStyle w:val="ListParagraph"/>
        <w:spacing w:line="480" w:lineRule="auto"/>
        <w:rPr>
          <w:rFonts w:ascii="Times New Roman" w:hAnsi="Times New Roman" w:cs="Times New Roman"/>
          <w:sz w:val="24"/>
          <w:szCs w:val="24"/>
        </w:rPr>
      </w:pPr>
    </w:p>
    <w:p w:rsidR="00C71BC0" w:rsidRPr="00A85964" w:rsidRDefault="00C71BC0" w:rsidP="00A85964">
      <w:pPr>
        <w:spacing w:line="480" w:lineRule="auto"/>
        <w:rPr>
          <w:rFonts w:ascii="Times New Roman" w:hAnsi="Times New Roman" w:cs="Times New Roman"/>
          <w:b/>
          <w:sz w:val="24"/>
          <w:szCs w:val="24"/>
        </w:rPr>
      </w:pPr>
    </w:p>
    <w:p w:rsidR="007C0967" w:rsidRPr="00A85964" w:rsidRDefault="007C0967" w:rsidP="00A85964">
      <w:pPr>
        <w:spacing w:line="480" w:lineRule="auto"/>
        <w:rPr>
          <w:rFonts w:ascii="Times New Roman" w:hAnsi="Times New Roman" w:cs="Times New Roman"/>
          <w:b/>
          <w:sz w:val="24"/>
          <w:szCs w:val="24"/>
        </w:rPr>
        <w:sectPr w:rsidR="007C0967" w:rsidRPr="00A85964" w:rsidSect="00CA58E8">
          <w:pgSz w:w="11906" w:h="16838"/>
          <w:pgMar w:top="1440" w:right="1134" w:bottom="1440" w:left="2268" w:header="709" w:footer="709" w:gutter="0"/>
          <w:cols w:space="708"/>
          <w:docGrid w:linePitch="360"/>
        </w:sectPr>
      </w:pPr>
    </w:p>
    <w:p w:rsidR="001615F8" w:rsidRPr="00A85964" w:rsidRDefault="002D325A" w:rsidP="000355D2">
      <w:pPr>
        <w:spacing w:line="480" w:lineRule="auto"/>
        <w:rPr>
          <w:rFonts w:ascii="Times New Roman" w:hAnsi="Times New Roman" w:cs="Times New Roman"/>
          <w:b/>
          <w:sz w:val="24"/>
          <w:szCs w:val="24"/>
        </w:rPr>
      </w:pPr>
      <w:r w:rsidRPr="00A85964">
        <w:rPr>
          <w:rFonts w:ascii="Times New Roman" w:hAnsi="Times New Roman" w:cs="Times New Roman"/>
          <w:b/>
          <w:sz w:val="24"/>
          <w:szCs w:val="24"/>
        </w:rPr>
        <w:lastRenderedPageBreak/>
        <w:t>ABSTRACT</w:t>
      </w:r>
    </w:p>
    <w:p w:rsidR="001615F8" w:rsidRPr="00A85964" w:rsidRDefault="001615F8" w:rsidP="000355D2">
      <w:pPr>
        <w:spacing w:line="480" w:lineRule="auto"/>
        <w:ind w:firstLine="720"/>
        <w:rPr>
          <w:rFonts w:ascii="Times New Roman" w:hAnsi="Times New Roman" w:cs="Times New Roman"/>
          <w:sz w:val="24"/>
          <w:szCs w:val="24"/>
        </w:rPr>
      </w:pPr>
      <w:r w:rsidRPr="00A85964">
        <w:rPr>
          <w:rFonts w:ascii="Times New Roman" w:hAnsi="Times New Roman" w:cs="Times New Roman"/>
          <w:b/>
          <w:sz w:val="24"/>
          <w:szCs w:val="24"/>
        </w:rPr>
        <w:t>Background:</w:t>
      </w:r>
      <w:r w:rsidR="0054004A" w:rsidRPr="00A85964">
        <w:rPr>
          <w:rFonts w:ascii="Times New Roman" w:hAnsi="Times New Roman" w:cs="Times New Roman"/>
          <w:sz w:val="24"/>
          <w:szCs w:val="24"/>
        </w:rPr>
        <w:t xml:space="preserve"> Over-the-Telephone (OTT) delivered </w:t>
      </w:r>
      <w:r w:rsidR="00666353" w:rsidRPr="00A85964">
        <w:rPr>
          <w:rFonts w:ascii="Times New Roman" w:hAnsi="Times New Roman" w:cs="Times New Roman"/>
          <w:sz w:val="24"/>
          <w:szCs w:val="24"/>
        </w:rPr>
        <w:t xml:space="preserve">psychological </w:t>
      </w:r>
      <w:r w:rsidR="0054004A" w:rsidRPr="00A85964">
        <w:rPr>
          <w:rFonts w:ascii="Times New Roman" w:hAnsi="Times New Roman" w:cs="Times New Roman"/>
          <w:sz w:val="24"/>
          <w:szCs w:val="24"/>
        </w:rPr>
        <w:t xml:space="preserve">therapies </w:t>
      </w:r>
      <w:r w:rsidR="00666353" w:rsidRPr="00A85964">
        <w:rPr>
          <w:rFonts w:ascii="Times New Roman" w:hAnsi="Times New Roman" w:cs="Times New Roman"/>
          <w:sz w:val="24"/>
          <w:szCs w:val="24"/>
        </w:rPr>
        <w:t xml:space="preserve">as </w:t>
      </w:r>
      <w:r w:rsidR="0054004A" w:rsidRPr="00A85964">
        <w:rPr>
          <w:rFonts w:ascii="Times New Roman" w:hAnsi="Times New Roman" w:cs="Times New Roman"/>
          <w:sz w:val="24"/>
          <w:szCs w:val="24"/>
        </w:rPr>
        <w:t xml:space="preserve">an alternative method to face-to-face (F2F) are becoming more prevalent in mental healthcare. Research suggests a range </w:t>
      </w:r>
      <w:r w:rsidR="00262752">
        <w:rPr>
          <w:rFonts w:ascii="Times New Roman" w:hAnsi="Times New Roman" w:cs="Times New Roman"/>
          <w:sz w:val="24"/>
          <w:szCs w:val="24"/>
        </w:rPr>
        <w:t>of benefits of</w:t>
      </w:r>
      <w:r w:rsidR="00014842" w:rsidRPr="00A85964">
        <w:rPr>
          <w:rFonts w:ascii="Times New Roman" w:hAnsi="Times New Roman" w:cs="Times New Roman"/>
          <w:sz w:val="24"/>
          <w:szCs w:val="24"/>
        </w:rPr>
        <w:t xml:space="preserve"> OTT use in </w:t>
      </w:r>
      <w:r w:rsidR="0054004A" w:rsidRPr="00A85964">
        <w:rPr>
          <w:rFonts w:ascii="Times New Roman" w:hAnsi="Times New Roman" w:cs="Times New Roman"/>
          <w:sz w:val="24"/>
          <w:szCs w:val="24"/>
        </w:rPr>
        <w:t>therap</w:t>
      </w:r>
      <w:r w:rsidR="00014842" w:rsidRPr="00A85964">
        <w:rPr>
          <w:rFonts w:ascii="Times New Roman" w:hAnsi="Times New Roman" w:cs="Times New Roman"/>
          <w:sz w:val="24"/>
          <w:szCs w:val="24"/>
        </w:rPr>
        <w:t>y</w:t>
      </w:r>
      <w:r w:rsidR="0054004A" w:rsidRPr="00A85964">
        <w:rPr>
          <w:rFonts w:ascii="Times New Roman" w:hAnsi="Times New Roman" w:cs="Times New Roman"/>
          <w:sz w:val="24"/>
          <w:szCs w:val="24"/>
        </w:rPr>
        <w:t xml:space="preserve"> but there are growing concerns </w:t>
      </w:r>
      <w:r w:rsidR="00014842" w:rsidRPr="00A85964">
        <w:rPr>
          <w:rFonts w:ascii="Times New Roman" w:hAnsi="Times New Roman" w:cs="Times New Roman"/>
          <w:sz w:val="24"/>
          <w:szCs w:val="24"/>
        </w:rPr>
        <w:t xml:space="preserve">about </w:t>
      </w:r>
      <w:r w:rsidR="00247E8D" w:rsidRPr="00A85964">
        <w:rPr>
          <w:rFonts w:ascii="Times New Roman" w:hAnsi="Times New Roman" w:cs="Times New Roman"/>
          <w:sz w:val="24"/>
          <w:szCs w:val="24"/>
        </w:rPr>
        <w:t>its</w:t>
      </w:r>
      <w:r w:rsidR="00014842" w:rsidRPr="00A85964">
        <w:rPr>
          <w:rFonts w:ascii="Times New Roman" w:hAnsi="Times New Roman" w:cs="Times New Roman"/>
          <w:sz w:val="24"/>
          <w:szCs w:val="24"/>
        </w:rPr>
        <w:t xml:space="preserve"> consequences for </w:t>
      </w:r>
      <w:r w:rsidR="0054004A" w:rsidRPr="00A85964">
        <w:rPr>
          <w:rFonts w:ascii="Times New Roman" w:hAnsi="Times New Roman" w:cs="Times New Roman"/>
          <w:sz w:val="24"/>
          <w:szCs w:val="24"/>
        </w:rPr>
        <w:t>the therapeutic relationship.</w:t>
      </w:r>
    </w:p>
    <w:p w:rsidR="001615F8" w:rsidRPr="00A85964" w:rsidRDefault="001615F8" w:rsidP="000355D2">
      <w:pPr>
        <w:spacing w:line="480" w:lineRule="auto"/>
        <w:ind w:firstLine="720"/>
        <w:rPr>
          <w:rFonts w:ascii="Times New Roman" w:hAnsi="Times New Roman" w:cs="Times New Roman"/>
          <w:b/>
          <w:sz w:val="24"/>
          <w:szCs w:val="24"/>
        </w:rPr>
      </w:pPr>
      <w:r w:rsidRPr="00A85964">
        <w:rPr>
          <w:rFonts w:ascii="Times New Roman" w:hAnsi="Times New Roman" w:cs="Times New Roman"/>
          <w:b/>
          <w:sz w:val="24"/>
          <w:szCs w:val="24"/>
        </w:rPr>
        <w:t>Aim:</w:t>
      </w:r>
      <w:r w:rsidR="0054004A" w:rsidRPr="00A85964">
        <w:rPr>
          <w:rFonts w:ascii="Times New Roman" w:hAnsi="Times New Roman" w:cs="Times New Roman"/>
          <w:b/>
          <w:sz w:val="24"/>
          <w:szCs w:val="24"/>
        </w:rPr>
        <w:t xml:space="preserve"> </w:t>
      </w:r>
      <w:r w:rsidR="0054004A" w:rsidRPr="00A85964">
        <w:rPr>
          <w:rFonts w:ascii="Times New Roman" w:hAnsi="Times New Roman" w:cs="Times New Roman"/>
          <w:sz w:val="24"/>
          <w:szCs w:val="24"/>
        </w:rPr>
        <w:t xml:space="preserve">This paper presents IAPT practitioners’ experiences and views of OTT work and its potential effects on the therapeutic </w:t>
      </w:r>
      <w:r w:rsidR="00014842" w:rsidRPr="00A85964">
        <w:rPr>
          <w:rFonts w:ascii="Times New Roman" w:hAnsi="Times New Roman" w:cs="Times New Roman"/>
          <w:sz w:val="24"/>
          <w:szCs w:val="24"/>
        </w:rPr>
        <w:t>relationship.</w:t>
      </w:r>
    </w:p>
    <w:p w:rsidR="001615F8" w:rsidRPr="00A85CCE" w:rsidRDefault="001615F8" w:rsidP="000355D2">
      <w:pPr>
        <w:pStyle w:val="CommentText"/>
        <w:spacing w:line="480" w:lineRule="auto"/>
        <w:ind w:firstLine="720"/>
        <w:rPr>
          <w:sz w:val="24"/>
          <w:szCs w:val="24"/>
        </w:rPr>
      </w:pPr>
      <w:r w:rsidRPr="00A85964">
        <w:rPr>
          <w:b/>
          <w:sz w:val="24"/>
          <w:szCs w:val="24"/>
        </w:rPr>
        <w:t>Methods:</w:t>
      </w:r>
      <w:r w:rsidR="00014842" w:rsidRPr="00A85964">
        <w:rPr>
          <w:sz w:val="24"/>
          <w:szCs w:val="24"/>
        </w:rPr>
        <w:t xml:space="preserve"> </w:t>
      </w:r>
      <w:r w:rsidR="00CA58E8">
        <w:rPr>
          <w:sz w:val="24"/>
          <w:szCs w:val="24"/>
        </w:rPr>
        <w:t>Completed q</w:t>
      </w:r>
      <w:r w:rsidR="00014842" w:rsidRPr="00A85964">
        <w:rPr>
          <w:sz w:val="24"/>
          <w:szCs w:val="24"/>
        </w:rPr>
        <w:t xml:space="preserve">uestionnaires (exploring OTT versus F2F work) </w:t>
      </w:r>
      <w:r w:rsidR="00CA58E8">
        <w:rPr>
          <w:sz w:val="24"/>
          <w:szCs w:val="24"/>
        </w:rPr>
        <w:t>which were</w:t>
      </w:r>
      <w:r w:rsidR="00014842" w:rsidRPr="00A85964">
        <w:rPr>
          <w:sz w:val="24"/>
          <w:szCs w:val="24"/>
        </w:rPr>
        <w:t xml:space="preserve"> distributed to </w:t>
      </w:r>
      <w:r w:rsidR="00666353" w:rsidRPr="00A85964">
        <w:rPr>
          <w:sz w:val="24"/>
          <w:szCs w:val="24"/>
        </w:rPr>
        <w:t xml:space="preserve">IAPT </w:t>
      </w:r>
      <w:r w:rsidR="00CA58E8">
        <w:rPr>
          <w:sz w:val="24"/>
          <w:szCs w:val="24"/>
        </w:rPr>
        <w:t>practitioners</w:t>
      </w:r>
      <w:r w:rsidR="00262752">
        <w:rPr>
          <w:sz w:val="24"/>
          <w:szCs w:val="24"/>
        </w:rPr>
        <w:t xml:space="preserve"> </w:t>
      </w:r>
      <w:r w:rsidR="00014842" w:rsidRPr="00A85964">
        <w:rPr>
          <w:sz w:val="24"/>
          <w:szCs w:val="24"/>
        </w:rPr>
        <w:t xml:space="preserve">revealed a concern about the therapeutic relationship in OTT. </w:t>
      </w:r>
      <w:r w:rsidR="00666353" w:rsidRPr="00A85CCE">
        <w:rPr>
          <w:sz w:val="24"/>
          <w:szCs w:val="24"/>
        </w:rPr>
        <w:t>To</w:t>
      </w:r>
      <w:r w:rsidR="00014842" w:rsidRPr="00A85CCE">
        <w:rPr>
          <w:sz w:val="24"/>
          <w:szCs w:val="24"/>
        </w:rPr>
        <w:t xml:space="preserve"> explore this further n</w:t>
      </w:r>
      <w:r w:rsidR="0054004A" w:rsidRPr="00A85CCE">
        <w:rPr>
          <w:sz w:val="24"/>
          <w:szCs w:val="24"/>
        </w:rPr>
        <w:t xml:space="preserve">ine </w:t>
      </w:r>
      <w:r w:rsidR="00014842" w:rsidRPr="00A85CCE">
        <w:rPr>
          <w:sz w:val="24"/>
          <w:szCs w:val="24"/>
        </w:rPr>
        <w:t xml:space="preserve">in-depth </w:t>
      </w:r>
      <w:r w:rsidR="0054004A" w:rsidRPr="00A85CCE">
        <w:rPr>
          <w:sz w:val="24"/>
          <w:szCs w:val="24"/>
        </w:rPr>
        <w:t xml:space="preserve">semi-structured interviews with </w:t>
      </w:r>
      <w:r w:rsidR="00014842" w:rsidRPr="00A85CCE">
        <w:rPr>
          <w:sz w:val="24"/>
          <w:szCs w:val="24"/>
        </w:rPr>
        <w:t>PWP</w:t>
      </w:r>
      <w:r w:rsidR="00666353" w:rsidRPr="00A85CCE">
        <w:rPr>
          <w:sz w:val="24"/>
          <w:szCs w:val="24"/>
        </w:rPr>
        <w:t>s</w:t>
      </w:r>
      <w:r w:rsidR="00014842" w:rsidRPr="00A85CCE">
        <w:rPr>
          <w:sz w:val="24"/>
          <w:szCs w:val="24"/>
        </w:rPr>
        <w:t xml:space="preserve"> were conduct</w:t>
      </w:r>
      <w:r w:rsidR="00CA58E8" w:rsidRPr="00A85CCE">
        <w:rPr>
          <w:sz w:val="24"/>
          <w:szCs w:val="24"/>
        </w:rPr>
        <w:t>ed and th</w:t>
      </w:r>
      <w:r w:rsidR="00537420" w:rsidRPr="00A85CCE">
        <w:rPr>
          <w:sz w:val="24"/>
          <w:szCs w:val="24"/>
        </w:rPr>
        <w:t>e findings from this qualitative study are reported here.</w:t>
      </w:r>
    </w:p>
    <w:p w:rsidR="00D05AD8" w:rsidRPr="00A85964" w:rsidRDefault="001615F8" w:rsidP="000355D2">
      <w:pPr>
        <w:spacing w:line="480" w:lineRule="auto"/>
        <w:ind w:firstLine="720"/>
        <w:rPr>
          <w:rFonts w:ascii="Times New Roman" w:hAnsi="Times New Roman" w:cs="Times New Roman"/>
          <w:sz w:val="24"/>
          <w:szCs w:val="24"/>
        </w:rPr>
      </w:pPr>
      <w:r w:rsidRPr="00A85964">
        <w:rPr>
          <w:rFonts w:ascii="Times New Roman" w:hAnsi="Times New Roman" w:cs="Times New Roman"/>
          <w:b/>
          <w:sz w:val="24"/>
          <w:szCs w:val="24"/>
        </w:rPr>
        <w:t>Results:</w:t>
      </w:r>
      <w:r w:rsidR="0054004A" w:rsidRPr="00A85964">
        <w:rPr>
          <w:rFonts w:ascii="Times New Roman" w:hAnsi="Times New Roman" w:cs="Times New Roman"/>
          <w:b/>
          <w:sz w:val="24"/>
          <w:szCs w:val="24"/>
        </w:rPr>
        <w:t xml:space="preserve"> </w:t>
      </w:r>
      <w:r w:rsidR="0054004A" w:rsidRPr="00A85964">
        <w:rPr>
          <w:rFonts w:ascii="Times New Roman" w:hAnsi="Times New Roman" w:cs="Times New Roman"/>
          <w:sz w:val="24"/>
          <w:szCs w:val="24"/>
        </w:rPr>
        <w:t xml:space="preserve">Practitioners noted OTT use facilitated access and flexibility for service users however </w:t>
      </w:r>
      <w:r w:rsidR="00D05AD8" w:rsidRPr="00A85964">
        <w:rPr>
          <w:rFonts w:ascii="Times New Roman" w:hAnsi="Times New Roman" w:cs="Times New Roman"/>
          <w:sz w:val="24"/>
          <w:szCs w:val="24"/>
        </w:rPr>
        <w:t xml:space="preserve">they </w:t>
      </w:r>
      <w:r w:rsidR="0054004A" w:rsidRPr="00A85964">
        <w:rPr>
          <w:rFonts w:ascii="Times New Roman" w:hAnsi="Times New Roman" w:cs="Times New Roman"/>
          <w:sz w:val="24"/>
          <w:szCs w:val="24"/>
        </w:rPr>
        <w:t xml:space="preserve">expressed some concern over the adverse effect of OTT on the therapeutic relationship. </w:t>
      </w:r>
    </w:p>
    <w:p w:rsidR="001615F8" w:rsidRPr="00A85CCE" w:rsidRDefault="001615F8" w:rsidP="00CA58E8">
      <w:pPr>
        <w:spacing w:line="480" w:lineRule="auto"/>
        <w:ind w:firstLine="720"/>
        <w:rPr>
          <w:rFonts w:ascii="Times New Roman" w:hAnsi="Times New Roman" w:cs="Times New Roman"/>
          <w:sz w:val="24"/>
          <w:szCs w:val="24"/>
        </w:rPr>
      </w:pPr>
      <w:r w:rsidRPr="00A85964">
        <w:rPr>
          <w:rFonts w:ascii="Times New Roman" w:hAnsi="Times New Roman" w:cs="Times New Roman"/>
          <w:b/>
          <w:sz w:val="24"/>
          <w:szCs w:val="24"/>
        </w:rPr>
        <w:t>Discussion:</w:t>
      </w:r>
      <w:r w:rsidR="0054004A" w:rsidRPr="00A85964">
        <w:rPr>
          <w:rFonts w:ascii="Times New Roman" w:hAnsi="Times New Roman" w:cs="Times New Roman"/>
          <w:b/>
          <w:sz w:val="24"/>
          <w:szCs w:val="24"/>
        </w:rPr>
        <w:t xml:space="preserve"> </w:t>
      </w:r>
      <w:r w:rsidR="00CA58E8">
        <w:rPr>
          <w:rFonts w:ascii="Times New Roman" w:hAnsi="Times New Roman" w:cs="Times New Roman"/>
          <w:sz w:val="24"/>
          <w:szCs w:val="24"/>
        </w:rPr>
        <w:t xml:space="preserve">Although a working alliance was possible OTT, </w:t>
      </w:r>
      <w:r w:rsidR="00CA58E8" w:rsidRPr="00A85CCE">
        <w:rPr>
          <w:rFonts w:ascii="Times New Roman" w:hAnsi="Times New Roman" w:cs="Times New Roman"/>
          <w:sz w:val="24"/>
          <w:szCs w:val="24"/>
        </w:rPr>
        <w:t>this research suggests the type of therapeutic relationship formed OTT in a</w:t>
      </w:r>
      <w:r w:rsidR="00D05AD8" w:rsidRPr="00A85CCE">
        <w:rPr>
          <w:rFonts w:ascii="Times New Roman" w:hAnsi="Times New Roman" w:cs="Times New Roman"/>
          <w:sz w:val="24"/>
          <w:szCs w:val="24"/>
        </w:rPr>
        <w:t xml:space="preserve"> </w:t>
      </w:r>
      <w:r w:rsidR="00CA58E8" w:rsidRPr="00A85CCE">
        <w:rPr>
          <w:rFonts w:ascii="Times New Roman" w:hAnsi="Times New Roman" w:cs="Times New Roman"/>
          <w:sz w:val="24"/>
          <w:szCs w:val="24"/>
        </w:rPr>
        <w:t>‘low contact-high volume’</w:t>
      </w:r>
      <w:r w:rsidR="00D05AD8" w:rsidRPr="00A85CCE">
        <w:rPr>
          <w:rFonts w:ascii="Times New Roman" w:hAnsi="Times New Roman" w:cs="Times New Roman"/>
          <w:sz w:val="24"/>
          <w:szCs w:val="24"/>
        </w:rPr>
        <w:t xml:space="preserve"> </w:t>
      </w:r>
      <w:r w:rsidR="00CA58E8" w:rsidRPr="00A85CCE">
        <w:rPr>
          <w:rFonts w:ascii="Times New Roman" w:hAnsi="Times New Roman" w:cs="Times New Roman"/>
          <w:sz w:val="24"/>
          <w:szCs w:val="24"/>
        </w:rPr>
        <w:t xml:space="preserve">service such as </w:t>
      </w:r>
      <w:r w:rsidR="00D05AD8" w:rsidRPr="00A85CCE">
        <w:rPr>
          <w:rFonts w:ascii="Times New Roman" w:hAnsi="Times New Roman" w:cs="Times New Roman"/>
          <w:sz w:val="24"/>
          <w:szCs w:val="24"/>
        </w:rPr>
        <w:t xml:space="preserve">IAPT needs to be </w:t>
      </w:r>
      <w:r w:rsidR="00262752" w:rsidRPr="00A85CCE">
        <w:rPr>
          <w:rFonts w:ascii="Times New Roman" w:hAnsi="Times New Roman" w:cs="Times New Roman"/>
          <w:sz w:val="24"/>
          <w:szCs w:val="24"/>
        </w:rPr>
        <w:t>better</w:t>
      </w:r>
      <w:r w:rsidR="00CA58E8" w:rsidRPr="00A85CCE">
        <w:rPr>
          <w:rFonts w:ascii="Times New Roman" w:hAnsi="Times New Roman" w:cs="Times New Roman"/>
          <w:sz w:val="24"/>
          <w:szCs w:val="24"/>
        </w:rPr>
        <w:t xml:space="preserve"> outlined</w:t>
      </w:r>
      <w:r w:rsidR="00262752" w:rsidRPr="00A85CCE">
        <w:rPr>
          <w:rFonts w:ascii="Times New Roman" w:hAnsi="Times New Roman" w:cs="Times New Roman"/>
          <w:sz w:val="24"/>
          <w:szCs w:val="24"/>
        </w:rPr>
        <w:t>. B</w:t>
      </w:r>
      <w:r w:rsidR="00CA58E8" w:rsidRPr="00A85CCE">
        <w:rPr>
          <w:rFonts w:ascii="Times New Roman" w:hAnsi="Times New Roman" w:cs="Times New Roman"/>
          <w:sz w:val="24"/>
          <w:szCs w:val="24"/>
        </w:rPr>
        <w:t>y addressing this</w:t>
      </w:r>
      <w:r w:rsidR="00262752" w:rsidRPr="00A85CCE">
        <w:rPr>
          <w:rFonts w:ascii="Times New Roman" w:hAnsi="Times New Roman" w:cs="Times New Roman"/>
          <w:sz w:val="24"/>
          <w:szCs w:val="24"/>
        </w:rPr>
        <w:t>,</w:t>
      </w:r>
      <w:r w:rsidR="00CA58E8" w:rsidRPr="00A85CCE">
        <w:rPr>
          <w:rFonts w:ascii="Times New Roman" w:hAnsi="Times New Roman" w:cs="Times New Roman"/>
          <w:sz w:val="24"/>
          <w:szCs w:val="24"/>
        </w:rPr>
        <w:t xml:space="preserve"> d</w:t>
      </w:r>
      <w:r w:rsidR="0054004A" w:rsidRPr="00A85CCE">
        <w:rPr>
          <w:rFonts w:ascii="Times New Roman" w:hAnsi="Times New Roman" w:cs="Times New Roman"/>
          <w:bCs/>
          <w:sz w:val="24"/>
          <w:szCs w:val="24"/>
        </w:rPr>
        <w:t xml:space="preserve">issonance </w:t>
      </w:r>
      <w:r w:rsidR="00D05AD8" w:rsidRPr="00A85CCE">
        <w:rPr>
          <w:rFonts w:ascii="Times New Roman" w:hAnsi="Times New Roman" w:cs="Times New Roman"/>
          <w:bCs/>
          <w:sz w:val="24"/>
          <w:szCs w:val="24"/>
        </w:rPr>
        <w:t xml:space="preserve">which might arise </w:t>
      </w:r>
      <w:r w:rsidR="0054004A" w:rsidRPr="00A85CCE">
        <w:rPr>
          <w:rFonts w:ascii="Times New Roman" w:hAnsi="Times New Roman" w:cs="Times New Roman"/>
          <w:bCs/>
          <w:sz w:val="24"/>
          <w:szCs w:val="24"/>
        </w:rPr>
        <w:t>between practitione</w:t>
      </w:r>
      <w:r w:rsidR="00CA58E8" w:rsidRPr="00A85CCE">
        <w:rPr>
          <w:rFonts w:ascii="Times New Roman" w:hAnsi="Times New Roman" w:cs="Times New Roman"/>
          <w:bCs/>
          <w:sz w:val="24"/>
          <w:szCs w:val="24"/>
        </w:rPr>
        <w:t>r</w:t>
      </w:r>
      <w:r w:rsidR="0054004A" w:rsidRPr="00A85CCE">
        <w:rPr>
          <w:rFonts w:ascii="Times New Roman" w:hAnsi="Times New Roman" w:cs="Times New Roman"/>
          <w:bCs/>
          <w:sz w:val="24"/>
          <w:szCs w:val="24"/>
        </w:rPr>
        <w:t xml:space="preserve"> aims and the aims of IAPT </w:t>
      </w:r>
      <w:r w:rsidR="00262752" w:rsidRPr="00A85CCE">
        <w:rPr>
          <w:rFonts w:ascii="Times New Roman" w:hAnsi="Times New Roman" w:cs="Times New Roman"/>
          <w:bCs/>
          <w:sz w:val="24"/>
          <w:szCs w:val="24"/>
        </w:rPr>
        <w:t>can be reduced</w:t>
      </w:r>
      <w:r w:rsidR="00D05AD8" w:rsidRPr="00A85CCE">
        <w:rPr>
          <w:rFonts w:ascii="Times New Roman" w:hAnsi="Times New Roman" w:cs="Times New Roman"/>
          <w:bCs/>
          <w:sz w:val="24"/>
          <w:szCs w:val="24"/>
        </w:rPr>
        <w:t>. T</w:t>
      </w:r>
      <w:r w:rsidR="0054004A" w:rsidRPr="00A85CCE">
        <w:rPr>
          <w:rFonts w:ascii="Times New Roman" w:hAnsi="Times New Roman" w:cs="Times New Roman"/>
          <w:bCs/>
          <w:sz w:val="24"/>
          <w:szCs w:val="24"/>
        </w:rPr>
        <w:t xml:space="preserve">his </w:t>
      </w:r>
      <w:r w:rsidR="0054004A" w:rsidRPr="00A85CCE">
        <w:rPr>
          <w:rFonts w:ascii="Times New Roman" w:hAnsi="Times New Roman" w:cs="Times New Roman"/>
          <w:sz w:val="24"/>
          <w:szCs w:val="24"/>
        </w:rPr>
        <w:t xml:space="preserve">research </w:t>
      </w:r>
      <w:r w:rsidR="00262752" w:rsidRPr="00A85CCE">
        <w:rPr>
          <w:rFonts w:ascii="Times New Roman" w:hAnsi="Times New Roman" w:cs="Times New Roman"/>
          <w:sz w:val="24"/>
          <w:szCs w:val="24"/>
        </w:rPr>
        <w:t xml:space="preserve">also </w:t>
      </w:r>
      <w:r w:rsidR="0054004A" w:rsidRPr="00A85CCE">
        <w:rPr>
          <w:rFonts w:ascii="Times New Roman" w:hAnsi="Times New Roman" w:cs="Times New Roman"/>
          <w:sz w:val="24"/>
          <w:szCs w:val="24"/>
        </w:rPr>
        <w:t>contributes to wider debates regarding mental healthcare and its provision in the UK.</w:t>
      </w:r>
    </w:p>
    <w:p w:rsidR="00614153" w:rsidRPr="00311C4E" w:rsidRDefault="00614153" w:rsidP="00311C4E">
      <w:pPr>
        <w:spacing w:line="480" w:lineRule="auto"/>
        <w:ind w:firstLine="720"/>
        <w:rPr>
          <w:rFonts w:ascii="Times New Roman" w:hAnsi="Times New Roman" w:cs="Times New Roman"/>
          <w:sz w:val="24"/>
          <w:szCs w:val="24"/>
        </w:rPr>
      </w:pPr>
    </w:p>
    <w:p w:rsidR="007C0967" w:rsidRDefault="000355D2" w:rsidP="00F02CE4">
      <w:pPr>
        <w:spacing w:line="480" w:lineRule="auto"/>
        <w:rPr>
          <w:rFonts w:ascii="Times New Roman" w:hAnsi="Times New Roman" w:cs="Times New Roman"/>
          <w:sz w:val="24"/>
          <w:szCs w:val="24"/>
        </w:rPr>
      </w:pPr>
      <w:r>
        <w:rPr>
          <w:rFonts w:ascii="Times New Roman" w:hAnsi="Times New Roman" w:cs="Times New Roman"/>
          <w:b/>
          <w:sz w:val="24"/>
          <w:szCs w:val="24"/>
        </w:rPr>
        <w:t>KEY WORDS</w:t>
      </w:r>
      <w:r w:rsidRPr="00A85964">
        <w:rPr>
          <w:rFonts w:ascii="Times New Roman" w:hAnsi="Times New Roman" w:cs="Times New Roman"/>
          <w:b/>
          <w:sz w:val="24"/>
          <w:szCs w:val="24"/>
        </w:rPr>
        <w:t xml:space="preserve">: </w:t>
      </w:r>
      <w:r w:rsidRPr="00A85964">
        <w:rPr>
          <w:rFonts w:ascii="Times New Roman" w:hAnsi="Times New Roman" w:cs="Times New Roman"/>
          <w:sz w:val="24"/>
          <w:szCs w:val="24"/>
        </w:rPr>
        <w:t>therapeutic relationship</w:t>
      </w:r>
      <w:r w:rsidR="00F02CE4">
        <w:rPr>
          <w:rFonts w:ascii="Times New Roman" w:hAnsi="Times New Roman" w:cs="Times New Roman"/>
          <w:sz w:val="24"/>
          <w:szCs w:val="24"/>
        </w:rPr>
        <w:t>, e-health, cognitive behavioural psychotherapy, brief interventions</w:t>
      </w:r>
    </w:p>
    <w:p w:rsidR="00F02CE4" w:rsidRDefault="00F02CE4" w:rsidP="00F02CE4">
      <w:pPr>
        <w:spacing w:line="480" w:lineRule="auto"/>
        <w:rPr>
          <w:rFonts w:ascii="Times New Roman" w:hAnsi="Times New Roman" w:cs="Times New Roman"/>
          <w:sz w:val="24"/>
          <w:szCs w:val="24"/>
        </w:rPr>
      </w:pPr>
    </w:p>
    <w:p w:rsidR="00F02CE4" w:rsidRDefault="00F02CE4" w:rsidP="00A85964">
      <w:pPr>
        <w:spacing w:line="480" w:lineRule="auto"/>
        <w:rPr>
          <w:rFonts w:ascii="Times New Roman" w:hAnsi="Times New Roman" w:cs="Times New Roman"/>
          <w:sz w:val="24"/>
          <w:szCs w:val="24"/>
        </w:rPr>
      </w:pPr>
    </w:p>
    <w:p w:rsidR="00F02CE4" w:rsidRDefault="00F02CE4" w:rsidP="00A85964">
      <w:pPr>
        <w:spacing w:line="480" w:lineRule="auto"/>
        <w:rPr>
          <w:rFonts w:ascii="Times New Roman" w:hAnsi="Times New Roman" w:cs="Times New Roman"/>
          <w:sz w:val="24"/>
          <w:szCs w:val="24"/>
        </w:rPr>
      </w:pPr>
    </w:p>
    <w:p w:rsidR="00F02CE4" w:rsidRPr="00F02CE4" w:rsidRDefault="00F02CE4" w:rsidP="00A85964">
      <w:pPr>
        <w:spacing w:line="480" w:lineRule="auto"/>
        <w:rPr>
          <w:rFonts w:ascii="Times New Roman" w:hAnsi="Times New Roman" w:cs="Times New Roman"/>
          <w:b/>
          <w:bCs/>
          <w:sz w:val="24"/>
          <w:szCs w:val="24"/>
        </w:rPr>
      </w:pPr>
      <w:r w:rsidRPr="00F02CE4">
        <w:rPr>
          <w:rFonts w:ascii="Times New Roman" w:hAnsi="Times New Roman" w:cs="Times New Roman"/>
          <w:b/>
          <w:bCs/>
          <w:sz w:val="24"/>
          <w:szCs w:val="24"/>
        </w:rPr>
        <w:t>Relevance statement</w:t>
      </w:r>
    </w:p>
    <w:p w:rsidR="00F02CE4" w:rsidRPr="000355D2" w:rsidRDefault="00F02CE4" w:rsidP="00A85964">
      <w:pPr>
        <w:spacing w:line="480" w:lineRule="auto"/>
        <w:rPr>
          <w:rFonts w:ascii="Times New Roman" w:hAnsi="Times New Roman" w:cs="Times New Roman"/>
          <w:sz w:val="24"/>
          <w:szCs w:val="24"/>
        </w:rPr>
        <w:sectPr w:rsidR="00F02CE4" w:rsidRPr="000355D2" w:rsidSect="007A33A8">
          <w:pgSz w:w="11906" w:h="16838"/>
          <w:pgMar w:top="1440" w:right="1134" w:bottom="1440" w:left="2268" w:header="709" w:footer="709" w:gutter="0"/>
          <w:cols w:space="708"/>
          <w:docGrid w:linePitch="360"/>
        </w:sectPr>
      </w:pPr>
      <w:r w:rsidRPr="00F02CE4">
        <w:rPr>
          <w:rFonts w:ascii="Times New Roman" w:hAnsi="Times New Roman" w:cs="Times New Roman"/>
          <w:sz w:val="24"/>
          <w:szCs w:val="24"/>
        </w:rPr>
        <w:t xml:space="preserve">This paper looks at factors which adversely affect the therapeutic relationship in a low intensity IAPT service which is characterised as a 'high volume, low contact' service (increasingly moving to telephone based therapy). Thinking about how the therapeutic relationship is affected by institutional drivers is crucially important to mental health nursing and the well-being of the mental health workforce. This paper offers ways to think about what kind of therapeutic relationship a particular service enables, thus bringing more clarity to the practitioner's role and work with service users.  </w:t>
      </w:r>
    </w:p>
    <w:p w:rsidR="0012645E" w:rsidRDefault="007C0967" w:rsidP="000355D2">
      <w:pPr>
        <w:spacing w:line="480" w:lineRule="auto"/>
        <w:rPr>
          <w:rFonts w:ascii="Times New Roman" w:hAnsi="Times New Roman" w:cs="Times New Roman"/>
          <w:b/>
          <w:sz w:val="24"/>
          <w:szCs w:val="24"/>
        </w:rPr>
      </w:pPr>
      <w:r w:rsidRPr="00A85964">
        <w:rPr>
          <w:rFonts w:ascii="Times New Roman" w:hAnsi="Times New Roman" w:cs="Times New Roman"/>
          <w:b/>
          <w:sz w:val="24"/>
          <w:szCs w:val="24"/>
        </w:rPr>
        <w:lastRenderedPageBreak/>
        <w:t>INTRODUCTION</w:t>
      </w:r>
    </w:p>
    <w:p w:rsidR="00B86337" w:rsidRPr="00A85964" w:rsidRDefault="00B86337" w:rsidP="00B86337">
      <w:pPr>
        <w:spacing w:line="480" w:lineRule="auto"/>
        <w:ind w:firstLine="720"/>
        <w:rPr>
          <w:rFonts w:ascii="Times New Roman" w:hAnsi="Times New Roman" w:cs="Times New Roman"/>
          <w:b/>
          <w:sz w:val="24"/>
          <w:szCs w:val="24"/>
        </w:rPr>
      </w:pPr>
      <w:r w:rsidRPr="00A85964">
        <w:rPr>
          <w:rFonts w:ascii="Times New Roman" w:hAnsi="Times New Roman" w:cs="Times New Roman"/>
          <w:b/>
          <w:sz w:val="24"/>
          <w:szCs w:val="24"/>
        </w:rPr>
        <w:t>Improving Access to Psychological Therapies</w:t>
      </w:r>
    </w:p>
    <w:p w:rsidR="00B86337" w:rsidRPr="00A85964" w:rsidRDefault="00B86337" w:rsidP="00B86337">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 xml:space="preserve">Since 2007, a new strategy for the NHS mental healthcare system known as the Improving Access to Psychological Therapies (IAPT) programme has been implemented. Cognitive-Behavioural Therapy (CBT) is the therapeutic method of choice in IAPT due to its evidence base (Layard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2006, NICE 2011).</w:t>
      </w:r>
      <w:r w:rsidRPr="00A85964">
        <w:rPr>
          <w:rFonts w:ascii="Times New Roman" w:hAnsi="Times New Roman" w:cs="Times New Roman"/>
          <w:b/>
          <w:bCs/>
          <w:sz w:val="24"/>
          <w:szCs w:val="24"/>
        </w:rPr>
        <w:t xml:space="preserve"> </w:t>
      </w:r>
      <w:r w:rsidRPr="00A85964">
        <w:rPr>
          <w:rFonts w:ascii="Times New Roman" w:hAnsi="Times New Roman" w:cs="Times New Roman"/>
          <w:sz w:val="24"/>
          <w:szCs w:val="24"/>
        </w:rPr>
        <w:t>Other therapies are available, but they are not as widespread (IAPT 2014).</w:t>
      </w:r>
    </w:p>
    <w:p w:rsidR="00B86337" w:rsidRPr="00A85964" w:rsidRDefault="00B86337" w:rsidP="00B86337">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 xml:space="preserve">IAPT works on a stepped care model, with two levels of treatment: Low-intensity (LI) and High-intensity (HI). </w:t>
      </w:r>
      <w:r w:rsidR="00475F2B">
        <w:rPr>
          <w:rFonts w:ascii="Times New Roman" w:hAnsi="Times New Roman" w:cs="Times New Roman"/>
          <w:sz w:val="24"/>
          <w:szCs w:val="24"/>
        </w:rPr>
        <w:t>Recent statistics show that</w:t>
      </w:r>
      <w:r w:rsidRPr="00A85964">
        <w:rPr>
          <w:rFonts w:ascii="Times New Roman" w:hAnsi="Times New Roman" w:cs="Times New Roman"/>
          <w:sz w:val="24"/>
          <w:szCs w:val="24"/>
        </w:rPr>
        <w:t xml:space="preserve"> 86% to over 90% of service users are offered LI treatment options on first contact (Delgadillo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2012, Mukuria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2013). </w:t>
      </w:r>
    </w:p>
    <w:p w:rsidR="00B86337" w:rsidRPr="00A85964" w:rsidRDefault="00B86337" w:rsidP="00456C35">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 xml:space="preserve">LI is often characterised as a ‘low contact-high volume’ service (Clark </w:t>
      </w:r>
      <w:r w:rsidRPr="00A85964">
        <w:rPr>
          <w:rFonts w:ascii="Times New Roman" w:hAnsi="Times New Roman" w:cs="Times New Roman"/>
          <w:i/>
          <w:sz w:val="24"/>
          <w:szCs w:val="24"/>
        </w:rPr>
        <w:t>et al.</w:t>
      </w:r>
      <w:r w:rsidR="00456C35">
        <w:rPr>
          <w:rFonts w:ascii="Times New Roman" w:hAnsi="Times New Roman" w:cs="Times New Roman"/>
          <w:sz w:val="24"/>
          <w:szCs w:val="24"/>
        </w:rPr>
        <w:t xml:space="preserve"> 2009). </w:t>
      </w:r>
      <w:r w:rsidRPr="00A85964">
        <w:rPr>
          <w:rFonts w:ascii="Times New Roman" w:hAnsi="Times New Roman" w:cs="Times New Roman"/>
          <w:sz w:val="24"/>
          <w:szCs w:val="24"/>
        </w:rPr>
        <w:t xml:space="preserve">Guided or pure self-help are the most common forms of support accessed in the LI service (Glover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2010)</w:t>
      </w:r>
      <w:r w:rsidR="00456C35">
        <w:rPr>
          <w:rFonts w:ascii="Times New Roman" w:hAnsi="Times New Roman" w:cs="Times New Roman"/>
          <w:sz w:val="24"/>
          <w:szCs w:val="24"/>
        </w:rPr>
        <w:t xml:space="preserve"> and</w:t>
      </w:r>
      <w:r w:rsidRPr="00A85964">
        <w:rPr>
          <w:rFonts w:ascii="Times New Roman" w:hAnsi="Times New Roman" w:cs="Times New Roman"/>
          <w:sz w:val="24"/>
          <w:szCs w:val="24"/>
        </w:rPr>
        <w:t xml:space="preserve"> LI work is carried out over-the-telephone (OTT) as well as face-to-face (F2F) (Parry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2011, Hammond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2012).</w:t>
      </w:r>
    </w:p>
    <w:p w:rsidR="00B86337" w:rsidRPr="00A85964" w:rsidRDefault="00B86337" w:rsidP="00B86337">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 xml:space="preserve">Evaluative reports have indicated positive progress for the programme since its implementation (e.g. Glover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2010, Gyani </w:t>
      </w:r>
      <w:r w:rsidRPr="00A85964">
        <w:rPr>
          <w:rFonts w:ascii="Times New Roman" w:hAnsi="Times New Roman" w:cs="Times New Roman"/>
          <w:i/>
          <w:sz w:val="24"/>
          <w:szCs w:val="24"/>
        </w:rPr>
        <w:t>et al</w:t>
      </w:r>
      <w:r w:rsidRPr="00A85964">
        <w:rPr>
          <w:rFonts w:ascii="Times New Roman" w:hAnsi="Times New Roman" w:cs="Times New Roman"/>
          <w:sz w:val="24"/>
          <w:szCs w:val="24"/>
        </w:rPr>
        <w:t>. 2011, 2013, Department of Health 2012). Howeve</w:t>
      </w:r>
      <w:r>
        <w:rPr>
          <w:rFonts w:ascii="Times New Roman" w:hAnsi="Times New Roman" w:cs="Times New Roman"/>
          <w:sz w:val="24"/>
          <w:szCs w:val="24"/>
        </w:rPr>
        <w:t>r</w:t>
      </w:r>
      <w:r w:rsidRPr="00A85964">
        <w:rPr>
          <w:rFonts w:ascii="Times New Roman" w:hAnsi="Times New Roman" w:cs="Times New Roman"/>
          <w:sz w:val="24"/>
          <w:szCs w:val="24"/>
        </w:rPr>
        <w:t xml:space="preserve">, </w:t>
      </w:r>
      <w:r w:rsidRPr="00A85964">
        <w:rPr>
          <w:rFonts w:ascii="Times New Roman" w:hAnsi="Times New Roman" w:cs="Times New Roman"/>
          <w:bCs/>
          <w:sz w:val="24"/>
          <w:szCs w:val="24"/>
        </w:rPr>
        <w:t>IAPT has been critically questioned on particular aspects, for instance its recovery rate claims (e.g. Griffiths &amp; Steen 2013, Griffiths</w:t>
      </w:r>
      <w:r w:rsidRPr="00A85964">
        <w:rPr>
          <w:rFonts w:ascii="Times New Roman" w:hAnsi="Times New Roman" w:cs="Times New Roman"/>
          <w:bCs/>
          <w:i/>
          <w:sz w:val="24"/>
          <w:szCs w:val="24"/>
        </w:rPr>
        <w:t xml:space="preserve"> et al.</w:t>
      </w:r>
      <w:r w:rsidRPr="00A85964">
        <w:rPr>
          <w:rFonts w:ascii="Times New Roman" w:hAnsi="Times New Roman" w:cs="Times New Roman"/>
          <w:bCs/>
          <w:sz w:val="24"/>
          <w:szCs w:val="24"/>
        </w:rPr>
        <w:t xml:space="preserve"> 2013) and the lack of service user choice due to the dominance of CBT (Loewenthal &amp; House 2010, Samuels &amp; Veale 2009, Paul &amp; Haugh 2008a, 2008b).  The individualism and lack of an emphasis on relationality in CBT has been criticised (Williams 2015) and the political use of IAPT is critically questioned (see Auestad </w:t>
      </w:r>
      <w:r w:rsidRPr="00A85964">
        <w:rPr>
          <w:rFonts w:ascii="Times New Roman" w:hAnsi="Times New Roman" w:cs="Times New Roman"/>
          <w:bCs/>
          <w:i/>
          <w:sz w:val="24"/>
          <w:szCs w:val="24"/>
        </w:rPr>
        <w:t>et al</w:t>
      </w:r>
      <w:r w:rsidRPr="00A85964">
        <w:rPr>
          <w:rFonts w:ascii="Times New Roman" w:hAnsi="Times New Roman" w:cs="Times New Roman"/>
          <w:bCs/>
          <w:sz w:val="24"/>
          <w:szCs w:val="24"/>
        </w:rPr>
        <w:t>. 2016).</w:t>
      </w:r>
    </w:p>
    <w:p w:rsidR="00096AB9" w:rsidRDefault="00096AB9" w:rsidP="00B86337">
      <w:pPr>
        <w:spacing w:line="480" w:lineRule="auto"/>
        <w:ind w:firstLine="720"/>
        <w:rPr>
          <w:rFonts w:ascii="Times New Roman" w:hAnsi="Times New Roman" w:cs="Times New Roman"/>
          <w:b/>
          <w:sz w:val="24"/>
          <w:szCs w:val="24"/>
        </w:rPr>
      </w:pPr>
    </w:p>
    <w:p w:rsidR="00096AB9" w:rsidRDefault="00096AB9" w:rsidP="00B86337">
      <w:pPr>
        <w:spacing w:line="480" w:lineRule="auto"/>
        <w:ind w:firstLine="720"/>
        <w:rPr>
          <w:rFonts w:ascii="Times New Roman" w:hAnsi="Times New Roman" w:cs="Times New Roman"/>
          <w:b/>
          <w:sz w:val="24"/>
          <w:szCs w:val="24"/>
        </w:rPr>
      </w:pPr>
    </w:p>
    <w:p w:rsidR="00B86337" w:rsidRPr="00A85964" w:rsidRDefault="00B86337" w:rsidP="00B86337">
      <w:pPr>
        <w:spacing w:line="480" w:lineRule="auto"/>
        <w:ind w:firstLine="720"/>
        <w:rPr>
          <w:rFonts w:ascii="Times New Roman" w:hAnsi="Times New Roman" w:cs="Times New Roman"/>
          <w:b/>
          <w:sz w:val="24"/>
          <w:szCs w:val="24"/>
        </w:rPr>
      </w:pPr>
      <w:r w:rsidRPr="00A85964">
        <w:rPr>
          <w:rFonts w:ascii="Times New Roman" w:hAnsi="Times New Roman" w:cs="Times New Roman"/>
          <w:b/>
          <w:sz w:val="24"/>
          <w:szCs w:val="24"/>
        </w:rPr>
        <w:lastRenderedPageBreak/>
        <w:t>Telemental health: new ways of working</w:t>
      </w:r>
    </w:p>
    <w:p w:rsidR="00B86337" w:rsidRDefault="00B86337" w:rsidP="00B86337">
      <w:pPr>
        <w:pStyle w:val="NormalWeb"/>
        <w:spacing w:line="480" w:lineRule="auto"/>
      </w:pPr>
      <w:r w:rsidRPr="00A85CCE">
        <w:t xml:space="preserve">Mental healthcare can be offered in a number of ways: telephone, email, videoconferencing, or internet chat services (APA 2010), this is often described as ‘telemental health’ (TMH) (Hebst </w:t>
      </w:r>
      <w:r w:rsidRPr="00A85CCE">
        <w:rPr>
          <w:i/>
        </w:rPr>
        <w:t>et al.</w:t>
      </w:r>
      <w:r w:rsidRPr="00A85CCE">
        <w:t xml:space="preserve"> 2012). Health services internationally are exploring the potential of telehealth to support the management of the growing number of people with long-term conditions (Salisbury </w:t>
      </w:r>
      <w:r w:rsidRPr="00A85CCE">
        <w:rPr>
          <w:i/>
          <w:iCs/>
        </w:rPr>
        <w:t>et al</w:t>
      </w:r>
      <w:r w:rsidRPr="00A85CCE">
        <w:t xml:space="preserve">. 2017). Compared to more traditional F2F, TMH holds particular advantages such as alleviating treatment barriers (Hilty </w:t>
      </w:r>
      <w:r w:rsidRPr="00A85CCE">
        <w:rPr>
          <w:i/>
        </w:rPr>
        <w:t>et al.</w:t>
      </w:r>
      <w:r w:rsidRPr="00A85CCE">
        <w:t xml:space="preserve"> 2007, Cavanagh 2014, Campos 2009). </w:t>
      </w:r>
    </w:p>
    <w:p w:rsidR="006655B2" w:rsidRDefault="006655B2" w:rsidP="006655B2">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Psychological therapies OTT versus F2F</w:t>
      </w:r>
    </w:p>
    <w:p w:rsidR="006655B2" w:rsidRPr="00A85CCE" w:rsidRDefault="006655B2" w:rsidP="006655B2">
      <w:pPr>
        <w:spacing w:line="480" w:lineRule="auto"/>
        <w:ind w:firstLine="720"/>
        <w:rPr>
          <w:rFonts w:ascii="Times New Roman" w:hAnsi="Times New Roman" w:cs="Times New Roman"/>
          <w:sz w:val="24"/>
          <w:szCs w:val="24"/>
        </w:rPr>
      </w:pPr>
      <w:r w:rsidRPr="00A85CCE">
        <w:rPr>
          <w:rFonts w:ascii="Times New Roman" w:hAnsi="Times New Roman" w:cs="Times New Roman"/>
          <w:sz w:val="24"/>
          <w:szCs w:val="24"/>
        </w:rPr>
        <w:t xml:space="preserve">OTT psychological therapy sessions have been noted to provide lower attrition rates (Mohr et al., 2008; 2012), as well as increasing the likelihood of antidepressant adherence when compared to F2F usual care (Mohr et al. 2000; Simon et al. 2004). Two-way audio communication (simulating OTT-delivery) provided similar small, but positive, effects when compared to F2F and VC with regards to various psychological concerns (e.g. self-esteem, relationship issues) (Day &amp; Schneider 2002). One study observed more significant depression symptom improvements when compared to F2F (Lynch et al. 1997). However, this was not replicated in a follow-up study by Lynch et al. (2004). </w:t>
      </w:r>
    </w:p>
    <w:p w:rsidR="006655B2" w:rsidRPr="00A85CCE" w:rsidRDefault="006655B2" w:rsidP="006655B2">
      <w:pPr>
        <w:spacing w:line="480" w:lineRule="auto"/>
        <w:ind w:firstLine="720"/>
        <w:rPr>
          <w:rFonts w:ascii="Times New Roman" w:hAnsi="Times New Roman" w:cs="Times New Roman"/>
          <w:sz w:val="24"/>
          <w:szCs w:val="24"/>
        </w:rPr>
      </w:pPr>
      <w:r w:rsidRPr="00A85CCE">
        <w:rPr>
          <w:rFonts w:ascii="Times New Roman" w:hAnsi="Times New Roman" w:cs="Times New Roman"/>
          <w:sz w:val="24"/>
          <w:szCs w:val="24"/>
        </w:rPr>
        <w:t xml:space="preserve">Indeed much of the literature has noted the equivalent outcomes when comparing psychological therapies delivered OTT versus F2F, e.g. in IAPT (Hammond et al. 2012). User satisfaction has also been noted to be comparable to F2F delivery (Hyler et al., 2005; Bee et al., 2008; Turner et al., 2014). </w:t>
      </w:r>
    </w:p>
    <w:p w:rsidR="006655B2" w:rsidRPr="00A85CCE" w:rsidRDefault="006655B2" w:rsidP="006655B2">
      <w:pPr>
        <w:spacing w:line="480" w:lineRule="auto"/>
        <w:ind w:firstLine="720"/>
        <w:rPr>
          <w:rFonts w:ascii="Times New Roman" w:hAnsi="Times New Roman" w:cs="Times New Roman"/>
          <w:sz w:val="24"/>
          <w:szCs w:val="24"/>
        </w:rPr>
      </w:pPr>
      <w:r w:rsidRPr="00A85CCE">
        <w:rPr>
          <w:rFonts w:ascii="Times New Roman" w:hAnsi="Times New Roman" w:cs="Times New Roman"/>
          <w:sz w:val="24"/>
          <w:szCs w:val="24"/>
        </w:rPr>
        <w:lastRenderedPageBreak/>
        <w:t xml:space="preserve">Comparable symptom reductions have been observed in patients with OCD (Lovell et al. 2000, 2006, Turner et al., 2014) and depression (Bee et al. 2008, 2010, Day &amp; Schneider 2002, Datto et al. 2003, Glueckauf et al. 2012, Mohr et al. 2012). </w:t>
      </w:r>
    </w:p>
    <w:p w:rsidR="006655B2" w:rsidRPr="00A85CCE" w:rsidRDefault="006655B2" w:rsidP="006655B2">
      <w:pPr>
        <w:spacing w:line="480" w:lineRule="auto"/>
        <w:rPr>
          <w:rFonts w:ascii="Times New Roman" w:hAnsi="Times New Roman" w:cs="Times New Roman"/>
          <w:sz w:val="24"/>
          <w:szCs w:val="24"/>
        </w:rPr>
      </w:pPr>
      <w:r w:rsidRPr="00A85CCE">
        <w:rPr>
          <w:rFonts w:ascii="Times New Roman" w:hAnsi="Times New Roman" w:cs="Times New Roman"/>
          <w:sz w:val="24"/>
          <w:szCs w:val="24"/>
        </w:rPr>
        <w:tab/>
        <w:t>OTT delivery has also been noted to provide similar symptom improvements in more complex psychological conditions such as insomnia (McKay et al. 2004), other areas have provided more mixed results, e.g. addiction; self-reported alcohol abstinence was reported higher OTT than F2F (Bastien et al. 2004). Although eating disorder symptom severity reductions were observed OTT, F2F sessions compared to OTT guided-help had been observed to be more effective with significant reductions in symptoms (Hugo et al. 1999, Palmer et al. 2002).</w:t>
      </w:r>
    </w:p>
    <w:p w:rsidR="006655B2" w:rsidRPr="00A85CCE" w:rsidRDefault="006655B2" w:rsidP="006655B2">
      <w:pPr>
        <w:spacing w:line="480" w:lineRule="auto"/>
        <w:ind w:firstLine="720"/>
        <w:rPr>
          <w:rFonts w:ascii="Times New Roman" w:hAnsi="Times New Roman" w:cs="Times New Roman"/>
          <w:sz w:val="24"/>
          <w:szCs w:val="24"/>
        </w:rPr>
      </w:pPr>
      <w:r w:rsidRPr="00A85CCE">
        <w:rPr>
          <w:rFonts w:ascii="Times New Roman" w:hAnsi="Times New Roman" w:cs="Times New Roman"/>
          <w:sz w:val="24"/>
          <w:szCs w:val="24"/>
        </w:rPr>
        <w:t xml:space="preserve">Furthermore, Telephone-delivered therapies (e.g. T-CBT) have also been implemented outside of healthcare settings such as the workplace which also noted similar effects to F2F support sessions (Bee et al. 2010). </w:t>
      </w:r>
    </w:p>
    <w:p w:rsidR="00B86337" w:rsidRDefault="00B86337" w:rsidP="00B86337">
      <w:pPr>
        <w:pStyle w:val="NormalWeb"/>
        <w:spacing w:line="480" w:lineRule="auto"/>
        <w:rPr>
          <w:b/>
        </w:rPr>
      </w:pPr>
      <w:r w:rsidRPr="00361E32">
        <w:rPr>
          <w:b/>
        </w:rPr>
        <w:t>Mental health nursing and tele</w:t>
      </w:r>
      <w:r>
        <w:rPr>
          <w:b/>
        </w:rPr>
        <w:t xml:space="preserve">mental </w:t>
      </w:r>
      <w:r w:rsidRPr="00361E32">
        <w:rPr>
          <w:b/>
        </w:rPr>
        <w:t>health</w:t>
      </w:r>
    </w:p>
    <w:p w:rsidR="00B86337" w:rsidRPr="00804437" w:rsidRDefault="00B86337" w:rsidP="00412682">
      <w:pPr>
        <w:spacing w:line="480" w:lineRule="auto"/>
        <w:rPr>
          <w:rFonts w:ascii="Times New Roman" w:hAnsi="Times New Roman" w:cs="Times New Roman"/>
          <w:color w:val="333333"/>
          <w:sz w:val="24"/>
          <w:szCs w:val="24"/>
        </w:rPr>
      </w:pPr>
      <w:r w:rsidRPr="00A85CCE">
        <w:rPr>
          <w:rFonts w:ascii="Times New Roman" w:hAnsi="Times New Roman" w:cs="Times New Roman"/>
          <w:color w:val="333333"/>
          <w:sz w:val="24"/>
          <w:szCs w:val="24"/>
        </w:rPr>
        <w:t>Ellington et al (</w:t>
      </w:r>
      <w:r w:rsidR="00FD5356" w:rsidRPr="00A85CCE">
        <w:rPr>
          <w:rFonts w:ascii="Times New Roman" w:hAnsi="Times New Roman" w:cs="Times New Roman"/>
          <w:color w:val="333333"/>
          <w:sz w:val="24"/>
          <w:szCs w:val="24"/>
        </w:rPr>
        <w:t>2013</w:t>
      </w:r>
      <w:r w:rsidRPr="00A85CCE">
        <w:rPr>
          <w:rFonts w:ascii="Times New Roman" w:hAnsi="Times New Roman" w:cs="Times New Roman"/>
          <w:color w:val="333333"/>
          <w:sz w:val="24"/>
          <w:szCs w:val="24"/>
        </w:rPr>
        <w:t>) argue that although TMH adoption can change and improve mental health nursing practice, observations of nurse participation in TMH are limited. Nevertheless, they maintain that mental health is well-suited to TMH for the delivery of care (in addition to direct patient services). Durland, et al (</w:t>
      </w:r>
      <w:r w:rsidR="00FD5356" w:rsidRPr="00A85CCE">
        <w:rPr>
          <w:rFonts w:ascii="Times New Roman" w:hAnsi="Times New Roman" w:cs="Times New Roman"/>
          <w:color w:val="333333"/>
          <w:sz w:val="24"/>
          <w:szCs w:val="24"/>
        </w:rPr>
        <w:t>2014</w:t>
      </w:r>
      <w:r w:rsidRPr="00A85CCE">
        <w:rPr>
          <w:rFonts w:ascii="Times New Roman" w:hAnsi="Times New Roman" w:cs="Times New Roman"/>
          <w:color w:val="333333"/>
          <w:sz w:val="24"/>
          <w:szCs w:val="24"/>
        </w:rPr>
        <w:t>) point to the millions of people who suffer from mental health problems worldwide and the inadequate treatment available to them. They reviewed telehealth-to-home interventions which improved quality of life (QOL) and argue that TMH can reduce mental health disparities. Southard et al (</w:t>
      </w:r>
      <w:r w:rsidR="00FD5356" w:rsidRPr="00A85CCE">
        <w:rPr>
          <w:rFonts w:ascii="Times New Roman" w:hAnsi="Times New Roman" w:cs="Times New Roman"/>
          <w:color w:val="333333"/>
          <w:sz w:val="24"/>
          <w:szCs w:val="24"/>
        </w:rPr>
        <w:t>2014</w:t>
      </w:r>
      <w:r w:rsidRPr="00A85CCE">
        <w:rPr>
          <w:rFonts w:ascii="Times New Roman" w:hAnsi="Times New Roman" w:cs="Times New Roman"/>
          <w:color w:val="333333"/>
          <w:sz w:val="24"/>
          <w:szCs w:val="24"/>
        </w:rPr>
        <w:t>), for example, examined the effectiveness of a TMH in a hospital emergency department and found that it provided more timely access to mental health evaluations in rural hospital departments. However, Bee, et al (</w:t>
      </w:r>
      <w:r w:rsidR="00FD5356" w:rsidRPr="00A85CCE">
        <w:rPr>
          <w:rFonts w:ascii="Times New Roman" w:hAnsi="Times New Roman" w:cs="Times New Roman"/>
          <w:color w:val="333333"/>
          <w:sz w:val="24"/>
          <w:szCs w:val="24"/>
        </w:rPr>
        <w:t>2016</w:t>
      </w:r>
      <w:r w:rsidRPr="00A85CCE">
        <w:rPr>
          <w:rFonts w:ascii="Times New Roman" w:hAnsi="Times New Roman" w:cs="Times New Roman"/>
          <w:color w:val="333333"/>
          <w:sz w:val="24"/>
          <w:szCs w:val="24"/>
        </w:rPr>
        <w:t xml:space="preserve">) </w:t>
      </w:r>
      <w:r w:rsidR="00412682" w:rsidRPr="00A85CCE">
        <w:rPr>
          <w:rFonts w:ascii="Times New Roman" w:hAnsi="Times New Roman" w:cs="Times New Roman"/>
          <w:color w:val="333333"/>
          <w:sz w:val="24"/>
          <w:szCs w:val="24"/>
        </w:rPr>
        <w:t xml:space="preserve">found </w:t>
      </w:r>
      <w:r w:rsidRPr="00A85CCE">
        <w:rPr>
          <w:rFonts w:ascii="Times New Roman" w:hAnsi="Times New Roman" w:cs="Times New Roman"/>
          <w:color w:val="333333"/>
          <w:sz w:val="24"/>
          <w:szCs w:val="24"/>
        </w:rPr>
        <w:t xml:space="preserve">that </w:t>
      </w:r>
      <w:r w:rsidRPr="00A85CCE">
        <w:rPr>
          <w:rFonts w:ascii="Times New Roman" w:hAnsi="Times New Roman" w:cs="Times New Roman"/>
          <w:color w:val="333333"/>
          <w:sz w:val="24"/>
          <w:szCs w:val="24"/>
        </w:rPr>
        <w:lastRenderedPageBreak/>
        <w:t>professional s</w:t>
      </w:r>
      <w:r w:rsidR="00412682" w:rsidRPr="00A85CCE">
        <w:rPr>
          <w:rFonts w:ascii="Times New Roman" w:hAnsi="Times New Roman" w:cs="Times New Roman"/>
          <w:color w:val="333333"/>
          <w:sz w:val="24"/>
          <w:szCs w:val="24"/>
        </w:rPr>
        <w:t>aw</w:t>
      </w:r>
      <w:r w:rsidRPr="00A85CCE">
        <w:rPr>
          <w:rFonts w:ascii="Times New Roman" w:hAnsi="Times New Roman" w:cs="Times New Roman"/>
          <w:color w:val="333333"/>
          <w:sz w:val="24"/>
          <w:szCs w:val="24"/>
        </w:rPr>
        <w:t xml:space="preserve"> it as a high risk delivery strategy </w:t>
      </w:r>
      <w:r w:rsidR="00412682" w:rsidRPr="00A85CCE">
        <w:rPr>
          <w:rFonts w:ascii="Times New Roman" w:hAnsi="Times New Roman" w:cs="Times New Roman"/>
          <w:color w:val="333333"/>
          <w:sz w:val="24"/>
          <w:szCs w:val="24"/>
        </w:rPr>
        <w:t xml:space="preserve">and they argue that </w:t>
      </w:r>
      <w:r w:rsidRPr="00A85CCE">
        <w:rPr>
          <w:rFonts w:ascii="Times New Roman" w:hAnsi="Times New Roman" w:cs="Times New Roman"/>
          <w:color w:val="333333"/>
          <w:sz w:val="24"/>
          <w:szCs w:val="24"/>
        </w:rPr>
        <w:t>there is a need to clarify the role of telephone therapy,</w:t>
      </w:r>
      <w:r w:rsidR="006655B2" w:rsidRPr="00A85CCE">
        <w:rPr>
          <w:rFonts w:ascii="Times New Roman" w:hAnsi="Times New Roman" w:cs="Times New Roman"/>
          <w:color w:val="333333"/>
          <w:sz w:val="24"/>
          <w:szCs w:val="24"/>
        </w:rPr>
        <w:t xml:space="preserve"> understand practitioner views </w:t>
      </w:r>
      <w:r w:rsidR="00412682" w:rsidRPr="00A85CCE">
        <w:rPr>
          <w:rFonts w:ascii="Times New Roman" w:hAnsi="Times New Roman" w:cs="Times New Roman"/>
          <w:color w:val="333333"/>
          <w:sz w:val="24"/>
          <w:szCs w:val="24"/>
        </w:rPr>
        <w:t xml:space="preserve">in order to </w:t>
      </w:r>
      <w:r w:rsidRPr="00A85CCE">
        <w:rPr>
          <w:rFonts w:ascii="Times New Roman" w:hAnsi="Times New Roman" w:cs="Times New Roman"/>
          <w:color w:val="333333"/>
          <w:sz w:val="24"/>
          <w:szCs w:val="24"/>
        </w:rPr>
        <w:t xml:space="preserve"> normalise TMH in nursing and allied professional work.</w:t>
      </w:r>
      <w:r>
        <w:rPr>
          <w:rFonts w:ascii="Times New Roman" w:hAnsi="Times New Roman" w:cs="Times New Roman"/>
          <w:color w:val="333333"/>
          <w:sz w:val="24"/>
          <w:szCs w:val="24"/>
        </w:rPr>
        <w:t xml:space="preserve"> </w:t>
      </w:r>
    </w:p>
    <w:p w:rsidR="00B86337" w:rsidRDefault="00B86337" w:rsidP="00B86337">
      <w:pPr>
        <w:spacing w:line="480" w:lineRule="auto"/>
        <w:ind w:firstLine="720"/>
        <w:rPr>
          <w:rFonts w:ascii="Times New Roman" w:hAnsi="Times New Roman" w:cs="Times New Roman"/>
          <w:b/>
          <w:sz w:val="24"/>
          <w:szCs w:val="24"/>
        </w:rPr>
      </w:pPr>
    </w:p>
    <w:p w:rsidR="00B86337" w:rsidRPr="00A85964" w:rsidRDefault="00B86337" w:rsidP="00B86337">
      <w:pPr>
        <w:spacing w:line="480" w:lineRule="auto"/>
        <w:ind w:firstLine="720"/>
        <w:rPr>
          <w:rFonts w:ascii="Times New Roman" w:hAnsi="Times New Roman" w:cs="Times New Roman"/>
          <w:b/>
          <w:sz w:val="24"/>
          <w:szCs w:val="24"/>
        </w:rPr>
      </w:pPr>
      <w:r w:rsidRPr="00A85964">
        <w:rPr>
          <w:rFonts w:ascii="Times New Roman" w:hAnsi="Times New Roman" w:cs="Times New Roman"/>
          <w:b/>
          <w:sz w:val="24"/>
          <w:szCs w:val="24"/>
        </w:rPr>
        <w:t>Psychological practitioner views and experiences of telemental health</w:t>
      </w:r>
    </w:p>
    <w:p w:rsidR="00B86337" w:rsidRDefault="00B86337" w:rsidP="00B86337">
      <w:pPr>
        <w:spacing w:line="480" w:lineRule="auto"/>
        <w:rPr>
          <w:rFonts w:ascii="Times New Roman" w:hAnsi="Times New Roman" w:cs="Times New Roman"/>
          <w:sz w:val="24"/>
          <w:szCs w:val="24"/>
          <w:highlight w:val="cyan"/>
        </w:rPr>
      </w:pPr>
    </w:p>
    <w:p w:rsidR="00B86337" w:rsidRPr="00A85CCE" w:rsidRDefault="00B86337" w:rsidP="00B86337">
      <w:pPr>
        <w:spacing w:line="480" w:lineRule="auto"/>
        <w:rPr>
          <w:rFonts w:ascii="Times New Roman" w:hAnsi="Times New Roman" w:cs="Times New Roman"/>
          <w:b/>
        </w:rPr>
      </w:pPr>
      <w:r w:rsidRPr="00A85CCE">
        <w:rPr>
          <w:rFonts w:ascii="Times New Roman" w:hAnsi="Times New Roman" w:cs="Times New Roman"/>
          <w:sz w:val="24"/>
          <w:szCs w:val="24"/>
        </w:rPr>
        <w:t xml:space="preserve">TMH is a predominant feature of LI therapy and exploring LI practitioner views of TMH enables us to clarify its impact on care.  Previous research has highlighted views of health professionals regarding the use of TMH potential implications (e.g. Richards </w:t>
      </w:r>
      <w:r w:rsidRPr="00A85CCE">
        <w:rPr>
          <w:rFonts w:ascii="Times New Roman" w:hAnsi="Times New Roman" w:cs="Times New Roman"/>
          <w:i/>
          <w:sz w:val="24"/>
          <w:szCs w:val="24"/>
        </w:rPr>
        <w:t>et al</w:t>
      </w:r>
      <w:r w:rsidRPr="00A85CCE">
        <w:rPr>
          <w:rFonts w:ascii="Times New Roman" w:hAnsi="Times New Roman" w:cs="Times New Roman"/>
          <w:sz w:val="24"/>
          <w:szCs w:val="24"/>
        </w:rPr>
        <w:t xml:space="preserve">. 2006 on the use of telephone contact in a collaborative care plan for patients with depression; Stallard </w:t>
      </w:r>
      <w:r w:rsidRPr="00A85CCE">
        <w:rPr>
          <w:rFonts w:ascii="Times New Roman" w:hAnsi="Times New Roman" w:cs="Times New Roman"/>
          <w:i/>
          <w:sz w:val="24"/>
          <w:szCs w:val="24"/>
        </w:rPr>
        <w:t>et al</w:t>
      </w:r>
      <w:r w:rsidRPr="00A85CCE">
        <w:rPr>
          <w:rFonts w:ascii="Times New Roman" w:hAnsi="Times New Roman" w:cs="Times New Roman"/>
          <w:sz w:val="24"/>
          <w:szCs w:val="24"/>
        </w:rPr>
        <w:t xml:space="preserve">. 2010 on computerised-CBT), however few have explored health professional views on TMH and the therapeutic relationship (e.g. Gordon 2014 on the use of mobile telephone devices). Although other studies exploring the use of videoconferencing (telepsychiatry) have provided evaluative ratings (e.g. McLaren </w:t>
      </w:r>
      <w:r w:rsidRPr="00A85CCE">
        <w:rPr>
          <w:rFonts w:ascii="Times New Roman" w:hAnsi="Times New Roman" w:cs="Times New Roman"/>
          <w:i/>
          <w:sz w:val="24"/>
          <w:szCs w:val="24"/>
        </w:rPr>
        <w:t>et al</w:t>
      </w:r>
      <w:r w:rsidRPr="00A85CCE">
        <w:rPr>
          <w:rFonts w:ascii="Times New Roman" w:hAnsi="Times New Roman" w:cs="Times New Roman"/>
          <w:sz w:val="24"/>
          <w:szCs w:val="24"/>
        </w:rPr>
        <w:t xml:space="preserve">. 1996) as well as some qualitative feedback from health professionals (e.g.  Doze </w:t>
      </w:r>
      <w:r w:rsidRPr="00A85CCE">
        <w:rPr>
          <w:rFonts w:ascii="Times New Roman" w:hAnsi="Times New Roman" w:cs="Times New Roman"/>
          <w:i/>
          <w:sz w:val="24"/>
          <w:szCs w:val="24"/>
        </w:rPr>
        <w:t xml:space="preserve">et al. </w:t>
      </w:r>
      <w:r w:rsidRPr="00A85CCE">
        <w:rPr>
          <w:rFonts w:ascii="Times New Roman" w:hAnsi="Times New Roman" w:cs="Times New Roman"/>
          <w:sz w:val="24"/>
          <w:szCs w:val="24"/>
        </w:rPr>
        <w:t xml:space="preserve">1999, Simpson </w:t>
      </w:r>
      <w:r w:rsidRPr="00A85CCE">
        <w:rPr>
          <w:rFonts w:ascii="Times New Roman" w:hAnsi="Times New Roman" w:cs="Times New Roman"/>
          <w:i/>
          <w:sz w:val="24"/>
          <w:szCs w:val="24"/>
        </w:rPr>
        <w:t>et al.</w:t>
      </w:r>
      <w:r w:rsidRPr="00A85CCE">
        <w:rPr>
          <w:rFonts w:ascii="Times New Roman" w:hAnsi="Times New Roman" w:cs="Times New Roman"/>
          <w:sz w:val="24"/>
          <w:szCs w:val="24"/>
        </w:rPr>
        <w:t xml:space="preserve"> 2001b), there is limited qualitative research on the use of the telephone in psychological therapies and only one study about  clinician experiences and attitudes towards telephone triage  in IAPT (see Jones </w:t>
      </w:r>
      <w:r w:rsidRPr="00A85CCE">
        <w:rPr>
          <w:rFonts w:ascii="Times New Roman" w:hAnsi="Times New Roman" w:cs="Times New Roman"/>
          <w:i/>
          <w:sz w:val="24"/>
          <w:szCs w:val="24"/>
        </w:rPr>
        <w:t>et al</w:t>
      </w:r>
      <w:r w:rsidRPr="00A85CCE">
        <w:rPr>
          <w:rFonts w:ascii="Times New Roman" w:hAnsi="Times New Roman" w:cs="Times New Roman"/>
          <w:sz w:val="24"/>
          <w:szCs w:val="24"/>
        </w:rPr>
        <w:t xml:space="preserve">. 2013). There are no studies exploring telephone use and clinician views of the therapeutic relationship in the context of IAPT. </w:t>
      </w:r>
    </w:p>
    <w:p w:rsidR="00B86337" w:rsidRPr="00A85CCE" w:rsidRDefault="00B86337" w:rsidP="008469F8">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 xml:space="preserve">The limited research available indicates that health professionals have offered relatively mixed views on TMH. Previous studies have shown that the therapeutic relationship and satisfaction was rated comparably by patients regardless of delivery modality – F2F or OTT (Day &amp; Schneider 2002, Reese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2002, Lingley-Pottie &amp; McGrath 2006). </w:t>
      </w:r>
      <w:r w:rsidRPr="00A85CCE">
        <w:rPr>
          <w:rFonts w:ascii="Times New Roman" w:hAnsi="Times New Roman" w:cs="Times New Roman"/>
          <w:sz w:val="24"/>
          <w:szCs w:val="24"/>
        </w:rPr>
        <w:t xml:space="preserve">However, practitioners have reported concerns about the threat to the </w:t>
      </w:r>
      <w:r w:rsidRPr="00A85CCE">
        <w:rPr>
          <w:rFonts w:ascii="Times New Roman" w:hAnsi="Times New Roman" w:cs="Times New Roman"/>
          <w:sz w:val="24"/>
          <w:szCs w:val="24"/>
        </w:rPr>
        <w:lastRenderedPageBreak/>
        <w:t xml:space="preserve">therapeutic relationship especially since embodied co-presence is absent (Richards </w:t>
      </w:r>
      <w:r w:rsidRPr="00A85CCE">
        <w:rPr>
          <w:rFonts w:ascii="Times New Roman" w:hAnsi="Times New Roman" w:cs="Times New Roman"/>
          <w:i/>
          <w:sz w:val="24"/>
          <w:szCs w:val="24"/>
        </w:rPr>
        <w:t>et al.</w:t>
      </w:r>
      <w:r w:rsidRPr="00A85CCE">
        <w:rPr>
          <w:rFonts w:ascii="Times New Roman" w:hAnsi="Times New Roman" w:cs="Times New Roman"/>
          <w:sz w:val="24"/>
          <w:szCs w:val="24"/>
        </w:rPr>
        <w:t xml:space="preserve"> 2006, McLaren 1992, Simpson </w:t>
      </w:r>
      <w:r w:rsidRPr="00A85CCE">
        <w:rPr>
          <w:rFonts w:ascii="Times New Roman" w:hAnsi="Times New Roman" w:cs="Times New Roman"/>
          <w:i/>
          <w:sz w:val="24"/>
          <w:szCs w:val="24"/>
        </w:rPr>
        <w:t>et al.</w:t>
      </w:r>
      <w:r w:rsidRPr="00A85CCE">
        <w:rPr>
          <w:rFonts w:ascii="Times New Roman" w:hAnsi="Times New Roman" w:cs="Times New Roman"/>
          <w:sz w:val="24"/>
          <w:szCs w:val="24"/>
        </w:rPr>
        <w:t xml:space="preserve"> 2001b). </w:t>
      </w:r>
    </w:p>
    <w:p w:rsidR="00B86337" w:rsidRPr="00A85964" w:rsidRDefault="00B86337" w:rsidP="00B86337">
      <w:pPr>
        <w:spacing w:line="480" w:lineRule="auto"/>
        <w:ind w:firstLine="720"/>
        <w:rPr>
          <w:rFonts w:ascii="Times New Roman" w:hAnsi="Times New Roman" w:cs="Times New Roman"/>
          <w:b/>
          <w:sz w:val="24"/>
          <w:szCs w:val="24"/>
        </w:rPr>
      </w:pPr>
      <w:r w:rsidRPr="00A85964">
        <w:rPr>
          <w:rFonts w:ascii="Times New Roman" w:hAnsi="Times New Roman" w:cs="Times New Roman"/>
          <w:b/>
          <w:sz w:val="24"/>
          <w:szCs w:val="24"/>
        </w:rPr>
        <w:t>This research</w:t>
      </w:r>
    </w:p>
    <w:p w:rsidR="00B86337" w:rsidRPr="00A85964" w:rsidRDefault="00B86337" w:rsidP="00B86337">
      <w:pPr>
        <w:pStyle w:val="Body"/>
        <w:spacing w:after="0" w:line="480" w:lineRule="auto"/>
        <w:ind w:firstLine="720"/>
        <w:rPr>
          <w:rFonts w:ascii="Times New Roman" w:hAnsi="Times New Roman" w:cs="Times New Roman"/>
          <w:color w:val="auto"/>
          <w:sz w:val="24"/>
          <w:szCs w:val="24"/>
        </w:rPr>
      </w:pPr>
      <w:r w:rsidRPr="00A85964">
        <w:rPr>
          <w:rFonts w:ascii="Times New Roman" w:hAnsi="Times New Roman" w:cs="Times New Roman"/>
          <w:sz w:val="24"/>
          <w:szCs w:val="24"/>
        </w:rPr>
        <w:t xml:space="preserve">As noted previously, there </w:t>
      </w:r>
      <w:r>
        <w:rPr>
          <w:rFonts w:ascii="Times New Roman" w:hAnsi="Times New Roman" w:cs="Times New Roman"/>
          <w:sz w:val="24"/>
          <w:szCs w:val="24"/>
        </w:rPr>
        <w:t>is</w:t>
      </w:r>
      <w:r w:rsidRPr="00A85964">
        <w:rPr>
          <w:rFonts w:ascii="Times New Roman" w:hAnsi="Times New Roman" w:cs="Times New Roman"/>
          <w:sz w:val="24"/>
          <w:szCs w:val="24"/>
        </w:rPr>
        <w:t xml:space="preserve"> a lack of </w:t>
      </w:r>
      <w:r>
        <w:rPr>
          <w:rFonts w:ascii="Times New Roman" w:hAnsi="Times New Roman" w:cs="Times New Roman"/>
          <w:sz w:val="24"/>
          <w:szCs w:val="24"/>
        </w:rPr>
        <w:t>research</w:t>
      </w:r>
      <w:r w:rsidRPr="00A85964">
        <w:rPr>
          <w:rFonts w:ascii="Times New Roman" w:hAnsi="Times New Roman" w:cs="Times New Roman"/>
          <w:sz w:val="24"/>
          <w:szCs w:val="24"/>
        </w:rPr>
        <w:t xml:space="preserve"> in IAPT</w:t>
      </w:r>
      <w:r>
        <w:rPr>
          <w:rFonts w:ascii="Times New Roman" w:hAnsi="Times New Roman" w:cs="Times New Roman"/>
          <w:sz w:val="24"/>
          <w:szCs w:val="24"/>
        </w:rPr>
        <w:t xml:space="preserve"> about OTT</w:t>
      </w:r>
      <w:r w:rsidRPr="00A85964">
        <w:rPr>
          <w:rFonts w:ascii="Times New Roman" w:hAnsi="Times New Roman" w:cs="Times New Roman"/>
          <w:sz w:val="24"/>
          <w:szCs w:val="24"/>
        </w:rPr>
        <w:t xml:space="preserve">. </w:t>
      </w:r>
    </w:p>
    <w:p w:rsidR="00B86337" w:rsidRPr="00A85CCE" w:rsidRDefault="00B86337" w:rsidP="00FD5356">
      <w:pPr>
        <w:pStyle w:val="Body"/>
        <w:spacing w:after="0" w:line="480" w:lineRule="auto"/>
        <w:ind w:firstLine="720"/>
        <w:rPr>
          <w:rFonts w:ascii="Times New Roman" w:hAnsi="Times New Roman" w:cs="Times New Roman"/>
          <w:color w:val="auto"/>
          <w:sz w:val="24"/>
          <w:szCs w:val="24"/>
        </w:rPr>
      </w:pPr>
      <w:r w:rsidRPr="00A85CCE">
        <w:rPr>
          <w:rFonts w:ascii="Times New Roman" w:hAnsi="Times New Roman" w:cs="Times New Roman"/>
          <w:color w:val="auto"/>
          <w:sz w:val="24"/>
          <w:szCs w:val="24"/>
        </w:rPr>
        <w:t xml:space="preserve">This research addresses a gap in these findings and has relevance for the adoption of TMH in other services, because it focuses on the implications of TMH for the therapeutic relationship which is core to mental health </w:t>
      </w:r>
      <w:r w:rsidR="00FD5356" w:rsidRPr="00A85CCE">
        <w:rPr>
          <w:rFonts w:ascii="Times New Roman" w:hAnsi="Times New Roman" w:cs="Times New Roman"/>
          <w:color w:val="auto"/>
          <w:sz w:val="24"/>
          <w:szCs w:val="24"/>
        </w:rPr>
        <w:t>nursing and practice</w:t>
      </w:r>
      <w:r w:rsidRPr="00A85CCE">
        <w:rPr>
          <w:rFonts w:ascii="Times New Roman" w:hAnsi="Times New Roman" w:cs="Times New Roman"/>
          <w:color w:val="auto"/>
          <w:sz w:val="24"/>
          <w:szCs w:val="24"/>
        </w:rPr>
        <w:t xml:space="preserve">. </w:t>
      </w:r>
    </w:p>
    <w:p w:rsidR="00B86337" w:rsidRPr="00A85964" w:rsidRDefault="00B86337" w:rsidP="00B86337">
      <w:pPr>
        <w:pStyle w:val="Body"/>
        <w:spacing w:after="0" w:line="480" w:lineRule="auto"/>
        <w:ind w:firstLine="720"/>
        <w:rPr>
          <w:rFonts w:ascii="Times New Roman" w:hAnsi="Times New Roman" w:cs="Times New Roman"/>
          <w:color w:val="auto"/>
          <w:sz w:val="24"/>
          <w:szCs w:val="24"/>
        </w:rPr>
      </w:pPr>
      <w:r w:rsidRPr="00A85964">
        <w:rPr>
          <w:rFonts w:ascii="Times New Roman" w:hAnsi="Times New Roman" w:cs="Times New Roman"/>
          <w:color w:val="auto"/>
          <w:sz w:val="24"/>
          <w:szCs w:val="24"/>
        </w:rPr>
        <w:t>This paper will report on one aspect of a larger project on OTT versus F2F therapy in an IAPT LI service. The larger study included a questionnaire which was completed by service users and practitioners in</w:t>
      </w:r>
      <w:r>
        <w:rPr>
          <w:rFonts w:ascii="Times New Roman" w:hAnsi="Times New Roman" w:cs="Times New Roman"/>
          <w:color w:val="auto"/>
          <w:sz w:val="24"/>
          <w:szCs w:val="24"/>
        </w:rPr>
        <w:t xml:space="preserve"> five</w:t>
      </w:r>
      <w:r w:rsidRPr="00A85964">
        <w:rPr>
          <w:rFonts w:ascii="Times New Roman" w:hAnsi="Times New Roman" w:cs="Times New Roman"/>
          <w:color w:val="auto"/>
          <w:sz w:val="24"/>
          <w:szCs w:val="24"/>
        </w:rPr>
        <w:t xml:space="preserve"> IAPT services across the South West of England (from April 2013 to June 2014). It included quantitative and qualitative questions about OTT versus F2F therapy. Service users were also given the option to consent to the use of their outcome measures to compare F2F and OTT work. One of the predominant issues raised by both service users and PWPs in their respective surveys was about how OTT work might compromise the therapeutic alliance. PWPs were also recruited for one-to-one in-depth interviews after the survey data was analysed. </w:t>
      </w:r>
    </w:p>
    <w:p w:rsidR="00FD5356" w:rsidRDefault="00FD5356">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bookmarkEnd w:id="0"/>
    <w:bookmarkEnd w:id="1"/>
    <w:p w:rsidR="00596552" w:rsidRPr="00A85964" w:rsidRDefault="002D325A" w:rsidP="000355D2">
      <w:pPr>
        <w:spacing w:line="480" w:lineRule="auto"/>
        <w:rPr>
          <w:rFonts w:ascii="Times New Roman" w:hAnsi="Times New Roman" w:cs="Times New Roman"/>
          <w:b/>
          <w:sz w:val="24"/>
          <w:szCs w:val="24"/>
        </w:rPr>
      </w:pPr>
      <w:r w:rsidRPr="00A85964">
        <w:rPr>
          <w:rFonts w:ascii="Times New Roman" w:hAnsi="Times New Roman" w:cs="Times New Roman"/>
          <w:b/>
          <w:sz w:val="24"/>
          <w:szCs w:val="24"/>
        </w:rPr>
        <w:lastRenderedPageBreak/>
        <w:t>METHODS</w:t>
      </w:r>
    </w:p>
    <w:p w:rsidR="00A03EC1" w:rsidRPr="00A85964" w:rsidRDefault="001615F8" w:rsidP="00A85964">
      <w:pPr>
        <w:spacing w:line="480" w:lineRule="auto"/>
        <w:ind w:firstLine="720"/>
        <w:rPr>
          <w:rFonts w:ascii="Times New Roman" w:hAnsi="Times New Roman" w:cs="Times New Roman"/>
          <w:sz w:val="24"/>
          <w:szCs w:val="24"/>
        </w:rPr>
      </w:pPr>
      <w:r w:rsidRPr="00A85964">
        <w:rPr>
          <w:rFonts w:ascii="Times New Roman" w:hAnsi="Times New Roman" w:cs="Times New Roman"/>
          <w:b/>
          <w:sz w:val="24"/>
          <w:szCs w:val="24"/>
        </w:rPr>
        <w:t xml:space="preserve">Design: </w:t>
      </w:r>
      <w:r w:rsidR="00D8176A" w:rsidRPr="00A85964">
        <w:rPr>
          <w:rFonts w:ascii="Times New Roman" w:hAnsi="Times New Roman" w:cs="Times New Roman"/>
          <w:sz w:val="24"/>
          <w:szCs w:val="24"/>
        </w:rPr>
        <w:t xml:space="preserve">Critical realism </w:t>
      </w:r>
      <w:r w:rsidR="009A0E3B" w:rsidRPr="00A85964">
        <w:rPr>
          <w:rFonts w:ascii="Times New Roman" w:hAnsi="Times New Roman" w:cs="Times New Roman"/>
          <w:sz w:val="24"/>
          <w:szCs w:val="24"/>
        </w:rPr>
        <w:t>(</w:t>
      </w:r>
      <w:r w:rsidR="00BA5838" w:rsidRPr="00A85964">
        <w:rPr>
          <w:rFonts w:ascii="Times New Roman" w:hAnsi="Times New Roman" w:cs="Times New Roman"/>
          <w:sz w:val="24"/>
          <w:szCs w:val="24"/>
        </w:rPr>
        <w:t xml:space="preserve">Maxwell 2012, Gorski 2013) </w:t>
      </w:r>
      <w:r w:rsidR="00D8176A" w:rsidRPr="00A85964">
        <w:rPr>
          <w:rFonts w:ascii="Times New Roman" w:hAnsi="Times New Roman" w:cs="Times New Roman"/>
          <w:sz w:val="24"/>
          <w:szCs w:val="24"/>
        </w:rPr>
        <w:t>informed the</w:t>
      </w:r>
      <w:r w:rsidR="00BA5838" w:rsidRPr="00A85964">
        <w:rPr>
          <w:rFonts w:ascii="Times New Roman" w:hAnsi="Times New Roman" w:cs="Times New Roman"/>
          <w:sz w:val="24"/>
          <w:szCs w:val="24"/>
        </w:rPr>
        <w:t xml:space="preserve"> philosophical position adopted</w:t>
      </w:r>
      <w:r w:rsidR="00D8176A" w:rsidRPr="00A85964">
        <w:rPr>
          <w:rFonts w:ascii="Times New Roman" w:hAnsi="Times New Roman" w:cs="Times New Roman"/>
          <w:sz w:val="24"/>
          <w:szCs w:val="24"/>
        </w:rPr>
        <w:t xml:space="preserve"> in this study and </w:t>
      </w:r>
      <w:r w:rsidR="0081475F" w:rsidRPr="00A85964">
        <w:rPr>
          <w:rFonts w:ascii="Times New Roman" w:hAnsi="Times New Roman" w:cs="Times New Roman"/>
          <w:sz w:val="24"/>
          <w:szCs w:val="24"/>
        </w:rPr>
        <w:t xml:space="preserve">a </w:t>
      </w:r>
      <w:r w:rsidR="00537420" w:rsidRPr="00A85CCE">
        <w:rPr>
          <w:rFonts w:ascii="Times New Roman" w:hAnsi="Times New Roman" w:cs="Times New Roman"/>
          <w:sz w:val="24"/>
          <w:szCs w:val="24"/>
        </w:rPr>
        <w:t>qualitative</w:t>
      </w:r>
      <w:r w:rsidR="0081475F" w:rsidRPr="00A85CCE">
        <w:rPr>
          <w:rFonts w:ascii="Times New Roman" w:hAnsi="Times New Roman" w:cs="Times New Roman"/>
          <w:sz w:val="24"/>
          <w:szCs w:val="24"/>
        </w:rPr>
        <w:t xml:space="preserve"> design</w:t>
      </w:r>
      <w:r w:rsidR="0081475F" w:rsidRPr="00A85964">
        <w:rPr>
          <w:rFonts w:ascii="Times New Roman" w:hAnsi="Times New Roman" w:cs="Times New Roman"/>
          <w:sz w:val="24"/>
          <w:szCs w:val="24"/>
        </w:rPr>
        <w:t xml:space="preserve"> </w:t>
      </w:r>
      <w:r w:rsidR="00D8176A" w:rsidRPr="00A85964">
        <w:rPr>
          <w:rFonts w:ascii="Times New Roman" w:hAnsi="Times New Roman" w:cs="Times New Roman"/>
          <w:sz w:val="24"/>
          <w:szCs w:val="24"/>
        </w:rPr>
        <w:t xml:space="preserve">was used. </w:t>
      </w:r>
      <w:r w:rsidR="000452B0" w:rsidRPr="00A85964">
        <w:rPr>
          <w:rFonts w:ascii="Times New Roman" w:hAnsi="Times New Roman" w:cs="Times New Roman"/>
          <w:sz w:val="24"/>
          <w:szCs w:val="24"/>
        </w:rPr>
        <w:t xml:space="preserve">Holloway and Wheeler </w:t>
      </w:r>
      <w:r w:rsidR="004262DB" w:rsidRPr="00A85964">
        <w:rPr>
          <w:rFonts w:ascii="Times New Roman" w:hAnsi="Times New Roman" w:cs="Times New Roman"/>
          <w:sz w:val="24"/>
          <w:szCs w:val="24"/>
        </w:rPr>
        <w:t>(2</w:t>
      </w:r>
      <w:r w:rsidR="00BA5838" w:rsidRPr="00A85964">
        <w:rPr>
          <w:rFonts w:ascii="Times New Roman" w:hAnsi="Times New Roman" w:cs="Times New Roman"/>
          <w:sz w:val="24"/>
          <w:szCs w:val="24"/>
        </w:rPr>
        <w:t>010</w:t>
      </w:r>
      <w:r w:rsidR="009A0E3B" w:rsidRPr="00A85964">
        <w:rPr>
          <w:rFonts w:ascii="Times New Roman" w:hAnsi="Times New Roman" w:cs="Times New Roman"/>
          <w:sz w:val="24"/>
          <w:szCs w:val="24"/>
        </w:rPr>
        <w:t xml:space="preserve">) </w:t>
      </w:r>
      <w:r w:rsidR="000452B0" w:rsidRPr="00A85964">
        <w:rPr>
          <w:rFonts w:ascii="Times New Roman" w:hAnsi="Times New Roman" w:cs="Times New Roman"/>
          <w:sz w:val="24"/>
          <w:szCs w:val="24"/>
        </w:rPr>
        <w:t xml:space="preserve">explain </w:t>
      </w:r>
      <w:r w:rsidR="009A0E3B" w:rsidRPr="00A85964">
        <w:rPr>
          <w:rFonts w:ascii="Times New Roman" w:hAnsi="Times New Roman" w:cs="Times New Roman"/>
          <w:sz w:val="24"/>
          <w:szCs w:val="24"/>
        </w:rPr>
        <w:t xml:space="preserve">that </w:t>
      </w:r>
      <w:r w:rsidR="000452B0" w:rsidRPr="00A85964">
        <w:rPr>
          <w:rFonts w:ascii="Times New Roman" w:hAnsi="Times New Roman" w:cs="Times New Roman"/>
          <w:sz w:val="24"/>
          <w:szCs w:val="24"/>
        </w:rPr>
        <w:t xml:space="preserve">qualitative research focuses on the way people interpret and make sense of their experiences and the world in which they live. Qualitative research enables us to reflect and inform practice, because it privileges the participant’s experience (see Frankel </w:t>
      </w:r>
      <w:r w:rsidR="00BA5838" w:rsidRPr="00A85964">
        <w:rPr>
          <w:rFonts w:ascii="Times New Roman" w:hAnsi="Times New Roman" w:cs="Times New Roman"/>
          <w:sz w:val="24"/>
          <w:szCs w:val="24"/>
        </w:rPr>
        <w:t>&amp; Devers</w:t>
      </w:r>
      <w:r w:rsidR="000452B0" w:rsidRPr="00A85964">
        <w:rPr>
          <w:rFonts w:ascii="Times New Roman" w:hAnsi="Times New Roman" w:cs="Times New Roman"/>
          <w:sz w:val="24"/>
          <w:szCs w:val="24"/>
        </w:rPr>
        <w:t xml:space="preserve"> 2000) which quantitative studies cannot easily do</w:t>
      </w:r>
      <w:r w:rsidR="009A0E3B" w:rsidRPr="00A85964">
        <w:rPr>
          <w:rFonts w:ascii="Times New Roman" w:hAnsi="Times New Roman" w:cs="Times New Roman"/>
          <w:sz w:val="24"/>
          <w:szCs w:val="24"/>
        </w:rPr>
        <w:t>. T</w:t>
      </w:r>
      <w:r w:rsidR="000452B0" w:rsidRPr="00A85964">
        <w:rPr>
          <w:rFonts w:ascii="Times New Roman" w:hAnsi="Times New Roman" w:cs="Times New Roman"/>
          <w:sz w:val="24"/>
          <w:szCs w:val="24"/>
        </w:rPr>
        <w:t>hus practice based evidence and practice inquiry (Rolfe 2006) is centrally important in health research, alongside quantitative work.</w:t>
      </w:r>
    </w:p>
    <w:p w:rsidR="00537420" w:rsidRPr="00A85CCE" w:rsidRDefault="001615F8" w:rsidP="00537420">
      <w:pPr>
        <w:spacing w:line="480" w:lineRule="auto"/>
        <w:rPr>
          <w:rFonts w:ascii="Times New Roman" w:hAnsi="Times New Roman" w:cs="Times New Roman"/>
          <w:sz w:val="24"/>
          <w:szCs w:val="24"/>
        </w:rPr>
      </w:pPr>
      <w:r w:rsidRPr="00A85964">
        <w:rPr>
          <w:rFonts w:ascii="Times New Roman" w:hAnsi="Times New Roman" w:cs="Times New Roman"/>
          <w:b/>
          <w:sz w:val="24"/>
          <w:szCs w:val="24"/>
        </w:rPr>
        <w:t xml:space="preserve">Participants: </w:t>
      </w:r>
      <w:r w:rsidR="00537420" w:rsidRPr="00A85CCE">
        <w:rPr>
          <w:rFonts w:ascii="Times New Roman" w:hAnsi="Times New Roman" w:cs="Times New Roman"/>
          <w:sz w:val="24"/>
          <w:szCs w:val="24"/>
        </w:rPr>
        <w:t>LI Psychological practitioners working in one of the five psychological services who adopted the IAPT programme in the South West of England were invited to take part in the PWP Questionnaire (PWQ) between April and November 2013. Practitioners had worked with either one or both of the modalities under study (OTT or F2F). Trainee PWPs or Psychological Practitioners were excluded. At the time of recruitment, it was estimated that there were approximately 50 practitioners eligible to participate. Due to the expected small sample size, demographic data were not collected. Thirty PWQs were returned and analysed. These participants were later invited to the interview study of which nine consented to take part.</w:t>
      </w:r>
    </w:p>
    <w:p w:rsidR="001615F8" w:rsidRPr="00A85964" w:rsidRDefault="00BA5838" w:rsidP="00A85964">
      <w:pPr>
        <w:spacing w:line="480" w:lineRule="auto"/>
        <w:ind w:firstLine="720"/>
        <w:rPr>
          <w:rFonts w:ascii="Times New Roman" w:hAnsi="Times New Roman" w:cs="Times New Roman"/>
          <w:b/>
          <w:sz w:val="24"/>
          <w:szCs w:val="24"/>
        </w:rPr>
      </w:pPr>
      <w:r w:rsidRPr="00A85964">
        <w:rPr>
          <w:rFonts w:ascii="Times New Roman" w:hAnsi="Times New Roman" w:cs="Times New Roman"/>
          <w:sz w:val="24"/>
          <w:szCs w:val="24"/>
        </w:rPr>
        <w:t xml:space="preserve">Guest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w:t>
      </w:r>
      <w:r w:rsidR="001615F8" w:rsidRPr="00A85964">
        <w:rPr>
          <w:rFonts w:ascii="Times New Roman" w:hAnsi="Times New Roman" w:cs="Times New Roman"/>
          <w:sz w:val="24"/>
          <w:szCs w:val="24"/>
        </w:rPr>
        <w:t xml:space="preserve">(2006) found that the infrequency of novel theme emergence was noted between six to twelve interviews. </w:t>
      </w:r>
    </w:p>
    <w:p w:rsidR="000452B0" w:rsidRPr="00A85964" w:rsidRDefault="00D22B32"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 </w:t>
      </w:r>
      <w:r w:rsidRPr="00A85964">
        <w:rPr>
          <w:rFonts w:ascii="Times New Roman" w:hAnsi="Times New Roman" w:cs="Times New Roman"/>
          <w:sz w:val="24"/>
          <w:szCs w:val="24"/>
        </w:rPr>
        <w:tab/>
      </w:r>
      <w:r w:rsidR="00A03EC1" w:rsidRPr="00A85964">
        <w:rPr>
          <w:rFonts w:ascii="Times New Roman" w:hAnsi="Times New Roman" w:cs="Times New Roman"/>
          <w:b/>
          <w:sz w:val="24"/>
          <w:szCs w:val="24"/>
        </w:rPr>
        <w:t>D</w:t>
      </w:r>
      <w:r w:rsidR="00036490" w:rsidRPr="00A85964">
        <w:rPr>
          <w:rFonts w:ascii="Times New Roman" w:hAnsi="Times New Roman" w:cs="Times New Roman"/>
          <w:b/>
          <w:sz w:val="24"/>
          <w:szCs w:val="24"/>
        </w:rPr>
        <w:t xml:space="preserve">ata </w:t>
      </w:r>
      <w:r w:rsidR="001615F8" w:rsidRPr="00A85964">
        <w:rPr>
          <w:rFonts w:ascii="Times New Roman" w:hAnsi="Times New Roman" w:cs="Times New Roman"/>
          <w:b/>
          <w:sz w:val="24"/>
          <w:szCs w:val="24"/>
        </w:rPr>
        <w:t>C</w:t>
      </w:r>
      <w:r w:rsidR="00036490" w:rsidRPr="00A85964">
        <w:rPr>
          <w:rFonts w:ascii="Times New Roman" w:hAnsi="Times New Roman" w:cs="Times New Roman"/>
          <w:b/>
          <w:sz w:val="24"/>
          <w:szCs w:val="24"/>
        </w:rPr>
        <w:t>ollection</w:t>
      </w:r>
      <w:r w:rsidR="001615F8" w:rsidRPr="00A85964">
        <w:rPr>
          <w:rFonts w:ascii="Times New Roman" w:hAnsi="Times New Roman" w:cs="Times New Roman"/>
          <w:b/>
          <w:sz w:val="24"/>
          <w:szCs w:val="24"/>
        </w:rPr>
        <w:t xml:space="preserve">: </w:t>
      </w:r>
      <w:r w:rsidR="00E37470" w:rsidRPr="00A85964">
        <w:rPr>
          <w:rFonts w:ascii="Times New Roman" w:hAnsi="Times New Roman" w:cs="Times New Roman"/>
          <w:sz w:val="24"/>
          <w:szCs w:val="24"/>
        </w:rPr>
        <w:t>A</w:t>
      </w:r>
      <w:r w:rsidR="00783AE4" w:rsidRPr="00A85964">
        <w:rPr>
          <w:rFonts w:ascii="Times New Roman" w:hAnsi="Times New Roman" w:cs="Times New Roman"/>
          <w:sz w:val="24"/>
          <w:szCs w:val="24"/>
        </w:rPr>
        <w:t xml:space="preserve"> one-to-one semi-structured interview method was used (</w:t>
      </w:r>
      <w:r w:rsidR="00783AE4" w:rsidRPr="00A85964">
        <w:rPr>
          <w:rFonts w:ascii="Times New Roman" w:hAnsi="Times New Roman" w:cs="Times New Roman"/>
          <w:bCs/>
          <w:sz w:val="24"/>
          <w:szCs w:val="24"/>
        </w:rPr>
        <w:t xml:space="preserve">Singleton </w:t>
      </w:r>
      <w:r w:rsidR="00BA5838" w:rsidRPr="00A85964">
        <w:rPr>
          <w:rFonts w:ascii="Times New Roman" w:hAnsi="Times New Roman" w:cs="Times New Roman"/>
          <w:bCs/>
          <w:sz w:val="24"/>
          <w:szCs w:val="24"/>
        </w:rPr>
        <w:t>&amp;</w:t>
      </w:r>
      <w:r w:rsidR="00783AE4" w:rsidRPr="00A85964">
        <w:rPr>
          <w:rFonts w:ascii="Times New Roman" w:hAnsi="Times New Roman" w:cs="Times New Roman"/>
          <w:bCs/>
          <w:sz w:val="24"/>
          <w:szCs w:val="24"/>
        </w:rPr>
        <w:t xml:space="preserve"> S</w:t>
      </w:r>
      <w:r w:rsidR="00BA5838" w:rsidRPr="00A85964">
        <w:rPr>
          <w:rFonts w:ascii="Times New Roman" w:hAnsi="Times New Roman" w:cs="Times New Roman"/>
          <w:bCs/>
          <w:sz w:val="24"/>
          <w:szCs w:val="24"/>
        </w:rPr>
        <w:t>traits</w:t>
      </w:r>
      <w:r w:rsidR="00783AE4" w:rsidRPr="00A85964">
        <w:rPr>
          <w:rFonts w:ascii="Times New Roman" w:hAnsi="Times New Roman" w:cs="Times New Roman"/>
          <w:bCs/>
          <w:sz w:val="24"/>
          <w:szCs w:val="24"/>
        </w:rPr>
        <w:t xml:space="preserve"> 2012</w:t>
      </w:r>
      <w:r w:rsidR="00783AE4" w:rsidRPr="00A85964">
        <w:rPr>
          <w:rFonts w:ascii="Times New Roman" w:hAnsi="Times New Roman" w:cs="Times New Roman"/>
          <w:sz w:val="24"/>
          <w:szCs w:val="24"/>
        </w:rPr>
        <w:t>)</w:t>
      </w:r>
      <w:r w:rsidR="00713C6D" w:rsidRPr="00A85964">
        <w:rPr>
          <w:rFonts w:ascii="Times New Roman" w:hAnsi="Times New Roman" w:cs="Times New Roman"/>
          <w:sz w:val="24"/>
          <w:szCs w:val="24"/>
        </w:rPr>
        <w:t xml:space="preserve"> </w:t>
      </w:r>
      <w:r w:rsidR="009A0E3B" w:rsidRPr="00A85964">
        <w:rPr>
          <w:rFonts w:ascii="Times New Roman" w:hAnsi="Times New Roman" w:cs="Times New Roman"/>
          <w:sz w:val="24"/>
          <w:szCs w:val="24"/>
        </w:rPr>
        <w:t xml:space="preserve">in order to </w:t>
      </w:r>
      <w:r w:rsidR="00783AE4" w:rsidRPr="00A85964">
        <w:rPr>
          <w:rFonts w:ascii="Times New Roman" w:hAnsi="Times New Roman" w:cs="Times New Roman"/>
          <w:sz w:val="24"/>
          <w:szCs w:val="24"/>
        </w:rPr>
        <w:t xml:space="preserve">explore the </w:t>
      </w:r>
      <w:r w:rsidR="001721B0" w:rsidRPr="00A85964">
        <w:rPr>
          <w:rFonts w:ascii="Times New Roman" w:hAnsi="Times New Roman" w:cs="Times New Roman"/>
          <w:sz w:val="24"/>
          <w:szCs w:val="24"/>
        </w:rPr>
        <w:t xml:space="preserve">experiences </w:t>
      </w:r>
      <w:r w:rsidR="00783AE4" w:rsidRPr="00A85964">
        <w:rPr>
          <w:rFonts w:ascii="Times New Roman" w:hAnsi="Times New Roman" w:cs="Times New Roman"/>
          <w:sz w:val="24"/>
          <w:szCs w:val="24"/>
        </w:rPr>
        <w:t xml:space="preserve">of each </w:t>
      </w:r>
      <w:r w:rsidR="001721B0" w:rsidRPr="00A85964">
        <w:rPr>
          <w:rFonts w:ascii="Times New Roman" w:hAnsi="Times New Roman" w:cs="Times New Roman"/>
          <w:sz w:val="24"/>
          <w:szCs w:val="24"/>
        </w:rPr>
        <w:t xml:space="preserve">participant in depth </w:t>
      </w:r>
      <w:r w:rsidR="00783AE4" w:rsidRPr="00A85964">
        <w:rPr>
          <w:rFonts w:ascii="Times New Roman" w:hAnsi="Times New Roman" w:cs="Times New Roman"/>
          <w:sz w:val="24"/>
          <w:szCs w:val="24"/>
        </w:rPr>
        <w:t>(</w:t>
      </w:r>
      <w:r w:rsidR="00783AE4" w:rsidRPr="00A85964">
        <w:rPr>
          <w:rFonts w:ascii="Times New Roman" w:hAnsi="Times New Roman" w:cs="Times New Roman"/>
          <w:bCs/>
          <w:sz w:val="24"/>
          <w:szCs w:val="24"/>
        </w:rPr>
        <w:t xml:space="preserve">Firth </w:t>
      </w:r>
      <w:r w:rsidR="00BA5838" w:rsidRPr="00A85964">
        <w:rPr>
          <w:rFonts w:ascii="Times New Roman" w:hAnsi="Times New Roman" w:cs="Times New Roman"/>
          <w:bCs/>
          <w:sz w:val="24"/>
          <w:szCs w:val="24"/>
        </w:rPr>
        <w:t>&amp;</w:t>
      </w:r>
      <w:r w:rsidR="00783AE4" w:rsidRPr="00A85964">
        <w:rPr>
          <w:rFonts w:ascii="Times New Roman" w:hAnsi="Times New Roman" w:cs="Times New Roman"/>
          <w:bCs/>
          <w:sz w:val="24"/>
          <w:szCs w:val="24"/>
        </w:rPr>
        <w:t xml:space="preserve"> </w:t>
      </w:r>
      <w:r w:rsidR="00BA5838" w:rsidRPr="00A85964">
        <w:rPr>
          <w:rFonts w:ascii="Times New Roman" w:hAnsi="Times New Roman" w:cs="Times New Roman"/>
          <w:sz w:val="24"/>
          <w:szCs w:val="24"/>
        </w:rPr>
        <w:t xml:space="preserve">Gleeson </w:t>
      </w:r>
      <w:r w:rsidR="001721B0" w:rsidRPr="00A85964">
        <w:rPr>
          <w:rFonts w:ascii="Times New Roman" w:hAnsi="Times New Roman" w:cs="Times New Roman"/>
          <w:sz w:val="24"/>
          <w:szCs w:val="24"/>
        </w:rPr>
        <w:t>2012)</w:t>
      </w:r>
      <w:r w:rsidR="000452B0" w:rsidRPr="00A85964">
        <w:rPr>
          <w:rFonts w:ascii="Times New Roman" w:hAnsi="Times New Roman" w:cs="Times New Roman"/>
          <w:sz w:val="24"/>
          <w:szCs w:val="24"/>
        </w:rPr>
        <w:t xml:space="preserve"> and it </w:t>
      </w:r>
      <w:r w:rsidR="00783AE4" w:rsidRPr="00A85964">
        <w:rPr>
          <w:rFonts w:ascii="Times New Roman" w:hAnsi="Times New Roman" w:cs="Times New Roman"/>
          <w:sz w:val="24"/>
          <w:szCs w:val="24"/>
        </w:rPr>
        <w:t>allow</w:t>
      </w:r>
      <w:r w:rsidR="001721B0" w:rsidRPr="00A85964">
        <w:rPr>
          <w:rFonts w:ascii="Times New Roman" w:hAnsi="Times New Roman" w:cs="Times New Roman"/>
          <w:sz w:val="24"/>
          <w:szCs w:val="24"/>
        </w:rPr>
        <w:t>ed</w:t>
      </w:r>
      <w:r w:rsidR="00783AE4" w:rsidRPr="00A85964">
        <w:rPr>
          <w:rFonts w:ascii="Times New Roman" w:hAnsi="Times New Roman" w:cs="Times New Roman"/>
          <w:sz w:val="24"/>
          <w:szCs w:val="24"/>
        </w:rPr>
        <w:t xml:space="preserve"> for </w:t>
      </w:r>
      <w:r w:rsidR="001721B0" w:rsidRPr="00A85964">
        <w:rPr>
          <w:rFonts w:ascii="Times New Roman" w:hAnsi="Times New Roman" w:cs="Times New Roman"/>
          <w:sz w:val="24"/>
          <w:szCs w:val="24"/>
        </w:rPr>
        <w:t xml:space="preserve">the </w:t>
      </w:r>
      <w:r w:rsidR="00783AE4" w:rsidRPr="00A85964">
        <w:rPr>
          <w:rFonts w:ascii="Times New Roman" w:hAnsi="Times New Roman" w:cs="Times New Roman"/>
          <w:sz w:val="24"/>
          <w:szCs w:val="24"/>
        </w:rPr>
        <w:t xml:space="preserve">opportunity </w:t>
      </w:r>
      <w:r w:rsidR="001721B0" w:rsidRPr="00A85964">
        <w:rPr>
          <w:rFonts w:ascii="Times New Roman" w:hAnsi="Times New Roman" w:cs="Times New Roman"/>
          <w:sz w:val="24"/>
          <w:szCs w:val="24"/>
        </w:rPr>
        <w:t>to clarify</w:t>
      </w:r>
      <w:r w:rsidR="00783AE4" w:rsidRPr="00A85964">
        <w:rPr>
          <w:rFonts w:ascii="Times New Roman" w:hAnsi="Times New Roman" w:cs="Times New Roman"/>
          <w:sz w:val="24"/>
          <w:szCs w:val="24"/>
        </w:rPr>
        <w:t xml:space="preserve"> and</w:t>
      </w:r>
      <w:r w:rsidR="00A03E80" w:rsidRPr="00A85964">
        <w:rPr>
          <w:rFonts w:ascii="Times New Roman" w:hAnsi="Times New Roman" w:cs="Times New Roman"/>
          <w:sz w:val="24"/>
          <w:szCs w:val="24"/>
        </w:rPr>
        <w:t xml:space="preserve"> elaborat</w:t>
      </w:r>
      <w:r w:rsidR="001721B0" w:rsidRPr="00A85964">
        <w:rPr>
          <w:rFonts w:ascii="Times New Roman" w:hAnsi="Times New Roman" w:cs="Times New Roman"/>
          <w:sz w:val="24"/>
          <w:szCs w:val="24"/>
        </w:rPr>
        <w:t>e on</w:t>
      </w:r>
      <w:r w:rsidR="00A03E80" w:rsidRPr="00A85964">
        <w:rPr>
          <w:rFonts w:ascii="Times New Roman" w:hAnsi="Times New Roman" w:cs="Times New Roman"/>
          <w:sz w:val="24"/>
          <w:szCs w:val="24"/>
        </w:rPr>
        <w:t xml:space="preserve"> ideas </w:t>
      </w:r>
      <w:r w:rsidR="00783AE4" w:rsidRPr="00A85964">
        <w:rPr>
          <w:rFonts w:ascii="Times New Roman" w:hAnsi="Times New Roman" w:cs="Times New Roman"/>
          <w:sz w:val="24"/>
          <w:szCs w:val="24"/>
        </w:rPr>
        <w:t>raised by participants (</w:t>
      </w:r>
      <w:r w:rsidR="00BA5838" w:rsidRPr="00A85964">
        <w:rPr>
          <w:rFonts w:ascii="Times New Roman" w:hAnsi="Times New Roman" w:cs="Times New Roman"/>
          <w:bCs/>
          <w:sz w:val="24"/>
          <w:szCs w:val="24"/>
        </w:rPr>
        <w:t xml:space="preserve">Stangor </w:t>
      </w:r>
      <w:r w:rsidR="00783AE4" w:rsidRPr="00A85964">
        <w:rPr>
          <w:rFonts w:ascii="Times New Roman" w:hAnsi="Times New Roman" w:cs="Times New Roman"/>
          <w:bCs/>
          <w:sz w:val="24"/>
          <w:szCs w:val="24"/>
        </w:rPr>
        <w:t>2007</w:t>
      </w:r>
      <w:r w:rsidR="00783AE4" w:rsidRPr="00A85964">
        <w:rPr>
          <w:rFonts w:ascii="Times New Roman" w:hAnsi="Times New Roman" w:cs="Times New Roman"/>
          <w:sz w:val="24"/>
          <w:szCs w:val="24"/>
        </w:rPr>
        <w:t>)</w:t>
      </w:r>
      <w:r w:rsidR="007E7D14" w:rsidRPr="00A85964">
        <w:rPr>
          <w:rFonts w:ascii="Times New Roman" w:hAnsi="Times New Roman" w:cs="Times New Roman"/>
          <w:sz w:val="24"/>
          <w:szCs w:val="24"/>
        </w:rPr>
        <w:t xml:space="preserve"> in the survey</w:t>
      </w:r>
      <w:r w:rsidRPr="00A85964">
        <w:rPr>
          <w:rFonts w:ascii="Times New Roman" w:hAnsi="Times New Roman" w:cs="Times New Roman"/>
          <w:sz w:val="24"/>
          <w:szCs w:val="24"/>
        </w:rPr>
        <w:t xml:space="preserve"> (see Appendix A for interview schedule)</w:t>
      </w:r>
      <w:r w:rsidR="00783AE4" w:rsidRPr="00A85964">
        <w:rPr>
          <w:rFonts w:ascii="Times New Roman" w:hAnsi="Times New Roman" w:cs="Times New Roman"/>
          <w:sz w:val="24"/>
          <w:szCs w:val="24"/>
        </w:rPr>
        <w:t>.</w:t>
      </w:r>
      <w:r w:rsidR="001520C5" w:rsidRPr="00A85964">
        <w:rPr>
          <w:rFonts w:ascii="Times New Roman" w:hAnsi="Times New Roman" w:cs="Times New Roman"/>
          <w:sz w:val="24"/>
          <w:szCs w:val="24"/>
        </w:rPr>
        <w:t xml:space="preserve"> </w:t>
      </w:r>
    </w:p>
    <w:p w:rsidR="00C81483" w:rsidRPr="00A85CCE" w:rsidRDefault="00A03EC1" w:rsidP="00BA3BD2">
      <w:pPr>
        <w:spacing w:line="480" w:lineRule="auto"/>
        <w:rPr>
          <w:rFonts w:ascii="Times New Roman" w:hAnsi="Times New Roman" w:cs="Times New Roman"/>
          <w:sz w:val="24"/>
          <w:szCs w:val="24"/>
        </w:rPr>
      </w:pPr>
      <w:r w:rsidRPr="00A85964">
        <w:rPr>
          <w:rFonts w:ascii="Times New Roman" w:hAnsi="Times New Roman" w:cs="Times New Roman"/>
          <w:b/>
          <w:sz w:val="24"/>
          <w:szCs w:val="24"/>
        </w:rPr>
        <w:lastRenderedPageBreak/>
        <w:t>Data Analysis</w:t>
      </w:r>
      <w:r w:rsidR="001615F8" w:rsidRPr="00A85964">
        <w:rPr>
          <w:rFonts w:ascii="Times New Roman" w:hAnsi="Times New Roman" w:cs="Times New Roman"/>
          <w:b/>
          <w:sz w:val="24"/>
          <w:szCs w:val="24"/>
        </w:rPr>
        <w:t xml:space="preserve">: </w:t>
      </w:r>
      <w:r w:rsidR="00BF2230" w:rsidRPr="00A85964">
        <w:rPr>
          <w:rFonts w:ascii="Times New Roman" w:hAnsi="Times New Roman" w:cs="Times New Roman"/>
          <w:sz w:val="24"/>
          <w:szCs w:val="24"/>
        </w:rPr>
        <w:t xml:space="preserve">Thematic Analysis was </w:t>
      </w:r>
      <w:r w:rsidR="00B940E5" w:rsidRPr="00A85964">
        <w:rPr>
          <w:rFonts w:ascii="Times New Roman" w:hAnsi="Times New Roman" w:cs="Times New Roman"/>
          <w:sz w:val="24"/>
          <w:szCs w:val="24"/>
        </w:rPr>
        <w:t>used</w:t>
      </w:r>
      <w:r w:rsidR="00BF2230" w:rsidRPr="00A85964">
        <w:rPr>
          <w:rFonts w:ascii="Times New Roman" w:hAnsi="Times New Roman" w:cs="Times New Roman"/>
          <w:sz w:val="24"/>
          <w:szCs w:val="24"/>
        </w:rPr>
        <w:t xml:space="preserve"> to analyse this data (</w:t>
      </w:r>
      <w:r w:rsidR="00BF2230" w:rsidRPr="00A85964">
        <w:rPr>
          <w:rFonts w:ascii="Times New Roman" w:hAnsi="Times New Roman" w:cs="Times New Roman"/>
          <w:bCs/>
          <w:sz w:val="24"/>
          <w:szCs w:val="24"/>
        </w:rPr>
        <w:t xml:space="preserve">Braun </w:t>
      </w:r>
      <w:r w:rsidR="00C3106B">
        <w:rPr>
          <w:rFonts w:ascii="Times New Roman" w:hAnsi="Times New Roman" w:cs="Times New Roman"/>
          <w:bCs/>
          <w:sz w:val="24"/>
          <w:szCs w:val="24"/>
        </w:rPr>
        <w:t>&amp;</w:t>
      </w:r>
      <w:r w:rsidR="00BF2230" w:rsidRPr="00A85964">
        <w:rPr>
          <w:rFonts w:ascii="Times New Roman" w:hAnsi="Times New Roman" w:cs="Times New Roman"/>
          <w:bCs/>
          <w:sz w:val="24"/>
          <w:szCs w:val="24"/>
        </w:rPr>
        <w:t xml:space="preserve"> Clarke 2006</w:t>
      </w:r>
      <w:r w:rsidR="00BF2230" w:rsidRPr="00A85964">
        <w:rPr>
          <w:rFonts w:ascii="Times New Roman" w:hAnsi="Times New Roman" w:cs="Times New Roman"/>
          <w:sz w:val="24"/>
          <w:szCs w:val="24"/>
        </w:rPr>
        <w:t>)</w:t>
      </w:r>
      <w:r w:rsidR="00D22B32" w:rsidRPr="00A85964">
        <w:rPr>
          <w:rFonts w:ascii="Times New Roman" w:hAnsi="Times New Roman" w:cs="Times New Roman"/>
          <w:sz w:val="24"/>
          <w:szCs w:val="24"/>
        </w:rPr>
        <w:t xml:space="preserve"> deploying b</w:t>
      </w:r>
      <w:r w:rsidR="00783AE4" w:rsidRPr="00A85964">
        <w:rPr>
          <w:rFonts w:ascii="Times New Roman" w:hAnsi="Times New Roman" w:cs="Times New Roman"/>
          <w:sz w:val="24"/>
          <w:szCs w:val="24"/>
        </w:rPr>
        <w:t>oth inductive</w:t>
      </w:r>
      <w:r w:rsidR="001C2866" w:rsidRPr="00A85964">
        <w:rPr>
          <w:rFonts w:ascii="Times New Roman" w:hAnsi="Times New Roman" w:cs="Times New Roman"/>
          <w:sz w:val="24"/>
          <w:szCs w:val="24"/>
        </w:rPr>
        <w:t xml:space="preserve"> </w:t>
      </w:r>
      <w:r w:rsidR="00BA5838" w:rsidRPr="00A85964">
        <w:rPr>
          <w:rFonts w:ascii="Times New Roman" w:hAnsi="Times New Roman" w:cs="Times New Roman"/>
          <w:sz w:val="24"/>
          <w:szCs w:val="24"/>
        </w:rPr>
        <w:t>and deductive coding</w:t>
      </w:r>
      <w:r w:rsidR="001C2866" w:rsidRPr="00A85964">
        <w:rPr>
          <w:rFonts w:ascii="Times New Roman" w:hAnsi="Times New Roman" w:cs="Times New Roman"/>
          <w:sz w:val="24"/>
          <w:szCs w:val="24"/>
        </w:rPr>
        <w:t xml:space="preserve">. </w:t>
      </w:r>
      <w:r w:rsidR="00783AE4" w:rsidRPr="00A85964">
        <w:rPr>
          <w:rFonts w:ascii="Times New Roman" w:hAnsi="Times New Roman" w:cs="Times New Roman"/>
          <w:sz w:val="24"/>
          <w:szCs w:val="24"/>
        </w:rPr>
        <w:t xml:space="preserve">Deductive questions were informed by previous research (e.g. Galinsky </w:t>
      </w:r>
      <w:r w:rsidR="00783AE4" w:rsidRPr="00A85964">
        <w:rPr>
          <w:rFonts w:ascii="Times New Roman" w:hAnsi="Times New Roman" w:cs="Times New Roman"/>
          <w:i/>
          <w:sz w:val="24"/>
          <w:szCs w:val="24"/>
        </w:rPr>
        <w:t>et al.</w:t>
      </w:r>
      <w:r w:rsidR="00BA5838" w:rsidRPr="00A85964">
        <w:rPr>
          <w:rFonts w:ascii="Times New Roman" w:hAnsi="Times New Roman" w:cs="Times New Roman"/>
          <w:sz w:val="24"/>
          <w:szCs w:val="24"/>
        </w:rPr>
        <w:t xml:space="preserve"> 1997,</w:t>
      </w:r>
      <w:r w:rsidR="00783AE4" w:rsidRPr="00A85964">
        <w:rPr>
          <w:rFonts w:ascii="Times New Roman" w:hAnsi="Times New Roman" w:cs="Times New Roman"/>
          <w:sz w:val="24"/>
          <w:szCs w:val="24"/>
        </w:rPr>
        <w:t xml:space="preserve"> Miller </w:t>
      </w:r>
      <w:r w:rsidR="00BA5838" w:rsidRPr="00A85964">
        <w:rPr>
          <w:rFonts w:ascii="Times New Roman" w:hAnsi="Times New Roman" w:cs="Times New Roman"/>
          <w:sz w:val="24"/>
          <w:szCs w:val="24"/>
        </w:rPr>
        <w:t>&amp; Weissman</w:t>
      </w:r>
      <w:r w:rsidR="00783AE4" w:rsidRPr="00A85964">
        <w:rPr>
          <w:rFonts w:ascii="Times New Roman" w:hAnsi="Times New Roman" w:cs="Times New Roman"/>
          <w:sz w:val="24"/>
          <w:szCs w:val="24"/>
        </w:rPr>
        <w:t xml:space="preserve"> 2002</w:t>
      </w:r>
      <w:r w:rsidR="00BA5838" w:rsidRPr="00A85964">
        <w:rPr>
          <w:rFonts w:ascii="Times New Roman" w:hAnsi="Times New Roman" w:cs="Times New Roman"/>
          <w:sz w:val="24"/>
          <w:szCs w:val="24"/>
        </w:rPr>
        <w:t>,</w:t>
      </w:r>
      <w:r w:rsidR="00783AE4" w:rsidRPr="00A85964">
        <w:rPr>
          <w:rFonts w:ascii="Times New Roman" w:hAnsi="Times New Roman" w:cs="Times New Roman"/>
          <w:sz w:val="24"/>
          <w:szCs w:val="24"/>
        </w:rPr>
        <w:t xml:space="preserve"> Yellowlees </w:t>
      </w:r>
      <w:r w:rsidR="00783AE4" w:rsidRPr="00A85964">
        <w:rPr>
          <w:rFonts w:ascii="Times New Roman" w:hAnsi="Times New Roman" w:cs="Times New Roman"/>
          <w:i/>
          <w:sz w:val="24"/>
          <w:szCs w:val="24"/>
        </w:rPr>
        <w:t>et al.</w:t>
      </w:r>
      <w:r w:rsidR="00BA5838" w:rsidRPr="00A85964">
        <w:rPr>
          <w:rFonts w:ascii="Times New Roman" w:hAnsi="Times New Roman" w:cs="Times New Roman"/>
          <w:sz w:val="24"/>
          <w:szCs w:val="24"/>
        </w:rPr>
        <w:t xml:space="preserve"> 2003,</w:t>
      </w:r>
      <w:r w:rsidR="00783AE4" w:rsidRPr="00A85964">
        <w:rPr>
          <w:rFonts w:ascii="Times New Roman" w:hAnsi="Times New Roman" w:cs="Times New Roman"/>
          <w:sz w:val="24"/>
          <w:szCs w:val="24"/>
        </w:rPr>
        <w:t xml:space="preserve"> Stallard </w:t>
      </w:r>
      <w:r w:rsidR="00783AE4" w:rsidRPr="00A85964">
        <w:rPr>
          <w:rFonts w:ascii="Times New Roman" w:hAnsi="Times New Roman" w:cs="Times New Roman"/>
          <w:i/>
          <w:sz w:val="24"/>
          <w:szCs w:val="24"/>
        </w:rPr>
        <w:t>et al.</w:t>
      </w:r>
      <w:r w:rsidR="00783AE4" w:rsidRPr="00A85964">
        <w:rPr>
          <w:rFonts w:ascii="Times New Roman" w:hAnsi="Times New Roman" w:cs="Times New Roman"/>
          <w:sz w:val="24"/>
          <w:szCs w:val="24"/>
        </w:rPr>
        <w:t xml:space="preserve"> 2010</w:t>
      </w:r>
      <w:r w:rsidR="00B940E5" w:rsidRPr="00A85964">
        <w:rPr>
          <w:rFonts w:ascii="Times New Roman" w:hAnsi="Times New Roman" w:cs="Times New Roman"/>
          <w:sz w:val="24"/>
          <w:szCs w:val="24"/>
        </w:rPr>
        <w:t>). Inductive questions were derived from th</w:t>
      </w:r>
      <w:r w:rsidR="00D22B32" w:rsidRPr="00A85964">
        <w:rPr>
          <w:rFonts w:ascii="Times New Roman" w:hAnsi="Times New Roman" w:cs="Times New Roman"/>
          <w:sz w:val="24"/>
          <w:szCs w:val="24"/>
        </w:rPr>
        <w:t>e qualitative data provided by</w:t>
      </w:r>
      <w:r w:rsidR="007C694D" w:rsidRPr="00A85964">
        <w:rPr>
          <w:rFonts w:ascii="Times New Roman" w:hAnsi="Times New Roman" w:cs="Times New Roman"/>
          <w:sz w:val="24"/>
          <w:szCs w:val="24"/>
        </w:rPr>
        <w:t xml:space="preserve"> 45 service users and</w:t>
      </w:r>
      <w:r w:rsidR="00D22B32" w:rsidRPr="00A85964">
        <w:rPr>
          <w:rFonts w:ascii="Times New Roman" w:hAnsi="Times New Roman" w:cs="Times New Roman"/>
          <w:sz w:val="24"/>
          <w:szCs w:val="24"/>
        </w:rPr>
        <w:t xml:space="preserve"> 3</w:t>
      </w:r>
      <w:r w:rsidR="00B940E5" w:rsidRPr="00A85964">
        <w:rPr>
          <w:rFonts w:ascii="Times New Roman" w:hAnsi="Times New Roman" w:cs="Times New Roman"/>
          <w:sz w:val="24"/>
          <w:szCs w:val="24"/>
        </w:rPr>
        <w:t xml:space="preserve">7 </w:t>
      </w:r>
      <w:r w:rsidR="00D22B32" w:rsidRPr="00A85964">
        <w:rPr>
          <w:rFonts w:ascii="Times New Roman" w:hAnsi="Times New Roman" w:cs="Times New Roman"/>
          <w:sz w:val="24"/>
          <w:szCs w:val="24"/>
        </w:rPr>
        <w:t>PWPs</w:t>
      </w:r>
      <w:r w:rsidR="00B940E5" w:rsidRPr="00A85964">
        <w:rPr>
          <w:rFonts w:ascii="Times New Roman" w:hAnsi="Times New Roman" w:cs="Times New Roman"/>
          <w:sz w:val="24"/>
          <w:szCs w:val="24"/>
        </w:rPr>
        <w:t xml:space="preserve"> who completed the free</w:t>
      </w:r>
      <w:r w:rsidR="00D22B32" w:rsidRPr="00A85964">
        <w:rPr>
          <w:rFonts w:ascii="Times New Roman" w:hAnsi="Times New Roman" w:cs="Times New Roman"/>
          <w:sz w:val="24"/>
          <w:szCs w:val="24"/>
        </w:rPr>
        <w:t>-</w:t>
      </w:r>
      <w:r w:rsidR="00B940E5" w:rsidRPr="00A85964">
        <w:rPr>
          <w:rFonts w:ascii="Times New Roman" w:hAnsi="Times New Roman" w:cs="Times New Roman"/>
          <w:sz w:val="24"/>
          <w:szCs w:val="24"/>
        </w:rPr>
        <w:t>text question</w:t>
      </w:r>
      <w:r w:rsidR="007C694D" w:rsidRPr="00A85964">
        <w:rPr>
          <w:rFonts w:ascii="Times New Roman" w:hAnsi="Times New Roman" w:cs="Times New Roman"/>
          <w:sz w:val="24"/>
          <w:szCs w:val="24"/>
        </w:rPr>
        <w:t>s</w:t>
      </w:r>
      <w:r w:rsidR="00B940E5" w:rsidRPr="00A85964">
        <w:rPr>
          <w:rFonts w:ascii="Times New Roman" w:hAnsi="Times New Roman" w:cs="Times New Roman"/>
          <w:sz w:val="24"/>
          <w:szCs w:val="24"/>
        </w:rPr>
        <w:t xml:space="preserve"> in the</w:t>
      </w:r>
      <w:r w:rsidR="007C694D" w:rsidRPr="00A85964">
        <w:rPr>
          <w:rFonts w:ascii="Times New Roman" w:hAnsi="Times New Roman" w:cs="Times New Roman"/>
          <w:sz w:val="24"/>
          <w:szCs w:val="24"/>
        </w:rPr>
        <w:t xml:space="preserve">ir respective </w:t>
      </w:r>
      <w:r w:rsidR="00B940E5" w:rsidRPr="00A85964">
        <w:rPr>
          <w:rFonts w:ascii="Times New Roman" w:hAnsi="Times New Roman" w:cs="Times New Roman"/>
          <w:sz w:val="24"/>
          <w:szCs w:val="24"/>
        </w:rPr>
        <w:t>survey.</w:t>
      </w:r>
      <w:r w:rsidR="00D22B32" w:rsidRPr="00A85964">
        <w:rPr>
          <w:rFonts w:ascii="Times New Roman" w:hAnsi="Times New Roman" w:cs="Times New Roman"/>
          <w:sz w:val="24"/>
          <w:szCs w:val="24"/>
        </w:rPr>
        <w:t xml:space="preserve"> These questions are outlined in Table 1.</w:t>
      </w:r>
      <w:r w:rsidR="00B940E5" w:rsidRPr="00A85964">
        <w:rPr>
          <w:rFonts w:ascii="Times New Roman" w:hAnsi="Times New Roman" w:cs="Times New Roman"/>
          <w:sz w:val="24"/>
          <w:szCs w:val="24"/>
        </w:rPr>
        <w:t xml:space="preserve"> </w:t>
      </w:r>
      <w:r w:rsidR="00BA3BD2" w:rsidRPr="00A85CCE">
        <w:rPr>
          <w:rFonts w:ascii="Times New Roman" w:hAnsi="Times New Roman" w:cs="Times New Roman"/>
          <w:sz w:val="24"/>
          <w:szCs w:val="24"/>
        </w:rPr>
        <w:t xml:space="preserve">The data analysis process involved the research team generating codes which formed the basis for thematic maps which we checked </w:t>
      </w:r>
      <w:r w:rsidR="00096AB9" w:rsidRPr="00A85CCE">
        <w:rPr>
          <w:rFonts w:ascii="Times New Roman" w:hAnsi="Times New Roman" w:cs="Times New Roman"/>
          <w:sz w:val="24"/>
          <w:szCs w:val="24"/>
        </w:rPr>
        <w:t xml:space="preserve">worked across the whole dataset. </w:t>
      </w:r>
      <w:r w:rsidR="00BA3BD2" w:rsidRPr="00A85CCE">
        <w:rPr>
          <w:rFonts w:ascii="Times New Roman" w:hAnsi="Times New Roman" w:cs="Times New Roman"/>
          <w:sz w:val="24"/>
          <w:szCs w:val="24"/>
        </w:rPr>
        <w:t xml:space="preserve">We worked primarily inductively with the data, although our interview questions were deduced from the literature as well as PWP survey results. There were seven themes which emerged from the data. </w:t>
      </w:r>
      <w:r w:rsidR="00EE2EA4" w:rsidRPr="00A85CCE">
        <w:rPr>
          <w:rFonts w:ascii="Times New Roman" w:hAnsi="Times New Roman" w:cs="Times New Roman"/>
          <w:bCs/>
          <w:sz w:val="24"/>
          <w:szCs w:val="24"/>
        </w:rPr>
        <w:t xml:space="preserve">Criteria appropriate for assessing qualitative research was followed using </w:t>
      </w:r>
      <w:r w:rsidR="004262DB" w:rsidRPr="00A85CCE">
        <w:rPr>
          <w:rFonts w:ascii="Times New Roman" w:hAnsi="Times New Roman" w:cs="Times New Roman"/>
          <w:bCs/>
          <w:sz w:val="24"/>
          <w:szCs w:val="24"/>
        </w:rPr>
        <w:t>Guba and Lincoln’s</w:t>
      </w:r>
      <w:r w:rsidR="00EE2EA4" w:rsidRPr="00A85CCE">
        <w:rPr>
          <w:rFonts w:ascii="Times New Roman" w:hAnsi="Times New Roman" w:cs="Times New Roman"/>
          <w:bCs/>
          <w:sz w:val="24"/>
          <w:szCs w:val="24"/>
        </w:rPr>
        <w:t xml:space="preserve"> </w:t>
      </w:r>
      <w:r w:rsidR="00EE2EA4" w:rsidRPr="00A85CCE">
        <w:rPr>
          <w:rFonts w:ascii="Times New Roman" w:hAnsi="Times New Roman" w:cs="Times New Roman"/>
          <w:sz w:val="24"/>
          <w:szCs w:val="24"/>
        </w:rPr>
        <w:t>(2005) criteria for assessing the trustworthiness of data</w:t>
      </w:r>
      <w:r w:rsidR="00BA3BD2" w:rsidRPr="00A85CCE">
        <w:rPr>
          <w:rFonts w:ascii="Times New Roman" w:hAnsi="Times New Roman" w:cs="Times New Roman"/>
          <w:sz w:val="24"/>
          <w:szCs w:val="24"/>
        </w:rPr>
        <w:t xml:space="preserve"> and our reporting adheres to the COREQ guidelines (Tong et al, 2007)</w:t>
      </w:r>
      <w:r w:rsidR="001C2866" w:rsidRPr="00A85CCE">
        <w:rPr>
          <w:rFonts w:ascii="Times New Roman" w:hAnsi="Times New Roman" w:cs="Times New Roman"/>
          <w:sz w:val="24"/>
          <w:szCs w:val="24"/>
        </w:rPr>
        <w:t>.</w:t>
      </w:r>
    </w:p>
    <w:p w:rsidR="00D22B32" w:rsidRPr="000355D2" w:rsidRDefault="00D22B32" w:rsidP="000355D2">
      <w:pPr>
        <w:pStyle w:val="Body"/>
        <w:spacing w:after="0" w:line="480" w:lineRule="auto"/>
        <w:jc w:val="center"/>
        <w:rPr>
          <w:rFonts w:ascii="Times New Roman" w:hAnsi="Times New Roman" w:cs="Times New Roman"/>
          <w:color w:val="auto"/>
          <w:sz w:val="24"/>
          <w:szCs w:val="24"/>
        </w:rPr>
      </w:pPr>
      <w:r w:rsidRPr="00A85964">
        <w:rPr>
          <w:rFonts w:ascii="Times New Roman" w:hAnsi="Times New Roman" w:cs="Times New Roman"/>
          <w:color w:val="auto"/>
          <w:sz w:val="24"/>
          <w:szCs w:val="24"/>
        </w:rPr>
        <w:t>[</w:t>
      </w:r>
      <w:r w:rsidR="007C0967" w:rsidRPr="00A85964">
        <w:rPr>
          <w:rFonts w:ascii="Times New Roman" w:hAnsi="Times New Roman" w:cs="Times New Roman"/>
          <w:color w:val="auto"/>
          <w:sz w:val="24"/>
          <w:szCs w:val="24"/>
        </w:rPr>
        <w:t xml:space="preserve">Insert </w:t>
      </w:r>
      <w:r w:rsidRPr="00A85964">
        <w:rPr>
          <w:rFonts w:ascii="Times New Roman" w:hAnsi="Times New Roman" w:cs="Times New Roman"/>
          <w:color w:val="auto"/>
          <w:sz w:val="24"/>
          <w:szCs w:val="24"/>
        </w:rPr>
        <w:t xml:space="preserve">Table 1 </w:t>
      </w:r>
      <w:r w:rsidR="00BA3BD2">
        <w:rPr>
          <w:rFonts w:ascii="Times New Roman" w:hAnsi="Times New Roman" w:cs="Times New Roman"/>
          <w:color w:val="auto"/>
          <w:sz w:val="24"/>
          <w:szCs w:val="24"/>
        </w:rPr>
        <w:t xml:space="preserve">and 2 </w:t>
      </w:r>
      <w:r w:rsidRPr="00A85964">
        <w:rPr>
          <w:rFonts w:ascii="Times New Roman" w:hAnsi="Times New Roman" w:cs="Times New Roman"/>
          <w:color w:val="auto"/>
          <w:sz w:val="24"/>
          <w:szCs w:val="24"/>
        </w:rPr>
        <w:t>here]</w:t>
      </w:r>
    </w:p>
    <w:p w:rsidR="00820753" w:rsidRPr="00A85964" w:rsidRDefault="00004BB7" w:rsidP="00D0588A">
      <w:pPr>
        <w:pStyle w:val="Body"/>
        <w:spacing w:after="0" w:line="480" w:lineRule="auto"/>
        <w:ind w:firstLine="720"/>
        <w:rPr>
          <w:rFonts w:ascii="Times New Roman" w:hAnsi="Times New Roman" w:cs="Times New Roman"/>
          <w:b/>
          <w:color w:val="auto"/>
          <w:sz w:val="24"/>
          <w:szCs w:val="24"/>
        </w:rPr>
      </w:pPr>
      <w:r w:rsidRPr="00A85964">
        <w:rPr>
          <w:rFonts w:ascii="Times New Roman" w:hAnsi="Times New Roman" w:cs="Times New Roman"/>
          <w:b/>
          <w:color w:val="auto"/>
          <w:sz w:val="24"/>
          <w:szCs w:val="24"/>
        </w:rPr>
        <w:t>Ethics</w:t>
      </w:r>
      <w:r w:rsidR="001615F8" w:rsidRPr="00A85964">
        <w:rPr>
          <w:rFonts w:ascii="Times New Roman" w:hAnsi="Times New Roman" w:cs="Times New Roman"/>
          <w:b/>
          <w:color w:val="auto"/>
          <w:sz w:val="24"/>
          <w:szCs w:val="24"/>
        </w:rPr>
        <w:t xml:space="preserve">: </w:t>
      </w:r>
      <w:r w:rsidR="00820753" w:rsidRPr="00A85964">
        <w:rPr>
          <w:rFonts w:ascii="Times New Roman" w:hAnsi="Times New Roman" w:cs="Times New Roman"/>
          <w:color w:val="auto"/>
          <w:sz w:val="24"/>
          <w:szCs w:val="24"/>
        </w:rPr>
        <w:t xml:space="preserve">Research ethics help </w:t>
      </w:r>
      <w:r w:rsidR="0055296C" w:rsidRPr="00A85964">
        <w:rPr>
          <w:rFonts w:ascii="Times New Roman" w:hAnsi="Times New Roman" w:cs="Times New Roman"/>
          <w:color w:val="auto"/>
          <w:sz w:val="24"/>
          <w:szCs w:val="24"/>
        </w:rPr>
        <w:t xml:space="preserve">to </w:t>
      </w:r>
      <w:r w:rsidR="00820753" w:rsidRPr="00A85964">
        <w:rPr>
          <w:rFonts w:ascii="Times New Roman" w:hAnsi="Times New Roman" w:cs="Times New Roman"/>
          <w:color w:val="auto"/>
          <w:sz w:val="24"/>
          <w:szCs w:val="24"/>
        </w:rPr>
        <w:t xml:space="preserve">protect and safeguard the welfare of research participants </w:t>
      </w:r>
      <w:r w:rsidRPr="00A85964">
        <w:rPr>
          <w:rFonts w:ascii="Times New Roman" w:hAnsi="Times New Roman" w:cs="Times New Roman"/>
          <w:color w:val="auto"/>
          <w:sz w:val="24"/>
          <w:szCs w:val="24"/>
        </w:rPr>
        <w:t xml:space="preserve">(Beauchamp </w:t>
      </w:r>
      <w:r w:rsidR="00F52EFE" w:rsidRPr="00A85964">
        <w:rPr>
          <w:rFonts w:ascii="Times New Roman" w:hAnsi="Times New Roman" w:cs="Times New Roman"/>
          <w:color w:val="auto"/>
          <w:sz w:val="24"/>
          <w:szCs w:val="24"/>
        </w:rPr>
        <w:t>&amp;</w:t>
      </w:r>
      <w:r w:rsidRPr="00A85964">
        <w:rPr>
          <w:rFonts w:ascii="Times New Roman" w:hAnsi="Times New Roman" w:cs="Times New Roman"/>
          <w:color w:val="auto"/>
          <w:sz w:val="24"/>
          <w:szCs w:val="24"/>
        </w:rPr>
        <w:t xml:space="preserve"> Childress 2009</w:t>
      </w:r>
      <w:r w:rsidR="00820753" w:rsidRPr="00A85964">
        <w:rPr>
          <w:rFonts w:ascii="Times New Roman" w:hAnsi="Times New Roman" w:cs="Times New Roman"/>
          <w:color w:val="auto"/>
          <w:sz w:val="24"/>
          <w:szCs w:val="24"/>
        </w:rPr>
        <w:t>)</w:t>
      </w:r>
      <w:r w:rsidR="00D0588A">
        <w:rPr>
          <w:rFonts w:ascii="Times New Roman" w:hAnsi="Times New Roman" w:cs="Times New Roman"/>
          <w:color w:val="auto"/>
          <w:sz w:val="24"/>
          <w:szCs w:val="24"/>
        </w:rPr>
        <w:t>. T</w:t>
      </w:r>
      <w:r w:rsidR="00820753" w:rsidRPr="00A85964">
        <w:rPr>
          <w:rFonts w:ascii="Times New Roman" w:hAnsi="Times New Roman" w:cs="Times New Roman"/>
          <w:color w:val="auto"/>
          <w:sz w:val="24"/>
          <w:szCs w:val="24"/>
        </w:rPr>
        <w:t xml:space="preserve">his research project was </w:t>
      </w:r>
      <w:r w:rsidR="00A32D8B" w:rsidRPr="00A85964">
        <w:rPr>
          <w:rFonts w:ascii="Times New Roman" w:hAnsi="Times New Roman" w:cs="Times New Roman"/>
          <w:color w:val="auto"/>
          <w:sz w:val="24"/>
          <w:szCs w:val="24"/>
        </w:rPr>
        <w:t xml:space="preserve">approved by </w:t>
      </w:r>
      <w:r w:rsidR="00E37470" w:rsidRPr="00A85964">
        <w:rPr>
          <w:rFonts w:ascii="Times New Roman" w:hAnsi="Times New Roman" w:cs="Times New Roman"/>
          <w:color w:val="auto"/>
          <w:sz w:val="24"/>
          <w:szCs w:val="24"/>
        </w:rPr>
        <w:t>an NHS Ethics Committee</w:t>
      </w:r>
      <w:r w:rsidR="00F52EFE" w:rsidRPr="00A85964">
        <w:rPr>
          <w:rFonts w:ascii="Times New Roman" w:hAnsi="Times New Roman" w:cs="Times New Roman"/>
          <w:color w:val="auto"/>
          <w:sz w:val="24"/>
          <w:szCs w:val="24"/>
        </w:rPr>
        <w:t xml:space="preserve"> (REC ref: 12/EE/0463)</w:t>
      </w:r>
      <w:r w:rsidR="00D0588A">
        <w:rPr>
          <w:rFonts w:ascii="Times New Roman" w:hAnsi="Times New Roman" w:cs="Times New Roman"/>
          <w:color w:val="auto"/>
          <w:sz w:val="24"/>
          <w:szCs w:val="24"/>
        </w:rPr>
        <w:t xml:space="preserve"> and a</w:t>
      </w:r>
      <w:r w:rsidR="00820753" w:rsidRPr="00A85964">
        <w:rPr>
          <w:rFonts w:ascii="Times New Roman" w:hAnsi="Times New Roman" w:cs="Times New Roman"/>
          <w:color w:val="auto"/>
          <w:sz w:val="24"/>
          <w:szCs w:val="24"/>
        </w:rPr>
        <w:t xml:space="preserve">ll data </w:t>
      </w:r>
      <w:r w:rsidR="001C2866" w:rsidRPr="00A85964">
        <w:rPr>
          <w:rFonts w:ascii="Times New Roman" w:hAnsi="Times New Roman" w:cs="Times New Roman"/>
          <w:color w:val="auto"/>
          <w:sz w:val="24"/>
          <w:szCs w:val="24"/>
        </w:rPr>
        <w:t>w</w:t>
      </w:r>
      <w:r w:rsidR="00820753" w:rsidRPr="00A85964">
        <w:rPr>
          <w:rFonts w:ascii="Times New Roman" w:hAnsi="Times New Roman" w:cs="Times New Roman"/>
          <w:color w:val="auto"/>
          <w:sz w:val="24"/>
          <w:szCs w:val="24"/>
        </w:rPr>
        <w:t xml:space="preserve">as handled in accordance </w:t>
      </w:r>
      <w:r w:rsidR="00713C6D" w:rsidRPr="00A85964">
        <w:rPr>
          <w:rFonts w:ascii="Times New Roman" w:hAnsi="Times New Roman" w:cs="Times New Roman"/>
          <w:color w:val="auto"/>
          <w:sz w:val="24"/>
          <w:szCs w:val="24"/>
        </w:rPr>
        <w:t xml:space="preserve">with </w:t>
      </w:r>
      <w:r w:rsidR="00820753" w:rsidRPr="00A85964">
        <w:rPr>
          <w:rFonts w:ascii="Times New Roman" w:hAnsi="Times New Roman" w:cs="Times New Roman"/>
          <w:color w:val="auto"/>
          <w:sz w:val="24"/>
          <w:szCs w:val="24"/>
        </w:rPr>
        <w:t xml:space="preserve">the </w:t>
      </w:r>
      <w:r w:rsidR="00820753" w:rsidRPr="00A85964">
        <w:rPr>
          <w:rFonts w:ascii="Times New Roman" w:hAnsi="Times New Roman" w:cs="Times New Roman"/>
          <w:i/>
          <w:iCs/>
          <w:color w:val="auto"/>
          <w:sz w:val="24"/>
          <w:szCs w:val="24"/>
        </w:rPr>
        <w:t xml:space="preserve">Data Protection Act 1998. </w:t>
      </w:r>
      <w:r w:rsidR="007C694D" w:rsidRPr="00A85CCE">
        <w:rPr>
          <w:rFonts w:ascii="Times New Roman" w:hAnsi="Times New Roman" w:cs="Times New Roman"/>
          <w:iCs/>
          <w:color w:val="auto"/>
          <w:sz w:val="24"/>
          <w:szCs w:val="24"/>
        </w:rPr>
        <w:t>In the presentation of results, pseudonyms were applied to each participant.</w:t>
      </w:r>
      <w:r w:rsidR="007C694D" w:rsidRPr="00096AB9">
        <w:rPr>
          <w:rFonts w:ascii="Times New Roman" w:hAnsi="Times New Roman" w:cs="Times New Roman"/>
          <w:iCs/>
          <w:color w:val="FF0000"/>
          <w:sz w:val="24"/>
          <w:szCs w:val="24"/>
        </w:rPr>
        <w:t xml:space="preserve"> </w:t>
      </w:r>
      <w:r w:rsidR="0055296C" w:rsidRPr="00A85964">
        <w:rPr>
          <w:rFonts w:ascii="Times New Roman" w:hAnsi="Times New Roman" w:cs="Times New Roman"/>
          <w:color w:val="auto"/>
          <w:sz w:val="24"/>
          <w:szCs w:val="24"/>
        </w:rPr>
        <w:t>However, a</w:t>
      </w:r>
      <w:r w:rsidR="00A32D8B" w:rsidRPr="00A85964">
        <w:rPr>
          <w:rFonts w:ascii="Times New Roman" w:hAnsi="Times New Roman" w:cs="Times New Roman"/>
          <w:color w:val="auto"/>
          <w:sz w:val="24"/>
          <w:szCs w:val="24"/>
        </w:rPr>
        <w:t>s well as observing correct p</w:t>
      </w:r>
      <w:r w:rsidR="007C694D" w:rsidRPr="00A85964">
        <w:rPr>
          <w:rFonts w:ascii="Times New Roman" w:hAnsi="Times New Roman" w:cs="Times New Roman"/>
          <w:color w:val="auto"/>
          <w:sz w:val="24"/>
          <w:szCs w:val="24"/>
        </w:rPr>
        <w:t xml:space="preserve">rocedural ethics, this project </w:t>
      </w:r>
      <w:r w:rsidR="00A32D8B" w:rsidRPr="00A85964">
        <w:rPr>
          <w:rFonts w:ascii="Times New Roman" w:hAnsi="Times New Roman" w:cs="Times New Roman"/>
          <w:color w:val="auto"/>
          <w:sz w:val="24"/>
          <w:szCs w:val="24"/>
        </w:rPr>
        <w:t>was mindful about r</w:t>
      </w:r>
      <w:r w:rsidR="00820753" w:rsidRPr="00A85964">
        <w:rPr>
          <w:rFonts w:ascii="Times New Roman" w:hAnsi="Times New Roman" w:cs="Times New Roman"/>
          <w:color w:val="auto"/>
          <w:sz w:val="24"/>
          <w:szCs w:val="24"/>
        </w:rPr>
        <w:t>elational ethics</w:t>
      </w:r>
      <w:r w:rsidR="00A32D8B" w:rsidRPr="00A85964">
        <w:rPr>
          <w:rFonts w:ascii="Times New Roman" w:hAnsi="Times New Roman" w:cs="Times New Roman"/>
          <w:color w:val="auto"/>
          <w:sz w:val="24"/>
          <w:szCs w:val="24"/>
        </w:rPr>
        <w:t xml:space="preserve"> which </w:t>
      </w:r>
      <w:r w:rsidR="00820753" w:rsidRPr="00A85964">
        <w:rPr>
          <w:rFonts w:ascii="Times New Roman" w:hAnsi="Times New Roman" w:cs="Times New Roman"/>
          <w:color w:val="auto"/>
          <w:sz w:val="24"/>
          <w:szCs w:val="24"/>
        </w:rPr>
        <w:t xml:space="preserve"> concern the </w:t>
      </w:r>
      <w:r w:rsidR="005C36C7" w:rsidRPr="00A85964">
        <w:rPr>
          <w:rFonts w:ascii="Times New Roman" w:hAnsi="Times New Roman" w:cs="Times New Roman"/>
          <w:color w:val="auto"/>
          <w:sz w:val="24"/>
          <w:szCs w:val="24"/>
        </w:rPr>
        <w:t xml:space="preserve">way in which the bond formed between researchers and participants is respected and honoured </w:t>
      </w:r>
      <w:r w:rsidR="00820753" w:rsidRPr="00A85964">
        <w:rPr>
          <w:rFonts w:ascii="Times New Roman" w:hAnsi="Times New Roman" w:cs="Times New Roman"/>
          <w:color w:val="auto"/>
          <w:sz w:val="24"/>
          <w:szCs w:val="24"/>
        </w:rPr>
        <w:t>(Ellis 2005</w:t>
      </w:r>
      <w:r w:rsidR="005C36C7" w:rsidRPr="00A85964">
        <w:rPr>
          <w:rFonts w:ascii="Times New Roman" w:hAnsi="Times New Roman" w:cs="Times New Roman"/>
          <w:color w:val="auto"/>
          <w:sz w:val="24"/>
          <w:szCs w:val="24"/>
        </w:rPr>
        <w:t>).</w:t>
      </w:r>
    </w:p>
    <w:p w:rsidR="001615F8" w:rsidRPr="00C31236" w:rsidRDefault="00A03EC1" w:rsidP="00BA3BD2">
      <w:pPr>
        <w:pStyle w:val="Body"/>
        <w:spacing w:after="0" w:line="480" w:lineRule="auto"/>
        <w:ind w:firstLine="720"/>
        <w:rPr>
          <w:rFonts w:ascii="Times New Roman" w:hAnsi="Times New Roman" w:cs="Times New Roman"/>
          <w:b/>
          <w:color w:val="FF0000"/>
          <w:sz w:val="24"/>
          <w:szCs w:val="24"/>
          <w:u w:color="F79646"/>
        </w:rPr>
      </w:pPr>
      <w:r w:rsidRPr="00A85964">
        <w:rPr>
          <w:rFonts w:ascii="Times New Roman" w:hAnsi="Times New Roman" w:cs="Times New Roman"/>
          <w:b/>
          <w:color w:val="auto"/>
          <w:sz w:val="24"/>
          <w:szCs w:val="24"/>
          <w:u w:color="F79646"/>
        </w:rPr>
        <w:t>Reflexivity</w:t>
      </w:r>
      <w:r w:rsidR="001615F8" w:rsidRPr="00A85964">
        <w:rPr>
          <w:rFonts w:ascii="Times New Roman" w:hAnsi="Times New Roman" w:cs="Times New Roman"/>
          <w:b/>
          <w:color w:val="auto"/>
          <w:sz w:val="24"/>
          <w:szCs w:val="24"/>
          <w:u w:color="F79646"/>
        </w:rPr>
        <w:t xml:space="preserve">: </w:t>
      </w:r>
      <w:r w:rsidRPr="00A85964">
        <w:rPr>
          <w:rFonts w:ascii="Times New Roman" w:hAnsi="Times New Roman" w:cs="Times New Roman"/>
          <w:color w:val="auto"/>
          <w:sz w:val="24"/>
          <w:szCs w:val="24"/>
        </w:rPr>
        <w:t xml:space="preserve">A reflexive relation to the research </w:t>
      </w:r>
      <w:r w:rsidR="004C1CB4" w:rsidRPr="00A85964">
        <w:rPr>
          <w:rFonts w:ascii="Times New Roman" w:hAnsi="Times New Roman" w:cs="Times New Roman"/>
          <w:color w:val="auto"/>
          <w:sz w:val="24"/>
          <w:szCs w:val="24"/>
        </w:rPr>
        <w:t xml:space="preserve">refers to the way in which </w:t>
      </w:r>
      <w:r w:rsidR="007C0967" w:rsidRPr="00A85964">
        <w:rPr>
          <w:rFonts w:ascii="Times New Roman" w:hAnsi="Times New Roman" w:cs="Times New Roman"/>
          <w:i/>
          <w:color w:val="auto"/>
          <w:sz w:val="24"/>
          <w:szCs w:val="24"/>
        </w:rPr>
        <w:t>“</w:t>
      </w:r>
      <w:r w:rsidRPr="00A85964">
        <w:rPr>
          <w:rFonts w:ascii="Times New Roman" w:hAnsi="Times New Roman" w:cs="Times New Roman"/>
          <w:i/>
          <w:color w:val="auto"/>
          <w:sz w:val="24"/>
          <w:szCs w:val="24"/>
        </w:rPr>
        <w:t>...researchers turn a critical gaze towards themselves</w:t>
      </w:r>
      <w:r w:rsidR="007C0967" w:rsidRPr="00A85964">
        <w:rPr>
          <w:rFonts w:ascii="Times New Roman" w:hAnsi="Times New Roman" w:cs="Times New Roman"/>
          <w:i/>
          <w:color w:val="auto"/>
          <w:sz w:val="24"/>
          <w:szCs w:val="24"/>
        </w:rPr>
        <w:t>”</w:t>
      </w:r>
      <w:r w:rsidR="00F52EFE" w:rsidRPr="00A85964">
        <w:rPr>
          <w:rFonts w:ascii="Times New Roman" w:hAnsi="Times New Roman" w:cs="Times New Roman"/>
          <w:color w:val="auto"/>
          <w:sz w:val="24"/>
          <w:szCs w:val="24"/>
        </w:rPr>
        <w:t xml:space="preserve"> (Finlay</w:t>
      </w:r>
      <w:r w:rsidRPr="00A85964">
        <w:rPr>
          <w:rFonts w:ascii="Times New Roman" w:hAnsi="Times New Roman" w:cs="Times New Roman"/>
          <w:color w:val="auto"/>
          <w:sz w:val="24"/>
          <w:szCs w:val="24"/>
        </w:rPr>
        <w:t xml:space="preserve"> 2003, p. 3)</w:t>
      </w:r>
      <w:r w:rsidR="004C1CB4" w:rsidRPr="00A85964">
        <w:rPr>
          <w:rFonts w:ascii="Times New Roman" w:hAnsi="Times New Roman" w:cs="Times New Roman"/>
          <w:color w:val="auto"/>
          <w:sz w:val="24"/>
          <w:szCs w:val="24"/>
        </w:rPr>
        <w:t xml:space="preserve">. </w:t>
      </w:r>
      <w:r w:rsidR="00BA3BD2" w:rsidRPr="00A85CCE">
        <w:rPr>
          <w:rFonts w:ascii="Times New Roman" w:hAnsi="Times New Roman" w:cs="Times New Roman"/>
          <w:color w:val="auto"/>
          <w:sz w:val="24"/>
          <w:szCs w:val="24"/>
        </w:rPr>
        <w:t xml:space="preserve">One of the researchers (JT) wrote an auto-ethnographic piece in order to critically question his own stance as a ‘polite researcher’ reluctant to settle any for or against IAPT debates. The </w:t>
      </w:r>
      <w:r w:rsidR="00BA3BD2" w:rsidRPr="00A85CCE">
        <w:rPr>
          <w:rFonts w:ascii="Times New Roman" w:hAnsi="Times New Roman" w:cs="Times New Roman"/>
          <w:color w:val="auto"/>
          <w:sz w:val="24"/>
          <w:szCs w:val="24"/>
        </w:rPr>
        <w:lastRenderedPageBreak/>
        <w:t>two university based researchers (JB and DC) had experience in undertaking qualitative research</w:t>
      </w:r>
      <w:r w:rsidR="00475F2B" w:rsidRPr="00A85CCE">
        <w:rPr>
          <w:rFonts w:ascii="Times New Roman" w:hAnsi="Times New Roman" w:cs="Times New Roman"/>
          <w:color w:val="auto"/>
          <w:sz w:val="24"/>
          <w:szCs w:val="24"/>
        </w:rPr>
        <w:t xml:space="preserve"> and of F2F therapeutic work</w:t>
      </w:r>
      <w:r w:rsidR="00BA3BD2" w:rsidRPr="00A85CCE">
        <w:rPr>
          <w:rFonts w:ascii="Times New Roman" w:hAnsi="Times New Roman" w:cs="Times New Roman"/>
          <w:color w:val="auto"/>
          <w:sz w:val="24"/>
          <w:szCs w:val="24"/>
        </w:rPr>
        <w:t xml:space="preserve"> and </w:t>
      </w:r>
      <w:r w:rsidR="00BA2331" w:rsidRPr="00A85CCE">
        <w:rPr>
          <w:rFonts w:ascii="Times New Roman" w:hAnsi="Times New Roman" w:cs="Times New Roman"/>
          <w:color w:val="auto"/>
          <w:sz w:val="24"/>
          <w:szCs w:val="24"/>
        </w:rPr>
        <w:t xml:space="preserve">were mindful </w:t>
      </w:r>
      <w:r w:rsidR="00475F2B" w:rsidRPr="00A85CCE">
        <w:rPr>
          <w:rFonts w:ascii="Times New Roman" w:hAnsi="Times New Roman" w:cs="Times New Roman"/>
          <w:color w:val="auto"/>
          <w:sz w:val="24"/>
          <w:szCs w:val="24"/>
        </w:rPr>
        <w:t>about their own prec</w:t>
      </w:r>
      <w:r w:rsidR="00C31236" w:rsidRPr="00A85CCE">
        <w:rPr>
          <w:rFonts w:ascii="Times New Roman" w:hAnsi="Times New Roman" w:cs="Times New Roman"/>
          <w:color w:val="auto"/>
          <w:sz w:val="24"/>
          <w:szCs w:val="24"/>
        </w:rPr>
        <w:t>onceived ideas about OTT versus F2F</w:t>
      </w:r>
      <w:r w:rsidR="00BA2331" w:rsidRPr="00A85CCE">
        <w:rPr>
          <w:rFonts w:ascii="Times New Roman" w:hAnsi="Times New Roman" w:cs="Times New Roman"/>
          <w:color w:val="auto"/>
          <w:sz w:val="24"/>
          <w:szCs w:val="24"/>
        </w:rPr>
        <w:t xml:space="preserve"> therapy</w:t>
      </w:r>
      <w:r w:rsidR="00475F2B" w:rsidRPr="00A85CCE">
        <w:rPr>
          <w:rFonts w:ascii="Times New Roman" w:hAnsi="Times New Roman" w:cs="Times New Roman"/>
          <w:color w:val="auto"/>
          <w:sz w:val="24"/>
          <w:szCs w:val="24"/>
        </w:rPr>
        <w:t xml:space="preserve">. </w:t>
      </w:r>
      <w:r w:rsidR="00BA2331" w:rsidRPr="00A85964">
        <w:rPr>
          <w:rFonts w:ascii="Times New Roman" w:hAnsi="Times New Roman" w:cs="Times New Roman"/>
          <w:color w:val="auto"/>
          <w:sz w:val="24"/>
          <w:szCs w:val="24"/>
        </w:rPr>
        <w:t>One of the main ethical challenges in this work revolved around the question of how to present views of the IAPT service which might be construed as critical, without questioning the integrity of practitioners working in it</w:t>
      </w:r>
      <w:r w:rsidR="00BA2331" w:rsidRPr="00C31236">
        <w:rPr>
          <w:rFonts w:ascii="Times New Roman" w:hAnsi="Times New Roman" w:cs="Times New Roman"/>
          <w:color w:val="FF0000"/>
          <w:sz w:val="24"/>
          <w:szCs w:val="24"/>
        </w:rPr>
        <w:t>.</w:t>
      </w:r>
      <w:r w:rsidR="00C31236" w:rsidRPr="00C31236">
        <w:rPr>
          <w:rFonts w:ascii="Times New Roman" w:hAnsi="Times New Roman" w:cs="Times New Roman"/>
          <w:color w:val="FF0000"/>
          <w:sz w:val="24"/>
          <w:szCs w:val="24"/>
        </w:rPr>
        <w:t xml:space="preserve"> </w:t>
      </w:r>
    </w:p>
    <w:p w:rsidR="007C0967" w:rsidRPr="00A85964" w:rsidRDefault="007C0967" w:rsidP="00A85964">
      <w:pPr>
        <w:spacing w:line="480" w:lineRule="auto"/>
        <w:jc w:val="center"/>
        <w:rPr>
          <w:rFonts w:ascii="Times New Roman" w:hAnsi="Times New Roman" w:cs="Times New Roman"/>
          <w:b/>
          <w:sz w:val="24"/>
          <w:szCs w:val="24"/>
        </w:rPr>
        <w:sectPr w:rsidR="007C0967" w:rsidRPr="00A85964" w:rsidSect="00F600CA">
          <w:pgSz w:w="11906" w:h="16838"/>
          <w:pgMar w:top="1440" w:right="1134" w:bottom="1440" w:left="2268" w:header="709" w:footer="709" w:gutter="0"/>
          <w:cols w:space="708"/>
          <w:docGrid w:linePitch="360"/>
        </w:sectPr>
      </w:pPr>
    </w:p>
    <w:p w:rsidR="002647AB" w:rsidRPr="00A85964" w:rsidRDefault="007C0967" w:rsidP="000355D2">
      <w:pPr>
        <w:spacing w:line="480" w:lineRule="auto"/>
        <w:rPr>
          <w:rFonts w:ascii="Times New Roman" w:hAnsi="Times New Roman" w:cs="Times New Roman"/>
          <w:b/>
          <w:sz w:val="24"/>
          <w:szCs w:val="24"/>
        </w:rPr>
      </w:pPr>
      <w:r w:rsidRPr="00A85964">
        <w:rPr>
          <w:rFonts w:ascii="Times New Roman" w:hAnsi="Times New Roman" w:cs="Times New Roman"/>
          <w:b/>
          <w:sz w:val="24"/>
          <w:szCs w:val="24"/>
        </w:rPr>
        <w:lastRenderedPageBreak/>
        <w:t>RESULTS</w:t>
      </w:r>
    </w:p>
    <w:p w:rsidR="002647AB" w:rsidRPr="00A85964" w:rsidRDefault="002647AB" w:rsidP="000355D2">
      <w:pPr>
        <w:spacing w:line="480" w:lineRule="auto"/>
        <w:ind w:firstLine="720"/>
        <w:rPr>
          <w:rFonts w:ascii="Times New Roman" w:hAnsi="Times New Roman" w:cs="Times New Roman"/>
          <w:b/>
          <w:sz w:val="24"/>
          <w:szCs w:val="24"/>
        </w:rPr>
      </w:pPr>
      <w:r w:rsidRPr="00A85964">
        <w:rPr>
          <w:rFonts w:ascii="Times New Roman" w:hAnsi="Times New Roman" w:cs="Times New Roman"/>
          <w:b/>
          <w:sz w:val="24"/>
          <w:szCs w:val="24"/>
        </w:rPr>
        <w:t>The therapeutic relationship and embodied presence</w:t>
      </w:r>
    </w:p>
    <w:p w:rsidR="002647AB" w:rsidRPr="00A85964" w:rsidRDefault="002647AB"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 xml:space="preserve">Most of the practitioners cited the therapeutic relationship as the </w:t>
      </w:r>
      <w:r w:rsidRPr="00A85964">
        <w:rPr>
          <w:rFonts w:ascii="Times New Roman" w:hAnsi="Times New Roman" w:cs="Times New Roman"/>
          <w:i/>
          <w:sz w:val="24"/>
          <w:szCs w:val="24"/>
        </w:rPr>
        <w:t xml:space="preserve">“…most essential part of the job” </w:t>
      </w:r>
      <w:r w:rsidR="00F52EFE" w:rsidRPr="00A85964">
        <w:rPr>
          <w:rFonts w:ascii="Times New Roman" w:hAnsi="Times New Roman" w:cs="Times New Roman"/>
          <w:sz w:val="24"/>
          <w:szCs w:val="24"/>
        </w:rPr>
        <w:t>[</w:t>
      </w:r>
      <w:r w:rsidRPr="00A85964">
        <w:rPr>
          <w:rFonts w:ascii="Times New Roman" w:hAnsi="Times New Roman" w:cs="Times New Roman"/>
          <w:sz w:val="24"/>
          <w:szCs w:val="24"/>
        </w:rPr>
        <w:t>Kelly</w:t>
      </w:r>
      <w:r w:rsidR="00F52EFE" w:rsidRPr="00A85964">
        <w:rPr>
          <w:rFonts w:ascii="Times New Roman" w:hAnsi="Times New Roman" w:cs="Times New Roman"/>
          <w:sz w:val="24"/>
          <w:szCs w:val="24"/>
        </w:rPr>
        <w:t>]</w:t>
      </w:r>
      <w:r w:rsidRPr="00A85964">
        <w:rPr>
          <w:rFonts w:ascii="Times New Roman" w:hAnsi="Times New Roman" w:cs="Times New Roman"/>
          <w:sz w:val="24"/>
          <w:szCs w:val="24"/>
        </w:rPr>
        <w:t xml:space="preserve">.  This was variously described as a relationship of trust, boundaries, respect, openness and humanness.  Ros described a therapeutic relationship as one in which she could implicitly say </w:t>
      </w:r>
      <w:r w:rsidRPr="00A85964">
        <w:rPr>
          <w:rFonts w:ascii="Times New Roman" w:hAnsi="Times New Roman" w:cs="Times New Roman"/>
          <w:i/>
          <w:sz w:val="24"/>
          <w:szCs w:val="24"/>
        </w:rPr>
        <w:t>“I’m 100% with you”</w:t>
      </w:r>
      <w:r w:rsidRPr="00A85964">
        <w:rPr>
          <w:rFonts w:ascii="Times New Roman" w:hAnsi="Times New Roman" w:cs="Times New Roman"/>
          <w:sz w:val="24"/>
          <w:szCs w:val="24"/>
        </w:rPr>
        <w:t xml:space="preserve"> and the majority of practitioners suggested that F2F allows for a deeper connection between them and the patient:</w:t>
      </w:r>
    </w:p>
    <w:p w:rsidR="002647AB" w:rsidRPr="00A85964" w:rsidRDefault="002647AB" w:rsidP="000355D2">
      <w:pPr>
        <w:spacing w:line="480" w:lineRule="auto"/>
        <w:ind w:firstLine="720"/>
        <w:rPr>
          <w:rFonts w:ascii="Times New Roman" w:hAnsi="Times New Roman" w:cs="Times New Roman"/>
          <w:i/>
          <w:sz w:val="24"/>
          <w:szCs w:val="24"/>
        </w:rPr>
      </w:pPr>
      <w:r w:rsidRPr="00A85964">
        <w:rPr>
          <w:rFonts w:ascii="Times New Roman" w:hAnsi="Times New Roman" w:cs="Times New Roman"/>
          <w:i/>
          <w:sz w:val="24"/>
          <w:szCs w:val="24"/>
        </w:rPr>
        <w:t>“…you can see that I’m, I’m listening, I’m, you know, 100% with you, my focus is never anywhere else but on what you are telling me about</w:t>
      </w:r>
      <w:r w:rsidR="005C57D2" w:rsidRPr="00A85964">
        <w:rPr>
          <w:rFonts w:ascii="Times New Roman" w:hAnsi="Times New Roman" w:cs="Times New Roman"/>
          <w:i/>
          <w:sz w:val="24"/>
          <w:szCs w:val="24"/>
        </w:rPr>
        <w:t>“</w:t>
      </w:r>
      <w:r w:rsidR="005C57D2">
        <w:rPr>
          <w:rFonts w:ascii="Times New Roman" w:hAnsi="Times New Roman" w:cs="Times New Roman"/>
          <w:i/>
          <w:sz w:val="24"/>
          <w:szCs w:val="24"/>
        </w:rPr>
        <w:t>[</w:t>
      </w:r>
      <w:r w:rsidR="00F52EFE" w:rsidRPr="00A85964">
        <w:rPr>
          <w:rFonts w:ascii="Times New Roman" w:hAnsi="Times New Roman" w:cs="Times New Roman"/>
          <w:sz w:val="24"/>
          <w:szCs w:val="24"/>
        </w:rPr>
        <w:t>Ros]</w:t>
      </w:r>
    </w:p>
    <w:p w:rsidR="002647AB" w:rsidRPr="00A85964" w:rsidRDefault="002647AB"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This emotional co-presence depended on embodied co-presence.</w:t>
      </w:r>
      <w:r w:rsidRPr="00A85964">
        <w:rPr>
          <w:rFonts w:ascii="Times New Roman" w:hAnsi="Times New Roman" w:cs="Times New Roman"/>
          <w:i/>
          <w:sz w:val="24"/>
          <w:szCs w:val="24"/>
        </w:rPr>
        <w:t xml:space="preserve"> </w:t>
      </w:r>
      <w:r w:rsidRPr="00A85964">
        <w:rPr>
          <w:rFonts w:ascii="Times New Roman" w:hAnsi="Times New Roman" w:cs="Times New Roman"/>
          <w:sz w:val="24"/>
          <w:szCs w:val="24"/>
        </w:rPr>
        <w:t xml:space="preserve">Ollie referred to feeling like </w:t>
      </w:r>
      <w:r w:rsidRPr="00A85964">
        <w:rPr>
          <w:rFonts w:ascii="Times New Roman" w:hAnsi="Times New Roman" w:cs="Times New Roman"/>
          <w:i/>
          <w:sz w:val="24"/>
          <w:szCs w:val="24"/>
        </w:rPr>
        <w:t>“a disembodied voice”</w:t>
      </w:r>
      <w:r w:rsidRPr="00A85964">
        <w:rPr>
          <w:rFonts w:ascii="Times New Roman" w:hAnsi="Times New Roman" w:cs="Times New Roman"/>
          <w:sz w:val="24"/>
          <w:szCs w:val="24"/>
        </w:rPr>
        <w:t xml:space="preserve"> in OTT work and others suggested that OTT could feel depersonalising: </w:t>
      </w:r>
    </w:p>
    <w:p w:rsidR="002647AB" w:rsidRPr="00A85964" w:rsidRDefault="002647AB" w:rsidP="000355D2">
      <w:pPr>
        <w:spacing w:line="480" w:lineRule="auto"/>
        <w:ind w:firstLine="720"/>
        <w:rPr>
          <w:rFonts w:ascii="Times New Roman" w:hAnsi="Times New Roman" w:cs="Times New Roman"/>
          <w:i/>
          <w:sz w:val="24"/>
          <w:szCs w:val="24"/>
        </w:rPr>
      </w:pPr>
      <w:r w:rsidRPr="00A85964">
        <w:rPr>
          <w:rFonts w:ascii="Times New Roman" w:hAnsi="Times New Roman" w:cs="Times New Roman"/>
          <w:sz w:val="24"/>
          <w:szCs w:val="24"/>
        </w:rPr>
        <w:t>“</w:t>
      </w:r>
      <w:r w:rsidRPr="00A85964">
        <w:rPr>
          <w:rFonts w:ascii="Times New Roman" w:hAnsi="Times New Roman" w:cs="Times New Roman"/>
          <w:i/>
          <w:sz w:val="24"/>
          <w:szCs w:val="24"/>
        </w:rPr>
        <w:t>It feels more personal to me, so you know, I’ve seen their face, they’ve seen my face”.</w:t>
      </w:r>
      <w:r w:rsidR="00F52EFE" w:rsidRPr="00A85964">
        <w:rPr>
          <w:rFonts w:ascii="Times New Roman" w:hAnsi="Times New Roman" w:cs="Times New Roman"/>
          <w:i/>
          <w:sz w:val="24"/>
          <w:szCs w:val="24"/>
        </w:rPr>
        <w:t xml:space="preserve"> </w:t>
      </w:r>
      <w:r w:rsidR="00F52EFE" w:rsidRPr="00A85964">
        <w:rPr>
          <w:rFonts w:ascii="Times New Roman" w:hAnsi="Times New Roman" w:cs="Times New Roman"/>
          <w:sz w:val="24"/>
          <w:szCs w:val="24"/>
        </w:rPr>
        <w:t>[Ollie]</w:t>
      </w:r>
    </w:p>
    <w:p w:rsidR="002647AB" w:rsidRPr="00A85964" w:rsidRDefault="007C694D"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P</w:t>
      </w:r>
      <w:r w:rsidR="002647AB" w:rsidRPr="00A85964">
        <w:rPr>
          <w:rFonts w:ascii="Times New Roman" w:hAnsi="Times New Roman" w:cs="Times New Roman"/>
          <w:sz w:val="24"/>
          <w:szCs w:val="24"/>
        </w:rPr>
        <w:t>ractitioners</w:t>
      </w:r>
      <w:r w:rsidRPr="00A85964">
        <w:rPr>
          <w:rFonts w:ascii="Times New Roman" w:hAnsi="Times New Roman" w:cs="Times New Roman"/>
          <w:sz w:val="24"/>
          <w:szCs w:val="24"/>
        </w:rPr>
        <w:t xml:space="preserve"> also</w:t>
      </w:r>
      <w:r w:rsidR="002647AB" w:rsidRPr="00A85964">
        <w:rPr>
          <w:rFonts w:ascii="Times New Roman" w:hAnsi="Times New Roman" w:cs="Times New Roman"/>
          <w:sz w:val="24"/>
          <w:szCs w:val="24"/>
        </w:rPr>
        <w:t xml:space="preserve"> noted the importance of physical co-presence in facilitating rapport:</w:t>
      </w:r>
    </w:p>
    <w:p w:rsidR="002647AB" w:rsidRPr="00A85964" w:rsidRDefault="002647AB" w:rsidP="000355D2">
      <w:pPr>
        <w:spacing w:line="480" w:lineRule="auto"/>
        <w:ind w:firstLine="720"/>
        <w:rPr>
          <w:rFonts w:ascii="Times New Roman" w:hAnsi="Times New Roman" w:cs="Times New Roman"/>
          <w:i/>
          <w:sz w:val="24"/>
          <w:szCs w:val="24"/>
        </w:rPr>
      </w:pPr>
      <w:r w:rsidRPr="00A85964">
        <w:rPr>
          <w:rFonts w:ascii="Times New Roman" w:hAnsi="Times New Roman" w:cs="Times New Roman"/>
          <w:i/>
          <w:sz w:val="24"/>
          <w:szCs w:val="24"/>
        </w:rPr>
        <w:t>“…you can pick up on the, the, subtle, a su</w:t>
      </w:r>
      <w:r w:rsidR="00F52EFE" w:rsidRPr="00A85964">
        <w:rPr>
          <w:rFonts w:ascii="Times New Roman" w:hAnsi="Times New Roman" w:cs="Times New Roman"/>
          <w:i/>
          <w:sz w:val="24"/>
          <w:szCs w:val="24"/>
        </w:rPr>
        <w:t xml:space="preserve">btle sense of distress” </w:t>
      </w:r>
      <w:r w:rsidR="00F52EFE" w:rsidRPr="00A85964">
        <w:rPr>
          <w:rFonts w:ascii="Times New Roman" w:hAnsi="Times New Roman" w:cs="Times New Roman"/>
          <w:sz w:val="24"/>
          <w:szCs w:val="24"/>
        </w:rPr>
        <w:t>[Ollie]</w:t>
      </w:r>
      <w:r w:rsidRPr="00A85964">
        <w:rPr>
          <w:rFonts w:ascii="Times New Roman" w:hAnsi="Times New Roman" w:cs="Times New Roman"/>
          <w:i/>
          <w:sz w:val="24"/>
          <w:szCs w:val="24"/>
        </w:rPr>
        <w:t xml:space="preserve"> </w:t>
      </w:r>
    </w:p>
    <w:p w:rsidR="002647AB" w:rsidRPr="00A85964" w:rsidRDefault="002647AB" w:rsidP="000355D2">
      <w:pPr>
        <w:spacing w:line="480" w:lineRule="auto"/>
        <w:ind w:firstLine="720"/>
        <w:rPr>
          <w:rFonts w:ascii="Times New Roman" w:hAnsi="Times New Roman" w:cs="Times New Roman"/>
          <w:i/>
          <w:sz w:val="24"/>
          <w:szCs w:val="24"/>
        </w:rPr>
      </w:pPr>
      <w:r w:rsidRPr="00A85964">
        <w:rPr>
          <w:rFonts w:ascii="Times New Roman" w:hAnsi="Times New Roman" w:cs="Times New Roman"/>
          <w:sz w:val="24"/>
          <w:szCs w:val="24"/>
        </w:rPr>
        <w:t>Practitioners also suggested that being with a patient in the room enabled them to assess the person as a whole more</w:t>
      </w:r>
      <w:r w:rsidRPr="00A85964">
        <w:rPr>
          <w:rFonts w:ascii="Times New Roman" w:hAnsi="Times New Roman" w:cs="Times New Roman"/>
          <w:i/>
          <w:sz w:val="24"/>
          <w:szCs w:val="24"/>
        </w:rPr>
        <w:t xml:space="preserve">: </w:t>
      </w:r>
    </w:p>
    <w:p w:rsidR="002647AB" w:rsidRPr="00A85964" w:rsidRDefault="002647AB" w:rsidP="000355D2">
      <w:pPr>
        <w:spacing w:line="480" w:lineRule="auto"/>
        <w:ind w:firstLine="720"/>
        <w:rPr>
          <w:rFonts w:ascii="Times New Roman" w:hAnsi="Times New Roman" w:cs="Times New Roman"/>
          <w:i/>
          <w:sz w:val="24"/>
          <w:szCs w:val="24"/>
        </w:rPr>
      </w:pPr>
      <w:r w:rsidRPr="00A85964">
        <w:rPr>
          <w:rFonts w:ascii="Times New Roman" w:hAnsi="Times New Roman" w:cs="Times New Roman"/>
          <w:i/>
          <w:sz w:val="24"/>
          <w:szCs w:val="24"/>
        </w:rPr>
        <w:t>“You, you know the smell of a patient (sniffs) you know, if, if there’s a sort of – you get a strong smell of tobacco or a, or a, sort of a bedsit smell of stale cooking sometimes, or, or (sniffs) you know,</w:t>
      </w:r>
      <w:r w:rsidR="00F52EFE" w:rsidRPr="00A85964">
        <w:rPr>
          <w:rFonts w:ascii="Times New Roman" w:hAnsi="Times New Roman" w:cs="Times New Roman"/>
          <w:i/>
          <w:sz w:val="24"/>
          <w:szCs w:val="24"/>
        </w:rPr>
        <w:t xml:space="preserve"> bodily odour, or, or alcohol” </w:t>
      </w:r>
      <w:r w:rsidR="00F52EFE" w:rsidRPr="00A85964">
        <w:rPr>
          <w:rFonts w:ascii="Times New Roman" w:hAnsi="Times New Roman" w:cs="Times New Roman"/>
          <w:sz w:val="24"/>
          <w:szCs w:val="24"/>
        </w:rPr>
        <w:t>[Ollie]</w:t>
      </w:r>
    </w:p>
    <w:p w:rsidR="002647AB" w:rsidRPr="00A85964" w:rsidRDefault="002647AB" w:rsidP="000355D2">
      <w:pPr>
        <w:spacing w:line="480" w:lineRule="auto"/>
        <w:ind w:firstLine="720"/>
        <w:rPr>
          <w:rFonts w:ascii="Times New Roman" w:hAnsi="Times New Roman" w:cs="Times New Roman"/>
          <w:i/>
          <w:sz w:val="24"/>
          <w:szCs w:val="24"/>
        </w:rPr>
      </w:pPr>
      <w:r w:rsidRPr="00A85964">
        <w:rPr>
          <w:rFonts w:ascii="Times New Roman" w:hAnsi="Times New Roman" w:cs="Times New Roman"/>
          <w:sz w:val="24"/>
          <w:szCs w:val="24"/>
        </w:rPr>
        <w:t xml:space="preserve">But they also pointed to the way in which </w:t>
      </w:r>
      <w:r w:rsidR="00D755EC" w:rsidRPr="00A85964">
        <w:rPr>
          <w:rFonts w:ascii="Times New Roman" w:hAnsi="Times New Roman" w:cs="Times New Roman"/>
          <w:sz w:val="24"/>
          <w:szCs w:val="24"/>
        </w:rPr>
        <w:t>F2F</w:t>
      </w:r>
      <w:r w:rsidRPr="00A85964">
        <w:rPr>
          <w:rFonts w:ascii="Times New Roman" w:hAnsi="Times New Roman" w:cs="Times New Roman"/>
          <w:sz w:val="24"/>
          <w:szCs w:val="24"/>
        </w:rPr>
        <w:t xml:space="preserve"> work allowed patients to assess their practitioners:</w:t>
      </w:r>
      <w:r w:rsidRPr="00A85964">
        <w:rPr>
          <w:rFonts w:ascii="Times New Roman" w:hAnsi="Times New Roman" w:cs="Times New Roman"/>
          <w:i/>
          <w:sz w:val="24"/>
          <w:szCs w:val="24"/>
        </w:rPr>
        <w:t xml:space="preserve"> </w:t>
      </w:r>
    </w:p>
    <w:p w:rsidR="002647AB" w:rsidRPr="00A85964" w:rsidRDefault="002647AB" w:rsidP="000355D2">
      <w:pPr>
        <w:spacing w:line="480" w:lineRule="auto"/>
        <w:ind w:firstLine="720"/>
        <w:rPr>
          <w:rFonts w:ascii="Times New Roman" w:hAnsi="Times New Roman" w:cs="Times New Roman"/>
          <w:b/>
          <w:sz w:val="24"/>
          <w:szCs w:val="24"/>
        </w:rPr>
      </w:pPr>
      <w:r w:rsidRPr="00A85964">
        <w:rPr>
          <w:rFonts w:ascii="Times New Roman" w:hAnsi="Times New Roman" w:cs="Times New Roman"/>
          <w:i/>
          <w:sz w:val="24"/>
          <w:szCs w:val="24"/>
        </w:rPr>
        <w:lastRenderedPageBreak/>
        <w:t xml:space="preserve">“I think, mental health stigma, um, that they really need to see the person they’re talking to to suss out whether they feel confident to </w:t>
      </w:r>
      <w:r w:rsidR="00F52EFE" w:rsidRPr="00A85964">
        <w:rPr>
          <w:rFonts w:ascii="Times New Roman" w:hAnsi="Times New Roman" w:cs="Times New Roman"/>
          <w:i/>
          <w:sz w:val="24"/>
          <w:szCs w:val="24"/>
        </w:rPr>
        <w:t xml:space="preserve">actually disclose that” </w:t>
      </w:r>
      <w:r w:rsidR="00F52EFE" w:rsidRPr="00A85964">
        <w:rPr>
          <w:rFonts w:ascii="Times New Roman" w:hAnsi="Times New Roman" w:cs="Times New Roman"/>
          <w:sz w:val="24"/>
          <w:szCs w:val="24"/>
        </w:rPr>
        <w:t>[Izzie]</w:t>
      </w:r>
    </w:p>
    <w:p w:rsidR="002647AB" w:rsidRPr="00A85964" w:rsidRDefault="002647AB"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Some practitioners noted that there were benefits to being a</w:t>
      </w:r>
      <w:r w:rsidR="007C694D" w:rsidRPr="00A85964">
        <w:rPr>
          <w:rFonts w:ascii="Times New Roman" w:hAnsi="Times New Roman" w:cs="Times New Roman"/>
          <w:sz w:val="24"/>
          <w:szCs w:val="24"/>
        </w:rPr>
        <w:t>nonymous, for them and patients</w:t>
      </w:r>
      <w:r w:rsidRPr="00A85964">
        <w:rPr>
          <w:rFonts w:ascii="Times New Roman" w:hAnsi="Times New Roman" w:cs="Times New Roman"/>
          <w:sz w:val="24"/>
          <w:szCs w:val="24"/>
        </w:rPr>
        <w:t xml:space="preserve">. Leo said that in F2F work </w:t>
      </w:r>
      <w:r w:rsidRPr="00A85964">
        <w:rPr>
          <w:rFonts w:ascii="Times New Roman" w:hAnsi="Times New Roman" w:cs="Times New Roman"/>
          <w:i/>
          <w:sz w:val="24"/>
          <w:szCs w:val="24"/>
        </w:rPr>
        <w:t xml:space="preserve">“You need to look like a therapist” </w:t>
      </w:r>
      <w:r w:rsidRPr="00A85964">
        <w:rPr>
          <w:rFonts w:ascii="Times New Roman" w:hAnsi="Times New Roman" w:cs="Times New Roman"/>
          <w:sz w:val="24"/>
          <w:szCs w:val="24"/>
        </w:rPr>
        <w:t xml:space="preserve">and Jay supported this by saying </w:t>
      </w:r>
      <w:r w:rsidRPr="00A85964">
        <w:rPr>
          <w:rFonts w:ascii="Times New Roman" w:hAnsi="Times New Roman" w:cs="Times New Roman"/>
          <w:i/>
          <w:sz w:val="24"/>
          <w:szCs w:val="24"/>
        </w:rPr>
        <w:t>“you put on that professional front”</w:t>
      </w:r>
      <w:r w:rsidRPr="00A85964">
        <w:rPr>
          <w:rFonts w:ascii="Times New Roman" w:hAnsi="Times New Roman" w:cs="Times New Roman"/>
          <w:sz w:val="24"/>
          <w:szCs w:val="24"/>
        </w:rPr>
        <w:t>. Some of the PWPs felt that their relative youth made this problematic:</w:t>
      </w:r>
    </w:p>
    <w:p w:rsidR="002647AB" w:rsidRPr="00A85964" w:rsidRDefault="002647AB" w:rsidP="000355D2">
      <w:pPr>
        <w:spacing w:line="480" w:lineRule="auto"/>
        <w:ind w:firstLine="720"/>
        <w:rPr>
          <w:rFonts w:ascii="Times New Roman" w:hAnsi="Times New Roman" w:cs="Times New Roman"/>
          <w:sz w:val="24"/>
          <w:szCs w:val="24"/>
        </w:rPr>
      </w:pPr>
      <w:r w:rsidRPr="00A85964">
        <w:rPr>
          <w:rFonts w:ascii="Times New Roman" w:hAnsi="Times New Roman" w:cs="Times New Roman"/>
          <w:i/>
          <w:sz w:val="24"/>
          <w:szCs w:val="24"/>
        </w:rPr>
        <w:t>“…would (the patient) be thinking what experience have they got? How can they help me when the</w:t>
      </w:r>
      <w:r w:rsidR="00F52EFE" w:rsidRPr="00A85964">
        <w:rPr>
          <w:rFonts w:ascii="Times New Roman" w:hAnsi="Times New Roman" w:cs="Times New Roman"/>
          <w:i/>
          <w:sz w:val="24"/>
          <w:szCs w:val="24"/>
        </w:rPr>
        <w:t xml:space="preserve">y’re 20 years younger than me” </w:t>
      </w:r>
      <w:r w:rsidR="00F52EFE" w:rsidRPr="00A85964">
        <w:rPr>
          <w:rFonts w:ascii="Times New Roman" w:hAnsi="Times New Roman" w:cs="Times New Roman"/>
          <w:sz w:val="24"/>
          <w:szCs w:val="24"/>
        </w:rPr>
        <w:t>[</w:t>
      </w:r>
      <w:r w:rsidRPr="00A85964">
        <w:rPr>
          <w:rFonts w:ascii="Times New Roman" w:hAnsi="Times New Roman" w:cs="Times New Roman"/>
          <w:sz w:val="24"/>
          <w:szCs w:val="24"/>
        </w:rPr>
        <w:t>Georgie</w:t>
      </w:r>
      <w:r w:rsidR="00F52EFE" w:rsidRPr="00A85964">
        <w:rPr>
          <w:rFonts w:ascii="Times New Roman" w:hAnsi="Times New Roman" w:cs="Times New Roman"/>
          <w:sz w:val="24"/>
          <w:szCs w:val="24"/>
        </w:rPr>
        <w:t>]</w:t>
      </w:r>
    </w:p>
    <w:p w:rsidR="002647AB" w:rsidRPr="00A85964" w:rsidRDefault="002647AB"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However, it should be noted that not all PWPs believed the use of the telephone was a huge disadvantage. Some noted that their initial reservations (</w:t>
      </w:r>
      <w:r w:rsidRPr="00A85964">
        <w:rPr>
          <w:rFonts w:ascii="Times New Roman" w:hAnsi="Times New Roman" w:cs="Times New Roman"/>
          <w:i/>
          <w:sz w:val="24"/>
          <w:szCs w:val="24"/>
        </w:rPr>
        <w:t xml:space="preserve">“little bit sceptical when I first started” </w:t>
      </w:r>
      <w:r w:rsidR="007C694D" w:rsidRPr="00A85964">
        <w:rPr>
          <w:rFonts w:ascii="Times New Roman" w:hAnsi="Times New Roman" w:cs="Times New Roman"/>
          <w:sz w:val="24"/>
          <w:szCs w:val="24"/>
        </w:rPr>
        <w:t>[</w:t>
      </w:r>
      <w:r w:rsidRPr="00A85964">
        <w:rPr>
          <w:rFonts w:ascii="Times New Roman" w:hAnsi="Times New Roman" w:cs="Times New Roman"/>
          <w:sz w:val="24"/>
          <w:szCs w:val="24"/>
        </w:rPr>
        <w:t>Jay</w:t>
      </w:r>
      <w:r w:rsidR="007C694D" w:rsidRPr="00A85964">
        <w:rPr>
          <w:rFonts w:ascii="Times New Roman" w:hAnsi="Times New Roman" w:cs="Times New Roman"/>
          <w:sz w:val="24"/>
          <w:szCs w:val="24"/>
        </w:rPr>
        <w:t>]</w:t>
      </w:r>
      <w:r w:rsidRPr="00A85964">
        <w:rPr>
          <w:rFonts w:ascii="Times New Roman" w:hAnsi="Times New Roman" w:cs="Times New Roman"/>
          <w:sz w:val="24"/>
          <w:szCs w:val="24"/>
        </w:rPr>
        <w:t xml:space="preserve">) changed after using it. However, many practitioners suggested that OTT contact might be better suited to the assessment stage of the </w:t>
      </w:r>
      <w:r w:rsidR="00D755EC" w:rsidRPr="00A85964">
        <w:rPr>
          <w:rFonts w:ascii="Times New Roman" w:hAnsi="Times New Roman" w:cs="Times New Roman"/>
          <w:sz w:val="24"/>
          <w:szCs w:val="24"/>
        </w:rPr>
        <w:t>LI</w:t>
      </w:r>
      <w:r w:rsidRPr="00A85964">
        <w:rPr>
          <w:rFonts w:ascii="Times New Roman" w:hAnsi="Times New Roman" w:cs="Times New Roman"/>
          <w:sz w:val="24"/>
          <w:szCs w:val="24"/>
        </w:rPr>
        <w:t xml:space="preserve"> process rather than for care and </w:t>
      </w:r>
      <w:r w:rsidR="00F52EFE" w:rsidRPr="00A85964">
        <w:rPr>
          <w:rFonts w:ascii="Times New Roman" w:hAnsi="Times New Roman" w:cs="Times New Roman"/>
          <w:sz w:val="24"/>
          <w:szCs w:val="24"/>
        </w:rPr>
        <w:t>t</w:t>
      </w:r>
      <w:r w:rsidRPr="00A85964">
        <w:rPr>
          <w:rFonts w:ascii="Times New Roman" w:hAnsi="Times New Roman" w:cs="Times New Roman"/>
          <w:sz w:val="24"/>
          <w:szCs w:val="24"/>
        </w:rPr>
        <w:t>reatments.</w:t>
      </w:r>
    </w:p>
    <w:p w:rsidR="002647AB" w:rsidRPr="00A85964" w:rsidRDefault="00713C6D" w:rsidP="000355D2">
      <w:pPr>
        <w:spacing w:line="480" w:lineRule="auto"/>
        <w:ind w:firstLine="720"/>
        <w:rPr>
          <w:rFonts w:ascii="Times New Roman" w:hAnsi="Times New Roman" w:cs="Times New Roman"/>
          <w:b/>
          <w:sz w:val="24"/>
          <w:szCs w:val="24"/>
        </w:rPr>
      </w:pPr>
      <w:r w:rsidRPr="00A85964">
        <w:rPr>
          <w:rFonts w:ascii="Times New Roman" w:hAnsi="Times New Roman" w:cs="Times New Roman"/>
          <w:b/>
          <w:sz w:val="24"/>
          <w:szCs w:val="24"/>
        </w:rPr>
        <w:t>The therapeutic relationship and auditory p</w:t>
      </w:r>
      <w:r w:rsidR="002647AB" w:rsidRPr="00A85964">
        <w:rPr>
          <w:rFonts w:ascii="Times New Roman" w:hAnsi="Times New Roman" w:cs="Times New Roman"/>
          <w:b/>
          <w:sz w:val="24"/>
          <w:szCs w:val="24"/>
        </w:rPr>
        <w:t>resence</w:t>
      </w:r>
    </w:p>
    <w:p w:rsidR="007C694D" w:rsidRPr="00A85964" w:rsidRDefault="002647AB" w:rsidP="000355D2">
      <w:pPr>
        <w:spacing w:line="480" w:lineRule="auto"/>
        <w:ind w:firstLine="720"/>
        <w:rPr>
          <w:rFonts w:ascii="Times New Roman" w:hAnsi="Times New Roman" w:cs="Times New Roman"/>
          <w:b/>
          <w:sz w:val="24"/>
          <w:szCs w:val="24"/>
        </w:rPr>
      </w:pPr>
      <w:r w:rsidRPr="00A85964">
        <w:rPr>
          <w:rFonts w:ascii="Times New Roman" w:hAnsi="Times New Roman" w:cs="Times New Roman"/>
          <w:sz w:val="24"/>
          <w:szCs w:val="24"/>
        </w:rPr>
        <w:t xml:space="preserve">Although the majority of participants said that F2F work facilitates therapeutic rapport, they did not say that empathy was impossible in OTT work.  Various strategies were used in order to convey emotional presence and empathy:  </w:t>
      </w:r>
    </w:p>
    <w:p w:rsidR="002647AB" w:rsidRPr="00A85964" w:rsidRDefault="002647AB" w:rsidP="000355D2">
      <w:pPr>
        <w:spacing w:line="480" w:lineRule="auto"/>
        <w:ind w:firstLine="720"/>
        <w:rPr>
          <w:rFonts w:ascii="Times New Roman" w:hAnsi="Times New Roman" w:cs="Times New Roman"/>
          <w:b/>
          <w:sz w:val="24"/>
          <w:szCs w:val="24"/>
        </w:rPr>
      </w:pPr>
      <w:r w:rsidRPr="00A85964">
        <w:rPr>
          <w:rFonts w:ascii="Times New Roman" w:hAnsi="Times New Roman" w:cs="Times New Roman"/>
          <w:i/>
          <w:sz w:val="24"/>
          <w:szCs w:val="24"/>
        </w:rPr>
        <w:t>“…change of the tone of voice, so I would use a sor</w:t>
      </w:r>
      <w:r w:rsidR="00F52EFE" w:rsidRPr="00A85964">
        <w:rPr>
          <w:rFonts w:ascii="Times New Roman" w:hAnsi="Times New Roman" w:cs="Times New Roman"/>
          <w:i/>
          <w:sz w:val="24"/>
          <w:szCs w:val="24"/>
        </w:rPr>
        <w:t>t of softer tone of voice</w:t>
      </w:r>
      <w:r w:rsidR="007C694D" w:rsidRPr="00A85964">
        <w:rPr>
          <w:rFonts w:ascii="Times New Roman" w:hAnsi="Times New Roman" w:cs="Times New Roman"/>
          <w:i/>
          <w:sz w:val="24"/>
          <w:szCs w:val="24"/>
        </w:rPr>
        <w:t>… being aware of silence</w:t>
      </w:r>
      <w:r w:rsidR="00F52EFE" w:rsidRPr="00A85964">
        <w:rPr>
          <w:rFonts w:ascii="Times New Roman" w:hAnsi="Times New Roman" w:cs="Times New Roman"/>
          <w:i/>
          <w:sz w:val="24"/>
          <w:szCs w:val="24"/>
        </w:rPr>
        <w:t xml:space="preserve">” </w:t>
      </w:r>
      <w:r w:rsidR="00F52EFE" w:rsidRPr="00A85964">
        <w:rPr>
          <w:rFonts w:ascii="Times New Roman" w:hAnsi="Times New Roman" w:cs="Times New Roman"/>
          <w:sz w:val="24"/>
          <w:szCs w:val="24"/>
        </w:rPr>
        <w:t>[Jay]</w:t>
      </w:r>
    </w:p>
    <w:p w:rsidR="002647AB" w:rsidRPr="00A85964" w:rsidRDefault="002647AB" w:rsidP="000355D2">
      <w:pPr>
        <w:spacing w:line="480" w:lineRule="auto"/>
        <w:ind w:firstLine="720"/>
        <w:rPr>
          <w:rFonts w:ascii="Times New Roman" w:hAnsi="Times New Roman" w:cs="Times New Roman"/>
          <w:i/>
          <w:sz w:val="24"/>
          <w:szCs w:val="24"/>
        </w:rPr>
      </w:pPr>
      <w:r w:rsidRPr="00A85964">
        <w:rPr>
          <w:rFonts w:ascii="Times New Roman" w:hAnsi="Times New Roman" w:cs="Times New Roman"/>
          <w:i/>
          <w:sz w:val="24"/>
          <w:szCs w:val="24"/>
        </w:rPr>
        <w:t xml:space="preserve">“…reflecting, paraphrasing, the person over the phone knows that you are actually listening and you are getting it… it’s very important to check in to make sure that you are with the </w:t>
      </w:r>
      <w:r w:rsidR="00F52EFE" w:rsidRPr="00A85964">
        <w:rPr>
          <w:rFonts w:ascii="Times New Roman" w:hAnsi="Times New Roman" w:cs="Times New Roman"/>
          <w:i/>
          <w:sz w:val="24"/>
          <w:szCs w:val="24"/>
        </w:rPr>
        <w:t xml:space="preserve">patient and have got it right” </w:t>
      </w:r>
      <w:r w:rsidR="00F52EFE" w:rsidRPr="00A85964">
        <w:rPr>
          <w:rFonts w:ascii="Times New Roman" w:hAnsi="Times New Roman" w:cs="Times New Roman"/>
          <w:sz w:val="24"/>
          <w:szCs w:val="24"/>
        </w:rPr>
        <w:t>[</w:t>
      </w:r>
      <w:r w:rsidRPr="00A85964">
        <w:rPr>
          <w:rFonts w:ascii="Times New Roman" w:hAnsi="Times New Roman" w:cs="Times New Roman"/>
          <w:sz w:val="24"/>
          <w:szCs w:val="24"/>
        </w:rPr>
        <w:t>Ros</w:t>
      </w:r>
      <w:r w:rsidR="00F52EFE" w:rsidRPr="00A85964">
        <w:rPr>
          <w:rFonts w:ascii="Times New Roman" w:hAnsi="Times New Roman" w:cs="Times New Roman"/>
          <w:sz w:val="24"/>
          <w:szCs w:val="24"/>
        </w:rPr>
        <w:t>]</w:t>
      </w:r>
    </w:p>
    <w:p w:rsidR="002647AB" w:rsidRPr="00A85964" w:rsidRDefault="002647AB"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However, this change of to a softer tone of voice could also be experien</w:t>
      </w:r>
      <w:r w:rsidR="007C694D" w:rsidRPr="00A85964">
        <w:rPr>
          <w:rFonts w:ascii="Times New Roman" w:hAnsi="Times New Roman" w:cs="Times New Roman"/>
          <w:sz w:val="24"/>
          <w:szCs w:val="24"/>
        </w:rPr>
        <w:t>ced as a cliché or inauthentic:</w:t>
      </w:r>
    </w:p>
    <w:p w:rsidR="002647AB" w:rsidRPr="00A85964" w:rsidRDefault="002647AB" w:rsidP="005C57D2">
      <w:pPr>
        <w:spacing w:line="480" w:lineRule="auto"/>
        <w:ind w:firstLine="720"/>
        <w:rPr>
          <w:rFonts w:ascii="Times New Roman" w:hAnsi="Times New Roman" w:cs="Times New Roman"/>
          <w:i/>
          <w:sz w:val="24"/>
          <w:szCs w:val="24"/>
        </w:rPr>
      </w:pPr>
      <w:r w:rsidRPr="00A85964">
        <w:rPr>
          <w:rFonts w:ascii="Times New Roman" w:hAnsi="Times New Roman" w:cs="Times New Roman"/>
          <w:i/>
          <w:sz w:val="24"/>
          <w:szCs w:val="24"/>
        </w:rPr>
        <w:lastRenderedPageBreak/>
        <w:t>“…so rather than it being silent when I was saying, sort of, OK, or I understand, she actually got really angry and was saying things like, “Don’t sa</w:t>
      </w:r>
      <w:r w:rsidR="00F52EFE" w:rsidRPr="00A85964">
        <w:rPr>
          <w:rFonts w:ascii="Times New Roman" w:hAnsi="Times New Roman" w:cs="Times New Roman"/>
          <w:i/>
          <w:sz w:val="24"/>
          <w:szCs w:val="24"/>
        </w:rPr>
        <w:t xml:space="preserve">y that, you’re patronising me” </w:t>
      </w:r>
      <w:r w:rsidR="00F52EFE" w:rsidRPr="00A85964">
        <w:rPr>
          <w:rFonts w:ascii="Times New Roman" w:hAnsi="Times New Roman" w:cs="Times New Roman"/>
          <w:sz w:val="24"/>
          <w:szCs w:val="24"/>
        </w:rPr>
        <w:t>[Izzie]</w:t>
      </w:r>
    </w:p>
    <w:p w:rsidR="002647AB" w:rsidRPr="00A85964" w:rsidRDefault="002647AB" w:rsidP="000355D2">
      <w:pPr>
        <w:spacing w:line="480" w:lineRule="auto"/>
        <w:ind w:firstLine="720"/>
        <w:rPr>
          <w:rFonts w:ascii="Times New Roman" w:hAnsi="Times New Roman" w:cs="Times New Roman"/>
          <w:b/>
          <w:sz w:val="24"/>
          <w:szCs w:val="24"/>
        </w:rPr>
      </w:pPr>
      <w:r w:rsidRPr="00A85964">
        <w:rPr>
          <w:rFonts w:ascii="Times New Roman" w:hAnsi="Times New Roman" w:cs="Times New Roman"/>
          <w:b/>
          <w:sz w:val="24"/>
          <w:szCs w:val="24"/>
        </w:rPr>
        <w:t>“</w:t>
      </w:r>
      <w:r w:rsidRPr="00A85964">
        <w:rPr>
          <w:rFonts w:ascii="Times New Roman" w:hAnsi="Times New Roman" w:cs="Times New Roman"/>
          <w:b/>
          <w:i/>
          <w:sz w:val="24"/>
          <w:szCs w:val="24"/>
        </w:rPr>
        <w:t xml:space="preserve">Proper therapy” </w:t>
      </w:r>
      <w:r w:rsidRPr="00A85964">
        <w:rPr>
          <w:rFonts w:ascii="Times New Roman" w:hAnsi="Times New Roman" w:cs="Times New Roman"/>
          <w:b/>
          <w:sz w:val="24"/>
          <w:szCs w:val="24"/>
        </w:rPr>
        <w:t>or life coaching?</w:t>
      </w:r>
    </w:p>
    <w:p w:rsidR="002647AB" w:rsidRPr="00A85964" w:rsidRDefault="002647AB"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Many of the practitioners suggested most patients are unaware of what the LI cognitive-behavioural approach involves. The fact that </w:t>
      </w:r>
      <w:r w:rsidR="00D755EC" w:rsidRPr="00A85964">
        <w:rPr>
          <w:rFonts w:ascii="Times New Roman" w:hAnsi="Times New Roman" w:cs="Times New Roman"/>
          <w:sz w:val="24"/>
          <w:szCs w:val="24"/>
        </w:rPr>
        <w:t>OTT</w:t>
      </w:r>
      <w:r w:rsidRPr="00A85964">
        <w:rPr>
          <w:rFonts w:ascii="Times New Roman" w:hAnsi="Times New Roman" w:cs="Times New Roman"/>
          <w:sz w:val="24"/>
          <w:szCs w:val="24"/>
        </w:rPr>
        <w:t xml:space="preserve"> could not be used to offer a listening service was cited as confusing to service users:</w:t>
      </w:r>
    </w:p>
    <w:p w:rsidR="002647AB" w:rsidRPr="00A85CCE" w:rsidRDefault="002647AB" w:rsidP="000355D2">
      <w:pPr>
        <w:spacing w:line="480" w:lineRule="auto"/>
        <w:ind w:firstLine="720"/>
        <w:rPr>
          <w:rFonts w:ascii="Times New Roman" w:hAnsi="Times New Roman" w:cs="Times New Roman"/>
          <w:i/>
          <w:sz w:val="24"/>
          <w:szCs w:val="24"/>
        </w:rPr>
      </w:pPr>
      <w:r w:rsidRPr="00A85CCE">
        <w:rPr>
          <w:rFonts w:ascii="Times New Roman" w:hAnsi="Times New Roman" w:cs="Times New Roman"/>
          <w:i/>
          <w:sz w:val="24"/>
          <w:szCs w:val="24"/>
        </w:rPr>
        <w:t>“They are used to being able to give their monologue</w:t>
      </w:r>
      <w:r w:rsidR="00C31236" w:rsidRPr="00A85CCE">
        <w:rPr>
          <w:rFonts w:ascii="Times New Roman" w:hAnsi="Times New Roman" w:cs="Times New Roman"/>
          <w:i/>
          <w:sz w:val="24"/>
          <w:szCs w:val="24"/>
        </w:rPr>
        <w:t>…</w:t>
      </w:r>
      <w:r w:rsidR="00F52EFE" w:rsidRPr="00A85CCE">
        <w:rPr>
          <w:rFonts w:ascii="Times New Roman" w:hAnsi="Times New Roman" w:cs="Times New Roman"/>
          <w:i/>
          <w:sz w:val="24"/>
          <w:szCs w:val="24"/>
        </w:rPr>
        <w:t xml:space="preserve"> story, uninterrupted” </w:t>
      </w:r>
      <w:r w:rsidR="00F52EFE" w:rsidRPr="00A85CCE">
        <w:rPr>
          <w:rFonts w:ascii="Times New Roman" w:hAnsi="Times New Roman" w:cs="Times New Roman"/>
          <w:sz w:val="24"/>
          <w:szCs w:val="24"/>
        </w:rPr>
        <w:t>[Ollie]</w:t>
      </w:r>
    </w:p>
    <w:p w:rsidR="002647AB" w:rsidRPr="00A85964" w:rsidRDefault="002647AB" w:rsidP="000355D2">
      <w:pPr>
        <w:spacing w:line="480" w:lineRule="auto"/>
        <w:ind w:firstLine="720"/>
        <w:rPr>
          <w:rFonts w:ascii="Times New Roman" w:hAnsi="Times New Roman" w:cs="Times New Roman"/>
          <w:i/>
          <w:sz w:val="24"/>
          <w:szCs w:val="24"/>
        </w:rPr>
      </w:pPr>
      <w:r w:rsidRPr="00A85964">
        <w:rPr>
          <w:rFonts w:ascii="Times New Roman" w:hAnsi="Times New Roman" w:cs="Times New Roman"/>
          <w:sz w:val="24"/>
          <w:szCs w:val="24"/>
        </w:rPr>
        <w:t>This can perhaps be due to preconceived ideas about psychological therapy, primarily the perception that it is similar to counselling:</w:t>
      </w:r>
      <w:r w:rsidRPr="00A85964">
        <w:rPr>
          <w:rFonts w:ascii="Times New Roman" w:hAnsi="Times New Roman" w:cs="Times New Roman"/>
          <w:i/>
          <w:sz w:val="24"/>
          <w:szCs w:val="24"/>
        </w:rPr>
        <w:t xml:space="preserve"> </w:t>
      </w:r>
    </w:p>
    <w:p w:rsidR="002647AB" w:rsidRPr="00A85964" w:rsidRDefault="002647AB" w:rsidP="005C57D2">
      <w:pPr>
        <w:spacing w:line="480" w:lineRule="auto"/>
        <w:ind w:firstLine="720"/>
        <w:rPr>
          <w:rFonts w:ascii="Times New Roman" w:hAnsi="Times New Roman" w:cs="Times New Roman"/>
          <w:i/>
          <w:sz w:val="24"/>
          <w:szCs w:val="24"/>
        </w:rPr>
      </w:pPr>
      <w:r w:rsidRPr="00A85964">
        <w:rPr>
          <w:rFonts w:ascii="Times New Roman" w:hAnsi="Times New Roman" w:cs="Times New Roman"/>
          <w:i/>
          <w:sz w:val="24"/>
          <w:szCs w:val="24"/>
        </w:rPr>
        <w:t>“…face-to-face … I don</w:t>
      </w:r>
      <w:r w:rsidR="007C0967" w:rsidRPr="00A85964">
        <w:rPr>
          <w:rFonts w:ascii="Times New Roman" w:hAnsi="Times New Roman" w:cs="Times New Roman"/>
          <w:i/>
          <w:sz w:val="24"/>
          <w:szCs w:val="24"/>
        </w:rPr>
        <w:t>’</w:t>
      </w:r>
      <w:r w:rsidRPr="00A85964">
        <w:rPr>
          <w:rFonts w:ascii="Times New Roman" w:hAnsi="Times New Roman" w:cs="Times New Roman"/>
          <w:i/>
          <w:sz w:val="24"/>
          <w:szCs w:val="24"/>
        </w:rPr>
        <w:t xml:space="preserve">t know, sort of like people  view it as more like proper therapy… some patients have an expectation that the telephone </w:t>
      </w:r>
      <w:r w:rsidR="00F52EFE" w:rsidRPr="00A85964">
        <w:rPr>
          <w:rFonts w:ascii="Times New Roman" w:hAnsi="Times New Roman" w:cs="Times New Roman"/>
          <w:i/>
          <w:sz w:val="24"/>
          <w:szCs w:val="24"/>
        </w:rPr>
        <w:t xml:space="preserve">work isn’t the proper therapy” </w:t>
      </w:r>
      <w:r w:rsidR="00F52EFE" w:rsidRPr="00A85964">
        <w:rPr>
          <w:rFonts w:ascii="Times New Roman" w:hAnsi="Times New Roman" w:cs="Times New Roman"/>
          <w:sz w:val="24"/>
          <w:szCs w:val="24"/>
        </w:rPr>
        <w:t>[Izzie]</w:t>
      </w:r>
    </w:p>
    <w:p w:rsidR="002647AB" w:rsidRPr="00A85964" w:rsidRDefault="002647AB"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In contrast, a common view amongst the practitioners was that the</w:t>
      </w:r>
      <w:r w:rsidR="00F52EFE" w:rsidRPr="00A85964">
        <w:rPr>
          <w:rFonts w:ascii="Times New Roman" w:hAnsi="Times New Roman" w:cs="Times New Roman"/>
          <w:sz w:val="24"/>
          <w:szCs w:val="24"/>
        </w:rPr>
        <w:t>y have more of a teaching role:</w:t>
      </w:r>
    </w:p>
    <w:p w:rsidR="002647AB" w:rsidRPr="00A85964" w:rsidRDefault="00BA2331" w:rsidP="000355D2">
      <w:pPr>
        <w:spacing w:line="480" w:lineRule="auto"/>
        <w:ind w:firstLine="720"/>
        <w:rPr>
          <w:rFonts w:ascii="Times New Roman" w:hAnsi="Times New Roman" w:cs="Times New Roman"/>
          <w:i/>
          <w:sz w:val="24"/>
          <w:szCs w:val="24"/>
        </w:rPr>
      </w:pPr>
      <w:r w:rsidRPr="00A85964">
        <w:rPr>
          <w:rFonts w:ascii="Times New Roman" w:hAnsi="Times New Roman" w:cs="Times New Roman"/>
          <w:i/>
          <w:sz w:val="24"/>
          <w:szCs w:val="24"/>
        </w:rPr>
        <w:t xml:space="preserve"> </w:t>
      </w:r>
      <w:r w:rsidR="002647AB" w:rsidRPr="00A85964">
        <w:rPr>
          <w:rFonts w:ascii="Times New Roman" w:hAnsi="Times New Roman" w:cs="Times New Roman"/>
          <w:i/>
          <w:sz w:val="24"/>
          <w:szCs w:val="24"/>
        </w:rPr>
        <w:t>“…we encourage them to make changes in their life… it’s also a</w:t>
      </w:r>
      <w:r w:rsidR="00F52EFE" w:rsidRPr="00A85964">
        <w:rPr>
          <w:rFonts w:ascii="Times New Roman" w:hAnsi="Times New Roman" w:cs="Times New Roman"/>
          <w:i/>
          <w:sz w:val="24"/>
          <w:szCs w:val="24"/>
        </w:rPr>
        <w:t xml:space="preserve">bout educating patients” </w:t>
      </w:r>
      <w:r w:rsidR="00F52EFE" w:rsidRPr="00A85964">
        <w:rPr>
          <w:rFonts w:ascii="Times New Roman" w:hAnsi="Times New Roman" w:cs="Times New Roman"/>
          <w:sz w:val="24"/>
          <w:szCs w:val="24"/>
        </w:rPr>
        <w:t>[Ollie]</w:t>
      </w:r>
    </w:p>
    <w:p w:rsidR="002647AB" w:rsidRPr="00A85964" w:rsidRDefault="002647AB" w:rsidP="000355D2">
      <w:pPr>
        <w:spacing w:line="480" w:lineRule="auto"/>
        <w:ind w:firstLine="720"/>
        <w:rPr>
          <w:rFonts w:ascii="Times New Roman" w:hAnsi="Times New Roman" w:cs="Times New Roman"/>
          <w:i/>
          <w:sz w:val="24"/>
          <w:szCs w:val="24"/>
        </w:rPr>
      </w:pPr>
      <w:r w:rsidRPr="00A85964">
        <w:rPr>
          <w:rFonts w:ascii="Times New Roman" w:hAnsi="Times New Roman" w:cs="Times New Roman"/>
          <w:i/>
          <w:sz w:val="24"/>
          <w:szCs w:val="24"/>
        </w:rPr>
        <w:t>“…work that we do is a lot about us presenting and teaching techniques wh</w:t>
      </w:r>
      <w:r w:rsidR="00F52EFE" w:rsidRPr="00A85964">
        <w:rPr>
          <w:rFonts w:ascii="Times New Roman" w:hAnsi="Times New Roman" w:cs="Times New Roman"/>
          <w:i/>
          <w:sz w:val="24"/>
          <w:szCs w:val="24"/>
        </w:rPr>
        <w:t xml:space="preserve">en it comes to treatments” </w:t>
      </w:r>
      <w:r w:rsidR="00F52EFE" w:rsidRPr="00A85964">
        <w:rPr>
          <w:rFonts w:ascii="Times New Roman" w:hAnsi="Times New Roman" w:cs="Times New Roman"/>
          <w:sz w:val="24"/>
          <w:szCs w:val="24"/>
        </w:rPr>
        <w:t>[Jay]</w:t>
      </w:r>
    </w:p>
    <w:p w:rsidR="002647AB" w:rsidRPr="00A85964" w:rsidRDefault="002647AB"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 xml:space="preserve">Although PWPs saw their role as educative, they did not see it as didactive. Georgie felt that most patients wanted to </w:t>
      </w:r>
      <w:r w:rsidRPr="00A85964">
        <w:rPr>
          <w:rFonts w:ascii="Times New Roman" w:hAnsi="Times New Roman" w:cs="Times New Roman"/>
          <w:i/>
          <w:sz w:val="24"/>
          <w:szCs w:val="24"/>
        </w:rPr>
        <w:t xml:space="preserve">“get a quick fix” </w:t>
      </w:r>
      <w:r w:rsidRPr="00A85964">
        <w:rPr>
          <w:rFonts w:ascii="Times New Roman" w:hAnsi="Times New Roman" w:cs="Times New Roman"/>
          <w:sz w:val="24"/>
          <w:szCs w:val="24"/>
        </w:rPr>
        <w:t>and Izzie said:</w:t>
      </w:r>
    </w:p>
    <w:p w:rsidR="002647AB" w:rsidRPr="005C57D2" w:rsidRDefault="002647AB"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w:t>
      </w:r>
      <w:r w:rsidRPr="00A85964">
        <w:rPr>
          <w:rFonts w:ascii="Times New Roman" w:hAnsi="Times New Roman" w:cs="Times New Roman"/>
          <w:i/>
          <w:sz w:val="24"/>
          <w:szCs w:val="24"/>
        </w:rPr>
        <w:t>…they’re coming to you for the answers, and that’s quite important that you try and break that a bit I think”.</w:t>
      </w:r>
    </w:p>
    <w:p w:rsidR="002647AB" w:rsidRPr="00A85964" w:rsidRDefault="002647AB"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lastRenderedPageBreak/>
        <w:t xml:space="preserve">It was important to the PWPS that service users felt </w:t>
      </w:r>
      <w:r w:rsidRPr="00A85964">
        <w:rPr>
          <w:rFonts w:ascii="Times New Roman" w:hAnsi="Times New Roman" w:cs="Times New Roman"/>
          <w:i/>
          <w:sz w:val="24"/>
          <w:szCs w:val="24"/>
        </w:rPr>
        <w:t xml:space="preserve">“empowered to make those changes” </w:t>
      </w:r>
      <w:r w:rsidR="00F52EFE" w:rsidRPr="00A85964">
        <w:rPr>
          <w:rFonts w:ascii="Times New Roman" w:hAnsi="Times New Roman" w:cs="Times New Roman"/>
          <w:sz w:val="24"/>
          <w:szCs w:val="24"/>
        </w:rPr>
        <w:t>[</w:t>
      </w:r>
      <w:r w:rsidRPr="00A85964">
        <w:rPr>
          <w:rFonts w:ascii="Times New Roman" w:hAnsi="Times New Roman" w:cs="Times New Roman"/>
          <w:sz w:val="24"/>
          <w:szCs w:val="24"/>
        </w:rPr>
        <w:t>Izzie</w:t>
      </w:r>
      <w:r w:rsidR="00F52EFE" w:rsidRPr="00A85964">
        <w:rPr>
          <w:rFonts w:ascii="Times New Roman" w:hAnsi="Times New Roman" w:cs="Times New Roman"/>
          <w:sz w:val="24"/>
          <w:szCs w:val="24"/>
        </w:rPr>
        <w:t>]</w:t>
      </w:r>
      <w:r w:rsidR="00F52EFE" w:rsidRPr="00A85964">
        <w:rPr>
          <w:rFonts w:ascii="Times New Roman" w:hAnsi="Times New Roman" w:cs="Times New Roman"/>
          <w:i/>
          <w:sz w:val="24"/>
          <w:szCs w:val="24"/>
        </w:rPr>
        <w:t xml:space="preserve"> </w:t>
      </w:r>
      <w:r w:rsidRPr="00A85964">
        <w:rPr>
          <w:rFonts w:ascii="Times New Roman" w:hAnsi="Times New Roman" w:cs="Times New Roman"/>
          <w:sz w:val="24"/>
          <w:szCs w:val="24"/>
        </w:rPr>
        <w:t xml:space="preserve">– in the context of a collaborative relationship: </w:t>
      </w:r>
    </w:p>
    <w:p w:rsidR="002647AB" w:rsidRPr="00A85964" w:rsidRDefault="002647AB" w:rsidP="000355D2">
      <w:pPr>
        <w:spacing w:line="480" w:lineRule="auto"/>
        <w:ind w:firstLine="720"/>
        <w:rPr>
          <w:rFonts w:ascii="Times New Roman" w:hAnsi="Times New Roman" w:cs="Times New Roman"/>
          <w:i/>
          <w:sz w:val="24"/>
          <w:szCs w:val="24"/>
        </w:rPr>
      </w:pPr>
      <w:r w:rsidRPr="00A85964">
        <w:rPr>
          <w:rFonts w:ascii="Times New Roman" w:hAnsi="Times New Roman" w:cs="Times New Roman"/>
          <w:i/>
          <w:sz w:val="24"/>
          <w:szCs w:val="24"/>
        </w:rPr>
        <w:t xml:space="preserve">“…they need some education; they need some understanding, they need to learn some tools, and it’s a very effective way for people, </w:t>
      </w:r>
      <w:r w:rsidR="00F52EFE" w:rsidRPr="00A85964">
        <w:rPr>
          <w:rFonts w:ascii="Times New Roman" w:hAnsi="Times New Roman" w:cs="Times New Roman"/>
          <w:i/>
          <w:sz w:val="24"/>
          <w:szCs w:val="24"/>
        </w:rPr>
        <w:t xml:space="preserve">in passing that knowledge” </w:t>
      </w:r>
      <w:r w:rsidR="00F52EFE" w:rsidRPr="00A85964">
        <w:rPr>
          <w:rFonts w:ascii="Times New Roman" w:hAnsi="Times New Roman" w:cs="Times New Roman"/>
          <w:sz w:val="24"/>
          <w:szCs w:val="24"/>
        </w:rPr>
        <w:t>[Leo]</w:t>
      </w:r>
    </w:p>
    <w:p w:rsidR="00973B9A" w:rsidRPr="00A85964" w:rsidRDefault="00F52EFE" w:rsidP="000355D2">
      <w:pPr>
        <w:spacing w:line="480" w:lineRule="auto"/>
        <w:ind w:firstLine="720"/>
        <w:rPr>
          <w:rFonts w:ascii="Times New Roman" w:hAnsi="Times New Roman" w:cs="Times New Roman"/>
          <w:b/>
          <w:sz w:val="24"/>
          <w:szCs w:val="24"/>
        </w:rPr>
      </w:pPr>
      <w:r w:rsidRPr="00A85964">
        <w:rPr>
          <w:rFonts w:ascii="Times New Roman" w:hAnsi="Times New Roman" w:cs="Times New Roman"/>
          <w:sz w:val="24"/>
          <w:szCs w:val="24"/>
        </w:rPr>
        <w:t xml:space="preserve">Leo added that practitioners </w:t>
      </w:r>
      <w:r w:rsidR="002647AB" w:rsidRPr="00A85964">
        <w:rPr>
          <w:rFonts w:ascii="Times New Roman" w:hAnsi="Times New Roman" w:cs="Times New Roman"/>
          <w:sz w:val="24"/>
          <w:szCs w:val="24"/>
        </w:rPr>
        <w:t>“</w:t>
      </w:r>
      <w:r w:rsidR="002647AB" w:rsidRPr="00A85964">
        <w:rPr>
          <w:rFonts w:ascii="Times New Roman" w:hAnsi="Times New Roman" w:cs="Times New Roman"/>
          <w:i/>
          <w:sz w:val="24"/>
          <w:szCs w:val="24"/>
        </w:rPr>
        <w:t>don’t have a magic wand, there is no magic pill</w:t>
      </w:r>
      <w:r w:rsidR="002647AB" w:rsidRPr="00A85964">
        <w:rPr>
          <w:rFonts w:ascii="Times New Roman" w:hAnsi="Times New Roman" w:cs="Times New Roman"/>
          <w:sz w:val="24"/>
          <w:szCs w:val="24"/>
        </w:rPr>
        <w:t>” and thus positioned their work outside of a medical or pharmacological model. Izzie also pointed to the way in which the emphasis on collaboration could be surprising for some service user</w:t>
      </w:r>
      <w:r w:rsidR="00EB7740" w:rsidRPr="00A85964">
        <w:rPr>
          <w:rFonts w:ascii="Times New Roman" w:hAnsi="Times New Roman" w:cs="Times New Roman"/>
          <w:sz w:val="24"/>
          <w:szCs w:val="24"/>
        </w:rPr>
        <w:t>s.</w:t>
      </w:r>
    </w:p>
    <w:p w:rsidR="00973B9A" w:rsidRPr="00A85964" w:rsidRDefault="001615F8" w:rsidP="000355D2">
      <w:pPr>
        <w:spacing w:line="480" w:lineRule="auto"/>
        <w:ind w:firstLine="720"/>
        <w:rPr>
          <w:rFonts w:ascii="Times New Roman" w:hAnsi="Times New Roman" w:cs="Times New Roman"/>
          <w:sz w:val="24"/>
          <w:szCs w:val="24"/>
        </w:rPr>
      </w:pPr>
      <w:r w:rsidRPr="00A85964">
        <w:rPr>
          <w:rFonts w:ascii="Times New Roman" w:hAnsi="Times New Roman" w:cs="Times New Roman"/>
          <w:b/>
          <w:sz w:val="24"/>
          <w:szCs w:val="24"/>
        </w:rPr>
        <w:t>Widening access: d</w:t>
      </w:r>
      <w:r w:rsidR="00713C6D" w:rsidRPr="00A85964">
        <w:rPr>
          <w:rFonts w:ascii="Times New Roman" w:hAnsi="Times New Roman" w:cs="Times New Roman"/>
          <w:b/>
          <w:sz w:val="24"/>
          <w:szCs w:val="24"/>
        </w:rPr>
        <w:t>emocratising t</w:t>
      </w:r>
      <w:r w:rsidR="00973B9A" w:rsidRPr="00A85964">
        <w:rPr>
          <w:rFonts w:ascii="Times New Roman" w:hAnsi="Times New Roman" w:cs="Times New Roman"/>
          <w:b/>
          <w:sz w:val="24"/>
          <w:szCs w:val="24"/>
        </w:rPr>
        <w:t>herapy?</w:t>
      </w:r>
    </w:p>
    <w:p w:rsidR="00973B9A" w:rsidRPr="00A85964" w:rsidRDefault="00973B9A"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 xml:space="preserve">PWPS noted that the advantage of utilising the OTT modality was that it promoted accessibility to the service: </w:t>
      </w:r>
    </w:p>
    <w:p w:rsidR="00973B9A" w:rsidRPr="00A85964" w:rsidRDefault="00973B9A" w:rsidP="000355D2">
      <w:pPr>
        <w:spacing w:line="480" w:lineRule="auto"/>
        <w:ind w:firstLine="720"/>
        <w:rPr>
          <w:rFonts w:ascii="Times New Roman" w:hAnsi="Times New Roman" w:cs="Times New Roman"/>
          <w:i/>
          <w:iCs/>
          <w:sz w:val="24"/>
          <w:szCs w:val="24"/>
        </w:rPr>
      </w:pPr>
      <w:r w:rsidRPr="00A85964">
        <w:rPr>
          <w:rFonts w:ascii="Times New Roman" w:hAnsi="Times New Roman" w:cs="Times New Roman"/>
          <w:i/>
          <w:iCs/>
          <w:sz w:val="24"/>
          <w:szCs w:val="24"/>
        </w:rPr>
        <w:t xml:space="preserve">“But, from a telephone point of view, er, from a service perspective, we are being able to support so many more people for this </w:t>
      </w:r>
      <w:r w:rsidR="00F52EFE" w:rsidRPr="00A85964">
        <w:rPr>
          <w:rFonts w:ascii="Times New Roman" w:hAnsi="Times New Roman" w:cs="Times New Roman"/>
          <w:i/>
          <w:iCs/>
          <w:sz w:val="24"/>
          <w:szCs w:val="24"/>
        </w:rPr>
        <w:t xml:space="preserve">time” </w:t>
      </w:r>
      <w:r w:rsidR="00F52EFE" w:rsidRPr="00A85964">
        <w:rPr>
          <w:rFonts w:ascii="Times New Roman" w:hAnsi="Times New Roman" w:cs="Times New Roman"/>
          <w:iCs/>
          <w:sz w:val="24"/>
          <w:szCs w:val="24"/>
        </w:rPr>
        <w:t>[</w:t>
      </w:r>
      <w:r w:rsidRPr="00A85964">
        <w:rPr>
          <w:rFonts w:ascii="Times New Roman" w:hAnsi="Times New Roman" w:cs="Times New Roman"/>
          <w:iCs/>
          <w:sz w:val="24"/>
          <w:szCs w:val="24"/>
        </w:rPr>
        <w:t>Lin</w:t>
      </w:r>
      <w:r w:rsidR="00F52EFE" w:rsidRPr="00A85964">
        <w:rPr>
          <w:rFonts w:ascii="Times New Roman" w:hAnsi="Times New Roman" w:cs="Times New Roman"/>
          <w:iCs/>
          <w:sz w:val="24"/>
          <w:szCs w:val="24"/>
        </w:rPr>
        <w:t>]</w:t>
      </w:r>
    </w:p>
    <w:p w:rsidR="00973B9A" w:rsidRPr="00A85964" w:rsidRDefault="00973B9A"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 xml:space="preserve">This is because OTT work allows for work constraints, childcare responsibilities, transport difficulties, mobility problems and specific mental health difficulties like agoraphobia. Lin also pointed to the gendered nature of preference for F2F or OTT work and said that men preferred </w:t>
      </w:r>
      <w:r w:rsidR="00D755EC" w:rsidRPr="00A85964">
        <w:rPr>
          <w:rFonts w:ascii="Times New Roman" w:hAnsi="Times New Roman" w:cs="Times New Roman"/>
          <w:sz w:val="24"/>
          <w:szCs w:val="24"/>
        </w:rPr>
        <w:t>OTT</w:t>
      </w:r>
      <w:r w:rsidRPr="00A85964">
        <w:rPr>
          <w:rFonts w:ascii="Times New Roman" w:hAnsi="Times New Roman" w:cs="Times New Roman"/>
          <w:sz w:val="24"/>
          <w:szCs w:val="24"/>
        </w:rPr>
        <w:t xml:space="preserve"> because:</w:t>
      </w:r>
    </w:p>
    <w:p w:rsidR="00973B9A" w:rsidRPr="00A85964" w:rsidRDefault="00973B9A" w:rsidP="000355D2">
      <w:pPr>
        <w:spacing w:line="480" w:lineRule="auto"/>
        <w:ind w:firstLine="720"/>
        <w:rPr>
          <w:rFonts w:ascii="Times New Roman" w:hAnsi="Times New Roman" w:cs="Times New Roman"/>
          <w:b/>
          <w:bCs/>
          <w:sz w:val="24"/>
          <w:szCs w:val="24"/>
        </w:rPr>
      </w:pPr>
      <w:r w:rsidRPr="00A85964">
        <w:rPr>
          <w:rFonts w:ascii="Times New Roman" w:hAnsi="Times New Roman" w:cs="Times New Roman"/>
          <w:sz w:val="24"/>
          <w:szCs w:val="24"/>
        </w:rPr>
        <w:t>“</w:t>
      </w:r>
      <w:r w:rsidRPr="00A85964">
        <w:rPr>
          <w:rFonts w:ascii="Times New Roman" w:hAnsi="Times New Roman" w:cs="Times New Roman"/>
          <w:i/>
          <w:iCs/>
          <w:sz w:val="24"/>
          <w:szCs w:val="24"/>
        </w:rPr>
        <w:t xml:space="preserve">a) because it’s quicker access, b) because they don’t have to actually have to face somebody and share an emotional link with the person sat opposite them” </w:t>
      </w:r>
      <w:r w:rsidR="00F52EFE" w:rsidRPr="00A85964">
        <w:rPr>
          <w:rFonts w:ascii="Times New Roman" w:hAnsi="Times New Roman" w:cs="Times New Roman"/>
          <w:sz w:val="24"/>
          <w:szCs w:val="24"/>
        </w:rPr>
        <w:t>[</w:t>
      </w:r>
      <w:r w:rsidRPr="00A85964">
        <w:rPr>
          <w:rFonts w:ascii="Times New Roman" w:hAnsi="Times New Roman" w:cs="Times New Roman"/>
          <w:iCs/>
          <w:sz w:val="24"/>
          <w:szCs w:val="24"/>
        </w:rPr>
        <w:t>Lin</w:t>
      </w:r>
      <w:r w:rsidR="00F52EFE" w:rsidRPr="00A85964">
        <w:rPr>
          <w:rFonts w:ascii="Times New Roman" w:hAnsi="Times New Roman" w:cs="Times New Roman"/>
          <w:sz w:val="24"/>
          <w:szCs w:val="24"/>
        </w:rPr>
        <w:t>]</w:t>
      </w:r>
    </w:p>
    <w:p w:rsidR="00973B9A" w:rsidRPr="00A85964" w:rsidRDefault="00713C6D" w:rsidP="000355D2">
      <w:pPr>
        <w:spacing w:line="480" w:lineRule="auto"/>
        <w:ind w:firstLine="720"/>
        <w:rPr>
          <w:rFonts w:ascii="Times New Roman" w:hAnsi="Times New Roman" w:cs="Times New Roman"/>
          <w:sz w:val="24"/>
          <w:szCs w:val="24"/>
        </w:rPr>
      </w:pPr>
      <w:r w:rsidRPr="00A85964">
        <w:rPr>
          <w:rFonts w:ascii="Times New Roman" w:hAnsi="Times New Roman" w:cs="Times New Roman"/>
          <w:b/>
          <w:sz w:val="24"/>
          <w:szCs w:val="24"/>
        </w:rPr>
        <w:t>The nuts and bolts: b</w:t>
      </w:r>
      <w:r w:rsidR="00973B9A" w:rsidRPr="00A85964">
        <w:rPr>
          <w:rFonts w:ascii="Times New Roman" w:hAnsi="Times New Roman" w:cs="Times New Roman"/>
          <w:b/>
          <w:sz w:val="24"/>
          <w:szCs w:val="24"/>
        </w:rPr>
        <w:t>urea</w:t>
      </w:r>
      <w:r w:rsidRPr="00A85964">
        <w:rPr>
          <w:rFonts w:ascii="Times New Roman" w:hAnsi="Times New Roman" w:cs="Times New Roman"/>
          <w:b/>
          <w:sz w:val="24"/>
          <w:szCs w:val="24"/>
        </w:rPr>
        <w:t>ucratising t</w:t>
      </w:r>
      <w:r w:rsidR="00973B9A" w:rsidRPr="00A85964">
        <w:rPr>
          <w:rFonts w:ascii="Times New Roman" w:hAnsi="Times New Roman" w:cs="Times New Roman"/>
          <w:b/>
          <w:sz w:val="24"/>
          <w:szCs w:val="24"/>
        </w:rPr>
        <w:t>herap</w:t>
      </w:r>
      <w:r w:rsidR="00973B9A" w:rsidRPr="00A85964">
        <w:rPr>
          <w:rFonts w:ascii="Times New Roman" w:hAnsi="Times New Roman" w:cs="Times New Roman"/>
          <w:sz w:val="24"/>
          <w:szCs w:val="24"/>
        </w:rPr>
        <w:t>y</w:t>
      </w:r>
    </w:p>
    <w:p w:rsidR="00BA2331" w:rsidRDefault="00973B9A"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 xml:space="preserve">Some PWPs pointed to the logistical problems with OTT work, for example, the telephone number might be </w:t>
      </w:r>
      <w:r w:rsidRPr="00A85964">
        <w:rPr>
          <w:rFonts w:ascii="Times New Roman" w:hAnsi="Times New Roman" w:cs="Times New Roman"/>
          <w:i/>
          <w:iCs/>
          <w:sz w:val="24"/>
          <w:szCs w:val="24"/>
        </w:rPr>
        <w:t>“… completely wrong”</w:t>
      </w:r>
      <w:r w:rsidR="00F52EFE" w:rsidRPr="00A85964">
        <w:rPr>
          <w:rFonts w:ascii="Times New Roman" w:hAnsi="Times New Roman" w:cs="Times New Roman"/>
          <w:sz w:val="24"/>
          <w:szCs w:val="24"/>
        </w:rPr>
        <w:t xml:space="preserve"> [</w:t>
      </w:r>
      <w:r w:rsidRPr="00A85964">
        <w:rPr>
          <w:rFonts w:ascii="Times New Roman" w:hAnsi="Times New Roman" w:cs="Times New Roman"/>
          <w:iCs/>
          <w:sz w:val="24"/>
          <w:szCs w:val="24"/>
        </w:rPr>
        <w:t>Ollie</w:t>
      </w:r>
      <w:r w:rsidR="00F52EFE" w:rsidRPr="00A85964">
        <w:rPr>
          <w:rFonts w:ascii="Times New Roman" w:hAnsi="Times New Roman" w:cs="Times New Roman"/>
          <w:iCs/>
          <w:sz w:val="24"/>
          <w:szCs w:val="24"/>
        </w:rPr>
        <w:t>]</w:t>
      </w:r>
      <w:r w:rsidRPr="00A85964">
        <w:rPr>
          <w:rFonts w:ascii="Times New Roman" w:hAnsi="Times New Roman" w:cs="Times New Roman"/>
          <w:sz w:val="24"/>
          <w:szCs w:val="24"/>
        </w:rPr>
        <w:t>, service users might not be contactable and the practitioner might be preoccupied with a previous caller outside of their designated session time.</w:t>
      </w:r>
      <w:r w:rsidR="00D21D33" w:rsidRPr="00A85964">
        <w:rPr>
          <w:rFonts w:ascii="Times New Roman" w:hAnsi="Times New Roman" w:cs="Times New Roman"/>
          <w:sz w:val="24"/>
          <w:szCs w:val="24"/>
        </w:rPr>
        <w:t xml:space="preserve"> </w:t>
      </w:r>
      <w:r w:rsidRPr="00A85964">
        <w:rPr>
          <w:rFonts w:ascii="Times New Roman" w:hAnsi="Times New Roman" w:cs="Times New Roman"/>
          <w:sz w:val="24"/>
          <w:szCs w:val="24"/>
        </w:rPr>
        <w:t>Some PWPs said that F2F contact may consume a lot of their working time, specifically if they had to travel to the patient</w:t>
      </w:r>
      <w:r w:rsidR="00BA2331">
        <w:rPr>
          <w:rFonts w:ascii="Times New Roman" w:hAnsi="Times New Roman" w:cs="Times New Roman"/>
          <w:sz w:val="24"/>
          <w:szCs w:val="24"/>
        </w:rPr>
        <w:t>.</w:t>
      </w:r>
    </w:p>
    <w:p w:rsidR="00973B9A" w:rsidRPr="00A85964" w:rsidRDefault="00973B9A"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lastRenderedPageBreak/>
        <w:t xml:space="preserve">On a similar note, one practitioner stated that </w:t>
      </w:r>
      <w:r w:rsidR="00D755EC" w:rsidRPr="00A85964">
        <w:rPr>
          <w:rFonts w:ascii="Times New Roman" w:hAnsi="Times New Roman" w:cs="Times New Roman"/>
          <w:sz w:val="24"/>
          <w:szCs w:val="24"/>
        </w:rPr>
        <w:t>OTT is used</w:t>
      </w:r>
      <w:r w:rsidRPr="00A85964">
        <w:rPr>
          <w:rFonts w:ascii="Times New Roman" w:hAnsi="Times New Roman" w:cs="Times New Roman"/>
          <w:sz w:val="24"/>
          <w:szCs w:val="24"/>
        </w:rPr>
        <w:t xml:space="preserve"> as a means of contact when a patient was unable to attend or had cancelled their appointment: </w:t>
      </w:r>
    </w:p>
    <w:p w:rsidR="00973B9A" w:rsidRPr="00A85964" w:rsidRDefault="00973B9A" w:rsidP="000355D2">
      <w:pPr>
        <w:spacing w:line="480" w:lineRule="auto"/>
        <w:ind w:firstLine="720"/>
        <w:rPr>
          <w:rFonts w:ascii="Times New Roman" w:hAnsi="Times New Roman" w:cs="Times New Roman"/>
          <w:i/>
          <w:sz w:val="24"/>
          <w:szCs w:val="24"/>
        </w:rPr>
      </w:pPr>
      <w:r w:rsidRPr="00A85964">
        <w:rPr>
          <w:rFonts w:ascii="Times New Roman" w:hAnsi="Times New Roman" w:cs="Times New Roman"/>
          <w:i/>
          <w:sz w:val="24"/>
          <w:szCs w:val="24"/>
        </w:rPr>
        <w:t xml:space="preserve">“…try and be flexible and if a patient can’t make </w:t>
      </w:r>
      <w:r w:rsidR="00F52EFE" w:rsidRPr="00A85964">
        <w:rPr>
          <w:rFonts w:ascii="Times New Roman" w:hAnsi="Times New Roman" w:cs="Times New Roman"/>
          <w:i/>
          <w:sz w:val="24"/>
          <w:szCs w:val="24"/>
        </w:rPr>
        <w:t xml:space="preserve">it, we can do a telephone one” </w:t>
      </w:r>
      <w:r w:rsidR="00F52EFE" w:rsidRPr="00A85964">
        <w:rPr>
          <w:rFonts w:ascii="Times New Roman" w:hAnsi="Times New Roman" w:cs="Times New Roman"/>
          <w:sz w:val="24"/>
          <w:szCs w:val="24"/>
        </w:rPr>
        <w:t>[</w:t>
      </w:r>
      <w:r w:rsidRPr="00A85964">
        <w:rPr>
          <w:rFonts w:ascii="Times New Roman" w:hAnsi="Times New Roman" w:cs="Times New Roman"/>
          <w:sz w:val="24"/>
          <w:szCs w:val="24"/>
        </w:rPr>
        <w:t>Ollie</w:t>
      </w:r>
      <w:r w:rsidR="00F52EFE" w:rsidRPr="00A85964">
        <w:rPr>
          <w:rFonts w:ascii="Times New Roman" w:hAnsi="Times New Roman" w:cs="Times New Roman"/>
          <w:sz w:val="24"/>
          <w:szCs w:val="24"/>
        </w:rPr>
        <w:t>]</w:t>
      </w:r>
    </w:p>
    <w:p w:rsidR="00973B9A" w:rsidRPr="00A85964" w:rsidRDefault="00973B9A"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Practitioners said that the practice of posting materials to OTT users can be unreliable as some may not receive it in time for the session or materials that might have been relevant at the time of the session could not be provided immediately:</w:t>
      </w:r>
    </w:p>
    <w:p w:rsidR="00973B9A" w:rsidRPr="00A85964" w:rsidRDefault="00973B9A" w:rsidP="005C57D2">
      <w:pPr>
        <w:spacing w:line="480" w:lineRule="auto"/>
        <w:ind w:firstLine="720"/>
        <w:rPr>
          <w:rFonts w:ascii="Times New Roman" w:hAnsi="Times New Roman" w:cs="Times New Roman"/>
          <w:sz w:val="24"/>
          <w:szCs w:val="24"/>
        </w:rPr>
      </w:pPr>
      <w:r w:rsidRPr="00A85964">
        <w:rPr>
          <w:rFonts w:ascii="Times New Roman" w:hAnsi="Times New Roman" w:cs="Times New Roman"/>
          <w:i/>
          <w:sz w:val="24"/>
          <w:szCs w:val="24"/>
        </w:rPr>
        <w:t>“…we have to post stuff out to people, or we have to signpost materials to try … the lack of immediacy when it com</w:t>
      </w:r>
      <w:r w:rsidR="00F52EFE" w:rsidRPr="00A85964">
        <w:rPr>
          <w:rFonts w:ascii="Times New Roman" w:hAnsi="Times New Roman" w:cs="Times New Roman"/>
          <w:i/>
          <w:sz w:val="24"/>
          <w:szCs w:val="24"/>
        </w:rPr>
        <w:t xml:space="preserve">es to, to that side of things” </w:t>
      </w:r>
      <w:r w:rsidR="00F52EFE" w:rsidRPr="00A85964">
        <w:rPr>
          <w:rFonts w:ascii="Times New Roman" w:hAnsi="Times New Roman" w:cs="Times New Roman"/>
          <w:sz w:val="24"/>
          <w:szCs w:val="24"/>
        </w:rPr>
        <w:t>[</w:t>
      </w:r>
      <w:r w:rsidRPr="00A85964">
        <w:rPr>
          <w:rFonts w:ascii="Times New Roman" w:hAnsi="Times New Roman" w:cs="Times New Roman"/>
          <w:sz w:val="24"/>
          <w:szCs w:val="24"/>
        </w:rPr>
        <w:t>Ollie</w:t>
      </w:r>
      <w:r w:rsidR="00F52EFE" w:rsidRPr="00A85964">
        <w:rPr>
          <w:rFonts w:ascii="Times New Roman" w:hAnsi="Times New Roman" w:cs="Times New Roman"/>
          <w:sz w:val="24"/>
          <w:szCs w:val="24"/>
        </w:rPr>
        <w:t>]</w:t>
      </w:r>
    </w:p>
    <w:p w:rsidR="00973B9A" w:rsidRPr="00A85964" w:rsidRDefault="00713C6D" w:rsidP="000355D2">
      <w:pPr>
        <w:spacing w:line="480" w:lineRule="auto"/>
        <w:ind w:firstLine="720"/>
        <w:rPr>
          <w:rFonts w:ascii="Times New Roman" w:hAnsi="Times New Roman" w:cs="Times New Roman"/>
          <w:b/>
          <w:sz w:val="24"/>
          <w:szCs w:val="24"/>
        </w:rPr>
      </w:pPr>
      <w:r w:rsidRPr="00A85964">
        <w:rPr>
          <w:rFonts w:ascii="Times New Roman" w:hAnsi="Times New Roman" w:cs="Times New Roman"/>
          <w:b/>
          <w:sz w:val="24"/>
          <w:szCs w:val="24"/>
        </w:rPr>
        <w:t>Time for t</w:t>
      </w:r>
      <w:r w:rsidR="00973B9A" w:rsidRPr="00A85964">
        <w:rPr>
          <w:rFonts w:ascii="Times New Roman" w:hAnsi="Times New Roman" w:cs="Times New Roman"/>
          <w:b/>
          <w:sz w:val="24"/>
          <w:szCs w:val="24"/>
        </w:rPr>
        <w:t xml:space="preserve">herapy: </w:t>
      </w:r>
      <w:r w:rsidRPr="00A85964">
        <w:rPr>
          <w:rFonts w:ascii="Times New Roman" w:hAnsi="Times New Roman" w:cs="Times New Roman"/>
          <w:b/>
          <w:i/>
          <w:sz w:val="24"/>
          <w:szCs w:val="24"/>
        </w:rPr>
        <w:t>“t</w:t>
      </w:r>
      <w:r w:rsidR="00973B9A" w:rsidRPr="00A85964">
        <w:rPr>
          <w:rFonts w:ascii="Times New Roman" w:hAnsi="Times New Roman" w:cs="Times New Roman"/>
          <w:b/>
          <w:i/>
          <w:sz w:val="24"/>
          <w:szCs w:val="24"/>
        </w:rPr>
        <w:t>hat time pressure”</w:t>
      </w:r>
    </w:p>
    <w:p w:rsidR="00973B9A" w:rsidRPr="00A85964" w:rsidRDefault="00973B9A"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Despite some of the advantages which PWPs could see in OTT work for service users, many were concerned about the time allocated:</w:t>
      </w:r>
    </w:p>
    <w:p w:rsidR="00F52EFE" w:rsidRPr="00A85964" w:rsidRDefault="00973B9A" w:rsidP="000355D2">
      <w:pPr>
        <w:spacing w:line="480" w:lineRule="auto"/>
        <w:ind w:firstLine="720"/>
        <w:rPr>
          <w:rFonts w:ascii="Times New Roman" w:hAnsi="Times New Roman" w:cs="Times New Roman"/>
          <w:i/>
          <w:sz w:val="24"/>
          <w:szCs w:val="24"/>
        </w:rPr>
      </w:pPr>
      <w:r w:rsidRPr="00A85964">
        <w:rPr>
          <w:rFonts w:ascii="Times New Roman" w:hAnsi="Times New Roman" w:cs="Times New Roman"/>
          <w:i/>
          <w:sz w:val="24"/>
          <w:szCs w:val="24"/>
        </w:rPr>
        <w:t>“…the 20/</w:t>
      </w:r>
      <w:r w:rsidR="00F52EFE" w:rsidRPr="00A85964">
        <w:rPr>
          <w:rFonts w:ascii="Times New Roman" w:hAnsi="Times New Roman" w:cs="Times New Roman"/>
          <w:i/>
          <w:sz w:val="24"/>
          <w:szCs w:val="24"/>
        </w:rPr>
        <w:t xml:space="preserve">25 minutes is very short” </w:t>
      </w:r>
      <w:r w:rsidR="00F52EFE" w:rsidRPr="00A85964">
        <w:rPr>
          <w:rFonts w:ascii="Times New Roman" w:hAnsi="Times New Roman" w:cs="Times New Roman"/>
          <w:sz w:val="24"/>
          <w:szCs w:val="24"/>
        </w:rPr>
        <w:t>[Lin]</w:t>
      </w:r>
    </w:p>
    <w:p w:rsidR="00973B9A" w:rsidRPr="00A85964" w:rsidRDefault="00973B9A" w:rsidP="000355D2">
      <w:pPr>
        <w:spacing w:line="480" w:lineRule="auto"/>
        <w:ind w:firstLine="720"/>
        <w:rPr>
          <w:rFonts w:ascii="Times New Roman" w:hAnsi="Times New Roman" w:cs="Times New Roman"/>
          <w:sz w:val="24"/>
          <w:szCs w:val="24"/>
        </w:rPr>
      </w:pPr>
      <w:r w:rsidRPr="00A85964">
        <w:rPr>
          <w:rFonts w:ascii="Times New Roman" w:hAnsi="Times New Roman" w:cs="Times New Roman"/>
          <w:i/>
          <w:sz w:val="24"/>
          <w:szCs w:val="24"/>
        </w:rPr>
        <w:t>“…one of the biggest pressures on an allia</w:t>
      </w:r>
      <w:r w:rsidR="00F52EFE" w:rsidRPr="00A85964">
        <w:rPr>
          <w:rFonts w:ascii="Times New Roman" w:hAnsi="Times New Roman" w:cs="Times New Roman"/>
          <w:i/>
          <w:sz w:val="24"/>
          <w:szCs w:val="24"/>
        </w:rPr>
        <w:t xml:space="preserve">nce can be that time pressure” </w:t>
      </w:r>
      <w:r w:rsidR="00F52EFE" w:rsidRPr="00A85964">
        <w:rPr>
          <w:rFonts w:ascii="Times New Roman" w:hAnsi="Times New Roman" w:cs="Times New Roman"/>
          <w:sz w:val="24"/>
          <w:szCs w:val="24"/>
        </w:rPr>
        <w:t>[Jay]</w:t>
      </w:r>
    </w:p>
    <w:p w:rsidR="00973B9A" w:rsidRPr="00A85964" w:rsidRDefault="00973B9A"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Moreover, given the PWP caseload OTT work mitigated against properly remembering who they were speaking to:</w:t>
      </w:r>
    </w:p>
    <w:p w:rsidR="00973B9A" w:rsidRPr="00A85964" w:rsidRDefault="00973B9A" w:rsidP="000355D2">
      <w:pPr>
        <w:spacing w:line="480" w:lineRule="auto"/>
        <w:ind w:firstLine="720"/>
        <w:rPr>
          <w:rFonts w:ascii="Times New Roman" w:hAnsi="Times New Roman" w:cs="Times New Roman"/>
          <w:sz w:val="24"/>
          <w:szCs w:val="24"/>
        </w:rPr>
      </w:pPr>
      <w:r w:rsidRPr="00A85964">
        <w:rPr>
          <w:rFonts w:ascii="Times New Roman" w:hAnsi="Times New Roman" w:cs="Times New Roman"/>
          <w:i/>
          <w:sz w:val="24"/>
          <w:szCs w:val="24"/>
        </w:rPr>
        <w:t>“I’ve got a massive caseload and I’ve probably assessed 900 people…even if I’ve got 165 on my caseload-which I have- and I think ‘Oh my goodness, what am I doing with this person?’ Take a deep breath, look at their notes, and then I’ll do like that (snaps fingers) and I’ll think, ‘I know what the plan was’.</w:t>
      </w:r>
      <w:r w:rsidR="00F52EFE" w:rsidRPr="00A85964">
        <w:rPr>
          <w:rFonts w:ascii="Times New Roman" w:hAnsi="Times New Roman" w:cs="Times New Roman"/>
          <w:sz w:val="24"/>
          <w:szCs w:val="24"/>
        </w:rPr>
        <w:t>” [Leo]</w:t>
      </w:r>
    </w:p>
    <w:p w:rsidR="00973B9A" w:rsidRPr="00A85964" w:rsidRDefault="00973B9A" w:rsidP="000355D2">
      <w:pPr>
        <w:spacing w:line="480" w:lineRule="auto"/>
        <w:ind w:firstLine="720"/>
        <w:rPr>
          <w:rFonts w:ascii="Times New Roman" w:hAnsi="Times New Roman" w:cs="Times New Roman"/>
          <w:i/>
          <w:sz w:val="24"/>
          <w:szCs w:val="24"/>
        </w:rPr>
      </w:pPr>
      <w:r w:rsidRPr="00A85964">
        <w:rPr>
          <w:rFonts w:ascii="Times New Roman" w:hAnsi="Times New Roman" w:cs="Times New Roman"/>
          <w:i/>
          <w:sz w:val="24"/>
          <w:szCs w:val="24"/>
        </w:rPr>
        <w:t>“Less cues to remember someo</w:t>
      </w:r>
      <w:r w:rsidR="00F52EFE" w:rsidRPr="00A85964">
        <w:rPr>
          <w:rFonts w:ascii="Times New Roman" w:hAnsi="Times New Roman" w:cs="Times New Roman"/>
          <w:i/>
          <w:sz w:val="24"/>
          <w:szCs w:val="24"/>
        </w:rPr>
        <w:t xml:space="preserve">ne with the telephone working” </w:t>
      </w:r>
      <w:r w:rsidR="00F52EFE" w:rsidRPr="00A85964">
        <w:rPr>
          <w:rFonts w:ascii="Times New Roman" w:hAnsi="Times New Roman" w:cs="Times New Roman"/>
          <w:sz w:val="24"/>
          <w:szCs w:val="24"/>
        </w:rPr>
        <w:t>[</w:t>
      </w:r>
      <w:r w:rsidRPr="00A85964">
        <w:rPr>
          <w:rFonts w:ascii="Times New Roman" w:hAnsi="Times New Roman" w:cs="Times New Roman"/>
          <w:sz w:val="24"/>
          <w:szCs w:val="24"/>
        </w:rPr>
        <w:t>J</w:t>
      </w:r>
      <w:r w:rsidR="00F52EFE" w:rsidRPr="00A85964">
        <w:rPr>
          <w:rFonts w:ascii="Times New Roman" w:hAnsi="Times New Roman" w:cs="Times New Roman"/>
          <w:sz w:val="24"/>
          <w:szCs w:val="24"/>
        </w:rPr>
        <w:t>ay]</w:t>
      </w:r>
    </w:p>
    <w:p w:rsidR="00587B28" w:rsidRPr="00A85964" w:rsidRDefault="00713C6D" w:rsidP="000355D2">
      <w:pPr>
        <w:spacing w:line="480" w:lineRule="auto"/>
        <w:ind w:firstLine="720"/>
        <w:rPr>
          <w:rFonts w:ascii="Times New Roman" w:hAnsi="Times New Roman" w:cs="Times New Roman"/>
          <w:b/>
          <w:sz w:val="24"/>
          <w:szCs w:val="24"/>
        </w:rPr>
      </w:pPr>
      <w:r w:rsidRPr="00A85964">
        <w:rPr>
          <w:rFonts w:ascii="Times New Roman" w:hAnsi="Times New Roman" w:cs="Times New Roman"/>
          <w:b/>
          <w:sz w:val="24"/>
          <w:szCs w:val="24"/>
        </w:rPr>
        <w:t>Therapy in the 21</w:t>
      </w:r>
      <w:r w:rsidRPr="00A85964">
        <w:rPr>
          <w:rFonts w:ascii="Times New Roman" w:hAnsi="Times New Roman" w:cs="Times New Roman"/>
          <w:b/>
          <w:sz w:val="24"/>
          <w:szCs w:val="24"/>
          <w:vertAlign w:val="superscript"/>
        </w:rPr>
        <w:t>st</w:t>
      </w:r>
      <w:r w:rsidRPr="00A85964">
        <w:rPr>
          <w:rFonts w:ascii="Times New Roman" w:hAnsi="Times New Roman" w:cs="Times New Roman"/>
          <w:b/>
          <w:sz w:val="24"/>
          <w:szCs w:val="24"/>
        </w:rPr>
        <w:t xml:space="preserve"> c</w:t>
      </w:r>
      <w:r w:rsidR="00973B9A" w:rsidRPr="00A85964">
        <w:rPr>
          <w:rFonts w:ascii="Times New Roman" w:hAnsi="Times New Roman" w:cs="Times New Roman"/>
          <w:b/>
          <w:sz w:val="24"/>
          <w:szCs w:val="24"/>
        </w:rPr>
        <w:t xml:space="preserve">entury: </w:t>
      </w:r>
      <w:r w:rsidRPr="00A85964">
        <w:rPr>
          <w:rFonts w:ascii="Times New Roman" w:hAnsi="Times New Roman" w:cs="Times New Roman"/>
          <w:b/>
          <w:i/>
          <w:sz w:val="24"/>
          <w:szCs w:val="24"/>
        </w:rPr>
        <w:t>“p</w:t>
      </w:r>
      <w:r w:rsidR="00973B9A" w:rsidRPr="00A85964">
        <w:rPr>
          <w:rFonts w:ascii="Times New Roman" w:hAnsi="Times New Roman" w:cs="Times New Roman"/>
          <w:b/>
          <w:i/>
          <w:sz w:val="24"/>
          <w:szCs w:val="24"/>
        </w:rPr>
        <w:t>roduction line therapy”</w:t>
      </w:r>
    </w:p>
    <w:p w:rsidR="00973B9A" w:rsidRPr="00A85964" w:rsidRDefault="00973B9A"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 xml:space="preserve">Although PWPS welcomed working with a structure or protocol, they also pointed to the restricted nature of their roles: </w:t>
      </w:r>
    </w:p>
    <w:p w:rsidR="00973B9A" w:rsidRPr="00A85964" w:rsidRDefault="00973B9A" w:rsidP="000355D2">
      <w:pPr>
        <w:spacing w:line="480" w:lineRule="auto"/>
        <w:ind w:firstLine="720"/>
        <w:rPr>
          <w:rFonts w:ascii="Times New Roman" w:hAnsi="Times New Roman" w:cs="Times New Roman"/>
          <w:i/>
          <w:sz w:val="24"/>
          <w:szCs w:val="24"/>
        </w:rPr>
      </w:pPr>
      <w:r w:rsidRPr="00A85964">
        <w:rPr>
          <w:rFonts w:ascii="Times New Roman" w:hAnsi="Times New Roman" w:cs="Times New Roman"/>
          <w:i/>
          <w:sz w:val="24"/>
          <w:szCs w:val="24"/>
        </w:rPr>
        <w:lastRenderedPageBreak/>
        <w:t xml:space="preserve">“…there’s a very set practice that you have to follow with this role. </w:t>
      </w:r>
      <w:r w:rsidR="007C0967" w:rsidRPr="00A85964">
        <w:rPr>
          <w:rFonts w:ascii="Times New Roman" w:hAnsi="Times New Roman" w:cs="Times New Roman"/>
          <w:i/>
          <w:sz w:val="24"/>
          <w:szCs w:val="24"/>
        </w:rPr>
        <w:t>V</w:t>
      </w:r>
      <w:r w:rsidRPr="00A85964">
        <w:rPr>
          <w:rFonts w:ascii="Times New Roman" w:hAnsi="Times New Roman" w:cs="Times New Roman"/>
          <w:i/>
          <w:sz w:val="24"/>
          <w:szCs w:val="24"/>
        </w:rPr>
        <w:t>ery structured, um, and there are specific limitations on w</w:t>
      </w:r>
      <w:r w:rsidR="00F52EFE" w:rsidRPr="00A85964">
        <w:rPr>
          <w:rFonts w:ascii="Times New Roman" w:hAnsi="Times New Roman" w:cs="Times New Roman"/>
          <w:i/>
          <w:sz w:val="24"/>
          <w:szCs w:val="24"/>
        </w:rPr>
        <w:t>hat you can and can’t do</w:t>
      </w:r>
      <w:r w:rsidR="005C57D2" w:rsidRPr="00A85964">
        <w:rPr>
          <w:rFonts w:ascii="Times New Roman" w:hAnsi="Times New Roman" w:cs="Times New Roman"/>
          <w:i/>
          <w:sz w:val="24"/>
          <w:szCs w:val="24"/>
        </w:rPr>
        <w:t>“</w:t>
      </w:r>
      <w:r w:rsidR="005C57D2" w:rsidRPr="005C57D2">
        <w:rPr>
          <w:rFonts w:ascii="Times New Roman" w:hAnsi="Times New Roman" w:cs="Times New Roman"/>
          <w:sz w:val="24"/>
          <w:szCs w:val="24"/>
        </w:rPr>
        <w:t>[</w:t>
      </w:r>
      <w:r w:rsidR="00F52EFE" w:rsidRPr="005C57D2">
        <w:rPr>
          <w:rFonts w:ascii="Times New Roman" w:hAnsi="Times New Roman" w:cs="Times New Roman"/>
          <w:sz w:val="24"/>
          <w:szCs w:val="24"/>
        </w:rPr>
        <w:t>Lin]</w:t>
      </w:r>
    </w:p>
    <w:p w:rsidR="00973B9A" w:rsidRPr="00A85964" w:rsidRDefault="00973B9A"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 xml:space="preserve"> Ollie said that </w:t>
      </w:r>
      <w:r w:rsidRPr="00A85964">
        <w:rPr>
          <w:rFonts w:ascii="Times New Roman" w:hAnsi="Times New Roman" w:cs="Times New Roman"/>
          <w:i/>
          <w:sz w:val="24"/>
          <w:szCs w:val="24"/>
        </w:rPr>
        <w:t>“I don’t buy the idea that one size fits all”</w:t>
      </w:r>
      <w:r w:rsidR="00F52EFE" w:rsidRPr="00A85964">
        <w:rPr>
          <w:rFonts w:ascii="Times New Roman" w:hAnsi="Times New Roman" w:cs="Times New Roman"/>
          <w:sz w:val="24"/>
          <w:szCs w:val="24"/>
        </w:rPr>
        <w:t xml:space="preserve"> </w:t>
      </w:r>
      <w:r w:rsidRPr="00A85964">
        <w:rPr>
          <w:rFonts w:ascii="Times New Roman" w:hAnsi="Times New Roman" w:cs="Times New Roman"/>
          <w:sz w:val="24"/>
          <w:szCs w:val="24"/>
        </w:rPr>
        <w:t>and Kelly also said the servi</w:t>
      </w:r>
      <w:r w:rsidR="005C57D2">
        <w:rPr>
          <w:rFonts w:ascii="Times New Roman" w:hAnsi="Times New Roman" w:cs="Times New Roman"/>
          <w:sz w:val="24"/>
          <w:szCs w:val="24"/>
        </w:rPr>
        <w:t xml:space="preserve">ce may </w:t>
      </w:r>
      <w:r w:rsidRPr="00A85964">
        <w:rPr>
          <w:rFonts w:ascii="Times New Roman" w:hAnsi="Times New Roman" w:cs="Times New Roman"/>
          <w:i/>
          <w:sz w:val="24"/>
          <w:szCs w:val="24"/>
        </w:rPr>
        <w:t>“try and fit the patient into the PWP boxes a little bit”</w:t>
      </w:r>
      <w:r w:rsidR="00F52EFE" w:rsidRPr="00A85964">
        <w:rPr>
          <w:rFonts w:ascii="Times New Roman" w:hAnsi="Times New Roman" w:cs="Times New Roman"/>
          <w:sz w:val="24"/>
          <w:szCs w:val="24"/>
        </w:rPr>
        <w:t xml:space="preserve">. </w:t>
      </w:r>
      <w:r w:rsidRPr="00A85964">
        <w:rPr>
          <w:rFonts w:ascii="Times New Roman" w:hAnsi="Times New Roman" w:cs="Times New Roman"/>
          <w:sz w:val="24"/>
          <w:szCs w:val="24"/>
        </w:rPr>
        <w:t>Some practitioners also pointed to the lack of choice offered to service users.</w:t>
      </w:r>
    </w:p>
    <w:p w:rsidR="00973B9A" w:rsidRPr="00A85964" w:rsidRDefault="00973B9A" w:rsidP="000355D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For Georgie, the needs of the service contradicted the needs of service users:</w:t>
      </w:r>
    </w:p>
    <w:p w:rsidR="00973B9A" w:rsidRPr="00A85964" w:rsidRDefault="00973B9A" w:rsidP="00A85964">
      <w:pPr>
        <w:spacing w:line="480" w:lineRule="auto"/>
        <w:rPr>
          <w:rFonts w:ascii="Times New Roman" w:hAnsi="Times New Roman" w:cs="Times New Roman"/>
          <w:i/>
          <w:sz w:val="24"/>
          <w:szCs w:val="24"/>
        </w:rPr>
      </w:pPr>
      <w:r w:rsidRPr="00A85964">
        <w:rPr>
          <w:rFonts w:ascii="Times New Roman" w:hAnsi="Times New Roman" w:cs="Times New Roman"/>
          <w:i/>
          <w:sz w:val="24"/>
          <w:szCs w:val="24"/>
        </w:rPr>
        <w:t>“Production line therapy; it’s a bit – it’s a very fast pace, I think the quality of treatment we are able to offer is limited …they seem very geared up towards the stats, more or less it is benchmark… if we follow the stats, and cram in 9 people a day or whatever,</w:t>
      </w:r>
      <w:r w:rsidR="00F52EFE" w:rsidRPr="00A85964">
        <w:rPr>
          <w:rFonts w:ascii="Times New Roman" w:hAnsi="Times New Roman" w:cs="Times New Roman"/>
          <w:i/>
          <w:sz w:val="24"/>
          <w:szCs w:val="24"/>
        </w:rPr>
        <w:t xml:space="preserve"> there’s none of that quality”</w:t>
      </w:r>
    </w:p>
    <w:p w:rsidR="002647AB" w:rsidRPr="00A85964" w:rsidRDefault="000355D2" w:rsidP="00A85964">
      <w:pPr>
        <w:spacing w:line="480" w:lineRule="auto"/>
        <w:rPr>
          <w:rFonts w:ascii="Times New Roman" w:hAnsi="Times New Roman" w:cs="Times New Roman"/>
          <w:i/>
          <w:sz w:val="24"/>
          <w:szCs w:val="24"/>
        </w:rPr>
      </w:pPr>
      <w:r>
        <w:rPr>
          <w:rFonts w:ascii="Times New Roman" w:hAnsi="Times New Roman" w:cs="Times New Roman"/>
          <w:i/>
          <w:sz w:val="24"/>
          <w:szCs w:val="24"/>
        </w:rPr>
        <w:tab/>
      </w:r>
      <w:r w:rsidR="00973B9A" w:rsidRPr="00A85964">
        <w:rPr>
          <w:rFonts w:ascii="Times New Roman" w:hAnsi="Times New Roman" w:cs="Times New Roman"/>
          <w:sz w:val="24"/>
          <w:szCs w:val="24"/>
        </w:rPr>
        <w:t>M</w:t>
      </w:r>
      <w:r w:rsidR="002647AB" w:rsidRPr="00A85964">
        <w:rPr>
          <w:rFonts w:ascii="Times New Roman" w:hAnsi="Times New Roman" w:cs="Times New Roman"/>
          <w:sz w:val="24"/>
          <w:szCs w:val="24"/>
        </w:rPr>
        <w:t xml:space="preserve">ost practitioners noted that </w:t>
      </w:r>
      <w:r w:rsidR="00EB7740" w:rsidRPr="00A85964">
        <w:rPr>
          <w:rFonts w:ascii="Times New Roman" w:hAnsi="Times New Roman" w:cs="Times New Roman"/>
          <w:sz w:val="24"/>
          <w:szCs w:val="24"/>
        </w:rPr>
        <w:t xml:space="preserve">service users perceived </w:t>
      </w:r>
      <w:r w:rsidR="002647AB" w:rsidRPr="00A85964">
        <w:rPr>
          <w:rFonts w:ascii="Times New Roman" w:hAnsi="Times New Roman" w:cs="Times New Roman"/>
          <w:sz w:val="24"/>
          <w:szCs w:val="24"/>
        </w:rPr>
        <w:t xml:space="preserve">F2F </w:t>
      </w:r>
      <w:r w:rsidR="00973B9A" w:rsidRPr="00A85964">
        <w:rPr>
          <w:rFonts w:ascii="Times New Roman" w:hAnsi="Times New Roman" w:cs="Times New Roman"/>
          <w:sz w:val="24"/>
          <w:szCs w:val="24"/>
        </w:rPr>
        <w:t xml:space="preserve">work </w:t>
      </w:r>
      <w:r w:rsidR="002647AB" w:rsidRPr="00A85964">
        <w:rPr>
          <w:rFonts w:ascii="Times New Roman" w:hAnsi="Times New Roman" w:cs="Times New Roman"/>
          <w:sz w:val="24"/>
          <w:szCs w:val="24"/>
        </w:rPr>
        <w:t xml:space="preserve">to be more ‘traditional’ and in some instances the more ‘effective’ form of therapy offered. </w:t>
      </w:r>
    </w:p>
    <w:p w:rsidR="00587B28" w:rsidRPr="00A85964" w:rsidRDefault="00587B28" w:rsidP="00A85964">
      <w:pPr>
        <w:spacing w:line="480" w:lineRule="auto"/>
        <w:rPr>
          <w:rFonts w:ascii="Times New Roman" w:hAnsi="Times New Roman" w:cs="Times New Roman"/>
          <w:b/>
          <w:sz w:val="24"/>
          <w:szCs w:val="24"/>
          <w:u w:val="single"/>
        </w:rPr>
      </w:pPr>
    </w:p>
    <w:p w:rsidR="007C0967" w:rsidRPr="00A85964" w:rsidRDefault="007C0967" w:rsidP="00A85964">
      <w:pPr>
        <w:tabs>
          <w:tab w:val="left" w:pos="3546"/>
        </w:tabs>
        <w:spacing w:line="480" w:lineRule="auto"/>
        <w:rPr>
          <w:rFonts w:ascii="Times New Roman" w:hAnsi="Times New Roman" w:cs="Times New Roman"/>
          <w:b/>
          <w:sz w:val="24"/>
          <w:szCs w:val="24"/>
        </w:rPr>
        <w:sectPr w:rsidR="007C0967" w:rsidRPr="00A85964" w:rsidSect="00F600CA">
          <w:pgSz w:w="11906" w:h="16838"/>
          <w:pgMar w:top="1440" w:right="1134" w:bottom="1440" w:left="2268" w:header="709" w:footer="709" w:gutter="0"/>
          <w:cols w:space="708"/>
          <w:docGrid w:linePitch="360"/>
        </w:sectPr>
      </w:pPr>
    </w:p>
    <w:p w:rsidR="00376466" w:rsidRPr="00A85964" w:rsidRDefault="007C0967" w:rsidP="000355D2">
      <w:pPr>
        <w:tabs>
          <w:tab w:val="left" w:pos="3546"/>
        </w:tabs>
        <w:spacing w:line="480" w:lineRule="auto"/>
        <w:rPr>
          <w:rFonts w:ascii="Times New Roman" w:hAnsi="Times New Roman" w:cs="Times New Roman"/>
          <w:b/>
          <w:sz w:val="24"/>
          <w:szCs w:val="24"/>
        </w:rPr>
      </w:pPr>
      <w:r w:rsidRPr="00A85964">
        <w:rPr>
          <w:rFonts w:ascii="Times New Roman" w:hAnsi="Times New Roman" w:cs="Times New Roman"/>
          <w:b/>
          <w:sz w:val="24"/>
          <w:szCs w:val="24"/>
        </w:rPr>
        <w:lastRenderedPageBreak/>
        <w:t>DISCUSSION</w:t>
      </w:r>
    </w:p>
    <w:p w:rsidR="00587B28" w:rsidRPr="00A85964" w:rsidRDefault="00376466" w:rsidP="000355D2">
      <w:pPr>
        <w:spacing w:line="480" w:lineRule="auto"/>
        <w:ind w:firstLine="720"/>
        <w:rPr>
          <w:rFonts w:ascii="Times New Roman" w:hAnsi="Times New Roman" w:cs="Times New Roman"/>
          <w:b/>
          <w:sz w:val="24"/>
          <w:szCs w:val="24"/>
        </w:rPr>
      </w:pPr>
      <w:r w:rsidRPr="00A85964">
        <w:rPr>
          <w:rFonts w:ascii="Times New Roman" w:hAnsi="Times New Roman" w:cs="Times New Roman"/>
          <w:b/>
          <w:sz w:val="24"/>
          <w:szCs w:val="24"/>
        </w:rPr>
        <w:t xml:space="preserve">The therapeutic relationship and </w:t>
      </w:r>
      <w:r w:rsidR="001615F8" w:rsidRPr="00A85964">
        <w:rPr>
          <w:rFonts w:ascii="Times New Roman" w:hAnsi="Times New Roman" w:cs="Times New Roman"/>
          <w:b/>
          <w:sz w:val="24"/>
          <w:szCs w:val="24"/>
        </w:rPr>
        <w:t xml:space="preserve">embodied </w:t>
      </w:r>
      <w:r w:rsidR="00F52EFE" w:rsidRPr="00A85964">
        <w:rPr>
          <w:rFonts w:ascii="Times New Roman" w:hAnsi="Times New Roman" w:cs="Times New Roman"/>
          <w:b/>
          <w:sz w:val="24"/>
          <w:szCs w:val="24"/>
        </w:rPr>
        <w:t>presence</w:t>
      </w:r>
    </w:p>
    <w:p w:rsidR="00376466" w:rsidRPr="00A85964" w:rsidRDefault="00376466" w:rsidP="00412682">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 xml:space="preserve">Many authors have argued that the therapeutic relationship is more important than the therapeutic approach utilised (Paul </w:t>
      </w:r>
      <w:r w:rsidR="00F52EFE" w:rsidRPr="00A85964">
        <w:rPr>
          <w:rFonts w:ascii="Times New Roman" w:hAnsi="Times New Roman" w:cs="Times New Roman"/>
          <w:sz w:val="24"/>
          <w:szCs w:val="24"/>
        </w:rPr>
        <w:t>&amp; Haugh</w:t>
      </w:r>
      <w:r w:rsidRPr="00A85964">
        <w:rPr>
          <w:rFonts w:ascii="Times New Roman" w:hAnsi="Times New Roman" w:cs="Times New Roman"/>
          <w:sz w:val="24"/>
          <w:szCs w:val="24"/>
        </w:rPr>
        <w:t xml:space="preserve"> 2008b</w:t>
      </w:r>
      <w:r w:rsidR="00412682">
        <w:rPr>
          <w:rFonts w:ascii="Times New Roman" w:hAnsi="Times New Roman" w:cs="Times New Roman"/>
          <w:sz w:val="24"/>
          <w:szCs w:val="24"/>
        </w:rPr>
        <w:t xml:space="preserve">, </w:t>
      </w:r>
      <w:r w:rsidR="00412682" w:rsidRPr="00A85CCE">
        <w:rPr>
          <w:rFonts w:ascii="Times New Roman" w:hAnsi="Times New Roman" w:cs="Times New Roman"/>
          <w:sz w:val="24"/>
          <w:szCs w:val="24"/>
        </w:rPr>
        <w:t>Martin, et al 2000</w:t>
      </w:r>
      <w:r w:rsidR="00121673" w:rsidRPr="00A85CCE">
        <w:rPr>
          <w:rFonts w:ascii="Times New Roman" w:hAnsi="Times New Roman" w:cs="Times New Roman"/>
          <w:sz w:val="24"/>
          <w:szCs w:val="24"/>
        </w:rPr>
        <w:t>).</w:t>
      </w:r>
      <w:r w:rsidR="00121673">
        <w:rPr>
          <w:rFonts w:ascii="Times New Roman" w:hAnsi="Times New Roman" w:cs="Times New Roman"/>
          <w:sz w:val="24"/>
          <w:szCs w:val="24"/>
        </w:rPr>
        <w:t xml:space="preserve"> </w:t>
      </w:r>
      <w:r w:rsidRPr="00A85964">
        <w:rPr>
          <w:rFonts w:ascii="Times New Roman" w:hAnsi="Times New Roman" w:cs="Times New Roman"/>
          <w:sz w:val="24"/>
          <w:szCs w:val="24"/>
        </w:rPr>
        <w:t xml:space="preserve">What characterises </w:t>
      </w:r>
      <w:r w:rsidRPr="00A85964">
        <w:rPr>
          <w:rStyle w:val="st"/>
          <w:rFonts w:ascii="Times New Roman" w:hAnsi="Times New Roman" w:cs="Times New Roman"/>
          <w:sz w:val="24"/>
          <w:szCs w:val="24"/>
        </w:rPr>
        <w:t>a successful therapeutic relationship has been discu</w:t>
      </w:r>
      <w:r w:rsidR="00F52EFE" w:rsidRPr="00A85964">
        <w:rPr>
          <w:rStyle w:val="st"/>
          <w:rFonts w:ascii="Times New Roman" w:hAnsi="Times New Roman" w:cs="Times New Roman"/>
          <w:sz w:val="24"/>
          <w:szCs w:val="24"/>
        </w:rPr>
        <w:t>ssed by many authors (Chadwick 2006,</w:t>
      </w:r>
      <w:r w:rsidRPr="00A85964">
        <w:rPr>
          <w:rStyle w:val="st"/>
          <w:rFonts w:ascii="Times New Roman" w:hAnsi="Times New Roman" w:cs="Times New Roman"/>
          <w:sz w:val="24"/>
          <w:szCs w:val="24"/>
        </w:rPr>
        <w:t xml:space="preserve"> Egan 2010) and there are different methods for</w:t>
      </w:r>
      <w:r w:rsidR="00FF0390" w:rsidRPr="00A85964">
        <w:rPr>
          <w:rFonts w:ascii="Times New Roman" w:hAnsi="Times New Roman" w:cs="Times New Roman"/>
          <w:sz w:val="24"/>
          <w:szCs w:val="24"/>
        </w:rPr>
        <w:t xml:space="preserve"> measuring it</w:t>
      </w:r>
      <w:r w:rsidR="00412682">
        <w:rPr>
          <w:rFonts w:ascii="Times New Roman" w:hAnsi="Times New Roman" w:cs="Times New Roman"/>
          <w:sz w:val="24"/>
          <w:szCs w:val="24"/>
        </w:rPr>
        <w:t xml:space="preserve"> (</w:t>
      </w:r>
      <w:r w:rsidR="00412682" w:rsidRPr="00A85964">
        <w:rPr>
          <w:rFonts w:ascii="Times New Roman" w:hAnsi="Times New Roman" w:cs="Times New Roman"/>
          <w:sz w:val="24"/>
          <w:szCs w:val="24"/>
        </w:rPr>
        <w:t>Horvath &amp; Greeberg 1989</w:t>
      </w:r>
      <w:r w:rsidR="00412682">
        <w:rPr>
          <w:rFonts w:ascii="Times New Roman" w:hAnsi="Times New Roman" w:cs="Times New Roman"/>
          <w:sz w:val="24"/>
          <w:szCs w:val="24"/>
        </w:rPr>
        <w:t>)</w:t>
      </w:r>
      <w:r w:rsidR="00FF0390" w:rsidRPr="00A85964">
        <w:rPr>
          <w:rFonts w:ascii="Times New Roman" w:hAnsi="Times New Roman" w:cs="Times New Roman"/>
          <w:sz w:val="24"/>
          <w:szCs w:val="24"/>
        </w:rPr>
        <w:t xml:space="preserve">. </w:t>
      </w:r>
    </w:p>
    <w:p w:rsidR="00376466" w:rsidRPr="00B90855" w:rsidRDefault="00376466" w:rsidP="00B90855">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Seminal work by Clarkson (2003) posits that there are five ‘types’ of</w:t>
      </w:r>
      <w:r w:rsidR="00D0588A">
        <w:rPr>
          <w:rFonts w:ascii="Times New Roman" w:hAnsi="Times New Roman" w:cs="Times New Roman"/>
          <w:sz w:val="24"/>
          <w:szCs w:val="24"/>
        </w:rPr>
        <w:t xml:space="preserve"> therapeutic relationship</w:t>
      </w:r>
      <w:r w:rsidR="007D253E">
        <w:rPr>
          <w:rFonts w:ascii="Times New Roman" w:hAnsi="Times New Roman" w:cs="Times New Roman"/>
          <w:sz w:val="24"/>
          <w:szCs w:val="24"/>
        </w:rPr>
        <w:t xml:space="preserve"> (</w:t>
      </w:r>
      <w:r w:rsidR="009E5DD3">
        <w:rPr>
          <w:rFonts w:ascii="Times New Roman" w:hAnsi="Times New Roman" w:cs="Times New Roman"/>
          <w:sz w:val="24"/>
          <w:szCs w:val="24"/>
        </w:rPr>
        <w:t xml:space="preserve">a </w:t>
      </w:r>
      <w:r w:rsidR="007D253E">
        <w:rPr>
          <w:rFonts w:ascii="Times New Roman" w:hAnsi="Times New Roman" w:cs="Times New Roman"/>
          <w:sz w:val="24"/>
          <w:szCs w:val="24"/>
        </w:rPr>
        <w:t xml:space="preserve">working alliance, </w:t>
      </w:r>
      <w:r w:rsidR="009E5DD3">
        <w:rPr>
          <w:rFonts w:ascii="Times New Roman" w:hAnsi="Times New Roman" w:cs="Times New Roman"/>
          <w:sz w:val="24"/>
          <w:szCs w:val="24"/>
        </w:rPr>
        <w:t xml:space="preserve">the </w:t>
      </w:r>
      <w:r w:rsidR="007D253E">
        <w:rPr>
          <w:rFonts w:ascii="Times New Roman" w:hAnsi="Times New Roman" w:cs="Times New Roman"/>
          <w:sz w:val="24"/>
          <w:szCs w:val="24"/>
        </w:rPr>
        <w:t>transference/counter-transference</w:t>
      </w:r>
      <w:r w:rsidR="009E5DD3">
        <w:rPr>
          <w:rFonts w:ascii="Times New Roman" w:hAnsi="Times New Roman" w:cs="Times New Roman"/>
          <w:sz w:val="24"/>
          <w:szCs w:val="24"/>
        </w:rPr>
        <w:t xml:space="preserve"> relationship</w:t>
      </w:r>
      <w:r w:rsidR="007D253E">
        <w:rPr>
          <w:rFonts w:ascii="Times New Roman" w:hAnsi="Times New Roman" w:cs="Times New Roman"/>
          <w:sz w:val="24"/>
          <w:szCs w:val="24"/>
        </w:rPr>
        <w:t xml:space="preserve">, </w:t>
      </w:r>
      <w:r w:rsidR="009E5DD3">
        <w:rPr>
          <w:rFonts w:ascii="Times New Roman" w:hAnsi="Times New Roman" w:cs="Times New Roman"/>
          <w:sz w:val="24"/>
          <w:szCs w:val="24"/>
        </w:rPr>
        <w:t xml:space="preserve">the </w:t>
      </w:r>
      <w:r w:rsidR="007D253E">
        <w:rPr>
          <w:rFonts w:ascii="Times New Roman" w:hAnsi="Times New Roman" w:cs="Times New Roman"/>
          <w:sz w:val="24"/>
          <w:szCs w:val="24"/>
        </w:rPr>
        <w:t>reparative and developmental</w:t>
      </w:r>
      <w:r w:rsidR="009E5DD3">
        <w:rPr>
          <w:rFonts w:ascii="Times New Roman" w:hAnsi="Times New Roman" w:cs="Times New Roman"/>
          <w:sz w:val="24"/>
          <w:szCs w:val="24"/>
        </w:rPr>
        <w:t xml:space="preserve"> relationship</w:t>
      </w:r>
      <w:r w:rsidR="007D253E">
        <w:rPr>
          <w:rFonts w:ascii="Times New Roman" w:hAnsi="Times New Roman" w:cs="Times New Roman"/>
          <w:sz w:val="24"/>
          <w:szCs w:val="24"/>
        </w:rPr>
        <w:t>, the person-to-person and the transpersonal relationship)</w:t>
      </w:r>
      <w:r w:rsidR="00D0588A">
        <w:rPr>
          <w:rFonts w:ascii="Times New Roman" w:hAnsi="Times New Roman" w:cs="Times New Roman"/>
          <w:sz w:val="24"/>
          <w:szCs w:val="24"/>
        </w:rPr>
        <w:t xml:space="preserve">. </w:t>
      </w:r>
      <w:r w:rsidR="00B90855" w:rsidRPr="00A85CCE">
        <w:rPr>
          <w:rFonts w:ascii="Times New Roman" w:hAnsi="Times New Roman" w:cs="Times New Roman"/>
          <w:sz w:val="24"/>
          <w:szCs w:val="24"/>
        </w:rPr>
        <w:t>This research suggests that OTT can compromise some types of therapeutic alliance.</w:t>
      </w:r>
      <w:r w:rsidR="00B90855">
        <w:rPr>
          <w:rFonts w:ascii="Times New Roman" w:hAnsi="Times New Roman" w:cs="Times New Roman"/>
          <w:sz w:val="24"/>
          <w:szCs w:val="24"/>
        </w:rPr>
        <w:t xml:space="preserve"> </w:t>
      </w:r>
    </w:p>
    <w:p w:rsidR="005C57D2" w:rsidRDefault="00376466" w:rsidP="00B90855">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 xml:space="preserve">Parry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(2011) reported that IAPT clients felt ‘less connected’ to the PWP </w:t>
      </w:r>
      <w:r w:rsidR="00D755EC" w:rsidRPr="00A85964">
        <w:rPr>
          <w:rFonts w:ascii="Times New Roman" w:hAnsi="Times New Roman" w:cs="Times New Roman"/>
          <w:sz w:val="24"/>
          <w:szCs w:val="24"/>
        </w:rPr>
        <w:t>when OTT</w:t>
      </w:r>
      <w:r w:rsidR="00A04BD9" w:rsidRPr="00A85964">
        <w:rPr>
          <w:rFonts w:ascii="Times New Roman" w:hAnsi="Times New Roman" w:cs="Times New Roman"/>
          <w:sz w:val="24"/>
          <w:szCs w:val="24"/>
        </w:rPr>
        <w:t xml:space="preserve">. Indeed </w:t>
      </w:r>
      <w:r w:rsidRPr="00A85964">
        <w:rPr>
          <w:rFonts w:ascii="Times New Roman" w:hAnsi="Times New Roman" w:cs="Times New Roman"/>
          <w:sz w:val="24"/>
          <w:szCs w:val="24"/>
        </w:rPr>
        <w:t>various authors have argued that non-verbal signs can suggest openness and rela</w:t>
      </w:r>
      <w:r w:rsidR="00BE3502" w:rsidRPr="00A85964">
        <w:rPr>
          <w:rFonts w:ascii="Times New Roman" w:hAnsi="Times New Roman" w:cs="Times New Roman"/>
          <w:sz w:val="24"/>
          <w:szCs w:val="24"/>
        </w:rPr>
        <w:t>xation (Bensing</w:t>
      </w:r>
      <w:r w:rsidR="00E95F94" w:rsidRPr="00A85964">
        <w:rPr>
          <w:rFonts w:ascii="Times New Roman" w:hAnsi="Times New Roman" w:cs="Times New Roman"/>
          <w:sz w:val="24"/>
          <w:szCs w:val="24"/>
        </w:rPr>
        <w:t xml:space="preserve"> 1991; Wootton </w:t>
      </w:r>
      <w:r w:rsidR="00E95F94" w:rsidRPr="00A85964">
        <w:rPr>
          <w:rFonts w:ascii="Times New Roman" w:hAnsi="Times New Roman" w:cs="Times New Roman"/>
          <w:i/>
          <w:sz w:val="24"/>
          <w:szCs w:val="24"/>
        </w:rPr>
        <w:t>et al.</w:t>
      </w:r>
      <w:r w:rsidR="00E95F94" w:rsidRPr="00A85964">
        <w:rPr>
          <w:rFonts w:ascii="Times New Roman" w:hAnsi="Times New Roman" w:cs="Times New Roman"/>
          <w:sz w:val="24"/>
          <w:szCs w:val="24"/>
        </w:rPr>
        <w:t xml:space="preserve"> </w:t>
      </w:r>
      <w:r w:rsidRPr="00A85964">
        <w:rPr>
          <w:rFonts w:ascii="Times New Roman" w:hAnsi="Times New Roman" w:cs="Times New Roman"/>
          <w:sz w:val="24"/>
          <w:szCs w:val="24"/>
        </w:rPr>
        <w:t xml:space="preserve">2003) and enable the practitioner to intuit the client’s ‘felt sense’ (Egan 2010).  </w:t>
      </w:r>
    </w:p>
    <w:p w:rsidR="00587B28" w:rsidRPr="00A85964" w:rsidRDefault="00376466" w:rsidP="00D0588A">
      <w:pPr>
        <w:spacing w:line="480" w:lineRule="auto"/>
        <w:ind w:firstLine="720"/>
        <w:rPr>
          <w:rFonts w:ascii="Times New Roman" w:hAnsi="Times New Roman" w:cs="Times New Roman"/>
          <w:i/>
          <w:sz w:val="24"/>
          <w:szCs w:val="24"/>
        </w:rPr>
      </w:pPr>
      <w:r w:rsidRPr="00A85964">
        <w:rPr>
          <w:rFonts w:ascii="Times New Roman" w:hAnsi="Times New Roman" w:cs="Times New Roman"/>
          <w:sz w:val="24"/>
          <w:szCs w:val="24"/>
        </w:rPr>
        <w:t xml:space="preserve">Moorey (2014) </w:t>
      </w:r>
      <w:r w:rsidR="00D0588A">
        <w:rPr>
          <w:rFonts w:ascii="Times New Roman" w:hAnsi="Times New Roman" w:cs="Times New Roman"/>
          <w:sz w:val="24"/>
          <w:szCs w:val="24"/>
        </w:rPr>
        <w:t>argues</w:t>
      </w:r>
      <w:r w:rsidRPr="00A85964">
        <w:rPr>
          <w:rFonts w:ascii="Times New Roman" w:hAnsi="Times New Roman" w:cs="Times New Roman"/>
          <w:sz w:val="24"/>
          <w:szCs w:val="24"/>
        </w:rPr>
        <w:t xml:space="preserve"> </w:t>
      </w:r>
      <w:r w:rsidR="00713C6D" w:rsidRPr="00A85964">
        <w:rPr>
          <w:rFonts w:ascii="Times New Roman" w:hAnsi="Times New Roman" w:cs="Times New Roman"/>
          <w:sz w:val="24"/>
          <w:szCs w:val="24"/>
        </w:rPr>
        <w:t xml:space="preserve">that </w:t>
      </w:r>
      <w:r w:rsidR="00E95F94" w:rsidRPr="00A85964">
        <w:rPr>
          <w:rFonts w:ascii="Times New Roman" w:hAnsi="Times New Roman" w:cs="Times New Roman"/>
          <w:sz w:val="24"/>
          <w:szCs w:val="24"/>
        </w:rPr>
        <w:t>the time-</w:t>
      </w:r>
      <w:r w:rsidRPr="00A85964">
        <w:rPr>
          <w:rFonts w:ascii="Times New Roman" w:hAnsi="Times New Roman" w:cs="Times New Roman"/>
          <w:sz w:val="24"/>
          <w:szCs w:val="24"/>
        </w:rPr>
        <w:t xml:space="preserve">limited nature of the CBT model could prevent a deeper emotional connection from being formed. Farrand and Williams (2010) note that a CBT session in IAPT </w:t>
      </w:r>
      <w:r w:rsidR="00D755EC" w:rsidRPr="00A85964">
        <w:rPr>
          <w:rFonts w:ascii="Times New Roman" w:hAnsi="Times New Roman" w:cs="Times New Roman"/>
          <w:sz w:val="24"/>
          <w:szCs w:val="24"/>
        </w:rPr>
        <w:t>LI</w:t>
      </w:r>
      <w:r w:rsidRPr="00A85964">
        <w:rPr>
          <w:rFonts w:ascii="Times New Roman" w:hAnsi="Times New Roman" w:cs="Times New Roman"/>
          <w:sz w:val="24"/>
          <w:szCs w:val="24"/>
        </w:rPr>
        <w:t xml:space="preserve"> lasts approximately 30 to 40 minutes, but PWPs in this study noted that OTT therapy lasts between 20 to 30 minutes, and sometimes felt </w:t>
      </w:r>
      <w:r w:rsidRPr="00A85964">
        <w:rPr>
          <w:rFonts w:ascii="Times New Roman" w:hAnsi="Times New Roman" w:cs="Times New Roman"/>
          <w:i/>
          <w:sz w:val="24"/>
          <w:szCs w:val="24"/>
        </w:rPr>
        <w:t>“hurried</w:t>
      </w:r>
      <w:r w:rsidR="00713C6D" w:rsidRPr="00A85964">
        <w:rPr>
          <w:rFonts w:ascii="Times New Roman" w:hAnsi="Times New Roman" w:cs="Times New Roman"/>
          <w:i/>
          <w:sz w:val="24"/>
          <w:szCs w:val="24"/>
        </w:rPr>
        <w:t>”</w:t>
      </w:r>
      <w:r w:rsidRPr="00A85964">
        <w:rPr>
          <w:rFonts w:ascii="Times New Roman" w:hAnsi="Times New Roman" w:cs="Times New Roman"/>
          <w:i/>
          <w:sz w:val="24"/>
          <w:szCs w:val="24"/>
        </w:rPr>
        <w:t>.</w:t>
      </w:r>
    </w:p>
    <w:p w:rsidR="00376466" w:rsidRPr="00A85964" w:rsidRDefault="00376466" w:rsidP="00D0588A">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PWPs in this research</w:t>
      </w:r>
      <w:r w:rsidRPr="00A85964">
        <w:rPr>
          <w:rFonts w:ascii="Times New Roman" w:hAnsi="Times New Roman" w:cs="Times New Roman"/>
          <w:b/>
          <w:i/>
          <w:sz w:val="24"/>
          <w:szCs w:val="24"/>
        </w:rPr>
        <w:t xml:space="preserve"> </w:t>
      </w:r>
      <w:r w:rsidRPr="00A85964">
        <w:rPr>
          <w:rFonts w:ascii="Times New Roman" w:hAnsi="Times New Roman" w:cs="Times New Roman"/>
          <w:sz w:val="24"/>
          <w:szCs w:val="24"/>
        </w:rPr>
        <w:t xml:space="preserve">proposed that patients who ‘did not attend’ (DNAs) were more likely in OTT, suggesting that engagement had been compromised. Unsurprisingly, Mulligan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(2014) found that alliance ratings were negatively relate</w:t>
      </w:r>
      <w:r w:rsidR="00F52EFE" w:rsidRPr="00A85964">
        <w:rPr>
          <w:rFonts w:ascii="Times New Roman" w:hAnsi="Times New Roman" w:cs="Times New Roman"/>
          <w:sz w:val="24"/>
          <w:szCs w:val="24"/>
        </w:rPr>
        <w:t xml:space="preserve">d to number of sessions missed. However, Mohr </w:t>
      </w:r>
      <w:r w:rsidR="00F52EFE" w:rsidRPr="00A85964">
        <w:rPr>
          <w:rFonts w:ascii="Times New Roman" w:hAnsi="Times New Roman" w:cs="Times New Roman"/>
          <w:i/>
          <w:sz w:val="24"/>
          <w:szCs w:val="24"/>
        </w:rPr>
        <w:t>et al.</w:t>
      </w:r>
      <w:r w:rsidR="00F52EFE" w:rsidRPr="00A85964">
        <w:rPr>
          <w:rFonts w:ascii="Times New Roman" w:hAnsi="Times New Roman" w:cs="Times New Roman"/>
          <w:sz w:val="24"/>
          <w:szCs w:val="24"/>
        </w:rPr>
        <w:t xml:space="preserve"> (2008,</w:t>
      </w:r>
      <w:r w:rsidRPr="00A85964">
        <w:rPr>
          <w:rFonts w:ascii="Times New Roman" w:hAnsi="Times New Roman" w:cs="Times New Roman"/>
          <w:sz w:val="24"/>
          <w:szCs w:val="24"/>
        </w:rPr>
        <w:t xml:space="preserve"> 2012) </w:t>
      </w:r>
      <w:r w:rsidR="00E95F94" w:rsidRPr="00A85964">
        <w:rPr>
          <w:rFonts w:ascii="Times New Roman" w:hAnsi="Times New Roman" w:cs="Times New Roman"/>
          <w:sz w:val="24"/>
          <w:szCs w:val="24"/>
        </w:rPr>
        <w:t>noted</w:t>
      </w:r>
      <w:r w:rsidRPr="00A85964">
        <w:rPr>
          <w:rFonts w:ascii="Times New Roman" w:hAnsi="Times New Roman" w:cs="Times New Roman"/>
          <w:sz w:val="24"/>
          <w:szCs w:val="24"/>
        </w:rPr>
        <w:t xml:space="preserve"> that </w:t>
      </w:r>
      <w:r w:rsidRPr="00A85964">
        <w:rPr>
          <w:rFonts w:ascii="Times New Roman" w:hAnsi="Times New Roman" w:cs="Times New Roman"/>
          <w:sz w:val="24"/>
          <w:szCs w:val="24"/>
        </w:rPr>
        <w:lastRenderedPageBreak/>
        <w:t>there were fewer participants dropping out of sessions when OTT</w:t>
      </w:r>
      <w:r w:rsidR="00713C6D" w:rsidRPr="00A85964">
        <w:rPr>
          <w:rFonts w:ascii="Times New Roman" w:hAnsi="Times New Roman" w:cs="Times New Roman"/>
          <w:sz w:val="24"/>
          <w:szCs w:val="24"/>
        </w:rPr>
        <w:t>,</w:t>
      </w:r>
      <w:r w:rsidRPr="00A85964">
        <w:rPr>
          <w:rFonts w:ascii="Times New Roman" w:hAnsi="Times New Roman" w:cs="Times New Roman"/>
          <w:sz w:val="24"/>
          <w:szCs w:val="24"/>
        </w:rPr>
        <w:t xml:space="preserve"> compared to F2F DNAs</w:t>
      </w:r>
      <w:r w:rsidR="00713C6D" w:rsidRPr="00A85964">
        <w:rPr>
          <w:rFonts w:ascii="Times New Roman" w:hAnsi="Times New Roman" w:cs="Times New Roman"/>
          <w:sz w:val="24"/>
          <w:szCs w:val="24"/>
        </w:rPr>
        <w:t>,</w:t>
      </w:r>
      <w:r w:rsidRPr="00A85964">
        <w:rPr>
          <w:rFonts w:ascii="Times New Roman" w:hAnsi="Times New Roman" w:cs="Times New Roman"/>
          <w:sz w:val="24"/>
          <w:szCs w:val="24"/>
        </w:rPr>
        <w:t xml:space="preserve"> and Hilty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(2007) also found that service users were more open to discussing their issues OTT when compar</w:t>
      </w:r>
      <w:r w:rsidR="00713C6D" w:rsidRPr="00A85964">
        <w:rPr>
          <w:rFonts w:ascii="Times New Roman" w:hAnsi="Times New Roman" w:cs="Times New Roman"/>
          <w:sz w:val="24"/>
          <w:szCs w:val="24"/>
        </w:rPr>
        <w:t>ed with F2F. We therefore</w:t>
      </w:r>
      <w:r w:rsidRPr="00A85964">
        <w:rPr>
          <w:rFonts w:ascii="Times New Roman" w:hAnsi="Times New Roman" w:cs="Times New Roman"/>
          <w:sz w:val="24"/>
          <w:szCs w:val="24"/>
        </w:rPr>
        <w:t xml:space="preserve"> need to be cautious about concluding that OTT </w:t>
      </w:r>
      <w:r w:rsidRPr="00A85964">
        <w:rPr>
          <w:rFonts w:ascii="Times New Roman" w:hAnsi="Times New Roman" w:cs="Times New Roman"/>
          <w:b/>
          <w:i/>
          <w:sz w:val="24"/>
          <w:szCs w:val="24"/>
        </w:rPr>
        <w:t xml:space="preserve">only </w:t>
      </w:r>
      <w:r w:rsidRPr="00A85964">
        <w:rPr>
          <w:rFonts w:ascii="Times New Roman" w:hAnsi="Times New Roman" w:cs="Times New Roman"/>
          <w:sz w:val="24"/>
          <w:szCs w:val="24"/>
        </w:rPr>
        <w:t>adversely affects the therapeutic relationship</w:t>
      </w:r>
      <w:r w:rsidR="00D0588A">
        <w:rPr>
          <w:rFonts w:ascii="Times New Roman" w:hAnsi="Times New Roman" w:cs="Times New Roman"/>
          <w:sz w:val="24"/>
          <w:szCs w:val="24"/>
        </w:rPr>
        <w:t xml:space="preserve">. </w:t>
      </w:r>
      <w:r w:rsidRPr="00A85964">
        <w:rPr>
          <w:rFonts w:ascii="Times New Roman" w:hAnsi="Times New Roman" w:cs="Times New Roman"/>
          <w:sz w:val="24"/>
          <w:szCs w:val="24"/>
        </w:rPr>
        <w:t>For example, a recent study suggested that mental health self-efficacy may be important in the success of non-F2F delivered psychotherapies (Clark</w:t>
      </w:r>
      <w:r w:rsidR="00F52EFE" w:rsidRPr="00A85964">
        <w:rPr>
          <w:rFonts w:ascii="Times New Roman" w:hAnsi="Times New Roman" w:cs="Times New Roman"/>
          <w:sz w:val="24"/>
          <w:szCs w:val="24"/>
        </w:rPr>
        <w:t xml:space="preserve">e </w:t>
      </w:r>
      <w:r w:rsidR="00F52EFE"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2014).  Lam </w:t>
      </w:r>
      <w:r w:rsidRPr="00A85964">
        <w:rPr>
          <w:rFonts w:ascii="Times New Roman" w:hAnsi="Times New Roman" w:cs="Times New Roman"/>
          <w:i/>
          <w:sz w:val="24"/>
          <w:szCs w:val="24"/>
        </w:rPr>
        <w:t xml:space="preserve">et al. </w:t>
      </w:r>
      <w:r w:rsidRPr="00A85964">
        <w:rPr>
          <w:rFonts w:ascii="Times New Roman" w:hAnsi="Times New Roman" w:cs="Times New Roman"/>
          <w:sz w:val="24"/>
          <w:szCs w:val="24"/>
        </w:rPr>
        <w:t xml:space="preserve">(2011) found that the T-CBT programme made service users feel </w:t>
      </w:r>
      <w:r w:rsidRPr="00A85964">
        <w:rPr>
          <w:rFonts w:ascii="Times New Roman" w:hAnsi="Times New Roman" w:cs="Times New Roman"/>
          <w:i/>
          <w:sz w:val="24"/>
          <w:szCs w:val="24"/>
        </w:rPr>
        <w:t>“empowered”</w:t>
      </w:r>
      <w:r w:rsidRPr="00A85964">
        <w:rPr>
          <w:rFonts w:ascii="Times New Roman" w:hAnsi="Times New Roman" w:cs="Times New Roman"/>
          <w:b/>
          <w:i/>
          <w:sz w:val="24"/>
          <w:szCs w:val="24"/>
        </w:rPr>
        <w:t xml:space="preserve">, </w:t>
      </w:r>
      <w:r w:rsidRPr="00A85964">
        <w:rPr>
          <w:rFonts w:ascii="Times New Roman" w:hAnsi="Times New Roman" w:cs="Times New Roman"/>
          <w:sz w:val="24"/>
          <w:szCs w:val="24"/>
        </w:rPr>
        <w:t>because they</w:t>
      </w:r>
      <w:r w:rsidRPr="00A85964">
        <w:rPr>
          <w:rFonts w:ascii="Times New Roman" w:hAnsi="Times New Roman" w:cs="Times New Roman"/>
          <w:b/>
          <w:i/>
          <w:sz w:val="24"/>
          <w:szCs w:val="24"/>
        </w:rPr>
        <w:t xml:space="preserve"> </w:t>
      </w:r>
      <w:r w:rsidRPr="00A85964">
        <w:rPr>
          <w:rFonts w:ascii="Times New Roman" w:hAnsi="Times New Roman" w:cs="Times New Roman"/>
          <w:sz w:val="24"/>
          <w:szCs w:val="24"/>
        </w:rPr>
        <w:t>attributed change to their own self-determination</w:t>
      </w:r>
      <w:r w:rsidRPr="00A85964">
        <w:rPr>
          <w:rFonts w:ascii="Times New Roman" w:hAnsi="Times New Roman" w:cs="Times New Roman"/>
          <w:b/>
          <w:i/>
          <w:sz w:val="24"/>
          <w:szCs w:val="24"/>
        </w:rPr>
        <w:t xml:space="preserve"> </w:t>
      </w:r>
      <w:r w:rsidRPr="00A85964">
        <w:rPr>
          <w:rFonts w:ascii="Times New Roman" w:hAnsi="Times New Roman" w:cs="Times New Roman"/>
          <w:sz w:val="24"/>
          <w:szCs w:val="24"/>
        </w:rPr>
        <w:t xml:space="preserve">rather than reliance on the relationship or practitioner. </w:t>
      </w:r>
    </w:p>
    <w:p w:rsidR="00CD7C63" w:rsidRDefault="00D0588A" w:rsidP="00CD7C63">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376466" w:rsidRPr="00A85964">
        <w:rPr>
          <w:rFonts w:ascii="Times New Roman" w:hAnsi="Times New Roman" w:cs="Times New Roman"/>
          <w:sz w:val="24"/>
          <w:szCs w:val="24"/>
        </w:rPr>
        <w:t xml:space="preserve"> high proportion of the PWPs suggested that the use of videoconferencing could be useful as </w:t>
      </w:r>
      <w:r w:rsidR="00B90855">
        <w:rPr>
          <w:rFonts w:ascii="Times New Roman" w:hAnsi="Times New Roman" w:cs="Times New Roman"/>
          <w:sz w:val="24"/>
          <w:szCs w:val="24"/>
        </w:rPr>
        <w:t xml:space="preserve">it is visual, convenient and can </w:t>
      </w:r>
      <w:r w:rsidR="0087716D">
        <w:rPr>
          <w:rFonts w:ascii="Times New Roman" w:hAnsi="Times New Roman" w:cs="Times New Roman"/>
          <w:sz w:val="24"/>
          <w:szCs w:val="24"/>
        </w:rPr>
        <w:t xml:space="preserve">appeal to </w:t>
      </w:r>
      <w:r w:rsidR="00376466" w:rsidRPr="00A85964">
        <w:rPr>
          <w:rFonts w:ascii="Times New Roman" w:hAnsi="Times New Roman" w:cs="Times New Roman"/>
          <w:sz w:val="24"/>
          <w:szCs w:val="24"/>
        </w:rPr>
        <w:t xml:space="preserve">key demographics (e.g. younger age groups who are more technology-oriented). </w:t>
      </w:r>
      <w:r w:rsidR="0087716D">
        <w:rPr>
          <w:rFonts w:ascii="Times New Roman" w:hAnsi="Times New Roman" w:cs="Times New Roman"/>
          <w:sz w:val="24"/>
          <w:szCs w:val="24"/>
        </w:rPr>
        <w:t xml:space="preserve">Some </w:t>
      </w:r>
      <w:r w:rsidR="00376466" w:rsidRPr="00A85964">
        <w:rPr>
          <w:rFonts w:ascii="Times New Roman" w:hAnsi="Times New Roman" w:cs="Times New Roman"/>
          <w:sz w:val="24"/>
          <w:szCs w:val="24"/>
        </w:rPr>
        <w:t xml:space="preserve">PWPs </w:t>
      </w:r>
      <w:r w:rsidR="0087716D">
        <w:rPr>
          <w:rFonts w:ascii="Times New Roman" w:hAnsi="Times New Roman" w:cs="Times New Roman"/>
          <w:sz w:val="24"/>
          <w:szCs w:val="24"/>
        </w:rPr>
        <w:t xml:space="preserve">suggested </w:t>
      </w:r>
      <w:r w:rsidR="0087716D" w:rsidRPr="00A85964">
        <w:rPr>
          <w:rFonts w:ascii="Times New Roman" w:hAnsi="Times New Roman" w:cs="Times New Roman"/>
          <w:sz w:val="24"/>
          <w:szCs w:val="24"/>
        </w:rPr>
        <w:t>that technology could be used to enhance F2F therapy</w:t>
      </w:r>
      <w:r w:rsidR="005A19E7">
        <w:rPr>
          <w:rFonts w:ascii="Times New Roman" w:hAnsi="Times New Roman" w:cs="Times New Roman"/>
          <w:sz w:val="24"/>
          <w:szCs w:val="24"/>
        </w:rPr>
        <w:t xml:space="preserve"> (a finding from R</w:t>
      </w:r>
      <w:r w:rsidR="0087716D" w:rsidRPr="00A85964">
        <w:rPr>
          <w:rFonts w:ascii="Times New Roman" w:hAnsi="Times New Roman" w:cs="Times New Roman"/>
          <w:sz w:val="24"/>
          <w:szCs w:val="24"/>
        </w:rPr>
        <w:t>ichards &amp; Simpson</w:t>
      </w:r>
      <w:r w:rsidR="005A19E7">
        <w:rPr>
          <w:rFonts w:ascii="Times New Roman" w:hAnsi="Times New Roman" w:cs="Times New Roman"/>
          <w:sz w:val="24"/>
          <w:szCs w:val="24"/>
        </w:rPr>
        <w:t>’s,</w:t>
      </w:r>
      <w:r w:rsidR="0087716D" w:rsidRPr="00A85964">
        <w:rPr>
          <w:rFonts w:ascii="Times New Roman" w:hAnsi="Times New Roman" w:cs="Times New Roman"/>
          <w:sz w:val="24"/>
          <w:szCs w:val="24"/>
        </w:rPr>
        <w:t xml:space="preserve"> 2014</w:t>
      </w:r>
      <w:r w:rsidR="00CD7C63">
        <w:rPr>
          <w:rFonts w:ascii="Times New Roman" w:hAnsi="Times New Roman" w:cs="Times New Roman"/>
          <w:sz w:val="24"/>
          <w:szCs w:val="24"/>
        </w:rPr>
        <w:t>,</w:t>
      </w:r>
      <w:r w:rsidR="0087716D">
        <w:rPr>
          <w:rFonts w:ascii="Times New Roman" w:hAnsi="Times New Roman" w:cs="Times New Roman"/>
          <w:sz w:val="24"/>
          <w:szCs w:val="24"/>
        </w:rPr>
        <w:t xml:space="preserve"> research</w:t>
      </w:r>
      <w:r w:rsidR="005A19E7">
        <w:rPr>
          <w:rFonts w:ascii="Times New Roman" w:hAnsi="Times New Roman" w:cs="Times New Roman"/>
          <w:sz w:val="24"/>
          <w:szCs w:val="24"/>
        </w:rPr>
        <w:t>)</w:t>
      </w:r>
      <w:r w:rsidR="0087716D">
        <w:rPr>
          <w:rFonts w:ascii="Times New Roman" w:hAnsi="Times New Roman" w:cs="Times New Roman"/>
          <w:sz w:val="24"/>
          <w:szCs w:val="24"/>
        </w:rPr>
        <w:t xml:space="preserve">. </w:t>
      </w:r>
    </w:p>
    <w:p w:rsidR="00376466" w:rsidRPr="00A85964" w:rsidRDefault="00CD7C63" w:rsidP="00CD7C63">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A85964">
        <w:rPr>
          <w:rFonts w:ascii="Times New Roman" w:hAnsi="Times New Roman" w:cs="Times New Roman"/>
          <w:sz w:val="24"/>
          <w:szCs w:val="24"/>
        </w:rPr>
        <w:t>he Technology Acceptance Model (Davis 1993) explores how the factors of ‘perceived usefulness’, ‘perceived ease of use’ and ‘attitude towards use of technology’ can affect acceptance of new technologies and its actual usage in a system</w:t>
      </w:r>
      <w:r>
        <w:rPr>
          <w:rFonts w:ascii="Times New Roman" w:hAnsi="Times New Roman" w:cs="Times New Roman"/>
          <w:sz w:val="24"/>
          <w:szCs w:val="24"/>
        </w:rPr>
        <w:t xml:space="preserve">. </w:t>
      </w:r>
      <w:r w:rsidRPr="00A85964">
        <w:rPr>
          <w:rFonts w:ascii="Times New Roman" w:hAnsi="Times New Roman" w:cs="Times New Roman"/>
          <w:sz w:val="24"/>
          <w:szCs w:val="24"/>
        </w:rPr>
        <w:t xml:space="preserve">Normalization Process Theory (May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2009)</w:t>
      </w:r>
      <w:r>
        <w:rPr>
          <w:rFonts w:ascii="Times New Roman" w:hAnsi="Times New Roman" w:cs="Times New Roman"/>
          <w:sz w:val="24"/>
          <w:szCs w:val="24"/>
        </w:rPr>
        <w:t xml:space="preserve"> also</w:t>
      </w:r>
      <w:r w:rsidRPr="00A85964">
        <w:rPr>
          <w:rFonts w:ascii="Times New Roman" w:hAnsi="Times New Roman" w:cs="Times New Roman"/>
          <w:sz w:val="24"/>
          <w:szCs w:val="24"/>
        </w:rPr>
        <w:t xml:space="preserve"> explores how novel technologies can become embedded in day-to-day routines</w:t>
      </w:r>
      <w:r>
        <w:rPr>
          <w:rFonts w:ascii="Times New Roman" w:hAnsi="Times New Roman" w:cs="Times New Roman"/>
          <w:sz w:val="24"/>
          <w:szCs w:val="24"/>
        </w:rPr>
        <w:t xml:space="preserve"> and this research suggests that </w:t>
      </w:r>
      <w:r w:rsidR="00E347CD">
        <w:rPr>
          <w:rFonts w:ascii="Times New Roman" w:hAnsi="Times New Roman" w:cs="Times New Roman"/>
          <w:sz w:val="24"/>
          <w:szCs w:val="24"/>
        </w:rPr>
        <w:t>TAM could usefully be deployed in mental health services promoting TMH</w:t>
      </w:r>
      <w:r w:rsidRPr="00A85964">
        <w:rPr>
          <w:rFonts w:ascii="Times New Roman" w:hAnsi="Times New Roman" w:cs="Times New Roman"/>
          <w:sz w:val="24"/>
          <w:szCs w:val="24"/>
        </w:rPr>
        <w:t>.</w:t>
      </w:r>
    </w:p>
    <w:p w:rsidR="00CD7C63" w:rsidRDefault="00CD7C63" w:rsidP="000355D2">
      <w:pPr>
        <w:spacing w:line="480" w:lineRule="auto"/>
        <w:ind w:firstLine="720"/>
        <w:rPr>
          <w:rFonts w:ascii="Times New Roman" w:hAnsi="Times New Roman" w:cs="Times New Roman"/>
          <w:b/>
          <w:sz w:val="24"/>
          <w:szCs w:val="24"/>
        </w:rPr>
      </w:pPr>
      <w:bookmarkStart w:id="3" w:name="_Toc422145539"/>
    </w:p>
    <w:p w:rsidR="00587B28" w:rsidRPr="00A85964" w:rsidRDefault="00AE18E5" w:rsidP="000355D2">
      <w:pPr>
        <w:spacing w:line="480" w:lineRule="auto"/>
        <w:ind w:firstLine="720"/>
        <w:rPr>
          <w:rFonts w:ascii="Times New Roman" w:hAnsi="Times New Roman" w:cs="Times New Roman"/>
          <w:b/>
          <w:sz w:val="24"/>
          <w:szCs w:val="24"/>
        </w:rPr>
      </w:pPr>
      <w:r w:rsidRPr="00A85964">
        <w:rPr>
          <w:rFonts w:ascii="Times New Roman" w:hAnsi="Times New Roman" w:cs="Times New Roman"/>
          <w:b/>
          <w:sz w:val="24"/>
          <w:szCs w:val="24"/>
        </w:rPr>
        <w:t>The politics of care in the 21st century: The IAPT s</w:t>
      </w:r>
      <w:r w:rsidR="00376466" w:rsidRPr="00A85964">
        <w:rPr>
          <w:rFonts w:ascii="Times New Roman" w:hAnsi="Times New Roman" w:cs="Times New Roman"/>
          <w:b/>
          <w:sz w:val="24"/>
          <w:szCs w:val="24"/>
        </w:rPr>
        <w:t>ervice</w:t>
      </w:r>
      <w:bookmarkEnd w:id="3"/>
    </w:p>
    <w:p w:rsidR="00376466" w:rsidRPr="00A85964" w:rsidRDefault="00376466" w:rsidP="00256E33">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 xml:space="preserve">Within the clinical and academic community (House </w:t>
      </w:r>
      <w:r w:rsidR="00F52EFE" w:rsidRPr="00A85964">
        <w:rPr>
          <w:rFonts w:ascii="Times New Roman" w:hAnsi="Times New Roman" w:cs="Times New Roman"/>
          <w:sz w:val="24"/>
          <w:szCs w:val="24"/>
        </w:rPr>
        <w:t>&amp;</w:t>
      </w:r>
      <w:r w:rsidR="00BE3502" w:rsidRPr="00A85964">
        <w:rPr>
          <w:rFonts w:ascii="Times New Roman" w:hAnsi="Times New Roman" w:cs="Times New Roman"/>
          <w:sz w:val="24"/>
          <w:szCs w:val="24"/>
        </w:rPr>
        <w:t xml:space="preserve"> Lowenthal</w:t>
      </w:r>
      <w:r w:rsidRPr="00A85964">
        <w:rPr>
          <w:rFonts w:ascii="Times New Roman" w:hAnsi="Times New Roman" w:cs="Times New Roman"/>
          <w:sz w:val="24"/>
          <w:szCs w:val="24"/>
        </w:rPr>
        <w:t xml:space="preserve"> 2008), there has been concern about the overemphasis on CBT in IAPT</w:t>
      </w:r>
      <w:r w:rsidR="009D5341">
        <w:rPr>
          <w:rFonts w:ascii="Times New Roman" w:hAnsi="Times New Roman" w:cs="Times New Roman"/>
          <w:sz w:val="24"/>
          <w:szCs w:val="24"/>
        </w:rPr>
        <w:t xml:space="preserve"> which might lend itself more easily to OTT work</w:t>
      </w:r>
      <w:r w:rsidRPr="00A85964">
        <w:rPr>
          <w:rFonts w:ascii="Times New Roman" w:hAnsi="Times New Roman" w:cs="Times New Roman"/>
          <w:sz w:val="24"/>
          <w:szCs w:val="24"/>
        </w:rPr>
        <w:t xml:space="preserve">, potentially limiting access to an array of alternative psychological </w:t>
      </w:r>
      <w:r w:rsidRPr="00A85964">
        <w:rPr>
          <w:rFonts w:ascii="Times New Roman" w:hAnsi="Times New Roman" w:cs="Times New Roman"/>
          <w:sz w:val="24"/>
          <w:szCs w:val="24"/>
        </w:rPr>
        <w:lastRenderedPageBreak/>
        <w:t>therapies (</w:t>
      </w:r>
      <w:r w:rsidRPr="00A85964">
        <w:rPr>
          <w:rFonts w:ascii="Times New Roman" w:hAnsi="Times New Roman" w:cs="Times New Roman"/>
          <w:bCs/>
          <w:sz w:val="24"/>
          <w:szCs w:val="24"/>
        </w:rPr>
        <w:t xml:space="preserve">Wesson and Gould 2010). </w:t>
      </w:r>
      <w:r w:rsidRPr="00A85964">
        <w:rPr>
          <w:rFonts w:ascii="Times New Roman" w:hAnsi="Times New Roman" w:cs="Times New Roman"/>
          <w:sz w:val="24"/>
          <w:szCs w:val="24"/>
        </w:rPr>
        <w:t xml:space="preserve">Economic pressures often underlie the need to change mental health policies (Coppock and Hopton 2000; Rogers and Pilgrim 2001) and there have been pressures since the financial crisis of 2007/08 to deliver therapies on a set budget (Yarlagadda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2014). </w:t>
      </w:r>
      <w:r w:rsidRPr="00A85964">
        <w:rPr>
          <w:rFonts w:ascii="Times New Roman" w:hAnsi="Times New Roman" w:cs="Times New Roman"/>
          <w:bCs/>
          <w:sz w:val="24"/>
          <w:szCs w:val="24"/>
        </w:rPr>
        <w:t>In this project, PWPs commented that their main concern for patients w</w:t>
      </w:r>
      <w:r w:rsidR="00E347CD">
        <w:rPr>
          <w:rFonts w:ascii="Times New Roman" w:hAnsi="Times New Roman" w:cs="Times New Roman"/>
          <w:bCs/>
          <w:sz w:val="24"/>
          <w:szCs w:val="24"/>
        </w:rPr>
        <w:t xml:space="preserve">as to help them feel better </w:t>
      </w:r>
      <w:r w:rsidRPr="00A85964">
        <w:rPr>
          <w:rFonts w:ascii="Times New Roman" w:hAnsi="Times New Roman" w:cs="Times New Roman"/>
          <w:bCs/>
          <w:sz w:val="24"/>
          <w:szCs w:val="24"/>
        </w:rPr>
        <w:t xml:space="preserve">rather than </w:t>
      </w:r>
      <w:r w:rsidR="00E347CD">
        <w:rPr>
          <w:rFonts w:ascii="Times New Roman" w:hAnsi="Times New Roman" w:cs="Times New Roman"/>
          <w:bCs/>
          <w:sz w:val="24"/>
          <w:szCs w:val="24"/>
        </w:rPr>
        <w:t xml:space="preserve">meet </w:t>
      </w:r>
      <w:r w:rsidRPr="00A85964">
        <w:rPr>
          <w:rFonts w:ascii="Times New Roman" w:hAnsi="Times New Roman" w:cs="Times New Roman"/>
          <w:bCs/>
          <w:sz w:val="24"/>
          <w:szCs w:val="24"/>
        </w:rPr>
        <w:t xml:space="preserve">the ‘return to work’ aim. </w:t>
      </w:r>
      <w:r w:rsidRPr="00A85964">
        <w:rPr>
          <w:rFonts w:ascii="Times New Roman" w:hAnsi="Times New Roman" w:cs="Times New Roman"/>
          <w:sz w:val="24"/>
          <w:szCs w:val="24"/>
        </w:rPr>
        <w:t xml:space="preserve">Some PWPs </w:t>
      </w:r>
      <w:r w:rsidR="00E347CD">
        <w:rPr>
          <w:rFonts w:ascii="Times New Roman" w:hAnsi="Times New Roman" w:cs="Times New Roman"/>
          <w:sz w:val="24"/>
          <w:szCs w:val="24"/>
        </w:rPr>
        <w:t xml:space="preserve">also </w:t>
      </w:r>
      <w:r w:rsidRPr="00A85964">
        <w:rPr>
          <w:rFonts w:ascii="Times New Roman" w:hAnsi="Times New Roman" w:cs="Times New Roman"/>
          <w:sz w:val="24"/>
          <w:szCs w:val="24"/>
        </w:rPr>
        <w:t>felt as though they were working in a ‘call centre’ environment when working OTT</w:t>
      </w:r>
      <w:r w:rsidR="00E347CD">
        <w:rPr>
          <w:rFonts w:ascii="Times New Roman" w:hAnsi="Times New Roman" w:cs="Times New Roman"/>
          <w:sz w:val="24"/>
          <w:szCs w:val="24"/>
        </w:rPr>
        <w:t xml:space="preserve">. However, this did offer social </w:t>
      </w:r>
      <w:r w:rsidRPr="00A85964">
        <w:rPr>
          <w:rFonts w:ascii="Times New Roman" w:hAnsi="Times New Roman" w:cs="Times New Roman"/>
          <w:sz w:val="24"/>
          <w:szCs w:val="24"/>
        </w:rPr>
        <w:t>support</w:t>
      </w:r>
      <w:r w:rsidR="00E347CD">
        <w:rPr>
          <w:rFonts w:ascii="Times New Roman" w:hAnsi="Times New Roman" w:cs="Times New Roman"/>
          <w:sz w:val="24"/>
          <w:szCs w:val="24"/>
        </w:rPr>
        <w:t>. This</w:t>
      </w:r>
      <w:r w:rsidRPr="00A85964">
        <w:rPr>
          <w:rFonts w:ascii="Times New Roman" w:hAnsi="Times New Roman" w:cs="Times New Roman"/>
          <w:sz w:val="24"/>
          <w:szCs w:val="24"/>
        </w:rPr>
        <w:t xml:space="preserve"> research </w:t>
      </w:r>
      <w:r w:rsidR="00E347CD">
        <w:rPr>
          <w:rFonts w:ascii="Times New Roman" w:hAnsi="Times New Roman" w:cs="Times New Roman"/>
          <w:sz w:val="24"/>
          <w:szCs w:val="24"/>
        </w:rPr>
        <w:t xml:space="preserve">contributes to </w:t>
      </w:r>
      <w:r w:rsidR="00E95F94" w:rsidRPr="00A85964">
        <w:rPr>
          <w:rFonts w:ascii="Times New Roman" w:hAnsi="Times New Roman" w:cs="Times New Roman"/>
          <w:sz w:val="24"/>
          <w:szCs w:val="24"/>
        </w:rPr>
        <w:t xml:space="preserve">Steel </w:t>
      </w:r>
      <w:r w:rsidR="00E95F94" w:rsidRPr="00A85964">
        <w:rPr>
          <w:rFonts w:ascii="Times New Roman" w:hAnsi="Times New Roman" w:cs="Times New Roman"/>
          <w:i/>
          <w:sz w:val="24"/>
          <w:szCs w:val="24"/>
        </w:rPr>
        <w:t>et</w:t>
      </w:r>
      <w:r w:rsidR="00256E33">
        <w:rPr>
          <w:rFonts w:ascii="Times New Roman" w:hAnsi="Times New Roman" w:cs="Times New Roman"/>
          <w:i/>
          <w:sz w:val="24"/>
          <w:szCs w:val="24"/>
        </w:rPr>
        <w:t xml:space="preserve"> als</w:t>
      </w:r>
      <w:r w:rsidR="00E95F94" w:rsidRPr="00A85964">
        <w:rPr>
          <w:rFonts w:ascii="Times New Roman" w:hAnsi="Times New Roman" w:cs="Times New Roman"/>
          <w:i/>
          <w:sz w:val="24"/>
          <w:szCs w:val="24"/>
        </w:rPr>
        <w:t>.</w:t>
      </w:r>
      <w:r w:rsidR="00E95F94" w:rsidRPr="00A85964">
        <w:rPr>
          <w:rFonts w:ascii="Times New Roman" w:hAnsi="Times New Roman" w:cs="Times New Roman"/>
          <w:sz w:val="24"/>
          <w:szCs w:val="24"/>
        </w:rPr>
        <w:t xml:space="preserve"> (2015) </w:t>
      </w:r>
      <w:r w:rsidR="00256E33">
        <w:rPr>
          <w:rFonts w:ascii="Times New Roman" w:hAnsi="Times New Roman" w:cs="Times New Roman"/>
          <w:sz w:val="24"/>
          <w:szCs w:val="24"/>
        </w:rPr>
        <w:t xml:space="preserve">study on </w:t>
      </w:r>
      <w:r w:rsidR="00256E33" w:rsidRPr="00A85964">
        <w:rPr>
          <w:rFonts w:ascii="Times New Roman" w:hAnsi="Times New Roman" w:cs="Times New Roman"/>
          <w:sz w:val="24"/>
          <w:szCs w:val="24"/>
        </w:rPr>
        <w:t xml:space="preserve">IAPT workforce burnout </w:t>
      </w:r>
      <w:r w:rsidR="00256E33">
        <w:rPr>
          <w:rFonts w:ascii="Times New Roman" w:hAnsi="Times New Roman" w:cs="Times New Roman"/>
          <w:sz w:val="24"/>
          <w:szCs w:val="24"/>
        </w:rPr>
        <w:t xml:space="preserve">which cited </w:t>
      </w:r>
      <w:r w:rsidR="00E95F94" w:rsidRPr="00A85964">
        <w:rPr>
          <w:rFonts w:ascii="Times New Roman" w:hAnsi="Times New Roman" w:cs="Times New Roman"/>
          <w:sz w:val="24"/>
          <w:szCs w:val="24"/>
        </w:rPr>
        <w:t xml:space="preserve">in-session feelings and work demands and autonomy, </w:t>
      </w:r>
      <w:r w:rsidR="00256E33">
        <w:rPr>
          <w:rFonts w:ascii="Times New Roman" w:hAnsi="Times New Roman" w:cs="Times New Roman"/>
          <w:sz w:val="24"/>
          <w:szCs w:val="24"/>
        </w:rPr>
        <w:t xml:space="preserve">as </w:t>
      </w:r>
      <w:r w:rsidR="00E95F94" w:rsidRPr="00A85964">
        <w:rPr>
          <w:rFonts w:ascii="Times New Roman" w:hAnsi="Times New Roman" w:cs="Times New Roman"/>
          <w:sz w:val="24"/>
          <w:szCs w:val="24"/>
        </w:rPr>
        <w:t>contribut</w:t>
      </w:r>
      <w:r w:rsidR="00256E33">
        <w:rPr>
          <w:rFonts w:ascii="Times New Roman" w:hAnsi="Times New Roman" w:cs="Times New Roman"/>
          <w:sz w:val="24"/>
          <w:szCs w:val="24"/>
        </w:rPr>
        <w:t>ory factors</w:t>
      </w:r>
      <w:r w:rsidR="00E95F94" w:rsidRPr="00A85964">
        <w:rPr>
          <w:rFonts w:ascii="Times New Roman" w:hAnsi="Times New Roman" w:cs="Times New Roman"/>
          <w:sz w:val="24"/>
          <w:szCs w:val="24"/>
        </w:rPr>
        <w:t>.</w:t>
      </w:r>
    </w:p>
    <w:p w:rsidR="00376466" w:rsidRDefault="00376466" w:rsidP="00622C34">
      <w:pPr>
        <w:spacing w:line="480" w:lineRule="auto"/>
        <w:ind w:firstLine="720"/>
        <w:rPr>
          <w:rFonts w:ascii="Times New Roman" w:hAnsi="Times New Roman" w:cs="Times New Roman"/>
          <w:bCs/>
          <w:sz w:val="24"/>
          <w:szCs w:val="24"/>
        </w:rPr>
      </w:pPr>
      <w:r w:rsidRPr="00A85964">
        <w:rPr>
          <w:rFonts w:ascii="Times New Roman" w:hAnsi="Times New Roman" w:cs="Times New Roman"/>
          <w:bCs/>
          <w:sz w:val="24"/>
          <w:szCs w:val="24"/>
        </w:rPr>
        <w:t xml:space="preserve">This paper does not seek to settle the ‘for or against’ argument, but instead to raise important questions about the strengths and weaknesses of the IAPT service, the future of </w:t>
      </w:r>
      <w:r w:rsidR="007C266E" w:rsidRPr="00A85964">
        <w:rPr>
          <w:rFonts w:ascii="Times New Roman" w:hAnsi="Times New Roman" w:cs="Times New Roman"/>
          <w:bCs/>
          <w:sz w:val="24"/>
          <w:szCs w:val="24"/>
        </w:rPr>
        <w:t xml:space="preserve">TMH </w:t>
      </w:r>
      <w:r w:rsidRPr="00A85964">
        <w:rPr>
          <w:rFonts w:ascii="Times New Roman" w:hAnsi="Times New Roman" w:cs="Times New Roman"/>
          <w:bCs/>
          <w:sz w:val="24"/>
          <w:szCs w:val="24"/>
        </w:rPr>
        <w:t xml:space="preserve">and practitioner and service user well-being. The PWPs in this study did express concern over the adverse effect of OTT on the therapeutic relationship, but they did not say that this meant that no working relationship was possible. </w:t>
      </w:r>
    </w:p>
    <w:p w:rsidR="00256E33" w:rsidRDefault="00256E33" w:rsidP="00622C34">
      <w:pPr>
        <w:spacing w:line="480" w:lineRule="auto"/>
        <w:ind w:firstLine="720"/>
        <w:rPr>
          <w:rFonts w:ascii="Times New Roman" w:hAnsi="Times New Roman" w:cs="Times New Roman"/>
          <w:bCs/>
          <w:sz w:val="24"/>
          <w:szCs w:val="24"/>
        </w:rPr>
      </w:pPr>
    </w:p>
    <w:p w:rsidR="00622C34" w:rsidRPr="00A85CCE" w:rsidRDefault="00622C34" w:rsidP="00622C34">
      <w:pPr>
        <w:spacing w:line="480" w:lineRule="auto"/>
        <w:rPr>
          <w:rFonts w:ascii="Times New Roman" w:hAnsi="Times New Roman" w:cs="Times New Roman"/>
          <w:b/>
          <w:sz w:val="24"/>
          <w:szCs w:val="24"/>
        </w:rPr>
      </w:pPr>
      <w:r w:rsidRPr="00A85CCE">
        <w:rPr>
          <w:rFonts w:ascii="Times New Roman" w:hAnsi="Times New Roman" w:cs="Times New Roman"/>
          <w:b/>
          <w:sz w:val="24"/>
          <w:szCs w:val="24"/>
        </w:rPr>
        <w:t>What this study adds to the international evidence</w:t>
      </w:r>
    </w:p>
    <w:p w:rsidR="00622C34" w:rsidRPr="00A85CCE" w:rsidRDefault="00622C34" w:rsidP="00622C34">
      <w:pPr>
        <w:pStyle w:val="Body"/>
        <w:spacing w:after="0" w:line="480" w:lineRule="auto"/>
        <w:ind w:firstLine="720"/>
        <w:rPr>
          <w:rFonts w:ascii="Times New Roman" w:hAnsi="Times New Roman" w:cs="Times New Roman"/>
          <w:color w:val="auto"/>
          <w:sz w:val="24"/>
          <w:szCs w:val="24"/>
        </w:rPr>
      </w:pPr>
      <w:r w:rsidRPr="00A85CCE">
        <w:rPr>
          <w:rFonts w:ascii="Times New Roman" w:hAnsi="Times New Roman" w:cs="Times New Roman"/>
          <w:color w:val="auto"/>
          <w:sz w:val="24"/>
          <w:szCs w:val="24"/>
        </w:rPr>
        <w:t xml:space="preserve"> </w:t>
      </w:r>
      <w:r w:rsidRPr="00A85CCE">
        <w:rPr>
          <w:rFonts w:ascii="Times New Roman" w:hAnsi="Times New Roman" w:cs="Times New Roman"/>
          <w:sz w:val="24"/>
          <w:szCs w:val="24"/>
        </w:rPr>
        <w:t>This paper contributes new knowledge about psychological practitioners’ experience and views about using telephone-based therapies and how this affects the therapeutic relationship. This has relevance beyond the IAPT setting, because TMH is being explored in health services generally and the findings from IAPT can inform the development of TMH in mental health and social care generally.</w:t>
      </w:r>
    </w:p>
    <w:p w:rsidR="00622C34" w:rsidRPr="00A85CCE" w:rsidRDefault="00622C34" w:rsidP="00622C34">
      <w:pPr>
        <w:spacing w:line="480" w:lineRule="auto"/>
        <w:rPr>
          <w:rFonts w:ascii="Times New Roman" w:hAnsi="Times New Roman" w:cs="Times New Roman"/>
          <w:b/>
        </w:rPr>
      </w:pPr>
    </w:p>
    <w:p w:rsidR="00622C34" w:rsidRPr="00A85CCE" w:rsidRDefault="00622C34" w:rsidP="006810BD">
      <w:pPr>
        <w:spacing w:line="480" w:lineRule="auto"/>
        <w:rPr>
          <w:rFonts w:ascii="Times New Roman" w:hAnsi="Times New Roman" w:cs="Times New Roman"/>
          <w:sz w:val="24"/>
          <w:szCs w:val="24"/>
        </w:rPr>
      </w:pPr>
      <w:r w:rsidRPr="00A85CCE">
        <w:rPr>
          <w:rFonts w:ascii="Times New Roman" w:hAnsi="Times New Roman" w:cs="Times New Roman"/>
          <w:sz w:val="24"/>
          <w:szCs w:val="24"/>
        </w:rPr>
        <w:t xml:space="preserve">Research in IAPT is sparse with regards to practitioner views of OTT use. </w:t>
      </w:r>
      <w:r w:rsidR="006810BD" w:rsidRPr="00A85CCE">
        <w:rPr>
          <w:rFonts w:ascii="Times New Roman" w:hAnsi="Times New Roman" w:cs="Times New Roman"/>
          <w:sz w:val="24"/>
          <w:szCs w:val="24"/>
        </w:rPr>
        <w:t xml:space="preserve">Hammond </w:t>
      </w:r>
      <w:r w:rsidR="006810BD" w:rsidRPr="00A85CCE">
        <w:rPr>
          <w:rFonts w:ascii="Times New Roman" w:hAnsi="Times New Roman" w:cs="Times New Roman"/>
          <w:i/>
          <w:sz w:val="24"/>
          <w:szCs w:val="24"/>
        </w:rPr>
        <w:t>et al.</w:t>
      </w:r>
      <w:r w:rsidR="006810BD" w:rsidRPr="00A85CCE">
        <w:rPr>
          <w:rFonts w:ascii="Times New Roman" w:hAnsi="Times New Roman" w:cs="Times New Roman"/>
          <w:sz w:val="24"/>
          <w:szCs w:val="24"/>
        </w:rPr>
        <w:t xml:space="preserve"> (2012) looked into the effectiveness of F2F versus OTT in the IAPT service (rather than practitioner views of OTT work) and Parry </w:t>
      </w:r>
      <w:r w:rsidR="006810BD" w:rsidRPr="00A85CCE">
        <w:rPr>
          <w:rFonts w:ascii="Times New Roman" w:hAnsi="Times New Roman" w:cs="Times New Roman"/>
          <w:i/>
          <w:sz w:val="24"/>
          <w:szCs w:val="24"/>
        </w:rPr>
        <w:t>et al.</w:t>
      </w:r>
      <w:r w:rsidR="006810BD" w:rsidRPr="00A85CCE">
        <w:rPr>
          <w:rFonts w:ascii="Times New Roman" w:hAnsi="Times New Roman" w:cs="Times New Roman"/>
          <w:sz w:val="24"/>
          <w:szCs w:val="24"/>
        </w:rPr>
        <w:t xml:space="preserve"> (2011) explored patient views of </w:t>
      </w:r>
      <w:r w:rsidR="006810BD" w:rsidRPr="00A85CCE">
        <w:rPr>
          <w:rFonts w:ascii="Times New Roman" w:hAnsi="Times New Roman" w:cs="Times New Roman"/>
          <w:sz w:val="24"/>
          <w:szCs w:val="24"/>
        </w:rPr>
        <w:lastRenderedPageBreak/>
        <w:t xml:space="preserve">LI therapies, in general (but there was no specific focus on OTT use). Jones </w:t>
      </w:r>
      <w:r w:rsidR="006810BD" w:rsidRPr="00A85CCE">
        <w:rPr>
          <w:rFonts w:ascii="Times New Roman" w:hAnsi="Times New Roman" w:cs="Times New Roman"/>
          <w:i/>
          <w:sz w:val="24"/>
          <w:szCs w:val="24"/>
        </w:rPr>
        <w:t>et al.</w:t>
      </w:r>
      <w:r w:rsidR="006810BD" w:rsidRPr="00A85CCE">
        <w:rPr>
          <w:rFonts w:ascii="Times New Roman" w:hAnsi="Times New Roman" w:cs="Times New Roman"/>
          <w:sz w:val="24"/>
          <w:szCs w:val="24"/>
        </w:rPr>
        <w:t xml:space="preserve"> (2013) looked at PWP views of using OTT in triage, but this was not compared to their views of F2F therapy versus OTT. </w:t>
      </w:r>
      <w:r w:rsidRPr="00A85CCE">
        <w:rPr>
          <w:rFonts w:ascii="Times New Roman" w:hAnsi="Times New Roman" w:cs="Times New Roman"/>
          <w:sz w:val="24"/>
          <w:szCs w:val="24"/>
        </w:rPr>
        <w:t xml:space="preserve">Jones </w:t>
      </w:r>
      <w:r w:rsidRPr="00A85CCE">
        <w:rPr>
          <w:rFonts w:ascii="Times New Roman" w:hAnsi="Times New Roman" w:cs="Times New Roman"/>
          <w:i/>
          <w:sz w:val="24"/>
          <w:szCs w:val="24"/>
        </w:rPr>
        <w:t>et al.</w:t>
      </w:r>
      <w:r w:rsidRPr="00A85CCE">
        <w:rPr>
          <w:rFonts w:ascii="Times New Roman" w:hAnsi="Times New Roman" w:cs="Times New Roman"/>
          <w:sz w:val="24"/>
          <w:szCs w:val="24"/>
        </w:rPr>
        <w:t xml:space="preserve"> (2013) </w:t>
      </w:r>
      <w:r w:rsidR="006810BD" w:rsidRPr="00A85CCE">
        <w:rPr>
          <w:rFonts w:ascii="Times New Roman" w:hAnsi="Times New Roman" w:cs="Times New Roman"/>
          <w:sz w:val="24"/>
          <w:szCs w:val="24"/>
        </w:rPr>
        <w:t xml:space="preserve">also </w:t>
      </w:r>
      <w:r w:rsidRPr="00A85CCE">
        <w:rPr>
          <w:rFonts w:ascii="Times New Roman" w:hAnsi="Times New Roman" w:cs="Times New Roman"/>
          <w:sz w:val="24"/>
          <w:szCs w:val="24"/>
        </w:rPr>
        <w:t>reported initial worry about OTT use which, in some cases, changed after experience of use. There have also been some critical accounts of working in the LI service and utilising OTT delivery (Binnie 2015)</w:t>
      </w:r>
      <w:r w:rsidRPr="00A85CCE">
        <w:rPr>
          <w:rFonts w:ascii="Times New Roman" w:hAnsi="Times New Roman" w:cs="Times New Roman"/>
          <w:b/>
          <w:sz w:val="24"/>
          <w:szCs w:val="24"/>
        </w:rPr>
        <w:t xml:space="preserve"> </w:t>
      </w:r>
      <w:r w:rsidRPr="00A85CCE">
        <w:rPr>
          <w:rFonts w:ascii="Times New Roman" w:hAnsi="Times New Roman" w:cs="Times New Roman"/>
          <w:sz w:val="24"/>
          <w:szCs w:val="24"/>
        </w:rPr>
        <w:t xml:space="preserve">which raise questions about the well-being of the IAPT workforce and this is a key priority for the psychological healthcare profession (see BPS 2016). A recent study explored healthcare professional views on the use of T-CBT in a HI setting and particular concerns of information miscommunication, therapy ruptures and patient disengagement were presented (Bee </w:t>
      </w:r>
      <w:r w:rsidRPr="00A85CCE">
        <w:rPr>
          <w:rFonts w:ascii="Times New Roman" w:hAnsi="Times New Roman" w:cs="Times New Roman"/>
          <w:i/>
          <w:sz w:val="24"/>
          <w:szCs w:val="24"/>
        </w:rPr>
        <w:t>et al</w:t>
      </w:r>
      <w:r w:rsidRPr="00A85CCE">
        <w:rPr>
          <w:rFonts w:ascii="Times New Roman" w:hAnsi="Times New Roman" w:cs="Times New Roman"/>
          <w:sz w:val="24"/>
          <w:szCs w:val="24"/>
        </w:rPr>
        <w:t xml:space="preserve">. 2016). </w:t>
      </w:r>
    </w:p>
    <w:p w:rsidR="008469F8" w:rsidRPr="00A85CCE" w:rsidRDefault="008469F8" w:rsidP="00910130">
      <w:pPr>
        <w:spacing w:line="480" w:lineRule="auto"/>
        <w:ind w:firstLine="720"/>
        <w:rPr>
          <w:rFonts w:ascii="Times New Roman" w:hAnsi="Times New Roman" w:cs="Times New Roman"/>
          <w:sz w:val="24"/>
          <w:szCs w:val="24"/>
        </w:rPr>
      </w:pPr>
      <w:r w:rsidRPr="00A85CCE">
        <w:rPr>
          <w:rFonts w:ascii="Times New Roman" w:hAnsi="Times New Roman" w:cs="Times New Roman"/>
          <w:sz w:val="24"/>
          <w:szCs w:val="24"/>
        </w:rPr>
        <w:t xml:space="preserve">This paper focuses specifically on TMH and the therapeutic relationship </w:t>
      </w:r>
      <w:r w:rsidR="006810BD" w:rsidRPr="00A85CCE">
        <w:rPr>
          <w:rFonts w:ascii="Times New Roman" w:hAnsi="Times New Roman" w:cs="Times New Roman"/>
          <w:sz w:val="24"/>
          <w:szCs w:val="24"/>
        </w:rPr>
        <w:t>in LI IAPT characterised as a ‘high volume, low contact service’. It</w:t>
      </w:r>
      <w:r w:rsidRPr="00A85CCE">
        <w:rPr>
          <w:rFonts w:ascii="Times New Roman" w:hAnsi="Times New Roman" w:cs="Times New Roman"/>
          <w:sz w:val="24"/>
          <w:szCs w:val="24"/>
        </w:rPr>
        <w:t xml:space="preserve"> </w:t>
      </w:r>
      <w:r w:rsidR="006810BD" w:rsidRPr="00A85CCE">
        <w:rPr>
          <w:rFonts w:ascii="Times New Roman" w:hAnsi="Times New Roman" w:cs="Times New Roman"/>
          <w:sz w:val="24"/>
          <w:szCs w:val="24"/>
        </w:rPr>
        <w:t xml:space="preserve">uniquely raises the question of how TMH affects the therapeutic relationship. It </w:t>
      </w:r>
      <w:r w:rsidRPr="00A85CCE">
        <w:rPr>
          <w:rFonts w:ascii="Times New Roman" w:hAnsi="Times New Roman" w:cs="Times New Roman"/>
          <w:sz w:val="24"/>
          <w:szCs w:val="24"/>
        </w:rPr>
        <w:t xml:space="preserve">has found that </w:t>
      </w:r>
      <w:r w:rsidR="00910130" w:rsidRPr="00A85CCE">
        <w:rPr>
          <w:rFonts w:ascii="Times New Roman" w:hAnsi="Times New Roman" w:cs="Times New Roman"/>
          <w:sz w:val="24"/>
          <w:szCs w:val="24"/>
        </w:rPr>
        <w:t xml:space="preserve">Clarkson’s (2003) definition of </w:t>
      </w:r>
      <w:r w:rsidR="00622C34" w:rsidRPr="00A85CCE">
        <w:rPr>
          <w:rFonts w:ascii="Times New Roman" w:hAnsi="Times New Roman" w:cs="Times New Roman"/>
          <w:sz w:val="24"/>
          <w:szCs w:val="24"/>
        </w:rPr>
        <w:t xml:space="preserve">a ‘Working Alliance’ may be successfully achieved OTT because of the importance placed on shared decision making, tasks, and goals which characterises a working alliance (Bordin 1979, Westbrook </w:t>
      </w:r>
      <w:r w:rsidR="00622C34" w:rsidRPr="00A85CCE">
        <w:rPr>
          <w:rFonts w:ascii="Times New Roman" w:hAnsi="Times New Roman" w:cs="Times New Roman"/>
          <w:i/>
          <w:sz w:val="24"/>
          <w:szCs w:val="24"/>
        </w:rPr>
        <w:t xml:space="preserve">et al. </w:t>
      </w:r>
      <w:r w:rsidR="00622C34" w:rsidRPr="00A85CCE">
        <w:rPr>
          <w:rFonts w:ascii="Times New Roman" w:hAnsi="Times New Roman" w:cs="Times New Roman"/>
          <w:sz w:val="24"/>
          <w:szCs w:val="24"/>
        </w:rPr>
        <w:t xml:space="preserve">2010). </w:t>
      </w:r>
      <w:r w:rsidRPr="00A85CCE">
        <w:rPr>
          <w:rFonts w:ascii="Times New Roman" w:hAnsi="Times New Roman" w:cs="Times New Roman"/>
          <w:sz w:val="24"/>
          <w:szCs w:val="24"/>
        </w:rPr>
        <w:t xml:space="preserve">However, forming a spiritual connection (the transpersonal relationship) </w:t>
      </w:r>
      <w:r w:rsidR="00910130" w:rsidRPr="00A85CCE">
        <w:rPr>
          <w:rFonts w:ascii="Times New Roman" w:hAnsi="Times New Roman" w:cs="Times New Roman"/>
          <w:sz w:val="24"/>
          <w:szCs w:val="24"/>
        </w:rPr>
        <w:t xml:space="preserve">or the person to person relationship (authenticity and congruence) </w:t>
      </w:r>
      <w:r w:rsidRPr="00A85CCE">
        <w:rPr>
          <w:rFonts w:ascii="Times New Roman" w:hAnsi="Times New Roman" w:cs="Times New Roman"/>
          <w:sz w:val="24"/>
          <w:szCs w:val="24"/>
        </w:rPr>
        <w:t xml:space="preserve">may be </w:t>
      </w:r>
      <w:r w:rsidR="00910130" w:rsidRPr="00A85CCE">
        <w:rPr>
          <w:rFonts w:ascii="Times New Roman" w:hAnsi="Times New Roman" w:cs="Times New Roman"/>
          <w:sz w:val="24"/>
          <w:szCs w:val="24"/>
        </w:rPr>
        <w:t>compromised</w:t>
      </w:r>
      <w:r w:rsidRPr="00A85CCE">
        <w:rPr>
          <w:rFonts w:ascii="Times New Roman" w:hAnsi="Times New Roman" w:cs="Times New Roman"/>
          <w:sz w:val="24"/>
          <w:szCs w:val="24"/>
        </w:rPr>
        <w:t xml:space="preserve"> OTT in a time-limited service and indeed in other services which have limited resources.  </w:t>
      </w:r>
    </w:p>
    <w:p w:rsidR="00910130" w:rsidRDefault="00622C34" w:rsidP="009C7B3E">
      <w:pPr>
        <w:spacing w:line="480" w:lineRule="auto"/>
        <w:ind w:firstLine="720"/>
        <w:rPr>
          <w:rFonts w:ascii="Times New Roman" w:hAnsi="Times New Roman" w:cs="Times New Roman"/>
          <w:sz w:val="24"/>
          <w:szCs w:val="24"/>
        </w:rPr>
      </w:pPr>
      <w:r w:rsidRPr="00A85CCE">
        <w:rPr>
          <w:rFonts w:ascii="Times New Roman" w:hAnsi="Times New Roman" w:cs="Times New Roman"/>
          <w:sz w:val="24"/>
          <w:szCs w:val="24"/>
        </w:rPr>
        <w:t xml:space="preserve">Although a working alliance was possible OTT, this research suggests </w:t>
      </w:r>
      <w:r w:rsidR="008469F8" w:rsidRPr="00A85CCE">
        <w:rPr>
          <w:rFonts w:ascii="Times New Roman" w:hAnsi="Times New Roman" w:cs="Times New Roman"/>
          <w:sz w:val="24"/>
          <w:szCs w:val="24"/>
        </w:rPr>
        <w:t>I</w:t>
      </w:r>
      <w:r w:rsidRPr="00A85CCE">
        <w:rPr>
          <w:rFonts w:ascii="Times New Roman" w:hAnsi="Times New Roman" w:cs="Times New Roman"/>
          <w:bCs/>
          <w:sz w:val="24"/>
          <w:szCs w:val="24"/>
        </w:rPr>
        <w:t>APT services</w:t>
      </w:r>
      <w:r w:rsidR="00910130" w:rsidRPr="00A85CCE">
        <w:rPr>
          <w:rFonts w:ascii="Times New Roman" w:hAnsi="Times New Roman" w:cs="Times New Roman"/>
          <w:bCs/>
          <w:sz w:val="24"/>
          <w:szCs w:val="24"/>
        </w:rPr>
        <w:t xml:space="preserve"> (and mental health services more generally)</w:t>
      </w:r>
      <w:r w:rsidRPr="00A85CCE">
        <w:rPr>
          <w:rFonts w:ascii="Times New Roman" w:hAnsi="Times New Roman" w:cs="Times New Roman"/>
          <w:bCs/>
          <w:sz w:val="24"/>
          <w:szCs w:val="24"/>
        </w:rPr>
        <w:t xml:space="preserve"> </w:t>
      </w:r>
      <w:r w:rsidR="008469F8" w:rsidRPr="00A85CCE">
        <w:rPr>
          <w:rFonts w:ascii="Times New Roman" w:hAnsi="Times New Roman" w:cs="Times New Roman"/>
          <w:bCs/>
          <w:sz w:val="24"/>
          <w:szCs w:val="24"/>
        </w:rPr>
        <w:t>need to</w:t>
      </w:r>
      <w:r w:rsidRPr="00A85CCE">
        <w:rPr>
          <w:rFonts w:ascii="Times New Roman" w:hAnsi="Times New Roman" w:cs="Times New Roman"/>
          <w:bCs/>
          <w:sz w:val="24"/>
          <w:szCs w:val="24"/>
        </w:rPr>
        <w:t xml:space="preserve"> be clearer about what type of </w:t>
      </w:r>
      <w:r w:rsidR="001918E3" w:rsidRPr="00A85CCE">
        <w:rPr>
          <w:rFonts w:ascii="Times New Roman" w:hAnsi="Times New Roman" w:cs="Times New Roman"/>
          <w:bCs/>
          <w:sz w:val="24"/>
          <w:szCs w:val="24"/>
        </w:rPr>
        <w:t>therapeutic relationship</w:t>
      </w:r>
      <w:r w:rsidRPr="00A85CCE">
        <w:rPr>
          <w:rFonts w:ascii="Times New Roman" w:hAnsi="Times New Roman" w:cs="Times New Roman"/>
          <w:bCs/>
          <w:sz w:val="24"/>
          <w:szCs w:val="24"/>
        </w:rPr>
        <w:t xml:space="preserve"> the service can </w:t>
      </w:r>
      <w:r w:rsidR="001918E3" w:rsidRPr="00A85CCE">
        <w:rPr>
          <w:rFonts w:ascii="Times New Roman" w:hAnsi="Times New Roman" w:cs="Times New Roman"/>
          <w:bCs/>
          <w:sz w:val="24"/>
          <w:szCs w:val="24"/>
        </w:rPr>
        <w:t>facilitate</w:t>
      </w:r>
      <w:r w:rsidRPr="00A85CCE">
        <w:rPr>
          <w:rFonts w:ascii="Times New Roman" w:hAnsi="Times New Roman" w:cs="Times New Roman"/>
          <w:bCs/>
          <w:sz w:val="24"/>
          <w:szCs w:val="24"/>
        </w:rPr>
        <w:t>, thus reducing dissonance for practitioners and service users alike.</w:t>
      </w:r>
      <w:r w:rsidRPr="00A85CCE">
        <w:rPr>
          <w:rFonts w:ascii="Times New Roman" w:hAnsi="Times New Roman" w:cs="Times New Roman"/>
          <w:sz w:val="24"/>
          <w:szCs w:val="24"/>
        </w:rPr>
        <w:t xml:space="preserve"> </w:t>
      </w:r>
      <w:r w:rsidR="008469F8" w:rsidRPr="00A85CCE">
        <w:rPr>
          <w:rFonts w:ascii="Times New Roman" w:hAnsi="Times New Roman" w:cs="Times New Roman"/>
          <w:sz w:val="24"/>
          <w:szCs w:val="24"/>
        </w:rPr>
        <w:t xml:space="preserve">This dissonance arose for both </w:t>
      </w:r>
      <w:r w:rsidR="001918E3" w:rsidRPr="00A85CCE">
        <w:rPr>
          <w:rFonts w:ascii="Times New Roman" w:hAnsi="Times New Roman" w:cs="Times New Roman"/>
          <w:sz w:val="24"/>
          <w:szCs w:val="24"/>
        </w:rPr>
        <w:t xml:space="preserve">parties </w:t>
      </w:r>
      <w:r w:rsidR="00910130" w:rsidRPr="00A85CCE">
        <w:rPr>
          <w:rFonts w:ascii="Times New Roman" w:hAnsi="Times New Roman" w:cs="Times New Roman"/>
          <w:sz w:val="24"/>
          <w:szCs w:val="24"/>
        </w:rPr>
        <w:t xml:space="preserve">in this research </w:t>
      </w:r>
      <w:r w:rsidR="008469F8" w:rsidRPr="00A85CCE">
        <w:rPr>
          <w:rFonts w:ascii="Times New Roman" w:hAnsi="Times New Roman" w:cs="Times New Roman"/>
          <w:sz w:val="24"/>
          <w:szCs w:val="24"/>
        </w:rPr>
        <w:t xml:space="preserve">when they thought </w:t>
      </w:r>
      <w:r w:rsidR="001918E3" w:rsidRPr="00A85CCE">
        <w:rPr>
          <w:rFonts w:ascii="Times New Roman" w:hAnsi="Times New Roman" w:cs="Times New Roman"/>
          <w:sz w:val="24"/>
          <w:szCs w:val="24"/>
        </w:rPr>
        <w:t xml:space="preserve">that </w:t>
      </w:r>
      <w:r w:rsidR="008469F8" w:rsidRPr="00A85CCE">
        <w:rPr>
          <w:rFonts w:ascii="Times New Roman" w:hAnsi="Times New Roman" w:cs="Times New Roman"/>
          <w:sz w:val="24"/>
          <w:szCs w:val="24"/>
        </w:rPr>
        <w:t xml:space="preserve">they could work in a counselling relationship which might facilitate different types of therapeutic connection. </w:t>
      </w:r>
      <w:r w:rsidR="00910130">
        <w:rPr>
          <w:rFonts w:ascii="Times New Roman" w:hAnsi="Times New Roman" w:cs="Times New Roman"/>
          <w:sz w:val="24"/>
          <w:szCs w:val="24"/>
        </w:rPr>
        <w:t xml:space="preserve">IAPT services could also </w:t>
      </w:r>
      <w:r w:rsidR="00910130">
        <w:rPr>
          <w:rFonts w:ascii="Times New Roman" w:hAnsi="Times New Roman" w:cs="Times New Roman"/>
          <w:sz w:val="24"/>
          <w:szCs w:val="24"/>
        </w:rPr>
        <w:lastRenderedPageBreak/>
        <w:t xml:space="preserve">identify the therapeutic impact of different types of therapy which </w:t>
      </w:r>
      <w:r w:rsidR="009C7B3E">
        <w:rPr>
          <w:rFonts w:ascii="Times New Roman" w:hAnsi="Times New Roman" w:cs="Times New Roman"/>
          <w:sz w:val="24"/>
          <w:szCs w:val="24"/>
        </w:rPr>
        <w:t>it offers</w:t>
      </w:r>
      <w:r w:rsidR="00910130">
        <w:rPr>
          <w:rFonts w:ascii="Times New Roman" w:hAnsi="Times New Roman" w:cs="Times New Roman"/>
          <w:sz w:val="24"/>
          <w:szCs w:val="24"/>
        </w:rPr>
        <w:t>. Cahill, et al (</w:t>
      </w:r>
      <w:r w:rsidR="0057266E">
        <w:rPr>
          <w:rFonts w:ascii="Times New Roman" w:hAnsi="Times New Roman" w:cs="Times New Roman"/>
          <w:sz w:val="24"/>
          <w:szCs w:val="24"/>
        </w:rPr>
        <w:t>2013</w:t>
      </w:r>
      <w:r w:rsidR="00910130">
        <w:rPr>
          <w:rFonts w:ascii="Times New Roman" w:hAnsi="Times New Roman" w:cs="Times New Roman"/>
          <w:sz w:val="24"/>
          <w:szCs w:val="24"/>
        </w:rPr>
        <w:t xml:space="preserve">), for example, looked at </w:t>
      </w:r>
      <w:r w:rsidR="009C7B3E">
        <w:rPr>
          <w:rFonts w:ascii="Times New Roman" w:hAnsi="Times New Roman" w:cs="Times New Roman"/>
          <w:sz w:val="24"/>
          <w:szCs w:val="24"/>
        </w:rPr>
        <w:t>service user experiences of therapy with mental health nurses and clinical psychologists. They found that service users only found two out of 13 impacts of therapy were different. They reported higher levels of awareness with psychodynamic therapy compared to higher levels of problem solution in CBT. Overall, they conclude that this supports the influence of common rather than specific factors in therapy effectiveness in mental health nursing.</w:t>
      </w:r>
      <w:r w:rsidR="00910130">
        <w:rPr>
          <w:rFonts w:ascii="Times New Roman" w:hAnsi="Times New Roman" w:cs="Times New Roman"/>
          <w:sz w:val="24"/>
          <w:szCs w:val="24"/>
        </w:rPr>
        <w:t xml:space="preserve"> </w:t>
      </w:r>
    </w:p>
    <w:p w:rsidR="00622C34" w:rsidRPr="00A85964" w:rsidRDefault="009C7B3E" w:rsidP="00FD5356">
      <w:pPr>
        <w:spacing w:line="480" w:lineRule="auto"/>
        <w:rPr>
          <w:rFonts w:ascii="Times New Roman" w:hAnsi="Times New Roman" w:cs="Times New Roman"/>
          <w:bCs/>
          <w:sz w:val="24"/>
          <w:szCs w:val="24"/>
        </w:rPr>
      </w:pPr>
      <w:r w:rsidRPr="00A85CCE">
        <w:rPr>
          <w:rFonts w:ascii="Times New Roman" w:hAnsi="Times New Roman" w:cs="Times New Roman"/>
          <w:bCs/>
          <w:sz w:val="24"/>
          <w:szCs w:val="24"/>
        </w:rPr>
        <w:t xml:space="preserve">Our research findings suggest that </w:t>
      </w:r>
      <w:r w:rsidR="00AC4377" w:rsidRPr="00A85CCE">
        <w:rPr>
          <w:rFonts w:ascii="Times New Roman" w:hAnsi="Times New Roman" w:cs="Times New Roman"/>
          <w:bCs/>
          <w:sz w:val="24"/>
          <w:szCs w:val="24"/>
        </w:rPr>
        <w:t xml:space="preserve">services could be more </w:t>
      </w:r>
      <w:r w:rsidR="00FD5356" w:rsidRPr="00A85CCE">
        <w:rPr>
          <w:rFonts w:ascii="Times New Roman" w:hAnsi="Times New Roman" w:cs="Times New Roman"/>
          <w:bCs/>
          <w:sz w:val="24"/>
          <w:szCs w:val="24"/>
        </w:rPr>
        <w:t>explicit</w:t>
      </w:r>
      <w:r w:rsidR="00AC4377" w:rsidRPr="00A85CCE">
        <w:rPr>
          <w:rFonts w:ascii="Times New Roman" w:hAnsi="Times New Roman" w:cs="Times New Roman"/>
          <w:bCs/>
          <w:sz w:val="24"/>
          <w:szCs w:val="24"/>
        </w:rPr>
        <w:t xml:space="preserve"> about the type of therapeutic relationship that they can facilitate thus leading to more </w:t>
      </w:r>
      <w:r w:rsidR="008469F8" w:rsidRPr="00A85CCE">
        <w:rPr>
          <w:rFonts w:ascii="Times New Roman" w:hAnsi="Times New Roman" w:cs="Times New Roman"/>
          <w:bCs/>
          <w:sz w:val="24"/>
          <w:szCs w:val="24"/>
        </w:rPr>
        <w:t xml:space="preserve">collaborative and transparent relationships between </w:t>
      </w:r>
      <w:r w:rsidR="00AC4377" w:rsidRPr="00A85CCE">
        <w:rPr>
          <w:rFonts w:ascii="Times New Roman" w:hAnsi="Times New Roman" w:cs="Times New Roman"/>
          <w:bCs/>
          <w:sz w:val="24"/>
          <w:szCs w:val="24"/>
        </w:rPr>
        <w:t xml:space="preserve">service users and practitioners. </w:t>
      </w:r>
      <w:r w:rsidR="00622C34" w:rsidRPr="00A85CCE">
        <w:rPr>
          <w:rFonts w:ascii="Times New Roman" w:hAnsi="Times New Roman" w:cs="Times New Roman"/>
          <w:bCs/>
          <w:sz w:val="24"/>
          <w:szCs w:val="24"/>
        </w:rPr>
        <w:t xml:space="preserve">This </w:t>
      </w:r>
      <w:r w:rsidR="00622C34" w:rsidRPr="00A85CCE">
        <w:rPr>
          <w:rFonts w:ascii="Times New Roman" w:hAnsi="Times New Roman" w:cs="Times New Roman"/>
          <w:sz w:val="24"/>
          <w:szCs w:val="24"/>
        </w:rPr>
        <w:t xml:space="preserve">research also contributes to wider debates regarding </w:t>
      </w:r>
      <w:r w:rsidR="006810BD" w:rsidRPr="00A85CCE">
        <w:rPr>
          <w:rFonts w:ascii="Times New Roman" w:hAnsi="Times New Roman" w:cs="Times New Roman"/>
          <w:sz w:val="24"/>
          <w:szCs w:val="24"/>
        </w:rPr>
        <w:t xml:space="preserve">the well-being of the </w:t>
      </w:r>
      <w:r w:rsidR="00622C34" w:rsidRPr="00A85CCE">
        <w:rPr>
          <w:rFonts w:ascii="Times New Roman" w:hAnsi="Times New Roman" w:cs="Times New Roman"/>
          <w:sz w:val="24"/>
          <w:szCs w:val="24"/>
        </w:rPr>
        <w:t>mental health</w:t>
      </w:r>
      <w:r w:rsidR="006810BD" w:rsidRPr="00A85CCE">
        <w:rPr>
          <w:rFonts w:ascii="Times New Roman" w:hAnsi="Times New Roman" w:cs="Times New Roman"/>
          <w:sz w:val="24"/>
          <w:szCs w:val="24"/>
        </w:rPr>
        <w:t xml:space="preserve"> workforce</w:t>
      </w:r>
      <w:r w:rsidR="00AC4377" w:rsidRPr="00A85CCE">
        <w:rPr>
          <w:rFonts w:ascii="Times New Roman" w:hAnsi="Times New Roman" w:cs="Times New Roman"/>
          <w:sz w:val="24"/>
          <w:szCs w:val="24"/>
        </w:rPr>
        <w:t xml:space="preserve"> who often hope to work with a particular type of therapeutic relationship, but find that service drivers make this difficult.</w:t>
      </w:r>
      <w:r w:rsidR="00622C34" w:rsidRPr="00A85CCE">
        <w:rPr>
          <w:rFonts w:ascii="Helvetica" w:hAnsi="Helvetica" w:cs="Helvetica"/>
          <w:color w:val="333333"/>
          <w:sz w:val="18"/>
          <w:szCs w:val="18"/>
        </w:rPr>
        <w:t xml:space="preserve"> </w:t>
      </w:r>
    </w:p>
    <w:p w:rsidR="00622C34" w:rsidRDefault="00622C34" w:rsidP="000355D2">
      <w:pPr>
        <w:spacing w:line="480" w:lineRule="auto"/>
        <w:ind w:firstLine="720"/>
        <w:rPr>
          <w:rFonts w:ascii="Times New Roman" w:hAnsi="Times New Roman" w:cs="Times New Roman"/>
          <w:b/>
          <w:sz w:val="24"/>
          <w:szCs w:val="24"/>
        </w:rPr>
      </w:pPr>
    </w:p>
    <w:p w:rsidR="00F005FC" w:rsidRPr="00A85964" w:rsidRDefault="00F005FC" w:rsidP="000355D2">
      <w:pPr>
        <w:spacing w:line="480" w:lineRule="auto"/>
        <w:ind w:firstLine="720"/>
        <w:rPr>
          <w:rFonts w:ascii="Times New Roman" w:hAnsi="Times New Roman" w:cs="Times New Roman"/>
          <w:b/>
          <w:sz w:val="24"/>
          <w:szCs w:val="24"/>
        </w:rPr>
      </w:pPr>
      <w:r w:rsidRPr="00A85964">
        <w:rPr>
          <w:rFonts w:ascii="Times New Roman" w:hAnsi="Times New Roman" w:cs="Times New Roman"/>
          <w:b/>
          <w:sz w:val="24"/>
          <w:szCs w:val="24"/>
        </w:rPr>
        <w:t>Limitations and recommendations for future work</w:t>
      </w:r>
    </w:p>
    <w:p w:rsidR="00F005FC" w:rsidRPr="00A85964" w:rsidRDefault="00F005FC" w:rsidP="00121673">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Although this paper reports on a small sample size, there is very little literature which explores the views and experiences of IAPT practitioners, particularly with regards to their views and experiences of OTT and F2F work. It would be interesting to work with a larger sample size, explore views about the therapeutic relationship in other contexts (IAPT in CAMHS, etc.) and explore the role of new technologies and their acceptance in the future IAPT service. It would also be worthwhile to explore how the therapeutic relationship is co-created in interpersonal therapies in IAPT (</w:t>
      </w:r>
      <w:r w:rsidR="000414AD" w:rsidRPr="00A85964">
        <w:rPr>
          <w:rFonts w:ascii="Times New Roman" w:hAnsi="Times New Roman" w:cs="Times New Roman"/>
          <w:sz w:val="24"/>
          <w:szCs w:val="24"/>
        </w:rPr>
        <w:t>Interpersonal Therapy, Dynamic Interpersonal Therapy and Counselling for Depression</w:t>
      </w:r>
      <w:r w:rsidRPr="00A85964">
        <w:rPr>
          <w:rFonts w:ascii="Times New Roman" w:hAnsi="Times New Roman" w:cs="Times New Roman"/>
          <w:sz w:val="24"/>
          <w:szCs w:val="24"/>
        </w:rPr>
        <w:t>) and compare LI with HI IAPT work.</w:t>
      </w:r>
    </w:p>
    <w:p w:rsidR="00376466" w:rsidRPr="00A85964" w:rsidRDefault="00376466" w:rsidP="00A85964">
      <w:pPr>
        <w:spacing w:line="480" w:lineRule="auto"/>
        <w:rPr>
          <w:rFonts w:ascii="Times New Roman" w:hAnsi="Times New Roman" w:cs="Times New Roman"/>
          <w:b/>
          <w:sz w:val="24"/>
          <w:szCs w:val="24"/>
        </w:rPr>
      </w:pPr>
    </w:p>
    <w:p w:rsidR="007C0967" w:rsidRPr="00A85964" w:rsidRDefault="007C0967" w:rsidP="00A85964">
      <w:pPr>
        <w:spacing w:line="480" w:lineRule="auto"/>
        <w:rPr>
          <w:rFonts w:ascii="Times New Roman" w:hAnsi="Times New Roman" w:cs="Times New Roman"/>
          <w:b/>
          <w:sz w:val="24"/>
          <w:szCs w:val="24"/>
        </w:rPr>
        <w:sectPr w:rsidR="007C0967" w:rsidRPr="00A85964" w:rsidSect="00F600CA">
          <w:pgSz w:w="11906" w:h="16838"/>
          <w:pgMar w:top="1440" w:right="1134" w:bottom="1440" w:left="2268" w:header="709" w:footer="709" w:gutter="0"/>
          <w:cols w:space="708"/>
          <w:docGrid w:linePitch="360"/>
        </w:sectPr>
      </w:pPr>
    </w:p>
    <w:p w:rsidR="00587B28" w:rsidRPr="00A85964" w:rsidRDefault="007C0967" w:rsidP="000355D2">
      <w:pPr>
        <w:spacing w:line="480" w:lineRule="auto"/>
        <w:rPr>
          <w:rFonts w:ascii="Times New Roman" w:hAnsi="Times New Roman" w:cs="Times New Roman"/>
          <w:b/>
          <w:sz w:val="24"/>
          <w:szCs w:val="24"/>
        </w:rPr>
      </w:pPr>
      <w:r w:rsidRPr="00A85964">
        <w:rPr>
          <w:rFonts w:ascii="Times New Roman" w:hAnsi="Times New Roman" w:cs="Times New Roman"/>
          <w:b/>
          <w:sz w:val="24"/>
          <w:szCs w:val="24"/>
        </w:rPr>
        <w:lastRenderedPageBreak/>
        <w:t>CONCLUSION</w:t>
      </w:r>
    </w:p>
    <w:p w:rsidR="00376466" w:rsidRPr="0063400C" w:rsidRDefault="00376466" w:rsidP="006E747E">
      <w:pPr>
        <w:spacing w:line="480" w:lineRule="auto"/>
        <w:ind w:firstLine="720"/>
        <w:rPr>
          <w:rFonts w:ascii="Times New Roman" w:hAnsi="Times New Roman" w:cs="Times New Roman"/>
          <w:sz w:val="24"/>
          <w:szCs w:val="24"/>
        </w:rPr>
      </w:pPr>
      <w:r w:rsidRPr="00A85964">
        <w:rPr>
          <w:rFonts w:ascii="Times New Roman" w:hAnsi="Times New Roman" w:cs="Times New Roman"/>
          <w:sz w:val="24"/>
          <w:szCs w:val="24"/>
        </w:rPr>
        <w:t>This research offers an original contribution to knowl</w:t>
      </w:r>
      <w:r w:rsidR="0063400C">
        <w:rPr>
          <w:rFonts w:ascii="Times New Roman" w:hAnsi="Times New Roman" w:cs="Times New Roman"/>
          <w:sz w:val="24"/>
          <w:szCs w:val="24"/>
        </w:rPr>
        <w:t>edge about experiences of OTT therapies within the low intensity</w:t>
      </w:r>
      <w:r w:rsidRPr="00A85964">
        <w:rPr>
          <w:rFonts w:ascii="Times New Roman" w:hAnsi="Times New Roman" w:cs="Times New Roman"/>
          <w:sz w:val="24"/>
          <w:szCs w:val="24"/>
        </w:rPr>
        <w:t xml:space="preserve"> IAPT service. Practitioners noted that one of the main advantages of using the telephone with service users was improved access and flexibility. However, their main concern was the adverse consequence of OTT for the therapeutic relationship. </w:t>
      </w:r>
      <w:r w:rsidRPr="00A85964">
        <w:rPr>
          <w:rFonts w:ascii="Times New Roman" w:hAnsi="Times New Roman" w:cs="Times New Roman"/>
          <w:bCs/>
          <w:sz w:val="24"/>
          <w:szCs w:val="24"/>
        </w:rPr>
        <w:t>This concern may have arisen from a dissonance between practitioner aims and the aims of the programme</w:t>
      </w:r>
      <w:r w:rsidR="006E747E">
        <w:rPr>
          <w:rFonts w:ascii="Times New Roman" w:hAnsi="Times New Roman" w:cs="Times New Roman"/>
          <w:bCs/>
          <w:sz w:val="24"/>
          <w:szCs w:val="24"/>
        </w:rPr>
        <w:t xml:space="preserve">. </w:t>
      </w:r>
      <w:r w:rsidR="006E747E" w:rsidRPr="00A85964">
        <w:rPr>
          <w:rFonts w:ascii="Times New Roman" w:hAnsi="Times New Roman" w:cs="Times New Roman"/>
          <w:sz w:val="24"/>
          <w:szCs w:val="24"/>
        </w:rPr>
        <w:t xml:space="preserve">The findings add to a growing area of research regarding their </w:t>
      </w:r>
      <w:r w:rsidR="00F02BC6">
        <w:rPr>
          <w:rFonts w:ascii="Times New Roman" w:hAnsi="Times New Roman" w:cs="Times New Roman"/>
          <w:sz w:val="24"/>
          <w:szCs w:val="24"/>
        </w:rPr>
        <w:t>w</w:t>
      </w:r>
      <w:r w:rsidR="006E747E" w:rsidRPr="00A85964">
        <w:rPr>
          <w:rFonts w:ascii="Times New Roman" w:hAnsi="Times New Roman" w:cs="Times New Roman"/>
          <w:sz w:val="24"/>
          <w:szCs w:val="24"/>
        </w:rPr>
        <w:t xml:space="preserve">ell-being and understanding of their role (e.g. Green </w:t>
      </w:r>
      <w:r w:rsidR="006E747E" w:rsidRPr="00A85964">
        <w:rPr>
          <w:rFonts w:ascii="Times New Roman" w:hAnsi="Times New Roman" w:cs="Times New Roman"/>
          <w:i/>
          <w:sz w:val="24"/>
          <w:szCs w:val="24"/>
        </w:rPr>
        <w:t xml:space="preserve">et al. </w:t>
      </w:r>
      <w:r w:rsidR="006E747E" w:rsidRPr="00A85964">
        <w:rPr>
          <w:rFonts w:ascii="Times New Roman" w:hAnsi="Times New Roman" w:cs="Times New Roman"/>
          <w:sz w:val="24"/>
          <w:szCs w:val="24"/>
        </w:rPr>
        <w:t xml:space="preserve">2014, Altson </w:t>
      </w:r>
      <w:r w:rsidR="006E747E" w:rsidRPr="00A85964">
        <w:rPr>
          <w:rFonts w:ascii="Times New Roman" w:hAnsi="Times New Roman" w:cs="Times New Roman"/>
          <w:i/>
          <w:sz w:val="24"/>
          <w:szCs w:val="24"/>
        </w:rPr>
        <w:t>et al.</w:t>
      </w:r>
      <w:r w:rsidR="006E747E" w:rsidRPr="00A85964">
        <w:rPr>
          <w:rFonts w:ascii="Times New Roman" w:hAnsi="Times New Roman" w:cs="Times New Roman"/>
          <w:sz w:val="24"/>
          <w:szCs w:val="24"/>
        </w:rPr>
        <w:t xml:space="preserve"> 2014). </w:t>
      </w:r>
      <w:r w:rsidR="006E747E">
        <w:rPr>
          <w:rFonts w:ascii="Times New Roman" w:hAnsi="Times New Roman" w:cs="Times New Roman"/>
          <w:sz w:val="24"/>
          <w:szCs w:val="24"/>
        </w:rPr>
        <w:t>T</w:t>
      </w:r>
      <w:r w:rsidRPr="00A85964">
        <w:rPr>
          <w:rFonts w:ascii="Times New Roman" w:hAnsi="Times New Roman" w:cs="Times New Roman"/>
          <w:bCs/>
          <w:sz w:val="24"/>
          <w:szCs w:val="24"/>
        </w:rPr>
        <w:t xml:space="preserve">his </w:t>
      </w:r>
      <w:r w:rsidRPr="00A85964">
        <w:rPr>
          <w:rFonts w:ascii="Times New Roman" w:hAnsi="Times New Roman" w:cs="Times New Roman"/>
          <w:sz w:val="24"/>
          <w:szCs w:val="24"/>
        </w:rPr>
        <w:t xml:space="preserve">research </w:t>
      </w:r>
      <w:r w:rsidR="006E747E">
        <w:rPr>
          <w:rFonts w:ascii="Times New Roman" w:hAnsi="Times New Roman" w:cs="Times New Roman"/>
          <w:sz w:val="24"/>
          <w:szCs w:val="24"/>
        </w:rPr>
        <w:t xml:space="preserve">also </w:t>
      </w:r>
      <w:r w:rsidRPr="00A85964">
        <w:rPr>
          <w:rFonts w:ascii="Times New Roman" w:hAnsi="Times New Roman" w:cs="Times New Roman"/>
          <w:sz w:val="24"/>
          <w:szCs w:val="24"/>
        </w:rPr>
        <w:t xml:space="preserve">contributes to wider debates regarding mental healthcare and its provision in the UK. </w:t>
      </w:r>
    </w:p>
    <w:p w:rsidR="00376466" w:rsidRPr="00A85964" w:rsidRDefault="007C266E" w:rsidP="006E747E">
      <w:pPr>
        <w:spacing w:line="480" w:lineRule="auto"/>
        <w:rPr>
          <w:rFonts w:ascii="Times New Roman" w:hAnsi="Times New Roman" w:cs="Times New Roman"/>
          <w:sz w:val="24"/>
          <w:szCs w:val="24"/>
        </w:rPr>
      </w:pPr>
      <w:r w:rsidRPr="00A85964">
        <w:rPr>
          <w:rFonts w:ascii="Times New Roman" w:hAnsi="Times New Roman" w:cs="Times New Roman"/>
          <w:color w:val="0000FF"/>
          <w:sz w:val="24"/>
          <w:szCs w:val="24"/>
        </w:rPr>
        <w:tab/>
      </w:r>
    </w:p>
    <w:p w:rsidR="001615F8" w:rsidRPr="00A85964" w:rsidRDefault="001615F8" w:rsidP="00A85964">
      <w:pPr>
        <w:spacing w:line="480" w:lineRule="auto"/>
        <w:rPr>
          <w:rFonts w:ascii="Times New Roman" w:hAnsi="Times New Roman" w:cs="Times New Roman"/>
          <w:sz w:val="24"/>
          <w:szCs w:val="24"/>
        </w:rPr>
      </w:pPr>
    </w:p>
    <w:p w:rsidR="00F005FC" w:rsidRPr="00A85964" w:rsidRDefault="00F005FC" w:rsidP="00A85964">
      <w:pPr>
        <w:spacing w:line="480" w:lineRule="auto"/>
        <w:rPr>
          <w:rFonts w:ascii="Times New Roman" w:hAnsi="Times New Roman" w:cs="Times New Roman"/>
          <w:sz w:val="24"/>
          <w:szCs w:val="24"/>
        </w:rPr>
      </w:pPr>
    </w:p>
    <w:p w:rsidR="00A04BD9" w:rsidRPr="00A85964" w:rsidRDefault="00A04BD9" w:rsidP="00A85964">
      <w:pPr>
        <w:spacing w:line="480" w:lineRule="auto"/>
        <w:rPr>
          <w:rFonts w:ascii="Times New Roman" w:hAnsi="Times New Roman" w:cs="Times New Roman"/>
          <w:b/>
          <w:sz w:val="24"/>
          <w:szCs w:val="24"/>
        </w:rPr>
        <w:sectPr w:rsidR="00A04BD9" w:rsidRPr="00A85964" w:rsidSect="00F600CA">
          <w:pgSz w:w="11906" w:h="16838"/>
          <w:pgMar w:top="1440" w:right="1134" w:bottom="1440" w:left="2268" w:header="709" w:footer="709" w:gutter="0"/>
          <w:cols w:space="708"/>
          <w:docGrid w:linePitch="360"/>
        </w:sectPr>
      </w:pPr>
    </w:p>
    <w:p w:rsidR="001615F8" w:rsidRPr="00A85964" w:rsidRDefault="007C0967" w:rsidP="000355D2">
      <w:pPr>
        <w:spacing w:line="480" w:lineRule="auto"/>
        <w:rPr>
          <w:rFonts w:ascii="Times New Roman" w:hAnsi="Times New Roman" w:cs="Times New Roman"/>
          <w:b/>
          <w:sz w:val="24"/>
          <w:szCs w:val="24"/>
        </w:rPr>
      </w:pPr>
      <w:r w:rsidRPr="00A85964">
        <w:rPr>
          <w:rFonts w:ascii="Times New Roman" w:hAnsi="Times New Roman" w:cs="Times New Roman"/>
          <w:b/>
          <w:sz w:val="24"/>
          <w:szCs w:val="24"/>
        </w:rPr>
        <w:lastRenderedPageBreak/>
        <w:t>REFERENCES</w:t>
      </w: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Altson C., Loewenthal D., Gaitanidis A., &amp; Thomas R. (2014). What are the perceived implications, if any, for non-IAPT therapists working in an IAPT service? </w:t>
      </w:r>
      <w:r w:rsidRPr="00A85964">
        <w:rPr>
          <w:rFonts w:ascii="Times New Roman" w:hAnsi="Times New Roman" w:cs="Times New Roman"/>
          <w:i/>
          <w:sz w:val="24"/>
          <w:szCs w:val="24"/>
        </w:rPr>
        <w:t xml:space="preserve">British Journal of Guidance &amp; Counselling </w:t>
      </w:r>
      <w:r w:rsidRPr="00A85964">
        <w:rPr>
          <w:rFonts w:ascii="Times New Roman" w:hAnsi="Times New Roman" w:cs="Times New Roman"/>
          <w:b/>
          <w:sz w:val="24"/>
          <w:szCs w:val="24"/>
        </w:rPr>
        <w:t>45</w:t>
      </w:r>
      <w:r w:rsidRPr="00A85964">
        <w:rPr>
          <w:rFonts w:ascii="Times New Roman" w:hAnsi="Times New Roman" w:cs="Times New Roman"/>
          <w:sz w:val="24"/>
          <w:szCs w:val="24"/>
        </w:rPr>
        <w:t xml:space="preserve">, 383-396. </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American Psychological Association (APA) (2010). Telepsychology is on the rise. </w:t>
      </w:r>
      <w:r w:rsidRPr="00A85964">
        <w:rPr>
          <w:rFonts w:ascii="Times New Roman" w:hAnsi="Times New Roman" w:cs="Times New Roman"/>
          <w:i/>
          <w:sz w:val="24"/>
          <w:szCs w:val="24"/>
        </w:rPr>
        <w:t>Monitor on Psychology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41</w:t>
      </w:r>
      <w:r w:rsidRPr="00A85964">
        <w:rPr>
          <w:rFonts w:ascii="Times New Roman" w:hAnsi="Times New Roman" w:cs="Times New Roman"/>
          <w:sz w:val="24"/>
          <w:szCs w:val="24"/>
        </w:rPr>
        <w:t>, 11.</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Antoniou A. S., &amp; Blom T. G. (2006). The five therapeutic relationships. </w:t>
      </w:r>
      <w:r w:rsidRPr="00A85964">
        <w:rPr>
          <w:rFonts w:ascii="Times New Roman" w:hAnsi="Times New Roman" w:cs="Times New Roman"/>
          <w:i/>
          <w:sz w:val="24"/>
          <w:szCs w:val="24"/>
        </w:rPr>
        <w:t>Clinical Case Studies</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5</w:t>
      </w:r>
      <w:r w:rsidRPr="00A85964">
        <w:rPr>
          <w:rFonts w:ascii="Times New Roman" w:hAnsi="Times New Roman" w:cs="Times New Roman"/>
          <w:sz w:val="24"/>
          <w:szCs w:val="24"/>
        </w:rPr>
        <w:t>, 437-451.</w:t>
      </w:r>
    </w:p>
    <w:p w:rsidR="00905BD7" w:rsidRPr="00A85964" w:rsidRDefault="00905BD7" w:rsidP="00A85964">
      <w:pPr>
        <w:spacing w:line="480" w:lineRule="auto"/>
        <w:rPr>
          <w:rFonts w:ascii="Times New Roman" w:hAnsi="Times New Roman" w:cs="Times New Roman"/>
          <w:sz w:val="24"/>
          <w:szCs w:val="24"/>
        </w:rPr>
      </w:pPr>
    </w:p>
    <w:p w:rsidR="00DB6279" w:rsidRPr="00A85964" w:rsidRDefault="00DB6279"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Armfield N. R., Gray L. C., &amp; Smith A. C. (2012). Clinical use of Skype: a review of the evidence base. </w:t>
      </w:r>
      <w:r w:rsidRPr="00A85964">
        <w:rPr>
          <w:rFonts w:ascii="Times New Roman" w:hAnsi="Times New Roman" w:cs="Times New Roman"/>
          <w:i/>
          <w:sz w:val="24"/>
          <w:szCs w:val="24"/>
        </w:rPr>
        <w:t xml:space="preserve">Journal of Telemedicine and Telecare </w:t>
      </w:r>
      <w:r w:rsidRPr="00A85964">
        <w:rPr>
          <w:rFonts w:ascii="Times New Roman" w:hAnsi="Times New Roman" w:cs="Times New Roman"/>
          <w:b/>
          <w:sz w:val="24"/>
          <w:szCs w:val="24"/>
        </w:rPr>
        <w:t>18</w:t>
      </w:r>
      <w:r w:rsidRPr="00A85964">
        <w:rPr>
          <w:rFonts w:ascii="Times New Roman" w:hAnsi="Times New Roman" w:cs="Times New Roman"/>
          <w:sz w:val="24"/>
          <w:szCs w:val="24"/>
        </w:rPr>
        <w:t>, 125-127.</w:t>
      </w:r>
    </w:p>
    <w:p w:rsidR="00DB6279" w:rsidRPr="00A85964" w:rsidRDefault="00DB6279"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Auestad L., Barnett P., &amp; Whelan K. [WellRedFilms]. (2016, February 29). </w:t>
      </w:r>
      <w:r w:rsidRPr="00A85964">
        <w:rPr>
          <w:rFonts w:ascii="Times New Roman" w:hAnsi="Times New Roman" w:cs="Times New Roman"/>
          <w:i/>
          <w:sz w:val="24"/>
          <w:szCs w:val="24"/>
        </w:rPr>
        <w:t xml:space="preserve">And This Time It’s Personal – Psychocompulsion and Workforce </w:t>
      </w:r>
      <w:r w:rsidRPr="00A85964">
        <w:rPr>
          <w:rFonts w:ascii="Times New Roman" w:hAnsi="Times New Roman" w:cs="Times New Roman"/>
          <w:sz w:val="24"/>
          <w:szCs w:val="24"/>
        </w:rPr>
        <w:t xml:space="preserve">[Video file]. Retrieved from: </w:t>
      </w:r>
      <w:hyperlink r:id="rId12" w:history="1">
        <w:r w:rsidRPr="00A85964">
          <w:rPr>
            <w:rStyle w:val="Hyperlink"/>
            <w:rFonts w:ascii="Times New Roman" w:hAnsi="Times New Roman" w:cs="Times New Roman"/>
            <w:color w:val="auto"/>
            <w:sz w:val="24"/>
            <w:szCs w:val="24"/>
          </w:rPr>
          <w:t>https://vimeo.com/157125824</w:t>
        </w:r>
      </w:hyperlink>
      <w:r w:rsidRPr="00A85964">
        <w:rPr>
          <w:rFonts w:ascii="Times New Roman" w:hAnsi="Times New Roman" w:cs="Times New Roman"/>
          <w:sz w:val="24"/>
          <w:szCs w:val="24"/>
        </w:rPr>
        <w:t xml:space="preserve"> [Accessed: 23/03/2016].</w:t>
      </w:r>
    </w:p>
    <w:p w:rsidR="00D16A64" w:rsidRDefault="00D16A64" w:rsidP="00D16A64">
      <w:pPr>
        <w:spacing w:line="480" w:lineRule="auto"/>
        <w:rPr>
          <w:rFonts w:ascii="Times New Roman" w:hAnsi="Times New Roman" w:cs="Times New Roman"/>
          <w:sz w:val="24"/>
          <w:szCs w:val="24"/>
        </w:rPr>
      </w:pPr>
    </w:p>
    <w:p w:rsidR="00D16A64" w:rsidRDefault="00D16A64" w:rsidP="00D16A64">
      <w:pPr>
        <w:spacing w:line="480" w:lineRule="auto"/>
        <w:rPr>
          <w:rFonts w:ascii="Times New Roman" w:hAnsi="Times New Roman" w:cs="Times New Roman"/>
          <w:sz w:val="24"/>
          <w:szCs w:val="24"/>
        </w:rPr>
      </w:pPr>
      <w:r w:rsidRPr="007F0BE7">
        <w:rPr>
          <w:rFonts w:ascii="Times New Roman" w:hAnsi="Times New Roman" w:cs="Times New Roman"/>
          <w:sz w:val="24"/>
          <w:szCs w:val="24"/>
          <w:lang w:val="fr-FR"/>
        </w:rPr>
        <w:t xml:space="preserve">Bastien C. H., Morin C. M., Ouellet M.-C., Blais F. C., &amp; Bouchard S. (2004). </w:t>
      </w:r>
      <w:r w:rsidRPr="008E6B2A">
        <w:rPr>
          <w:rFonts w:ascii="Times New Roman" w:hAnsi="Times New Roman" w:cs="Times New Roman"/>
          <w:sz w:val="24"/>
          <w:szCs w:val="24"/>
        </w:rPr>
        <w:t xml:space="preserve">Cognitive–Behavioral Therapy for Insomnia: Comparison of Individual Therapy, Group Therapy, and Telephone Consultations. </w:t>
      </w:r>
      <w:r w:rsidRPr="00381000">
        <w:rPr>
          <w:rFonts w:ascii="Times New Roman" w:hAnsi="Times New Roman" w:cs="Times New Roman"/>
          <w:i/>
          <w:sz w:val="24"/>
          <w:szCs w:val="24"/>
        </w:rPr>
        <w:t>Journal of Consulting and Clinical Psychology</w:t>
      </w:r>
      <w:r>
        <w:rPr>
          <w:rFonts w:ascii="Times New Roman" w:hAnsi="Times New Roman" w:cs="Times New Roman"/>
          <w:sz w:val="24"/>
          <w:szCs w:val="24"/>
        </w:rPr>
        <w:t xml:space="preserve"> </w:t>
      </w:r>
      <w:r w:rsidRPr="00381000">
        <w:rPr>
          <w:rFonts w:ascii="Times New Roman" w:hAnsi="Times New Roman" w:cs="Times New Roman"/>
          <w:b/>
          <w:sz w:val="24"/>
          <w:szCs w:val="24"/>
        </w:rPr>
        <w:t>72</w:t>
      </w:r>
      <w:r w:rsidRPr="008E6B2A">
        <w:rPr>
          <w:rFonts w:ascii="Times New Roman" w:hAnsi="Times New Roman" w:cs="Times New Roman"/>
          <w:sz w:val="24"/>
          <w:szCs w:val="24"/>
        </w:rPr>
        <w:t>, 653-659.</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Beauchamp T. L., &amp; Childress J. F. (2009). </w:t>
      </w:r>
      <w:r w:rsidRPr="00A85964">
        <w:rPr>
          <w:rFonts w:ascii="Times New Roman" w:hAnsi="Times New Roman" w:cs="Times New Roman"/>
          <w:i/>
          <w:sz w:val="24"/>
          <w:szCs w:val="24"/>
        </w:rPr>
        <w:t>Principles of Biomedical Ethics</w:t>
      </w:r>
      <w:r w:rsidRPr="00A85964">
        <w:rPr>
          <w:rFonts w:ascii="Times New Roman" w:hAnsi="Times New Roman" w:cs="Times New Roman"/>
          <w:sz w:val="24"/>
          <w:szCs w:val="24"/>
        </w:rPr>
        <w:t xml:space="preserve"> (6th Ed.). Oxford University Press, New York, NY.</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Bee P., Lovell K., Airnes Z., &amp; Pruszynska A. (2016). Embedding telephone therapy in statutory mental health services: a qualitative, theory-driven analysis. </w:t>
      </w:r>
      <w:r w:rsidRPr="00A85964">
        <w:rPr>
          <w:rFonts w:ascii="Times New Roman" w:hAnsi="Times New Roman" w:cs="Times New Roman"/>
          <w:i/>
          <w:sz w:val="24"/>
          <w:szCs w:val="24"/>
        </w:rPr>
        <w:t>BMC Psychiatry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16</w:t>
      </w:r>
      <w:r w:rsidRPr="00A85964">
        <w:rPr>
          <w:rFonts w:ascii="Times New Roman" w:hAnsi="Times New Roman" w:cs="Times New Roman"/>
          <w:sz w:val="24"/>
          <w:szCs w:val="24"/>
        </w:rPr>
        <w:t>, 56.</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Bee P. E., Bower P., Gilbody S., &amp; Lovell K. (2010). Improving health and productivity of depressed workers: a pilot randomized controlled trial of telephone cognitive behavioral therapy delivery in workplace settings. </w:t>
      </w:r>
      <w:r w:rsidRPr="00A85964">
        <w:rPr>
          <w:rFonts w:ascii="Times New Roman" w:hAnsi="Times New Roman" w:cs="Times New Roman"/>
          <w:i/>
          <w:sz w:val="24"/>
          <w:szCs w:val="24"/>
        </w:rPr>
        <w:t>General Hospital Psychiatry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32</w:t>
      </w:r>
      <w:r w:rsidRPr="00A85964">
        <w:rPr>
          <w:rFonts w:ascii="Times New Roman" w:hAnsi="Times New Roman" w:cs="Times New Roman"/>
          <w:sz w:val="24"/>
          <w:szCs w:val="24"/>
        </w:rPr>
        <w:t>, 337-340.</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Bee P. E., Bower P., Lovell K.,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(2008). Psychotherapy mediated by remote communication technologies: a meta-analytic review. </w:t>
      </w:r>
      <w:r w:rsidRPr="00A85964">
        <w:rPr>
          <w:rFonts w:ascii="Times New Roman" w:hAnsi="Times New Roman" w:cs="Times New Roman"/>
          <w:i/>
          <w:sz w:val="24"/>
          <w:szCs w:val="24"/>
        </w:rPr>
        <w:t>BMC Psychiatry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8</w:t>
      </w:r>
      <w:r w:rsidRPr="00A85964">
        <w:rPr>
          <w:rFonts w:ascii="Times New Roman" w:hAnsi="Times New Roman" w:cs="Times New Roman"/>
          <w:sz w:val="24"/>
          <w:szCs w:val="24"/>
        </w:rPr>
        <w:t>, 60-73.</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Bennett-Levy J., Richards D. A., &amp; Farrand P. (2010). Low intensity CBT interventions: a revolution in mental health care. In: J. Bennett-Levy, D. A. Richards, P. Farrand,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(Eds.), </w:t>
      </w:r>
      <w:r w:rsidRPr="00A85964">
        <w:rPr>
          <w:rFonts w:ascii="Times New Roman" w:hAnsi="Times New Roman" w:cs="Times New Roman"/>
          <w:i/>
          <w:sz w:val="24"/>
          <w:szCs w:val="24"/>
        </w:rPr>
        <w:t>Oxford Guide to Low Intensity CBT Interventions</w:t>
      </w:r>
      <w:r w:rsidRPr="00A85964">
        <w:rPr>
          <w:rFonts w:ascii="Times New Roman" w:hAnsi="Times New Roman" w:cs="Times New Roman"/>
          <w:sz w:val="24"/>
          <w:szCs w:val="24"/>
        </w:rPr>
        <w:t>. Oxford University Press, Oxford, pp. 3-18.</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Bensing J. M. (1991). </w:t>
      </w:r>
      <w:r w:rsidRPr="00A85964">
        <w:rPr>
          <w:rFonts w:ascii="Times New Roman" w:hAnsi="Times New Roman" w:cs="Times New Roman"/>
          <w:i/>
          <w:sz w:val="24"/>
          <w:szCs w:val="24"/>
        </w:rPr>
        <w:t>Doctor-patient communication and the quality of care. An observation study into affective and instrumental behavior in general practice.</w:t>
      </w:r>
      <w:r w:rsidRPr="00A85964">
        <w:rPr>
          <w:rFonts w:ascii="Times New Roman" w:hAnsi="Times New Roman" w:cs="Times New Roman"/>
          <w:sz w:val="24"/>
          <w:szCs w:val="24"/>
        </w:rPr>
        <w:t xml:space="preserve"> NIVEL, Utrecht.</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Binnie J. (2015). Do you want therapy with that? A critical account of working within IAPT. </w:t>
      </w:r>
      <w:r w:rsidRPr="00A85964">
        <w:rPr>
          <w:rFonts w:ascii="Times New Roman" w:hAnsi="Times New Roman" w:cs="Times New Roman"/>
          <w:i/>
          <w:sz w:val="24"/>
          <w:szCs w:val="24"/>
        </w:rPr>
        <w:t>Mental Health Review</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20</w:t>
      </w:r>
      <w:r w:rsidRPr="00A85964">
        <w:rPr>
          <w:rFonts w:ascii="Times New Roman" w:hAnsi="Times New Roman" w:cs="Times New Roman"/>
          <w:sz w:val="24"/>
          <w:szCs w:val="24"/>
        </w:rPr>
        <w:t>, 79-83.</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lastRenderedPageBreak/>
        <w:t xml:space="preserve">Bordin E. S. (1979). The generalizability of the psychoanalytic concept of the working alliance. </w:t>
      </w:r>
      <w:r w:rsidRPr="00A85964">
        <w:rPr>
          <w:rFonts w:ascii="Times New Roman" w:hAnsi="Times New Roman" w:cs="Times New Roman"/>
          <w:i/>
          <w:sz w:val="24"/>
          <w:szCs w:val="24"/>
        </w:rPr>
        <w:t>Psychotherapy: Theory, Research and Practice</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16</w:t>
      </w:r>
      <w:r w:rsidRPr="00A85964">
        <w:rPr>
          <w:rFonts w:ascii="Times New Roman" w:hAnsi="Times New Roman" w:cs="Times New Roman"/>
          <w:sz w:val="24"/>
          <w:szCs w:val="24"/>
        </w:rPr>
        <w:t>, 252-260.</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Boyd C. O. (2001). Philosophical foundations of qualitative research. In: P. L. Munhall (Ed.) </w:t>
      </w:r>
      <w:r w:rsidRPr="00A85964">
        <w:rPr>
          <w:rFonts w:ascii="Times New Roman" w:hAnsi="Times New Roman" w:cs="Times New Roman"/>
          <w:i/>
          <w:sz w:val="24"/>
          <w:szCs w:val="24"/>
        </w:rPr>
        <w:t>Nursing Research: A qualitative perspective</w:t>
      </w:r>
      <w:r w:rsidRPr="00A85964">
        <w:rPr>
          <w:rFonts w:ascii="Times New Roman" w:hAnsi="Times New Roman" w:cs="Times New Roman"/>
          <w:sz w:val="24"/>
          <w:szCs w:val="24"/>
        </w:rPr>
        <w:t xml:space="preserve"> (3rd ed.). Jones and Bartlett Learning, Sudbury, MA, pp. 65-89.</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Braun V., &amp; Clarke V. (2006). Using thematic analysis in psychology. </w:t>
      </w:r>
      <w:r w:rsidRPr="00A85964">
        <w:rPr>
          <w:rFonts w:ascii="Times New Roman" w:hAnsi="Times New Roman" w:cs="Times New Roman"/>
          <w:i/>
          <w:sz w:val="24"/>
          <w:szCs w:val="24"/>
        </w:rPr>
        <w:t>Qualitative Research in Psychology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3</w:t>
      </w:r>
      <w:r w:rsidRPr="00A85964">
        <w:rPr>
          <w:rFonts w:ascii="Times New Roman" w:hAnsi="Times New Roman" w:cs="Times New Roman"/>
          <w:sz w:val="24"/>
          <w:szCs w:val="24"/>
        </w:rPr>
        <w:t xml:space="preserve">, 77-101. </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The British Psychological Society (BPS). (2016). </w:t>
      </w:r>
      <w:r w:rsidRPr="00A85964">
        <w:rPr>
          <w:rFonts w:ascii="Times New Roman" w:hAnsi="Times New Roman" w:cs="Times New Roman"/>
          <w:i/>
          <w:sz w:val="24"/>
          <w:szCs w:val="24"/>
        </w:rPr>
        <w:t>Charter for psychological staff wellbeing and resilience</w:t>
      </w:r>
      <w:r w:rsidRPr="00A85964">
        <w:rPr>
          <w:rFonts w:ascii="Times New Roman" w:hAnsi="Times New Roman" w:cs="Times New Roman"/>
          <w:sz w:val="24"/>
          <w:szCs w:val="24"/>
        </w:rPr>
        <w:t xml:space="preserve"> [Online] </w:t>
      </w:r>
      <w:hyperlink r:id="rId13" w:history="1">
        <w:r w:rsidRPr="00A85964">
          <w:rPr>
            <w:rStyle w:val="Hyperlink"/>
            <w:rFonts w:ascii="Times New Roman" w:hAnsi="Times New Roman" w:cs="Times New Roman"/>
            <w:color w:val="auto"/>
            <w:sz w:val="24"/>
            <w:szCs w:val="24"/>
          </w:rPr>
          <w:t>http://www.healthcareconferencesuk.co.uk/news/newsfiles/charter-2016_1314.pdf</w:t>
        </w:r>
      </w:hyperlink>
      <w:r w:rsidRPr="00A85964">
        <w:rPr>
          <w:rFonts w:ascii="Times New Roman" w:hAnsi="Times New Roman" w:cs="Times New Roman"/>
          <w:sz w:val="24"/>
          <w:szCs w:val="24"/>
        </w:rPr>
        <w:t xml:space="preserve"> [Accessed 01/10/2016]</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196940">
        <w:rPr>
          <w:rFonts w:ascii="Times New Roman" w:hAnsi="Times New Roman" w:cs="Times New Roman"/>
          <w:sz w:val="24"/>
          <w:szCs w:val="24"/>
          <w:lang w:val="fr-FR"/>
        </w:rPr>
        <w:t xml:space="preserve">Clark D., Layard R., Smithies R., </w:t>
      </w:r>
      <w:r w:rsidRPr="00196940">
        <w:rPr>
          <w:rFonts w:ascii="Times New Roman" w:hAnsi="Times New Roman" w:cs="Times New Roman"/>
          <w:i/>
          <w:sz w:val="24"/>
          <w:szCs w:val="24"/>
          <w:lang w:val="fr-FR"/>
        </w:rPr>
        <w:t>et al.</w:t>
      </w:r>
      <w:r w:rsidRPr="00196940">
        <w:rPr>
          <w:rFonts w:ascii="Times New Roman" w:hAnsi="Times New Roman" w:cs="Times New Roman"/>
          <w:sz w:val="24"/>
          <w:szCs w:val="24"/>
          <w:lang w:val="fr-FR"/>
        </w:rPr>
        <w:t xml:space="preserve"> </w:t>
      </w:r>
      <w:r w:rsidRPr="00A85964">
        <w:rPr>
          <w:rFonts w:ascii="Times New Roman" w:hAnsi="Times New Roman" w:cs="Times New Roman"/>
          <w:sz w:val="24"/>
          <w:szCs w:val="24"/>
        </w:rPr>
        <w:t xml:space="preserve">(2009). Improving access to psychological therapy: Initial evaluation of two UK demonstration sites. </w:t>
      </w:r>
      <w:r w:rsidRPr="00A85964">
        <w:rPr>
          <w:rFonts w:ascii="Times New Roman" w:hAnsi="Times New Roman" w:cs="Times New Roman"/>
          <w:i/>
          <w:sz w:val="24"/>
          <w:szCs w:val="24"/>
        </w:rPr>
        <w:t>Behaviour Research and Therapy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47</w:t>
      </w:r>
      <w:r w:rsidRPr="00A85964">
        <w:rPr>
          <w:rFonts w:ascii="Times New Roman" w:hAnsi="Times New Roman" w:cs="Times New Roman"/>
          <w:sz w:val="24"/>
          <w:szCs w:val="24"/>
        </w:rPr>
        <w:t xml:space="preserve">, 910-920. </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Clarke J., Proudfoot J., Birch M.-R.,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(2014). Effects of mental health self-efficacy on outcomes of a mobile phone and web intervention for mild-to-moderate depression, anxiety and stress: secondary analysis of a randomised controlled trial. </w:t>
      </w:r>
      <w:r w:rsidRPr="00A85964">
        <w:rPr>
          <w:rFonts w:ascii="Times New Roman" w:hAnsi="Times New Roman" w:cs="Times New Roman"/>
          <w:i/>
          <w:sz w:val="24"/>
          <w:szCs w:val="24"/>
        </w:rPr>
        <w:t>BMC Psychiatry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14</w:t>
      </w:r>
      <w:r w:rsidRPr="00A85964">
        <w:rPr>
          <w:rFonts w:ascii="Times New Roman" w:hAnsi="Times New Roman" w:cs="Times New Roman"/>
          <w:sz w:val="24"/>
          <w:szCs w:val="24"/>
        </w:rPr>
        <w:t>, 272.</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Clarkson P. (2003). </w:t>
      </w:r>
      <w:r w:rsidRPr="00A85964">
        <w:rPr>
          <w:rFonts w:ascii="Times New Roman" w:hAnsi="Times New Roman" w:cs="Times New Roman"/>
          <w:i/>
          <w:sz w:val="24"/>
          <w:szCs w:val="24"/>
        </w:rPr>
        <w:t>The Therapeutic Relationship.</w:t>
      </w:r>
      <w:r w:rsidRPr="00A85964">
        <w:rPr>
          <w:rFonts w:ascii="Times New Roman" w:hAnsi="Times New Roman" w:cs="Times New Roman"/>
          <w:sz w:val="24"/>
          <w:szCs w:val="24"/>
        </w:rPr>
        <w:t xml:space="preserve"> Whurr, London.</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Campos B. (2009). Telepsychology and Telehealth: Counselling Conducted in a Technology Environment. </w:t>
      </w:r>
      <w:r w:rsidRPr="00A85964">
        <w:rPr>
          <w:rFonts w:ascii="Times New Roman" w:hAnsi="Times New Roman" w:cs="Times New Roman"/>
          <w:i/>
          <w:sz w:val="24"/>
          <w:szCs w:val="24"/>
        </w:rPr>
        <w:t>Counselling, Psychotherapy, and Health</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5</w:t>
      </w:r>
      <w:r w:rsidRPr="00A85964">
        <w:rPr>
          <w:rFonts w:ascii="Times New Roman" w:hAnsi="Times New Roman" w:cs="Times New Roman"/>
          <w:sz w:val="24"/>
          <w:szCs w:val="24"/>
        </w:rPr>
        <w:t>, 26-59.</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Cavanagh K. (2014). Geographic Inequity in the Availability of Cognitive Behavioural Therapy in England and Wales: A 10-Year Update. </w:t>
      </w:r>
      <w:r w:rsidRPr="00A85964">
        <w:rPr>
          <w:rFonts w:ascii="Times New Roman" w:hAnsi="Times New Roman" w:cs="Times New Roman"/>
          <w:i/>
          <w:sz w:val="24"/>
          <w:szCs w:val="24"/>
        </w:rPr>
        <w:t>Behavioural and Cognitive Psychotherapy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42</w:t>
      </w:r>
      <w:r w:rsidRPr="00A85964">
        <w:rPr>
          <w:rFonts w:ascii="Times New Roman" w:hAnsi="Times New Roman" w:cs="Times New Roman"/>
          <w:sz w:val="24"/>
          <w:szCs w:val="24"/>
        </w:rPr>
        <w:t>, 497-501.</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Chadwick P. (2006). </w:t>
      </w:r>
      <w:r w:rsidRPr="00A85964">
        <w:rPr>
          <w:rFonts w:ascii="Times New Roman" w:hAnsi="Times New Roman" w:cs="Times New Roman"/>
          <w:i/>
          <w:sz w:val="24"/>
          <w:szCs w:val="24"/>
        </w:rPr>
        <w:t>Person-Based Cognitive Therapy for Distressing Psychosis.</w:t>
      </w:r>
      <w:r w:rsidRPr="00A85964">
        <w:rPr>
          <w:rFonts w:ascii="Times New Roman" w:hAnsi="Times New Roman" w:cs="Times New Roman"/>
          <w:sz w:val="24"/>
          <w:szCs w:val="24"/>
        </w:rPr>
        <w:t xml:space="preserve"> John Wiley and Sons Ltd, West Sussex.</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Coppock V. &amp; Hopton J. (2000). </w:t>
      </w:r>
      <w:r w:rsidRPr="00A85964">
        <w:rPr>
          <w:rFonts w:ascii="Times New Roman" w:hAnsi="Times New Roman" w:cs="Times New Roman"/>
          <w:i/>
          <w:sz w:val="24"/>
          <w:szCs w:val="24"/>
        </w:rPr>
        <w:t>Critical Perspectives on Mental Health.</w:t>
      </w:r>
      <w:r w:rsidRPr="00A85964">
        <w:rPr>
          <w:rFonts w:ascii="Times New Roman" w:hAnsi="Times New Roman" w:cs="Times New Roman"/>
          <w:sz w:val="24"/>
          <w:szCs w:val="24"/>
        </w:rPr>
        <w:t xml:space="preserve"> Routledge, London.</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Creswell J. W. (1998). </w:t>
      </w:r>
      <w:r w:rsidRPr="00A85964">
        <w:rPr>
          <w:rFonts w:ascii="Times New Roman" w:hAnsi="Times New Roman" w:cs="Times New Roman"/>
          <w:i/>
          <w:sz w:val="24"/>
          <w:szCs w:val="24"/>
        </w:rPr>
        <w:t>Qualitative inquiry and research design: choosing among five traditions</w:t>
      </w:r>
      <w:r w:rsidRPr="00A85964">
        <w:rPr>
          <w:rFonts w:ascii="Times New Roman" w:hAnsi="Times New Roman" w:cs="Times New Roman"/>
          <w:sz w:val="24"/>
          <w:szCs w:val="24"/>
        </w:rPr>
        <w:t xml:space="preserve"> (3rd ed.). SAGE Publications, Thousand Oaks, CA.</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Creswell J. W., &amp; Plano Clark V. L. (2007). </w:t>
      </w:r>
      <w:r w:rsidRPr="00A85964">
        <w:rPr>
          <w:rFonts w:ascii="Times New Roman" w:hAnsi="Times New Roman" w:cs="Times New Roman"/>
          <w:i/>
          <w:sz w:val="24"/>
          <w:szCs w:val="24"/>
        </w:rPr>
        <w:t xml:space="preserve">Designing and Conducting Mixed Methods Research. </w:t>
      </w:r>
      <w:r w:rsidRPr="00A85964">
        <w:rPr>
          <w:rFonts w:ascii="Times New Roman" w:hAnsi="Times New Roman" w:cs="Times New Roman"/>
          <w:sz w:val="24"/>
          <w:szCs w:val="24"/>
        </w:rPr>
        <w:t>SAGE Publications, California.</w:t>
      </w:r>
    </w:p>
    <w:p w:rsidR="003F6804" w:rsidRDefault="003F6804"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Datto C. J., Thompson R., Horowitz D., </w:t>
      </w:r>
      <w:r w:rsidRPr="00A85964">
        <w:rPr>
          <w:rFonts w:ascii="Times New Roman" w:hAnsi="Times New Roman" w:cs="Times New Roman"/>
          <w:i/>
          <w:sz w:val="24"/>
          <w:szCs w:val="24"/>
        </w:rPr>
        <w:t xml:space="preserve">et al. </w:t>
      </w:r>
      <w:r w:rsidRPr="00A85964">
        <w:rPr>
          <w:rFonts w:ascii="Times New Roman" w:hAnsi="Times New Roman" w:cs="Times New Roman"/>
          <w:sz w:val="24"/>
          <w:szCs w:val="24"/>
        </w:rPr>
        <w:t xml:space="preserve">(2003). The pilot study of a telephone disease management program for depression. </w:t>
      </w:r>
      <w:r w:rsidRPr="00A85964">
        <w:rPr>
          <w:rFonts w:ascii="Times New Roman" w:hAnsi="Times New Roman" w:cs="Times New Roman"/>
          <w:i/>
          <w:sz w:val="24"/>
          <w:szCs w:val="24"/>
        </w:rPr>
        <w:t>General Hospital Psychiatry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25</w:t>
      </w:r>
      <w:r w:rsidRPr="00A85964">
        <w:rPr>
          <w:rFonts w:ascii="Times New Roman" w:hAnsi="Times New Roman" w:cs="Times New Roman"/>
          <w:sz w:val="24"/>
          <w:szCs w:val="24"/>
        </w:rPr>
        <w:t>, 169-177.</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Davis F. D. (1989). Perceived Usefulness, Perceived Ease of Use, and User Acceptance of Information Technology. </w:t>
      </w:r>
      <w:r w:rsidRPr="00A85964">
        <w:rPr>
          <w:rFonts w:ascii="Times New Roman" w:hAnsi="Times New Roman" w:cs="Times New Roman"/>
          <w:i/>
          <w:sz w:val="24"/>
          <w:szCs w:val="24"/>
        </w:rPr>
        <w:t xml:space="preserve">MIS Quarterly </w:t>
      </w:r>
      <w:r w:rsidRPr="00A85964">
        <w:rPr>
          <w:rFonts w:ascii="Times New Roman" w:hAnsi="Times New Roman" w:cs="Times New Roman"/>
          <w:b/>
          <w:sz w:val="24"/>
          <w:szCs w:val="24"/>
        </w:rPr>
        <w:t>13</w:t>
      </w:r>
      <w:r w:rsidRPr="00A85964">
        <w:rPr>
          <w:rFonts w:ascii="Times New Roman" w:hAnsi="Times New Roman" w:cs="Times New Roman"/>
          <w:sz w:val="24"/>
          <w:szCs w:val="24"/>
        </w:rPr>
        <w:t>, 319-340.</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Davis F. D. (1993). User acceptance of information technology: system characteristics, user perceptions and behavioural impacts. </w:t>
      </w:r>
      <w:r w:rsidRPr="00A85964">
        <w:rPr>
          <w:rFonts w:ascii="Times New Roman" w:hAnsi="Times New Roman" w:cs="Times New Roman"/>
          <w:i/>
          <w:sz w:val="24"/>
          <w:szCs w:val="24"/>
        </w:rPr>
        <w:t>International Journal of Man-Machine Studies</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38</w:t>
      </w:r>
      <w:r w:rsidRPr="00A85964">
        <w:rPr>
          <w:rFonts w:ascii="Times New Roman" w:hAnsi="Times New Roman" w:cs="Times New Roman"/>
          <w:sz w:val="24"/>
          <w:szCs w:val="24"/>
        </w:rPr>
        <w:t>, 473-487.</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Day S. X., &amp; Schneider P. L. (2002). Psychotherapy Using Distance Technology: A Comparison of Face-to-Face, Video, and Audio Treatment. </w:t>
      </w:r>
      <w:r w:rsidRPr="00A85964">
        <w:rPr>
          <w:rFonts w:ascii="Times New Roman" w:hAnsi="Times New Roman" w:cs="Times New Roman"/>
          <w:i/>
          <w:sz w:val="24"/>
          <w:szCs w:val="24"/>
        </w:rPr>
        <w:t>Journal of Counselling Psychology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49</w:t>
      </w:r>
      <w:r w:rsidRPr="00A85964">
        <w:rPr>
          <w:rFonts w:ascii="Times New Roman" w:hAnsi="Times New Roman" w:cs="Times New Roman"/>
          <w:sz w:val="24"/>
          <w:szCs w:val="24"/>
        </w:rPr>
        <w:t>, 499-503.</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Delgadillo J., McMillan D., Leach C.,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(2012). Benchmarking routine psychological services: a discussion of challenges and methods. </w:t>
      </w:r>
      <w:r w:rsidRPr="00A85964">
        <w:rPr>
          <w:rFonts w:ascii="Times New Roman" w:hAnsi="Times New Roman" w:cs="Times New Roman"/>
          <w:i/>
          <w:sz w:val="24"/>
          <w:szCs w:val="24"/>
        </w:rPr>
        <w:t xml:space="preserve">Behavioural and Cognitive Psychotherapy </w:t>
      </w:r>
      <w:r w:rsidRPr="00A85964">
        <w:rPr>
          <w:rFonts w:ascii="Times New Roman" w:hAnsi="Times New Roman" w:cs="Times New Roman"/>
          <w:b/>
          <w:sz w:val="24"/>
          <w:szCs w:val="24"/>
        </w:rPr>
        <w:t>42</w:t>
      </w:r>
      <w:r w:rsidRPr="00A85964">
        <w:rPr>
          <w:rFonts w:ascii="Times New Roman" w:hAnsi="Times New Roman" w:cs="Times New Roman"/>
          <w:sz w:val="24"/>
          <w:szCs w:val="24"/>
        </w:rPr>
        <w:t>,</w:t>
      </w:r>
      <w:r w:rsidRPr="00A85964">
        <w:rPr>
          <w:rFonts w:ascii="Times New Roman" w:hAnsi="Times New Roman" w:cs="Times New Roman"/>
          <w:i/>
          <w:sz w:val="24"/>
          <w:szCs w:val="24"/>
        </w:rPr>
        <w:t xml:space="preserve"> </w:t>
      </w:r>
      <w:r w:rsidRPr="00A85964">
        <w:rPr>
          <w:rFonts w:ascii="Times New Roman" w:hAnsi="Times New Roman" w:cs="Times New Roman"/>
          <w:sz w:val="24"/>
          <w:szCs w:val="24"/>
        </w:rPr>
        <w:t>16-30</w:t>
      </w:r>
      <w:r w:rsidRPr="00A85964">
        <w:rPr>
          <w:rFonts w:ascii="Times New Roman" w:hAnsi="Times New Roman" w:cs="Times New Roman"/>
          <w:i/>
          <w:sz w:val="24"/>
          <w:szCs w:val="24"/>
        </w:rPr>
        <w:t>.</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Department of Health (2008a). </w:t>
      </w:r>
      <w:r w:rsidRPr="00A85964">
        <w:rPr>
          <w:rFonts w:ascii="Times New Roman" w:hAnsi="Times New Roman" w:cs="Times New Roman"/>
          <w:i/>
          <w:sz w:val="24"/>
          <w:szCs w:val="24"/>
        </w:rPr>
        <w:t xml:space="preserve">Improving Access to Psychological Therapies - Implementation Plan: National guidelines for regional delivery. </w:t>
      </w:r>
      <w:r w:rsidRPr="00A85964">
        <w:rPr>
          <w:rFonts w:ascii="Times New Roman" w:hAnsi="Times New Roman" w:cs="Times New Roman"/>
          <w:sz w:val="24"/>
          <w:szCs w:val="24"/>
        </w:rPr>
        <w:t>Department of Health, London.</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Department of Health (2008b). </w:t>
      </w:r>
      <w:r w:rsidRPr="00A85964">
        <w:rPr>
          <w:rFonts w:ascii="Times New Roman" w:hAnsi="Times New Roman" w:cs="Times New Roman"/>
          <w:i/>
          <w:sz w:val="24"/>
          <w:szCs w:val="24"/>
        </w:rPr>
        <w:t xml:space="preserve">Improving Access to Psychological Therapies (IAPT) - Commissioning Toolkit. </w:t>
      </w:r>
      <w:r w:rsidRPr="00A85964">
        <w:rPr>
          <w:rFonts w:ascii="Times New Roman" w:hAnsi="Times New Roman" w:cs="Times New Roman"/>
          <w:sz w:val="24"/>
          <w:szCs w:val="24"/>
        </w:rPr>
        <w:t>Department of Health, London.</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Department of Health (2011). </w:t>
      </w:r>
      <w:r w:rsidRPr="00A85964">
        <w:rPr>
          <w:rFonts w:ascii="Times New Roman" w:hAnsi="Times New Roman" w:cs="Times New Roman"/>
          <w:i/>
          <w:sz w:val="24"/>
          <w:szCs w:val="24"/>
        </w:rPr>
        <w:t xml:space="preserve">Talking therapies: A four-year plan of action - A supporting document to No health without mental health: A cross-governmental mental health outcomes strategy for all ages. </w:t>
      </w:r>
      <w:r w:rsidRPr="00A85964">
        <w:rPr>
          <w:rFonts w:ascii="Times New Roman" w:hAnsi="Times New Roman" w:cs="Times New Roman"/>
          <w:sz w:val="24"/>
          <w:szCs w:val="24"/>
        </w:rPr>
        <w:t>Department of Health, London.</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lastRenderedPageBreak/>
        <w:t xml:space="preserve">Department of Health (2012). </w:t>
      </w:r>
      <w:r w:rsidRPr="00A85964">
        <w:rPr>
          <w:rFonts w:ascii="Times New Roman" w:hAnsi="Times New Roman" w:cs="Times New Roman"/>
          <w:i/>
          <w:sz w:val="24"/>
          <w:szCs w:val="24"/>
        </w:rPr>
        <w:t>IAPT three-year report - The first million patients.</w:t>
      </w:r>
      <w:r w:rsidRPr="00A85964">
        <w:rPr>
          <w:rFonts w:ascii="Times New Roman" w:hAnsi="Times New Roman" w:cs="Times New Roman"/>
          <w:sz w:val="24"/>
          <w:szCs w:val="24"/>
        </w:rPr>
        <w:t xml:space="preserve"> Department of Health, London.</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Egan G. (2010). </w:t>
      </w:r>
      <w:r w:rsidRPr="00A85964">
        <w:rPr>
          <w:rFonts w:ascii="Times New Roman" w:hAnsi="Times New Roman" w:cs="Times New Roman"/>
          <w:i/>
          <w:sz w:val="24"/>
          <w:szCs w:val="24"/>
        </w:rPr>
        <w:t>The Skilled Helper: A Systematic Approach to Effective Helping</w:t>
      </w:r>
      <w:r w:rsidRPr="00A85964">
        <w:rPr>
          <w:rFonts w:ascii="Times New Roman" w:hAnsi="Times New Roman" w:cs="Times New Roman"/>
          <w:sz w:val="24"/>
          <w:szCs w:val="24"/>
        </w:rPr>
        <w:t xml:space="preserve"> (2nd Ed). Brooks/Cole, Minnesota, MI.</w:t>
      </w:r>
    </w:p>
    <w:p w:rsidR="00D16A64" w:rsidRDefault="00D16A64" w:rsidP="00D16A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Ellis C. (2005). Telling Secrets, Revealing Lives- Relational Ethics in Research With Intimate Others. </w:t>
      </w:r>
      <w:r w:rsidRPr="00A85964">
        <w:rPr>
          <w:rFonts w:ascii="Times New Roman" w:hAnsi="Times New Roman" w:cs="Times New Roman"/>
          <w:i/>
          <w:sz w:val="24"/>
          <w:szCs w:val="24"/>
        </w:rPr>
        <w:t>Qualitative Inquiry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13</w:t>
      </w:r>
      <w:r w:rsidRPr="00A85964">
        <w:rPr>
          <w:rFonts w:ascii="Times New Roman" w:hAnsi="Times New Roman" w:cs="Times New Roman"/>
          <w:sz w:val="24"/>
          <w:szCs w:val="24"/>
        </w:rPr>
        <w:t>, 3-29.</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Farrand P., &amp; Williams, C. (2010). Low intensity CBT assessment: in person or by phone. In: J. Bennett-Levy, D. A. Richards, P. Farrand,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(Eds.), </w:t>
      </w:r>
      <w:r w:rsidRPr="00A85964">
        <w:rPr>
          <w:rFonts w:ascii="Times New Roman" w:hAnsi="Times New Roman" w:cs="Times New Roman"/>
          <w:i/>
          <w:sz w:val="24"/>
          <w:szCs w:val="24"/>
        </w:rPr>
        <w:t>Oxford Guide to Low Intensity CBT Interventions</w:t>
      </w:r>
      <w:r w:rsidRPr="00A85964">
        <w:rPr>
          <w:rFonts w:ascii="Times New Roman" w:hAnsi="Times New Roman" w:cs="Times New Roman"/>
          <w:sz w:val="24"/>
          <w:szCs w:val="24"/>
        </w:rPr>
        <w:t>. Oxford University Press, Oxford, pp. 89-96.</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Featherstone B., &amp; Evans H. (2004). </w:t>
      </w:r>
      <w:r w:rsidRPr="00A85964">
        <w:rPr>
          <w:rFonts w:ascii="Times New Roman" w:hAnsi="Times New Roman" w:cs="Times New Roman"/>
          <w:i/>
          <w:sz w:val="24"/>
          <w:szCs w:val="24"/>
        </w:rPr>
        <w:t>Children experiencing maltreatment: who do they turn to?</w:t>
      </w:r>
      <w:r w:rsidRPr="00A85964">
        <w:rPr>
          <w:rFonts w:ascii="Times New Roman" w:hAnsi="Times New Roman" w:cs="Times New Roman"/>
          <w:sz w:val="24"/>
          <w:szCs w:val="24"/>
        </w:rPr>
        <w:t xml:space="preserve"> NSPCC, London.</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Finlay L. (2002). Negotiating the swamp: the opportunity and challenge of reflexivity in research practice. </w:t>
      </w:r>
      <w:r w:rsidRPr="00A85964">
        <w:rPr>
          <w:rFonts w:ascii="Times New Roman" w:hAnsi="Times New Roman" w:cs="Times New Roman"/>
          <w:i/>
          <w:sz w:val="24"/>
          <w:szCs w:val="24"/>
        </w:rPr>
        <w:t>Qualitative Research</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2</w:t>
      </w:r>
      <w:r w:rsidRPr="00A85964">
        <w:rPr>
          <w:rFonts w:ascii="Times New Roman" w:hAnsi="Times New Roman" w:cs="Times New Roman"/>
          <w:sz w:val="24"/>
          <w:szCs w:val="24"/>
        </w:rPr>
        <w:t>, 209-230.</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Firth H., &amp; Gleeson, K. (2012). Qualitative Data Collection: Asking the Right In: D. Harper &amp; A. R. Thompson (Eds.), </w:t>
      </w:r>
      <w:r w:rsidRPr="00A85964">
        <w:rPr>
          <w:rFonts w:ascii="Times New Roman" w:hAnsi="Times New Roman" w:cs="Times New Roman"/>
          <w:i/>
          <w:sz w:val="24"/>
          <w:szCs w:val="24"/>
        </w:rPr>
        <w:t>Qualitative Research Methods in Mental Health and Psychotherapy: A Guide for Students and Practitioners</w:t>
      </w:r>
      <w:r w:rsidRPr="00A85964">
        <w:rPr>
          <w:rFonts w:ascii="Times New Roman" w:hAnsi="Times New Roman" w:cs="Times New Roman"/>
          <w:sz w:val="24"/>
          <w:szCs w:val="24"/>
        </w:rPr>
        <w:t>. John Wiley Sons Ltd, Chichester, West Sussex, pp. 55-67.</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lastRenderedPageBreak/>
        <w:t xml:space="preserve">Frankel R. M., &amp; Devers K. J. (2000b). Study design in qualitative research--1: Developing questions and assessing resource needs. </w:t>
      </w:r>
      <w:r w:rsidRPr="00A85964">
        <w:rPr>
          <w:rFonts w:ascii="Times New Roman" w:hAnsi="Times New Roman" w:cs="Times New Roman"/>
          <w:i/>
          <w:sz w:val="24"/>
          <w:szCs w:val="24"/>
        </w:rPr>
        <w:t>Education for Health</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13</w:t>
      </w:r>
      <w:r w:rsidRPr="00A85964">
        <w:rPr>
          <w:rFonts w:ascii="Times New Roman" w:hAnsi="Times New Roman" w:cs="Times New Roman"/>
          <w:sz w:val="24"/>
          <w:szCs w:val="24"/>
        </w:rPr>
        <w:t>, 251-261.</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Galinsky M. J., Schopler J. H., &amp; Abell M. D. (1997). Connecting group members through telephone and computer groups. </w:t>
      </w:r>
      <w:r w:rsidRPr="00A85964">
        <w:rPr>
          <w:rFonts w:ascii="Times New Roman" w:hAnsi="Times New Roman" w:cs="Times New Roman"/>
          <w:i/>
          <w:sz w:val="24"/>
          <w:szCs w:val="24"/>
        </w:rPr>
        <w:t>Health and Social Work</w:t>
      </w:r>
      <w:r w:rsidRPr="00A85964">
        <w:rPr>
          <w:rFonts w:ascii="Times New Roman" w:hAnsi="Times New Roman" w:cs="Times New Roman"/>
          <w:b/>
          <w:sz w:val="24"/>
          <w:szCs w:val="24"/>
        </w:rPr>
        <w:t xml:space="preserve"> 22</w:t>
      </w:r>
      <w:r w:rsidRPr="00A85964">
        <w:rPr>
          <w:rFonts w:ascii="Times New Roman" w:hAnsi="Times New Roman" w:cs="Times New Roman"/>
          <w:sz w:val="24"/>
          <w:szCs w:val="24"/>
        </w:rPr>
        <w:t>, 181-188.</w:t>
      </w: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Gluekauf R. L., Davis W. S., Willis F.,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(2012). Telephone-Based, Cognitive-Behavioral Therapy for African American Dementia Caregivers With Depression: Initial Findings. </w:t>
      </w:r>
      <w:r w:rsidRPr="00A85964">
        <w:rPr>
          <w:rFonts w:ascii="Times New Roman" w:hAnsi="Times New Roman" w:cs="Times New Roman"/>
          <w:i/>
          <w:sz w:val="24"/>
          <w:szCs w:val="24"/>
        </w:rPr>
        <w:t>Rehabilitation Psychology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57</w:t>
      </w:r>
      <w:r w:rsidRPr="00A85964">
        <w:rPr>
          <w:rFonts w:ascii="Times New Roman" w:hAnsi="Times New Roman" w:cs="Times New Roman"/>
          <w:sz w:val="24"/>
          <w:szCs w:val="24"/>
        </w:rPr>
        <w:t>, 124-139.</w:t>
      </w:r>
    </w:p>
    <w:p w:rsidR="00905BD7" w:rsidRPr="00A85964" w:rsidRDefault="00905BD7" w:rsidP="00A85964">
      <w:pPr>
        <w:spacing w:line="480" w:lineRule="auto"/>
        <w:rPr>
          <w:rFonts w:ascii="Times New Roman" w:hAnsi="Times New Roman" w:cs="Times New Roman"/>
          <w:b/>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Gorski P. S. (2013). “What Is Critical Realism? And Why Should You Care?”. </w:t>
      </w:r>
      <w:r w:rsidRPr="00A85964">
        <w:rPr>
          <w:rFonts w:ascii="Times New Roman" w:hAnsi="Times New Roman" w:cs="Times New Roman"/>
          <w:i/>
          <w:sz w:val="24"/>
          <w:szCs w:val="24"/>
        </w:rPr>
        <w:t>Contemporary Sociology: A Journal of Reviews</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42</w:t>
      </w:r>
      <w:r w:rsidRPr="00A85964">
        <w:rPr>
          <w:rFonts w:ascii="Times New Roman" w:hAnsi="Times New Roman" w:cs="Times New Roman"/>
          <w:sz w:val="24"/>
          <w:szCs w:val="24"/>
        </w:rPr>
        <w:t>, 658-670.</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Great Britain (1998). </w:t>
      </w:r>
      <w:r w:rsidRPr="00A85964">
        <w:rPr>
          <w:rFonts w:ascii="Times New Roman" w:hAnsi="Times New Roman" w:cs="Times New Roman"/>
          <w:i/>
          <w:sz w:val="24"/>
          <w:szCs w:val="24"/>
        </w:rPr>
        <w:t>The Data Protection Act.</w:t>
      </w:r>
      <w:r w:rsidRPr="00A85964">
        <w:rPr>
          <w:rFonts w:ascii="Times New Roman" w:hAnsi="Times New Roman" w:cs="Times New Roman"/>
          <w:sz w:val="24"/>
          <w:szCs w:val="24"/>
        </w:rPr>
        <w:t xml:space="preserve"> The Stationery Office, London.</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Green H., Barkham M., Kellett S., &amp; Saxon D. (2014). Therapist effects and IAPT Psychological Wellbeing Practitioners (PWPs): A multilevel modelling and mixed methods analysis. </w:t>
      </w:r>
      <w:r w:rsidRPr="00A85964">
        <w:rPr>
          <w:rFonts w:ascii="Times New Roman" w:hAnsi="Times New Roman" w:cs="Times New Roman"/>
          <w:i/>
          <w:sz w:val="24"/>
          <w:szCs w:val="24"/>
        </w:rPr>
        <w:t>Behaviour Research and Therapy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63</w:t>
      </w:r>
      <w:r w:rsidRPr="00A85964">
        <w:rPr>
          <w:rFonts w:ascii="Times New Roman" w:hAnsi="Times New Roman" w:cs="Times New Roman"/>
          <w:sz w:val="24"/>
          <w:szCs w:val="24"/>
        </w:rPr>
        <w:t>, 43-54.</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Griffiths S., &amp; Steen S. (2013). Improving Access to Psychological Therapies (IAPT) Programme: Setting Key Performance Indicators in a More Robust Context: A New Perspective. </w:t>
      </w:r>
      <w:r w:rsidRPr="00A85964">
        <w:rPr>
          <w:rFonts w:ascii="Times New Roman" w:hAnsi="Times New Roman" w:cs="Times New Roman"/>
          <w:i/>
          <w:sz w:val="24"/>
          <w:szCs w:val="24"/>
        </w:rPr>
        <w:t>The Journal of Psychological Therapies in Primary Care</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2</w:t>
      </w:r>
      <w:r w:rsidRPr="00A85964">
        <w:rPr>
          <w:rFonts w:ascii="Times New Roman" w:hAnsi="Times New Roman" w:cs="Times New Roman"/>
          <w:sz w:val="24"/>
          <w:szCs w:val="24"/>
        </w:rPr>
        <w:t>, 133-141.</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Griffiths S., Steen S., &amp; Pietroni, P. (2013). </w:t>
      </w:r>
      <w:r w:rsidRPr="00A85964">
        <w:rPr>
          <w:rFonts w:ascii="Times New Roman" w:hAnsi="Times New Roman" w:cs="Times New Roman"/>
          <w:i/>
          <w:sz w:val="24"/>
          <w:szCs w:val="24"/>
        </w:rPr>
        <w:t xml:space="preserve">Improving Access to Psychological Therapies (IAPT) Programme - Setting Key Performance Indicators in a More Robust </w:t>
      </w:r>
      <w:r w:rsidRPr="00A85964">
        <w:rPr>
          <w:rFonts w:ascii="Times New Roman" w:hAnsi="Times New Roman" w:cs="Times New Roman"/>
          <w:i/>
          <w:sz w:val="24"/>
          <w:szCs w:val="24"/>
        </w:rPr>
        <w:lastRenderedPageBreak/>
        <w:t xml:space="preserve">Context: A New Perspective. </w:t>
      </w:r>
      <w:r w:rsidRPr="00A85964">
        <w:rPr>
          <w:rFonts w:ascii="Times New Roman" w:hAnsi="Times New Roman" w:cs="Times New Roman"/>
          <w:sz w:val="24"/>
          <w:szCs w:val="24"/>
        </w:rPr>
        <w:t xml:space="preserve">[Online] </w:t>
      </w:r>
      <w:hyperlink r:id="rId14" w:history="1">
        <w:r w:rsidRPr="00A85964">
          <w:rPr>
            <w:rStyle w:val="Hyperlink"/>
            <w:rFonts w:ascii="Times New Roman" w:hAnsi="Times New Roman" w:cs="Times New Roman"/>
            <w:color w:val="auto"/>
            <w:sz w:val="24"/>
            <w:szCs w:val="24"/>
          </w:rPr>
          <w:t>http://www.chester.ac.uk/sites/files/chester/IAPTpaper1.pdf</w:t>
        </w:r>
      </w:hyperlink>
      <w:r w:rsidRPr="00A85964">
        <w:rPr>
          <w:rFonts w:ascii="Times New Roman" w:hAnsi="Times New Roman" w:cs="Times New Roman"/>
          <w:sz w:val="24"/>
          <w:szCs w:val="24"/>
        </w:rPr>
        <w:t xml:space="preserve"> [Accessed 05/11/2014].</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Guest G., Bunce A., &amp; Johnson L. (2006). How many interviews are enough? An experiment with data saturation and variability. </w:t>
      </w:r>
      <w:r w:rsidRPr="00A85964">
        <w:rPr>
          <w:rFonts w:ascii="Times New Roman" w:hAnsi="Times New Roman" w:cs="Times New Roman"/>
          <w:i/>
          <w:sz w:val="24"/>
          <w:szCs w:val="24"/>
        </w:rPr>
        <w:t>Field Methods</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18</w:t>
      </w:r>
      <w:r w:rsidRPr="00A85964">
        <w:rPr>
          <w:rFonts w:ascii="Times New Roman" w:hAnsi="Times New Roman" w:cs="Times New Roman"/>
          <w:sz w:val="24"/>
          <w:szCs w:val="24"/>
        </w:rPr>
        <w:t>, 59-82.</w:t>
      </w:r>
    </w:p>
    <w:p w:rsidR="00905BD7" w:rsidRPr="00A85964" w:rsidRDefault="00905BD7" w:rsidP="00A85964">
      <w:pPr>
        <w:tabs>
          <w:tab w:val="left" w:pos="2205"/>
        </w:tabs>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7F0BE7">
        <w:rPr>
          <w:rFonts w:ascii="Times New Roman" w:hAnsi="Times New Roman" w:cs="Times New Roman"/>
          <w:sz w:val="24"/>
          <w:szCs w:val="24"/>
          <w:lang w:val="es-ES"/>
        </w:rPr>
        <w:t xml:space="preserve">Guba E. G., &amp; Lincoln Y. S. (2005). </w:t>
      </w:r>
      <w:r w:rsidRPr="00A85964">
        <w:rPr>
          <w:rFonts w:ascii="Times New Roman" w:hAnsi="Times New Roman" w:cs="Times New Roman"/>
          <w:sz w:val="24"/>
          <w:szCs w:val="24"/>
        </w:rPr>
        <w:t xml:space="preserve">Paradigmatic Controversies, Contradictions, and Emerging Confluences. In: N. K. Denzin &amp; Y. S. Lincoln (Eds.). </w:t>
      </w:r>
      <w:r w:rsidRPr="00A85964">
        <w:rPr>
          <w:rFonts w:ascii="Times New Roman" w:hAnsi="Times New Roman" w:cs="Times New Roman"/>
          <w:i/>
          <w:sz w:val="24"/>
          <w:szCs w:val="24"/>
        </w:rPr>
        <w:t xml:space="preserve">The SAGE handbook of qualitative research </w:t>
      </w:r>
      <w:r w:rsidRPr="00A85964">
        <w:rPr>
          <w:rFonts w:ascii="Times New Roman" w:hAnsi="Times New Roman" w:cs="Times New Roman"/>
          <w:sz w:val="24"/>
          <w:szCs w:val="24"/>
        </w:rPr>
        <w:t>(3rd ed.). SAGE Publications Ltd, Thousand Oaks, CA, pp. 191-215.</w:t>
      </w:r>
    </w:p>
    <w:p w:rsidR="00905BD7" w:rsidRPr="00A85964" w:rsidRDefault="00905BD7" w:rsidP="00A85964">
      <w:pPr>
        <w:spacing w:line="480" w:lineRule="auto"/>
        <w:rPr>
          <w:rFonts w:ascii="Times New Roman" w:hAnsi="Times New Roman" w:cs="Times New Roman"/>
          <w:b/>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Gyani A., Shafran R., Layard R. &amp; Clark D. A. (2013). Enhancing recovery rates: Lessons from year one of IAPT. </w:t>
      </w:r>
      <w:r w:rsidRPr="00A85964">
        <w:rPr>
          <w:rFonts w:ascii="Times New Roman" w:hAnsi="Times New Roman" w:cs="Times New Roman"/>
          <w:i/>
          <w:sz w:val="24"/>
          <w:szCs w:val="24"/>
        </w:rPr>
        <w:t>Behaviour Research and Therapy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51</w:t>
      </w:r>
      <w:r w:rsidRPr="00A85964">
        <w:rPr>
          <w:rFonts w:ascii="Times New Roman" w:hAnsi="Times New Roman" w:cs="Times New Roman"/>
          <w:sz w:val="24"/>
          <w:szCs w:val="24"/>
        </w:rPr>
        <w:t>, 597-606.</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Gyani A., Shafran R., Layard R., &amp; Clark D. (2011). </w:t>
      </w:r>
      <w:r w:rsidRPr="00A85964">
        <w:rPr>
          <w:rFonts w:ascii="Times New Roman" w:hAnsi="Times New Roman" w:cs="Times New Roman"/>
          <w:i/>
          <w:sz w:val="24"/>
          <w:szCs w:val="24"/>
        </w:rPr>
        <w:t>Enhancing Recovery Rates in IAPT Services: Lessons from Analysis of the Year One data.</w:t>
      </w:r>
      <w:r w:rsidRPr="00A85964">
        <w:rPr>
          <w:rFonts w:ascii="Times New Roman" w:hAnsi="Times New Roman" w:cs="Times New Roman"/>
          <w:sz w:val="24"/>
          <w:szCs w:val="24"/>
        </w:rPr>
        <w:t xml:space="preserve"> IAPT, London.</w:t>
      </w:r>
    </w:p>
    <w:p w:rsidR="00905BD7" w:rsidRPr="00A85964" w:rsidRDefault="00905BD7" w:rsidP="00A85964">
      <w:pPr>
        <w:spacing w:line="480" w:lineRule="auto"/>
        <w:rPr>
          <w:rFonts w:ascii="Times New Roman" w:hAnsi="Times New Roman" w:cs="Times New Roman"/>
          <w:sz w:val="24"/>
          <w:szCs w:val="24"/>
        </w:rPr>
      </w:pPr>
    </w:p>
    <w:p w:rsidR="00905BD7" w:rsidRPr="00196940" w:rsidRDefault="00905BD7" w:rsidP="00A85964">
      <w:pPr>
        <w:spacing w:line="480" w:lineRule="auto"/>
        <w:rPr>
          <w:rFonts w:ascii="Times New Roman" w:hAnsi="Times New Roman" w:cs="Times New Roman"/>
          <w:sz w:val="24"/>
          <w:szCs w:val="24"/>
          <w:lang w:val="pt-PT"/>
        </w:rPr>
      </w:pPr>
      <w:r w:rsidRPr="007F0BE7">
        <w:rPr>
          <w:rFonts w:ascii="Times New Roman" w:hAnsi="Times New Roman" w:cs="Times New Roman"/>
          <w:sz w:val="24"/>
          <w:szCs w:val="24"/>
          <w:lang w:val="fr-FR"/>
        </w:rPr>
        <w:t xml:space="preserve">Hammond G. C., Croudace T. H., Radhakrishnan M., </w:t>
      </w:r>
      <w:r w:rsidRPr="007F0BE7">
        <w:rPr>
          <w:rFonts w:ascii="Times New Roman" w:hAnsi="Times New Roman" w:cs="Times New Roman"/>
          <w:i/>
          <w:sz w:val="24"/>
          <w:szCs w:val="24"/>
          <w:lang w:val="fr-FR"/>
        </w:rPr>
        <w:t>et al</w:t>
      </w:r>
      <w:r w:rsidRPr="007F0BE7">
        <w:rPr>
          <w:rFonts w:ascii="Times New Roman" w:hAnsi="Times New Roman" w:cs="Times New Roman"/>
          <w:sz w:val="24"/>
          <w:szCs w:val="24"/>
          <w:lang w:val="fr-FR"/>
        </w:rPr>
        <w:t xml:space="preserve">. </w:t>
      </w:r>
      <w:r w:rsidRPr="00A85964">
        <w:rPr>
          <w:rFonts w:ascii="Times New Roman" w:hAnsi="Times New Roman" w:cs="Times New Roman"/>
          <w:sz w:val="24"/>
          <w:szCs w:val="24"/>
        </w:rPr>
        <w:t xml:space="preserve">(2012). Comparative Effectiveness of Cognitive Therapies Delivered Face-to-Face or over the Telephone: An Observational Study Using Propensity Methods. </w:t>
      </w:r>
      <w:r w:rsidRPr="00196940">
        <w:rPr>
          <w:rFonts w:ascii="Times New Roman" w:hAnsi="Times New Roman" w:cs="Times New Roman"/>
          <w:i/>
          <w:sz w:val="24"/>
          <w:szCs w:val="24"/>
          <w:lang w:val="pt-PT"/>
        </w:rPr>
        <w:t>PLOS One</w:t>
      </w:r>
      <w:r w:rsidRPr="00196940">
        <w:rPr>
          <w:rFonts w:ascii="Times New Roman" w:hAnsi="Times New Roman" w:cs="Times New Roman"/>
          <w:sz w:val="24"/>
          <w:szCs w:val="24"/>
          <w:lang w:val="pt-PT"/>
        </w:rPr>
        <w:t xml:space="preserve"> </w:t>
      </w:r>
      <w:r w:rsidRPr="00196940">
        <w:rPr>
          <w:rFonts w:ascii="Times New Roman" w:hAnsi="Times New Roman" w:cs="Times New Roman"/>
          <w:b/>
          <w:sz w:val="24"/>
          <w:szCs w:val="24"/>
          <w:lang w:val="pt-PT"/>
        </w:rPr>
        <w:t>7</w:t>
      </w:r>
      <w:r w:rsidRPr="00196940">
        <w:rPr>
          <w:rFonts w:ascii="Times New Roman" w:hAnsi="Times New Roman" w:cs="Times New Roman"/>
          <w:sz w:val="24"/>
          <w:szCs w:val="24"/>
          <w:lang w:val="pt-PT"/>
        </w:rPr>
        <w:t xml:space="preserve">, e42916, doi: </w:t>
      </w:r>
      <w:hyperlink r:id="rId15" w:history="1">
        <w:r w:rsidRPr="00196940">
          <w:rPr>
            <w:rStyle w:val="Hyperlink"/>
            <w:rFonts w:ascii="Times New Roman" w:hAnsi="Times New Roman" w:cs="Times New Roman"/>
            <w:color w:val="auto"/>
            <w:sz w:val="24"/>
            <w:szCs w:val="24"/>
            <w:lang w:val="pt-PT"/>
          </w:rPr>
          <w:t>http://dx.doi.org/10.1371/journal.pone.0042916</w:t>
        </w:r>
      </w:hyperlink>
      <w:r w:rsidRPr="00196940">
        <w:rPr>
          <w:rFonts w:ascii="Times New Roman" w:hAnsi="Times New Roman" w:cs="Times New Roman"/>
          <w:sz w:val="24"/>
          <w:szCs w:val="24"/>
          <w:lang w:val="pt-PT"/>
        </w:rPr>
        <w:t>.</w:t>
      </w:r>
    </w:p>
    <w:p w:rsidR="00905BD7" w:rsidRPr="00196940" w:rsidRDefault="00905BD7" w:rsidP="00A85964">
      <w:pPr>
        <w:spacing w:line="480" w:lineRule="auto"/>
        <w:rPr>
          <w:rFonts w:ascii="Times New Roman" w:hAnsi="Times New Roman" w:cs="Times New Roman"/>
          <w:sz w:val="24"/>
          <w:szCs w:val="24"/>
          <w:lang w:val="pt-PT"/>
        </w:rPr>
      </w:pPr>
    </w:p>
    <w:p w:rsidR="00905BD7" w:rsidRPr="00A85964" w:rsidRDefault="00905BD7" w:rsidP="00A85964">
      <w:pPr>
        <w:spacing w:line="480" w:lineRule="auto"/>
        <w:rPr>
          <w:rFonts w:ascii="Times New Roman" w:hAnsi="Times New Roman" w:cs="Times New Roman"/>
          <w:sz w:val="24"/>
          <w:szCs w:val="24"/>
        </w:rPr>
      </w:pPr>
      <w:r w:rsidRPr="00196940">
        <w:rPr>
          <w:rFonts w:ascii="Times New Roman" w:hAnsi="Times New Roman" w:cs="Times New Roman"/>
          <w:sz w:val="24"/>
          <w:szCs w:val="24"/>
          <w:lang w:val="de-DE"/>
        </w:rPr>
        <w:t xml:space="preserve">Hebst N., Voderholzer U., Stelzer N., </w:t>
      </w:r>
      <w:r w:rsidRPr="00196940">
        <w:rPr>
          <w:rFonts w:ascii="Times New Roman" w:hAnsi="Times New Roman" w:cs="Times New Roman"/>
          <w:i/>
          <w:sz w:val="24"/>
          <w:szCs w:val="24"/>
          <w:lang w:val="de-DE"/>
        </w:rPr>
        <w:t>et al</w:t>
      </w:r>
      <w:r w:rsidRPr="00196940">
        <w:rPr>
          <w:rFonts w:ascii="Times New Roman" w:hAnsi="Times New Roman" w:cs="Times New Roman"/>
          <w:sz w:val="24"/>
          <w:szCs w:val="24"/>
          <w:lang w:val="de-DE"/>
        </w:rPr>
        <w:t xml:space="preserve">. </w:t>
      </w:r>
      <w:r w:rsidRPr="00A85964">
        <w:rPr>
          <w:rFonts w:ascii="Times New Roman" w:hAnsi="Times New Roman" w:cs="Times New Roman"/>
          <w:sz w:val="24"/>
          <w:szCs w:val="24"/>
        </w:rPr>
        <w:t xml:space="preserve">(2012). The potential of telemental health applications for obsessive-compulsive disorder. </w:t>
      </w:r>
      <w:r w:rsidRPr="00A85964">
        <w:rPr>
          <w:rFonts w:ascii="Times New Roman" w:hAnsi="Times New Roman" w:cs="Times New Roman"/>
          <w:i/>
          <w:sz w:val="24"/>
          <w:szCs w:val="24"/>
        </w:rPr>
        <w:t>Clinical Psychology Review</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32</w:t>
      </w:r>
      <w:r w:rsidRPr="00A85964">
        <w:rPr>
          <w:rFonts w:ascii="Times New Roman" w:hAnsi="Times New Roman" w:cs="Times New Roman"/>
          <w:sz w:val="24"/>
          <w:szCs w:val="24"/>
        </w:rPr>
        <w:t>, 454-456.</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7F0BE7">
        <w:rPr>
          <w:rFonts w:ascii="Times New Roman" w:hAnsi="Times New Roman" w:cs="Times New Roman"/>
          <w:sz w:val="24"/>
          <w:szCs w:val="24"/>
          <w:lang w:val="de-DE"/>
        </w:rPr>
        <w:t xml:space="preserve">Hilty D. M., Nesbitt T. S., Kuenneth C. A., </w:t>
      </w:r>
      <w:r w:rsidRPr="007F0BE7">
        <w:rPr>
          <w:rFonts w:ascii="Times New Roman" w:hAnsi="Times New Roman" w:cs="Times New Roman"/>
          <w:i/>
          <w:sz w:val="24"/>
          <w:szCs w:val="24"/>
          <w:lang w:val="de-DE"/>
        </w:rPr>
        <w:t>et al</w:t>
      </w:r>
      <w:r w:rsidRPr="007F0BE7">
        <w:rPr>
          <w:rFonts w:ascii="Times New Roman" w:hAnsi="Times New Roman" w:cs="Times New Roman"/>
          <w:sz w:val="24"/>
          <w:szCs w:val="24"/>
          <w:lang w:val="de-DE"/>
        </w:rPr>
        <w:t xml:space="preserve">. </w:t>
      </w:r>
      <w:r w:rsidRPr="00A85964">
        <w:rPr>
          <w:rFonts w:ascii="Times New Roman" w:hAnsi="Times New Roman" w:cs="Times New Roman"/>
          <w:sz w:val="24"/>
          <w:szCs w:val="24"/>
        </w:rPr>
        <w:t xml:space="preserve">(2007). Rural versus Suburban Primary Care Needs, Utilization, and Satisfaction with Telepsychiatric Consultation. </w:t>
      </w:r>
      <w:r w:rsidRPr="00A85964">
        <w:rPr>
          <w:rFonts w:ascii="Times New Roman" w:hAnsi="Times New Roman" w:cs="Times New Roman"/>
          <w:i/>
          <w:sz w:val="24"/>
          <w:szCs w:val="24"/>
        </w:rPr>
        <w:t>The Journal of Rural Health</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23</w:t>
      </w:r>
      <w:r w:rsidRPr="00A85964">
        <w:rPr>
          <w:rFonts w:ascii="Times New Roman" w:hAnsi="Times New Roman" w:cs="Times New Roman"/>
          <w:sz w:val="24"/>
          <w:szCs w:val="24"/>
        </w:rPr>
        <w:t>, 163-165.</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Holloway I., &amp; Wheeler S. (2010). </w:t>
      </w:r>
      <w:r w:rsidRPr="00A85964">
        <w:rPr>
          <w:rFonts w:ascii="Times New Roman" w:hAnsi="Times New Roman" w:cs="Times New Roman"/>
          <w:i/>
          <w:sz w:val="24"/>
          <w:szCs w:val="24"/>
        </w:rPr>
        <w:t>Qualitative Research in Nursing</w:t>
      </w:r>
      <w:r w:rsidRPr="00A85964">
        <w:rPr>
          <w:rFonts w:ascii="Times New Roman" w:hAnsi="Times New Roman" w:cs="Times New Roman"/>
          <w:sz w:val="24"/>
          <w:szCs w:val="24"/>
        </w:rPr>
        <w:t xml:space="preserve"> (3rd ed.). Wiley-Blackwell, Chichester.</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Holden R. J. &amp; Karsh B.-T. (2010). The Technology Acceptance Model: Its past and its future in health care. </w:t>
      </w:r>
      <w:r w:rsidRPr="00A85964">
        <w:rPr>
          <w:rFonts w:ascii="Times New Roman" w:hAnsi="Times New Roman" w:cs="Times New Roman"/>
          <w:i/>
          <w:sz w:val="24"/>
          <w:szCs w:val="24"/>
        </w:rPr>
        <w:t>Journal of Biomedical Informatics</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43</w:t>
      </w:r>
      <w:r w:rsidRPr="00A85964">
        <w:rPr>
          <w:rFonts w:ascii="Times New Roman" w:hAnsi="Times New Roman" w:cs="Times New Roman"/>
          <w:sz w:val="24"/>
          <w:szCs w:val="24"/>
        </w:rPr>
        <w:t xml:space="preserve">, 159-172. </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Horvath A. O., &amp; Greenberg L. S. (1989). Development and Validation of the Working Alliance Inventory. </w:t>
      </w:r>
      <w:r w:rsidRPr="00A85964">
        <w:rPr>
          <w:rFonts w:ascii="Times New Roman" w:hAnsi="Times New Roman" w:cs="Times New Roman"/>
          <w:i/>
          <w:sz w:val="24"/>
          <w:szCs w:val="24"/>
        </w:rPr>
        <w:t>Journal of Counseling Psychology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36</w:t>
      </w:r>
      <w:r w:rsidRPr="00A85964">
        <w:rPr>
          <w:rFonts w:ascii="Times New Roman" w:hAnsi="Times New Roman" w:cs="Times New Roman"/>
          <w:sz w:val="24"/>
          <w:szCs w:val="24"/>
        </w:rPr>
        <w:t>, 223-233.</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House R., &amp; Loewenthal D. (eds.) (2008). </w:t>
      </w:r>
      <w:r w:rsidRPr="00A85964">
        <w:rPr>
          <w:rFonts w:ascii="Times New Roman" w:hAnsi="Times New Roman" w:cs="Times New Roman"/>
          <w:i/>
          <w:sz w:val="24"/>
          <w:szCs w:val="24"/>
        </w:rPr>
        <w:t>Cognitive Behaviour Therapy and Evidence-Based Practice: Past, present, and future</w:t>
      </w:r>
      <w:r w:rsidRPr="00A85964">
        <w:rPr>
          <w:rFonts w:ascii="Times New Roman" w:hAnsi="Times New Roman" w:cs="Times New Roman"/>
          <w:sz w:val="24"/>
          <w:szCs w:val="24"/>
        </w:rPr>
        <w:t>. PCCS Books Ltd, Ross-on-Wye.</w:t>
      </w:r>
    </w:p>
    <w:p w:rsidR="00905BD7" w:rsidRPr="00A85964" w:rsidRDefault="00905BD7" w:rsidP="00A85964">
      <w:pPr>
        <w:spacing w:line="480" w:lineRule="auto"/>
        <w:rPr>
          <w:rFonts w:ascii="Times New Roman" w:hAnsi="Times New Roman" w:cs="Times New Roman"/>
          <w:sz w:val="24"/>
          <w:szCs w:val="24"/>
        </w:rPr>
      </w:pPr>
    </w:p>
    <w:p w:rsidR="00D16A64" w:rsidRDefault="00905BD7" w:rsidP="00D16A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Howard P. (2008). Psychoanalytic Psychotherapy. In: S. Haugh &amp; S. Paul (Eds.), </w:t>
      </w:r>
      <w:r w:rsidRPr="00A85964">
        <w:rPr>
          <w:rFonts w:ascii="Times New Roman" w:hAnsi="Times New Roman" w:cs="Times New Roman"/>
          <w:i/>
          <w:sz w:val="24"/>
          <w:szCs w:val="24"/>
        </w:rPr>
        <w:t>The Therapeutic Relationship: Perspectives and Themes.</w:t>
      </w:r>
      <w:r w:rsidRPr="00A85964">
        <w:rPr>
          <w:rFonts w:ascii="Times New Roman" w:hAnsi="Times New Roman" w:cs="Times New Roman"/>
          <w:sz w:val="24"/>
          <w:szCs w:val="24"/>
        </w:rPr>
        <w:t xml:space="preserve"> PCCS Books Ltd, Ross-on-Wye, pp. 23-35.</w:t>
      </w:r>
    </w:p>
    <w:p w:rsidR="00D16A64" w:rsidRDefault="00D16A64" w:rsidP="00D16A64">
      <w:pPr>
        <w:spacing w:line="480" w:lineRule="auto"/>
        <w:rPr>
          <w:rFonts w:ascii="Times New Roman" w:hAnsi="Times New Roman" w:cs="Times New Roman"/>
          <w:sz w:val="24"/>
          <w:szCs w:val="24"/>
        </w:rPr>
      </w:pPr>
    </w:p>
    <w:p w:rsidR="00D16A64" w:rsidRPr="008E6B2A" w:rsidRDefault="00D16A64" w:rsidP="00D16A64">
      <w:pPr>
        <w:spacing w:line="480" w:lineRule="auto"/>
        <w:rPr>
          <w:rFonts w:ascii="Times New Roman" w:hAnsi="Times New Roman" w:cs="Times New Roman"/>
          <w:sz w:val="24"/>
          <w:szCs w:val="24"/>
        </w:rPr>
      </w:pPr>
      <w:r w:rsidRPr="00D16A64">
        <w:rPr>
          <w:rFonts w:ascii="Times New Roman" w:hAnsi="Times New Roman" w:cs="Times New Roman"/>
          <w:sz w:val="24"/>
          <w:szCs w:val="24"/>
        </w:rPr>
        <w:t xml:space="preserve"> </w:t>
      </w:r>
      <w:r>
        <w:rPr>
          <w:rFonts w:ascii="Times New Roman" w:hAnsi="Times New Roman" w:cs="Times New Roman"/>
          <w:sz w:val="24"/>
          <w:szCs w:val="24"/>
        </w:rPr>
        <w:t>Hugo</w:t>
      </w:r>
      <w:r w:rsidRPr="008E6B2A">
        <w:rPr>
          <w:rFonts w:ascii="Times New Roman" w:hAnsi="Times New Roman" w:cs="Times New Roman"/>
          <w:sz w:val="24"/>
          <w:szCs w:val="24"/>
        </w:rPr>
        <w:t xml:space="preserve"> P., </w:t>
      </w:r>
      <w:r>
        <w:rPr>
          <w:rFonts w:ascii="Times New Roman" w:hAnsi="Times New Roman" w:cs="Times New Roman"/>
          <w:sz w:val="24"/>
          <w:szCs w:val="24"/>
        </w:rPr>
        <w:t>Segwick</w:t>
      </w:r>
      <w:r w:rsidRPr="008E6B2A">
        <w:rPr>
          <w:rFonts w:ascii="Times New Roman" w:hAnsi="Times New Roman" w:cs="Times New Roman"/>
          <w:sz w:val="24"/>
          <w:szCs w:val="24"/>
        </w:rPr>
        <w:t xml:space="preserve"> P., </w:t>
      </w:r>
      <w:r>
        <w:rPr>
          <w:rFonts w:ascii="Times New Roman" w:hAnsi="Times New Roman" w:cs="Times New Roman"/>
          <w:sz w:val="24"/>
          <w:szCs w:val="24"/>
        </w:rPr>
        <w:t>Black</w:t>
      </w:r>
      <w:r w:rsidRPr="008E6B2A">
        <w:rPr>
          <w:rFonts w:ascii="Times New Roman" w:hAnsi="Times New Roman" w:cs="Times New Roman"/>
          <w:sz w:val="24"/>
          <w:szCs w:val="24"/>
        </w:rPr>
        <w:t xml:space="preserve"> A., </w:t>
      </w:r>
      <w:r>
        <w:rPr>
          <w:rFonts w:ascii="Times New Roman" w:hAnsi="Times New Roman" w:cs="Times New Roman"/>
          <w:sz w:val="24"/>
          <w:szCs w:val="24"/>
        </w:rPr>
        <w:t>&amp; Lacey</w:t>
      </w:r>
      <w:r w:rsidRPr="008E6B2A">
        <w:rPr>
          <w:rFonts w:ascii="Times New Roman" w:hAnsi="Times New Roman" w:cs="Times New Roman"/>
          <w:sz w:val="24"/>
          <w:szCs w:val="24"/>
        </w:rPr>
        <w:t xml:space="preserve"> H. (1999). Telephone Counselling: The EDA Approach. </w:t>
      </w:r>
      <w:r w:rsidRPr="00381000">
        <w:rPr>
          <w:rFonts w:ascii="Times New Roman" w:hAnsi="Times New Roman" w:cs="Times New Roman"/>
          <w:i/>
          <w:sz w:val="24"/>
          <w:szCs w:val="24"/>
        </w:rPr>
        <w:t>European Eating Disorders Review</w:t>
      </w:r>
      <w:r>
        <w:rPr>
          <w:rFonts w:ascii="Times New Roman" w:hAnsi="Times New Roman" w:cs="Times New Roman"/>
          <w:sz w:val="24"/>
          <w:szCs w:val="24"/>
        </w:rPr>
        <w:t xml:space="preserve"> </w:t>
      </w:r>
      <w:r w:rsidRPr="00381000">
        <w:rPr>
          <w:rFonts w:ascii="Times New Roman" w:hAnsi="Times New Roman" w:cs="Times New Roman"/>
          <w:b/>
          <w:sz w:val="24"/>
          <w:szCs w:val="24"/>
        </w:rPr>
        <w:t>7</w:t>
      </w:r>
      <w:r w:rsidRPr="008E6B2A">
        <w:rPr>
          <w:rFonts w:ascii="Times New Roman" w:hAnsi="Times New Roman" w:cs="Times New Roman"/>
          <w:sz w:val="24"/>
          <w:szCs w:val="24"/>
        </w:rPr>
        <w:t>, 300-309.</w:t>
      </w:r>
    </w:p>
    <w:p w:rsidR="00D16A64" w:rsidRPr="008E6B2A" w:rsidRDefault="00D16A64" w:rsidP="00D16A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lastRenderedPageBreak/>
        <w:t xml:space="preserve">Hyler S. E., Gangure D. P., &amp; Batchelder S. T. (2005). Can telepsychiatry replace in-person psychiatric assessments? A review and meta-analysis of comparison studies. </w:t>
      </w:r>
      <w:r w:rsidRPr="00A85964">
        <w:rPr>
          <w:rFonts w:ascii="Times New Roman" w:hAnsi="Times New Roman" w:cs="Times New Roman"/>
          <w:i/>
          <w:sz w:val="24"/>
          <w:szCs w:val="24"/>
        </w:rPr>
        <w:t>CNS Spectrums</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10</w:t>
      </w:r>
      <w:r w:rsidRPr="00A85964">
        <w:rPr>
          <w:rFonts w:ascii="Times New Roman" w:hAnsi="Times New Roman" w:cs="Times New Roman"/>
          <w:sz w:val="24"/>
          <w:szCs w:val="24"/>
        </w:rPr>
        <w:t xml:space="preserve">, 403-413. </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Improving Access to Psychological Therapies (IAPT). (2011). </w:t>
      </w:r>
      <w:r w:rsidRPr="00A85964">
        <w:rPr>
          <w:rFonts w:ascii="Times New Roman" w:hAnsi="Times New Roman" w:cs="Times New Roman"/>
          <w:i/>
          <w:sz w:val="24"/>
          <w:szCs w:val="24"/>
        </w:rPr>
        <w:t>The IAPT Data Handbook - Appendices.</w:t>
      </w:r>
      <w:r w:rsidRPr="00A85964">
        <w:rPr>
          <w:rFonts w:ascii="Times New Roman" w:hAnsi="Times New Roman" w:cs="Times New Roman"/>
          <w:sz w:val="24"/>
          <w:szCs w:val="24"/>
        </w:rPr>
        <w:t xml:space="preserve"> IAPT, London.</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Improving Access to Psychological Therapies (IAPT) (2014). </w:t>
      </w:r>
      <w:r w:rsidRPr="00A85964">
        <w:rPr>
          <w:rFonts w:ascii="Times New Roman" w:hAnsi="Times New Roman" w:cs="Times New Roman"/>
          <w:i/>
          <w:sz w:val="24"/>
          <w:szCs w:val="24"/>
        </w:rPr>
        <w:t xml:space="preserve">Measuring Improvement and Recovery Adult Services Version 2. </w:t>
      </w:r>
      <w:r w:rsidRPr="00A85964">
        <w:rPr>
          <w:rFonts w:ascii="Times New Roman" w:hAnsi="Times New Roman" w:cs="Times New Roman"/>
          <w:sz w:val="24"/>
          <w:szCs w:val="24"/>
        </w:rPr>
        <w:t>Department of Health, London.</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Jones E. A., Bale H. I., &amp; Morera T. (2013). A qualitative study of clinicians’ experiences and attitudes towards telephone triage mental health assessments. </w:t>
      </w:r>
      <w:r w:rsidRPr="00A85964">
        <w:rPr>
          <w:rFonts w:ascii="Times New Roman" w:hAnsi="Times New Roman" w:cs="Times New Roman"/>
          <w:i/>
          <w:sz w:val="24"/>
          <w:szCs w:val="24"/>
        </w:rPr>
        <w:t>The Cognitive Behaviour Therapist</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6</w:t>
      </w:r>
      <w:r w:rsidRPr="00A85964">
        <w:rPr>
          <w:rFonts w:ascii="Times New Roman" w:hAnsi="Times New Roman" w:cs="Times New Roman"/>
          <w:sz w:val="24"/>
          <w:szCs w:val="24"/>
        </w:rPr>
        <w:t xml:space="preserve">, e17, doi: </w:t>
      </w:r>
      <w:hyperlink r:id="rId16" w:history="1">
        <w:r w:rsidRPr="00A85964">
          <w:rPr>
            <w:rStyle w:val="Hyperlink"/>
            <w:rFonts w:ascii="Times New Roman" w:hAnsi="Times New Roman" w:cs="Times New Roman"/>
            <w:color w:val="auto"/>
            <w:sz w:val="24"/>
            <w:szCs w:val="24"/>
          </w:rPr>
          <w:t>http://dx.doi.org/10.1017/S1754470X13000226</w:t>
        </w:r>
      </w:hyperlink>
      <w:r w:rsidRPr="00A85964">
        <w:rPr>
          <w:rFonts w:ascii="Times New Roman" w:hAnsi="Times New Roman" w:cs="Times New Roman"/>
          <w:sz w:val="24"/>
          <w:szCs w:val="24"/>
        </w:rPr>
        <w:t>.</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King R., Spooner D., &amp; Reid W. (2003). Online Counselling and Psychotherapy. In: R. Wootton, P. Yellowlees &amp; P. McLaren (Eds.), </w:t>
      </w:r>
      <w:r w:rsidRPr="00A85964">
        <w:rPr>
          <w:rFonts w:ascii="Times New Roman" w:hAnsi="Times New Roman" w:cs="Times New Roman"/>
          <w:i/>
          <w:sz w:val="24"/>
          <w:szCs w:val="24"/>
        </w:rPr>
        <w:t xml:space="preserve">Telepsychiatry and e-Mental Health. </w:t>
      </w:r>
      <w:r w:rsidRPr="00A85964">
        <w:rPr>
          <w:rFonts w:ascii="Times New Roman" w:hAnsi="Times New Roman" w:cs="Times New Roman"/>
          <w:sz w:val="24"/>
          <w:szCs w:val="24"/>
        </w:rPr>
        <w:t>Royal Society of Medicine Press Ltd, London, pp. 245-263.</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Lam R. W., Lutz K., Preece M.,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(2011). Telephone-administered cognitive-behavioral therapy for clients with depressive symptoms in an employee assistance program: A pilot study. </w:t>
      </w:r>
      <w:r w:rsidRPr="00A85964">
        <w:rPr>
          <w:rFonts w:ascii="Times New Roman" w:hAnsi="Times New Roman" w:cs="Times New Roman"/>
          <w:i/>
          <w:sz w:val="24"/>
          <w:szCs w:val="24"/>
        </w:rPr>
        <w:t>Annals of Clinical Psychiatry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23</w:t>
      </w:r>
      <w:r w:rsidRPr="00A85964">
        <w:rPr>
          <w:rFonts w:ascii="Times New Roman" w:hAnsi="Times New Roman" w:cs="Times New Roman"/>
          <w:sz w:val="24"/>
          <w:szCs w:val="24"/>
        </w:rPr>
        <w:t>, 11-16.</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lastRenderedPageBreak/>
        <w:t xml:space="preserve">Layard R., Clark D., Bell S.,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(2006). </w:t>
      </w:r>
      <w:r w:rsidRPr="00A85964">
        <w:rPr>
          <w:rFonts w:ascii="Times New Roman" w:hAnsi="Times New Roman" w:cs="Times New Roman"/>
          <w:i/>
          <w:sz w:val="24"/>
          <w:szCs w:val="24"/>
        </w:rPr>
        <w:t xml:space="preserve">The Depression Report: A new deal for depression and anxiety disorders.  </w:t>
      </w:r>
      <w:r w:rsidRPr="00A85964">
        <w:rPr>
          <w:rFonts w:ascii="Times New Roman" w:hAnsi="Times New Roman" w:cs="Times New Roman"/>
          <w:sz w:val="24"/>
          <w:szCs w:val="24"/>
        </w:rPr>
        <w:t>The Centre for Economic Performance’s Mental Health Policy, Lond</w:t>
      </w:r>
      <w:r w:rsidR="00ED63B5" w:rsidRPr="00A85964">
        <w:rPr>
          <w:rFonts w:ascii="Times New Roman" w:hAnsi="Times New Roman" w:cs="Times New Roman"/>
          <w:sz w:val="24"/>
          <w:szCs w:val="24"/>
        </w:rPr>
        <w:t>on School of Economics, London.</w:t>
      </w:r>
    </w:p>
    <w:p w:rsidR="00ED63B5" w:rsidRPr="00A85964" w:rsidRDefault="00ED63B5"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196940">
        <w:rPr>
          <w:rFonts w:ascii="Times New Roman" w:hAnsi="Times New Roman" w:cs="Times New Roman"/>
          <w:sz w:val="24"/>
          <w:szCs w:val="24"/>
          <w:lang w:val="it-IT"/>
        </w:rPr>
        <w:t xml:space="preserve">Lemma A., Target M., &amp; Fonagy P. (2013). </w:t>
      </w:r>
      <w:r w:rsidRPr="00A85964">
        <w:rPr>
          <w:rFonts w:ascii="Times New Roman" w:hAnsi="Times New Roman" w:cs="Times New Roman"/>
          <w:sz w:val="24"/>
          <w:szCs w:val="24"/>
        </w:rPr>
        <w:t xml:space="preserve">Dynamic Interpersonal Therapy (DIT): Developing a New Psychodynamic Intervention for the Treatment of Depression. </w:t>
      </w:r>
      <w:r w:rsidRPr="00A85964">
        <w:rPr>
          <w:rFonts w:ascii="Times New Roman" w:hAnsi="Times New Roman" w:cs="Times New Roman"/>
          <w:i/>
          <w:sz w:val="24"/>
          <w:szCs w:val="24"/>
        </w:rPr>
        <w:t>Psychoanalytic Inquiry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33</w:t>
      </w:r>
      <w:r w:rsidRPr="00A85964">
        <w:rPr>
          <w:rFonts w:ascii="Times New Roman" w:hAnsi="Times New Roman" w:cs="Times New Roman"/>
          <w:sz w:val="24"/>
          <w:szCs w:val="24"/>
        </w:rPr>
        <w:t>, 552-566.</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7F0BE7">
        <w:rPr>
          <w:rFonts w:ascii="Times New Roman" w:hAnsi="Times New Roman" w:cs="Times New Roman"/>
          <w:sz w:val="24"/>
          <w:szCs w:val="24"/>
          <w:lang w:val="de-DE"/>
        </w:rPr>
        <w:t xml:space="preserve">Leiter M. P., &amp; Harvie P. L. (1996). </w:t>
      </w:r>
      <w:r w:rsidRPr="00A85964">
        <w:rPr>
          <w:rFonts w:ascii="Times New Roman" w:hAnsi="Times New Roman" w:cs="Times New Roman"/>
          <w:sz w:val="24"/>
          <w:szCs w:val="24"/>
        </w:rPr>
        <w:t xml:space="preserve">Burnout among mental health workers: a review and a research agenda. </w:t>
      </w:r>
      <w:r w:rsidRPr="00A85964">
        <w:rPr>
          <w:rFonts w:ascii="Times New Roman" w:hAnsi="Times New Roman" w:cs="Times New Roman"/>
          <w:i/>
          <w:sz w:val="24"/>
          <w:szCs w:val="24"/>
        </w:rPr>
        <w:t>International Journal of Social Psychiatry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42</w:t>
      </w:r>
      <w:r w:rsidRPr="00A85964">
        <w:rPr>
          <w:rFonts w:ascii="Times New Roman" w:hAnsi="Times New Roman" w:cs="Times New Roman"/>
          <w:sz w:val="24"/>
          <w:szCs w:val="24"/>
        </w:rPr>
        <w:t xml:space="preserve">, 90-101. </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Lingley-Potter P., &amp; McGrath P. J. (2006). A therapeutic alliance can exist without face-to-face contact. </w:t>
      </w:r>
      <w:r w:rsidRPr="00A85964">
        <w:rPr>
          <w:rFonts w:ascii="Times New Roman" w:hAnsi="Times New Roman" w:cs="Times New Roman"/>
          <w:i/>
          <w:sz w:val="24"/>
          <w:szCs w:val="24"/>
        </w:rPr>
        <w:t>Journal of Telemedicine and Telecare</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12</w:t>
      </w:r>
      <w:r w:rsidRPr="00A85964">
        <w:rPr>
          <w:rFonts w:ascii="Times New Roman" w:hAnsi="Times New Roman" w:cs="Times New Roman"/>
          <w:sz w:val="24"/>
          <w:szCs w:val="24"/>
        </w:rPr>
        <w:t xml:space="preserve">, 396-399. </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Loewenthal D., &amp; House R. (2010).</w:t>
      </w:r>
      <w:r w:rsidRPr="00A85964">
        <w:rPr>
          <w:rFonts w:ascii="Times New Roman" w:hAnsi="Times New Roman" w:cs="Times New Roman"/>
          <w:i/>
          <w:sz w:val="24"/>
          <w:szCs w:val="24"/>
        </w:rPr>
        <w:t xml:space="preserve"> Critically Engaging CBT. </w:t>
      </w:r>
      <w:r w:rsidRPr="00A85964">
        <w:rPr>
          <w:rFonts w:ascii="Times New Roman" w:hAnsi="Times New Roman" w:cs="Times New Roman"/>
          <w:sz w:val="24"/>
          <w:szCs w:val="24"/>
        </w:rPr>
        <w:t>Open University Press, Maidenhead.</w:t>
      </w:r>
    </w:p>
    <w:p w:rsidR="00905BD7" w:rsidRPr="00A85964" w:rsidRDefault="00905BD7" w:rsidP="00A85964">
      <w:pPr>
        <w:spacing w:line="480" w:lineRule="auto"/>
        <w:rPr>
          <w:rFonts w:ascii="Times New Roman" w:hAnsi="Times New Roman" w:cs="Times New Roman"/>
          <w:sz w:val="24"/>
          <w:szCs w:val="24"/>
        </w:rPr>
      </w:pPr>
    </w:p>
    <w:p w:rsidR="00D16A64" w:rsidRPr="008E6B2A" w:rsidRDefault="00905BD7" w:rsidP="00D16A64">
      <w:pPr>
        <w:spacing w:line="480" w:lineRule="auto"/>
        <w:rPr>
          <w:rFonts w:ascii="Times New Roman" w:hAnsi="Times New Roman" w:cs="Times New Roman"/>
          <w:sz w:val="24"/>
          <w:szCs w:val="24"/>
        </w:rPr>
      </w:pPr>
      <w:r w:rsidRPr="00A85964">
        <w:rPr>
          <w:rFonts w:ascii="Times New Roman" w:hAnsi="Times New Roman" w:cs="Times New Roman"/>
          <w:sz w:val="24"/>
          <w:szCs w:val="24"/>
        </w:rPr>
        <w:t>L</w:t>
      </w:r>
      <w:r w:rsidR="00D16A64" w:rsidRPr="00D16A64">
        <w:rPr>
          <w:rFonts w:ascii="Times New Roman" w:hAnsi="Times New Roman" w:cs="Times New Roman"/>
          <w:sz w:val="24"/>
          <w:szCs w:val="24"/>
        </w:rPr>
        <w:t xml:space="preserve"> </w:t>
      </w:r>
      <w:r w:rsidR="00D16A64">
        <w:rPr>
          <w:rFonts w:ascii="Times New Roman" w:hAnsi="Times New Roman" w:cs="Times New Roman"/>
          <w:sz w:val="24"/>
          <w:szCs w:val="24"/>
        </w:rPr>
        <w:t>Lovell</w:t>
      </w:r>
      <w:r w:rsidR="00D16A64" w:rsidRPr="008E6B2A">
        <w:rPr>
          <w:rFonts w:ascii="Times New Roman" w:hAnsi="Times New Roman" w:cs="Times New Roman"/>
          <w:sz w:val="24"/>
          <w:szCs w:val="24"/>
        </w:rPr>
        <w:t xml:space="preserve"> K., </w:t>
      </w:r>
      <w:r w:rsidR="00D16A64">
        <w:rPr>
          <w:rFonts w:ascii="Times New Roman" w:hAnsi="Times New Roman" w:cs="Times New Roman"/>
          <w:sz w:val="24"/>
          <w:szCs w:val="24"/>
        </w:rPr>
        <w:t>Cox</w:t>
      </w:r>
      <w:r w:rsidR="00D16A64" w:rsidRPr="008E6B2A">
        <w:rPr>
          <w:rFonts w:ascii="Times New Roman" w:hAnsi="Times New Roman" w:cs="Times New Roman"/>
          <w:sz w:val="24"/>
          <w:szCs w:val="24"/>
        </w:rPr>
        <w:t xml:space="preserve"> D., </w:t>
      </w:r>
      <w:r w:rsidR="00D16A64">
        <w:rPr>
          <w:rFonts w:ascii="Times New Roman" w:hAnsi="Times New Roman" w:cs="Times New Roman"/>
          <w:sz w:val="24"/>
          <w:szCs w:val="24"/>
        </w:rPr>
        <w:t>Haddock</w:t>
      </w:r>
      <w:r w:rsidR="00D16A64" w:rsidRPr="008E6B2A">
        <w:rPr>
          <w:rFonts w:ascii="Times New Roman" w:hAnsi="Times New Roman" w:cs="Times New Roman"/>
          <w:sz w:val="24"/>
          <w:szCs w:val="24"/>
        </w:rPr>
        <w:t xml:space="preserve"> G., </w:t>
      </w:r>
      <w:r w:rsidR="00D16A64">
        <w:rPr>
          <w:rFonts w:ascii="Times New Roman" w:hAnsi="Times New Roman" w:cs="Times New Roman"/>
          <w:sz w:val="24"/>
          <w:szCs w:val="24"/>
        </w:rPr>
        <w:t>Jones</w:t>
      </w:r>
      <w:r w:rsidR="00D16A64" w:rsidRPr="008E6B2A">
        <w:rPr>
          <w:rFonts w:ascii="Times New Roman" w:hAnsi="Times New Roman" w:cs="Times New Roman"/>
          <w:sz w:val="24"/>
          <w:szCs w:val="24"/>
        </w:rPr>
        <w:t xml:space="preserve"> C., </w:t>
      </w:r>
      <w:r w:rsidR="00D16A64">
        <w:rPr>
          <w:rFonts w:ascii="Times New Roman" w:hAnsi="Times New Roman" w:cs="Times New Roman"/>
          <w:sz w:val="24"/>
          <w:szCs w:val="24"/>
        </w:rPr>
        <w:t>Raines</w:t>
      </w:r>
      <w:r w:rsidR="00D16A64" w:rsidRPr="008E6B2A">
        <w:rPr>
          <w:rFonts w:ascii="Times New Roman" w:hAnsi="Times New Roman" w:cs="Times New Roman"/>
          <w:sz w:val="24"/>
          <w:szCs w:val="24"/>
        </w:rPr>
        <w:t xml:space="preserve"> D., </w:t>
      </w:r>
      <w:r w:rsidR="00D16A64">
        <w:rPr>
          <w:rFonts w:ascii="Times New Roman" w:hAnsi="Times New Roman" w:cs="Times New Roman"/>
          <w:sz w:val="24"/>
          <w:szCs w:val="24"/>
        </w:rPr>
        <w:t>Garvey</w:t>
      </w:r>
      <w:r w:rsidR="00D16A64" w:rsidRPr="008E6B2A">
        <w:rPr>
          <w:rFonts w:ascii="Times New Roman" w:hAnsi="Times New Roman" w:cs="Times New Roman"/>
          <w:sz w:val="24"/>
          <w:szCs w:val="24"/>
        </w:rPr>
        <w:t xml:space="preserve"> R., </w:t>
      </w:r>
      <w:r w:rsidR="00D16A64">
        <w:rPr>
          <w:rFonts w:ascii="Times New Roman" w:hAnsi="Times New Roman" w:cs="Times New Roman"/>
          <w:sz w:val="24"/>
          <w:szCs w:val="24"/>
        </w:rPr>
        <w:t>Roberts</w:t>
      </w:r>
      <w:r w:rsidR="00D16A64" w:rsidRPr="008E6B2A">
        <w:rPr>
          <w:rFonts w:ascii="Times New Roman" w:hAnsi="Times New Roman" w:cs="Times New Roman"/>
          <w:sz w:val="24"/>
          <w:szCs w:val="24"/>
        </w:rPr>
        <w:t xml:space="preserve"> C., </w:t>
      </w:r>
      <w:r w:rsidR="00D16A64">
        <w:rPr>
          <w:rFonts w:ascii="Times New Roman" w:hAnsi="Times New Roman" w:cs="Times New Roman"/>
          <w:sz w:val="24"/>
          <w:szCs w:val="24"/>
        </w:rPr>
        <w:t>&amp;</w:t>
      </w:r>
      <w:r w:rsidR="00D16A64" w:rsidRPr="008E6B2A">
        <w:rPr>
          <w:rFonts w:ascii="Times New Roman" w:hAnsi="Times New Roman" w:cs="Times New Roman"/>
          <w:sz w:val="24"/>
          <w:szCs w:val="24"/>
        </w:rPr>
        <w:t xml:space="preserve"> </w:t>
      </w:r>
      <w:r w:rsidR="00D16A64">
        <w:rPr>
          <w:rFonts w:ascii="Times New Roman" w:hAnsi="Times New Roman" w:cs="Times New Roman"/>
          <w:sz w:val="24"/>
          <w:szCs w:val="24"/>
        </w:rPr>
        <w:t>Hadley</w:t>
      </w:r>
      <w:r w:rsidR="00D16A64" w:rsidRPr="008E6B2A">
        <w:rPr>
          <w:rFonts w:ascii="Times New Roman" w:hAnsi="Times New Roman" w:cs="Times New Roman"/>
          <w:sz w:val="24"/>
          <w:szCs w:val="24"/>
        </w:rPr>
        <w:t xml:space="preserve"> S. (2006). Telephone administered cognitive behaviour therapy for treatment of obsessive compulsive disorder: randomised controlled non-inferiority trial. </w:t>
      </w:r>
      <w:r w:rsidR="00D16A64" w:rsidRPr="00381000">
        <w:rPr>
          <w:rFonts w:ascii="Times New Roman" w:hAnsi="Times New Roman" w:cs="Times New Roman"/>
          <w:i/>
          <w:sz w:val="24"/>
          <w:szCs w:val="24"/>
        </w:rPr>
        <w:t>British Medical Journal</w:t>
      </w:r>
      <w:r w:rsidR="00D16A64" w:rsidRPr="00381000">
        <w:rPr>
          <w:rFonts w:ascii="Times New Roman" w:hAnsi="Times New Roman" w:cs="Times New Roman"/>
          <w:b/>
          <w:sz w:val="24"/>
          <w:szCs w:val="24"/>
        </w:rPr>
        <w:t xml:space="preserve"> 333</w:t>
      </w:r>
      <w:r w:rsidR="00D16A64" w:rsidRPr="008E6B2A">
        <w:rPr>
          <w:rFonts w:ascii="Times New Roman" w:hAnsi="Times New Roman" w:cs="Times New Roman"/>
          <w:sz w:val="24"/>
          <w:szCs w:val="24"/>
        </w:rPr>
        <w:t>, 883-886.</w:t>
      </w:r>
    </w:p>
    <w:p w:rsidR="00D16A64" w:rsidRDefault="00D16A64" w:rsidP="00D16A64">
      <w:pPr>
        <w:spacing w:line="480" w:lineRule="auto"/>
        <w:rPr>
          <w:rFonts w:ascii="Times New Roman" w:hAnsi="Times New Roman" w:cs="Times New Roman"/>
          <w:sz w:val="24"/>
          <w:szCs w:val="24"/>
        </w:rPr>
      </w:pPr>
    </w:p>
    <w:p w:rsidR="00D16A64" w:rsidRPr="008E6B2A" w:rsidRDefault="00D16A64" w:rsidP="00D16A64">
      <w:pPr>
        <w:spacing w:line="480" w:lineRule="auto"/>
        <w:rPr>
          <w:rFonts w:ascii="Times New Roman" w:hAnsi="Times New Roman" w:cs="Times New Roman"/>
          <w:sz w:val="24"/>
          <w:szCs w:val="24"/>
        </w:rPr>
      </w:pPr>
      <w:r>
        <w:rPr>
          <w:rFonts w:ascii="Times New Roman" w:hAnsi="Times New Roman" w:cs="Times New Roman"/>
          <w:sz w:val="24"/>
          <w:szCs w:val="24"/>
        </w:rPr>
        <w:t>Lovell</w:t>
      </w:r>
      <w:r w:rsidRPr="008E6B2A">
        <w:rPr>
          <w:rFonts w:ascii="Times New Roman" w:hAnsi="Times New Roman" w:cs="Times New Roman"/>
          <w:sz w:val="24"/>
          <w:szCs w:val="24"/>
        </w:rPr>
        <w:t xml:space="preserve"> K., </w:t>
      </w:r>
      <w:r>
        <w:rPr>
          <w:rFonts w:ascii="Times New Roman" w:hAnsi="Times New Roman" w:cs="Times New Roman"/>
          <w:sz w:val="24"/>
          <w:szCs w:val="24"/>
        </w:rPr>
        <w:t>Fullalove</w:t>
      </w:r>
      <w:r w:rsidRPr="008E6B2A">
        <w:rPr>
          <w:rFonts w:ascii="Times New Roman" w:hAnsi="Times New Roman" w:cs="Times New Roman"/>
          <w:sz w:val="24"/>
          <w:szCs w:val="24"/>
        </w:rPr>
        <w:t xml:space="preserve"> L., </w:t>
      </w:r>
      <w:r>
        <w:rPr>
          <w:rFonts w:ascii="Times New Roman" w:hAnsi="Times New Roman" w:cs="Times New Roman"/>
          <w:sz w:val="24"/>
          <w:szCs w:val="24"/>
        </w:rPr>
        <w:t>Garvey</w:t>
      </w:r>
      <w:r w:rsidRPr="008E6B2A">
        <w:rPr>
          <w:rFonts w:ascii="Times New Roman" w:hAnsi="Times New Roman" w:cs="Times New Roman"/>
          <w:sz w:val="24"/>
          <w:szCs w:val="24"/>
        </w:rPr>
        <w:t xml:space="preserve"> R., </w:t>
      </w:r>
      <w:r>
        <w:rPr>
          <w:rFonts w:ascii="Times New Roman" w:hAnsi="Times New Roman" w:cs="Times New Roman"/>
          <w:sz w:val="24"/>
          <w:szCs w:val="24"/>
        </w:rPr>
        <w:t>&amp;</w:t>
      </w:r>
      <w:r w:rsidRPr="008E6B2A">
        <w:rPr>
          <w:rFonts w:ascii="Times New Roman" w:hAnsi="Times New Roman" w:cs="Times New Roman"/>
          <w:sz w:val="24"/>
          <w:szCs w:val="24"/>
        </w:rPr>
        <w:t xml:space="preserve"> </w:t>
      </w:r>
      <w:r>
        <w:rPr>
          <w:rFonts w:ascii="Times New Roman" w:hAnsi="Times New Roman" w:cs="Times New Roman"/>
          <w:sz w:val="24"/>
          <w:szCs w:val="24"/>
        </w:rPr>
        <w:t>Brooker</w:t>
      </w:r>
      <w:r w:rsidRPr="008E6B2A">
        <w:rPr>
          <w:rFonts w:ascii="Times New Roman" w:hAnsi="Times New Roman" w:cs="Times New Roman"/>
          <w:sz w:val="24"/>
          <w:szCs w:val="24"/>
        </w:rPr>
        <w:t xml:space="preserve"> C. (2000). Telephone treatment of obsessive-compulsive disorder. </w:t>
      </w:r>
      <w:r w:rsidRPr="00381000">
        <w:rPr>
          <w:rFonts w:ascii="Times New Roman" w:hAnsi="Times New Roman" w:cs="Times New Roman"/>
          <w:i/>
          <w:sz w:val="24"/>
          <w:szCs w:val="24"/>
        </w:rPr>
        <w:t>Behavioural and Cognitive Psychotherapy</w:t>
      </w:r>
      <w:r w:rsidRPr="008E6B2A">
        <w:rPr>
          <w:rFonts w:ascii="Times New Roman" w:hAnsi="Times New Roman" w:cs="Times New Roman"/>
          <w:sz w:val="24"/>
          <w:szCs w:val="24"/>
        </w:rPr>
        <w:t xml:space="preserve"> </w:t>
      </w:r>
      <w:r w:rsidRPr="00381000">
        <w:rPr>
          <w:rFonts w:ascii="Times New Roman" w:hAnsi="Times New Roman" w:cs="Times New Roman"/>
          <w:b/>
          <w:sz w:val="24"/>
          <w:szCs w:val="24"/>
        </w:rPr>
        <w:t>28</w:t>
      </w:r>
      <w:r w:rsidRPr="008E6B2A">
        <w:rPr>
          <w:rFonts w:ascii="Times New Roman" w:hAnsi="Times New Roman" w:cs="Times New Roman"/>
          <w:sz w:val="24"/>
          <w:szCs w:val="24"/>
        </w:rPr>
        <w:t>, 87-91.</w:t>
      </w:r>
    </w:p>
    <w:p w:rsidR="00D16A64" w:rsidRPr="00B84550" w:rsidRDefault="00D16A64" w:rsidP="00D16A64">
      <w:pPr>
        <w:spacing w:line="480" w:lineRule="auto"/>
        <w:rPr>
          <w:rFonts w:ascii="Times New Roman" w:hAnsi="Times New Roman" w:cs="Times New Roman"/>
          <w:sz w:val="24"/>
          <w:szCs w:val="24"/>
        </w:rPr>
      </w:pPr>
    </w:p>
    <w:p w:rsidR="00D16A64" w:rsidRDefault="00D16A64" w:rsidP="00D16A6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Lynch</w:t>
      </w:r>
      <w:r w:rsidRPr="008E6B2A">
        <w:rPr>
          <w:rFonts w:ascii="Times New Roman" w:hAnsi="Times New Roman" w:cs="Times New Roman"/>
          <w:sz w:val="24"/>
          <w:szCs w:val="24"/>
        </w:rPr>
        <w:t xml:space="preserve"> D. J., T</w:t>
      </w:r>
      <w:r>
        <w:rPr>
          <w:rFonts w:ascii="Times New Roman" w:hAnsi="Times New Roman" w:cs="Times New Roman"/>
          <w:sz w:val="24"/>
          <w:szCs w:val="24"/>
        </w:rPr>
        <w:t>aburrino M. B., &amp;</w:t>
      </w:r>
      <w:r w:rsidRPr="008E6B2A">
        <w:rPr>
          <w:rFonts w:ascii="Times New Roman" w:hAnsi="Times New Roman" w:cs="Times New Roman"/>
          <w:sz w:val="24"/>
          <w:szCs w:val="24"/>
        </w:rPr>
        <w:t xml:space="preserve"> N</w:t>
      </w:r>
      <w:r>
        <w:rPr>
          <w:rFonts w:ascii="Times New Roman" w:hAnsi="Times New Roman" w:cs="Times New Roman"/>
          <w:sz w:val="24"/>
          <w:szCs w:val="24"/>
        </w:rPr>
        <w:t>agel</w:t>
      </w:r>
      <w:r w:rsidRPr="008E6B2A">
        <w:rPr>
          <w:rFonts w:ascii="Times New Roman" w:hAnsi="Times New Roman" w:cs="Times New Roman"/>
          <w:sz w:val="24"/>
          <w:szCs w:val="24"/>
        </w:rPr>
        <w:t xml:space="preserve"> R. (1997). Telephone counselling for patients with minor depression: Preliminary findings in a family practice setting. </w:t>
      </w:r>
      <w:r w:rsidRPr="00644BFD">
        <w:rPr>
          <w:rFonts w:ascii="Times New Roman" w:hAnsi="Times New Roman" w:cs="Times New Roman"/>
          <w:i/>
          <w:sz w:val="24"/>
          <w:szCs w:val="24"/>
        </w:rPr>
        <w:t xml:space="preserve">Journal of Family Practice </w:t>
      </w:r>
      <w:r w:rsidRPr="00644BFD">
        <w:rPr>
          <w:rFonts w:ascii="Times New Roman" w:hAnsi="Times New Roman" w:cs="Times New Roman"/>
          <w:b/>
          <w:sz w:val="24"/>
          <w:szCs w:val="24"/>
        </w:rPr>
        <w:t>44</w:t>
      </w:r>
      <w:r w:rsidRPr="008E6B2A">
        <w:rPr>
          <w:rFonts w:ascii="Times New Roman" w:hAnsi="Times New Roman" w:cs="Times New Roman"/>
          <w:sz w:val="24"/>
          <w:szCs w:val="24"/>
        </w:rPr>
        <w:t xml:space="preserve">, 293-298. </w:t>
      </w:r>
    </w:p>
    <w:p w:rsidR="00D16A64" w:rsidRDefault="00D16A64" w:rsidP="00D16A64">
      <w:pPr>
        <w:spacing w:line="480" w:lineRule="auto"/>
        <w:rPr>
          <w:rFonts w:ascii="Times New Roman" w:hAnsi="Times New Roman" w:cs="Times New Roman"/>
          <w:sz w:val="24"/>
          <w:szCs w:val="24"/>
        </w:rPr>
      </w:pPr>
    </w:p>
    <w:p w:rsidR="00D16A64" w:rsidRDefault="00D16A64" w:rsidP="00D16A64">
      <w:pPr>
        <w:spacing w:line="480" w:lineRule="auto"/>
        <w:rPr>
          <w:rFonts w:ascii="Times New Roman" w:hAnsi="Times New Roman" w:cs="Times New Roman"/>
          <w:sz w:val="24"/>
          <w:szCs w:val="24"/>
        </w:rPr>
      </w:pPr>
      <w:r>
        <w:rPr>
          <w:rFonts w:ascii="Times New Roman" w:hAnsi="Times New Roman" w:cs="Times New Roman"/>
          <w:sz w:val="24"/>
          <w:szCs w:val="24"/>
        </w:rPr>
        <w:t>Lynch</w:t>
      </w:r>
      <w:r w:rsidRPr="008E6B2A">
        <w:rPr>
          <w:rFonts w:ascii="Times New Roman" w:hAnsi="Times New Roman" w:cs="Times New Roman"/>
          <w:sz w:val="24"/>
          <w:szCs w:val="24"/>
        </w:rPr>
        <w:t xml:space="preserve"> D. J., T</w:t>
      </w:r>
      <w:r>
        <w:rPr>
          <w:rFonts w:ascii="Times New Roman" w:hAnsi="Times New Roman" w:cs="Times New Roman"/>
          <w:sz w:val="24"/>
          <w:szCs w:val="24"/>
        </w:rPr>
        <w:t>aburrino M. B.,</w:t>
      </w:r>
      <w:r w:rsidRPr="008E6B2A">
        <w:rPr>
          <w:rFonts w:ascii="Times New Roman" w:hAnsi="Times New Roman" w:cs="Times New Roman"/>
          <w:sz w:val="24"/>
          <w:szCs w:val="24"/>
        </w:rPr>
        <w:t xml:space="preserve"> N</w:t>
      </w:r>
      <w:r>
        <w:rPr>
          <w:rFonts w:ascii="Times New Roman" w:hAnsi="Times New Roman" w:cs="Times New Roman"/>
          <w:sz w:val="24"/>
          <w:szCs w:val="24"/>
        </w:rPr>
        <w:t>agel</w:t>
      </w:r>
      <w:r w:rsidRPr="008E6B2A">
        <w:rPr>
          <w:rFonts w:ascii="Times New Roman" w:hAnsi="Times New Roman" w:cs="Times New Roman"/>
          <w:sz w:val="24"/>
          <w:szCs w:val="24"/>
        </w:rPr>
        <w:t xml:space="preserve"> R. </w:t>
      </w:r>
      <w:r>
        <w:rPr>
          <w:rFonts w:ascii="Times New Roman" w:hAnsi="Times New Roman" w:cs="Times New Roman"/>
          <w:sz w:val="24"/>
          <w:szCs w:val="24"/>
        </w:rPr>
        <w:t>&amp; Smith</w:t>
      </w:r>
      <w:r w:rsidRPr="008E6B2A">
        <w:rPr>
          <w:rFonts w:ascii="Times New Roman" w:hAnsi="Times New Roman" w:cs="Times New Roman"/>
          <w:sz w:val="24"/>
          <w:szCs w:val="24"/>
        </w:rPr>
        <w:t xml:space="preserve"> M. K. (2004). Telephone-Based Treatment for Family Practice Patients with Mild Depression. </w:t>
      </w:r>
      <w:r w:rsidRPr="00644BFD">
        <w:rPr>
          <w:rFonts w:ascii="Times New Roman" w:hAnsi="Times New Roman" w:cs="Times New Roman"/>
          <w:i/>
          <w:sz w:val="24"/>
          <w:szCs w:val="24"/>
        </w:rPr>
        <w:t xml:space="preserve">Psychological Reports </w:t>
      </w:r>
      <w:r w:rsidRPr="00644BFD">
        <w:rPr>
          <w:rFonts w:ascii="Times New Roman" w:hAnsi="Times New Roman" w:cs="Times New Roman"/>
          <w:b/>
          <w:sz w:val="24"/>
          <w:szCs w:val="24"/>
        </w:rPr>
        <w:t>94</w:t>
      </w:r>
      <w:r w:rsidRPr="008E6B2A">
        <w:rPr>
          <w:rFonts w:ascii="Times New Roman" w:hAnsi="Times New Roman" w:cs="Times New Roman"/>
          <w:sz w:val="24"/>
          <w:szCs w:val="24"/>
        </w:rPr>
        <w:t>, 785-792.</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Martin D. J., Garske J. P., &amp; Davis M. K. (2000). Relation of the Therapeutic Alliance with Outcome and Other Variables: A Meta-Analytic Review. </w:t>
      </w:r>
      <w:r w:rsidRPr="00A85964">
        <w:rPr>
          <w:rFonts w:ascii="Times New Roman" w:hAnsi="Times New Roman" w:cs="Times New Roman"/>
          <w:i/>
          <w:sz w:val="24"/>
          <w:szCs w:val="24"/>
        </w:rPr>
        <w:t>Journal of Consulting and Clinical Psychology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68</w:t>
      </w:r>
      <w:r w:rsidRPr="00A85964">
        <w:rPr>
          <w:rFonts w:ascii="Times New Roman" w:hAnsi="Times New Roman" w:cs="Times New Roman"/>
          <w:sz w:val="24"/>
          <w:szCs w:val="24"/>
        </w:rPr>
        <w:t>, 438-450.</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Maxwell J. A. (2012). </w:t>
      </w:r>
      <w:r w:rsidRPr="00A85964">
        <w:rPr>
          <w:rFonts w:ascii="Times New Roman" w:hAnsi="Times New Roman" w:cs="Times New Roman"/>
          <w:i/>
          <w:sz w:val="24"/>
          <w:szCs w:val="24"/>
        </w:rPr>
        <w:t>A realist approach for qualitative research.</w:t>
      </w:r>
      <w:r w:rsidRPr="00A85964">
        <w:rPr>
          <w:rFonts w:ascii="Times New Roman" w:hAnsi="Times New Roman" w:cs="Times New Roman"/>
          <w:sz w:val="24"/>
          <w:szCs w:val="24"/>
        </w:rPr>
        <w:t xml:space="preserve"> SAGE Publications, Thousand Oaks, CA.</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May C. R., Mair F., Finch T.,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(2009). Development of a theory of implementation and integration: Normalization Process Theory. </w:t>
      </w:r>
      <w:r w:rsidRPr="00A85964">
        <w:rPr>
          <w:rFonts w:ascii="Times New Roman" w:hAnsi="Times New Roman" w:cs="Times New Roman"/>
          <w:i/>
          <w:sz w:val="24"/>
          <w:szCs w:val="24"/>
        </w:rPr>
        <w:t>Implementation Science</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4</w:t>
      </w:r>
      <w:r w:rsidRPr="00A85964">
        <w:rPr>
          <w:rFonts w:ascii="Times New Roman" w:hAnsi="Times New Roman" w:cs="Times New Roman"/>
          <w:sz w:val="24"/>
          <w:szCs w:val="24"/>
        </w:rPr>
        <w:t xml:space="preserve">, 29-37. </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7F0BE7">
        <w:rPr>
          <w:rFonts w:ascii="Times New Roman" w:hAnsi="Times New Roman" w:cs="Times New Roman"/>
          <w:sz w:val="24"/>
          <w:szCs w:val="24"/>
          <w:lang w:val="it-IT"/>
        </w:rPr>
        <w:t xml:space="preserve">McEvoy R., Ballini L., Maltoni S., </w:t>
      </w:r>
      <w:r w:rsidRPr="007F0BE7">
        <w:rPr>
          <w:rFonts w:ascii="Times New Roman" w:hAnsi="Times New Roman" w:cs="Times New Roman"/>
          <w:i/>
          <w:sz w:val="24"/>
          <w:szCs w:val="24"/>
          <w:lang w:val="it-IT"/>
        </w:rPr>
        <w:t>et al.</w:t>
      </w:r>
      <w:r w:rsidRPr="007F0BE7">
        <w:rPr>
          <w:rFonts w:ascii="Times New Roman" w:hAnsi="Times New Roman" w:cs="Times New Roman"/>
          <w:sz w:val="24"/>
          <w:szCs w:val="24"/>
          <w:lang w:val="it-IT"/>
        </w:rPr>
        <w:t xml:space="preserve"> </w:t>
      </w:r>
      <w:r w:rsidRPr="00A85964">
        <w:rPr>
          <w:rFonts w:ascii="Times New Roman" w:hAnsi="Times New Roman" w:cs="Times New Roman"/>
          <w:sz w:val="24"/>
          <w:szCs w:val="24"/>
        </w:rPr>
        <w:t xml:space="preserve">(2014). A qualitative systematic review of studies using the normalization process theory to research implementation processes. </w:t>
      </w:r>
      <w:r w:rsidRPr="00A85964">
        <w:rPr>
          <w:rFonts w:ascii="Times New Roman" w:hAnsi="Times New Roman" w:cs="Times New Roman"/>
          <w:i/>
          <w:sz w:val="24"/>
          <w:szCs w:val="24"/>
        </w:rPr>
        <w:t>Implementation Science</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9</w:t>
      </w:r>
      <w:r w:rsidRPr="00A85964">
        <w:rPr>
          <w:rFonts w:ascii="Times New Roman" w:hAnsi="Times New Roman" w:cs="Times New Roman"/>
          <w:sz w:val="24"/>
          <w:szCs w:val="24"/>
        </w:rPr>
        <w:t xml:space="preserve">, 2. </w:t>
      </w:r>
    </w:p>
    <w:p w:rsidR="00905BD7" w:rsidRPr="00A85964" w:rsidRDefault="00905BD7" w:rsidP="00A85964">
      <w:pPr>
        <w:spacing w:line="480" w:lineRule="auto"/>
        <w:rPr>
          <w:rFonts w:ascii="Times New Roman" w:hAnsi="Times New Roman" w:cs="Times New Roman"/>
          <w:sz w:val="24"/>
          <w:szCs w:val="24"/>
        </w:rPr>
      </w:pPr>
    </w:p>
    <w:p w:rsidR="00D16A64" w:rsidRPr="008E6B2A" w:rsidRDefault="00D16A64" w:rsidP="00D16A64">
      <w:pPr>
        <w:spacing w:line="480" w:lineRule="auto"/>
        <w:rPr>
          <w:rFonts w:ascii="Times New Roman" w:hAnsi="Times New Roman" w:cs="Times New Roman"/>
          <w:sz w:val="24"/>
          <w:szCs w:val="24"/>
        </w:rPr>
      </w:pPr>
      <w:r>
        <w:rPr>
          <w:rFonts w:ascii="Times New Roman" w:hAnsi="Times New Roman" w:cs="Times New Roman"/>
          <w:sz w:val="24"/>
          <w:szCs w:val="24"/>
        </w:rPr>
        <w:t>McKay</w:t>
      </w:r>
      <w:r w:rsidRPr="008E6B2A">
        <w:rPr>
          <w:rFonts w:ascii="Times New Roman" w:hAnsi="Times New Roman" w:cs="Times New Roman"/>
          <w:sz w:val="24"/>
          <w:szCs w:val="24"/>
        </w:rPr>
        <w:t xml:space="preserve"> J. R., </w:t>
      </w:r>
      <w:r>
        <w:rPr>
          <w:rFonts w:ascii="Times New Roman" w:hAnsi="Times New Roman" w:cs="Times New Roman"/>
          <w:sz w:val="24"/>
          <w:szCs w:val="24"/>
        </w:rPr>
        <w:t>Lynch</w:t>
      </w:r>
      <w:r w:rsidRPr="008E6B2A">
        <w:rPr>
          <w:rFonts w:ascii="Times New Roman" w:hAnsi="Times New Roman" w:cs="Times New Roman"/>
          <w:sz w:val="24"/>
          <w:szCs w:val="24"/>
        </w:rPr>
        <w:t xml:space="preserve"> K. G., </w:t>
      </w:r>
      <w:r>
        <w:rPr>
          <w:rFonts w:ascii="Times New Roman" w:hAnsi="Times New Roman" w:cs="Times New Roman"/>
          <w:sz w:val="24"/>
          <w:szCs w:val="24"/>
        </w:rPr>
        <w:t>Shepard</w:t>
      </w:r>
      <w:r w:rsidRPr="008E6B2A">
        <w:rPr>
          <w:rFonts w:ascii="Times New Roman" w:hAnsi="Times New Roman" w:cs="Times New Roman"/>
          <w:sz w:val="24"/>
          <w:szCs w:val="24"/>
        </w:rPr>
        <w:t xml:space="preserve"> D. S., R</w:t>
      </w:r>
      <w:r>
        <w:rPr>
          <w:rFonts w:ascii="Times New Roman" w:hAnsi="Times New Roman" w:cs="Times New Roman"/>
          <w:sz w:val="24"/>
          <w:szCs w:val="24"/>
        </w:rPr>
        <w:t>atichek</w:t>
      </w:r>
      <w:r w:rsidRPr="008E6B2A">
        <w:rPr>
          <w:rFonts w:ascii="Times New Roman" w:hAnsi="Times New Roman" w:cs="Times New Roman"/>
          <w:sz w:val="24"/>
          <w:szCs w:val="24"/>
        </w:rPr>
        <w:t xml:space="preserve"> S., </w:t>
      </w:r>
      <w:r>
        <w:rPr>
          <w:rFonts w:ascii="Times New Roman" w:hAnsi="Times New Roman" w:cs="Times New Roman"/>
          <w:sz w:val="24"/>
          <w:szCs w:val="24"/>
        </w:rPr>
        <w:t>Morrison</w:t>
      </w:r>
      <w:r w:rsidRPr="008E6B2A">
        <w:rPr>
          <w:rFonts w:ascii="Times New Roman" w:hAnsi="Times New Roman" w:cs="Times New Roman"/>
          <w:sz w:val="24"/>
          <w:szCs w:val="24"/>
        </w:rPr>
        <w:t xml:space="preserve"> R., K</w:t>
      </w:r>
      <w:r>
        <w:rPr>
          <w:rFonts w:ascii="Times New Roman" w:hAnsi="Times New Roman" w:cs="Times New Roman"/>
          <w:sz w:val="24"/>
          <w:szCs w:val="24"/>
        </w:rPr>
        <w:t>oppenhaver</w:t>
      </w:r>
      <w:r w:rsidRPr="008E6B2A">
        <w:rPr>
          <w:rFonts w:ascii="Times New Roman" w:hAnsi="Times New Roman" w:cs="Times New Roman"/>
          <w:sz w:val="24"/>
          <w:szCs w:val="24"/>
        </w:rPr>
        <w:t xml:space="preserve"> J., </w:t>
      </w:r>
      <w:r>
        <w:rPr>
          <w:rFonts w:ascii="Times New Roman" w:hAnsi="Times New Roman" w:cs="Times New Roman"/>
          <w:sz w:val="24"/>
          <w:szCs w:val="24"/>
        </w:rPr>
        <w:t>&amp;</w:t>
      </w:r>
      <w:r w:rsidRPr="008E6B2A">
        <w:rPr>
          <w:rFonts w:ascii="Times New Roman" w:hAnsi="Times New Roman" w:cs="Times New Roman"/>
          <w:sz w:val="24"/>
          <w:szCs w:val="24"/>
        </w:rPr>
        <w:t xml:space="preserve"> P</w:t>
      </w:r>
      <w:r>
        <w:rPr>
          <w:rFonts w:ascii="Times New Roman" w:hAnsi="Times New Roman" w:cs="Times New Roman"/>
          <w:sz w:val="24"/>
          <w:szCs w:val="24"/>
        </w:rPr>
        <w:t>ettinati</w:t>
      </w:r>
      <w:r w:rsidRPr="008E6B2A">
        <w:rPr>
          <w:rFonts w:ascii="Times New Roman" w:hAnsi="Times New Roman" w:cs="Times New Roman"/>
          <w:sz w:val="24"/>
          <w:szCs w:val="24"/>
        </w:rPr>
        <w:t xml:space="preserve"> H. M. (2004). The Effectiveness of Telephone-Based Continuing Care in the </w:t>
      </w:r>
      <w:r w:rsidRPr="008E6B2A">
        <w:rPr>
          <w:rFonts w:ascii="Times New Roman" w:hAnsi="Times New Roman" w:cs="Times New Roman"/>
          <w:sz w:val="24"/>
          <w:szCs w:val="24"/>
        </w:rPr>
        <w:lastRenderedPageBreak/>
        <w:t xml:space="preserve">Clinical Management of Alcohol and Cocaine Use Disorders: 12-Month Outcomes. </w:t>
      </w:r>
      <w:r w:rsidRPr="00381000">
        <w:rPr>
          <w:rFonts w:ascii="Times New Roman" w:hAnsi="Times New Roman" w:cs="Times New Roman"/>
          <w:i/>
          <w:sz w:val="24"/>
          <w:szCs w:val="24"/>
        </w:rPr>
        <w:t>Journal of Consulting and Clinical Psychology</w:t>
      </w:r>
      <w:r>
        <w:rPr>
          <w:rFonts w:ascii="Times New Roman" w:hAnsi="Times New Roman" w:cs="Times New Roman"/>
          <w:sz w:val="24"/>
          <w:szCs w:val="24"/>
        </w:rPr>
        <w:t xml:space="preserve"> </w:t>
      </w:r>
      <w:r w:rsidRPr="00381000">
        <w:rPr>
          <w:rFonts w:ascii="Times New Roman" w:hAnsi="Times New Roman" w:cs="Times New Roman"/>
          <w:b/>
          <w:sz w:val="24"/>
          <w:szCs w:val="24"/>
        </w:rPr>
        <w:t>72</w:t>
      </w:r>
      <w:r w:rsidRPr="008E6B2A">
        <w:rPr>
          <w:rFonts w:ascii="Times New Roman" w:hAnsi="Times New Roman" w:cs="Times New Roman"/>
          <w:sz w:val="24"/>
          <w:szCs w:val="24"/>
        </w:rPr>
        <w:t>, 967-979.</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McLaren P. (1992). Psychotherapy by telephone: Experience of patient and therapist.</w:t>
      </w:r>
      <w:r w:rsidRPr="00A85964">
        <w:rPr>
          <w:rFonts w:ascii="Times New Roman" w:hAnsi="Times New Roman" w:cs="Times New Roman"/>
          <w:i/>
          <w:sz w:val="24"/>
          <w:szCs w:val="24"/>
        </w:rPr>
        <w:t xml:space="preserve"> Journal of Mental Health </w:t>
      </w:r>
      <w:r w:rsidRPr="00A85964">
        <w:rPr>
          <w:rFonts w:ascii="Times New Roman" w:hAnsi="Times New Roman" w:cs="Times New Roman"/>
          <w:b/>
          <w:sz w:val="24"/>
          <w:szCs w:val="24"/>
        </w:rPr>
        <w:t>1</w:t>
      </w:r>
      <w:r w:rsidRPr="00A85964">
        <w:rPr>
          <w:rFonts w:ascii="Times New Roman" w:hAnsi="Times New Roman" w:cs="Times New Roman"/>
          <w:sz w:val="24"/>
          <w:szCs w:val="24"/>
        </w:rPr>
        <w:t>, 311-313.</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McLaren P. (2003). Telemedicine and telecare: what can it offer mental health services? </w:t>
      </w:r>
      <w:r w:rsidRPr="00A85964">
        <w:rPr>
          <w:rFonts w:ascii="Times New Roman" w:hAnsi="Times New Roman" w:cs="Times New Roman"/>
          <w:i/>
          <w:sz w:val="24"/>
          <w:szCs w:val="24"/>
        </w:rPr>
        <w:t>Advances in Psychiatric Treatment</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9</w:t>
      </w:r>
      <w:r w:rsidRPr="00A85964">
        <w:rPr>
          <w:rFonts w:ascii="Times New Roman" w:hAnsi="Times New Roman" w:cs="Times New Roman"/>
          <w:sz w:val="24"/>
          <w:szCs w:val="24"/>
        </w:rPr>
        <w:t>, 54-61.</w:t>
      </w:r>
    </w:p>
    <w:p w:rsidR="00905BD7" w:rsidRPr="00A85964" w:rsidRDefault="00905BD7" w:rsidP="00A85964">
      <w:pPr>
        <w:spacing w:line="480" w:lineRule="auto"/>
        <w:rPr>
          <w:rFonts w:ascii="Times New Roman" w:hAnsi="Times New Roman" w:cs="Times New Roman"/>
          <w:i/>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McPherson S., Evans C., &amp; Richardson P. (2009). The NICE Depression Guidelines and the recovery model: Is there an evidence base for IAPT? </w:t>
      </w:r>
      <w:r w:rsidRPr="00A85964">
        <w:rPr>
          <w:rFonts w:ascii="Times New Roman" w:hAnsi="Times New Roman" w:cs="Times New Roman"/>
          <w:i/>
          <w:sz w:val="24"/>
          <w:szCs w:val="24"/>
        </w:rPr>
        <w:t>Journal of Mental Health</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18</w:t>
      </w:r>
      <w:r w:rsidRPr="00A85964">
        <w:rPr>
          <w:rFonts w:ascii="Times New Roman" w:hAnsi="Times New Roman" w:cs="Times New Roman"/>
          <w:sz w:val="24"/>
          <w:szCs w:val="24"/>
        </w:rPr>
        <w:t xml:space="preserve">, 405-414. </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Miller E. A. (2003). Telepsychiatry and Doctor-Patient Communication - an analysis of the empirical literature. In: R. Wootton, P. Yellowlees &amp; P. McLaren (Eds.), </w:t>
      </w:r>
      <w:r w:rsidRPr="00A85964">
        <w:rPr>
          <w:rFonts w:ascii="Times New Roman" w:hAnsi="Times New Roman" w:cs="Times New Roman"/>
          <w:i/>
          <w:sz w:val="24"/>
          <w:szCs w:val="24"/>
        </w:rPr>
        <w:t xml:space="preserve">Telepsychiatry and e-Mental Health. </w:t>
      </w:r>
      <w:r w:rsidRPr="00A85964">
        <w:rPr>
          <w:rFonts w:ascii="Times New Roman" w:hAnsi="Times New Roman" w:cs="Times New Roman"/>
          <w:sz w:val="24"/>
          <w:szCs w:val="24"/>
        </w:rPr>
        <w:t>Royal Society of Medicine Press Ltd, London, pp. 39-71.</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Miller L., &amp; Weissman M. (2002). Interpersonal psychotherapy delivered over the telephone to the recurrent depressives: A pilot study. </w:t>
      </w:r>
      <w:r w:rsidRPr="00A85964">
        <w:rPr>
          <w:rFonts w:ascii="Times New Roman" w:hAnsi="Times New Roman" w:cs="Times New Roman"/>
          <w:i/>
          <w:sz w:val="24"/>
          <w:szCs w:val="24"/>
        </w:rPr>
        <w:t>Depression and Anxiety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16</w:t>
      </w:r>
      <w:r w:rsidRPr="00A85964">
        <w:rPr>
          <w:rFonts w:ascii="Times New Roman" w:hAnsi="Times New Roman" w:cs="Times New Roman"/>
          <w:sz w:val="24"/>
          <w:szCs w:val="24"/>
        </w:rPr>
        <w:t>, 114-117.</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7F0BE7">
        <w:rPr>
          <w:rFonts w:ascii="Times New Roman" w:hAnsi="Times New Roman" w:cs="Times New Roman"/>
          <w:sz w:val="24"/>
          <w:szCs w:val="24"/>
          <w:lang w:val="fr-FR"/>
        </w:rPr>
        <w:t xml:space="preserve">Mohr D. C., Ho J., Duffecy J., </w:t>
      </w:r>
      <w:r w:rsidRPr="007F0BE7">
        <w:rPr>
          <w:rFonts w:ascii="Times New Roman" w:hAnsi="Times New Roman" w:cs="Times New Roman"/>
          <w:i/>
          <w:sz w:val="24"/>
          <w:szCs w:val="24"/>
          <w:lang w:val="fr-FR"/>
        </w:rPr>
        <w:t>et al.</w:t>
      </w:r>
      <w:r w:rsidRPr="007F0BE7">
        <w:rPr>
          <w:rFonts w:ascii="Times New Roman" w:hAnsi="Times New Roman" w:cs="Times New Roman"/>
          <w:sz w:val="24"/>
          <w:szCs w:val="24"/>
          <w:lang w:val="fr-FR"/>
        </w:rPr>
        <w:t xml:space="preserve"> </w:t>
      </w:r>
      <w:r w:rsidRPr="00A85964">
        <w:rPr>
          <w:rFonts w:ascii="Times New Roman" w:hAnsi="Times New Roman" w:cs="Times New Roman"/>
          <w:sz w:val="24"/>
          <w:szCs w:val="24"/>
        </w:rPr>
        <w:t xml:space="preserve">(2012). Effect of Telephone-Administered vs Face-to-face Cognitive Behavioral Therapy on Adherence to Therapy and Depression </w:t>
      </w:r>
      <w:r w:rsidRPr="00A85964">
        <w:rPr>
          <w:rFonts w:ascii="Times New Roman" w:hAnsi="Times New Roman" w:cs="Times New Roman"/>
          <w:sz w:val="24"/>
          <w:szCs w:val="24"/>
        </w:rPr>
        <w:lastRenderedPageBreak/>
        <w:t xml:space="preserve">Outcomes Among Primary Care Patients: A Randomized Trial. </w:t>
      </w:r>
      <w:r w:rsidRPr="00A85964">
        <w:rPr>
          <w:rFonts w:ascii="Times New Roman" w:hAnsi="Times New Roman" w:cs="Times New Roman"/>
          <w:i/>
          <w:sz w:val="24"/>
          <w:szCs w:val="24"/>
        </w:rPr>
        <w:t xml:space="preserve">Journal of the American Medical Association </w:t>
      </w:r>
      <w:r w:rsidRPr="00A85964">
        <w:rPr>
          <w:rFonts w:ascii="Times New Roman" w:hAnsi="Times New Roman" w:cs="Times New Roman"/>
          <w:b/>
          <w:sz w:val="24"/>
          <w:szCs w:val="24"/>
        </w:rPr>
        <w:t>307</w:t>
      </w:r>
      <w:r w:rsidRPr="00A85964">
        <w:rPr>
          <w:rFonts w:ascii="Times New Roman" w:hAnsi="Times New Roman" w:cs="Times New Roman"/>
          <w:sz w:val="24"/>
          <w:szCs w:val="24"/>
        </w:rPr>
        <w:t>, 2278-2285.</w:t>
      </w:r>
    </w:p>
    <w:p w:rsidR="00905BD7" w:rsidRPr="00A85964" w:rsidRDefault="00905BD7" w:rsidP="00A85964">
      <w:pPr>
        <w:spacing w:line="480" w:lineRule="auto"/>
        <w:rPr>
          <w:rFonts w:ascii="Times New Roman" w:hAnsi="Times New Roman" w:cs="Times New Roman"/>
          <w:sz w:val="24"/>
          <w:szCs w:val="24"/>
        </w:rPr>
      </w:pPr>
    </w:p>
    <w:p w:rsidR="00905BD7"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Mohr D. C., Vella L., Hart S.,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(2008). The effect of telephone-administered psychotherapy on symptoms of depression and attrition: A meta-analysis</w:t>
      </w:r>
      <w:r w:rsidRPr="00A85964">
        <w:rPr>
          <w:rFonts w:ascii="Times New Roman" w:hAnsi="Times New Roman" w:cs="Times New Roman"/>
          <w:i/>
          <w:sz w:val="24"/>
          <w:szCs w:val="24"/>
        </w:rPr>
        <w:t>. Clinical Psychology: Science and Practice</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15</w:t>
      </w:r>
      <w:r w:rsidRPr="00A85964">
        <w:rPr>
          <w:rFonts w:ascii="Times New Roman" w:hAnsi="Times New Roman" w:cs="Times New Roman"/>
          <w:sz w:val="24"/>
          <w:szCs w:val="24"/>
        </w:rPr>
        <w:t>, 243-253.</w:t>
      </w:r>
    </w:p>
    <w:p w:rsidR="00D16A64" w:rsidRDefault="00D16A64" w:rsidP="00D16A64">
      <w:pPr>
        <w:spacing w:line="480" w:lineRule="auto"/>
        <w:rPr>
          <w:rFonts w:ascii="Times New Roman" w:hAnsi="Times New Roman" w:cs="Times New Roman"/>
          <w:sz w:val="24"/>
          <w:szCs w:val="24"/>
        </w:rPr>
      </w:pPr>
    </w:p>
    <w:p w:rsidR="00D16A64" w:rsidRPr="008E6B2A" w:rsidRDefault="00D16A64" w:rsidP="00D16A64">
      <w:pPr>
        <w:spacing w:line="480" w:lineRule="auto"/>
        <w:rPr>
          <w:rFonts w:ascii="Times New Roman" w:hAnsi="Times New Roman" w:cs="Times New Roman"/>
          <w:sz w:val="24"/>
          <w:szCs w:val="24"/>
        </w:rPr>
      </w:pPr>
      <w:r>
        <w:rPr>
          <w:rFonts w:ascii="Times New Roman" w:hAnsi="Times New Roman" w:cs="Times New Roman"/>
          <w:sz w:val="24"/>
          <w:szCs w:val="24"/>
        </w:rPr>
        <w:t>Mohr</w:t>
      </w:r>
      <w:r w:rsidRPr="008E6B2A">
        <w:rPr>
          <w:rFonts w:ascii="Times New Roman" w:hAnsi="Times New Roman" w:cs="Times New Roman"/>
          <w:sz w:val="24"/>
          <w:szCs w:val="24"/>
        </w:rPr>
        <w:t xml:space="preserve"> D. C., </w:t>
      </w:r>
      <w:r>
        <w:rPr>
          <w:rFonts w:ascii="Times New Roman" w:hAnsi="Times New Roman" w:cs="Times New Roman"/>
          <w:sz w:val="24"/>
          <w:szCs w:val="24"/>
        </w:rPr>
        <w:t>Siddique</w:t>
      </w:r>
      <w:r w:rsidRPr="008E6B2A">
        <w:rPr>
          <w:rFonts w:ascii="Times New Roman" w:hAnsi="Times New Roman" w:cs="Times New Roman"/>
          <w:sz w:val="24"/>
          <w:szCs w:val="24"/>
        </w:rPr>
        <w:t xml:space="preserve"> J., </w:t>
      </w:r>
      <w:r>
        <w:rPr>
          <w:rFonts w:ascii="Times New Roman" w:hAnsi="Times New Roman" w:cs="Times New Roman"/>
          <w:sz w:val="24"/>
          <w:szCs w:val="24"/>
        </w:rPr>
        <w:t>Ho</w:t>
      </w:r>
      <w:r w:rsidRPr="008E6B2A">
        <w:rPr>
          <w:rFonts w:ascii="Times New Roman" w:hAnsi="Times New Roman" w:cs="Times New Roman"/>
          <w:sz w:val="24"/>
          <w:szCs w:val="24"/>
        </w:rPr>
        <w:t xml:space="preserve"> J., </w:t>
      </w:r>
      <w:r>
        <w:rPr>
          <w:rFonts w:ascii="Times New Roman" w:hAnsi="Times New Roman" w:cs="Times New Roman"/>
          <w:sz w:val="24"/>
          <w:szCs w:val="24"/>
        </w:rPr>
        <w:t>Duffeey</w:t>
      </w:r>
      <w:r w:rsidRPr="008E6B2A">
        <w:rPr>
          <w:rFonts w:ascii="Times New Roman" w:hAnsi="Times New Roman" w:cs="Times New Roman"/>
          <w:sz w:val="24"/>
          <w:szCs w:val="24"/>
        </w:rPr>
        <w:t xml:space="preserve"> J., </w:t>
      </w:r>
      <w:r>
        <w:rPr>
          <w:rFonts w:ascii="Times New Roman" w:hAnsi="Times New Roman" w:cs="Times New Roman"/>
          <w:sz w:val="24"/>
          <w:szCs w:val="24"/>
        </w:rPr>
        <w:t>Jin</w:t>
      </w:r>
      <w:r w:rsidRPr="008E6B2A">
        <w:rPr>
          <w:rFonts w:ascii="Times New Roman" w:hAnsi="Times New Roman" w:cs="Times New Roman"/>
          <w:sz w:val="24"/>
          <w:szCs w:val="24"/>
        </w:rPr>
        <w:t xml:space="preserve"> L., </w:t>
      </w:r>
      <w:r>
        <w:rPr>
          <w:rFonts w:ascii="Times New Roman" w:hAnsi="Times New Roman" w:cs="Times New Roman"/>
          <w:sz w:val="24"/>
          <w:szCs w:val="24"/>
        </w:rPr>
        <w:t>&amp;</w:t>
      </w:r>
      <w:r w:rsidRPr="008E6B2A">
        <w:rPr>
          <w:rFonts w:ascii="Times New Roman" w:hAnsi="Times New Roman" w:cs="Times New Roman"/>
          <w:sz w:val="24"/>
          <w:szCs w:val="24"/>
        </w:rPr>
        <w:t xml:space="preserve"> </w:t>
      </w:r>
      <w:r>
        <w:rPr>
          <w:rFonts w:ascii="Times New Roman" w:hAnsi="Times New Roman" w:cs="Times New Roman"/>
          <w:sz w:val="24"/>
          <w:szCs w:val="24"/>
        </w:rPr>
        <w:t>Fokuo</w:t>
      </w:r>
      <w:r w:rsidRPr="008E6B2A">
        <w:rPr>
          <w:rFonts w:ascii="Times New Roman" w:hAnsi="Times New Roman" w:cs="Times New Roman"/>
          <w:sz w:val="24"/>
          <w:szCs w:val="24"/>
        </w:rPr>
        <w:t xml:space="preserve"> J. K. (2010). Interest in Behavioral and Psychological Treatments Delivered Face-to-Face, by Telephone, and by Internet. </w:t>
      </w:r>
      <w:r w:rsidRPr="00644BFD">
        <w:rPr>
          <w:rFonts w:ascii="Times New Roman" w:hAnsi="Times New Roman" w:cs="Times New Roman"/>
          <w:i/>
          <w:sz w:val="24"/>
          <w:szCs w:val="24"/>
        </w:rPr>
        <w:t>Annals of Behavioral Medicine</w:t>
      </w:r>
      <w:r w:rsidRPr="008E6B2A">
        <w:rPr>
          <w:rFonts w:ascii="Times New Roman" w:hAnsi="Times New Roman" w:cs="Times New Roman"/>
          <w:sz w:val="24"/>
          <w:szCs w:val="24"/>
        </w:rPr>
        <w:t xml:space="preserve"> </w:t>
      </w:r>
      <w:r w:rsidRPr="00644BFD">
        <w:rPr>
          <w:rFonts w:ascii="Times New Roman" w:hAnsi="Times New Roman" w:cs="Times New Roman"/>
          <w:b/>
          <w:sz w:val="24"/>
          <w:szCs w:val="24"/>
        </w:rPr>
        <w:t>40</w:t>
      </w:r>
      <w:r w:rsidRPr="008E6B2A">
        <w:rPr>
          <w:rFonts w:ascii="Times New Roman" w:hAnsi="Times New Roman" w:cs="Times New Roman"/>
          <w:sz w:val="24"/>
          <w:szCs w:val="24"/>
        </w:rPr>
        <w:t>, 89-98.</w:t>
      </w:r>
    </w:p>
    <w:p w:rsidR="00D16A64" w:rsidRPr="00A85964" w:rsidRDefault="00D16A64"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Moorey S. (2014). “Is it Them or is it Me?” Transference and Countertransference in CBT. In: A. Whittington &amp; N. Grey (eds.). </w:t>
      </w:r>
      <w:r w:rsidRPr="00A85964">
        <w:rPr>
          <w:rFonts w:ascii="Times New Roman" w:hAnsi="Times New Roman" w:cs="Times New Roman"/>
          <w:i/>
          <w:sz w:val="24"/>
          <w:szCs w:val="24"/>
        </w:rPr>
        <w:t xml:space="preserve">How to Become a More Effective CBT Therapist: Mastering Metacompetence in Clinical Practice. </w:t>
      </w:r>
      <w:r w:rsidRPr="00A85964">
        <w:rPr>
          <w:rFonts w:ascii="Times New Roman" w:hAnsi="Times New Roman" w:cs="Times New Roman"/>
          <w:sz w:val="24"/>
          <w:szCs w:val="24"/>
        </w:rPr>
        <w:t>John Wiley &amp; Sons Ltd, West Sussex, (Chapter 9). pp. 132-145.</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Mulligan J., Haddock G., Hartley S.,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(2014). An exploration of the therapeutic alliance within a telephone-based cognitive behaviour therapy for individuals with experience of psychosis. </w:t>
      </w:r>
      <w:r w:rsidRPr="00A85964">
        <w:rPr>
          <w:rFonts w:ascii="Times New Roman" w:hAnsi="Times New Roman" w:cs="Times New Roman"/>
          <w:i/>
          <w:sz w:val="24"/>
          <w:szCs w:val="24"/>
        </w:rPr>
        <w:t>Psychology and Psychotherapy: Theory, Research, and Practice</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87</w:t>
      </w:r>
      <w:r w:rsidRPr="00A85964">
        <w:rPr>
          <w:rFonts w:ascii="Times New Roman" w:hAnsi="Times New Roman" w:cs="Times New Roman"/>
          <w:sz w:val="24"/>
          <w:szCs w:val="24"/>
        </w:rPr>
        <w:t>, 393-410.</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Mukuria C., Brazier J., Barkham, M.,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(2013). Cost-effectiveness of an Improving Access to Psychological Therapies Service. </w:t>
      </w:r>
      <w:r w:rsidRPr="00A85964">
        <w:rPr>
          <w:rFonts w:ascii="Times New Roman" w:hAnsi="Times New Roman" w:cs="Times New Roman"/>
          <w:i/>
          <w:sz w:val="24"/>
          <w:szCs w:val="24"/>
        </w:rPr>
        <w:t>The British Journal of Psychiatry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202</w:t>
      </w:r>
      <w:r w:rsidRPr="00A85964">
        <w:rPr>
          <w:rFonts w:ascii="Times New Roman" w:hAnsi="Times New Roman" w:cs="Times New Roman"/>
          <w:sz w:val="24"/>
          <w:szCs w:val="24"/>
        </w:rPr>
        <w:t xml:space="preserve">, 220-227. </w:t>
      </w:r>
    </w:p>
    <w:p w:rsidR="00905BD7" w:rsidRPr="00A85964" w:rsidRDefault="00905BD7" w:rsidP="00A85964">
      <w:pPr>
        <w:spacing w:line="480" w:lineRule="auto"/>
        <w:rPr>
          <w:rFonts w:ascii="Times New Roman" w:hAnsi="Times New Roman" w:cs="Times New Roman"/>
          <w:b/>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lastRenderedPageBreak/>
        <w:t xml:space="preserve">National Institute for Clinical Health an Excellence (NICE) (2011). </w:t>
      </w:r>
      <w:r w:rsidRPr="00A85964">
        <w:rPr>
          <w:rFonts w:ascii="Times New Roman" w:hAnsi="Times New Roman" w:cs="Times New Roman"/>
          <w:i/>
          <w:sz w:val="24"/>
          <w:szCs w:val="24"/>
        </w:rPr>
        <w:t>NICE clinical guideline 123: Common mental health disorders: Identification and pathways to care.</w:t>
      </w:r>
      <w:r w:rsidRPr="00A85964">
        <w:rPr>
          <w:rFonts w:ascii="Times New Roman" w:hAnsi="Times New Roman" w:cs="Times New Roman"/>
          <w:sz w:val="24"/>
          <w:szCs w:val="24"/>
        </w:rPr>
        <w:t xml:space="preserve">  NICE, London.</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7F0BE7">
        <w:rPr>
          <w:rFonts w:ascii="Times New Roman" w:hAnsi="Times New Roman" w:cs="Times New Roman"/>
          <w:sz w:val="24"/>
          <w:szCs w:val="24"/>
          <w:lang w:val="de-DE"/>
        </w:rPr>
        <w:t xml:space="preserve">Newman M. G., Erickson T., Przeworski A., &amp; Dzus E. (2003). </w:t>
      </w:r>
      <w:r w:rsidRPr="00A85964">
        <w:rPr>
          <w:rFonts w:ascii="Times New Roman" w:hAnsi="Times New Roman" w:cs="Times New Roman"/>
          <w:sz w:val="24"/>
          <w:szCs w:val="24"/>
        </w:rPr>
        <w:t xml:space="preserve">Self-Help and Minimal-Contact Therapies for Anxiety Disorders: Is Human Contact Necessary for Therapeutic Efficacy? </w:t>
      </w:r>
      <w:r w:rsidRPr="00A85964">
        <w:rPr>
          <w:rFonts w:ascii="Times New Roman" w:hAnsi="Times New Roman" w:cs="Times New Roman"/>
          <w:i/>
          <w:sz w:val="24"/>
          <w:szCs w:val="24"/>
        </w:rPr>
        <w:t>Journal of Clinical Psychology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59</w:t>
      </w:r>
      <w:r w:rsidRPr="00A85964">
        <w:rPr>
          <w:rFonts w:ascii="Times New Roman" w:hAnsi="Times New Roman" w:cs="Times New Roman"/>
          <w:sz w:val="24"/>
          <w:szCs w:val="24"/>
        </w:rPr>
        <w:t>, 251-274.</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Newman M. G., Szkodny L. E., Llera S. J., &amp; Przeworski A. (2011). A review of technology-assisted self-help and minimal contact therapies for anxiety and depression: Is human contact necessary for therapeutic efficacy? </w:t>
      </w:r>
      <w:r w:rsidRPr="00A85964">
        <w:rPr>
          <w:rFonts w:ascii="Times New Roman" w:hAnsi="Times New Roman" w:cs="Times New Roman"/>
          <w:i/>
          <w:sz w:val="24"/>
          <w:szCs w:val="24"/>
        </w:rPr>
        <w:t>Clinical Psychology Review</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31</w:t>
      </w:r>
      <w:r w:rsidRPr="00A85964">
        <w:rPr>
          <w:rFonts w:ascii="Times New Roman" w:hAnsi="Times New Roman" w:cs="Times New Roman"/>
          <w:sz w:val="24"/>
          <w:szCs w:val="24"/>
        </w:rPr>
        <w:t xml:space="preserve">, 89-103. </w:t>
      </w:r>
    </w:p>
    <w:p w:rsidR="00905BD7" w:rsidRPr="00A85964" w:rsidRDefault="00905BD7" w:rsidP="00A85964">
      <w:pPr>
        <w:spacing w:line="480" w:lineRule="auto"/>
        <w:rPr>
          <w:rFonts w:ascii="Times New Roman" w:hAnsi="Times New Roman" w:cs="Times New Roman"/>
          <w:b/>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Parry G., Barkham M., Braizer J., </w:t>
      </w:r>
      <w:r w:rsidRPr="00A85964">
        <w:rPr>
          <w:rFonts w:ascii="Times New Roman" w:hAnsi="Times New Roman" w:cs="Times New Roman"/>
          <w:i/>
          <w:sz w:val="24"/>
          <w:szCs w:val="24"/>
        </w:rPr>
        <w:t xml:space="preserve">et al. </w:t>
      </w:r>
      <w:r w:rsidRPr="00A85964">
        <w:rPr>
          <w:rFonts w:ascii="Times New Roman" w:hAnsi="Times New Roman" w:cs="Times New Roman"/>
          <w:sz w:val="24"/>
          <w:szCs w:val="24"/>
        </w:rPr>
        <w:t xml:space="preserve">(2011). </w:t>
      </w:r>
      <w:r w:rsidRPr="00A85964">
        <w:rPr>
          <w:rFonts w:ascii="Times New Roman" w:hAnsi="Times New Roman" w:cs="Times New Roman"/>
          <w:i/>
          <w:sz w:val="24"/>
          <w:szCs w:val="24"/>
        </w:rPr>
        <w:t>An evaluation of a new service model: Improving Access to Psychological Therapies demonstration sites 2006-2009.</w:t>
      </w:r>
      <w:r w:rsidRPr="00A85964">
        <w:rPr>
          <w:rFonts w:ascii="Times New Roman" w:hAnsi="Times New Roman" w:cs="Times New Roman"/>
          <w:sz w:val="24"/>
          <w:szCs w:val="24"/>
        </w:rPr>
        <w:t xml:space="preserve"> NIHR Service Delivery and Organisation programme.</w:t>
      </w:r>
    </w:p>
    <w:p w:rsidR="00905BD7" w:rsidRPr="00A85964" w:rsidRDefault="00905BD7" w:rsidP="00A85964">
      <w:pPr>
        <w:spacing w:line="480" w:lineRule="auto"/>
        <w:rPr>
          <w:rFonts w:ascii="Times New Roman" w:hAnsi="Times New Roman" w:cs="Times New Roman"/>
          <w:sz w:val="24"/>
          <w:szCs w:val="24"/>
        </w:rPr>
      </w:pPr>
    </w:p>
    <w:p w:rsidR="00D16A64" w:rsidRPr="008E6B2A" w:rsidRDefault="00D16A64" w:rsidP="00D16A64">
      <w:pPr>
        <w:spacing w:line="480" w:lineRule="auto"/>
        <w:rPr>
          <w:rFonts w:ascii="Times New Roman" w:hAnsi="Times New Roman" w:cs="Times New Roman"/>
          <w:sz w:val="24"/>
          <w:szCs w:val="24"/>
        </w:rPr>
      </w:pPr>
      <w:r>
        <w:rPr>
          <w:rFonts w:ascii="Times New Roman" w:hAnsi="Times New Roman" w:cs="Times New Roman"/>
          <w:sz w:val="24"/>
          <w:szCs w:val="24"/>
        </w:rPr>
        <w:t>Palmer</w:t>
      </w:r>
      <w:r w:rsidRPr="008E6B2A">
        <w:rPr>
          <w:rFonts w:ascii="Times New Roman" w:hAnsi="Times New Roman" w:cs="Times New Roman"/>
          <w:sz w:val="24"/>
          <w:szCs w:val="24"/>
        </w:rPr>
        <w:t xml:space="preserve"> R. L., </w:t>
      </w:r>
      <w:r>
        <w:rPr>
          <w:rFonts w:ascii="Times New Roman" w:hAnsi="Times New Roman" w:cs="Times New Roman"/>
          <w:sz w:val="24"/>
          <w:szCs w:val="24"/>
        </w:rPr>
        <w:t>Birchall</w:t>
      </w:r>
      <w:r w:rsidRPr="008E6B2A">
        <w:rPr>
          <w:rFonts w:ascii="Times New Roman" w:hAnsi="Times New Roman" w:cs="Times New Roman"/>
          <w:sz w:val="24"/>
          <w:szCs w:val="24"/>
        </w:rPr>
        <w:t xml:space="preserve"> H., </w:t>
      </w:r>
      <w:r>
        <w:rPr>
          <w:rFonts w:ascii="Times New Roman" w:hAnsi="Times New Roman" w:cs="Times New Roman"/>
          <w:sz w:val="24"/>
          <w:szCs w:val="24"/>
        </w:rPr>
        <w:t>McGrain</w:t>
      </w:r>
      <w:r w:rsidRPr="008E6B2A">
        <w:rPr>
          <w:rFonts w:ascii="Times New Roman" w:hAnsi="Times New Roman" w:cs="Times New Roman"/>
          <w:sz w:val="24"/>
          <w:szCs w:val="24"/>
        </w:rPr>
        <w:t xml:space="preserve"> L., </w:t>
      </w:r>
      <w:r>
        <w:rPr>
          <w:rFonts w:ascii="Times New Roman" w:hAnsi="Times New Roman" w:cs="Times New Roman"/>
          <w:sz w:val="24"/>
          <w:szCs w:val="24"/>
        </w:rPr>
        <w:t>&amp; Sullivan</w:t>
      </w:r>
      <w:r w:rsidRPr="008E6B2A">
        <w:rPr>
          <w:rFonts w:ascii="Times New Roman" w:hAnsi="Times New Roman" w:cs="Times New Roman"/>
          <w:sz w:val="24"/>
          <w:szCs w:val="24"/>
        </w:rPr>
        <w:t xml:space="preserve"> V. (2002). Self-help for bulimic disorders: a randomised controlled trial comparing minimal guidance with face-to-face or telephone guidance. </w:t>
      </w:r>
      <w:r w:rsidRPr="00381000">
        <w:rPr>
          <w:rFonts w:ascii="Times New Roman" w:hAnsi="Times New Roman" w:cs="Times New Roman"/>
          <w:i/>
          <w:sz w:val="24"/>
          <w:szCs w:val="24"/>
        </w:rPr>
        <w:t>British Journal of Psychiatry</w:t>
      </w:r>
      <w:r>
        <w:rPr>
          <w:rFonts w:ascii="Times New Roman" w:hAnsi="Times New Roman" w:cs="Times New Roman"/>
          <w:sz w:val="24"/>
          <w:szCs w:val="24"/>
        </w:rPr>
        <w:t xml:space="preserve"> </w:t>
      </w:r>
      <w:r w:rsidRPr="00381000">
        <w:rPr>
          <w:rFonts w:ascii="Times New Roman" w:hAnsi="Times New Roman" w:cs="Times New Roman"/>
          <w:b/>
          <w:sz w:val="24"/>
          <w:szCs w:val="24"/>
        </w:rPr>
        <w:t>181</w:t>
      </w:r>
      <w:r w:rsidRPr="008E6B2A">
        <w:rPr>
          <w:rFonts w:ascii="Times New Roman" w:hAnsi="Times New Roman" w:cs="Times New Roman"/>
          <w:sz w:val="24"/>
          <w:szCs w:val="24"/>
        </w:rPr>
        <w:t>, 230-235.</w:t>
      </w:r>
    </w:p>
    <w:p w:rsidR="00D16A64" w:rsidRDefault="00D16A64" w:rsidP="00D16A64">
      <w:pPr>
        <w:spacing w:line="480" w:lineRule="auto"/>
        <w:rPr>
          <w:rFonts w:ascii="Times New Roman" w:hAnsi="Times New Roman" w:cs="Times New Roman"/>
          <w:sz w:val="24"/>
          <w:szCs w:val="24"/>
        </w:rPr>
      </w:pPr>
    </w:p>
    <w:p w:rsidR="00905BD7" w:rsidRPr="00A85964" w:rsidRDefault="00ED63B5"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Paul S., &amp; Haugh S.</w:t>
      </w:r>
      <w:r w:rsidR="00905BD7" w:rsidRPr="00A85964">
        <w:rPr>
          <w:rFonts w:ascii="Times New Roman" w:hAnsi="Times New Roman" w:cs="Times New Roman"/>
          <w:sz w:val="24"/>
          <w:szCs w:val="24"/>
        </w:rPr>
        <w:t xml:space="preserve"> (2008a). The Therapeutic Relationship: Background and Context. In: S. Haugh &amp; S. Paul (Eds.), </w:t>
      </w:r>
      <w:r w:rsidR="00905BD7" w:rsidRPr="00A85964">
        <w:rPr>
          <w:rFonts w:ascii="Times New Roman" w:hAnsi="Times New Roman" w:cs="Times New Roman"/>
          <w:i/>
          <w:sz w:val="24"/>
          <w:szCs w:val="24"/>
        </w:rPr>
        <w:t>The Therapeutic Relationship: Perspectives and Themes.</w:t>
      </w:r>
      <w:r w:rsidR="00905BD7" w:rsidRPr="00A85964">
        <w:rPr>
          <w:rFonts w:ascii="Times New Roman" w:hAnsi="Times New Roman" w:cs="Times New Roman"/>
          <w:sz w:val="24"/>
          <w:szCs w:val="24"/>
        </w:rPr>
        <w:t xml:space="preserve"> PCCS Books Ltd, Ross-on-Wye, pp. 1-8.</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lastRenderedPageBreak/>
        <w:t>Paul S., &amp; H</w:t>
      </w:r>
      <w:r w:rsidR="00ED63B5" w:rsidRPr="00A85964">
        <w:rPr>
          <w:rFonts w:ascii="Times New Roman" w:hAnsi="Times New Roman" w:cs="Times New Roman"/>
          <w:sz w:val="24"/>
          <w:szCs w:val="24"/>
        </w:rPr>
        <w:t xml:space="preserve">augh S. </w:t>
      </w:r>
      <w:r w:rsidRPr="00A85964">
        <w:rPr>
          <w:rFonts w:ascii="Times New Roman" w:hAnsi="Times New Roman" w:cs="Times New Roman"/>
          <w:sz w:val="24"/>
          <w:szCs w:val="24"/>
        </w:rPr>
        <w:t xml:space="preserve">(2008b). The Relationship, not the Therapy? What the research tells us. In: S. Haugh &amp; S. Paul (Eds.), </w:t>
      </w:r>
      <w:r w:rsidRPr="00A85964">
        <w:rPr>
          <w:rFonts w:ascii="Times New Roman" w:hAnsi="Times New Roman" w:cs="Times New Roman"/>
          <w:i/>
          <w:sz w:val="24"/>
          <w:szCs w:val="24"/>
        </w:rPr>
        <w:t>The Therapeutic Relationship: Perspectives and Themes.</w:t>
      </w:r>
      <w:r w:rsidRPr="00A85964">
        <w:rPr>
          <w:rFonts w:ascii="Times New Roman" w:hAnsi="Times New Roman" w:cs="Times New Roman"/>
          <w:sz w:val="24"/>
          <w:szCs w:val="24"/>
        </w:rPr>
        <w:t xml:space="preserve"> PCCS Books Ltd, Ross-on-Wye, pp. 9-22.</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Reese R. J., Conoley C. W., &amp; Brossart D. F. (2002). Effectiveness of telephone counseling:  A field-based investigation. </w:t>
      </w:r>
      <w:r w:rsidRPr="00A85964">
        <w:rPr>
          <w:rFonts w:ascii="Times New Roman" w:hAnsi="Times New Roman" w:cs="Times New Roman"/>
          <w:i/>
          <w:sz w:val="24"/>
          <w:szCs w:val="24"/>
        </w:rPr>
        <w:t>Journal of Counselling Psychology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49</w:t>
      </w:r>
      <w:r w:rsidRPr="00A85964">
        <w:rPr>
          <w:rFonts w:ascii="Times New Roman" w:hAnsi="Times New Roman" w:cs="Times New Roman"/>
          <w:sz w:val="24"/>
          <w:szCs w:val="24"/>
        </w:rPr>
        <w:t>, 233-242.</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Richards D. &amp; Whyte M. (2011). </w:t>
      </w:r>
      <w:r w:rsidRPr="00A85964">
        <w:rPr>
          <w:rFonts w:ascii="Times New Roman" w:hAnsi="Times New Roman" w:cs="Times New Roman"/>
          <w:i/>
          <w:sz w:val="24"/>
          <w:szCs w:val="24"/>
        </w:rPr>
        <w:t>Reach Out: National Programme Educator Materials to Support the Delivery of Training for Psychological Wellbeing Practitioners Delivering Low Intensity Interventions</w:t>
      </w:r>
      <w:r w:rsidRPr="00A85964">
        <w:rPr>
          <w:rFonts w:ascii="Times New Roman" w:hAnsi="Times New Roman" w:cs="Times New Roman"/>
          <w:sz w:val="24"/>
          <w:szCs w:val="24"/>
        </w:rPr>
        <w:t xml:space="preserve"> (3rd. Ed.). NHS IAPT, London.</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Richards D. A., Lankshear A. J., Fletcher J.,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(2006). Developing a UK protocol for collaborative care: a qualitative study. </w:t>
      </w:r>
      <w:r w:rsidRPr="00A85964">
        <w:rPr>
          <w:rFonts w:ascii="Times New Roman" w:hAnsi="Times New Roman" w:cs="Times New Roman"/>
          <w:i/>
          <w:sz w:val="24"/>
          <w:szCs w:val="24"/>
        </w:rPr>
        <w:t>General Hospital Psychiatry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28</w:t>
      </w:r>
      <w:r w:rsidRPr="00A85964">
        <w:rPr>
          <w:rFonts w:ascii="Times New Roman" w:hAnsi="Times New Roman" w:cs="Times New Roman"/>
          <w:sz w:val="24"/>
          <w:szCs w:val="24"/>
        </w:rPr>
        <w:t xml:space="preserve">, 296-305. </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Richards P., &amp; Simpson S. (2014). Beyond the therapeutic hour: an exploratory pilot study of using technology to enhance alliance and engagement within face-to-face psychotherapy. </w:t>
      </w:r>
      <w:r w:rsidRPr="00A85964">
        <w:rPr>
          <w:rFonts w:ascii="Times New Roman" w:hAnsi="Times New Roman" w:cs="Times New Roman"/>
          <w:i/>
          <w:sz w:val="24"/>
          <w:szCs w:val="24"/>
        </w:rPr>
        <w:t xml:space="preserve">British Journal of Guidance and Counselling </w:t>
      </w:r>
      <w:r w:rsidRPr="00A85964">
        <w:rPr>
          <w:rFonts w:ascii="Times New Roman" w:hAnsi="Times New Roman" w:cs="Times New Roman"/>
          <w:b/>
          <w:sz w:val="24"/>
          <w:szCs w:val="24"/>
        </w:rPr>
        <w:t>43</w:t>
      </w:r>
      <w:r w:rsidRPr="00A85964">
        <w:rPr>
          <w:rFonts w:ascii="Times New Roman" w:hAnsi="Times New Roman" w:cs="Times New Roman"/>
          <w:sz w:val="24"/>
          <w:szCs w:val="24"/>
        </w:rPr>
        <w:t xml:space="preserve">, 57-93. </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Reynolds, B. (2003). Developing therapeutic one-to-one relationships. In: P. Barker (ed.), </w:t>
      </w:r>
      <w:r w:rsidRPr="00A85964">
        <w:rPr>
          <w:rFonts w:ascii="Times New Roman" w:hAnsi="Times New Roman" w:cs="Times New Roman"/>
          <w:i/>
          <w:sz w:val="24"/>
          <w:szCs w:val="24"/>
        </w:rPr>
        <w:t>Psychiatric and Mental Health Nursing: The Craft of Caring</w:t>
      </w:r>
      <w:r w:rsidRPr="00A85964">
        <w:rPr>
          <w:rFonts w:ascii="Times New Roman" w:hAnsi="Times New Roman" w:cs="Times New Roman"/>
          <w:sz w:val="24"/>
          <w:szCs w:val="24"/>
        </w:rPr>
        <w:t>. Arnold, London, pp. 139-146.</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Rogers A., &amp; Pilgrim, D. (2001). </w:t>
      </w:r>
      <w:r w:rsidRPr="00A85964">
        <w:rPr>
          <w:rFonts w:ascii="Times New Roman" w:hAnsi="Times New Roman" w:cs="Times New Roman"/>
          <w:i/>
          <w:sz w:val="24"/>
          <w:szCs w:val="24"/>
        </w:rPr>
        <w:t>Mental Health Policy in Britain</w:t>
      </w:r>
      <w:r w:rsidRPr="00A85964">
        <w:rPr>
          <w:rFonts w:ascii="Times New Roman" w:hAnsi="Times New Roman" w:cs="Times New Roman"/>
          <w:sz w:val="24"/>
          <w:szCs w:val="24"/>
        </w:rPr>
        <w:t xml:space="preserve"> (2nd ed.). Palgrave McMillan, Basingstoke</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Rolfe, G. (2006). Validity, trustworthiness and rigour: Quality and the idea of Qualitative research. </w:t>
      </w:r>
      <w:r w:rsidRPr="00A85964">
        <w:rPr>
          <w:rFonts w:ascii="Times New Roman" w:hAnsi="Times New Roman" w:cs="Times New Roman"/>
          <w:i/>
          <w:sz w:val="24"/>
          <w:szCs w:val="24"/>
        </w:rPr>
        <w:t>Journal of Advanced Nursing</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53</w:t>
      </w:r>
      <w:r w:rsidRPr="00A85964">
        <w:rPr>
          <w:rFonts w:ascii="Times New Roman" w:hAnsi="Times New Roman" w:cs="Times New Roman"/>
          <w:sz w:val="24"/>
          <w:szCs w:val="24"/>
        </w:rPr>
        <w:t>, 304-310.</w:t>
      </w:r>
    </w:p>
    <w:p w:rsidR="00905BD7" w:rsidRPr="00A85964" w:rsidRDefault="00905BD7" w:rsidP="00A85964">
      <w:pPr>
        <w:spacing w:line="480" w:lineRule="auto"/>
        <w:rPr>
          <w:rFonts w:ascii="Times New Roman" w:hAnsi="Times New Roman" w:cs="Times New Roman"/>
          <w:sz w:val="24"/>
          <w:szCs w:val="24"/>
        </w:rPr>
      </w:pPr>
    </w:p>
    <w:p w:rsidR="00905BD7" w:rsidRDefault="00905BD7" w:rsidP="00A85964">
      <w:pPr>
        <w:spacing w:line="480" w:lineRule="auto"/>
        <w:rPr>
          <w:rFonts w:ascii="Times New Roman" w:hAnsi="Times New Roman" w:cs="Times New Roman"/>
          <w:sz w:val="24"/>
          <w:szCs w:val="24"/>
          <w:lang w:val="fr-FR"/>
        </w:rPr>
      </w:pPr>
      <w:r w:rsidRPr="00A85964">
        <w:rPr>
          <w:rFonts w:ascii="Times New Roman" w:hAnsi="Times New Roman" w:cs="Times New Roman"/>
          <w:sz w:val="24"/>
          <w:szCs w:val="24"/>
        </w:rPr>
        <w:t xml:space="preserve">Samuels A. &amp; Veale D. (2009). Improving access to psychological therapies: For and against. </w:t>
      </w:r>
      <w:r w:rsidRPr="00196940">
        <w:rPr>
          <w:rFonts w:ascii="Times New Roman" w:hAnsi="Times New Roman" w:cs="Times New Roman"/>
          <w:i/>
          <w:sz w:val="24"/>
          <w:szCs w:val="24"/>
          <w:lang w:val="fr-FR"/>
        </w:rPr>
        <w:t>Psychodynamic Practice</w:t>
      </w:r>
      <w:r w:rsidRPr="00196940">
        <w:rPr>
          <w:rFonts w:ascii="Times New Roman" w:hAnsi="Times New Roman" w:cs="Times New Roman"/>
          <w:sz w:val="24"/>
          <w:szCs w:val="24"/>
          <w:lang w:val="fr-FR"/>
        </w:rPr>
        <w:t xml:space="preserve"> </w:t>
      </w:r>
      <w:r w:rsidRPr="00196940">
        <w:rPr>
          <w:rFonts w:ascii="Times New Roman" w:hAnsi="Times New Roman" w:cs="Times New Roman"/>
          <w:b/>
          <w:sz w:val="24"/>
          <w:szCs w:val="24"/>
          <w:lang w:val="fr-FR"/>
        </w:rPr>
        <w:t>15</w:t>
      </w:r>
      <w:r w:rsidRPr="00196940">
        <w:rPr>
          <w:rFonts w:ascii="Times New Roman" w:hAnsi="Times New Roman" w:cs="Times New Roman"/>
          <w:sz w:val="24"/>
          <w:szCs w:val="24"/>
          <w:lang w:val="fr-FR"/>
        </w:rPr>
        <w:t>, 41-56.</w:t>
      </w:r>
    </w:p>
    <w:p w:rsidR="00D16A64" w:rsidRDefault="00D16A64" w:rsidP="00A85964">
      <w:pPr>
        <w:spacing w:line="480" w:lineRule="auto"/>
        <w:rPr>
          <w:rFonts w:ascii="Times New Roman" w:hAnsi="Times New Roman" w:cs="Times New Roman"/>
          <w:sz w:val="24"/>
          <w:szCs w:val="24"/>
          <w:lang w:val="fr-FR"/>
        </w:rPr>
      </w:pPr>
    </w:p>
    <w:p w:rsidR="00D16A64" w:rsidRPr="008E6B2A" w:rsidRDefault="00D16A64" w:rsidP="00D16A64">
      <w:pPr>
        <w:spacing w:line="480" w:lineRule="auto"/>
        <w:rPr>
          <w:rFonts w:ascii="Times New Roman" w:hAnsi="Times New Roman" w:cs="Times New Roman"/>
          <w:sz w:val="24"/>
          <w:szCs w:val="24"/>
        </w:rPr>
      </w:pPr>
      <w:r>
        <w:rPr>
          <w:rFonts w:ascii="Times New Roman" w:hAnsi="Times New Roman" w:cs="Times New Roman"/>
          <w:sz w:val="24"/>
          <w:szCs w:val="24"/>
        </w:rPr>
        <w:t>Simon</w:t>
      </w:r>
      <w:r w:rsidRPr="008E6B2A">
        <w:rPr>
          <w:rFonts w:ascii="Times New Roman" w:hAnsi="Times New Roman" w:cs="Times New Roman"/>
          <w:sz w:val="24"/>
          <w:szCs w:val="24"/>
        </w:rPr>
        <w:t xml:space="preserve"> G. E., </w:t>
      </w:r>
      <w:r>
        <w:rPr>
          <w:rFonts w:ascii="Times New Roman" w:hAnsi="Times New Roman" w:cs="Times New Roman"/>
          <w:sz w:val="24"/>
          <w:szCs w:val="24"/>
        </w:rPr>
        <w:t>Ludman E., Tutty</w:t>
      </w:r>
      <w:r w:rsidRPr="008E6B2A">
        <w:rPr>
          <w:rFonts w:ascii="Times New Roman" w:hAnsi="Times New Roman" w:cs="Times New Roman"/>
          <w:sz w:val="24"/>
          <w:szCs w:val="24"/>
        </w:rPr>
        <w:t xml:space="preserve"> S., O</w:t>
      </w:r>
      <w:r>
        <w:rPr>
          <w:rFonts w:ascii="Times New Roman" w:hAnsi="Times New Roman" w:cs="Times New Roman"/>
          <w:sz w:val="24"/>
          <w:szCs w:val="24"/>
        </w:rPr>
        <w:t>perskalski</w:t>
      </w:r>
      <w:r w:rsidRPr="008E6B2A">
        <w:rPr>
          <w:rFonts w:ascii="Times New Roman" w:hAnsi="Times New Roman" w:cs="Times New Roman"/>
          <w:sz w:val="24"/>
          <w:szCs w:val="24"/>
        </w:rPr>
        <w:t xml:space="preserve"> B., </w:t>
      </w:r>
      <w:r>
        <w:rPr>
          <w:rFonts w:ascii="Times New Roman" w:hAnsi="Times New Roman" w:cs="Times New Roman"/>
          <w:sz w:val="24"/>
          <w:szCs w:val="24"/>
        </w:rPr>
        <w:t>&amp;</w:t>
      </w:r>
      <w:r w:rsidRPr="008E6B2A">
        <w:rPr>
          <w:rFonts w:ascii="Times New Roman" w:hAnsi="Times New Roman" w:cs="Times New Roman"/>
          <w:sz w:val="24"/>
          <w:szCs w:val="24"/>
        </w:rPr>
        <w:t xml:space="preserve"> </w:t>
      </w:r>
      <w:r>
        <w:rPr>
          <w:rFonts w:ascii="Times New Roman" w:hAnsi="Times New Roman" w:cs="Times New Roman"/>
          <w:sz w:val="24"/>
          <w:szCs w:val="24"/>
        </w:rPr>
        <w:t>Von</w:t>
      </w:r>
      <w:r w:rsidRPr="008E6B2A">
        <w:rPr>
          <w:rFonts w:ascii="Times New Roman" w:hAnsi="Times New Roman" w:cs="Times New Roman"/>
          <w:sz w:val="24"/>
          <w:szCs w:val="24"/>
        </w:rPr>
        <w:t xml:space="preserve"> K</w:t>
      </w:r>
      <w:r>
        <w:rPr>
          <w:rFonts w:ascii="Times New Roman" w:hAnsi="Times New Roman" w:cs="Times New Roman"/>
          <w:sz w:val="24"/>
          <w:szCs w:val="24"/>
        </w:rPr>
        <w:t>orff</w:t>
      </w:r>
      <w:r w:rsidRPr="008E6B2A">
        <w:rPr>
          <w:rFonts w:ascii="Times New Roman" w:hAnsi="Times New Roman" w:cs="Times New Roman"/>
          <w:sz w:val="24"/>
          <w:szCs w:val="24"/>
        </w:rPr>
        <w:t xml:space="preserve"> M. (2004). Telephone Psychotherapy and Telephone Care Management for Primary Care Patients Starting Antidepressant Treatment A Randomized Controlled Trial. </w:t>
      </w:r>
      <w:r w:rsidRPr="00644BFD">
        <w:rPr>
          <w:rFonts w:ascii="Times New Roman" w:hAnsi="Times New Roman" w:cs="Times New Roman"/>
          <w:i/>
          <w:sz w:val="24"/>
          <w:szCs w:val="24"/>
        </w:rPr>
        <w:t>Journal of the American Medical Association</w:t>
      </w:r>
      <w:r w:rsidRPr="008E6B2A">
        <w:rPr>
          <w:rFonts w:ascii="Times New Roman" w:hAnsi="Times New Roman" w:cs="Times New Roman"/>
          <w:sz w:val="24"/>
          <w:szCs w:val="24"/>
        </w:rPr>
        <w:t xml:space="preserve"> </w:t>
      </w:r>
      <w:r w:rsidRPr="00644BFD">
        <w:rPr>
          <w:rFonts w:ascii="Times New Roman" w:hAnsi="Times New Roman" w:cs="Times New Roman"/>
          <w:b/>
          <w:sz w:val="24"/>
          <w:szCs w:val="24"/>
        </w:rPr>
        <w:t>292</w:t>
      </w:r>
      <w:r w:rsidRPr="008E6B2A">
        <w:rPr>
          <w:rFonts w:ascii="Times New Roman" w:hAnsi="Times New Roman" w:cs="Times New Roman"/>
          <w:sz w:val="24"/>
          <w:szCs w:val="24"/>
        </w:rPr>
        <w:t>, 935-942.</w:t>
      </w:r>
    </w:p>
    <w:p w:rsidR="00905BD7" w:rsidRPr="00A85964" w:rsidRDefault="00905BD7" w:rsidP="00A85964">
      <w:pPr>
        <w:spacing w:line="480" w:lineRule="auto"/>
        <w:rPr>
          <w:rFonts w:ascii="Times New Roman" w:hAnsi="Times New Roman" w:cs="Times New Roman"/>
          <w:sz w:val="24"/>
          <w:szCs w:val="24"/>
        </w:rPr>
      </w:pPr>
      <w:r w:rsidRPr="00196940">
        <w:rPr>
          <w:rFonts w:ascii="Times New Roman" w:hAnsi="Times New Roman" w:cs="Times New Roman"/>
          <w:sz w:val="24"/>
          <w:szCs w:val="24"/>
          <w:lang w:val="fr-FR"/>
        </w:rPr>
        <w:t xml:space="preserve">Simpson J., Doze S., Urness D., </w:t>
      </w:r>
      <w:r w:rsidRPr="00196940">
        <w:rPr>
          <w:rFonts w:ascii="Times New Roman" w:hAnsi="Times New Roman" w:cs="Times New Roman"/>
          <w:i/>
          <w:sz w:val="24"/>
          <w:szCs w:val="24"/>
          <w:lang w:val="fr-FR"/>
        </w:rPr>
        <w:t>et al.</w:t>
      </w:r>
      <w:r w:rsidRPr="00196940">
        <w:rPr>
          <w:rFonts w:ascii="Times New Roman" w:hAnsi="Times New Roman" w:cs="Times New Roman"/>
          <w:sz w:val="24"/>
          <w:szCs w:val="24"/>
          <w:lang w:val="fr-FR"/>
        </w:rPr>
        <w:t xml:space="preserve"> </w:t>
      </w:r>
      <w:r w:rsidRPr="00A85964">
        <w:rPr>
          <w:rFonts w:ascii="Times New Roman" w:hAnsi="Times New Roman" w:cs="Times New Roman"/>
          <w:sz w:val="24"/>
          <w:szCs w:val="24"/>
        </w:rPr>
        <w:t xml:space="preserve">(2001a). Telepsychiatry as a routine service: the perspective of the patient. </w:t>
      </w:r>
      <w:r w:rsidRPr="00A85964">
        <w:rPr>
          <w:rFonts w:ascii="Times New Roman" w:hAnsi="Times New Roman" w:cs="Times New Roman"/>
          <w:i/>
          <w:sz w:val="24"/>
          <w:szCs w:val="24"/>
        </w:rPr>
        <w:t>Journal of Telemedicine and Telecare</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7</w:t>
      </w:r>
      <w:r w:rsidRPr="00A85964">
        <w:rPr>
          <w:rFonts w:ascii="Times New Roman" w:hAnsi="Times New Roman" w:cs="Times New Roman"/>
          <w:sz w:val="24"/>
          <w:szCs w:val="24"/>
        </w:rPr>
        <w:t xml:space="preserve">, 155-160. </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7F0BE7">
        <w:rPr>
          <w:rFonts w:ascii="Times New Roman" w:hAnsi="Times New Roman" w:cs="Times New Roman"/>
          <w:sz w:val="24"/>
          <w:szCs w:val="24"/>
          <w:lang w:val="fr-FR"/>
        </w:rPr>
        <w:t xml:space="preserve">Simpson J., Doze S., Urness D., </w:t>
      </w:r>
      <w:r w:rsidRPr="007F0BE7">
        <w:rPr>
          <w:rFonts w:ascii="Times New Roman" w:hAnsi="Times New Roman" w:cs="Times New Roman"/>
          <w:i/>
          <w:sz w:val="24"/>
          <w:szCs w:val="24"/>
          <w:lang w:val="fr-FR"/>
        </w:rPr>
        <w:t>et al.</w:t>
      </w:r>
      <w:r w:rsidRPr="007F0BE7">
        <w:rPr>
          <w:rFonts w:ascii="Times New Roman" w:hAnsi="Times New Roman" w:cs="Times New Roman"/>
          <w:sz w:val="24"/>
          <w:szCs w:val="24"/>
          <w:lang w:val="fr-FR"/>
        </w:rPr>
        <w:t xml:space="preserve"> </w:t>
      </w:r>
      <w:r w:rsidRPr="00A85964">
        <w:rPr>
          <w:rFonts w:ascii="Times New Roman" w:hAnsi="Times New Roman" w:cs="Times New Roman"/>
          <w:sz w:val="24"/>
          <w:szCs w:val="24"/>
        </w:rPr>
        <w:t xml:space="preserve">(2001b). Evaluation of a routine telepsychiatry service. </w:t>
      </w:r>
      <w:r w:rsidRPr="00A85964">
        <w:rPr>
          <w:rFonts w:ascii="Times New Roman" w:hAnsi="Times New Roman" w:cs="Times New Roman"/>
          <w:i/>
          <w:sz w:val="24"/>
          <w:szCs w:val="24"/>
        </w:rPr>
        <w:t>Journal of Telemedicine and Telecare</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7</w:t>
      </w:r>
      <w:r w:rsidRPr="00A85964">
        <w:rPr>
          <w:rFonts w:ascii="Times New Roman" w:hAnsi="Times New Roman" w:cs="Times New Roman"/>
          <w:sz w:val="24"/>
          <w:szCs w:val="24"/>
        </w:rPr>
        <w:t>, 90-98.</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Singleton R. A., &amp; Straits B. C. (2012). Survey Interviewing. In: J. F. Gubrium, J. A. Holstein, A. B. Marvasti, &amp; K. D. McKinney (Eds.), </w:t>
      </w:r>
      <w:r w:rsidRPr="00A85964">
        <w:rPr>
          <w:rFonts w:ascii="Times New Roman" w:hAnsi="Times New Roman" w:cs="Times New Roman"/>
          <w:i/>
          <w:sz w:val="24"/>
          <w:szCs w:val="24"/>
        </w:rPr>
        <w:t>The SAGE Handbook of Interview Research: The Complexity of the Craft.</w:t>
      </w:r>
      <w:r w:rsidRPr="00A85964">
        <w:rPr>
          <w:rFonts w:ascii="Times New Roman" w:hAnsi="Times New Roman" w:cs="Times New Roman"/>
          <w:sz w:val="24"/>
          <w:szCs w:val="24"/>
        </w:rPr>
        <w:t xml:space="preserve"> SAGE Publications, Thousand Oaks, CA, pp. 77-98.</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Social Exclusion Unit (SEU). (2004). </w:t>
      </w:r>
      <w:r w:rsidRPr="00A85964">
        <w:rPr>
          <w:rFonts w:ascii="Times New Roman" w:hAnsi="Times New Roman" w:cs="Times New Roman"/>
          <w:i/>
          <w:sz w:val="24"/>
          <w:szCs w:val="24"/>
        </w:rPr>
        <w:t>Mental Health and Social Exclusion.</w:t>
      </w:r>
      <w:r w:rsidRPr="00A85964">
        <w:rPr>
          <w:rFonts w:ascii="Times New Roman" w:hAnsi="Times New Roman" w:cs="Times New Roman"/>
          <w:sz w:val="24"/>
          <w:szCs w:val="24"/>
        </w:rPr>
        <w:t xml:space="preserve"> The Office of the Deputy Prime Minister, London.</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6E747E">
        <w:rPr>
          <w:rFonts w:ascii="Times New Roman" w:hAnsi="Times New Roman" w:cs="Times New Roman"/>
          <w:sz w:val="24"/>
          <w:szCs w:val="24"/>
        </w:rPr>
        <w:lastRenderedPageBreak/>
        <w:t xml:space="preserve">Stallard P. Richardson T., &amp; Velleman, S. (2010). </w:t>
      </w:r>
      <w:r w:rsidRPr="00A85964">
        <w:rPr>
          <w:rFonts w:ascii="Times New Roman" w:hAnsi="Times New Roman" w:cs="Times New Roman"/>
          <w:sz w:val="24"/>
          <w:szCs w:val="24"/>
        </w:rPr>
        <w:t xml:space="preserve">Clinicians' Attitudes Towards the Use of Computerized Cognitive Behavior Therapy (cCBT) with Children and Adolescents. </w:t>
      </w:r>
      <w:r w:rsidRPr="00A85964">
        <w:rPr>
          <w:rFonts w:ascii="Times New Roman" w:hAnsi="Times New Roman" w:cs="Times New Roman"/>
          <w:i/>
          <w:sz w:val="24"/>
          <w:szCs w:val="24"/>
        </w:rPr>
        <w:t>Behavioural and Cognitive Psychotherapy</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38</w:t>
      </w:r>
      <w:r w:rsidRPr="00A85964">
        <w:rPr>
          <w:rFonts w:ascii="Times New Roman" w:hAnsi="Times New Roman" w:cs="Times New Roman"/>
          <w:sz w:val="24"/>
          <w:szCs w:val="24"/>
        </w:rPr>
        <w:t xml:space="preserve">, 545-560. </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Stangor C. (2007). </w:t>
      </w:r>
      <w:r w:rsidRPr="00A85964">
        <w:rPr>
          <w:rFonts w:ascii="Times New Roman" w:hAnsi="Times New Roman" w:cs="Times New Roman"/>
          <w:i/>
          <w:sz w:val="24"/>
          <w:szCs w:val="24"/>
        </w:rPr>
        <w:t>Research Methods for Behavioral Sciences</w:t>
      </w:r>
      <w:r w:rsidRPr="00A85964">
        <w:rPr>
          <w:rFonts w:ascii="Times New Roman" w:hAnsi="Times New Roman" w:cs="Times New Roman"/>
          <w:sz w:val="24"/>
          <w:szCs w:val="24"/>
        </w:rPr>
        <w:t xml:space="preserve"> (3rd ed.). Houghton Mifflin, Boston, New York.</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Steel C., Macdonald J., Schröder T., &amp; Mellor-Clark J. (2015). Exhausted but not cynical: burnout in therapists working within Improving Access to Psychological Therapy Services. </w:t>
      </w:r>
      <w:r w:rsidRPr="00A85964">
        <w:rPr>
          <w:rFonts w:ascii="Times New Roman" w:hAnsi="Times New Roman" w:cs="Times New Roman"/>
          <w:i/>
          <w:sz w:val="24"/>
          <w:szCs w:val="24"/>
        </w:rPr>
        <w:t>Journal of Mental Health</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24</w:t>
      </w:r>
      <w:r w:rsidRPr="00A85964">
        <w:rPr>
          <w:rFonts w:ascii="Times New Roman" w:hAnsi="Times New Roman" w:cs="Times New Roman"/>
          <w:sz w:val="24"/>
          <w:szCs w:val="24"/>
        </w:rPr>
        <w:t>, 33-37.</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Style w:val="Hyperlink"/>
          <w:rFonts w:ascii="Times New Roman" w:hAnsi="Times New Roman" w:cs="Times New Roman"/>
          <w:color w:val="auto"/>
          <w:sz w:val="24"/>
          <w:szCs w:val="24"/>
        </w:rPr>
      </w:pPr>
      <w:r w:rsidRPr="00A85964">
        <w:rPr>
          <w:rFonts w:ascii="Times New Roman" w:hAnsi="Times New Roman" w:cs="Times New Roman"/>
          <w:sz w:val="24"/>
          <w:szCs w:val="24"/>
        </w:rPr>
        <w:t xml:space="preserve">Stiles-Shields C., Corden M. E., Kwasny M. J., </w:t>
      </w:r>
      <w:r w:rsidRPr="00A85964">
        <w:rPr>
          <w:rFonts w:ascii="Times New Roman" w:hAnsi="Times New Roman" w:cs="Times New Roman"/>
          <w:i/>
          <w:sz w:val="24"/>
          <w:szCs w:val="24"/>
        </w:rPr>
        <w:t>et al</w:t>
      </w:r>
      <w:r w:rsidRPr="00A85964">
        <w:rPr>
          <w:rFonts w:ascii="Times New Roman" w:hAnsi="Times New Roman" w:cs="Times New Roman"/>
          <w:sz w:val="24"/>
          <w:szCs w:val="24"/>
        </w:rPr>
        <w:t xml:space="preserve">. (2015). Predictors of outcome for telephone and face-to-face administered cognitive behavioral therapy for depression. Psychological Medicine </w:t>
      </w:r>
      <w:r w:rsidRPr="00A85964">
        <w:rPr>
          <w:rFonts w:ascii="Times New Roman" w:hAnsi="Times New Roman" w:cs="Times New Roman"/>
          <w:b/>
          <w:sz w:val="24"/>
          <w:szCs w:val="24"/>
        </w:rPr>
        <w:t>45</w:t>
      </w:r>
      <w:r w:rsidRPr="00A85964">
        <w:rPr>
          <w:rFonts w:ascii="Times New Roman" w:hAnsi="Times New Roman" w:cs="Times New Roman"/>
          <w:sz w:val="24"/>
          <w:szCs w:val="24"/>
        </w:rPr>
        <w:t>, 3205-3215.</w:t>
      </w:r>
      <w:r w:rsidRPr="00A85964">
        <w:rPr>
          <w:rStyle w:val="Hyperlink"/>
          <w:rFonts w:ascii="Times New Roman" w:hAnsi="Times New Roman" w:cs="Times New Roman"/>
          <w:color w:val="auto"/>
          <w:sz w:val="24"/>
          <w:szCs w:val="24"/>
        </w:rPr>
        <w:t xml:space="preserve"> </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Sullivan H. S. (1953). </w:t>
      </w:r>
      <w:r w:rsidRPr="00A85964">
        <w:rPr>
          <w:rFonts w:ascii="Times New Roman" w:hAnsi="Times New Roman" w:cs="Times New Roman"/>
          <w:i/>
          <w:sz w:val="24"/>
          <w:szCs w:val="24"/>
        </w:rPr>
        <w:t>The interpersonal theory of psychiatry.</w:t>
      </w:r>
      <w:r w:rsidRPr="00A85964">
        <w:rPr>
          <w:rFonts w:ascii="Times New Roman" w:hAnsi="Times New Roman" w:cs="Times New Roman"/>
          <w:sz w:val="24"/>
          <w:szCs w:val="24"/>
        </w:rPr>
        <w:t xml:space="preserve"> New York: Norton.</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Thomas M. (2008). Cognitive Behavioural Dimensions of the Therapeutic Relationship. In: S. Haugh &amp; S. Paul (Eds.), </w:t>
      </w:r>
      <w:r w:rsidRPr="00A85964">
        <w:rPr>
          <w:rFonts w:ascii="Times New Roman" w:hAnsi="Times New Roman" w:cs="Times New Roman"/>
          <w:i/>
          <w:sz w:val="24"/>
          <w:szCs w:val="24"/>
        </w:rPr>
        <w:t>The Therapeutic Relationship: Perspectives and Themes.</w:t>
      </w:r>
      <w:r w:rsidRPr="00A85964">
        <w:rPr>
          <w:rFonts w:ascii="Times New Roman" w:hAnsi="Times New Roman" w:cs="Times New Roman"/>
          <w:sz w:val="24"/>
          <w:szCs w:val="24"/>
        </w:rPr>
        <w:t xml:space="preserve"> PCCS Books Ltd, Ross-on-Wye, pp. 92-103.</w:t>
      </w:r>
    </w:p>
    <w:p w:rsidR="00905BD7" w:rsidRPr="00A85964" w:rsidRDefault="00905BD7" w:rsidP="00A85964">
      <w:pPr>
        <w:spacing w:line="480" w:lineRule="auto"/>
        <w:rPr>
          <w:rFonts w:ascii="Times New Roman" w:hAnsi="Times New Roman" w:cs="Times New Roman"/>
          <w:sz w:val="24"/>
          <w:szCs w:val="24"/>
        </w:rPr>
      </w:pPr>
    </w:p>
    <w:p w:rsidR="00905BD7"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Thomas S. P., &amp; Pollio H. R. (2002). </w:t>
      </w:r>
      <w:r w:rsidRPr="00A85964">
        <w:rPr>
          <w:rFonts w:ascii="Times New Roman" w:hAnsi="Times New Roman" w:cs="Times New Roman"/>
          <w:i/>
          <w:sz w:val="24"/>
          <w:szCs w:val="24"/>
        </w:rPr>
        <w:t xml:space="preserve">Listening to Patients: A Phenomenological Approach to Nursing Research and Practice. </w:t>
      </w:r>
      <w:r w:rsidRPr="00A85964">
        <w:rPr>
          <w:rFonts w:ascii="Times New Roman" w:hAnsi="Times New Roman" w:cs="Times New Roman"/>
          <w:sz w:val="24"/>
          <w:szCs w:val="24"/>
        </w:rPr>
        <w:t>Springer Publishing Company, New York, NY.</w:t>
      </w:r>
    </w:p>
    <w:p w:rsidR="00CC60CA" w:rsidRDefault="00CC60CA" w:rsidP="00A85964">
      <w:pPr>
        <w:spacing w:line="480" w:lineRule="auto"/>
        <w:rPr>
          <w:rFonts w:ascii="Times New Roman" w:hAnsi="Times New Roman" w:cs="Times New Roman"/>
          <w:sz w:val="24"/>
          <w:szCs w:val="24"/>
        </w:rPr>
      </w:pPr>
    </w:p>
    <w:p w:rsidR="00CC60CA" w:rsidRPr="00A85964" w:rsidRDefault="00CC60CA" w:rsidP="00A8596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Tong, A., Sainsbury, P. &amp; Craig, J. (2007) Consolidated criteria for reporting qualitative research (COREQ): a 32-item checklist for interviews and focus groups. </w:t>
      </w:r>
      <w:r w:rsidRPr="00CC60CA">
        <w:rPr>
          <w:rFonts w:ascii="Times New Roman" w:hAnsi="Times New Roman" w:cs="Times New Roman"/>
          <w:i/>
          <w:sz w:val="24"/>
          <w:szCs w:val="24"/>
        </w:rPr>
        <w:t>International Journal of Quality in Healthcare</w:t>
      </w:r>
      <w:r>
        <w:rPr>
          <w:rFonts w:ascii="Times New Roman" w:hAnsi="Times New Roman" w:cs="Times New Roman"/>
          <w:sz w:val="24"/>
          <w:szCs w:val="24"/>
        </w:rPr>
        <w:t xml:space="preserve"> 19, 349-357. </w:t>
      </w:r>
    </w:p>
    <w:p w:rsidR="00D16A64" w:rsidRDefault="00D16A64" w:rsidP="00D16A64">
      <w:pPr>
        <w:spacing w:line="480" w:lineRule="auto"/>
        <w:rPr>
          <w:rFonts w:ascii="Times New Roman" w:hAnsi="Times New Roman" w:cs="Times New Roman"/>
          <w:sz w:val="24"/>
          <w:szCs w:val="24"/>
        </w:rPr>
      </w:pPr>
    </w:p>
    <w:p w:rsidR="00D16A64" w:rsidRDefault="00D16A64" w:rsidP="00D16A64">
      <w:pPr>
        <w:spacing w:line="480" w:lineRule="auto"/>
        <w:rPr>
          <w:rFonts w:ascii="Times New Roman" w:hAnsi="Times New Roman" w:cs="Times New Roman"/>
          <w:sz w:val="24"/>
          <w:szCs w:val="24"/>
        </w:rPr>
      </w:pPr>
      <w:r>
        <w:rPr>
          <w:rFonts w:ascii="Times New Roman" w:hAnsi="Times New Roman" w:cs="Times New Roman"/>
          <w:sz w:val="24"/>
          <w:szCs w:val="24"/>
        </w:rPr>
        <w:t>Turner</w:t>
      </w:r>
      <w:r w:rsidRPr="008E6B2A">
        <w:rPr>
          <w:rFonts w:ascii="Times New Roman" w:hAnsi="Times New Roman" w:cs="Times New Roman"/>
          <w:sz w:val="24"/>
          <w:szCs w:val="24"/>
        </w:rPr>
        <w:t xml:space="preserve"> C. M., </w:t>
      </w:r>
      <w:r>
        <w:rPr>
          <w:rFonts w:ascii="Times New Roman" w:hAnsi="Times New Roman" w:cs="Times New Roman"/>
          <w:sz w:val="24"/>
          <w:szCs w:val="24"/>
        </w:rPr>
        <w:t>Mataix-Cols</w:t>
      </w:r>
      <w:r w:rsidRPr="008E6B2A">
        <w:rPr>
          <w:rFonts w:ascii="Times New Roman" w:hAnsi="Times New Roman" w:cs="Times New Roman"/>
          <w:sz w:val="24"/>
          <w:szCs w:val="24"/>
        </w:rPr>
        <w:t xml:space="preserve"> D., </w:t>
      </w:r>
      <w:r>
        <w:rPr>
          <w:rFonts w:ascii="Times New Roman" w:hAnsi="Times New Roman" w:cs="Times New Roman"/>
          <w:sz w:val="24"/>
          <w:szCs w:val="24"/>
        </w:rPr>
        <w:t>Lovell</w:t>
      </w:r>
      <w:r w:rsidRPr="008E6B2A">
        <w:rPr>
          <w:rFonts w:ascii="Times New Roman" w:hAnsi="Times New Roman" w:cs="Times New Roman"/>
          <w:sz w:val="24"/>
          <w:szCs w:val="24"/>
        </w:rPr>
        <w:t xml:space="preserve"> K., </w:t>
      </w:r>
      <w:r>
        <w:rPr>
          <w:rFonts w:ascii="Times New Roman" w:hAnsi="Times New Roman" w:cs="Times New Roman"/>
          <w:sz w:val="24"/>
          <w:szCs w:val="24"/>
        </w:rPr>
        <w:t>Krebs</w:t>
      </w:r>
      <w:r w:rsidRPr="008E6B2A">
        <w:rPr>
          <w:rFonts w:ascii="Times New Roman" w:hAnsi="Times New Roman" w:cs="Times New Roman"/>
          <w:sz w:val="24"/>
          <w:szCs w:val="24"/>
        </w:rPr>
        <w:t xml:space="preserve"> G., </w:t>
      </w:r>
      <w:r>
        <w:rPr>
          <w:rFonts w:ascii="Times New Roman" w:hAnsi="Times New Roman" w:cs="Times New Roman"/>
          <w:sz w:val="24"/>
          <w:szCs w:val="24"/>
        </w:rPr>
        <w:t>Lang</w:t>
      </w:r>
      <w:r w:rsidRPr="008E6B2A">
        <w:rPr>
          <w:rFonts w:ascii="Times New Roman" w:hAnsi="Times New Roman" w:cs="Times New Roman"/>
          <w:sz w:val="24"/>
          <w:szCs w:val="24"/>
        </w:rPr>
        <w:t xml:space="preserve"> K., </w:t>
      </w:r>
      <w:r>
        <w:rPr>
          <w:rFonts w:ascii="Times New Roman" w:hAnsi="Times New Roman" w:cs="Times New Roman"/>
          <w:sz w:val="24"/>
          <w:szCs w:val="24"/>
        </w:rPr>
        <w:t xml:space="preserve">Byford </w:t>
      </w:r>
      <w:r w:rsidRPr="008E6B2A">
        <w:rPr>
          <w:rFonts w:ascii="Times New Roman" w:hAnsi="Times New Roman" w:cs="Times New Roman"/>
          <w:sz w:val="24"/>
          <w:szCs w:val="24"/>
        </w:rPr>
        <w:t xml:space="preserve">S., </w:t>
      </w:r>
      <w:r>
        <w:rPr>
          <w:rFonts w:ascii="Times New Roman" w:hAnsi="Times New Roman" w:cs="Times New Roman"/>
          <w:sz w:val="24"/>
          <w:szCs w:val="24"/>
        </w:rPr>
        <w:t>&amp;</w:t>
      </w:r>
      <w:r w:rsidRPr="008E6B2A">
        <w:rPr>
          <w:rFonts w:ascii="Times New Roman" w:hAnsi="Times New Roman" w:cs="Times New Roman"/>
          <w:sz w:val="24"/>
          <w:szCs w:val="24"/>
        </w:rPr>
        <w:t xml:space="preserve"> </w:t>
      </w:r>
      <w:r>
        <w:rPr>
          <w:rFonts w:ascii="Times New Roman" w:hAnsi="Times New Roman" w:cs="Times New Roman"/>
          <w:sz w:val="24"/>
          <w:szCs w:val="24"/>
        </w:rPr>
        <w:t>Heyman</w:t>
      </w:r>
      <w:r w:rsidRPr="008E6B2A">
        <w:rPr>
          <w:rFonts w:ascii="Times New Roman" w:hAnsi="Times New Roman" w:cs="Times New Roman"/>
          <w:sz w:val="24"/>
          <w:szCs w:val="24"/>
        </w:rPr>
        <w:t xml:space="preserve"> I. (2014). Telephone Cognitive-Behavioral Therapy for Adolescents With Obsessive-Compulsive Disorder: A Randomized Controlled Non-Inferiority Trial. </w:t>
      </w:r>
      <w:r w:rsidRPr="00381000">
        <w:rPr>
          <w:rFonts w:ascii="Times New Roman" w:hAnsi="Times New Roman" w:cs="Times New Roman"/>
          <w:i/>
          <w:sz w:val="24"/>
          <w:szCs w:val="24"/>
        </w:rPr>
        <w:t>Journal of the American Academy of Child &amp; Adolescent Psychiatry</w:t>
      </w:r>
      <w:r w:rsidRPr="008E6B2A">
        <w:rPr>
          <w:rFonts w:ascii="Times New Roman" w:hAnsi="Times New Roman" w:cs="Times New Roman"/>
          <w:sz w:val="24"/>
          <w:szCs w:val="24"/>
        </w:rPr>
        <w:t>, doi: 10.1016/j.jaac.2014.09.012.</w:t>
      </w:r>
    </w:p>
    <w:p w:rsidR="00D16A64" w:rsidRPr="008F4583" w:rsidRDefault="00D16A64" w:rsidP="00D16A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Wesson M., &amp; Gould M. (2010). Can a ‘return-to-work’ agenda fit within the theory and practice of CBT for depression and anxiety disorders? </w:t>
      </w:r>
      <w:r w:rsidRPr="00A85964">
        <w:rPr>
          <w:rFonts w:ascii="Times New Roman" w:hAnsi="Times New Roman" w:cs="Times New Roman"/>
          <w:i/>
          <w:sz w:val="24"/>
          <w:szCs w:val="24"/>
        </w:rPr>
        <w:t>The Cognitive Behaviour Therapist</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3</w:t>
      </w:r>
      <w:r w:rsidRPr="00A85964">
        <w:rPr>
          <w:rFonts w:ascii="Times New Roman" w:hAnsi="Times New Roman" w:cs="Times New Roman"/>
          <w:sz w:val="24"/>
          <w:szCs w:val="24"/>
        </w:rPr>
        <w:t xml:space="preserve">, 27-42. </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7F0BE7">
        <w:rPr>
          <w:rFonts w:ascii="Times New Roman" w:hAnsi="Times New Roman" w:cs="Times New Roman"/>
          <w:sz w:val="24"/>
          <w:szCs w:val="24"/>
          <w:lang w:val="de-DE"/>
        </w:rPr>
        <w:t xml:space="preserve">Westbrook D., Kennerley H., &amp; Kirk J. (2011). </w:t>
      </w:r>
      <w:r w:rsidRPr="00A85964">
        <w:rPr>
          <w:rFonts w:ascii="Times New Roman" w:hAnsi="Times New Roman" w:cs="Times New Roman"/>
          <w:i/>
          <w:sz w:val="24"/>
          <w:szCs w:val="24"/>
        </w:rPr>
        <w:t>An Introduction to Cognitive Behaviour Therapy</w:t>
      </w:r>
      <w:r w:rsidRPr="00A85964">
        <w:rPr>
          <w:rFonts w:ascii="Times New Roman" w:hAnsi="Times New Roman" w:cs="Times New Roman"/>
          <w:sz w:val="24"/>
          <w:szCs w:val="24"/>
        </w:rPr>
        <w:t xml:space="preserve"> (2nd ed.). SAGE Publications Ltd, London.</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Williams C. H. J., (2015). Improving Access to Psychological Therapies (IAPT) and treatment outcomes: Epistemological Assumptions and Controversies. </w:t>
      </w:r>
      <w:r w:rsidRPr="00A85964">
        <w:rPr>
          <w:rFonts w:ascii="Times New Roman" w:hAnsi="Times New Roman" w:cs="Times New Roman"/>
          <w:i/>
          <w:sz w:val="24"/>
          <w:szCs w:val="24"/>
        </w:rPr>
        <w:t>Journal of Psychiatric and Mental Health Nursing</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22</w:t>
      </w:r>
      <w:r w:rsidRPr="00A85964">
        <w:rPr>
          <w:rFonts w:ascii="Times New Roman" w:hAnsi="Times New Roman" w:cs="Times New Roman"/>
          <w:sz w:val="24"/>
          <w:szCs w:val="24"/>
        </w:rPr>
        <w:t xml:space="preserve">, 344–351. </w:t>
      </w:r>
    </w:p>
    <w:p w:rsidR="00A91F2E" w:rsidRPr="00A85964" w:rsidRDefault="00A91F2E"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Wootton R. (1996). Telemedicine: a cautious welcome. </w:t>
      </w:r>
      <w:r w:rsidRPr="00A85964">
        <w:rPr>
          <w:rFonts w:ascii="Times New Roman" w:hAnsi="Times New Roman" w:cs="Times New Roman"/>
          <w:i/>
          <w:sz w:val="24"/>
          <w:szCs w:val="24"/>
        </w:rPr>
        <w:t>British Medical Journal</w:t>
      </w:r>
      <w:r w:rsidRPr="00A85964">
        <w:rPr>
          <w:rFonts w:ascii="Times New Roman" w:hAnsi="Times New Roman" w:cs="Times New Roman"/>
          <w:sz w:val="24"/>
          <w:szCs w:val="24"/>
        </w:rPr>
        <w:t xml:space="preserve"> </w:t>
      </w:r>
      <w:r w:rsidRPr="00A85964">
        <w:rPr>
          <w:rFonts w:ascii="Times New Roman" w:hAnsi="Times New Roman" w:cs="Times New Roman"/>
          <w:b/>
          <w:sz w:val="24"/>
          <w:szCs w:val="24"/>
        </w:rPr>
        <w:t>313</w:t>
      </w:r>
      <w:r w:rsidRPr="00A85964">
        <w:rPr>
          <w:rFonts w:ascii="Times New Roman" w:hAnsi="Times New Roman" w:cs="Times New Roman"/>
          <w:sz w:val="24"/>
          <w:szCs w:val="24"/>
        </w:rPr>
        <w:t xml:space="preserve">, 1375-1377. </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Wootton R., Whitten P., &amp; Kingsley C. (2003). </w:t>
      </w:r>
      <w:r w:rsidRPr="00A85964">
        <w:rPr>
          <w:rFonts w:ascii="Times New Roman" w:hAnsi="Times New Roman" w:cs="Times New Roman"/>
          <w:i/>
          <w:sz w:val="24"/>
          <w:szCs w:val="24"/>
        </w:rPr>
        <w:t>Telepsychiatry and E-Mental Health.</w:t>
      </w:r>
      <w:r w:rsidRPr="00A85964">
        <w:rPr>
          <w:rFonts w:ascii="Times New Roman" w:hAnsi="Times New Roman" w:cs="Times New Roman"/>
          <w:sz w:val="24"/>
          <w:szCs w:val="24"/>
        </w:rPr>
        <w:t xml:space="preserve"> Royal Society of Medical Press Ltd, London.</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Yarlagadda S., Maughan D., Lingwood S., &amp; Davidson P. (2014). Sustainable psychiatry in the UK. </w:t>
      </w:r>
      <w:r w:rsidRPr="00A85964">
        <w:rPr>
          <w:rFonts w:ascii="Times New Roman" w:hAnsi="Times New Roman" w:cs="Times New Roman"/>
          <w:i/>
          <w:sz w:val="24"/>
          <w:szCs w:val="24"/>
        </w:rPr>
        <w:t xml:space="preserve">Psychiatric Bulletin </w:t>
      </w:r>
      <w:r w:rsidRPr="00A85964">
        <w:rPr>
          <w:rFonts w:ascii="Times New Roman" w:hAnsi="Times New Roman" w:cs="Times New Roman"/>
          <w:b/>
          <w:sz w:val="24"/>
          <w:szCs w:val="24"/>
        </w:rPr>
        <w:t>38</w:t>
      </w:r>
      <w:r w:rsidRPr="00A85964">
        <w:rPr>
          <w:rFonts w:ascii="Times New Roman" w:hAnsi="Times New Roman" w:cs="Times New Roman"/>
          <w:sz w:val="24"/>
          <w:szCs w:val="24"/>
        </w:rPr>
        <w:t>, 285-290.</w:t>
      </w:r>
    </w:p>
    <w:p w:rsidR="00905BD7" w:rsidRPr="00A85964" w:rsidRDefault="00905BD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sz w:val="24"/>
          <w:szCs w:val="24"/>
        </w:rPr>
      </w:pPr>
      <w:r w:rsidRPr="00A85964">
        <w:rPr>
          <w:rFonts w:ascii="Times New Roman" w:hAnsi="Times New Roman" w:cs="Times New Roman"/>
          <w:sz w:val="24"/>
          <w:szCs w:val="24"/>
        </w:rPr>
        <w:t xml:space="preserve">Yellowlees P., Miller E. A., McLaren P., &amp; Wooton R. (2003). Introduction. In: R. Wootton, P. Yellowlees &amp; P. McLaren (Eds.), </w:t>
      </w:r>
      <w:r w:rsidRPr="00A85964">
        <w:rPr>
          <w:rFonts w:ascii="Times New Roman" w:hAnsi="Times New Roman" w:cs="Times New Roman"/>
          <w:i/>
          <w:sz w:val="24"/>
          <w:szCs w:val="24"/>
        </w:rPr>
        <w:t xml:space="preserve">Telepsychiatry and e-Mental Health. </w:t>
      </w:r>
      <w:r w:rsidRPr="00A85964">
        <w:rPr>
          <w:rFonts w:ascii="Times New Roman" w:hAnsi="Times New Roman" w:cs="Times New Roman"/>
          <w:sz w:val="24"/>
          <w:szCs w:val="24"/>
        </w:rPr>
        <w:t>Royal Society of Medicine Press Ltd, London, pp. 3-13.</w:t>
      </w:r>
    </w:p>
    <w:p w:rsidR="00D12F67" w:rsidRPr="00A85964" w:rsidRDefault="00D12F67" w:rsidP="00A85964">
      <w:pPr>
        <w:spacing w:line="480" w:lineRule="auto"/>
        <w:rPr>
          <w:rFonts w:ascii="Times New Roman" w:hAnsi="Times New Roman" w:cs="Times New Roman"/>
          <w:sz w:val="24"/>
          <w:szCs w:val="24"/>
        </w:rPr>
      </w:pPr>
    </w:p>
    <w:p w:rsidR="00905BD7" w:rsidRPr="00A85964" w:rsidRDefault="00905BD7" w:rsidP="00A85964">
      <w:pPr>
        <w:spacing w:line="480" w:lineRule="auto"/>
        <w:rPr>
          <w:rFonts w:ascii="Times New Roman" w:hAnsi="Times New Roman" w:cs="Times New Roman"/>
          <w:b/>
          <w:sz w:val="24"/>
          <w:szCs w:val="24"/>
        </w:rPr>
        <w:sectPr w:rsidR="00905BD7" w:rsidRPr="00A85964" w:rsidSect="00F600CA">
          <w:pgSz w:w="11906" w:h="16838"/>
          <w:pgMar w:top="1440" w:right="1134" w:bottom="1440" w:left="2268" w:header="709" w:footer="709" w:gutter="0"/>
          <w:cols w:space="708"/>
          <w:docGrid w:linePitch="360"/>
        </w:sectPr>
      </w:pPr>
    </w:p>
    <w:p w:rsidR="001615F8" w:rsidRPr="00A85964" w:rsidRDefault="007C0967" w:rsidP="00A85964">
      <w:pPr>
        <w:spacing w:line="480" w:lineRule="auto"/>
        <w:rPr>
          <w:rFonts w:ascii="Times New Roman" w:hAnsi="Times New Roman" w:cs="Times New Roman"/>
          <w:b/>
          <w:sz w:val="24"/>
          <w:szCs w:val="24"/>
        </w:rPr>
      </w:pPr>
      <w:r w:rsidRPr="00A85964">
        <w:rPr>
          <w:rFonts w:ascii="Times New Roman" w:hAnsi="Times New Roman" w:cs="Times New Roman"/>
          <w:b/>
          <w:sz w:val="24"/>
          <w:szCs w:val="24"/>
        </w:rPr>
        <w:lastRenderedPageBreak/>
        <w:t>APPENDIX A</w:t>
      </w:r>
      <w:r w:rsidR="00501835" w:rsidRPr="00A85964">
        <w:rPr>
          <w:rFonts w:ascii="Times New Roman" w:hAnsi="Times New Roman" w:cs="Times New Roman"/>
          <w:b/>
          <w:sz w:val="24"/>
          <w:szCs w:val="24"/>
        </w:rPr>
        <w:t xml:space="preserve">: PWP Interview </w:t>
      </w:r>
      <w:r w:rsidRPr="00A85964">
        <w:rPr>
          <w:rFonts w:ascii="Times New Roman" w:hAnsi="Times New Roman" w:cs="Times New Roman"/>
          <w:b/>
          <w:sz w:val="24"/>
          <w:szCs w:val="24"/>
        </w:rPr>
        <w:t>Schedule/Questions</w:t>
      </w:r>
    </w:p>
    <w:p w:rsidR="00501835" w:rsidRPr="00A85964" w:rsidRDefault="00501835" w:rsidP="00A85964">
      <w:pPr>
        <w:pStyle w:val="ListParagraph"/>
        <w:numPr>
          <w:ilvl w:val="0"/>
          <w:numId w:val="25"/>
        </w:numPr>
        <w:spacing w:line="480" w:lineRule="auto"/>
        <w:rPr>
          <w:rFonts w:ascii="Times New Roman" w:hAnsi="Times New Roman" w:cs="Times New Roman"/>
          <w:sz w:val="24"/>
          <w:szCs w:val="24"/>
        </w:rPr>
      </w:pPr>
      <w:r w:rsidRPr="00A85964">
        <w:rPr>
          <w:rFonts w:ascii="Times New Roman" w:hAnsi="Times New Roman" w:cs="Times New Roman"/>
          <w:sz w:val="24"/>
          <w:szCs w:val="24"/>
        </w:rPr>
        <w:t>Could you tell me about your role as a Psychological Practitioner and what drew you to the profession?</w:t>
      </w:r>
    </w:p>
    <w:p w:rsidR="00501835" w:rsidRPr="00A85964" w:rsidRDefault="00501835" w:rsidP="00A85964">
      <w:pPr>
        <w:pStyle w:val="ListParagraph"/>
        <w:numPr>
          <w:ilvl w:val="0"/>
          <w:numId w:val="25"/>
        </w:numPr>
        <w:spacing w:line="480" w:lineRule="auto"/>
        <w:rPr>
          <w:rFonts w:ascii="Times New Roman" w:hAnsi="Times New Roman" w:cs="Times New Roman"/>
          <w:sz w:val="24"/>
          <w:szCs w:val="24"/>
        </w:rPr>
      </w:pPr>
      <w:r w:rsidRPr="00A85964">
        <w:rPr>
          <w:rFonts w:ascii="Times New Roman" w:hAnsi="Times New Roman" w:cs="Times New Roman"/>
          <w:sz w:val="24"/>
          <w:szCs w:val="24"/>
        </w:rPr>
        <w:t>Could you tell me about your experiences of working with patients over the telephone and the factors that could affect your interaction with them?</w:t>
      </w:r>
    </w:p>
    <w:p w:rsidR="00501835" w:rsidRPr="00A85964" w:rsidRDefault="00501835" w:rsidP="00A85964">
      <w:pPr>
        <w:pStyle w:val="ListParagraph"/>
        <w:numPr>
          <w:ilvl w:val="0"/>
          <w:numId w:val="25"/>
        </w:numPr>
        <w:spacing w:line="480" w:lineRule="auto"/>
        <w:rPr>
          <w:rFonts w:ascii="Times New Roman" w:hAnsi="Times New Roman" w:cs="Times New Roman"/>
          <w:sz w:val="24"/>
          <w:szCs w:val="24"/>
        </w:rPr>
      </w:pPr>
      <w:r w:rsidRPr="00A85964">
        <w:rPr>
          <w:rFonts w:ascii="Times New Roman" w:hAnsi="Times New Roman" w:cs="Times New Roman"/>
          <w:sz w:val="24"/>
          <w:szCs w:val="24"/>
        </w:rPr>
        <w:t>And could you tell me about the positives and negatives of working with patients face-to-face?</w:t>
      </w:r>
    </w:p>
    <w:p w:rsidR="00501835" w:rsidRPr="00A85964" w:rsidRDefault="00501835" w:rsidP="00A85964">
      <w:pPr>
        <w:pStyle w:val="ListParagraph"/>
        <w:numPr>
          <w:ilvl w:val="0"/>
          <w:numId w:val="25"/>
        </w:numPr>
        <w:spacing w:line="480" w:lineRule="auto"/>
        <w:rPr>
          <w:rFonts w:ascii="Times New Roman" w:hAnsi="Times New Roman" w:cs="Times New Roman"/>
          <w:sz w:val="24"/>
          <w:szCs w:val="24"/>
        </w:rPr>
      </w:pPr>
      <w:r w:rsidRPr="00A85964">
        <w:rPr>
          <w:rFonts w:ascii="Times New Roman" w:hAnsi="Times New Roman" w:cs="Times New Roman"/>
          <w:sz w:val="24"/>
          <w:szCs w:val="24"/>
        </w:rPr>
        <w:t>Drawing on your experiences, could you describe to me what a ‘therapeutic relationship’ means to you?</w:t>
      </w:r>
    </w:p>
    <w:p w:rsidR="00501835" w:rsidRPr="00A85964" w:rsidRDefault="00501835" w:rsidP="00A85964">
      <w:pPr>
        <w:pStyle w:val="ListParagraph"/>
        <w:numPr>
          <w:ilvl w:val="0"/>
          <w:numId w:val="25"/>
        </w:numPr>
        <w:spacing w:line="480" w:lineRule="auto"/>
        <w:rPr>
          <w:rFonts w:ascii="Times New Roman" w:hAnsi="Times New Roman" w:cs="Times New Roman"/>
          <w:sz w:val="24"/>
          <w:szCs w:val="24"/>
        </w:rPr>
      </w:pPr>
      <w:r w:rsidRPr="00A85964">
        <w:rPr>
          <w:rFonts w:ascii="Times New Roman" w:hAnsi="Times New Roman" w:cs="Times New Roman"/>
          <w:sz w:val="24"/>
          <w:szCs w:val="24"/>
        </w:rPr>
        <w:t>Many of the interventions used in IAPT are based on Cognitive-Behavioural principles, in your experience, is the delivery of these therapies better suited over the telephone or face-to-face?</w:t>
      </w:r>
    </w:p>
    <w:p w:rsidR="00501835" w:rsidRPr="00A85964" w:rsidRDefault="00501835" w:rsidP="00A85964">
      <w:pPr>
        <w:pStyle w:val="ListParagraph"/>
        <w:numPr>
          <w:ilvl w:val="0"/>
          <w:numId w:val="25"/>
        </w:numPr>
        <w:spacing w:line="480" w:lineRule="auto"/>
        <w:rPr>
          <w:rFonts w:ascii="Times New Roman" w:hAnsi="Times New Roman" w:cs="Times New Roman"/>
          <w:sz w:val="24"/>
          <w:szCs w:val="24"/>
        </w:rPr>
      </w:pPr>
      <w:r w:rsidRPr="00A85964">
        <w:rPr>
          <w:rFonts w:ascii="Times New Roman" w:hAnsi="Times New Roman" w:cs="Times New Roman"/>
          <w:sz w:val="24"/>
          <w:szCs w:val="24"/>
        </w:rPr>
        <w:t>From your experience, what do most patients initially expect from a face-to-face intervention?</w:t>
      </w:r>
    </w:p>
    <w:p w:rsidR="00501835" w:rsidRPr="00A85964" w:rsidRDefault="00501835" w:rsidP="00A85964">
      <w:pPr>
        <w:pStyle w:val="ListParagraph"/>
        <w:numPr>
          <w:ilvl w:val="0"/>
          <w:numId w:val="25"/>
        </w:numPr>
        <w:spacing w:line="480" w:lineRule="auto"/>
        <w:rPr>
          <w:rFonts w:ascii="Times New Roman" w:hAnsi="Times New Roman" w:cs="Times New Roman"/>
          <w:sz w:val="24"/>
          <w:szCs w:val="24"/>
        </w:rPr>
      </w:pPr>
      <w:r w:rsidRPr="00A85964">
        <w:rPr>
          <w:rFonts w:ascii="Times New Roman" w:hAnsi="Times New Roman" w:cs="Times New Roman"/>
          <w:sz w:val="24"/>
          <w:szCs w:val="24"/>
        </w:rPr>
        <w:t>In contrast, what do most patients initially expect from when using the telephone?</w:t>
      </w:r>
    </w:p>
    <w:p w:rsidR="00501835" w:rsidRPr="00A85964" w:rsidRDefault="00501835" w:rsidP="00A85964">
      <w:pPr>
        <w:pStyle w:val="ListParagraph"/>
        <w:numPr>
          <w:ilvl w:val="0"/>
          <w:numId w:val="25"/>
        </w:numPr>
        <w:spacing w:line="480" w:lineRule="auto"/>
        <w:rPr>
          <w:rFonts w:ascii="Times New Roman" w:hAnsi="Times New Roman" w:cs="Times New Roman"/>
          <w:sz w:val="24"/>
          <w:szCs w:val="24"/>
        </w:rPr>
      </w:pPr>
      <w:r w:rsidRPr="00A85964">
        <w:rPr>
          <w:rFonts w:ascii="Times New Roman" w:hAnsi="Times New Roman" w:cs="Times New Roman"/>
          <w:sz w:val="24"/>
          <w:szCs w:val="24"/>
        </w:rPr>
        <w:t>What are patients’ perceptions and experiences of you as a practitioner when interacting with them over the telephone?</w:t>
      </w:r>
    </w:p>
    <w:p w:rsidR="00501835" w:rsidRPr="00A85964" w:rsidRDefault="00501835" w:rsidP="00A85964">
      <w:pPr>
        <w:pStyle w:val="ListParagraph"/>
        <w:numPr>
          <w:ilvl w:val="0"/>
          <w:numId w:val="25"/>
        </w:numPr>
        <w:spacing w:line="480" w:lineRule="auto"/>
        <w:rPr>
          <w:rFonts w:ascii="Times New Roman" w:hAnsi="Times New Roman" w:cs="Times New Roman"/>
          <w:sz w:val="24"/>
          <w:szCs w:val="24"/>
        </w:rPr>
      </w:pPr>
      <w:r w:rsidRPr="00A85964">
        <w:rPr>
          <w:rFonts w:ascii="Times New Roman" w:hAnsi="Times New Roman" w:cs="Times New Roman"/>
          <w:sz w:val="24"/>
          <w:szCs w:val="24"/>
        </w:rPr>
        <w:t>And what about their perceptions and experiences of you as a practitioner when face-to-face?</w:t>
      </w:r>
    </w:p>
    <w:p w:rsidR="00501835" w:rsidRPr="00A85964" w:rsidRDefault="00501835" w:rsidP="00A85964">
      <w:pPr>
        <w:pStyle w:val="ListParagraph"/>
        <w:numPr>
          <w:ilvl w:val="0"/>
          <w:numId w:val="25"/>
        </w:numPr>
        <w:spacing w:line="480" w:lineRule="auto"/>
        <w:rPr>
          <w:rFonts w:ascii="Times New Roman" w:hAnsi="Times New Roman" w:cs="Times New Roman"/>
          <w:sz w:val="24"/>
          <w:szCs w:val="24"/>
        </w:rPr>
      </w:pPr>
      <w:r w:rsidRPr="00A85964">
        <w:rPr>
          <w:rFonts w:ascii="Times New Roman" w:hAnsi="Times New Roman" w:cs="Times New Roman"/>
          <w:sz w:val="24"/>
          <w:szCs w:val="24"/>
        </w:rPr>
        <w:t>Have your views about therapeutic delivery types changed from when you first started working as a Psychological Practitioner?</w:t>
      </w:r>
    </w:p>
    <w:p w:rsidR="00501835" w:rsidRPr="00A85964" w:rsidRDefault="00501835" w:rsidP="00A85964">
      <w:pPr>
        <w:pStyle w:val="ListParagraph"/>
        <w:numPr>
          <w:ilvl w:val="0"/>
          <w:numId w:val="25"/>
        </w:numPr>
        <w:spacing w:line="480" w:lineRule="auto"/>
        <w:rPr>
          <w:rFonts w:ascii="Times New Roman" w:hAnsi="Times New Roman" w:cs="Times New Roman"/>
          <w:sz w:val="24"/>
          <w:szCs w:val="24"/>
        </w:rPr>
      </w:pPr>
      <w:r w:rsidRPr="00A85964">
        <w:rPr>
          <w:rFonts w:ascii="Times New Roman" w:hAnsi="Times New Roman" w:cs="Times New Roman"/>
          <w:sz w:val="24"/>
          <w:szCs w:val="24"/>
        </w:rPr>
        <w:t>And, in your experience, between face-to-face and telephone, which delivery type have you found to be most effective in helping clients with their problems? (In terms of recovery or symptom improvements/patient satisfaction)</w:t>
      </w:r>
    </w:p>
    <w:p w:rsidR="00BB5C67" w:rsidRPr="00A85964" w:rsidRDefault="00501835" w:rsidP="00A85964">
      <w:pPr>
        <w:pStyle w:val="ListParagraph"/>
        <w:numPr>
          <w:ilvl w:val="0"/>
          <w:numId w:val="25"/>
        </w:numPr>
        <w:spacing w:line="480" w:lineRule="auto"/>
        <w:rPr>
          <w:rFonts w:ascii="Times New Roman" w:hAnsi="Times New Roman" w:cs="Times New Roman"/>
          <w:sz w:val="24"/>
          <w:szCs w:val="24"/>
        </w:rPr>
      </w:pPr>
      <w:r w:rsidRPr="00A85964">
        <w:rPr>
          <w:rFonts w:ascii="Times New Roman" w:hAnsi="Times New Roman" w:cs="Times New Roman"/>
          <w:sz w:val="24"/>
          <w:szCs w:val="24"/>
        </w:rPr>
        <w:lastRenderedPageBreak/>
        <w:t>What are your opinions on the use of other technologies for delivering psychological therapies?</w:t>
      </w:r>
    </w:p>
    <w:sectPr w:rsidR="00BB5C67" w:rsidRPr="00A85964" w:rsidSect="00F600CA">
      <w:pgSz w:w="11906" w:h="16838"/>
      <w:pgMar w:top="1440" w:right="1134" w:bottom="1440"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A77" w:rsidRDefault="008B5A77" w:rsidP="00AB05A3">
      <w:pPr>
        <w:spacing w:line="240" w:lineRule="auto"/>
      </w:pPr>
      <w:r>
        <w:separator/>
      </w:r>
    </w:p>
  </w:endnote>
  <w:endnote w:type="continuationSeparator" w:id="0">
    <w:p w:rsidR="008B5A77" w:rsidRDefault="008B5A77" w:rsidP="00AB0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665986"/>
      <w:docPartObj>
        <w:docPartGallery w:val="Page Numbers (Bottom of Page)"/>
        <w:docPartUnique/>
      </w:docPartObj>
    </w:sdtPr>
    <w:sdtEndPr>
      <w:rPr>
        <w:rFonts w:ascii="Times New Roman" w:hAnsi="Times New Roman" w:cs="Times New Roman"/>
        <w:noProof/>
      </w:rPr>
    </w:sdtEndPr>
    <w:sdtContent>
      <w:p w:rsidR="00C31236" w:rsidRPr="007C0967" w:rsidRDefault="00965F60">
        <w:pPr>
          <w:pStyle w:val="Footer"/>
          <w:jc w:val="right"/>
          <w:rPr>
            <w:rFonts w:ascii="Times New Roman" w:hAnsi="Times New Roman" w:cs="Times New Roman"/>
          </w:rPr>
        </w:pPr>
        <w:r w:rsidRPr="007C0967">
          <w:rPr>
            <w:rFonts w:ascii="Times New Roman" w:hAnsi="Times New Roman" w:cs="Times New Roman"/>
          </w:rPr>
          <w:fldChar w:fldCharType="begin"/>
        </w:r>
        <w:r w:rsidR="00C31236" w:rsidRPr="007C0967">
          <w:rPr>
            <w:rFonts w:ascii="Times New Roman" w:hAnsi="Times New Roman" w:cs="Times New Roman"/>
          </w:rPr>
          <w:instrText xml:space="preserve"> PAGE   \* MERGEFORMAT </w:instrText>
        </w:r>
        <w:r w:rsidRPr="007C0967">
          <w:rPr>
            <w:rFonts w:ascii="Times New Roman" w:hAnsi="Times New Roman" w:cs="Times New Roman"/>
          </w:rPr>
          <w:fldChar w:fldCharType="separate"/>
        </w:r>
        <w:r w:rsidR="007F0BE7">
          <w:rPr>
            <w:rFonts w:ascii="Times New Roman" w:hAnsi="Times New Roman" w:cs="Times New Roman"/>
            <w:noProof/>
          </w:rPr>
          <w:t>3</w:t>
        </w:r>
        <w:r w:rsidRPr="007C0967">
          <w:rPr>
            <w:rFonts w:ascii="Times New Roman" w:hAnsi="Times New Roman" w:cs="Times New Roman"/>
            <w:noProof/>
          </w:rPr>
          <w:fldChar w:fldCharType="end"/>
        </w:r>
      </w:p>
    </w:sdtContent>
  </w:sdt>
  <w:p w:rsidR="00C31236" w:rsidRDefault="00C312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A77" w:rsidRDefault="008B5A77" w:rsidP="00AB05A3">
      <w:pPr>
        <w:spacing w:line="240" w:lineRule="auto"/>
      </w:pPr>
      <w:r>
        <w:separator/>
      </w:r>
    </w:p>
  </w:footnote>
  <w:footnote w:type="continuationSeparator" w:id="0">
    <w:p w:rsidR="008B5A77" w:rsidRDefault="008B5A77" w:rsidP="00AB05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236" w:rsidRPr="00B30DB1" w:rsidRDefault="00C31236" w:rsidP="00F600CA">
    <w:pPr>
      <w:pStyle w:val="Header"/>
    </w:pPr>
    <w:r>
      <w:t>References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236" w:rsidRPr="007A33A8" w:rsidRDefault="00C31236">
    <w:pPr>
      <w:pStyle w:val="Header"/>
      <w:rPr>
        <w:rFonts w:ascii="Times New Roman" w:hAnsi="Times New Roman" w:cs="Times New Roman"/>
      </w:rPr>
    </w:pPr>
    <w:r>
      <w:rPr>
        <w:rFonts w:ascii="Times New Roman" w:hAnsi="Times New Roman" w:cs="Times New Roman"/>
      </w:rPr>
      <w:t>Short title: PWP views of telephone therapy in LI IAPT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multilevel"/>
    <w:tmpl w:val="86829BD2"/>
    <w:styleLink w:val="List15"/>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
    <w:nsid w:val="06272B9E"/>
    <w:multiLevelType w:val="hybridMultilevel"/>
    <w:tmpl w:val="264A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5E209D"/>
    <w:multiLevelType w:val="multilevel"/>
    <w:tmpl w:val="D0803DFE"/>
    <w:styleLink w:val="List6"/>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
    <w:nsid w:val="0F8C23E6"/>
    <w:multiLevelType w:val="multilevel"/>
    <w:tmpl w:val="EDF8DC80"/>
    <w:styleLink w:val="List12"/>
    <w:lvl w:ilvl="0">
      <w:start w:val="1"/>
      <w:numFmt w:val="bullet"/>
      <w:lvlText w:val="▪"/>
      <w:lvlJc w:val="left"/>
      <w:rPr>
        <w:position w:val="0"/>
        <w:rtl w:val="0"/>
      </w:rPr>
    </w:lvl>
    <w:lvl w:ilv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nsid w:val="0FF31668"/>
    <w:multiLevelType w:val="hybridMultilevel"/>
    <w:tmpl w:val="C5CA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C332CA"/>
    <w:multiLevelType w:val="multilevel"/>
    <w:tmpl w:val="720E01B6"/>
    <w:styleLink w:val="List9"/>
    <w:lvl w:ilvl="0">
      <w:start w:val="2"/>
      <w:numFmt w:val="decimal"/>
      <w:lvlText w:val="%1."/>
      <w:lvlJc w:val="left"/>
      <w:pPr>
        <w:tabs>
          <w:tab w:val="num" w:pos="426"/>
        </w:tabs>
        <w:ind w:left="426"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lowerLetter"/>
      <w:lvlText w:val="%2."/>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lowerRoman"/>
      <w:lvlText w:val="%3."/>
      <w:lvlJc w:val="left"/>
      <w:pPr>
        <w:tabs>
          <w:tab w:val="num" w:pos="2135"/>
        </w:tabs>
        <w:ind w:left="213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lowerLetter"/>
      <w:lvlText w:val="%5."/>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lowerRoman"/>
      <w:lvlText w:val="%6."/>
      <w:lvlJc w:val="left"/>
      <w:pPr>
        <w:tabs>
          <w:tab w:val="num" w:pos="4295"/>
        </w:tabs>
        <w:ind w:left="429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lowerLetter"/>
      <w:lvlText w:val="%8."/>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lowerRoman"/>
      <w:lvlText w:val="%9."/>
      <w:lvlJc w:val="left"/>
      <w:pPr>
        <w:tabs>
          <w:tab w:val="num" w:pos="6455"/>
        </w:tabs>
        <w:ind w:left="645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6">
    <w:nsid w:val="1A6F4C57"/>
    <w:multiLevelType w:val="multilevel"/>
    <w:tmpl w:val="EA066B26"/>
    <w:styleLink w:val="List8"/>
    <w:lvl w:ilvl="0">
      <w:start w:val="1"/>
      <w:numFmt w:val="decimal"/>
      <w:lvlText w:val="%1."/>
      <w:lvlJc w:val="left"/>
      <w:pPr>
        <w:tabs>
          <w:tab w:val="num" w:pos="482"/>
        </w:tabs>
        <w:ind w:left="482" w:hanging="360"/>
      </w:pPr>
      <w:rPr>
        <w:rFonts w:ascii="Calibri" w:eastAsia="Calibri" w:hAnsi="Calibri" w:cs="Calibri"/>
        <w:caps w:val="0"/>
        <w:smallCaps w:val="0"/>
        <w:strike w:val="0"/>
        <w:dstrike w:val="0"/>
        <w:color w:val="000000"/>
        <w:spacing w:val="0"/>
        <w:kern w:val="0"/>
        <w:position w:val="0"/>
        <w:sz w:val="22"/>
        <w:szCs w:val="22"/>
        <w:u w:val="none" w:color="000000"/>
        <w:vertAlign w:val="superscript"/>
        <w:rtl w:val="0"/>
        <w:lang w:val="en-US"/>
      </w:rPr>
    </w:lvl>
    <w:lvl w:ilvl="1">
      <w:start w:val="1"/>
      <w:numFmt w:val="lowerLetter"/>
      <w:lvlText w:val="%2."/>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lowerRoman"/>
      <w:lvlText w:val="%3."/>
      <w:lvlJc w:val="left"/>
      <w:pPr>
        <w:tabs>
          <w:tab w:val="num" w:pos="2135"/>
        </w:tabs>
        <w:ind w:left="213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lowerLetter"/>
      <w:lvlText w:val="%5."/>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lowerRoman"/>
      <w:lvlText w:val="%6."/>
      <w:lvlJc w:val="left"/>
      <w:pPr>
        <w:tabs>
          <w:tab w:val="num" w:pos="4295"/>
        </w:tabs>
        <w:ind w:left="429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lowerLetter"/>
      <w:lvlText w:val="%8."/>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lowerRoman"/>
      <w:lvlText w:val="%9."/>
      <w:lvlJc w:val="left"/>
      <w:pPr>
        <w:tabs>
          <w:tab w:val="num" w:pos="6455"/>
        </w:tabs>
        <w:ind w:left="645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7">
    <w:nsid w:val="1C3550E4"/>
    <w:multiLevelType w:val="multilevel"/>
    <w:tmpl w:val="E1BC913E"/>
    <w:styleLink w:val="List10"/>
    <w:lvl w:ilvl="0">
      <w:numFmt w:val="bullet"/>
      <w:lvlText w:val="▪"/>
      <w:lvlJc w:val="left"/>
      <w:rPr>
        <w:rFonts w:ascii="Trebuchet MS Bold" w:eastAsia="Trebuchet MS Bold" w:hAnsi="Trebuchet MS Bold" w:cs="Trebuchet MS Bold"/>
        <w:b/>
        <w:bCs/>
        <w:position w:val="0"/>
      </w:rPr>
    </w:lvl>
    <w:lvl w:ilvl="1">
      <w:start w:val="1"/>
      <w:numFmt w:val="bullet"/>
      <w:lvlText w:val="o"/>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o"/>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o"/>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8">
    <w:nsid w:val="2E035EAA"/>
    <w:multiLevelType w:val="hybridMultilevel"/>
    <w:tmpl w:val="D080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637B58"/>
    <w:multiLevelType w:val="multilevel"/>
    <w:tmpl w:val="58EA9630"/>
    <w:styleLink w:val="List1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32AB7911"/>
    <w:multiLevelType w:val="multilevel"/>
    <w:tmpl w:val="F132CEA2"/>
    <w:styleLink w:val="List13"/>
    <w:lvl w:ilvl="0">
      <w:start w:val="1"/>
      <w:numFmt w:val="decimal"/>
      <w:lvlText w:val="%1."/>
      <w:lvlJc w:val="left"/>
      <w:rPr>
        <w:rFonts w:ascii="Trebuchet MS Bold" w:eastAsia="Trebuchet MS Bold" w:hAnsi="Trebuchet MS Bold" w:cs="Trebuchet MS Bold"/>
        <w:b/>
        <w:bCs/>
        <w:position w:val="0"/>
      </w:rPr>
    </w:lvl>
    <w:lvl w:ilvl="1">
      <w:start w:val="1"/>
      <w:numFmt w:val="lowerLetter"/>
      <w:lvlText w:val="%2."/>
      <w:lvlJc w:val="left"/>
      <w:rPr>
        <w:rFonts w:ascii="Calibri" w:eastAsia="Calibri" w:hAnsi="Calibri" w:cs="Calibri"/>
        <w:b/>
        <w:bCs/>
        <w:position w:val="0"/>
      </w:rPr>
    </w:lvl>
    <w:lvl w:ilvl="2">
      <w:start w:val="1"/>
      <w:numFmt w:val="lowerRoman"/>
      <w:lvlText w:val="%3."/>
      <w:lvlJc w:val="left"/>
      <w:rPr>
        <w:rFonts w:ascii="Calibri" w:eastAsia="Calibri" w:hAnsi="Calibri" w:cs="Calibri"/>
        <w:b/>
        <w:bCs/>
        <w:position w:val="0"/>
      </w:rPr>
    </w:lvl>
    <w:lvl w:ilvl="3">
      <w:start w:val="1"/>
      <w:numFmt w:val="decimal"/>
      <w:lvlText w:val="%4."/>
      <w:lvlJc w:val="left"/>
      <w:rPr>
        <w:rFonts w:ascii="Calibri" w:eastAsia="Calibri" w:hAnsi="Calibri" w:cs="Calibri"/>
        <w:b/>
        <w:bCs/>
        <w:position w:val="0"/>
      </w:rPr>
    </w:lvl>
    <w:lvl w:ilvl="4">
      <w:start w:val="1"/>
      <w:numFmt w:val="lowerLetter"/>
      <w:lvlText w:val="%5."/>
      <w:lvlJc w:val="left"/>
      <w:rPr>
        <w:rFonts w:ascii="Calibri" w:eastAsia="Calibri" w:hAnsi="Calibri" w:cs="Calibri"/>
        <w:b/>
        <w:bCs/>
        <w:position w:val="0"/>
      </w:rPr>
    </w:lvl>
    <w:lvl w:ilvl="5">
      <w:start w:val="1"/>
      <w:numFmt w:val="lowerRoman"/>
      <w:lvlText w:val="%6."/>
      <w:lvlJc w:val="left"/>
      <w:rPr>
        <w:rFonts w:ascii="Calibri" w:eastAsia="Calibri" w:hAnsi="Calibri" w:cs="Calibri"/>
        <w:b/>
        <w:bCs/>
        <w:position w:val="0"/>
      </w:rPr>
    </w:lvl>
    <w:lvl w:ilvl="6">
      <w:start w:val="1"/>
      <w:numFmt w:val="decimal"/>
      <w:lvlText w:val="%7."/>
      <w:lvlJc w:val="left"/>
      <w:rPr>
        <w:rFonts w:ascii="Calibri" w:eastAsia="Calibri" w:hAnsi="Calibri" w:cs="Calibri"/>
        <w:b/>
        <w:bCs/>
        <w:position w:val="0"/>
      </w:rPr>
    </w:lvl>
    <w:lvl w:ilvl="7">
      <w:start w:val="1"/>
      <w:numFmt w:val="lowerLetter"/>
      <w:lvlText w:val="%8."/>
      <w:lvlJc w:val="left"/>
      <w:rPr>
        <w:rFonts w:ascii="Calibri" w:eastAsia="Calibri" w:hAnsi="Calibri" w:cs="Calibri"/>
        <w:b/>
        <w:bCs/>
        <w:position w:val="0"/>
      </w:rPr>
    </w:lvl>
    <w:lvl w:ilvl="8">
      <w:start w:val="1"/>
      <w:numFmt w:val="lowerRoman"/>
      <w:lvlText w:val="%9."/>
      <w:lvlJc w:val="left"/>
      <w:rPr>
        <w:rFonts w:ascii="Calibri" w:eastAsia="Calibri" w:hAnsi="Calibri" w:cs="Calibri"/>
        <w:b/>
        <w:bCs/>
        <w:position w:val="0"/>
      </w:rPr>
    </w:lvl>
  </w:abstractNum>
  <w:abstractNum w:abstractNumId="11">
    <w:nsid w:val="35DF6F3D"/>
    <w:multiLevelType w:val="multilevel"/>
    <w:tmpl w:val="A1A267FC"/>
    <w:styleLink w:val="List51"/>
    <w:lvl w:ilvl="0">
      <w:start w:val="2"/>
      <w:numFmt w:val="decimal"/>
      <w:lvlText w:val="%1."/>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lowerLetter"/>
      <w:lvlText w:val="%2."/>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lowerRoman"/>
      <w:lvlText w:val="%3."/>
      <w:lvlJc w:val="left"/>
      <w:pPr>
        <w:tabs>
          <w:tab w:val="num" w:pos="2135"/>
        </w:tabs>
        <w:ind w:left="213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lowerLetter"/>
      <w:lvlText w:val="%5."/>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lowerRoman"/>
      <w:lvlText w:val="%6."/>
      <w:lvlJc w:val="left"/>
      <w:pPr>
        <w:tabs>
          <w:tab w:val="num" w:pos="4295"/>
        </w:tabs>
        <w:ind w:left="429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lowerLetter"/>
      <w:lvlText w:val="%8."/>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lowerRoman"/>
      <w:lvlText w:val="%9."/>
      <w:lvlJc w:val="left"/>
      <w:pPr>
        <w:tabs>
          <w:tab w:val="num" w:pos="6455"/>
        </w:tabs>
        <w:ind w:left="645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12">
    <w:nsid w:val="3C2F2657"/>
    <w:multiLevelType w:val="hybridMultilevel"/>
    <w:tmpl w:val="9132AF7C"/>
    <w:lvl w:ilvl="0" w:tplc="9498F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9CE3802"/>
    <w:multiLevelType w:val="multilevel"/>
    <w:tmpl w:val="44E6C2D0"/>
    <w:styleLink w:val="List1"/>
    <w:lvl w:ilvl="0">
      <w:start w:val="1"/>
      <w:numFmt w:val="lowerLetter"/>
      <w:lvlText w:val="(%1)"/>
      <w:lvlJc w:val="left"/>
      <w:rPr>
        <w:rFonts w:ascii="Calibri" w:eastAsia="Calibri" w:hAnsi="Calibri" w:cs="Calibri"/>
        <w:color w:val="F79646"/>
        <w:position w:val="0"/>
        <w:u w:color="F79646"/>
        <w:lang w:val="en-US"/>
      </w:rPr>
    </w:lvl>
    <w:lvl w:ilvl="1">
      <w:start w:val="1"/>
      <w:numFmt w:val="lowerLetter"/>
      <w:lvlText w:val="%2."/>
      <w:lvlJc w:val="left"/>
      <w:rPr>
        <w:rFonts w:ascii="Calibri" w:eastAsia="Calibri" w:hAnsi="Calibri" w:cs="Calibri"/>
        <w:color w:val="F79646"/>
        <w:position w:val="0"/>
        <w:u w:color="F79646"/>
        <w:lang w:val="en-US"/>
      </w:rPr>
    </w:lvl>
    <w:lvl w:ilvl="2">
      <w:start w:val="1"/>
      <w:numFmt w:val="lowerRoman"/>
      <w:lvlText w:val="%3."/>
      <w:lvlJc w:val="left"/>
      <w:rPr>
        <w:rFonts w:ascii="Calibri" w:eastAsia="Calibri" w:hAnsi="Calibri" w:cs="Calibri"/>
        <w:color w:val="F79646"/>
        <w:position w:val="0"/>
        <w:u w:color="F79646"/>
        <w:lang w:val="en-US"/>
      </w:rPr>
    </w:lvl>
    <w:lvl w:ilvl="3">
      <w:start w:val="1"/>
      <w:numFmt w:val="decimal"/>
      <w:lvlText w:val="%4."/>
      <w:lvlJc w:val="left"/>
      <w:rPr>
        <w:rFonts w:ascii="Calibri" w:eastAsia="Calibri" w:hAnsi="Calibri" w:cs="Calibri"/>
        <w:color w:val="F79646"/>
        <w:position w:val="0"/>
        <w:u w:color="F79646"/>
        <w:lang w:val="en-US"/>
      </w:rPr>
    </w:lvl>
    <w:lvl w:ilvl="4">
      <w:start w:val="1"/>
      <w:numFmt w:val="lowerLetter"/>
      <w:lvlText w:val="%5."/>
      <w:lvlJc w:val="left"/>
      <w:rPr>
        <w:rFonts w:ascii="Calibri" w:eastAsia="Calibri" w:hAnsi="Calibri" w:cs="Calibri"/>
        <w:color w:val="F79646"/>
        <w:position w:val="0"/>
        <w:u w:color="F79646"/>
        <w:lang w:val="en-US"/>
      </w:rPr>
    </w:lvl>
    <w:lvl w:ilvl="5">
      <w:start w:val="1"/>
      <w:numFmt w:val="lowerRoman"/>
      <w:lvlText w:val="%6."/>
      <w:lvlJc w:val="left"/>
      <w:rPr>
        <w:rFonts w:ascii="Calibri" w:eastAsia="Calibri" w:hAnsi="Calibri" w:cs="Calibri"/>
        <w:color w:val="F79646"/>
        <w:position w:val="0"/>
        <w:u w:color="F79646"/>
        <w:lang w:val="en-US"/>
      </w:rPr>
    </w:lvl>
    <w:lvl w:ilvl="6">
      <w:start w:val="1"/>
      <w:numFmt w:val="decimal"/>
      <w:lvlText w:val="%7."/>
      <w:lvlJc w:val="left"/>
      <w:rPr>
        <w:rFonts w:ascii="Calibri" w:eastAsia="Calibri" w:hAnsi="Calibri" w:cs="Calibri"/>
        <w:color w:val="F79646"/>
        <w:position w:val="0"/>
        <w:u w:color="F79646"/>
        <w:lang w:val="en-US"/>
      </w:rPr>
    </w:lvl>
    <w:lvl w:ilvl="7">
      <w:start w:val="1"/>
      <w:numFmt w:val="lowerLetter"/>
      <w:lvlText w:val="%8."/>
      <w:lvlJc w:val="left"/>
      <w:rPr>
        <w:rFonts w:ascii="Calibri" w:eastAsia="Calibri" w:hAnsi="Calibri" w:cs="Calibri"/>
        <w:color w:val="F79646"/>
        <w:position w:val="0"/>
        <w:u w:color="F79646"/>
        <w:lang w:val="en-US"/>
      </w:rPr>
    </w:lvl>
    <w:lvl w:ilvl="8">
      <w:start w:val="1"/>
      <w:numFmt w:val="lowerRoman"/>
      <w:lvlText w:val="%9."/>
      <w:lvlJc w:val="left"/>
      <w:rPr>
        <w:rFonts w:ascii="Calibri" w:eastAsia="Calibri" w:hAnsi="Calibri" w:cs="Calibri"/>
        <w:color w:val="F79646"/>
        <w:position w:val="0"/>
        <w:u w:color="F79646"/>
        <w:lang w:val="en-US"/>
      </w:rPr>
    </w:lvl>
  </w:abstractNum>
  <w:abstractNum w:abstractNumId="14">
    <w:nsid w:val="4CCD1207"/>
    <w:multiLevelType w:val="multilevel"/>
    <w:tmpl w:val="768EAEF6"/>
    <w:styleLink w:val="List1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nsid w:val="4E09716F"/>
    <w:multiLevelType w:val="multilevel"/>
    <w:tmpl w:val="231C471C"/>
    <w:styleLink w:val="List7"/>
    <w:lvl w:ilvl="0">
      <w:start w:val="1"/>
      <w:numFmt w:val="decimal"/>
      <w:lvlText w:val="%1."/>
      <w:lvlJc w:val="left"/>
      <w:pPr>
        <w:tabs>
          <w:tab w:val="num" w:pos="426"/>
        </w:tabs>
        <w:ind w:left="426"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lowerLetter"/>
      <w:lvlText w:val="%2."/>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lowerRoman"/>
      <w:lvlText w:val="%3."/>
      <w:lvlJc w:val="left"/>
      <w:pPr>
        <w:tabs>
          <w:tab w:val="num" w:pos="2135"/>
        </w:tabs>
        <w:ind w:left="213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lowerLetter"/>
      <w:lvlText w:val="%5."/>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lowerRoman"/>
      <w:lvlText w:val="%6."/>
      <w:lvlJc w:val="left"/>
      <w:pPr>
        <w:tabs>
          <w:tab w:val="num" w:pos="4295"/>
        </w:tabs>
        <w:ind w:left="429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lowerLetter"/>
      <w:lvlText w:val="%8."/>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lowerRoman"/>
      <w:lvlText w:val="%9."/>
      <w:lvlJc w:val="left"/>
      <w:pPr>
        <w:tabs>
          <w:tab w:val="num" w:pos="6455"/>
        </w:tabs>
        <w:ind w:left="645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16">
    <w:nsid w:val="4F79123D"/>
    <w:multiLevelType w:val="multilevel"/>
    <w:tmpl w:val="D24C4F6A"/>
    <w:styleLink w:val="List31"/>
    <w:lvl w:ilvl="0">
      <w:start w:val="1"/>
      <w:numFmt w:val="decimal"/>
      <w:lvlText w:val="%1."/>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17">
    <w:nsid w:val="52100711"/>
    <w:multiLevelType w:val="multilevel"/>
    <w:tmpl w:val="843436E0"/>
    <w:styleLink w:val="List18"/>
    <w:lvl w:ilvl="0">
      <w:numFmt w:val="bullet"/>
      <w:lvlText w:val="•"/>
      <w:lvlJc w:val="left"/>
      <w:rPr>
        <w:rFonts w:ascii="Trebuchet MS Bold" w:eastAsia="Trebuchet MS Bold" w:hAnsi="Trebuchet MS Bold" w:cs="Trebuchet MS Bold"/>
        <w:position w:val="0"/>
      </w:rPr>
    </w:lvl>
    <w:lvl w:ilvl="1">
      <w:start w:val="1"/>
      <w:numFmt w:val="bullet"/>
      <w:lvlText w:val="o"/>
      <w:lvlJc w:val="left"/>
      <w:rPr>
        <w:rFonts w:ascii="Trebuchet MS" w:eastAsia="Trebuchet MS" w:hAnsi="Trebuchet MS" w:cs="Trebuchet MS"/>
        <w:position w:val="0"/>
      </w:rPr>
    </w:lvl>
    <w:lvl w:ilvl="2">
      <w:start w:val="1"/>
      <w:numFmt w:val="bullet"/>
      <w:lvlText w:val="▪"/>
      <w:lvlJc w:val="left"/>
      <w:rPr>
        <w:rFonts w:ascii="Trebuchet MS" w:eastAsia="Trebuchet MS" w:hAnsi="Trebuchet MS" w:cs="Trebuchet MS"/>
        <w:position w:val="0"/>
      </w:rPr>
    </w:lvl>
    <w:lvl w:ilvl="3">
      <w:start w:val="1"/>
      <w:numFmt w:val="bullet"/>
      <w:lvlText w:val="•"/>
      <w:lvlJc w:val="left"/>
      <w:rPr>
        <w:rFonts w:ascii="Trebuchet MS" w:eastAsia="Trebuchet MS" w:hAnsi="Trebuchet MS" w:cs="Trebuchet MS"/>
        <w:position w:val="0"/>
      </w:rPr>
    </w:lvl>
    <w:lvl w:ilvl="4">
      <w:start w:val="1"/>
      <w:numFmt w:val="bullet"/>
      <w:lvlText w:val="o"/>
      <w:lvlJc w:val="left"/>
      <w:rPr>
        <w:rFonts w:ascii="Trebuchet MS" w:eastAsia="Trebuchet MS" w:hAnsi="Trebuchet MS" w:cs="Trebuchet MS"/>
        <w:position w:val="0"/>
      </w:rPr>
    </w:lvl>
    <w:lvl w:ilvl="5">
      <w:start w:val="1"/>
      <w:numFmt w:val="bullet"/>
      <w:lvlText w:val="▪"/>
      <w:lvlJc w:val="left"/>
      <w:rPr>
        <w:rFonts w:ascii="Trebuchet MS" w:eastAsia="Trebuchet MS" w:hAnsi="Trebuchet MS" w:cs="Trebuchet MS"/>
        <w:position w:val="0"/>
      </w:rPr>
    </w:lvl>
    <w:lvl w:ilvl="6">
      <w:start w:val="1"/>
      <w:numFmt w:val="bullet"/>
      <w:lvlText w:val="•"/>
      <w:lvlJc w:val="left"/>
      <w:rPr>
        <w:rFonts w:ascii="Trebuchet MS" w:eastAsia="Trebuchet MS" w:hAnsi="Trebuchet MS" w:cs="Trebuchet MS"/>
        <w:position w:val="0"/>
      </w:rPr>
    </w:lvl>
    <w:lvl w:ilvl="7">
      <w:start w:val="1"/>
      <w:numFmt w:val="bullet"/>
      <w:lvlText w:val="o"/>
      <w:lvlJc w:val="left"/>
      <w:rPr>
        <w:rFonts w:ascii="Trebuchet MS" w:eastAsia="Trebuchet MS" w:hAnsi="Trebuchet MS" w:cs="Trebuchet MS"/>
        <w:position w:val="0"/>
      </w:rPr>
    </w:lvl>
    <w:lvl w:ilvl="8">
      <w:start w:val="1"/>
      <w:numFmt w:val="bullet"/>
      <w:lvlText w:val="▪"/>
      <w:lvlJc w:val="left"/>
      <w:rPr>
        <w:rFonts w:ascii="Trebuchet MS" w:eastAsia="Trebuchet MS" w:hAnsi="Trebuchet MS" w:cs="Trebuchet MS"/>
        <w:position w:val="0"/>
      </w:rPr>
    </w:lvl>
  </w:abstractNum>
  <w:abstractNum w:abstractNumId="18">
    <w:nsid w:val="533B3F56"/>
    <w:multiLevelType w:val="multilevel"/>
    <w:tmpl w:val="03D42556"/>
    <w:styleLink w:val="List22"/>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9">
    <w:nsid w:val="57ED734F"/>
    <w:multiLevelType w:val="hybridMultilevel"/>
    <w:tmpl w:val="EB28FE00"/>
    <w:lvl w:ilvl="0" w:tplc="0809000F">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8EA63ED"/>
    <w:multiLevelType w:val="multilevel"/>
    <w:tmpl w:val="748818AC"/>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nsid w:val="670E5157"/>
    <w:multiLevelType w:val="multilevel"/>
    <w:tmpl w:val="9F6C8E4C"/>
    <w:styleLink w:val="List41"/>
    <w:lvl w:ilvl="0">
      <w:start w:val="2"/>
      <w:numFmt w:val="decimal"/>
      <w:lvlText w:val="%1."/>
      <w:lvlJc w:val="left"/>
      <w:pPr>
        <w:tabs>
          <w:tab w:val="num" w:pos="426"/>
        </w:tabs>
        <w:ind w:left="426"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lowerLetter"/>
      <w:lvlText w:val="%2."/>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lowerRoman"/>
      <w:lvlText w:val="%3."/>
      <w:lvlJc w:val="left"/>
      <w:pPr>
        <w:tabs>
          <w:tab w:val="num" w:pos="2135"/>
        </w:tabs>
        <w:ind w:left="213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lowerLetter"/>
      <w:lvlText w:val="%5."/>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lowerRoman"/>
      <w:lvlText w:val="%6."/>
      <w:lvlJc w:val="left"/>
      <w:pPr>
        <w:tabs>
          <w:tab w:val="num" w:pos="4295"/>
        </w:tabs>
        <w:ind w:left="429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lowerLetter"/>
      <w:lvlText w:val="%8."/>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lowerRoman"/>
      <w:lvlText w:val="%9."/>
      <w:lvlJc w:val="left"/>
      <w:pPr>
        <w:tabs>
          <w:tab w:val="num" w:pos="6455"/>
        </w:tabs>
        <w:ind w:left="6455" w:hanging="271"/>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22">
    <w:nsid w:val="681655A4"/>
    <w:multiLevelType w:val="multilevel"/>
    <w:tmpl w:val="52D4F670"/>
    <w:styleLink w:val="List23"/>
    <w:lvl w:ilvl="0">
      <w:numFmt w:val="bullet"/>
      <w:lvlText w:val="•"/>
      <w:lvlJc w:val="left"/>
      <w:rPr>
        <w:rFonts w:ascii="Trebuchet MS" w:eastAsia="Trebuchet MS" w:hAnsi="Trebuchet MS" w:cs="Trebuchet MS"/>
        <w:i/>
        <w:iCs/>
        <w:position w:val="0"/>
      </w:rPr>
    </w:lvl>
    <w:lvl w:ilvl="1">
      <w:start w:val="1"/>
      <w:numFmt w:val="bullet"/>
      <w:lvlText w:val="o"/>
      <w:lvlJc w:val="left"/>
      <w:rPr>
        <w:rFonts w:ascii="Calibri" w:eastAsia="Calibri" w:hAnsi="Calibri" w:cs="Calibri"/>
        <w:i/>
        <w:iCs/>
        <w:position w:val="0"/>
      </w:rPr>
    </w:lvl>
    <w:lvl w:ilvl="2">
      <w:start w:val="1"/>
      <w:numFmt w:val="bullet"/>
      <w:lvlText w:val="▪"/>
      <w:lvlJc w:val="left"/>
      <w:rPr>
        <w:rFonts w:ascii="Calibri" w:eastAsia="Calibri" w:hAnsi="Calibri" w:cs="Calibri"/>
        <w:i/>
        <w:iCs/>
        <w:position w:val="0"/>
      </w:rPr>
    </w:lvl>
    <w:lvl w:ilvl="3">
      <w:start w:val="1"/>
      <w:numFmt w:val="bullet"/>
      <w:lvlText w:val="•"/>
      <w:lvlJc w:val="left"/>
      <w:rPr>
        <w:rFonts w:ascii="Calibri" w:eastAsia="Calibri" w:hAnsi="Calibri" w:cs="Calibri"/>
        <w:i/>
        <w:iCs/>
        <w:position w:val="0"/>
      </w:rPr>
    </w:lvl>
    <w:lvl w:ilvl="4">
      <w:start w:val="1"/>
      <w:numFmt w:val="bullet"/>
      <w:lvlText w:val="o"/>
      <w:lvlJc w:val="left"/>
      <w:rPr>
        <w:rFonts w:ascii="Calibri" w:eastAsia="Calibri" w:hAnsi="Calibri" w:cs="Calibri"/>
        <w:i/>
        <w:iCs/>
        <w:position w:val="0"/>
      </w:rPr>
    </w:lvl>
    <w:lvl w:ilvl="5">
      <w:start w:val="1"/>
      <w:numFmt w:val="bullet"/>
      <w:lvlText w:val="▪"/>
      <w:lvlJc w:val="left"/>
      <w:rPr>
        <w:rFonts w:ascii="Calibri" w:eastAsia="Calibri" w:hAnsi="Calibri" w:cs="Calibri"/>
        <w:i/>
        <w:iCs/>
        <w:position w:val="0"/>
      </w:rPr>
    </w:lvl>
    <w:lvl w:ilvl="6">
      <w:start w:val="1"/>
      <w:numFmt w:val="bullet"/>
      <w:lvlText w:val="•"/>
      <w:lvlJc w:val="left"/>
      <w:rPr>
        <w:rFonts w:ascii="Calibri" w:eastAsia="Calibri" w:hAnsi="Calibri" w:cs="Calibri"/>
        <w:i/>
        <w:iCs/>
        <w:position w:val="0"/>
      </w:rPr>
    </w:lvl>
    <w:lvl w:ilvl="7">
      <w:start w:val="1"/>
      <w:numFmt w:val="bullet"/>
      <w:lvlText w:val="o"/>
      <w:lvlJc w:val="left"/>
      <w:rPr>
        <w:rFonts w:ascii="Calibri" w:eastAsia="Calibri" w:hAnsi="Calibri" w:cs="Calibri"/>
        <w:i/>
        <w:iCs/>
        <w:position w:val="0"/>
      </w:rPr>
    </w:lvl>
    <w:lvl w:ilvl="8">
      <w:start w:val="1"/>
      <w:numFmt w:val="bullet"/>
      <w:lvlText w:val="▪"/>
      <w:lvlJc w:val="left"/>
      <w:rPr>
        <w:rFonts w:ascii="Calibri" w:eastAsia="Calibri" w:hAnsi="Calibri" w:cs="Calibri"/>
        <w:i/>
        <w:iCs/>
        <w:position w:val="0"/>
      </w:rPr>
    </w:lvl>
  </w:abstractNum>
  <w:abstractNum w:abstractNumId="23">
    <w:nsid w:val="692F0519"/>
    <w:multiLevelType w:val="multilevel"/>
    <w:tmpl w:val="968262D0"/>
    <w:styleLink w:val="List2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nsid w:val="6E046C66"/>
    <w:multiLevelType w:val="multilevel"/>
    <w:tmpl w:val="B11AC918"/>
    <w:styleLink w:val="List16"/>
    <w:lvl w:ilvl="0">
      <w:numFmt w:val="bullet"/>
      <w:lvlText w:val="▪"/>
      <w:lvlJc w:val="left"/>
      <w:rPr>
        <w:rFonts w:ascii="Trebuchet MS" w:eastAsia="Trebuchet MS" w:hAnsi="Trebuchet MS" w:cs="Trebuchet MS"/>
        <w:i/>
        <w:iCs/>
        <w:position w:val="0"/>
      </w:rPr>
    </w:lvl>
    <w:lvl w:ilvl="1">
      <w:start w:val="1"/>
      <w:numFmt w:val="bullet"/>
      <w:lvlText w:val="o"/>
      <w:lvlJc w:val="left"/>
      <w:rPr>
        <w:rFonts w:ascii="Calibri" w:eastAsia="Calibri" w:hAnsi="Calibri" w:cs="Calibri"/>
        <w:i/>
        <w:iCs/>
        <w:position w:val="0"/>
      </w:rPr>
    </w:lvl>
    <w:lvl w:ilvl="2">
      <w:start w:val="1"/>
      <w:numFmt w:val="bullet"/>
      <w:lvlText w:val="▪"/>
      <w:lvlJc w:val="left"/>
      <w:rPr>
        <w:rFonts w:ascii="Calibri" w:eastAsia="Calibri" w:hAnsi="Calibri" w:cs="Calibri"/>
        <w:i/>
        <w:iCs/>
        <w:position w:val="0"/>
      </w:rPr>
    </w:lvl>
    <w:lvl w:ilvl="3">
      <w:start w:val="1"/>
      <w:numFmt w:val="bullet"/>
      <w:lvlText w:val="•"/>
      <w:lvlJc w:val="left"/>
      <w:rPr>
        <w:rFonts w:ascii="Calibri" w:eastAsia="Calibri" w:hAnsi="Calibri" w:cs="Calibri"/>
        <w:i/>
        <w:iCs/>
        <w:position w:val="0"/>
      </w:rPr>
    </w:lvl>
    <w:lvl w:ilvl="4">
      <w:start w:val="1"/>
      <w:numFmt w:val="bullet"/>
      <w:lvlText w:val="o"/>
      <w:lvlJc w:val="left"/>
      <w:rPr>
        <w:rFonts w:ascii="Calibri" w:eastAsia="Calibri" w:hAnsi="Calibri" w:cs="Calibri"/>
        <w:i/>
        <w:iCs/>
        <w:position w:val="0"/>
      </w:rPr>
    </w:lvl>
    <w:lvl w:ilvl="5">
      <w:start w:val="1"/>
      <w:numFmt w:val="bullet"/>
      <w:lvlText w:val="▪"/>
      <w:lvlJc w:val="left"/>
      <w:rPr>
        <w:rFonts w:ascii="Calibri" w:eastAsia="Calibri" w:hAnsi="Calibri" w:cs="Calibri"/>
        <w:i/>
        <w:iCs/>
        <w:position w:val="0"/>
      </w:rPr>
    </w:lvl>
    <w:lvl w:ilvl="6">
      <w:start w:val="1"/>
      <w:numFmt w:val="bullet"/>
      <w:lvlText w:val="•"/>
      <w:lvlJc w:val="left"/>
      <w:rPr>
        <w:rFonts w:ascii="Calibri" w:eastAsia="Calibri" w:hAnsi="Calibri" w:cs="Calibri"/>
        <w:i/>
        <w:iCs/>
        <w:position w:val="0"/>
      </w:rPr>
    </w:lvl>
    <w:lvl w:ilvl="7">
      <w:start w:val="1"/>
      <w:numFmt w:val="bullet"/>
      <w:lvlText w:val="o"/>
      <w:lvlJc w:val="left"/>
      <w:rPr>
        <w:rFonts w:ascii="Calibri" w:eastAsia="Calibri" w:hAnsi="Calibri" w:cs="Calibri"/>
        <w:i/>
        <w:iCs/>
        <w:position w:val="0"/>
      </w:rPr>
    </w:lvl>
    <w:lvl w:ilvl="8">
      <w:start w:val="1"/>
      <w:numFmt w:val="bullet"/>
      <w:lvlText w:val="▪"/>
      <w:lvlJc w:val="left"/>
      <w:rPr>
        <w:rFonts w:ascii="Calibri" w:eastAsia="Calibri" w:hAnsi="Calibri" w:cs="Calibri"/>
        <w:i/>
        <w:iCs/>
        <w:position w:val="0"/>
      </w:rPr>
    </w:lvl>
  </w:abstractNum>
  <w:abstractNum w:abstractNumId="25">
    <w:nsid w:val="72CC50D2"/>
    <w:multiLevelType w:val="multilevel"/>
    <w:tmpl w:val="AF2258FA"/>
    <w:styleLink w:val="List21"/>
    <w:lvl w:ilvl="0">
      <w:start w:val="1"/>
      <w:numFmt w:val="decimal"/>
      <w:lvlText w:val="%1."/>
      <w:lvlJc w:val="left"/>
      <w:pPr>
        <w:tabs>
          <w:tab w:val="num" w:pos="426"/>
        </w:tabs>
        <w:ind w:left="426" w:hanging="360"/>
      </w:pPr>
      <w:rPr>
        <w:rFonts w:hint="default"/>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abstractNum>
  <w:abstractNum w:abstractNumId="26">
    <w:nsid w:val="79657D0A"/>
    <w:multiLevelType w:val="multilevel"/>
    <w:tmpl w:val="6206DDFA"/>
    <w:styleLink w:val="List11"/>
    <w:lvl w:ilvl="0">
      <w:numFmt w:val="bullet"/>
      <w:lvlText w:val="▪"/>
      <w:lvlJc w:val="left"/>
      <w:rPr>
        <w:rFonts w:ascii="Trebuchet MS Bold" w:eastAsia="Trebuchet MS Bold" w:hAnsi="Trebuchet MS Bold" w:cs="Trebuchet MS Bold"/>
        <w:b/>
        <w:bCs/>
        <w:position w:val="0"/>
      </w:rPr>
    </w:lvl>
    <w:lvl w:ilvl="1">
      <w:start w:val="1"/>
      <w:numFmt w:val="bullet"/>
      <w:lvlText w:val="o"/>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o"/>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o"/>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27">
    <w:nsid w:val="7BAC549B"/>
    <w:multiLevelType w:val="multilevel"/>
    <w:tmpl w:val="310888A6"/>
    <w:styleLink w:val="List14"/>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num w:numId="1">
    <w:abstractNumId w:val="20"/>
  </w:num>
  <w:num w:numId="2">
    <w:abstractNumId w:val="13"/>
  </w:num>
  <w:num w:numId="3">
    <w:abstractNumId w:val="25"/>
  </w:num>
  <w:num w:numId="4">
    <w:abstractNumId w:val="16"/>
  </w:num>
  <w:num w:numId="5">
    <w:abstractNumId w:val="21"/>
  </w:num>
  <w:num w:numId="6">
    <w:abstractNumId w:val="11"/>
  </w:num>
  <w:num w:numId="7">
    <w:abstractNumId w:val="2"/>
  </w:num>
  <w:num w:numId="8">
    <w:abstractNumId w:val="15"/>
  </w:num>
  <w:num w:numId="9">
    <w:abstractNumId w:val="6"/>
  </w:num>
  <w:num w:numId="10">
    <w:abstractNumId w:val="5"/>
  </w:num>
  <w:num w:numId="11">
    <w:abstractNumId w:val="7"/>
  </w:num>
  <w:num w:numId="12">
    <w:abstractNumId w:val="26"/>
  </w:num>
  <w:num w:numId="13">
    <w:abstractNumId w:val="3"/>
  </w:num>
  <w:num w:numId="14">
    <w:abstractNumId w:val="27"/>
  </w:num>
  <w:num w:numId="15">
    <w:abstractNumId w:val="0"/>
  </w:num>
  <w:num w:numId="16">
    <w:abstractNumId w:val="24"/>
  </w:num>
  <w:num w:numId="17">
    <w:abstractNumId w:val="14"/>
  </w:num>
  <w:num w:numId="18">
    <w:abstractNumId w:val="17"/>
  </w:num>
  <w:num w:numId="19">
    <w:abstractNumId w:val="9"/>
  </w:num>
  <w:num w:numId="20">
    <w:abstractNumId w:val="23"/>
  </w:num>
  <w:num w:numId="21">
    <w:abstractNumId w:val="18"/>
  </w:num>
  <w:num w:numId="22">
    <w:abstractNumId w:val="22"/>
  </w:num>
  <w:num w:numId="23">
    <w:abstractNumId w:val="10"/>
  </w:num>
  <w:num w:numId="24">
    <w:abstractNumId w:val="12"/>
  </w:num>
  <w:num w:numId="25">
    <w:abstractNumId w:val="19"/>
  </w:num>
  <w:num w:numId="26">
    <w:abstractNumId w:val="4"/>
  </w:num>
  <w:num w:numId="27">
    <w:abstractNumId w:val="1"/>
  </w:num>
  <w:num w:numId="2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Formatting/>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2"/>
  </w:compat>
  <w:rsids>
    <w:rsidRoot w:val="00AB05A3"/>
    <w:rsid w:val="00002379"/>
    <w:rsid w:val="000024E6"/>
    <w:rsid w:val="00004BB7"/>
    <w:rsid w:val="00013A96"/>
    <w:rsid w:val="000145B8"/>
    <w:rsid w:val="00014842"/>
    <w:rsid w:val="00015D3B"/>
    <w:rsid w:val="000355D2"/>
    <w:rsid w:val="00036490"/>
    <w:rsid w:val="000414AD"/>
    <w:rsid w:val="00042CEF"/>
    <w:rsid w:val="00044239"/>
    <w:rsid w:val="000452B0"/>
    <w:rsid w:val="00050376"/>
    <w:rsid w:val="00057818"/>
    <w:rsid w:val="00065804"/>
    <w:rsid w:val="000664B8"/>
    <w:rsid w:val="000804BD"/>
    <w:rsid w:val="00085706"/>
    <w:rsid w:val="000947B2"/>
    <w:rsid w:val="00096AB9"/>
    <w:rsid w:val="000A247C"/>
    <w:rsid w:val="000D3458"/>
    <w:rsid w:val="000E2B9F"/>
    <w:rsid w:val="000E6148"/>
    <w:rsid w:val="000F1E32"/>
    <w:rsid w:val="000F6707"/>
    <w:rsid w:val="00102CA6"/>
    <w:rsid w:val="00105412"/>
    <w:rsid w:val="00121673"/>
    <w:rsid w:val="00122777"/>
    <w:rsid w:val="0012645E"/>
    <w:rsid w:val="00140066"/>
    <w:rsid w:val="00151E6A"/>
    <w:rsid w:val="001520C5"/>
    <w:rsid w:val="001573B5"/>
    <w:rsid w:val="001615F8"/>
    <w:rsid w:val="00171075"/>
    <w:rsid w:val="001721B0"/>
    <w:rsid w:val="0017343E"/>
    <w:rsid w:val="0017408A"/>
    <w:rsid w:val="00182555"/>
    <w:rsid w:val="001918E3"/>
    <w:rsid w:val="00196940"/>
    <w:rsid w:val="001A2211"/>
    <w:rsid w:val="001A4B88"/>
    <w:rsid w:val="001A5BE1"/>
    <w:rsid w:val="001B5559"/>
    <w:rsid w:val="001C0806"/>
    <w:rsid w:val="001C2866"/>
    <w:rsid w:val="001D1EDD"/>
    <w:rsid w:val="001D4F01"/>
    <w:rsid w:val="001D6284"/>
    <w:rsid w:val="001F130A"/>
    <w:rsid w:val="001F3BC1"/>
    <w:rsid w:val="001F55EB"/>
    <w:rsid w:val="00203BE5"/>
    <w:rsid w:val="00204CDB"/>
    <w:rsid w:val="00212353"/>
    <w:rsid w:val="00220889"/>
    <w:rsid w:val="00223327"/>
    <w:rsid w:val="00223ADC"/>
    <w:rsid w:val="0023107D"/>
    <w:rsid w:val="002344C1"/>
    <w:rsid w:val="0023760D"/>
    <w:rsid w:val="00247968"/>
    <w:rsid w:val="00247AA4"/>
    <w:rsid w:val="00247E8D"/>
    <w:rsid w:val="00256BCD"/>
    <w:rsid w:val="00256E33"/>
    <w:rsid w:val="00262752"/>
    <w:rsid w:val="0026389B"/>
    <w:rsid w:val="002647AB"/>
    <w:rsid w:val="00264854"/>
    <w:rsid w:val="00265A60"/>
    <w:rsid w:val="0028025C"/>
    <w:rsid w:val="002814B2"/>
    <w:rsid w:val="002846FF"/>
    <w:rsid w:val="00287266"/>
    <w:rsid w:val="0029021A"/>
    <w:rsid w:val="002A23B9"/>
    <w:rsid w:val="002A39C8"/>
    <w:rsid w:val="002B2409"/>
    <w:rsid w:val="002D111F"/>
    <w:rsid w:val="002D325A"/>
    <w:rsid w:val="002D59B1"/>
    <w:rsid w:val="002E1946"/>
    <w:rsid w:val="002E323A"/>
    <w:rsid w:val="003044E7"/>
    <w:rsid w:val="00304EC4"/>
    <w:rsid w:val="0030665F"/>
    <w:rsid w:val="00311C4E"/>
    <w:rsid w:val="0031429D"/>
    <w:rsid w:val="0031525C"/>
    <w:rsid w:val="003173AC"/>
    <w:rsid w:val="003333CA"/>
    <w:rsid w:val="00342347"/>
    <w:rsid w:val="00343D37"/>
    <w:rsid w:val="00345619"/>
    <w:rsid w:val="0034568B"/>
    <w:rsid w:val="003554EC"/>
    <w:rsid w:val="0036057F"/>
    <w:rsid w:val="0036220C"/>
    <w:rsid w:val="00366B1A"/>
    <w:rsid w:val="00367CB8"/>
    <w:rsid w:val="00370A51"/>
    <w:rsid w:val="003750D0"/>
    <w:rsid w:val="00376466"/>
    <w:rsid w:val="003827FC"/>
    <w:rsid w:val="00382D8C"/>
    <w:rsid w:val="00391701"/>
    <w:rsid w:val="0039342B"/>
    <w:rsid w:val="00395052"/>
    <w:rsid w:val="003A56F8"/>
    <w:rsid w:val="003B16D5"/>
    <w:rsid w:val="003C46D0"/>
    <w:rsid w:val="003C505D"/>
    <w:rsid w:val="003C61DD"/>
    <w:rsid w:val="003F2F0D"/>
    <w:rsid w:val="003F6804"/>
    <w:rsid w:val="00402FB9"/>
    <w:rsid w:val="00405393"/>
    <w:rsid w:val="00407893"/>
    <w:rsid w:val="00412682"/>
    <w:rsid w:val="00421389"/>
    <w:rsid w:val="0042465E"/>
    <w:rsid w:val="004262DB"/>
    <w:rsid w:val="00430C19"/>
    <w:rsid w:val="00431588"/>
    <w:rsid w:val="00431A23"/>
    <w:rsid w:val="00447463"/>
    <w:rsid w:val="00450FEB"/>
    <w:rsid w:val="00456C35"/>
    <w:rsid w:val="00461DE8"/>
    <w:rsid w:val="004656AF"/>
    <w:rsid w:val="00466BD8"/>
    <w:rsid w:val="00475F2B"/>
    <w:rsid w:val="00483565"/>
    <w:rsid w:val="00485757"/>
    <w:rsid w:val="0049203C"/>
    <w:rsid w:val="004A4AB4"/>
    <w:rsid w:val="004B3279"/>
    <w:rsid w:val="004B4364"/>
    <w:rsid w:val="004B6BBB"/>
    <w:rsid w:val="004C1CB4"/>
    <w:rsid w:val="004C5A49"/>
    <w:rsid w:val="004C6F72"/>
    <w:rsid w:val="004D5747"/>
    <w:rsid w:val="004F4565"/>
    <w:rsid w:val="0050145E"/>
    <w:rsid w:val="00501513"/>
    <w:rsid w:val="00501835"/>
    <w:rsid w:val="00511188"/>
    <w:rsid w:val="0052010A"/>
    <w:rsid w:val="00533639"/>
    <w:rsid w:val="00533F7F"/>
    <w:rsid w:val="005342C1"/>
    <w:rsid w:val="00536ADB"/>
    <w:rsid w:val="00537420"/>
    <w:rsid w:val="0054004A"/>
    <w:rsid w:val="0055296C"/>
    <w:rsid w:val="00562200"/>
    <w:rsid w:val="00566F3B"/>
    <w:rsid w:val="0057266E"/>
    <w:rsid w:val="005806BE"/>
    <w:rsid w:val="00580752"/>
    <w:rsid w:val="0058447F"/>
    <w:rsid w:val="00584C3C"/>
    <w:rsid w:val="00587B28"/>
    <w:rsid w:val="00596552"/>
    <w:rsid w:val="005A19E7"/>
    <w:rsid w:val="005A29DD"/>
    <w:rsid w:val="005A54D6"/>
    <w:rsid w:val="005B1FB2"/>
    <w:rsid w:val="005B41A1"/>
    <w:rsid w:val="005B60BC"/>
    <w:rsid w:val="005C08A7"/>
    <w:rsid w:val="005C2023"/>
    <w:rsid w:val="005C36C7"/>
    <w:rsid w:val="005C57D2"/>
    <w:rsid w:val="005C77DC"/>
    <w:rsid w:val="005D447E"/>
    <w:rsid w:val="005E0BEB"/>
    <w:rsid w:val="005F0C22"/>
    <w:rsid w:val="00601F48"/>
    <w:rsid w:val="00606CA2"/>
    <w:rsid w:val="00611308"/>
    <w:rsid w:val="00614153"/>
    <w:rsid w:val="00622C34"/>
    <w:rsid w:val="0063400C"/>
    <w:rsid w:val="00641244"/>
    <w:rsid w:val="00643C61"/>
    <w:rsid w:val="00644B36"/>
    <w:rsid w:val="006515D9"/>
    <w:rsid w:val="00655343"/>
    <w:rsid w:val="006632DF"/>
    <w:rsid w:val="006655B2"/>
    <w:rsid w:val="00666353"/>
    <w:rsid w:val="00666FCA"/>
    <w:rsid w:val="006810BD"/>
    <w:rsid w:val="00687DE5"/>
    <w:rsid w:val="00687DF8"/>
    <w:rsid w:val="00694CA9"/>
    <w:rsid w:val="006A0F7E"/>
    <w:rsid w:val="006B4F9B"/>
    <w:rsid w:val="006B785F"/>
    <w:rsid w:val="006C1D6B"/>
    <w:rsid w:val="006C20FB"/>
    <w:rsid w:val="006C40D3"/>
    <w:rsid w:val="006C5C3B"/>
    <w:rsid w:val="006C68FA"/>
    <w:rsid w:val="006D15B8"/>
    <w:rsid w:val="006D1C73"/>
    <w:rsid w:val="006D5371"/>
    <w:rsid w:val="006D7A2A"/>
    <w:rsid w:val="006E0E21"/>
    <w:rsid w:val="006E747E"/>
    <w:rsid w:val="006F51ED"/>
    <w:rsid w:val="006F6677"/>
    <w:rsid w:val="00700554"/>
    <w:rsid w:val="00713C6D"/>
    <w:rsid w:val="0071503B"/>
    <w:rsid w:val="00716405"/>
    <w:rsid w:val="0071770C"/>
    <w:rsid w:val="00723496"/>
    <w:rsid w:val="00723F5C"/>
    <w:rsid w:val="0073689C"/>
    <w:rsid w:val="00743341"/>
    <w:rsid w:val="00747C2D"/>
    <w:rsid w:val="00760572"/>
    <w:rsid w:val="00761B15"/>
    <w:rsid w:val="00762121"/>
    <w:rsid w:val="007623BD"/>
    <w:rsid w:val="007750E0"/>
    <w:rsid w:val="0077515C"/>
    <w:rsid w:val="00783AE4"/>
    <w:rsid w:val="00790060"/>
    <w:rsid w:val="00790FE8"/>
    <w:rsid w:val="007966EF"/>
    <w:rsid w:val="007A326E"/>
    <w:rsid w:val="007A33A8"/>
    <w:rsid w:val="007A33B1"/>
    <w:rsid w:val="007A364A"/>
    <w:rsid w:val="007B46A1"/>
    <w:rsid w:val="007C0967"/>
    <w:rsid w:val="007C266E"/>
    <w:rsid w:val="007C694D"/>
    <w:rsid w:val="007C798E"/>
    <w:rsid w:val="007D253E"/>
    <w:rsid w:val="007E3F48"/>
    <w:rsid w:val="007E6F5F"/>
    <w:rsid w:val="007E7D14"/>
    <w:rsid w:val="007F0629"/>
    <w:rsid w:val="007F0BE7"/>
    <w:rsid w:val="007F1247"/>
    <w:rsid w:val="007F2494"/>
    <w:rsid w:val="007F3ED5"/>
    <w:rsid w:val="007F5D81"/>
    <w:rsid w:val="00803109"/>
    <w:rsid w:val="0081475F"/>
    <w:rsid w:val="00814BA8"/>
    <w:rsid w:val="00820753"/>
    <w:rsid w:val="00825C4D"/>
    <w:rsid w:val="008469F8"/>
    <w:rsid w:val="00851959"/>
    <w:rsid w:val="008567FA"/>
    <w:rsid w:val="00870A6C"/>
    <w:rsid w:val="0087716D"/>
    <w:rsid w:val="008923B6"/>
    <w:rsid w:val="008A3D94"/>
    <w:rsid w:val="008A4B69"/>
    <w:rsid w:val="008B2195"/>
    <w:rsid w:val="008B5A77"/>
    <w:rsid w:val="008C341D"/>
    <w:rsid w:val="008C678A"/>
    <w:rsid w:val="008C6E7A"/>
    <w:rsid w:val="008D6875"/>
    <w:rsid w:val="009001E4"/>
    <w:rsid w:val="00900667"/>
    <w:rsid w:val="0090421A"/>
    <w:rsid w:val="00904315"/>
    <w:rsid w:val="00904901"/>
    <w:rsid w:val="00905BD7"/>
    <w:rsid w:val="00910130"/>
    <w:rsid w:val="00913DBF"/>
    <w:rsid w:val="009376F3"/>
    <w:rsid w:val="0094196C"/>
    <w:rsid w:val="009474FF"/>
    <w:rsid w:val="0095760C"/>
    <w:rsid w:val="00962904"/>
    <w:rsid w:val="0096465C"/>
    <w:rsid w:val="00965F60"/>
    <w:rsid w:val="0097255E"/>
    <w:rsid w:val="00973B9A"/>
    <w:rsid w:val="0098073D"/>
    <w:rsid w:val="009A0E3B"/>
    <w:rsid w:val="009A522B"/>
    <w:rsid w:val="009C7377"/>
    <w:rsid w:val="009C7B3E"/>
    <w:rsid w:val="009D16D8"/>
    <w:rsid w:val="009D5341"/>
    <w:rsid w:val="009D53ED"/>
    <w:rsid w:val="009D7143"/>
    <w:rsid w:val="009D7375"/>
    <w:rsid w:val="009D7B7E"/>
    <w:rsid w:val="009E5DD3"/>
    <w:rsid w:val="009F0641"/>
    <w:rsid w:val="009F0AFF"/>
    <w:rsid w:val="009F7CE9"/>
    <w:rsid w:val="00A03E80"/>
    <w:rsid w:val="00A03EC1"/>
    <w:rsid w:val="00A04BD9"/>
    <w:rsid w:val="00A119EB"/>
    <w:rsid w:val="00A150C7"/>
    <w:rsid w:val="00A21D9F"/>
    <w:rsid w:val="00A223EA"/>
    <w:rsid w:val="00A3001D"/>
    <w:rsid w:val="00A32CC5"/>
    <w:rsid w:val="00A32D8B"/>
    <w:rsid w:val="00A342D8"/>
    <w:rsid w:val="00A37D01"/>
    <w:rsid w:val="00A402D2"/>
    <w:rsid w:val="00A4684C"/>
    <w:rsid w:val="00A472FE"/>
    <w:rsid w:val="00A5350C"/>
    <w:rsid w:val="00A53574"/>
    <w:rsid w:val="00A56A17"/>
    <w:rsid w:val="00A64268"/>
    <w:rsid w:val="00A73D53"/>
    <w:rsid w:val="00A8228E"/>
    <w:rsid w:val="00A85964"/>
    <w:rsid w:val="00A85AE3"/>
    <w:rsid w:val="00A85CCE"/>
    <w:rsid w:val="00A91F2E"/>
    <w:rsid w:val="00A93800"/>
    <w:rsid w:val="00AA1BD1"/>
    <w:rsid w:val="00AB05A3"/>
    <w:rsid w:val="00AC4377"/>
    <w:rsid w:val="00AC4B78"/>
    <w:rsid w:val="00AD5C5F"/>
    <w:rsid w:val="00AD7580"/>
    <w:rsid w:val="00AE18E5"/>
    <w:rsid w:val="00AE6C66"/>
    <w:rsid w:val="00AE733F"/>
    <w:rsid w:val="00AF2925"/>
    <w:rsid w:val="00AF5284"/>
    <w:rsid w:val="00B1243B"/>
    <w:rsid w:val="00B1630E"/>
    <w:rsid w:val="00B2078C"/>
    <w:rsid w:val="00B20DBB"/>
    <w:rsid w:val="00B32AD2"/>
    <w:rsid w:val="00B3594A"/>
    <w:rsid w:val="00B40A0B"/>
    <w:rsid w:val="00B45D22"/>
    <w:rsid w:val="00B47B4D"/>
    <w:rsid w:val="00B50AE6"/>
    <w:rsid w:val="00B53A25"/>
    <w:rsid w:val="00B543AD"/>
    <w:rsid w:val="00B54953"/>
    <w:rsid w:val="00B54B44"/>
    <w:rsid w:val="00B60CA4"/>
    <w:rsid w:val="00B67326"/>
    <w:rsid w:val="00B732BE"/>
    <w:rsid w:val="00B763D9"/>
    <w:rsid w:val="00B777EB"/>
    <w:rsid w:val="00B86337"/>
    <w:rsid w:val="00B87351"/>
    <w:rsid w:val="00B90855"/>
    <w:rsid w:val="00B940E5"/>
    <w:rsid w:val="00B96D92"/>
    <w:rsid w:val="00BA1A9F"/>
    <w:rsid w:val="00BA2331"/>
    <w:rsid w:val="00BA3B94"/>
    <w:rsid w:val="00BA3BD2"/>
    <w:rsid w:val="00BA5838"/>
    <w:rsid w:val="00BB37BF"/>
    <w:rsid w:val="00BB5C67"/>
    <w:rsid w:val="00BD3608"/>
    <w:rsid w:val="00BD4DA0"/>
    <w:rsid w:val="00BE3502"/>
    <w:rsid w:val="00BE42D7"/>
    <w:rsid w:val="00BF2230"/>
    <w:rsid w:val="00BF2D09"/>
    <w:rsid w:val="00C05770"/>
    <w:rsid w:val="00C22025"/>
    <w:rsid w:val="00C24270"/>
    <w:rsid w:val="00C258C9"/>
    <w:rsid w:val="00C27AA6"/>
    <w:rsid w:val="00C3106B"/>
    <w:rsid w:val="00C31236"/>
    <w:rsid w:val="00C3221E"/>
    <w:rsid w:val="00C463B0"/>
    <w:rsid w:val="00C4667A"/>
    <w:rsid w:val="00C502A1"/>
    <w:rsid w:val="00C52B0F"/>
    <w:rsid w:val="00C53762"/>
    <w:rsid w:val="00C56BDC"/>
    <w:rsid w:val="00C65449"/>
    <w:rsid w:val="00C66683"/>
    <w:rsid w:val="00C71BC0"/>
    <w:rsid w:val="00C81483"/>
    <w:rsid w:val="00C94B48"/>
    <w:rsid w:val="00CA58E8"/>
    <w:rsid w:val="00CA7320"/>
    <w:rsid w:val="00CB0C68"/>
    <w:rsid w:val="00CC4DA9"/>
    <w:rsid w:val="00CC5532"/>
    <w:rsid w:val="00CC60CA"/>
    <w:rsid w:val="00CD0DAE"/>
    <w:rsid w:val="00CD3B42"/>
    <w:rsid w:val="00CD5BC2"/>
    <w:rsid w:val="00CD6164"/>
    <w:rsid w:val="00CD6E9F"/>
    <w:rsid w:val="00CD7C63"/>
    <w:rsid w:val="00CE5FF5"/>
    <w:rsid w:val="00CF39DF"/>
    <w:rsid w:val="00CF616D"/>
    <w:rsid w:val="00D048A6"/>
    <w:rsid w:val="00D0588A"/>
    <w:rsid w:val="00D05AD8"/>
    <w:rsid w:val="00D105A6"/>
    <w:rsid w:val="00D119FD"/>
    <w:rsid w:val="00D127CA"/>
    <w:rsid w:val="00D12F67"/>
    <w:rsid w:val="00D16A64"/>
    <w:rsid w:val="00D21640"/>
    <w:rsid w:val="00D21D33"/>
    <w:rsid w:val="00D22B32"/>
    <w:rsid w:val="00D34876"/>
    <w:rsid w:val="00D35F56"/>
    <w:rsid w:val="00D5211E"/>
    <w:rsid w:val="00D71ABC"/>
    <w:rsid w:val="00D75532"/>
    <w:rsid w:val="00D755EC"/>
    <w:rsid w:val="00D773AD"/>
    <w:rsid w:val="00D80632"/>
    <w:rsid w:val="00D8176A"/>
    <w:rsid w:val="00D836C3"/>
    <w:rsid w:val="00D848E9"/>
    <w:rsid w:val="00D87E78"/>
    <w:rsid w:val="00D9170E"/>
    <w:rsid w:val="00DA2FBB"/>
    <w:rsid w:val="00DA605F"/>
    <w:rsid w:val="00DB138E"/>
    <w:rsid w:val="00DB6279"/>
    <w:rsid w:val="00DC4531"/>
    <w:rsid w:val="00DC6FB5"/>
    <w:rsid w:val="00DD16D4"/>
    <w:rsid w:val="00DD326E"/>
    <w:rsid w:val="00DD3B33"/>
    <w:rsid w:val="00DE2873"/>
    <w:rsid w:val="00DE66F5"/>
    <w:rsid w:val="00DF1071"/>
    <w:rsid w:val="00DF252A"/>
    <w:rsid w:val="00DF26AA"/>
    <w:rsid w:val="00DF4DDB"/>
    <w:rsid w:val="00E00FCE"/>
    <w:rsid w:val="00E07E8F"/>
    <w:rsid w:val="00E22070"/>
    <w:rsid w:val="00E347CD"/>
    <w:rsid w:val="00E37470"/>
    <w:rsid w:val="00E41668"/>
    <w:rsid w:val="00E42C7D"/>
    <w:rsid w:val="00E44CD1"/>
    <w:rsid w:val="00E524CC"/>
    <w:rsid w:val="00E76BD1"/>
    <w:rsid w:val="00E86F1C"/>
    <w:rsid w:val="00E90A5C"/>
    <w:rsid w:val="00E93086"/>
    <w:rsid w:val="00E95F94"/>
    <w:rsid w:val="00EA56EB"/>
    <w:rsid w:val="00EB0930"/>
    <w:rsid w:val="00EB3B67"/>
    <w:rsid w:val="00EB7740"/>
    <w:rsid w:val="00EC168B"/>
    <w:rsid w:val="00EC6D56"/>
    <w:rsid w:val="00ED2780"/>
    <w:rsid w:val="00ED52C3"/>
    <w:rsid w:val="00ED63B5"/>
    <w:rsid w:val="00ED7F10"/>
    <w:rsid w:val="00EE2EA4"/>
    <w:rsid w:val="00EE3FDC"/>
    <w:rsid w:val="00EE4CDB"/>
    <w:rsid w:val="00EF1D2E"/>
    <w:rsid w:val="00EF4174"/>
    <w:rsid w:val="00EF4A94"/>
    <w:rsid w:val="00EF5DCC"/>
    <w:rsid w:val="00F005FC"/>
    <w:rsid w:val="00F02BC6"/>
    <w:rsid w:val="00F02CE4"/>
    <w:rsid w:val="00F0533B"/>
    <w:rsid w:val="00F06BFD"/>
    <w:rsid w:val="00F22389"/>
    <w:rsid w:val="00F23039"/>
    <w:rsid w:val="00F5034E"/>
    <w:rsid w:val="00F52EFE"/>
    <w:rsid w:val="00F541A7"/>
    <w:rsid w:val="00F54BFC"/>
    <w:rsid w:val="00F5671C"/>
    <w:rsid w:val="00F600CA"/>
    <w:rsid w:val="00F64A53"/>
    <w:rsid w:val="00F72409"/>
    <w:rsid w:val="00F74C6E"/>
    <w:rsid w:val="00F84F29"/>
    <w:rsid w:val="00F87876"/>
    <w:rsid w:val="00F87C48"/>
    <w:rsid w:val="00F972A2"/>
    <w:rsid w:val="00FA027A"/>
    <w:rsid w:val="00FB0538"/>
    <w:rsid w:val="00FB2A20"/>
    <w:rsid w:val="00FB48B2"/>
    <w:rsid w:val="00FD4625"/>
    <w:rsid w:val="00FD5356"/>
    <w:rsid w:val="00FD594B"/>
    <w:rsid w:val="00FD78B9"/>
    <w:rsid w:val="00FE214B"/>
    <w:rsid w:val="00FE599C"/>
    <w:rsid w:val="00FE7964"/>
    <w:rsid w:val="00FF0390"/>
    <w:rsid w:val="00FF4803"/>
    <w:rsid w:val="00FF5A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5A3"/>
    <w:pPr>
      <w:spacing w:after="0" w:line="360" w:lineRule="auto"/>
    </w:pPr>
    <w:rPr>
      <w:rFonts w:ascii="Calibri" w:eastAsia="SimSun" w:hAnsi="Calibri" w:cs="Arial"/>
      <w:lang w:eastAsia="zh-CN"/>
    </w:rPr>
  </w:style>
  <w:style w:type="paragraph" w:styleId="Heading1">
    <w:name w:val="heading 1"/>
    <w:basedOn w:val="Normal"/>
    <w:next w:val="Normal"/>
    <w:link w:val="Heading1Char"/>
    <w:uiPriority w:val="9"/>
    <w:qFormat/>
    <w:rsid w:val="00AB05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05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05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B05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B05A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B05A3"/>
    <w:pPr>
      <w:keepNext/>
      <w:keepLines/>
      <w:spacing w:before="200" w:line="276" w:lineRule="auto"/>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unhideWhenUsed/>
    <w:qFormat/>
    <w:rsid w:val="00AB05A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5A3"/>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AB05A3"/>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AB05A3"/>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rsid w:val="00AB05A3"/>
    <w:rPr>
      <w:rFonts w:asciiTheme="majorHAnsi" w:eastAsiaTheme="majorEastAsia" w:hAnsiTheme="majorHAnsi" w:cstheme="majorBidi"/>
      <w:b/>
      <w:bCs/>
      <w:i/>
      <w:iCs/>
      <w:color w:val="4F81BD" w:themeColor="accent1"/>
      <w:lang w:eastAsia="zh-CN"/>
    </w:rPr>
  </w:style>
  <w:style w:type="character" w:customStyle="1" w:styleId="Heading5Char">
    <w:name w:val="Heading 5 Char"/>
    <w:basedOn w:val="DefaultParagraphFont"/>
    <w:link w:val="Heading5"/>
    <w:uiPriority w:val="9"/>
    <w:rsid w:val="00AB05A3"/>
    <w:rPr>
      <w:rFonts w:asciiTheme="majorHAnsi" w:eastAsiaTheme="majorEastAsia" w:hAnsiTheme="majorHAnsi" w:cstheme="majorBidi"/>
      <w:color w:val="243F60" w:themeColor="accent1" w:themeShade="7F"/>
      <w:lang w:eastAsia="zh-CN"/>
    </w:rPr>
  </w:style>
  <w:style w:type="character" w:customStyle="1" w:styleId="Heading6Char">
    <w:name w:val="Heading 6 Char"/>
    <w:basedOn w:val="DefaultParagraphFont"/>
    <w:link w:val="Heading6"/>
    <w:uiPriority w:val="9"/>
    <w:rsid w:val="00AB05A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B05A3"/>
    <w:rPr>
      <w:rFonts w:asciiTheme="majorHAnsi" w:eastAsiaTheme="majorEastAsia" w:hAnsiTheme="majorHAnsi" w:cstheme="majorBidi"/>
      <w:i/>
      <w:iCs/>
      <w:color w:val="404040" w:themeColor="text1" w:themeTint="BF"/>
      <w:lang w:eastAsia="zh-CN"/>
    </w:rPr>
  </w:style>
  <w:style w:type="paragraph" w:styleId="NoSpacing">
    <w:name w:val="No Spacing"/>
    <w:link w:val="NoSpacingChar"/>
    <w:uiPriority w:val="1"/>
    <w:qFormat/>
    <w:rsid w:val="00AB05A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AB05A3"/>
    <w:rPr>
      <w:rFonts w:ascii="Calibri" w:eastAsia="Times New Roman" w:hAnsi="Calibri" w:cs="Times New Roman"/>
      <w:lang w:val="en-US"/>
    </w:rPr>
  </w:style>
  <w:style w:type="paragraph" w:styleId="Title">
    <w:name w:val="Title"/>
    <w:basedOn w:val="Normal"/>
    <w:next w:val="Normal"/>
    <w:link w:val="TitleChar"/>
    <w:uiPriority w:val="10"/>
    <w:qFormat/>
    <w:rsid w:val="00AB05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05A3"/>
    <w:rPr>
      <w:rFonts w:asciiTheme="majorHAnsi" w:eastAsiaTheme="majorEastAsia" w:hAnsiTheme="majorHAnsi" w:cstheme="majorBidi"/>
      <w:color w:val="17365D" w:themeColor="text2" w:themeShade="BF"/>
      <w:spacing w:val="5"/>
      <w:kern w:val="28"/>
      <w:sz w:val="52"/>
      <w:szCs w:val="52"/>
      <w:lang w:eastAsia="zh-CN"/>
    </w:rPr>
  </w:style>
  <w:style w:type="paragraph" w:styleId="BalloonText">
    <w:name w:val="Balloon Text"/>
    <w:basedOn w:val="Normal"/>
    <w:link w:val="BalloonTextChar"/>
    <w:uiPriority w:val="99"/>
    <w:semiHidden/>
    <w:unhideWhenUsed/>
    <w:rsid w:val="00AB05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5A3"/>
    <w:rPr>
      <w:rFonts w:ascii="Tahoma" w:eastAsia="SimSun" w:hAnsi="Tahoma" w:cs="Tahoma"/>
      <w:sz w:val="16"/>
      <w:szCs w:val="16"/>
      <w:lang w:eastAsia="zh-CN"/>
    </w:rPr>
  </w:style>
  <w:style w:type="paragraph" w:styleId="TOCHeading">
    <w:name w:val="TOC Heading"/>
    <w:basedOn w:val="Heading1"/>
    <w:next w:val="Normal"/>
    <w:uiPriority w:val="39"/>
    <w:unhideWhenUsed/>
    <w:qFormat/>
    <w:rsid w:val="00AB05A3"/>
    <w:pPr>
      <w:spacing w:line="276" w:lineRule="auto"/>
      <w:outlineLvl w:val="9"/>
    </w:pPr>
    <w:rPr>
      <w:lang w:val="en-US" w:eastAsia="ja-JP"/>
    </w:rPr>
  </w:style>
  <w:style w:type="paragraph" w:styleId="TOC1">
    <w:name w:val="toc 1"/>
    <w:basedOn w:val="Normal"/>
    <w:next w:val="Normal"/>
    <w:autoRedefine/>
    <w:uiPriority w:val="39"/>
    <w:unhideWhenUsed/>
    <w:rsid w:val="00AB05A3"/>
    <w:pPr>
      <w:spacing w:after="100"/>
    </w:pPr>
  </w:style>
  <w:style w:type="character" w:styleId="Hyperlink">
    <w:name w:val="Hyperlink"/>
    <w:basedOn w:val="DefaultParagraphFont"/>
    <w:uiPriority w:val="99"/>
    <w:unhideWhenUsed/>
    <w:rsid w:val="00AB05A3"/>
    <w:rPr>
      <w:color w:val="0000FF" w:themeColor="hyperlink"/>
      <w:u w:val="single"/>
    </w:rPr>
  </w:style>
  <w:style w:type="paragraph" w:styleId="Caption">
    <w:name w:val="caption"/>
    <w:basedOn w:val="Normal"/>
    <w:next w:val="Normal"/>
    <w:uiPriority w:val="35"/>
    <w:unhideWhenUsed/>
    <w:qFormat/>
    <w:rsid w:val="00AB05A3"/>
    <w:rPr>
      <w:b/>
      <w:bCs/>
      <w:sz w:val="20"/>
      <w:szCs w:val="20"/>
    </w:rPr>
  </w:style>
  <w:style w:type="paragraph" w:styleId="TOC2">
    <w:name w:val="toc 2"/>
    <w:basedOn w:val="Normal"/>
    <w:next w:val="Normal"/>
    <w:autoRedefine/>
    <w:uiPriority w:val="39"/>
    <w:unhideWhenUsed/>
    <w:rsid w:val="00AB05A3"/>
    <w:pPr>
      <w:spacing w:after="100"/>
      <w:ind w:left="220"/>
    </w:pPr>
  </w:style>
  <w:style w:type="paragraph" w:styleId="TOC3">
    <w:name w:val="toc 3"/>
    <w:basedOn w:val="Normal"/>
    <w:next w:val="Normal"/>
    <w:autoRedefine/>
    <w:uiPriority w:val="39"/>
    <w:unhideWhenUsed/>
    <w:rsid w:val="00AB05A3"/>
    <w:pPr>
      <w:spacing w:after="100"/>
      <w:ind w:left="440"/>
    </w:pPr>
  </w:style>
  <w:style w:type="paragraph" w:styleId="CommentText">
    <w:name w:val="annotation text"/>
    <w:basedOn w:val="Normal"/>
    <w:link w:val="CommentTextChar"/>
    <w:uiPriority w:val="99"/>
    <w:unhideWhenUsed/>
    <w:rsid w:val="00AB05A3"/>
    <w:pPr>
      <w:pBdr>
        <w:top w:val="nil"/>
        <w:left w:val="nil"/>
        <w:bottom w:val="nil"/>
        <w:right w:val="nil"/>
        <w:between w:val="nil"/>
        <w:bar w:val="nil"/>
      </w:pBdr>
      <w:spacing w:line="240" w:lineRule="auto"/>
    </w:pPr>
    <w:rPr>
      <w:rFonts w:ascii="Times New Roman" w:eastAsia="Arial Unicode MS" w:hAnsi="Times New Roman" w:cs="Times New Roman"/>
      <w:sz w:val="20"/>
      <w:szCs w:val="20"/>
      <w:bdr w:val="nil"/>
      <w:lang w:eastAsia="en-US"/>
    </w:rPr>
  </w:style>
  <w:style w:type="character" w:customStyle="1" w:styleId="CommentTextChar">
    <w:name w:val="Comment Text Char"/>
    <w:basedOn w:val="DefaultParagraphFont"/>
    <w:link w:val="CommentText"/>
    <w:uiPriority w:val="99"/>
    <w:rsid w:val="00AB05A3"/>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AB05A3"/>
    <w:rPr>
      <w:sz w:val="16"/>
      <w:szCs w:val="16"/>
    </w:rPr>
  </w:style>
  <w:style w:type="paragraph" w:styleId="ListParagraph">
    <w:name w:val="List Paragraph"/>
    <w:basedOn w:val="Normal"/>
    <w:uiPriority w:val="34"/>
    <w:qFormat/>
    <w:rsid w:val="00AB05A3"/>
    <w:pPr>
      <w:ind w:left="720"/>
      <w:contextualSpacing/>
    </w:pPr>
  </w:style>
  <w:style w:type="paragraph" w:customStyle="1" w:styleId="Body">
    <w:name w:val="Body"/>
    <w:rsid w:val="00AB05A3"/>
    <w:pPr>
      <w:pBdr>
        <w:top w:val="nil"/>
        <w:left w:val="nil"/>
        <w:bottom w:val="nil"/>
        <w:right w:val="nil"/>
        <w:between w:val="nil"/>
        <w:bar w:val="nil"/>
      </w:pBdr>
    </w:pPr>
    <w:rPr>
      <w:rFonts w:ascii="Calibri" w:eastAsia="Calibri" w:hAnsi="Calibri" w:cs="Calibri"/>
      <w:color w:val="000000"/>
      <w:u w:color="000000"/>
      <w:bdr w:val="nil"/>
      <w:lang w:eastAsia="en-GB"/>
    </w:rPr>
  </w:style>
  <w:style w:type="numbering" w:customStyle="1" w:styleId="List0">
    <w:name w:val="List 0"/>
    <w:basedOn w:val="NoList"/>
    <w:rsid w:val="00AB05A3"/>
    <w:pPr>
      <w:numPr>
        <w:numId w:val="1"/>
      </w:numPr>
    </w:pPr>
  </w:style>
  <w:style w:type="numbering" w:customStyle="1" w:styleId="List1">
    <w:name w:val="List 1"/>
    <w:basedOn w:val="NoList"/>
    <w:rsid w:val="00AB05A3"/>
    <w:pPr>
      <w:numPr>
        <w:numId w:val="2"/>
      </w:numPr>
    </w:pPr>
  </w:style>
  <w:style w:type="numbering" w:customStyle="1" w:styleId="List21">
    <w:name w:val="List 21"/>
    <w:basedOn w:val="NoList"/>
    <w:rsid w:val="00AB05A3"/>
    <w:pPr>
      <w:numPr>
        <w:numId w:val="3"/>
      </w:numPr>
    </w:pPr>
  </w:style>
  <w:style w:type="numbering" w:customStyle="1" w:styleId="List31">
    <w:name w:val="List 31"/>
    <w:basedOn w:val="NoList"/>
    <w:rsid w:val="00AB05A3"/>
    <w:pPr>
      <w:numPr>
        <w:numId w:val="4"/>
      </w:numPr>
    </w:pPr>
  </w:style>
  <w:style w:type="numbering" w:customStyle="1" w:styleId="List41">
    <w:name w:val="List 41"/>
    <w:basedOn w:val="NoList"/>
    <w:rsid w:val="00AB05A3"/>
    <w:pPr>
      <w:numPr>
        <w:numId w:val="5"/>
      </w:numPr>
    </w:pPr>
  </w:style>
  <w:style w:type="numbering" w:customStyle="1" w:styleId="List51">
    <w:name w:val="List 51"/>
    <w:basedOn w:val="NoList"/>
    <w:rsid w:val="00AB05A3"/>
    <w:pPr>
      <w:numPr>
        <w:numId w:val="6"/>
      </w:numPr>
    </w:pPr>
  </w:style>
  <w:style w:type="numbering" w:customStyle="1" w:styleId="List6">
    <w:name w:val="List 6"/>
    <w:basedOn w:val="NoList"/>
    <w:rsid w:val="00AB05A3"/>
    <w:pPr>
      <w:numPr>
        <w:numId w:val="7"/>
      </w:numPr>
    </w:pPr>
  </w:style>
  <w:style w:type="numbering" w:customStyle="1" w:styleId="List7">
    <w:name w:val="List 7"/>
    <w:basedOn w:val="NoList"/>
    <w:rsid w:val="00AB05A3"/>
    <w:pPr>
      <w:numPr>
        <w:numId w:val="8"/>
      </w:numPr>
    </w:pPr>
  </w:style>
  <w:style w:type="numbering" w:customStyle="1" w:styleId="List8">
    <w:name w:val="List 8"/>
    <w:basedOn w:val="NoList"/>
    <w:rsid w:val="00AB05A3"/>
    <w:pPr>
      <w:numPr>
        <w:numId w:val="9"/>
      </w:numPr>
    </w:pPr>
  </w:style>
  <w:style w:type="numbering" w:customStyle="1" w:styleId="List9">
    <w:name w:val="List 9"/>
    <w:basedOn w:val="NoList"/>
    <w:rsid w:val="00AB05A3"/>
    <w:pPr>
      <w:numPr>
        <w:numId w:val="10"/>
      </w:numPr>
    </w:pPr>
  </w:style>
  <w:style w:type="paragraph" w:customStyle="1" w:styleId="HeaderFooter">
    <w:name w:val="Header &amp; Footer"/>
    <w:rsid w:val="00AB05A3"/>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en-GB"/>
    </w:rPr>
  </w:style>
  <w:style w:type="paragraph" w:customStyle="1" w:styleId="Heading">
    <w:name w:val="Heading"/>
    <w:next w:val="Body"/>
    <w:rsid w:val="00AB05A3"/>
    <w:pPr>
      <w:keepNext/>
      <w:keepLines/>
      <w:pBdr>
        <w:top w:val="nil"/>
        <w:left w:val="nil"/>
        <w:bottom w:val="nil"/>
        <w:right w:val="nil"/>
        <w:between w:val="nil"/>
        <w:bar w:val="nil"/>
      </w:pBdr>
      <w:spacing w:before="480" w:after="0"/>
      <w:outlineLvl w:val="0"/>
    </w:pPr>
    <w:rPr>
      <w:rFonts w:ascii="Cambria" w:eastAsia="Cambria" w:hAnsi="Cambria" w:cs="Cambria"/>
      <w:b/>
      <w:bCs/>
      <w:color w:val="365F91"/>
      <w:sz w:val="28"/>
      <w:szCs w:val="28"/>
      <w:u w:color="365F91"/>
      <w:bdr w:val="nil"/>
      <w:lang w:eastAsia="en-GB"/>
    </w:rPr>
  </w:style>
  <w:style w:type="numbering" w:customStyle="1" w:styleId="ImportedStyle1">
    <w:name w:val="Imported Style 1"/>
    <w:rsid w:val="00AB05A3"/>
  </w:style>
  <w:style w:type="numbering" w:customStyle="1" w:styleId="ImportedStyle3">
    <w:name w:val="Imported Style 3"/>
    <w:rsid w:val="00AB05A3"/>
  </w:style>
  <w:style w:type="numbering" w:customStyle="1" w:styleId="ImportedStyle4">
    <w:name w:val="Imported Style 4"/>
    <w:rsid w:val="00AB05A3"/>
  </w:style>
  <w:style w:type="numbering" w:customStyle="1" w:styleId="ImportedStyle5">
    <w:name w:val="Imported Style 5"/>
    <w:rsid w:val="00AB05A3"/>
  </w:style>
  <w:style w:type="numbering" w:customStyle="1" w:styleId="ImportedStyle6">
    <w:name w:val="Imported Style 6"/>
    <w:rsid w:val="00AB05A3"/>
  </w:style>
  <w:style w:type="numbering" w:customStyle="1" w:styleId="ImportedStyle7">
    <w:name w:val="Imported Style 7"/>
    <w:rsid w:val="00AB05A3"/>
  </w:style>
  <w:style w:type="numbering" w:customStyle="1" w:styleId="ImportedStyle8">
    <w:name w:val="Imported Style 8"/>
    <w:rsid w:val="00AB05A3"/>
  </w:style>
  <w:style w:type="numbering" w:customStyle="1" w:styleId="ImportedStyle9">
    <w:name w:val="Imported Style 9"/>
    <w:rsid w:val="00AB05A3"/>
  </w:style>
  <w:style w:type="numbering" w:customStyle="1" w:styleId="ImportedStyle10">
    <w:name w:val="Imported Style 10"/>
    <w:rsid w:val="00AB05A3"/>
  </w:style>
  <w:style w:type="numbering" w:customStyle="1" w:styleId="List10">
    <w:name w:val="List 10"/>
    <w:basedOn w:val="ImportedStyle11"/>
    <w:rsid w:val="00AB05A3"/>
    <w:pPr>
      <w:numPr>
        <w:numId w:val="11"/>
      </w:numPr>
    </w:pPr>
  </w:style>
  <w:style w:type="numbering" w:customStyle="1" w:styleId="ImportedStyle11">
    <w:name w:val="Imported Style 11"/>
    <w:rsid w:val="00AB05A3"/>
  </w:style>
  <w:style w:type="numbering" w:customStyle="1" w:styleId="List11">
    <w:name w:val="List 11"/>
    <w:basedOn w:val="ImportedStyle12"/>
    <w:rsid w:val="00AB05A3"/>
    <w:pPr>
      <w:numPr>
        <w:numId w:val="12"/>
      </w:numPr>
    </w:pPr>
  </w:style>
  <w:style w:type="numbering" w:customStyle="1" w:styleId="ImportedStyle12">
    <w:name w:val="Imported Style 12"/>
    <w:rsid w:val="00AB05A3"/>
  </w:style>
  <w:style w:type="numbering" w:customStyle="1" w:styleId="List12">
    <w:name w:val="List 12"/>
    <w:basedOn w:val="ImportedStyle13"/>
    <w:rsid w:val="00AB05A3"/>
    <w:pPr>
      <w:numPr>
        <w:numId w:val="13"/>
      </w:numPr>
    </w:pPr>
  </w:style>
  <w:style w:type="numbering" w:customStyle="1" w:styleId="ImportedStyle13">
    <w:name w:val="Imported Style 13"/>
    <w:rsid w:val="00AB05A3"/>
  </w:style>
  <w:style w:type="paragraph" w:customStyle="1" w:styleId="Default">
    <w:name w:val="Default"/>
    <w:rsid w:val="00AB05A3"/>
    <w:pPr>
      <w:pBdr>
        <w:top w:val="nil"/>
        <w:left w:val="nil"/>
        <w:bottom w:val="nil"/>
        <w:right w:val="nil"/>
        <w:between w:val="nil"/>
        <w:bar w:val="nil"/>
      </w:pBdr>
      <w:spacing w:after="0" w:line="240" w:lineRule="auto"/>
    </w:pPr>
    <w:rPr>
      <w:rFonts w:ascii="Helvetica" w:eastAsia="Helvetica" w:hAnsi="Helvetica" w:cs="Helvetica"/>
      <w:color w:val="000000"/>
      <w:bdr w:val="nil"/>
      <w:lang w:eastAsia="en-GB"/>
    </w:rPr>
  </w:style>
  <w:style w:type="numbering" w:customStyle="1" w:styleId="List13">
    <w:name w:val="List 13"/>
    <w:basedOn w:val="ImportedStyle14"/>
    <w:rsid w:val="00AB05A3"/>
    <w:pPr>
      <w:numPr>
        <w:numId w:val="23"/>
      </w:numPr>
    </w:pPr>
  </w:style>
  <w:style w:type="numbering" w:customStyle="1" w:styleId="ImportedStyle14">
    <w:name w:val="Imported Style 14"/>
    <w:rsid w:val="00AB05A3"/>
  </w:style>
  <w:style w:type="numbering" w:customStyle="1" w:styleId="List14">
    <w:name w:val="List 14"/>
    <w:basedOn w:val="ImportedStyle13"/>
    <w:rsid w:val="00AB05A3"/>
    <w:pPr>
      <w:numPr>
        <w:numId w:val="14"/>
      </w:numPr>
    </w:pPr>
  </w:style>
  <w:style w:type="numbering" w:customStyle="1" w:styleId="List15">
    <w:name w:val="List 15"/>
    <w:basedOn w:val="ImportedStyle15"/>
    <w:rsid w:val="00AB05A3"/>
    <w:pPr>
      <w:numPr>
        <w:numId w:val="15"/>
      </w:numPr>
    </w:pPr>
  </w:style>
  <w:style w:type="numbering" w:customStyle="1" w:styleId="ImportedStyle15">
    <w:name w:val="Imported Style 15"/>
    <w:rsid w:val="00AB05A3"/>
  </w:style>
  <w:style w:type="numbering" w:customStyle="1" w:styleId="List16">
    <w:name w:val="List 16"/>
    <w:basedOn w:val="ImportedStyle16"/>
    <w:rsid w:val="00AB05A3"/>
    <w:pPr>
      <w:numPr>
        <w:numId w:val="16"/>
      </w:numPr>
    </w:pPr>
  </w:style>
  <w:style w:type="numbering" w:customStyle="1" w:styleId="ImportedStyle16">
    <w:name w:val="Imported Style 16"/>
    <w:rsid w:val="00AB05A3"/>
  </w:style>
  <w:style w:type="numbering" w:customStyle="1" w:styleId="List17">
    <w:name w:val="List 17"/>
    <w:basedOn w:val="ImportedStyle17"/>
    <w:rsid w:val="00AB05A3"/>
    <w:pPr>
      <w:numPr>
        <w:numId w:val="17"/>
      </w:numPr>
    </w:pPr>
  </w:style>
  <w:style w:type="numbering" w:customStyle="1" w:styleId="ImportedStyle17">
    <w:name w:val="Imported Style 17"/>
    <w:rsid w:val="00AB05A3"/>
  </w:style>
  <w:style w:type="numbering" w:customStyle="1" w:styleId="List18">
    <w:name w:val="List 18"/>
    <w:basedOn w:val="ImportedStyle18"/>
    <w:rsid w:val="00AB05A3"/>
    <w:pPr>
      <w:numPr>
        <w:numId w:val="18"/>
      </w:numPr>
    </w:pPr>
  </w:style>
  <w:style w:type="numbering" w:customStyle="1" w:styleId="ImportedStyle18">
    <w:name w:val="Imported Style 18"/>
    <w:rsid w:val="00AB05A3"/>
  </w:style>
  <w:style w:type="numbering" w:customStyle="1" w:styleId="List19">
    <w:name w:val="List 19"/>
    <w:basedOn w:val="ImportedStyle19"/>
    <w:rsid w:val="00AB05A3"/>
    <w:pPr>
      <w:numPr>
        <w:numId w:val="19"/>
      </w:numPr>
    </w:pPr>
  </w:style>
  <w:style w:type="numbering" w:customStyle="1" w:styleId="ImportedStyle19">
    <w:name w:val="Imported Style 19"/>
    <w:rsid w:val="00AB05A3"/>
  </w:style>
  <w:style w:type="numbering" w:customStyle="1" w:styleId="List20">
    <w:name w:val="List 20"/>
    <w:basedOn w:val="ImportedStyle20"/>
    <w:rsid w:val="00AB05A3"/>
    <w:pPr>
      <w:numPr>
        <w:numId w:val="20"/>
      </w:numPr>
    </w:pPr>
  </w:style>
  <w:style w:type="numbering" w:customStyle="1" w:styleId="ImportedStyle20">
    <w:name w:val="Imported Style 20"/>
    <w:rsid w:val="00AB05A3"/>
  </w:style>
  <w:style w:type="numbering" w:customStyle="1" w:styleId="ImportedStyle21">
    <w:name w:val="Imported Style 21"/>
    <w:rsid w:val="00AB05A3"/>
  </w:style>
  <w:style w:type="numbering" w:customStyle="1" w:styleId="List22">
    <w:name w:val="List 22"/>
    <w:basedOn w:val="ImportedStyle22"/>
    <w:rsid w:val="00AB05A3"/>
    <w:pPr>
      <w:numPr>
        <w:numId w:val="21"/>
      </w:numPr>
    </w:pPr>
  </w:style>
  <w:style w:type="numbering" w:customStyle="1" w:styleId="ImportedStyle22">
    <w:name w:val="Imported Style 22"/>
    <w:rsid w:val="00AB05A3"/>
  </w:style>
  <w:style w:type="numbering" w:customStyle="1" w:styleId="List23">
    <w:name w:val="List 23"/>
    <w:basedOn w:val="ImportedStyle23"/>
    <w:rsid w:val="00AB05A3"/>
    <w:pPr>
      <w:numPr>
        <w:numId w:val="22"/>
      </w:numPr>
    </w:pPr>
  </w:style>
  <w:style w:type="numbering" w:customStyle="1" w:styleId="ImportedStyle23">
    <w:name w:val="Imported Style 23"/>
    <w:rsid w:val="00AB05A3"/>
  </w:style>
  <w:style w:type="paragraph" w:styleId="CommentSubject">
    <w:name w:val="annotation subject"/>
    <w:basedOn w:val="CommentText"/>
    <w:next w:val="CommentText"/>
    <w:link w:val="CommentSubjectChar"/>
    <w:uiPriority w:val="99"/>
    <w:semiHidden/>
    <w:unhideWhenUsed/>
    <w:rsid w:val="00AB05A3"/>
    <w:rPr>
      <w:b/>
      <w:bCs/>
    </w:rPr>
  </w:style>
  <w:style w:type="character" w:customStyle="1" w:styleId="CommentSubjectChar">
    <w:name w:val="Comment Subject Char"/>
    <w:basedOn w:val="CommentTextChar"/>
    <w:link w:val="CommentSubject"/>
    <w:uiPriority w:val="99"/>
    <w:semiHidden/>
    <w:rsid w:val="00AB05A3"/>
    <w:rPr>
      <w:rFonts w:ascii="Times New Roman" w:eastAsia="Arial Unicode MS" w:hAnsi="Times New Roman" w:cs="Times New Roman"/>
      <w:b/>
      <w:bCs/>
      <w:sz w:val="20"/>
      <w:szCs w:val="20"/>
      <w:bdr w:val="nil"/>
    </w:rPr>
  </w:style>
  <w:style w:type="table" w:styleId="TableGrid">
    <w:name w:val="Table Grid"/>
    <w:basedOn w:val="TableNormal"/>
    <w:uiPriority w:val="59"/>
    <w:rsid w:val="00AB0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05A3"/>
    <w:pPr>
      <w:tabs>
        <w:tab w:val="center" w:pos="4513"/>
        <w:tab w:val="right" w:pos="9026"/>
      </w:tabs>
      <w:spacing w:line="240" w:lineRule="auto"/>
    </w:pPr>
  </w:style>
  <w:style w:type="character" w:customStyle="1" w:styleId="HeaderChar">
    <w:name w:val="Header Char"/>
    <w:basedOn w:val="DefaultParagraphFont"/>
    <w:link w:val="Header"/>
    <w:uiPriority w:val="99"/>
    <w:rsid w:val="00AB05A3"/>
    <w:rPr>
      <w:rFonts w:ascii="Calibri" w:eastAsia="SimSun" w:hAnsi="Calibri" w:cs="Arial"/>
      <w:lang w:eastAsia="zh-CN"/>
    </w:rPr>
  </w:style>
  <w:style w:type="paragraph" w:styleId="Footer">
    <w:name w:val="footer"/>
    <w:basedOn w:val="Normal"/>
    <w:link w:val="FooterChar"/>
    <w:uiPriority w:val="99"/>
    <w:unhideWhenUsed/>
    <w:rsid w:val="00AB05A3"/>
    <w:pPr>
      <w:tabs>
        <w:tab w:val="center" w:pos="4513"/>
        <w:tab w:val="right" w:pos="9026"/>
      </w:tabs>
      <w:spacing w:line="240" w:lineRule="auto"/>
    </w:pPr>
  </w:style>
  <w:style w:type="character" w:customStyle="1" w:styleId="FooterChar">
    <w:name w:val="Footer Char"/>
    <w:basedOn w:val="DefaultParagraphFont"/>
    <w:link w:val="Footer"/>
    <w:uiPriority w:val="99"/>
    <w:rsid w:val="00AB05A3"/>
    <w:rPr>
      <w:rFonts w:ascii="Calibri" w:eastAsia="SimSun" w:hAnsi="Calibri" w:cs="Arial"/>
      <w:lang w:eastAsia="zh-CN"/>
    </w:rPr>
  </w:style>
  <w:style w:type="character" w:styleId="Strong">
    <w:name w:val="Strong"/>
    <w:uiPriority w:val="22"/>
    <w:qFormat/>
    <w:rsid w:val="00AB05A3"/>
    <w:rPr>
      <w:b/>
      <w:bCs/>
    </w:rPr>
  </w:style>
  <w:style w:type="character" w:styleId="PlaceholderText">
    <w:name w:val="Placeholder Text"/>
    <w:basedOn w:val="DefaultParagraphFont"/>
    <w:uiPriority w:val="99"/>
    <w:semiHidden/>
    <w:rsid w:val="00AB05A3"/>
    <w:rPr>
      <w:color w:val="808080"/>
    </w:rPr>
  </w:style>
  <w:style w:type="character" w:customStyle="1" w:styleId="st">
    <w:name w:val="st"/>
    <w:basedOn w:val="DefaultParagraphFont"/>
    <w:rsid w:val="00AB05A3"/>
  </w:style>
  <w:style w:type="paragraph" w:styleId="FootnoteText">
    <w:name w:val="footnote text"/>
    <w:basedOn w:val="Normal"/>
    <w:link w:val="FootnoteTextChar"/>
    <w:uiPriority w:val="99"/>
    <w:unhideWhenUsed/>
    <w:rsid w:val="00AB05A3"/>
    <w:pPr>
      <w:spacing w:line="240" w:lineRule="auto"/>
    </w:pPr>
    <w:rPr>
      <w:sz w:val="20"/>
      <w:szCs w:val="20"/>
    </w:rPr>
  </w:style>
  <w:style w:type="character" w:customStyle="1" w:styleId="FootnoteTextChar">
    <w:name w:val="Footnote Text Char"/>
    <w:basedOn w:val="DefaultParagraphFont"/>
    <w:link w:val="FootnoteText"/>
    <w:uiPriority w:val="99"/>
    <w:rsid w:val="00AB05A3"/>
    <w:rPr>
      <w:rFonts w:ascii="Calibri" w:eastAsia="SimSun" w:hAnsi="Calibri" w:cs="Arial"/>
      <w:sz w:val="20"/>
      <w:szCs w:val="20"/>
      <w:lang w:eastAsia="zh-CN"/>
    </w:rPr>
  </w:style>
  <w:style w:type="character" w:styleId="FootnoteReference">
    <w:name w:val="footnote reference"/>
    <w:basedOn w:val="DefaultParagraphFont"/>
    <w:uiPriority w:val="99"/>
    <w:unhideWhenUsed/>
    <w:rsid w:val="00AB05A3"/>
    <w:rPr>
      <w:vertAlign w:val="superscript"/>
    </w:rPr>
  </w:style>
  <w:style w:type="paragraph" w:styleId="TOC4">
    <w:name w:val="toc 4"/>
    <w:basedOn w:val="Normal"/>
    <w:next w:val="Normal"/>
    <w:autoRedefine/>
    <w:uiPriority w:val="39"/>
    <w:unhideWhenUsed/>
    <w:rsid w:val="00AB05A3"/>
    <w:pPr>
      <w:spacing w:after="100" w:line="276"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AB05A3"/>
    <w:pPr>
      <w:spacing w:after="100" w:line="276"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AB05A3"/>
    <w:pPr>
      <w:spacing w:after="100" w:line="276"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AB05A3"/>
    <w:pPr>
      <w:spacing w:after="100" w:line="276"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AB05A3"/>
    <w:pPr>
      <w:spacing w:after="100" w:line="276"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AB05A3"/>
    <w:pPr>
      <w:spacing w:after="100" w:line="276" w:lineRule="auto"/>
      <w:ind w:left="1760"/>
    </w:pPr>
    <w:rPr>
      <w:rFonts w:asciiTheme="minorHAnsi" w:eastAsiaTheme="minorEastAsia" w:hAnsiTheme="minorHAnsi" w:cstheme="minorBidi"/>
      <w:lang w:eastAsia="en-GB"/>
    </w:rPr>
  </w:style>
  <w:style w:type="paragraph" w:styleId="IntenseQuote">
    <w:name w:val="Intense Quote"/>
    <w:basedOn w:val="Normal"/>
    <w:next w:val="Normal"/>
    <w:link w:val="IntenseQuoteChar"/>
    <w:uiPriority w:val="30"/>
    <w:qFormat/>
    <w:rsid w:val="00AB05A3"/>
    <w:pPr>
      <w:pBdr>
        <w:bottom w:val="single" w:sz="4" w:space="4" w:color="4F81BD"/>
      </w:pBdr>
      <w:spacing w:before="200" w:after="280" w:line="276" w:lineRule="auto"/>
      <w:ind w:left="936" w:right="936"/>
    </w:pPr>
    <w:rPr>
      <w:rFonts w:eastAsia="Calibri" w:cs="Times New Roman"/>
      <w:b/>
      <w:bCs/>
      <w:i/>
      <w:iCs/>
      <w:color w:val="4F81BD"/>
      <w:lang w:eastAsia="en-US"/>
    </w:rPr>
  </w:style>
  <w:style w:type="character" w:customStyle="1" w:styleId="IntenseQuoteChar">
    <w:name w:val="Intense Quote Char"/>
    <w:basedOn w:val="DefaultParagraphFont"/>
    <w:link w:val="IntenseQuote"/>
    <w:uiPriority w:val="30"/>
    <w:rsid w:val="00AB05A3"/>
    <w:rPr>
      <w:rFonts w:ascii="Calibri" w:eastAsia="Calibri" w:hAnsi="Calibri" w:cs="Times New Roman"/>
      <w:b/>
      <w:bCs/>
      <w:i/>
      <w:iCs/>
      <w:color w:val="4F81BD"/>
    </w:rPr>
  </w:style>
  <w:style w:type="character" w:styleId="SubtleEmphasis">
    <w:name w:val="Subtle Emphasis"/>
    <w:uiPriority w:val="19"/>
    <w:qFormat/>
    <w:rsid w:val="00AB05A3"/>
    <w:rPr>
      <w:i/>
      <w:iCs/>
    </w:rPr>
  </w:style>
  <w:style w:type="paragraph" w:styleId="TableofFigures">
    <w:name w:val="table of figures"/>
    <w:basedOn w:val="Normal"/>
    <w:next w:val="Normal"/>
    <w:uiPriority w:val="99"/>
    <w:unhideWhenUsed/>
    <w:rsid w:val="00AB05A3"/>
  </w:style>
  <w:style w:type="table" w:customStyle="1" w:styleId="LightList1">
    <w:name w:val="Light List1"/>
    <w:basedOn w:val="TableNormal"/>
    <w:uiPriority w:val="61"/>
    <w:rsid w:val="00AB05A3"/>
    <w:pPr>
      <w:spacing w:after="0" w:line="240" w:lineRule="auto"/>
    </w:pPr>
    <w:rPr>
      <w:rFonts w:ascii="Calibri" w:eastAsia="SimSun" w:hAnsi="Calibri" w:cs="Arial"/>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uiPriority w:val="99"/>
    <w:semiHidden/>
    <w:unhideWhenUsed/>
    <w:rsid w:val="00AB05A3"/>
    <w:rPr>
      <w:color w:val="800080"/>
      <w:u w:val="single"/>
    </w:rPr>
  </w:style>
  <w:style w:type="character" w:styleId="SubtleReference">
    <w:name w:val="Subtle Reference"/>
    <w:uiPriority w:val="31"/>
    <w:qFormat/>
    <w:rsid w:val="00AB05A3"/>
    <w:rPr>
      <w:smallCaps/>
    </w:rPr>
  </w:style>
  <w:style w:type="paragraph" w:styleId="NormalWeb">
    <w:name w:val="Normal (Web)"/>
    <w:basedOn w:val="Normal"/>
    <w:uiPriority w:val="99"/>
    <w:semiHidden/>
    <w:unhideWhenUsed/>
    <w:rsid w:val="00AB05A3"/>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Emphasis">
    <w:name w:val="Emphasis"/>
    <w:basedOn w:val="DefaultParagraphFont"/>
    <w:uiPriority w:val="20"/>
    <w:qFormat/>
    <w:rsid w:val="00AB05A3"/>
    <w:rPr>
      <w:i/>
      <w:iCs/>
    </w:rPr>
  </w:style>
  <w:style w:type="paragraph" w:styleId="DocumentMap">
    <w:name w:val="Document Map"/>
    <w:basedOn w:val="Normal"/>
    <w:link w:val="DocumentMapChar"/>
    <w:uiPriority w:val="99"/>
    <w:semiHidden/>
    <w:unhideWhenUsed/>
    <w:rsid w:val="00AB05A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B05A3"/>
    <w:rPr>
      <w:rFonts w:ascii="Tahoma" w:eastAsia="SimSun" w:hAnsi="Tahoma" w:cs="Tahoma"/>
      <w:sz w:val="16"/>
      <w:szCs w:val="16"/>
      <w:lang w:eastAsia="zh-CN"/>
    </w:rPr>
  </w:style>
  <w:style w:type="paragraph" w:styleId="Revision">
    <w:name w:val="Revision"/>
    <w:hidden/>
    <w:uiPriority w:val="99"/>
    <w:semiHidden/>
    <w:rsid w:val="00AB05A3"/>
    <w:pPr>
      <w:spacing w:after="0" w:line="240" w:lineRule="auto"/>
    </w:pPr>
    <w:rPr>
      <w:rFonts w:ascii="Calibri" w:eastAsia="SimSun" w:hAnsi="Calibri" w:cs="Arial"/>
      <w:lang w:eastAsia="zh-CN"/>
    </w:rPr>
  </w:style>
  <w:style w:type="paragraph" w:customStyle="1" w:styleId="Text1">
    <w:name w:val="Text 1"/>
    <w:uiPriority w:val="99"/>
    <w:rsid w:val="000452B0"/>
    <w:pPr>
      <w:autoSpaceDE w:val="0"/>
      <w:autoSpaceDN w:val="0"/>
      <w:spacing w:after="0" w:line="480" w:lineRule="auto"/>
    </w:pPr>
    <w:rPr>
      <w:rFonts w:ascii="Times" w:eastAsia="Times New Roman" w:hAnsi="Times" w:cs="Times"/>
      <w:noProof/>
      <w:sz w:val="20"/>
      <w:szCs w:val="20"/>
      <w:lang w:val="en-US" w:eastAsia="en-GB"/>
    </w:rPr>
  </w:style>
  <w:style w:type="character" w:styleId="LineNumber">
    <w:name w:val="line number"/>
    <w:basedOn w:val="DefaultParagraphFont"/>
    <w:uiPriority w:val="99"/>
    <w:semiHidden/>
    <w:unhideWhenUsed/>
    <w:rsid w:val="002D32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5A3"/>
    <w:pPr>
      <w:spacing w:after="0" w:line="360" w:lineRule="auto"/>
    </w:pPr>
    <w:rPr>
      <w:rFonts w:ascii="Calibri" w:eastAsia="SimSun" w:hAnsi="Calibri" w:cs="Arial"/>
      <w:lang w:eastAsia="zh-CN"/>
    </w:rPr>
  </w:style>
  <w:style w:type="paragraph" w:styleId="Heading1">
    <w:name w:val="heading 1"/>
    <w:basedOn w:val="Normal"/>
    <w:next w:val="Normal"/>
    <w:link w:val="Heading1Char"/>
    <w:uiPriority w:val="9"/>
    <w:qFormat/>
    <w:rsid w:val="00AB05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05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05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B05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B05A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B05A3"/>
    <w:pPr>
      <w:keepNext/>
      <w:keepLines/>
      <w:spacing w:before="200" w:line="276" w:lineRule="auto"/>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unhideWhenUsed/>
    <w:qFormat/>
    <w:rsid w:val="00AB05A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5A3"/>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AB05A3"/>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AB05A3"/>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rsid w:val="00AB05A3"/>
    <w:rPr>
      <w:rFonts w:asciiTheme="majorHAnsi" w:eastAsiaTheme="majorEastAsia" w:hAnsiTheme="majorHAnsi" w:cstheme="majorBidi"/>
      <w:b/>
      <w:bCs/>
      <w:i/>
      <w:iCs/>
      <w:color w:val="4F81BD" w:themeColor="accent1"/>
      <w:lang w:eastAsia="zh-CN"/>
    </w:rPr>
  </w:style>
  <w:style w:type="character" w:customStyle="1" w:styleId="Heading5Char">
    <w:name w:val="Heading 5 Char"/>
    <w:basedOn w:val="DefaultParagraphFont"/>
    <w:link w:val="Heading5"/>
    <w:uiPriority w:val="9"/>
    <w:rsid w:val="00AB05A3"/>
    <w:rPr>
      <w:rFonts w:asciiTheme="majorHAnsi" w:eastAsiaTheme="majorEastAsia" w:hAnsiTheme="majorHAnsi" w:cstheme="majorBidi"/>
      <w:color w:val="243F60" w:themeColor="accent1" w:themeShade="7F"/>
      <w:lang w:eastAsia="zh-CN"/>
    </w:rPr>
  </w:style>
  <w:style w:type="character" w:customStyle="1" w:styleId="Heading6Char">
    <w:name w:val="Heading 6 Char"/>
    <w:basedOn w:val="DefaultParagraphFont"/>
    <w:link w:val="Heading6"/>
    <w:uiPriority w:val="9"/>
    <w:rsid w:val="00AB05A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B05A3"/>
    <w:rPr>
      <w:rFonts w:asciiTheme="majorHAnsi" w:eastAsiaTheme="majorEastAsia" w:hAnsiTheme="majorHAnsi" w:cstheme="majorBidi"/>
      <w:i/>
      <w:iCs/>
      <w:color w:val="404040" w:themeColor="text1" w:themeTint="BF"/>
      <w:lang w:eastAsia="zh-CN"/>
    </w:rPr>
  </w:style>
  <w:style w:type="paragraph" w:styleId="NoSpacing">
    <w:name w:val="No Spacing"/>
    <w:link w:val="NoSpacingChar"/>
    <w:uiPriority w:val="1"/>
    <w:qFormat/>
    <w:rsid w:val="00AB05A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AB05A3"/>
    <w:rPr>
      <w:rFonts w:ascii="Calibri" w:eastAsia="Times New Roman" w:hAnsi="Calibri" w:cs="Times New Roman"/>
      <w:lang w:val="en-US"/>
    </w:rPr>
  </w:style>
  <w:style w:type="paragraph" w:styleId="Title">
    <w:name w:val="Title"/>
    <w:basedOn w:val="Normal"/>
    <w:next w:val="Normal"/>
    <w:link w:val="TitleChar"/>
    <w:uiPriority w:val="10"/>
    <w:qFormat/>
    <w:rsid w:val="00AB05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05A3"/>
    <w:rPr>
      <w:rFonts w:asciiTheme="majorHAnsi" w:eastAsiaTheme="majorEastAsia" w:hAnsiTheme="majorHAnsi" w:cstheme="majorBidi"/>
      <w:color w:val="17365D" w:themeColor="text2" w:themeShade="BF"/>
      <w:spacing w:val="5"/>
      <w:kern w:val="28"/>
      <w:sz w:val="52"/>
      <w:szCs w:val="52"/>
      <w:lang w:eastAsia="zh-CN"/>
    </w:rPr>
  </w:style>
  <w:style w:type="paragraph" w:styleId="BalloonText">
    <w:name w:val="Balloon Text"/>
    <w:basedOn w:val="Normal"/>
    <w:link w:val="BalloonTextChar"/>
    <w:uiPriority w:val="99"/>
    <w:semiHidden/>
    <w:unhideWhenUsed/>
    <w:rsid w:val="00AB05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5A3"/>
    <w:rPr>
      <w:rFonts w:ascii="Tahoma" w:eastAsia="SimSun" w:hAnsi="Tahoma" w:cs="Tahoma"/>
      <w:sz w:val="16"/>
      <w:szCs w:val="16"/>
      <w:lang w:eastAsia="zh-CN"/>
    </w:rPr>
  </w:style>
  <w:style w:type="paragraph" w:styleId="TOCHeading">
    <w:name w:val="TOC Heading"/>
    <w:basedOn w:val="Heading1"/>
    <w:next w:val="Normal"/>
    <w:uiPriority w:val="39"/>
    <w:unhideWhenUsed/>
    <w:qFormat/>
    <w:rsid w:val="00AB05A3"/>
    <w:pPr>
      <w:spacing w:line="276" w:lineRule="auto"/>
      <w:outlineLvl w:val="9"/>
    </w:pPr>
    <w:rPr>
      <w:lang w:val="en-US" w:eastAsia="ja-JP"/>
    </w:rPr>
  </w:style>
  <w:style w:type="paragraph" w:styleId="TOC1">
    <w:name w:val="toc 1"/>
    <w:basedOn w:val="Normal"/>
    <w:next w:val="Normal"/>
    <w:autoRedefine/>
    <w:uiPriority w:val="39"/>
    <w:unhideWhenUsed/>
    <w:rsid w:val="00AB05A3"/>
    <w:pPr>
      <w:spacing w:after="100"/>
    </w:pPr>
  </w:style>
  <w:style w:type="character" w:styleId="Hyperlink">
    <w:name w:val="Hyperlink"/>
    <w:basedOn w:val="DefaultParagraphFont"/>
    <w:uiPriority w:val="99"/>
    <w:unhideWhenUsed/>
    <w:rsid w:val="00AB05A3"/>
    <w:rPr>
      <w:color w:val="0000FF" w:themeColor="hyperlink"/>
      <w:u w:val="single"/>
    </w:rPr>
  </w:style>
  <w:style w:type="paragraph" w:styleId="Caption">
    <w:name w:val="caption"/>
    <w:basedOn w:val="Normal"/>
    <w:next w:val="Normal"/>
    <w:uiPriority w:val="35"/>
    <w:unhideWhenUsed/>
    <w:qFormat/>
    <w:rsid w:val="00AB05A3"/>
    <w:rPr>
      <w:b/>
      <w:bCs/>
      <w:sz w:val="20"/>
      <w:szCs w:val="20"/>
    </w:rPr>
  </w:style>
  <w:style w:type="paragraph" w:styleId="TOC2">
    <w:name w:val="toc 2"/>
    <w:basedOn w:val="Normal"/>
    <w:next w:val="Normal"/>
    <w:autoRedefine/>
    <w:uiPriority w:val="39"/>
    <w:unhideWhenUsed/>
    <w:rsid w:val="00AB05A3"/>
    <w:pPr>
      <w:spacing w:after="100"/>
      <w:ind w:left="220"/>
    </w:pPr>
  </w:style>
  <w:style w:type="paragraph" w:styleId="TOC3">
    <w:name w:val="toc 3"/>
    <w:basedOn w:val="Normal"/>
    <w:next w:val="Normal"/>
    <w:autoRedefine/>
    <w:uiPriority w:val="39"/>
    <w:unhideWhenUsed/>
    <w:rsid w:val="00AB05A3"/>
    <w:pPr>
      <w:spacing w:after="100"/>
      <w:ind w:left="440"/>
    </w:pPr>
  </w:style>
  <w:style w:type="paragraph" w:styleId="CommentText">
    <w:name w:val="annotation text"/>
    <w:basedOn w:val="Normal"/>
    <w:link w:val="CommentTextChar"/>
    <w:uiPriority w:val="99"/>
    <w:unhideWhenUsed/>
    <w:rsid w:val="00AB05A3"/>
    <w:pPr>
      <w:pBdr>
        <w:top w:val="nil"/>
        <w:left w:val="nil"/>
        <w:bottom w:val="nil"/>
        <w:right w:val="nil"/>
        <w:between w:val="nil"/>
        <w:bar w:val="nil"/>
      </w:pBdr>
      <w:spacing w:line="240" w:lineRule="auto"/>
    </w:pPr>
    <w:rPr>
      <w:rFonts w:ascii="Times New Roman" w:eastAsia="Arial Unicode MS" w:hAnsi="Times New Roman" w:cs="Times New Roman"/>
      <w:sz w:val="20"/>
      <w:szCs w:val="20"/>
      <w:bdr w:val="nil"/>
      <w:lang w:eastAsia="en-US"/>
    </w:rPr>
  </w:style>
  <w:style w:type="character" w:customStyle="1" w:styleId="CommentTextChar">
    <w:name w:val="Comment Text Char"/>
    <w:basedOn w:val="DefaultParagraphFont"/>
    <w:link w:val="CommentText"/>
    <w:uiPriority w:val="99"/>
    <w:rsid w:val="00AB05A3"/>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AB05A3"/>
    <w:rPr>
      <w:sz w:val="16"/>
      <w:szCs w:val="16"/>
    </w:rPr>
  </w:style>
  <w:style w:type="paragraph" w:styleId="ListParagraph">
    <w:name w:val="List Paragraph"/>
    <w:basedOn w:val="Normal"/>
    <w:uiPriority w:val="34"/>
    <w:qFormat/>
    <w:rsid w:val="00AB05A3"/>
    <w:pPr>
      <w:ind w:left="720"/>
      <w:contextualSpacing/>
    </w:pPr>
  </w:style>
  <w:style w:type="paragraph" w:customStyle="1" w:styleId="Body">
    <w:name w:val="Body"/>
    <w:rsid w:val="00AB05A3"/>
    <w:pPr>
      <w:pBdr>
        <w:top w:val="nil"/>
        <w:left w:val="nil"/>
        <w:bottom w:val="nil"/>
        <w:right w:val="nil"/>
        <w:between w:val="nil"/>
        <w:bar w:val="nil"/>
      </w:pBdr>
    </w:pPr>
    <w:rPr>
      <w:rFonts w:ascii="Calibri" w:eastAsia="Calibri" w:hAnsi="Calibri" w:cs="Calibri"/>
      <w:color w:val="000000"/>
      <w:u w:color="000000"/>
      <w:bdr w:val="nil"/>
      <w:lang w:eastAsia="en-GB"/>
    </w:rPr>
  </w:style>
  <w:style w:type="numbering" w:customStyle="1" w:styleId="List0">
    <w:name w:val="List 0"/>
    <w:basedOn w:val="NoList"/>
    <w:rsid w:val="00AB05A3"/>
    <w:pPr>
      <w:numPr>
        <w:numId w:val="1"/>
      </w:numPr>
    </w:pPr>
  </w:style>
  <w:style w:type="numbering" w:customStyle="1" w:styleId="List1">
    <w:name w:val="List 1"/>
    <w:basedOn w:val="NoList"/>
    <w:rsid w:val="00AB05A3"/>
    <w:pPr>
      <w:numPr>
        <w:numId w:val="2"/>
      </w:numPr>
    </w:pPr>
  </w:style>
  <w:style w:type="numbering" w:customStyle="1" w:styleId="List21">
    <w:name w:val="List 21"/>
    <w:basedOn w:val="NoList"/>
    <w:rsid w:val="00AB05A3"/>
    <w:pPr>
      <w:numPr>
        <w:numId w:val="3"/>
      </w:numPr>
    </w:pPr>
  </w:style>
  <w:style w:type="numbering" w:customStyle="1" w:styleId="List31">
    <w:name w:val="List 31"/>
    <w:basedOn w:val="NoList"/>
    <w:rsid w:val="00AB05A3"/>
    <w:pPr>
      <w:numPr>
        <w:numId w:val="4"/>
      </w:numPr>
    </w:pPr>
  </w:style>
  <w:style w:type="numbering" w:customStyle="1" w:styleId="List41">
    <w:name w:val="List 41"/>
    <w:basedOn w:val="NoList"/>
    <w:rsid w:val="00AB05A3"/>
    <w:pPr>
      <w:numPr>
        <w:numId w:val="5"/>
      </w:numPr>
    </w:pPr>
  </w:style>
  <w:style w:type="numbering" w:customStyle="1" w:styleId="List51">
    <w:name w:val="List 51"/>
    <w:basedOn w:val="NoList"/>
    <w:rsid w:val="00AB05A3"/>
    <w:pPr>
      <w:numPr>
        <w:numId w:val="6"/>
      </w:numPr>
    </w:pPr>
  </w:style>
  <w:style w:type="numbering" w:customStyle="1" w:styleId="List6">
    <w:name w:val="List 6"/>
    <w:basedOn w:val="NoList"/>
    <w:rsid w:val="00AB05A3"/>
    <w:pPr>
      <w:numPr>
        <w:numId w:val="7"/>
      </w:numPr>
    </w:pPr>
  </w:style>
  <w:style w:type="numbering" w:customStyle="1" w:styleId="List7">
    <w:name w:val="List 7"/>
    <w:basedOn w:val="NoList"/>
    <w:rsid w:val="00AB05A3"/>
    <w:pPr>
      <w:numPr>
        <w:numId w:val="8"/>
      </w:numPr>
    </w:pPr>
  </w:style>
  <w:style w:type="numbering" w:customStyle="1" w:styleId="List8">
    <w:name w:val="List 8"/>
    <w:basedOn w:val="NoList"/>
    <w:rsid w:val="00AB05A3"/>
    <w:pPr>
      <w:numPr>
        <w:numId w:val="9"/>
      </w:numPr>
    </w:pPr>
  </w:style>
  <w:style w:type="numbering" w:customStyle="1" w:styleId="List9">
    <w:name w:val="List 9"/>
    <w:basedOn w:val="NoList"/>
    <w:rsid w:val="00AB05A3"/>
    <w:pPr>
      <w:numPr>
        <w:numId w:val="10"/>
      </w:numPr>
    </w:pPr>
  </w:style>
  <w:style w:type="paragraph" w:customStyle="1" w:styleId="HeaderFooter">
    <w:name w:val="Header &amp; Footer"/>
    <w:rsid w:val="00AB05A3"/>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en-GB"/>
    </w:rPr>
  </w:style>
  <w:style w:type="paragraph" w:customStyle="1" w:styleId="Heading">
    <w:name w:val="Heading"/>
    <w:next w:val="Body"/>
    <w:rsid w:val="00AB05A3"/>
    <w:pPr>
      <w:keepNext/>
      <w:keepLines/>
      <w:pBdr>
        <w:top w:val="nil"/>
        <w:left w:val="nil"/>
        <w:bottom w:val="nil"/>
        <w:right w:val="nil"/>
        <w:between w:val="nil"/>
        <w:bar w:val="nil"/>
      </w:pBdr>
      <w:spacing w:before="480" w:after="0"/>
      <w:outlineLvl w:val="0"/>
    </w:pPr>
    <w:rPr>
      <w:rFonts w:ascii="Cambria" w:eastAsia="Cambria" w:hAnsi="Cambria" w:cs="Cambria"/>
      <w:b/>
      <w:bCs/>
      <w:color w:val="365F91"/>
      <w:sz w:val="28"/>
      <w:szCs w:val="28"/>
      <w:u w:color="365F91"/>
      <w:bdr w:val="nil"/>
      <w:lang w:eastAsia="en-GB"/>
    </w:rPr>
  </w:style>
  <w:style w:type="numbering" w:customStyle="1" w:styleId="ImportedStyle1">
    <w:name w:val="Imported Style 1"/>
    <w:rsid w:val="00AB05A3"/>
  </w:style>
  <w:style w:type="numbering" w:customStyle="1" w:styleId="ImportedStyle3">
    <w:name w:val="Imported Style 3"/>
    <w:rsid w:val="00AB05A3"/>
  </w:style>
  <w:style w:type="numbering" w:customStyle="1" w:styleId="ImportedStyle4">
    <w:name w:val="Imported Style 4"/>
    <w:rsid w:val="00AB05A3"/>
  </w:style>
  <w:style w:type="numbering" w:customStyle="1" w:styleId="ImportedStyle5">
    <w:name w:val="Imported Style 5"/>
    <w:rsid w:val="00AB05A3"/>
  </w:style>
  <w:style w:type="numbering" w:customStyle="1" w:styleId="ImportedStyle6">
    <w:name w:val="Imported Style 6"/>
    <w:rsid w:val="00AB05A3"/>
  </w:style>
  <w:style w:type="numbering" w:customStyle="1" w:styleId="ImportedStyle7">
    <w:name w:val="Imported Style 7"/>
    <w:rsid w:val="00AB05A3"/>
  </w:style>
  <w:style w:type="numbering" w:customStyle="1" w:styleId="ImportedStyle8">
    <w:name w:val="Imported Style 8"/>
    <w:rsid w:val="00AB05A3"/>
  </w:style>
  <w:style w:type="numbering" w:customStyle="1" w:styleId="ImportedStyle9">
    <w:name w:val="Imported Style 9"/>
    <w:rsid w:val="00AB05A3"/>
  </w:style>
  <w:style w:type="numbering" w:customStyle="1" w:styleId="ImportedStyle10">
    <w:name w:val="Imported Style 10"/>
    <w:rsid w:val="00AB05A3"/>
  </w:style>
  <w:style w:type="numbering" w:customStyle="1" w:styleId="List10">
    <w:name w:val="List 10"/>
    <w:basedOn w:val="ImportedStyle11"/>
    <w:rsid w:val="00AB05A3"/>
    <w:pPr>
      <w:numPr>
        <w:numId w:val="11"/>
      </w:numPr>
    </w:pPr>
  </w:style>
  <w:style w:type="numbering" w:customStyle="1" w:styleId="ImportedStyle11">
    <w:name w:val="Imported Style 11"/>
    <w:rsid w:val="00AB05A3"/>
  </w:style>
  <w:style w:type="numbering" w:customStyle="1" w:styleId="List11">
    <w:name w:val="List 11"/>
    <w:basedOn w:val="ImportedStyle12"/>
    <w:rsid w:val="00AB05A3"/>
    <w:pPr>
      <w:numPr>
        <w:numId w:val="12"/>
      </w:numPr>
    </w:pPr>
  </w:style>
  <w:style w:type="numbering" w:customStyle="1" w:styleId="ImportedStyle12">
    <w:name w:val="Imported Style 12"/>
    <w:rsid w:val="00AB05A3"/>
  </w:style>
  <w:style w:type="numbering" w:customStyle="1" w:styleId="List12">
    <w:name w:val="List 12"/>
    <w:basedOn w:val="ImportedStyle13"/>
    <w:rsid w:val="00AB05A3"/>
    <w:pPr>
      <w:numPr>
        <w:numId w:val="13"/>
      </w:numPr>
    </w:pPr>
  </w:style>
  <w:style w:type="numbering" w:customStyle="1" w:styleId="ImportedStyle13">
    <w:name w:val="Imported Style 13"/>
    <w:rsid w:val="00AB05A3"/>
  </w:style>
  <w:style w:type="paragraph" w:customStyle="1" w:styleId="Default">
    <w:name w:val="Default"/>
    <w:rsid w:val="00AB05A3"/>
    <w:pPr>
      <w:pBdr>
        <w:top w:val="nil"/>
        <w:left w:val="nil"/>
        <w:bottom w:val="nil"/>
        <w:right w:val="nil"/>
        <w:between w:val="nil"/>
        <w:bar w:val="nil"/>
      </w:pBdr>
      <w:spacing w:after="0" w:line="240" w:lineRule="auto"/>
    </w:pPr>
    <w:rPr>
      <w:rFonts w:ascii="Helvetica" w:eastAsia="Helvetica" w:hAnsi="Helvetica" w:cs="Helvetica"/>
      <w:color w:val="000000"/>
      <w:bdr w:val="nil"/>
      <w:lang w:eastAsia="en-GB"/>
    </w:rPr>
  </w:style>
  <w:style w:type="numbering" w:customStyle="1" w:styleId="List13">
    <w:name w:val="List 13"/>
    <w:basedOn w:val="ImportedStyle14"/>
    <w:rsid w:val="00AB05A3"/>
    <w:pPr>
      <w:numPr>
        <w:numId w:val="23"/>
      </w:numPr>
    </w:pPr>
  </w:style>
  <w:style w:type="numbering" w:customStyle="1" w:styleId="ImportedStyle14">
    <w:name w:val="Imported Style 14"/>
    <w:rsid w:val="00AB05A3"/>
  </w:style>
  <w:style w:type="numbering" w:customStyle="1" w:styleId="List14">
    <w:name w:val="List 14"/>
    <w:basedOn w:val="ImportedStyle13"/>
    <w:rsid w:val="00AB05A3"/>
    <w:pPr>
      <w:numPr>
        <w:numId w:val="14"/>
      </w:numPr>
    </w:pPr>
  </w:style>
  <w:style w:type="numbering" w:customStyle="1" w:styleId="List15">
    <w:name w:val="List 15"/>
    <w:basedOn w:val="ImportedStyle15"/>
    <w:rsid w:val="00AB05A3"/>
    <w:pPr>
      <w:numPr>
        <w:numId w:val="15"/>
      </w:numPr>
    </w:pPr>
  </w:style>
  <w:style w:type="numbering" w:customStyle="1" w:styleId="ImportedStyle15">
    <w:name w:val="Imported Style 15"/>
    <w:rsid w:val="00AB05A3"/>
  </w:style>
  <w:style w:type="numbering" w:customStyle="1" w:styleId="List16">
    <w:name w:val="List 16"/>
    <w:basedOn w:val="ImportedStyle16"/>
    <w:rsid w:val="00AB05A3"/>
    <w:pPr>
      <w:numPr>
        <w:numId w:val="16"/>
      </w:numPr>
    </w:pPr>
  </w:style>
  <w:style w:type="numbering" w:customStyle="1" w:styleId="ImportedStyle16">
    <w:name w:val="Imported Style 16"/>
    <w:rsid w:val="00AB05A3"/>
  </w:style>
  <w:style w:type="numbering" w:customStyle="1" w:styleId="List17">
    <w:name w:val="List 17"/>
    <w:basedOn w:val="ImportedStyle17"/>
    <w:rsid w:val="00AB05A3"/>
    <w:pPr>
      <w:numPr>
        <w:numId w:val="17"/>
      </w:numPr>
    </w:pPr>
  </w:style>
  <w:style w:type="numbering" w:customStyle="1" w:styleId="ImportedStyle17">
    <w:name w:val="Imported Style 17"/>
    <w:rsid w:val="00AB05A3"/>
  </w:style>
  <w:style w:type="numbering" w:customStyle="1" w:styleId="List18">
    <w:name w:val="List 18"/>
    <w:basedOn w:val="ImportedStyle18"/>
    <w:rsid w:val="00AB05A3"/>
    <w:pPr>
      <w:numPr>
        <w:numId w:val="18"/>
      </w:numPr>
    </w:pPr>
  </w:style>
  <w:style w:type="numbering" w:customStyle="1" w:styleId="ImportedStyle18">
    <w:name w:val="Imported Style 18"/>
    <w:rsid w:val="00AB05A3"/>
  </w:style>
  <w:style w:type="numbering" w:customStyle="1" w:styleId="List19">
    <w:name w:val="List 19"/>
    <w:basedOn w:val="ImportedStyle19"/>
    <w:rsid w:val="00AB05A3"/>
    <w:pPr>
      <w:numPr>
        <w:numId w:val="19"/>
      </w:numPr>
    </w:pPr>
  </w:style>
  <w:style w:type="numbering" w:customStyle="1" w:styleId="ImportedStyle19">
    <w:name w:val="Imported Style 19"/>
    <w:rsid w:val="00AB05A3"/>
  </w:style>
  <w:style w:type="numbering" w:customStyle="1" w:styleId="List20">
    <w:name w:val="List 20"/>
    <w:basedOn w:val="ImportedStyle20"/>
    <w:rsid w:val="00AB05A3"/>
    <w:pPr>
      <w:numPr>
        <w:numId w:val="20"/>
      </w:numPr>
    </w:pPr>
  </w:style>
  <w:style w:type="numbering" w:customStyle="1" w:styleId="ImportedStyle20">
    <w:name w:val="Imported Style 20"/>
    <w:rsid w:val="00AB05A3"/>
  </w:style>
  <w:style w:type="numbering" w:customStyle="1" w:styleId="ImportedStyle21">
    <w:name w:val="Imported Style 21"/>
    <w:rsid w:val="00AB05A3"/>
  </w:style>
  <w:style w:type="numbering" w:customStyle="1" w:styleId="List22">
    <w:name w:val="List 22"/>
    <w:basedOn w:val="ImportedStyle22"/>
    <w:rsid w:val="00AB05A3"/>
    <w:pPr>
      <w:numPr>
        <w:numId w:val="21"/>
      </w:numPr>
    </w:pPr>
  </w:style>
  <w:style w:type="numbering" w:customStyle="1" w:styleId="ImportedStyle22">
    <w:name w:val="Imported Style 22"/>
    <w:rsid w:val="00AB05A3"/>
  </w:style>
  <w:style w:type="numbering" w:customStyle="1" w:styleId="List23">
    <w:name w:val="List 23"/>
    <w:basedOn w:val="ImportedStyle23"/>
    <w:rsid w:val="00AB05A3"/>
    <w:pPr>
      <w:numPr>
        <w:numId w:val="22"/>
      </w:numPr>
    </w:pPr>
  </w:style>
  <w:style w:type="numbering" w:customStyle="1" w:styleId="ImportedStyle23">
    <w:name w:val="Imported Style 23"/>
    <w:rsid w:val="00AB05A3"/>
  </w:style>
  <w:style w:type="paragraph" w:styleId="CommentSubject">
    <w:name w:val="annotation subject"/>
    <w:basedOn w:val="CommentText"/>
    <w:next w:val="CommentText"/>
    <w:link w:val="CommentSubjectChar"/>
    <w:uiPriority w:val="99"/>
    <w:semiHidden/>
    <w:unhideWhenUsed/>
    <w:rsid w:val="00AB05A3"/>
    <w:rPr>
      <w:b/>
      <w:bCs/>
    </w:rPr>
  </w:style>
  <w:style w:type="character" w:customStyle="1" w:styleId="CommentSubjectChar">
    <w:name w:val="Comment Subject Char"/>
    <w:basedOn w:val="CommentTextChar"/>
    <w:link w:val="CommentSubject"/>
    <w:uiPriority w:val="99"/>
    <w:semiHidden/>
    <w:rsid w:val="00AB05A3"/>
    <w:rPr>
      <w:rFonts w:ascii="Times New Roman" w:eastAsia="Arial Unicode MS" w:hAnsi="Times New Roman" w:cs="Times New Roman"/>
      <w:b/>
      <w:bCs/>
      <w:sz w:val="20"/>
      <w:szCs w:val="20"/>
      <w:bdr w:val="nil"/>
    </w:rPr>
  </w:style>
  <w:style w:type="table" w:styleId="TableGrid">
    <w:name w:val="Table Grid"/>
    <w:basedOn w:val="TableNormal"/>
    <w:uiPriority w:val="59"/>
    <w:rsid w:val="00AB0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05A3"/>
    <w:pPr>
      <w:tabs>
        <w:tab w:val="center" w:pos="4513"/>
        <w:tab w:val="right" w:pos="9026"/>
      </w:tabs>
      <w:spacing w:line="240" w:lineRule="auto"/>
    </w:pPr>
  </w:style>
  <w:style w:type="character" w:customStyle="1" w:styleId="HeaderChar">
    <w:name w:val="Header Char"/>
    <w:basedOn w:val="DefaultParagraphFont"/>
    <w:link w:val="Header"/>
    <w:uiPriority w:val="99"/>
    <w:rsid w:val="00AB05A3"/>
    <w:rPr>
      <w:rFonts w:ascii="Calibri" w:eastAsia="SimSun" w:hAnsi="Calibri" w:cs="Arial"/>
      <w:lang w:eastAsia="zh-CN"/>
    </w:rPr>
  </w:style>
  <w:style w:type="paragraph" w:styleId="Footer">
    <w:name w:val="footer"/>
    <w:basedOn w:val="Normal"/>
    <w:link w:val="FooterChar"/>
    <w:uiPriority w:val="99"/>
    <w:unhideWhenUsed/>
    <w:rsid w:val="00AB05A3"/>
    <w:pPr>
      <w:tabs>
        <w:tab w:val="center" w:pos="4513"/>
        <w:tab w:val="right" w:pos="9026"/>
      </w:tabs>
      <w:spacing w:line="240" w:lineRule="auto"/>
    </w:pPr>
  </w:style>
  <w:style w:type="character" w:customStyle="1" w:styleId="FooterChar">
    <w:name w:val="Footer Char"/>
    <w:basedOn w:val="DefaultParagraphFont"/>
    <w:link w:val="Footer"/>
    <w:uiPriority w:val="99"/>
    <w:rsid w:val="00AB05A3"/>
    <w:rPr>
      <w:rFonts w:ascii="Calibri" w:eastAsia="SimSun" w:hAnsi="Calibri" w:cs="Arial"/>
      <w:lang w:eastAsia="zh-CN"/>
    </w:rPr>
  </w:style>
  <w:style w:type="character" w:styleId="Strong">
    <w:name w:val="Strong"/>
    <w:uiPriority w:val="22"/>
    <w:qFormat/>
    <w:rsid w:val="00AB05A3"/>
    <w:rPr>
      <w:b/>
      <w:bCs/>
    </w:rPr>
  </w:style>
  <w:style w:type="character" w:styleId="PlaceholderText">
    <w:name w:val="Placeholder Text"/>
    <w:basedOn w:val="DefaultParagraphFont"/>
    <w:uiPriority w:val="99"/>
    <w:semiHidden/>
    <w:rsid w:val="00AB05A3"/>
    <w:rPr>
      <w:color w:val="808080"/>
    </w:rPr>
  </w:style>
  <w:style w:type="character" w:customStyle="1" w:styleId="st">
    <w:name w:val="st"/>
    <w:basedOn w:val="DefaultParagraphFont"/>
    <w:rsid w:val="00AB05A3"/>
  </w:style>
  <w:style w:type="paragraph" w:styleId="FootnoteText">
    <w:name w:val="footnote text"/>
    <w:basedOn w:val="Normal"/>
    <w:link w:val="FootnoteTextChar"/>
    <w:uiPriority w:val="99"/>
    <w:unhideWhenUsed/>
    <w:rsid w:val="00AB05A3"/>
    <w:pPr>
      <w:spacing w:line="240" w:lineRule="auto"/>
    </w:pPr>
    <w:rPr>
      <w:sz w:val="20"/>
      <w:szCs w:val="20"/>
    </w:rPr>
  </w:style>
  <w:style w:type="character" w:customStyle="1" w:styleId="FootnoteTextChar">
    <w:name w:val="Footnote Text Char"/>
    <w:basedOn w:val="DefaultParagraphFont"/>
    <w:link w:val="FootnoteText"/>
    <w:uiPriority w:val="99"/>
    <w:rsid w:val="00AB05A3"/>
    <w:rPr>
      <w:rFonts w:ascii="Calibri" w:eastAsia="SimSun" w:hAnsi="Calibri" w:cs="Arial"/>
      <w:sz w:val="20"/>
      <w:szCs w:val="20"/>
      <w:lang w:eastAsia="zh-CN"/>
    </w:rPr>
  </w:style>
  <w:style w:type="character" w:styleId="FootnoteReference">
    <w:name w:val="footnote reference"/>
    <w:basedOn w:val="DefaultParagraphFont"/>
    <w:uiPriority w:val="99"/>
    <w:unhideWhenUsed/>
    <w:rsid w:val="00AB05A3"/>
    <w:rPr>
      <w:vertAlign w:val="superscript"/>
    </w:rPr>
  </w:style>
  <w:style w:type="paragraph" w:styleId="TOC4">
    <w:name w:val="toc 4"/>
    <w:basedOn w:val="Normal"/>
    <w:next w:val="Normal"/>
    <w:autoRedefine/>
    <w:uiPriority w:val="39"/>
    <w:unhideWhenUsed/>
    <w:rsid w:val="00AB05A3"/>
    <w:pPr>
      <w:spacing w:after="100" w:line="276"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AB05A3"/>
    <w:pPr>
      <w:spacing w:after="100" w:line="276"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AB05A3"/>
    <w:pPr>
      <w:spacing w:after="100" w:line="276"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AB05A3"/>
    <w:pPr>
      <w:spacing w:after="100" w:line="276"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AB05A3"/>
    <w:pPr>
      <w:spacing w:after="100" w:line="276"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AB05A3"/>
    <w:pPr>
      <w:spacing w:after="100" w:line="276" w:lineRule="auto"/>
      <w:ind w:left="1760"/>
    </w:pPr>
    <w:rPr>
      <w:rFonts w:asciiTheme="minorHAnsi" w:eastAsiaTheme="minorEastAsia" w:hAnsiTheme="minorHAnsi" w:cstheme="minorBidi"/>
      <w:lang w:eastAsia="en-GB"/>
    </w:rPr>
  </w:style>
  <w:style w:type="paragraph" w:styleId="IntenseQuote">
    <w:name w:val="Intense Quote"/>
    <w:basedOn w:val="Normal"/>
    <w:next w:val="Normal"/>
    <w:link w:val="IntenseQuoteChar"/>
    <w:uiPriority w:val="30"/>
    <w:qFormat/>
    <w:rsid w:val="00AB05A3"/>
    <w:pPr>
      <w:pBdr>
        <w:bottom w:val="single" w:sz="4" w:space="4" w:color="4F81BD"/>
      </w:pBdr>
      <w:spacing w:before="200" w:after="280" w:line="276" w:lineRule="auto"/>
      <w:ind w:left="936" w:right="936"/>
    </w:pPr>
    <w:rPr>
      <w:rFonts w:eastAsia="Calibri" w:cs="Times New Roman"/>
      <w:b/>
      <w:bCs/>
      <w:i/>
      <w:iCs/>
      <w:color w:val="4F81BD"/>
      <w:lang w:eastAsia="en-US"/>
    </w:rPr>
  </w:style>
  <w:style w:type="character" w:customStyle="1" w:styleId="IntenseQuoteChar">
    <w:name w:val="Intense Quote Char"/>
    <w:basedOn w:val="DefaultParagraphFont"/>
    <w:link w:val="IntenseQuote"/>
    <w:uiPriority w:val="30"/>
    <w:rsid w:val="00AB05A3"/>
    <w:rPr>
      <w:rFonts w:ascii="Calibri" w:eastAsia="Calibri" w:hAnsi="Calibri" w:cs="Times New Roman"/>
      <w:b/>
      <w:bCs/>
      <w:i/>
      <w:iCs/>
      <w:color w:val="4F81BD"/>
    </w:rPr>
  </w:style>
  <w:style w:type="character" w:styleId="SubtleEmphasis">
    <w:name w:val="Subtle Emphasis"/>
    <w:uiPriority w:val="19"/>
    <w:qFormat/>
    <w:rsid w:val="00AB05A3"/>
    <w:rPr>
      <w:i/>
      <w:iCs/>
    </w:rPr>
  </w:style>
  <w:style w:type="paragraph" w:styleId="TableofFigures">
    <w:name w:val="table of figures"/>
    <w:basedOn w:val="Normal"/>
    <w:next w:val="Normal"/>
    <w:uiPriority w:val="99"/>
    <w:unhideWhenUsed/>
    <w:rsid w:val="00AB05A3"/>
  </w:style>
  <w:style w:type="table" w:customStyle="1" w:styleId="LightList1">
    <w:name w:val="Light List1"/>
    <w:basedOn w:val="TableNormal"/>
    <w:uiPriority w:val="61"/>
    <w:rsid w:val="00AB05A3"/>
    <w:pPr>
      <w:spacing w:after="0" w:line="240" w:lineRule="auto"/>
    </w:pPr>
    <w:rPr>
      <w:rFonts w:ascii="Calibri" w:eastAsia="SimSun" w:hAnsi="Calibri" w:cs="Arial"/>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uiPriority w:val="99"/>
    <w:semiHidden/>
    <w:unhideWhenUsed/>
    <w:rsid w:val="00AB05A3"/>
    <w:rPr>
      <w:color w:val="800080"/>
      <w:u w:val="single"/>
    </w:rPr>
  </w:style>
  <w:style w:type="character" w:styleId="SubtleReference">
    <w:name w:val="Subtle Reference"/>
    <w:uiPriority w:val="31"/>
    <w:qFormat/>
    <w:rsid w:val="00AB05A3"/>
    <w:rPr>
      <w:smallCaps/>
    </w:rPr>
  </w:style>
  <w:style w:type="paragraph" w:styleId="NormalWeb">
    <w:name w:val="Normal (Web)"/>
    <w:basedOn w:val="Normal"/>
    <w:uiPriority w:val="99"/>
    <w:semiHidden/>
    <w:unhideWhenUsed/>
    <w:rsid w:val="00AB05A3"/>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Emphasis">
    <w:name w:val="Emphasis"/>
    <w:basedOn w:val="DefaultParagraphFont"/>
    <w:uiPriority w:val="20"/>
    <w:qFormat/>
    <w:rsid w:val="00AB05A3"/>
    <w:rPr>
      <w:i/>
      <w:iCs/>
    </w:rPr>
  </w:style>
  <w:style w:type="paragraph" w:styleId="DocumentMap">
    <w:name w:val="Document Map"/>
    <w:basedOn w:val="Normal"/>
    <w:link w:val="DocumentMapChar"/>
    <w:uiPriority w:val="99"/>
    <w:semiHidden/>
    <w:unhideWhenUsed/>
    <w:rsid w:val="00AB05A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B05A3"/>
    <w:rPr>
      <w:rFonts w:ascii="Tahoma" w:eastAsia="SimSun" w:hAnsi="Tahoma" w:cs="Tahoma"/>
      <w:sz w:val="16"/>
      <w:szCs w:val="16"/>
      <w:lang w:eastAsia="zh-CN"/>
    </w:rPr>
  </w:style>
  <w:style w:type="paragraph" w:styleId="Revision">
    <w:name w:val="Revision"/>
    <w:hidden/>
    <w:uiPriority w:val="99"/>
    <w:semiHidden/>
    <w:rsid w:val="00AB05A3"/>
    <w:pPr>
      <w:spacing w:after="0" w:line="240" w:lineRule="auto"/>
    </w:pPr>
    <w:rPr>
      <w:rFonts w:ascii="Calibri" w:eastAsia="SimSun" w:hAnsi="Calibri" w:cs="Arial"/>
      <w:lang w:eastAsia="zh-CN"/>
    </w:rPr>
  </w:style>
  <w:style w:type="paragraph" w:customStyle="1" w:styleId="Text1">
    <w:name w:val="Text 1"/>
    <w:uiPriority w:val="99"/>
    <w:rsid w:val="000452B0"/>
    <w:pPr>
      <w:autoSpaceDE w:val="0"/>
      <w:autoSpaceDN w:val="0"/>
      <w:spacing w:after="0" w:line="480" w:lineRule="auto"/>
    </w:pPr>
    <w:rPr>
      <w:rFonts w:ascii="Times" w:eastAsia="Times New Roman" w:hAnsi="Times" w:cs="Times"/>
      <w:noProof/>
      <w:sz w:val="20"/>
      <w:szCs w:val="20"/>
      <w:lang w:val="en-US" w:eastAsia="en-GB"/>
    </w:rPr>
  </w:style>
  <w:style w:type="character" w:styleId="LineNumber">
    <w:name w:val="line number"/>
    <w:basedOn w:val="DefaultParagraphFont"/>
    <w:uiPriority w:val="99"/>
    <w:semiHidden/>
    <w:unhideWhenUsed/>
    <w:rsid w:val="002D3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0532">
      <w:bodyDiv w:val="1"/>
      <w:marLeft w:val="0"/>
      <w:marRight w:val="0"/>
      <w:marTop w:val="0"/>
      <w:marBottom w:val="0"/>
      <w:divBdr>
        <w:top w:val="none" w:sz="0" w:space="0" w:color="auto"/>
        <w:left w:val="none" w:sz="0" w:space="0" w:color="auto"/>
        <w:bottom w:val="none" w:sz="0" w:space="0" w:color="auto"/>
        <w:right w:val="none" w:sz="0" w:space="0" w:color="auto"/>
      </w:divBdr>
    </w:div>
    <w:div w:id="166671451">
      <w:bodyDiv w:val="1"/>
      <w:marLeft w:val="0"/>
      <w:marRight w:val="0"/>
      <w:marTop w:val="0"/>
      <w:marBottom w:val="0"/>
      <w:divBdr>
        <w:top w:val="none" w:sz="0" w:space="0" w:color="auto"/>
        <w:left w:val="none" w:sz="0" w:space="0" w:color="auto"/>
        <w:bottom w:val="none" w:sz="0" w:space="0" w:color="auto"/>
        <w:right w:val="none" w:sz="0" w:space="0" w:color="auto"/>
      </w:divBdr>
    </w:div>
    <w:div w:id="221866945">
      <w:bodyDiv w:val="1"/>
      <w:marLeft w:val="0"/>
      <w:marRight w:val="0"/>
      <w:marTop w:val="0"/>
      <w:marBottom w:val="0"/>
      <w:divBdr>
        <w:top w:val="none" w:sz="0" w:space="0" w:color="auto"/>
        <w:left w:val="none" w:sz="0" w:space="0" w:color="auto"/>
        <w:bottom w:val="none" w:sz="0" w:space="0" w:color="auto"/>
        <w:right w:val="none" w:sz="0" w:space="0" w:color="auto"/>
      </w:divBdr>
    </w:div>
    <w:div w:id="309754393">
      <w:bodyDiv w:val="1"/>
      <w:marLeft w:val="0"/>
      <w:marRight w:val="0"/>
      <w:marTop w:val="0"/>
      <w:marBottom w:val="0"/>
      <w:divBdr>
        <w:top w:val="none" w:sz="0" w:space="0" w:color="auto"/>
        <w:left w:val="none" w:sz="0" w:space="0" w:color="auto"/>
        <w:bottom w:val="none" w:sz="0" w:space="0" w:color="auto"/>
        <w:right w:val="none" w:sz="0" w:space="0" w:color="auto"/>
      </w:divBdr>
    </w:div>
    <w:div w:id="447553688">
      <w:bodyDiv w:val="1"/>
      <w:marLeft w:val="0"/>
      <w:marRight w:val="0"/>
      <w:marTop w:val="0"/>
      <w:marBottom w:val="0"/>
      <w:divBdr>
        <w:top w:val="none" w:sz="0" w:space="0" w:color="auto"/>
        <w:left w:val="none" w:sz="0" w:space="0" w:color="auto"/>
        <w:bottom w:val="none" w:sz="0" w:space="0" w:color="auto"/>
        <w:right w:val="none" w:sz="0" w:space="0" w:color="auto"/>
      </w:divBdr>
    </w:div>
    <w:div w:id="964313860">
      <w:bodyDiv w:val="1"/>
      <w:marLeft w:val="0"/>
      <w:marRight w:val="0"/>
      <w:marTop w:val="0"/>
      <w:marBottom w:val="0"/>
      <w:divBdr>
        <w:top w:val="none" w:sz="0" w:space="0" w:color="auto"/>
        <w:left w:val="none" w:sz="0" w:space="0" w:color="auto"/>
        <w:bottom w:val="none" w:sz="0" w:space="0" w:color="auto"/>
        <w:right w:val="none" w:sz="0" w:space="0" w:color="auto"/>
      </w:divBdr>
    </w:div>
    <w:div w:id="1087842732">
      <w:bodyDiv w:val="1"/>
      <w:marLeft w:val="0"/>
      <w:marRight w:val="0"/>
      <w:marTop w:val="0"/>
      <w:marBottom w:val="0"/>
      <w:divBdr>
        <w:top w:val="none" w:sz="0" w:space="0" w:color="auto"/>
        <w:left w:val="none" w:sz="0" w:space="0" w:color="auto"/>
        <w:bottom w:val="none" w:sz="0" w:space="0" w:color="auto"/>
        <w:right w:val="none" w:sz="0" w:space="0" w:color="auto"/>
      </w:divBdr>
    </w:div>
    <w:div w:id="1168322306">
      <w:bodyDiv w:val="1"/>
      <w:marLeft w:val="0"/>
      <w:marRight w:val="0"/>
      <w:marTop w:val="0"/>
      <w:marBottom w:val="0"/>
      <w:divBdr>
        <w:top w:val="none" w:sz="0" w:space="0" w:color="auto"/>
        <w:left w:val="none" w:sz="0" w:space="0" w:color="auto"/>
        <w:bottom w:val="none" w:sz="0" w:space="0" w:color="auto"/>
        <w:right w:val="none" w:sz="0" w:space="0" w:color="auto"/>
      </w:divBdr>
    </w:div>
    <w:div w:id="1689067343">
      <w:bodyDiv w:val="1"/>
      <w:marLeft w:val="0"/>
      <w:marRight w:val="0"/>
      <w:marTop w:val="0"/>
      <w:marBottom w:val="0"/>
      <w:divBdr>
        <w:top w:val="none" w:sz="0" w:space="0" w:color="auto"/>
        <w:left w:val="none" w:sz="0" w:space="0" w:color="auto"/>
        <w:bottom w:val="none" w:sz="0" w:space="0" w:color="auto"/>
        <w:right w:val="none" w:sz="0" w:space="0" w:color="auto"/>
      </w:divBdr>
    </w:div>
    <w:div w:id="1738091006">
      <w:bodyDiv w:val="1"/>
      <w:marLeft w:val="0"/>
      <w:marRight w:val="0"/>
      <w:marTop w:val="0"/>
      <w:marBottom w:val="0"/>
      <w:divBdr>
        <w:top w:val="none" w:sz="0" w:space="0" w:color="auto"/>
        <w:left w:val="none" w:sz="0" w:space="0" w:color="auto"/>
        <w:bottom w:val="none" w:sz="0" w:space="0" w:color="auto"/>
        <w:right w:val="none" w:sz="0" w:space="0" w:color="auto"/>
      </w:divBdr>
    </w:div>
    <w:div w:id="1742869180">
      <w:bodyDiv w:val="1"/>
      <w:marLeft w:val="0"/>
      <w:marRight w:val="0"/>
      <w:marTop w:val="0"/>
      <w:marBottom w:val="0"/>
      <w:divBdr>
        <w:top w:val="none" w:sz="0" w:space="0" w:color="auto"/>
        <w:left w:val="none" w:sz="0" w:space="0" w:color="auto"/>
        <w:bottom w:val="none" w:sz="0" w:space="0" w:color="auto"/>
        <w:right w:val="none" w:sz="0" w:space="0" w:color="auto"/>
      </w:divBdr>
    </w:div>
    <w:div w:id="1767653541">
      <w:bodyDiv w:val="1"/>
      <w:marLeft w:val="0"/>
      <w:marRight w:val="0"/>
      <w:marTop w:val="0"/>
      <w:marBottom w:val="0"/>
      <w:divBdr>
        <w:top w:val="none" w:sz="0" w:space="0" w:color="auto"/>
        <w:left w:val="none" w:sz="0" w:space="0" w:color="auto"/>
        <w:bottom w:val="none" w:sz="0" w:space="0" w:color="auto"/>
        <w:right w:val="none" w:sz="0" w:space="0" w:color="auto"/>
      </w:divBdr>
    </w:div>
    <w:div w:id="1837841428">
      <w:bodyDiv w:val="1"/>
      <w:marLeft w:val="0"/>
      <w:marRight w:val="0"/>
      <w:marTop w:val="0"/>
      <w:marBottom w:val="0"/>
      <w:divBdr>
        <w:top w:val="none" w:sz="0" w:space="0" w:color="auto"/>
        <w:left w:val="none" w:sz="0" w:space="0" w:color="auto"/>
        <w:bottom w:val="none" w:sz="0" w:space="0" w:color="auto"/>
        <w:right w:val="none" w:sz="0" w:space="0" w:color="auto"/>
      </w:divBdr>
    </w:div>
    <w:div w:id="1870988122">
      <w:bodyDiv w:val="1"/>
      <w:marLeft w:val="0"/>
      <w:marRight w:val="0"/>
      <w:marTop w:val="0"/>
      <w:marBottom w:val="0"/>
      <w:divBdr>
        <w:top w:val="none" w:sz="0" w:space="0" w:color="auto"/>
        <w:left w:val="none" w:sz="0" w:space="0" w:color="auto"/>
        <w:bottom w:val="none" w:sz="0" w:space="0" w:color="auto"/>
        <w:right w:val="none" w:sz="0" w:space="0" w:color="auto"/>
      </w:divBdr>
    </w:div>
    <w:div w:id="1872643876">
      <w:bodyDiv w:val="1"/>
      <w:marLeft w:val="0"/>
      <w:marRight w:val="0"/>
      <w:marTop w:val="0"/>
      <w:marBottom w:val="0"/>
      <w:divBdr>
        <w:top w:val="none" w:sz="0" w:space="0" w:color="auto"/>
        <w:left w:val="none" w:sz="0" w:space="0" w:color="auto"/>
        <w:bottom w:val="none" w:sz="0" w:space="0" w:color="auto"/>
        <w:right w:val="none" w:sz="0" w:space="0" w:color="auto"/>
      </w:divBdr>
    </w:div>
    <w:div w:id="2018732707">
      <w:bodyDiv w:val="1"/>
      <w:marLeft w:val="0"/>
      <w:marRight w:val="0"/>
      <w:marTop w:val="0"/>
      <w:marBottom w:val="0"/>
      <w:divBdr>
        <w:top w:val="none" w:sz="0" w:space="0" w:color="auto"/>
        <w:left w:val="none" w:sz="0" w:space="0" w:color="auto"/>
        <w:bottom w:val="none" w:sz="0" w:space="0" w:color="auto"/>
        <w:right w:val="none" w:sz="0" w:space="0" w:color="auto"/>
      </w:divBdr>
    </w:div>
    <w:div w:id="213412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careconferencesuk.co.uk/news/newsfiles/charter-2016_1314.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imeo.com/1571258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017/S1754470X130002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x.doi.org/10.1371/journal.pone.0042916"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hester.ac.uk/sites/files/chester/IAPTpaper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E1854-8E38-4425-92A0-FCC36B9F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9049</Words>
  <Characters>51581</Characters>
  <Application>Microsoft Office Word</Application>
  <DocSecurity>4</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Anon</cp:lastModifiedBy>
  <cp:revision>2</cp:revision>
  <dcterms:created xsi:type="dcterms:W3CDTF">2017-08-29T08:55:00Z</dcterms:created>
  <dcterms:modified xsi:type="dcterms:W3CDTF">2017-08-29T08:55:00Z</dcterms:modified>
</cp:coreProperties>
</file>