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DCCF6" w14:textId="7DF3663D" w:rsidR="00DD3470" w:rsidRPr="00DD3470" w:rsidRDefault="00DD3470" w:rsidP="00DD3470">
      <w:pPr>
        <w:pStyle w:val="Heading2"/>
        <w:spacing w:line="360" w:lineRule="auto"/>
        <w:jc w:val="both"/>
        <w:rPr>
          <w:rFonts w:asciiTheme="majorBidi" w:hAnsiTheme="majorBidi"/>
          <w:color w:val="auto"/>
          <w:sz w:val="24"/>
          <w:szCs w:val="24"/>
        </w:rPr>
      </w:pPr>
      <w:bookmarkStart w:id="0" w:name="_GoBack"/>
      <w:bookmarkEnd w:id="0"/>
      <w:r w:rsidRPr="00DD3470">
        <w:rPr>
          <w:rFonts w:asciiTheme="majorBidi" w:hAnsiTheme="majorBidi"/>
          <w:color w:val="auto"/>
          <w:sz w:val="24"/>
          <w:szCs w:val="24"/>
        </w:rPr>
        <w:t>Deliberative Bureaucracy: Reconciling democracy's trade-off between inclusion and economy</w:t>
      </w:r>
      <w:r w:rsidRPr="00DD3470">
        <w:rPr>
          <w:rStyle w:val="FootnoteReference"/>
          <w:rFonts w:asciiTheme="majorBidi" w:hAnsiTheme="majorBidi"/>
          <w:color w:val="auto"/>
          <w:sz w:val="24"/>
          <w:szCs w:val="24"/>
        </w:rPr>
        <w:footnoteReference w:id="1"/>
      </w:r>
      <w:r w:rsidRPr="00DD3470">
        <w:rPr>
          <w:rFonts w:asciiTheme="majorBidi" w:hAnsiTheme="majorBidi"/>
          <w:color w:val="auto"/>
          <w:sz w:val="24"/>
          <w:szCs w:val="24"/>
        </w:rPr>
        <w:t xml:space="preserve"> </w:t>
      </w:r>
    </w:p>
    <w:p w14:paraId="57F98780" w14:textId="0E5CFD08" w:rsidR="00DD3470" w:rsidRPr="00DD3470" w:rsidRDefault="00DD3470"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John Boswell, University of Southampton</w:t>
      </w:r>
    </w:p>
    <w:p w14:paraId="3CDBBE39" w14:textId="30E6AAF7" w:rsidR="00DD3470" w:rsidRPr="00DD3470" w:rsidRDefault="00DD3470"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Jack Corbett, University of Southampton</w:t>
      </w:r>
    </w:p>
    <w:p w14:paraId="2063D4C7" w14:textId="77777777" w:rsidR="00DD3470" w:rsidRPr="00DD3470" w:rsidRDefault="00DD3470" w:rsidP="00DD3470">
      <w:pPr>
        <w:spacing w:line="360" w:lineRule="auto"/>
        <w:rPr>
          <w:rFonts w:asciiTheme="majorBidi" w:hAnsiTheme="majorBidi" w:cstheme="majorBidi"/>
          <w:b/>
          <w:bCs/>
        </w:rPr>
      </w:pPr>
    </w:p>
    <w:p w14:paraId="0C2A25B2" w14:textId="037CE2CC" w:rsidR="00DD3470" w:rsidRPr="00DD3470" w:rsidRDefault="00DD3470" w:rsidP="00DD3470">
      <w:pPr>
        <w:pStyle w:val="Heading2"/>
        <w:spacing w:line="360" w:lineRule="auto"/>
        <w:rPr>
          <w:rFonts w:asciiTheme="majorBidi" w:hAnsiTheme="majorBidi"/>
          <w:b w:val="0"/>
          <w:bCs w:val="0"/>
          <w:color w:val="auto"/>
          <w:sz w:val="24"/>
          <w:szCs w:val="24"/>
        </w:rPr>
      </w:pPr>
      <w:r w:rsidRPr="00DD3470">
        <w:rPr>
          <w:rFonts w:asciiTheme="majorBidi" w:hAnsiTheme="majorBidi"/>
          <w:color w:val="auto"/>
          <w:sz w:val="24"/>
          <w:szCs w:val="24"/>
        </w:rPr>
        <w:t xml:space="preserve">Abstract: </w:t>
      </w:r>
      <w:r w:rsidRPr="00DD3470">
        <w:rPr>
          <w:rFonts w:asciiTheme="majorBidi" w:hAnsiTheme="majorBidi"/>
          <w:b w:val="0"/>
          <w:bCs w:val="0"/>
          <w:color w:val="auto"/>
          <w:sz w:val="24"/>
          <w:szCs w:val="24"/>
        </w:rPr>
        <w:t>Deliberative democrats have long considered the trade-off between norms of inclusion and efficiency. The latest attempt at reconciliation is the deliberative systems model, which situates and links individual sites of deliberation in their macro context. Yet critics argue that this move to scale up leaves inclusive practices of citizen deliberation vulnerable. Here, we seek to mitigate these concerns via an unlikely source: bureaucracy. Drawing on the notion of policy feedback, with its attendant focus on how policies (re)make democratic politics, we envision a deliberative bureaucracy where implementation and service delivery are imbued with norms of justification, publicity and, most radically, inclusion. Looking at promising contemporary governance practices, we argue that a deliberative bureaucracy, with the rich public encounters it might foster, can reconcile the desire to scale up deliberative democracy to whole systems with the desire to hold on to the benefits of scaled-down citizen deliberation.</w:t>
      </w:r>
    </w:p>
    <w:p w14:paraId="3003CC14" w14:textId="77777777" w:rsidR="00DD3470" w:rsidRPr="00DD3470" w:rsidRDefault="00DD3470" w:rsidP="00DD3470">
      <w:pPr>
        <w:rPr>
          <w:rFonts w:asciiTheme="majorBidi" w:hAnsiTheme="majorBidi" w:cstheme="majorBidi"/>
        </w:rPr>
      </w:pPr>
    </w:p>
    <w:p w14:paraId="47F4E2AD" w14:textId="2534D4C6" w:rsidR="00DD3470" w:rsidRPr="00DD3470" w:rsidRDefault="00DD3470" w:rsidP="00DD3470">
      <w:pPr>
        <w:pStyle w:val="Heading2"/>
        <w:spacing w:line="360" w:lineRule="auto"/>
        <w:rPr>
          <w:rFonts w:asciiTheme="majorBidi" w:hAnsiTheme="majorBidi"/>
          <w:b w:val="0"/>
          <w:bCs w:val="0"/>
          <w:color w:val="auto"/>
          <w:sz w:val="24"/>
          <w:szCs w:val="24"/>
        </w:rPr>
      </w:pPr>
      <w:r w:rsidRPr="00DD3470">
        <w:rPr>
          <w:rFonts w:asciiTheme="majorBidi" w:hAnsiTheme="majorBidi"/>
          <w:color w:val="auto"/>
          <w:sz w:val="24"/>
          <w:szCs w:val="24"/>
        </w:rPr>
        <w:t xml:space="preserve">Keywords: </w:t>
      </w:r>
      <w:r w:rsidRPr="00DD3470">
        <w:rPr>
          <w:rFonts w:asciiTheme="majorBidi" w:hAnsiTheme="majorBidi"/>
          <w:b w:val="0"/>
          <w:bCs w:val="0"/>
          <w:color w:val="auto"/>
          <w:sz w:val="24"/>
          <w:szCs w:val="24"/>
        </w:rPr>
        <w:t>deliberative systems, deliberative democracy, bureaucracy, public administration, policy feedback</w:t>
      </w:r>
    </w:p>
    <w:p w14:paraId="4A9A6F91" w14:textId="77777777" w:rsidR="00DD3470" w:rsidRPr="00DD3470" w:rsidRDefault="00DD3470" w:rsidP="00DD3470">
      <w:pPr>
        <w:spacing w:line="360" w:lineRule="auto"/>
        <w:rPr>
          <w:rFonts w:asciiTheme="majorBidi" w:hAnsiTheme="majorBidi" w:cstheme="majorBidi"/>
        </w:rPr>
      </w:pPr>
    </w:p>
    <w:p w14:paraId="21B6EBA3" w14:textId="017A9D84" w:rsidR="00DD3470" w:rsidRPr="00DD3470" w:rsidRDefault="00DD3470" w:rsidP="00DD3470">
      <w:pPr>
        <w:spacing w:line="360" w:lineRule="auto"/>
        <w:rPr>
          <w:rFonts w:asciiTheme="majorBidi" w:hAnsiTheme="majorBidi" w:cstheme="majorBidi"/>
          <w:sz w:val="24"/>
          <w:szCs w:val="24"/>
        </w:rPr>
      </w:pPr>
      <w:r w:rsidRPr="00DD3470">
        <w:rPr>
          <w:rFonts w:asciiTheme="majorBidi" w:hAnsiTheme="majorBidi" w:cstheme="majorBidi"/>
          <w:b/>
          <w:bCs/>
          <w:sz w:val="24"/>
          <w:szCs w:val="24"/>
        </w:rPr>
        <w:t>Acknowledgments:</w:t>
      </w:r>
      <w:r w:rsidRPr="00DD3470">
        <w:rPr>
          <w:rFonts w:asciiTheme="majorBidi" w:hAnsiTheme="majorBidi" w:cstheme="majorBidi"/>
          <w:sz w:val="24"/>
          <w:szCs w:val="24"/>
        </w:rPr>
        <w:t xml:space="preserve"> Thanks to David Owen, Rikki Dean and the anonymous reviewers for very useful comments on earlier drafts.</w:t>
      </w:r>
    </w:p>
    <w:p w14:paraId="2A1A361B" w14:textId="77777777" w:rsidR="00DD3470" w:rsidRPr="00DD3470" w:rsidRDefault="00DD3470" w:rsidP="00DD3470">
      <w:pPr>
        <w:spacing w:line="360" w:lineRule="auto"/>
        <w:rPr>
          <w:rFonts w:asciiTheme="majorBidi" w:eastAsiaTheme="majorEastAsia" w:hAnsiTheme="majorBidi" w:cstheme="majorBidi"/>
          <w:b/>
          <w:bCs/>
          <w:sz w:val="24"/>
          <w:szCs w:val="24"/>
        </w:rPr>
      </w:pPr>
      <w:r w:rsidRPr="00DD3470">
        <w:rPr>
          <w:rFonts w:asciiTheme="majorBidi" w:hAnsiTheme="majorBidi" w:cstheme="majorBidi"/>
          <w:sz w:val="24"/>
          <w:szCs w:val="24"/>
        </w:rPr>
        <w:br w:type="page"/>
      </w:r>
    </w:p>
    <w:p w14:paraId="02BE53D8" w14:textId="76D37AC8" w:rsidR="008A78CE" w:rsidRPr="00DD3470" w:rsidRDefault="008A78CE" w:rsidP="00DD3470">
      <w:pPr>
        <w:pStyle w:val="Heading2"/>
        <w:spacing w:line="360" w:lineRule="auto"/>
        <w:rPr>
          <w:rFonts w:asciiTheme="majorBidi" w:hAnsiTheme="majorBidi"/>
          <w:color w:val="auto"/>
          <w:sz w:val="24"/>
          <w:szCs w:val="24"/>
        </w:rPr>
      </w:pPr>
      <w:r w:rsidRPr="00DD3470">
        <w:rPr>
          <w:rFonts w:asciiTheme="majorBidi" w:hAnsiTheme="majorBidi"/>
          <w:color w:val="auto"/>
          <w:sz w:val="24"/>
          <w:szCs w:val="24"/>
        </w:rPr>
        <w:lastRenderedPageBreak/>
        <w:t>Introduction</w:t>
      </w:r>
    </w:p>
    <w:p w14:paraId="589C9B0D" w14:textId="59352714" w:rsidR="0053278B" w:rsidRPr="00DD3470" w:rsidRDefault="003C4C2F"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The issue of scale is again front and centre in deliberative democracy. </w:t>
      </w:r>
      <w:r w:rsidR="000B24AD" w:rsidRPr="00DD3470">
        <w:rPr>
          <w:rFonts w:asciiTheme="majorBidi" w:hAnsiTheme="majorBidi" w:cstheme="majorBidi"/>
          <w:sz w:val="24"/>
          <w:szCs w:val="24"/>
        </w:rPr>
        <w:t xml:space="preserve">Where a decade or so ago </w:t>
      </w:r>
      <w:r w:rsidR="00C9077B" w:rsidRPr="00DD3470">
        <w:rPr>
          <w:rFonts w:asciiTheme="majorBidi" w:hAnsiTheme="majorBidi" w:cstheme="majorBidi"/>
          <w:sz w:val="24"/>
          <w:szCs w:val="24"/>
        </w:rPr>
        <w:t xml:space="preserve">deliberative democrats sought to reinvigorate democratic theory and practice by </w:t>
      </w:r>
      <w:r w:rsidR="000B24AD" w:rsidRPr="00DD3470">
        <w:rPr>
          <w:rFonts w:asciiTheme="majorBidi" w:hAnsiTheme="majorBidi" w:cstheme="majorBidi"/>
          <w:sz w:val="24"/>
          <w:szCs w:val="24"/>
        </w:rPr>
        <w:t>scal</w:t>
      </w:r>
      <w:r w:rsidR="00C9077B" w:rsidRPr="00DD3470">
        <w:rPr>
          <w:rFonts w:asciiTheme="majorBidi" w:hAnsiTheme="majorBidi" w:cstheme="majorBidi"/>
          <w:sz w:val="24"/>
          <w:szCs w:val="24"/>
        </w:rPr>
        <w:t>ing</w:t>
      </w:r>
      <w:r w:rsidR="000B24AD" w:rsidRPr="00DD3470">
        <w:rPr>
          <w:rFonts w:asciiTheme="majorBidi" w:hAnsiTheme="majorBidi" w:cstheme="majorBidi"/>
          <w:sz w:val="24"/>
          <w:szCs w:val="24"/>
        </w:rPr>
        <w:t xml:space="preserve"> down democratic arenas to enable authentic deliberation among citizens free from the coercive influences of the macro-political context, the general emphas</w:t>
      </w:r>
      <w:r w:rsidR="00A13B3F" w:rsidRPr="00DD3470">
        <w:rPr>
          <w:rFonts w:asciiTheme="majorBidi" w:hAnsiTheme="majorBidi" w:cstheme="majorBidi"/>
          <w:sz w:val="24"/>
          <w:szCs w:val="24"/>
        </w:rPr>
        <w:t>is</w:t>
      </w:r>
      <w:r w:rsidR="00C9077B" w:rsidRPr="00DD3470">
        <w:rPr>
          <w:rFonts w:asciiTheme="majorBidi" w:hAnsiTheme="majorBidi" w:cstheme="majorBidi"/>
          <w:sz w:val="24"/>
          <w:szCs w:val="24"/>
        </w:rPr>
        <w:t xml:space="preserve"> in this school of thought is</w:t>
      </w:r>
      <w:r w:rsidR="00A13B3F" w:rsidRPr="00DD3470">
        <w:rPr>
          <w:rFonts w:asciiTheme="majorBidi" w:hAnsiTheme="majorBidi" w:cstheme="majorBidi"/>
          <w:sz w:val="24"/>
          <w:szCs w:val="24"/>
        </w:rPr>
        <w:t xml:space="preserve"> now on scaling back up</w:t>
      </w:r>
      <w:r w:rsidR="008A78CE" w:rsidRPr="00DD3470">
        <w:rPr>
          <w:rFonts w:asciiTheme="majorBidi" w:hAnsiTheme="majorBidi" w:cstheme="majorBidi"/>
          <w:sz w:val="24"/>
          <w:szCs w:val="24"/>
        </w:rPr>
        <w:t xml:space="preserve"> (</w:t>
      </w:r>
      <w:r w:rsidR="00617076" w:rsidRPr="00DD3470">
        <w:rPr>
          <w:rFonts w:asciiTheme="majorBidi" w:hAnsiTheme="majorBidi" w:cstheme="majorBidi"/>
          <w:sz w:val="24"/>
          <w:szCs w:val="24"/>
        </w:rPr>
        <w:t xml:space="preserve">see </w:t>
      </w:r>
      <w:r w:rsidR="004274C8" w:rsidRPr="00DD3470">
        <w:rPr>
          <w:rFonts w:asciiTheme="majorBidi" w:hAnsiTheme="majorBidi" w:cstheme="majorBidi"/>
          <w:sz w:val="24"/>
          <w:szCs w:val="24"/>
        </w:rPr>
        <w:t>Mansbridge and Parkinson 2012</w:t>
      </w:r>
      <w:r w:rsidR="008A78CE" w:rsidRPr="00DD3470">
        <w:rPr>
          <w:rFonts w:asciiTheme="majorBidi" w:hAnsiTheme="majorBidi" w:cstheme="majorBidi"/>
          <w:sz w:val="24"/>
          <w:szCs w:val="24"/>
        </w:rPr>
        <w:t>)</w:t>
      </w:r>
      <w:r w:rsidR="00A13B3F" w:rsidRPr="00DD3470">
        <w:rPr>
          <w:rFonts w:asciiTheme="majorBidi" w:hAnsiTheme="majorBidi" w:cstheme="majorBidi"/>
          <w:sz w:val="24"/>
          <w:szCs w:val="24"/>
        </w:rPr>
        <w:t>. M</w:t>
      </w:r>
      <w:r w:rsidR="000B24AD" w:rsidRPr="00DD3470">
        <w:rPr>
          <w:rFonts w:asciiTheme="majorBidi" w:hAnsiTheme="majorBidi" w:cstheme="majorBidi"/>
          <w:sz w:val="24"/>
          <w:szCs w:val="24"/>
        </w:rPr>
        <w:t>ost proponents</w:t>
      </w:r>
      <w:r w:rsidR="00A13B3F" w:rsidRPr="00DD3470">
        <w:rPr>
          <w:rFonts w:asciiTheme="majorBidi" w:hAnsiTheme="majorBidi" w:cstheme="majorBidi"/>
          <w:sz w:val="24"/>
          <w:szCs w:val="24"/>
        </w:rPr>
        <w:t xml:space="preserve"> of this ideal now embrace a ‘systemic’ view, </w:t>
      </w:r>
      <w:r w:rsidR="000B24AD" w:rsidRPr="00DD3470">
        <w:rPr>
          <w:rFonts w:asciiTheme="majorBidi" w:hAnsiTheme="majorBidi" w:cstheme="majorBidi"/>
          <w:sz w:val="24"/>
          <w:szCs w:val="24"/>
        </w:rPr>
        <w:t>see</w:t>
      </w:r>
      <w:r w:rsidR="00A13B3F" w:rsidRPr="00DD3470">
        <w:rPr>
          <w:rFonts w:asciiTheme="majorBidi" w:hAnsiTheme="majorBidi" w:cstheme="majorBidi"/>
          <w:sz w:val="24"/>
          <w:szCs w:val="24"/>
        </w:rPr>
        <w:t>ing</w:t>
      </w:r>
      <w:r w:rsidR="000B24AD" w:rsidRPr="00DD3470">
        <w:rPr>
          <w:rFonts w:asciiTheme="majorBidi" w:hAnsiTheme="majorBidi" w:cstheme="majorBidi"/>
          <w:sz w:val="24"/>
          <w:szCs w:val="24"/>
        </w:rPr>
        <w:t xml:space="preserve"> deliberation as an activity occurring across a range of interconnected but differentiated democratic arenas that collectively make up a deliberative system. </w:t>
      </w:r>
      <w:r w:rsidR="0053278B" w:rsidRPr="00DD3470">
        <w:rPr>
          <w:rFonts w:asciiTheme="majorBidi" w:hAnsiTheme="majorBidi" w:cstheme="majorBidi"/>
          <w:sz w:val="24"/>
          <w:szCs w:val="24"/>
        </w:rPr>
        <w:t xml:space="preserve">Driven </w:t>
      </w:r>
      <w:r w:rsidR="003F4194" w:rsidRPr="00DD3470">
        <w:rPr>
          <w:rFonts w:asciiTheme="majorBidi" w:hAnsiTheme="majorBidi" w:cstheme="majorBidi"/>
          <w:sz w:val="24"/>
          <w:szCs w:val="24"/>
        </w:rPr>
        <w:t>in large part by a desire to reconcile the micro and macro tendencies in deliberative democratic theory and research</w:t>
      </w:r>
      <w:r w:rsidR="0053278B" w:rsidRPr="00DD3470">
        <w:rPr>
          <w:rFonts w:asciiTheme="majorBidi" w:hAnsiTheme="majorBidi" w:cstheme="majorBidi"/>
          <w:sz w:val="24"/>
          <w:szCs w:val="24"/>
        </w:rPr>
        <w:t>, deliberative systems is emerging as the new orthodoxy</w:t>
      </w:r>
      <w:r w:rsidR="007225BC" w:rsidRPr="00DD3470">
        <w:rPr>
          <w:rFonts w:asciiTheme="majorBidi" w:hAnsiTheme="majorBidi" w:cstheme="majorBidi"/>
          <w:sz w:val="24"/>
          <w:szCs w:val="24"/>
        </w:rPr>
        <w:t>.</w:t>
      </w:r>
    </w:p>
    <w:p w14:paraId="0AF52ED2" w14:textId="67291962" w:rsidR="00C564C0" w:rsidRPr="00DD3470" w:rsidRDefault="000B24AD"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Yet</w:t>
      </w:r>
      <w:r w:rsidR="0053278B" w:rsidRPr="00DD3470">
        <w:rPr>
          <w:rFonts w:asciiTheme="majorBidi" w:hAnsiTheme="majorBidi" w:cstheme="majorBidi"/>
          <w:sz w:val="24"/>
          <w:szCs w:val="24"/>
        </w:rPr>
        <w:t>,</w:t>
      </w:r>
      <w:r w:rsidRPr="00DD3470">
        <w:rPr>
          <w:rFonts w:asciiTheme="majorBidi" w:hAnsiTheme="majorBidi" w:cstheme="majorBidi"/>
          <w:sz w:val="24"/>
          <w:szCs w:val="24"/>
        </w:rPr>
        <w:t xml:space="preserve"> just as some within the</w:t>
      </w:r>
      <w:r w:rsidR="00617076" w:rsidRPr="00DD3470">
        <w:rPr>
          <w:rFonts w:asciiTheme="majorBidi" w:hAnsiTheme="majorBidi" w:cstheme="majorBidi"/>
          <w:sz w:val="24"/>
          <w:szCs w:val="24"/>
        </w:rPr>
        <w:t xml:space="preserve"> broad</w:t>
      </w:r>
      <w:r w:rsidRPr="00DD3470">
        <w:rPr>
          <w:rFonts w:asciiTheme="majorBidi" w:hAnsiTheme="majorBidi" w:cstheme="majorBidi"/>
          <w:sz w:val="24"/>
          <w:szCs w:val="24"/>
        </w:rPr>
        <w:t xml:space="preserve"> deliberative democratic church were always wary about the limitations of a scaled down view</w:t>
      </w:r>
      <w:r w:rsidR="008A78CE" w:rsidRPr="00DD3470">
        <w:rPr>
          <w:rFonts w:asciiTheme="majorBidi" w:hAnsiTheme="majorBidi" w:cstheme="majorBidi"/>
          <w:sz w:val="24"/>
          <w:szCs w:val="24"/>
        </w:rPr>
        <w:t xml:space="preserve"> (see Chambers 2009)</w:t>
      </w:r>
      <w:r w:rsidRPr="00DD3470">
        <w:rPr>
          <w:rFonts w:asciiTheme="majorBidi" w:hAnsiTheme="majorBidi" w:cstheme="majorBidi"/>
          <w:sz w:val="24"/>
          <w:szCs w:val="24"/>
        </w:rPr>
        <w:t>, so too are others beginning to express scepticism about the</w:t>
      </w:r>
      <w:r w:rsidR="00617076" w:rsidRPr="00DD3470">
        <w:rPr>
          <w:rFonts w:asciiTheme="majorBidi" w:hAnsiTheme="majorBidi" w:cstheme="majorBidi"/>
          <w:sz w:val="24"/>
          <w:szCs w:val="24"/>
        </w:rPr>
        <w:t xml:space="preserve"> </w:t>
      </w:r>
      <w:r w:rsidRPr="00DD3470">
        <w:rPr>
          <w:rFonts w:asciiTheme="majorBidi" w:hAnsiTheme="majorBidi" w:cstheme="majorBidi"/>
          <w:sz w:val="24"/>
          <w:szCs w:val="24"/>
        </w:rPr>
        <w:t>systemic view</w:t>
      </w:r>
      <w:r w:rsidR="008A78CE" w:rsidRPr="00DD3470">
        <w:rPr>
          <w:rFonts w:asciiTheme="majorBidi" w:hAnsiTheme="majorBidi" w:cstheme="majorBidi"/>
          <w:sz w:val="24"/>
          <w:szCs w:val="24"/>
        </w:rPr>
        <w:t xml:space="preserve"> (see Owen and Smith 2015)</w:t>
      </w:r>
      <w:r w:rsidRPr="00DD3470">
        <w:rPr>
          <w:rFonts w:asciiTheme="majorBidi" w:hAnsiTheme="majorBidi" w:cstheme="majorBidi"/>
          <w:sz w:val="24"/>
          <w:szCs w:val="24"/>
        </w:rPr>
        <w:t>. The worry is that</w:t>
      </w:r>
      <w:r w:rsidR="00617076" w:rsidRPr="00DD3470">
        <w:rPr>
          <w:rFonts w:asciiTheme="majorBidi" w:hAnsiTheme="majorBidi" w:cstheme="majorBidi"/>
          <w:sz w:val="24"/>
          <w:szCs w:val="24"/>
        </w:rPr>
        <w:t>, on closer inspection,</w:t>
      </w:r>
      <w:r w:rsidRPr="00DD3470">
        <w:rPr>
          <w:rFonts w:asciiTheme="majorBidi" w:hAnsiTheme="majorBidi" w:cstheme="majorBidi"/>
          <w:sz w:val="24"/>
          <w:szCs w:val="24"/>
        </w:rPr>
        <w:t xml:space="preserve"> a systemic view begins to look vulnerable to elite domination</w:t>
      </w:r>
      <w:r w:rsidR="00991EE9" w:rsidRPr="00DD3470">
        <w:rPr>
          <w:rFonts w:asciiTheme="majorBidi" w:hAnsiTheme="majorBidi" w:cstheme="majorBidi"/>
          <w:sz w:val="24"/>
          <w:szCs w:val="24"/>
        </w:rPr>
        <w:t xml:space="preserve">, </w:t>
      </w:r>
      <w:r w:rsidR="007768E3" w:rsidRPr="00DD3470">
        <w:rPr>
          <w:rFonts w:asciiTheme="majorBidi" w:hAnsiTheme="majorBidi" w:cstheme="majorBidi"/>
          <w:sz w:val="24"/>
          <w:szCs w:val="24"/>
        </w:rPr>
        <w:t>marginalis</w:t>
      </w:r>
      <w:r w:rsidR="00991EE9" w:rsidRPr="00DD3470">
        <w:rPr>
          <w:rFonts w:asciiTheme="majorBidi" w:hAnsiTheme="majorBidi" w:cstheme="majorBidi"/>
          <w:sz w:val="24"/>
          <w:szCs w:val="24"/>
        </w:rPr>
        <w:t xml:space="preserve">ing </w:t>
      </w:r>
      <w:r w:rsidR="007768E3" w:rsidRPr="00DD3470">
        <w:rPr>
          <w:rFonts w:asciiTheme="majorBidi" w:hAnsiTheme="majorBidi" w:cstheme="majorBidi"/>
          <w:sz w:val="24"/>
          <w:szCs w:val="24"/>
        </w:rPr>
        <w:t>the ‘free and equal citizens’</w:t>
      </w:r>
      <w:r w:rsidRPr="00DD3470">
        <w:rPr>
          <w:rFonts w:asciiTheme="majorBidi" w:hAnsiTheme="majorBidi" w:cstheme="majorBidi"/>
          <w:sz w:val="24"/>
          <w:szCs w:val="24"/>
        </w:rPr>
        <w:t xml:space="preserve"> </w:t>
      </w:r>
      <w:r w:rsidR="0053278B" w:rsidRPr="00DD3470">
        <w:rPr>
          <w:rFonts w:asciiTheme="majorBidi" w:hAnsiTheme="majorBidi" w:cstheme="majorBidi"/>
          <w:sz w:val="24"/>
          <w:szCs w:val="24"/>
        </w:rPr>
        <w:t xml:space="preserve">long </w:t>
      </w:r>
      <w:r w:rsidR="007768E3" w:rsidRPr="00DD3470">
        <w:rPr>
          <w:rFonts w:asciiTheme="majorBidi" w:hAnsiTheme="majorBidi" w:cstheme="majorBidi"/>
          <w:sz w:val="24"/>
          <w:szCs w:val="24"/>
        </w:rPr>
        <w:t xml:space="preserve">at the centre of the classical </w:t>
      </w:r>
      <w:r w:rsidR="007225BC" w:rsidRPr="00DD3470">
        <w:rPr>
          <w:rFonts w:asciiTheme="majorBidi" w:hAnsiTheme="majorBidi" w:cstheme="majorBidi"/>
          <w:sz w:val="24"/>
          <w:szCs w:val="24"/>
        </w:rPr>
        <w:t xml:space="preserve">account of </w:t>
      </w:r>
      <w:r w:rsidR="007768E3" w:rsidRPr="00DD3470">
        <w:rPr>
          <w:rFonts w:asciiTheme="majorBidi" w:hAnsiTheme="majorBidi" w:cstheme="majorBidi"/>
          <w:sz w:val="24"/>
          <w:szCs w:val="24"/>
        </w:rPr>
        <w:t>deliberative</w:t>
      </w:r>
      <w:r w:rsidR="007225BC" w:rsidRPr="00DD3470">
        <w:rPr>
          <w:rFonts w:asciiTheme="majorBidi" w:hAnsiTheme="majorBidi" w:cstheme="majorBidi"/>
          <w:sz w:val="24"/>
          <w:szCs w:val="24"/>
        </w:rPr>
        <w:t xml:space="preserve"> democracy</w:t>
      </w:r>
      <w:r w:rsidR="007768E3" w:rsidRPr="00DD3470">
        <w:rPr>
          <w:rFonts w:asciiTheme="majorBidi" w:hAnsiTheme="majorBidi" w:cstheme="majorBidi"/>
          <w:sz w:val="24"/>
          <w:szCs w:val="24"/>
        </w:rPr>
        <w:t xml:space="preserve">. </w:t>
      </w:r>
      <w:r w:rsidR="00F97942" w:rsidRPr="00DD3470">
        <w:rPr>
          <w:rFonts w:asciiTheme="majorBidi" w:hAnsiTheme="majorBidi" w:cstheme="majorBidi"/>
          <w:sz w:val="24"/>
          <w:szCs w:val="24"/>
        </w:rPr>
        <w:t>D</w:t>
      </w:r>
      <w:r w:rsidR="00617076" w:rsidRPr="00DD3470">
        <w:rPr>
          <w:rFonts w:asciiTheme="majorBidi" w:hAnsiTheme="majorBidi" w:cstheme="majorBidi"/>
          <w:sz w:val="24"/>
          <w:szCs w:val="24"/>
        </w:rPr>
        <w:t>emocracy’s longstanding tension between norms of inclusion and governing economy</w:t>
      </w:r>
      <w:r w:rsidR="00F97942" w:rsidRPr="00DD3470">
        <w:rPr>
          <w:rFonts w:asciiTheme="majorBidi" w:hAnsiTheme="majorBidi" w:cstheme="majorBidi"/>
          <w:sz w:val="24"/>
          <w:szCs w:val="24"/>
        </w:rPr>
        <w:t xml:space="preserve"> is rearing its head again</w:t>
      </w:r>
      <w:r w:rsidR="00617076" w:rsidRPr="00DD3470">
        <w:rPr>
          <w:rFonts w:asciiTheme="majorBidi" w:hAnsiTheme="majorBidi" w:cstheme="majorBidi"/>
          <w:sz w:val="24"/>
          <w:szCs w:val="24"/>
        </w:rPr>
        <w:t xml:space="preserve">. </w:t>
      </w:r>
      <w:r w:rsidR="007225BC" w:rsidRPr="00DD3470">
        <w:rPr>
          <w:rFonts w:asciiTheme="majorBidi" w:hAnsiTheme="majorBidi" w:cstheme="majorBidi"/>
          <w:sz w:val="24"/>
          <w:szCs w:val="24"/>
        </w:rPr>
        <w:t>A</w:t>
      </w:r>
      <w:r w:rsidR="00617076" w:rsidRPr="00DD3470">
        <w:rPr>
          <w:rFonts w:asciiTheme="majorBidi" w:hAnsiTheme="majorBidi" w:cstheme="majorBidi"/>
          <w:sz w:val="24"/>
          <w:szCs w:val="24"/>
        </w:rPr>
        <w:t>nd so, a</w:t>
      </w:r>
      <w:r w:rsidR="007768E3" w:rsidRPr="00DD3470">
        <w:rPr>
          <w:rFonts w:asciiTheme="majorBidi" w:hAnsiTheme="majorBidi" w:cstheme="majorBidi"/>
          <w:sz w:val="24"/>
          <w:szCs w:val="24"/>
        </w:rPr>
        <w:t xml:space="preserve">s the systemic turn gathers momentum, will the </w:t>
      </w:r>
      <w:r w:rsidR="00CF5B45" w:rsidRPr="00DD3470">
        <w:rPr>
          <w:rFonts w:asciiTheme="majorBidi" w:hAnsiTheme="majorBidi" w:cstheme="majorBidi"/>
          <w:sz w:val="24"/>
          <w:szCs w:val="24"/>
        </w:rPr>
        <w:t>participatory potential</w:t>
      </w:r>
      <w:r w:rsidR="007768E3" w:rsidRPr="00DD3470">
        <w:rPr>
          <w:rFonts w:asciiTheme="majorBidi" w:hAnsiTheme="majorBidi" w:cstheme="majorBidi"/>
          <w:sz w:val="24"/>
          <w:szCs w:val="24"/>
        </w:rPr>
        <w:t xml:space="preserve"> of deliberative democratic theory be left behind? Must the role of the citizen diminish in the move to conceptualising and striving for deliberative democracy at the large scale?</w:t>
      </w:r>
    </w:p>
    <w:p w14:paraId="7B11F3BF" w14:textId="7BFAD31A" w:rsidR="00965958" w:rsidRPr="00DD3470" w:rsidRDefault="007768E3"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In this </w:t>
      </w:r>
      <w:r w:rsidR="00C9077B" w:rsidRPr="00DD3470">
        <w:rPr>
          <w:rFonts w:asciiTheme="majorBidi" w:hAnsiTheme="majorBidi" w:cstheme="majorBidi"/>
          <w:sz w:val="24"/>
          <w:szCs w:val="24"/>
        </w:rPr>
        <w:t>article</w:t>
      </w:r>
      <w:r w:rsidRPr="00DD3470">
        <w:rPr>
          <w:rFonts w:asciiTheme="majorBidi" w:hAnsiTheme="majorBidi" w:cstheme="majorBidi"/>
          <w:sz w:val="24"/>
          <w:szCs w:val="24"/>
        </w:rPr>
        <w:t xml:space="preserve">, </w:t>
      </w:r>
      <w:r w:rsidR="007A6258" w:rsidRPr="00DD3470">
        <w:rPr>
          <w:rFonts w:asciiTheme="majorBidi" w:hAnsiTheme="majorBidi" w:cstheme="majorBidi"/>
          <w:sz w:val="24"/>
          <w:szCs w:val="24"/>
        </w:rPr>
        <w:t>we seek to reconcile the</w:t>
      </w:r>
      <w:r w:rsidR="00C9077B" w:rsidRPr="00DD3470">
        <w:rPr>
          <w:rFonts w:asciiTheme="majorBidi" w:hAnsiTheme="majorBidi" w:cstheme="majorBidi"/>
          <w:sz w:val="24"/>
          <w:szCs w:val="24"/>
        </w:rPr>
        <w:t xml:space="preserve"> seemingly</w:t>
      </w:r>
      <w:r w:rsidR="007A6258" w:rsidRPr="00DD3470">
        <w:rPr>
          <w:rFonts w:asciiTheme="majorBidi" w:hAnsiTheme="majorBidi" w:cstheme="majorBidi"/>
          <w:sz w:val="24"/>
          <w:szCs w:val="24"/>
        </w:rPr>
        <w:t xml:space="preserve"> divergent demands of </w:t>
      </w:r>
      <w:r w:rsidR="00A7796C" w:rsidRPr="00DD3470">
        <w:rPr>
          <w:rFonts w:asciiTheme="majorBidi" w:hAnsiTheme="majorBidi" w:cstheme="majorBidi"/>
          <w:sz w:val="24"/>
          <w:szCs w:val="24"/>
        </w:rPr>
        <w:t>economy</w:t>
      </w:r>
      <w:r w:rsidRPr="00DD3470">
        <w:rPr>
          <w:rFonts w:asciiTheme="majorBidi" w:hAnsiTheme="majorBidi" w:cstheme="majorBidi"/>
          <w:sz w:val="24"/>
          <w:szCs w:val="24"/>
        </w:rPr>
        <w:t xml:space="preserve"> and inclusion in</w:t>
      </w:r>
      <w:r w:rsidR="00617076" w:rsidRPr="00DD3470">
        <w:rPr>
          <w:rFonts w:asciiTheme="majorBidi" w:hAnsiTheme="majorBidi" w:cstheme="majorBidi"/>
          <w:sz w:val="24"/>
          <w:szCs w:val="24"/>
        </w:rPr>
        <w:t xml:space="preserve"> the</w:t>
      </w:r>
      <w:r w:rsidRPr="00DD3470">
        <w:rPr>
          <w:rFonts w:asciiTheme="majorBidi" w:hAnsiTheme="majorBidi" w:cstheme="majorBidi"/>
          <w:sz w:val="24"/>
          <w:szCs w:val="24"/>
        </w:rPr>
        <w:t xml:space="preserve"> deliberative systems</w:t>
      </w:r>
      <w:r w:rsidR="00617076" w:rsidRPr="00DD3470">
        <w:rPr>
          <w:rFonts w:asciiTheme="majorBidi" w:hAnsiTheme="majorBidi" w:cstheme="majorBidi"/>
          <w:sz w:val="24"/>
          <w:szCs w:val="24"/>
        </w:rPr>
        <w:t xml:space="preserve"> approach</w:t>
      </w:r>
      <w:r w:rsidRPr="00DD3470">
        <w:rPr>
          <w:rFonts w:asciiTheme="majorBidi" w:hAnsiTheme="majorBidi" w:cstheme="majorBidi"/>
          <w:sz w:val="24"/>
          <w:szCs w:val="24"/>
        </w:rPr>
        <w:t xml:space="preserve">. </w:t>
      </w:r>
      <w:r w:rsidR="00C9077B" w:rsidRPr="00DD3470">
        <w:rPr>
          <w:rFonts w:asciiTheme="majorBidi" w:hAnsiTheme="majorBidi" w:cstheme="majorBidi"/>
          <w:sz w:val="24"/>
          <w:szCs w:val="24"/>
        </w:rPr>
        <w:t>T</w:t>
      </w:r>
      <w:r w:rsidRPr="00DD3470">
        <w:rPr>
          <w:rFonts w:asciiTheme="majorBidi" w:hAnsiTheme="majorBidi" w:cstheme="majorBidi"/>
          <w:sz w:val="24"/>
          <w:szCs w:val="24"/>
        </w:rPr>
        <w:t>o do so</w:t>
      </w:r>
      <w:r w:rsidR="008A78CE" w:rsidRPr="00DD3470">
        <w:rPr>
          <w:rFonts w:asciiTheme="majorBidi" w:hAnsiTheme="majorBidi" w:cstheme="majorBidi"/>
          <w:sz w:val="24"/>
          <w:szCs w:val="24"/>
        </w:rPr>
        <w:t xml:space="preserve">, we look to an unlikely source: </w:t>
      </w:r>
      <w:r w:rsidRPr="00DD3470">
        <w:rPr>
          <w:rFonts w:asciiTheme="majorBidi" w:hAnsiTheme="majorBidi" w:cstheme="majorBidi"/>
          <w:sz w:val="24"/>
          <w:szCs w:val="24"/>
        </w:rPr>
        <w:t>bureaucracy.</w:t>
      </w:r>
      <w:r w:rsidR="002A023C" w:rsidRPr="00DD3470">
        <w:rPr>
          <w:rFonts w:asciiTheme="majorBidi" w:hAnsiTheme="majorBidi" w:cstheme="majorBidi"/>
          <w:sz w:val="24"/>
          <w:szCs w:val="24"/>
        </w:rPr>
        <w:t xml:space="preserve"> </w:t>
      </w:r>
      <w:r w:rsidR="001505DB" w:rsidRPr="00DD3470">
        <w:rPr>
          <w:rFonts w:asciiTheme="majorBidi" w:hAnsiTheme="majorBidi" w:cstheme="majorBidi"/>
          <w:sz w:val="24"/>
          <w:szCs w:val="24"/>
        </w:rPr>
        <w:t xml:space="preserve">Bureaucracy can be seen as unlikely not so much in the sense that it is antithetical to deliberative democratic ideals—though it has long been associated with precisely the sort of elitism that worries </w:t>
      </w:r>
      <w:r w:rsidR="00C9077B" w:rsidRPr="00DD3470">
        <w:rPr>
          <w:rFonts w:asciiTheme="majorBidi" w:hAnsiTheme="majorBidi" w:cstheme="majorBidi"/>
          <w:sz w:val="24"/>
          <w:szCs w:val="24"/>
        </w:rPr>
        <w:t xml:space="preserve">sceptics of the </w:t>
      </w:r>
      <w:r w:rsidR="001505DB" w:rsidRPr="00DD3470">
        <w:rPr>
          <w:rFonts w:asciiTheme="majorBidi" w:hAnsiTheme="majorBidi" w:cstheme="majorBidi"/>
          <w:sz w:val="24"/>
          <w:szCs w:val="24"/>
        </w:rPr>
        <w:t>deliberative systems</w:t>
      </w:r>
      <w:r w:rsidR="00C9077B" w:rsidRPr="00DD3470">
        <w:rPr>
          <w:rFonts w:asciiTheme="majorBidi" w:hAnsiTheme="majorBidi" w:cstheme="majorBidi"/>
          <w:sz w:val="24"/>
          <w:szCs w:val="24"/>
        </w:rPr>
        <w:t xml:space="preserve"> approach</w:t>
      </w:r>
      <w:r w:rsidR="001505DB" w:rsidRPr="00DD3470">
        <w:rPr>
          <w:rFonts w:asciiTheme="majorBidi" w:hAnsiTheme="majorBidi" w:cstheme="majorBidi"/>
          <w:sz w:val="24"/>
          <w:szCs w:val="24"/>
        </w:rPr>
        <w:t>—but that it seems beside the point</w:t>
      </w:r>
      <w:r w:rsidR="00810276" w:rsidRPr="00DD3470">
        <w:rPr>
          <w:rFonts w:asciiTheme="majorBidi" w:hAnsiTheme="majorBidi" w:cstheme="majorBidi"/>
          <w:sz w:val="24"/>
          <w:szCs w:val="24"/>
        </w:rPr>
        <w:t>. In stylized accounts of how democratic politics does and should work, deliberation is about will formation, whereas bureaucracy is largely about what occurs after that: deliberation is about input, and bureaucracy about output.</w:t>
      </w:r>
      <w:r w:rsidR="00C9077B" w:rsidRPr="00DD3470">
        <w:rPr>
          <w:rFonts w:asciiTheme="majorBidi" w:hAnsiTheme="majorBidi" w:cstheme="majorBidi"/>
          <w:sz w:val="24"/>
          <w:szCs w:val="24"/>
        </w:rPr>
        <w:t xml:space="preserve"> </w:t>
      </w:r>
      <w:r w:rsidR="003C4C2F" w:rsidRPr="00DD3470">
        <w:rPr>
          <w:rFonts w:asciiTheme="majorBidi" w:hAnsiTheme="majorBidi" w:cstheme="majorBidi"/>
          <w:sz w:val="24"/>
          <w:szCs w:val="24"/>
        </w:rPr>
        <w:t>However, in this paper w</w:t>
      </w:r>
      <w:r w:rsidR="008A78CE" w:rsidRPr="00DD3470">
        <w:rPr>
          <w:rFonts w:asciiTheme="majorBidi" w:hAnsiTheme="majorBidi" w:cstheme="majorBidi"/>
          <w:sz w:val="24"/>
          <w:szCs w:val="24"/>
        </w:rPr>
        <w:t xml:space="preserve">e argue </w:t>
      </w:r>
      <w:r w:rsidR="007B7DA3" w:rsidRPr="00DD3470">
        <w:rPr>
          <w:rFonts w:asciiTheme="majorBidi" w:hAnsiTheme="majorBidi" w:cstheme="majorBidi"/>
          <w:sz w:val="24"/>
          <w:szCs w:val="24"/>
        </w:rPr>
        <w:t xml:space="preserve">deliberative democrats have under-recognised the potential of public deliberation </w:t>
      </w:r>
      <w:r w:rsidR="00405FF5" w:rsidRPr="00DD3470">
        <w:rPr>
          <w:rFonts w:asciiTheme="majorBidi" w:hAnsiTheme="majorBidi" w:cstheme="majorBidi"/>
          <w:sz w:val="24"/>
          <w:szCs w:val="24"/>
        </w:rPr>
        <w:t>after an official decision is made, as decisions are turned into concrete policies on the ground</w:t>
      </w:r>
      <w:r w:rsidR="00810276" w:rsidRPr="00DD3470">
        <w:rPr>
          <w:rFonts w:asciiTheme="majorBidi" w:hAnsiTheme="majorBidi" w:cstheme="majorBidi"/>
          <w:sz w:val="24"/>
          <w:szCs w:val="24"/>
        </w:rPr>
        <w:t xml:space="preserve">. </w:t>
      </w:r>
      <w:r w:rsidR="00400C9C" w:rsidRPr="00DD3470">
        <w:rPr>
          <w:rFonts w:asciiTheme="majorBidi" w:hAnsiTheme="majorBidi" w:cstheme="majorBidi"/>
          <w:sz w:val="24"/>
          <w:szCs w:val="24"/>
        </w:rPr>
        <w:t xml:space="preserve">We argue that </w:t>
      </w:r>
      <w:r w:rsidR="00BB0EB5" w:rsidRPr="00DD3470">
        <w:rPr>
          <w:rFonts w:asciiTheme="majorBidi" w:hAnsiTheme="majorBidi" w:cstheme="majorBidi"/>
          <w:sz w:val="24"/>
          <w:szCs w:val="24"/>
        </w:rPr>
        <w:t>an emphasis on</w:t>
      </w:r>
      <w:r w:rsidR="008B028A" w:rsidRPr="00DD3470">
        <w:rPr>
          <w:rFonts w:asciiTheme="majorBidi" w:hAnsiTheme="majorBidi" w:cstheme="majorBidi"/>
          <w:sz w:val="24"/>
          <w:szCs w:val="24"/>
        </w:rPr>
        <w:t xml:space="preserve"> </w:t>
      </w:r>
      <w:r w:rsidR="00B0069B" w:rsidRPr="00DD3470">
        <w:rPr>
          <w:rFonts w:asciiTheme="majorBidi" w:hAnsiTheme="majorBidi" w:cstheme="majorBidi"/>
          <w:sz w:val="24"/>
          <w:szCs w:val="24"/>
        </w:rPr>
        <w:t xml:space="preserve">processes of </w:t>
      </w:r>
      <w:r w:rsidR="00BB0EB5" w:rsidRPr="00DD3470">
        <w:rPr>
          <w:rFonts w:asciiTheme="majorBidi" w:hAnsiTheme="majorBidi" w:cstheme="majorBidi"/>
          <w:sz w:val="24"/>
          <w:szCs w:val="24"/>
        </w:rPr>
        <w:t xml:space="preserve">policy feedback, with </w:t>
      </w:r>
      <w:r w:rsidR="00B0069B" w:rsidRPr="00DD3470">
        <w:rPr>
          <w:rFonts w:asciiTheme="majorBidi" w:hAnsiTheme="majorBidi" w:cstheme="majorBidi"/>
          <w:sz w:val="24"/>
          <w:szCs w:val="24"/>
        </w:rPr>
        <w:t>an</w:t>
      </w:r>
      <w:r w:rsidR="00BB0EB5" w:rsidRPr="00DD3470">
        <w:rPr>
          <w:rFonts w:asciiTheme="majorBidi" w:hAnsiTheme="majorBidi" w:cstheme="majorBidi"/>
          <w:sz w:val="24"/>
          <w:szCs w:val="24"/>
        </w:rPr>
        <w:t xml:space="preserve"> attendant focus on </w:t>
      </w:r>
      <w:r w:rsidR="00B0069B" w:rsidRPr="00DD3470">
        <w:rPr>
          <w:rFonts w:asciiTheme="majorBidi" w:hAnsiTheme="majorBidi" w:cstheme="majorBidi"/>
          <w:sz w:val="24"/>
          <w:szCs w:val="24"/>
        </w:rPr>
        <w:t xml:space="preserve">how </w:t>
      </w:r>
      <w:r w:rsidR="00BB0EB5" w:rsidRPr="00DD3470">
        <w:rPr>
          <w:rFonts w:asciiTheme="majorBidi" w:hAnsiTheme="majorBidi" w:cstheme="majorBidi"/>
          <w:sz w:val="24"/>
          <w:szCs w:val="24"/>
        </w:rPr>
        <w:t>bureaucratic modes of administration and delivery</w:t>
      </w:r>
      <w:r w:rsidR="00B354F2" w:rsidRPr="00DD3470">
        <w:rPr>
          <w:rFonts w:asciiTheme="majorBidi" w:hAnsiTheme="majorBidi" w:cstheme="majorBidi"/>
          <w:sz w:val="24"/>
          <w:szCs w:val="24"/>
        </w:rPr>
        <w:t xml:space="preserve"> affect interaction between </w:t>
      </w:r>
      <w:r w:rsidR="00B354F2" w:rsidRPr="00DD3470">
        <w:rPr>
          <w:rFonts w:asciiTheme="majorBidi" w:hAnsiTheme="majorBidi" w:cstheme="majorBidi"/>
          <w:sz w:val="24"/>
          <w:szCs w:val="24"/>
        </w:rPr>
        <w:lastRenderedPageBreak/>
        <w:t>citizens and</w:t>
      </w:r>
      <w:r w:rsidR="00B0069B" w:rsidRPr="00DD3470">
        <w:rPr>
          <w:rFonts w:asciiTheme="majorBidi" w:hAnsiTheme="majorBidi" w:cstheme="majorBidi"/>
          <w:sz w:val="24"/>
          <w:szCs w:val="24"/>
        </w:rPr>
        <w:t xml:space="preserve"> the state</w:t>
      </w:r>
      <w:r w:rsidR="00BB0EB5" w:rsidRPr="00DD3470">
        <w:rPr>
          <w:rFonts w:asciiTheme="majorBidi" w:hAnsiTheme="majorBidi" w:cstheme="majorBidi"/>
          <w:sz w:val="24"/>
          <w:szCs w:val="24"/>
        </w:rPr>
        <w:t xml:space="preserve">, </w:t>
      </w:r>
      <w:r w:rsidR="008B028A" w:rsidRPr="00DD3470">
        <w:rPr>
          <w:rFonts w:asciiTheme="majorBidi" w:hAnsiTheme="majorBidi" w:cstheme="majorBidi"/>
          <w:sz w:val="24"/>
          <w:szCs w:val="24"/>
        </w:rPr>
        <w:t>has</w:t>
      </w:r>
      <w:r w:rsidR="00634041" w:rsidRPr="00DD3470">
        <w:rPr>
          <w:rFonts w:asciiTheme="majorBidi" w:hAnsiTheme="majorBidi" w:cstheme="majorBidi"/>
          <w:sz w:val="24"/>
          <w:szCs w:val="24"/>
        </w:rPr>
        <w:t xml:space="preserve"> potential to </w:t>
      </w:r>
      <w:r w:rsidR="00BB0EB5" w:rsidRPr="00DD3470">
        <w:rPr>
          <w:rFonts w:asciiTheme="majorBidi" w:hAnsiTheme="majorBidi" w:cstheme="majorBidi"/>
          <w:sz w:val="24"/>
          <w:szCs w:val="24"/>
        </w:rPr>
        <w:t xml:space="preserve">help </w:t>
      </w:r>
      <w:r w:rsidR="008A78CE" w:rsidRPr="00DD3470">
        <w:rPr>
          <w:rFonts w:asciiTheme="majorBidi" w:hAnsiTheme="majorBidi" w:cstheme="majorBidi"/>
          <w:sz w:val="24"/>
          <w:szCs w:val="24"/>
        </w:rPr>
        <w:t xml:space="preserve">resolve the inherent </w:t>
      </w:r>
      <w:r w:rsidR="00617076" w:rsidRPr="00DD3470">
        <w:rPr>
          <w:rFonts w:asciiTheme="majorBidi" w:hAnsiTheme="majorBidi" w:cstheme="majorBidi"/>
          <w:sz w:val="24"/>
          <w:szCs w:val="24"/>
        </w:rPr>
        <w:t xml:space="preserve">democratic </w:t>
      </w:r>
      <w:r w:rsidR="008A78CE" w:rsidRPr="00DD3470">
        <w:rPr>
          <w:rFonts w:asciiTheme="majorBidi" w:hAnsiTheme="majorBidi" w:cstheme="majorBidi"/>
          <w:sz w:val="24"/>
          <w:szCs w:val="24"/>
        </w:rPr>
        <w:t xml:space="preserve">tensions between inclusion and economy. </w:t>
      </w:r>
      <w:r w:rsidR="00810276" w:rsidRPr="00DD3470">
        <w:rPr>
          <w:rFonts w:asciiTheme="majorBidi" w:hAnsiTheme="majorBidi" w:cstheme="majorBidi"/>
          <w:sz w:val="24"/>
          <w:szCs w:val="24"/>
        </w:rPr>
        <w:t>Bureaucracy emerged, after all, as a solution to the problem of</w:t>
      </w:r>
      <w:r w:rsidR="0082674A" w:rsidRPr="00DD3470">
        <w:rPr>
          <w:rFonts w:asciiTheme="majorBidi" w:hAnsiTheme="majorBidi" w:cstheme="majorBidi"/>
          <w:sz w:val="24"/>
          <w:szCs w:val="24"/>
        </w:rPr>
        <w:t xml:space="preserve"> governing at large</w:t>
      </w:r>
      <w:r w:rsidR="00810276" w:rsidRPr="00DD3470">
        <w:rPr>
          <w:rFonts w:asciiTheme="majorBidi" w:hAnsiTheme="majorBidi" w:cstheme="majorBidi"/>
          <w:sz w:val="24"/>
          <w:szCs w:val="24"/>
        </w:rPr>
        <w:t xml:space="preserve"> scale</w:t>
      </w:r>
      <w:r w:rsidR="0082674A" w:rsidRPr="00DD3470">
        <w:rPr>
          <w:rFonts w:asciiTheme="majorBidi" w:hAnsiTheme="majorBidi" w:cstheme="majorBidi"/>
          <w:sz w:val="24"/>
          <w:szCs w:val="24"/>
        </w:rPr>
        <w:t>s</w:t>
      </w:r>
      <w:r w:rsidR="00810276" w:rsidRPr="00DD3470">
        <w:rPr>
          <w:rFonts w:asciiTheme="majorBidi" w:hAnsiTheme="majorBidi" w:cstheme="majorBidi"/>
          <w:sz w:val="24"/>
          <w:szCs w:val="24"/>
        </w:rPr>
        <w:t>. It has far great</w:t>
      </w:r>
      <w:r w:rsidR="00617076" w:rsidRPr="00DD3470">
        <w:rPr>
          <w:rFonts w:asciiTheme="majorBidi" w:hAnsiTheme="majorBidi" w:cstheme="majorBidi"/>
          <w:sz w:val="24"/>
          <w:szCs w:val="24"/>
        </w:rPr>
        <w:t xml:space="preserve">er reach and engenders more sustained, </w:t>
      </w:r>
      <w:r w:rsidR="00810276" w:rsidRPr="00DD3470">
        <w:rPr>
          <w:rFonts w:asciiTheme="majorBidi" w:hAnsiTheme="majorBidi" w:cstheme="majorBidi"/>
          <w:sz w:val="24"/>
          <w:szCs w:val="24"/>
        </w:rPr>
        <w:t>deep</w:t>
      </w:r>
      <w:r w:rsidR="00617076" w:rsidRPr="00DD3470">
        <w:rPr>
          <w:rFonts w:asciiTheme="majorBidi" w:hAnsiTheme="majorBidi" w:cstheme="majorBidi"/>
          <w:sz w:val="24"/>
          <w:szCs w:val="24"/>
        </w:rPr>
        <w:t>er</w:t>
      </w:r>
      <w:r w:rsidR="00810276" w:rsidRPr="00DD3470">
        <w:rPr>
          <w:rFonts w:asciiTheme="majorBidi" w:hAnsiTheme="majorBidi" w:cstheme="majorBidi"/>
          <w:sz w:val="24"/>
          <w:szCs w:val="24"/>
        </w:rPr>
        <w:t xml:space="preserve"> interaction with ordinary citizens than any mechanism of input into executive or legislative decision-making can r</w:t>
      </w:r>
      <w:r w:rsidR="007B7A12" w:rsidRPr="00DD3470">
        <w:rPr>
          <w:rFonts w:asciiTheme="majorBidi" w:hAnsiTheme="majorBidi" w:cstheme="majorBidi"/>
          <w:sz w:val="24"/>
          <w:szCs w:val="24"/>
        </w:rPr>
        <w:t>ealistically</w:t>
      </w:r>
      <w:r w:rsidR="00810276" w:rsidRPr="00DD3470">
        <w:rPr>
          <w:rFonts w:asciiTheme="majorBidi" w:hAnsiTheme="majorBidi" w:cstheme="majorBidi"/>
          <w:sz w:val="24"/>
          <w:szCs w:val="24"/>
        </w:rPr>
        <w:t xml:space="preserve"> hope</w:t>
      </w:r>
      <w:r w:rsidR="00374CC6" w:rsidRPr="00DD3470">
        <w:rPr>
          <w:rFonts w:asciiTheme="majorBidi" w:hAnsiTheme="majorBidi" w:cstheme="majorBidi"/>
          <w:sz w:val="24"/>
          <w:szCs w:val="24"/>
        </w:rPr>
        <w:t xml:space="preserve"> to </w:t>
      </w:r>
      <w:r w:rsidR="001A52A7" w:rsidRPr="00DD3470">
        <w:rPr>
          <w:rFonts w:asciiTheme="majorBidi" w:hAnsiTheme="majorBidi" w:cstheme="majorBidi"/>
          <w:sz w:val="24"/>
          <w:szCs w:val="24"/>
        </w:rPr>
        <w:t>achieve</w:t>
      </w:r>
      <w:r w:rsidR="00374CC6" w:rsidRPr="00DD3470">
        <w:rPr>
          <w:rFonts w:asciiTheme="majorBidi" w:hAnsiTheme="majorBidi" w:cstheme="majorBidi"/>
          <w:sz w:val="24"/>
          <w:szCs w:val="24"/>
        </w:rPr>
        <w:t>.</w:t>
      </w:r>
    </w:p>
    <w:p w14:paraId="7AC0CED5" w14:textId="31646B21" w:rsidR="0082674A" w:rsidRPr="00DD3470" w:rsidRDefault="007B7A12"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Yet, of course, if bureaucracy matters for deliberative systems</w:t>
      </w:r>
      <w:r w:rsidR="00A13B3F" w:rsidRPr="00DD3470">
        <w:rPr>
          <w:rFonts w:asciiTheme="majorBidi" w:hAnsiTheme="majorBidi" w:cstheme="majorBidi"/>
          <w:sz w:val="24"/>
          <w:szCs w:val="24"/>
        </w:rPr>
        <w:t>, then the aforementioned concern</w:t>
      </w:r>
      <w:r w:rsidRPr="00DD3470">
        <w:rPr>
          <w:rFonts w:asciiTheme="majorBidi" w:hAnsiTheme="majorBidi" w:cstheme="majorBidi"/>
          <w:sz w:val="24"/>
          <w:szCs w:val="24"/>
        </w:rPr>
        <w:t xml:space="preserve"> about elitist technocracy become</w:t>
      </w:r>
      <w:r w:rsidR="00A01690" w:rsidRPr="00DD3470">
        <w:rPr>
          <w:rFonts w:asciiTheme="majorBidi" w:hAnsiTheme="majorBidi" w:cstheme="majorBidi"/>
          <w:sz w:val="24"/>
          <w:szCs w:val="24"/>
        </w:rPr>
        <w:t>s</w:t>
      </w:r>
      <w:r w:rsidR="00617076" w:rsidRPr="00DD3470">
        <w:rPr>
          <w:rFonts w:asciiTheme="majorBidi" w:hAnsiTheme="majorBidi" w:cstheme="majorBidi"/>
          <w:sz w:val="24"/>
          <w:szCs w:val="24"/>
        </w:rPr>
        <w:t xml:space="preserve"> more pre</w:t>
      </w:r>
      <w:r w:rsidR="007A6258" w:rsidRPr="00DD3470">
        <w:rPr>
          <w:rFonts w:asciiTheme="majorBidi" w:hAnsiTheme="majorBidi" w:cstheme="majorBidi"/>
          <w:sz w:val="24"/>
          <w:szCs w:val="24"/>
        </w:rPr>
        <w:t>ssing</w:t>
      </w:r>
      <w:r w:rsidR="00617076" w:rsidRPr="00DD3470">
        <w:rPr>
          <w:rFonts w:asciiTheme="majorBidi" w:hAnsiTheme="majorBidi" w:cstheme="majorBidi"/>
          <w:sz w:val="24"/>
          <w:szCs w:val="24"/>
        </w:rPr>
        <w:t>. I</w:t>
      </w:r>
      <w:r w:rsidR="00374CC6" w:rsidRPr="00DD3470">
        <w:rPr>
          <w:rFonts w:asciiTheme="majorBidi" w:hAnsiTheme="majorBidi" w:cstheme="majorBidi"/>
          <w:sz w:val="24"/>
          <w:szCs w:val="24"/>
        </w:rPr>
        <w:t>ntuitively, the faceless bureaucrat</w:t>
      </w:r>
      <w:r w:rsidRPr="00DD3470">
        <w:rPr>
          <w:rFonts w:asciiTheme="majorBidi" w:hAnsiTheme="majorBidi" w:cstheme="majorBidi"/>
          <w:sz w:val="24"/>
          <w:szCs w:val="24"/>
        </w:rPr>
        <w:t xml:space="preserve"> do</w:t>
      </w:r>
      <w:r w:rsidR="00374CC6" w:rsidRPr="00DD3470">
        <w:rPr>
          <w:rFonts w:asciiTheme="majorBidi" w:hAnsiTheme="majorBidi" w:cstheme="majorBidi"/>
          <w:sz w:val="24"/>
          <w:szCs w:val="24"/>
        </w:rPr>
        <w:t>es</w:t>
      </w:r>
      <w:r w:rsidRPr="00DD3470">
        <w:rPr>
          <w:rFonts w:asciiTheme="majorBidi" w:hAnsiTheme="majorBidi" w:cstheme="majorBidi"/>
          <w:sz w:val="24"/>
          <w:szCs w:val="24"/>
        </w:rPr>
        <w:t xml:space="preserve"> not appeal as </w:t>
      </w:r>
      <w:r w:rsidR="00374CC6" w:rsidRPr="00DD3470">
        <w:rPr>
          <w:rFonts w:asciiTheme="majorBidi" w:hAnsiTheme="majorBidi" w:cstheme="majorBidi"/>
          <w:sz w:val="24"/>
          <w:szCs w:val="24"/>
        </w:rPr>
        <w:t xml:space="preserve">a likely </w:t>
      </w:r>
      <w:r w:rsidRPr="00DD3470">
        <w:rPr>
          <w:rFonts w:asciiTheme="majorBidi" w:hAnsiTheme="majorBidi" w:cstheme="majorBidi"/>
          <w:sz w:val="24"/>
          <w:szCs w:val="24"/>
        </w:rPr>
        <w:t>champ</w:t>
      </w:r>
      <w:r w:rsidR="00374CC6" w:rsidRPr="00DD3470">
        <w:rPr>
          <w:rFonts w:asciiTheme="majorBidi" w:hAnsiTheme="majorBidi" w:cstheme="majorBidi"/>
          <w:sz w:val="24"/>
          <w:szCs w:val="24"/>
        </w:rPr>
        <w:t>ion</w:t>
      </w:r>
      <w:r w:rsidR="007A6258" w:rsidRPr="00DD3470">
        <w:rPr>
          <w:rFonts w:asciiTheme="majorBidi" w:hAnsiTheme="majorBidi" w:cstheme="majorBidi"/>
          <w:sz w:val="24"/>
          <w:szCs w:val="24"/>
        </w:rPr>
        <w:t xml:space="preserve"> of the</w:t>
      </w:r>
      <w:r w:rsidR="00AC48BC" w:rsidRPr="00DD3470">
        <w:rPr>
          <w:rFonts w:asciiTheme="majorBidi" w:hAnsiTheme="majorBidi" w:cstheme="majorBidi"/>
          <w:sz w:val="24"/>
          <w:szCs w:val="24"/>
        </w:rPr>
        <w:t xml:space="preserve"> </w:t>
      </w:r>
      <w:r w:rsidRPr="00DD3470">
        <w:rPr>
          <w:rFonts w:asciiTheme="majorBidi" w:hAnsiTheme="majorBidi" w:cstheme="majorBidi"/>
          <w:sz w:val="24"/>
          <w:szCs w:val="24"/>
        </w:rPr>
        <w:t xml:space="preserve">face-to-face deliberation that sceptics worry will drop away </w:t>
      </w:r>
      <w:r w:rsidR="00374CC6" w:rsidRPr="00DD3470">
        <w:rPr>
          <w:rFonts w:asciiTheme="majorBidi" w:hAnsiTheme="majorBidi" w:cstheme="majorBidi"/>
          <w:sz w:val="24"/>
          <w:szCs w:val="24"/>
        </w:rPr>
        <w:t>in the move to deliberative systems</w:t>
      </w:r>
      <w:r w:rsidRPr="00DD3470">
        <w:rPr>
          <w:rFonts w:asciiTheme="majorBidi" w:hAnsiTheme="majorBidi" w:cstheme="majorBidi"/>
          <w:sz w:val="24"/>
          <w:szCs w:val="24"/>
        </w:rPr>
        <w:t xml:space="preserve">. </w:t>
      </w:r>
      <w:r w:rsidR="008A78CE" w:rsidRPr="00DD3470">
        <w:rPr>
          <w:rFonts w:asciiTheme="majorBidi" w:hAnsiTheme="majorBidi" w:cstheme="majorBidi"/>
          <w:sz w:val="24"/>
          <w:szCs w:val="24"/>
        </w:rPr>
        <w:t xml:space="preserve">What little attention has been paid to this area in the deliberative democracy literature </w:t>
      </w:r>
      <w:r w:rsidR="00EA3E4A" w:rsidRPr="00DD3470">
        <w:rPr>
          <w:rFonts w:asciiTheme="majorBidi" w:hAnsiTheme="majorBidi" w:cstheme="majorBidi"/>
          <w:sz w:val="24"/>
          <w:szCs w:val="24"/>
        </w:rPr>
        <w:t>tends to present</w:t>
      </w:r>
      <w:r w:rsidR="008A78CE" w:rsidRPr="00DD3470">
        <w:rPr>
          <w:rFonts w:asciiTheme="majorBidi" w:hAnsiTheme="majorBidi" w:cstheme="majorBidi"/>
          <w:sz w:val="24"/>
          <w:szCs w:val="24"/>
        </w:rPr>
        <w:t xml:space="preserve"> a more complex</w:t>
      </w:r>
      <w:r w:rsidR="00055FEC" w:rsidRPr="00DD3470">
        <w:rPr>
          <w:rFonts w:asciiTheme="majorBidi" w:hAnsiTheme="majorBidi" w:cstheme="majorBidi"/>
          <w:sz w:val="24"/>
          <w:szCs w:val="24"/>
        </w:rPr>
        <w:t xml:space="preserve"> </w:t>
      </w:r>
      <w:r w:rsidR="008A78CE" w:rsidRPr="00DD3470">
        <w:rPr>
          <w:rFonts w:asciiTheme="majorBidi" w:hAnsiTheme="majorBidi" w:cstheme="majorBidi"/>
          <w:sz w:val="24"/>
          <w:szCs w:val="24"/>
        </w:rPr>
        <w:t>picture</w:t>
      </w:r>
      <w:r w:rsidR="00055FEC" w:rsidRPr="00DD3470">
        <w:rPr>
          <w:rFonts w:asciiTheme="majorBidi" w:hAnsiTheme="majorBidi" w:cstheme="majorBidi"/>
          <w:sz w:val="24"/>
          <w:szCs w:val="24"/>
        </w:rPr>
        <w:t xml:space="preserve"> than this</w:t>
      </w:r>
      <w:r w:rsidR="001A52A7" w:rsidRPr="00DD3470">
        <w:rPr>
          <w:rFonts w:asciiTheme="majorBidi" w:hAnsiTheme="majorBidi" w:cstheme="majorBidi"/>
          <w:sz w:val="24"/>
          <w:szCs w:val="24"/>
        </w:rPr>
        <w:t xml:space="preserve"> common</w:t>
      </w:r>
      <w:r w:rsidR="00055FEC" w:rsidRPr="00DD3470">
        <w:rPr>
          <w:rFonts w:asciiTheme="majorBidi" w:hAnsiTheme="majorBidi" w:cstheme="majorBidi"/>
          <w:sz w:val="24"/>
          <w:szCs w:val="24"/>
        </w:rPr>
        <w:t xml:space="preserve"> stereotype, but it is</w:t>
      </w:r>
      <w:r w:rsidR="001408BA" w:rsidRPr="00DD3470">
        <w:rPr>
          <w:rFonts w:asciiTheme="majorBidi" w:hAnsiTheme="majorBidi" w:cstheme="majorBidi"/>
          <w:sz w:val="24"/>
          <w:szCs w:val="24"/>
        </w:rPr>
        <w:t xml:space="preserve"> generally</w:t>
      </w:r>
      <w:r w:rsidR="00055FEC" w:rsidRPr="00DD3470">
        <w:rPr>
          <w:rFonts w:asciiTheme="majorBidi" w:hAnsiTheme="majorBidi" w:cstheme="majorBidi"/>
          <w:sz w:val="24"/>
          <w:szCs w:val="24"/>
        </w:rPr>
        <w:t xml:space="preserve"> </w:t>
      </w:r>
      <w:r w:rsidR="001A52A7" w:rsidRPr="00DD3470">
        <w:rPr>
          <w:rFonts w:asciiTheme="majorBidi" w:hAnsiTheme="majorBidi" w:cstheme="majorBidi"/>
          <w:sz w:val="24"/>
          <w:szCs w:val="24"/>
        </w:rPr>
        <w:t>no more optimistic</w:t>
      </w:r>
      <w:r w:rsidR="002C1500" w:rsidRPr="00DD3470">
        <w:rPr>
          <w:rFonts w:asciiTheme="majorBidi" w:hAnsiTheme="majorBidi" w:cstheme="majorBidi"/>
          <w:sz w:val="24"/>
          <w:szCs w:val="24"/>
        </w:rPr>
        <w:t xml:space="preserve"> (Parkinson 2004; Papadopolous 2012)</w:t>
      </w:r>
      <w:r w:rsidR="001408BA" w:rsidRPr="00DD3470">
        <w:rPr>
          <w:rFonts w:asciiTheme="majorBidi" w:hAnsiTheme="majorBidi" w:cstheme="majorBidi"/>
          <w:sz w:val="24"/>
          <w:szCs w:val="24"/>
        </w:rPr>
        <w:t xml:space="preserve">. </w:t>
      </w:r>
      <w:r w:rsidR="00055FEC" w:rsidRPr="00DD3470">
        <w:rPr>
          <w:rFonts w:asciiTheme="majorBidi" w:hAnsiTheme="majorBidi" w:cstheme="majorBidi"/>
          <w:sz w:val="24"/>
          <w:szCs w:val="24"/>
        </w:rPr>
        <w:t>Here, contemporary trends in public management are seen to depoliticise and</w:t>
      </w:r>
      <w:r w:rsidR="00B354F2" w:rsidRPr="00DD3470">
        <w:rPr>
          <w:rFonts w:asciiTheme="majorBidi" w:hAnsiTheme="majorBidi" w:cstheme="majorBidi"/>
          <w:sz w:val="24"/>
          <w:szCs w:val="24"/>
        </w:rPr>
        <w:t xml:space="preserve"> decouple bureaucratic processes</w:t>
      </w:r>
      <w:r w:rsidR="00055FEC" w:rsidRPr="00DD3470">
        <w:rPr>
          <w:rFonts w:asciiTheme="majorBidi" w:hAnsiTheme="majorBidi" w:cstheme="majorBidi"/>
          <w:sz w:val="24"/>
          <w:szCs w:val="24"/>
        </w:rPr>
        <w:t xml:space="preserve"> from de</w:t>
      </w:r>
      <w:r w:rsidR="00B354F2" w:rsidRPr="00DD3470">
        <w:rPr>
          <w:rFonts w:asciiTheme="majorBidi" w:hAnsiTheme="majorBidi" w:cstheme="majorBidi"/>
          <w:sz w:val="24"/>
          <w:szCs w:val="24"/>
        </w:rPr>
        <w:t>cision-making</w:t>
      </w:r>
      <w:r w:rsidR="00055FEC" w:rsidRPr="00DD3470">
        <w:rPr>
          <w:rFonts w:asciiTheme="majorBidi" w:hAnsiTheme="majorBidi" w:cstheme="majorBidi"/>
          <w:sz w:val="24"/>
          <w:szCs w:val="24"/>
        </w:rPr>
        <w:t xml:space="preserve"> inputs</w:t>
      </w:r>
      <w:r w:rsidR="008A78CE" w:rsidRPr="00DD3470">
        <w:rPr>
          <w:rFonts w:asciiTheme="majorBidi" w:hAnsiTheme="majorBidi" w:cstheme="majorBidi"/>
          <w:sz w:val="24"/>
          <w:szCs w:val="24"/>
        </w:rPr>
        <w:t xml:space="preserve">. </w:t>
      </w:r>
      <w:r w:rsidR="002A023C" w:rsidRPr="00DD3470">
        <w:rPr>
          <w:rFonts w:asciiTheme="majorBidi" w:hAnsiTheme="majorBidi" w:cstheme="majorBidi"/>
          <w:sz w:val="24"/>
          <w:szCs w:val="24"/>
        </w:rPr>
        <w:t xml:space="preserve"> </w:t>
      </w:r>
      <w:r w:rsidR="008A78CE" w:rsidRPr="00DD3470">
        <w:rPr>
          <w:rFonts w:asciiTheme="majorBidi" w:hAnsiTheme="majorBidi" w:cstheme="majorBidi"/>
          <w:sz w:val="24"/>
          <w:szCs w:val="24"/>
        </w:rPr>
        <w:t>We argue, however,</w:t>
      </w:r>
      <w:r w:rsidR="00055FEC" w:rsidRPr="00DD3470">
        <w:rPr>
          <w:rFonts w:asciiTheme="majorBidi" w:hAnsiTheme="majorBidi" w:cstheme="majorBidi"/>
          <w:sz w:val="24"/>
          <w:szCs w:val="24"/>
        </w:rPr>
        <w:t xml:space="preserve"> that existing accounts present these reforms in overly monolithic and static form</w:t>
      </w:r>
      <w:r w:rsidR="008715A0" w:rsidRPr="00DD3470">
        <w:rPr>
          <w:rFonts w:asciiTheme="majorBidi" w:hAnsiTheme="majorBidi" w:cstheme="majorBidi"/>
          <w:sz w:val="24"/>
          <w:szCs w:val="24"/>
        </w:rPr>
        <w:t xml:space="preserve"> (</w:t>
      </w:r>
      <w:r w:rsidR="00F97942" w:rsidRPr="00DD3470">
        <w:rPr>
          <w:rFonts w:asciiTheme="majorBidi" w:hAnsiTheme="majorBidi" w:cstheme="majorBidi"/>
          <w:sz w:val="24"/>
          <w:szCs w:val="24"/>
        </w:rPr>
        <w:t xml:space="preserve">see </w:t>
      </w:r>
      <w:r w:rsidR="008715A0" w:rsidRPr="00DD3470">
        <w:rPr>
          <w:rFonts w:asciiTheme="majorBidi" w:hAnsiTheme="majorBidi" w:cstheme="majorBidi"/>
          <w:sz w:val="24"/>
          <w:szCs w:val="24"/>
        </w:rPr>
        <w:t>Bevir and Rhodes 2010)</w:t>
      </w:r>
      <w:r w:rsidR="00055FEC" w:rsidRPr="00DD3470">
        <w:rPr>
          <w:rFonts w:asciiTheme="majorBidi" w:hAnsiTheme="majorBidi" w:cstheme="majorBidi"/>
          <w:sz w:val="24"/>
          <w:szCs w:val="24"/>
        </w:rPr>
        <w:t xml:space="preserve">. </w:t>
      </w:r>
      <w:r w:rsidR="00C9077B" w:rsidRPr="00DD3470">
        <w:rPr>
          <w:rFonts w:asciiTheme="majorBidi" w:hAnsiTheme="majorBidi" w:cstheme="majorBidi"/>
          <w:sz w:val="24"/>
          <w:szCs w:val="24"/>
        </w:rPr>
        <w:t>For one, t</w:t>
      </w:r>
      <w:r w:rsidR="00055FEC" w:rsidRPr="00DD3470">
        <w:rPr>
          <w:rFonts w:asciiTheme="majorBidi" w:hAnsiTheme="majorBidi" w:cstheme="majorBidi"/>
          <w:sz w:val="24"/>
          <w:szCs w:val="24"/>
        </w:rPr>
        <w:t>hey overlook the development of</w:t>
      </w:r>
      <w:r w:rsidR="00EA3E4A" w:rsidRPr="00DD3470">
        <w:rPr>
          <w:rFonts w:asciiTheme="majorBidi" w:hAnsiTheme="majorBidi" w:cstheme="majorBidi"/>
          <w:sz w:val="24"/>
          <w:szCs w:val="24"/>
        </w:rPr>
        <w:t xml:space="preserve"> </w:t>
      </w:r>
      <w:r w:rsidR="00617076" w:rsidRPr="00DD3470">
        <w:rPr>
          <w:rFonts w:asciiTheme="majorBidi" w:hAnsiTheme="majorBidi" w:cstheme="majorBidi"/>
          <w:sz w:val="24"/>
          <w:szCs w:val="24"/>
        </w:rPr>
        <w:t>bureaucratic</w:t>
      </w:r>
      <w:r w:rsidR="00055FEC" w:rsidRPr="00DD3470">
        <w:rPr>
          <w:rFonts w:asciiTheme="majorBidi" w:hAnsiTheme="majorBidi" w:cstheme="majorBidi"/>
          <w:sz w:val="24"/>
          <w:szCs w:val="24"/>
        </w:rPr>
        <w:t xml:space="preserve"> practices which enable greater inclusion in deliber</w:t>
      </w:r>
      <w:r w:rsidR="00617076" w:rsidRPr="00DD3470">
        <w:rPr>
          <w:rFonts w:asciiTheme="majorBidi" w:hAnsiTheme="majorBidi" w:cstheme="majorBidi"/>
          <w:sz w:val="24"/>
          <w:szCs w:val="24"/>
        </w:rPr>
        <w:t xml:space="preserve">ative systems. </w:t>
      </w:r>
      <w:r w:rsidR="00C9077B" w:rsidRPr="00DD3470">
        <w:rPr>
          <w:rFonts w:asciiTheme="majorBidi" w:hAnsiTheme="majorBidi" w:cstheme="majorBidi"/>
          <w:sz w:val="24"/>
          <w:szCs w:val="24"/>
        </w:rPr>
        <w:t xml:space="preserve">But, they also </w:t>
      </w:r>
      <w:r w:rsidR="00055FEC" w:rsidRPr="00DD3470">
        <w:rPr>
          <w:rFonts w:asciiTheme="majorBidi" w:hAnsiTheme="majorBidi" w:cstheme="majorBidi"/>
          <w:sz w:val="24"/>
          <w:szCs w:val="24"/>
        </w:rPr>
        <w:t xml:space="preserve">overlook </w:t>
      </w:r>
      <w:r w:rsidR="00374CC6" w:rsidRPr="00DD3470">
        <w:rPr>
          <w:rFonts w:asciiTheme="majorBidi" w:hAnsiTheme="majorBidi" w:cstheme="majorBidi"/>
          <w:sz w:val="24"/>
          <w:szCs w:val="24"/>
        </w:rPr>
        <w:t xml:space="preserve">the potential for </w:t>
      </w:r>
      <w:r w:rsidR="00617076" w:rsidRPr="00DD3470">
        <w:rPr>
          <w:rFonts w:asciiTheme="majorBidi" w:hAnsiTheme="majorBidi" w:cstheme="majorBidi"/>
          <w:sz w:val="24"/>
          <w:szCs w:val="24"/>
        </w:rPr>
        <w:t>these</w:t>
      </w:r>
      <w:r w:rsidR="00374CC6" w:rsidRPr="00DD3470">
        <w:rPr>
          <w:rFonts w:asciiTheme="majorBidi" w:hAnsiTheme="majorBidi" w:cstheme="majorBidi"/>
          <w:sz w:val="24"/>
          <w:szCs w:val="24"/>
        </w:rPr>
        <w:t xml:space="preserve"> practices to be further re</w:t>
      </w:r>
      <w:r w:rsidR="00AC48BC" w:rsidRPr="00DD3470">
        <w:rPr>
          <w:rFonts w:asciiTheme="majorBidi" w:hAnsiTheme="majorBidi" w:cstheme="majorBidi"/>
          <w:sz w:val="24"/>
          <w:szCs w:val="24"/>
        </w:rPr>
        <w:t xml:space="preserve">formed—indeed, </w:t>
      </w:r>
      <w:r w:rsidR="00374CC6" w:rsidRPr="00DD3470">
        <w:rPr>
          <w:rFonts w:asciiTheme="majorBidi" w:hAnsiTheme="majorBidi" w:cstheme="majorBidi"/>
          <w:sz w:val="24"/>
          <w:szCs w:val="24"/>
        </w:rPr>
        <w:t>in</w:t>
      </w:r>
      <w:r w:rsidR="00AC48BC" w:rsidRPr="00DD3470">
        <w:rPr>
          <w:rFonts w:asciiTheme="majorBidi" w:hAnsiTheme="majorBidi" w:cstheme="majorBidi"/>
          <w:sz w:val="24"/>
          <w:szCs w:val="24"/>
        </w:rPr>
        <w:t xml:space="preserve"> much</w:t>
      </w:r>
      <w:r w:rsidR="00374CC6" w:rsidRPr="00DD3470">
        <w:rPr>
          <w:rFonts w:asciiTheme="majorBidi" w:hAnsiTheme="majorBidi" w:cstheme="majorBidi"/>
          <w:sz w:val="24"/>
          <w:szCs w:val="24"/>
        </w:rPr>
        <w:t xml:space="preserve"> the same way that deliberative democratic innovations</w:t>
      </w:r>
      <w:r w:rsidRPr="00DD3470">
        <w:rPr>
          <w:rFonts w:asciiTheme="majorBidi" w:hAnsiTheme="majorBidi" w:cstheme="majorBidi"/>
          <w:sz w:val="24"/>
          <w:szCs w:val="24"/>
        </w:rPr>
        <w:t xml:space="preserve"> </w:t>
      </w:r>
      <w:r w:rsidR="008A78CE" w:rsidRPr="00DD3470">
        <w:rPr>
          <w:rFonts w:asciiTheme="majorBidi" w:hAnsiTheme="majorBidi" w:cstheme="majorBidi"/>
          <w:sz w:val="24"/>
          <w:szCs w:val="24"/>
        </w:rPr>
        <w:t>have iterative</w:t>
      </w:r>
      <w:r w:rsidR="0082674A" w:rsidRPr="00DD3470">
        <w:rPr>
          <w:rFonts w:asciiTheme="majorBidi" w:hAnsiTheme="majorBidi" w:cstheme="majorBidi"/>
          <w:sz w:val="24"/>
          <w:szCs w:val="24"/>
        </w:rPr>
        <w:t>ly changed</w:t>
      </w:r>
      <w:r w:rsidR="00374CC6" w:rsidRPr="00DD3470">
        <w:rPr>
          <w:rFonts w:asciiTheme="majorBidi" w:hAnsiTheme="majorBidi" w:cstheme="majorBidi"/>
          <w:sz w:val="24"/>
          <w:szCs w:val="24"/>
        </w:rPr>
        <w:t xml:space="preserve"> proc</w:t>
      </w:r>
      <w:r w:rsidR="00965958" w:rsidRPr="00DD3470">
        <w:rPr>
          <w:rFonts w:asciiTheme="majorBidi" w:hAnsiTheme="majorBidi" w:cstheme="majorBidi"/>
          <w:sz w:val="24"/>
          <w:szCs w:val="24"/>
        </w:rPr>
        <w:t>e</w:t>
      </w:r>
      <w:r w:rsidR="00055FEC" w:rsidRPr="00DD3470">
        <w:rPr>
          <w:rFonts w:asciiTheme="majorBidi" w:hAnsiTheme="majorBidi" w:cstheme="majorBidi"/>
          <w:sz w:val="24"/>
          <w:szCs w:val="24"/>
        </w:rPr>
        <w:t>sses of decision-making input. Building on these more promising precedents, w</w:t>
      </w:r>
      <w:r w:rsidR="00965958" w:rsidRPr="00DD3470">
        <w:rPr>
          <w:rFonts w:asciiTheme="majorBidi" w:hAnsiTheme="majorBidi" w:cstheme="majorBidi"/>
          <w:sz w:val="24"/>
          <w:szCs w:val="24"/>
        </w:rPr>
        <w:t xml:space="preserve">e </w:t>
      </w:r>
      <w:r w:rsidR="002A023C" w:rsidRPr="00DD3470">
        <w:rPr>
          <w:rFonts w:asciiTheme="majorBidi" w:hAnsiTheme="majorBidi" w:cstheme="majorBidi"/>
          <w:sz w:val="24"/>
          <w:szCs w:val="24"/>
        </w:rPr>
        <w:t xml:space="preserve">envision </w:t>
      </w:r>
      <w:r w:rsidR="00A13B3F" w:rsidRPr="00DD3470">
        <w:rPr>
          <w:rFonts w:asciiTheme="majorBidi" w:hAnsiTheme="majorBidi" w:cstheme="majorBidi"/>
          <w:sz w:val="24"/>
          <w:szCs w:val="24"/>
        </w:rPr>
        <w:t xml:space="preserve">a </w:t>
      </w:r>
      <w:r w:rsidR="00A13B3F" w:rsidRPr="00DD3470">
        <w:rPr>
          <w:rFonts w:asciiTheme="majorBidi" w:hAnsiTheme="majorBidi" w:cstheme="majorBidi"/>
          <w:i/>
          <w:iCs/>
          <w:sz w:val="24"/>
          <w:szCs w:val="24"/>
        </w:rPr>
        <w:t>deliberative bureaucracy</w:t>
      </w:r>
      <w:r w:rsidR="00A13B3F" w:rsidRPr="00DD3470">
        <w:rPr>
          <w:rFonts w:asciiTheme="majorBidi" w:hAnsiTheme="majorBidi" w:cstheme="majorBidi"/>
          <w:sz w:val="24"/>
          <w:szCs w:val="24"/>
        </w:rPr>
        <w:t>.</w:t>
      </w:r>
      <w:r w:rsidR="00A7796C" w:rsidRPr="00DD3470">
        <w:rPr>
          <w:rFonts w:asciiTheme="majorBidi" w:hAnsiTheme="majorBidi" w:cstheme="majorBidi"/>
          <w:sz w:val="24"/>
          <w:szCs w:val="24"/>
        </w:rPr>
        <w:t xml:space="preserve"> </w:t>
      </w:r>
    </w:p>
    <w:p w14:paraId="51CBC9AC" w14:textId="38BBDB3E" w:rsidR="0053278B" w:rsidRPr="00DD3470" w:rsidRDefault="00965958"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Though we will develop the idea in much more detail in later sections, we define </w:t>
      </w:r>
      <w:r w:rsidR="00C9077B" w:rsidRPr="00DD3470">
        <w:rPr>
          <w:rFonts w:asciiTheme="majorBidi" w:hAnsiTheme="majorBidi" w:cstheme="majorBidi"/>
          <w:sz w:val="24"/>
          <w:szCs w:val="24"/>
        </w:rPr>
        <w:t>it here</w:t>
      </w:r>
      <w:r w:rsidRPr="00DD3470">
        <w:rPr>
          <w:rFonts w:asciiTheme="majorBidi" w:hAnsiTheme="majorBidi" w:cstheme="majorBidi"/>
          <w:sz w:val="24"/>
          <w:szCs w:val="24"/>
        </w:rPr>
        <w:t xml:space="preserve"> for clarity. </w:t>
      </w:r>
      <w:r w:rsidR="00AC48BC" w:rsidRPr="00DD3470">
        <w:rPr>
          <w:rFonts w:asciiTheme="majorBidi" w:hAnsiTheme="majorBidi" w:cstheme="majorBidi"/>
          <w:sz w:val="24"/>
          <w:szCs w:val="24"/>
        </w:rPr>
        <w:t>D</w:t>
      </w:r>
      <w:r w:rsidRPr="00DD3470">
        <w:rPr>
          <w:rFonts w:asciiTheme="majorBidi" w:hAnsiTheme="majorBidi" w:cstheme="majorBidi"/>
          <w:sz w:val="24"/>
          <w:szCs w:val="24"/>
        </w:rPr>
        <w:t xml:space="preserve">rawing on </w:t>
      </w:r>
      <w:r w:rsidR="00AC48BC" w:rsidRPr="00DD3470">
        <w:rPr>
          <w:rFonts w:asciiTheme="majorBidi" w:hAnsiTheme="majorBidi" w:cstheme="majorBidi"/>
          <w:sz w:val="24"/>
          <w:szCs w:val="24"/>
        </w:rPr>
        <w:t xml:space="preserve">and adapting </w:t>
      </w:r>
      <w:r w:rsidRPr="00DD3470">
        <w:rPr>
          <w:rFonts w:asciiTheme="majorBidi" w:hAnsiTheme="majorBidi" w:cstheme="majorBidi"/>
          <w:sz w:val="24"/>
          <w:szCs w:val="24"/>
        </w:rPr>
        <w:t>norms and ideals expressed in deliberative democratic theory</w:t>
      </w:r>
      <w:r w:rsidR="00AC48BC" w:rsidRPr="00DD3470">
        <w:rPr>
          <w:rFonts w:asciiTheme="majorBidi" w:hAnsiTheme="majorBidi" w:cstheme="majorBidi"/>
          <w:sz w:val="24"/>
          <w:szCs w:val="24"/>
        </w:rPr>
        <w:t xml:space="preserve"> more broadly</w:t>
      </w:r>
      <w:r w:rsidR="00C9077B" w:rsidRPr="00DD3470">
        <w:rPr>
          <w:rFonts w:asciiTheme="majorBidi" w:hAnsiTheme="majorBidi" w:cstheme="majorBidi"/>
          <w:sz w:val="24"/>
          <w:szCs w:val="24"/>
        </w:rPr>
        <w:t xml:space="preserve">, we argue that </w:t>
      </w:r>
      <w:r w:rsidR="00AC48BC" w:rsidRPr="00DD3470">
        <w:rPr>
          <w:rFonts w:asciiTheme="majorBidi" w:hAnsiTheme="majorBidi" w:cstheme="majorBidi"/>
          <w:sz w:val="24"/>
          <w:szCs w:val="24"/>
        </w:rPr>
        <w:t>deliberative bureaucracy should be understood as a</w:t>
      </w:r>
      <w:r w:rsidR="00634041" w:rsidRPr="00DD3470">
        <w:rPr>
          <w:rFonts w:asciiTheme="majorBidi" w:hAnsiTheme="majorBidi" w:cstheme="majorBidi"/>
          <w:sz w:val="24"/>
          <w:szCs w:val="24"/>
        </w:rPr>
        <w:t xml:space="preserve"> </w:t>
      </w:r>
      <w:r w:rsidR="00634041" w:rsidRPr="00DD3470">
        <w:rPr>
          <w:rFonts w:asciiTheme="majorBidi" w:hAnsiTheme="majorBidi" w:cstheme="majorBidi"/>
          <w:i/>
          <w:iCs/>
          <w:sz w:val="24"/>
          <w:szCs w:val="24"/>
        </w:rPr>
        <w:t>justificatory</w:t>
      </w:r>
      <w:r w:rsidR="00634041" w:rsidRPr="00DD3470">
        <w:rPr>
          <w:rFonts w:asciiTheme="majorBidi" w:hAnsiTheme="majorBidi" w:cstheme="majorBidi"/>
          <w:sz w:val="24"/>
          <w:szCs w:val="24"/>
        </w:rPr>
        <w:t xml:space="preserve">, </w:t>
      </w:r>
      <w:r w:rsidR="00634041" w:rsidRPr="00DD3470">
        <w:rPr>
          <w:rFonts w:asciiTheme="majorBidi" w:hAnsiTheme="majorBidi" w:cstheme="majorBidi"/>
          <w:i/>
          <w:iCs/>
          <w:sz w:val="24"/>
          <w:szCs w:val="24"/>
        </w:rPr>
        <w:t>public</w:t>
      </w:r>
      <w:r w:rsidR="00634041" w:rsidRPr="00DD3470">
        <w:rPr>
          <w:rFonts w:asciiTheme="majorBidi" w:hAnsiTheme="majorBidi" w:cstheme="majorBidi"/>
          <w:sz w:val="24"/>
          <w:szCs w:val="24"/>
        </w:rPr>
        <w:t xml:space="preserve"> and </w:t>
      </w:r>
      <w:r w:rsidR="00634041" w:rsidRPr="00DD3470">
        <w:rPr>
          <w:rFonts w:asciiTheme="majorBidi" w:hAnsiTheme="majorBidi" w:cstheme="majorBidi"/>
          <w:i/>
          <w:iCs/>
          <w:sz w:val="24"/>
          <w:szCs w:val="24"/>
        </w:rPr>
        <w:t>inclusive</w:t>
      </w:r>
      <w:r w:rsidRPr="00DD3470">
        <w:rPr>
          <w:rFonts w:asciiTheme="majorBidi" w:hAnsiTheme="majorBidi" w:cstheme="majorBidi"/>
          <w:i/>
          <w:iCs/>
          <w:sz w:val="24"/>
          <w:szCs w:val="24"/>
        </w:rPr>
        <w:t xml:space="preserve"> </w:t>
      </w:r>
      <w:r w:rsidRPr="00DD3470">
        <w:rPr>
          <w:rFonts w:asciiTheme="majorBidi" w:hAnsiTheme="majorBidi" w:cstheme="majorBidi"/>
          <w:sz w:val="24"/>
          <w:szCs w:val="24"/>
        </w:rPr>
        <w:t>approach to the</w:t>
      </w:r>
      <w:r w:rsidR="00634041" w:rsidRPr="00DD3470">
        <w:rPr>
          <w:rFonts w:asciiTheme="majorBidi" w:hAnsiTheme="majorBidi" w:cstheme="majorBidi"/>
          <w:sz w:val="24"/>
          <w:szCs w:val="24"/>
        </w:rPr>
        <w:t xml:space="preserve"> </w:t>
      </w:r>
      <w:r w:rsidR="00A01690" w:rsidRPr="00DD3470">
        <w:rPr>
          <w:rFonts w:asciiTheme="majorBidi" w:hAnsiTheme="majorBidi" w:cstheme="majorBidi"/>
          <w:sz w:val="24"/>
          <w:szCs w:val="24"/>
        </w:rPr>
        <w:t xml:space="preserve">implementation of </w:t>
      </w:r>
      <w:r w:rsidR="00A7796C" w:rsidRPr="00DD3470">
        <w:rPr>
          <w:rFonts w:asciiTheme="majorBidi" w:hAnsiTheme="majorBidi" w:cstheme="majorBidi"/>
          <w:sz w:val="24"/>
          <w:szCs w:val="24"/>
        </w:rPr>
        <w:t>public policie</w:t>
      </w:r>
      <w:r w:rsidR="00A01690" w:rsidRPr="00DD3470">
        <w:rPr>
          <w:rFonts w:asciiTheme="majorBidi" w:hAnsiTheme="majorBidi" w:cstheme="majorBidi"/>
          <w:sz w:val="24"/>
          <w:szCs w:val="24"/>
        </w:rPr>
        <w:t xml:space="preserve">s and </w:t>
      </w:r>
      <w:r w:rsidR="00A7796C" w:rsidRPr="00DD3470">
        <w:rPr>
          <w:rFonts w:asciiTheme="majorBidi" w:hAnsiTheme="majorBidi" w:cstheme="majorBidi"/>
          <w:sz w:val="24"/>
          <w:szCs w:val="24"/>
        </w:rPr>
        <w:t xml:space="preserve">delivery of public </w:t>
      </w:r>
      <w:r w:rsidR="00634041" w:rsidRPr="00DD3470">
        <w:rPr>
          <w:rFonts w:asciiTheme="majorBidi" w:hAnsiTheme="majorBidi" w:cstheme="majorBidi"/>
          <w:sz w:val="24"/>
          <w:szCs w:val="24"/>
        </w:rPr>
        <w:t>services</w:t>
      </w:r>
      <w:r w:rsidRPr="00DD3470">
        <w:rPr>
          <w:rFonts w:asciiTheme="majorBidi" w:hAnsiTheme="majorBidi" w:cstheme="majorBidi"/>
          <w:sz w:val="24"/>
          <w:szCs w:val="24"/>
        </w:rPr>
        <w:t xml:space="preserve">. It is </w:t>
      </w:r>
      <w:r w:rsidRPr="00DD3470">
        <w:rPr>
          <w:rFonts w:asciiTheme="majorBidi" w:hAnsiTheme="majorBidi" w:cstheme="majorBidi"/>
          <w:i/>
          <w:iCs/>
          <w:sz w:val="24"/>
          <w:szCs w:val="24"/>
        </w:rPr>
        <w:t>justificatory</w:t>
      </w:r>
      <w:r w:rsidRPr="00DD3470">
        <w:rPr>
          <w:rFonts w:asciiTheme="majorBidi" w:hAnsiTheme="majorBidi" w:cstheme="majorBidi"/>
          <w:sz w:val="24"/>
          <w:szCs w:val="24"/>
        </w:rPr>
        <w:t xml:space="preserve"> in the sense that bureaucrat</w:t>
      </w:r>
      <w:r w:rsidR="00A7796C" w:rsidRPr="00DD3470">
        <w:rPr>
          <w:rFonts w:asciiTheme="majorBidi" w:hAnsiTheme="majorBidi" w:cstheme="majorBidi"/>
          <w:sz w:val="24"/>
          <w:szCs w:val="24"/>
        </w:rPr>
        <w:t xml:space="preserve">s </w:t>
      </w:r>
      <w:r w:rsidR="00FB0821" w:rsidRPr="00DD3470">
        <w:rPr>
          <w:rFonts w:asciiTheme="majorBidi" w:hAnsiTheme="majorBidi" w:cstheme="majorBidi"/>
          <w:sz w:val="24"/>
          <w:szCs w:val="24"/>
        </w:rPr>
        <w:t xml:space="preserve">(or the myriad private and third sector actors who now perform </w:t>
      </w:r>
      <w:r w:rsidR="006B067C" w:rsidRPr="00DD3470">
        <w:rPr>
          <w:rFonts w:asciiTheme="majorBidi" w:hAnsiTheme="majorBidi" w:cstheme="majorBidi"/>
          <w:sz w:val="24"/>
          <w:szCs w:val="24"/>
        </w:rPr>
        <w:t xml:space="preserve">coordination, </w:t>
      </w:r>
      <w:r w:rsidR="00F97942" w:rsidRPr="00DD3470">
        <w:rPr>
          <w:rFonts w:asciiTheme="majorBidi" w:hAnsiTheme="majorBidi" w:cstheme="majorBidi"/>
          <w:sz w:val="24"/>
          <w:szCs w:val="24"/>
        </w:rPr>
        <w:t xml:space="preserve">oversight and </w:t>
      </w:r>
      <w:r w:rsidR="00FB0821" w:rsidRPr="00DD3470">
        <w:rPr>
          <w:rFonts w:asciiTheme="majorBidi" w:hAnsiTheme="majorBidi" w:cstheme="majorBidi"/>
          <w:sz w:val="24"/>
          <w:szCs w:val="24"/>
        </w:rPr>
        <w:t xml:space="preserve">delivery roles) </w:t>
      </w:r>
      <w:r w:rsidRPr="00DD3470">
        <w:rPr>
          <w:rFonts w:asciiTheme="majorBidi" w:hAnsiTheme="majorBidi" w:cstheme="majorBidi"/>
          <w:sz w:val="24"/>
          <w:szCs w:val="24"/>
        </w:rPr>
        <w:t xml:space="preserve">should seek to explain the actions they take in administering laws and policies, making explicit their interpretation of </w:t>
      </w:r>
      <w:r w:rsidR="00A01690" w:rsidRPr="00DD3470">
        <w:rPr>
          <w:rFonts w:asciiTheme="majorBidi" w:hAnsiTheme="majorBidi" w:cstheme="majorBidi"/>
          <w:sz w:val="24"/>
          <w:szCs w:val="24"/>
        </w:rPr>
        <w:t xml:space="preserve">those </w:t>
      </w:r>
      <w:r w:rsidRPr="00DD3470">
        <w:rPr>
          <w:rFonts w:asciiTheme="majorBidi" w:hAnsiTheme="majorBidi" w:cstheme="majorBidi"/>
          <w:sz w:val="24"/>
          <w:szCs w:val="24"/>
        </w:rPr>
        <w:t>laws and policies, the discretion they have drawn on</w:t>
      </w:r>
      <w:r w:rsidR="00AC48BC" w:rsidRPr="00DD3470">
        <w:rPr>
          <w:rFonts w:asciiTheme="majorBidi" w:hAnsiTheme="majorBidi" w:cstheme="majorBidi"/>
          <w:sz w:val="24"/>
          <w:szCs w:val="24"/>
        </w:rPr>
        <w:t xml:space="preserve"> in the process,</w:t>
      </w:r>
      <w:r w:rsidRPr="00DD3470">
        <w:rPr>
          <w:rFonts w:asciiTheme="majorBidi" w:hAnsiTheme="majorBidi" w:cstheme="majorBidi"/>
          <w:sz w:val="24"/>
          <w:szCs w:val="24"/>
        </w:rPr>
        <w:t xml:space="preserve"> and their reasons for doing so. It is </w:t>
      </w:r>
      <w:r w:rsidRPr="00DD3470">
        <w:rPr>
          <w:rFonts w:asciiTheme="majorBidi" w:hAnsiTheme="majorBidi" w:cstheme="majorBidi"/>
          <w:i/>
          <w:iCs/>
          <w:sz w:val="24"/>
          <w:szCs w:val="24"/>
        </w:rPr>
        <w:t>public</w:t>
      </w:r>
      <w:r w:rsidRPr="00DD3470">
        <w:rPr>
          <w:rFonts w:asciiTheme="majorBidi" w:hAnsiTheme="majorBidi" w:cstheme="majorBidi"/>
          <w:sz w:val="24"/>
          <w:szCs w:val="24"/>
        </w:rPr>
        <w:t xml:space="preserve"> in the sense that </w:t>
      </w:r>
      <w:r w:rsidR="00221770" w:rsidRPr="00DD3470">
        <w:rPr>
          <w:rFonts w:asciiTheme="majorBidi" w:hAnsiTheme="majorBidi" w:cstheme="majorBidi"/>
          <w:sz w:val="24"/>
          <w:szCs w:val="24"/>
        </w:rPr>
        <w:t>those</w:t>
      </w:r>
      <w:r w:rsidR="00AC48BC" w:rsidRPr="00DD3470">
        <w:rPr>
          <w:rFonts w:asciiTheme="majorBidi" w:hAnsiTheme="majorBidi" w:cstheme="majorBidi"/>
          <w:sz w:val="24"/>
          <w:szCs w:val="24"/>
        </w:rPr>
        <w:t xml:space="preserve"> exercising </w:t>
      </w:r>
      <w:r w:rsidRPr="00DD3470">
        <w:rPr>
          <w:rFonts w:asciiTheme="majorBidi" w:hAnsiTheme="majorBidi" w:cstheme="majorBidi"/>
          <w:sz w:val="24"/>
          <w:szCs w:val="24"/>
        </w:rPr>
        <w:t xml:space="preserve">such interpretation and discretion should be </w:t>
      </w:r>
      <w:r w:rsidR="0053278B" w:rsidRPr="00DD3470">
        <w:rPr>
          <w:rFonts w:asciiTheme="majorBidi" w:hAnsiTheme="majorBidi" w:cstheme="majorBidi"/>
          <w:sz w:val="24"/>
          <w:szCs w:val="24"/>
        </w:rPr>
        <w:t>accountable</w:t>
      </w:r>
      <w:r w:rsidRPr="00DD3470">
        <w:rPr>
          <w:rFonts w:asciiTheme="majorBidi" w:hAnsiTheme="majorBidi" w:cstheme="majorBidi"/>
          <w:sz w:val="24"/>
          <w:szCs w:val="24"/>
        </w:rPr>
        <w:t xml:space="preserve"> both to the institutions whose will they are carrying out and to the broader public</w:t>
      </w:r>
      <w:r w:rsidR="00AC48BC" w:rsidRPr="00DD3470">
        <w:rPr>
          <w:rFonts w:asciiTheme="majorBidi" w:hAnsiTheme="majorBidi" w:cstheme="majorBidi"/>
          <w:sz w:val="24"/>
          <w:szCs w:val="24"/>
        </w:rPr>
        <w:t xml:space="preserve"> they serve</w:t>
      </w:r>
      <w:r w:rsidRPr="00DD3470">
        <w:rPr>
          <w:rFonts w:asciiTheme="majorBidi" w:hAnsiTheme="majorBidi" w:cstheme="majorBidi"/>
          <w:sz w:val="24"/>
          <w:szCs w:val="24"/>
        </w:rPr>
        <w:t>. And</w:t>
      </w:r>
      <w:r w:rsidR="007471F9" w:rsidRPr="00DD3470">
        <w:rPr>
          <w:rFonts w:asciiTheme="majorBidi" w:hAnsiTheme="majorBidi" w:cstheme="majorBidi"/>
          <w:sz w:val="24"/>
          <w:szCs w:val="24"/>
        </w:rPr>
        <w:t>, most importantly and most radically,</w:t>
      </w:r>
      <w:r w:rsidRPr="00DD3470">
        <w:rPr>
          <w:rFonts w:asciiTheme="majorBidi" w:hAnsiTheme="majorBidi" w:cstheme="majorBidi"/>
          <w:sz w:val="24"/>
          <w:szCs w:val="24"/>
        </w:rPr>
        <w:t xml:space="preserve"> it is </w:t>
      </w:r>
      <w:r w:rsidRPr="00DD3470">
        <w:rPr>
          <w:rFonts w:asciiTheme="majorBidi" w:hAnsiTheme="majorBidi" w:cstheme="majorBidi"/>
          <w:i/>
          <w:iCs/>
          <w:sz w:val="24"/>
          <w:szCs w:val="24"/>
        </w:rPr>
        <w:t>inclusive</w:t>
      </w:r>
      <w:r w:rsidRPr="00DD3470">
        <w:rPr>
          <w:rFonts w:asciiTheme="majorBidi" w:hAnsiTheme="majorBidi" w:cstheme="majorBidi"/>
          <w:sz w:val="24"/>
          <w:szCs w:val="24"/>
        </w:rPr>
        <w:t xml:space="preserve"> in that affected citizens should be involved in shaping </w:t>
      </w:r>
      <w:r w:rsidR="007A6258" w:rsidRPr="00DD3470">
        <w:rPr>
          <w:rFonts w:asciiTheme="majorBidi" w:hAnsiTheme="majorBidi" w:cstheme="majorBidi"/>
          <w:sz w:val="24"/>
          <w:szCs w:val="24"/>
        </w:rPr>
        <w:t>exercises of</w:t>
      </w:r>
      <w:r w:rsidRPr="00DD3470">
        <w:rPr>
          <w:rFonts w:asciiTheme="majorBidi" w:hAnsiTheme="majorBidi" w:cstheme="majorBidi"/>
          <w:sz w:val="24"/>
          <w:szCs w:val="24"/>
        </w:rPr>
        <w:t xml:space="preserve"> interpretation and discretion as far as is practicable. </w:t>
      </w:r>
    </w:p>
    <w:p w14:paraId="1204B4E9" w14:textId="43E4D974" w:rsidR="007768E3" w:rsidRPr="00DD3470" w:rsidRDefault="00221770"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Seen in these terms, w</w:t>
      </w:r>
      <w:r w:rsidR="0053278B" w:rsidRPr="00DD3470">
        <w:rPr>
          <w:rFonts w:asciiTheme="majorBidi" w:hAnsiTheme="majorBidi" w:cstheme="majorBidi"/>
          <w:sz w:val="24"/>
          <w:szCs w:val="24"/>
        </w:rPr>
        <w:t>e argue that a deliberative bureaucracy</w:t>
      </w:r>
      <w:r w:rsidR="00675C27" w:rsidRPr="00DD3470">
        <w:rPr>
          <w:rFonts w:asciiTheme="majorBidi" w:hAnsiTheme="majorBidi" w:cstheme="majorBidi"/>
          <w:sz w:val="24"/>
          <w:szCs w:val="24"/>
        </w:rPr>
        <w:t xml:space="preserve">, </w:t>
      </w:r>
      <w:r w:rsidR="0082674A" w:rsidRPr="00DD3470">
        <w:rPr>
          <w:rFonts w:asciiTheme="majorBidi" w:hAnsiTheme="majorBidi" w:cstheme="majorBidi"/>
          <w:sz w:val="24"/>
          <w:szCs w:val="24"/>
        </w:rPr>
        <w:t xml:space="preserve">with </w:t>
      </w:r>
      <w:r w:rsidR="00675C27" w:rsidRPr="00DD3470">
        <w:rPr>
          <w:rFonts w:asciiTheme="majorBidi" w:hAnsiTheme="majorBidi" w:cstheme="majorBidi"/>
          <w:sz w:val="24"/>
          <w:szCs w:val="24"/>
        </w:rPr>
        <w:t xml:space="preserve">the rich public encounters it </w:t>
      </w:r>
      <w:r w:rsidR="00055FEC" w:rsidRPr="00DD3470">
        <w:rPr>
          <w:rFonts w:asciiTheme="majorBidi" w:hAnsiTheme="majorBidi" w:cstheme="majorBidi"/>
          <w:sz w:val="24"/>
          <w:szCs w:val="24"/>
        </w:rPr>
        <w:t>might foster</w:t>
      </w:r>
      <w:r w:rsidR="00675C27" w:rsidRPr="00DD3470">
        <w:rPr>
          <w:rFonts w:asciiTheme="majorBidi" w:hAnsiTheme="majorBidi" w:cstheme="majorBidi"/>
          <w:sz w:val="24"/>
          <w:szCs w:val="24"/>
        </w:rPr>
        <w:t>,</w:t>
      </w:r>
      <w:r w:rsidR="0053278B" w:rsidRPr="00DD3470">
        <w:rPr>
          <w:rFonts w:asciiTheme="majorBidi" w:hAnsiTheme="majorBidi" w:cstheme="majorBidi"/>
          <w:sz w:val="24"/>
          <w:szCs w:val="24"/>
        </w:rPr>
        <w:t xml:space="preserve"> </w:t>
      </w:r>
      <w:r w:rsidR="00AC48BC" w:rsidRPr="00DD3470">
        <w:rPr>
          <w:rFonts w:asciiTheme="majorBidi" w:hAnsiTheme="majorBidi" w:cstheme="majorBidi"/>
          <w:sz w:val="24"/>
          <w:szCs w:val="24"/>
        </w:rPr>
        <w:t xml:space="preserve">can reconcile the desire to scale up deliberative democracy to whole systems with </w:t>
      </w:r>
      <w:r w:rsidR="00C9077B" w:rsidRPr="00DD3470">
        <w:rPr>
          <w:rFonts w:asciiTheme="majorBidi" w:hAnsiTheme="majorBidi" w:cstheme="majorBidi"/>
          <w:sz w:val="24"/>
          <w:szCs w:val="24"/>
        </w:rPr>
        <w:t>a recognition</w:t>
      </w:r>
      <w:r w:rsidR="00AC48BC" w:rsidRPr="00DD3470">
        <w:rPr>
          <w:rFonts w:asciiTheme="majorBidi" w:hAnsiTheme="majorBidi" w:cstheme="majorBidi"/>
          <w:sz w:val="24"/>
          <w:szCs w:val="24"/>
        </w:rPr>
        <w:t xml:space="preserve"> </w:t>
      </w:r>
      <w:r w:rsidR="00C9077B" w:rsidRPr="00DD3470">
        <w:rPr>
          <w:rFonts w:asciiTheme="majorBidi" w:hAnsiTheme="majorBidi" w:cstheme="majorBidi"/>
          <w:sz w:val="24"/>
          <w:szCs w:val="24"/>
        </w:rPr>
        <w:t xml:space="preserve">of </w:t>
      </w:r>
      <w:r w:rsidR="00AC48BC" w:rsidRPr="00DD3470">
        <w:rPr>
          <w:rFonts w:asciiTheme="majorBidi" w:hAnsiTheme="majorBidi" w:cstheme="majorBidi"/>
          <w:sz w:val="24"/>
          <w:szCs w:val="24"/>
        </w:rPr>
        <w:t>the benefits of deliberation scaled down to the level of citizen interaction. Indeed, it can strengthen both by compensating</w:t>
      </w:r>
      <w:r w:rsidR="007B7A12" w:rsidRPr="00DD3470">
        <w:rPr>
          <w:rFonts w:asciiTheme="majorBidi" w:hAnsiTheme="majorBidi" w:cstheme="majorBidi"/>
          <w:sz w:val="24"/>
          <w:szCs w:val="24"/>
        </w:rPr>
        <w:t xml:space="preserve"> for the democratic shortcomings of </w:t>
      </w:r>
      <w:r w:rsidR="00B354F2" w:rsidRPr="00DD3470">
        <w:rPr>
          <w:rFonts w:asciiTheme="majorBidi" w:hAnsiTheme="majorBidi" w:cstheme="majorBidi"/>
          <w:sz w:val="24"/>
          <w:szCs w:val="24"/>
        </w:rPr>
        <w:t>decision-making inputs</w:t>
      </w:r>
      <w:r w:rsidR="00AC48BC" w:rsidRPr="00DD3470">
        <w:rPr>
          <w:rFonts w:asciiTheme="majorBidi" w:hAnsiTheme="majorBidi" w:cstheme="majorBidi"/>
          <w:sz w:val="24"/>
          <w:szCs w:val="24"/>
        </w:rPr>
        <w:t>, but also</w:t>
      </w:r>
      <w:r w:rsidR="00B354F2" w:rsidRPr="00DD3470">
        <w:rPr>
          <w:rFonts w:asciiTheme="majorBidi" w:hAnsiTheme="majorBidi" w:cstheme="majorBidi"/>
          <w:sz w:val="24"/>
          <w:szCs w:val="24"/>
        </w:rPr>
        <w:t xml:space="preserve"> enhancing a positive feedback loop that can</w:t>
      </w:r>
      <w:r w:rsidR="00A92C31" w:rsidRPr="00DD3470">
        <w:rPr>
          <w:rFonts w:asciiTheme="majorBidi" w:hAnsiTheme="majorBidi" w:cstheme="majorBidi"/>
          <w:sz w:val="24"/>
          <w:szCs w:val="24"/>
        </w:rPr>
        <w:t xml:space="preserve"> sustain and channel broader deliberative capacity</w:t>
      </w:r>
      <w:r w:rsidR="00B354F2" w:rsidRPr="00DD3470">
        <w:rPr>
          <w:rFonts w:asciiTheme="majorBidi" w:hAnsiTheme="majorBidi" w:cstheme="majorBidi"/>
          <w:sz w:val="24"/>
          <w:szCs w:val="24"/>
        </w:rPr>
        <w:t xml:space="preserve"> across systems</w:t>
      </w:r>
      <w:r w:rsidR="007B7A12" w:rsidRPr="00DD3470">
        <w:rPr>
          <w:rFonts w:asciiTheme="majorBidi" w:hAnsiTheme="majorBidi" w:cstheme="majorBidi"/>
          <w:sz w:val="24"/>
          <w:szCs w:val="24"/>
        </w:rPr>
        <w:t xml:space="preserve">. Striving </w:t>
      </w:r>
      <w:r w:rsidR="006B687E" w:rsidRPr="00DD3470">
        <w:rPr>
          <w:rFonts w:asciiTheme="majorBidi" w:hAnsiTheme="majorBidi" w:cstheme="majorBidi"/>
          <w:sz w:val="24"/>
          <w:szCs w:val="24"/>
        </w:rPr>
        <w:t>for</w:t>
      </w:r>
      <w:r w:rsidR="007B7A12" w:rsidRPr="00DD3470">
        <w:rPr>
          <w:rFonts w:asciiTheme="majorBidi" w:hAnsiTheme="majorBidi" w:cstheme="majorBidi"/>
          <w:sz w:val="24"/>
          <w:szCs w:val="24"/>
        </w:rPr>
        <w:t xml:space="preserve"> </w:t>
      </w:r>
      <w:r w:rsidR="00A92C31" w:rsidRPr="00DD3470">
        <w:rPr>
          <w:rFonts w:asciiTheme="majorBidi" w:hAnsiTheme="majorBidi" w:cstheme="majorBidi"/>
          <w:sz w:val="24"/>
          <w:szCs w:val="24"/>
        </w:rPr>
        <w:t xml:space="preserve">and working with </w:t>
      </w:r>
      <w:r w:rsidR="007B7A12" w:rsidRPr="00DD3470">
        <w:rPr>
          <w:rFonts w:asciiTheme="majorBidi" w:hAnsiTheme="majorBidi" w:cstheme="majorBidi"/>
          <w:sz w:val="24"/>
          <w:szCs w:val="24"/>
        </w:rPr>
        <w:t>a more deliberat</w:t>
      </w:r>
      <w:r w:rsidR="00B354F2" w:rsidRPr="00DD3470">
        <w:rPr>
          <w:rFonts w:asciiTheme="majorBidi" w:hAnsiTheme="majorBidi" w:cstheme="majorBidi"/>
          <w:sz w:val="24"/>
          <w:szCs w:val="24"/>
        </w:rPr>
        <w:t>ive bureaucracy, then, is</w:t>
      </w:r>
      <w:r w:rsidR="007B7A12" w:rsidRPr="00DD3470">
        <w:rPr>
          <w:rFonts w:asciiTheme="majorBidi" w:hAnsiTheme="majorBidi" w:cstheme="majorBidi"/>
          <w:sz w:val="24"/>
          <w:szCs w:val="24"/>
        </w:rPr>
        <w:t xml:space="preserve"> an essential step towards the broader goal </w:t>
      </w:r>
      <w:r w:rsidRPr="00DD3470">
        <w:rPr>
          <w:rFonts w:asciiTheme="majorBidi" w:hAnsiTheme="majorBidi" w:cstheme="majorBidi"/>
          <w:sz w:val="24"/>
          <w:szCs w:val="24"/>
        </w:rPr>
        <w:t>of</w:t>
      </w:r>
      <w:r w:rsidR="007B7A12" w:rsidRPr="00DD3470">
        <w:rPr>
          <w:rFonts w:asciiTheme="majorBidi" w:hAnsiTheme="majorBidi" w:cstheme="majorBidi"/>
          <w:sz w:val="24"/>
          <w:szCs w:val="24"/>
        </w:rPr>
        <w:t xml:space="preserve"> develop</w:t>
      </w:r>
      <w:r w:rsidRPr="00DD3470">
        <w:rPr>
          <w:rFonts w:asciiTheme="majorBidi" w:hAnsiTheme="majorBidi" w:cstheme="majorBidi"/>
          <w:sz w:val="24"/>
          <w:szCs w:val="24"/>
        </w:rPr>
        <w:t>ing</w:t>
      </w:r>
      <w:r w:rsidR="007B7A12" w:rsidRPr="00DD3470">
        <w:rPr>
          <w:rFonts w:asciiTheme="majorBidi" w:hAnsiTheme="majorBidi" w:cstheme="majorBidi"/>
          <w:sz w:val="24"/>
          <w:szCs w:val="24"/>
        </w:rPr>
        <w:t xml:space="preserve"> more robust deliberative systems.</w:t>
      </w:r>
    </w:p>
    <w:p w14:paraId="599D17EC" w14:textId="56AB25C5" w:rsidR="007B7A12" w:rsidRPr="00DD3470" w:rsidRDefault="007B7A12"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The argument we outline </w:t>
      </w:r>
      <w:r w:rsidR="00AC48BC" w:rsidRPr="00DD3470">
        <w:rPr>
          <w:rFonts w:asciiTheme="majorBidi" w:hAnsiTheme="majorBidi" w:cstheme="majorBidi"/>
          <w:sz w:val="24"/>
          <w:szCs w:val="24"/>
        </w:rPr>
        <w:t xml:space="preserve">briefly </w:t>
      </w:r>
      <w:r w:rsidRPr="00DD3470">
        <w:rPr>
          <w:rFonts w:asciiTheme="majorBidi" w:hAnsiTheme="majorBidi" w:cstheme="majorBidi"/>
          <w:sz w:val="24"/>
          <w:szCs w:val="24"/>
        </w:rPr>
        <w:t xml:space="preserve">here is developed </w:t>
      </w:r>
      <w:r w:rsidR="00AC48BC" w:rsidRPr="00DD3470">
        <w:rPr>
          <w:rFonts w:asciiTheme="majorBidi" w:hAnsiTheme="majorBidi" w:cstheme="majorBidi"/>
          <w:sz w:val="24"/>
          <w:szCs w:val="24"/>
        </w:rPr>
        <w:t xml:space="preserve">fully </w:t>
      </w:r>
      <w:r w:rsidRPr="00DD3470">
        <w:rPr>
          <w:rFonts w:asciiTheme="majorBidi" w:hAnsiTheme="majorBidi" w:cstheme="majorBidi"/>
          <w:sz w:val="24"/>
          <w:szCs w:val="24"/>
        </w:rPr>
        <w:t xml:space="preserve">in </w:t>
      </w:r>
      <w:r w:rsidR="00AC48BC" w:rsidRPr="00DD3470">
        <w:rPr>
          <w:rFonts w:asciiTheme="majorBidi" w:hAnsiTheme="majorBidi" w:cstheme="majorBidi"/>
          <w:sz w:val="24"/>
          <w:szCs w:val="24"/>
        </w:rPr>
        <w:t xml:space="preserve">the </w:t>
      </w:r>
      <w:r w:rsidRPr="00DD3470">
        <w:rPr>
          <w:rFonts w:asciiTheme="majorBidi" w:hAnsiTheme="majorBidi" w:cstheme="majorBidi"/>
          <w:sz w:val="24"/>
          <w:szCs w:val="24"/>
        </w:rPr>
        <w:t>f</w:t>
      </w:r>
      <w:r w:rsidR="00A13B3F" w:rsidRPr="00DD3470">
        <w:rPr>
          <w:rFonts w:asciiTheme="majorBidi" w:hAnsiTheme="majorBidi" w:cstheme="majorBidi"/>
          <w:sz w:val="24"/>
          <w:szCs w:val="24"/>
        </w:rPr>
        <w:t>ive</w:t>
      </w:r>
      <w:r w:rsidRPr="00DD3470">
        <w:rPr>
          <w:rFonts w:asciiTheme="majorBidi" w:hAnsiTheme="majorBidi" w:cstheme="majorBidi"/>
          <w:sz w:val="24"/>
          <w:szCs w:val="24"/>
        </w:rPr>
        <w:t xml:space="preserve"> sections</w:t>
      </w:r>
      <w:r w:rsidR="00AC48BC" w:rsidRPr="00DD3470">
        <w:rPr>
          <w:rFonts w:asciiTheme="majorBidi" w:hAnsiTheme="majorBidi" w:cstheme="majorBidi"/>
          <w:sz w:val="24"/>
          <w:szCs w:val="24"/>
        </w:rPr>
        <w:t xml:space="preserve"> that follow</w:t>
      </w:r>
      <w:r w:rsidRPr="00DD3470">
        <w:rPr>
          <w:rFonts w:asciiTheme="majorBidi" w:hAnsiTheme="majorBidi" w:cstheme="majorBidi"/>
          <w:sz w:val="24"/>
          <w:szCs w:val="24"/>
        </w:rPr>
        <w:t xml:space="preserve">. The first sketches out the </w:t>
      </w:r>
      <w:r w:rsidR="00374CC6" w:rsidRPr="00DD3470">
        <w:rPr>
          <w:rFonts w:asciiTheme="majorBidi" w:hAnsiTheme="majorBidi" w:cstheme="majorBidi"/>
          <w:sz w:val="24"/>
          <w:szCs w:val="24"/>
        </w:rPr>
        <w:t>developing schism</w:t>
      </w:r>
      <w:r w:rsidRPr="00DD3470">
        <w:rPr>
          <w:rFonts w:asciiTheme="majorBidi" w:hAnsiTheme="majorBidi" w:cstheme="majorBidi"/>
          <w:sz w:val="24"/>
          <w:szCs w:val="24"/>
        </w:rPr>
        <w:t xml:space="preserve"> i</w:t>
      </w:r>
      <w:r w:rsidR="00374CC6" w:rsidRPr="00DD3470">
        <w:rPr>
          <w:rFonts w:asciiTheme="majorBidi" w:hAnsiTheme="majorBidi" w:cstheme="majorBidi"/>
          <w:sz w:val="24"/>
          <w:szCs w:val="24"/>
        </w:rPr>
        <w:t xml:space="preserve">n deliberative democratic thought prompted by the systemic turn. The second </w:t>
      </w:r>
      <w:r w:rsidR="008B028A" w:rsidRPr="00DD3470">
        <w:rPr>
          <w:rFonts w:asciiTheme="majorBidi" w:hAnsiTheme="majorBidi" w:cstheme="majorBidi"/>
          <w:sz w:val="24"/>
          <w:szCs w:val="24"/>
        </w:rPr>
        <w:t>introduces the notion of pol</w:t>
      </w:r>
      <w:r w:rsidR="00BB0EB5" w:rsidRPr="00DD3470">
        <w:rPr>
          <w:rFonts w:asciiTheme="majorBidi" w:hAnsiTheme="majorBidi" w:cstheme="majorBidi"/>
          <w:sz w:val="24"/>
          <w:szCs w:val="24"/>
        </w:rPr>
        <w:t>icy feedback to demonstrate in particular how bureaucratic modes of administration and service delivery can have a profound impact on broader deliberative capacity</w:t>
      </w:r>
      <w:r w:rsidR="00374CC6" w:rsidRPr="00DD3470">
        <w:rPr>
          <w:rFonts w:asciiTheme="majorBidi" w:hAnsiTheme="majorBidi" w:cstheme="majorBidi"/>
          <w:sz w:val="24"/>
          <w:szCs w:val="24"/>
        </w:rPr>
        <w:t xml:space="preserve">. The third </w:t>
      </w:r>
      <w:r w:rsidR="0053278B" w:rsidRPr="00DD3470">
        <w:rPr>
          <w:rFonts w:asciiTheme="majorBidi" w:hAnsiTheme="majorBidi" w:cstheme="majorBidi"/>
          <w:sz w:val="24"/>
          <w:szCs w:val="24"/>
        </w:rPr>
        <w:t xml:space="preserve">articulates in much greater detail the features of a deliberative bureaucracy and specifically highlights their potential to compensate for perceived weaknesses in the current deliberative systems account. The fourth section looks to the existing public management literature for examples of how deliberative bureaucracy is already happening, and proposes ways in which </w:t>
      </w:r>
      <w:r w:rsidR="00221770" w:rsidRPr="00DD3470">
        <w:rPr>
          <w:rFonts w:asciiTheme="majorBidi" w:hAnsiTheme="majorBidi" w:cstheme="majorBidi"/>
          <w:sz w:val="24"/>
          <w:szCs w:val="24"/>
        </w:rPr>
        <w:t xml:space="preserve">it could be instantiated more often and </w:t>
      </w:r>
      <w:r w:rsidR="0053278B" w:rsidRPr="00DD3470">
        <w:rPr>
          <w:rFonts w:asciiTheme="majorBidi" w:hAnsiTheme="majorBidi" w:cstheme="majorBidi"/>
          <w:sz w:val="24"/>
          <w:szCs w:val="24"/>
        </w:rPr>
        <w:t xml:space="preserve">more deeply.  </w:t>
      </w:r>
      <w:r w:rsidR="00A13B3F" w:rsidRPr="00DD3470">
        <w:rPr>
          <w:rFonts w:asciiTheme="majorBidi" w:hAnsiTheme="majorBidi" w:cstheme="majorBidi"/>
          <w:sz w:val="24"/>
          <w:szCs w:val="24"/>
        </w:rPr>
        <w:t xml:space="preserve">The concluding section </w:t>
      </w:r>
      <w:r w:rsidR="00C31A66" w:rsidRPr="00DD3470">
        <w:rPr>
          <w:rFonts w:asciiTheme="majorBidi" w:hAnsiTheme="majorBidi" w:cstheme="majorBidi"/>
          <w:sz w:val="24"/>
          <w:szCs w:val="24"/>
        </w:rPr>
        <w:t xml:space="preserve">explains </w:t>
      </w:r>
      <w:r w:rsidR="00A13B3F" w:rsidRPr="00DD3470">
        <w:rPr>
          <w:rFonts w:asciiTheme="majorBidi" w:hAnsiTheme="majorBidi" w:cstheme="majorBidi"/>
          <w:sz w:val="24"/>
          <w:szCs w:val="24"/>
        </w:rPr>
        <w:t xml:space="preserve">how </w:t>
      </w:r>
      <w:r w:rsidR="00A92C31" w:rsidRPr="00DD3470">
        <w:rPr>
          <w:rFonts w:asciiTheme="majorBidi" w:hAnsiTheme="majorBidi" w:cstheme="majorBidi"/>
          <w:sz w:val="24"/>
          <w:szCs w:val="24"/>
        </w:rPr>
        <w:t>a more deliberative bureaucracy can sustain a virtuous feedback loop that enables greater deliberative capacity in</w:t>
      </w:r>
      <w:r w:rsidR="00B0069B" w:rsidRPr="00DD3470">
        <w:rPr>
          <w:rFonts w:asciiTheme="majorBidi" w:hAnsiTheme="majorBidi" w:cstheme="majorBidi"/>
          <w:sz w:val="24"/>
          <w:szCs w:val="24"/>
        </w:rPr>
        <w:t xml:space="preserve"> more traditional</w:t>
      </w:r>
      <w:r w:rsidR="00A92C31" w:rsidRPr="00DD3470">
        <w:rPr>
          <w:rFonts w:asciiTheme="majorBidi" w:hAnsiTheme="majorBidi" w:cstheme="majorBidi"/>
          <w:sz w:val="24"/>
          <w:szCs w:val="24"/>
        </w:rPr>
        <w:t xml:space="preserve"> input</w:t>
      </w:r>
      <w:r w:rsidR="00B0069B" w:rsidRPr="00DD3470">
        <w:rPr>
          <w:rFonts w:asciiTheme="majorBidi" w:hAnsiTheme="majorBidi" w:cstheme="majorBidi"/>
          <w:sz w:val="24"/>
          <w:szCs w:val="24"/>
        </w:rPr>
        <w:t xml:space="preserve"> terms</w:t>
      </w:r>
      <w:r w:rsidR="00A92C31" w:rsidRPr="00DD3470">
        <w:rPr>
          <w:rFonts w:asciiTheme="majorBidi" w:hAnsiTheme="majorBidi" w:cstheme="majorBidi"/>
          <w:sz w:val="24"/>
          <w:szCs w:val="24"/>
        </w:rPr>
        <w:t xml:space="preserve"> as well.</w:t>
      </w:r>
    </w:p>
    <w:p w14:paraId="7AABAB4C" w14:textId="77777777" w:rsidR="00C564C0" w:rsidRPr="00DD3470" w:rsidRDefault="00C564C0" w:rsidP="00DD3470">
      <w:pPr>
        <w:spacing w:line="360" w:lineRule="auto"/>
        <w:rPr>
          <w:rFonts w:asciiTheme="majorBidi" w:hAnsiTheme="majorBidi" w:cstheme="majorBidi"/>
          <w:sz w:val="24"/>
          <w:szCs w:val="24"/>
        </w:rPr>
      </w:pPr>
    </w:p>
    <w:p w14:paraId="26D77866" w14:textId="77777777" w:rsidR="00C564C0" w:rsidRPr="00DD3470" w:rsidRDefault="00221770" w:rsidP="00DD3470">
      <w:pPr>
        <w:pStyle w:val="Heading1"/>
        <w:spacing w:line="360" w:lineRule="auto"/>
        <w:rPr>
          <w:rFonts w:asciiTheme="majorBidi" w:hAnsiTheme="majorBidi"/>
          <w:color w:val="auto"/>
          <w:sz w:val="24"/>
          <w:szCs w:val="24"/>
        </w:rPr>
      </w:pPr>
      <w:r w:rsidRPr="00DD3470">
        <w:rPr>
          <w:rFonts w:asciiTheme="majorBidi" w:hAnsiTheme="majorBidi"/>
          <w:color w:val="auto"/>
          <w:sz w:val="24"/>
          <w:szCs w:val="24"/>
        </w:rPr>
        <w:t>Taking stock of the systemic turn: r</w:t>
      </w:r>
      <w:r w:rsidR="00C564C0" w:rsidRPr="00DD3470">
        <w:rPr>
          <w:rFonts w:asciiTheme="majorBidi" w:hAnsiTheme="majorBidi"/>
          <w:color w:val="auto"/>
          <w:sz w:val="24"/>
          <w:szCs w:val="24"/>
        </w:rPr>
        <w:t>evisiting scale</w:t>
      </w:r>
      <w:r w:rsidRPr="00DD3470">
        <w:rPr>
          <w:rFonts w:asciiTheme="majorBidi" w:hAnsiTheme="majorBidi"/>
          <w:color w:val="auto"/>
          <w:sz w:val="24"/>
          <w:szCs w:val="24"/>
        </w:rPr>
        <w:t xml:space="preserve"> and deliberative democracy</w:t>
      </w:r>
    </w:p>
    <w:p w14:paraId="3332A936" w14:textId="43138918" w:rsidR="00B033F2" w:rsidRPr="00DD3470" w:rsidRDefault="00B033F2"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The aim of this section is to briefly sketch out the challenge of scale in</w:t>
      </w:r>
      <w:r w:rsidR="006B687E" w:rsidRPr="00DD3470">
        <w:rPr>
          <w:rFonts w:asciiTheme="majorBidi" w:hAnsiTheme="majorBidi" w:cstheme="majorBidi"/>
          <w:sz w:val="24"/>
          <w:szCs w:val="24"/>
        </w:rPr>
        <w:t xml:space="preserve"> deliberative democracy</w:t>
      </w:r>
      <w:r w:rsidRPr="00DD3470">
        <w:rPr>
          <w:rFonts w:asciiTheme="majorBidi" w:hAnsiTheme="majorBidi" w:cstheme="majorBidi"/>
          <w:sz w:val="24"/>
          <w:szCs w:val="24"/>
        </w:rPr>
        <w:t xml:space="preserve">. </w:t>
      </w:r>
      <w:r w:rsidR="00B36625" w:rsidRPr="00DD3470">
        <w:rPr>
          <w:rFonts w:asciiTheme="majorBidi" w:hAnsiTheme="majorBidi" w:cstheme="majorBidi"/>
          <w:sz w:val="24"/>
          <w:szCs w:val="24"/>
        </w:rPr>
        <w:t>This i</w:t>
      </w:r>
      <w:r w:rsidR="00FB0821" w:rsidRPr="00DD3470">
        <w:rPr>
          <w:rFonts w:asciiTheme="majorBidi" w:hAnsiTheme="majorBidi" w:cstheme="majorBidi"/>
          <w:sz w:val="24"/>
          <w:szCs w:val="24"/>
        </w:rPr>
        <w:t xml:space="preserve">nvolves a brief account of </w:t>
      </w:r>
      <w:r w:rsidR="00B36625" w:rsidRPr="00DD3470">
        <w:rPr>
          <w:rFonts w:asciiTheme="majorBidi" w:hAnsiTheme="majorBidi" w:cstheme="majorBidi"/>
          <w:sz w:val="24"/>
          <w:szCs w:val="24"/>
        </w:rPr>
        <w:t>the critique whi</w:t>
      </w:r>
      <w:r w:rsidR="00B354F2" w:rsidRPr="00DD3470">
        <w:rPr>
          <w:rFonts w:asciiTheme="majorBidi" w:hAnsiTheme="majorBidi" w:cstheme="majorBidi"/>
          <w:sz w:val="24"/>
          <w:szCs w:val="24"/>
        </w:rPr>
        <w:t>ch informs deliberative systems theory</w:t>
      </w:r>
      <w:r w:rsidR="00B36625" w:rsidRPr="00DD3470">
        <w:rPr>
          <w:rFonts w:asciiTheme="majorBidi" w:hAnsiTheme="majorBidi" w:cstheme="majorBidi"/>
          <w:sz w:val="24"/>
          <w:szCs w:val="24"/>
        </w:rPr>
        <w:t>, and a more novel consideration of the criticisms aimed at this emerging orthodoxy. Both steps are</w:t>
      </w:r>
      <w:r w:rsidRPr="00DD3470">
        <w:rPr>
          <w:rFonts w:asciiTheme="majorBidi" w:hAnsiTheme="majorBidi" w:cstheme="majorBidi"/>
          <w:sz w:val="24"/>
          <w:szCs w:val="24"/>
        </w:rPr>
        <w:t xml:space="preserve"> important </w:t>
      </w:r>
      <w:r w:rsidR="00B36625" w:rsidRPr="00DD3470">
        <w:rPr>
          <w:rFonts w:asciiTheme="majorBidi" w:hAnsiTheme="majorBidi" w:cstheme="majorBidi"/>
          <w:sz w:val="24"/>
          <w:szCs w:val="24"/>
        </w:rPr>
        <w:t>in setting up our key claim</w:t>
      </w:r>
      <w:r w:rsidR="00C9077B" w:rsidRPr="00DD3470">
        <w:rPr>
          <w:rFonts w:asciiTheme="majorBidi" w:hAnsiTheme="majorBidi" w:cstheme="majorBidi"/>
          <w:sz w:val="24"/>
          <w:szCs w:val="24"/>
        </w:rPr>
        <w:t>:</w:t>
      </w:r>
      <w:r w:rsidR="00B36625" w:rsidRPr="00DD3470">
        <w:rPr>
          <w:rFonts w:asciiTheme="majorBidi" w:hAnsiTheme="majorBidi" w:cstheme="majorBidi"/>
          <w:sz w:val="24"/>
          <w:szCs w:val="24"/>
        </w:rPr>
        <w:t xml:space="preserve"> </w:t>
      </w:r>
      <w:r w:rsidRPr="00DD3470">
        <w:rPr>
          <w:rFonts w:asciiTheme="majorBidi" w:hAnsiTheme="majorBidi" w:cstheme="majorBidi"/>
          <w:sz w:val="24"/>
          <w:szCs w:val="24"/>
        </w:rPr>
        <w:t xml:space="preserve">that </w:t>
      </w:r>
      <w:r w:rsidR="00A92C31" w:rsidRPr="00DD3470">
        <w:rPr>
          <w:rFonts w:asciiTheme="majorBidi" w:hAnsiTheme="majorBidi" w:cstheme="majorBidi"/>
          <w:sz w:val="24"/>
          <w:szCs w:val="24"/>
        </w:rPr>
        <w:t>policy feedback</w:t>
      </w:r>
      <w:r w:rsidRPr="00DD3470">
        <w:rPr>
          <w:rFonts w:asciiTheme="majorBidi" w:hAnsiTheme="majorBidi" w:cstheme="majorBidi"/>
          <w:sz w:val="24"/>
          <w:szCs w:val="24"/>
        </w:rPr>
        <w:t xml:space="preserve"> looms as </w:t>
      </w:r>
      <w:r w:rsidR="00A01690" w:rsidRPr="00DD3470">
        <w:rPr>
          <w:rFonts w:asciiTheme="majorBidi" w:hAnsiTheme="majorBidi" w:cstheme="majorBidi"/>
          <w:sz w:val="24"/>
          <w:szCs w:val="24"/>
        </w:rPr>
        <w:t xml:space="preserve">a </w:t>
      </w:r>
      <w:r w:rsidRPr="00DD3470">
        <w:rPr>
          <w:rFonts w:asciiTheme="majorBidi" w:hAnsiTheme="majorBidi" w:cstheme="majorBidi"/>
          <w:sz w:val="24"/>
          <w:szCs w:val="24"/>
        </w:rPr>
        <w:t>so</w:t>
      </w:r>
      <w:r w:rsidR="00B354F2" w:rsidRPr="00DD3470">
        <w:rPr>
          <w:rFonts w:asciiTheme="majorBidi" w:hAnsiTheme="majorBidi" w:cstheme="majorBidi"/>
          <w:sz w:val="24"/>
          <w:szCs w:val="24"/>
        </w:rPr>
        <w:t>urce of enormous potential</w:t>
      </w:r>
      <w:r w:rsidR="00B36625" w:rsidRPr="00DD3470">
        <w:rPr>
          <w:rFonts w:asciiTheme="majorBidi" w:hAnsiTheme="majorBidi" w:cstheme="majorBidi"/>
          <w:sz w:val="24"/>
          <w:szCs w:val="24"/>
        </w:rPr>
        <w:t xml:space="preserve">. </w:t>
      </w:r>
      <w:r w:rsidR="002C1500" w:rsidRPr="00DD3470">
        <w:rPr>
          <w:rFonts w:asciiTheme="majorBidi" w:hAnsiTheme="majorBidi" w:cstheme="majorBidi"/>
          <w:sz w:val="24"/>
          <w:szCs w:val="24"/>
        </w:rPr>
        <w:t xml:space="preserve">Both </w:t>
      </w:r>
      <w:r w:rsidR="00B36625" w:rsidRPr="00DD3470">
        <w:rPr>
          <w:rFonts w:asciiTheme="majorBidi" w:hAnsiTheme="majorBidi" w:cstheme="majorBidi"/>
          <w:sz w:val="24"/>
          <w:szCs w:val="24"/>
        </w:rPr>
        <w:t>work to</w:t>
      </w:r>
      <w:r w:rsidRPr="00DD3470">
        <w:rPr>
          <w:rFonts w:asciiTheme="majorBidi" w:hAnsiTheme="majorBidi" w:cstheme="majorBidi"/>
          <w:sz w:val="24"/>
          <w:szCs w:val="24"/>
        </w:rPr>
        <w:t xml:space="preserve"> outline the issues at stake in the turn to deliberative systems, and the divisions that it stirs up again over balancing </w:t>
      </w:r>
      <w:r w:rsidR="00A01690" w:rsidRPr="00DD3470">
        <w:rPr>
          <w:rFonts w:asciiTheme="majorBidi" w:hAnsiTheme="majorBidi" w:cstheme="majorBidi"/>
          <w:sz w:val="24"/>
          <w:szCs w:val="24"/>
        </w:rPr>
        <w:t>inclusion</w:t>
      </w:r>
      <w:r w:rsidRPr="00DD3470">
        <w:rPr>
          <w:rFonts w:asciiTheme="majorBidi" w:hAnsiTheme="majorBidi" w:cstheme="majorBidi"/>
          <w:sz w:val="24"/>
          <w:szCs w:val="24"/>
        </w:rPr>
        <w:t xml:space="preserve"> and e</w:t>
      </w:r>
      <w:r w:rsidR="002A023C" w:rsidRPr="00DD3470">
        <w:rPr>
          <w:rFonts w:asciiTheme="majorBidi" w:hAnsiTheme="majorBidi" w:cstheme="majorBidi"/>
          <w:sz w:val="24"/>
          <w:szCs w:val="24"/>
        </w:rPr>
        <w:t>conom</w:t>
      </w:r>
      <w:r w:rsidR="009435F2" w:rsidRPr="00DD3470">
        <w:rPr>
          <w:rFonts w:asciiTheme="majorBidi" w:hAnsiTheme="majorBidi" w:cstheme="majorBidi"/>
          <w:sz w:val="24"/>
          <w:szCs w:val="24"/>
        </w:rPr>
        <w:t>y</w:t>
      </w:r>
      <w:r w:rsidRPr="00DD3470">
        <w:rPr>
          <w:rFonts w:asciiTheme="majorBidi" w:hAnsiTheme="majorBidi" w:cstheme="majorBidi"/>
          <w:sz w:val="24"/>
          <w:szCs w:val="24"/>
        </w:rPr>
        <w:t>.</w:t>
      </w:r>
    </w:p>
    <w:p w14:paraId="39925363" w14:textId="3AE62125" w:rsidR="000B39C6" w:rsidRPr="00DD3470" w:rsidRDefault="00CA1E9A"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Central to the renaissance of deliberative democracy as an ideal </w:t>
      </w:r>
      <w:r w:rsidR="00C9077B" w:rsidRPr="00DD3470">
        <w:rPr>
          <w:rFonts w:asciiTheme="majorBidi" w:hAnsiTheme="majorBidi" w:cstheme="majorBidi"/>
          <w:sz w:val="24"/>
          <w:szCs w:val="24"/>
        </w:rPr>
        <w:t>over recent</w:t>
      </w:r>
      <w:r w:rsidRPr="00DD3470">
        <w:rPr>
          <w:rFonts w:asciiTheme="majorBidi" w:hAnsiTheme="majorBidi" w:cstheme="majorBidi"/>
          <w:sz w:val="24"/>
          <w:szCs w:val="24"/>
        </w:rPr>
        <w:t xml:space="preserve"> decades has been the importance of </w:t>
      </w:r>
      <w:r w:rsidR="00B033F2" w:rsidRPr="00DD3470">
        <w:rPr>
          <w:rFonts w:asciiTheme="majorBidi" w:hAnsiTheme="majorBidi" w:cstheme="majorBidi"/>
          <w:sz w:val="24"/>
          <w:szCs w:val="24"/>
        </w:rPr>
        <w:t xml:space="preserve">empowering </w:t>
      </w:r>
      <w:r w:rsidR="00EA3E4A" w:rsidRPr="00DD3470">
        <w:rPr>
          <w:rFonts w:asciiTheme="majorBidi" w:hAnsiTheme="majorBidi" w:cstheme="majorBidi"/>
          <w:sz w:val="24"/>
          <w:szCs w:val="24"/>
        </w:rPr>
        <w:t xml:space="preserve">citizens </w:t>
      </w:r>
      <w:r w:rsidR="00963BF7" w:rsidRPr="00DD3470">
        <w:rPr>
          <w:rFonts w:asciiTheme="majorBidi" w:hAnsiTheme="majorBidi" w:cstheme="majorBidi"/>
          <w:sz w:val="24"/>
          <w:szCs w:val="24"/>
        </w:rPr>
        <w:t>in democratic politics</w:t>
      </w:r>
      <w:r w:rsidRPr="00DD3470">
        <w:rPr>
          <w:rFonts w:asciiTheme="majorBidi" w:hAnsiTheme="majorBidi" w:cstheme="majorBidi"/>
          <w:sz w:val="24"/>
          <w:szCs w:val="24"/>
        </w:rPr>
        <w:t xml:space="preserve">. </w:t>
      </w:r>
      <w:r w:rsidR="00F66D94" w:rsidRPr="00DD3470">
        <w:rPr>
          <w:rFonts w:asciiTheme="majorBidi" w:hAnsiTheme="majorBidi" w:cstheme="majorBidi"/>
          <w:sz w:val="24"/>
          <w:szCs w:val="24"/>
        </w:rPr>
        <w:t>This vision is one in which everyone has the capacity</w:t>
      </w:r>
      <w:r w:rsidRPr="00DD3470">
        <w:rPr>
          <w:rFonts w:asciiTheme="majorBidi" w:hAnsiTheme="majorBidi" w:cstheme="majorBidi"/>
          <w:sz w:val="24"/>
          <w:szCs w:val="24"/>
        </w:rPr>
        <w:t xml:space="preserve"> to develop and express their opinions on matters which pertain to them</w:t>
      </w:r>
      <w:r w:rsidR="004B1DD2" w:rsidRPr="00DD3470">
        <w:rPr>
          <w:rFonts w:asciiTheme="majorBidi" w:hAnsiTheme="majorBidi" w:cstheme="majorBidi"/>
          <w:sz w:val="24"/>
          <w:szCs w:val="24"/>
        </w:rPr>
        <w:t xml:space="preserve"> (e.g. Cohen 1989)</w:t>
      </w:r>
      <w:r w:rsidRPr="00DD3470">
        <w:rPr>
          <w:rFonts w:asciiTheme="majorBidi" w:hAnsiTheme="majorBidi" w:cstheme="majorBidi"/>
          <w:sz w:val="24"/>
          <w:szCs w:val="24"/>
        </w:rPr>
        <w:t>.</w:t>
      </w:r>
      <w:r w:rsidR="00F66D94" w:rsidRPr="00DD3470">
        <w:rPr>
          <w:rFonts w:asciiTheme="majorBidi" w:hAnsiTheme="majorBidi" w:cstheme="majorBidi"/>
          <w:sz w:val="24"/>
          <w:szCs w:val="24"/>
        </w:rPr>
        <w:t xml:space="preserve"> The problem that has long loomed here, though, is one of practicality.</w:t>
      </w:r>
      <w:r w:rsidR="00963BF7" w:rsidRPr="00DD3470">
        <w:rPr>
          <w:rFonts w:asciiTheme="majorBidi" w:hAnsiTheme="majorBidi" w:cstheme="majorBidi"/>
          <w:sz w:val="24"/>
          <w:szCs w:val="24"/>
        </w:rPr>
        <w:t xml:space="preserve"> C</w:t>
      </w:r>
      <w:r w:rsidR="00F66D94" w:rsidRPr="00DD3470">
        <w:rPr>
          <w:rFonts w:asciiTheme="majorBidi" w:hAnsiTheme="majorBidi" w:cstheme="majorBidi"/>
          <w:sz w:val="24"/>
          <w:szCs w:val="24"/>
        </w:rPr>
        <w:t>om</w:t>
      </w:r>
      <w:r w:rsidR="00B033F2" w:rsidRPr="00DD3470">
        <w:rPr>
          <w:rFonts w:asciiTheme="majorBidi" w:hAnsiTheme="majorBidi" w:cstheme="majorBidi"/>
          <w:sz w:val="24"/>
          <w:szCs w:val="24"/>
        </w:rPr>
        <w:t>pared to the pars</w:t>
      </w:r>
      <w:r w:rsidR="00C74DD7" w:rsidRPr="00DD3470">
        <w:rPr>
          <w:rFonts w:asciiTheme="majorBidi" w:hAnsiTheme="majorBidi" w:cstheme="majorBidi"/>
          <w:sz w:val="24"/>
          <w:szCs w:val="24"/>
        </w:rPr>
        <w:t xml:space="preserve">imony offered by the thinner aggregative </w:t>
      </w:r>
      <w:r w:rsidR="00EA3E4A" w:rsidRPr="00DD3470">
        <w:rPr>
          <w:rFonts w:asciiTheme="majorBidi" w:hAnsiTheme="majorBidi" w:cstheme="majorBidi"/>
          <w:sz w:val="24"/>
          <w:szCs w:val="24"/>
        </w:rPr>
        <w:t>version</w:t>
      </w:r>
      <w:r w:rsidR="00B033F2" w:rsidRPr="00DD3470">
        <w:rPr>
          <w:rFonts w:asciiTheme="majorBidi" w:hAnsiTheme="majorBidi" w:cstheme="majorBidi"/>
          <w:sz w:val="24"/>
          <w:szCs w:val="24"/>
        </w:rPr>
        <w:t xml:space="preserve"> of democracy, deliberative democracy has long faced a </w:t>
      </w:r>
      <w:r w:rsidR="00B354F2" w:rsidRPr="00DD3470">
        <w:rPr>
          <w:rFonts w:asciiTheme="majorBidi" w:hAnsiTheme="majorBidi" w:cstheme="majorBidi"/>
          <w:sz w:val="24"/>
          <w:szCs w:val="24"/>
        </w:rPr>
        <w:t>dilemma</w:t>
      </w:r>
      <w:r w:rsidR="008765A3" w:rsidRPr="00DD3470">
        <w:rPr>
          <w:rFonts w:asciiTheme="majorBidi" w:hAnsiTheme="majorBidi" w:cstheme="majorBidi"/>
          <w:sz w:val="24"/>
          <w:szCs w:val="24"/>
        </w:rPr>
        <w:t xml:space="preserve">. As John </w:t>
      </w:r>
      <w:r w:rsidR="00F36D93" w:rsidRPr="00DD3470">
        <w:rPr>
          <w:rFonts w:asciiTheme="majorBidi" w:hAnsiTheme="majorBidi" w:cstheme="majorBidi"/>
          <w:sz w:val="24"/>
          <w:szCs w:val="24"/>
        </w:rPr>
        <w:t xml:space="preserve">Dryzek </w:t>
      </w:r>
      <w:r w:rsidR="008765A3" w:rsidRPr="00DD3470">
        <w:rPr>
          <w:rFonts w:asciiTheme="majorBidi" w:hAnsiTheme="majorBidi" w:cstheme="majorBidi"/>
          <w:sz w:val="24"/>
          <w:szCs w:val="24"/>
        </w:rPr>
        <w:t>(</w:t>
      </w:r>
      <w:r w:rsidR="00F36D93" w:rsidRPr="00DD3470">
        <w:rPr>
          <w:rFonts w:asciiTheme="majorBidi" w:hAnsiTheme="majorBidi" w:cstheme="majorBidi"/>
          <w:sz w:val="24"/>
          <w:szCs w:val="24"/>
        </w:rPr>
        <w:t>2001</w:t>
      </w:r>
      <w:r w:rsidR="008765A3" w:rsidRPr="00DD3470">
        <w:rPr>
          <w:rFonts w:asciiTheme="majorBidi" w:hAnsiTheme="majorBidi" w:cstheme="majorBidi"/>
          <w:sz w:val="24"/>
          <w:szCs w:val="24"/>
        </w:rPr>
        <w:t>, 652</w:t>
      </w:r>
      <w:r w:rsidR="00F36D93" w:rsidRPr="00DD3470">
        <w:rPr>
          <w:rFonts w:asciiTheme="majorBidi" w:hAnsiTheme="majorBidi" w:cstheme="majorBidi"/>
          <w:sz w:val="24"/>
          <w:szCs w:val="24"/>
        </w:rPr>
        <w:t>)</w:t>
      </w:r>
      <w:r w:rsidR="008765A3" w:rsidRPr="00DD3470">
        <w:rPr>
          <w:rFonts w:asciiTheme="majorBidi" w:hAnsiTheme="majorBidi" w:cstheme="majorBidi"/>
          <w:sz w:val="24"/>
          <w:szCs w:val="24"/>
        </w:rPr>
        <w:t xml:space="preserve"> explains: “The key constraint here is one of economy. Robert Dahl and many others have pointed out that meaningful participation in collective decision-making by more than a tiny minority is inconceivable  in contemporary nation-states (and, indeed, in most of their component units)”. </w:t>
      </w:r>
      <w:r w:rsidRPr="00DD3470">
        <w:rPr>
          <w:rFonts w:asciiTheme="majorBidi" w:hAnsiTheme="majorBidi" w:cstheme="majorBidi"/>
          <w:sz w:val="24"/>
          <w:szCs w:val="24"/>
        </w:rPr>
        <w:t xml:space="preserve"> </w:t>
      </w:r>
      <w:r w:rsidR="00C74DD7" w:rsidRPr="00DD3470">
        <w:rPr>
          <w:rFonts w:asciiTheme="majorBidi" w:hAnsiTheme="majorBidi" w:cstheme="majorBidi"/>
          <w:sz w:val="24"/>
          <w:szCs w:val="24"/>
        </w:rPr>
        <w:t xml:space="preserve"> </w:t>
      </w:r>
      <w:r w:rsidR="00963BF7" w:rsidRPr="00DD3470">
        <w:rPr>
          <w:rFonts w:asciiTheme="majorBidi" w:hAnsiTheme="majorBidi" w:cstheme="majorBidi"/>
          <w:sz w:val="24"/>
          <w:szCs w:val="24"/>
        </w:rPr>
        <w:t>And, crucially for our purposes, t</w:t>
      </w:r>
      <w:r w:rsidR="00B033F2" w:rsidRPr="00DD3470">
        <w:rPr>
          <w:rFonts w:asciiTheme="majorBidi" w:hAnsiTheme="majorBidi" w:cstheme="majorBidi"/>
          <w:sz w:val="24"/>
          <w:szCs w:val="24"/>
        </w:rPr>
        <w:t xml:space="preserve">his </w:t>
      </w:r>
      <w:r w:rsidR="008765A3" w:rsidRPr="00DD3470">
        <w:rPr>
          <w:rFonts w:asciiTheme="majorBidi" w:hAnsiTheme="majorBidi" w:cstheme="majorBidi"/>
          <w:sz w:val="24"/>
          <w:szCs w:val="24"/>
        </w:rPr>
        <w:t>dilemma</w:t>
      </w:r>
      <w:r w:rsidR="00B033F2" w:rsidRPr="00DD3470">
        <w:rPr>
          <w:rFonts w:asciiTheme="majorBidi" w:hAnsiTheme="majorBidi" w:cstheme="majorBidi"/>
          <w:sz w:val="24"/>
          <w:szCs w:val="24"/>
        </w:rPr>
        <w:t xml:space="preserve"> has been a source of </w:t>
      </w:r>
      <w:r w:rsidR="00963BF7" w:rsidRPr="00DD3470">
        <w:rPr>
          <w:rFonts w:asciiTheme="majorBidi" w:hAnsiTheme="majorBidi" w:cstheme="majorBidi"/>
          <w:sz w:val="24"/>
          <w:szCs w:val="24"/>
        </w:rPr>
        <w:t>differen</w:t>
      </w:r>
      <w:r w:rsidR="00B033F2" w:rsidRPr="00DD3470">
        <w:rPr>
          <w:rFonts w:asciiTheme="majorBidi" w:hAnsiTheme="majorBidi" w:cstheme="majorBidi"/>
          <w:sz w:val="24"/>
          <w:szCs w:val="24"/>
        </w:rPr>
        <w:t>t</w:t>
      </w:r>
      <w:r w:rsidR="00963BF7" w:rsidRPr="00DD3470">
        <w:rPr>
          <w:rFonts w:asciiTheme="majorBidi" w:hAnsiTheme="majorBidi" w:cstheme="majorBidi"/>
          <w:sz w:val="24"/>
          <w:szCs w:val="24"/>
        </w:rPr>
        <w:t>ial</w:t>
      </w:r>
      <w:r w:rsidR="00B033F2" w:rsidRPr="00DD3470">
        <w:rPr>
          <w:rFonts w:asciiTheme="majorBidi" w:hAnsiTheme="majorBidi" w:cstheme="majorBidi"/>
          <w:sz w:val="24"/>
          <w:szCs w:val="24"/>
        </w:rPr>
        <w:t xml:space="preserve"> interpretation within the deli</w:t>
      </w:r>
      <w:r w:rsidR="00C74DD7" w:rsidRPr="00DD3470">
        <w:rPr>
          <w:rFonts w:asciiTheme="majorBidi" w:hAnsiTheme="majorBidi" w:cstheme="majorBidi"/>
          <w:sz w:val="24"/>
          <w:szCs w:val="24"/>
        </w:rPr>
        <w:t xml:space="preserve">berative democratic literature: all </w:t>
      </w:r>
      <w:r w:rsidR="00963BF7" w:rsidRPr="00DD3470">
        <w:rPr>
          <w:rFonts w:asciiTheme="majorBidi" w:hAnsiTheme="majorBidi" w:cstheme="majorBidi"/>
          <w:sz w:val="24"/>
          <w:szCs w:val="24"/>
        </w:rPr>
        <w:t xml:space="preserve">agree that affected citizens should have voice, either directly or through a representative, but the </w:t>
      </w:r>
      <w:r w:rsidR="00C845E3" w:rsidRPr="00DD3470">
        <w:rPr>
          <w:rFonts w:asciiTheme="majorBidi" w:hAnsiTheme="majorBidi" w:cstheme="majorBidi"/>
          <w:sz w:val="24"/>
          <w:szCs w:val="24"/>
        </w:rPr>
        <w:t xml:space="preserve">frequency with </w:t>
      </w:r>
      <w:r w:rsidR="00963BF7" w:rsidRPr="00DD3470">
        <w:rPr>
          <w:rFonts w:asciiTheme="majorBidi" w:hAnsiTheme="majorBidi" w:cstheme="majorBidi"/>
          <w:sz w:val="24"/>
          <w:szCs w:val="24"/>
        </w:rPr>
        <w:t>which such representation should occur</w:t>
      </w:r>
      <w:r w:rsidR="006B067C" w:rsidRPr="00DD3470">
        <w:rPr>
          <w:rFonts w:asciiTheme="majorBidi" w:hAnsiTheme="majorBidi" w:cstheme="majorBidi"/>
          <w:sz w:val="24"/>
          <w:szCs w:val="24"/>
        </w:rPr>
        <w:t>,</w:t>
      </w:r>
      <w:r w:rsidR="00963BF7" w:rsidRPr="00DD3470">
        <w:rPr>
          <w:rFonts w:asciiTheme="majorBidi" w:hAnsiTheme="majorBidi" w:cstheme="majorBidi"/>
          <w:sz w:val="24"/>
          <w:szCs w:val="24"/>
        </w:rPr>
        <w:t xml:space="preserve"> and the strength of ties between representative</w:t>
      </w:r>
      <w:r w:rsidR="00A13B3F" w:rsidRPr="00DD3470">
        <w:rPr>
          <w:rFonts w:asciiTheme="majorBidi" w:hAnsiTheme="majorBidi" w:cstheme="majorBidi"/>
          <w:sz w:val="24"/>
          <w:szCs w:val="24"/>
        </w:rPr>
        <w:t>s</w:t>
      </w:r>
      <w:r w:rsidR="00963BF7" w:rsidRPr="00DD3470">
        <w:rPr>
          <w:rFonts w:asciiTheme="majorBidi" w:hAnsiTheme="majorBidi" w:cstheme="majorBidi"/>
          <w:sz w:val="24"/>
          <w:szCs w:val="24"/>
        </w:rPr>
        <w:t xml:space="preserve"> and those they make claims on behalf of</w:t>
      </w:r>
      <w:r w:rsidR="006B067C" w:rsidRPr="00DD3470">
        <w:rPr>
          <w:rFonts w:asciiTheme="majorBidi" w:hAnsiTheme="majorBidi" w:cstheme="majorBidi"/>
          <w:sz w:val="24"/>
          <w:szCs w:val="24"/>
        </w:rPr>
        <w:t>,</w:t>
      </w:r>
      <w:r w:rsidR="00963BF7" w:rsidRPr="00DD3470">
        <w:rPr>
          <w:rFonts w:asciiTheme="majorBidi" w:hAnsiTheme="majorBidi" w:cstheme="majorBidi"/>
          <w:sz w:val="24"/>
          <w:szCs w:val="24"/>
        </w:rPr>
        <w:t xml:space="preserve"> </w:t>
      </w:r>
      <w:r w:rsidR="00C74DD7" w:rsidRPr="00DD3470">
        <w:rPr>
          <w:rFonts w:asciiTheme="majorBidi" w:hAnsiTheme="majorBidi" w:cstheme="majorBidi"/>
          <w:sz w:val="24"/>
          <w:szCs w:val="24"/>
        </w:rPr>
        <w:t>reflect</w:t>
      </w:r>
      <w:r w:rsidR="00963BF7" w:rsidRPr="00DD3470">
        <w:rPr>
          <w:rFonts w:asciiTheme="majorBidi" w:hAnsiTheme="majorBidi" w:cstheme="majorBidi"/>
          <w:sz w:val="24"/>
          <w:szCs w:val="24"/>
        </w:rPr>
        <w:t xml:space="preserve"> broad divergences. In </w:t>
      </w:r>
      <w:r w:rsidR="00C74DD7" w:rsidRPr="00DD3470">
        <w:rPr>
          <w:rFonts w:asciiTheme="majorBidi" w:hAnsiTheme="majorBidi" w:cstheme="majorBidi"/>
          <w:sz w:val="24"/>
          <w:szCs w:val="24"/>
        </w:rPr>
        <w:t xml:space="preserve">some </w:t>
      </w:r>
      <w:r w:rsidR="00E62C97" w:rsidRPr="00DD3470">
        <w:rPr>
          <w:rFonts w:asciiTheme="majorBidi" w:hAnsiTheme="majorBidi" w:cstheme="majorBidi"/>
          <w:sz w:val="24"/>
          <w:szCs w:val="24"/>
        </w:rPr>
        <w:t>theoretical pre</w:t>
      </w:r>
      <w:r w:rsidR="00963BF7" w:rsidRPr="00DD3470">
        <w:rPr>
          <w:rFonts w:asciiTheme="majorBidi" w:hAnsiTheme="majorBidi" w:cstheme="majorBidi"/>
          <w:sz w:val="24"/>
          <w:szCs w:val="24"/>
        </w:rPr>
        <w:t xml:space="preserve">scriptions, </w:t>
      </w:r>
      <w:r w:rsidR="00EF63A3" w:rsidRPr="00DD3470">
        <w:rPr>
          <w:rFonts w:asciiTheme="majorBidi" w:hAnsiTheme="majorBidi" w:cstheme="majorBidi"/>
          <w:sz w:val="24"/>
          <w:szCs w:val="24"/>
        </w:rPr>
        <w:t xml:space="preserve">there </w:t>
      </w:r>
      <w:r w:rsidR="00EA3E4A" w:rsidRPr="00DD3470">
        <w:rPr>
          <w:rFonts w:asciiTheme="majorBidi" w:hAnsiTheme="majorBidi" w:cstheme="majorBidi"/>
          <w:sz w:val="24"/>
          <w:szCs w:val="24"/>
        </w:rPr>
        <w:t>is</w:t>
      </w:r>
      <w:r w:rsidR="00C74DD7" w:rsidRPr="00DD3470">
        <w:rPr>
          <w:rFonts w:asciiTheme="majorBidi" w:hAnsiTheme="majorBidi" w:cstheme="majorBidi"/>
          <w:sz w:val="24"/>
          <w:szCs w:val="24"/>
        </w:rPr>
        <w:t xml:space="preserve"> greater </w:t>
      </w:r>
      <w:r w:rsidR="00EA3E4A" w:rsidRPr="00DD3470">
        <w:rPr>
          <w:rFonts w:asciiTheme="majorBidi" w:hAnsiTheme="majorBidi" w:cstheme="majorBidi"/>
          <w:sz w:val="24"/>
          <w:szCs w:val="24"/>
        </w:rPr>
        <w:t>emphasis on</w:t>
      </w:r>
      <w:r w:rsidR="00C74DD7" w:rsidRPr="00DD3470">
        <w:rPr>
          <w:rFonts w:asciiTheme="majorBidi" w:hAnsiTheme="majorBidi" w:cstheme="majorBidi"/>
          <w:sz w:val="24"/>
          <w:szCs w:val="24"/>
        </w:rPr>
        <w:t xml:space="preserve"> </w:t>
      </w:r>
      <w:r w:rsidR="00EF63A3" w:rsidRPr="00DD3470">
        <w:rPr>
          <w:rFonts w:asciiTheme="majorBidi" w:hAnsiTheme="majorBidi" w:cstheme="majorBidi"/>
          <w:sz w:val="24"/>
          <w:szCs w:val="24"/>
        </w:rPr>
        <w:t>mass involvement in face-to-face deliberation</w:t>
      </w:r>
      <w:r w:rsidR="00EA3E4A" w:rsidRPr="00DD3470">
        <w:rPr>
          <w:rFonts w:asciiTheme="majorBidi" w:hAnsiTheme="majorBidi" w:cstheme="majorBidi"/>
          <w:sz w:val="24"/>
          <w:szCs w:val="24"/>
        </w:rPr>
        <w:t xml:space="preserve"> (</w:t>
      </w:r>
      <w:r w:rsidR="007225C7" w:rsidRPr="00DD3470">
        <w:rPr>
          <w:rFonts w:asciiTheme="majorBidi" w:hAnsiTheme="majorBidi" w:cstheme="majorBidi"/>
          <w:sz w:val="24"/>
          <w:szCs w:val="24"/>
        </w:rPr>
        <w:t>Dryzek 2000</w:t>
      </w:r>
      <w:r w:rsidR="00EA3E4A" w:rsidRPr="00DD3470">
        <w:rPr>
          <w:rFonts w:asciiTheme="majorBidi" w:hAnsiTheme="majorBidi" w:cstheme="majorBidi"/>
          <w:sz w:val="24"/>
          <w:szCs w:val="24"/>
        </w:rPr>
        <w:t>)</w:t>
      </w:r>
      <w:r w:rsidR="00F36D93" w:rsidRPr="00DD3470">
        <w:rPr>
          <w:rFonts w:asciiTheme="majorBidi" w:hAnsiTheme="majorBidi" w:cstheme="majorBidi"/>
          <w:sz w:val="24"/>
          <w:szCs w:val="24"/>
        </w:rPr>
        <w:t>;</w:t>
      </w:r>
      <w:r w:rsidR="00EF63A3" w:rsidRPr="00DD3470">
        <w:rPr>
          <w:rFonts w:asciiTheme="majorBidi" w:hAnsiTheme="majorBidi" w:cstheme="majorBidi"/>
          <w:sz w:val="24"/>
          <w:szCs w:val="24"/>
        </w:rPr>
        <w:t xml:space="preserve"> on other accounts, however, such deliberation</w:t>
      </w:r>
      <w:r w:rsidR="00E62C97" w:rsidRPr="00DD3470">
        <w:rPr>
          <w:rFonts w:asciiTheme="majorBidi" w:hAnsiTheme="majorBidi" w:cstheme="majorBidi"/>
          <w:sz w:val="24"/>
          <w:szCs w:val="24"/>
        </w:rPr>
        <w:t xml:space="preserve"> has largely been restricted to</w:t>
      </w:r>
      <w:r w:rsidR="00C54CBF" w:rsidRPr="00DD3470">
        <w:rPr>
          <w:rFonts w:asciiTheme="majorBidi" w:hAnsiTheme="majorBidi" w:cstheme="majorBidi"/>
          <w:sz w:val="24"/>
          <w:szCs w:val="24"/>
        </w:rPr>
        <w:t xml:space="preserve"> ‘public face’ representation, usually via </w:t>
      </w:r>
      <w:r w:rsidR="00EF63A3" w:rsidRPr="00DD3470">
        <w:rPr>
          <w:rFonts w:asciiTheme="majorBidi" w:hAnsiTheme="majorBidi" w:cstheme="majorBidi"/>
          <w:sz w:val="24"/>
          <w:szCs w:val="24"/>
        </w:rPr>
        <w:t>elite a</w:t>
      </w:r>
      <w:r w:rsidR="00C54CBF" w:rsidRPr="00DD3470">
        <w:rPr>
          <w:rFonts w:asciiTheme="majorBidi" w:hAnsiTheme="majorBidi" w:cstheme="majorBidi"/>
          <w:sz w:val="24"/>
          <w:szCs w:val="24"/>
        </w:rPr>
        <w:t>ctors who speak on behalf of their constituents</w:t>
      </w:r>
      <w:r w:rsidR="007225C7" w:rsidRPr="00DD3470">
        <w:rPr>
          <w:rFonts w:asciiTheme="majorBidi" w:hAnsiTheme="majorBidi" w:cstheme="majorBidi"/>
          <w:sz w:val="24"/>
          <w:szCs w:val="24"/>
        </w:rPr>
        <w:t xml:space="preserve"> (Gutmann and Thompson 1996</w:t>
      </w:r>
      <w:r w:rsidR="00EA3E4A" w:rsidRPr="00DD3470">
        <w:rPr>
          <w:rFonts w:asciiTheme="majorBidi" w:hAnsiTheme="majorBidi" w:cstheme="majorBidi"/>
          <w:sz w:val="24"/>
          <w:szCs w:val="24"/>
        </w:rPr>
        <w:t>)</w:t>
      </w:r>
      <w:r w:rsidR="00EF63A3" w:rsidRPr="00DD3470">
        <w:rPr>
          <w:rFonts w:asciiTheme="majorBidi" w:hAnsiTheme="majorBidi" w:cstheme="majorBidi"/>
          <w:sz w:val="24"/>
          <w:szCs w:val="24"/>
        </w:rPr>
        <w:t>. This same divergence is apparent in related empirical work. For many scholars of deliberative democracy, the emphasis has been on instantiating and assessing mini-pu</w:t>
      </w:r>
      <w:r w:rsidR="00C54CBF" w:rsidRPr="00DD3470">
        <w:rPr>
          <w:rFonts w:asciiTheme="majorBidi" w:hAnsiTheme="majorBidi" w:cstheme="majorBidi"/>
          <w:sz w:val="24"/>
          <w:szCs w:val="24"/>
        </w:rPr>
        <w:t>blics and other innovations of face-to-face citizen deliberation</w:t>
      </w:r>
      <w:r w:rsidR="00EA3E4A" w:rsidRPr="00DD3470">
        <w:rPr>
          <w:rFonts w:asciiTheme="majorBidi" w:hAnsiTheme="majorBidi" w:cstheme="majorBidi"/>
          <w:sz w:val="24"/>
          <w:szCs w:val="24"/>
        </w:rPr>
        <w:t xml:space="preserve"> (</w:t>
      </w:r>
      <w:r w:rsidR="002A023C" w:rsidRPr="00DD3470">
        <w:rPr>
          <w:rFonts w:asciiTheme="majorBidi" w:hAnsiTheme="majorBidi" w:cstheme="majorBidi"/>
          <w:sz w:val="24"/>
          <w:szCs w:val="24"/>
        </w:rPr>
        <w:t>see especially Fishkin</w:t>
      </w:r>
      <w:r w:rsidR="00C9077B" w:rsidRPr="00DD3470">
        <w:rPr>
          <w:rFonts w:asciiTheme="majorBidi" w:hAnsiTheme="majorBidi" w:cstheme="majorBidi"/>
          <w:sz w:val="24"/>
          <w:szCs w:val="24"/>
        </w:rPr>
        <w:t xml:space="preserve"> </w:t>
      </w:r>
      <w:r w:rsidR="001D26B9" w:rsidRPr="00DD3470">
        <w:rPr>
          <w:rFonts w:asciiTheme="majorBidi" w:hAnsiTheme="majorBidi" w:cstheme="majorBidi"/>
          <w:sz w:val="24"/>
          <w:szCs w:val="24"/>
        </w:rPr>
        <w:t>1997; 2009</w:t>
      </w:r>
      <w:r w:rsidR="002A023C" w:rsidRPr="00DD3470">
        <w:rPr>
          <w:rFonts w:asciiTheme="majorBidi" w:hAnsiTheme="majorBidi" w:cstheme="majorBidi"/>
          <w:sz w:val="24"/>
          <w:szCs w:val="24"/>
        </w:rPr>
        <w:t>);</w:t>
      </w:r>
      <w:r w:rsidR="00EF63A3" w:rsidRPr="00DD3470">
        <w:rPr>
          <w:rFonts w:asciiTheme="majorBidi" w:hAnsiTheme="majorBidi" w:cstheme="majorBidi"/>
          <w:sz w:val="24"/>
          <w:szCs w:val="24"/>
        </w:rPr>
        <w:t xml:space="preserve"> for others, however, the focus has remained squarely on established democratic institutions and practices</w:t>
      </w:r>
      <w:r w:rsidR="00C54CBF" w:rsidRPr="00DD3470">
        <w:rPr>
          <w:rFonts w:asciiTheme="majorBidi" w:hAnsiTheme="majorBidi" w:cstheme="majorBidi"/>
          <w:sz w:val="24"/>
          <w:szCs w:val="24"/>
        </w:rPr>
        <w:t xml:space="preserve"> of ‘public face’ representation</w:t>
      </w:r>
      <w:r w:rsidR="00ED4FC2" w:rsidRPr="00DD3470">
        <w:rPr>
          <w:rFonts w:asciiTheme="majorBidi" w:hAnsiTheme="majorBidi" w:cstheme="majorBidi"/>
          <w:sz w:val="24"/>
          <w:szCs w:val="24"/>
        </w:rPr>
        <w:t xml:space="preserve"> </w:t>
      </w:r>
      <w:r w:rsidR="00EF63A3" w:rsidRPr="00DD3470">
        <w:rPr>
          <w:rFonts w:asciiTheme="majorBidi" w:hAnsiTheme="majorBidi" w:cstheme="majorBidi"/>
          <w:sz w:val="24"/>
          <w:szCs w:val="24"/>
        </w:rPr>
        <w:t>i</w:t>
      </w:r>
      <w:r w:rsidR="00C54CBF" w:rsidRPr="00DD3470">
        <w:rPr>
          <w:rFonts w:asciiTheme="majorBidi" w:hAnsiTheme="majorBidi" w:cstheme="majorBidi"/>
          <w:sz w:val="24"/>
          <w:szCs w:val="24"/>
        </w:rPr>
        <w:t>nvolving elected officials</w:t>
      </w:r>
      <w:r w:rsidR="00EA3E4A" w:rsidRPr="00DD3470">
        <w:rPr>
          <w:rFonts w:asciiTheme="majorBidi" w:hAnsiTheme="majorBidi" w:cstheme="majorBidi"/>
          <w:sz w:val="24"/>
          <w:szCs w:val="24"/>
        </w:rPr>
        <w:t xml:space="preserve"> (</w:t>
      </w:r>
      <w:r w:rsidR="007225C7" w:rsidRPr="00DD3470">
        <w:rPr>
          <w:rFonts w:asciiTheme="majorBidi" w:hAnsiTheme="majorBidi" w:cstheme="majorBidi"/>
          <w:sz w:val="24"/>
          <w:szCs w:val="24"/>
        </w:rPr>
        <w:t xml:space="preserve">see especially </w:t>
      </w:r>
      <w:r w:rsidR="00D22695" w:rsidRPr="00DD3470">
        <w:rPr>
          <w:rFonts w:asciiTheme="majorBidi" w:hAnsiTheme="majorBidi" w:cstheme="majorBidi"/>
          <w:sz w:val="24"/>
          <w:szCs w:val="24"/>
        </w:rPr>
        <w:t>Steiner et al. 2005</w:t>
      </w:r>
      <w:r w:rsidR="00EA3E4A" w:rsidRPr="00DD3470">
        <w:rPr>
          <w:rFonts w:asciiTheme="majorBidi" w:hAnsiTheme="majorBidi" w:cstheme="majorBidi"/>
          <w:sz w:val="24"/>
          <w:szCs w:val="24"/>
        </w:rPr>
        <w:t>)</w:t>
      </w:r>
      <w:r w:rsidR="00EF63A3" w:rsidRPr="00DD3470">
        <w:rPr>
          <w:rFonts w:asciiTheme="majorBidi" w:hAnsiTheme="majorBidi" w:cstheme="majorBidi"/>
          <w:sz w:val="24"/>
          <w:szCs w:val="24"/>
        </w:rPr>
        <w:t>.</w:t>
      </w:r>
      <w:r w:rsidR="00C74DD7" w:rsidRPr="00DD3470">
        <w:rPr>
          <w:rFonts w:asciiTheme="majorBidi" w:hAnsiTheme="majorBidi" w:cstheme="majorBidi"/>
          <w:sz w:val="24"/>
          <w:szCs w:val="24"/>
        </w:rPr>
        <w:t xml:space="preserve"> </w:t>
      </w:r>
    </w:p>
    <w:p w14:paraId="3D95BD7B" w14:textId="1FFF36BD" w:rsidR="00DC46B1" w:rsidRPr="00DD3470" w:rsidRDefault="00C31A66"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The critique which has</w:t>
      </w:r>
      <w:r w:rsidR="00F36D93" w:rsidRPr="00DD3470">
        <w:rPr>
          <w:rFonts w:asciiTheme="majorBidi" w:hAnsiTheme="majorBidi" w:cstheme="majorBidi"/>
          <w:sz w:val="24"/>
          <w:szCs w:val="24"/>
        </w:rPr>
        <w:t xml:space="preserve"> </w:t>
      </w:r>
      <w:r w:rsidR="000B39C6" w:rsidRPr="00DD3470">
        <w:rPr>
          <w:rFonts w:asciiTheme="majorBidi" w:hAnsiTheme="majorBidi" w:cstheme="majorBidi"/>
          <w:sz w:val="24"/>
          <w:szCs w:val="24"/>
        </w:rPr>
        <w:t xml:space="preserve">inspired the </w:t>
      </w:r>
      <w:r w:rsidR="00C9077B" w:rsidRPr="00DD3470">
        <w:rPr>
          <w:rFonts w:asciiTheme="majorBidi" w:hAnsiTheme="majorBidi" w:cstheme="majorBidi"/>
          <w:sz w:val="24"/>
          <w:szCs w:val="24"/>
        </w:rPr>
        <w:t xml:space="preserve">emerging </w:t>
      </w:r>
      <w:r w:rsidR="000B39C6" w:rsidRPr="00DD3470">
        <w:rPr>
          <w:rFonts w:asciiTheme="majorBidi" w:hAnsiTheme="majorBidi" w:cstheme="majorBidi"/>
          <w:sz w:val="24"/>
          <w:szCs w:val="24"/>
        </w:rPr>
        <w:t>systems view is that both versions</w:t>
      </w:r>
      <w:r w:rsidR="00BE49CA" w:rsidRPr="00DD3470">
        <w:rPr>
          <w:rFonts w:asciiTheme="majorBidi" w:hAnsiTheme="majorBidi" w:cstheme="majorBidi"/>
          <w:sz w:val="24"/>
          <w:szCs w:val="24"/>
        </w:rPr>
        <w:t xml:space="preserve"> </w:t>
      </w:r>
      <w:r w:rsidR="009435F2" w:rsidRPr="00DD3470">
        <w:rPr>
          <w:rFonts w:asciiTheme="majorBidi" w:hAnsiTheme="majorBidi" w:cstheme="majorBidi"/>
          <w:sz w:val="24"/>
          <w:szCs w:val="24"/>
        </w:rPr>
        <w:t>are overly micro in orientation</w:t>
      </w:r>
      <w:r w:rsidR="00EA3E4A" w:rsidRPr="00DD3470">
        <w:rPr>
          <w:rFonts w:asciiTheme="majorBidi" w:hAnsiTheme="majorBidi" w:cstheme="majorBidi"/>
          <w:sz w:val="24"/>
          <w:szCs w:val="24"/>
        </w:rPr>
        <w:t xml:space="preserve"> (Pateman 2012)</w:t>
      </w:r>
      <w:r w:rsidR="009435F2" w:rsidRPr="00DD3470">
        <w:rPr>
          <w:rFonts w:asciiTheme="majorBidi" w:hAnsiTheme="majorBidi" w:cstheme="majorBidi"/>
          <w:sz w:val="24"/>
          <w:szCs w:val="24"/>
        </w:rPr>
        <w:t>. The overarching concern is</w:t>
      </w:r>
      <w:r w:rsidR="000B39C6" w:rsidRPr="00DD3470">
        <w:rPr>
          <w:rFonts w:asciiTheme="majorBidi" w:hAnsiTheme="majorBidi" w:cstheme="majorBidi"/>
          <w:sz w:val="24"/>
          <w:szCs w:val="24"/>
        </w:rPr>
        <w:t xml:space="preserve"> that an account of a deliberative democracy as a whole, and not just democratic deliberation in isolated pockets, ought to pay much more attention to the ways in which the face-to-face and ‘public face’ practices and institutions</w:t>
      </w:r>
      <w:r w:rsidR="00282BA0" w:rsidRPr="00DD3470">
        <w:rPr>
          <w:rFonts w:asciiTheme="majorBidi" w:hAnsiTheme="majorBidi" w:cstheme="majorBidi"/>
          <w:sz w:val="24"/>
          <w:szCs w:val="24"/>
        </w:rPr>
        <w:t xml:space="preserve"> of del</w:t>
      </w:r>
      <w:r w:rsidR="009435F2" w:rsidRPr="00DD3470">
        <w:rPr>
          <w:rFonts w:asciiTheme="majorBidi" w:hAnsiTheme="majorBidi" w:cstheme="majorBidi"/>
          <w:sz w:val="24"/>
          <w:szCs w:val="24"/>
        </w:rPr>
        <w:t xml:space="preserve">iberation connect and interact. </w:t>
      </w:r>
      <w:r w:rsidR="00282BA0" w:rsidRPr="00DD3470">
        <w:rPr>
          <w:rFonts w:asciiTheme="majorBidi" w:hAnsiTheme="majorBidi" w:cstheme="majorBidi"/>
          <w:sz w:val="24"/>
          <w:szCs w:val="24"/>
        </w:rPr>
        <w:t>On the one hand, t</w:t>
      </w:r>
      <w:r w:rsidR="000B39C6" w:rsidRPr="00DD3470">
        <w:rPr>
          <w:rFonts w:asciiTheme="majorBidi" w:hAnsiTheme="majorBidi" w:cstheme="majorBidi"/>
          <w:sz w:val="24"/>
          <w:szCs w:val="24"/>
        </w:rPr>
        <w:t>h</w:t>
      </w:r>
      <w:r w:rsidR="00282BA0" w:rsidRPr="00DD3470">
        <w:rPr>
          <w:rFonts w:asciiTheme="majorBidi" w:hAnsiTheme="majorBidi" w:cstheme="majorBidi"/>
          <w:sz w:val="24"/>
          <w:szCs w:val="24"/>
        </w:rPr>
        <w:t>is has involved a welcoming back into the fray of rhetoric, and the highly asymmetric political communication it engenders</w:t>
      </w:r>
      <w:r w:rsidR="00EA3E4A" w:rsidRPr="00DD3470">
        <w:rPr>
          <w:rFonts w:asciiTheme="majorBidi" w:hAnsiTheme="majorBidi" w:cstheme="majorBidi"/>
          <w:sz w:val="24"/>
          <w:szCs w:val="24"/>
        </w:rPr>
        <w:t xml:space="preserve"> (Chambers 2009)</w:t>
      </w:r>
      <w:r w:rsidR="000B39C6" w:rsidRPr="00DD3470">
        <w:rPr>
          <w:rFonts w:asciiTheme="majorBidi" w:hAnsiTheme="majorBidi" w:cstheme="majorBidi"/>
          <w:sz w:val="24"/>
          <w:szCs w:val="24"/>
        </w:rPr>
        <w:t>.</w:t>
      </w:r>
      <w:r w:rsidR="009435F2" w:rsidRPr="00DD3470">
        <w:rPr>
          <w:rFonts w:asciiTheme="majorBidi" w:hAnsiTheme="majorBidi" w:cstheme="majorBidi"/>
          <w:sz w:val="24"/>
          <w:szCs w:val="24"/>
        </w:rPr>
        <w:t xml:space="preserve"> In this sense, it is seen as </w:t>
      </w:r>
      <w:r w:rsidR="00282BA0" w:rsidRPr="00DD3470">
        <w:rPr>
          <w:rFonts w:asciiTheme="majorBidi" w:hAnsiTheme="majorBidi" w:cstheme="majorBidi"/>
          <w:sz w:val="24"/>
          <w:szCs w:val="24"/>
        </w:rPr>
        <w:t>less important t</w:t>
      </w:r>
      <w:r w:rsidR="009435F2" w:rsidRPr="00DD3470">
        <w:rPr>
          <w:rFonts w:asciiTheme="majorBidi" w:hAnsiTheme="majorBidi" w:cstheme="majorBidi"/>
          <w:sz w:val="24"/>
          <w:szCs w:val="24"/>
        </w:rPr>
        <w:t>hat elite political actors</w:t>
      </w:r>
      <w:r w:rsidR="00CF5B45" w:rsidRPr="00DD3470">
        <w:rPr>
          <w:rFonts w:asciiTheme="majorBidi" w:hAnsiTheme="majorBidi" w:cstheme="majorBidi"/>
          <w:sz w:val="24"/>
          <w:szCs w:val="24"/>
        </w:rPr>
        <w:t xml:space="preserve"> eng</w:t>
      </w:r>
      <w:r w:rsidR="009435F2" w:rsidRPr="00DD3470">
        <w:rPr>
          <w:rFonts w:asciiTheme="majorBidi" w:hAnsiTheme="majorBidi" w:cstheme="majorBidi"/>
          <w:sz w:val="24"/>
          <w:szCs w:val="24"/>
        </w:rPr>
        <w:t>age in ideal deliberation with each other</w:t>
      </w:r>
      <w:r w:rsidR="00282BA0" w:rsidRPr="00DD3470">
        <w:rPr>
          <w:rFonts w:asciiTheme="majorBidi" w:hAnsiTheme="majorBidi" w:cstheme="majorBidi"/>
          <w:sz w:val="24"/>
          <w:szCs w:val="24"/>
        </w:rPr>
        <w:t>, an</w:t>
      </w:r>
      <w:r w:rsidR="00CF5B45" w:rsidRPr="00DD3470">
        <w:rPr>
          <w:rFonts w:asciiTheme="majorBidi" w:hAnsiTheme="majorBidi" w:cstheme="majorBidi"/>
          <w:sz w:val="24"/>
          <w:szCs w:val="24"/>
        </w:rPr>
        <w:t>d more important that their ‘public face’ communication contribute</w:t>
      </w:r>
      <w:r w:rsidR="00C9077B" w:rsidRPr="00DD3470">
        <w:rPr>
          <w:rFonts w:asciiTheme="majorBidi" w:hAnsiTheme="majorBidi" w:cstheme="majorBidi"/>
          <w:sz w:val="24"/>
          <w:szCs w:val="24"/>
        </w:rPr>
        <w:t>s</w:t>
      </w:r>
      <w:r w:rsidR="00CF5B45" w:rsidRPr="00DD3470">
        <w:rPr>
          <w:rFonts w:asciiTheme="majorBidi" w:hAnsiTheme="majorBidi" w:cstheme="majorBidi"/>
          <w:sz w:val="24"/>
          <w:szCs w:val="24"/>
        </w:rPr>
        <w:t xml:space="preserve"> </w:t>
      </w:r>
      <w:r w:rsidR="009435F2" w:rsidRPr="00DD3470">
        <w:rPr>
          <w:rFonts w:asciiTheme="majorBidi" w:hAnsiTheme="majorBidi" w:cstheme="majorBidi"/>
          <w:sz w:val="24"/>
          <w:szCs w:val="24"/>
        </w:rPr>
        <w:t xml:space="preserve">to the deliberative system by clarifying and publicly justifying elite stances and prompting broader </w:t>
      </w:r>
      <w:r w:rsidR="00DC46B1" w:rsidRPr="00DD3470">
        <w:rPr>
          <w:rFonts w:asciiTheme="majorBidi" w:hAnsiTheme="majorBidi" w:cstheme="majorBidi"/>
          <w:sz w:val="24"/>
          <w:szCs w:val="24"/>
        </w:rPr>
        <w:t xml:space="preserve">face-to-face </w:t>
      </w:r>
      <w:r w:rsidR="009435F2" w:rsidRPr="00DD3470">
        <w:rPr>
          <w:rFonts w:asciiTheme="majorBidi" w:hAnsiTheme="majorBidi" w:cstheme="majorBidi"/>
          <w:sz w:val="24"/>
          <w:szCs w:val="24"/>
        </w:rPr>
        <w:t>deliberation in civil society and among citizens. On the other hand, the shift away from the micro focus</w:t>
      </w:r>
      <w:r w:rsidR="000B39C6" w:rsidRPr="00DD3470">
        <w:rPr>
          <w:rFonts w:asciiTheme="majorBidi" w:hAnsiTheme="majorBidi" w:cstheme="majorBidi"/>
          <w:sz w:val="24"/>
          <w:szCs w:val="24"/>
        </w:rPr>
        <w:t xml:space="preserve"> has also </w:t>
      </w:r>
      <w:r w:rsidR="00282BA0" w:rsidRPr="00DD3470">
        <w:rPr>
          <w:rFonts w:asciiTheme="majorBidi" w:hAnsiTheme="majorBidi" w:cstheme="majorBidi"/>
          <w:sz w:val="24"/>
          <w:szCs w:val="24"/>
        </w:rPr>
        <w:t>involved acknowledging that the (</w:t>
      </w:r>
      <w:r w:rsidR="00FB0821" w:rsidRPr="00DD3470">
        <w:rPr>
          <w:rFonts w:asciiTheme="majorBidi" w:hAnsiTheme="majorBidi" w:cstheme="majorBidi"/>
          <w:sz w:val="24"/>
          <w:szCs w:val="24"/>
        </w:rPr>
        <w:t>presumably</w:t>
      </w:r>
      <w:r w:rsidR="00282BA0" w:rsidRPr="00DD3470">
        <w:rPr>
          <w:rFonts w:asciiTheme="majorBidi" w:hAnsiTheme="majorBidi" w:cstheme="majorBidi"/>
          <w:sz w:val="24"/>
          <w:szCs w:val="24"/>
        </w:rPr>
        <w:t>) perfect democratic deliberation in mini-publics only matters insofar as it influences the macro-political context in which it occurs</w:t>
      </w:r>
      <w:r w:rsidR="00EA3E4A" w:rsidRPr="00DD3470">
        <w:rPr>
          <w:rFonts w:asciiTheme="majorBidi" w:hAnsiTheme="majorBidi" w:cstheme="majorBidi"/>
          <w:sz w:val="24"/>
          <w:szCs w:val="24"/>
        </w:rPr>
        <w:t xml:space="preserve"> (Hendriks 2006)</w:t>
      </w:r>
      <w:r w:rsidR="00282BA0" w:rsidRPr="00DD3470">
        <w:rPr>
          <w:rFonts w:asciiTheme="majorBidi" w:hAnsiTheme="majorBidi" w:cstheme="majorBidi"/>
          <w:sz w:val="24"/>
          <w:szCs w:val="24"/>
        </w:rPr>
        <w:t>. This has led many deliberative democrats to stress the importance of connections which link mini-publics and other micro practices to the broader public sphere or empowered institutions of policymaking.</w:t>
      </w:r>
      <w:r w:rsidR="00DC46B1" w:rsidRPr="00DD3470">
        <w:rPr>
          <w:rFonts w:asciiTheme="majorBidi" w:hAnsiTheme="majorBidi" w:cstheme="majorBidi"/>
          <w:sz w:val="24"/>
          <w:szCs w:val="24"/>
        </w:rPr>
        <w:t xml:space="preserve"> Crucially, t</w:t>
      </w:r>
      <w:r w:rsidR="009E0784" w:rsidRPr="00DD3470">
        <w:rPr>
          <w:rFonts w:asciiTheme="majorBidi" w:hAnsiTheme="majorBidi" w:cstheme="majorBidi"/>
          <w:sz w:val="24"/>
          <w:szCs w:val="24"/>
        </w:rPr>
        <w:t>he systems</w:t>
      </w:r>
      <w:r w:rsidR="00CE2814" w:rsidRPr="00DD3470">
        <w:rPr>
          <w:rFonts w:asciiTheme="majorBidi" w:hAnsiTheme="majorBidi" w:cstheme="majorBidi"/>
          <w:sz w:val="24"/>
          <w:szCs w:val="24"/>
        </w:rPr>
        <w:t>’</w:t>
      </w:r>
      <w:r w:rsidR="009E0784" w:rsidRPr="00DD3470">
        <w:rPr>
          <w:rFonts w:asciiTheme="majorBidi" w:hAnsiTheme="majorBidi" w:cstheme="majorBidi"/>
          <w:sz w:val="24"/>
          <w:szCs w:val="24"/>
        </w:rPr>
        <w:t xml:space="preserve"> approach</w:t>
      </w:r>
      <w:r w:rsidR="00CE2814" w:rsidRPr="00DD3470">
        <w:rPr>
          <w:rFonts w:asciiTheme="majorBidi" w:hAnsiTheme="majorBidi" w:cstheme="majorBidi"/>
          <w:sz w:val="24"/>
          <w:szCs w:val="24"/>
        </w:rPr>
        <w:t xml:space="preserve"> explicitly works not to replace the micro with the macro, and instead to connect the two. Indeed, one of its foundation stones</w:t>
      </w:r>
      <w:r w:rsidR="006B067C" w:rsidRPr="00DD3470">
        <w:rPr>
          <w:rFonts w:asciiTheme="majorBidi" w:hAnsiTheme="majorBidi" w:cstheme="majorBidi"/>
          <w:sz w:val="24"/>
          <w:szCs w:val="24"/>
        </w:rPr>
        <w:t>—</w:t>
      </w:r>
      <w:r w:rsidR="0082674A" w:rsidRPr="00DD3470">
        <w:rPr>
          <w:rFonts w:asciiTheme="majorBidi" w:hAnsiTheme="majorBidi" w:cstheme="majorBidi"/>
          <w:sz w:val="24"/>
          <w:szCs w:val="24"/>
        </w:rPr>
        <w:t xml:space="preserve">the </w:t>
      </w:r>
      <w:r w:rsidR="009E0784" w:rsidRPr="00DD3470">
        <w:rPr>
          <w:rFonts w:asciiTheme="majorBidi" w:hAnsiTheme="majorBidi" w:cstheme="majorBidi"/>
          <w:sz w:val="24"/>
          <w:szCs w:val="24"/>
        </w:rPr>
        <w:t>tex</w:t>
      </w:r>
      <w:r w:rsidR="006B067C" w:rsidRPr="00DD3470">
        <w:rPr>
          <w:rFonts w:asciiTheme="majorBidi" w:hAnsiTheme="majorBidi" w:cstheme="majorBidi"/>
          <w:sz w:val="24"/>
          <w:szCs w:val="24"/>
        </w:rPr>
        <w:t>t from which its name is drawn—</w:t>
      </w:r>
      <w:r w:rsidR="009E0784" w:rsidRPr="00DD3470">
        <w:rPr>
          <w:rFonts w:asciiTheme="majorBidi" w:hAnsiTheme="majorBidi" w:cstheme="majorBidi"/>
          <w:sz w:val="24"/>
          <w:szCs w:val="24"/>
        </w:rPr>
        <w:t>represents an effort to better preserve the place of ordinary citizens and their ‘everyday talk’</w:t>
      </w:r>
      <w:r w:rsidR="00CE2814" w:rsidRPr="00DD3470">
        <w:rPr>
          <w:rFonts w:asciiTheme="majorBidi" w:hAnsiTheme="majorBidi" w:cstheme="majorBidi"/>
          <w:sz w:val="24"/>
          <w:szCs w:val="24"/>
        </w:rPr>
        <w:t xml:space="preserve"> in broader democratic discussion</w:t>
      </w:r>
      <w:r w:rsidR="00EA3E4A" w:rsidRPr="00DD3470">
        <w:rPr>
          <w:rFonts w:asciiTheme="majorBidi" w:hAnsiTheme="majorBidi" w:cstheme="majorBidi"/>
          <w:sz w:val="24"/>
          <w:szCs w:val="24"/>
        </w:rPr>
        <w:t xml:space="preserve"> (Mansbridge 1999)</w:t>
      </w:r>
      <w:r w:rsidR="00DC46B1" w:rsidRPr="00DD3470">
        <w:rPr>
          <w:rFonts w:asciiTheme="majorBidi" w:hAnsiTheme="majorBidi" w:cstheme="majorBidi"/>
          <w:sz w:val="24"/>
          <w:szCs w:val="24"/>
        </w:rPr>
        <w:t>.</w:t>
      </w:r>
    </w:p>
    <w:p w14:paraId="72F37916" w14:textId="6F38DCAE" w:rsidR="00EF63A3" w:rsidRPr="00DD3470" w:rsidRDefault="00BD5D13"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Yet a critical reading of these manoeuvres reveals that the systemic account</w:t>
      </w:r>
      <w:r w:rsidR="006B067C" w:rsidRPr="00DD3470">
        <w:rPr>
          <w:rFonts w:asciiTheme="majorBidi" w:hAnsiTheme="majorBidi" w:cstheme="majorBidi"/>
          <w:sz w:val="24"/>
          <w:szCs w:val="24"/>
        </w:rPr>
        <w:t xml:space="preserve"> actually</w:t>
      </w:r>
      <w:r w:rsidRPr="00DD3470">
        <w:rPr>
          <w:rFonts w:asciiTheme="majorBidi" w:hAnsiTheme="majorBidi" w:cstheme="majorBidi"/>
          <w:sz w:val="24"/>
          <w:szCs w:val="24"/>
        </w:rPr>
        <w:t xml:space="preserve"> risks diminishing the role of the affected citizen</w:t>
      </w:r>
      <w:r w:rsidR="00F97942" w:rsidRPr="00DD3470">
        <w:rPr>
          <w:rFonts w:asciiTheme="majorBidi" w:hAnsiTheme="majorBidi" w:cstheme="majorBidi"/>
          <w:sz w:val="24"/>
          <w:szCs w:val="24"/>
        </w:rPr>
        <w:t>s</w:t>
      </w:r>
      <w:r w:rsidRPr="00DD3470">
        <w:rPr>
          <w:rFonts w:asciiTheme="majorBidi" w:hAnsiTheme="majorBidi" w:cstheme="majorBidi"/>
          <w:sz w:val="24"/>
          <w:szCs w:val="24"/>
        </w:rPr>
        <w:t xml:space="preserve"> at the centre of the classical account of deliberative democracy</w:t>
      </w:r>
      <w:r w:rsidR="00FE5643" w:rsidRPr="00DD3470">
        <w:rPr>
          <w:rFonts w:asciiTheme="majorBidi" w:hAnsiTheme="majorBidi" w:cstheme="majorBidi"/>
          <w:sz w:val="24"/>
          <w:szCs w:val="24"/>
        </w:rPr>
        <w:t xml:space="preserve">. </w:t>
      </w:r>
      <w:r w:rsidR="00EA3E4A" w:rsidRPr="00DD3470">
        <w:rPr>
          <w:rFonts w:asciiTheme="majorBidi" w:hAnsiTheme="majorBidi" w:cstheme="majorBidi"/>
          <w:sz w:val="24"/>
          <w:szCs w:val="24"/>
        </w:rPr>
        <w:t>Owen and Smith</w:t>
      </w:r>
      <w:r w:rsidR="00CE2814" w:rsidRPr="00DD3470">
        <w:rPr>
          <w:rFonts w:asciiTheme="majorBidi" w:hAnsiTheme="majorBidi" w:cstheme="majorBidi"/>
          <w:sz w:val="24"/>
          <w:szCs w:val="24"/>
        </w:rPr>
        <w:t xml:space="preserve"> </w:t>
      </w:r>
      <w:r w:rsidR="00FE5643" w:rsidRPr="00DD3470">
        <w:rPr>
          <w:rFonts w:asciiTheme="majorBidi" w:hAnsiTheme="majorBidi" w:cstheme="majorBidi"/>
          <w:sz w:val="24"/>
          <w:szCs w:val="24"/>
        </w:rPr>
        <w:t>(</w:t>
      </w:r>
      <w:r w:rsidR="00EA3E4A" w:rsidRPr="00DD3470">
        <w:rPr>
          <w:rFonts w:asciiTheme="majorBidi" w:hAnsiTheme="majorBidi" w:cstheme="majorBidi"/>
          <w:sz w:val="24"/>
          <w:szCs w:val="24"/>
        </w:rPr>
        <w:t>2015</w:t>
      </w:r>
      <w:r w:rsidR="00FE5643" w:rsidRPr="00DD3470">
        <w:rPr>
          <w:rFonts w:asciiTheme="majorBidi" w:hAnsiTheme="majorBidi" w:cstheme="majorBidi"/>
          <w:sz w:val="24"/>
          <w:szCs w:val="24"/>
        </w:rPr>
        <w:t>), for instance, note that</w:t>
      </w:r>
      <w:r w:rsidR="00CE2814" w:rsidRPr="00DD3470">
        <w:rPr>
          <w:rFonts w:asciiTheme="majorBidi" w:hAnsiTheme="majorBidi" w:cstheme="majorBidi"/>
          <w:sz w:val="24"/>
          <w:szCs w:val="24"/>
        </w:rPr>
        <w:t xml:space="preserve"> the systemic approach </w:t>
      </w:r>
      <w:r w:rsidR="00BD17EB" w:rsidRPr="00DD3470">
        <w:rPr>
          <w:rFonts w:asciiTheme="majorBidi" w:hAnsiTheme="majorBidi" w:cstheme="majorBidi"/>
          <w:sz w:val="24"/>
          <w:szCs w:val="24"/>
        </w:rPr>
        <w:t>seems to favour</w:t>
      </w:r>
      <w:r w:rsidR="00CE2814" w:rsidRPr="00DD3470">
        <w:rPr>
          <w:rFonts w:asciiTheme="majorBidi" w:hAnsiTheme="majorBidi" w:cstheme="majorBidi"/>
          <w:sz w:val="24"/>
          <w:szCs w:val="24"/>
        </w:rPr>
        <w:t xml:space="preserve"> the macro over the micro</w:t>
      </w:r>
      <w:r w:rsidR="004C4CF6" w:rsidRPr="00DD3470">
        <w:rPr>
          <w:rFonts w:asciiTheme="majorBidi" w:hAnsiTheme="majorBidi" w:cstheme="majorBidi"/>
          <w:sz w:val="24"/>
          <w:szCs w:val="24"/>
        </w:rPr>
        <w:t>. Central t</w:t>
      </w:r>
      <w:r w:rsidR="00BD17EB" w:rsidRPr="00DD3470">
        <w:rPr>
          <w:rFonts w:asciiTheme="majorBidi" w:hAnsiTheme="majorBidi" w:cstheme="majorBidi"/>
          <w:sz w:val="24"/>
          <w:szCs w:val="24"/>
        </w:rPr>
        <w:t xml:space="preserve">o their critique of Mansbridge et al.’s (2012) </w:t>
      </w:r>
      <w:r w:rsidR="008765A3" w:rsidRPr="00DD3470">
        <w:rPr>
          <w:rFonts w:asciiTheme="majorBidi" w:hAnsiTheme="majorBidi" w:cstheme="majorBidi"/>
          <w:sz w:val="24"/>
          <w:szCs w:val="24"/>
        </w:rPr>
        <w:t>“</w:t>
      </w:r>
      <w:r w:rsidR="00BD17EB" w:rsidRPr="00DD3470">
        <w:rPr>
          <w:rFonts w:asciiTheme="majorBidi" w:hAnsiTheme="majorBidi" w:cstheme="majorBidi"/>
          <w:sz w:val="24"/>
          <w:szCs w:val="24"/>
        </w:rPr>
        <w:t>manifesto</w:t>
      </w:r>
      <w:r w:rsidR="008765A3" w:rsidRPr="00DD3470">
        <w:rPr>
          <w:rFonts w:asciiTheme="majorBidi" w:hAnsiTheme="majorBidi" w:cstheme="majorBidi"/>
          <w:sz w:val="24"/>
          <w:szCs w:val="24"/>
        </w:rPr>
        <w:t>”</w:t>
      </w:r>
      <w:r w:rsidR="00BD17EB" w:rsidRPr="00DD3470">
        <w:rPr>
          <w:rFonts w:asciiTheme="majorBidi" w:hAnsiTheme="majorBidi" w:cstheme="majorBidi"/>
          <w:sz w:val="24"/>
          <w:szCs w:val="24"/>
        </w:rPr>
        <w:t xml:space="preserve"> is a </w:t>
      </w:r>
      <w:r w:rsidR="00B354F2" w:rsidRPr="00DD3470">
        <w:rPr>
          <w:rFonts w:asciiTheme="majorBidi" w:hAnsiTheme="majorBidi" w:cstheme="majorBidi"/>
          <w:sz w:val="24"/>
          <w:szCs w:val="24"/>
        </w:rPr>
        <w:t>concern that the systems</w:t>
      </w:r>
      <w:r w:rsidR="001D26B9" w:rsidRPr="00DD3470">
        <w:rPr>
          <w:rFonts w:asciiTheme="majorBidi" w:hAnsiTheme="majorBidi" w:cstheme="majorBidi"/>
          <w:sz w:val="24"/>
          <w:szCs w:val="24"/>
        </w:rPr>
        <w:t xml:space="preserve"> account fails to sufficiently promote and safeguard</w:t>
      </w:r>
      <w:r w:rsidR="009A77C1" w:rsidRPr="00DD3470">
        <w:rPr>
          <w:rFonts w:asciiTheme="majorBidi" w:hAnsiTheme="majorBidi" w:cstheme="majorBidi"/>
          <w:sz w:val="24"/>
          <w:szCs w:val="24"/>
        </w:rPr>
        <w:t xml:space="preserve"> the generative capacity of face-to-face</w:t>
      </w:r>
      <w:r w:rsidR="001D26B9" w:rsidRPr="00DD3470">
        <w:rPr>
          <w:rFonts w:asciiTheme="majorBidi" w:hAnsiTheme="majorBidi" w:cstheme="majorBidi"/>
          <w:sz w:val="24"/>
          <w:szCs w:val="24"/>
        </w:rPr>
        <w:t xml:space="preserve"> deliberation</w:t>
      </w:r>
      <w:r w:rsidR="009A77C1" w:rsidRPr="00DD3470">
        <w:rPr>
          <w:rFonts w:asciiTheme="majorBidi" w:hAnsiTheme="majorBidi" w:cstheme="majorBidi"/>
          <w:sz w:val="24"/>
          <w:szCs w:val="24"/>
        </w:rPr>
        <w:t xml:space="preserve"> among affected citizens</w:t>
      </w:r>
      <w:r w:rsidR="001D26B9" w:rsidRPr="00DD3470">
        <w:rPr>
          <w:rFonts w:asciiTheme="majorBidi" w:hAnsiTheme="majorBidi" w:cstheme="majorBidi"/>
          <w:sz w:val="24"/>
          <w:szCs w:val="24"/>
        </w:rPr>
        <w:t xml:space="preserve"> (such that, they point out, </w:t>
      </w:r>
      <w:r w:rsidR="009A77C1" w:rsidRPr="00DD3470">
        <w:rPr>
          <w:rFonts w:asciiTheme="majorBidi" w:hAnsiTheme="majorBidi" w:cstheme="majorBidi"/>
          <w:sz w:val="24"/>
          <w:szCs w:val="24"/>
        </w:rPr>
        <w:t xml:space="preserve">a system </w:t>
      </w:r>
      <w:r w:rsidR="001D26B9" w:rsidRPr="00DD3470">
        <w:rPr>
          <w:rFonts w:asciiTheme="majorBidi" w:hAnsiTheme="majorBidi" w:cstheme="majorBidi"/>
          <w:sz w:val="24"/>
          <w:szCs w:val="24"/>
        </w:rPr>
        <w:t xml:space="preserve">may not feature any such deliberation at all). </w:t>
      </w:r>
      <w:r w:rsidRPr="00DD3470">
        <w:rPr>
          <w:rFonts w:asciiTheme="majorBidi" w:hAnsiTheme="majorBidi" w:cstheme="majorBidi"/>
          <w:sz w:val="24"/>
          <w:szCs w:val="24"/>
        </w:rPr>
        <w:t xml:space="preserve">The absence of </w:t>
      </w:r>
      <w:r w:rsidR="00AB4D7A" w:rsidRPr="00DD3470">
        <w:rPr>
          <w:rFonts w:asciiTheme="majorBidi" w:hAnsiTheme="majorBidi" w:cstheme="majorBidi"/>
          <w:sz w:val="24"/>
          <w:szCs w:val="24"/>
        </w:rPr>
        <w:t>guaranteed</w:t>
      </w:r>
      <w:r w:rsidRPr="00DD3470">
        <w:rPr>
          <w:rFonts w:asciiTheme="majorBidi" w:hAnsiTheme="majorBidi" w:cstheme="majorBidi"/>
          <w:sz w:val="24"/>
          <w:szCs w:val="24"/>
        </w:rPr>
        <w:t xml:space="preserve"> citizen influence—via either endorsement of asymmetric ‘public face’ representation or substantive policy impact deriving from </w:t>
      </w:r>
      <w:r w:rsidR="00AB4D7A" w:rsidRPr="00DD3470">
        <w:rPr>
          <w:rFonts w:asciiTheme="majorBidi" w:hAnsiTheme="majorBidi" w:cstheme="majorBidi"/>
          <w:sz w:val="24"/>
          <w:szCs w:val="24"/>
        </w:rPr>
        <w:t xml:space="preserve">their </w:t>
      </w:r>
      <w:r w:rsidRPr="00DD3470">
        <w:rPr>
          <w:rFonts w:asciiTheme="majorBidi" w:hAnsiTheme="majorBidi" w:cstheme="majorBidi"/>
          <w:sz w:val="24"/>
          <w:szCs w:val="24"/>
        </w:rPr>
        <w:t>face-to-face deliberation</w:t>
      </w:r>
      <w:r w:rsidR="00AB4D7A" w:rsidRPr="00DD3470">
        <w:rPr>
          <w:rFonts w:asciiTheme="majorBidi" w:hAnsiTheme="majorBidi" w:cstheme="majorBidi"/>
          <w:sz w:val="24"/>
          <w:szCs w:val="24"/>
        </w:rPr>
        <w:t>s</w:t>
      </w:r>
      <w:r w:rsidRPr="00DD3470">
        <w:rPr>
          <w:rFonts w:asciiTheme="majorBidi" w:hAnsiTheme="majorBidi" w:cstheme="majorBidi"/>
          <w:sz w:val="24"/>
          <w:szCs w:val="24"/>
        </w:rPr>
        <w:t>—</w:t>
      </w:r>
      <w:r w:rsidR="001468E8" w:rsidRPr="00DD3470">
        <w:rPr>
          <w:rFonts w:asciiTheme="majorBidi" w:hAnsiTheme="majorBidi" w:cstheme="majorBidi"/>
          <w:sz w:val="24"/>
          <w:szCs w:val="24"/>
        </w:rPr>
        <w:t xml:space="preserve">allows for </w:t>
      </w:r>
      <w:r w:rsidR="00BE49CA" w:rsidRPr="00DD3470">
        <w:rPr>
          <w:rFonts w:asciiTheme="majorBidi" w:hAnsiTheme="majorBidi" w:cstheme="majorBidi"/>
          <w:sz w:val="24"/>
          <w:szCs w:val="24"/>
        </w:rPr>
        <w:t xml:space="preserve">epistemic limitations, including </w:t>
      </w:r>
      <w:r w:rsidR="00AB4D7A" w:rsidRPr="00DD3470">
        <w:rPr>
          <w:rFonts w:asciiTheme="majorBidi" w:hAnsiTheme="majorBidi" w:cstheme="majorBidi"/>
          <w:sz w:val="24"/>
          <w:szCs w:val="24"/>
        </w:rPr>
        <w:t>significant technical or administrative barriers to acting on professed opinion</w:t>
      </w:r>
      <w:r w:rsidR="00BE49CA" w:rsidRPr="00DD3470">
        <w:rPr>
          <w:rFonts w:asciiTheme="majorBidi" w:hAnsiTheme="majorBidi" w:cstheme="majorBidi"/>
          <w:sz w:val="24"/>
          <w:szCs w:val="24"/>
        </w:rPr>
        <w:t>. More prosaically</w:t>
      </w:r>
      <w:r w:rsidR="00AB4D7A" w:rsidRPr="00DD3470">
        <w:rPr>
          <w:rFonts w:asciiTheme="majorBidi" w:hAnsiTheme="majorBidi" w:cstheme="majorBidi"/>
          <w:sz w:val="24"/>
          <w:szCs w:val="24"/>
        </w:rPr>
        <w:t>, it can also help to manage conflict and enable ongoing commitment to processes of conciliation and engagement.</w:t>
      </w:r>
      <w:r w:rsidR="00BE49CA" w:rsidRPr="00DD3470">
        <w:rPr>
          <w:rFonts w:asciiTheme="majorBidi" w:hAnsiTheme="majorBidi" w:cstheme="majorBidi"/>
          <w:sz w:val="24"/>
          <w:szCs w:val="24"/>
        </w:rPr>
        <w:t xml:space="preserve"> However, critics worry that</w:t>
      </w:r>
      <w:r w:rsidR="001468E8" w:rsidRPr="00DD3470">
        <w:rPr>
          <w:rFonts w:asciiTheme="majorBidi" w:hAnsiTheme="majorBidi" w:cstheme="majorBidi"/>
          <w:sz w:val="24"/>
          <w:szCs w:val="24"/>
        </w:rPr>
        <w:t xml:space="preserve"> </w:t>
      </w:r>
      <w:r w:rsidR="008A0376" w:rsidRPr="00DD3470">
        <w:rPr>
          <w:rFonts w:asciiTheme="majorBidi" w:hAnsiTheme="majorBidi" w:cstheme="majorBidi"/>
          <w:sz w:val="24"/>
          <w:szCs w:val="24"/>
        </w:rPr>
        <w:t>it</w:t>
      </w:r>
      <w:r w:rsidR="00AB4D7A" w:rsidRPr="00DD3470">
        <w:rPr>
          <w:rFonts w:asciiTheme="majorBidi" w:hAnsiTheme="majorBidi" w:cstheme="majorBidi"/>
          <w:sz w:val="24"/>
          <w:szCs w:val="24"/>
        </w:rPr>
        <w:t xml:space="preserve"> also </w:t>
      </w:r>
      <w:r w:rsidR="007F2682" w:rsidRPr="00DD3470">
        <w:rPr>
          <w:rFonts w:asciiTheme="majorBidi" w:hAnsiTheme="majorBidi" w:cstheme="majorBidi"/>
          <w:sz w:val="24"/>
          <w:szCs w:val="24"/>
        </w:rPr>
        <w:t>leaves</w:t>
      </w:r>
      <w:r w:rsidR="00AB4D7A" w:rsidRPr="00DD3470">
        <w:rPr>
          <w:rFonts w:asciiTheme="majorBidi" w:hAnsiTheme="majorBidi" w:cstheme="majorBidi"/>
          <w:sz w:val="24"/>
          <w:szCs w:val="24"/>
        </w:rPr>
        <w:t xml:space="preserve"> the systemic account </w:t>
      </w:r>
      <w:r w:rsidR="001468E8" w:rsidRPr="00DD3470">
        <w:rPr>
          <w:rFonts w:asciiTheme="majorBidi" w:hAnsiTheme="majorBidi" w:cstheme="majorBidi"/>
          <w:sz w:val="24"/>
          <w:szCs w:val="24"/>
        </w:rPr>
        <w:t>vulnerable to elite domination</w:t>
      </w:r>
      <w:r w:rsidR="00BF03CE" w:rsidRPr="00DD3470">
        <w:rPr>
          <w:rFonts w:asciiTheme="majorBidi" w:hAnsiTheme="majorBidi" w:cstheme="majorBidi"/>
          <w:sz w:val="24"/>
          <w:szCs w:val="24"/>
        </w:rPr>
        <w:t xml:space="preserve">. </w:t>
      </w:r>
      <w:r w:rsidR="00BE49CA" w:rsidRPr="00DD3470">
        <w:rPr>
          <w:rFonts w:asciiTheme="majorBidi" w:hAnsiTheme="majorBidi" w:cstheme="majorBidi"/>
          <w:sz w:val="24"/>
          <w:szCs w:val="24"/>
        </w:rPr>
        <w:t>After all, i</w:t>
      </w:r>
      <w:r w:rsidR="00AB4D7A" w:rsidRPr="00DD3470">
        <w:rPr>
          <w:rFonts w:asciiTheme="majorBidi" w:hAnsiTheme="majorBidi" w:cstheme="majorBidi"/>
          <w:sz w:val="24"/>
          <w:szCs w:val="24"/>
        </w:rPr>
        <w:t xml:space="preserve">t is powerful </w:t>
      </w:r>
      <w:r w:rsidR="00BF03CE" w:rsidRPr="00DD3470">
        <w:rPr>
          <w:rFonts w:asciiTheme="majorBidi" w:hAnsiTheme="majorBidi" w:cstheme="majorBidi"/>
          <w:sz w:val="24"/>
          <w:szCs w:val="24"/>
        </w:rPr>
        <w:t>actor</w:t>
      </w:r>
      <w:r w:rsidR="008A0376" w:rsidRPr="00DD3470">
        <w:rPr>
          <w:rFonts w:asciiTheme="majorBidi" w:hAnsiTheme="majorBidi" w:cstheme="majorBidi"/>
          <w:sz w:val="24"/>
          <w:szCs w:val="24"/>
        </w:rPr>
        <w:t>s</w:t>
      </w:r>
      <w:r w:rsidR="00AB4D7A" w:rsidRPr="00DD3470">
        <w:rPr>
          <w:rFonts w:asciiTheme="majorBidi" w:hAnsiTheme="majorBidi" w:cstheme="majorBidi"/>
          <w:sz w:val="24"/>
          <w:szCs w:val="24"/>
        </w:rPr>
        <w:t xml:space="preserve"> who are best placed to stay with an issue </w:t>
      </w:r>
      <w:r w:rsidR="00BF03CE" w:rsidRPr="00DD3470">
        <w:rPr>
          <w:rFonts w:asciiTheme="majorBidi" w:hAnsiTheme="majorBidi" w:cstheme="majorBidi"/>
          <w:sz w:val="24"/>
          <w:szCs w:val="24"/>
        </w:rPr>
        <w:t xml:space="preserve">and steer any course of </w:t>
      </w:r>
      <w:r w:rsidR="00EA3E4A" w:rsidRPr="00DD3470">
        <w:rPr>
          <w:rFonts w:asciiTheme="majorBidi" w:hAnsiTheme="majorBidi" w:cstheme="majorBidi"/>
          <w:sz w:val="24"/>
          <w:szCs w:val="24"/>
        </w:rPr>
        <w:t xml:space="preserve">action towards their interests, </w:t>
      </w:r>
      <w:r w:rsidR="00F36D93" w:rsidRPr="00DD3470">
        <w:rPr>
          <w:rFonts w:asciiTheme="majorBidi" w:hAnsiTheme="majorBidi" w:cstheme="majorBidi"/>
          <w:sz w:val="24"/>
          <w:szCs w:val="24"/>
        </w:rPr>
        <w:t>often</w:t>
      </w:r>
      <w:r w:rsidR="00BF03CE" w:rsidRPr="00DD3470">
        <w:rPr>
          <w:rFonts w:asciiTheme="majorBidi" w:hAnsiTheme="majorBidi" w:cstheme="majorBidi"/>
          <w:sz w:val="24"/>
          <w:szCs w:val="24"/>
        </w:rPr>
        <w:t xml:space="preserve"> </w:t>
      </w:r>
      <w:r w:rsidR="00F36D93" w:rsidRPr="00DD3470">
        <w:rPr>
          <w:rFonts w:asciiTheme="majorBidi" w:hAnsiTheme="majorBidi" w:cstheme="majorBidi"/>
          <w:sz w:val="24"/>
          <w:szCs w:val="24"/>
        </w:rPr>
        <w:t>at the expense of</w:t>
      </w:r>
      <w:r w:rsidR="00BF03CE" w:rsidRPr="00DD3470">
        <w:rPr>
          <w:rFonts w:asciiTheme="majorBidi" w:hAnsiTheme="majorBidi" w:cstheme="majorBidi"/>
          <w:sz w:val="24"/>
          <w:szCs w:val="24"/>
        </w:rPr>
        <w:t xml:space="preserve"> those deriving from face-to-face citi</w:t>
      </w:r>
      <w:r w:rsidR="00EA3E4A" w:rsidRPr="00DD3470">
        <w:rPr>
          <w:rFonts w:asciiTheme="majorBidi" w:hAnsiTheme="majorBidi" w:cstheme="majorBidi"/>
          <w:sz w:val="24"/>
          <w:szCs w:val="24"/>
        </w:rPr>
        <w:t>z</w:t>
      </w:r>
      <w:r w:rsidR="00F36D93" w:rsidRPr="00DD3470">
        <w:rPr>
          <w:rFonts w:asciiTheme="majorBidi" w:hAnsiTheme="majorBidi" w:cstheme="majorBidi"/>
          <w:sz w:val="24"/>
          <w:szCs w:val="24"/>
        </w:rPr>
        <w:t xml:space="preserve">en deliberations </w:t>
      </w:r>
      <w:r w:rsidR="002C1500" w:rsidRPr="00DD3470">
        <w:rPr>
          <w:rFonts w:asciiTheme="majorBidi" w:hAnsiTheme="majorBidi" w:cstheme="majorBidi"/>
          <w:sz w:val="24"/>
          <w:szCs w:val="24"/>
        </w:rPr>
        <w:t xml:space="preserve">(Boswell </w:t>
      </w:r>
      <w:r w:rsidR="00877609" w:rsidRPr="00DD3470">
        <w:rPr>
          <w:rFonts w:asciiTheme="majorBidi" w:hAnsiTheme="majorBidi" w:cstheme="majorBidi"/>
          <w:sz w:val="24"/>
          <w:szCs w:val="24"/>
        </w:rPr>
        <w:t>2016</w:t>
      </w:r>
      <w:r w:rsidR="002C1500" w:rsidRPr="00DD3470">
        <w:rPr>
          <w:rFonts w:asciiTheme="majorBidi" w:hAnsiTheme="majorBidi" w:cstheme="majorBidi"/>
          <w:sz w:val="24"/>
          <w:szCs w:val="24"/>
        </w:rPr>
        <w:t>).</w:t>
      </w:r>
      <w:r w:rsidR="00F36D93" w:rsidRPr="00DD3470">
        <w:rPr>
          <w:rFonts w:asciiTheme="majorBidi" w:hAnsiTheme="majorBidi" w:cstheme="majorBidi"/>
          <w:sz w:val="24"/>
          <w:szCs w:val="24"/>
        </w:rPr>
        <w:t xml:space="preserve"> </w:t>
      </w:r>
    </w:p>
    <w:p w14:paraId="0179342A" w14:textId="355CCC43" w:rsidR="002A710D" w:rsidRPr="00DD3470" w:rsidRDefault="006B687E"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Yet </w:t>
      </w:r>
      <w:r w:rsidR="00257512" w:rsidRPr="00DD3470">
        <w:rPr>
          <w:rFonts w:asciiTheme="majorBidi" w:hAnsiTheme="majorBidi" w:cstheme="majorBidi"/>
          <w:sz w:val="24"/>
          <w:szCs w:val="24"/>
        </w:rPr>
        <w:t>the systemic account remains very attractive</w:t>
      </w:r>
      <w:r w:rsidR="004C4CF6" w:rsidRPr="00DD3470">
        <w:rPr>
          <w:rFonts w:asciiTheme="majorBidi" w:hAnsiTheme="majorBidi" w:cstheme="majorBidi"/>
          <w:sz w:val="24"/>
          <w:szCs w:val="24"/>
        </w:rPr>
        <w:t xml:space="preserve"> </w:t>
      </w:r>
      <w:r w:rsidR="007471F9" w:rsidRPr="00DD3470">
        <w:rPr>
          <w:rFonts w:asciiTheme="majorBidi" w:hAnsiTheme="majorBidi" w:cstheme="majorBidi"/>
          <w:sz w:val="24"/>
          <w:szCs w:val="24"/>
        </w:rPr>
        <w:t>in its capacity to bridge the micro focus of deliberative democratic research and practice with its macro theoretical ambitions</w:t>
      </w:r>
      <w:r w:rsidR="002A023C" w:rsidRPr="00DD3470">
        <w:rPr>
          <w:rFonts w:asciiTheme="majorBidi" w:hAnsiTheme="majorBidi" w:cstheme="majorBidi"/>
          <w:sz w:val="24"/>
          <w:szCs w:val="24"/>
        </w:rPr>
        <w:t>. So, the key question becomes:</w:t>
      </w:r>
      <w:r w:rsidR="004C4CF6" w:rsidRPr="00DD3470">
        <w:rPr>
          <w:rFonts w:asciiTheme="majorBidi" w:hAnsiTheme="majorBidi" w:cstheme="majorBidi"/>
          <w:sz w:val="24"/>
          <w:szCs w:val="24"/>
        </w:rPr>
        <w:t xml:space="preserve"> is</w:t>
      </w:r>
      <w:r w:rsidR="00257512" w:rsidRPr="00DD3470">
        <w:rPr>
          <w:rFonts w:asciiTheme="majorBidi" w:hAnsiTheme="majorBidi" w:cstheme="majorBidi"/>
          <w:sz w:val="24"/>
          <w:szCs w:val="24"/>
        </w:rPr>
        <w:t xml:space="preserve"> there a way to safeguard the place of citizens, and the significance of their deliberat</w:t>
      </w:r>
      <w:r w:rsidR="00B354F2" w:rsidRPr="00DD3470">
        <w:rPr>
          <w:rFonts w:asciiTheme="majorBidi" w:hAnsiTheme="majorBidi" w:cstheme="majorBidi"/>
          <w:sz w:val="24"/>
          <w:szCs w:val="24"/>
        </w:rPr>
        <w:t>ions, in a deliberative systems</w:t>
      </w:r>
      <w:r w:rsidR="00257512" w:rsidRPr="00DD3470">
        <w:rPr>
          <w:rFonts w:asciiTheme="majorBidi" w:hAnsiTheme="majorBidi" w:cstheme="majorBidi"/>
          <w:sz w:val="24"/>
          <w:szCs w:val="24"/>
        </w:rPr>
        <w:t xml:space="preserve"> account that is attentive to the importance of connections to elite and empowered political institutions? Or, more simply, is </w:t>
      </w:r>
      <w:r w:rsidR="00FE5643" w:rsidRPr="00DD3470">
        <w:rPr>
          <w:rFonts w:asciiTheme="majorBidi" w:hAnsiTheme="majorBidi" w:cstheme="majorBidi"/>
          <w:sz w:val="24"/>
          <w:szCs w:val="24"/>
        </w:rPr>
        <w:t>there a way around this</w:t>
      </w:r>
      <w:r w:rsidR="004C4CF6" w:rsidRPr="00DD3470">
        <w:rPr>
          <w:rFonts w:asciiTheme="majorBidi" w:hAnsiTheme="majorBidi" w:cstheme="majorBidi"/>
          <w:sz w:val="24"/>
          <w:szCs w:val="24"/>
        </w:rPr>
        <w:t xml:space="preserve"> a</w:t>
      </w:r>
      <w:r w:rsidR="00FE5643" w:rsidRPr="00DD3470">
        <w:rPr>
          <w:rFonts w:asciiTheme="majorBidi" w:hAnsiTheme="majorBidi" w:cstheme="majorBidi"/>
          <w:sz w:val="24"/>
          <w:szCs w:val="24"/>
        </w:rPr>
        <w:t>ge-old</w:t>
      </w:r>
      <w:r w:rsidR="004C4CF6" w:rsidRPr="00DD3470">
        <w:rPr>
          <w:rFonts w:asciiTheme="majorBidi" w:hAnsiTheme="majorBidi" w:cstheme="majorBidi"/>
          <w:sz w:val="24"/>
          <w:szCs w:val="24"/>
        </w:rPr>
        <w:t xml:space="preserve"> </w:t>
      </w:r>
      <w:r w:rsidR="00FE5643" w:rsidRPr="00DD3470">
        <w:rPr>
          <w:rFonts w:asciiTheme="majorBidi" w:hAnsiTheme="majorBidi" w:cstheme="majorBidi"/>
          <w:sz w:val="24"/>
          <w:szCs w:val="24"/>
        </w:rPr>
        <w:t>trade-off between inclusion and economy</w:t>
      </w:r>
      <w:r w:rsidR="007A6258" w:rsidRPr="00DD3470">
        <w:rPr>
          <w:rFonts w:asciiTheme="majorBidi" w:hAnsiTheme="majorBidi" w:cstheme="majorBidi"/>
          <w:sz w:val="24"/>
          <w:szCs w:val="24"/>
        </w:rPr>
        <w:t xml:space="preserve"> in its new </w:t>
      </w:r>
      <w:r w:rsidR="008A0376" w:rsidRPr="00DD3470">
        <w:rPr>
          <w:rFonts w:asciiTheme="majorBidi" w:hAnsiTheme="majorBidi" w:cstheme="majorBidi"/>
          <w:sz w:val="24"/>
          <w:szCs w:val="24"/>
        </w:rPr>
        <w:t>systemic</w:t>
      </w:r>
      <w:r w:rsidR="007A6258" w:rsidRPr="00DD3470">
        <w:rPr>
          <w:rFonts w:asciiTheme="majorBidi" w:hAnsiTheme="majorBidi" w:cstheme="majorBidi"/>
          <w:sz w:val="24"/>
          <w:szCs w:val="24"/>
        </w:rPr>
        <w:t xml:space="preserve"> form</w:t>
      </w:r>
      <w:r w:rsidR="00257512" w:rsidRPr="00DD3470">
        <w:rPr>
          <w:rFonts w:asciiTheme="majorBidi" w:hAnsiTheme="majorBidi" w:cstheme="majorBidi"/>
          <w:sz w:val="24"/>
          <w:szCs w:val="24"/>
        </w:rPr>
        <w:t>?</w:t>
      </w:r>
    </w:p>
    <w:p w14:paraId="21D2CEF4" w14:textId="21928AAA" w:rsidR="00C564C0" w:rsidRPr="00DD3470" w:rsidRDefault="008765A3" w:rsidP="00DD3470">
      <w:pPr>
        <w:pStyle w:val="Heading1"/>
        <w:spacing w:line="360" w:lineRule="auto"/>
        <w:rPr>
          <w:rFonts w:asciiTheme="majorBidi" w:hAnsiTheme="majorBidi"/>
          <w:color w:val="auto"/>
          <w:sz w:val="24"/>
          <w:szCs w:val="24"/>
        </w:rPr>
      </w:pPr>
      <w:r w:rsidRPr="00DD3470">
        <w:rPr>
          <w:rFonts w:asciiTheme="majorBidi" w:hAnsiTheme="majorBidi"/>
          <w:color w:val="auto"/>
          <w:sz w:val="24"/>
          <w:szCs w:val="24"/>
        </w:rPr>
        <w:t>Beyond a focus on inputs</w:t>
      </w:r>
      <w:r w:rsidR="00041BF3" w:rsidRPr="00DD3470">
        <w:rPr>
          <w:rFonts w:asciiTheme="majorBidi" w:hAnsiTheme="majorBidi"/>
          <w:color w:val="auto"/>
          <w:sz w:val="24"/>
          <w:szCs w:val="24"/>
        </w:rPr>
        <w:t xml:space="preserve">: </w:t>
      </w:r>
      <w:r w:rsidR="00441CDC" w:rsidRPr="00DD3470">
        <w:rPr>
          <w:rFonts w:asciiTheme="majorBidi" w:hAnsiTheme="majorBidi"/>
          <w:color w:val="auto"/>
          <w:sz w:val="24"/>
          <w:szCs w:val="24"/>
        </w:rPr>
        <w:t>Policy feedback, bureaucracy and deliberative capacity</w:t>
      </w:r>
    </w:p>
    <w:p w14:paraId="2F5A3A1D" w14:textId="71D4D77D" w:rsidR="00432057" w:rsidRPr="00DD3470" w:rsidRDefault="00BF03CE"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In the section that follows, we answer in the affirmative: through the notion of </w:t>
      </w:r>
      <w:r w:rsidRPr="00DD3470">
        <w:rPr>
          <w:rFonts w:asciiTheme="majorBidi" w:hAnsiTheme="majorBidi" w:cstheme="majorBidi"/>
          <w:i/>
          <w:iCs/>
          <w:sz w:val="24"/>
          <w:szCs w:val="24"/>
        </w:rPr>
        <w:t>deliberative bureaucracy</w:t>
      </w:r>
      <w:r w:rsidR="00F36D93" w:rsidRPr="00DD3470">
        <w:rPr>
          <w:rFonts w:asciiTheme="majorBidi" w:hAnsiTheme="majorBidi" w:cstheme="majorBidi"/>
          <w:sz w:val="24"/>
          <w:szCs w:val="24"/>
        </w:rPr>
        <w:t xml:space="preserve">, we </w:t>
      </w:r>
      <w:r w:rsidR="00BE49CA" w:rsidRPr="00DD3470">
        <w:rPr>
          <w:rFonts w:asciiTheme="majorBidi" w:hAnsiTheme="majorBidi" w:cstheme="majorBidi"/>
          <w:sz w:val="24"/>
          <w:szCs w:val="24"/>
        </w:rPr>
        <w:t>seek to attend</w:t>
      </w:r>
      <w:r w:rsidRPr="00DD3470">
        <w:rPr>
          <w:rFonts w:asciiTheme="majorBidi" w:hAnsiTheme="majorBidi" w:cstheme="majorBidi"/>
          <w:sz w:val="24"/>
          <w:szCs w:val="24"/>
        </w:rPr>
        <w:t xml:space="preserve"> to the problem of including citizens while </w:t>
      </w:r>
      <w:r w:rsidR="00B36625" w:rsidRPr="00DD3470">
        <w:rPr>
          <w:rFonts w:asciiTheme="majorBidi" w:hAnsiTheme="majorBidi" w:cstheme="majorBidi"/>
          <w:sz w:val="24"/>
          <w:szCs w:val="24"/>
        </w:rPr>
        <w:t>seeking to scale</w:t>
      </w:r>
      <w:r w:rsidRPr="00DD3470">
        <w:rPr>
          <w:rFonts w:asciiTheme="majorBidi" w:hAnsiTheme="majorBidi" w:cstheme="majorBidi"/>
          <w:sz w:val="24"/>
          <w:szCs w:val="24"/>
        </w:rPr>
        <w:t xml:space="preserve"> up. The key to this argument is to note the overarching focus</w:t>
      </w:r>
      <w:r w:rsidR="00432057" w:rsidRPr="00DD3470">
        <w:rPr>
          <w:rFonts w:asciiTheme="majorBidi" w:hAnsiTheme="majorBidi" w:cstheme="majorBidi"/>
          <w:sz w:val="24"/>
          <w:szCs w:val="24"/>
        </w:rPr>
        <w:t xml:space="preserve"> </w:t>
      </w:r>
      <w:r w:rsidRPr="00DD3470">
        <w:rPr>
          <w:rFonts w:asciiTheme="majorBidi" w:hAnsiTheme="majorBidi" w:cstheme="majorBidi"/>
          <w:sz w:val="24"/>
          <w:szCs w:val="24"/>
        </w:rPr>
        <w:t xml:space="preserve">within deliberative democracy, whether the face-to-face, ‘public face’ or the hybrid systems’ version, </w:t>
      </w:r>
      <w:r w:rsidR="00432057" w:rsidRPr="00DD3470">
        <w:rPr>
          <w:rFonts w:asciiTheme="majorBidi" w:hAnsiTheme="majorBidi" w:cstheme="majorBidi"/>
          <w:sz w:val="24"/>
          <w:szCs w:val="24"/>
        </w:rPr>
        <w:t xml:space="preserve">has been </w:t>
      </w:r>
      <w:r w:rsidRPr="00DD3470">
        <w:rPr>
          <w:rFonts w:asciiTheme="majorBidi" w:hAnsiTheme="majorBidi" w:cstheme="majorBidi"/>
          <w:sz w:val="24"/>
          <w:szCs w:val="24"/>
        </w:rPr>
        <w:t xml:space="preserve">concentrated </w:t>
      </w:r>
      <w:r w:rsidR="00B0069B" w:rsidRPr="00DD3470">
        <w:rPr>
          <w:rFonts w:asciiTheme="majorBidi" w:hAnsiTheme="majorBidi" w:cstheme="majorBidi"/>
          <w:sz w:val="24"/>
          <w:szCs w:val="24"/>
        </w:rPr>
        <w:t>on</w:t>
      </w:r>
      <w:r w:rsidRPr="00DD3470">
        <w:rPr>
          <w:rFonts w:asciiTheme="majorBidi" w:hAnsiTheme="majorBidi" w:cstheme="majorBidi"/>
          <w:sz w:val="24"/>
          <w:szCs w:val="24"/>
        </w:rPr>
        <w:t xml:space="preserve"> input to will formation.</w:t>
      </w:r>
      <w:r w:rsidR="00CC6126" w:rsidRPr="00DD3470">
        <w:rPr>
          <w:rFonts w:asciiTheme="majorBidi" w:hAnsiTheme="majorBidi" w:cstheme="majorBidi"/>
          <w:sz w:val="24"/>
          <w:szCs w:val="24"/>
        </w:rPr>
        <w:t xml:space="preserve"> </w:t>
      </w:r>
      <w:r w:rsidR="00A7796C" w:rsidRPr="00DD3470">
        <w:rPr>
          <w:rFonts w:asciiTheme="majorBidi" w:hAnsiTheme="majorBidi" w:cstheme="majorBidi"/>
          <w:sz w:val="24"/>
          <w:szCs w:val="24"/>
        </w:rPr>
        <w:t>The point of the previous section was to show that though the tensions between the face-to-face and ‘public face’ accounts have always existed, the move to a systems perspective has, in t</w:t>
      </w:r>
      <w:r w:rsidR="00F36D93" w:rsidRPr="00DD3470">
        <w:rPr>
          <w:rFonts w:asciiTheme="majorBidi" w:hAnsiTheme="majorBidi" w:cstheme="majorBidi"/>
          <w:sz w:val="24"/>
          <w:szCs w:val="24"/>
        </w:rPr>
        <w:t>rying to resolve them, actually</w:t>
      </w:r>
      <w:r w:rsidR="00A7796C" w:rsidRPr="00DD3470">
        <w:rPr>
          <w:rFonts w:asciiTheme="majorBidi" w:hAnsiTheme="majorBidi" w:cstheme="majorBidi"/>
          <w:sz w:val="24"/>
          <w:szCs w:val="24"/>
        </w:rPr>
        <w:t xml:space="preserve"> thrown them back into sharper relief. The point of this section is to suggest that any resolution will require </w:t>
      </w:r>
      <w:r w:rsidR="00B354F2" w:rsidRPr="00DD3470">
        <w:rPr>
          <w:rFonts w:asciiTheme="majorBidi" w:hAnsiTheme="majorBidi" w:cstheme="majorBidi"/>
          <w:sz w:val="24"/>
          <w:szCs w:val="24"/>
        </w:rPr>
        <w:t>a more thoroughgoing systems</w:t>
      </w:r>
      <w:r w:rsidR="00B36625" w:rsidRPr="00DD3470">
        <w:rPr>
          <w:rFonts w:asciiTheme="majorBidi" w:hAnsiTheme="majorBidi" w:cstheme="majorBidi"/>
          <w:sz w:val="24"/>
          <w:szCs w:val="24"/>
        </w:rPr>
        <w:t xml:space="preserve"> account which looks well beyond the mere inputs to policy decision-making. </w:t>
      </w:r>
      <w:r w:rsidR="008765A3" w:rsidRPr="00DD3470">
        <w:rPr>
          <w:rFonts w:asciiTheme="majorBidi" w:hAnsiTheme="majorBidi" w:cstheme="majorBidi"/>
          <w:sz w:val="24"/>
          <w:szCs w:val="24"/>
        </w:rPr>
        <w:t xml:space="preserve">We take up this mantle, drawing on the </w:t>
      </w:r>
      <w:r w:rsidR="00F57D2E" w:rsidRPr="00DD3470">
        <w:rPr>
          <w:rFonts w:asciiTheme="majorBidi" w:hAnsiTheme="majorBidi" w:cstheme="majorBidi"/>
          <w:sz w:val="24"/>
          <w:szCs w:val="24"/>
        </w:rPr>
        <w:t xml:space="preserve">notion of ‘policy feedback’ </w:t>
      </w:r>
      <w:r w:rsidR="008765A3" w:rsidRPr="00DD3470">
        <w:rPr>
          <w:rFonts w:asciiTheme="majorBidi" w:hAnsiTheme="majorBidi" w:cstheme="majorBidi"/>
          <w:sz w:val="24"/>
          <w:szCs w:val="24"/>
        </w:rPr>
        <w:t>well established in the empirical scholarship of public policy and administration</w:t>
      </w:r>
      <w:r w:rsidR="00CA2226" w:rsidRPr="00DD3470">
        <w:rPr>
          <w:rFonts w:asciiTheme="majorBidi" w:hAnsiTheme="majorBidi" w:cstheme="majorBidi"/>
          <w:sz w:val="24"/>
          <w:szCs w:val="24"/>
        </w:rPr>
        <w:t xml:space="preserve"> (</w:t>
      </w:r>
      <w:r w:rsidR="00BB0EB5" w:rsidRPr="00DD3470">
        <w:rPr>
          <w:rFonts w:asciiTheme="majorBidi" w:hAnsiTheme="majorBidi" w:cstheme="majorBidi"/>
          <w:sz w:val="24"/>
          <w:szCs w:val="24"/>
        </w:rPr>
        <w:t xml:space="preserve">eg. </w:t>
      </w:r>
      <w:r w:rsidR="00CA2226" w:rsidRPr="00DD3470">
        <w:rPr>
          <w:rFonts w:asciiTheme="majorBidi" w:hAnsiTheme="majorBidi" w:cstheme="majorBidi"/>
          <w:sz w:val="24"/>
          <w:szCs w:val="24"/>
        </w:rPr>
        <w:t>Mettl</w:t>
      </w:r>
      <w:r w:rsidR="00A202C6" w:rsidRPr="00DD3470">
        <w:rPr>
          <w:rFonts w:asciiTheme="majorBidi" w:hAnsiTheme="majorBidi" w:cstheme="majorBidi"/>
          <w:sz w:val="24"/>
          <w:szCs w:val="24"/>
        </w:rPr>
        <w:t xml:space="preserve">er and Soss 2004; </w:t>
      </w:r>
      <w:r w:rsidR="00DB1489" w:rsidRPr="00DD3470">
        <w:rPr>
          <w:rFonts w:asciiTheme="majorBidi" w:hAnsiTheme="majorBidi" w:cstheme="majorBidi"/>
          <w:sz w:val="24"/>
          <w:szCs w:val="24"/>
        </w:rPr>
        <w:t>Patashnik and Zelizer 2013</w:t>
      </w:r>
      <w:r w:rsidR="00CA2226" w:rsidRPr="00DD3470">
        <w:rPr>
          <w:rFonts w:asciiTheme="majorBidi" w:hAnsiTheme="majorBidi" w:cstheme="majorBidi"/>
          <w:sz w:val="24"/>
          <w:szCs w:val="24"/>
        </w:rPr>
        <w:t>). O</w:t>
      </w:r>
      <w:r w:rsidR="0059671C" w:rsidRPr="00DD3470">
        <w:rPr>
          <w:rFonts w:asciiTheme="majorBidi" w:hAnsiTheme="majorBidi" w:cstheme="majorBidi"/>
          <w:sz w:val="24"/>
          <w:szCs w:val="24"/>
        </w:rPr>
        <w:t>ur emphasis is</w:t>
      </w:r>
      <w:r w:rsidR="00CA2226" w:rsidRPr="00DD3470">
        <w:rPr>
          <w:rFonts w:asciiTheme="majorBidi" w:hAnsiTheme="majorBidi" w:cstheme="majorBidi"/>
          <w:sz w:val="24"/>
          <w:szCs w:val="24"/>
        </w:rPr>
        <w:t xml:space="preserve"> on extending the focus of deliberative democrats </w:t>
      </w:r>
      <w:r w:rsidR="00F57D2E" w:rsidRPr="00DD3470">
        <w:rPr>
          <w:rFonts w:asciiTheme="majorBidi" w:hAnsiTheme="majorBidi" w:cstheme="majorBidi"/>
          <w:sz w:val="24"/>
          <w:szCs w:val="24"/>
        </w:rPr>
        <w:t xml:space="preserve">beyond inputs to </w:t>
      </w:r>
      <w:r w:rsidR="009B5533" w:rsidRPr="00DD3470">
        <w:rPr>
          <w:rFonts w:asciiTheme="majorBidi" w:hAnsiTheme="majorBidi" w:cstheme="majorBidi"/>
          <w:sz w:val="24"/>
          <w:szCs w:val="24"/>
        </w:rPr>
        <w:t xml:space="preserve">incorporate a nuanced </w:t>
      </w:r>
      <w:r w:rsidR="00F57D2E" w:rsidRPr="00DD3470">
        <w:rPr>
          <w:rFonts w:asciiTheme="majorBidi" w:hAnsiTheme="majorBidi" w:cstheme="majorBidi"/>
          <w:sz w:val="24"/>
          <w:szCs w:val="24"/>
        </w:rPr>
        <w:t>understand</w:t>
      </w:r>
      <w:r w:rsidR="009B5533" w:rsidRPr="00DD3470">
        <w:rPr>
          <w:rFonts w:asciiTheme="majorBidi" w:hAnsiTheme="majorBidi" w:cstheme="majorBidi"/>
          <w:sz w:val="24"/>
          <w:szCs w:val="24"/>
        </w:rPr>
        <w:t>ing of</w:t>
      </w:r>
      <w:r w:rsidR="00F57D2E" w:rsidRPr="00DD3470">
        <w:rPr>
          <w:rFonts w:asciiTheme="majorBidi" w:hAnsiTheme="majorBidi" w:cstheme="majorBidi"/>
          <w:sz w:val="24"/>
          <w:szCs w:val="24"/>
        </w:rPr>
        <w:t xml:space="preserve"> how policies </w:t>
      </w:r>
      <w:r w:rsidR="00F57D2E" w:rsidRPr="00DD3470">
        <w:rPr>
          <w:rFonts w:asciiTheme="majorBidi" w:hAnsiTheme="majorBidi" w:cstheme="majorBidi"/>
          <w:i/>
          <w:iCs/>
          <w:sz w:val="24"/>
          <w:szCs w:val="24"/>
        </w:rPr>
        <w:t>make</w:t>
      </w:r>
      <w:r w:rsidR="00F57D2E" w:rsidRPr="00DD3470">
        <w:rPr>
          <w:rFonts w:asciiTheme="majorBidi" w:hAnsiTheme="majorBidi" w:cstheme="majorBidi"/>
          <w:sz w:val="24"/>
          <w:szCs w:val="24"/>
        </w:rPr>
        <w:t xml:space="preserve"> </w:t>
      </w:r>
      <w:r w:rsidR="00041BF3" w:rsidRPr="00DD3470">
        <w:rPr>
          <w:rFonts w:asciiTheme="majorBidi" w:hAnsiTheme="majorBidi" w:cstheme="majorBidi"/>
          <w:sz w:val="24"/>
          <w:szCs w:val="24"/>
        </w:rPr>
        <w:t xml:space="preserve">democratic </w:t>
      </w:r>
      <w:r w:rsidR="00F57D2E" w:rsidRPr="00DD3470">
        <w:rPr>
          <w:rFonts w:asciiTheme="majorBidi" w:hAnsiTheme="majorBidi" w:cstheme="majorBidi"/>
          <w:sz w:val="24"/>
          <w:szCs w:val="24"/>
        </w:rPr>
        <w:t>politics.</w:t>
      </w:r>
    </w:p>
    <w:p w14:paraId="214F49C4" w14:textId="0D5BC2FC" w:rsidR="00041BF3" w:rsidRPr="00DD3470" w:rsidRDefault="009B5533"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Policy feedback refers to the dynamic ways through which policies impacts on </w:t>
      </w:r>
      <w:r w:rsidR="0059671C" w:rsidRPr="00DD3470">
        <w:rPr>
          <w:rFonts w:asciiTheme="majorBidi" w:hAnsiTheme="majorBidi" w:cstheme="majorBidi"/>
          <w:sz w:val="24"/>
          <w:szCs w:val="24"/>
        </w:rPr>
        <w:t xml:space="preserve">the </w:t>
      </w:r>
      <w:r w:rsidRPr="00DD3470">
        <w:rPr>
          <w:rFonts w:asciiTheme="majorBidi" w:hAnsiTheme="majorBidi" w:cstheme="majorBidi"/>
          <w:sz w:val="24"/>
          <w:szCs w:val="24"/>
        </w:rPr>
        <w:t xml:space="preserve">political thought and </w:t>
      </w:r>
      <w:r w:rsidR="0059671C" w:rsidRPr="00DD3470">
        <w:rPr>
          <w:rFonts w:asciiTheme="majorBidi" w:hAnsiTheme="majorBidi" w:cstheme="majorBidi"/>
          <w:sz w:val="24"/>
          <w:szCs w:val="24"/>
        </w:rPr>
        <w:t>activity of citizens</w:t>
      </w:r>
      <w:r w:rsidRPr="00DD3470">
        <w:rPr>
          <w:rFonts w:asciiTheme="majorBidi" w:hAnsiTheme="majorBidi" w:cstheme="majorBidi"/>
          <w:sz w:val="24"/>
          <w:szCs w:val="24"/>
        </w:rPr>
        <w:t xml:space="preserve"> (see Mettler and Soss 2004).</w:t>
      </w:r>
      <w:r w:rsidR="0059671C" w:rsidRPr="00DD3470">
        <w:rPr>
          <w:rFonts w:asciiTheme="majorBidi" w:hAnsiTheme="majorBidi" w:cstheme="majorBidi"/>
          <w:sz w:val="24"/>
          <w:szCs w:val="24"/>
        </w:rPr>
        <w:t xml:space="preserve"> </w:t>
      </w:r>
      <w:r w:rsidR="00C84B23" w:rsidRPr="00DD3470">
        <w:rPr>
          <w:rFonts w:asciiTheme="majorBidi" w:hAnsiTheme="majorBidi" w:cstheme="majorBidi"/>
          <w:sz w:val="24"/>
          <w:szCs w:val="24"/>
        </w:rPr>
        <w:t>Of particular interest to us in this paper is not so much the content of policies—although obviously these can have important implications for membership of a system</w:t>
      </w:r>
      <w:r w:rsidR="00B0069B" w:rsidRPr="00DD3470">
        <w:rPr>
          <w:rFonts w:asciiTheme="majorBidi" w:hAnsiTheme="majorBidi" w:cstheme="majorBidi"/>
          <w:sz w:val="24"/>
          <w:szCs w:val="24"/>
        </w:rPr>
        <w:t xml:space="preserve">, as </w:t>
      </w:r>
      <w:r w:rsidR="00B354F2" w:rsidRPr="00DD3470">
        <w:rPr>
          <w:rFonts w:asciiTheme="majorBidi" w:hAnsiTheme="majorBidi" w:cstheme="majorBidi"/>
          <w:sz w:val="24"/>
          <w:szCs w:val="24"/>
        </w:rPr>
        <w:t xml:space="preserve">interpretive </w:t>
      </w:r>
      <w:r w:rsidR="00B0069B" w:rsidRPr="00DD3470">
        <w:rPr>
          <w:rFonts w:asciiTheme="majorBidi" w:hAnsiTheme="majorBidi" w:cstheme="majorBidi"/>
          <w:sz w:val="24"/>
          <w:szCs w:val="24"/>
        </w:rPr>
        <w:t>scholars like Hajer (2003) have observed</w:t>
      </w:r>
      <w:r w:rsidR="00C84B23" w:rsidRPr="00DD3470">
        <w:rPr>
          <w:rFonts w:asciiTheme="majorBidi" w:hAnsiTheme="majorBidi" w:cstheme="majorBidi"/>
          <w:sz w:val="24"/>
          <w:szCs w:val="24"/>
        </w:rPr>
        <w:t xml:space="preserve">—but their delivery, which remains comparatively neglected in accounts of deliberative governance. </w:t>
      </w:r>
      <w:r w:rsidR="00776C27" w:rsidRPr="00DD3470">
        <w:rPr>
          <w:rFonts w:asciiTheme="majorBidi" w:hAnsiTheme="majorBidi" w:cstheme="majorBidi"/>
          <w:sz w:val="24"/>
          <w:szCs w:val="24"/>
        </w:rPr>
        <w:t>There</w:t>
      </w:r>
      <w:r w:rsidR="0059671C" w:rsidRPr="00DD3470">
        <w:rPr>
          <w:rFonts w:asciiTheme="majorBidi" w:hAnsiTheme="majorBidi" w:cstheme="majorBidi"/>
          <w:sz w:val="24"/>
          <w:szCs w:val="24"/>
        </w:rPr>
        <w:t xml:space="preserve"> has been a particular focus </w:t>
      </w:r>
      <w:r w:rsidR="00C84B23" w:rsidRPr="00DD3470">
        <w:rPr>
          <w:rFonts w:asciiTheme="majorBidi" w:hAnsiTheme="majorBidi" w:cstheme="majorBidi"/>
          <w:sz w:val="24"/>
          <w:szCs w:val="24"/>
        </w:rPr>
        <w:t>in policy feedback scholarship</w:t>
      </w:r>
      <w:r w:rsidR="0059671C" w:rsidRPr="00DD3470">
        <w:rPr>
          <w:rFonts w:asciiTheme="majorBidi" w:hAnsiTheme="majorBidi" w:cstheme="majorBidi"/>
          <w:sz w:val="24"/>
          <w:szCs w:val="24"/>
        </w:rPr>
        <w:t xml:space="preserve"> on the welfare state and the engagement between the state and welfare recipients (see Mettler 2002; Soss and Schram 2007; Dubois 2010). </w:t>
      </w:r>
      <w:r w:rsidR="00C84B23" w:rsidRPr="00DD3470">
        <w:rPr>
          <w:rFonts w:asciiTheme="majorBidi" w:hAnsiTheme="majorBidi" w:cstheme="majorBidi"/>
          <w:sz w:val="24"/>
          <w:szCs w:val="24"/>
        </w:rPr>
        <w:t xml:space="preserve">Richly detailed empirical </w:t>
      </w:r>
      <w:r w:rsidR="0059671C" w:rsidRPr="00DD3470">
        <w:rPr>
          <w:rFonts w:asciiTheme="majorBidi" w:hAnsiTheme="majorBidi" w:cstheme="majorBidi"/>
          <w:sz w:val="24"/>
          <w:szCs w:val="24"/>
        </w:rPr>
        <w:t xml:space="preserve">work </w:t>
      </w:r>
      <w:r w:rsidR="00041BF3" w:rsidRPr="00DD3470">
        <w:rPr>
          <w:rFonts w:asciiTheme="majorBidi" w:hAnsiTheme="majorBidi" w:cstheme="majorBidi"/>
          <w:sz w:val="24"/>
          <w:szCs w:val="24"/>
        </w:rPr>
        <w:t>has shown</w:t>
      </w:r>
      <w:r w:rsidR="0059671C" w:rsidRPr="00DD3470">
        <w:rPr>
          <w:rFonts w:asciiTheme="majorBidi" w:hAnsiTheme="majorBidi" w:cstheme="majorBidi"/>
          <w:sz w:val="24"/>
          <w:szCs w:val="24"/>
        </w:rPr>
        <w:t xml:space="preserve"> how certain modes of service coordination and delivery can be empowering, encouraging and resourcing </w:t>
      </w:r>
      <w:r w:rsidR="00041BF3" w:rsidRPr="00DD3470">
        <w:rPr>
          <w:rFonts w:asciiTheme="majorBidi" w:hAnsiTheme="majorBidi" w:cstheme="majorBidi"/>
          <w:sz w:val="24"/>
          <w:szCs w:val="24"/>
        </w:rPr>
        <w:t>recipients of policies and services</w:t>
      </w:r>
      <w:r w:rsidR="0059671C" w:rsidRPr="00DD3470">
        <w:rPr>
          <w:rFonts w:asciiTheme="majorBidi" w:hAnsiTheme="majorBidi" w:cstheme="majorBidi"/>
          <w:sz w:val="24"/>
          <w:szCs w:val="24"/>
        </w:rPr>
        <w:t xml:space="preserve"> to assume fuller</w:t>
      </w:r>
      <w:r w:rsidR="00041BF3" w:rsidRPr="00DD3470">
        <w:rPr>
          <w:rFonts w:asciiTheme="majorBidi" w:hAnsiTheme="majorBidi" w:cstheme="majorBidi"/>
          <w:sz w:val="24"/>
          <w:szCs w:val="24"/>
        </w:rPr>
        <w:t xml:space="preserve"> rights and roles of</w:t>
      </w:r>
      <w:r w:rsidR="0059671C" w:rsidRPr="00DD3470">
        <w:rPr>
          <w:rFonts w:asciiTheme="majorBidi" w:hAnsiTheme="majorBidi" w:cstheme="majorBidi"/>
          <w:sz w:val="24"/>
          <w:szCs w:val="24"/>
        </w:rPr>
        <w:t xml:space="preserve"> democratic citizenship, while other modes can have the opposite effect, rendering citizens voiceles</w:t>
      </w:r>
      <w:r w:rsidR="00041BF3" w:rsidRPr="00DD3470">
        <w:rPr>
          <w:rFonts w:asciiTheme="majorBidi" w:hAnsiTheme="majorBidi" w:cstheme="majorBidi"/>
          <w:sz w:val="24"/>
          <w:szCs w:val="24"/>
        </w:rPr>
        <w:t>s, cowed or frustrated</w:t>
      </w:r>
      <w:r w:rsidR="00BB0EB5" w:rsidRPr="00DD3470">
        <w:rPr>
          <w:rFonts w:asciiTheme="majorBidi" w:hAnsiTheme="majorBidi" w:cstheme="majorBidi"/>
          <w:sz w:val="24"/>
          <w:szCs w:val="24"/>
        </w:rPr>
        <w:t xml:space="preserve"> (see Schram and </w:t>
      </w:r>
      <w:r w:rsidR="00B0069B" w:rsidRPr="00DD3470">
        <w:rPr>
          <w:rFonts w:asciiTheme="majorBidi" w:hAnsiTheme="majorBidi" w:cstheme="majorBidi"/>
          <w:sz w:val="24"/>
          <w:szCs w:val="24"/>
        </w:rPr>
        <w:t>Silverman 2013</w:t>
      </w:r>
      <w:r w:rsidR="00BB0EB5" w:rsidRPr="00DD3470">
        <w:rPr>
          <w:rFonts w:asciiTheme="majorBidi" w:hAnsiTheme="majorBidi" w:cstheme="majorBidi"/>
          <w:sz w:val="24"/>
          <w:szCs w:val="24"/>
        </w:rPr>
        <w:t>)</w:t>
      </w:r>
      <w:r w:rsidR="00041BF3" w:rsidRPr="00DD3470">
        <w:rPr>
          <w:rFonts w:asciiTheme="majorBidi" w:hAnsiTheme="majorBidi" w:cstheme="majorBidi"/>
          <w:sz w:val="24"/>
          <w:szCs w:val="24"/>
        </w:rPr>
        <w:t xml:space="preserve">. </w:t>
      </w:r>
    </w:p>
    <w:p w14:paraId="5AECE6DF" w14:textId="78DDD2AA" w:rsidR="00041BF3" w:rsidRPr="00DD3470" w:rsidRDefault="003C4C2F"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S</w:t>
      </w:r>
      <w:r w:rsidR="00957304" w:rsidRPr="00DD3470">
        <w:rPr>
          <w:rFonts w:asciiTheme="majorBidi" w:hAnsiTheme="majorBidi" w:cstheme="majorBidi"/>
          <w:sz w:val="24"/>
          <w:szCs w:val="24"/>
        </w:rPr>
        <w:t xml:space="preserve">een in </w:t>
      </w:r>
      <w:r w:rsidR="00BC7615" w:rsidRPr="00DD3470">
        <w:rPr>
          <w:rFonts w:asciiTheme="majorBidi" w:hAnsiTheme="majorBidi" w:cstheme="majorBidi"/>
          <w:sz w:val="24"/>
          <w:szCs w:val="24"/>
        </w:rPr>
        <w:t>these</w:t>
      </w:r>
      <w:r w:rsidR="00257512" w:rsidRPr="00DD3470">
        <w:rPr>
          <w:rFonts w:asciiTheme="majorBidi" w:hAnsiTheme="majorBidi" w:cstheme="majorBidi"/>
          <w:sz w:val="24"/>
          <w:szCs w:val="24"/>
        </w:rPr>
        <w:t xml:space="preserve"> </w:t>
      </w:r>
      <w:r w:rsidR="00957304" w:rsidRPr="00DD3470">
        <w:rPr>
          <w:rFonts w:asciiTheme="majorBidi" w:hAnsiTheme="majorBidi" w:cstheme="majorBidi"/>
          <w:sz w:val="24"/>
          <w:szCs w:val="24"/>
        </w:rPr>
        <w:t>terms, deliberat</w:t>
      </w:r>
      <w:r w:rsidR="006D57C1" w:rsidRPr="00DD3470">
        <w:rPr>
          <w:rFonts w:asciiTheme="majorBidi" w:hAnsiTheme="majorBidi" w:cstheme="majorBidi"/>
          <w:sz w:val="24"/>
          <w:szCs w:val="24"/>
        </w:rPr>
        <w:t>ive democrats</w:t>
      </w:r>
      <w:r w:rsidR="00957304" w:rsidRPr="00DD3470">
        <w:rPr>
          <w:rFonts w:asciiTheme="majorBidi" w:hAnsiTheme="majorBidi" w:cstheme="majorBidi"/>
          <w:sz w:val="24"/>
          <w:szCs w:val="24"/>
        </w:rPr>
        <w:t xml:space="preserve"> </w:t>
      </w:r>
      <w:r w:rsidR="006D57C1" w:rsidRPr="00DD3470">
        <w:rPr>
          <w:rFonts w:asciiTheme="majorBidi" w:hAnsiTheme="majorBidi" w:cstheme="majorBidi"/>
          <w:sz w:val="24"/>
          <w:szCs w:val="24"/>
        </w:rPr>
        <w:t>have</w:t>
      </w:r>
      <w:r w:rsidR="00432057" w:rsidRPr="00DD3470">
        <w:rPr>
          <w:rFonts w:asciiTheme="majorBidi" w:hAnsiTheme="majorBidi" w:cstheme="majorBidi"/>
          <w:sz w:val="24"/>
          <w:szCs w:val="24"/>
        </w:rPr>
        <w:t xml:space="preserve"> </w:t>
      </w:r>
      <w:r w:rsidR="0059671C" w:rsidRPr="00DD3470">
        <w:rPr>
          <w:rFonts w:asciiTheme="majorBidi" w:hAnsiTheme="majorBidi" w:cstheme="majorBidi"/>
          <w:sz w:val="24"/>
          <w:szCs w:val="24"/>
        </w:rPr>
        <w:t xml:space="preserve">largely ignored </w:t>
      </w:r>
      <w:r w:rsidR="00B354F2" w:rsidRPr="00DD3470">
        <w:rPr>
          <w:rFonts w:asciiTheme="majorBidi" w:hAnsiTheme="majorBidi" w:cstheme="majorBidi"/>
          <w:sz w:val="24"/>
          <w:szCs w:val="24"/>
        </w:rPr>
        <w:t>the prospect of</w:t>
      </w:r>
      <w:r w:rsidR="00BB0EB5" w:rsidRPr="00DD3470">
        <w:rPr>
          <w:rFonts w:asciiTheme="majorBidi" w:hAnsiTheme="majorBidi" w:cstheme="majorBidi"/>
          <w:sz w:val="24"/>
          <w:szCs w:val="24"/>
        </w:rPr>
        <w:t xml:space="preserve"> </w:t>
      </w:r>
      <w:r w:rsidR="0059671C" w:rsidRPr="00DD3470">
        <w:rPr>
          <w:rFonts w:asciiTheme="majorBidi" w:hAnsiTheme="majorBidi" w:cstheme="majorBidi"/>
          <w:sz w:val="24"/>
          <w:szCs w:val="24"/>
        </w:rPr>
        <w:t>policy feedback</w:t>
      </w:r>
      <w:r w:rsidR="005733F0" w:rsidRPr="00DD3470">
        <w:rPr>
          <w:rFonts w:asciiTheme="majorBidi" w:hAnsiTheme="majorBidi" w:cstheme="majorBidi"/>
          <w:sz w:val="24"/>
          <w:szCs w:val="24"/>
        </w:rPr>
        <w:t xml:space="preserve">. </w:t>
      </w:r>
      <w:r w:rsidR="006D57C1" w:rsidRPr="00DD3470">
        <w:rPr>
          <w:rFonts w:asciiTheme="majorBidi" w:hAnsiTheme="majorBidi" w:cstheme="majorBidi"/>
          <w:sz w:val="24"/>
          <w:szCs w:val="24"/>
        </w:rPr>
        <w:t>Theoretically, d</w:t>
      </w:r>
      <w:r w:rsidR="00957304" w:rsidRPr="00DD3470">
        <w:rPr>
          <w:rFonts w:asciiTheme="majorBidi" w:hAnsiTheme="majorBidi" w:cstheme="majorBidi"/>
          <w:sz w:val="24"/>
          <w:szCs w:val="24"/>
        </w:rPr>
        <w:t xml:space="preserve">eliberation </w:t>
      </w:r>
      <w:r w:rsidR="00FF27D3" w:rsidRPr="00DD3470">
        <w:rPr>
          <w:rFonts w:asciiTheme="majorBidi" w:hAnsiTheme="majorBidi" w:cstheme="majorBidi"/>
          <w:sz w:val="24"/>
          <w:szCs w:val="24"/>
        </w:rPr>
        <w:t xml:space="preserve">even in the systemic sense </w:t>
      </w:r>
      <w:r w:rsidR="00957304" w:rsidRPr="00DD3470">
        <w:rPr>
          <w:rFonts w:asciiTheme="majorBidi" w:hAnsiTheme="majorBidi" w:cstheme="majorBidi"/>
          <w:sz w:val="24"/>
          <w:szCs w:val="24"/>
        </w:rPr>
        <w:t>has been conceptualised</w:t>
      </w:r>
      <w:r w:rsidR="006D57C1" w:rsidRPr="00DD3470">
        <w:rPr>
          <w:rFonts w:asciiTheme="majorBidi" w:hAnsiTheme="majorBidi" w:cstheme="majorBidi"/>
          <w:sz w:val="24"/>
          <w:szCs w:val="24"/>
        </w:rPr>
        <w:t xml:space="preserve"> as </w:t>
      </w:r>
      <w:r w:rsidR="00C84B23" w:rsidRPr="00DD3470">
        <w:rPr>
          <w:rFonts w:asciiTheme="majorBidi" w:hAnsiTheme="majorBidi" w:cstheme="majorBidi"/>
          <w:sz w:val="24"/>
          <w:szCs w:val="24"/>
        </w:rPr>
        <w:t>constructive of policies and not vice versa</w:t>
      </w:r>
      <w:r w:rsidR="006D57C1" w:rsidRPr="00DD3470">
        <w:rPr>
          <w:rFonts w:asciiTheme="majorBidi" w:hAnsiTheme="majorBidi" w:cstheme="majorBidi"/>
          <w:sz w:val="24"/>
          <w:szCs w:val="24"/>
        </w:rPr>
        <w:t>,</w:t>
      </w:r>
      <w:r w:rsidR="00957304" w:rsidRPr="00DD3470">
        <w:rPr>
          <w:rFonts w:asciiTheme="majorBidi" w:hAnsiTheme="majorBidi" w:cstheme="majorBidi"/>
          <w:sz w:val="24"/>
          <w:szCs w:val="24"/>
        </w:rPr>
        <w:t xml:space="preserve"> </w:t>
      </w:r>
      <w:r w:rsidR="00C84B23" w:rsidRPr="00DD3470">
        <w:rPr>
          <w:rFonts w:asciiTheme="majorBidi" w:hAnsiTheme="majorBidi" w:cstheme="majorBidi"/>
          <w:sz w:val="24"/>
          <w:szCs w:val="24"/>
        </w:rPr>
        <w:t xml:space="preserve">focused on </w:t>
      </w:r>
      <w:r w:rsidR="00957304" w:rsidRPr="00DD3470">
        <w:rPr>
          <w:rFonts w:asciiTheme="majorBidi" w:hAnsiTheme="majorBidi" w:cstheme="majorBidi"/>
          <w:sz w:val="24"/>
          <w:szCs w:val="24"/>
        </w:rPr>
        <w:t>the process of opinion and then will formation</w:t>
      </w:r>
      <w:r w:rsidR="006D57C1" w:rsidRPr="00DD3470">
        <w:rPr>
          <w:rFonts w:asciiTheme="majorBidi" w:hAnsiTheme="majorBidi" w:cstheme="majorBidi"/>
          <w:sz w:val="24"/>
          <w:szCs w:val="24"/>
        </w:rPr>
        <w:t xml:space="preserve">. Equally, </w:t>
      </w:r>
      <w:r w:rsidR="00E76768" w:rsidRPr="00DD3470">
        <w:rPr>
          <w:rFonts w:asciiTheme="majorBidi" w:hAnsiTheme="majorBidi" w:cstheme="majorBidi"/>
          <w:sz w:val="24"/>
          <w:szCs w:val="24"/>
        </w:rPr>
        <w:t xml:space="preserve">the </w:t>
      </w:r>
      <w:r w:rsidR="006D57C1" w:rsidRPr="00DD3470">
        <w:rPr>
          <w:rFonts w:asciiTheme="majorBidi" w:hAnsiTheme="majorBidi" w:cstheme="majorBidi"/>
          <w:sz w:val="24"/>
          <w:szCs w:val="24"/>
        </w:rPr>
        <w:t>e</w:t>
      </w:r>
      <w:r w:rsidR="00957304" w:rsidRPr="00DD3470">
        <w:rPr>
          <w:rFonts w:asciiTheme="majorBidi" w:hAnsiTheme="majorBidi" w:cstheme="majorBidi"/>
          <w:sz w:val="24"/>
          <w:szCs w:val="24"/>
        </w:rPr>
        <w:t xml:space="preserve">mpirical focus </w:t>
      </w:r>
      <w:r w:rsidR="006D57C1" w:rsidRPr="00DD3470">
        <w:rPr>
          <w:rFonts w:asciiTheme="majorBidi" w:hAnsiTheme="majorBidi" w:cstheme="majorBidi"/>
          <w:sz w:val="24"/>
          <w:szCs w:val="24"/>
        </w:rPr>
        <w:t>in st</w:t>
      </w:r>
      <w:r w:rsidR="00FF27D3" w:rsidRPr="00DD3470">
        <w:rPr>
          <w:rFonts w:asciiTheme="majorBidi" w:hAnsiTheme="majorBidi" w:cstheme="majorBidi"/>
          <w:sz w:val="24"/>
          <w:szCs w:val="24"/>
        </w:rPr>
        <w:t>udies of deliberative democracy</w:t>
      </w:r>
      <w:r w:rsidR="00BE49CA" w:rsidRPr="00DD3470">
        <w:rPr>
          <w:rFonts w:asciiTheme="majorBidi" w:hAnsiTheme="majorBidi" w:cstheme="majorBidi"/>
          <w:sz w:val="24"/>
          <w:szCs w:val="24"/>
        </w:rPr>
        <w:t xml:space="preserve"> </w:t>
      </w:r>
      <w:r w:rsidR="00E76768" w:rsidRPr="00DD3470">
        <w:rPr>
          <w:rFonts w:asciiTheme="majorBidi" w:hAnsiTheme="majorBidi" w:cstheme="majorBidi"/>
          <w:sz w:val="24"/>
          <w:szCs w:val="24"/>
        </w:rPr>
        <w:t>has centred on</w:t>
      </w:r>
      <w:r w:rsidR="00FF27D3" w:rsidRPr="00DD3470">
        <w:rPr>
          <w:rFonts w:asciiTheme="majorBidi" w:hAnsiTheme="majorBidi" w:cstheme="majorBidi"/>
          <w:sz w:val="24"/>
          <w:szCs w:val="24"/>
        </w:rPr>
        <w:t xml:space="preserve"> the institutional architecture and its specific design features</w:t>
      </w:r>
      <w:r w:rsidR="00E76768" w:rsidRPr="00DD3470">
        <w:rPr>
          <w:rFonts w:asciiTheme="majorBidi" w:hAnsiTheme="majorBidi" w:cstheme="majorBidi"/>
          <w:sz w:val="24"/>
          <w:szCs w:val="24"/>
        </w:rPr>
        <w:t xml:space="preserve"> that</w:t>
      </w:r>
      <w:r w:rsidR="00FF27D3" w:rsidRPr="00DD3470">
        <w:rPr>
          <w:rFonts w:asciiTheme="majorBidi" w:hAnsiTheme="majorBidi" w:cstheme="majorBidi"/>
          <w:sz w:val="24"/>
          <w:szCs w:val="24"/>
        </w:rPr>
        <w:t xml:space="preserve"> give shape to decisions. These studies are deeply attentive to the ways in which </w:t>
      </w:r>
      <w:r w:rsidR="00623F91" w:rsidRPr="00DD3470">
        <w:rPr>
          <w:rFonts w:asciiTheme="majorBidi" w:hAnsiTheme="majorBidi" w:cstheme="majorBidi"/>
          <w:sz w:val="24"/>
          <w:szCs w:val="24"/>
        </w:rPr>
        <w:t>citizen demands are mobilised and filtered through to empowered venues of decision-making</w:t>
      </w:r>
      <w:r w:rsidR="00181EDF" w:rsidRPr="00DD3470">
        <w:rPr>
          <w:rFonts w:asciiTheme="majorBidi" w:hAnsiTheme="majorBidi" w:cstheme="majorBidi"/>
          <w:sz w:val="24"/>
          <w:szCs w:val="24"/>
        </w:rPr>
        <w:t xml:space="preserve"> (</w:t>
      </w:r>
      <w:r w:rsidR="00BE49CA" w:rsidRPr="00DD3470">
        <w:rPr>
          <w:rFonts w:asciiTheme="majorBidi" w:hAnsiTheme="majorBidi" w:cstheme="majorBidi"/>
          <w:sz w:val="24"/>
          <w:szCs w:val="24"/>
        </w:rPr>
        <w:t>eg.</w:t>
      </w:r>
      <w:r w:rsidR="00181EDF" w:rsidRPr="00DD3470">
        <w:rPr>
          <w:rFonts w:asciiTheme="majorBidi" w:hAnsiTheme="majorBidi" w:cstheme="majorBidi"/>
          <w:sz w:val="24"/>
          <w:szCs w:val="24"/>
        </w:rPr>
        <w:t xml:space="preserve"> </w:t>
      </w:r>
      <w:r w:rsidR="001408BA" w:rsidRPr="00DD3470">
        <w:rPr>
          <w:rFonts w:asciiTheme="majorBidi" w:hAnsiTheme="majorBidi" w:cstheme="majorBidi"/>
          <w:sz w:val="24"/>
          <w:szCs w:val="24"/>
        </w:rPr>
        <w:t xml:space="preserve">Stevenson </w:t>
      </w:r>
      <w:r w:rsidR="00181EDF" w:rsidRPr="00DD3470">
        <w:rPr>
          <w:rFonts w:asciiTheme="majorBidi" w:hAnsiTheme="majorBidi" w:cstheme="majorBidi"/>
          <w:sz w:val="24"/>
          <w:szCs w:val="24"/>
        </w:rPr>
        <w:t xml:space="preserve">and </w:t>
      </w:r>
      <w:r w:rsidR="001408BA" w:rsidRPr="00DD3470">
        <w:rPr>
          <w:rFonts w:asciiTheme="majorBidi" w:hAnsiTheme="majorBidi" w:cstheme="majorBidi"/>
          <w:sz w:val="24"/>
          <w:szCs w:val="24"/>
        </w:rPr>
        <w:t>Dryzek 2014</w:t>
      </w:r>
      <w:r w:rsidR="00181EDF" w:rsidRPr="00DD3470">
        <w:rPr>
          <w:rFonts w:asciiTheme="majorBidi" w:hAnsiTheme="majorBidi" w:cstheme="majorBidi"/>
          <w:sz w:val="24"/>
          <w:szCs w:val="24"/>
        </w:rPr>
        <w:t>)</w:t>
      </w:r>
      <w:r w:rsidR="00623F91" w:rsidRPr="00DD3470">
        <w:rPr>
          <w:rFonts w:asciiTheme="majorBidi" w:hAnsiTheme="majorBidi" w:cstheme="majorBidi"/>
          <w:sz w:val="24"/>
          <w:szCs w:val="24"/>
        </w:rPr>
        <w:t xml:space="preserve">, but they seldom if ever sustain their focus </w:t>
      </w:r>
      <w:r w:rsidR="001312E4" w:rsidRPr="00DD3470">
        <w:rPr>
          <w:rFonts w:asciiTheme="majorBidi" w:hAnsiTheme="majorBidi" w:cstheme="majorBidi"/>
          <w:sz w:val="24"/>
          <w:szCs w:val="24"/>
        </w:rPr>
        <w:t>on the ‘long march’ of laws and policies through the administrative institutions</w:t>
      </w:r>
      <w:r w:rsidR="0059671C" w:rsidRPr="00DD3470">
        <w:rPr>
          <w:rFonts w:asciiTheme="majorBidi" w:hAnsiTheme="majorBidi" w:cstheme="majorBidi"/>
          <w:sz w:val="24"/>
          <w:szCs w:val="24"/>
        </w:rPr>
        <w:t xml:space="preserve"> and into their implementation at the street level</w:t>
      </w:r>
      <w:r w:rsidR="00C84B23" w:rsidRPr="00DD3470">
        <w:rPr>
          <w:rFonts w:asciiTheme="majorBidi" w:hAnsiTheme="majorBidi" w:cstheme="majorBidi"/>
          <w:sz w:val="24"/>
          <w:szCs w:val="24"/>
        </w:rPr>
        <w:t>, let alone through to their eventual reception and the wider effects</w:t>
      </w:r>
      <w:r w:rsidR="00623F91" w:rsidRPr="00DD3470">
        <w:rPr>
          <w:rFonts w:asciiTheme="majorBidi" w:hAnsiTheme="majorBidi" w:cstheme="majorBidi"/>
          <w:sz w:val="24"/>
          <w:szCs w:val="24"/>
        </w:rPr>
        <w:t xml:space="preserve">. </w:t>
      </w:r>
      <w:r w:rsidR="00FF27D3" w:rsidRPr="00DD3470">
        <w:rPr>
          <w:rFonts w:asciiTheme="majorBidi" w:hAnsiTheme="majorBidi" w:cstheme="majorBidi"/>
          <w:sz w:val="24"/>
          <w:szCs w:val="24"/>
        </w:rPr>
        <w:t>And</w:t>
      </w:r>
      <w:r w:rsidR="002A023C" w:rsidRPr="00DD3470">
        <w:rPr>
          <w:rFonts w:asciiTheme="majorBidi" w:hAnsiTheme="majorBidi" w:cstheme="majorBidi"/>
          <w:sz w:val="24"/>
          <w:szCs w:val="24"/>
        </w:rPr>
        <w:t>,</w:t>
      </w:r>
      <w:r w:rsidR="00FF27D3" w:rsidRPr="00DD3470">
        <w:rPr>
          <w:rFonts w:asciiTheme="majorBidi" w:hAnsiTheme="majorBidi" w:cstheme="majorBidi"/>
          <w:sz w:val="24"/>
          <w:szCs w:val="24"/>
        </w:rPr>
        <w:t xml:space="preserve"> in practice</w:t>
      </w:r>
      <w:r w:rsidR="002A023C" w:rsidRPr="00DD3470">
        <w:rPr>
          <w:rFonts w:asciiTheme="majorBidi" w:hAnsiTheme="majorBidi" w:cstheme="majorBidi"/>
          <w:sz w:val="24"/>
          <w:szCs w:val="24"/>
        </w:rPr>
        <w:t>,</w:t>
      </w:r>
      <w:r w:rsidR="00FF27D3" w:rsidRPr="00DD3470">
        <w:rPr>
          <w:rFonts w:asciiTheme="majorBidi" w:hAnsiTheme="majorBidi" w:cstheme="majorBidi"/>
          <w:sz w:val="24"/>
          <w:szCs w:val="24"/>
        </w:rPr>
        <w:t xml:space="preserve"> the emphasis has been on perfecting institutional design, </w:t>
      </w:r>
      <w:r w:rsidR="00623F91" w:rsidRPr="00DD3470">
        <w:rPr>
          <w:rFonts w:asciiTheme="majorBidi" w:hAnsiTheme="majorBidi" w:cstheme="majorBidi"/>
          <w:sz w:val="24"/>
          <w:szCs w:val="24"/>
        </w:rPr>
        <w:t xml:space="preserve">with a view to </w:t>
      </w:r>
      <w:r w:rsidR="007A6258" w:rsidRPr="00DD3470">
        <w:rPr>
          <w:rFonts w:asciiTheme="majorBidi" w:hAnsiTheme="majorBidi" w:cstheme="majorBidi"/>
          <w:sz w:val="24"/>
          <w:szCs w:val="24"/>
        </w:rPr>
        <w:t>ensuring that</w:t>
      </w:r>
      <w:r w:rsidR="00623F91" w:rsidRPr="00DD3470">
        <w:rPr>
          <w:rFonts w:asciiTheme="majorBidi" w:hAnsiTheme="majorBidi" w:cstheme="majorBidi"/>
          <w:sz w:val="24"/>
          <w:szCs w:val="24"/>
        </w:rPr>
        <w:t xml:space="preserve"> normatively better demands are m</w:t>
      </w:r>
      <w:r w:rsidR="00257512" w:rsidRPr="00DD3470">
        <w:rPr>
          <w:rFonts w:asciiTheme="majorBidi" w:hAnsiTheme="majorBidi" w:cstheme="majorBidi"/>
          <w:sz w:val="24"/>
          <w:szCs w:val="24"/>
        </w:rPr>
        <w:t>ade of elites and institutions (see Fung 2015)</w:t>
      </w:r>
      <w:r w:rsidR="00FF27D3" w:rsidRPr="00DD3470">
        <w:rPr>
          <w:rFonts w:asciiTheme="majorBidi" w:hAnsiTheme="majorBidi" w:cstheme="majorBidi"/>
          <w:sz w:val="24"/>
          <w:szCs w:val="24"/>
        </w:rPr>
        <w:t xml:space="preserve">. </w:t>
      </w:r>
      <w:r w:rsidR="00C84B23" w:rsidRPr="00DD3470">
        <w:rPr>
          <w:rFonts w:asciiTheme="majorBidi" w:hAnsiTheme="majorBidi" w:cstheme="majorBidi"/>
          <w:sz w:val="24"/>
          <w:szCs w:val="24"/>
        </w:rPr>
        <w:t xml:space="preserve">The emphasis is still very much on </w:t>
      </w:r>
      <w:r w:rsidR="00A92C31" w:rsidRPr="00DD3470">
        <w:rPr>
          <w:rFonts w:asciiTheme="majorBidi" w:hAnsiTheme="majorBidi" w:cstheme="majorBidi"/>
          <w:sz w:val="24"/>
          <w:szCs w:val="24"/>
        </w:rPr>
        <w:t>inputs to political decision</w:t>
      </w:r>
      <w:r w:rsidR="008470D9" w:rsidRPr="00DD3470">
        <w:rPr>
          <w:rFonts w:asciiTheme="majorBidi" w:hAnsiTheme="majorBidi" w:cstheme="majorBidi"/>
          <w:sz w:val="24"/>
          <w:szCs w:val="24"/>
        </w:rPr>
        <w:t>-making, not on the policies that</w:t>
      </w:r>
      <w:r w:rsidR="00A92C31" w:rsidRPr="00DD3470">
        <w:rPr>
          <w:rFonts w:asciiTheme="majorBidi" w:hAnsiTheme="majorBidi" w:cstheme="majorBidi"/>
          <w:sz w:val="24"/>
          <w:szCs w:val="24"/>
        </w:rPr>
        <w:t xml:space="preserve"> follow on</w:t>
      </w:r>
      <w:r w:rsidR="00C84B23" w:rsidRPr="00DD3470">
        <w:rPr>
          <w:rFonts w:asciiTheme="majorBidi" w:hAnsiTheme="majorBidi" w:cstheme="majorBidi"/>
          <w:sz w:val="24"/>
          <w:szCs w:val="24"/>
        </w:rPr>
        <w:t>.</w:t>
      </w:r>
    </w:p>
    <w:p w14:paraId="11876D66" w14:textId="54C0B6A8" w:rsidR="00840CFC" w:rsidRPr="00DD3470" w:rsidRDefault="00041BF3"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The essential point is that policies, and citizens’ experience of them, have major ramifications for deliberative capacity </w:t>
      </w:r>
      <w:r w:rsidRPr="00DD3470">
        <w:rPr>
          <w:rFonts w:asciiTheme="majorBidi" w:hAnsiTheme="majorBidi" w:cstheme="majorBidi"/>
          <w:i/>
          <w:iCs/>
          <w:sz w:val="24"/>
          <w:szCs w:val="24"/>
        </w:rPr>
        <w:t>a</w:t>
      </w:r>
      <w:r w:rsidR="00BF3494" w:rsidRPr="00DD3470">
        <w:rPr>
          <w:rFonts w:asciiTheme="majorBidi" w:hAnsiTheme="majorBidi" w:cstheme="majorBidi"/>
          <w:i/>
          <w:iCs/>
          <w:sz w:val="24"/>
          <w:szCs w:val="24"/>
        </w:rPr>
        <w:t>t the broad scale</w:t>
      </w:r>
      <w:r w:rsidR="00BF3494" w:rsidRPr="00DD3470">
        <w:rPr>
          <w:rFonts w:asciiTheme="majorBidi" w:hAnsiTheme="majorBidi" w:cstheme="majorBidi"/>
          <w:sz w:val="24"/>
          <w:szCs w:val="24"/>
        </w:rPr>
        <w:t xml:space="preserve">. Policy feedback matters precisely because it </w:t>
      </w:r>
      <w:r w:rsidR="00C84B23" w:rsidRPr="00DD3470">
        <w:rPr>
          <w:rFonts w:asciiTheme="majorBidi" w:hAnsiTheme="majorBidi" w:cstheme="majorBidi"/>
          <w:sz w:val="24"/>
          <w:szCs w:val="24"/>
        </w:rPr>
        <w:t>entails</w:t>
      </w:r>
      <w:r w:rsidR="00BF3494" w:rsidRPr="00DD3470">
        <w:rPr>
          <w:rFonts w:asciiTheme="majorBidi" w:hAnsiTheme="majorBidi" w:cstheme="majorBidi"/>
          <w:sz w:val="24"/>
          <w:szCs w:val="24"/>
        </w:rPr>
        <w:t xml:space="preserve"> mass publics.</w:t>
      </w:r>
      <w:r w:rsidR="00C84B23" w:rsidRPr="00DD3470">
        <w:rPr>
          <w:rFonts w:asciiTheme="majorBidi" w:hAnsiTheme="majorBidi" w:cstheme="majorBidi"/>
          <w:sz w:val="24"/>
          <w:szCs w:val="24"/>
        </w:rPr>
        <w:t xml:space="preserve"> Focus</w:t>
      </w:r>
      <w:r w:rsidR="008470D9" w:rsidRPr="00DD3470">
        <w:rPr>
          <w:rFonts w:asciiTheme="majorBidi" w:hAnsiTheme="majorBidi" w:cstheme="majorBidi"/>
          <w:sz w:val="24"/>
          <w:szCs w:val="24"/>
        </w:rPr>
        <w:t>ing</w:t>
      </w:r>
      <w:r w:rsidR="00C84B23" w:rsidRPr="00DD3470">
        <w:rPr>
          <w:rFonts w:asciiTheme="majorBidi" w:hAnsiTheme="majorBidi" w:cstheme="majorBidi"/>
          <w:sz w:val="24"/>
          <w:szCs w:val="24"/>
        </w:rPr>
        <w:t xml:space="preserve"> on how policy decisions are transformed into action on the ground</w:t>
      </w:r>
      <w:r w:rsidR="00BF3494" w:rsidRPr="00DD3470">
        <w:rPr>
          <w:rFonts w:asciiTheme="majorBidi" w:hAnsiTheme="majorBidi" w:cstheme="majorBidi"/>
          <w:sz w:val="24"/>
          <w:szCs w:val="24"/>
        </w:rPr>
        <w:t xml:space="preserve"> offers the potential for deliberative democrats to begin to reconcile the apparently divergent demands of inclusion and economies of scale. And the best place to begin in searching to tap that potential lies in the lasting solution to the problem of governing at large scale: bureaucracy. </w:t>
      </w:r>
    </w:p>
    <w:p w14:paraId="03D54EDB" w14:textId="2BD373F0" w:rsidR="00AE79D1" w:rsidRPr="00DD3470" w:rsidRDefault="00AE79D1"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Before we begin </w:t>
      </w:r>
      <w:r w:rsidR="00776C27" w:rsidRPr="00DD3470">
        <w:rPr>
          <w:rFonts w:asciiTheme="majorBidi" w:hAnsiTheme="majorBidi" w:cstheme="majorBidi"/>
          <w:sz w:val="24"/>
          <w:szCs w:val="24"/>
        </w:rPr>
        <w:t>the work of laying out what a deliberative bureaucracy might look like</w:t>
      </w:r>
      <w:r w:rsidRPr="00DD3470">
        <w:rPr>
          <w:rFonts w:asciiTheme="majorBidi" w:hAnsiTheme="majorBidi" w:cstheme="majorBidi"/>
          <w:sz w:val="24"/>
          <w:szCs w:val="24"/>
        </w:rPr>
        <w:t>, however, we want to lay out two very clear caveats.</w:t>
      </w:r>
    </w:p>
    <w:p w14:paraId="246D5286" w14:textId="1A2C7C26" w:rsidR="00041BF3" w:rsidRPr="00DD3470" w:rsidRDefault="00041BF3"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One is that while we acknowledge the notion of policy feedback is indelibly linked to David Easton’s seminal and controversial work on the political system, we do not m</w:t>
      </w:r>
      <w:r w:rsidR="00B354F2" w:rsidRPr="00DD3470">
        <w:rPr>
          <w:rFonts w:asciiTheme="majorBidi" w:hAnsiTheme="majorBidi" w:cstheme="majorBidi"/>
          <w:sz w:val="24"/>
          <w:szCs w:val="24"/>
        </w:rPr>
        <w:t xml:space="preserve">ean to invoke the </w:t>
      </w:r>
      <w:r w:rsidRPr="00DD3470">
        <w:rPr>
          <w:rFonts w:asciiTheme="majorBidi" w:hAnsiTheme="majorBidi" w:cstheme="majorBidi"/>
          <w:sz w:val="24"/>
          <w:szCs w:val="24"/>
        </w:rPr>
        <w:t xml:space="preserve">associations that come with this move (notably, a problem for the systemic turn in deliberative theory more broadly, too). </w:t>
      </w:r>
      <w:r w:rsidR="00776C27" w:rsidRPr="00DD3470">
        <w:rPr>
          <w:rFonts w:asciiTheme="majorBidi" w:hAnsiTheme="majorBidi" w:cstheme="majorBidi"/>
          <w:sz w:val="24"/>
          <w:szCs w:val="24"/>
        </w:rPr>
        <w:t xml:space="preserve">In </w:t>
      </w:r>
      <w:r w:rsidRPr="00DD3470">
        <w:rPr>
          <w:rFonts w:asciiTheme="majorBidi" w:hAnsiTheme="majorBidi" w:cstheme="majorBidi"/>
          <w:sz w:val="24"/>
          <w:szCs w:val="24"/>
        </w:rPr>
        <w:t>Mettler</w:t>
      </w:r>
      <w:r w:rsidR="00BB0EB5" w:rsidRPr="00DD3470">
        <w:rPr>
          <w:rFonts w:asciiTheme="majorBidi" w:hAnsiTheme="majorBidi" w:cstheme="majorBidi"/>
          <w:sz w:val="24"/>
          <w:szCs w:val="24"/>
        </w:rPr>
        <w:t xml:space="preserve"> and Soss</w:t>
      </w:r>
      <w:r w:rsidRPr="00DD3470">
        <w:rPr>
          <w:rFonts w:asciiTheme="majorBidi" w:hAnsiTheme="majorBidi" w:cstheme="majorBidi"/>
          <w:sz w:val="24"/>
          <w:szCs w:val="24"/>
        </w:rPr>
        <w:t xml:space="preserve">’s (2004) authoritative account </w:t>
      </w:r>
      <w:r w:rsidR="00776C27" w:rsidRPr="00DD3470">
        <w:rPr>
          <w:rFonts w:asciiTheme="majorBidi" w:hAnsiTheme="majorBidi" w:cstheme="majorBidi"/>
          <w:sz w:val="24"/>
          <w:szCs w:val="24"/>
        </w:rPr>
        <w:t>of policy feedback, they seek</w:t>
      </w:r>
      <w:r w:rsidRPr="00DD3470">
        <w:rPr>
          <w:rFonts w:asciiTheme="majorBidi" w:hAnsiTheme="majorBidi" w:cstheme="majorBidi"/>
          <w:sz w:val="24"/>
          <w:szCs w:val="24"/>
        </w:rPr>
        <w:t xml:space="preserve"> to distance the</w:t>
      </w:r>
      <w:r w:rsidR="00BF3494" w:rsidRPr="00DD3470">
        <w:rPr>
          <w:rFonts w:asciiTheme="majorBidi" w:hAnsiTheme="majorBidi" w:cstheme="majorBidi"/>
          <w:sz w:val="24"/>
          <w:szCs w:val="24"/>
        </w:rPr>
        <w:t>mselves</w:t>
      </w:r>
      <w:r w:rsidRPr="00DD3470">
        <w:rPr>
          <w:rFonts w:asciiTheme="majorBidi" w:hAnsiTheme="majorBidi" w:cstheme="majorBidi"/>
          <w:sz w:val="24"/>
          <w:szCs w:val="24"/>
        </w:rPr>
        <w:t xml:space="preserve"> from Easton</w:t>
      </w:r>
      <w:r w:rsidR="00BF3494" w:rsidRPr="00DD3470">
        <w:rPr>
          <w:rFonts w:asciiTheme="majorBidi" w:hAnsiTheme="majorBidi" w:cstheme="majorBidi"/>
          <w:sz w:val="24"/>
          <w:szCs w:val="24"/>
        </w:rPr>
        <w:t>—claiming that his account of feedback is underdeveloped—</w:t>
      </w:r>
      <w:r w:rsidRPr="00DD3470">
        <w:rPr>
          <w:rFonts w:asciiTheme="majorBidi" w:hAnsiTheme="majorBidi" w:cstheme="majorBidi"/>
          <w:sz w:val="24"/>
          <w:szCs w:val="24"/>
        </w:rPr>
        <w:t>and assert a longer and more diverse scholarly lineage</w:t>
      </w:r>
      <w:r w:rsidR="00BF3494" w:rsidRPr="00DD3470">
        <w:rPr>
          <w:rFonts w:asciiTheme="majorBidi" w:hAnsiTheme="majorBidi" w:cstheme="majorBidi"/>
          <w:sz w:val="24"/>
          <w:szCs w:val="24"/>
        </w:rPr>
        <w:t xml:space="preserve"> for the concept. Others, like Henrik Bang (1998) whose work we draw on later, are much more sympathetic to Easton and dispute his assoc</w:t>
      </w:r>
      <w:r w:rsidR="00776C27" w:rsidRPr="00DD3470">
        <w:rPr>
          <w:rFonts w:asciiTheme="majorBidi" w:hAnsiTheme="majorBidi" w:cstheme="majorBidi"/>
          <w:sz w:val="24"/>
          <w:szCs w:val="24"/>
        </w:rPr>
        <w:t>iation with a conservative func</w:t>
      </w:r>
      <w:r w:rsidR="00BF3494" w:rsidRPr="00DD3470">
        <w:rPr>
          <w:rFonts w:asciiTheme="majorBidi" w:hAnsiTheme="majorBidi" w:cstheme="majorBidi"/>
          <w:sz w:val="24"/>
          <w:szCs w:val="24"/>
        </w:rPr>
        <w:t>t</w:t>
      </w:r>
      <w:r w:rsidR="00776C27" w:rsidRPr="00DD3470">
        <w:rPr>
          <w:rFonts w:asciiTheme="majorBidi" w:hAnsiTheme="majorBidi" w:cstheme="majorBidi"/>
          <w:sz w:val="24"/>
          <w:szCs w:val="24"/>
        </w:rPr>
        <w:t>i</w:t>
      </w:r>
      <w:r w:rsidR="00BF3494" w:rsidRPr="00DD3470">
        <w:rPr>
          <w:rFonts w:asciiTheme="majorBidi" w:hAnsiTheme="majorBidi" w:cstheme="majorBidi"/>
          <w:sz w:val="24"/>
          <w:szCs w:val="24"/>
        </w:rPr>
        <w:t>onalism. We do not want to be drawn into this debate, but simply highlight it to show that engagement with the concept of ‘policy feedback’ need not entail an unquestioning appeal to Easton’s</w:t>
      </w:r>
      <w:r w:rsidR="00DB1489" w:rsidRPr="00DD3470">
        <w:rPr>
          <w:rFonts w:asciiTheme="majorBidi" w:hAnsiTheme="majorBidi" w:cstheme="majorBidi"/>
          <w:sz w:val="24"/>
          <w:szCs w:val="24"/>
        </w:rPr>
        <w:t xml:space="preserve"> </w:t>
      </w:r>
      <w:r w:rsidR="00BF3494" w:rsidRPr="00DD3470">
        <w:rPr>
          <w:rFonts w:asciiTheme="majorBidi" w:hAnsiTheme="majorBidi" w:cstheme="majorBidi"/>
          <w:sz w:val="24"/>
          <w:szCs w:val="24"/>
        </w:rPr>
        <w:t xml:space="preserve">systems theory and its broader connotations. </w:t>
      </w:r>
    </w:p>
    <w:p w14:paraId="473BFFF1" w14:textId="7FEBCF63" w:rsidR="00AE79D1" w:rsidRPr="00DD3470" w:rsidRDefault="00041BF3"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Two </w:t>
      </w:r>
      <w:r w:rsidR="00AE79D1" w:rsidRPr="00DD3470">
        <w:rPr>
          <w:rFonts w:asciiTheme="majorBidi" w:hAnsiTheme="majorBidi" w:cstheme="majorBidi"/>
          <w:sz w:val="24"/>
          <w:szCs w:val="24"/>
        </w:rPr>
        <w:t>is that we acknowled</w:t>
      </w:r>
      <w:r w:rsidR="00DB1489" w:rsidRPr="00DD3470">
        <w:rPr>
          <w:rFonts w:asciiTheme="majorBidi" w:hAnsiTheme="majorBidi" w:cstheme="majorBidi"/>
          <w:sz w:val="24"/>
          <w:szCs w:val="24"/>
        </w:rPr>
        <w:t>ge that the distinction between inputs</w:t>
      </w:r>
      <w:r w:rsidR="00AE79D1" w:rsidRPr="00DD3470">
        <w:rPr>
          <w:rFonts w:asciiTheme="majorBidi" w:hAnsiTheme="majorBidi" w:cstheme="majorBidi"/>
          <w:sz w:val="24"/>
          <w:szCs w:val="24"/>
        </w:rPr>
        <w:t xml:space="preserve"> and </w:t>
      </w:r>
      <w:r w:rsidR="00DB1489" w:rsidRPr="00DD3470">
        <w:rPr>
          <w:rFonts w:asciiTheme="majorBidi" w:hAnsiTheme="majorBidi" w:cstheme="majorBidi"/>
          <w:sz w:val="24"/>
          <w:szCs w:val="24"/>
        </w:rPr>
        <w:t>bureaucracy</w:t>
      </w:r>
      <w:r w:rsidR="00AE79D1" w:rsidRPr="00DD3470">
        <w:rPr>
          <w:rFonts w:asciiTheme="majorBidi" w:hAnsiTheme="majorBidi" w:cstheme="majorBidi"/>
          <w:sz w:val="24"/>
          <w:szCs w:val="24"/>
        </w:rPr>
        <w:t xml:space="preserve"> </w:t>
      </w:r>
      <w:r w:rsidR="00776C27" w:rsidRPr="00DD3470">
        <w:rPr>
          <w:rFonts w:asciiTheme="majorBidi" w:hAnsiTheme="majorBidi" w:cstheme="majorBidi"/>
          <w:sz w:val="24"/>
          <w:szCs w:val="24"/>
        </w:rPr>
        <w:t>remains</w:t>
      </w:r>
      <w:r w:rsidR="00BF3494" w:rsidRPr="00DD3470">
        <w:rPr>
          <w:rFonts w:asciiTheme="majorBidi" w:hAnsiTheme="majorBidi" w:cstheme="majorBidi"/>
          <w:sz w:val="24"/>
          <w:szCs w:val="24"/>
        </w:rPr>
        <w:t xml:space="preserve"> </w:t>
      </w:r>
      <w:r w:rsidR="00AE79D1" w:rsidRPr="00DD3470">
        <w:rPr>
          <w:rFonts w:asciiTheme="majorBidi" w:hAnsiTheme="majorBidi" w:cstheme="majorBidi"/>
          <w:sz w:val="24"/>
          <w:szCs w:val="24"/>
        </w:rPr>
        <w:t xml:space="preserve">stylized. The reality of contemporary governance is messier and more contingent. </w:t>
      </w:r>
      <w:r w:rsidR="008B028A" w:rsidRPr="00DD3470">
        <w:rPr>
          <w:rFonts w:asciiTheme="majorBidi" w:hAnsiTheme="majorBidi" w:cstheme="majorBidi"/>
          <w:sz w:val="24"/>
          <w:szCs w:val="24"/>
        </w:rPr>
        <w:t>M</w:t>
      </w:r>
      <w:r w:rsidR="00AE79D1" w:rsidRPr="00DD3470">
        <w:rPr>
          <w:rFonts w:asciiTheme="majorBidi" w:hAnsiTheme="majorBidi" w:cstheme="majorBidi"/>
          <w:sz w:val="24"/>
          <w:szCs w:val="24"/>
        </w:rPr>
        <w:t>odern bureaucracies, and the horizontal networks that they engage with, are not simply charged w</w:t>
      </w:r>
      <w:r w:rsidR="00441CDC" w:rsidRPr="00DD3470">
        <w:rPr>
          <w:rFonts w:asciiTheme="majorBidi" w:hAnsiTheme="majorBidi" w:cstheme="majorBidi"/>
          <w:sz w:val="24"/>
          <w:szCs w:val="24"/>
        </w:rPr>
        <w:t>ith turning inputs into outputs. T</w:t>
      </w:r>
      <w:r w:rsidR="00AE79D1" w:rsidRPr="00DD3470">
        <w:rPr>
          <w:rFonts w:asciiTheme="majorBidi" w:hAnsiTheme="majorBidi" w:cstheme="majorBidi"/>
          <w:sz w:val="24"/>
          <w:szCs w:val="24"/>
        </w:rPr>
        <w:t>hey are frequently engaged in agenda-setting work as well. Indeed, the best known example of democratic innovation in action—Participatory Budgeting—is typically commissioned and run by municipal bureaucracies</w:t>
      </w:r>
      <w:r w:rsidR="00BB0EB5" w:rsidRPr="00DD3470">
        <w:rPr>
          <w:rFonts w:asciiTheme="majorBidi" w:hAnsiTheme="majorBidi" w:cstheme="majorBidi"/>
          <w:sz w:val="24"/>
          <w:szCs w:val="24"/>
        </w:rPr>
        <w:t xml:space="preserve"> (see Pateman 2012)</w:t>
      </w:r>
      <w:r w:rsidR="00AE79D1" w:rsidRPr="00DD3470">
        <w:rPr>
          <w:rFonts w:asciiTheme="majorBidi" w:hAnsiTheme="majorBidi" w:cstheme="majorBidi"/>
          <w:sz w:val="24"/>
          <w:szCs w:val="24"/>
        </w:rPr>
        <w:t>. More broadly, much work on deliberative governance already acknowledges and grapples with the dynamics of networked forms of deliberation on policy inputs (eg. Pap</w:t>
      </w:r>
      <w:r w:rsidR="00060833" w:rsidRPr="00DD3470">
        <w:rPr>
          <w:rFonts w:asciiTheme="majorBidi" w:hAnsiTheme="majorBidi" w:cstheme="majorBidi"/>
          <w:sz w:val="24"/>
          <w:szCs w:val="24"/>
        </w:rPr>
        <w:t>adopoulos 2012; [omitted]</w:t>
      </w:r>
      <w:r w:rsidR="00C421E2" w:rsidRPr="00DD3470">
        <w:rPr>
          <w:rFonts w:asciiTheme="majorBidi" w:hAnsiTheme="majorBidi" w:cstheme="majorBidi"/>
          <w:sz w:val="24"/>
          <w:szCs w:val="24"/>
        </w:rPr>
        <w:t>).</w:t>
      </w:r>
      <w:r w:rsidR="00AE79D1" w:rsidRPr="00DD3470">
        <w:rPr>
          <w:rFonts w:asciiTheme="majorBidi" w:hAnsiTheme="majorBidi" w:cstheme="majorBidi"/>
          <w:sz w:val="24"/>
          <w:szCs w:val="24"/>
        </w:rPr>
        <w:t xml:space="preserve"> Yet, as we further elaborate on below, </w:t>
      </w:r>
      <w:r w:rsidR="00F57D2E" w:rsidRPr="00DD3470">
        <w:rPr>
          <w:rFonts w:asciiTheme="majorBidi" w:hAnsiTheme="majorBidi" w:cstheme="majorBidi"/>
          <w:sz w:val="24"/>
          <w:szCs w:val="24"/>
        </w:rPr>
        <w:t xml:space="preserve">policy </w:t>
      </w:r>
      <w:r w:rsidR="00776C27" w:rsidRPr="00DD3470">
        <w:rPr>
          <w:rFonts w:asciiTheme="majorBidi" w:hAnsiTheme="majorBidi" w:cstheme="majorBidi"/>
          <w:sz w:val="24"/>
          <w:szCs w:val="24"/>
        </w:rPr>
        <w:t xml:space="preserve">feedback </w:t>
      </w:r>
      <w:r w:rsidR="00AE79D1" w:rsidRPr="00DD3470">
        <w:rPr>
          <w:rFonts w:asciiTheme="majorBidi" w:hAnsiTheme="majorBidi" w:cstheme="majorBidi"/>
          <w:sz w:val="24"/>
          <w:szCs w:val="24"/>
        </w:rPr>
        <w:t xml:space="preserve">is still typically neglected in this scholarship. There </w:t>
      </w:r>
      <w:r w:rsidR="00BB0EB5" w:rsidRPr="00DD3470">
        <w:rPr>
          <w:rFonts w:asciiTheme="majorBidi" w:hAnsiTheme="majorBidi" w:cstheme="majorBidi"/>
          <w:sz w:val="24"/>
          <w:szCs w:val="24"/>
        </w:rPr>
        <w:t>is</w:t>
      </w:r>
      <w:r w:rsidR="00AE79D1" w:rsidRPr="00DD3470">
        <w:rPr>
          <w:rFonts w:asciiTheme="majorBidi" w:hAnsiTheme="majorBidi" w:cstheme="majorBidi"/>
          <w:sz w:val="24"/>
          <w:szCs w:val="24"/>
        </w:rPr>
        <w:t xml:space="preserve"> significant</w:t>
      </w:r>
      <w:r w:rsidR="00BB0EB5" w:rsidRPr="00DD3470">
        <w:rPr>
          <w:rFonts w:asciiTheme="majorBidi" w:hAnsiTheme="majorBidi" w:cstheme="majorBidi"/>
          <w:sz w:val="24"/>
          <w:szCs w:val="24"/>
        </w:rPr>
        <w:t xml:space="preserve"> untapped potential</w:t>
      </w:r>
      <w:r w:rsidR="00AE79D1" w:rsidRPr="00DD3470">
        <w:rPr>
          <w:rFonts w:asciiTheme="majorBidi" w:hAnsiTheme="majorBidi" w:cstheme="majorBidi"/>
          <w:sz w:val="24"/>
          <w:szCs w:val="24"/>
        </w:rPr>
        <w:t xml:space="preserve"> in following through the messy technical and professional processes of administration and implementation to understand </w:t>
      </w:r>
      <w:r w:rsidR="00776C27" w:rsidRPr="00DD3470">
        <w:rPr>
          <w:rFonts w:asciiTheme="majorBidi" w:hAnsiTheme="majorBidi" w:cstheme="majorBidi"/>
          <w:sz w:val="24"/>
          <w:szCs w:val="24"/>
        </w:rPr>
        <w:t xml:space="preserve">the </w:t>
      </w:r>
      <w:r w:rsidR="00AE79D1" w:rsidRPr="00DD3470">
        <w:rPr>
          <w:rFonts w:asciiTheme="majorBidi" w:hAnsiTheme="majorBidi" w:cstheme="majorBidi"/>
          <w:sz w:val="24"/>
          <w:szCs w:val="24"/>
        </w:rPr>
        <w:t>e</w:t>
      </w:r>
      <w:r w:rsidR="00776C27" w:rsidRPr="00DD3470">
        <w:rPr>
          <w:rFonts w:asciiTheme="majorBidi" w:hAnsiTheme="majorBidi" w:cstheme="majorBidi"/>
          <w:sz w:val="24"/>
          <w:szCs w:val="24"/>
        </w:rPr>
        <w:t>ffects of</w:t>
      </w:r>
      <w:r w:rsidR="00AE79D1" w:rsidRPr="00DD3470">
        <w:rPr>
          <w:rFonts w:asciiTheme="majorBidi" w:hAnsiTheme="majorBidi" w:cstheme="majorBidi"/>
          <w:sz w:val="24"/>
          <w:szCs w:val="24"/>
        </w:rPr>
        <w:t xml:space="preserve"> service configuration and delivery.</w:t>
      </w:r>
    </w:p>
    <w:p w14:paraId="15333141" w14:textId="77777777" w:rsidR="00AE79D1" w:rsidRPr="00DD3470" w:rsidRDefault="00AE79D1" w:rsidP="00DD3470">
      <w:pPr>
        <w:spacing w:line="360" w:lineRule="auto"/>
        <w:rPr>
          <w:rFonts w:asciiTheme="majorBidi" w:hAnsiTheme="majorBidi" w:cstheme="majorBidi"/>
          <w:color w:val="000000" w:themeColor="text1"/>
          <w:sz w:val="24"/>
          <w:szCs w:val="24"/>
        </w:rPr>
      </w:pPr>
    </w:p>
    <w:p w14:paraId="1D14B6A2" w14:textId="77777777" w:rsidR="00441C71" w:rsidRPr="00DD3470" w:rsidRDefault="00840CFC" w:rsidP="00DD3470">
      <w:pPr>
        <w:pStyle w:val="Heading1"/>
        <w:spacing w:line="360" w:lineRule="auto"/>
        <w:rPr>
          <w:rFonts w:asciiTheme="majorBidi" w:hAnsiTheme="majorBidi"/>
          <w:color w:val="auto"/>
          <w:sz w:val="24"/>
          <w:szCs w:val="24"/>
        </w:rPr>
      </w:pPr>
      <w:r w:rsidRPr="00DD3470">
        <w:rPr>
          <w:rFonts w:asciiTheme="majorBidi" w:hAnsiTheme="majorBidi"/>
          <w:color w:val="auto"/>
          <w:sz w:val="24"/>
          <w:szCs w:val="24"/>
        </w:rPr>
        <w:t>What a</w:t>
      </w:r>
      <w:r w:rsidR="00221770" w:rsidRPr="00DD3470">
        <w:rPr>
          <w:rFonts w:asciiTheme="majorBidi" w:hAnsiTheme="majorBidi"/>
          <w:color w:val="auto"/>
          <w:sz w:val="24"/>
          <w:szCs w:val="24"/>
        </w:rPr>
        <w:t xml:space="preserve"> deliberative bureaucracy</w:t>
      </w:r>
      <w:r w:rsidRPr="00DD3470">
        <w:rPr>
          <w:rFonts w:asciiTheme="majorBidi" w:hAnsiTheme="majorBidi"/>
          <w:color w:val="auto"/>
          <w:sz w:val="24"/>
          <w:szCs w:val="24"/>
        </w:rPr>
        <w:t xml:space="preserve"> might entail</w:t>
      </w:r>
    </w:p>
    <w:p w14:paraId="43DD78C9" w14:textId="17DAB29E" w:rsidR="00BE49CA" w:rsidRPr="00DD3470" w:rsidRDefault="00BE49CA"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The classical Weberian bureaucracy is underpinned by a form of technocratic rationality that appears incommensurable with </w:t>
      </w:r>
      <w:r w:rsidR="007B7DA3" w:rsidRPr="00DD3470">
        <w:rPr>
          <w:rFonts w:asciiTheme="majorBidi" w:hAnsiTheme="majorBidi" w:cstheme="majorBidi"/>
          <w:sz w:val="24"/>
          <w:szCs w:val="24"/>
        </w:rPr>
        <w:t>deliberative democratic ideals</w:t>
      </w:r>
      <w:r w:rsidRPr="00DD3470">
        <w:rPr>
          <w:rFonts w:asciiTheme="majorBidi" w:hAnsiTheme="majorBidi" w:cstheme="majorBidi"/>
          <w:sz w:val="24"/>
          <w:szCs w:val="24"/>
        </w:rPr>
        <w:t>: bureaucracy, in this sense, appears faceless, not face-to-face; hived away, not open to public scrutiny; and hierarchical and elitist, not inclusive of citizens.  Yet</w:t>
      </w:r>
      <w:r w:rsidR="00041BF3" w:rsidRPr="00DD3470">
        <w:rPr>
          <w:rFonts w:asciiTheme="majorBidi" w:hAnsiTheme="majorBidi" w:cstheme="majorBidi"/>
          <w:sz w:val="24"/>
          <w:szCs w:val="24"/>
        </w:rPr>
        <w:t>, as we allude to above,</w:t>
      </w:r>
      <w:r w:rsidRPr="00DD3470">
        <w:rPr>
          <w:rFonts w:asciiTheme="majorBidi" w:hAnsiTheme="majorBidi" w:cstheme="majorBidi"/>
          <w:sz w:val="24"/>
          <w:szCs w:val="24"/>
        </w:rPr>
        <w:t xml:space="preserve"> this describes a stylised caricature of bureaucracy that is well wide of the contemporary orthodoxy in the public administration literature. Bureaucracy in modern liberal democracies retains some of these classical hallmarks, but the trend in the last few decades has been towards hollowing out, opening up and branching across horizontal, networked relationships with civil society, private interests and citizens, as public bodies strive to build and maintain their legitimacy, often in a context of dwindling resources and intensifying problems (O’Toole 2015). Indeed, though we use the term ‘bureaucracy’ in this paper for rhetorical effect—and because, unlike terms such as ‘governance’, it retains a tight association with politics beyond will formation—in fact it seldom appears in the public administration literature anymore, replaced instead by a multiplicity of overlapping terms and concepts that attempt to capture the more limited, open, relational nature of modern policy implementation and service delivery. The tendency among the minority of deliberative democrats who have acknowledged these changes in </w:t>
      </w:r>
      <w:r w:rsidR="00A92C31" w:rsidRPr="00DD3470">
        <w:rPr>
          <w:rFonts w:asciiTheme="majorBidi" w:hAnsiTheme="majorBidi" w:cstheme="majorBidi"/>
          <w:sz w:val="24"/>
          <w:szCs w:val="24"/>
        </w:rPr>
        <w:t xml:space="preserve">governance </w:t>
      </w:r>
      <w:r w:rsidRPr="00DD3470">
        <w:rPr>
          <w:rFonts w:asciiTheme="majorBidi" w:hAnsiTheme="majorBidi" w:cstheme="majorBidi"/>
          <w:sz w:val="24"/>
          <w:szCs w:val="24"/>
        </w:rPr>
        <w:t>is to see them as problematic (see Parkinson 2004; Bevir 2006; Papadopolo</w:t>
      </w:r>
      <w:r w:rsidR="007B7DA3" w:rsidRPr="00DD3470">
        <w:rPr>
          <w:rFonts w:asciiTheme="majorBidi" w:hAnsiTheme="majorBidi" w:cstheme="majorBidi"/>
          <w:sz w:val="24"/>
          <w:szCs w:val="24"/>
        </w:rPr>
        <w:t xml:space="preserve">us 2012). </w:t>
      </w:r>
      <w:r w:rsidRPr="00DD3470">
        <w:rPr>
          <w:rFonts w:asciiTheme="majorBidi" w:hAnsiTheme="majorBidi" w:cstheme="majorBidi"/>
          <w:sz w:val="24"/>
          <w:szCs w:val="24"/>
        </w:rPr>
        <w:t xml:space="preserve">However, we argue that there is significant deliberative potential in bureaucracy understood in these terms. By applying the important lessons, tools and ideas of the deliberative turn as applied to democratic input we can enhance and widen the spaces of deliberation that are already available </w:t>
      </w:r>
      <w:r w:rsidR="00A92C31" w:rsidRPr="00DD3470">
        <w:rPr>
          <w:rFonts w:asciiTheme="majorBidi" w:hAnsiTheme="majorBidi" w:cstheme="majorBidi"/>
          <w:sz w:val="24"/>
          <w:szCs w:val="24"/>
        </w:rPr>
        <w:t>in policy implementation and service delivery</w:t>
      </w:r>
      <w:r w:rsidRPr="00DD3470">
        <w:rPr>
          <w:rFonts w:asciiTheme="majorBidi" w:hAnsiTheme="majorBidi" w:cstheme="majorBidi"/>
          <w:sz w:val="24"/>
          <w:szCs w:val="24"/>
        </w:rPr>
        <w:t xml:space="preserve">. A deliberative bureaucracy, in this sense, can better reconcile the demands of economy and inclusion in large scale deliberation. </w:t>
      </w:r>
    </w:p>
    <w:p w14:paraId="3EAF1E79" w14:textId="7291EBBE" w:rsidR="00185DB4" w:rsidRPr="00DD3470" w:rsidRDefault="003B0A50"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As such, i</w:t>
      </w:r>
      <w:r w:rsidR="00185DB4" w:rsidRPr="00DD3470">
        <w:rPr>
          <w:rFonts w:asciiTheme="majorBidi" w:hAnsiTheme="majorBidi" w:cstheme="majorBidi"/>
          <w:sz w:val="24"/>
          <w:szCs w:val="24"/>
        </w:rPr>
        <w:t xml:space="preserve">dentifying three such features as being especially important for the particular nature of bureaucracy, we hold that greater attention should be paid to ensuring that </w:t>
      </w:r>
      <w:r w:rsidR="00A92C31" w:rsidRPr="00DD3470">
        <w:rPr>
          <w:rFonts w:asciiTheme="majorBidi" w:hAnsiTheme="majorBidi" w:cstheme="majorBidi"/>
          <w:sz w:val="24"/>
          <w:szCs w:val="24"/>
        </w:rPr>
        <w:t>policy implementation and service deli</w:t>
      </w:r>
      <w:r w:rsidR="00060833" w:rsidRPr="00DD3470">
        <w:rPr>
          <w:rFonts w:asciiTheme="majorBidi" w:hAnsiTheme="majorBidi" w:cstheme="majorBidi"/>
          <w:sz w:val="24"/>
          <w:szCs w:val="24"/>
        </w:rPr>
        <w:t>v</w:t>
      </w:r>
      <w:r w:rsidR="00A92C31" w:rsidRPr="00DD3470">
        <w:rPr>
          <w:rFonts w:asciiTheme="majorBidi" w:hAnsiTheme="majorBidi" w:cstheme="majorBidi"/>
          <w:sz w:val="24"/>
          <w:szCs w:val="24"/>
        </w:rPr>
        <w:t>ery</w:t>
      </w:r>
      <w:r w:rsidR="00185DB4" w:rsidRPr="00DD3470">
        <w:rPr>
          <w:rFonts w:asciiTheme="majorBidi" w:hAnsiTheme="majorBidi" w:cstheme="majorBidi"/>
          <w:sz w:val="24"/>
          <w:szCs w:val="24"/>
        </w:rPr>
        <w:t xml:space="preserve"> in deliberative systems be as justificatory, public and inclusive as possible. We dwell on each of t</w:t>
      </w:r>
      <w:r w:rsidR="00F36D93" w:rsidRPr="00DD3470">
        <w:rPr>
          <w:rFonts w:asciiTheme="majorBidi" w:hAnsiTheme="majorBidi" w:cstheme="majorBidi"/>
          <w:sz w:val="24"/>
          <w:szCs w:val="24"/>
        </w:rPr>
        <w:t>hese</w:t>
      </w:r>
      <w:r w:rsidR="00762A7D" w:rsidRPr="00DD3470">
        <w:rPr>
          <w:rFonts w:asciiTheme="majorBidi" w:hAnsiTheme="majorBidi" w:cstheme="majorBidi"/>
          <w:sz w:val="24"/>
          <w:szCs w:val="24"/>
        </w:rPr>
        <w:t xml:space="preserve"> criteria below. Our particular emphasis is on the last of these</w:t>
      </w:r>
      <w:r w:rsidR="00F36D93" w:rsidRPr="00DD3470">
        <w:rPr>
          <w:rFonts w:asciiTheme="majorBidi" w:hAnsiTheme="majorBidi" w:cstheme="majorBidi"/>
          <w:sz w:val="24"/>
          <w:szCs w:val="24"/>
        </w:rPr>
        <w:t xml:space="preserve"> </w:t>
      </w:r>
      <w:r w:rsidR="007471F9" w:rsidRPr="00DD3470">
        <w:rPr>
          <w:rFonts w:asciiTheme="majorBidi" w:hAnsiTheme="majorBidi" w:cstheme="majorBidi"/>
          <w:sz w:val="24"/>
          <w:szCs w:val="24"/>
        </w:rPr>
        <w:t>criteria</w:t>
      </w:r>
      <w:r w:rsidR="00762A7D" w:rsidRPr="00DD3470">
        <w:rPr>
          <w:rFonts w:asciiTheme="majorBidi" w:hAnsiTheme="majorBidi" w:cstheme="majorBidi"/>
          <w:sz w:val="24"/>
          <w:szCs w:val="24"/>
        </w:rPr>
        <w:t xml:space="preserve">, </w:t>
      </w:r>
      <w:r w:rsidR="00F36D93" w:rsidRPr="00DD3470">
        <w:rPr>
          <w:rFonts w:asciiTheme="majorBidi" w:hAnsiTheme="majorBidi" w:cstheme="majorBidi"/>
          <w:sz w:val="24"/>
          <w:szCs w:val="24"/>
        </w:rPr>
        <w:t xml:space="preserve">as </w:t>
      </w:r>
      <w:r w:rsidR="00181EDF" w:rsidRPr="00DD3470">
        <w:rPr>
          <w:rFonts w:asciiTheme="majorBidi" w:hAnsiTheme="majorBidi" w:cstheme="majorBidi"/>
          <w:sz w:val="24"/>
          <w:szCs w:val="24"/>
        </w:rPr>
        <w:t>it is here we find</w:t>
      </w:r>
      <w:r w:rsidR="00762A7D" w:rsidRPr="00DD3470">
        <w:rPr>
          <w:rFonts w:asciiTheme="majorBidi" w:hAnsiTheme="majorBidi" w:cstheme="majorBidi"/>
          <w:sz w:val="24"/>
          <w:szCs w:val="24"/>
        </w:rPr>
        <w:t xml:space="preserve"> the most radical potential for restoring a robust connection to citizens in the systems account of deliberative democracy.</w:t>
      </w:r>
    </w:p>
    <w:p w14:paraId="386F0E55" w14:textId="77777777" w:rsidR="00DD3470" w:rsidRDefault="00DD3470" w:rsidP="00DD3470">
      <w:pPr>
        <w:pStyle w:val="Heading3"/>
        <w:spacing w:line="360" w:lineRule="auto"/>
        <w:rPr>
          <w:rFonts w:asciiTheme="majorBidi" w:hAnsiTheme="majorBidi"/>
          <w:color w:val="auto"/>
        </w:rPr>
      </w:pPr>
    </w:p>
    <w:p w14:paraId="0FDCD569" w14:textId="77777777" w:rsidR="00F36D93" w:rsidRPr="00DD3470" w:rsidRDefault="00F36D93" w:rsidP="00DD3470">
      <w:pPr>
        <w:pStyle w:val="Heading3"/>
        <w:spacing w:line="360" w:lineRule="auto"/>
        <w:rPr>
          <w:rFonts w:asciiTheme="majorBidi" w:hAnsiTheme="majorBidi"/>
          <w:color w:val="auto"/>
        </w:rPr>
      </w:pPr>
      <w:r w:rsidRPr="00DD3470">
        <w:rPr>
          <w:rFonts w:asciiTheme="majorBidi" w:hAnsiTheme="majorBidi"/>
          <w:color w:val="auto"/>
        </w:rPr>
        <w:t>Justificatory bureaucracy</w:t>
      </w:r>
      <w:r w:rsidR="009C76CB" w:rsidRPr="00DD3470">
        <w:rPr>
          <w:rFonts w:asciiTheme="majorBidi" w:hAnsiTheme="majorBidi"/>
          <w:color w:val="auto"/>
        </w:rPr>
        <w:t xml:space="preserve"> </w:t>
      </w:r>
    </w:p>
    <w:p w14:paraId="40DAB6B9" w14:textId="6E458F67" w:rsidR="00876EB1" w:rsidRPr="00DD3470" w:rsidRDefault="00762A7D"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The value of justification in deliberative democracy is most central to, and best associated with, Gutmann and Thompson’s</w:t>
      </w:r>
      <w:r w:rsidR="00EF0D50" w:rsidRPr="00DD3470">
        <w:rPr>
          <w:rFonts w:asciiTheme="majorBidi" w:hAnsiTheme="majorBidi" w:cstheme="majorBidi"/>
          <w:sz w:val="24"/>
          <w:szCs w:val="24"/>
        </w:rPr>
        <w:t xml:space="preserve"> (1996)</w:t>
      </w:r>
      <w:r w:rsidRPr="00DD3470">
        <w:rPr>
          <w:rFonts w:asciiTheme="majorBidi" w:hAnsiTheme="majorBidi" w:cstheme="majorBidi"/>
          <w:sz w:val="24"/>
          <w:szCs w:val="24"/>
        </w:rPr>
        <w:t xml:space="preserve"> influential account</w:t>
      </w:r>
      <w:r w:rsidR="00854F46" w:rsidRPr="00DD3470">
        <w:rPr>
          <w:rFonts w:asciiTheme="majorBidi" w:hAnsiTheme="majorBidi" w:cstheme="majorBidi"/>
          <w:sz w:val="24"/>
          <w:szCs w:val="24"/>
        </w:rPr>
        <w:t>, especially their core</w:t>
      </w:r>
      <w:r w:rsidR="001E6AFB" w:rsidRPr="00DD3470">
        <w:rPr>
          <w:rFonts w:asciiTheme="majorBidi" w:hAnsiTheme="majorBidi" w:cstheme="majorBidi"/>
          <w:sz w:val="24"/>
          <w:szCs w:val="24"/>
        </w:rPr>
        <w:t xml:space="preserve"> principle of ‘reciprocity’</w:t>
      </w:r>
      <w:r w:rsidRPr="00DD3470">
        <w:rPr>
          <w:rFonts w:asciiTheme="majorBidi" w:hAnsiTheme="majorBidi" w:cstheme="majorBidi"/>
          <w:sz w:val="24"/>
          <w:szCs w:val="24"/>
        </w:rPr>
        <w:t xml:space="preserve">. </w:t>
      </w:r>
      <w:r w:rsidR="001E6AFB" w:rsidRPr="00DD3470">
        <w:rPr>
          <w:rFonts w:asciiTheme="majorBidi" w:hAnsiTheme="majorBidi" w:cstheme="majorBidi"/>
          <w:sz w:val="24"/>
        </w:rPr>
        <w:t xml:space="preserve">For Gutmann and Thompson, actors engaged in debate have a duty to justify their claims in terms </w:t>
      </w:r>
      <w:r w:rsidR="00AB5F4F" w:rsidRPr="00DD3470">
        <w:rPr>
          <w:rFonts w:asciiTheme="majorBidi" w:hAnsiTheme="majorBidi" w:cstheme="majorBidi"/>
          <w:sz w:val="24"/>
        </w:rPr>
        <w:t xml:space="preserve">that </w:t>
      </w:r>
      <w:r w:rsidR="001E6AFB" w:rsidRPr="00DD3470">
        <w:rPr>
          <w:rFonts w:asciiTheme="majorBidi" w:hAnsiTheme="majorBidi" w:cstheme="majorBidi"/>
          <w:sz w:val="24"/>
        </w:rPr>
        <w:t xml:space="preserve">all others can accept. </w:t>
      </w:r>
      <w:r w:rsidR="00854F46" w:rsidRPr="00DD3470">
        <w:rPr>
          <w:rFonts w:asciiTheme="majorBidi" w:hAnsiTheme="majorBidi" w:cstheme="majorBidi"/>
          <w:sz w:val="24"/>
          <w:szCs w:val="24"/>
        </w:rPr>
        <w:t>What they</w:t>
      </w:r>
      <w:r w:rsidRPr="00DD3470">
        <w:rPr>
          <w:rFonts w:asciiTheme="majorBidi" w:hAnsiTheme="majorBidi" w:cstheme="majorBidi"/>
          <w:sz w:val="24"/>
          <w:szCs w:val="24"/>
        </w:rPr>
        <w:t xml:space="preserve"> have in mind is a form of justification that occurs</w:t>
      </w:r>
      <w:r w:rsidR="009C76CB" w:rsidRPr="00DD3470">
        <w:rPr>
          <w:rFonts w:asciiTheme="majorBidi" w:hAnsiTheme="majorBidi" w:cstheme="majorBidi"/>
          <w:sz w:val="24"/>
          <w:szCs w:val="24"/>
        </w:rPr>
        <w:t xml:space="preserve"> up to and then</w:t>
      </w:r>
      <w:r w:rsidRPr="00DD3470">
        <w:rPr>
          <w:rFonts w:asciiTheme="majorBidi" w:hAnsiTheme="majorBidi" w:cstheme="majorBidi"/>
          <w:sz w:val="24"/>
          <w:szCs w:val="24"/>
        </w:rPr>
        <w:t xml:space="preserve"> at the point of will formation, as political elites </w:t>
      </w:r>
      <w:r w:rsidR="009C76CB" w:rsidRPr="00DD3470">
        <w:rPr>
          <w:rFonts w:asciiTheme="majorBidi" w:hAnsiTheme="majorBidi" w:cstheme="majorBidi"/>
          <w:sz w:val="24"/>
          <w:szCs w:val="24"/>
        </w:rPr>
        <w:t xml:space="preserve">outline their positions and ultimately </w:t>
      </w:r>
      <w:r w:rsidRPr="00DD3470">
        <w:rPr>
          <w:rFonts w:asciiTheme="majorBidi" w:hAnsiTheme="majorBidi" w:cstheme="majorBidi"/>
          <w:sz w:val="24"/>
          <w:szCs w:val="24"/>
        </w:rPr>
        <w:t xml:space="preserve">explain the decisions that they have taken to their constituents. What we have in mind is simply </w:t>
      </w:r>
      <w:r w:rsidR="00653CD5" w:rsidRPr="00DD3470">
        <w:rPr>
          <w:rFonts w:asciiTheme="majorBidi" w:hAnsiTheme="majorBidi" w:cstheme="majorBidi"/>
          <w:sz w:val="24"/>
          <w:szCs w:val="24"/>
        </w:rPr>
        <w:t>extending</w:t>
      </w:r>
      <w:r w:rsidRPr="00DD3470">
        <w:rPr>
          <w:rFonts w:asciiTheme="majorBidi" w:hAnsiTheme="majorBidi" w:cstheme="majorBidi"/>
          <w:sz w:val="24"/>
          <w:szCs w:val="24"/>
        </w:rPr>
        <w:t xml:space="preserve"> </w:t>
      </w:r>
      <w:r w:rsidR="00653CD5" w:rsidRPr="00DD3470">
        <w:rPr>
          <w:rFonts w:asciiTheme="majorBidi" w:hAnsiTheme="majorBidi" w:cstheme="majorBidi"/>
          <w:sz w:val="24"/>
          <w:szCs w:val="24"/>
        </w:rPr>
        <w:t>justification through the process and among a greater variety of actors engaged in the administration and del</w:t>
      </w:r>
      <w:r w:rsidR="00BF6910" w:rsidRPr="00DD3470">
        <w:rPr>
          <w:rFonts w:asciiTheme="majorBidi" w:hAnsiTheme="majorBidi" w:cstheme="majorBidi"/>
          <w:sz w:val="24"/>
          <w:szCs w:val="24"/>
        </w:rPr>
        <w:t>ivery of policies and services.</w:t>
      </w:r>
      <w:r w:rsidRPr="00DD3470">
        <w:rPr>
          <w:rFonts w:asciiTheme="majorBidi" w:hAnsiTheme="majorBidi" w:cstheme="majorBidi"/>
          <w:sz w:val="24"/>
          <w:szCs w:val="24"/>
        </w:rPr>
        <w:t xml:space="preserve"> </w:t>
      </w:r>
      <w:r w:rsidR="00854F46" w:rsidRPr="00DD3470">
        <w:rPr>
          <w:rFonts w:asciiTheme="majorBidi" w:hAnsiTheme="majorBidi" w:cstheme="majorBidi"/>
          <w:sz w:val="24"/>
          <w:szCs w:val="24"/>
        </w:rPr>
        <w:t>D</w:t>
      </w:r>
      <w:r w:rsidR="00653CD5" w:rsidRPr="00DD3470">
        <w:rPr>
          <w:rFonts w:asciiTheme="majorBidi" w:hAnsiTheme="majorBidi" w:cstheme="majorBidi"/>
          <w:sz w:val="24"/>
          <w:szCs w:val="24"/>
        </w:rPr>
        <w:t>ecisions made at the point of will formation are often provisional, ambiguous and open-ended</w:t>
      </w:r>
      <w:r w:rsidR="00BF6910" w:rsidRPr="00DD3470">
        <w:rPr>
          <w:rFonts w:asciiTheme="majorBidi" w:hAnsiTheme="majorBidi" w:cstheme="majorBidi"/>
          <w:sz w:val="24"/>
          <w:szCs w:val="24"/>
        </w:rPr>
        <w:t>—a point not only laboured across the policy and administration literature but one which Gutmann an</w:t>
      </w:r>
      <w:r w:rsidR="00854F46" w:rsidRPr="00DD3470">
        <w:rPr>
          <w:rFonts w:asciiTheme="majorBidi" w:hAnsiTheme="majorBidi" w:cstheme="majorBidi"/>
          <w:sz w:val="24"/>
          <w:szCs w:val="24"/>
        </w:rPr>
        <w:t>d Thompson (1996, p. 7) acknowledg</w:t>
      </w:r>
      <w:r w:rsidR="00BF6910" w:rsidRPr="00DD3470">
        <w:rPr>
          <w:rFonts w:asciiTheme="majorBidi" w:hAnsiTheme="majorBidi" w:cstheme="majorBidi"/>
          <w:sz w:val="24"/>
          <w:szCs w:val="24"/>
        </w:rPr>
        <w:t>e</w:t>
      </w:r>
      <w:r w:rsidR="005248D8" w:rsidRPr="00DD3470">
        <w:rPr>
          <w:rFonts w:asciiTheme="majorBidi" w:hAnsiTheme="majorBidi" w:cstheme="majorBidi"/>
          <w:sz w:val="24"/>
          <w:szCs w:val="24"/>
        </w:rPr>
        <w:t xml:space="preserve"> themselves</w:t>
      </w:r>
      <w:r w:rsidR="00653CD5" w:rsidRPr="00DD3470">
        <w:rPr>
          <w:rFonts w:asciiTheme="majorBidi" w:hAnsiTheme="majorBidi" w:cstheme="majorBidi"/>
          <w:sz w:val="24"/>
          <w:szCs w:val="24"/>
        </w:rPr>
        <w:t>. For a host of very good reasons—because it secures buy-in from stakeholders, because it recognises bounded rationality around complex or difficult issues, because it allows for adaptability to context</w:t>
      </w:r>
      <w:r w:rsidR="00812B9C" w:rsidRPr="00DD3470">
        <w:rPr>
          <w:rFonts w:asciiTheme="majorBidi" w:hAnsiTheme="majorBidi" w:cstheme="majorBidi"/>
          <w:sz w:val="24"/>
          <w:szCs w:val="24"/>
        </w:rPr>
        <w:t xml:space="preserve"> and discretion at the ‘street-level’</w:t>
      </w:r>
      <w:r w:rsidR="00653CD5" w:rsidRPr="00DD3470">
        <w:rPr>
          <w:rFonts w:asciiTheme="majorBidi" w:hAnsiTheme="majorBidi" w:cstheme="majorBidi"/>
          <w:sz w:val="24"/>
          <w:szCs w:val="24"/>
        </w:rPr>
        <w:t xml:space="preserve">—decision-makers want to retain ‘wriggle room’ for the application of laws and policies. Inevitably, bureaucrats and the non-governmental actors involved in policy oversight and </w:t>
      </w:r>
      <w:r w:rsidR="009C76CB" w:rsidRPr="00DD3470">
        <w:rPr>
          <w:rFonts w:asciiTheme="majorBidi" w:hAnsiTheme="majorBidi" w:cstheme="majorBidi"/>
          <w:sz w:val="24"/>
          <w:szCs w:val="24"/>
        </w:rPr>
        <w:t xml:space="preserve">service </w:t>
      </w:r>
      <w:r w:rsidR="00653CD5" w:rsidRPr="00DD3470">
        <w:rPr>
          <w:rFonts w:asciiTheme="majorBidi" w:hAnsiTheme="majorBidi" w:cstheme="majorBidi"/>
          <w:sz w:val="24"/>
          <w:szCs w:val="24"/>
        </w:rPr>
        <w:t xml:space="preserve">delivery have to exercise considerable discretion in their interpretation of </w:t>
      </w:r>
      <w:r w:rsidR="00876EB1" w:rsidRPr="00DD3470">
        <w:rPr>
          <w:rFonts w:asciiTheme="majorBidi" w:hAnsiTheme="majorBidi" w:cstheme="majorBidi"/>
          <w:sz w:val="24"/>
          <w:szCs w:val="24"/>
        </w:rPr>
        <w:t>policies as enacted</w:t>
      </w:r>
      <w:r w:rsidR="00653CD5" w:rsidRPr="00DD3470">
        <w:rPr>
          <w:rFonts w:asciiTheme="majorBidi" w:hAnsiTheme="majorBidi" w:cstheme="majorBidi"/>
          <w:sz w:val="24"/>
          <w:szCs w:val="24"/>
        </w:rPr>
        <w:t xml:space="preserve">. </w:t>
      </w:r>
    </w:p>
    <w:p w14:paraId="5F30EC96" w14:textId="18231507" w:rsidR="007471F9" w:rsidRPr="00DD3470" w:rsidRDefault="00876EB1"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It is important to note here that one of the primary limitat</w:t>
      </w:r>
      <w:r w:rsidR="002D1448" w:rsidRPr="00DD3470">
        <w:rPr>
          <w:rFonts w:asciiTheme="majorBidi" w:hAnsiTheme="majorBidi" w:cstheme="majorBidi"/>
          <w:sz w:val="24"/>
          <w:szCs w:val="24"/>
        </w:rPr>
        <w:t>ions of wide-scale deliberation</w:t>
      </w:r>
      <w:r w:rsidRPr="00DD3470">
        <w:rPr>
          <w:rFonts w:asciiTheme="majorBidi" w:hAnsiTheme="majorBidi" w:cstheme="majorBidi"/>
          <w:sz w:val="24"/>
          <w:szCs w:val="24"/>
        </w:rPr>
        <w:t xml:space="preserve"> is</w:t>
      </w:r>
      <w:r w:rsidR="002D1448" w:rsidRPr="00DD3470">
        <w:rPr>
          <w:rFonts w:asciiTheme="majorBidi" w:hAnsiTheme="majorBidi" w:cstheme="majorBidi"/>
          <w:sz w:val="24"/>
          <w:szCs w:val="24"/>
        </w:rPr>
        <w:t xml:space="preserve"> seen as</w:t>
      </w:r>
      <w:r w:rsidRPr="00DD3470">
        <w:rPr>
          <w:rFonts w:asciiTheme="majorBidi" w:hAnsiTheme="majorBidi" w:cstheme="majorBidi"/>
          <w:sz w:val="24"/>
          <w:szCs w:val="24"/>
        </w:rPr>
        <w:t xml:space="preserve"> </w:t>
      </w:r>
      <w:r w:rsidR="00812B9C" w:rsidRPr="00DD3470">
        <w:rPr>
          <w:rFonts w:asciiTheme="majorBidi" w:hAnsiTheme="majorBidi" w:cstheme="majorBidi"/>
          <w:sz w:val="24"/>
          <w:szCs w:val="24"/>
        </w:rPr>
        <w:t>epistemic. The concern that greater inclusion can come at the expense of reasoned argumentation about feasible options in the context of complex and technical issues</w:t>
      </w:r>
      <w:r w:rsidR="00FE2B96" w:rsidRPr="00DD3470">
        <w:rPr>
          <w:rFonts w:asciiTheme="majorBidi" w:hAnsiTheme="majorBidi" w:cstheme="majorBidi"/>
          <w:sz w:val="24"/>
          <w:szCs w:val="24"/>
        </w:rPr>
        <w:t xml:space="preserve"> (see Marti 2006)</w:t>
      </w:r>
      <w:r w:rsidR="00812B9C" w:rsidRPr="00DD3470">
        <w:rPr>
          <w:rFonts w:asciiTheme="majorBidi" w:hAnsiTheme="majorBidi" w:cstheme="majorBidi"/>
          <w:sz w:val="24"/>
          <w:szCs w:val="24"/>
        </w:rPr>
        <w:t>. Much of deliberative theory has implicitly—and at times explicitly (see Christiano 2012)—clung to a means-ends distinction, whereby political deliberation focuses on the ends (policy) and bureaucratic processes focus on the most efficient and effective means</w:t>
      </w:r>
      <w:r w:rsidR="002D1448" w:rsidRPr="00DD3470">
        <w:rPr>
          <w:rFonts w:asciiTheme="majorBidi" w:hAnsiTheme="majorBidi" w:cstheme="majorBidi"/>
          <w:sz w:val="24"/>
          <w:szCs w:val="24"/>
        </w:rPr>
        <w:t xml:space="preserve"> of achieving those ends</w:t>
      </w:r>
      <w:r w:rsidR="00812B9C" w:rsidRPr="00DD3470">
        <w:rPr>
          <w:rFonts w:asciiTheme="majorBidi" w:hAnsiTheme="majorBidi" w:cstheme="majorBidi"/>
          <w:sz w:val="24"/>
          <w:szCs w:val="24"/>
        </w:rPr>
        <w:t xml:space="preserve">. But if we acknowledge that this distinction is </w:t>
      </w:r>
      <w:r w:rsidR="009B60B2" w:rsidRPr="00DD3470">
        <w:rPr>
          <w:rFonts w:asciiTheme="majorBidi" w:hAnsiTheme="majorBidi" w:cstheme="majorBidi"/>
          <w:sz w:val="24"/>
          <w:szCs w:val="24"/>
        </w:rPr>
        <w:t>false</w:t>
      </w:r>
      <w:r w:rsidR="00812B9C" w:rsidRPr="00DD3470">
        <w:rPr>
          <w:rFonts w:asciiTheme="majorBidi" w:hAnsiTheme="majorBidi" w:cstheme="majorBidi"/>
          <w:sz w:val="24"/>
          <w:szCs w:val="24"/>
        </w:rPr>
        <w:t xml:space="preserve">, and that the means are a critical political process which entails ramifications for broader deliberative capacity, then </w:t>
      </w:r>
      <w:r w:rsidR="00FE2B96" w:rsidRPr="00DD3470">
        <w:rPr>
          <w:rFonts w:asciiTheme="majorBidi" w:hAnsiTheme="majorBidi" w:cstheme="majorBidi"/>
          <w:sz w:val="24"/>
          <w:szCs w:val="24"/>
        </w:rPr>
        <w:t xml:space="preserve">there is a need for greater elaboration on the possibilities and obstacles in administration and implementation. </w:t>
      </w:r>
      <w:r w:rsidR="002D1448" w:rsidRPr="00DD3470">
        <w:rPr>
          <w:rFonts w:asciiTheme="majorBidi" w:hAnsiTheme="majorBidi" w:cstheme="majorBidi"/>
          <w:sz w:val="24"/>
          <w:szCs w:val="24"/>
        </w:rPr>
        <w:t>Enabling and ensuring the justification of these acts of expert and professional discretion publicly (as we elaborate on below) can better</w:t>
      </w:r>
      <w:r w:rsidR="00812B9C" w:rsidRPr="00DD3470">
        <w:rPr>
          <w:rFonts w:asciiTheme="majorBidi" w:hAnsiTheme="majorBidi" w:cstheme="majorBidi"/>
          <w:sz w:val="24"/>
          <w:szCs w:val="24"/>
        </w:rPr>
        <w:t xml:space="preserve"> fulfil the epistemic fu</w:t>
      </w:r>
      <w:r w:rsidR="002D1448" w:rsidRPr="00DD3470">
        <w:rPr>
          <w:rFonts w:asciiTheme="majorBidi" w:hAnsiTheme="majorBidi" w:cstheme="majorBidi"/>
          <w:sz w:val="24"/>
          <w:szCs w:val="24"/>
        </w:rPr>
        <w:t>nction of a deliberative system while retaining the emphasis on the large scale</w:t>
      </w:r>
      <w:r w:rsidR="00653CD5" w:rsidRPr="00DD3470">
        <w:rPr>
          <w:rFonts w:asciiTheme="majorBidi" w:hAnsiTheme="majorBidi" w:cstheme="majorBidi"/>
          <w:sz w:val="24"/>
          <w:szCs w:val="24"/>
        </w:rPr>
        <w:t xml:space="preserve">. </w:t>
      </w:r>
    </w:p>
    <w:p w14:paraId="07613D08" w14:textId="77777777" w:rsidR="00DD3470" w:rsidRDefault="00DD3470" w:rsidP="00DD3470">
      <w:pPr>
        <w:pStyle w:val="Heading3"/>
        <w:spacing w:line="360" w:lineRule="auto"/>
        <w:rPr>
          <w:rFonts w:asciiTheme="majorBidi" w:hAnsiTheme="majorBidi"/>
          <w:color w:val="auto"/>
        </w:rPr>
      </w:pPr>
    </w:p>
    <w:p w14:paraId="4782C85E" w14:textId="77777777" w:rsidR="00F36D93" w:rsidRPr="00DD3470" w:rsidRDefault="00F36D93" w:rsidP="00DD3470">
      <w:pPr>
        <w:pStyle w:val="Heading3"/>
        <w:spacing w:line="360" w:lineRule="auto"/>
        <w:rPr>
          <w:rFonts w:asciiTheme="majorBidi" w:hAnsiTheme="majorBidi"/>
          <w:color w:val="auto"/>
        </w:rPr>
      </w:pPr>
      <w:r w:rsidRPr="00DD3470">
        <w:rPr>
          <w:rFonts w:asciiTheme="majorBidi" w:hAnsiTheme="majorBidi"/>
          <w:color w:val="auto"/>
        </w:rPr>
        <w:t>Public bureaucracy</w:t>
      </w:r>
    </w:p>
    <w:p w14:paraId="72F10E28" w14:textId="3B95EF9B" w:rsidR="00441C71" w:rsidRPr="00DD3470" w:rsidRDefault="007471F9"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Though publici</w:t>
      </w:r>
      <w:r w:rsidR="00854F46" w:rsidRPr="00DD3470">
        <w:rPr>
          <w:rFonts w:asciiTheme="majorBidi" w:hAnsiTheme="majorBidi" w:cstheme="majorBidi"/>
          <w:sz w:val="24"/>
          <w:szCs w:val="24"/>
        </w:rPr>
        <w:t>ty is also a feature of</w:t>
      </w:r>
      <w:r w:rsidR="0041311F" w:rsidRPr="00DD3470">
        <w:rPr>
          <w:rFonts w:asciiTheme="majorBidi" w:hAnsiTheme="majorBidi" w:cstheme="majorBidi"/>
          <w:sz w:val="24"/>
          <w:szCs w:val="24"/>
        </w:rPr>
        <w:t xml:space="preserve"> </w:t>
      </w:r>
      <w:r w:rsidR="00854F46" w:rsidRPr="00DD3470">
        <w:rPr>
          <w:rFonts w:asciiTheme="majorBidi" w:hAnsiTheme="majorBidi" w:cstheme="majorBidi"/>
          <w:sz w:val="24"/>
          <w:szCs w:val="24"/>
        </w:rPr>
        <w:t xml:space="preserve">Gutmann and </w:t>
      </w:r>
      <w:r w:rsidRPr="00DD3470">
        <w:rPr>
          <w:rFonts w:asciiTheme="majorBidi" w:hAnsiTheme="majorBidi" w:cstheme="majorBidi"/>
          <w:sz w:val="24"/>
          <w:szCs w:val="24"/>
        </w:rPr>
        <w:t>Thompson’s account (among many others), it is a deliberative democratic norm best associated with</w:t>
      </w:r>
      <w:r w:rsidR="008715A0" w:rsidRPr="00DD3470">
        <w:rPr>
          <w:rFonts w:asciiTheme="majorBidi" w:hAnsiTheme="majorBidi" w:cstheme="majorBidi"/>
          <w:sz w:val="24"/>
          <w:szCs w:val="24"/>
        </w:rPr>
        <w:t xml:space="preserve"> Jon Elster’s </w:t>
      </w:r>
      <w:r w:rsidR="00B82162" w:rsidRPr="00DD3470">
        <w:rPr>
          <w:rFonts w:asciiTheme="majorBidi" w:hAnsiTheme="majorBidi" w:cstheme="majorBidi"/>
          <w:sz w:val="24"/>
          <w:szCs w:val="24"/>
        </w:rPr>
        <w:t>(1997</w:t>
      </w:r>
      <w:r w:rsidR="005248D8" w:rsidRPr="00DD3470">
        <w:rPr>
          <w:rFonts w:asciiTheme="majorBidi" w:hAnsiTheme="majorBidi" w:cstheme="majorBidi"/>
          <w:sz w:val="24"/>
          <w:szCs w:val="24"/>
        </w:rPr>
        <w:t xml:space="preserve">) </w:t>
      </w:r>
      <w:r w:rsidR="008715A0" w:rsidRPr="00DD3470">
        <w:rPr>
          <w:rFonts w:asciiTheme="majorBidi" w:hAnsiTheme="majorBidi" w:cstheme="majorBidi"/>
          <w:sz w:val="24"/>
          <w:szCs w:val="24"/>
        </w:rPr>
        <w:t>‘civilising force of hypocrisy’</w:t>
      </w:r>
      <w:r w:rsidR="001312E4" w:rsidRPr="00DD3470">
        <w:rPr>
          <w:rFonts w:asciiTheme="majorBidi" w:hAnsiTheme="majorBidi" w:cstheme="majorBidi"/>
          <w:sz w:val="24"/>
          <w:szCs w:val="24"/>
        </w:rPr>
        <w:t>.</w:t>
      </w:r>
      <w:r w:rsidR="008715A0" w:rsidRPr="00DD3470">
        <w:rPr>
          <w:rFonts w:asciiTheme="majorBidi" w:hAnsiTheme="majorBidi" w:cstheme="majorBidi"/>
          <w:sz w:val="24"/>
          <w:szCs w:val="24"/>
        </w:rPr>
        <w:t xml:space="preserve"> Elster’s turn of phrase nicely encapsulates the deliberative democratic desire to subject actors’ claims to public scrutiny, both so that they can be held to account for any breach of trust and, more fundamentally still, they might be conditioned to couch their justifications in the broader public interest. </w:t>
      </w:r>
      <w:r w:rsidR="001312E4" w:rsidRPr="00DD3470">
        <w:rPr>
          <w:rFonts w:asciiTheme="majorBidi" w:hAnsiTheme="majorBidi" w:cstheme="majorBidi"/>
          <w:sz w:val="24"/>
          <w:szCs w:val="24"/>
        </w:rPr>
        <w:t xml:space="preserve">Once more, </w:t>
      </w:r>
      <w:r w:rsidR="008715A0" w:rsidRPr="00DD3470">
        <w:rPr>
          <w:rFonts w:asciiTheme="majorBidi" w:hAnsiTheme="majorBidi" w:cstheme="majorBidi"/>
          <w:sz w:val="24"/>
          <w:szCs w:val="24"/>
        </w:rPr>
        <w:t xml:space="preserve">the </w:t>
      </w:r>
      <w:r w:rsidR="001312E4" w:rsidRPr="00DD3470">
        <w:rPr>
          <w:rFonts w:asciiTheme="majorBidi" w:hAnsiTheme="majorBidi" w:cstheme="majorBidi"/>
          <w:sz w:val="24"/>
          <w:szCs w:val="24"/>
        </w:rPr>
        <w:t xml:space="preserve">emphasis remains limited to input—the hope is that the process of deliberation prior to reaching a decision be oriented to the public as far as practicable. Once more, then, our claim here is simply </w:t>
      </w:r>
      <w:r w:rsidR="0041311F" w:rsidRPr="00DD3470">
        <w:rPr>
          <w:rFonts w:asciiTheme="majorBidi" w:hAnsiTheme="majorBidi" w:cstheme="majorBidi"/>
          <w:sz w:val="24"/>
          <w:szCs w:val="24"/>
        </w:rPr>
        <w:t>that this norm be extended</w:t>
      </w:r>
      <w:r w:rsidR="00EB4895" w:rsidRPr="00DD3470">
        <w:rPr>
          <w:rFonts w:asciiTheme="majorBidi" w:hAnsiTheme="majorBidi" w:cstheme="majorBidi"/>
          <w:sz w:val="24"/>
          <w:szCs w:val="24"/>
        </w:rPr>
        <w:t xml:space="preserve"> </w:t>
      </w:r>
      <w:r w:rsidR="00A92C31" w:rsidRPr="00DD3470">
        <w:rPr>
          <w:rFonts w:asciiTheme="majorBidi" w:hAnsiTheme="majorBidi" w:cstheme="majorBidi"/>
          <w:sz w:val="24"/>
          <w:szCs w:val="24"/>
        </w:rPr>
        <w:t>through the policy process</w:t>
      </w:r>
      <w:r w:rsidR="00EB4895" w:rsidRPr="00DD3470">
        <w:rPr>
          <w:rFonts w:asciiTheme="majorBidi" w:hAnsiTheme="majorBidi" w:cstheme="majorBidi"/>
          <w:sz w:val="24"/>
          <w:szCs w:val="24"/>
        </w:rPr>
        <w:t xml:space="preserve">. Processes of administration and implementation are by tradition opaque if not entirely behind-closed-doors, dominated by technocrats, experts and the most powerful of stakeholders away from public view. Just as Chambers </w:t>
      </w:r>
      <w:r w:rsidR="00854F46" w:rsidRPr="00DD3470">
        <w:rPr>
          <w:rFonts w:asciiTheme="majorBidi" w:hAnsiTheme="majorBidi" w:cstheme="majorBidi"/>
          <w:sz w:val="24"/>
          <w:szCs w:val="24"/>
        </w:rPr>
        <w:t xml:space="preserve">(2004) </w:t>
      </w:r>
      <w:r w:rsidR="00EB4895" w:rsidRPr="00DD3470">
        <w:rPr>
          <w:rFonts w:asciiTheme="majorBidi" w:hAnsiTheme="majorBidi" w:cstheme="majorBidi"/>
          <w:sz w:val="24"/>
          <w:szCs w:val="24"/>
        </w:rPr>
        <w:t xml:space="preserve">argues in relation to input, of course, there may be good reasons to safeguard privacy in </w:t>
      </w:r>
      <w:r w:rsidR="00BA050C" w:rsidRPr="00DD3470">
        <w:rPr>
          <w:rFonts w:asciiTheme="majorBidi" w:hAnsiTheme="majorBidi" w:cstheme="majorBidi"/>
          <w:sz w:val="24"/>
          <w:szCs w:val="24"/>
        </w:rPr>
        <w:t>some</w:t>
      </w:r>
      <w:r w:rsidR="00EB4895" w:rsidRPr="00DD3470">
        <w:rPr>
          <w:rFonts w:asciiTheme="majorBidi" w:hAnsiTheme="majorBidi" w:cstheme="majorBidi"/>
          <w:sz w:val="24"/>
          <w:szCs w:val="24"/>
        </w:rPr>
        <w:t xml:space="preserve"> interactions. But a more deliberative political system ought to make delivery open to the public as far as is practicable, so as to mitigate the prospect (not to mention perception) of elite domin</w:t>
      </w:r>
      <w:r w:rsidR="00E1378D" w:rsidRPr="00DD3470">
        <w:rPr>
          <w:rFonts w:asciiTheme="majorBidi" w:hAnsiTheme="majorBidi" w:cstheme="majorBidi"/>
          <w:sz w:val="24"/>
          <w:szCs w:val="24"/>
        </w:rPr>
        <w:t>ation of the process. Such a pre</w:t>
      </w:r>
      <w:r w:rsidR="00EB4895" w:rsidRPr="00DD3470">
        <w:rPr>
          <w:rFonts w:asciiTheme="majorBidi" w:hAnsiTheme="majorBidi" w:cstheme="majorBidi"/>
          <w:sz w:val="24"/>
          <w:szCs w:val="24"/>
        </w:rPr>
        <w:t xml:space="preserve">scription goes somewhat further than </w:t>
      </w:r>
      <w:r w:rsidR="00A92C31" w:rsidRPr="00DD3470">
        <w:rPr>
          <w:rFonts w:asciiTheme="majorBidi" w:hAnsiTheme="majorBidi" w:cstheme="majorBidi"/>
          <w:sz w:val="24"/>
          <w:szCs w:val="24"/>
        </w:rPr>
        <w:t xml:space="preserve">the </w:t>
      </w:r>
      <w:r w:rsidR="00EB4895" w:rsidRPr="00DD3470">
        <w:rPr>
          <w:rFonts w:asciiTheme="majorBidi" w:hAnsiTheme="majorBidi" w:cstheme="majorBidi"/>
          <w:sz w:val="24"/>
          <w:szCs w:val="24"/>
        </w:rPr>
        <w:t>justificatory</w:t>
      </w:r>
      <w:r w:rsidR="00A92C31" w:rsidRPr="00DD3470">
        <w:rPr>
          <w:rFonts w:asciiTheme="majorBidi" w:hAnsiTheme="majorBidi" w:cstheme="majorBidi"/>
          <w:sz w:val="24"/>
          <w:szCs w:val="24"/>
        </w:rPr>
        <w:t xml:space="preserve"> norm</w:t>
      </w:r>
      <w:r w:rsidR="00EB4895" w:rsidRPr="00DD3470">
        <w:rPr>
          <w:rFonts w:asciiTheme="majorBidi" w:hAnsiTheme="majorBidi" w:cstheme="majorBidi"/>
          <w:sz w:val="24"/>
          <w:szCs w:val="24"/>
        </w:rPr>
        <w:t>, though is hardly a radical prospect</w:t>
      </w:r>
      <w:r w:rsidR="00854F46" w:rsidRPr="00DD3470">
        <w:rPr>
          <w:rFonts w:asciiTheme="majorBidi" w:hAnsiTheme="majorBidi" w:cstheme="majorBidi"/>
          <w:sz w:val="24"/>
          <w:szCs w:val="24"/>
        </w:rPr>
        <w:t xml:space="preserve">. Neither is it </w:t>
      </w:r>
      <w:r w:rsidR="00EB4895" w:rsidRPr="00DD3470">
        <w:rPr>
          <w:rFonts w:asciiTheme="majorBidi" w:hAnsiTheme="majorBidi" w:cstheme="majorBidi"/>
          <w:sz w:val="24"/>
          <w:szCs w:val="24"/>
        </w:rPr>
        <w:t xml:space="preserve">without precedent in contemporary democratic governance—as we will elaborate </w:t>
      </w:r>
      <w:r w:rsidR="000E28DB" w:rsidRPr="00DD3470">
        <w:rPr>
          <w:rFonts w:asciiTheme="majorBidi" w:hAnsiTheme="majorBidi" w:cstheme="majorBidi"/>
          <w:sz w:val="24"/>
          <w:szCs w:val="24"/>
        </w:rPr>
        <w:t>later</w:t>
      </w:r>
      <w:r w:rsidR="00EB4895" w:rsidRPr="00DD3470">
        <w:rPr>
          <w:rFonts w:asciiTheme="majorBidi" w:hAnsiTheme="majorBidi" w:cstheme="majorBidi"/>
          <w:sz w:val="24"/>
          <w:szCs w:val="24"/>
        </w:rPr>
        <w:t>.</w:t>
      </w:r>
    </w:p>
    <w:p w14:paraId="1785B616" w14:textId="77777777" w:rsidR="00DD3470" w:rsidRDefault="00DD3470" w:rsidP="00DD3470">
      <w:pPr>
        <w:pStyle w:val="Heading3"/>
        <w:spacing w:line="360" w:lineRule="auto"/>
        <w:rPr>
          <w:rFonts w:asciiTheme="majorBidi" w:hAnsiTheme="majorBidi"/>
          <w:color w:val="auto"/>
        </w:rPr>
      </w:pPr>
    </w:p>
    <w:p w14:paraId="1E06876F" w14:textId="77777777" w:rsidR="00BF6910" w:rsidRPr="00DD3470" w:rsidRDefault="00BF6910" w:rsidP="00DD3470">
      <w:pPr>
        <w:pStyle w:val="Heading3"/>
        <w:spacing w:line="360" w:lineRule="auto"/>
        <w:rPr>
          <w:rFonts w:asciiTheme="majorBidi" w:hAnsiTheme="majorBidi"/>
          <w:color w:val="auto"/>
        </w:rPr>
      </w:pPr>
      <w:r w:rsidRPr="00DD3470">
        <w:rPr>
          <w:rFonts w:asciiTheme="majorBidi" w:hAnsiTheme="majorBidi"/>
          <w:color w:val="auto"/>
        </w:rPr>
        <w:t>Inclusive bureaucracy</w:t>
      </w:r>
    </w:p>
    <w:p w14:paraId="7A52B34B" w14:textId="148001D4" w:rsidR="00246F31" w:rsidRPr="00DD3470" w:rsidRDefault="00EB4895"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Before doing so, however, we hope to dwell in greater detail on the characteristic of a deliberative bureaucracy </w:t>
      </w:r>
      <w:r w:rsidR="00BF6910" w:rsidRPr="00DD3470">
        <w:rPr>
          <w:rFonts w:asciiTheme="majorBidi" w:hAnsiTheme="majorBidi" w:cstheme="majorBidi"/>
          <w:sz w:val="24"/>
          <w:szCs w:val="24"/>
        </w:rPr>
        <w:t>with the most radical potential</w:t>
      </w:r>
      <w:r w:rsidR="009C76CB" w:rsidRPr="00DD3470">
        <w:rPr>
          <w:rFonts w:asciiTheme="majorBidi" w:hAnsiTheme="majorBidi" w:cstheme="majorBidi"/>
          <w:sz w:val="24"/>
          <w:szCs w:val="24"/>
        </w:rPr>
        <w:t>—</w:t>
      </w:r>
      <w:r w:rsidR="00BF6910" w:rsidRPr="00DD3470">
        <w:rPr>
          <w:rFonts w:asciiTheme="majorBidi" w:hAnsiTheme="majorBidi" w:cstheme="majorBidi"/>
          <w:sz w:val="24"/>
          <w:szCs w:val="24"/>
        </w:rPr>
        <w:t xml:space="preserve">that is, </w:t>
      </w:r>
      <w:r w:rsidRPr="00DD3470">
        <w:rPr>
          <w:rFonts w:asciiTheme="majorBidi" w:hAnsiTheme="majorBidi" w:cstheme="majorBidi"/>
          <w:sz w:val="24"/>
          <w:szCs w:val="24"/>
        </w:rPr>
        <w:t xml:space="preserve">a </w:t>
      </w:r>
      <w:r w:rsidR="009C76CB" w:rsidRPr="00DD3470">
        <w:rPr>
          <w:rFonts w:asciiTheme="majorBidi" w:hAnsiTheme="majorBidi" w:cstheme="majorBidi"/>
          <w:sz w:val="24"/>
          <w:szCs w:val="24"/>
        </w:rPr>
        <w:t>much more</w:t>
      </w:r>
      <w:r w:rsidRPr="00DD3470">
        <w:rPr>
          <w:rFonts w:asciiTheme="majorBidi" w:hAnsiTheme="majorBidi" w:cstheme="majorBidi"/>
          <w:sz w:val="24"/>
          <w:szCs w:val="24"/>
        </w:rPr>
        <w:t xml:space="preserve"> inclusive approach</w:t>
      </w:r>
      <w:r w:rsidR="00876EB1" w:rsidRPr="00DD3470">
        <w:rPr>
          <w:rFonts w:asciiTheme="majorBidi" w:hAnsiTheme="majorBidi" w:cstheme="majorBidi"/>
          <w:sz w:val="24"/>
          <w:szCs w:val="24"/>
        </w:rPr>
        <w:t xml:space="preserve"> </w:t>
      </w:r>
      <w:r w:rsidR="00C421E2" w:rsidRPr="00DD3470">
        <w:rPr>
          <w:rFonts w:asciiTheme="majorBidi" w:hAnsiTheme="majorBidi" w:cstheme="majorBidi"/>
          <w:sz w:val="24"/>
          <w:szCs w:val="24"/>
        </w:rPr>
        <w:t xml:space="preserve">to </w:t>
      </w:r>
      <w:r w:rsidR="00876EB1" w:rsidRPr="00DD3470">
        <w:rPr>
          <w:rFonts w:asciiTheme="majorBidi" w:hAnsiTheme="majorBidi" w:cstheme="majorBidi"/>
          <w:sz w:val="24"/>
          <w:szCs w:val="24"/>
        </w:rPr>
        <w:t>policy delivery</w:t>
      </w:r>
      <w:r w:rsidRPr="00DD3470">
        <w:rPr>
          <w:rFonts w:asciiTheme="majorBidi" w:hAnsiTheme="majorBidi" w:cstheme="majorBidi"/>
          <w:sz w:val="24"/>
          <w:szCs w:val="24"/>
        </w:rPr>
        <w:t>. As our earlier discussion o</w:t>
      </w:r>
      <w:r w:rsidR="00827623" w:rsidRPr="00DD3470">
        <w:rPr>
          <w:rFonts w:asciiTheme="majorBidi" w:hAnsiTheme="majorBidi" w:cstheme="majorBidi"/>
          <w:sz w:val="24"/>
          <w:szCs w:val="24"/>
        </w:rPr>
        <w:t xml:space="preserve">f face-to-face deliberation </w:t>
      </w:r>
      <w:r w:rsidRPr="00DD3470">
        <w:rPr>
          <w:rFonts w:asciiTheme="majorBidi" w:hAnsiTheme="majorBidi" w:cstheme="majorBidi"/>
          <w:sz w:val="24"/>
          <w:szCs w:val="24"/>
        </w:rPr>
        <w:t>made clear, i</w:t>
      </w:r>
      <w:r w:rsidR="0041311F" w:rsidRPr="00DD3470">
        <w:rPr>
          <w:rFonts w:asciiTheme="majorBidi" w:hAnsiTheme="majorBidi" w:cstheme="majorBidi"/>
          <w:sz w:val="24"/>
          <w:szCs w:val="24"/>
        </w:rPr>
        <w:t>nclusion</w:t>
      </w:r>
      <w:r w:rsidRPr="00DD3470">
        <w:rPr>
          <w:rFonts w:asciiTheme="majorBidi" w:hAnsiTheme="majorBidi" w:cstheme="majorBidi"/>
          <w:sz w:val="24"/>
          <w:szCs w:val="24"/>
        </w:rPr>
        <w:t xml:space="preserve"> has long been a cherished norm of deliberative democracy.</w:t>
      </w:r>
      <w:r w:rsidR="0041311F" w:rsidRPr="00DD3470">
        <w:rPr>
          <w:rFonts w:asciiTheme="majorBidi" w:hAnsiTheme="majorBidi" w:cstheme="majorBidi"/>
          <w:sz w:val="24"/>
          <w:szCs w:val="24"/>
        </w:rPr>
        <w:t xml:space="preserve"> </w:t>
      </w:r>
      <w:r w:rsidRPr="00DD3470">
        <w:rPr>
          <w:rFonts w:asciiTheme="majorBidi" w:hAnsiTheme="majorBidi" w:cstheme="majorBidi"/>
          <w:sz w:val="24"/>
          <w:szCs w:val="24"/>
        </w:rPr>
        <w:t>Among leading deliberative democratic thinkers, n</w:t>
      </w:r>
      <w:r w:rsidR="0041311F" w:rsidRPr="00DD3470">
        <w:rPr>
          <w:rFonts w:asciiTheme="majorBidi" w:hAnsiTheme="majorBidi" w:cstheme="majorBidi"/>
          <w:sz w:val="24"/>
          <w:szCs w:val="24"/>
        </w:rPr>
        <w:t xml:space="preserve">owhere </w:t>
      </w:r>
      <w:r w:rsidRPr="00DD3470">
        <w:rPr>
          <w:rFonts w:asciiTheme="majorBidi" w:hAnsiTheme="majorBidi" w:cstheme="majorBidi"/>
          <w:sz w:val="24"/>
          <w:szCs w:val="24"/>
        </w:rPr>
        <w:t xml:space="preserve">is it </w:t>
      </w:r>
      <w:r w:rsidR="0041311F" w:rsidRPr="00DD3470">
        <w:rPr>
          <w:rFonts w:asciiTheme="majorBidi" w:hAnsiTheme="majorBidi" w:cstheme="majorBidi"/>
          <w:sz w:val="24"/>
          <w:szCs w:val="24"/>
        </w:rPr>
        <w:t xml:space="preserve">more central than in the work of—ironically if we consider the risks associated with the turn to deliberative systems outlined in the previous sections—Jane Mansbridge. For </w:t>
      </w:r>
      <w:r w:rsidR="00BF6910" w:rsidRPr="00DD3470">
        <w:rPr>
          <w:rFonts w:asciiTheme="majorBidi" w:hAnsiTheme="majorBidi" w:cstheme="majorBidi"/>
          <w:sz w:val="24"/>
          <w:szCs w:val="24"/>
        </w:rPr>
        <w:t>Mansbridge</w:t>
      </w:r>
      <w:r w:rsidR="00C9304B" w:rsidRPr="00DD3470">
        <w:rPr>
          <w:rFonts w:asciiTheme="majorBidi" w:hAnsiTheme="majorBidi" w:cstheme="majorBidi"/>
          <w:sz w:val="24"/>
          <w:szCs w:val="24"/>
        </w:rPr>
        <w:t xml:space="preserve"> (1999, p. 25)</w:t>
      </w:r>
      <w:r w:rsidR="00BF6910" w:rsidRPr="00DD3470">
        <w:rPr>
          <w:rFonts w:asciiTheme="majorBidi" w:hAnsiTheme="majorBidi" w:cstheme="majorBidi"/>
          <w:sz w:val="24"/>
          <w:szCs w:val="24"/>
        </w:rPr>
        <w:t xml:space="preserve">, </w:t>
      </w:r>
      <w:r w:rsidR="00C9304B" w:rsidRPr="00DD3470">
        <w:rPr>
          <w:rFonts w:asciiTheme="majorBidi" w:hAnsiTheme="majorBidi" w:cstheme="majorBidi"/>
          <w:sz w:val="24"/>
          <w:szCs w:val="24"/>
        </w:rPr>
        <w:t>deliberative democracy is at heart ‘a democratic theory that puts the citizen at the center’</w:t>
      </w:r>
      <w:r w:rsidR="00BF6910" w:rsidRPr="00DD3470">
        <w:rPr>
          <w:rFonts w:asciiTheme="majorBidi" w:hAnsiTheme="majorBidi" w:cstheme="majorBidi"/>
          <w:sz w:val="24"/>
          <w:szCs w:val="24"/>
        </w:rPr>
        <w:t>.</w:t>
      </w:r>
      <w:r w:rsidR="00C9304B" w:rsidRPr="00DD3470">
        <w:rPr>
          <w:rFonts w:asciiTheme="majorBidi" w:hAnsiTheme="majorBidi" w:cstheme="majorBidi"/>
          <w:sz w:val="24"/>
          <w:szCs w:val="24"/>
        </w:rPr>
        <w:t xml:space="preserve"> Indeed, it is a</w:t>
      </w:r>
      <w:r w:rsidR="0041311F" w:rsidRPr="00DD3470">
        <w:rPr>
          <w:rFonts w:asciiTheme="majorBidi" w:hAnsiTheme="majorBidi" w:cstheme="majorBidi"/>
          <w:sz w:val="24"/>
          <w:szCs w:val="24"/>
        </w:rPr>
        <w:t xml:space="preserve"> vision of a more radically inclusive deliberative democracy </w:t>
      </w:r>
      <w:r w:rsidR="00C9304B" w:rsidRPr="00DD3470">
        <w:rPr>
          <w:rFonts w:asciiTheme="majorBidi" w:hAnsiTheme="majorBidi" w:cstheme="majorBidi"/>
          <w:sz w:val="24"/>
          <w:szCs w:val="24"/>
        </w:rPr>
        <w:t xml:space="preserve">that </w:t>
      </w:r>
      <w:r w:rsidR="0041311F" w:rsidRPr="00DD3470">
        <w:rPr>
          <w:rFonts w:asciiTheme="majorBidi" w:hAnsiTheme="majorBidi" w:cstheme="majorBidi"/>
          <w:sz w:val="24"/>
          <w:szCs w:val="24"/>
        </w:rPr>
        <w:t>underpins her call for greater integration of ‘everyday talk’ into the broader system</w:t>
      </w:r>
      <w:r w:rsidR="00C9304B" w:rsidRPr="00DD3470">
        <w:rPr>
          <w:rFonts w:asciiTheme="majorBidi" w:hAnsiTheme="majorBidi" w:cstheme="majorBidi"/>
          <w:sz w:val="24"/>
          <w:szCs w:val="24"/>
        </w:rPr>
        <w:t>, forming the important background to, and holding interconnections with, forma</w:t>
      </w:r>
      <w:r w:rsidR="00854F46" w:rsidRPr="00DD3470">
        <w:rPr>
          <w:rFonts w:asciiTheme="majorBidi" w:hAnsiTheme="majorBidi" w:cstheme="majorBidi"/>
          <w:sz w:val="24"/>
          <w:szCs w:val="24"/>
        </w:rPr>
        <w:t>l institutions populated</w:t>
      </w:r>
      <w:r w:rsidR="00C9304B" w:rsidRPr="00DD3470">
        <w:rPr>
          <w:rFonts w:asciiTheme="majorBidi" w:hAnsiTheme="majorBidi" w:cstheme="majorBidi"/>
          <w:sz w:val="24"/>
          <w:szCs w:val="24"/>
        </w:rPr>
        <w:t xml:space="preserve"> by elites</w:t>
      </w:r>
      <w:r w:rsidR="0041311F" w:rsidRPr="00DD3470">
        <w:rPr>
          <w:rFonts w:asciiTheme="majorBidi" w:hAnsiTheme="majorBidi" w:cstheme="majorBidi"/>
          <w:sz w:val="24"/>
          <w:szCs w:val="24"/>
        </w:rPr>
        <w:t xml:space="preserve">. </w:t>
      </w:r>
      <w:r w:rsidR="00412A7F" w:rsidRPr="00DD3470">
        <w:rPr>
          <w:rFonts w:asciiTheme="majorBidi" w:hAnsiTheme="majorBidi" w:cstheme="majorBidi"/>
          <w:sz w:val="24"/>
          <w:szCs w:val="24"/>
        </w:rPr>
        <w:t xml:space="preserve">The move to greater inclusion has been the most radical aspect of the explosion of interest in making inputs to the political system more deliberative and democratic, spouting a range of democratic innovations that seek to more centrally involve randomly-selected and self-selecting everyday citizens in the </w:t>
      </w:r>
      <w:r w:rsidR="00035F0F" w:rsidRPr="00DD3470">
        <w:rPr>
          <w:rFonts w:asciiTheme="majorBidi" w:hAnsiTheme="majorBidi" w:cstheme="majorBidi"/>
          <w:sz w:val="24"/>
          <w:szCs w:val="24"/>
        </w:rPr>
        <w:t>input-focused process of setting, filtering or weighing up demands</w:t>
      </w:r>
      <w:r w:rsidR="00827623" w:rsidRPr="00DD3470">
        <w:rPr>
          <w:rFonts w:asciiTheme="majorBidi" w:hAnsiTheme="majorBidi" w:cstheme="majorBidi"/>
          <w:sz w:val="24"/>
          <w:szCs w:val="24"/>
        </w:rPr>
        <w:t xml:space="preserve"> (see Smith 2009</w:t>
      </w:r>
      <w:r w:rsidR="00BF6910" w:rsidRPr="00DD3470">
        <w:rPr>
          <w:rFonts w:asciiTheme="majorBidi" w:hAnsiTheme="majorBidi" w:cstheme="majorBidi"/>
          <w:sz w:val="24"/>
          <w:szCs w:val="24"/>
        </w:rPr>
        <w:t>)</w:t>
      </w:r>
      <w:r w:rsidR="00827623" w:rsidRPr="00DD3470">
        <w:rPr>
          <w:rFonts w:asciiTheme="majorBidi" w:hAnsiTheme="majorBidi" w:cstheme="majorBidi"/>
          <w:sz w:val="24"/>
          <w:szCs w:val="24"/>
        </w:rPr>
        <w:t>. Yet, as we have argued,</w:t>
      </w:r>
      <w:r w:rsidR="00035F0F" w:rsidRPr="00DD3470">
        <w:rPr>
          <w:rFonts w:asciiTheme="majorBidi" w:hAnsiTheme="majorBidi" w:cstheme="majorBidi"/>
          <w:sz w:val="24"/>
          <w:szCs w:val="24"/>
        </w:rPr>
        <w:t xml:space="preserve"> it is also this aspect that is most vulnerable in the move to scale up deliberative democracy </w:t>
      </w:r>
      <w:r w:rsidR="00246F31" w:rsidRPr="00DD3470">
        <w:rPr>
          <w:rFonts w:asciiTheme="majorBidi" w:hAnsiTheme="majorBidi" w:cstheme="majorBidi"/>
          <w:sz w:val="24"/>
          <w:szCs w:val="24"/>
        </w:rPr>
        <w:t>to whole systems and societies.</w:t>
      </w:r>
    </w:p>
    <w:p w14:paraId="24B9024E" w14:textId="19F13835" w:rsidR="00982D9E" w:rsidRPr="00DD3470" w:rsidRDefault="00035F0F"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As such, we hope to help safeguard inclusion by grafting </w:t>
      </w:r>
      <w:r w:rsidR="00982D9E" w:rsidRPr="00DD3470">
        <w:rPr>
          <w:rFonts w:asciiTheme="majorBidi" w:hAnsiTheme="majorBidi" w:cstheme="majorBidi"/>
          <w:sz w:val="24"/>
          <w:szCs w:val="24"/>
        </w:rPr>
        <w:t>it equally i</w:t>
      </w:r>
      <w:r w:rsidRPr="00DD3470">
        <w:rPr>
          <w:rFonts w:asciiTheme="majorBidi" w:hAnsiTheme="majorBidi" w:cstheme="majorBidi"/>
          <w:sz w:val="24"/>
          <w:szCs w:val="24"/>
        </w:rPr>
        <w:t xml:space="preserve">nto </w:t>
      </w:r>
      <w:r w:rsidR="00A92C31" w:rsidRPr="00DD3470">
        <w:rPr>
          <w:rFonts w:asciiTheme="majorBidi" w:hAnsiTheme="majorBidi" w:cstheme="majorBidi"/>
          <w:sz w:val="24"/>
          <w:szCs w:val="24"/>
        </w:rPr>
        <w:t>the way policies are administered and implemented</w:t>
      </w:r>
      <w:r w:rsidRPr="00DD3470">
        <w:rPr>
          <w:rFonts w:asciiTheme="majorBidi" w:hAnsiTheme="majorBidi" w:cstheme="majorBidi"/>
          <w:sz w:val="24"/>
          <w:szCs w:val="24"/>
        </w:rPr>
        <w:t>.</w:t>
      </w:r>
      <w:r w:rsidR="00EA4091" w:rsidRPr="00DD3470">
        <w:rPr>
          <w:rFonts w:asciiTheme="majorBidi" w:hAnsiTheme="majorBidi" w:cstheme="majorBidi"/>
          <w:sz w:val="24"/>
          <w:szCs w:val="24"/>
        </w:rPr>
        <w:t xml:space="preserve"> There are two </w:t>
      </w:r>
      <w:r w:rsidR="00982D9E" w:rsidRPr="00DD3470">
        <w:rPr>
          <w:rFonts w:asciiTheme="majorBidi" w:hAnsiTheme="majorBidi" w:cstheme="majorBidi"/>
          <w:sz w:val="24"/>
          <w:szCs w:val="24"/>
        </w:rPr>
        <w:t>ways in which this might be instantiate</w:t>
      </w:r>
      <w:r w:rsidR="00246F31" w:rsidRPr="00DD3470">
        <w:rPr>
          <w:rFonts w:asciiTheme="majorBidi" w:hAnsiTheme="majorBidi" w:cstheme="majorBidi"/>
          <w:sz w:val="24"/>
          <w:szCs w:val="24"/>
        </w:rPr>
        <w:t>d</w:t>
      </w:r>
      <w:r w:rsidR="00982D9E" w:rsidRPr="00DD3470">
        <w:rPr>
          <w:rFonts w:asciiTheme="majorBidi" w:hAnsiTheme="majorBidi" w:cstheme="majorBidi"/>
          <w:sz w:val="24"/>
          <w:szCs w:val="24"/>
        </w:rPr>
        <w:t>.</w:t>
      </w:r>
    </w:p>
    <w:p w14:paraId="689A21DB" w14:textId="5606105C" w:rsidR="00F359D4" w:rsidRPr="00DD3470" w:rsidRDefault="00854F46"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One entails</w:t>
      </w:r>
      <w:r w:rsidR="00982D9E" w:rsidRPr="00DD3470">
        <w:rPr>
          <w:rFonts w:asciiTheme="majorBidi" w:hAnsiTheme="majorBidi" w:cstheme="majorBidi"/>
          <w:sz w:val="24"/>
          <w:szCs w:val="24"/>
        </w:rPr>
        <w:t xml:space="preserve"> diversify</w:t>
      </w:r>
      <w:r w:rsidR="00EA4091" w:rsidRPr="00DD3470">
        <w:rPr>
          <w:rFonts w:asciiTheme="majorBidi" w:hAnsiTheme="majorBidi" w:cstheme="majorBidi"/>
          <w:sz w:val="24"/>
          <w:szCs w:val="24"/>
        </w:rPr>
        <w:t>ing</w:t>
      </w:r>
      <w:r w:rsidR="00982D9E" w:rsidRPr="00DD3470">
        <w:rPr>
          <w:rFonts w:asciiTheme="majorBidi" w:hAnsiTheme="majorBidi" w:cstheme="majorBidi"/>
          <w:sz w:val="24"/>
          <w:szCs w:val="24"/>
        </w:rPr>
        <w:t xml:space="preserve"> membership of the public bodies that </w:t>
      </w:r>
      <w:r w:rsidR="00D463AE" w:rsidRPr="00DD3470">
        <w:rPr>
          <w:rFonts w:asciiTheme="majorBidi" w:hAnsiTheme="majorBidi" w:cstheme="majorBidi"/>
          <w:sz w:val="24"/>
          <w:szCs w:val="24"/>
        </w:rPr>
        <w:t xml:space="preserve">oversee the implementation of policies and services, in particular by fashioning a larger role </w:t>
      </w:r>
      <w:r w:rsidRPr="00DD3470">
        <w:rPr>
          <w:rFonts w:asciiTheme="majorBidi" w:hAnsiTheme="majorBidi" w:cstheme="majorBidi"/>
          <w:sz w:val="24"/>
          <w:szCs w:val="24"/>
        </w:rPr>
        <w:t xml:space="preserve">therein </w:t>
      </w:r>
      <w:r w:rsidR="00D463AE" w:rsidRPr="00DD3470">
        <w:rPr>
          <w:rFonts w:asciiTheme="majorBidi" w:hAnsiTheme="majorBidi" w:cstheme="majorBidi"/>
          <w:sz w:val="24"/>
          <w:szCs w:val="24"/>
        </w:rPr>
        <w:t>for lay c</w:t>
      </w:r>
      <w:r w:rsidRPr="00DD3470">
        <w:rPr>
          <w:rFonts w:asciiTheme="majorBidi" w:hAnsiTheme="majorBidi" w:cstheme="majorBidi"/>
          <w:sz w:val="24"/>
          <w:szCs w:val="24"/>
        </w:rPr>
        <w:t>itizens</w:t>
      </w:r>
      <w:r w:rsidR="00D463AE" w:rsidRPr="00DD3470">
        <w:rPr>
          <w:rFonts w:asciiTheme="majorBidi" w:hAnsiTheme="majorBidi" w:cstheme="majorBidi"/>
          <w:sz w:val="24"/>
          <w:szCs w:val="24"/>
        </w:rPr>
        <w:t>. Just as a range of democratic innovations have brought c</w:t>
      </w:r>
      <w:r w:rsidR="00982D9E" w:rsidRPr="00DD3470">
        <w:rPr>
          <w:rFonts w:asciiTheme="majorBidi" w:hAnsiTheme="majorBidi" w:cstheme="majorBidi"/>
          <w:sz w:val="24"/>
          <w:szCs w:val="24"/>
        </w:rPr>
        <w:t>itizens</w:t>
      </w:r>
      <w:r w:rsidR="00D463AE" w:rsidRPr="00DD3470">
        <w:rPr>
          <w:rFonts w:asciiTheme="majorBidi" w:hAnsiTheme="majorBidi" w:cstheme="majorBidi"/>
          <w:sz w:val="24"/>
          <w:szCs w:val="24"/>
        </w:rPr>
        <w:t xml:space="preserve"> and service users closer in to deliberations about input, so too could experiment</w:t>
      </w:r>
      <w:r w:rsidRPr="00DD3470">
        <w:rPr>
          <w:rFonts w:asciiTheme="majorBidi" w:hAnsiTheme="majorBidi" w:cstheme="majorBidi"/>
          <w:sz w:val="24"/>
          <w:szCs w:val="24"/>
        </w:rPr>
        <w:t>ation</w:t>
      </w:r>
      <w:r w:rsidR="00D463AE" w:rsidRPr="00DD3470">
        <w:rPr>
          <w:rFonts w:asciiTheme="majorBidi" w:hAnsiTheme="majorBidi" w:cstheme="majorBidi"/>
          <w:sz w:val="24"/>
          <w:szCs w:val="24"/>
        </w:rPr>
        <w:t xml:space="preserve"> be aimed at ways of bringing them into </w:t>
      </w:r>
      <w:r w:rsidR="00A92C31" w:rsidRPr="00DD3470">
        <w:rPr>
          <w:rFonts w:asciiTheme="majorBidi" w:hAnsiTheme="majorBidi" w:cstheme="majorBidi"/>
          <w:sz w:val="24"/>
          <w:szCs w:val="24"/>
        </w:rPr>
        <w:t>implementation and delivery</w:t>
      </w:r>
      <w:r w:rsidR="00D463AE" w:rsidRPr="00DD3470">
        <w:rPr>
          <w:rFonts w:asciiTheme="majorBidi" w:hAnsiTheme="majorBidi" w:cstheme="majorBidi"/>
          <w:sz w:val="24"/>
          <w:szCs w:val="24"/>
        </w:rPr>
        <w:t>, either as additional members of existing committees or on designated civil society or citizen oversight bodies.</w:t>
      </w:r>
      <w:r w:rsidR="00982D9E" w:rsidRPr="00DD3470">
        <w:rPr>
          <w:rFonts w:asciiTheme="majorBidi" w:hAnsiTheme="majorBidi" w:cstheme="majorBidi"/>
          <w:sz w:val="24"/>
          <w:szCs w:val="24"/>
        </w:rPr>
        <w:t xml:space="preserve"> </w:t>
      </w:r>
      <w:r w:rsidR="00D463AE" w:rsidRPr="00DD3470">
        <w:rPr>
          <w:rFonts w:asciiTheme="majorBidi" w:hAnsiTheme="majorBidi" w:cstheme="majorBidi"/>
          <w:sz w:val="24"/>
          <w:szCs w:val="24"/>
        </w:rPr>
        <w:t xml:space="preserve">Such manoeuvres would go a step beyond ensuring justification and publicity actively inviting </w:t>
      </w:r>
      <w:r w:rsidR="009C76CB" w:rsidRPr="00DD3470">
        <w:rPr>
          <w:rFonts w:asciiTheme="majorBidi" w:hAnsiTheme="majorBidi" w:cstheme="majorBidi"/>
          <w:sz w:val="24"/>
          <w:szCs w:val="24"/>
        </w:rPr>
        <w:t>popular</w:t>
      </w:r>
      <w:r w:rsidR="00D463AE" w:rsidRPr="00DD3470">
        <w:rPr>
          <w:rFonts w:asciiTheme="majorBidi" w:hAnsiTheme="majorBidi" w:cstheme="majorBidi"/>
          <w:sz w:val="24"/>
          <w:szCs w:val="24"/>
        </w:rPr>
        <w:t xml:space="preserve"> scrutiny over affairs that may otherwise fail to </w:t>
      </w:r>
      <w:r w:rsidR="009C76CB" w:rsidRPr="00DD3470">
        <w:rPr>
          <w:rFonts w:asciiTheme="majorBidi" w:hAnsiTheme="majorBidi" w:cstheme="majorBidi"/>
          <w:sz w:val="24"/>
          <w:szCs w:val="24"/>
        </w:rPr>
        <w:t xml:space="preserve">garner </w:t>
      </w:r>
      <w:r w:rsidR="00E1378D" w:rsidRPr="00DD3470">
        <w:rPr>
          <w:rFonts w:asciiTheme="majorBidi" w:hAnsiTheme="majorBidi" w:cstheme="majorBidi"/>
          <w:sz w:val="24"/>
          <w:szCs w:val="24"/>
        </w:rPr>
        <w:t>much attention. There</w:t>
      </w:r>
      <w:r w:rsidR="004D1831" w:rsidRPr="00DD3470">
        <w:rPr>
          <w:rFonts w:asciiTheme="majorBidi" w:hAnsiTheme="majorBidi" w:cstheme="majorBidi"/>
          <w:sz w:val="24"/>
          <w:szCs w:val="24"/>
        </w:rPr>
        <w:t xml:space="preserve"> are clear affinities here with</w:t>
      </w:r>
      <w:r w:rsidR="009C76CB" w:rsidRPr="00DD3470">
        <w:rPr>
          <w:rFonts w:asciiTheme="majorBidi" w:hAnsiTheme="majorBidi" w:cstheme="majorBidi"/>
          <w:sz w:val="24"/>
          <w:szCs w:val="24"/>
        </w:rPr>
        <w:t xml:space="preserve"> the ‘citizen committees’ that </w:t>
      </w:r>
      <w:r w:rsidR="00BF6910" w:rsidRPr="00DD3470">
        <w:rPr>
          <w:rFonts w:asciiTheme="majorBidi" w:hAnsiTheme="majorBidi" w:cstheme="majorBidi"/>
          <w:sz w:val="24"/>
          <w:szCs w:val="24"/>
        </w:rPr>
        <w:t xml:space="preserve">Mark </w:t>
      </w:r>
      <w:r w:rsidR="009C76CB" w:rsidRPr="00DD3470">
        <w:rPr>
          <w:rFonts w:asciiTheme="majorBidi" w:hAnsiTheme="majorBidi" w:cstheme="majorBidi"/>
          <w:sz w:val="24"/>
          <w:szCs w:val="24"/>
        </w:rPr>
        <w:t>Bevir</w:t>
      </w:r>
      <w:r w:rsidR="00BF6910" w:rsidRPr="00DD3470">
        <w:rPr>
          <w:rFonts w:asciiTheme="majorBidi" w:hAnsiTheme="majorBidi" w:cstheme="majorBidi"/>
          <w:sz w:val="24"/>
          <w:szCs w:val="24"/>
        </w:rPr>
        <w:t xml:space="preserve"> (2006)</w:t>
      </w:r>
      <w:r w:rsidR="009C76CB" w:rsidRPr="00DD3470">
        <w:rPr>
          <w:rFonts w:asciiTheme="majorBidi" w:hAnsiTheme="majorBidi" w:cstheme="majorBidi"/>
          <w:sz w:val="24"/>
          <w:szCs w:val="24"/>
        </w:rPr>
        <w:t xml:space="preserve"> hopes can challenge</w:t>
      </w:r>
      <w:r w:rsidR="00BF6910" w:rsidRPr="00DD3470">
        <w:rPr>
          <w:rFonts w:asciiTheme="majorBidi" w:hAnsiTheme="majorBidi" w:cstheme="majorBidi"/>
          <w:sz w:val="24"/>
          <w:szCs w:val="24"/>
        </w:rPr>
        <w:t xml:space="preserve"> technocratic domination</w:t>
      </w:r>
      <w:r w:rsidR="00E1378D" w:rsidRPr="00DD3470">
        <w:rPr>
          <w:rFonts w:asciiTheme="majorBidi" w:hAnsiTheme="majorBidi" w:cstheme="majorBidi"/>
          <w:sz w:val="24"/>
          <w:szCs w:val="24"/>
        </w:rPr>
        <w:t xml:space="preserve"> </w:t>
      </w:r>
      <w:r w:rsidR="004D1831" w:rsidRPr="00DD3470">
        <w:rPr>
          <w:rFonts w:asciiTheme="majorBidi" w:hAnsiTheme="majorBidi" w:cstheme="majorBidi"/>
          <w:sz w:val="24"/>
          <w:szCs w:val="24"/>
        </w:rPr>
        <w:t>in public administration</w:t>
      </w:r>
      <w:r w:rsidR="00E1378D" w:rsidRPr="00DD3470">
        <w:rPr>
          <w:rFonts w:asciiTheme="majorBidi" w:hAnsiTheme="majorBidi" w:cstheme="majorBidi"/>
          <w:sz w:val="24"/>
          <w:szCs w:val="24"/>
        </w:rPr>
        <w:t>.</w:t>
      </w:r>
    </w:p>
    <w:p w14:paraId="11125D17" w14:textId="0E5E4AA1" w:rsidR="00854F46" w:rsidRPr="00DD3470" w:rsidRDefault="00F359D4"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More radically</w:t>
      </w:r>
      <w:r w:rsidR="0012606E" w:rsidRPr="00DD3470">
        <w:rPr>
          <w:rFonts w:asciiTheme="majorBidi" w:hAnsiTheme="majorBidi" w:cstheme="majorBidi"/>
          <w:sz w:val="24"/>
          <w:szCs w:val="24"/>
        </w:rPr>
        <w:t xml:space="preserve">, </w:t>
      </w:r>
      <w:r w:rsidRPr="00DD3470">
        <w:rPr>
          <w:rFonts w:asciiTheme="majorBidi" w:hAnsiTheme="majorBidi" w:cstheme="majorBidi"/>
          <w:sz w:val="24"/>
          <w:szCs w:val="24"/>
        </w:rPr>
        <w:t>enhancing inclusiveness in political systems might also rest on shifting the relationship between citizens and the policies and services</w:t>
      </w:r>
      <w:r w:rsidR="00D463AE" w:rsidRPr="00DD3470">
        <w:rPr>
          <w:rFonts w:asciiTheme="majorBidi" w:hAnsiTheme="majorBidi" w:cstheme="majorBidi"/>
          <w:sz w:val="24"/>
          <w:szCs w:val="24"/>
        </w:rPr>
        <w:t xml:space="preserve"> </w:t>
      </w:r>
      <w:r w:rsidRPr="00DD3470">
        <w:rPr>
          <w:rFonts w:asciiTheme="majorBidi" w:hAnsiTheme="majorBidi" w:cstheme="majorBidi"/>
          <w:sz w:val="24"/>
          <w:szCs w:val="24"/>
        </w:rPr>
        <w:t xml:space="preserve">that affect them. </w:t>
      </w:r>
      <w:r w:rsidR="006103BF" w:rsidRPr="00DD3470">
        <w:rPr>
          <w:rFonts w:asciiTheme="majorBidi" w:hAnsiTheme="majorBidi" w:cstheme="majorBidi"/>
          <w:sz w:val="24"/>
          <w:szCs w:val="24"/>
        </w:rPr>
        <w:t xml:space="preserve">Koen Bartels </w:t>
      </w:r>
      <w:r w:rsidR="005D4CD2" w:rsidRPr="00DD3470">
        <w:rPr>
          <w:rFonts w:asciiTheme="majorBidi" w:hAnsiTheme="majorBidi" w:cstheme="majorBidi"/>
          <w:sz w:val="24"/>
          <w:szCs w:val="24"/>
        </w:rPr>
        <w:t>(2013</w:t>
      </w:r>
      <w:r w:rsidR="006905B8" w:rsidRPr="00DD3470">
        <w:rPr>
          <w:rFonts w:asciiTheme="majorBidi" w:hAnsiTheme="majorBidi" w:cstheme="majorBidi"/>
          <w:sz w:val="24"/>
          <w:szCs w:val="24"/>
        </w:rPr>
        <w:t xml:space="preserve">) </w:t>
      </w:r>
      <w:r w:rsidR="006103BF" w:rsidRPr="00DD3470">
        <w:rPr>
          <w:rFonts w:asciiTheme="majorBidi" w:hAnsiTheme="majorBidi" w:cstheme="majorBidi"/>
          <w:sz w:val="24"/>
          <w:szCs w:val="24"/>
        </w:rPr>
        <w:t>revisits the notion of ‘encounters’ between the public and government, in which he notes that the vast bulk of citizen interaction with the political system comes as service users or clients. This remains the motivating logic of bureaucracy; it provides the machinery to effectively deliver services to and extract</w:t>
      </w:r>
      <w:r w:rsidR="000E28DB" w:rsidRPr="00DD3470">
        <w:rPr>
          <w:rFonts w:asciiTheme="majorBidi" w:hAnsiTheme="majorBidi" w:cstheme="majorBidi"/>
          <w:sz w:val="24"/>
          <w:szCs w:val="24"/>
        </w:rPr>
        <w:t xml:space="preserve"> </w:t>
      </w:r>
      <w:r w:rsidR="006103BF" w:rsidRPr="00DD3470">
        <w:rPr>
          <w:rFonts w:asciiTheme="majorBidi" w:hAnsiTheme="majorBidi" w:cstheme="majorBidi"/>
          <w:sz w:val="24"/>
          <w:szCs w:val="24"/>
        </w:rPr>
        <w:t>resou</w:t>
      </w:r>
      <w:r w:rsidR="00714E59" w:rsidRPr="00DD3470">
        <w:rPr>
          <w:rFonts w:asciiTheme="majorBidi" w:hAnsiTheme="majorBidi" w:cstheme="majorBidi"/>
          <w:sz w:val="24"/>
          <w:szCs w:val="24"/>
        </w:rPr>
        <w:t xml:space="preserve">rces from mass populations. </w:t>
      </w:r>
    </w:p>
    <w:p w14:paraId="02840DAE" w14:textId="47DF4D03" w:rsidR="009A35F6" w:rsidRPr="00DD3470" w:rsidRDefault="006B687E"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T</w:t>
      </w:r>
      <w:r w:rsidR="006103BF" w:rsidRPr="00DD3470">
        <w:rPr>
          <w:rFonts w:asciiTheme="majorBidi" w:hAnsiTheme="majorBidi" w:cstheme="majorBidi"/>
          <w:sz w:val="24"/>
          <w:szCs w:val="24"/>
        </w:rPr>
        <w:t>he l</w:t>
      </w:r>
      <w:r w:rsidR="00EA4091" w:rsidRPr="00DD3470">
        <w:rPr>
          <w:rFonts w:asciiTheme="majorBidi" w:hAnsiTheme="majorBidi" w:cstheme="majorBidi"/>
          <w:sz w:val="24"/>
          <w:szCs w:val="24"/>
        </w:rPr>
        <w:t>ong-held perception is that these ‘</w:t>
      </w:r>
      <w:r w:rsidR="006103BF" w:rsidRPr="00DD3470">
        <w:rPr>
          <w:rFonts w:asciiTheme="majorBidi" w:hAnsiTheme="majorBidi" w:cstheme="majorBidi"/>
          <w:sz w:val="24"/>
          <w:szCs w:val="24"/>
        </w:rPr>
        <w:t>encounters</w:t>
      </w:r>
      <w:r w:rsidR="00EA4091" w:rsidRPr="00DD3470">
        <w:rPr>
          <w:rFonts w:asciiTheme="majorBidi" w:hAnsiTheme="majorBidi" w:cstheme="majorBidi"/>
          <w:sz w:val="24"/>
          <w:szCs w:val="24"/>
        </w:rPr>
        <w:t>’</w:t>
      </w:r>
      <w:r w:rsidR="006103BF" w:rsidRPr="00DD3470">
        <w:rPr>
          <w:rFonts w:asciiTheme="majorBidi" w:hAnsiTheme="majorBidi" w:cstheme="majorBidi"/>
          <w:sz w:val="24"/>
          <w:szCs w:val="24"/>
        </w:rPr>
        <w:t xml:space="preserve"> are apolitical</w:t>
      </w:r>
      <w:r w:rsidR="00075574" w:rsidRPr="00DD3470">
        <w:rPr>
          <w:rFonts w:asciiTheme="majorBidi" w:hAnsiTheme="majorBidi" w:cstheme="majorBidi"/>
          <w:sz w:val="24"/>
          <w:szCs w:val="24"/>
        </w:rPr>
        <w:t xml:space="preserve">. </w:t>
      </w:r>
      <w:r w:rsidR="0042413B" w:rsidRPr="00DD3470">
        <w:rPr>
          <w:rFonts w:asciiTheme="majorBidi" w:hAnsiTheme="majorBidi" w:cstheme="majorBidi"/>
          <w:sz w:val="24"/>
          <w:szCs w:val="24"/>
        </w:rPr>
        <w:t>T</w:t>
      </w:r>
      <w:r w:rsidR="00075574" w:rsidRPr="00DD3470">
        <w:rPr>
          <w:rFonts w:asciiTheme="majorBidi" w:hAnsiTheme="majorBidi" w:cstheme="majorBidi"/>
          <w:sz w:val="24"/>
          <w:szCs w:val="24"/>
        </w:rPr>
        <w:t>his is a misconception rooted in an out-date</w:t>
      </w:r>
      <w:r w:rsidR="00854F46" w:rsidRPr="00DD3470">
        <w:rPr>
          <w:rFonts w:asciiTheme="majorBidi" w:hAnsiTheme="majorBidi" w:cstheme="majorBidi"/>
          <w:sz w:val="24"/>
          <w:szCs w:val="24"/>
        </w:rPr>
        <w:t>d conception of bureaucracy. T</w:t>
      </w:r>
      <w:r w:rsidR="00EA4091" w:rsidRPr="00DD3470">
        <w:rPr>
          <w:rFonts w:asciiTheme="majorBidi" w:hAnsiTheme="majorBidi" w:cstheme="majorBidi"/>
          <w:sz w:val="24"/>
          <w:szCs w:val="24"/>
        </w:rPr>
        <w:t>he rich encounters</w:t>
      </w:r>
      <w:r w:rsidR="00075574" w:rsidRPr="00DD3470">
        <w:rPr>
          <w:rFonts w:asciiTheme="majorBidi" w:hAnsiTheme="majorBidi" w:cstheme="majorBidi"/>
          <w:sz w:val="24"/>
          <w:szCs w:val="24"/>
        </w:rPr>
        <w:t xml:space="preserve"> between </w:t>
      </w:r>
      <w:r w:rsidR="00234A15" w:rsidRPr="00DD3470">
        <w:rPr>
          <w:rFonts w:asciiTheme="majorBidi" w:hAnsiTheme="majorBidi" w:cstheme="majorBidi"/>
          <w:sz w:val="24"/>
          <w:szCs w:val="24"/>
        </w:rPr>
        <w:t xml:space="preserve">bureaucratic elites and citizens </w:t>
      </w:r>
      <w:r w:rsidR="000B6539" w:rsidRPr="00DD3470">
        <w:rPr>
          <w:rFonts w:asciiTheme="majorBidi" w:hAnsiTheme="majorBidi" w:cstheme="majorBidi"/>
          <w:sz w:val="24"/>
          <w:szCs w:val="24"/>
        </w:rPr>
        <w:t xml:space="preserve">represent a site of immense </w:t>
      </w:r>
      <w:r w:rsidR="009C76CB" w:rsidRPr="00DD3470">
        <w:rPr>
          <w:rFonts w:asciiTheme="majorBidi" w:hAnsiTheme="majorBidi" w:cstheme="majorBidi"/>
          <w:sz w:val="24"/>
          <w:szCs w:val="24"/>
        </w:rPr>
        <w:t xml:space="preserve">(albeit often unrealised) </w:t>
      </w:r>
      <w:r w:rsidR="000B6539" w:rsidRPr="00DD3470">
        <w:rPr>
          <w:rFonts w:asciiTheme="majorBidi" w:hAnsiTheme="majorBidi" w:cstheme="majorBidi"/>
          <w:sz w:val="24"/>
          <w:szCs w:val="24"/>
        </w:rPr>
        <w:t>potential for deliberative systems.</w:t>
      </w:r>
      <w:r w:rsidR="00EA4091" w:rsidRPr="00DD3470">
        <w:rPr>
          <w:rFonts w:asciiTheme="majorBidi" w:hAnsiTheme="majorBidi" w:cstheme="majorBidi"/>
          <w:sz w:val="24"/>
          <w:szCs w:val="24"/>
        </w:rPr>
        <w:t xml:space="preserve"> </w:t>
      </w:r>
      <w:r w:rsidR="000347E3" w:rsidRPr="00DD3470">
        <w:rPr>
          <w:rFonts w:asciiTheme="majorBidi" w:hAnsiTheme="majorBidi" w:cstheme="majorBidi"/>
          <w:sz w:val="24"/>
          <w:szCs w:val="24"/>
        </w:rPr>
        <w:t xml:space="preserve">Here we </w:t>
      </w:r>
      <w:r w:rsidR="00D14893" w:rsidRPr="00DD3470">
        <w:rPr>
          <w:rFonts w:asciiTheme="majorBidi" w:hAnsiTheme="majorBidi" w:cstheme="majorBidi"/>
          <w:sz w:val="24"/>
          <w:szCs w:val="24"/>
        </w:rPr>
        <w:t>draw on the work of</w:t>
      </w:r>
      <w:r w:rsidR="009A35F6" w:rsidRPr="00DD3470">
        <w:rPr>
          <w:rFonts w:asciiTheme="majorBidi" w:hAnsiTheme="majorBidi" w:cstheme="majorBidi"/>
          <w:sz w:val="24"/>
          <w:szCs w:val="24"/>
        </w:rPr>
        <w:t xml:space="preserve"> Henrik B</w:t>
      </w:r>
      <w:r w:rsidR="000347E3" w:rsidRPr="00DD3470">
        <w:rPr>
          <w:rFonts w:asciiTheme="majorBidi" w:hAnsiTheme="majorBidi" w:cstheme="majorBidi"/>
          <w:sz w:val="24"/>
          <w:szCs w:val="24"/>
        </w:rPr>
        <w:t>ang</w:t>
      </w:r>
      <w:r w:rsidR="000E28DB" w:rsidRPr="00DD3470">
        <w:rPr>
          <w:rFonts w:asciiTheme="majorBidi" w:hAnsiTheme="majorBidi" w:cstheme="majorBidi"/>
          <w:sz w:val="24"/>
          <w:szCs w:val="24"/>
        </w:rPr>
        <w:t xml:space="preserve"> (2011)</w:t>
      </w:r>
      <w:r w:rsidR="00D14893" w:rsidRPr="00DD3470">
        <w:rPr>
          <w:rFonts w:asciiTheme="majorBidi" w:hAnsiTheme="majorBidi" w:cstheme="majorBidi"/>
          <w:sz w:val="24"/>
          <w:szCs w:val="24"/>
        </w:rPr>
        <w:t xml:space="preserve"> especially</w:t>
      </w:r>
      <w:r w:rsidR="000347E3" w:rsidRPr="00DD3470">
        <w:rPr>
          <w:rFonts w:asciiTheme="majorBidi" w:hAnsiTheme="majorBidi" w:cstheme="majorBidi"/>
          <w:sz w:val="24"/>
          <w:szCs w:val="24"/>
        </w:rPr>
        <w:t xml:space="preserve">, and in particular </w:t>
      </w:r>
      <w:r w:rsidR="009A35F6" w:rsidRPr="00DD3470">
        <w:rPr>
          <w:rFonts w:asciiTheme="majorBidi" w:hAnsiTheme="majorBidi" w:cstheme="majorBidi"/>
          <w:sz w:val="24"/>
          <w:szCs w:val="24"/>
        </w:rPr>
        <w:t>his theorising of</w:t>
      </w:r>
      <w:r w:rsidR="00B03276" w:rsidRPr="00DD3470">
        <w:rPr>
          <w:rFonts w:asciiTheme="majorBidi" w:hAnsiTheme="majorBidi" w:cstheme="majorBidi"/>
          <w:sz w:val="24"/>
          <w:szCs w:val="24"/>
        </w:rPr>
        <w:t xml:space="preserve"> a shift in the modes of democratic governance away from ‘politics-policy’ (inputs) to ‘policy-politics’ (outputs). This move, he argues, </w:t>
      </w:r>
      <w:r w:rsidR="000347E3" w:rsidRPr="00DD3470">
        <w:rPr>
          <w:rFonts w:asciiTheme="majorBidi" w:hAnsiTheme="majorBidi" w:cstheme="majorBidi"/>
          <w:sz w:val="24"/>
          <w:szCs w:val="24"/>
        </w:rPr>
        <w:t>is an affect of</w:t>
      </w:r>
      <w:r w:rsidR="00B03276" w:rsidRPr="00DD3470">
        <w:rPr>
          <w:rFonts w:asciiTheme="majorBidi" w:hAnsiTheme="majorBidi" w:cstheme="majorBidi"/>
          <w:sz w:val="24"/>
          <w:szCs w:val="24"/>
        </w:rPr>
        <w:t xml:space="preserve"> ‘late modernity’, where identities are increasingly fluid and political participation is no longer dominated by parties and hierarchies</w:t>
      </w:r>
      <w:r w:rsidR="000347E3" w:rsidRPr="00DD3470">
        <w:rPr>
          <w:rFonts w:asciiTheme="majorBidi" w:hAnsiTheme="majorBidi" w:cstheme="majorBidi"/>
          <w:sz w:val="24"/>
          <w:szCs w:val="24"/>
        </w:rPr>
        <w:t xml:space="preserve">, and its participants no longer motivated or governed </w:t>
      </w:r>
      <w:r w:rsidR="00AA689D" w:rsidRPr="00DD3470">
        <w:rPr>
          <w:rFonts w:asciiTheme="majorBidi" w:hAnsiTheme="majorBidi" w:cstheme="majorBidi"/>
          <w:sz w:val="24"/>
          <w:szCs w:val="24"/>
        </w:rPr>
        <w:t xml:space="preserve">by notions of the civic. </w:t>
      </w:r>
      <w:r w:rsidR="000347E3" w:rsidRPr="00DD3470">
        <w:rPr>
          <w:rFonts w:asciiTheme="majorBidi" w:hAnsiTheme="majorBidi" w:cstheme="majorBidi"/>
          <w:sz w:val="24"/>
          <w:szCs w:val="24"/>
        </w:rPr>
        <w:t xml:space="preserve">In Bang’s account, </w:t>
      </w:r>
      <w:r w:rsidR="00C0450E" w:rsidRPr="00DD3470">
        <w:rPr>
          <w:rFonts w:asciiTheme="majorBidi" w:hAnsiTheme="majorBidi" w:cstheme="majorBidi"/>
          <w:sz w:val="24"/>
          <w:szCs w:val="24"/>
        </w:rPr>
        <w:t>which</w:t>
      </w:r>
      <w:r w:rsidR="00AB5F4F" w:rsidRPr="00DD3470">
        <w:rPr>
          <w:rFonts w:asciiTheme="majorBidi" w:hAnsiTheme="majorBidi" w:cstheme="majorBidi"/>
          <w:sz w:val="24"/>
          <w:szCs w:val="24"/>
        </w:rPr>
        <w:t xml:space="preserve"> </w:t>
      </w:r>
      <w:r w:rsidR="00C0450E" w:rsidRPr="00DD3470">
        <w:rPr>
          <w:rFonts w:asciiTheme="majorBidi" w:hAnsiTheme="majorBidi" w:cstheme="majorBidi"/>
          <w:sz w:val="24"/>
          <w:szCs w:val="24"/>
        </w:rPr>
        <w:t>draws heavily on Easton</w:t>
      </w:r>
      <w:r w:rsidR="000E28DB" w:rsidRPr="00DD3470">
        <w:rPr>
          <w:rFonts w:asciiTheme="majorBidi" w:hAnsiTheme="majorBidi" w:cstheme="majorBidi"/>
          <w:sz w:val="24"/>
          <w:szCs w:val="24"/>
        </w:rPr>
        <w:t>’s systems theory</w:t>
      </w:r>
      <w:r w:rsidR="00C0450E" w:rsidRPr="00DD3470">
        <w:rPr>
          <w:rFonts w:asciiTheme="majorBidi" w:hAnsiTheme="majorBidi" w:cstheme="majorBidi"/>
          <w:sz w:val="24"/>
          <w:szCs w:val="24"/>
        </w:rPr>
        <w:t xml:space="preserve">, </w:t>
      </w:r>
      <w:r w:rsidR="000347E3" w:rsidRPr="00DD3470">
        <w:rPr>
          <w:rFonts w:asciiTheme="majorBidi" w:hAnsiTheme="majorBidi" w:cstheme="majorBidi"/>
          <w:sz w:val="24"/>
          <w:szCs w:val="24"/>
        </w:rPr>
        <w:t xml:space="preserve">the input side is </w:t>
      </w:r>
      <w:r w:rsidR="00701864" w:rsidRPr="00DD3470">
        <w:rPr>
          <w:rFonts w:asciiTheme="majorBidi" w:hAnsiTheme="majorBidi" w:cstheme="majorBidi"/>
          <w:sz w:val="24"/>
          <w:szCs w:val="24"/>
        </w:rPr>
        <w:t>itself being depoliticised</w:t>
      </w:r>
      <w:r w:rsidR="000347E3" w:rsidRPr="00DD3470">
        <w:rPr>
          <w:rFonts w:asciiTheme="majorBidi" w:hAnsiTheme="majorBidi" w:cstheme="majorBidi"/>
          <w:sz w:val="24"/>
          <w:szCs w:val="24"/>
        </w:rPr>
        <w:t>:</w:t>
      </w:r>
      <w:r w:rsidR="00701864" w:rsidRPr="00DD3470">
        <w:rPr>
          <w:rFonts w:asciiTheme="majorBidi" w:hAnsiTheme="majorBidi" w:cstheme="majorBidi"/>
          <w:sz w:val="24"/>
          <w:szCs w:val="24"/>
        </w:rPr>
        <w:t xml:space="preserve"> neoliberal</w:t>
      </w:r>
      <w:r w:rsidR="003E2B93" w:rsidRPr="00DD3470">
        <w:rPr>
          <w:rFonts w:asciiTheme="majorBidi" w:hAnsiTheme="majorBidi" w:cstheme="majorBidi"/>
          <w:sz w:val="24"/>
          <w:szCs w:val="24"/>
        </w:rPr>
        <w:t>ism has led to</w:t>
      </w:r>
      <w:r w:rsidR="00701864" w:rsidRPr="00DD3470">
        <w:rPr>
          <w:rFonts w:asciiTheme="majorBidi" w:hAnsiTheme="majorBidi" w:cstheme="majorBidi"/>
          <w:sz w:val="24"/>
          <w:szCs w:val="24"/>
        </w:rPr>
        <w:t xml:space="preserve"> widespread alienation </w:t>
      </w:r>
      <w:r w:rsidR="003E2B93" w:rsidRPr="00DD3470">
        <w:rPr>
          <w:rFonts w:asciiTheme="majorBidi" w:hAnsiTheme="majorBidi" w:cstheme="majorBidi"/>
          <w:sz w:val="24"/>
          <w:szCs w:val="24"/>
        </w:rPr>
        <w:t>from representative</w:t>
      </w:r>
      <w:r w:rsidR="008536A0" w:rsidRPr="00DD3470">
        <w:rPr>
          <w:rFonts w:asciiTheme="majorBidi" w:hAnsiTheme="majorBidi" w:cstheme="majorBidi"/>
          <w:sz w:val="24"/>
          <w:szCs w:val="24"/>
        </w:rPr>
        <w:t xml:space="preserve"> </w:t>
      </w:r>
      <w:r w:rsidR="00701864" w:rsidRPr="00DD3470">
        <w:rPr>
          <w:rFonts w:asciiTheme="majorBidi" w:hAnsiTheme="majorBidi" w:cstheme="majorBidi"/>
          <w:sz w:val="24"/>
          <w:szCs w:val="24"/>
        </w:rPr>
        <w:t>poli</w:t>
      </w:r>
      <w:r w:rsidR="004D1831" w:rsidRPr="00DD3470">
        <w:rPr>
          <w:rFonts w:asciiTheme="majorBidi" w:hAnsiTheme="majorBidi" w:cstheme="majorBidi"/>
          <w:sz w:val="24"/>
          <w:szCs w:val="24"/>
        </w:rPr>
        <w:t xml:space="preserve">tics, and a hollowed out state. </w:t>
      </w:r>
      <w:r w:rsidR="00701864" w:rsidRPr="00DD3470">
        <w:rPr>
          <w:rFonts w:asciiTheme="majorBidi" w:hAnsiTheme="majorBidi" w:cstheme="majorBidi"/>
          <w:sz w:val="24"/>
          <w:szCs w:val="24"/>
        </w:rPr>
        <w:t xml:space="preserve">But Bang goes beyond typical accounts </w:t>
      </w:r>
      <w:r w:rsidR="008536A0" w:rsidRPr="00DD3470">
        <w:rPr>
          <w:rFonts w:asciiTheme="majorBidi" w:hAnsiTheme="majorBidi" w:cstheme="majorBidi"/>
          <w:sz w:val="24"/>
          <w:szCs w:val="24"/>
        </w:rPr>
        <w:t xml:space="preserve">of depoliticisation </w:t>
      </w:r>
      <w:r w:rsidR="00701864" w:rsidRPr="00DD3470">
        <w:rPr>
          <w:rFonts w:asciiTheme="majorBidi" w:hAnsiTheme="majorBidi" w:cstheme="majorBidi"/>
          <w:sz w:val="24"/>
          <w:szCs w:val="24"/>
        </w:rPr>
        <w:t>in that he sees these trends less as indicative of net depoliticisation</w:t>
      </w:r>
      <w:r w:rsidR="008536A0" w:rsidRPr="00DD3470">
        <w:rPr>
          <w:rFonts w:asciiTheme="majorBidi" w:hAnsiTheme="majorBidi" w:cstheme="majorBidi"/>
          <w:sz w:val="24"/>
          <w:szCs w:val="24"/>
        </w:rPr>
        <w:t xml:space="preserve"> itself</w:t>
      </w:r>
      <w:r w:rsidR="00701864" w:rsidRPr="00DD3470">
        <w:rPr>
          <w:rFonts w:asciiTheme="majorBidi" w:hAnsiTheme="majorBidi" w:cstheme="majorBidi"/>
          <w:sz w:val="24"/>
          <w:szCs w:val="24"/>
        </w:rPr>
        <w:t>, and more as a displacement of politic</w:t>
      </w:r>
      <w:r w:rsidR="00C421E2" w:rsidRPr="00DD3470">
        <w:rPr>
          <w:rFonts w:asciiTheme="majorBidi" w:hAnsiTheme="majorBidi" w:cstheme="majorBidi"/>
          <w:sz w:val="24"/>
          <w:szCs w:val="24"/>
        </w:rPr>
        <w:t>al activity from input to output</w:t>
      </w:r>
      <w:r w:rsidR="00701864" w:rsidRPr="00DD3470">
        <w:rPr>
          <w:rFonts w:asciiTheme="majorBidi" w:hAnsiTheme="majorBidi" w:cstheme="majorBidi"/>
          <w:sz w:val="24"/>
          <w:szCs w:val="24"/>
        </w:rPr>
        <w:t>.</w:t>
      </w:r>
      <w:r w:rsidR="006103BF" w:rsidRPr="00DD3470">
        <w:rPr>
          <w:rFonts w:asciiTheme="majorBidi" w:hAnsiTheme="majorBidi" w:cstheme="majorBidi"/>
          <w:sz w:val="24"/>
          <w:szCs w:val="24"/>
        </w:rPr>
        <w:t xml:space="preserve"> </w:t>
      </w:r>
      <w:r w:rsidR="00075574" w:rsidRPr="00DD3470">
        <w:rPr>
          <w:rFonts w:asciiTheme="majorBidi" w:hAnsiTheme="majorBidi" w:cstheme="majorBidi"/>
          <w:sz w:val="24"/>
          <w:szCs w:val="24"/>
        </w:rPr>
        <w:t xml:space="preserve">He claims that it is in implementing policies, and delivering them on the ground, that bureaucratic elites must engage with mobilised publics. This has given rise to </w:t>
      </w:r>
      <w:r w:rsidR="0066628C" w:rsidRPr="00DD3470">
        <w:rPr>
          <w:rFonts w:asciiTheme="majorBidi" w:hAnsiTheme="majorBidi" w:cstheme="majorBidi"/>
          <w:sz w:val="24"/>
          <w:szCs w:val="24"/>
        </w:rPr>
        <w:t xml:space="preserve">what he terms </w:t>
      </w:r>
      <w:r w:rsidR="00075574" w:rsidRPr="00DD3470">
        <w:rPr>
          <w:rFonts w:asciiTheme="majorBidi" w:hAnsiTheme="majorBidi" w:cstheme="majorBidi"/>
          <w:sz w:val="24"/>
          <w:szCs w:val="24"/>
        </w:rPr>
        <w:t xml:space="preserve">the </w:t>
      </w:r>
      <w:r w:rsidR="00075574" w:rsidRPr="00DD3470">
        <w:rPr>
          <w:rFonts w:asciiTheme="majorBidi" w:hAnsiTheme="majorBidi" w:cstheme="majorBidi"/>
          <w:i/>
          <w:iCs/>
          <w:sz w:val="24"/>
          <w:szCs w:val="24"/>
        </w:rPr>
        <w:t>everyday maker</w:t>
      </w:r>
      <w:r w:rsidR="00075574" w:rsidRPr="00DD3470">
        <w:rPr>
          <w:rFonts w:asciiTheme="majorBidi" w:hAnsiTheme="majorBidi" w:cstheme="majorBidi"/>
          <w:sz w:val="24"/>
          <w:szCs w:val="24"/>
        </w:rPr>
        <w:t>—indi</w:t>
      </w:r>
      <w:r w:rsidR="00EA4091" w:rsidRPr="00DD3470">
        <w:rPr>
          <w:rFonts w:asciiTheme="majorBidi" w:hAnsiTheme="majorBidi" w:cstheme="majorBidi"/>
          <w:sz w:val="24"/>
          <w:szCs w:val="24"/>
        </w:rPr>
        <w:t>viduals who engage in politics o</w:t>
      </w:r>
      <w:r w:rsidR="00075574" w:rsidRPr="00DD3470">
        <w:rPr>
          <w:rFonts w:asciiTheme="majorBidi" w:hAnsiTheme="majorBidi" w:cstheme="majorBidi"/>
          <w:sz w:val="24"/>
          <w:szCs w:val="24"/>
        </w:rPr>
        <w:t>n their own terms and for their own benefit, rather than as the dutiful citizens of democratic folklore.</w:t>
      </w:r>
      <w:r w:rsidR="00234A15" w:rsidRPr="00DD3470">
        <w:rPr>
          <w:rFonts w:asciiTheme="majorBidi" w:hAnsiTheme="majorBidi" w:cstheme="majorBidi"/>
          <w:sz w:val="24"/>
          <w:szCs w:val="24"/>
        </w:rPr>
        <w:t xml:space="preserve"> Though Bang himself remains wary of deliberative democracy and does not </w:t>
      </w:r>
      <w:r w:rsidR="00BF54E2" w:rsidRPr="00DD3470">
        <w:rPr>
          <w:rFonts w:asciiTheme="majorBidi" w:hAnsiTheme="majorBidi" w:cstheme="majorBidi"/>
          <w:sz w:val="24"/>
          <w:szCs w:val="24"/>
        </w:rPr>
        <w:t xml:space="preserve">seek to </w:t>
      </w:r>
      <w:r w:rsidR="00234A15" w:rsidRPr="00DD3470">
        <w:rPr>
          <w:rFonts w:asciiTheme="majorBidi" w:hAnsiTheme="majorBidi" w:cstheme="majorBidi"/>
          <w:sz w:val="24"/>
          <w:szCs w:val="24"/>
        </w:rPr>
        <w:t xml:space="preserve">apply </w:t>
      </w:r>
      <w:r w:rsidR="00BF54E2" w:rsidRPr="00DD3470">
        <w:rPr>
          <w:rFonts w:asciiTheme="majorBidi" w:hAnsiTheme="majorBidi" w:cstheme="majorBidi"/>
          <w:sz w:val="24"/>
          <w:szCs w:val="24"/>
        </w:rPr>
        <w:t>its associated terms</w:t>
      </w:r>
      <w:r w:rsidR="00234A15" w:rsidRPr="00DD3470">
        <w:rPr>
          <w:rFonts w:asciiTheme="majorBidi" w:hAnsiTheme="majorBidi" w:cstheme="majorBidi"/>
          <w:sz w:val="24"/>
          <w:szCs w:val="24"/>
        </w:rPr>
        <w:t xml:space="preserve">, it is clear that the rise of everyday makers </w:t>
      </w:r>
      <w:r w:rsidR="00CD53F2" w:rsidRPr="00DD3470">
        <w:rPr>
          <w:rFonts w:asciiTheme="majorBidi" w:hAnsiTheme="majorBidi" w:cstheme="majorBidi"/>
          <w:sz w:val="24"/>
          <w:szCs w:val="24"/>
        </w:rPr>
        <w:t xml:space="preserve">and their activism </w:t>
      </w:r>
      <w:r w:rsidR="00234A15" w:rsidRPr="00DD3470">
        <w:rPr>
          <w:rFonts w:asciiTheme="majorBidi" w:hAnsiTheme="majorBidi" w:cstheme="majorBidi"/>
          <w:sz w:val="24"/>
          <w:szCs w:val="24"/>
        </w:rPr>
        <w:t xml:space="preserve">entails </w:t>
      </w:r>
      <w:r w:rsidR="00714E59" w:rsidRPr="00DD3470">
        <w:rPr>
          <w:rFonts w:asciiTheme="majorBidi" w:hAnsiTheme="majorBidi" w:cstheme="majorBidi"/>
          <w:sz w:val="24"/>
          <w:szCs w:val="24"/>
        </w:rPr>
        <w:t xml:space="preserve">an important source of </w:t>
      </w:r>
      <w:r w:rsidR="00234A15" w:rsidRPr="00DD3470">
        <w:rPr>
          <w:rFonts w:asciiTheme="majorBidi" w:hAnsiTheme="majorBidi" w:cstheme="majorBidi"/>
          <w:sz w:val="24"/>
          <w:szCs w:val="24"/>
        </w:rPr>
        <w:t>‘face-to-face’ deliberation</w:t>
      </w:r>
      <w:r w:rsidR="00714E59" w:rsidRPr="00DD3470">
        <w:rPr>
          <w:rFonts w:asciiTheme="majorBidi" w:hAnsiTheme="majorBidi" w:cstheme="majorBidi"/>
          <w:sz w:val="24"/>
          <w:szCs w:val="24"/>
        </w:rPr>
        <w:t xml:space="preserve"> on a large scale</w:t>
      </w:r>
      <w:r w:rsidR="00234A15" w:rsidRPr="00DD3470">
        <w:rPr>
          <w:rFonts w:asciiTheme="majorBidi" w:hAnsiTheme="majorBidi" w:cstheme="majorBidi"/>
          <w:sz w:val="24"/>
          <w:szCs w:val="24"/>
        </w:rPr>
        <w:t xml:space="preserve">. Indeed, his account in many ways </w:t>
      </w:r>
      <w:r w:rsidR="00CD53F2" w:rsidRPr="00DD3470">
        <w:rPr>
          <w:rFonts w:asciiTheme="majorBidi" w:hAnsiTheme="majorBidi" w:cstheme="majorBidi"/>
          <w:sz w:val="24"/>
          <w:szCs w:val="24"/>
        </w:rPr>
        <w:t xml:space="preserve">mirrors </w:t>
      </w:r>
      <w:r w:rsidR="00234A15" w:rsidRPr="00DD3470">
        <w:rPr>
          <w:rFonts w:asciiTheme="majorBidi" w:hAnsiTheme="majorBidi" w:cstheme="majorBidi"/>
          <w:sz w:val="24"/>
          <w:szCs w:val="24"/>
        </w:rPr>
        <w:t xml:space="preserve">Mansbridge’s original account of </w:t>
      </w:r>
      <w:r w:rsidR="00F1776E" w:rsidRPr="00DD3470">
        <w:rPr>
          <w:rFonts w:asciiTheme="majorBidi" w:hAnsiTheme="majorBidi" w:cstheme="majorBidi"/>
          <w:sz w:val="24"/>
          <w:szCs w:val="24"/>
        </w:rPr>
        <w:t>mobilised publics and their</w:t>
      </w:r>
      <w:r w:rsidR="00714E59" w:rsidRPr="00DD3470">
        <w:rPr>
          <w:rFonts w:asciiTheme="majorBidi" w:hAnsiTheme="majorBidi" w:cstheme="majorBidi"/>
          <w:sz w:val="24"/>
          <w:szCs w:val="24"/>
        </w:rPr>
        <w:t xml:space="preserve"> ‘everyday talk’</w:t>
      </w:r>
      <w:r w:rsidR="00234A15" w:rsidRPr="00DD3470">
        <w:rPr>
          <w:rFonts w:asciiTheme="majorBidi" w:hAnsiTheme="majorBidi" w:cstheme="majorBidi"/>
          <w:sz w:val="24"/>
          <w:szCs w:val="24"/>
        </w:rPr>
        <w:t xml:space="preserve">. </w:t>
      </w:r>
    </w:p>
    <w:p w14:paraId="1015A34F" w14:textId="46479C5B" w:rsidR="00441C71" w:rsidRPr="00DD3470" w:rsidRDefault="001D26B9"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Though Bang’s account represents an exciting alternative to the stale orthodoxy of participatory decline, there remains much to dispute about his claims</w:t>
      </w:r>
      <w:r w:rsidR="00234A15" w:rsidRPr="00DD3470">
        <w:rPr>
          <w:rFonts w:asciiTheme="majorBidi" w:hAnsiTheme="majorBidi" w:cstheme="majorBidi"/>
          <w:sz w:val="24"/>
          <w:szCs w:val="24"/>
        </w:rPr>
        <w:t xml:space="preserve">. </w:t>
      </w:r>
      <w:r w:rsidR="006B687E" w:rsidRPr="00DD3470">
        <w:rPr>
          <w:rFonts w:asciiTheme="majorBidi" w:hAnsiTheme="majorBidi" w:cstheme="majorBidi"/>
          <w:sz w:val="24"/>
          <w:szCs w:val="24"/>
        </w:rPr>
        <w:t xml:space="preserve">We acknowledge that his version of participation accords better with policy areas that entail the delivery of services—eg. health, education, welfare—and does not travel so well to </w:t>
      </w:r>
      <w:r w:rsidR="00EA4091" w:rsidRPr="00DD3470">
        <w:rPr>
          <w:rFonts w:asciiTheme="majorBidi" w:hAnsiTheme="majorBidi" w:cstheme="majorBidi"/>
          <w:sz w:val="24"/>
          <w:szCs w:val="24"/>
        </w:rPr>
        <w:t>arenas</w:t>
      </w:r>
      <w:r w:rsidR="006B687E" w:rsidRPr="00DD3470">
        <w:rPr>
          <w:rFonts w:asciiTheme="majorBidi" w:hAnsiTheme="majorBidi" w:cstheme="majorBidi"/>
          <w:sz w:val="24"/>
          <w:szCs w:val="24"/>
        </w:rPr>
        <w:t xml:space="preserve"> such as foreign </w:t>
      </w:r>
      <w:r w:rsidR="00EA4091" w:rsidRPr="00DD3470">
        <w:rPr>
          <w:rFonts w:asciiTheme="majorBidi" w:hAnsiTheme="majorBidi" w:cstheme="majorBidi"/>
          <w:sz w:val="24"/>
          <w:szCs w:val="24"/>
        </w:rPr>
        <w:t>or macro-economic policy</w:t>
      </w:r>
      <w:r w:rsidR="006B687E" w:rsidRPr="00DD3470">
        <w:rPr>
          <w:rFonts w:asciiTheme="majorBidi" w:hAnsiTheme="majorBidi" w:cstheme="majorBidi"/>
          <w:sz w:val="24"/>
          <w:szCs w:val="24"/>
        </w:rPr>
        <w:t xml:space="preserve"> where citizens do not directly encounter the state. </w:t>
      </w:r>
      <w:r w:rsidR="009B60B2" w:rsidRPr="00DD3470">
        <w:rPr>
          <w:rFonts w:asciiTheme="majorBidi" w:hAnsiTheme="majorBidi" w:cstheme="majorBidi"/>
          <w:sz w:val="24"/>
          <w:szCs w:val="24"/>
        </w:rPr>
        <w:t>W</w:t>
      </w:r>
      <w:r w:rsidR="006B687E" w:rsidRPr="00DD3470">
        <w:rPr>
          <w:rFonts w:asciiTheme="majorBidi" w:hAnsiTheme="majorBidi" w:cstheme="majorBidi"/>
          <w:sz w:val="24"/>
          <w:szCs w:val="24"/>
        </w:rPr>
        <w:t>e</w:t>
      </w:r>
      <w:r w:rsidR="00682306" w:rsidRPr="00DD3470">
        <w:rPr>
          <w:rFonts w:asciiTheme="majorBidi" w:hAnsiTheme="majorBidi" w:cstheme="majorBidi"/>
          <w:sz w:val="24"/>
          <w:szCs w:val="24"/>
        </w:rPr>
        <w:t xml:space="preserve"> concur</w:t>
      </w:r>
      <w:r w:rsidR="007A6258" w:rsidRPr="00DD3470">
        <w:rPr>
          <w:rFonts w:asciiTheme="majorBidi" w:hAnsiTheme="majorBidi" w:cstheme="majorBidi"/>
          <w:sz w:val="24"/>
          <w:szCs w:val="24"/>
        </w:rPr>
        <w:t xml:space="preserve"> with other critics </w:t>
      </w:r>
      <w:r w:rsidR="00BF54E2" w:rsidRPr="00DD3470">
        <w:rPr>
          <w:rFonts w:asciiTheme="majorBidi" w:hAnsiTheme="majorBidi" w:cstheme="majorBidi"/>
          <w:sz w:val="24"/>
          <w:szCs w:val="24"/>
        </w:rPr>
        <w:t>that</w:t>
      </w:r>
      <w:r w:rsidR="009A35F6" w:rsidRPr="00DD3470">
        <w:rPr>
          <w:rFonts w:asciiTheme="majorBidi" w:hAnsiTheme="majorBidi" w:cstheme="majorBidi"/>
          <w:sz w:val="24"/>
          <w:szCs w:val="24"/>
        </w:rPr>
        <w:t xml:space="preserve"> his a</w:t>
      </w:r>
      <w:r w:rsidR="00BF54E2" w:rsidRPr="00DD3470">
        <w:rPr>
          <w:rFonts w:asciiTheme="majorBidi" w:hAnsiTheme="majorBidi" w:cstheme="majorBidi"/>
          <w:sz w:val="24"/>
          <w:szCs w:val="24"/>
        </w:rPr>
        <w:t xml:space="preserve">rgument is </w:t>
      </w:r>
      <w:r w:rsidR="00C0450E" w:rsidRPr="00DD3470">
        <w:rPr>
          <w:rFonts w:asciiTheme="majorBidi" w:hAnsiTheme="majorBidi" w:cstheme="majorBidi"/>
          <w:sz w:val="24"/>
          <w:szCs w:val="24"/>
        </w:rPr>
        <w:t xml:space="preserve">optimistically </w:t>
      </w:r>
      <w:r w:rsidR="00BF54E2" w:rsidRPr="00DD3470">
        <w:rPr>
          <w:rFonts w:asciiTheme="majorBidi" w:hAnsiTheme="majorBidi" w:cstheme="majorBidi"/>
          <w:sz w:val="24"/>
          <w:szCs w:val="24"/>
        </w:rPr>
        <w:t>skewed</w:t>
      </w:r>
      <w:r w:rsidR="009A35F6" w:rsidRPr="00DD3470">
        <w:rPr>
          <w:rFonts w:asciiTheme="majorBidi" w:hAnsiTheme="majorBidi" w:cstheme="majorBidi"/>
          <w:sz w:val="24"/>
          <w:szCs w:val="24"/>
        </w:rPr>
        <w:t xml:space="preserve"> </w:t>
      </w:r>
      <w:r w:rsidR="00BF54E2" w:rsidRPr="00DD3470">
        <w:rPr>
          <w:rFonts w:asciiTheme="majorBidi" w:hAnsiTheme="majorBidi" w:cstheme="majorBidi"/>
          <w:sz w:val="24"/>
          <w:szCs w:val="24"/>
        </w:rPr>
        <w:t>by his empirical work</w:t>
      </w:r>
      <w:r w:rsidR="007C0CE7" w:rsidRPr="00DD3470">
        <w:rPr>
          <w:rFonts w:asciiTheme="majorBidi" w:hAnsiTheme="majorBidi" w:cstheme="majorBidi"/>
          <w:sz w:val="24"/>
          <w:szCs w:val="24"/>
        </w:rPr>
        <w:t xml:space="preserve"> o</w:t>
      </w:r>
      <w:r w:rsidR="009A35F6" w:rsidRPr="00DD3470">
        <w:rPr>
          <w:rFonts w:asciiTheme="majorBidi" w:hAnsiTheme="majorBidi" w:cstheme="majorBidi"/>
          <w:sz w:val="24"/>
          <w:szCs w:val="24"/>
        </w:rPr>
        <w:t xml:space="preserve">n local governance in </w:t>
      </w:r>
      <w:r w:rsidR="00234A15" w:rsidRPr="00DD3470">
        <w:rPr>
          <w:rFonts w:asciiTheme="majorBidi" w:hAnsiTheme="majorBidi" w:cstheme="majorBidi"/>
          <w:sz w:val="24"/>
          <w:szCs w:val="24"/>
        </w:rPr>
        <w:t>Copenhagen</w:t>
      </w:r>
      <w:r w:rsidR="00BF54E2" w:rsidRPr="00DD3470">
        <w:rPr>
          <w:rFonts w:asciiTheme="majorBidi" w:hAnsiTheme="majorBidi" w:cstheme="majorBidi"/>
          <w:sz w:val="24"/>
          <w:szCs w:val="24"/>
        </w:rPr>
        <w:t>,</w:t>
      </w:r>
      <w:r w:rsidR="00234A15" w:rsidRPr="00DD3470">
        <w:rPr>
          <w:rFonts w:asciiTheme="majorBidi" w:hAnsiTheme="majorBidi" w:cstheme="majorBidi"/>
          <w:sz w:val="24"/>
          <w:szCs w:val="24"/>
        </w:rPr>
        <w:t xml:space="preserve"> and </w:t>
      </w:r>
      <w:r w:rsidR="00714E59" w:rsidRPr="00DD3470">
        <w:rPr>
          <w:rFonts w:asciiTheme="majorBidi" w:hAnsiTheme="majorBidi" w:cstheme="majorBidi"/>
          <w:sz w:val="24"/>
          <w:szCs w:val="24"/>
        </w:rPr>
        <w:t xml:space="preserve">that </w:t>
      </w:r>
      <w:r w:rsidR="005248D8" w:rsidRPr="00DD3470">
        <w:rPr>
          <w:rFonts w:asciiTheme="majorBidi" w:hAnsiTheme="majorBidi" w:cstheme="majorBidi"/>
          <w:sz w:val="24"/>
          <w:szCs w:val="24"/>
        </w:rPr>
        <w:t xml:space="preserve">the positive trends he identifies may not be occurring to the same extent, or at the same pace, </w:t>
      </w:r>
      <w:r w:rsidR="009B60B2" w:rsidRPr="00DD3470">
        <w:rPr>
          <w:rFonts w:asciiTheme="majorBidi" w:hAnsiTheme="majorBidi" w:cstheme="majorBidi"/>
          <w:sz w:val="24"/>
          <w:szCs w:val="24"/>
        </w:rPr>
        <w:t>everywhere</w:t>
      </w:r>
      <w:r w:rsidR="005248D8" w:rsidRPr="00DD3470">
        <w:rPr>
          <w:rFonts w:asciiTheme="majorBidi" w:hAnsiTheme="majorBidi" w:cstheme="majorBidi"/>
          <w:sz w:val="24"/>
          <w:szCs w:val="24"/>
        </w:rPr>
        <w:t xml:space="preserve"> (</w:t>
      </w:r>
      <w:r w:rsidR="00BA050C" w:rsidRPr="00DD3470">
        <w:rPr>
          <w:rFonts w:asciiTheme="majorBidi" w:hAnsiTheme="majorBidi" w:cstheme="majorBidi"/>
          <w:sz w:val="24"/>
          <w:szCs w:val="24"/>
        </w:rPr>
        <w:t xml:space="preserve">see </w:t>
      </w:r>
      <w:r w:rsidR="005248D8" w:rsidRPr="00DD3470">
        <w:rPr>
          <w:rFonts w:asciiTheme="majorBidi" w:hAnsiTheme="majorBidi" w:cstheme="majorBidi"/>
          <w:sz w:val="24"/>
          <w:szCs w:val="24"/>
        </w:rPr>
        <w:t>Marsh 2011</w:t>
      </w:r>
      <w:r w:rsidRPr="00DD3470">
        <w:rPr>
          <w:rFonts w:asciiTheme="majorBidi" w:hAnsiTheme="majorBidi" w:cstheme="majorBidi"/>
          <w:sz w:val="24"/>
          <w:szCs w:val="24"/>
        </w:rPr>
        <w:t>)</w:t>
      </w:r>
      <w:r w:rsidR="00701864" w:rsidRPr="00DD3470">
        <w:rPr>
          <w:rFonts w:asciiTheme="majorBidi" w:hAnsiTheme="majorBidi" w:cstheme="majorBidi"/>
          <w:sz w:val="24"/>
          <w:szCs w:val="24"/>
        </w:rPr>
        <w:t xml:space="preserve">. </w:t>
      </w:r>
      <w:r w:rsidR="009A35F6" w:rsidRPr="00DD3470">
        <w:rPr>
          <w:rFonts w:asciiTheme="majorBidi" w:hAnsiTheme="majorBidi" w:cstheme="majorBidi"/>
          <w:sz w:val="24"/>
          <w:szCs w:val="24"/>
        </w:rPr>
        <w:t xml:space="preserve">But we do not have to accept Bang’s claims in full to extract a key insight that does resonate widely: that </w:t>
      </w:r>
      <w:r w:rsidR="0042413B" w:rsidRPr="00DD3470">
        <w:rPr>
          <w:rFonts w:asciiTheme="majorBidi" w:hAnsiTheme="majorBidi" w:cstheme="majorBidi"/>
          <w:sz w:val="24"/>
          <w:szCs w:val="24"/>
        </w:rPr>
        <w:t>policies</w:t>
      </w:r>
      <w:r w:rsidR="009A35F6" w:rsidRPr="00DD3470">
        <w:rPr>
          <w:rFonts w:asciiTheme="majorBidi" w:hAnsiTheme="majorBidi" w:cstheme="majorBidi"/>
          <w:sz w:val="24"/>
          <w:szCs w:val="24"/>
        </w:rPr>
        <w:t xml:space="preserve"> </w:t>
      </w:r>
      <w:r w:rsidR="007C0CE7" w:rsidRPr="00DD3470">
        <w:rPr>
          <w:rFonts w:asciiTheme="majorBidi" w:hAnsiTheme="majorBidi" w:cstheme="majorBidi"/>
          <w:sz w:val="24"/>
          <w:szCs w:val="24"/>
        </w:rPr>
        <w:t>foster</w:t>
      </w:r>
      <w:r w:rsidR="005248D8" w:rsidRPr="00DD3470">
        <w:rPr>
          <w:rFonts w:asciiTheme="majorBidi" w:hAnsiTheme="majorBidi" w:cstheme="majorBidi"/>
          <w:sz w:val="24"/>
          <w:szCs w:val="24"/>
        </w:rPr>
        <w:t xml:space="preserve"> </w:t>
      </w:r>
      <w:r w:rsidR="00CD53F2" w:rsidRPr="00DD3470">
        <w:rPr>
          <w:rFonts w:asciiTheme="majorBidi" w:hAnsiTheme="majorBidi" w:cstheme="majorBidi"/>
          <w:sz w:val="24"/>
          <w:szCs w:val="24"/>
        </w:rPr>
        <w:t>interaction among bureaucratic elites</w:t>
      </w:r>
      <w:r w:rsidR="007C0CE7" w:rsidRPr="00DD3470">
        <w:rPr>
          <w:rFonts w:asciiTheme="majorBidi" w:hAnsiTheme="majorBidi" w:cstheme="majorBidi"/>
          <w:sz w:val="24"/>
          <w:szCs w:val="24"/>
        </w:rPr>
        <w:t xml:space="preserve"> and publics, and that th</w:t>
      </w:r>
      <w:r w:rsidR="000B6539" w:rsidRPr="00DD3470">
        <w:rPr>
          <w:rFonts w:asciiTheme="majorBidi" w:hAnsiTheme="majorBidi" w:cstheme="majorBidi"/>
          <w:sz w:val="24"/>
          <w:szCs w:val="24"/>
        </w:rPr>
        <w:t>ese interactions have become ever-more crucial spaces</w:t>
      </w:r>
      <w:r w:rsidR="007C0CE7" w:rsidRPr="00DD3470">
        <w:rPr>
          <w:rFonts w:asciiTheme="majorBidi" w:hAnsiTheme="majorBidi" w:cstheme="majorBidi"/>
          <w:sz w:val="24"/>
          <w:szCs w:val="24"/>
        </w:rPr>
        <w:t xml:space="preserve"> of political action</w:t>
      </w:r>
      <w:r w:rsidR="00A641C4" w:rsidRPr="00DD3470">
        <w:rPr>
          <w:rFonts w:asciiTheme="majorBidi" w:hAnsiTheme="majorBidi" w:cstheme="majorBidi"/>
          <w:sz w:val="24"/>
          <w:szCs w:val="24"/>
        </w:rPr>
        <w:t>.</w:t>
      </w:r>
      <w:r w:rsidR="00774281" w:rsidRPr="00DD3470">
        <w:rPr>
          <w:rFonts w:asciiTheme="majorBidi" w:hAnsiTheme="majorBidi" w:cstheme="majorBidi"/>
          <w:sz w:val="24"/>
          <w:szCs w:val="24"/>
        </w:rPr>
        <w:t xml:space="preserve"> </w:t>
      </w:r>
      <w:r w:rsidR="006905B8" w:rsidRPr="00DD3470">
        <w:rPr>
          <w:rFonts w:asciiTheme="majorBidi" w:hAnsiTheme="majorBidi" w:cstheme="majorBidi"/>
          <w:sz w:val="24"/>
          <w:szCs w:val="24"/>
        </w:rPr>
        <w:t>Indeed, recent research in policy and administration</w:t>
      </w:r>
      <w:r w:rsidR="0042413B" w:rsidRPr="00DD3470">
        <w:rPr>
          <w:rFonts w:asciiTheme="majorBidi" w:hAnsiTheme="majorBidi" w:cstheme="majorBidi"/>
          <w:sz w:val="24"/>
          <w:szCs w:val="24"/>
        </w:rPr>
        <w:t>—including some that explicitly draws on the notion of ‘policy feedback’</w:t>
      </w:r>
      <w:r w:rsidR="0036367B" w:rsidRPr="00DD3470">
        <w:rPr>
          <w:rFonts w:asciiTheme="majorBidi" w:hAnsiTheme="majorBidi" w:cstheme="majorBidi"/>
          <w:sz w:val="24"/>
          <w:szCs w:val="24"/>
        </w:rPr>
        <w:t>—</w:t>
      </w:r>
      <w:r w:rsidR="006905B8" w:rsidRPr="00DD3470">
        <w:rPr>
          <w:rFonts w:asciiTheme="majorBidi" w:hAnsiTheme="majorBidi" w:cstheme="majorBidi"/>
          <w:sz w:val="24"/>
          <w:szCs w:val="24"/>
        </w:rPr>
        <w:t>is testament to the increasingly important influence of ‘street level service users’ on the practices</w:t>
      </w:r>
      <w:r w:rsidR="003B11E4" w:rsidRPr="00DD3470">
        <w:rPr>
          <w:rFonts w:asciiTheme="majorBidi" w:hAnsiTheme="majorBidi" w:cstheme="majorBidi"/>
          <w:sz w:val="24"/>
          <w:szCs w:val="24"/>
        </w:rPr>
        <w:t xml:space="preserve"> and norms</w:t>
      </w:r>
      <w:r w:rsidR="006905B8" w:rsidRPr="00DD3470">
        <w:rPr>
          <w:rFonts w:asciiTheme="majorBidi" w:hAnsiTheme="majorBidi" w:cstheme="majorBidi"/>
          <w:sz w:val="24"/>
          <w:szCs w:val="24"/>
        </w:rPr>
        <w:t xml:space="preserve"> of </w:t>
      </w:r>
      <w:r w:rsidR="00CD53F2" w:rsidRPr="00DD3470">
        <w:rPr>
          <w:rFonts w:asciiTheme="majorBidi" w:hAnsiTheme="majorBidi" w:cstheme="majorBidi"/>
          <w:sz w:val="24"/>
          <w:szCs w:val="24"/>
        </w:rPr>
        <w:t>bureaucratic elites</w:t>
      </w:r>
      <w:r w:rsidR="003B11E4" w:rsidRPr="00DD3470">
        <w:rPr>
          <w:rFonts w:asciiTheme="majorBidi" w:hAnsiTheme="majorBidi" w:cstheme="majorBidi"/>
          <w:sz w:val="24"/>
          <w:szCs w:val="24"/>
        </w:rPr>
        <w:t xml:space="preserve"> (Soss</w:t>
      </w:r>
      <w:r w:rsidR="005248D8" w:rsidRPr="00DD3470">
        <w:rPr>
          <w:rFonts w:asciiTheme="majorBidi" w:hAnsiTheme="majorBidi" w:cstheme="majorBidi"/>
          <w:sz w:val="24"/>
          <w:szCs w:val="24"/>
        </w:rPr>
        <w:t xml:space="preserve"> 2000</w:t>
      </w:r>
      <w:r w:rsidR="003B11E4" w:rsidRPr="00DD3470">
        <w:rPr>
          <w:rFonts w:asciiTheme="majorBidi" w:hAnsiTheme="majorBidi" w:cstheme="majorBidi"/>
          <w:sz w:val="24"/>
          <w:szCs w:val="24"/>
        </w:rPr>
        <w:t>; Dubois</w:t>
      </w:r>
      <w:r w:rsidR="005248D8" w:rsidRPr="00DD3470">
        <w:rPr>
          <w:rFonts w:asciiTheme="majorBidi" w:hAnsiTheme="majorBidi" w:cstheme="majorBidi"/>
          <w:sz w:val="24"/>
          <w:szCs w:val="24"/>
        </w:rPr>
        <w:t xml:space="preserve"> 2010</w:t>
      </w:r>
      <w:r w:rsidR="003B11E4" w:rsidRPr="00DD3470">
        <w:rPr>
          <w:rFonts w:asciiTheme="majorBidi" w:hAnsiTheme="majorBidi" w:cstheme="majorBidi"/>
          <w:sz w:val="24"/>
          <w:szCs w:val="24"/>
        </w:rPr>
        <w:t>)</w:t>
      </w:r>
      <w:r w:rsidR="006905B8" w:rsidRPr="00DD3470">
        <w:rPr>
          <w:rFonts w:asciiTheme="majorBidi" w:hAnsiTheme="majorBidi" w:cstheme="majorBidi"/>
          <w:sz w:val="24"/>
          <w:szCs w:val="24"/>
        </w:rPr>
        <w:t xml:space="preserve">. </w:t>
      </w:r>
      <w:r w:rsidR="000B6539" w:rsidRPr="00DD3470">
        <w:rPr>
          <w:rFonts w:asciiTheme="majorBidi" w:hAnsiTheme="majorBidi" w:cstheme="majorBidi"/>
          <w:sz w:val="24"/>
          <w:szCs w:val="24"/>
        </w:rPr>
        <w:t xml:space="preserve">What matters, then, is that deliberative democrats focus much more attention on the questions that </w:t>
      </w:r>
      <w:r w:rsidR="00BF54E2" w:rsidRPr="00DD3470">
        <w:rPr>
          <w:rFonts w:asciiTheme="majorBidi" w:hAnsiTheme="majorBidi" w:cstheme="majorBidi"/>
          <w:sz w:val="24"/>
          <w:szCs w:val="24"/>
        </w:rPr>
        <w:t xml:space="preserve">this </w:t>
      </w:r>
      <w:r w:rsidRPr="00DD3470">
        <w:rPr>
          <w:rFonts w:asciiTheme="majorBidi" w:hAnsiTheme="majorBidi" w:cstheme="majorBidi"/>
          <w:sz w:val="24"/>
          <w:szCs w:val="24"/>
        </w:rPr>
        <w:t xml:space="preserve">crucial </w:t>
      </w:r>
      <w:r w:rsidR="00BF54E2" w:rsidRPr="00DD3470">
        <w:rPr>
          <w:rFonts w:asciiTheme="majorBidi" w:hAnsiTheme="majorBidi" w:cstheme="majorBidi"/>
          <w:sz w:val="24"/>
          <w:szCs w:val="24"/>
        </w:rPr>
        <w:t>insight</w:t>
      </w:r>
      <w:r w:rsidR="000B6539" w:rsidRPr="00DD3470">
        <w:rPr>
          <w:rFonts w:asciiTheme="majorBidi" w:hAnsiTheme="majorBidi" w:cstheme="majorBidi"/>
          <w:sz w:val="24"/>
          <w:szCs w:val="24"/>
        </w:rPr>
        <w:t xml:space="preserve"> opens up.</w:t>
      </w:r>
    </w:p>
    <w:p w14:paraId="282AAEC6" w14:textId="5C3D282B" w:rsidR="000B6539" w:rsidRPr="00DD3470" w:rsidRDefault="00115DE6" w:rsidP="00DD3470">
      <w:pPr>
        <w:pStyle w:val="Heading1"/>
        <w:spacing w:line="360" w:lineRule="auto"/>
        <w:rPr>
          <w:rFonts w:asciiTheme="majorBidi" w:hAnsiTheme="majorBidi"/>
          <w:color w:val="auto"/>
          <w:sz w:val="24"/>
          <w:szCs w:val="24"/>
        </w:rPr>
      </w:pPr>
      <w:r w:rsidRPr="00DD3470">
        <w:rPr>
          <w:rFonts w:asciiTheme="majorBidi" w:hAnsiTheme="majorBidi"/>
          <w:color w:val="auto"/>
          <w:sz w:val="24"/>
          <w:szCs w:val="24"/>
        </w:rPr>
        <w:t>Making</w:t>
      </w:r>
      <w:r w:rsidR="00503818" w:rsidRPr="00DD3470">
        <w:rPr>
          <w:rFonts w:asciiTheme="majorBidi" w:hAnsiTheme="majorBidi"/>
          <w:color w:val="auto"/>
          <w:sz w:val="24"/>
          <w:szCs w:val="24"/>
        </w:rPr>
        <w:t xml:space="preserve"> </w:t>
      </w:r>
      <w:r w:rsidR="0042413B" w:rsidRPr="00DD3470">
        <w:rPr>
          <w:rFonts w:asciiTheme="majorBidi" w:hAnsiTheme="majorBidi"/>
          <w:color w:val="auto"/>
          <w:sz w:val="24"/>
          <w:szCs w:val="24"/>
        </w:rPr>
        <w:t xml:space="preserve">policies </w:t>
      </w:r>
      <w:r w:rsidRPr="00DD3470">
        <w:rPr>
          <w:rFonts w:asciiTheme="majorBidi" w:hAnsiTheme="majorBidi"/>
          <w:color w:val="auto"/>
          <w:sz w:val="24"/>
          <w:szCs w:val="24"/>
        </w:rPr>
        <w:t>more deliberative and democratic</w:t>
      </w:r>
    </w:p>
    <w:p w14:paraId="3D3CAB8C" w14:textId="3B8FA30E" w:rsidR="00F728D8" w:rsidRPr="00DD3470" w:rsidRDefault="00BF54E2"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As outlined above, </w:t>
      </w:r>
      <w:r w:rsidR="000B6539" w:rsidRPr="00DD3470">
        <w:rPr>
          <w:rFonts w:asciiTheme="majorBidi" w:hAnsiTheme="majorBidi" w:cstheme="majorBidi"/>
          <w:sz w:val="24"/>
          <w:szCs w:val="24"/>
        </w:rPr>
        <w:t>Bang’s account gives us hope that these interactions may be characterised by more extensive bureaucratic justification and greater public scrutiny over discretion, and that they can work to foster consequential face-to-face deliberation among citizens and with elites. This final prospect reimagines the sort of radically inclusive</w:t>
      </w:r>
      <w:r w:rsidR="00CD53F2" w:rsidRPr="00DD3470">
        <w:rPr>
          <w:rFonts w:asciiTheme="majorBidi" w:hAnsiTheme="majorBidi" w:cstheme="majorBidi"/>
          <w:sz w:val="24"/>
          <w:szCs w:val="24"/>
        </w:rPr>
        <w:t xml:space="preserve"> system that proponents of the </w:t>
      </w:r>
      <w:r w:rsidR="000B6539" w:rsidRPr="00DD3470">
        <w:rPr>
          <w:rFonts w:asciiTheme="majorBidi" w:hAnsiTheme="majorBidi" w:cstheme="majorBidi"/>
          <w:sz w:val="24"/>
          <w:szCs w:val="24"/>
        </w:rPr>
        <w:t>face-to-fa</w:t>
      </w:r>
      <w:r w:rsidR="00CD53F2" w:rsidRPr="00DD3470">
        <w:rPr>
          <w:rFonts w:asciiTheme="majorBidi" w:hAnsiTheme="majorBidi" w:cstheme="majorBidi"/>
          <w:sz w:val="24"/>
          <w:szCs w:val="24"/>
        </w:rPr>
        <w:t>ce</w:t>
      </w:r>
      <w:r w:rsidR="000B6539" w:rsidRPr="00DD3470">
        <w:rPr>
          <w:rFonts w:asciiTheme="majorBidi" w:hAnsiTheme="majorBidi" w:cstheme="majorBidi"/>
          <w:sz w:val="24"/>
          <w:szCs w:val="24"/>
        </w:rPr>
        <w:t xml:space="preserve"> account have long cherished. But hope is far from reassurance.</w:t>
      </w:r>
      <w:r w:rsidRPr="00DD3470">
        <w:rPr>
          <w:rFonts w:asciiTheme="majorBidi" w:hAnsiTheme="majorBidi" w:cstheme="majorBidi"/>
          <w:sz w:val="24"/>
          <w:szCs w:val="24"/>
        </w:rPr>
        <w:t xml:space="preserve"> </w:t>
      </w:r>
      <w:r w:rsidR="000B6539" w:rsidRPr="00DD3470">
        <w:rPr>
          <w:rFonts w:asciiTheme="majorBidi" w:hAnsiTheme="majorBidi" w:cstheme="majorBidi"/>
          <w:sz w:val="24"/>
          <w:szCs w:val="24"/>
        </w:rPr>
        <w:t xml:space="preserve">Much of the public administration </w:t>
      </w:r>
      <w:r w:rsidR="000D6C8A" w:rsidRPr="00DD3470">
        <w:rPr>
          <w:rFonts w:asciiTheme="majorBidi" w:hAnsiTheme="majorBidi" w:cstheme="majorBidi"/>
          <w:sz w:val="24"/>
          <w:szCs w:val="24"/>
        </w:rPr>
        <w:t xml:space="preserve">literature </w:t>
      </w:r>
      <w:r w:rsidR="000B6539" w:rsidRPr="00DD3470">
        <w:rPr>
          <w:rFonts w:asciiTheme="majorBidi" w:hAnsiTheme="majorBidi" w:cstheme="majorBidi"/>
          <w:sz w:val="24"/>
          <w:szCs w:val="24"/>
        </w:rPr>
        <w:t xml:space="preserve">paints a much gloomier vision of </w:t>
      </w:r>
      <w:r w:rsidR="00A92C31" w:rsidRPr="00DD3470">
        <w:rPr>
          <w:rFonts w:asciiTheme="majorBidi" w:hAnsiTheme="majorBidi" w:cstheme="majorBidi"/>
          <w:sz w:val="24"/>
          <w:szCs w:val="24"/>
        </w:rPr>
        <w:t>contemporary bureaucracy</w:t>
      </w:r>
      <w:r w:rsidR="000B6539" w:rsidRPr="00DD3470">
        <w:rPr>
          <w:rFonts w:asciiTheme="majorBidi" w:hAnsiTheme="majorBidi" w:cstheme="majorBidi"/>
          <w:sz w:val="24"/>
          <w:szCs w:val="24"/>
        </w:rPr>
        <w:t xml:space="preserve">. So, the question that remains is how </w:t>
      </w:r>
      <w:r w:rsidR="000E28DB" w:rsidRPr="00DD3470">
        <w:rPr>
          <w:rFonts w:asciiTheme="majorBidi" w:hAnsiTheme="majorBidi" w:cstheme="majorBidi"/>
          <w:sz w:val="24"/>
          <w:szCs w:val="24"/>
        </w:rPr>
        <w:t>policy feedback</w:t>
      </w:r>
      <w:r w:rsidR="00A840AB" w:rsidRPr="00DD3470">
        <w:rPr>
          <w:rFonts w:asciiTheme="majorBidi" w:hAnsiTheme="majorBidi" w:cstheme="majorBidi"/>
          <w:sz w:val="24"/>
          <w:szCs w:val="24"/>
        </w:rPr>
        <w:t xml:space="preserve"> can foster </w:t>
      </w:r>
      <w:r w:rsidR="000B6539" w:rsidRPr="00DD3470">
        <w:rPr>
          <w:rFonts w:asciiTheme="majorBidi" w:hAnsiTheme="majorBidi" w:cstheme="majorBidi"/>
          <w:sz w:val="24"/>
          <w:szCs w:val="24"/>
        </w:rPr>
        <w:t>generative, mobilisin</w:t>
      </w:r>
      <w:r w:rsidR="00A840AB" w:rsidRPr="00DD3470">
        <w:rPr>
          <w:rFonts w:asciiTheme="majorBidi" w:hAnsiTheme="majorBidi" w:cstheme="majorBidi"/>
          <w:sz w:val="24"/>
          <w:szCs w:val="24"/>
        </w:rPr>
        <w:t>g encounters</w:t>
      </w:r>
      <w:r w:rsidR="000B6539" w:rsidRPr="00DD3470">
        <w:rPr>
          <w:rFonts w:asciiTheme="majorBidi" w:hAnsiTheme="majorBidi" w:cstheme="majorBidi"/>
          <w:sz w:val="24"/>
          <w:szCs w:val="24"/>
        </w:rPr>
        <w:t xml:space="preserve">, rather than the sort characterised by elite </w:t>
      </w:r>
      <w:r w:rsidRPr="00DD3470">
        <w:rPr>
          <w:rFonts w:asciiTheme="majorBidi" w:hAnsiTheme="majorBidi" w:cstheme="majorBidi"/>
          <w:sz w:val="24"/>
          <w:szCs w:val="24"/>
        </w:rPr>
        <w:t xml:space="preserve">deception, </w:t>
      </w:r>
      <w:r w:rsidR="000B6539" w:rsidRPr="00DD3470">
        <w:rPr>
          <w:rFonts w:asciiTheme="majorBidi" w:hAnsiTheme="majorBidi" w:cstheme="majorBidi"/>
          <w:sz w:val="24"/>
          <w:szCs w:val="24"/>
        </w:rPr>
        <w:t>manipulation, or coercion. We tu</w:t>
      </w:r>
      <w:r w:rsidR="003B11E4" w:rsidRPr="00DD3470">
        <w:rPr>
          <w:rFonts w:asciiTheme="majorBidi" w:hAnsiTheme="majorBidi" w:cstheme="majorBidi"/>
          <w:sz w:val="24"/>
          <w:szCs w:val="24"/>
        </w:rPr>
        <w:t xml:space="preserve">rn now to think about how </w:t>
      </w:r>
      <w:r w:rsidR="0042413B" w:rsidRPr="00DD3470">
        <w:rPr>
          <w:rFonts w:asciiTheme="majorBidi" w:hAnsiTheme="majorBidi" w:cstheme="majorBidi"/>
          <w:sz w:val="24"/>
          <w:szCs w:val="24"/>
        </w:rPr>
        <w:t>the transformation of political decisions into policies and services</w:t>
      </w:r>
      <w:r w:rsidR="000B6539" w:rsidRPr="00DD3470">
        <w:rPr>
          <w:rFonts w:asciiTheme="majorBidi" w:hAnsiTheme="majorBidi" w:cstheme="majorBidi"/>
          <w:sz w:val="24"/>
          <w:szCs w:val="24"/>
        </w:rPr>
        <w:t xml:space="preserve"> might be made more justificatory, public and, above all, inclusive.</w:t>
      </w:r>
      <w:r w:rsidR="00A513DA" w:rsidRPr="00DD3470">
        <w:rPr>
          <w:rFonts w:asciiTheme="majorBidi" w:hAnsiTheme="majorBidi" w:cstheme="majorBidi"/>
          <w:sz w:val="24"/>
          <w:szCs w:val="24"/>
        </w:rPr>
        <w:t xml:space="preserve"> To help ground our ab</w:t>
      </w:r>
      <w:r w:rsidR="00714E59" w:rsidRPr="00DD3470">
        <w:rPr>
          <w:rFonts w:asciiTheme="majorBidi" w:hAnsiTheme="majorBidi" w:cstheme="majorBidi"/>
          <w:sz w:val="24"/>
          <w:szCs w:val="24"/>
        </w:rPr>
        <w:t>stract claims, we make use of contemporary examples from the healthcare sector</w:t>
      </w:r>
      <w:r w:rsidR="007C1D61" w:rsidRPr="00DD3470">
        <w:rPr>
          <w:rFonts w:asciiTheme="majorBidi" w:hAnsiTheme="majorBidi" w:cstheme="majorBidi"/>
          <w:sz w:val="24"/>
          <w:szCs w:val="24"/>
        </w:rPr>
        <w:t xml:space="preserve">. </w:t>
      </w:r>
      <w:r w:rsidR="00714E59" w:rsidRPr="00DD3470">
        <w:rPr>
          <w:rFonts w:asciiTheme="majorBidi" w:hAnsiTheme="majorBidi" w:cstheme="majorBidi"/>
          <w:sz w:val="24"/>
          <w:szCs w:val="24"/>
        </w:rPr>
        <w:t>Health governance</w:t>
      </w:r>
      <w:r w:rsidR="007C1D61" w:rsidRPr="00DD3470">
        <w:rPr>
          <w:rFonts w:asciiTheme="majorBidi" w:hAnsiTheme="majorBidi" w:cstheme="majorBidi"/>
          <w:sz w:val="24"/>
          <w:szCs w:val="24"/>
        </w:rPr>
        <w:t xml:space="preserve"> represents a clear and intensively studied </w:t>
      </w:r>
      <w:r w:rsidR="00714E59" w:rsidRPr="00DD3470">
        <w:rPr>
          <w:rFonts w:asciiTheme="majorBidi" w:hAnsiTheme="majorBidi" w:cstheme="majorBidi"/>
          <w:sz w:val="24"/>
          <w:szCs w:val="24"/>
        </w:rPr>
        <w:t>area in which</w:t>
      </w:r>
      <w:r w:rsidR="007C1D61" w:rsidRPr="00DD3470">
        <w:rPr>
          <w:rFonts w:asciiTheme="majorBidi" w:hAnsiTheme="majorBidi" w:cstheme="majorBidi"/>
          <w:sz w:val="24"/>
          <w:szCs w:val="24"/>
        </w:rPr>
        <w:t xml:space="preserve">, amid the complexities and limitations of modern bureaucracy, modest efforts towards ‘democratizing health’ along the three key dimensions we identify </w:t>
      </w:r>
      <w:r w:rsidR="00714E59" w:rsidRPr="00DD3470">
        <w:rPr>
          <w:rFonts w:asciiTheme="majorBidi" w:hAnsiTheme="majorBidi" w:cstheme="majorBidi"/>
          <w:sz w:val="24"/>
          <w:szCs w:val="24"/>
        </w:rPr>
        <w:t xml:space="preserve">have </w:t>
      </w:r>
      <w:r w:rsidR="007C1D61" w:rsidRPr="00DD3470">
        <w:rPr>
          <w:rFonts w:asciiTheme="majorBidi" w:hAnsiTheme="majorBidi" w:cstheme="majorBidi"/>
          <w:sz w:val="24"/>
          <w:szCs w:val="24"/>
        </w:rPr>
        <w:t>occur</w:t>
      </w:r>
      <w:r w:rsidR="00714E59" w:rsidRPr="00DD3470">
        <w:rPr>
          <w:rFonts w:asciiTheme="majorBidi" w:hAnsiTheme="majorBidi" w:cstheme="majorBidi"/>
          <w:sz w:val="24"/>
          <w:szCs w:val="24"/>
        </w:rPr>
        <w:t>red</w:t>
      </w:r>
      <w:r w:rsidR="007C1D61" w:rsidRPr="00DD3470">
        <w:rPr>
          <w:rFonts w:asciiTheme="majorBidi" w:hAnsiTheme="majorBidi" w:cstheme="majorBidi"/>
          <w:sz w:val="24"/>
          <w:szCs w:val="24"/>
        </w:rPr>
        <w:t>.</w:t>
      </w:r>
      <w:r w:rsidR="00C421E2" w:rsidRPr="00DD3470">
        <w:rPr>
          <w:rFonts w:asciiTheme="majorBidi" w:hAnsiTheme="majorBidi" w:cstheme="majorBidi"/>
          <w:sz w:val="24"/>
          <w:szCs w:val="24"/>
        </w:rPr>
        <w:t xml:space="preserve"> We draw especially on</w:t>
      </w:r>
      <w:r w:rsidR="0042413B" w:rsidRPr="00DD3470">
        <w:rPr>
          <w:rFonts w:asciiTheme="majorBidi" w:hAnsiTheme="majorBidi" w:cstheme="majorBidi"/>
          <w:sz w:val="24"/>
          <w:szCs w:val="24"/>
        </w:rPr>
        <w:t xml:space="preserve"> Ellen Stewart</w:t>
      </w:r>
      <w:r w:rsidR="00C421E2" w:rsidRPr="00DD3470">
        <w:rPr>
          <w:rFonts w:asciiTheme="majorBidi" w:hAnsiTheme="majorBidi" w:cstheme="majorBidi"/>
          <w:sz w:val="24"/>
          <w:szCs w:val="24"/>
        </w:rPr>
        <w:t>’s</w:t>
      </w:r>
      <w:r w:rsidR="0042413B" w:rsidRPr="00DD3470">
        <w:rPr>
          <w:rFonts w:asciiTheme="majorBidi" w:hAnsiTheme="majorBidi" w:cstheme="majorBidi"/>
          <w:sz w:val="24"/>
          <w:szCs w:val="24"/>
        </w:rPr>
        <w:t xml:space="preserve"> </w:t>
      </w:r>
      <w:r w:rsidR="00C47766" w:rsidRPr="00DD3470">
        <w:rPr>
          <w:rFonts w:asciiTheme="majorBidi" w:hAnsiTheme="majorBidi" w:cstheme="majorBidi"/>
          <w:sz w:val="24"/>
          <w:szCs w:val="24"/>
        </w:rPr>
        <w:t xml:space="preserve">(2016) </w:t>
      </w:r>
      <w:r w:rsidR="00C421E2" w:rsidRPr="00DD3470">
        <w:rPr>
          <w:rFonts w:asciiTheme="majorBidi" w:hAnsiTheme="majorBidi" w:cstheme="majorBidi"/>
          <w:sz w:val="24"/>
          <w:szCs w:val="24"/>
        </w:rPr>
        <w:t>recent study of</w:t>
      </w:r>
      <w:r w:rsidR="00C47766" w:rsidRPr="00DD3470">
        <w:rPr>
          <w:rFonts w:asciiTheme="majorBidi" w:hAnsiTheme="majorBidi" w:cstheme="majorBidi"/>
          <w:sz w:val="24"/>
          <w:szCs w:val="24"/>
        </w:rPr>
        <w:t xml:space="preserve"> the multi</w:t>
      </w:r>
      <w:r w:rsidR="009B60B2" w:rsidRPr="00DD3470">
        <w:rPr>
          <w:rFonts w:asciiTheme="majorBidi" w:hAnsiTheme="majorBidi" w:cstheme="majorBidi"/>
          <w:sz w:val="24"/>
          <w:szCs w:val="24"/>
        </w:rPr>
        <w:t>ple and overlapping participation practices in</w:t>
      </w:r>
      <w:r w:rsidR="0042413B" w:rsidRPr="00DD3470">
        <w:rPr>
          <w:rFonts w:asciiTheme="majorBidi" w:hAnsiTheme="majorBidi" w:cstheme="majorBidi"/>
          <w:sz w:val="24"/>
          <w:szCs w:val="24"/>
        </w:rPr>
        <w:t xml:space="preserve"> </w:t>
      </w:r>
      <w:r w:rsidR="00C47766" w:rsidRPr="00DD3470">
        <w:rPr>
          <w:rFonts w:asciiTheme="majorBidi" w:hAnsiTheme="majorBidi" w:cstheme="majorBidi"/>
          <w:sz w:val="24"/>
          <w:szCs w:val="24"/>
        </w:rPr>
        <w:t>the Scottish health system</w:t>
      </w:r>
      <w:r w:rsidR="0042413B" w:rsidRPr="00DD3470">
        <w:rPr>
          <w:rFonts w:asciiTheme="majorBidi" w:hAnsiTheme="majorBidi" w:cstheme="majorBidi"/>
          <w:sz w:val="24"/>
          <w:szCs w:val="24"/>
        </w:rPr>
        <w:t xml:space="preserve">—a particularly useful exemplar in our case because </w:t>
      </w:r>
      <w:r w:rsidR="00C47766" w:rsidRPr="00DD3470">
        <w:rPr>
          <w:rFonts w:asciiTheme="majorBidi" w:hAnsiTheme="majorBidi" w:cstheme="majorBidi"/>
          <w:sz w:val="24"/>
          <w:szCs w:val="24"/>
        </w:rPr>
        <w:t>it</w:t>
      </w:r>
      <w:r w:rsidR="0042413B" w:rsidRPr="00DD3470">
        <w:rPr>
          <w:rFonts w:asciiTheme="majorBidi" w:hAnsiTheme="majorBidi" w:cstheme="majorBidi"/>
          <w:sz w:val="24"/>
          <w:szCs w:val="24"/>
        </w:rPr>
        <w:t xml:space="preserve"> </w:t>
      </w:r>
      <w:r w:rsidR="00C47766" w:rsidRPr="00DD3470">
        <w:rPr>
          <w:rFonts w:asciiTheme="majorBidi" w:hAnsiTheme="majorBidi" w:cstheme="majorBidi"/>
          <w:sz w:val="24"/>
          <w:szCs w:val="24"/>
        </w:rPr>
        <w:t xml:space="preserve">provides a ‘citizens’-eye view’ that </w:t>
      </w:r>
      <w:r w:rsidR="00C421E2" w:rsidRPr="00DD3470">
        <w:rPr>
          <w:rFonts w:asciiTheme="majorBidi" w:hAnsiTheme="majorBidi" w:cstheme="majorBidi"/>
          <w:sz w:val="24"/>
          <w:szCs w:val="24"/>
        </w:rPr>
        <w:t xml:space="preserve">perceptively </w:t>
      </w:r>
      <w:r w:rsidR="0042413B" w:rsidRPr="00DD3470">
        <w:rPr>
          <w:rFonts w:asciiTheme="majorBidi" w:hAnsiTheme="majorBidi" w:cstheme="majorBidi"/>
          <w:sz w:val="24"/>
          <w:szCs w:val="24"/>
        </w:rPr>
        <w:t>link</w:t>
      </w:r>
      <w:r w:rsidR="00C47766" w:rsidRPr="00DD3470">
        <w:rPr>
          <w:rFonts w:asciiTheme="majorBidi" w:hAnsiTheme="majorBidi" w:cstheme="majorBidi"/>
          <w:sz w:val="24"/>
          <w:szCs w:val="24"/>
        </w:rPr>
        <w:t>s</w:t>
      </w:r>
      <w:r w:rsidR="0042413B" w:rsidRPr="00DD3470">
        <w:rPr>
          <w:rFonts w:asciiTheme="majorBidi" w:hAnsiTheme="majorBidi" w:cstheme="majorBidi"/>
          <w:sz w:val="24"/>
          <w:szCs w:val="24"/>
        </w:rPr>
        <w:t xml:space="preserve"> micro-pra</w:t>
      </w:r>
      <w:r w:rsidR="009B60B2" w:rsidRPr="00DD3470">
        <w:rPr>
          <w:rFonts w:asciiTheme="majorBidi" w:hAnsiTheme="majorBidi" w:cstheme="majorBidi"/>
          <w:sz w:val="24"/>
          <w:szCs w:val="24"/>
        </w:rPr>
        <w:t>ctices</w:t>
      </w:r>
      <w:r w:rsidR="00C47766" w:rsidRPr="00DD3470">
        <w:rPr>
          <w:rFonts w:asciiTheme="majorBidi" w:hAnsiTheme="majorBidi" w:cstheme="majorBidi"/>
          <w:sz w:val="24"/>
          <w:szCs w:val="24"/>
        </w:rPr>
        <w:t xml:space="preserve"> with</w:t>
      </w:r>
      <w:r w:rsidR="0042413B" w:rsidRPr="00DD3470">
        <w:rPr>
          <w:rFonts w:asciiTheme="majorBidi" w:hAnsiTheme="majorBidi" w:cstheme="majorBidi"/>
          <w:sz w:val="24"/>
          <w:szCs w:val="24"/>
        </w:rPr>
        <w:t xml:space="preserve"> system-level concerns.</w:t>
      </w:r>
    </w:p>
    <w:p w14:paraId="7FA73059" w14:textId="77777777" w:rsidR="00DD3470" w:rsidRDefault="00DD3470" w:rsidP="00DD3470">
      <w:pPr>
        <w:pStyle w:val="Heading2"/>
        <w:spacing w:line="360" w:lineRule="auto"/>
        <w:rPr>
          <w:rFonts w:asciiTheme="majorBidi" w:hAnsiTheme="majorBidi"/>
          <w:color w:val="auto"/>
          <w:sz w:val="24"/>
          <w:szCs w:val="24"/>
        </w:rPr>
      </w:pPr>
    </w:p>
    <w:p w14:paraId="23159805" w14:textId="39B255DD" w:rsidR="007C1D61" w:rsidRPr="00DD3470" w:rsidRDefault="007C1D61" w:rsidP="00DD3470">
      <w:pPr>
        <w:pStyle w:val="Heading2"/>
        <w:spacing w:line="360" w:lineRule="auto"/>
        <w:rPr>
          <w:rFonts w:asciiTheme="majorBidi" w:hAnsiTheme="majorBidi"/>
          <w:color w:val="auto"/>
          <w:sz w:val="24"/>
          <w:szCs w:val="24"/>
        </w:rPr>
      </w:pPr>
      <w:r w:rsidRPr="00DD3470">
        <w:rPr>
          <w:rFonts w:asciiTheme="majorBidi" w:hAnsiTheme="majorBidi"/>
          <w:color w:val="auto"/>
          <w:sz w:val="24"/>
          <w:szCs w:val="24"/>
        </w:rPr>
        <w:t>Justificat</w:t>
      </w:r>
      <w:r w:rsidR="00223EA4" w:rsidRPr="00DD3470">
        <w:rPr>
          <w:rFonts w:asciiTheme="majorBidi" w:hAnsiTheme="majorBidi"/>
          <w:color w:val="auto"/>
          <w:sz w:val="24"/>
          <w:szCs w:val="24"/>
        </w:rPr>
        <w:t>ion</w:t>
      </w:r>
    </w:p>
    <w:p w14:paraId="1F9A5FF3" w14:textId="7D9B60BE" w:rsidR="00EE5B7E" w:rsidRPr="00DD3470" w:rsidRDefault="00F728D8"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The classical model of bureaucracy sees little need for justification, in that bureaucrats simply exercise the will reached by decision-makers in response to inputs. </w:t>
      </w:r>
      <w:r w:rsidR="00EE5B7E" w:rsidRPr="00DD3470">
        <w:rPr>
          <w:rFonts w:asciiTheme="majorBidi" w:hAnsiTheme="majorBidi" w:cstheme="majorBidi"/>
          <w:sz w:val="24"/>
          <w:szCs w:val="24"/>
        </w:rPr>
        <w:t>But this is a long way from the contemporary understanding of bureaucracies and how they operate. Indeed,</w:t>
      </w:r>
      <w:r w:rsidR="003E2B93" w:rsidRPr="00DD3470">
        <w:rPr>
          <w:rFonts w:asciiTheme="majorBidi" w:hAnsiTheme="majorBidi" w:cstheme="majorBidi"/>
          <w:sz w:val="24"/>
          <w:szCs w:val="24"/>
        </w:rPr>
        <w:t xml:space="preserve"> </w:t>
      </w:r>
      <w:r w:rsidR="00EE5B7E" w:rsidRPr="00DD3470">
        <w:rPr>
          <w:rFonts w:asciiTheme="majorBidi" w:hAnsiTheme="majorBidi" w:cstheme="majorBidi"/>
          <w:sz w:val="24"/>
          <w:szCs w:val="24"/>
        </w:rPr>
        <w:t>the</w:t>
      </w:r>
      <w:r w:rsidR="00714E59" w:rsidRPr="00DD3470">
        <w:rPr>
          <w:rFonts w:asciiTheme="majorBidi" w:hAnsiTheme="majorBidi" w:cstheme="majorBidi"/>
          <w:sz w:val="24"/>
          <w:szCs w:val="24"/>
        </w:rPr>
        <w:t xml:space="preserve"> defining </w:t>
      </w:r>
      <w:r w:rsidR="00BA050C" w:rsidRPr="00DD3470">
        <w:rPr>
          <w:rFonts w:asciiTheme="majorBidi" w:hAnsiTheme="majorBidi" w:cstheme="majorBidi"/>
          <w:sz w:val="24"/>
          <w:szCs w:val="24"/>
        </w:rPr>
        <w:t>theme in</w:t>
      </w:r>
      <w:r w:rsidR="00714E59" w:rsidRPr="00DD3470">
        <w:rPr>
          <w:rFonts w:asciiTheme="majorBidi" w:hAnsiTheme="majorBidi" w:cstheme="majorBidi"/>
          <w:sz w:val="24"/>
          <w:szCs w:val="24"/>
        </w:rPr>
        <w:t xml:space="preserve"> public administration </w:t>
      </w:r>
      <w:r w:rsidR="00223EA4" w:rsidRPr="00DD3470">
        <w:rPr>
          <w:rFonts w:asciiTheme="majorBidi" w:hAnsiTheme="majorBidi" w:cstheme="majorBidi"/>
          <w:sz w:val="24"/>
          <w:szCs w:val="24"/>
        </w:rPr>
        <w:t xml:space="preserve">over the last three decades </w:t>
      </w:r>
      <w:r w:rsidR="00714E59" w:rsidRPr="00DD3470">
        <w:rPr>
          <w:rFonts w:asciiTheme="majorBidi" w:hAnsiTheme="majorBidi" w:cstheme="majorBidi"/>
          <w:sz w:val="24"/>
          <w:szCs w:val="24"/>
        </w:rPr>
        <w:t>has been a shift away from</w:t>
      </w:r>
      <w:r w:rsidR="00682306" w:rsidRPr="00DD3470">
        <w:rPr>
          <w:rFonts w:asciiTheme="majorBidi" w:hAnsiTheme="majorBidi" w:cstheme="majorBidi"/>
          <w:sz w:val="24"/>
          <w:szCs w:val="24"/>
        </w:rPr>
        <w:t xml:space="preserve"> </w:t>
      </w:r>
      <w:r w:rsidR="00714E59" w:rsidRPr="00DD3470">
        <w:rPr>
          <w:rFonts w:asciiTheme="majorBidi" w:hAnsiTheme="majorBidi" w:cstheme="majorBidi"/>
          <w:sz w:val="24"/>
          <w:szCs w:val="24"/>
        </w:rPr>
        <w:t>bureaucratic gove</w:t>
      </w:r>
      <w:r w:rsidR="00223EA4" w:rsidRPr="00DD3470">
        <w:rPr>
          <w:rFonts w:asciiTheme="majorBidi" w:hAnsiTheme="majorBidi" w:cstheme="majorBidi"/>
          <w:sz w:val="24"/>
          <w:szCs w:val="24"/>
        </w:rPr>
        <w:t>rnment to networked governance. T</w:t>
      </w:r>
      <w:r w:rsidR="009D6D84" w:rsidRPr="00DD3470">
        <w:rPr>
          <w:rFonts w:asciiTheme="majorBidi" w:hAnsiTheme="majorBidi" w:cstheme="majorBidi"/>
          <w:sz w:val="24"/>
          <w:szCs w:val="24"/>
        </w:rPr>
        <w:t>he overwhelming orthodoxy now is that the state has become interpenetrated and interdependent with private sector and civil society</w:t>
      </w:r>
      <w:r w:rsidR="00223EA4" w:rsidRPr="00DD3470">
        <w:rPr>
          <w:rFonts w:asciiTheme="majorBidi" w:hAnsiTheme="majorBidi" w:cstheme="majorBidi"/>
          <w:sz w:val="24"/>
          <w:szCs w:val="24"/>
        </w:rPr>
        <w:t xml:space="preserve"> actors</w:t>
      </w:r>
      <w:r w:rsidR="009D6D84" w:rsidRPr="00DD3470">
        <w:rPr>
          <w:rFonts w:asciiTheme="majorBidi" w:hAnsiTheme="majorBidi" w:cstheme="majorBidi"/>
          <w:sz w:val="24"/>
          <w:szCs w:val="24"/>
        </w:rPr>
        <w:t>.</w:t>
      </w:r>
      <w:r w:rsidR="003C4C2F" w:rsidRPr="00DD3470">
        <w:rPr>
          <w:rFonts w:asciiTheme="majorBidi" w:hAnsiTheme="majorBidi" w:cstheme="majorBidi"/>
          <w:sz w:val="24"/>
          <w:szCs w:val="24"/>
        </w:rPr>
        <w:t xml:space="preserve"> T</w:t>
      </w:r>
      <w:r w:rsidR="009D6D84" w:rsidRPr="00DD3470">
        <w:rPr>
          <w:rFonts w:asciiTheme="majorBidi" w:hAnsiTheme="majorBidi" w:cstheme="majorBidi"/>
          <w:sz w:val="24"/>
          <w:szCs w:val="24"/>
        </w:rPr>
        <w:t xml:space="preserve">here </w:t>
      </w:r>
      <w:r w:rsidR="003C4C2F" w:rsidRPr="00DD3470">
        <w:rPr>
          <w:rFonts w:asciiTheme="majorBidi" w:hAnsiTheme="majorBidi" w:cstheme="majorBidi"/>
          <w:sz w:val="24"/>
          <w:szCs w:val="24"/>
        </w:rPr>
        <w:t xml:space="preserve">has been </w:t>
      </w:r>
      <w:r w:rsidR="009D6D84" w:rsidRPr="00DD3470">
        <w:rPr>
          <w:rFonts w:asciiTheme="majorBidi" w:hAnsiTheme="majorBidi" w:cstheme="majorBidi"/>
          <w:sz w:val="24"/>
          <w:szCs w:val="24"/>
        </w:rPr>
        <w:t>an operational shift from hierarchical command and control to horizontal persuasion of</w:t>
      </w:r>
      <w:r w:rsidR="00BA050C" w:rsidRPr="00DD3470">
        <w:rPr>
          <w:rFonts w:asciiTheme="majorBidi" w:hAnsiTheme="majorBidi" w:cstheme="majorBidi"/>
          <w:sz w:val="24"/>
          <w:szCs w:val="24"/>
        </w:rPr>
        <w:t>,</w:t>
      </w:r>
      <w:r w:rsidR="009D6D84" w:rsidRPr="00DD3470">
        <w:rPr>
          <w:rFonts w:asciiTheme="majorBidi" w:hAnsiTheme="majorBidi" w:cstheme="majorBidi"/>
          <w:sz w:val="24"/>
          <w:szCs w:val="24"/>
        </w:rPr>
        <w:t xml:space="preserve"> and negotiation with</w:t>
      </w:r>
      <w:r w:rsidR="00BA050C" w:rsidRPr="00DD3470">
        <w:rPr>
          <w:rFonts w:asciiTheme="majorBidi" w:hAnsiTheme="majorBidi" w:cstheme="majorBidi"/>
          <w:sz w:val="24"/>
          <w:szCs w:val="24"/>
        </w:rPr>
        <w:t>,</w:t>
      </w:r>
      <w:r w:rsidR="009D6D84" w:rsidRPr="00DD3470">
        <w:rPr>
          <w:rFonts w:asciiTheme="majorBidi" w:hAnsiTheme="majorBidi" w:cstheme="majorBidi"/>
          <w:sz w:val="24"/>
          <w:szCs w:val="24"/>
        </w:rPr>
        <w:t xml:space="preserve"> </w:t>
      </w:r>
      <w:r w:rsidR="00223EA4" w:rsidRPr="00DD3470">
        <w:rPr>
          <w:rFonts w:asciiTheme="majorBidi" w:hAnsiTheme="majorBidi" w:cstheme="majorBidi"/>
          <w:sz w:val="24"/>
          <w:szCs w:val="24"/>
        </w:rPr>
        <w:t xml:space="preserve">these </w:t>
      </w:r>
      <w:r w:rsidR="009D6D84" w:rsidRPr="00DD3470">
        <w:rPr>
          <w:rFonts w:asciiTheme="majorBidi" w:hAnsiTheme="majorBidi" w:cstheme="majorBidi"/>
          <w:sz w:val="24"/>
          <w:szCs w:val="24"/>
        </w:rPr>
        <w:t>partners</w:t>
      </w:r>
      <w:r w:rsidR="006905B8" w:rsidRPr="00DD3470">
        <w:rPr>
          <w:rFonts w:asciiTheme="majorBidi" w:hAnsiTheme="majorBidi" w:cstheme="majorBidi"/>
          <w:sz w:val="24"/>
          <w:szCs w:val="24"/>
        </w:rPr>
        <w:t xml:space="preserve"> (O’Toole</w:t>
      </w:r>
      <w:r w:rsidR="00B82162" w:rsidRPr="00DD3470">
        <w:rPr>
          <w:rFonts w:asciiTheme="majorBidi" w:hAnsiTheme="majorBidi" w:cstheme="majorBidi"/>
          <w:sz w:val="24"/>
          <w:szCs w:val="24"/>
        </w:rPr>
        <w:t>2015</w:t>
      </w:r>
      <w:r w:rsidR="006905B8" w:rsidRPr="00DD3470">
        <w:rPr>
          <w:rFonts w:asciiTheme="majorBidi" w:hAnsiTheme="majorBidi" w:cstheme="majorBidi"/>
          <w:sz w:val="24"/>
          <w:szCs w:val="24"/>
        </w:rPr>
        <w:t>)</w:t>
      </w:r>
      <w:r w:rsidR="009D6D84" w:rsidRPr="00DD3470">
        <w:rPr>
          <w:rFonts w:asciiTheme="majorBidi" w:hAnsiTheme="majorBidi" w:cstheme="majorBidi"/>
          <w:sz w:val="24"/>
          <w:szCs w:val="24"/>
        </w:rPr>
        <w:t>.</w:t>
      </w:r>
    </w:p>
    <w:p w14:paraId="113AC121" w14:textId="42A23A90" w:rsidR="008B745A" w:rsidRPr="00DD3470" w:rsidRDefault="009D6D84"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This is not to claim, however, that </w:t>
      </w:r>
      <w:r w:rsidR="008B745A" w:rsidRPr="00DD3470">
        <w:rPr>
          <w:rFonts w:asciiTheme="majorBidi" w:hAnsiTheme="majorBidi" w:cstheme="majorBidi"/>
          <w:sz w:val="24"/>
          <w:szCs w:val="24"/>
        </w:rPr>
        <w:t>reciprocity</w:t>
      </w:r>
      <w:r w:rsidRPr="00DD3470">
        <w:rPr>
          <w:rFonts w:asciiTheme="majorBidi" w:hAnsiTheme="majorBidi" w:cstheme="majorBidi"/>
          <w:sz w:val="24"/>
          <w:szCs w:val="24"/>
        </w:rPr>
        <w:t xml:space="preserve"> in the sense that Gutmann and Thompson promote has become the norm in networked forms of governance. Crucially, to meet deliberative norms, justifica</w:t>
      </w:r>
      <w:r w:rsidR="008B745A" w:rsidRPr="00DD3470">
        <w:rPr>
          <w:rFonts w:asciiTheme="majorBidi" w:hAnsiTheme="majorBidi" w:cstheme="majorBidi"/>
          <w:sz w:val="24"/>
          <w:szCs w:val="24"/>
        </w:rPr>
        <w:t>tion ought</w:t>
      </w:r>
      <w:r w:rsidRPr="00DD3470">
        <w:rPr>
          <w:rFonts w:asciiTheme="majorBidi" w:hAnsiTheme="majorBidi" w:cstheme="majorBidi"/>
          <w:sz w:val="24"/>
          <w:szCs w:val="24"/>
        </w:rPr>
        <w:t xml:space="preserve"> to be oriented to the broader interests of the public. Much of the more</w:t>
      </w:r>
      <w:r w:rsidR="002A5D17" w:rsidRPr="00DD3470">
        <w:rPr>
          <w:rFonts w:asciiTheme="majorBidi" w:hAnsiTheme="majorBidi" w:cstheme="majorBidi"/>
          <w:sz w:val="24"/>
          <w:szCs w:val="24"/>
        </w:rPr>
        <w:t xml:space="preserve"> critical literature on networked governance</w:t>
      </w:r>
      <w:r w:rsidRPr="00DD3470">
        <w:rPr>
          <w:rFonts w:asciiTheme="majorBidi" w:hAnsiTheme="majorBidi" w:cstheme="majorBidi"/>
          <w:sz w:val="24"/>
          <w:szCs w:val="24"/>
        </w:rPr>
        <w:t xml:space="preserve"> highlights a tendency towards self-regarding</w:t>
      </w:r>
      <w:r w:rsidR="002A5D17" w:rsidRPr="00DD3470">
        <w:rPr>
          <w:rFonts w:asciiTheme="majorBidi" w:hAnsiTheme="majorBidi" w:cstheme="majorBidi"/>
          <w:sz w:val="24"/>
          <w:szCs w:val="24"/>
        </w:rPr>
        <w:t xml:space="preserve"> justification: a division of spoils amongst powerful friends</w:t>
      </w:r>
      <w:r w:rsidR="006905B8" w:rsidRPr="00DD3470">
        <w:rPr>
          <w:rFonts w:asciiTheme="majorBidi" w:hAnsiTheme="majorBidi" w:cstheme="majorBidi"/>
          <w:sz w:val="24"/>
          <w:szCs w:val="24"/>
        </w:rPr>
        <w:t xml:space="preserve"> (O’Toole and Meier 2004</w:t>
      </w:r>
      <w:r w:rsidR="003B11E4" w:rsidRPr="00DD3470">
        <w:rPr>
          <w:rFonts w:asciiTheme="majorBidi" w:hAnsiTheme="majorBidi" w:cstheme="majorBidi"/>
          <w:sz w:val="24"/>
          <w:szCs w:val="24"/>
        </w:rPr>
        <w:t>; Papadopo</w:t>
      </w:r>
      <w:r w:rsidR="003B0A50" w:rsidRPr="00DD3470">
        <w:rPr>
          <w:rFonts w:asciiTheme="majorBidi" w:hAnsiTheme="majorBidi" w:cstheme="majorBidi"/>
          <w:sz w:val="24"/>
          <w:szCs w:val="24"/>
        </w:rPr>
        <w:t>ulo</w:t>
      </w:r>
      <w:r w:rsidR="003B11E4" w:rsidRPr="00DD3470">
        <w:rPr>
          <w:rFonts w:asciiTheme="majorBidi" w:hAnsiTheme="majorBidi" w:cstheme="majorBidi"/>
          <w:sz w:val="24"/>
          <w:szCs w:val="24"/>
        </w:rPr>
        <w:t>s 2012</w:t>
      </w:r>
      <w:r w:rsidR="006905B8" w:rsidRPr="00DD3470">
        <w:rPr>
          <w:rFonts w:asciiTheme="majorBidi" w:hAnsiTheme="majorBidi" w:cstheme="majorBidi"/>
          <w:sz w:val="24"/>
          <w:szCs w:val="24"/>
        </w:rPr>
        <w:t>)</w:t>
      </w:r>
      <w:r w:rsidR="002A5D17" w:rsidRPr="00DD3470">
        <w:rPr>
          <w:rFonts w:asciiTheme="majorBidi" w:hAnsiTheme="majorBidi" w:cstheme="majorBidi"/>
          <w:sz w:val="24"/>
          <w:szCs w:val="24"/>
        </w:rPr>
        <w:t xml:space="preserve">. This is the so-called ‘dark side’ of networks. </w:t>
      </w:r>
      <w:r w:rsidR="00EA4091" w:rsidRPr="00DD3470">
        <w:rPr>
          <w:rFonts w:asciiTheme="majorBidi" w:hAnsiTheme="majorBidi" w:cstheme="majorBidi"/>
          <w:sz w:val="24"/>
          <w:szCs w:val="24"/>
        </w:rPr>
        <w:t xml:space="preserve"> </w:t>
      </w:r>
      <w:r w:rsidR="00223EA4" w:rsidRPr="00DD3470">
        <w:rPr>
          <w:rFonts w:asciiTheme="majorBidi" w:hAnsiTheme="majorBidi" w:cstheme="majorBidi"/>
          <w:sz w:val="24"/>
          <w:szCs w:val="24"/>
        </w:rPr>
        <w:t>Such concerns</w:t>
      </w:r>
      <w:r w:rsidR="00461DB9" w:rsidRPr="00DD3470">
        <w:rPr>
          <w:rFonts w:asciiTheme="majorBidi" w:hAnsiTheme="majorBidi" w:cstheme="majorBidi"/>
          <w:sz w:val="24"/>
          <w:szCs w:val="24"/>
        </w:rPr>
        <w:t xml:space="preserve"> about</w:t>
      </w:r>
      <w:r w:rsidR="00223EA4" w:rsidRPr="00DD3470">
        <w:rPr>
          <w:rFonts w:asciiTheme="majorBidi" w:hAnsiTheme="majorBidi" w:cstheme="majorBidi"/>
          <w:sz w:val="24"/>
          <w:szCs w:val="24"/>
        </w:rPr>
        <w:t xml:space="preserve"> contemporary practice, though, </w:t>
      </w:r>
      <w:r w:rsidR="002A5D17" w:rsidRPr="00DD3470">
        <w:rPr>
          <w:rFonts w:asciiTheme="majorBidi" w:hAnsiTheme="majorBidi" w:cstheme="majorBidi"/>
          <w:sz w:val="24"/>
          <w:szCs w:val="24"/>
        </w:rPr>
        <w:t>are not beyond amelioration.</w:t>
      </w:r>
      <w:r w:rsidR="00223EA4" w:rsidRPr="00DD3470">
        <w:rPr>
          <w:rFonts w:asciiTheme="majorBidi" w:hAnsiTheme="majorBidi" w:cstheme="majorBidi"/>
          <w:sz w:val="24"/>
          <w:szCs w:val="24"/>
        </w:rPr>
        <w:t xml:space="preserve"> Evidence suggests that a</w:t>
      </w:r>
      <w:r w:rsidR="002A5D17" w:rsidRPr="00DD3470">
        <w:rPr>
          <w:rFonts w:asciiTheme="majorBidi" w:hAnsiTheme="majorBidi" w:cstheme="majorBidi"/>
          <w:sz w:val="24"/>
          <w:szCs w:val="24"/>
        </w:rPr>
        <w:t xml:space="preserve"> key variabl</w:t>
      </w:r>
      <w:r w:rsidR="008B745A" w:rsidRPr="00DD3470">
        <w:rPr>
          <w:rFonts w:asciiTheme="majorBidi" w:hAnsiTheme="majorBidi" w:cstheme="majorBidi"/>
          <w:sz w:val="24"/>
          <w:szCs w:val="24"/>
        </w:rPr>
        <w:t xml:space="preserve">e is the make-up of the network. </w:t>
      </w:r>
      <w:r w:rsidR="00EA4091" w:rsidRPr="00DD3470">
        <w:rPr>
          <w:rFonts w:asciiTheme="majorBidi" w:hAnsiTheme="majorBidi" w:cstheme="majorBidi"/>
          <w:sz w:val="24"/>
          <w:szCs w:val="24"/>
        </w:rPr>
        <w:t>M</w:t>
      </w:r>
      <w:r w:rsidR="00F2171E" w:rsidRPr="00DD3470">
        <w:rPr>
          <w:rFonts w:asciiTheme="majorBidi" w:hAnsiTheme="majorBidi" w:cstheme="majorBidi"/>
          <w:sz w:val="24"/>
          <w:szCs w:val="24"/>
        </w:rPr>
        <w:t xml:space="preserve">ore diverse networks, in which </w:t>
      </w:r>
      <w:r w:rsidR="00E603F2" w:rsidRPr="00DD3470">
        <w:rPr>
          <w:rFonts w:asciiTheme="majorBidi" w:hAnsiTheme="majorBidi" w:cstheme="majorBidi"/>
          <w:sz w:val="24"/>
          <w:szCs w:val="24"/>
        </w:rPr>
        <w:t>pluralities of</w:t>
      </w:r>
      <w:r w:rsidR="00F2171E" w:rsidRPr="00DD3470">
        <w:rPr>
          <w:rFonts w:asciiTheme="majorBidi" w:hAnsiTheme="majorBidi" w:cstheme="majorBidi"/>
          <w:sz w:val="24"/>
          <w:szCs w:val="24"/>
        </w:rPr>
        <w:t xml:space="preserve"> actors participat</w:t>
      </w:r>
      <w:r w:rsidR="00E603F2" w:rsidRPr="00DD3470">
        <w:rPr>
          <w:rFonts w:asciiTheme="majorBidi" w:hAnsiTheme="majorBidi" w:cstheme="majorBidi"/>
          <w:sz w:val="24"/>
          <w:szCs w:val="24"/>
        </w:rPr>
        <w:t>e on a reasonably</w:t>
      </w:r>
      <w:r w:rsidR="00F2171E" w:rsidRPr="00DD3470">
        <w:rPr>
          <w:rFonts w:asciiTheme="majorBidi" w:hAnsiTheme="majorBidi" w:cstheme="majorBidi"/>
          <w:sz w:val="24"/>
          <w:szCs w:val="24"/>
        </w:rPr>
        <w:t xml:space="preserve"> equal footing, </w:t>
      </w:r>
      <w:r w:rsidR="002A5D17" w:rsidRPr="00DD3470">
        <w:rPr>
          <w:rFonts w:asciiTheme="majorBidi" w:hAnsiTheme="majorBidi" w:cstheme="majorBidi"/>
          <w:sz w:val="24"/>
          <w:szCs w:val="24"/>
        </w:rPr>
        <w:t>increase the prospect that justification</w:t>
      </w:r>
      <w:r w:rsidR="00EE5B7E" w:rsidRPr="00DD3470">
        <w:rPr>
          <w:rFonts w:asciiTheme="majorBidi" w:hAnsiTheme="majorBidi" w:cstheme="majorBidi"/>
          <w:sz w:val="24"/>
          <w:szCs w:val="24"/>
        </w:rPr>
        <w:t xml:space="preserve"> of </w:t>
      </w:r>
      <w:r w:rsidR="002A5D17" w:rsidRPr="00DD3470">
        <w:rPr>
          <w:rFonts w:asciiTheme="majorBidi" w:hAnsiTheme="majorBidi" w:cstheme="majorBidi"/>
          <w:sz w:val="24"/>
          <w:szCs w:val="24"/>
        </w:rPr>
        <w:t xml:space="preserve">discretion </w:t>
      </w:r>
      <w:r w:rsidR="00EE5B7E" w:rsidRPr="00DD3470">
        <w:rPr>
          <w:rFonts w:asciiTheme="majorBidi" w:hAnsiTheme="majorBidi" w:cstheme="majorBidi"/>
          <w:sz w:val="24"/>
          <w:szCs w:val="24"/>
        </w:rPr>
        <w:t xml:space="preserve">exercised by bureaucratic elites </w:t>
      </w:r>
      <w:r w:rsidR="002A5D17" w:rsidRPr="00DD3470">
        <w:rPr>
          <w:rFonts w:asciiTheme="majorBidi" w:hAnsiTheme="majorBidi" w:cstheme="majorBidi"/>
          <w:sz w:val="24"/>
          <w:szCs w:val="24"/>
        </w:rPr>
        <w:t xml:space="preserve">be couched in terms </w:t>
      </w:r>
      <w:r w:rsidR="00F728D8" w:rsidRPr="00DD3470">
        <w:rPr>
          <w:rFonts w:asciiTheme="majorBidi" w:hAnsiTheme="majorBidi" w:cstheme="majorBidi"/>
          <w:sz w:val="24"/>
          <w:szCs w:val="24"/>
        </w:rPr>
        <w:t>of the broader public interest</w:t>
      </w:r>
      <w:r w:rsidR="00F2171E" w:rsidRPr="00DD3470">
        <w:rPr>
          <w:rFonts w:asciiTheme="majorBidi" w:hAnsiTheme="majorBidi" w:cstheme="majorBidi"/>
          <w:sz w:val="24"/>
          <w:szCs w:val="24"/>
        </w:rPr>
        <w:t xml:space="preserve"> (see Ansell and Gash 2008</w:t>
      </w:r>
      <w:r w:rsidR="00BF6910" w:rsidRPr="00DD3470">
        <w:rPr>
          <w:rFonts w:asciiTheme="majorBidi" w:hAnsiTheme="majorBidi" w:cstheme="majorBidi"/>
          <w:sz w:val="24"/>
          <w:szCs w:val="24"/>
        </w:rPr>
        <w:t>)</w:t>
      </w:r>
      <w:r w:rsidR="00F728D8" w:rsidRPr="00DD3470">
        <w:rPr>
          <w:rFonts w:asciiTheme="majorBidi" w:hAnsiTheme="majorBidi" w:cstheme="majorBidi"/>
          <w:sz w:val="24"/>
          <w:szCs w:val="24"/>
        </w:rPr>
        <w:t>.</w:t>
      </w:r>
      <w:r w:rsidR="00EE3F2C" w:rsidRPr="00DD3470">
        <w:rPr>
          <w:rFonts w:asciiTheme="majorBidi" w:hAnsiTheme="majorBidi" w:cstheme="majorBidi"/>
          <w:sz w:val="24"/>
          <w:szCs w:val="24"/>
        </w:rPr>
        <w:t xml:space="preserve"> </w:t>
      </w:r>
    </w:p>
    <w:p w14:paraId="73C3EC3C" w14:textId="5FFE25C6" w:rsidR="00461DB9" w:rsidRPr="00DD3470" w:rsidRDefault="00223EA4"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Nowhere is this better exemplified than in health governance. Healthcare is an arena which has long been characterised by networked interdependence. But traditionally these networks have been exclusive and exclusionary, featuring a limited range of powerful groups (governmen</w:t>
      </w:r>
      <w:r w:rsidR="00FE0A58" w:rsidRPr="00DD3470">
        <w:rPr>
          <w:rFonts w:asciiTheme="majorBidi" w:hAnsiTheme="majorBidi" w:cstheme="majorBidi"/>
          <w:sz w:val="24"/>
          <w:szCs w:val="24"/>
        </w:rPr>
        <w:t>t, clinicians, and medical/phar</w:t>
      </w:r>
      <w:r w:rsidRPr="00DD3470">
        <w:rPr>
          <w:rFonts w:asciiTheme="majorBidi" w:hAnsiTheme="majorBidi" w:cstheme="majorBidi"/>
          <w:sz w:val="24"/>
          <w:szCs w:val="24"/>
        </w:rPr>
        <w:t>maceutical interests).</w:t>
      </w:r>
      <w:r w:rsidR="00FE0A58" w:rsidRPr="00DD3470">
        <w:rPr>
          <w:rFonts w:asciiTheme="majorBidi" w:hAnsiTheme="majorBidi" w:cstheme="majorBidi"/>
          <w:sz w:val="24"/>
          <w:szCs w:val="24"/>
        </w:rPr>
        <w:t xml:space="preserve"> In more recent times, there have been moves towards opening them up via the inclusion of other healthcare professionals and</w:t>
      </w:r>
      <w:r w:rsidR="00D741E9" w:rsidRPr="00DD3470">
        <w:rPr>
          <w:rFonts w:asciiTheme="majorBidi" w:hAnsiTheme="majorBidi" w:cstheme="majorBidi"/>
          <w:sz w:val="24"/>
          <w:szCs w:val="24"/>
        </w:rPr>
        <w:t xml:space="preserve">, more notably, </w:t>
      </w:r>
      <w:r w:rsidR="00FE0A58" w:rsidRPr="00DD3470">
        <w:rPr>
          <w:rFonts w:asciiTheme="majorBidi" w:hAnsiTheme="majorBidi" w:cstheme="majorBidi"/>
          <w:sz w:val="24"/>
          <w:szCs w:val="24"/>
        </w:rPr>
        <w:t>patient and carer representatives</w:t>
      </w:r>
      <w:r w:rsidR="00BF6910" w:rsidRPr="00DD3470">
        <w:rPr>
          <w:rFonts w:asciiTheme="majorBidi" w:hAnsiTheme="majorBidi" w:cstheme="majorBidi"/>
          <w:sz w:val="24"/>
          <w:szCs w:val="24"/>
        </w:rPr>
        <w:t xml:space="preserve"> (</w:t>
      </w:r>
      <w:r w:rsidR="006B1694" w:rsidRPr="00DD3470">
        <w:rPr>
          <w:rFonts w:asciiTheme="majorBidi" w:hAnsiTheme="majorBidi" w:cstheme="majorBidi"/>
          <w:sz w:val="24"/>
          <w:szCs w:val="24"/>
        </w:rPr>
        <w:t>Baggott and For</w:t>
      </w:r>
      <w:r w:rsidR="00A9693C" w:rsidRPr="00DD3470">
        <w:rPr>
          <w:rFonts w:asciiTheme="majorBidi" w:hAnsiTheme="majorBidi" w:cstheme="majorBidi"/>
          <w:sz w:val="24"/>
          <w:szCs w:val="24"/>
        </w:rPr>
        <w:t>ster</w:t>
      </w:r>
      <w:r w:rsidR="006B1694" w:rsidRPr="00DD3470">
        <w:rPr>
          <w:rFonts w:asciiTheme="majorBidi" w:hAnsiTheme="majorBidi" w:cstheme="majorBidi"/>
          <w:sz w:val="24"/>
          <w:szCs w:val="24"/>
        </w:rPr>
        <w:t xml:space="preserve"> 2008</w:t>
      </w:r>
      <w:r w:rsidR="00BF6910" w:rsidRPr="00DD3470">
        <w:rPr>
          <w:rFonts w:asciiTheme="majorBidi" w:hAnsiTheme="majorBidi" w:cstheme="majorBidi"/>
          <w:sz w:val="24"/>
          <w:szCs w:val="24"/>
        </w:rPr>
        <w:t xml:space="preserve">; </w:t>
      </w:r>
      <w:r w:rsidR="006B1694" w:rsidRPr="00DD3470">
        <w:rPr>
          <w:rFonts w:asciiTheme="majorBidi" w:hAnsiTheme="majorBidi" w:cstheme="majorBidi"/>
          <w:sz w:val="24"/>
          <w:szCs w:val="24"/>
        </w:rPr>
        <w:t>Lofgren et al. 2011</w:t>
      </w:r>
      <w:r w:rsidR="00BF6910" w:rsidRPr="00DD3470">
        <w:rPr>
          <w:rFonts w:asciiTheme="majorBidi" w:hAnsiTheme="majorBidi" w:cstheme="majorBidi"/>
          <w:sz w:val="24"/>
          <w:szCs w:val="24"/>
        </w:rPr>
        <w:t>)</w:t>
      </w:r>
      <w:r w:rsidR="00FE0A58" w:rsidRPr="00DD3470">
        <w:rPr>
          <w:rFonts w:asciiTheme="majorBidi" w:hAnsiTheme="majorBidi" w:cstheme="majorBidi"/>
          <w:sz w:val="24"/>
          <w:szCs w:val="24"/>
        </w:rPr>
        <w:t xml:space="preserve">. </w:t>
      </w:r>
      <w:r w:rsidR="00EE5B7E" w:rsidRPr="00DD3470">
        <w:rPr>
          <w:rFonts w:asciiTheme="majorBidi" w:hAnsiTheme="majorBidi" w:cstheme="majorBidi"/>
          <w:sz w:val="24"/>
          <w:szCs w:val="24"/>
        </w:rPr>
        <w:t xml:space="preserve">The levers with which to do this </w:t>
      </w:r>
      <w:r w:rsidR="003B11E4" w:rsidRPr="00DD3470">
        <w:rPr>
          <w:rFonts w:asciiTheme="majorBidi" w:hAnsiTheme="majorBidi" w:cstheme="majorBidi"/>
          <w:sz w:val="24"/>
          <w:szCs w:val="24"/>
        </w:rPr>
        <w:t xml:space="preserve">have </w:t>
      </w:r>
      <w:r w:rsidR="00EE5B7E" w:rsidRPr="00DD3470">
        <w:rPr>
          <w:rFonts w:asciiTheme="majorBidi" w:hAnsiTheme="majorBidi" w:cstheme="majorBidi"/>
          <w:sz w:val="24"/>
          <w:szCs w:val="24"/>
        </w:rPr>
        <w:t>include</w:t>
      </w:r>
      <w:r w:rsidR="003B11E4" w:rsidRPr="00DD3470">
        <w:rPr>
          <w:rFonts w:asciiTheme="majorBidi" w:hAnsiTheme="majorBidi" w:cstheme="majorBidi"/>
          <w:sz w:val="24"/>
          <w:szCs w:val="24"/>
        </w:rPr>
        <w:t>d</w:t>
      </w:r>
      <w:r w:rsidR="00EE5B7E" w:rsidRPr="00DD3470">
        <w:rPr>
          <w:rFonts w:asciiTheme="majorBidi" w:hAnsiTheme="majorBidi" w:cstheme="majorBidi"/>
          <w:sz w:val="24"/>
          <w:szCs w:val="24"/>
        </w:rPr>
        <w:t xml:space="preserve"> both formal</w:t>
      </w:r>
      <w:r w:rsidR="003B11E4" w:rsidRPr="00DD3470">
        <w:rPr>
          <w:rFonts w:asciiTheme="majorBidi" w:hAnsiTheme="majorBidi" w:cstheme="majorBidi"/>
          <w:sz w:val="24"/>
          <w:szCs w:val="24"/>
        </w:rPr>
        <w:t xml:space="preserve"> institutional innovations, </w:t>
      </w:r>
      <w:r w:rsidR="00EE5B7E" w:rsidRPr="00DD3470">
        <w:rPr>
          <w:rFonts w:asciiTheme="majorBidi" w:hAnsiTheme="majorBidi" w:cstheme="majorBidi"/>
          <w:sz w:val="24"/>
          <w:szCs w:val="24"/>
        </w:rPr>
        <w:t>most common</w:t>
      </w:r>
      <w:r w:rsidR="003B11E4" w:rsidRPr="00DD3470">
        <w:rPr>
          <w:rFonts w:asciiTheme="majorBidi" w:hAnsiTheme="majorBidi" w:cstheme="majorBidi"/>
          <w:sz w:val="24"/>
          <w:szCs w:val="24"/>
        </w:rPr>
        <w:t>ly</w:t>
      </w:r>
      <w:r w:rsidR="00EE5B7E" w:rsidRPr="00DD3470">
        <w:rPr>
          <w:rFonts w:asciiTheme="majorBidi" w:hAnsiTheme="majorBidi" w:cstheme="majorBidi"/>
          <w:sz w:val="24"/>
          <w:szCs w:val="24"/>
        </w:rPr>
        <w:t xml:space="preserve"> the co-option of lay people onto healthcare delivery and oversight committees, and informal partnerships, where representatives of patient groups are given access to, and establish working relationships with, senior bureaucrats, professionals and industry representatives. </w:t>
      </w:r>
    </w:p>
    <w:p w14:paraId="763E8DD9" w14:textId="58029CDD" w:rsidR="00CB361D" w:rsidRPr="00DD3470" w:rsidRDefault="00CB361D"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Stewart</w:t>
      </w:r>
      <w:r w:rsidR="00D741E9" w:rsidRPr="00DD3470">
        <w:rPr>
          <w:rFonts w:asciiTheme="majorBidi" w:hAnsiTheme="majorBidi" w:cstheme="majorBidi"/>
          <w:sz w:val="24"/>
          <w:szCs w:val="24"/>
        </w:rPr>
        <w:t>’s</w:t>
      </w:r>
      <w:r w:rsidR="00A202C6" w:rsidRPr="00DD3470">
        <w:rPr>
          <w:rFonts w:asciiTheme="majorBidi" w:hAnsiTheme="majorBidi" w:cstheme="majorBidi"/>
          <w:sz w:val="24"/>
          <w:szCs w:val="24"/>
        </w:rPr>
        <w:t xml:space="preserve"> (2016</w:t>
      </w:r>
      <w:r w:rsidR="00754A8A" w:rsidRPr="00DD3470">
        <w:rPr>
          <w:rFonts w:asciiTheme="majorBidi" w:hAnsiTheme="majorBidi" w:cstheme="majorBidi"/>
          <w:sz w:val="24"/>
          <w:szCs w:val="24"/>
        </w:rPr>
        <w:t>)</w:t>
      </w:r>
      <w:r w:rsidR="00D741E9" w:rsidRPr="00DD3470">
        <w:rPr>
          <w:rFonts w:asciiTheme="majorBidi" w:hAnsiTheme="majorBidi" w:cstheme="majorBidi"/>
          <w:sz w:val="24"/>
          <w:szCs w:val="24"/>
        </w:rPr>
        <w:t xml:space="preserve"> account of committee work in the Scottish health system provides a clear-eyed assessment of the strengths and limitations of this form of public participation. Though she notes the risk of healthcare consumer advocates being co-opted into the system—and thus her stance that such formally ‘invited’ participation</w:t>
      </w:r>
      <w:r w:rsidR="00754A8A" w:rsidRPr="00DD3470">
        <w:rPr>
          <w:rFonts w:asciiTheme="majorBidi" w:hAnsiTheme="majorBidi" w:cstheme="majorBidi"/>
          <w:sz w:val="24"/>
          <w:szCs w:val="24"/>
        </w:rPr>
        <w:t xml:space="preserve"> (in which she also </w:t>
      </w:r>
      <w:r w:rsidR="000E28DB" w:rsidRPr="00DD3470">
        <w:rPr>
          <w:rFonts w:asciiTheme="majorBidi" w:hAnsiTheme="majorBidi" w:cstheme="majorBidi"/>
          <w:sz w:val="24"/>
          <w:szCs w:val="24"/>
        </w:rPr>
        <w:t>includes forms of consultation and</w:t>
      </w:r>
      <w:r w:rsidR="00754A8A" w:rsidRPr="00DD3470">
        <w:rPr>
          <w:rFonts w:asciiTheme="majorBidi" w:hAnsiTheme="majorBidi" w:cstheme="majorBidi"/>
          <w:sz w:val="24"/>
          <w:szCs w:val="24"/>
        </w:rPr>
        <w:t xml:space="preserve"> democratic innovation)</w:t>
      </w:r>
      <w:r w:rsidR="00D741E9" w:rsidRPr="00DD3470">
        <w:rPr>
          <w:rFonts w:asciiTheme="majorBidi" w:hAnsiTheme="majorBidi" w:cstheme="majorBidi"/>
          <w:sz w:val="24"/>
          <w:szCs w:val="24"/>
        </w:rPr>
        <w:t xml:space="preserve"> can pose dangers in the absence of reflexivity—she also highlights how th</w:t>
      </w:r>
      <w:r w:rsidR="00754A8A" w:rsidRPr="00DD3470">
        <w:rPr>
          <w:rFonts w:asciiTheme="majorBidi" w:hAnsiTheme="majorBidi" w:cstheme="majorBidi"/>
          <w:sz w:val="24"/>
          <w:szCs w:val="24"/>
        </w:rPr>
        <w:t xml:space="preserve">e engagement of lay members affects the dynamic of committee work, and forces elite network actors to craft justifications in the broader patient and public interest rather than in </w:t>
      </w:r>
      <w:r w:rsidR="00E127C9" w:rsidRPr="00DD3470">
        <w:rPr>
          <w:rFonts w:asciiTheme="majorBidi" w:hAnsiTheme="majorBidi" w:cstheme="majorBidi"/>
          <w:sz w:val="24"/>
          <w:szCs w:val="24"/>
        </w:rPr>
        <w:t>narrow professional</w:t>
      </w:r>
      <w:r w:rsidR="00754A8A" w:rsidRPr="00DD3470">
        <w:rPr>
          <w:rFonts w:asciiTheme="majorBidi" w:hAnsiTheme="majorBidi" w:cstheme="majorBidi"/>
          <w:sz w:val="24"/>
          <w:szCs w:val="24"/>
        </w:rPr>
        <w:t xml:space="preserve"> terms.</w:t>
      </w:r>
    </w:p>
    <w:p w14:paraId="2B016E64" w14:textId="09634B0C" w:rsidR="00CB361D" w:rsidRPr="00DD3470" w:rsidRDefault="009C76CB"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To be sure,</w:t>
      </w:r>
      <w:r w:rsidR="00461DB9" w:rsidRPr="00DD3470">
        <w:rPr>
          <w:rFonts w:asciiTheme="majorBidi" w:hAnsiTheme="majorBidi" w:cstheme="majorBidi"/>
          <w:sz w:val="24"/>
          <w:szCs w:val="24"/>
        </w:rPr>
        <w:t xml:space="preserve"> such justifications </w:t>
      </w:r>
      <w:r w:rsidR="00EE5B7E" w:rsidRPr="00DD3470">
        <w:rPr>
          <w:rFonts w:asciiTheme="majorBidi" w:hAnsiTheme="majorBidi" w:cstheme="majorBidi"/>
          <w:sz w:val="24"/>
          <w:szCs w:val="24"/>
        </w:rPr>
        <w:t>can</w:t>
      </w:r>
      <w:r w:rsidR="00754A8A" w:rsidRPr="00DD3470">
        <w:rPr>
          <w:rFonts w:asciiTheme="majorBidi" w:hAnsiTheme="majorBidi" w:cstheme="majorBidi"/>
          <w:sz w:val="24"/>
          <w:szCs w:val="24"/>
        </w:rPr>
        <w:t xml:space="preserve"> also</w:t>
      </w:r>
      <w:r w:rsidR="00EE5B7E" w:rsidRPr="00DD3470">
        <w:rPr>
          <w:rFonts w:asciiTheme="majorBidi" w:hAnsiTheme="majorBidi" w:cstheme="majorBidi"/>
          <w:sz w:val="24"/>
          <w:szCs w:val="24"/>
        </w:rPr>
        <w:t xml:space="preserve"> scarcely be taken at face value as </w:t>
      </w:r>
      <w:r w:rsidR="00461DB9" w:rsidRPr="00DD3470">
        <w:rPr>
          <w:rFonts w:asciiTheme="majorBidi" w:hAnsiTheme="majorBidi" w:cstheme="majorBidi"/>
          <w:sz w:val="24"/>
          <w:szCs w:val="24"/>
        </w:rPr>
        <w:t>reflect</w:t>
      </w:r>
      <w:r w:rsidR="00EE5B7E" w:rsidRPr="00DD3470">
        <w:rPr>
          <w:rFonts w:asciiTheme="majorBidi" w:hAnsiTheme="majorBidi" w:cstheme="majorBidi"/>
          <w:sz w:val="24"/>
          <w:szCs w:val="24"/>
        </w:rPr>
        <w:t>ing</w:t>
      </w:r>
      <w:r w:rsidR="008B745A" w:rsidRPr="00DD3470">
        <w:rPr>
          <w:rFonts w:asciiTheme="majorBidi" w:hAnsiTheme="majorBidi" w:cstheme="majorBidi"/>
          <w:sz w:val="24"/>
          <w:szCs w:val="24"/>
        </w:rPr>
        <w:t xml:space="preserve"> the genuine</w:t>
      </w:r>
      <w:r w:rsidR="00461DB9" w:rsidRPr="00DD3470">
        <w:rPr>
          <w:rFonts w:asciiTheme="majorBidi" w:hAnsiTheme="majorBidi" w:cstheme="majorBidi"/>
          <w:sz w:val="24"/>
          <w:szCs w:val="24"/>
        </w:rPr>
        <w:t xml:space="preserve"> reasons of these actors. Often we can infer that </w:t>
      </w:r>
      <w:r w:rsidR="00BF6910" w:rsidRPr="00DD3470">
        <w:rPr>
          <w:rFonts w:asciiTheme="majorBidi" w:hAnsiTheme="majorBidi" w:cstheme="majorBidi"/>
          <w:sz w:val="24"/>
          <w:szCs w:val="24"/>
        </w:rPr>
        <w:t xml:space="preserve">the </w:t>
      </w:r>
      <w:r w:rsidR="00461DB9" w:rsidRPr="00DD3470">
        <w:rPr>
          <w:rFonts w:asciiTheme="majorBidi" w:hAnsiTheme="majorBidi" w:cstheme="majorBidi"/>
          <w:sz w:val="24"/>
          <w:szCs w:val="24"/>
        </w:rPr>
        <w:t>stated reasons</w:t>
      </w:r>
      <w:r w:rsidR="00BF6910" w:rsidRPr="00DD3470">
        <w:rPr>
          <w:rFonts w:asciiTheme="majorBidi" w:hAnsiTheme="majorBidi" w:cstheme="majorBidi"/>
          <w:sz w:val="24"/>
          <w:szCs w:val="24"/>
        </w:rPr>
        <w:t xml:space="preserve"> of powerful groups</w:t>
      </w:r>
      <w:r w:rsidR="00461DB9" w:rsidRPr="00DD3470">
        <w:rPr>
          <w:rFonts w:asciiTheme="majorBidi" w:hAnsiTheme="majorBidi" w:cstheme="majorBidi"/>
          <w:sz w:val="24"/>
          <w:szCs w:val="24"/>
        </w:rPr>
        <w:t xml:space="preserve"> </w:t>
      </w:r>
      <w:r w:rsidR="00EE5B7E" w:rsidRPr="00DD3470">
        <w:rPr>
          <w:rFonts w:asciiTheme="majorBidi" w:hAnsiTheme="majorBidi" w:cstheme="majorBidi"/>
          <w:sz w:val="24"/>
          <w:szCs w:val="24"/>
        </w:rPr>
        <w:t xml:space="preserve">may </w:t>
      </w:r>
      <w:r w:rsidR="00461DB9" w:rsidRPr="00DD3470">
        <w:rPr>
          <w:rFonts w:asciiTheme="majorBidi" w:hAnsiTheme="majorBidi" w:cstheme="majorBidi"/>
          <w:sz w:val="24"/>
          <w:szCs w:val="24"/>
        </w:rPr>
        <w:t>masquerade as justification for</w:t>
      </w:r>
      <w:r w:rsidR="00F728D8" w:rsidRPr="00DD3470">
        <w:rPr>
          <w:rFonts w:asciiTheme="majorBidi" w:hAnsiTheme="majorBidi" w:cstheme="majorBidi"/>
          <w:sz w:val="24"/>
          <w:szCs w:val="24"/>
        </w:rPr>
        <w:t xml:space="preserve"> narrower self-</w:t>
      </w:r>
      <w:r w:rsidRPr="00DD3470">
        <w:rPr>
          <w:rFonts w:asciiTheme="majorBidi" w:hAnsiTheme="majorBidi" w:cstheme="majorBidi"/>
          <w:sz w:val="24"/>
          <w:szCs w:val="24"/>
        </w:rPr>
        <w:t xml:space="preserve">interests. </w:t>
      </w:r>
      <w:r w:rsidR="00BA050C" w:rsidRPr="00DD3470">
        <w:rPr>
          <w:rFonts w:asciiTheme="majorBidi" w:hAnsiTheme="majorBidi" w:cstheme="majorBidi"/>
          <w:sz w:val="24"/>
          <w:szCs w:val="24"/>
        </w:rPr>
        <w:t>What matters is that they</w:t>
      </w:r>
      <w:r w:rsidR="000A29E4" w:rsidRPr="00DD3470">
        <w:rPr>
          <w:rFonts w:asciiTheme="majorBidi" w:hAnsiTheme="majorBidi" w:cstheme="majorBidi"/>
          <w:sz w:val="24"/>
          <w:szCs w:val="24"/>
        </w:rPr>
        <w:t xml:space="preserve"> justify their </w:t>
      </w:r>
      <w:r w:rsidR="00A92C31" w:rsidRPr="00DD3470">
        <w:rPr>
          <w:rFonts w:asciiTheme="majorBidi" w:hAnsiTheme="majorBidi" w:cstheme="majorBidi"/>
          <w:sz w:val="24"/>
          <w:szCs w:val="24"/>
        </w:rPr>
        <w:t xml:space="preserve">discretion </w:t>
      </w:r>
      <w:r w:rsidR="000A29E4" w:rsidRPr="00DD3470">
        <w:rPr>
          <w:rFonts w:asciiTheme="majorBidi" w:hAnsiTheme="majorBidi" w:cstheme="majorBidi"/>
          <w:sz w:val="24"/>
          <w:szCs w:val="24"/>
        </w:rPr>
        <w:t>in ways that appeal to the range of actors involved</w:t>
      </w:r>
      <w:r w:rsidR="003B11E4" w:rsidRPr="00DD3470">
        <w:rPr>
          <w:rFonts w:asciiTheme="majorBidi" w:hAnsiTheme="majorBidi" w:cstheme="majorBidi"/>
          <w:sz w:val="24"/>
          <w:szCs w:val="24"/>
        </w:rPr>
        <w:t>. This is Elster’s</w:t>
      </w:r>
      <w:r w:rsidR="00BF6910" w:rsidRPr="00DD3470">
        <w:rPr>
          <w:rFonts w:asciiTheme="majorBidi" w:hAnsiTheme="majorBidi" w:cstheme="majorBidi"/>
          <w:sz w:val="24"/>
          <w:szCs w:val="24"/>
        </w:rPr>
        <w:t xml:space="preserve"> (1998)</w:t>
      </w:r>
      <w:r w:rsidR="003B11E4" w:rsidRPr="00DD3470">
        <w:rPr>
          <w:rFonts w:asciiTheme="majorBidi" w:hAnsiTheme="majorBidi" w:cstheme="majorBidi"/>
          <w:sz w:val="24"/>
          <w:szCs w:val="24"/>
        </w:rPr>
        <w:t xml:space="preserve"> ‘civilizing force of hypocrisy’</w:t>
      </w:r>
      <w:r w:rsidR="00EA4091" w:rsidRPr="00DD3470">
        <w:rPr>
          <w:rFonts w:asciiTheme="majorBidi" w:hAnsiTheme="majorBidi" w:cstheme="majorBidi"/>
          <w:sz w:val="24"/>
          <w:szCs w:val="24"/>
        </w:rPr>
        <w:t>. Doing so can</w:t>
      </w:r>
      <w:r w:rsidR="00F728D8" w:rsidRPr="00DD3470">
        <w:rPr>
          <w:rFonts w:asciiTheme="majorBidi" w:hAnsiTheme="majorBidi" w:cstheme="majorBidi"/>
          <w:sz w:val="24"/>
          <w:szCs w:val="24"/>
        </w:rPr>
        <w:t xml:space="preserve"> mitigate the prospect of powerful actors steering implementation towards their own interests and away from the public goods reached through the deliberative processes of will formation. </w:t>
      </w:r>
      <w:r w:rsidR="006B687E" w:rsidRPr="00DD3470">
        <w:rPr>
          <w:rFonts w:asciiTheme="majorBidi" w:hAnsiTheme="majorBidi" w:cstheme="majorBidi"/>
          <w:sz w:val="24"/>
          <w:szCs w:val="24"/>
        </w:rPr>
        <w:t>S</w:t>
      </w:r>
      <w:r w:rsidR="00461DB9" w:rsidRPr="00DD3470">
        <w:rPr>
          <w:rFonts w:asciiTheme="majorBidi" w:hAnsiTheme="majorBidi" w:cstheme="majorBidi"/>
          <w:sz w:val="24"/>
          <w:szCs w:val="24"/>
        </w:rPr>
        <w:t xml:space="preserve">eeking ways to </w:t>
      </w:r>
      <w:r w:rsidR="00F728D8" w:rsidRPr="00DD3470">
        <w:rPr>
          <w:rFonts w:asciiTheme="majorBidi" w:hAnsiTheme="majorBidi" w:cstheme="majorBidi"/>
          <w:sz w:val="24"/>
          <w:szCs w:val="24"/>
        </w:rPr>
        <w:t>effectively diversify networks</w:t>
      </w:r>
      <w:r w:rsidR="00623A67" w:rsidRPr="00DD3470">
        <w:rPr>
          <w:rFonts w:asciiTheme="majorBidi" w:hAnsiTheme="majorBidi" w:cstheme="majorBidi"/>
          <w:sz w:val="24"/>
          <w:szCs w:val="24"/>
        </w:rPr>
        <w:t xml:space="preserve"> of policy implementation and delivery</w:t>
      </w:r>
      <w:r w:rsidR="00F728D8" w:rsidRPr="00DD3470">
        <w:rPr>
          <w:rFonts w:asciiTheme="majorBidi" w:hAnsiTheme="majorBidi" w:cstheme="majorBidi"/>
          <w:sz w:val="24"/>
          <w:szCs w:val="24"/>
        </w:rPr>
        <w:t>—be that through formal institutional innovations or more informal partnerships with a wider variety of civil society actors—ought to represent a key focus for proponents of deliberative systems</w:t>
      </w:r>
      <w:r w:rsidR="006B687E" w:rsidRPr="00DD3470">
        <w:rPr>
          <w:rFonts w:asciiTheme="majorBidi" w:hAnsiTheme="majorBidi" w:cstheme="majorBidi"/>
          <w:sz w:val="24"/>
          <w:szCs w:val="24"/>
        </w:rPr>
        <w:t xml:space="preserve"> (see Boswell 2016)</w:t>
      </w:r>
      <w:r w:rsidR="00F728D8" w:rsidRPr="00DD3470">
        <w:rPr>
          <w:rFonts w:asciiTheme="majorBidi" w:hAnsiTheme="majorBidi" w:cstheme="majorBidi"/>
          <w:sz w:val="24"/>
          <w:szCs w:val="24"/>
        </w:rPr>
        <w:t xml:space="preserve">. </w:t>
      </w:r>
    </w:p>
    <w:p w14:paraId="4BF6B5AD" w14:textId="77777777" w:rsidR="00DD3470" w:rsidRDefault="00DD3470" w:rsidP="00DD3470">
      <w:pPr>
        <w:pStyle w:val="Heading2"/>
        <w:spacing w:line="360" w:lineRule="auto"/>
        <w:rPr>
          <w:rFonts w:asciiTheme="majorBidi" w:hAnsiTheme="majorBidi"/>
          <w:color w:val="auto"/>
          <w:sz w:val="24"/>
          <w:szCs w:val="24"/>
        </w:rPr>
      </w:pPr>
    </w:p>
    <w:p w14:paraId="18AA2DFC" w14:textId="0308EA52" w:rsidR="007C1D61" w:rsidRPr="00DD3470" w:rsidRDefault="007C1D61" w:rsidP="00DD3470">
      <w:pPr>
        <w:pStyle w:val="Heading2"/>
        <w:spacing w:line="360" w:lineRule="auto"/>
        <w:rPr>
          <w:rFonts w:asciiTheme="majorBidi" w:hAnsiTheme="majorBidi"/>
          <w:color w:val="auto"/>
          <w:sz w:val="24"/>
          <w:szCs w:val="24"/>
        </w:rPr>
      </w:pPr>
      <w:r w:rsidRPr="00DD3470">
        <w:rPr>
          <w:rFonts w:asciiTheme="majorBidi" w:hAnsiTheme="majorBidi"/>
          <w:color w:val="auto"/>
          <w:sz w:val="24"/>
          <w:szCs w:val="24"/>
        </w:rPr>
        <w:t>Public</w:t>
      </w:r>
      <w:r w:rsidR="00F728D8" w:rsidRPr="00DD3470">
        <w:rPr>
          <w:rFonts w:asciiTheme="majorBidi" w:hAnsiTheme="majorBidi"/>
          <w:color w:val="auto"/>
          <w:sz w:val="24"/>
          <w:szCs w:val="24"/>
        </w:rPr>
        <w:t>ity</w:t>
      </w:r>
    </w:p>
    <w:p w14:paraId="53126065" w14:textId="02B2C0AD" w:rsidR="00F728D8" w:rsidRPr="00DD3470" w:rsidRDefault="009D576F"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Unlike</w:t>
      </w:r>
      <w:r w:rsidR="00F728D8" w:rsidRPr="00DD3470">
        <w:rPr>
          <w:rFonts w:asciiTheme="majorBidi" w:hAnsiTheme="majorBidi" w:cstheme="majorBidi"/>
          <w:sz w:val="24"/>
          <w:szCs w:val="24"/>
        </w:rPr>
        <w:t xml:space="preserve"> justification</w:t>
      </w:r>
      <w:r w:rsidRPr="00DD3470">
        <w:rPr>
          <w:rFonts w:asciiTheme="majorBidi" w:hAnsiTheme="majorBidi" w:cstheme="majorBidi"/>
          <w:sz w:val="24"/>
          <w:szCs w:val="24"/>
        </w:rPr>
        <w:t>, publicity has long played an important role</w:t>
      </w:r>
      <w:r w:rsidR="00F728D8" w:rsidRPr="00DD3470">
        <w:rPr>
          <w:rFonts w:asciiTheme="majorBidi" w:hAnsiTheme="majorBidi" w:cstheme="majorBidi"/>
          <w:sz w:val="24"/>
          <w:szCs w:val="24"/>
        </w:rPr>
        <w:t xml:space="preserve"> </w:t>
      </w:r>
      <w:r w:rsidR="00EE5B7E" w:rsidRPr="00DD3470">
        <w:rPr>
          <w:rFonts w:asciiTheme="majorBidi" w:hAnsiTheme="majorBidi" w:cstheme="majorBidi"/>
          <w:sz w:val="24"/>
          <w:szCs w:val="24"/>
        </w:rPr>
        <w:t xml:space="preserve">in the </w:t>
      </w:r>
      <w:r w:rsidRPr="00DD3470">
        <w:rPr>
          <w:rFonts w:asciiTheme="majorBidi" w:hAnsiTheme="majorBidi" w:cstheme="majorBidi"/>
          <w:sz w:val="24"/>
          <w:szCs w:val="24"/>
        </w:rPr>
        <w:t>classical model of bureaucrac</w:t>
      </w:r>
      <w:r w:rsidR="008B745A" w:rsidRPr="00DD3470">
        <w:rPr>
          <w:rFonts w:asciiTheme="majorBidi" w:hAnsiTheme="majorBidi" w:cstheme="majorBidi"/>
          <w:sz w:val="24"/>
          <w:szCs w:val="24"/>
        </w:rPr>
        <w:t>y in the form of procedural transparency</w:t>
      </w:r>
      <w:r w:rsidR="00D75AF5" w:rsidRPr="00DD3470">
        <w:rPr>
          <w:rFonts w:asciiTheme="majorBidi" w:hAnsiTheme="majorBidi" w:cstheme="majorBidi"/>
          <w:sz w:val="24"/>
          <w:szCs w:val="24"/>
        </w:rPr>
        <w:t>. Burea</w:t>
      </w:r>
      <w:r w:rsidR="008B745A" w:rsidRPr="00DD3470">
        <w:rPr>
          <w:rFonts w:asciiTheme="majorBidi" w:hAnsiTheme="majorBidi" w:cstheme="majorBidi"/>
          <w:sz w:val="24"/>
          <w:szCs w:val="24"/>
        </w:rPr>
        <w:t>ucrats themselves, in this account, are</w:t>
      </w:r>
      <w:r w:rsidR="00D75AF5" w:rsidRPr="00DD3470">
        <w:rPr>
          <w:rFonts w:asciiTheme="majorBidi" w:hAnsiTheme="majorBidi" w:cstheme="majorBidi"/>
          <w:sz w:val="24"/>
          <w:szCs w:val="24"/>
        </w:rPr>
        <w:t xml:space="preserve"> suitably </w:t>
      </w:r>
      <w:r w:rsidR="008B745A" w:rsidRPr="00DD3470">
        <w:rPr>
          <w:rFonts w:asciiTheme="majorBidi" w:hAnsiTheme="majorBidi" w:cstheme="majorBidi"/>
          <w:sz w:val="24"/>
          <w:szCs w:val="24"/>
        </w:rPr>
        <w:t>‘</w:t>
      </w:r>
      <w:r w:rsidR="00D75AF5" w:rsidRPr="00DD3470">
        <w:rPr>
          <w:rFonts w:asciiTheme="majorBidi" w:hAnsiTheme="majorBidi" w:cstheme="majorBidi"/>
          <w:sz w:val="24"/>
          <w:szCs w:val="24"/>
        </w:rPr>
        <w:t>faceless</w:t>
      </w:r>
      <w:r w:rsidR="008B745A" w:rsidRPr="00DD3470">
        <w:rPr>
          <w:rFonts w:asciiTheme="majorBidi" w:hAnsiTheme="majorBidi" w:cstheme="majorBidi"/>
          <w:sz w:val="24"/>
          <w:szCs w:val="24"/>
        </w:rPr>
        <w:t>’, out of the public glare, but the rules dictating their actions</w:t>
      </w:r>
      <w:r w:rsidR="00D75AF5" w:rsidRPr="00DD3470">
        <w:rPr>
          <w:rFonts w:asciiTheme="majorBidi" w:hAnsiTheme="majorBidi" w:cstheme="majorBidi"/>
          <w:sz w:val="24"/>
          <w:szCs w:val="24"/>
        </w:rPr>
        <w:t xml:space="preserve"> </w:t>
      </w:r>
      <w:r w:rsidR="008B745A" w:rsidRPr="00DD3470">
        <w:rPr>
          <w:rFonts w:asciiTheme="majorBidi" w:hAnsiTheme="majorBidi" w:cstheme="majorBidi"/>
          <w:sz w:val="24"/>
          <w:szCs w:val="24"/>
        </w:rPr>
        <w:t xml:space="preserve">are </w:t>
      </w:r>
      <w:r w:rsidR="00D75AF5" w:rsidRPr="00DD3470">
        <w:rPr>
          <w:rFonts w:asciiTheme="majorBidi" w:hAnsiTheme="majorBidi" w:cstheme="majorBidi"/>
          <w:sz w:val="24"/>
          <w:szCs w:val="24"/>
        </w:rPr>
        <w:t>entire</w:t>
      </w:r>
      <w:r w:rsidR="008B745A" w:rsidRPr="00DD3470">
        <w:rPr>
          <w:rFonts w:asciiTheme="majorBidi" w:hAnsiTheme="majorBidi" w:cstheme="majorBidi"/>
          <w:sz w:val="24"/>
          <w:szCs w:val="24"/>
        </w:rPr>
        <w:t xml:space="preserve">ly open to public scrutiny. </w:t>
      </w:r>
      <w:r w:rsidR="00D75AF5" w:rsidRPr="00DD3470">
        <w:rPr>
          <w:rFonts w:asciiTheme="majorBidi" w:hAnsiTheme="majorBidi" w:cstheme="majorBidi"/>
          <w:sz w:val="24"/>
          <w:szCs w:val="24"/>
        </w:rPr>
        <w:t>This image, if it ever existed to any degree beyond stylised form, has subsequently crumbled.</w:t>
      </w:r>
      <w:r w:rsidR="008B745A" w:rsidRPr="00DD3470">
        <w:rPr>
          <w:rFonts w:asciiTheme="majorBidi" w:hAnsiTheme="majorBidi" w:cstheme="majorBidi"/>
          <w:sz w:val="24"/>
          <w:szCs w:val="24"/>
        </w:rPr>
        <w:t xml:space="preserve"> </w:t>
      </w:r>
      <w:r w:rsidR="00D75AF5" w:rsidRPr="00DD3470">
        <w:rPr>
          <w:rFonts w:asciiTheme="majorBidi" w:hAnsiTheme="majorBidi" w:cstheme="majorBidi"/>
          <w:sz w:val="24"/>
          <w:szCs w:val="24"/>
        </w:rPr>
        <w:t xml:space="preserve">Evidence from the public administration literature suggests that decisions are often vague such that bureaucratic elites cannot possibly apply them ‘by-the-book’. In fact, they are often left intentionally </w:t>
      </w:r>
      <w:r w:rsidR="00AD7556" w:rsidRPr="00DD3470">
        <w:rPr>
          <w:rFonts w:asciiTheme="majorBidi" w:hAnsiTheme="majorBidi" w:cstheme="majorBidi"/>
          <w:sz w:val="24"/>
          <w:szCs w:val="24"/>
        </w:rPr>
        <w:t>so</w:t>
      </w:r>
      <w:r w:rsidR="00991EE9" w:rsidRPr="00DD3470">
        <w:rPr>
          <w:rFonts w:asciiTheme="majorBidi" w:hAnsiTheme="majorBidi" w:cstheme="majorBidi"/>
          <w:sz w:val="24"/>
          <w:szCs w:val="24"/>
        </w:rPr>
        <w:t xml:space="preserve"> in the hope that</w:t>
      </w:r>
      <w:r w:rsidR="00D75AF5" w:rsidRPr="00DD3470">
        <w:rPr>
          <w:rFonts w:asciiTheme="majorBidi" w:hAnsiTheme="majorBidi" w:cstheme="majorBidi"/>
          <w:sz w:val="24"/>
          <w:szCs w:val="24"/>
        </w:rPr>
        <w:t xml:space="preserve"> elites will exercise their </w:t>
      </w:r>
      <w:r w:rsidR="00AD7556" w:rsidRPr="00DD3470">
        <w:rPr>
          <w:rFonts w:asciiTheme="majorBidi" w:hAnsiTheme="majorBidi" w:cstheme="majorBidi"/>
          <w:sz w:val="24"/>
          <w:szCs w:val="24"/>
        </w:rPr>
        <w:t>expert discretion in implementing po</w:t>
      </w:r>
      <w:r w:rsidR="00F6190C" w:rsidRPr="00DD3470">
        <w:rPr>
          <w:rFonts w:asciiTheme="majorBidi" w:hAnsiTheme="majorBidi" w:cstheme="majorBidi"/>
          <w:sz w:val="24"/>
          <w:szCs w:val="24"/>
        </w:rPr>
        <w:t>licies and delivering services</w:t>
      </w:r>
      <w:r w:rsidR="000A29E4" w:rsidRPr="00DD3470">
        <w:rPr>
          <w:rFonts w:asciiTheme="majorBidi" w:hAnsiTheme="majorBidi" w:cstheme="majorBidi"/>
          <w:sz w:val="24"/>
          <w:szCs w:val="24"/>
        </w:rPr>
        <w:t xml:space="preserve"> (</w:t>
      </w:r>
      <w:r w:rsidR="003E2B93" w:rsidRPr="00DD3470">
        <w:rPr>
          <w:rFonts w:asciiTheme="majorBidi" w:hAnsiTheme="majorBidi" w:cstheme="majorBidi"/>
          <w:sz w:val="24"/>
          <w:szCs w:val="24"/>
        </w:rPr>
        <w:t>Kane and Patapan 2006</w:t>
      </w:r>
      <w:r w:rsidR="000E28DB" w:rsidRPr="00DD3470">
        <w:rPr>
          <w:rFonts w:asciiTheme="majorBidi" w:hAnsiTheme="majorBidi" w:cstheme="majorBidi"/>
          <w:sz w:val="24"/>
          <w:szCs w:val="24"/>
        </w:rPr>
        <w:t>; Durose 2011</w:t>
      </w:r>
      <w:r w:rsidR="00623A67" w:rsidRPr="00DD3470">
        <w:rPr>
          <w:rFonts w:asciiTheme="majorBidi" w:hAnsiTheme="majorBidi" w:cstheme="majorBidi"/>
          <w:sz w:val="24"/>
          <w:szCs w:val="24"/>
        </w:rPr>
        <w:t>)</w:t>
      </w:r>
      <w:r w:rsidR="00F6190C" w:rsidRPr="00DD3470">
        <w:rPr>
          <w:rFonts w:asciiTheme="majorBidi" w:hAnsiTheme="majorBidi" w:cstheme="majorBidi"/>
          <w:sz w:val="24"/>
          <w:szCs w:val="24"/>
        </w:rPr>
        <w:t>.</w:t>
      </w:r>
      <w:r w:rsidR="00D75AF5" w:rsidRPr="00DD3470">
        <w:rPr>
          <w:rFonts w:asciiTheme="majorBidi" w:hAnsiTheme="majorBidi" w:cstheme="majorBidi"/>
          <w:sz w:val="24"/>
          <w:szCs w:val="24"/>
        </w:rPr>
        <w:t xml:space="preserve"> </w:t>
      </w:r>
      <w:r w:rsidR="00AD7556" w:rsidRPr="00DD3470">
        <w:rPr>
          <w:rFonts w:asciiTheme="majorBidi" w:hAnsiTheme="majorBidi" w:cstheme="majorBidi"/>
          <w:sz w:val="24"/>
          <w:szCs w:val="24"/>
        </w:rPr>
        <w:t xml:space="preserve">The literature also tells us that the machinery of </w:t>
      </w:r>
      <w:r w:rsidR="00A92C31" w:rsidRPr="00DD3470">
        <w:rPr>
          <w:rFonts w:asciiTheme="majorBidi" w:hAnsiTheme="majorBidi" w:cstheme="majorBidi"/>
          <w:sz w:val="24"/>
          <w:szCs w:val="24"/>
        </w:rPr>
        <w:t xml:space="preserve">governance </w:t>
      </w:r>
      <w:r w:rsidR="00AD7556" w:rsidRPr="00DD3470">
        <w:rPr>
          <w:rFonts w:asciiTheme="majorBidi" w:hAnsiTheme="majorBidi" w:cstheme="majorBidi"/>
          <w:sz w:val="24"/>
          <w:szCs w:val="24"/>
        </w:rPr>
        <w:t xml:space="preserve">is immensely </w:t>
      </w:r>
      <w:r w:rsidR="00D75AF5" w:rsidRPr="00DD3470">
        <w:rPr>
          <w:rFonts w:asciiTheme="majorBidi" w:hAnsiTheme="majorBidi" w:cstheme="majorBidi"/>
          <w:sz w:val="24"/>
          <w:szCs w:val="24"/>
        </w:rPr>
        <w:t>complex</w:t>
      </w:r>
      <w:r w:rsidR="00AD7556" w:rsidRPr="00DD3470">
        <w:rPr>
          <w:rFonts w:asciiTheme="majorBidi" w:hAnsiTheme="majorBidi" w:cstheme="majorBidi"/>
          <w:sz w:val="24"/>
          <w:szCs w:val="24"/>
        </w:rPr>
        <w:t xml:space="preserve">, involving increasingly convoluted institutional structures in the public sector (rather than rigidly hierarchical ones) </w:t>
      </w:r>
      <w:r w:rsidR="00D75AF5" w:rsidRPr="00DD3470">
        <w:rPr>
          <w:rFonts w:asciiTheme="majorBidi" w:hAnsiTheme="majorBidi" w:cstheme="majorBidi"/>
          <w:sz w:val="24"/>
          <w:szCs w:val="24"/>
        </w:rPr>
        <w:t>and</w:t>
      </w:r>
      <w:r w:rsidR="00AD7556" w:rsidRPr="00DD3470">
        <w:rPr>
          <w:rFonts w:asciiTheme="majorBidi" w:hAnsiTheme="majorBidi" w:cstheme="majorBidi"/>
          <w:sz w:val="24"/>
          <w:szCs w:val="24"/>
        </w:rPr>
        <w:t>, of course, a range of interdependent relationships with private and third sector actors</w:t>
      </w:r>
      <w:r w:rsidR="00D75AF5" w:rsidRPr="00DD3470">
        <w:rPr>
          <w:rFonts w:asciiTheme="majorBidi" w:hAnsiTheme="majorBidi" w:cstheme="majorBidi"/>
          <w:sz w:val="24"/>
          <w:szCs w:val="24"/>
        </w:rPr>
        <w:t xml:space="preserve">. </w:t>
      </w:r>
      <w:r w:rsidR="00AD7556" w:rsidRPr="00DD3470">
        <w:rPr>
          <w:rFonts w:asciiTheme="majorBidi" w:hAnsiTheme="majorBidi" w:cstheme="majorBidi"/>
          <w:sz w:val="24"/>
          <w:szCs w:val="24"/>
        </w:rPr>
        <w:t xml:space="preserve">Far from being transparent and immediately apprehensible, </w:t>
      </w:r>
      <w:r w:rsidR="00A92C31" w:rsidRPr="00DD3470">
        <w:rPr>
          <w:rFonts w:asciiTheme="majorBidi" w:hAnsiTheme="majorBidi" w:cstheme="majorBidi"/>
          <w:sz w:val="24"/>
          <w:szCs w:val="24"/>
        </w:rPr>
        <w:t xml:space="preserve">policy processes </w:t>
      </w:r>
      <w:r w:rsidR="00AD7556" w:rsidRPr="00DD3470">
        <w:rPr>
          <w:rFonts w:asciiTheme="majorBidi" w:hAnsiTheme="majorBidi" w:cstheme="majorBidi"/>
          <w:sz w:val="24"/>
          <w:szCs w:val="24"/>
        </w:rPr>
        <w:t>are inherently difficult to discern. Once more, much of the literature in public administration and public policy devoted to the issue is critical of the closed-off, opaque nature of policy implementation and service delivery</w:t>
      </w:r>
      <w:r w:rsidR="004D3181" w:rsidRPr="00DD3470">
        <w:rPr>
          <w:rFonts w:asciiTheme="majorBidi" w:hAnsiTheme="majorBidi" w:cstheme="majorBidi"/>
          <w:sz w:val="24"/>
          <w:szCs w:val="24"/>
        </w:rPr>
        <w:t xml:space="preserve"> (see </w:t>
      </w:r>
      <w:r w:rsidR="008D7F24" w:rsidRPr="00DD3470">
        <w:rPr>
          <w:rFonts w:asciiTheme="majorBidi" w:hAnsiTheme="majorBidi" w:cstheme="majorBidi"/>
          <w:sz w:val="24"/>
          <w:szCs w:val="24"/>
        </w:rPr>
        <w:t>Papa</w:t>
      </w:r>
      <w:r w:rsidR="000A29E4" w:rsidRPr="00DD3470">
        <w:rPr>
          <w:rFonts w:asciiTheme="majorBidi" w:hAnsiTheme="majorBidi" w:cstheme="majorBidi"/>
          <w:sz w:val="24"/>
          <w:szCs w:val="24"/>
        </w:rPr>
        <w:t>dopo</w:t>
      </w:r>
      <w:r w:rsidR="00991EE9" w:rsidRPr="00DD3470">
        <w:rPr>
          <w:rFonts w:asciiTheme="majorBidi" w:hAnsiTheme="majorBidi" w:cstheme="majorBidi"/>
          <w:sz w:val="24"/>
          <w:szCs w:val="24"/>
        </w:rPr>
        <w:t>ulo</w:t>
      </w:r>
      <w:r w:rsidR="000A29E4" w:rsidRPr="00DD3470">
        <w:rPr>
          <w:rFonts w:asciiTheme="majorBidi" w:hAnsiTheme="majorBidi" w:cstheme="majorBidi"/>
          <w:sz w:val="24"/>
          <w:szCs w:val="24"/>
        </w:rPr>
        <w:t>s 201</w:t>
      </w:r>
      <w:r w:rsidR="008D7F24" w:rsidRPr="00DD3470">
        <w:rPr>
          <w:rFonts w:asciiTheme="majorBidi" w:hAnsiTheme="majorBidi" w:cstheme="majorBidi"/>
          <w:sz w:val="24"/>
          <w:szCs w:val="24"/>
        </w:rPr>
        <w:t>2</w:t>
      </w:r>
      <w:r w:rsidR="004D3181" w:rsidRPr="00DD3470">
        <w:rPr>
          <w:rFonts w:asciiTheme="majorBidi" w:hAnsiTheme="majorBidi" w:cstheme="majorBidi"/>
          <w:sz w:val="24"/>
          <w:szCs w:val="24"/>
        </w:rPr>
        <w:t>)</w:t>
      </w:r>
      <w:r w:rsidR="00AD7556" w:rsidRPr="00DD3470">
        <w:rPr>
          <w:rFonts w:asciiTheme="majorBidi" w:hAnsiTheme="majorBidi" w:cstheme="majorBidi"/>
          <w:sz w:val="24"/>
          <w:szCs w:val="24"/>
        </w:rPr>
        <w:t>.</w:t>
      </w:r>
    </w:p>
    <w:p w14:paraId="27B28E85" w14:textId="7748A5EB" w:rsidR="00F6190C" w:rsidRPr="00DD3470" w:rsidRDefault="00D75AF5"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Yet</w:t>
      </w:r>
      <w:r w:rsidR="00AD7556" w:rsidRPr="00DD3470">
        <w:rPr>
          <w:rFonts w:asciiTheme="majorBidi" w:hAnsiTheme="majorBidi" w:cstheme="majorBidi"/>
          <w:sz w:val="24"/>
          <w:szCs w:val="24"/>
        </w:rPr>
        <w:t>,</w:t>
      </w:r>
      <w:r w:rsidRPr="00DD3470">
        <w:rPr>
          <w:rFonts w:asciiTheme="majorBidi" w:hAnsiTheme="majorBidi" w:cstheme="majorBidi"/>
          <w:sz w:val="24"/>
          <w:szCs w:val="24"/>
        </w:rPr>
        <w:t xml:space="preserve"> again</w:t>
      </w:r>
      <w:r w:rsidR="00AD7556" w:rsidRPr="00DD3470">
        <w:rPr>
          <w:rFonts w:asciiTheme="majorBidi" w:hAnsiTheme="majorBidi" w:cstheme="majorBidi"/>
          <w:sz w:val="24"/>
          <w:szCs w:val="24"/>
        </w:rPr>
        <w:t>,</w:t>
      </w:r>
      <w:r w:rsidR="00682306" w:rsidRPr="00DD3470">
        <w:rPr>
          <w:rFonts w:asciiTheme="majorBidi" w:hAnsiTheme="majorBidi" w:cstheme="majorBidi"/>
          <w:sz w:val="24"/>
          <w:szCs w:val="24"/>
        </w:rPr>
        <w:t xml:space="preserve"> such opacity need not necessarily be the case. There is swelling rhetoric around the notion of </w:t>
      </w:r>
      <w:r w:rsidR="0036367B" w:rsidRPr="00DD3470">
        <w:rPr>
          <w:rFonts w:asciiTheme="majorBidi" w:hAnsiTheme="majorBidi" w:cstheme="majorBidi"/>
          <w:sz w:val="24"/>
          <w:szCs w:val="24"/>
        </w:rPr>
        <w:t>transparency</w:t>
      </w:r>
      <w:r w:rsidR="00682306" w:rsidRPr="00DD3470">
        <w:rPr>
          <w:rFonts w:asciiTheme="majorBidi" w:hAnsiTheme="majorBidi" w:cstheme="majorBidi"/>
          <w:sz w:val="24"/>
          <w:szCs w:val="24"/>
        </w:rPr>
        <w:t xml:space="preserve">, with related impetus to publicise the discretion that bureaucratic </w:t>
      </w:r>
      <w:r w:rsidR="000E28DB" w:rsidRPr="00DD3470">
        <w:rPr>
          <w:rFonts w:asciiTheme="majorBidi" w:hAnsiTheme="majorBidi" w:cstheme="majorBidi"/>
          <w:sz w:val="24"/>
          <w:szCs w:val="24"/>
        </w:rPr>
        <w:t xml:space="preserve">and professional </w:t>
      </w:r>
      <w:r w:rsidR="00682306" w:rsidRPr="00DD3470">
        <w:rPr>
          <w:rFonts w:asciiTheme="majorBidi" w:hAnsiTheme="majorBidi" w:cstheme="majorBidi"/>
          <w:sz w:val="24"/>
          <w:szCs w:val="24"/>
        </w:rPr>
        <w:t xml:space="preserve">elites exercise. </w:t>
      </w:r>
      <w:r w:rsidR="007668C7" w:rsidRPr="00DD3470">
        <w:rPr>
          <w:rFonts w:asciiTheme="majorBidi" w:hAnsiTheme="majorBidi" w:cstheme="majorBidi"/>
          <w:sz w:val="24"/>
          <w:szCs w:val="24"/>
        </w:rPr>
        <w:t xml:space="preserve">There are many ways in which such a commitment might manifest, but </w:t>
      </w:r>
      <w:r w:rsidR="00606817" w:rsidRPr="00DD3470">
        <w:rPr>
          <w:rFonts w:asciiTheme="majorBidi" w:hAnsiTheme="majorBidi" w:cstheme="majorBidi"/>
          <w:sz w:val="24"/>
          <w:szCs w:val="24"/>
        </w:rPr>
        <w:t xml:space="preserve">to clarify what it might entail it is useful to canvas </w:t>
      </w:r>
      <w:r w:rsidR="007668C7" w:rsidRPr="00DD3470">
        <w:rPr>
          <w:rFonts w:asciiTheme="majorBidi" w:hAnsiTheme="majorBidi" w:cstheme="majorBidi"/>
          <w:sz w:val="24"/>
          <w:szCs w:val="24"/>
        </w:rPr>
        <w:t>perhaps the most celebrated bureauc</w:t>
      </w:r>
      <w:r w:rsidR="00606817" w:rsidRPr="00DD3470">
        <w:rPr>
          <w:rFonts w:asciiTheme="majorBidi" w:hAnsiTheme="majorBidi" w:cstheme="majorBidi"/>
          <w:sz w:val="24"/>
          <w:szCs w:val="24"/>
        </w:rPr>
        <w:t>ratic innovations in the cause of</w:t>
      </w:r>
      <w:r w:rsidR="007668C7" w:rsidRPr="00DD3470">
        <w:rPr>
          <w:rFonts w:asciiTheme="majorBidi" w:hAnsiTheme="majorBidi" w:cstheme="majorBidi"/>
          <w:sz w:val="24"/>
          <w:szCs w:val="24"/>
        </w:rPr>
        <w:t xml:space="preserve"> transparency</w:t>
      </w:r>
      <w:r w:rsidR="00606817" w:rsidRPr="00DD3470">
        <w:rPr>
          <w:rFonts w:asciiTheme="majorBidi" w:hAnsiTheme="majorBidi" w:cstheme="majorBidi"/>
          <w:sz w:val="24"/>
          <w:szCs w:val="24"/>
        </w:rPr>
        <w:t>:</w:t>
      </w:r>
      <w:r w:rsidR="007668C7" w:rsidRPr="00DD3470">
        <w:rPr>
          <w:rFonts w:asciiTheme="majorBidi" w:hAnsiTheme="majorBidi" w:cstheme="majorBidi"/>
          <w:sz w:val="24"/>
          <w:szCs w:val="24"/>
        </w:rPr>
        <w:t xml:space="preserve"> the British Food Standards Agency</w:t>
      </w:r>
      <w:r w:rsidR="00E127C9" w:rsidRPr="00DD3470">
        <w:rPr>
          <w:rFonts w:asciiTheme="majorBidi" w:hAnsiTheme="majorBidi" w:cstheme="majorBidi"/>
          <w:sz w:val="24"/>
          <w:szCs w:val="24"/>
        </w:rPr>
        <w:t xml:space="preserve"> (see Hajer 2009)</w:t>
      </w:r>
      <w:r w:rsidR="007668C7" w:rsidRPr="00DD3470">
        <w:rPr>
          <w:rFonts w:asciiTheme="majorBidi" w:hAnsiTheme="majorBidi" w:cstheme="majorBidi"/>
          <w:sz w:val="24"/>
          <w:szCs w:val="24"/>
        </w:rPr>
        <w:t xml:space="preserve">. Established in the wake of the damaging ‘mad cow’s disease’ scandal in the 1990s, </w:t>
      </w:r>
      <w:r w:rsidR="00606817" w:rsidRPr="00DD3470">
        <w:rPr>
          <w:rFonts w:asciiTheme="majorBidi" w:hAnsiTheme="majorBidi" w:cstheme="majorBidi"/>
          <w:sz w:val="24"/>
          <w:szCs w:val="24"/>
        </w:rPr>
        <w:t>the FSA was mandated to be</w:t>
      </w:r>
      <w:r w:rsidR="00682306" w:rsidRPr="00DD3470">
        <w:rPr>
          <w:rFonts w:asciiTheme="majorBidi" w:hAnsiTheme="majorBidi" w:cstheme="majorBidi"/>
          <w:sz w:val="24"/>
          <w:szCs w:val="24"/>
        </w:rPr>
        <w:t xml:space="preserve"> </w:t>
      </w:r>
      <w:r w:rsidR="00606817" w:rsidRPr="00DD3470">
        <w:rPr>
          <w:rFonts w:asciiTheme="majorBidi" w:hAnsiTheme="majorBidi" w:cstheme="majorBidi"/>
          <w:sz w:val="24"/>
          <w:szCs w:val="24"/>
        </w:rPr>
        <w:t>‘open’ in its function in order to shore up political trust and consumer con</w:t>
      </w:r>
      <w:r w:rsidR="00EE3F2C" w:rsidRPr="00DD3470">
        <w:rPr>
          <w:rFonts w:asciiTheme="majorBidi" w:hAnsiTheme="majorBidi" w:cstheme="majorBidi"/>
          <w:sz w:val="24"/>
          <w:szCs w:val="24"/>
        </w:rPr>
        <w:t>fidence</w:t>
      </w:r>
      <w:r w:rsidR="00606817" w:rsidRPr="00DD3470">
        <w:rPr>
          <w:rFonts w:asciiTheme="majorBidi" w:hAnsiTheme="majorBidi" w:cstheme="majorBidi"/>
          <w:sz w:val="24"/>
          <w:szCs w:val="24"/>
        </w:rPr>
        <w:t xml:space="preserve">. </w:t>
      </w:r>
      <w:r w:rsidR="00E127C9" w:rsidRPr="00DD3470">
        <w:rPr>
          <w:rFonts w:asciiTheme="majorBidi" w:hAnsiTheme="majorBidi" w:cstheme="majorBidi"/>
          <w:sz w:val="24"/>
          <w:szCs w:val="24"/>
        </w:rPr>
        <w:t>T</w:t>
      </w:r>
      <w:r w:rsidR="00606817" w:rsidRPr="00DD3470">
        <w:rPr>
          <w:rFonts w:asciiTheme="majorBidi" w:hAnsiTheme="majorBidi" w:cstheme="majorBidi"/>
          <w:sz w:val="24"/>
          <w:szCs w:val="24"/>
        </w:rPr>
        <w:t>his involved pioneering practices of transparency such as ‘open data’ on industry food safet</w:t>
      </w:r>
      <w:r w:rsidR="00EE3F2C" w:rsidRPr="00DD3470">
        <w:rPr>
          <w:rFonts w:asciiTheme="majorBidi" w:hAnsiTheme="majorBidi" w:cstheme="majorBidi"/>
          <w:sz w:val="24"/>
          <w:szCs w:val="24"/>
        </w:rPr>
        <w:t>y performance</w:t>
      </w:r>
      <w:r w:rsidR="00606817" w:rsidRPr="00DD3470">
        <w:rPr>
          <w:rFonts w:asciiTheme="majorBidi" w:hAnsiTheme="majorBidi" w:cstheme="majorBidi"/>
          <w:sz w:val="24"/>
          <w:szCs w:val="24"/>
        </w:rPr>
        <w:t xml:space="preserve"> and ‘open board meetings’ </w:t>
      </w:r>
      <w:r w:rsidR="00EE3F2C" w:rsidRPr="00DD3470">
        <w:rPr>
          <w:rFonts w:asciiTheme="majorBidi" w:hAnsiTheme="majorBidi" w:cstheme="majorBidi"/>
          <w:sz w:val="24"/>
          <w:szCs w:val="24"/>
        </w:rPr>
        <w:t>webcast live</w:t>
      </w:r>
      <w:r w:rsidR="00606817" w:rsidRPr="00DD3470">
        <w:rPr>
          <w:rFonts w:asciiTheme="majorBidi" w:hAnsiTheme="majorBidi" w:cstheme="majorBidi"/>
          <w:sz w:val="24"/>
          <w:szCs w:val="24"/>
        </w:rPr>
        <w:t>.</w:t>
      </w:r>
    </w:p>
    <w:p w14:paraId="63E11CB4" w14:textId="01926783" w:rsidR="00EE3F2C" w:rsidRPr="00DD3470" w:rsidRDefault="00606817"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Returning to our healthcare example, we can see similar general shifts</w:t>
      </w:r>
      <w:r w:rsidR="00F6190C" w:rsidRPr="00DD3470">
        <w:rPr>
          <w:rFonts w:asciiTheme="majorBidi" w:hAnsiTheme="majorBidi" w:cstheme="majorBidi"/>
          <w:sz w:val="24"/>
          <w:szCs w:val="24"/>
        </w:rPr>
        <w:t xml:space="preserve">. </w:t>
      </w:r>
      <w:r w:rsidR="002E5C9A" w:rsidRPr="00DD3470">
        <w:rPr>
          <w:rFonts w:asciiTheme="majorBidi" w:hAnsiTheme="majorBidi" w:cstheme="majorBidi"/>
          <w:sz w:val="24"/>
          <w:szCs w:val="24"/>
        </w:rPr>
        <w:t>Healthcare providers now routinely publish open data on service outputs and patient outcomes</w:t>
      </w:r>
      <w:r w:rsidR="000A29E4" w:rsidRPr="00DD3470">
        <w:rPr>
          <w:rFonts w:asciiTheme="majorBidi" w:hAnsiTheme="majorBidi" w:cstheme="majorBidi"/>
          <w:sz w:val="24"/>
          <w:szCs w:val="24"/>
        </w:rPr>
        <w:t>; i</w:t>
      </w:r>
      <w:r w:rsidR="002E5C9A" w:rsidRPr="00DD3470">
        <w:rPr>
          <w:rFonts w:asciiTheme="majorBidi" w:hAnsiTheme="majorBidi" w:cstheme="majorBidi"/>
          <w:sz w:val="24"/>
          <w:szCs w:val="24"/>
        </w:rPr>
        <w:t>n addition to wide-ranging committee work, patient groups and activists have also played a role in bringing about (and ensuring their representation at) a proliferation of oversight bodies that hold health authorities to account at different levels of government or on particular issues of interest</w:t>
      </w:r>
      <w:r w:rsidR="000A29E4" w:rsidRPr="00DD3470">
        <w:rPr>
          <w:rFonts w:asciiTheme="majorBidi" w:hAnsiTheme="majorBidi" w:cstheme="majorBidi"/>
          <w:sz w:val="24"/>
          <w:szCs w:val="24"/>
        </w:rPr>
        <w:t>; a</w:t>
      </w:r>
      <w:r w:rsidR="00EE3F2C" w:rsidRPr="00DD3470">
        <w:rPr>
          <w:rFonts w:asciiTheme="majorBidi" w:hAnsiTheme="majorBidi" w:cstheme="majorBidi"/>
          <w:sz w:val="24"/>
          <w:szCs w:val="24"/>
        </w:rPr>
        <w:t>nd they have followed the example of the FSA in</w:t>
      </w:r>
      <w:r w:rsidR="002E5C9A" w:rsidRPr="00DD3470">
        <w:rPr>
          <w:rFonts w:asciiTheme="majorBidi" w:hAnsiTheme="majorBidi" w:cstheme="majorBidi"/>
          <w:sz w:val="24"/>
          <w:szCs w:val="24"/>
        </w:rPr>
        <w:t xml:space="preserve"> not just in publicising the proceedings a</w:t>
      </w:r>
      <w:r w:rsidR="00E127C9" w:rsidRPr="00DD3470">
        <w:rPr>
          <w:rFonts w:asciiTheme="majorBidi" w:hAnsiTheme="majorBidi" w:cstheme="majorBidi"/>
          <w:sz w:val="24"/>
          <w:szCs w:val="24"/>
        </w:rPr>
        <w:t>nd outcomes of these settings</w:t>
      </w:r>
      <w:r w:rsidR="002E5C9A" w:rsidRPr="00DD3470">
        <w:rPr>
          <w:rFonts w:asciiTheme="majorBidi" w:hAnsiTheme="majorBidi" w:cstheme="majorBidi"/>
          <w:sz w:val="24"/>
          <w:szCs w:val="24"/>
        </w:rPr>
        <w:t>, but in making them occur ‘in public’ via webcast</w:t>
      </w:r>
      <w:r w:rsidR="000A29E4" w:rsidRPr="00DD3470">
        <w:rPr>
          <w:rFonts w:asciiTheme="majorBidi" w:hAnsiTheme="majorBidi" w:cstheme="majorBidi"/>
          <w:sz w:val="24"/>
          <w:szCs w:val="24"/>
        </w:rPr>
        <w:t xml:space="preserve"> (see Lofgren et al. 2011 for discussions of each)</w:t>
      </w:r>
      <w:r w:rsidR="00C32937" w:rsidRPr="00DD3470">
        <w:rPr>
          <w:rFonts w:asciiTheme="majorBidi" w:hAnsiTheme="majorBidi" w:cstheme="majorBidi"/>
          <w:sz w:val="24"/>
          <w:szCs w:val="24"/>
        </w:rPr>
        <w:t>.</w:t>
      </w:r>
    </w:p>
    <w:p w14:paraId="35F81663" w14:textId="39122E32" w:rsidR="00C27982" w:rsidRPr="00DD3470" w:rsidRDefault="00EE3F2C"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This is not to suggest that such innovations exhaust the repertoire for what we might understand by a more public bureaucracy, nor that they</w:t>
      </w:r>
      <w:r w:rsidR="00E127C9" w:rsidRPr="00DD3470">
        <w:rPr>
          <w:rFonts w:asciiTheme="majorBidi" w:hAnsiTheme="majorBidi" w:cstheme="majorBidi"/>
          <w:sz w:val="24"/>
          <w:szCs w:val="24"/>
        </w:rPr>
        <w:t xml:space="preserve"> </w:t>
      </w:r>
      <w:r w:rsidRPr="00DD3470">
        <w:rPr>
          <w:rFonts w:asciiTheme="majorBidi" w:hAnsiTheme="majorBidi" w:cstheme="majorBidi"/>
          <w:sz w:val="24"/>
          <w:szCs w:val="24"/>
        </w:rPr>
        <w:t xml:space="preserve">are universally successful in practice. </w:t>
      </w:r>
      <w:r w:rsidR="00C421E2" w:rsidRPr="00DD3470">
        <w:rPr>
          <w:rFonts w:asciiTheme="majorBidi" w:hAnsiTheme="majorBidi" w:cstheme="majorBidi"/>
          <w:sz w:val="24"/>
          <w:szCs w:val="24"/>
        </w:rPr>
        <w:t xml:space="preserve">Stewart’s (2016) ‘citizen’s-eye view’ </w:t>
      </w:r>
      <w:r w:rsidRPr="00DD3470">
        <w:rPr>
          <w:rFonts w:asciiTheme="majorBidi" w:hAnsiTheme="majorBidi" w:cstheme="majorBidi"/>
          <w:sz w:val="24"/>
          <w:szCs w:val="24"/>
        </w:rPr>
        <w:t>of the</w:t>
      </w:r>
      <w:r w:rsidR="00E127C9" w:rsidRPr="00DD3470">
        <w:rPr>
          <w:rFonts w:asciiTheme="majorBidi" w:hAnsiTheme="majorBidi" w:cstheme="majorBidi"/>
          <w:sz w:val="24"/>
          <w:szCs w:val="24"/>
        </w:rPr>
        <w:t xml:space="preserve"> Scottish</w:t>
      </w:r>
      <w:r w:rsidRPr="00DD3470">
        <w:rPr>
          <w:rFonts w:asciiTheme="majorBidi" w:hAnsiTheme="majorBidi" w:cstheme="majorBidi"/>
          <w:sz w:val="24"/>
          <w:szCs w:val="24"/>
        </w:rPr>
        <w:t xml:space="preserve"> health system, for example, </w:t>
      </w:r>
      <w:r w:rsidR="00C32937" w:rsidRPr="00DD3470">
        <w:rPr>
          <w:rFonts w:asciiTheme="majorBidi" w:hAnsiTheme="majorBidi" w:cstheme="majorBidi"/>
          <w:sz w:val="24"/>
          <w:szCs w:val="24"/>
        </w:rPr>
        <w:t>shows</w:t>
      </w:r>
      <w:r w:rsidRPr="00DD3470">
        <w:rPr>
          <w:rFonts w:asciiTheme="majorBidi" w:hAnsiTheme="majorBidi" w:cstheme="majorBidi"/>
          <w:sz w:val="24"/>
          <w:szCs w:val="24"/>
        </w:rPr>
        <w:t xml:space="preserve"> </w:t>
      </w:r>
      <w:r w:rsidR="00C421E2" w:rsidRPr="00DD3470">
        <w:rPr>
          <w:rFonts w:asciiTheme="majorBidi" w:hAnsiTheme="majorBidi" w:cstheme="majorBidi"/>
          <w:sz w:val="24"/>
          <w:szCs w:val="24"/>
        </w:rPr>
        <w:t xml:space="preserve">that the proliferation </w:t>
      </w:r>
      <w:r w:rsidR="00C32937" w:rsidRPr="00DD3470">
        <w:rPr>
          <w:rFonts w:asciiTheme="majorBidi" w:hAnsiTheme="majorBidi" w:cstheme="majorBidi"/>
          <w:sz w:val="24"/>
          <w:szCs w:val="24"/>
        </w:rPr>
        <w:t>of</w:t>
      </w:r>
      <w:r w:rsidR="00C421E2" w:rsidRPr="00DD3470">
        <w:rPr>
          <w:rFonts w:asciiTheme="majorBidi" w:hAnsiTheme="majorBidi" w:cstheme="majorBidi"/>
          <w:sz w:val="24"/>
          <w:szCs w:val="24"/>
        </w:rPr>
        <w:t xml:space="preserve"> outreach programmes and processes can compound the baffling complexity of co</w:t>
      </w:r>
      <w:r w:rsidR="00C32937" w:rsidRPr="00DD3470">
        <w:rPr>
          <w:rFonts w:asciiTheme="majorBidi" w:hAnsiTheme="majorBidi" w:cstheme="majorBidi"/>
          <w:sz w:val="24"/>
          <w:szCs w:val="24"/>
        </w:rPr>
        <w:t>ntemporary</w:t>
      </w:r>
      <w:r w:rsidR="00C421E2" w:rsidRPr="00DD3470">
        <w:rPr>
          <w:rFonts w:asciiTheme="majorBidi" w:hAnsiTheme="majorBidi" w:cstheme="majorBidi"/>
          <w:sz w:val="24"/>
          <w:szCs w:val="24"/>
        </w:rPr>
        <w:t xml:space="preserve"> governance arrangements</w:t>
      </w:r>
      <w:r w:rsidR="00E127C9" w:rsidRPr="00DD3470">
        <w:rPr>
          <w:rFonts w:asciiTheme="majorBidi" w:hAnsiTheme="majorBidi" w:cstheme="majorBidi"/>
          <w:sz w:val="24"/>
          <w:szCs w:val="24"/>
        </w:rPr>
        <w:t>, with the attendant</w:t>
      </w:r>
      <w:r w:rsidR="00C32937" w:rsidRPr="00DD3470">
        <w:rPr>
          <w:rFonts w:asciiTheme="majorBidi" w:hAnsiTheme="majorBidi" w:cstheme="majorBidi"/>
          <w:sz w:val="24"/>
          <w:szCs w:val="24"/>
        </w:rPr>
        <w:t xml:space="preserve"> risk of a </w:t>
      </w:r>
      <w:r w:rsidRPr="00DD3470">
        <w:rPr>
          <w:rFonts w:asciiTheme="majorBidi" w:hAnsiTheme="majorBidi" w:cstheme="majorBidi"/>
          <w:sz w:val="24"/>
          <w:szCs w:val="24"/>
        </w:rPr>
        <w:t xml:space="preserve">disconnecting and </w:t>
      </w:r>
      <w:r w:rsidR="00C32937" w:rsidRPr="00DD3470">
        <w:rPr>
          <w:rFonts w:asciiTheme="majorBidi" w:hAnsiTheme="majorBidi" w:cstheme="majorBidi"/>
          <w:sz w:val="24"/>
          <w:szCs w:val="24"/>
        </w:rPr>
        <w:t xml:space="preserve">depoliticising effect. </w:t>
      </w:r>
      <w:r w:rsidRPr="00DD3470">
        <w:rPr>
          <w:rFonts w:asciiTheme="majorBidi" w:hAnsiTheme="majorBidi" w:cstheme="majorBidi"/>
          <w:sz w:val="24"/>
          <w:szCs w:val="24"/>
        </w:rPr>
        <w:t>Yet this patchy track record in innovation does not detract from the fact this</w:t>
      </w:r>
      <w:r w:rsidR="00346044" w:rsidRPr="00DD3470">
        <w:rPr>
          <w:rFonts w:asciiTheme="majorBidi" w:hAnsiTheme="majorBidi" w:cstheme="majorBidi"/>
          <w:sz w:val="24"/>
          <w:szCs w:val="24"/>
        </w:rPr>
        <w:t xml:space="preserve"> represents an</w:t>
      </w:r>
      <w:r w:rsidR="00E127C9" w:rsidRPr="00DD3470">
        <w:rPr>
          <w:rFonts w:asciiTheme="majorBidi" w:hAnsiTheme="majorBidi" w:cstheme="majorBidi"/>
          <w:sz w:val="24"/>
          <w:szCs w:val="24"/>
        </w:rPr>
        <w:t xml:space="preserve"> important area</w:t>
      </w:r>
      <w:r w:rsidR="00346044" w:rsidRPr="00DD3470">
        <w:rPr>
          <w:rFonts w:asciiTheme="majorBidi" w:hAnsiTheme="majorBidi" w:cstheme="majorBidi"/>
          <w:sz w:val="24"/>
          <w:szCs w:val="24"/>
        </w:rPr>
        <w:t xml:space="preserve"> for deliberative democratic scholars and reformists</w:t>
      </w:r>
      <w:r w:rsidR="00F6190C" w:rsidRPr="00DD3470">
        <w:rPr>
          <w:rFonts w:asciiTheme="majorBidi" w:hAnsiTheme="majorBidi" w:cstheme="majorBidi"/>
          <w:sz w:val="24"/>
          <w:szCs w:val="24"/>
        </w:rPr>
        <w:t>. G</w:t>
      </w:r>
      <w:r w:rsidR="00346044" w:rsidRPr="00DD3470">
        <w:rPr>
          <w:rFonts w:asciiTheme="majorBidi" w:hAnsiTheme="majorBidi" w:cstheme="majorBidi"/>
          <w:sz w:val="24"/>
          <w:szCs w:val="24"/>
        </w:rPr>
        <w:t xml:space="preserve">reater </w:t>
      </w:r>
      <w:r w:rsidR="00F6190C" w:rsidRPr="00DD3470">
        <w:rPr>
          <w:rFonts w:asciiTheme="majorBidi" w:hAnsiTheme="majorBidi" w:cstheme="majorBidi"/>
          <w:sz w:val="24"/>
          <w:szCs w:val="24"/>
        </w:rPr>
        <w:t xml:space="preserve">conceptual and empirical </w:t>
      </w:r>
      <w:r w:rsidR="009D576F" w:rsidRPr="00DD3470">
        <w:rPr>
          <w:rFonts w:asciiTheme="majorBidi" w:hAnsiTheme="majorBidi" w:cstheme="majorBidi"/>
          <w:sz w:val="24"/>
          <w:szCs w:val="24"/>
        </w:rPr>
        <w:t xml:space="preserve">attention can </w:t>
      </w:r>
      <w:r w:rsidR="00346044" w:rsidRPr="00DD3470">
        <w:rPr>
          <w:rFonts w:asciiTheme="majorBidi" w:hAnsiTheme="majorBidi" w:cstheme="majorBidi"/>
          <w:sz w:val="24"/>
          <w:szCs w:val="24"/>
        </w:rPr>
        <w:t xml:space="preserve">elucidate the </w:t>
      </w:r>
      <w:r w:rsidR="00C32937" w:rsidRPr="00DD3470">
        <w:rPr>
          <w:rFonts w:asciiTheme="majorBidi" w:hAnsiTheme="majorBidi" w:cstheme="majorBidi"/>
          <w:sz w:val="24"/>
          <w:szCs w:val="24"/>
        </w:rPr>
        <w:t>factors which inhibit and enable</w:t>
      </w:r>
      <w:r w:rsidR="00346044" w:rsidRPr="00DD3470">
        <w:rPr>
          <w:rFonts w:asciiTheme="majorBidi" w:hAnsiTheme="majorBidi" w:cstheme="majorBidi"/>
          <w:sz w:val="24"/>
          <w:szCs w:val="24"/>
        </w:rPr>
        <w:t xml:space="preserve"> authentic </w:t>
      </w:r>
      <w:r w:rsidR="00C32937" w:rsidRPr="00DD3470">
        <w:rPr>
          <w:rFonts w:asciiTheme="majorBidi" w:hAnsiTheme="majorBidi" w:cstheme="majorBidi"/>
          <w:sz w:val="24"/>
          <w:szCs w:val="24"/>
        </w:rPr>
        <w:t xml:space="preserve">(and, from the citizens’ perspective, comprehensible) </w:t>
      </w:r>
      <w:r w:rsidR="00346044" w:rsidRPr="00DD3470">
        <w:rPr>
          <w:rFonts w:asciiTheme="majorBidi" w:hAnsiTheme="majorBidi" w:cstheme="majorBidi"/>
          <w:sz w:val="24"/>
          <w:szCs w:val="24"/>
        </w:rPr>
        <w:t xml:space="preserve">publicity in </w:t>
      </w:r>
      <w:r w:rsidR="00A92C31" w:rsidRPr="00DD3470">
        <w:rPr>
          <w:rFonts w:asciiTheme="majorBidi" w:hAnsiTheme="majorBidi" w:cstheme="majorBidi"/>
          <w:sz w:val="24"/>
          <w:szCs w:val="24"/>
        </w:rPr>
        <w:t xml:space="preserve">policy implementation and service delivery </w:t>
      </w:r>
      <w:r w:rsidR="00346044" w:rsidRPr="00DD3470">
        <w:rPr>
          <w:rFonts w:asciiTheme="majorBidi" w:hAnsiTheme="majorBidi" w:cstheme="majorBidi"/>
          <w:sz w:val="24"/>
          <w:szCs w:val="24"/>
        </w:rPr>
        <w:t xml:space="preserve">from a deliberative system. </w:t>
      </w:r>
    </w:p>
    <w:p w14:paraId="52A484B0" w14:textId="77777777" w:rsidR="00DD3470" w:rsidRDefault="00DD3470" w:rsidP="00DD3470">
      <w:pPr>
        <w:pStyle w:val="Heading2"/>
        <w:spacing w:line="360" w:lineRule="auto"/>
        <w:rPr>
          <w:rFonts w:asciiTheme="majorBidi" w:hAnsiTheme="majorBidi"/>
          <w:color w:val="auto"/>
          <w:sz w:val="24"/>
          <w:szCs w:val="24"/>
        </w:rPr>
      </w:pPr>
    </w:p>
    <w:p w14:paraId="1E1F49A4" w14:textId="22260FB1" w:rsidR="00C27982" w:rsidRPr="00DD3470" w:rsidRDefault="00346044" w:rsidP="00DD3470">
      <w:pPr>
        <w:pStyle w:val="Heading2"/>
        <w:spacing w:line="360" w:lineRule="auto"/>
        <w:rPr>
          <w:rFonts w:asciiTheme="majorBidi" w:hAnsiTheme="majorBidi"/>
          <w:color w:val="auto"/>
          <w:sz w:val="24"/>
          <w:szCs w:val="24"/>
        </w:rPr>
      </w:pPr>
      <w:r w:rsidRPr="00DD3470">
        <w:rPr>
          <w:rFonts w:asciiTheme="majorBidi" w:hAnsiTheme="majorBidi"/>
          <w:color w:val="auto"/>
          <w:sz w:val="24"/>
          <w:szCs w:val="24"/>
        </w:rPr>
        <w:t>Inclusion</w:t>
      </w:r>
    </w:p>
    <w:p w14:paraId="2921C47B" w14:textId="0622AD11" w:rsidR="009D576F" w:rsidRPr="00DD3470" w:rsidRDefault="00346044"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Active inclusion of citizens</w:t>
      </w:r>
      <w:r w:rsidR="00EA4091" w:rsidRPr="00DD3470">
        <w:rPr>
          <w:rFonts w:asciiTheme="majorBidi" w:hAnsiTheme="majorBidi" w:cstheme="majorBidi"/>
          <w:sz w:val="24"/>
          <w:szCs w:val="24"/>
        </w:rPr>
        <w:t xml:space="preserve"> </w:t>
      </w:r>
      <w:r w:rsidRPr="00DD3470">
        <w:rPr>
          <w:rFonts w:asciiTheme="majorBidi" w:hAnsiTheme="majorBidi" w:cstheme="majorBidi"/>
          <w:sz w:val="24"/>
          <w:szCs w:val="24"/>
        </w:rPr>
        <w:t xml:space="preserve">is completely absent from the traditional image </w:t>
      </w:r>
      <w:r w:rsidR="000D6C8A" w:rsidRPr="00DD3470">
        <w:rPr>
          <w:rFonts w:asciiTheme="majorBidi" w:hAnsiTheme="majorBidi" w:cstheme="majorBidi"/>
          <w:sz w:val="24"/>
          <w:szCs w:val="24"/>
        </w:rPr>
        <w:t>of bureaucracy. T</w:t>
      </w:r>
      <w:r w:rsidRPr="00DD3470">
        <w:rPr>
          <w:rFonts w:asciiTheme="majorBidi" w:hAnsiTheme="majorBidi" w:cstheme="majorBidi"/>
          <w:sz w:val="24"/>
          <w:szCs w:val="24"/>
        </w:rPr>
        <w:t>he public</w:t>
      </w:r>
      <w:r w:rsidR="000D6C8A" w:rsidRPr="00DD3470">
        <w:rPr>
          <w:rFonts w:asciiTheme="majorBidi" w:hAnsiTheme="majorBidi" w:cstheme="majorBidi"/>
          <w:sz w:val="24"/>
          <w:szCs w:val="24"/>
        </w:rPr>
        <w:t>, if</w:t>
      </w:r>
      <w:r w:rsidRPr="00DD3470">
        <w:rPr>
          <w:rFonts w:asciiTheme="majorBidi" w:hAnsiTheme="majorBidi" w:cstheme="majorBidi"/>
          <w:sz w:val="24"/>
          <w:szCs w:val="24"/>
        </w:rPr>
        <w:t xml:space="preserve"> envisaged </w:t>
      </w:r>
      <w:r w:rsidR="000D6C8A" w:rsidRPr="00DD3470">
        <w:rPr>
          <w:rFonts w:asciiTheme="majorBidi" w:hAnsiTheme="majorBidi" w:cstheme="majorBidi"/>
          <w:sz w:val="24"/>
          <w:szCs w:val="24"/>
        </w:rPr>
        <w:t xml:space="preserve">at all, are seen </w:t>
      </w:r>
      <w:r w:rsidRPr="00DD3470">
        <w:rPr>
          <w:rFonts w:asciiTheme="majorBidi" w:hAnsiTheme="majorBidi" w:cstheme="majorBidi"/>
          <w:sz w:val="24"/>
          <w:szCs w:val="24"/>
        </w:rPr>
        <w:t>as passive recipients of services and obedient providers of resources. But again, contemporary accounts of public administration and public policy present a much more nuanced picture.</w:t>
      </w:r>
      <w:r w:rsidR="004D3181" w:rsidRPr="00DD3470">
        <w:rPr>
          <w:rFonts w:asciiTheme="majorBidi" w:hAnsiTheme="majorBidi" w:cstheme="majorBidi"/>
          <w:sz w:val="24"/>
          <w:szCs w:val="24"/>
        </w:rPr>
        <w:t xml:space="preserve"> In fact, there is an increasing emphasis on the role of citizens at the centre of public policy, both from scholars who see this as normatively desirable and scholars who see it as problematic.</w:t>
      </w:r>
      <w:r w:rsidR="00EA4091" w:rsidRPr="00DD3470">
        <w:rPr>
          <w:rFonts w:asciiTheme="majorBidi" w:hAnsiTheme="majorBidi" w:cstheme="majorBidi"/>
          <w:sz w:val="24"/>
          <w:szCs w:val="24"/>
        </w:rPr>
        <w:t xml:space="preserve"> </w:t>
      </w:r>
      <w:r w:rsidR="004D3181" w:rsidRPr="00DD3470">
        <w:rPr>
          <w:rFonts w:asciiTheme="majorBidi" w:hAnsiTheme="majorBidi" w:cstheme="majorBidi"/>
          <w:color w:val="000000" w:themeColor="text1"/>
          <w:sz w:val="24"/>
          <w:szCs w:val="24"/>
        </w:rPr>
        <w:t>The former</w:t>
      </w:r>
      <w:r w:rsidRPr="00DD3470">
        <w:rPr>
          <w:rFonts w:asciiTheme="majorBidi" w:hAnsiTheme="majorBidi" w:cstheme="majorBidi"/>
          <w:color w:val="000000" w:themeColor="text1"/>
          <w:sz w:val="24"/>
          <w:szCs w:val="24"/>
        </w:rPr>
        <w:t xml:space="preserve"> </w:t>
      </w:r>
      <w:r w:rsidR="00984F8C" w:rsidRPr="00DD3470">
        <w:rPr>
          <w:rFonts w:asciiTheme="majorBidi" w:hAnsiTheme="majorBidi" w:cstheme="majorBidi"/>
          <w:color w:val="000000" w:themeColor="text1"/>
          <w:sz w:val="24"/>
          <w:szCs w:val="24"/>
        </w:rPr>
        <w:t xml:space="preserve">sees the advancement of ‘citizen-centred governance’ as a normative commitment </w:t>
      </w:r>
      <w:r w:rsidR="00623A67" w:rsidRPr="00DD3470">
        <w:rPr>
          <w:rFonts w:asciiTheme="majorBidi" w:hAnsiTheme="majorBidi" w:cstheme="majorBidi"/>
          <w:color w:val="000000" w:themeColor="text1"/>
          <w:sz w:val="24"/>
          <w:szCs w:val="24"/>
        </w:rPr>
        <w:t>that resonates</w:t>
      </w:r>
      <w:r w:rsidR="00984F8C" w:rsidRPr="00DD3470">
        <w:rPr>
          <w:rFonts w:asciiTheme="majorBidi" w:hAnsiTheme="majorBidi" w:cstheme="majorBidi"/>
          <w:color w:val="000000" w:themeColor="text1"/>
          <w:sz w:val="24"/>
          <w:szCs w:val="24"/>
        </w:rPr>
        <w:t xml:space="preserve"> with a broader ‘public value’ account of public administration</w:t>
      </w:r>
      <w:r w:rsidR="000A29E4" w:rsidRPr="00DD3470">
        <w:rPr>
          <w:rFonts w:asciiTheme="majorBidi" w:hAnsiTheme="majorBidi" w:cstheme="majorBidi"/>
          <w:color w:val="000000" w:themeColor="text1"/>
          <w:sz w:val="24"/>
          <w:szCs w:val="24"/>
        </w:rPr>
        <w:t xml:space="preserve"> (</w:t>
      </w:r>
      <w:r w:rsidR="00991EE9" w:rsidRPr="00DD3470">
        <w:rPr>
          <w:rFonts w:asciiTheme="majorBidi" w:hAnsiTheme="majorBidi" w:cstheme="majorBidi"/>
          <w:color w:val="000000" w:themeColor="text1"/>
          <w:sz w:val="24"/>
          <w:szCs w:val="24"/>
        </w:rPr>
        <w:t>see Moore 1995</w:t>
      </w:r>
      <w:r w:rsidR="00984F8C" w:rsidRPr="00DD3470">
        <w:rPr>
          <w:rFonts w:asciiTheme="majorBidi" w:hAnsiTheme="majorBidi" w:cstheme="majorBidi"/>
          <w:color w:val="000000" w:themeColor="text1"/>
          <w:sz w:val="24"/>
          <w:szCs w:val="24"/>
        </w:rPr>
        <w:t>). The</w:t>
      </w:r>
      <w:r w:rsidR="00623A67" w:rsidRPr="00DD3470">
        <w:rPr>
          <w:rFonts w:asciiTheme="majorBidi" w:hAnsiTheme="majorBidi" w:cstheme="majorBidi"/>
          <w:color w:val="000000" w:themeColor="text1"/>
          <w:sz w:val="24"/>
          <w:szCs w:val="24"/>
        </w:rPr>
        <w:t>se scholars point to dwindling bureaucratic compet</w:t>
      </w:r>
      <w:r w:rsidR="008F12B4" w:rsidRPr="00DD3470">
        <w:rPr>
          <w:rFonts w:asciiTheme="majorBidi" w:hAnsiTheme="majorBidi" w:cstheme="majorBidi"/>
          <w:color w:val="000000" w:themeColor="text1"/>
          <w:sz w:val="24"/>
          <w:szCs w:val="24"/>
        </w:rPr>
        <w:t xml:space="preserve">ence. They argue that </w:t>
      </w:r>
      <w:r w:rsidR="00623A67" w:rsidRPr="00DD3470">
        <w:rPr>
          <w:rFonts w:asciiTheme="majorBidi" w:hAnsiTheme="majorBidi" w:cstheme="majorBidi"/>
          <w:color w:val="000000" w:themeColor="text1"/>
          <w:sz w:val="24"/>
          <w:szCs w:val="24"/>
        </w:rPr>
        <w:t>the cast of bureaucratic elites engaged in contemporary networked governance are ill-equipped to tackle complex issues such as climate ch</w:t>
      </w:r>
      <w:r w:rsidR="008F12B4" w:rsidRPr="00DD3470">
        <w:rPr>
          <w:rFonts w:asciiTheme="majorBidi" w:hAnsiTheme="majorBidi" w:cstheme="majorBidi"/>
          <w:color w:val="000000" w:themeColor="text1"/>
          <w:sz w:val="24"/>
          <w:szCs w:val="24"/>
        </w:rPr>
        <w:t>ange,</w:t>
      </w:r>
      <w:r w:rsidR="00623A67" w:rsidRPr="00DD3470">
        <w:rPr>
          <w:rFonts w:asciiTheme="majorBidi" w:hAnsiTheme="majorBidi" w:cstheme="majorBidi"/>
          <w:color w:val="000000" w:themeColor="text1"/>
          <w:sz w:val="24"/>
          <w:szCs w:val="24"/>
        </w:rPr>
        <w:t xml:space="preserve"> the ageing p</w:t>
      </w:r>
      <w:r w:rsidR="008F12B4" w:rsidRPr="00DD3470">
        <w:rPr>
          <w:rFonts w:asciiTheme="majorBidi" w:hAnsiTheme="majorBidi" w:cstheme="majorBidi"/>
          <w:color w:val="000000" w:themeColor="text1"/>
          <w:sz w:val="24"/>
          <w:szCs w:val="24"/>
        </w:rPr>
        <w:t xml:space="preserve">opulation and unemployment on their own. </w:t>
      </w:r>
      <w:r w:rsidR="00EA4091" w:rsidRPr="00DD3470">
        <w:rPr>
          <w:rFonts w:asciiTheme="majorBidi" w:hAnsiTheme="majorBidi" w:cstheme="majorBidi"/>
          <w:color w:val="000000" w:themeColor="text1"/>
          <w:sz w:val="24"/>
          <w:szCs w:val="24"/>
        </w:rPr>
        <w:t>T</w:t>
      </w:r>
      <w:r w:rsidR="00623A67" w:rsidRPr="00DD3470">
        <w:rPr>
          <w:rFonts w:asciiTheme="majorBidi" w:hAnsiTheme="majorBidi" w:cstheme="majorBidi"/>
          <w:color w:val="000000" w:themeColor="text1"/>
          <w:sz w:val="24"/>
          <w:szCs w:val="24"/>
        </w:rPr>
        <w:t>hey celebrate the cause of bureaucratic co-production with citizens, and</w:t>
      </w:r>
      <w:r w:rsidR="00984F8C" w:rsidRPr="00DD3470">
        <w:rPr>
          <w:rFonts w:asciiTheme="majorBidi" w:hAnsiTheme="majorBidi" w:cstheme="majorBidi"/>
          <w:color w:val="000000" w:themeColor="text1"/>
          <w:sz w:val="24"/>
          <w:szCs w:val="24"/>
        </w:rPr>
        <w:t xml:space="preserve"> point to emerging examples </w:t>
      </w:r>
      <w:r w:rsidR="008F12B4" w:rsidRPr="00DD3470">
        <w:rPr>
          <w:rFonts w:asciiTheme="majorBidi" w:hAnsiTheme="majorBidi" w:cstheme="majorBidi"/>
          <w:color w:val="000000" w:themeColor="text1"/>
          <w:sz w:val="24"/>
          <w:szCs w:val="24"/>
        </w:rPr>
        <w:t>in practice (</w:t>
      </w:r>
      <w:r w:rsidR="00984F8C" w:rsidRPr="00DD3470">
        <w:rPr>
          <w:rFonts w:asciiTheme="majorBidi" w:hAnsiTheme="majorBidi" w:cstheme="majorBidi"/>
          <w:color w:val="000000" w:themeColor="text1"/>
          <w:sz w:val="24"/>
          <w:szCs w:val="24"/>
        </w:rPr>
        <w:t>Alford 2009).</w:t>
      </w:r>
      <w:r w:rsidR="00EA4091" w:rsidRPr="00DD3470">
        <w:rPr>
          <w:rFonts w:asciiTheme="majorBidi" w:hAnsiTheme="majorBidi" w:cstheme="majorBidi"/>
          <w:color w:val="000000" w:themeColor="text1"/>
          <w:sz w:val="24"/>
          <w:szCs w:val="24"/>
        </w:rPr>
        <w:t xml:space="preserve"> </w:t>
      </w:r>
      <w:r w:rsidR="008F12B4" w:rsidRPr="00DD3470">
        <w:rPr>
          <w:rFonts w:asciiTheme="majorBidi" w:hAnsiTheme="majorBidi" w:cstheme="majorBidi"/>
          <w:color w:val="000000" w:themeColor="text1"/>
          <w:sz w:val="24"/>
          <w:szCs w:val="24"/>
        </w:rPr>
        <w:t>However, many</w:t>
      </w:r>
      <w:r w:rsidR="004D3181" w:rsidRPr="00DD3470">
        <w:rPr>
          <w:rFonts w:asciiTheme="majorBidi" w:hAnsiTheme="majorBidi" w:cstheme="majorBidi"/>
          <w:color w:val="000000" w:themeColor="text1"/>
          <w:sz w:val="24"/>
          <w:szCs w:val="24"/>
        </w:rPr>
        <w:t xml:space="preserve"> public policy and administrati</w:t>
      </w:r>
      <w:r w:rsidR="008F12B4" w:rsidRPr="00DD3470">
        <w:rPr>
          <w:rFonts w:asciiTheme="majorBidi" w:hAnsiTheme="majorBidi" w:cstheme="majorBidi"/>
          <w:color w:val="000000" w:themeColor="text1"/>
          <w:sz w:val="24"/>
          <w:szCs w:val="24"/>
        </w:rPr>
        <w:t xml:space="preserve">on scholars </w:t>
      </w:r>
      <w:r w:rsidR="004D3181" w:rsidRPr="00DD3470">
        <w:rPr>
          <w:rFonts w:asciiTheme="majorBidi" w:hAnsiTheme="majorBidi" w:cstheme="majorBidi"/>
          <w:color w:val="000000" w:themeColor="text1"/>
          <w:sz w:val="24"/>
          <w:szCs w:val="24"/>
        </w:rPr>
        <w:t xml:space="preserve">remain sceptical about the nature of </w:t>
      </w:r>
      <w:r w:rsidR="008F12B4" w:rsidRPr="00DD3470">
        <w:rPr>
          <w:rFonts w:asciiTheme="majorBidi" w:hAnsiTheme="majorBidi" w:cstheme="majorBidi"/>
          <w:color w:val="000000" w:themeColor="text1"/>
          <w:sz w:val="24"/>
          <w:szCs w:val="24"/>
        </w:rPr>
        <w:t>these</w:t>
      </w:r>
      <w:r w:rsidR="004D3181" w:rsidRPr="00DD3470">
        <w:rPr>
          <w:rFonts w:asciiTheme="majorBidi" w:hAnsiTheme="majorBidi" w:cstheme="majorBidi"/>
          <w:color w:val="000000" w:themeColor="text1"/>
          <w:sz w:val="24"/>
          <w:szCs w:val="24"/>
        </w:rPr>
        <w:t xml:space="preserve"> changes. </w:t>
      </w:r>
      <w:r w:rsidRPr="00DD3470">
        <w:rPr>
          <w:rFonts w:asciiTheme="majorBidi" w:hAnsiTheme="majorBidi" w:cstheme="majorBidi"/>
          <w:color w:val="000000" w:themeColor="text1"/>
          <w:sz w:val="24"/>
          <w:szCs w:val="24"/>
        </w:rPr>
        <w:t xml:space="preserve">For </w:t>
      </w:r>
      <w:r w:rsidR="00286B27" w:rsidRPr="00DD3470">
        <w:rPr>
          <w:rFonts w:asciiTheme="majorBidi" w:hAnsiTheme="majorBidi" w:cstheme="majorBidi"/>
          <w:color w:val="000000" w:themeColor="text1"/>
          <w:sz w:val="24"/>
          <w:szCs w:val="24"/>
        </w:rPr>
        <w:t>many</w:t>
      </w:r>
      <w:r w:rsidR="00623A67" w:rsidRPr="00DD3470">
        <w:rPr>
          <w:rFonts w:asciiTheme="majorBidi" w:hAnsiTheme="majorBidi" w:cstheme="majorBidi"/>
          <w:color w:val="000000" w:themeColor="text1"/>
          <w:sz w:val="24"/>
          <w:szCs w:val="24"/>
        </w:rPr>
        <w:t xml:space="preserve">, </w:t>
      </w:r>
      <w:r w:rsidR="004D3181" w:rsidRPr="00DD3470">
        <w:rPr>
          <w:rFonts w:asciiTheme="majorBidi" w:hAnsiTheme="majorBidi" w:cstheme="majorBidi"/>
          <w:color w:val="000000" w:themeColor="text1"/>
          <w:sz w:val="24"/>
          <w:szCs w:val="24"/>
        </w:rPr>
        <w:t xml:space="preserve">the rhetorical shift to ‘citizen-centred governance’ policymaking </w:t>
      </w:r>
      <w:r w:rsidR="00EA4091" w:rsidRPr="00DD3470">
        <w:rPr>
          <w:rFonts w:asciiTheme="majorBidi" w:hAnsiTheme="majorBidi" w:cstheme="majorBidi"/>
          <w:color w:val="000000" w:themeColor="text1"/>
          <w:sz w:val="24"/>
          <w:szCs w:val="24"/>
        </w:rPr>
        <w:t>is</w:t>
      </w:r>
      <w:r w:rsidR="004D3181" w:rsidRPr="00DD3470">
        <w:rPr>
          <w:rFonts w:asciiTheme="majorBidi" w:hAnsiTheme="majorBidi" w:cstheme="majorBidi"/>
          <w:color w:val="000000" w:themeColor="text1"/>
          <w:sz w:val="24"/>
          <w:szCs w:val="24"/>
        </w:rPr>
        <w:t xml:space="preserve"> </w:t>
      </w:r>
      <w:r w:rsidRPr="00DD3470">
        <w:rPr>
          <w:rFonts w:asciiTheme="majorBidi" w:hAnsiTheme="majorBidi" w:cstheme="majorBidi"/>
          <w:color w:val="000000" w:themeColor="text1"/>
          <w:sz w:val="24"/>
          <w:szCs w:val="24"/>
        </w:rPr>
        <w:t>a</w:t>
      </w:r>
      <w:r w:rsidR="00984F8C" w:rsidRPr="00DD3470">
        <w:rPr>
          <w:rFonts w:asciiTheme="majorBidi" w:hAnsiTheme="majorBidi" w:cstheme="majorBidi"/>
          <w:color w:val="000000" w:themeColor="text1"/>
          <w:sz w:val="24"/>
          <w:szCs w:val="24"/>
        </w:rPr>
        <w:t xml:space="preserve"> fig-leaf</w:t>
      </w:r>
      <w:r w:rsidR="008F12B4" w:rsidRPr="00DD3470">
        <w:rPr>
          <w:rFonts w:asciiTheme="majorBidi" w:hAnsiTheme="majorBidi" w:cstheme="majorBidi"/>
          <w:color w:val="000000" w:themeColor="text1"/>
          <w:sz w:val="24"/>
          <w:szCs w:val="24"/>
        </w:rPr>
        <w:t xml:space="preserve"> for the</w:t>
      </w:r>
      <w:r w:rsidRPr="00DD3470">
        <w:rPr>
          <w:rFonts w:asciiTheme="majorBidi" w:hAnsiTheme="majorBidi" w:cstheme="majorBidi"/>
          <w:color w:val="000000" w:themeColor="text1"/>
          <w:sz w:val="24"/>
          <w:szCs w:val="24"/>
        </w:rPr>
        <w:t xml:space="preserve"> ‘responsibilization’ of </w:t>
      </w:r>
      <w:r w:rsidR="004D3181" w:rsidRPr="00DD3470">
        <w:rPr>
          <w:rFonts w:asciiTheme="majorBidi" w:hAnsiTheme="majorBidi" w:cstheme="majorBidi"/>
          <w:color w:val="000000" w:themeColor="text1"/>
          <w:sz w:val="24"/>
          <w:szCs w:val="24"/>
        </w:rPr>
        <w:t>complex and multifaceted policy problems</w:t>
      </w:r>
      <w:r w:rsidR="007F6070" w:rsidRPr="00DD3470">
        <w:rPr>
          <w:rFonts w:asciiTheme="majorBidi" w:hAnsiTheme="majorBidi" w:cstheme="majorBidi"/>
          <w:color w:val="000000" w:themeColor="text1"/>
          <w:sz w:val="24"/>
          <w:szCs w:val="24"/>
        </w:rPr>
        <w:t xml:space="preserve"> (</w:t>
      </w:r>
      <w:r w:rsidR="004B5251" w:rsidRPr="00DD3470">
        <w:rPr>
          <w:rFonts w:asciiTheme="majorBidi" w:hAnsiTheme="majorBidi" w:cstheme="majorBidi"/>
          <w:color w:val="000000" w:themeColor="text1"/>
          <w:sz w:val="24"/>
          <w:szCs w:val="24"/>
        </w:rPr>
        <w:t>see Rose 2000</w:t>
      </w:r>
      <w:r w:rsidR="007F6070" w:rsidRPr="00DD3470">
        <w:rPr>
          <w:rFonts w:asciiTheme="majorBidi" w:hAnsiTheme="majorBidi" w:cstheme="majorBidi"/>
          <w:color w:val="000000" w:themeColor="text1"/>
          <w:sz w:val="24"/>
          <w:szCs w:val="24"/>
        </w:rPr>
        <w:t>).</w:t>
      </w:r>
      <w:r w:rsidR="00984F8C" w:rsidRPr="00DD3470">
        <w:rPr>
          <w:rFonts w:asciiTheme="majorBidi" w:hAnsiTheme="majorBidi" w:cstheme="majorBidi"/>
          <w:color w:val="000000" w:themeColor="text1"/>
          <w:sz w:val="24"/>
          <w:szCs w:val="24"/>
        </w:rPr>
        <w:t xml:space="preserve"> These scholars bemoan the retreat o</w:t>
      </w:r>
      <w:r w:rsidR="00EC5FF4" w:rsidRPr="00DD3470">
        <w:rPr>
          <w:rFonts w:asciiTheme="majorBidi" w:hAnsiTheme="majorBidi" w:cstheme="majorBidi"/>
          <w:color w:val="000000" w:themeColor="text1"/>
          <w:sz w:val="24"/>
          <w:szCs w:val="24"/>
        </w:rPr>
        <w:t>f the state and the ‘depoliticiz</w:t>
      </w:r>
      <w:r w:rsidR="00984F8C" w:rsidRPr="00DD3470">
        <w:rPr>
          <w:rFonts w:asciiTheme="majorBidi" w:hAnsiTheme="majorBidi" w:cstheme="majorBidi"/>
          <w:color w:val="000000" w:themeColor="text1"/>
          <w:sz w:val="24"/>
          <w:szCs w:val="24"/>
        </w:rPr>
        <w:t>ation’ of a multitude</w:t>
      </w:r>
      <w:r w:rsidR="008F12B4" w:rsidRPr="00DD3470">
        <w:rPr>
          <w:rFonts w:asciiTheme="majorBidi" w:hAnsiTheme="majorBidi" w:cstheme="majorBidi"/>
          <w:color w:val="000000" w:themeColor="text1"/>
          <w:sz w:val="24"/>
          <w:szCs w:val="24"/>
        </w:rPr>
        <w:t xml:space="preserve"> of governance issues</w:t>
      </w:r>
      <w:r w:rsidR="009D576F" w:rsidRPr="00DD3470">
        <w:rPr>
          <w:rFonts w:asciiTheme="majorBidi" w:hAnsiTheme="majorBidi" w:cstheme="majorBidi"/>
          <w:color w:val="000000" w:themeColor="text1"/>
          <w:sz w:val="24"/>
          <w:szCs w:val="24"/>
        </w:rPr>
        <w:t xml:space="preserve">. </w:t>
      </w:r>
      <w:r w:rsidR="00991EE9" w:rsidRPr="00DD3470">
        <w:rPr>
          <w:rFonts w:asciiTheme="majorBidi" w:hAnsiTheme="majorBidi" w:cstheme="majorBidi"/>
          <w:color w:val="000000" w:themeColor="text1"/>
          <w:sz w:val="24"/>
          <w:szCs w:val="24"/>
        </w:rPr>
        <w:t>S</w:t>
      </w:r>
      <w:r w:rsidR="009D576F" w:rsidRPr="00DD3470">
        <w:rPr>
          <w:rFonts w:asciiTheme="majorBidi" w:hAnsiTheme="majorBidi" w:cstheme="majorBidi"/>
          <w:color w:val="000000" w:themeColor="text1"/>
          <w:sz w:val="24"/>
          <w:szCs w:val="24"/>
        </w:rPr>
        <w:t>tudies</w:t>
      </w:r>
      <w:r w:rsidR="00984F8C" w:rsidRPr="00DD3470">
        <w:rPr>
          <w:rFonts w:asciiTheme="majorBidi" w:hAnsiTheme="majorBidi" w:cstheme="majorBidi"/>
          <w:color w:val="000000" w:themeColor="text1"/>
          <w:sz w:val="24"/>
          <w:szCs w:val="24"/>
        </w:rPr>
        <w:t xml:space="preserve"> </w:t>
      </w:r>
      <w:r w:rsidR="009D576F" w:rsidRPr="00DD3470">
        <w:rPr>
          <w:rFonts w:asciiTheme="majorBidi" w:hAnsiTheme="majorBidi" w:cstheme="majorBidi"/>
          <w:color w:val="000000" w:themeColor="text1"/>
          <w:sz w:val="24"/>
          <w:szCs w:val="24"/>
        </w:rPr>
        <w:t xml:space="preserve">portray citizens and voluntary organizations as having been left to deal with mounting problems themselves in the absence of sufficient state support </w:t>
      </w:r>
      <w:r w:rsidR="00984F8C" w:rsidRPr="00DD3470">
        <w:rPr>
          <w:rFonts w:asciiTheme="majorBidi" w:hAnsiTheme="majorBidi" w:cstheme="majorBidi"/>
          <w:color w:val="000000" w:themeColor="text1"/>
          <w:sz w:val="24"/>
          <w:szCs w:val="24"/>
        </w:rPr>
        <w:t>(</w:t>
      </w:r>
      <w:r w:rsidR="00872045" w:rsidRPr="00DD3470">
        <w:rPr>
          <w:rFonts w:asciiTheme="majorBidi" w:hAnsiTheme="majorBidi" w:cstheme="majorBidi"/>
          <w:color w:val="000000" w:themeColor="text1"/>
          <w:sz w:val="24"/>
          <w:szCs w:val="24"/>
        </w:rPr>
        <w:t>e.g.</w:t>
      </w:r>
      <w:r w:rsidR="00984F8C" w:rsidRPr="00DD3470">
        <w:rPr>
          <w:rFonts w:asciiTheme="majorBidi" w:hAnsiTheme="majorBidi" w:cstheme="majorBidi"/>
          <w:color w:val="000000" w:themeColor="text1"/>
          <w:sz w:val="24"/>
          <w:szCs w:val="24"/>
        </w:rPr>
        <w:t xml:space="preserve"> </w:t>
      </w:r>
      <w:r w:rsidR="007F6070" w:rsidRPr="00DD3470">
        <w:rPr>
          <w:rFonts w:asciiTheme="majorBidi" w:hAnsiTheme="majorBidi" w:cstheme="majorBidi"/>
          <w:color w:val="000000" w:themeColor="text1"/>
          <w:sz w:val="24"/>
          <w:szCs w:val="24"/>
        </w:rPr>
        <w:t xml:space="preserve">Ilcan and Basok 2004; </w:t>
      </w:r>
      <w:r w:rsidR="004B5251" w:rsidRPr="00DD3470">
        <w:rPr>
          <w:rFonts w:asciiTheme="majorBidi" w:hAnsiTheme="majorBidi" w:cstheme="majorBidi"/>
          <w:color w:val="000000" w:themeColor="text1"/>
          <w:sz w:val="24"/>
          <w:szCs w:val="24"/>
        </w:rPr>
        <w:t>Clarke 2005</w:t>
      </w:r>
      <w:r w:rsidR="009D576F" w:rsidRPr="00DD3470">
        <w:rPr>
          <w:rFonts w:asciiTheme="majorBidi" w:hAnsiTheme="majorBidi" w:cstheme="majorBidi"/>
          <w:color w:val="000000" w:themeColor="text1"/>
          <w:sz w:val="24"/>
          <w:szCs w:val="24"/>
        </w:rPr>
        <w:t>).</w:t>
      </w:r>
      <w:r w:rsidR="00EA4091" w:rsidRPr="00DD3470">
        <w:rPr>
          <w:rFonts w:asciiTheme="majorBidi" w:hAnsiTheme="majorBidi" w:cstheme="majorBidi"/>
          <w:sz w:val="24"/>
          <w:szCs w:val="24"/>
        </w:rPr>
        <w:t xml:space="preserve"> </w:t>
      </w:r>
      <w:r w:rsidR="00984F8C" w:rsidRPr="00DD3470">
        <w:rPr>
          <w:rFonts w:asciiTheme="majorBidi" w:hAnsiTheme="majorBidi" w:cstheme="majorBidi"/>
          <w:color w:val="000000" w:themeColor="text1"/>
          <w:sz w:val="24"/>
          <w:szCs w:val="24"/>
        </w:rPr>
        <w:t xml:space="preserve">We will return to </w:t>
      </w:r>
      <w:r w:rsidR="00286B27" w:rsidRPr="00DD3470">
        <w:rPr>
          <w:rFonts w:asciiTheme="majorBidi" w:hAnsiTheme="majorBidi" w:cstheme="majorBidi"/>
          <w:color w:val="000000" w:themeColor="text1"/>
          <w:sz w:val="24"/>
          <w:szCs w:val="24"/>
        </w:rPr>
        <w:t>concerns about depoli</w:t>
      </w:r>
      <w:r w:rsidR="00EC5FF4" w:rsidRPr="00DD3470">
        <w:rPr>
          <w:rFonts w:asciiTheme="majorBidi" w:hAnsiTheme="majorBidi" w:cstheme="majorBidi"/>
          <w:color w:val="000000" w:themeColor="text1"/>
          <w:sz w:val="24"/>
          <w:szCs w:val="24"/>
        </w:rPr>
        <w:t>ticiz</w:t>
      </w:r>
      <w:r w:rsidR="00984F8C" w:rsidRPr="00DD3470">
        <w:rPr>
          <w:rFonts w:asciiTheme="majorBidi" w:hAnsiTheme="majorBidi" w:cstheme="majorBidi"/>
          <w:color w:val="000000" w:themeColor="text1"/>
          <w:sz w:val="24"/>
          <w:szCs w:val="24"/>
        </w:rPr>
        <w:t>ation</w:t>
      </w:r>
      <w:r w:rsidR="004D1831" w:rsidRPr="00DD3470">
        <w:rPr>
          <w:rFonts w:asciiTheme="majorBidi" w:hAnsiTheme="majorBidi" w:cstheme="majorBidi"/>
          <w:color w:val="000000" w:themeColor="text1"/>
          <w:sz w:val="24"/>
          <w:szCs w:val="24"/>
        </w:rPr>
        <w:t xml:space="preserve"> in the following section</w:t>
      </w:r>
      <w:r w:rsidR="00AE28FC" w:rsidRPr="00DD3470">
        <w:rPr>
          <w:rFonts w:asciiTheme="majorBidi" w:hAnsiTheme="majorBidi" w:cstheme="majorBidi"/>
          <w:color w:val="000000" w:themeColor="text1"/>
          <w:sz w:val="24"/>
          <w:szCs w:val="24"/>
        </w:rPr>
        <w:t xml:space="preserve"> when we </w:t>
      </w:r>
      <w:r w:rsidR="000D6C8A" w:rsidRPr="00DD3470">
        <w:rPr>
          <w:rFonts w:asciiTheme="majorBidi" w:hAnsiTheme="majorBidi" w:cstheme="majorBidi"/>
          <w:color w:val="000000" w:themeColor="text1"/>
          <w:sz w:val="24"/>
          <w:szCs w:val="24"/>
        </w:rPr>
        <w:t>discuss</w:t>
      </w:r>
      <w:r w:rsidR="00AE28FC" w:rsidRPr="00DD3470">
        <w:rPr>
          <w:rFonts w:asciiTheme="majorBidi" w:hAnsiTheme="majorBidi" w:cstheme="majorBidi"/>
          <w:color w:val="000000" w:themeColor="text1"/>
          <w:sz w:val="24"/>
          <w:szCs w:val="24"/>
        </w:rPr>
        <w:t xml:space="preserve"> feedback</w:t>
      </w:r>
      <w:r w:rsidR="000D6C8A" w:rsidRPr="00DD3470">
        <w:rPr>
          <w:rFonts w:asciiTheme="majorBidi" w:hAnsiTheme="majorBidi" w:cstheme="majorBidi"/>
          <w:color w:val="000000" w:themeColor="text1"/>
          <w:sz w:val="24"/>
          <w:szCs w:val="24"/>
        </w:rPr>
        <w:t xml:space="preserve"> loops</w:t>
      </w:r>
      <w:r w:rsidR="00984F8C" w:rsidRPr="00DD3470">
        <w:rPr>
          <w:rFonts w:asciiTheme="majorBidi" w:hAnsiTheme="majorBidi" w:cstheme="majorBidi"/>
          <w:color w:val="000000" w:themeColor="text1"/>
          <w:sz w:val="24"/>
          <w:szCs w:val="24"/>
        </w:rPr>
        <w:t xml:space="preserve"> in the deliberative system. For now, however, </w:t>
      </w:r>
      <w:r w:rsidR="00F6190C" w:rsidRPr="00DD3470">
        <w:rPr>
          <w:rFonts w:asciiTheme="majorBidi" w:hAnsiTheme="majorBidi" w:cstheme="majorBidi"/>
          <w:color w:val="000000" w:themeColor="text1"/>
          <w:sz w:val="24"/>
          <w:szCs w:val="24"/>
        </w:rPr>
        <w:t xml:space="preserve">the </w:t>
      </w:r>
      <w:r w:rsidR="009D576F" w:rsidRPr="00DD3470">
        <w:rPr>
          <w:rFonts w:asciiTheme="majorBidi" w:hAnsiTheme="majorBidi" w:cstheme="majorBidi"/>
          <w:color w:val="000000" w:themeColor="text1"/>
          <w:sz w:val="24"/>
          <w:szCs w:val="24"/>
        </w:rPr>
        <w:t>point is that</w:t>
      </w:r>
      <w:r w:rsidR="00EA4091" w:rsidRPr="00DD3470">
        <w:rPr>
          <w:rFonts w:asciiTheme="majorBidi" w:hAnsiTheme="majorBidi" w:cstheme="majorBidi"/>
          <w:color w:val="000000" w:themeColor="text1"/>
          <w:sz w:val="24"/>
          <w:szCs w:val="24"/>
        </w:rPr>
        <w:t xml:space="preserve"> </w:t>
      </w:r>
      <w:r w:rsidR="00F6190C" w:rsidRPr="00DD3470">
        <w:rPr>
          <w:rFonts w:asciiTheme="majorBidi" w:hAnsiTheme="majorBidi" w:cstheme="majorBidi"/>
          <w:color w:val="000000" w:themeColor="text1"/>
          <w:sz w:val="24"/>
          <w:szCs w:val="24"/>
        </w:rPr>
        <w:t>this development</w:t>
      </w:r>
      <w:r w:rsidR="00812EE7" w:rsidRPr="00DD3470">
        <w:rPr>
          <w:rFonts w:asciiTheme="majorBidi" w:hAnsiTheme="majorBidi" w:cstheme="majorBidi"/>
          <w:color w:val="000000" w:themeColor="text1"/>
          <w:sz w:val="24"/>
          <w:szCs w:val="24"/>
        </w:rPr>
        <w:t xml:space="preserve"> </w:t>
      </w:r>
      <w:r w:rsidR="00EA4091" w:rsidRPr="00DD3470">
        <w:rPr>
          <w:rFonts w:asciiTheme="majorBidi" w:hAnsiTheme="majorBidi" w:cstheme="majorBidi"/>
          <w:color w:val="000000" w:themeColor="text1"/>
          <w:sz w:val="24"/>
          <w:szCs w:val="24"/>
        </w:rPr>
        <w:t xml:space="preserve">nevertheless </w:t>
      </w:r>
      <w:r w:rsidR="00AE28FC" w:rsidRPr="00DD3470">
        <w:rPr>
          <w:rFonts w:asciiTheme="majorBidi" w:hAnsiTheme="majorBidi" w:cstheme="majorBidi"/>
          <w:color w:val="000000" w:themeColor="text1"/>
          <w:sz w:val="24"/>
          <w:szCs w:val="24"/>
        </w:rPr>
        <w:t xml:space="preserve">opens up the prospect </w:t>
      </w:r>
      <w:r w:rsidR="00286B27" w:rsidRPr="00DD3470">
        <w:rPr>
          <w:rFonts w:asciiTheme="majorBidi" w:hAnsiTheme="majorBidi" w:cstheme="majorBidi"/>
          <w:color w:val="000000" w:themeColor="text1"/>
          <w:sz w:val="24"/>
          <w:szCs w:val="24"/>
        </w:rPr>
        <w:t xml:space="preserve">(albeit often unrealised) </w:t>
      </w:r>
      <w:r w:rsidR="008F12B4" w:rsidRPr="00DD3470">
        <w:rPr>
          <w:rFonts w:asciiTheme="majorBidi" w:hAnsiTheme="majorBidi" w:cstheme="majorBidi"/>
          <w:color w:val="000000" w:themeColor="text1"/>
          <w:sz w:val="24"/>
          <w:szCs w:val="24"/>
        </w:rPr>
        <w:t>of</w:t>
      </w:r>
      <w:r w:rsidR="00AE28FC" w:rsidRPr="00DD3470">
        <w:rPr>
          <w:rFonts w:asciiTheme="majorBidi" w:hAnsiTheme="majorBidi" w:cstheme="majorBidi"/>
          <w:color w:val="000000" w:themeColor="text1"/>
          <w:sz w:val="24"/>
          <w:szCs w:val="24"/>
        </w:rPr>
        <w:t xml:space="preserve"> active inclusion in </w:t>
      </w:r>
      <w:r w:rsidR="00A92C31" w:rsidRPr="00DD3470">
        <w:rPr>
          <w:rFonts w:asciiTheme="majorBidi" w:hAnsiTheme="majorBidi" w:cstheme="majorBidi"/>
          <w:color w:val="000000" w:themeColor="text1"/>
          <w:sz w:val="24"/>
          <w:szCs w:val="24"/>
        </w:rPr>
        <w:t>policy implementation and service delivery</w:t>
      </w:r>
      <w:r w:rsidR="00AE28FC" w:rsidRPr="00DD3470">
        <w:rPr>
          <w:rFonts w:asciiTheme="majorBidi" w:hAnsiTheme="majorBidi" w:cstheme="majorBidi"/>
          <w:color w:val="000000" w:themeColor="text1"/>
          <w:sz w:val="24"/>
          <w:szCs w:val="24"/>
        </w:rPr>
        <w:t xml:space="preserve">. </w:t>
      </w:r>
    </w:p>
    <w:p w14:paraId="7E2BFC7C" w14:textId="4FEDD83F" w:rsidR="00754A8A" w:rsidRPr="00DD3470" w:rsidRDefault="00C74FD4"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Again, it is useful to t</w:t>
      </w:r>
      <w:r w:rsidR="008F12B4" w:rsidRPr="00DD3470">
        <w:rPr>
          <w:rFonts w:asciiTheme="majorBidi" w:hAnsiTheme="majorBidi" w:cstheme="majorBidi"/>
          <w:sz w:val="24"/>
          <w:szCs w:val="24"/>
        </w:rPr>
        <w:t>urn to health governance for an</w:t>
      </w:r>
      <w:r w:rsidRPr="00DD3470">
        <w:rPr>
          <w:rFonts w:asciiTheme="majorBidi" w:hAnsiTheme="majorBidi" w:cstheme="majorBidi"/>
          <w:sz w:val="24"/>
          <w:szCs w:val="24"/>
        </w:rPr>
        <w:t xml:space="preserve"> example. In this sector,</w:t>
      </w:r>
      <w:r w:rsidR="000D6C8A" w:rsidRPr="00DD3470">
        <w:rPr>
          <w:rFonts w:asciiTheme="majorBidi" w:hAnsiTheme="majorBidi" w:cstheme="majorBidi"/>
          <w:sz w:val="24"/>
          <w:szCs w:val="24"/>
        </w:rPr>
        <w:t xml:space="preserve"> </w:t>
      </w:r>
      <w:r w:rsidR="00286B27" w:rsidRPr="00DD3470">
        <w:rPr>
          <w:rFonts w:asciiTheme="majorBidi" w:hAnsiTheme="majorBidi" w:cstheme="majorBidi"/>
          <w:sz w:val="24"/>
          <w:szCs w:val="24"/>
        </w:rPr>
        <w:t xml:space="preserve">we see </w:t>
      </w:r>
      <w:r w:rsidR="00F6190C" w:rsidRPr="00DD3470">
        <w:rPr>
          <w:rFonts w:asciiTheme="majorBidi" w:hAnsiTheme="majorBidi" w:cstheme="majorBidi"/>
          <w:sz w:val="24"/>
          <w:szCs w:val="24"/>
        </w:rPr>
        <w:t>growing calls for</w:t>
      </w:r>
      <w:r w:rsidR="000D6C8A" w:rsidRPr="00DD3470">
        <w:rPr>
          <w:rFonts w:asciiTheme="majorBidi" w:hAnsiTheme="majorBidi" w:cstheme="majorBidi"/>
          <w:sz w:val="24"/>
          <w:szCs w:val="24"/>
        </w:rPr>
        <w:t xml:space="preserve"> ‘patient-centred care’</w:t>
      </w:r>
      <w:r w:rsidR="00286B27" w:rsidRPr="00DD3470">
        <w:rPr>
          <w:rFonts w:asciiTheme="majorBidi" w:hAnsiTheme="majorBidi" w:cstheme="majorBidi"/>
          <w:sz w:val="24"/>
          <w:szCs w:val="24"/>
        </w:rPr>
        <w:t xml:space="preserve"> which echo the claims for citizen</w:t>
      </w:r>
      <w:r w:rsidR="008F12B4" w:rsidRPr="00DD3470">
        <w:rPr>
          <w:rFonts w:asciiTheme="majorBidi" w:hAnsiTheme="majorBidi" w:cstheme="majorBidi"/>
          <w:sz w:val="24"/>
          <w:szCs w:val="24"/>
        </w:rPr>
        <w:t>-centred governance</w:t>
      </w:r>
      <w:r w:rsidR="000D6C8A" w:rsidRPr="00DD3470">
        <w:rPr>
          <w:rFonts w:asciiTheme="majorBidi" w:hAnsiTheme="majorBidi" w:cstheme="majorBidi"/>
          <w:sz w:val="24"/>
          <w:szCs w:val="24"/>
        </w:rPr>
        <w:t xml:space="preserve">. </w:t>
      </w:r>
      <w:r w:rsidR="00812EE7" w:rsidRPr="00DD3470">
        <w:rPr>
          <w:rFonts w:asciiTheme="majorBidi" w:hAnsiTheme="majorBidi" w:cstheme="majorBidi"/>
          <w:sz w:val="24"/>
          <w:szCs w:val="24"/>
        </w:rPr>
        <w:t>Though ‘patient-centred care’ has many committed proponents, it, too, attr</w:t>
      </w:r>
      <w:r w:rsidR="008F12B4" w:rsidRPr="00DD3470">
        <w:rPr>
          <w:rFonts w:asciiTheme="majorBidi" w:hAnsiTheme="majorBidi" w:cstheme="majorBidi"/>
          <w:sz w:val="24"/>
          <w:szCs w:val="24"/>
        </w:rPr>
        <w:t>acts cynics and critics</w:t>
      </w:r>
      <w:r w:rsidR="00575B53" w:rsidRPr="00DD3470">
        <w:rPr>
          <w:rFonts w:asciiTheme="majorBidi" w:hAnsiTheme="majorBidi" w:cstheme="majorBidi"/>
          <w:sz w:val="24"/>
          <w:szCs w:val="24"/>
        </w:rPr>
        <w:t xml:space="preserve"> (</w:t>
      </w:r>
      <w:r w:rsidR="00872045" w:rsidRPr="00DD3470">
        <w:rPr>
          <w:rFonts w:asciiTheme="majorBidi" w:hAnsiTheme="majorBidi" w:cstheme="majorBidi"/>
          <w:sz w:val="24"/>
          <w:szCs w:val="24"/>
        </w:rPr>
        <w:t xml:space="preserve">e.g. </w:t>
      </w:r>
      <w:r w:rsidR="004B5251" w:rsidRPr="00DD3470">
        <w:rPr>
          <w:rFonts w:asciiTheme="majorBidi" w:hAnsiTheme="majorBidi" w:cstheme="majorBidi"/>
          <w:sz w:val="24"/>
          <w:szCs w:val="24"/>
        </w:rPr>
        <w:t>Teghtsoonian</w:t>
      </w:r>
      <w:r w:rsidR="008D7F24" w:rsidRPr="00DD3470">
        <w:rPr>
          <w:rFonts w:asciiTheme="majorBidi" w:hAnsiTheme="majorBidi" w:cstheme="majorBidi"/>
          <w:sz w:val="24"/>
          <w:szCs w:val="24"/>
        </w:rPr>
        <w:t xml:space="preserve"> 2009</w:t>
      </w:r>
      <w:r w:rsidR="00575B53" w:rsidRPr="00DD3470">
        <w:rPr>
          <w:rFonts w:asciiTheme="majorBidi" w:hAnsiTheme="majorBidi" w:cstheme="majorBidi"/>
          <w:sz w:val="24"/>
          <w:szCs w:val="24"/>
        </w:rPr>
        <w:t>)</w:t>
      </w:r>
      <w:r w:rsidR="00286B27" w:rsidRPr="00DD3470">
        <w:rPr>
          <w:rFonts w:asciiTheme="majorBidi" w:hAnsiTheme="majorBidi" w:cstheme="majorBidi"/>
          <w:sz w:val="24"/>
          <w:szCs w:val="24"/>
        </w:rPr>
        <w:t xml:space="preserve">. ‘Patient-centred care’ is, to these sceptics, a euphemism for the ‘choice’ </w:t>
      </w:r>
      <w:r w:rsidR="003F2C8C" w:rsidRPr="00DD3470">
        <w:rPr>
          <w:rFonts w:asciiTheme="majorBidi" w:hAnsiTheme="majorBidi" w:cstheme="majorBidi"/>
          <w:sz w:val="24"/>
          <w:szCs w:val="24"/>
        </w:rPr>
        <w:t xml:space="preserve">/ </w:t>
      </w:r>
      <w:r w:rsidR="00286B27" w:rsidRPr="00DD3470">
        <w:rPr>
          <w:rFonts w:asciiTheme="majorBidi" w:hAnsiTheme="majorBidi" w:cstheme="majorBidi"/>
          <w:sz w:val="24"/>
          <w:szCs w:val="24"/>
        </w:rPr>
        <w:t xml:space="preserve">‘responsibilization’ agendas that enable the retreat of the state. </w:t>
      </w:r>
      <w:r w:rsidR="00812EE7" w:rsidRPr="00DD3470">
        <w:rPr>
          <w:rFonts w:asciiTheme="majorBidi" w:hAnsiTheme="majorBidi" w:cstheme="majorBidi"/>
          <w:sz w:val="24"/>
          <w:szCs w:val="24"/>
        </w:rPr>
        <w:t xml:space="preserve">Yet, regardless of the motivations behind the calls for </w:t>
      </w:r>
      <w:r w:rsidR="00F6190C" w:rsidRPr="00DD3470">
        <w:rPr>
          <w:rFonts w:asciiTheme="majorBidi" w:hAnsiTheme="majorBidi" w:cstheme="majorBidi"/>
          <w:sz w:val="24"/>
          <w:szCs w:val="24"/>
        </w:rPr>
        <w:t>‘</w:t>
      </w:r>
      <w:r w:rsidR="00812EE7" w:rsidRPr="00DD3470">
        <w:rPr>
          <w:rFonts w:asciiTheme="majorBidi" w:hAnsiTheme="majorBidi" w:cstheme="majorBidi"/>
          <w:sz w:val="24"/>
          <w:szCs w:val="24"/>
        </w:rPr>
        <w:t>patient-centred care</w:t>
      </w:r>
      <w:r w:rsidR="00F6190C" w:rsidRPr="00DD3470">
        <w:rPr>
          <w:rFonts w:asciiTheme="majorBidi" w:hAnsiTheme="majorBidi" w:cstheme="majorBidi"/>
          <w:sz w:val="24"/>
          <w:szCs w:val="24"/>
        </w:rPr>
        <w:t>’</w:t>
      </w:r>
      <w:r w:rsidR="00812EE7" w:rsidRPr="00DD3470">
        <w:rPr>
          <w:rFonts w:asciiTheme="majorBidi" w:hAnsiTheme="majorBidi" w:cstheme="majorBidi"/>
          <w:sz w:val="24"/>
          <w:szCs w:val="24"/>
        </w:rPr>
        <w:t xml:space="preserve">, </w:t>
      </w:r>
      <w:r w:rsidR="00286B27" w:rsidRPr="00DD3470">
        <w:rPr>
          <w:rFonts w:asciiTheme="majorBidi" w:hAnsiTheme="majorBidi" w:cstheme="majorBidi"/>
          <w:sz w:val="24"/>
          <w:szCs w:val="24"/>
        </w:rPr>
        <w:t xml:space="preserve">an important </w:t>
      </w:r>
      <w:r w:rsidR="00812EE7" w:rsidRPr="00DD3470">
        <w:rPr>
          <w:rFonts w:asciiTheme="majorBidi" w:hAnsiTheme="majorBidi" w:cstheme="majorBidi"/>
          <w:sz w:val="24"/>
          <w:szCs w:val="24"/>
        </w:rPr>
        <w:t xml:space="preserve">broader </w:t>
      </w:r>
      <w:r w:rsidR="00286B27" w:rsidRPr="00DD3470">
        <w:rPr>
          <w:rFonts w:asciiTheme="majorBidi" w:hAnsiTheme="majorBidi" w:cstheme="majorBidi"/>
          <w:sz w:val="24"/>
          <w:szCs w:val="24"/>
        </w:rPr>
        <w:t xml:space="preserve">effect has been an iterative, incremental shift in the mode of encounter between </w:t>
      </w:r>
      <w:r w:rsidR="00623A67" w:rsidRPr="00DD3470">
        <w:rPr>
          <w:rFonts w:asciiTheme="majorBidi" w:hAnsiTheme="majorBidi" w:cstheme="majorBidi"/>
          <w:sz w:val="24"/>
          <w:szCs w:val="24"/>
        </w:rPr>
        <w:t>health’s frontline staff</w:t>
      </w:r>
      <w:r w:rsidR="00286B27" w:rsidRPr="00DD3470">
        <w:rPr>
          <w:rFonts w:asciiTheme="majorBidi" w:hAnsiTheme="majorBidi" w:cstheme="majorBidi"/>
          <w:sz w:val="24"/>
          <w:szCs w:val="24"/>
        </w:rPr>
        <w:t xml:space="preserve"> and the citizens they serve. </w:t>
      </w:r>
      <w:r w:rsidR="00754A8A" w:rsidRPr="00DD3470">
        <w:rPr>
          <w:rFonts w:asciiTheme="majorBidi" w:hAnsiTheme="majorBidi" w:cstheme="majorBidi"/>
          <w:sz w:val="24"/>
          <w:szCs w:val="24"/>
        </w:rPr>
        <w:t>Rather than treating citizens as passive recipients in classic doctor-knows-best mode, the emerging practice—accelerated by calls for ‘patient-centred care’—is for greater discussion between health professionals and individual patients and their carers about their specific care needs (Dent 2006). Of course, this ‘deliberation at the frontline’ typically remains far from the ideal, and far even from the sort of limited deliberative and/or democratic contribution we might expect in systemic terms. It remains vulnerable to serious asymmetries of knowledge and power. But it undoubtedly represents a political site of considera</w:t>
      </w:r>
      <w:r w:rsidR="009B60B2" w:rsidRPr="00DD3470">
        <w:rPr>
          <w:rFonts w:asciiTheme="majorBidi" w:hAnsiTheme="majorBidi" w:cstheme="majorBidi"/>
          <w:sz w:val="24"/>
          <w:szCs w:val="24"/>
        </w:rPr>
        <w:t>ble importance in</w:t>
      </w:r>
      <w:r w:rsidR="00754A8A" w:rsidRPr="00DD3470">
        <w:rPr>
          <w:rFonts w:asciiTheme="majorBidi" w:hAnsiTheme="majorBidi" w:cstheme="majorBidi"/>
          <w:sz w:val="24"/>
          <w:szCs w:val="24"/>
        </w:rPr>
        <w:t xml:space="preserve"> deliberat</w:t>
      </w:r>
      <w:r w:rsidR="0029601F" w:rsidRPr="00DD3470">
        <w:rPr>
          <w:rFonts w:asciiTheme="majorBidi" w:hAnsiTheme="majorBidi" w:cstheme="majorBidi"/>
          <w:sz w:val="24"/>
          <w:szCs w:val="24"/>
        </w:rPr>
        <w:t>ive systems’ terms.</w:t>
      </w:r>
    </w:p>
    <w:p w14:paraId="2793144F" w14:textId="6664A68D" w:rsidR="00C74FD4" w:rsidRPr="00DD3470" w:rsidRDefault="00754A8A" w:rsidP="00DD3470">
      <w:pPr>
        <w:spacing w:line="360" w:lineRule="auto"/>
        <w:rPr>
          <w:rFonts w:asciiTheme="majorBidi" w:hAnsiTheme="majorBidi" w:cstheme="majorBidi"/>
          <w:color w:val="000000" w:themeColor="text1"/>
          <w:sz w:val="24"/>
          <w:szCs w:val="24"/>
        </w:rPr>
      </w:pPr>
      <w:r w:rsidRPr="00DD3470">
        <w:rPr>
          <w:rFonts w:asciiTheme="majorBidi" w:hAnsiTheme="majorBidi" w:cstheme="majorBidi"/>
          <w:sz w:val="24"/>
          <w:szCs w:val="24"/>
        </w:rPr>
        <w:t xml:space="preserve">The most radical </w:t>
      </w:r>
      <w:r w:rsidR="00E127C9" w:rsidRPr="00DD3470">
        <w:rPr>
          <w:rFonts w:asciiTheme="majorBidi" w:hAnsiTheme="majorBidi" w:cstheme="majorBidi"/>
          <w:sz w:val="24"/>
          <w:szCs w:val="24"/>
        </w:rPr>
        <w:t>aspect</w:t>
      </w:r>
      <w:r w:rsidRPr="00DD3470">
        <w:rPr>
          <w:rFonts w:asciiTheme="majorBidi" w:hAnsiTheme="majorBidi" w:cstheme="majorBidi"/>
          <w:sz w:val="24"/>
          <w:szCs w:val="24"/>
        </w:rPr>
        <w:t xml:space="preserve"> of Stewart’s ‘citizen’s-eyed’ account is her analysis of the political nature of </w:t>
      </w:r>
      <w:r w:rsidR="00A202C6" w:rsidRPr="00DD3470">
        <w:rPr>
          <w:rFonts w:asciiTheme="majorBidi" w:hAnsiTheme="majorBidi" w:cstheme="majorBidi"/>
          <w:sz w:val="24"/>
          <w:szCs w:val="24"/>
        </w:rPr>
        <w:t xml:space="preserve">these </w:t>
      </w:r>
      <w:r w:rsidR="0029601F" w:rsidRPr="00DD3470">
        <w:rPr>
          <w:rFonts w:asciiTheme="majorBidi" w:hAnsiTheme="majorBidi" w:cstheme="majorBidi"/>
          <w:sz w:val="24"/>
          <w:szCs w:val="24"/>
        </w:rPr>
        <w:t>service</w:t>
      </w:r>
      <w:r w:rsidRPr="00DD3470">
        <w:rPr>
          <w:rFonts w:asciiTheme="majorBidi" w:hAnsiTheme="majorBidi" w:cstheme="majorBidi"/>
          <w:sz w:val="24"/>
          <w:szCs w:val="24"/>
        </w:rPr>
        <w:t xml:space="preserve"> encounters</w:t>
      </w:r>
      <w:r w:rsidR="006A39EA" w:rsidRPr="00DD3470">
        <w:rPr>
          <w:rFonts w:asciiTheme="majorBidi" w:hAnsiTheme="majorBidi" w:cstheme="majorBidi"/>
          <w:sz w:val="24"/>
          <w:szCs w:val="24"/>
        </w:rPr>
        <w:t xml:space="preserve"> (see also Stewart 2015)</w:t>
      </w:r>
      <w:r w:rsidRPr="00DD3470">
        <w:rPr>
          <w:rFonts w:asciiTheme="majorBidi" w:hAnsiTheme="majorBidi" w:cstheme="majorBidi"/>
          <w:sz w:val="24"/>
          <w:szCs w:val="24"/>
        </w:rPr>
        <w:t>. She focuses especially on what she calls ‘subversive</w:t>
      </w:r>
      <w:r w:rsidR="0029601F" w:rsidRPr="00DD3470">
        <w:rPr>
          <w:rFonts w:asciiTheme="majorBidi" w:hAnsiTheme="majorBidi" w:cstheme="majorBidi"/>
          <w:sz w:val="24"/>
          <w:szCs w:val="24"/>
        </w:rPr>
        <w:t xml:space="preserve"> service use’ among young people—a group typically missing from accounts of active engagement in committee work, </w:t>
      </w:r>
      <w:r w:rsidR="000F0E3E" w:rsidRPr="00DD3470">
        <w:rPr>
          <w:rFonts w:asciiTheme="majorBidi" w:hAnsiTheme="majorBidi" w:cstheme="majorBidi"/>
          <w:sz w:val="24"/>
          <w:szCs w:val="24"/>
        </w:rPr>
        <w:t>consultation</w:t>
      </w:r>
      <w:r w:rsidR="0029601F" w:rsidRPr="00DD3470">
        <w:rPr>
          <w:rFonts w:asciiTheme="majorBidi" w:hAnsiTheme="majorBidi" w:cstheme="majorBidi"/>
          <w:sz w:val="24"/>
          <w:szCs w:val="24"/>
        </w:rPr>
        <w:t xml:space="preserve"> events or protest in the health sector, and more broadly dismissed as politically apathetic. She shows how her avowedly non-political interview participants were in fact engaged in ‘everyday creativity’ </w:t>
      </w:r>
      <w:r w:rsidR="006A39EA" w:rsidRPr="00DD3470">
        <w:rPr>
          <w:rFonts w:asciiTheme="majorBidi" w:hAnsiTheme="majorBidi" w:cstheme="majorBidi"/>
          <w:sz w:val="24"/>
          <w:szCs w:val="24"/>
        </w:rPr>
        <w:t>to reshape their service encounters. For example, she describes young people as engaging in an active process of ‘negotiating diagnosis’, drawing on their stores of local or everyday knowledge to challenge paternalistic medical advice and assert great agenc</w:t>
      </w:r>
      <w:r w:rsidR="00A840AB" w:rsidRPr="00DD3470">
        <w:rPr>
          <w:rFonts w:asciiTheme="majorBidi" w:hAnsiTheme="majorBidi" w:cstheme="majorBidi"/>
          <w:sz w:val="24"/>
          <w:szCs w:val="24"/>
        </w:rPr>
        <w:t>y over their service use</w:t>
      </w:r>
      <w:r w:rsidR="006A39EA" w:rsidRPr="00DD3470">
        <w:rPr>
          <w:rFonts w:asciiTheme="majorBidi" w:hAnsiTheme="majorBidi" w:cstheme="majorBidi"/>
          <w:sz w:val="24"/>
          <w:szCs w:val="24"/>
        </w:rPr>
        <w:t xml:space="preserve">. </w:t>
      </w:r>
    </w:p>
    <w:p w14:paraId="46CA03AE" w14:textId="16F6B7D1" w:rsidR="00623A67" w:rsidRPr="00DD3470" w:rsidRDefault="006A39EA"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While Stewart is careful to recognise the dangers of romanticising such</w:t>
      </w:r>
      <w:r w:rsidR="00A202C6" w:rsidRPr="00DD3470">
        <w:rPr>
          <w:rFonts w:asciiTheme="majorBidi" w:hAnsiTheme="majorBidi" w:cstheme="majorBidi"/>
          <w:sz w:val="24"/>
          <w:szCs w:val="24"/>
        </w:rPr>
        <w:t xml:space="preserve"> resistance,</w:t>
      </w:r>
      <w:r w:rsidRPr="00DD3470">
        <w:rPr>
          <w:rFonts w:asciiTheme="majorBidi" w:hAnsiTheme="majorBidi" w:cstheme="majorBidi"/>
          <w:sz w:val="24"/>
          <w:szCs w:val="24"/>
        </w:rPr>
        <w:t xml:space="preserve"> her citizen’s-eye account </w:t>
      </w:r>
      <w:r w:rsidR="00A202C6" w:rsidRPr="00DD3470">
        <w:rPr>
          <w:rFonts w:asciiTheme="majorBidi" w:hAnsiTheme="majorBidi" w:cstheme="majorBidi"/>
          <w:sz w:val="24"/>
          <w:szCs w:val="24"/>
        </w:rPr>
        <w:t>at least recognises</w:t>
      </w:r>
      <w:r w:rsidRPr="00DD3470">
        <w:rPr>
          <w:rFonts w:asciiTheme="majorBidi" w:hAnsiTheme="majorBidi" w:cstheme="majorBidi"/>
          <w:sz w:val="24"/>
          <w:szCs w:val="24"/>
        </w:rPr>
        <w:t xml:space="preserve"> ‘street-level service use’ as a crucial site of political interaction. </w:t>
      </w:r>
      <w:r w:rsidR="002E1F87" w:rsidRPr="00DD3470">
        <w:rPr>
          <w:rFonts w:asciiTheme="majorBidi" w:hAnsiTheme="majorBidi" w:cstheme="majorBidi"/>
          <w:sz w:val="24"/>
          <w:szCs w:val="24"/>
        </w:rPr>
        <w:t>An appreciation of policy feedback alerts us to the need for modes of service delivery that enable these subtle forms of agency, especially among those resistant to ‘invited’ forms of inclusion.</w:t>
      </w:r>
      <w:r w:rsidR="00A840AB" w:rsidRPr="00DD3470">
        <w:rPr>
          <w:rFonts w:asciiTheme="majorBidi" w:hAnsiTheme="majorBidi" w:cstheme="majorBidi"/>
          <w:sz w:val="24"/>
          <w:szCs w:val="24"/>
        </w:rPr>
        <w:t xml:space="preserve"> The question becomes one of how to build on the potential for making these interactions complementary elements of a deliberative system.</w:t>
      </w:r>
    </w:p>
    <w:p w14:paraId="2E9E3406" w14:textId="77777777" w:rsidR="00431D1A" w:rsidRPr="00DD3470" w:rsidRDefault="00431D1A" w:rsidP="00DD3470">
      <w:pPr>
        <w:spacing w:line="360" w:lineRule="auto"/>
        <w:rPr>
          <w:rFonts w:asciiTheme="majorBidi" w:hAnsiTheme="majorBidi" w:cstheme="majorBidi"/>
          <w:sz w:val="24"/>
          <w:szCs w:val="24"/>
        </w:rPr>
      </w:pPr>
    </w:p>
    <w:p w14:paraId="53380D2F" w14:textId="1FAAE18C" w:rsidR="00111A70" w:rsidRPr="00DD3470" w:rsidRDefault="002E1F87" w:rsidP="00DD3470">
      <w:pPr>
        <w:pStyle w:val="Heading2"/>
        <w:spacing w:line="360" w:lineRule="auto"/>
        <w:rPr>
          <w:rFonts w:asciiTheme="majorBidi" w:hAnsiTheme="majorBidi"/>
          <w:color w:val="auto"/>
          <w:sz w:val="24"/>
          <w:szCs w:val="24"/>
        </w:rPr>
      </w:pPr>
      <w:r w:rsidRPr="00DD3470">
        <w:rPr>
          <w:rFonts w:asciiTheme="majorBidi" w:hAnsiTheme="majorBidi"/>
          <w:color w:val="auto"/>
          <w:sz w:val="24"/>
          <w:szCs w:val="24"/>
        </w:rPr>
        <w:t>Enhancing the feedback loop</w:t>
      </w:r>
      <w:r w:rsidR="0036367B" w:rsidRPr="00DD3470">
        <w:rPr>
          <w:rFonts w:asciiTheme="majorBidi" w:hAnsiTheme="majorBidi"/>
          <w:color w:val="auto"/>
          <w:sz w:val="24"/>
          <w:szCs w:val="24"/>
        </w:rPr>
        <w:t xml:space="preserve"> </w:t>
      </w:r>
      <w:r w:rsidR="004D1831" w:rsidRPr="00DD3470">
        <w:rPr>
          <w:rFonts w:asciiTheme="majorBidi" w:hAnsiTheme="majorBidi"/>
          <w:color w:val="auto"/>
          <w:sz w:val="24"/>
          <w:szCs w:val="24"/>
        </w:rPr>
        <w:t>in deliberative systems</w:t>
      </w:r>
    </w:p>
    <w:p w14:paraId="63F100AF" w14:textId="2944A331" w:rsidR="00E468C9" w:rsidRPr="00DD3470" w:rsidRDefault="006B687E"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M</w:t>
      </w:r>
      <w:r w:rsidR="00DB6F88" w:rsidRPr="00DD3470">
        <w:rPr>
          <w:rFonts w:asciiTheme="majorBidi" w:hAnsiTheme="majorBidi" w:cstheme="majorBidi"/>
          <w:sz w:val="24"/>
          <w:szCs w:val="24"/>
        </w:rPr>
        <w:t xml:space="preserve">oving towards a more deliberative bureaucracy matters not just because it can make up for growing deficits in input: it matters because </w:t>
      </w:r>
      <w:r w:rsidR="00E468C9" w:rsidRPr="00DD3470">
        <w:rPr>
          <w:rFonts w:asciiTheme="majorBidi" w:hAnsiTheme="majorBidi" w:cstheme="majorBidi"/>
          <w:sz w:val="24"/>
          <w:szCs w:val="24"/>
        </w:rPr>
        <w:t>bureaucracy and politics</w:t>
      </w:r>
      <w:r w:rsidR="00DB6F88" w:rsidRPr="00DD3470">
        <w:rPr>
          <w:rFonts w:asciiTheme="majorBidi" w:hAnsiTheme="majorBidi" w:cstheme="majorBidi"/>
          <w:sz w:val="24"/>
          <w:szCs w:val="24"/>
        </w:rPr>
        <w:t xml:space="preserve"> are intimately intertwined. The message from th</w:t>
      </w:r>
      <w:r w:rsidR="002E1F87" w:rsidRPr="00DD3470">
        <w:rPr>
          <w:rFonts w:asciiTheme="majorBidi" w:hAnsiTheme="majorBidi" w:cstheme="majorBidi"/>
          <w:sz w:val="24"/>
          <w:szCs w:val="24"/>
        </w:rPr>
        <w:t>e policy feedback</w:t>
      </w:r>
      <w:r w:rsidR="00DB6F88" w:rsidRPr="00DD3470">
        <w:rPr>
          <w:rFonts w:asciiTheme="majorBidi" w:hAnsiTheme="majorBidi" w:cstheme="majorBidi"/>
          <w:sz w:val="24"/>
          <w:szCs w:val="24"/>
        </w:rPr>
        <w:t xml:space="preserve"> literature is clear</w:t>
      </w:r>
      <w:r w:rsidR="002E1F87" w:rsidRPr="00DD3470">
        <w:rPr>
          <w:rFonts w:asciiTheme="majorBidi" w:hAnsiTheme="majorBidi" w:cstheme="majorBidi"/>
          <w:sz w:val="24"/>
          <w:szCs w:val="24"/>
        </w:rPr>
        <w:t xml:space="preserve"> (e.g Soss and Schram 2007; Patashnik and Zelizer 2013)</w:t>
      </w:r>
      <w:r w:rsidR="00DB6F88" w:rsidRPr="00DD3470">
        <w:rPr>
          <w:rFonts w:asciiTheme="majorBidi" w:hAnsiTheme="majorBidi" w:cstheme="majorBidi"/>
          <w:sz w:val="24"/>
          <w:szCs w:val="24"/>
        </w:rPr>
        <w:t xml:space="preserve">: the content of opinion and will formation, and the capacity of individuals to engage in democratic processes therein, is </w:t>
      </w:r>
      <w:r w:rsidR="000F0E3E" w:rsidRPr="00DD3470">
        <w:rPr>
          <w:rFonts w:asciiTheme="majorBidi" w:hAnsiTheme="majorBidi" w:cstheme="majorBidi"/>
          <w:sz w:val="24"/>
          <w:szCs w:val="24"/>
        </w:rPr>
        <w:t>profoundly</w:t>
      </w:r>
      <w:r w:rsidR="00DB6F88" w:rsidRPr="00DD3470">
        <w:rPr>
          <w:rFonts w:asciiTheme="majorBidi" w:hAnsiTheme="majorBidi" w:cstheme="majorBidi"/>
          <w:sz w:val="24"/>
          <w:szCs w:val="24"/>
        </w:rPr>
        <w:t xml:space="preserve"> shaped by </w:t>
      </w:r>
      <w:r w:rsidR="00E468C9" w:rsidRPr="00DD3470">
        <w:rPr>
          <w:rFonts w:asciiTheme="majorBidi" w:hAnsiTheme="majorBidi" w:cstheme="majorBidi"/>
          <w:sz w:val="24"/>
          <w:szCs w:val="24"/>
        </w:rPr>
        <w:t xml:space="preserve">how </w:t>
      </w:r>
      <w:r w:rsidR="00DB6F88" w:rsidRPr="00DD3470">
        <w:rPr>
          <w:rFonts w:asciiTheme="majorBidi" w:hAnsiTheme="majorBidi" w:cstheme="majorBidi"/>
          <w:sz w:val="24"/>
          <w:szCs w:val="24"/>
        </w:rPr>
        <w:t xml:space="preserve">existing policies </w:t>
      </w:r>
      <w:r w:rsidR="00E468C9" w:rsidRPr="00DD3470">
        <w:rPr>
          <w:rFonts w:asciiTheme="majorBidi" w:hAnsiTheme="majorBidi" w:cstheme="majorBidi"/>
          <w:sz w:val="24"/>
          <w:szCs w:val="24"/>
        </w:rPr>
        <w:t xml:space="preserve">are implemented </w:t>
      </w:r>
      <w:r w:rsidR="00DB6F88" w:rsidRPr="00DD3470">
        <w:rPr>
          <w:rFonts w:asciiTheme="majorBidi" w:hAnsiTheme="majorBidi" w:cstheme="majorBidi"/>
          <w:sz w:val="24"/>
          <w:szCs w:val="24"/>
        </w:rPr>
        <w:t>and citizens’ experiences of th</w:t>
      </w:r>
      <w:r w:rsidR="00E468C9" w:rsidRPr="00DD3470">
        <w:rPr>
          <w:rFonts w:asciiTheme="majorBidi" w:hAnsiTheme="majorBidi" w:cstheme="majorBidi"/>
          <w:sz w:val="24"/>
          <w:szCs w:val="24"/>
        </w:rPr>
        <w:t>ese encounters</w:t>
      </w:r>
      <w:r w:rsidR="00DB6F88" w:rsidRPr="00DD3470">
        <w:rPr>
          <w:rFonts w:asciiTheme="majorBidi" w:hAnsiTheme="majorBidi" w:cstheme="majorBidi"/>
          <w:sz w:val="24"/>
          <w:szCs w:val="24"/>
        </w:rPr>
        <w:t xml:space="preserve">. </w:t>
      </w:r>
      <w:r w:rsidR="00E468C9" w:rsidRPr="00DD3470">
        <w:rPr>
          <w:rFonts w:asciiTheme="majorBidi" w:hAnsiTheme="majorBidi" w:cstheme="majorBidi"/>
          <w:sz w:val="24"/>
          <w:szCs w:val="24"/>
        </w:rPr>
        <w:t>A virtuous feedback loop can help to safeguard rather than sacrific</w:t>
      </w:r>
      <w:r w:rsidR="00314DFD" w:rsidRPr="00DD3470">
        <w:rPr>
          <w:rFonts w:asciiTheme="majorBidi" w:hAnsiTheme="majorBidi" w:cstheme="majorBidi"/>
          <w:sz w:val="24"/>
          <w:szCs w:val="24"/>
        </w:rPr>
        <w:t>e</w:t>
      </w:r>
      <w:r w:rsidR="00E468C9" w:rsidRPr="00DD3470">
        <w:rPr>
          <w:rFonts w:asciiTheme="majorBidi" w:hAnsiTheme="majorBidi" w:cstheme="majorBidi"/>
          <w:sz w:val="24"/>
          <w:szCs w:val="24"/>
        </w:rPr>
        <w:t xml:space="preserve"> the place of ordinary citizens in the deliberative system.</w:t>
      </w:r>
      <w:r w:rsidR="00737E3C" w:rsidRPr="00DD3470">
        <w:rPr>
          <w:rFonts w:asciiTheme="majorBidi" w:hAnsiTheme="majorBidi" w:cstheme="majorBidi"/>
          <w:sz w:val="24"/>
          <w:szCs w:val="24"/>
        </w:rPr>
        <w:t xml:space="preserve"> Our account has two key implications for this goal.</w:t>
      </w:r>
      <w:r w:rsidR="00E468C9" w:rsidRPr="00DD3470">
        <w:rPr>
          <w:rFonts w:asciiTheme="majorBidi" w:hAnsiTheme="majorBidi" w:cstheme="majorBidi"/>
          <w:sz w:val="24"/>
          <w:szCs w:val="24"/>
        </w:rPr>
        <w:t xml:space="preserve"> </w:t>
      </w:r>
    </w:p>
    <w:p w14:paraId="6AAE6CC2" w14:textId="5F7B5276" w:rsidR="000F0E3E" w:rsidRPr="00DD3470" w:rsidRDefault="00F66C93"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First, we suggest that striving</w:t>
      </w:r>
      <w:r w:rsidR="00314DFD" w:rsidRPr="00DD3470">
        <w:rPr>
          <w:rFonts w:asciiTheme="majorBidi" w:hAnsiTheme="majorBidi" w:cstheme="majorBidi"/>
          <w:sz w:val="24"/>
          <w:szCs w:val="24"/>
        </w:rPr>
        <w:t xml:space="preserve"> </w:t>
      </w:r>
      <w:r w:rsidR="00737E3C" w:rsidRPr="00DD3470">
        <w:rPr>
          <w:rFonts w:asciiTheme="majorBidi" w:hAnsiTheme="majorBidi" w:cstheme="majorBidi"/>
          <w:sz w:val="24"/>
          <w:szCs w:val="24"/>
        </w:rPr>
        <w:t>for a more deliberative bureaucracy—rather than continu</w:t>
      </w:r>
      <w:r w:rsidR="00441CDC" w:rsidRPr="00DD3470">
        <w:rPr>
          <w:rFonts w:asciiTheme="majorBidi" w:hAnsiTheme="majorBidi" w:cstheme="majorBidi"/>
          <w:sz w:val="24"/>
          <w:szCs w:val="24"/>
        </w:rPr>
        <w:t>ing</w:t>
      </w:r>
      <w:r w:rsidR="00314DFD" w:rsidRPr="00DD3470">
        <w:rPr>
          <w:rFonts w:asciiTheme="majorBidi" w:hAnsiTheme="majorBidi" w:cstheme="majorBidi"/>
          <w:sz w:val="24"/>
          <w:szCs w:val="24"/>
        </w:rPr>
        <w:t xml:space="preserve"> </w:t>
      </w:r>
      <w:r w:rsidR="00737E3C" w:rsidRPr="00DD3470">
        <w:rPr>
          <w:rFonts w:asciiTheme="majorBidi" w:hAnsiTheme="majorBidi" w:cstheme="majorBidi"/>
          <w:sz w:val="24"/>
          <w:szCs w:val="24"/>
        </w:rPr>
        <w:t>to focus solely on reforming inputs to the decision-making process—</w:t>
      </w:r>
      <w:r w:rsidR="00314DFD" w:rsidRPr="00DD3470">
        <w:rPr>
          <w:rFonts w:asciiTheme="majorBidi" w:hAnsiTheme="majorBidi" w:cstheme="majorBidi"/>
          <w:sz w:val="24"/>
          <w:szCs w:val="24"/>
        </w:rPr>
        <w:t>will help to enha</w:t>
      </w:r>
      <w:r w:rsidR="00737E3C" w:rsidRPr="00DD3470">
        <w:rPr>
          <w:rFonts w:asciiTheme="majorBidi" w:hAnsiTheme="majorBidi" w:cstheme="majorBidi"/>
          <w:sz w:val="24"/>
          <w:szCs w:val="24"/>
        </w:rPr>
        <w:t>nce this feedback loop.</w:t>
      </w:r>
      <w:r w:rsidR="00314DFD" w:rsidRPr="00DD3470">
        <w:rPr>
          <w:rFonts w:asciiTheme="majorBidi" w:hAnsiTheme="majorBidi" w:cstheme="majorBidi"/>
          <w:sz w:val="24"/>
          <w:szCs w:val="24"/>
        </w:rPr>
        <w:t xml:space="preserve"> </w:t>
      </w:r>
      <w:r w:rsidR="00737E3C" w:rsidRPr="00DD3470">
        <w:rPr>
          <w:rFonts w:asciiTheme="majorBidi" w:hAnsiTheme="majorBidi" w:cstheme="majorBidi"/>
          <w:sz w:val="24"/>
          <w:szCs w:val="24"/>
        </w:rPr>
        <w:t xml:space="preserve"> </w:t>
      </w:r>
      <w:r w:rsidR="00314DFD" w:rsidRPr="00DD3470">
        <w:rPr>
          <w:rFonts w:asciiTheme="majorBidi" w:hAnsiTheme="majorBidi" w:cstheme="majorBidi"/>
          <w:sz w:val="24"/>
          <w:szCs w:val="24"/>
        </w:rPr>
        <w:t xml:space="preserve">This is especially important in the context of mounting discussion about ‘deliberative capacity’ (see especially Dryzek 2009). Much emphasis is placed on its importance to deliberative systems, but with little corresponding guidance on how to actually go about growing such capacity. Shifting the focus </w:t>
      </w:r>
      <w:r w:rsidR="00A92C31" w:rsidRPr="00DD3470">
        <w:rPr>
          <w:rFonts w:asciiTheme="majorBidi" w:hAnsiTheme="majorBidi" w:cstheme="majorBidi"/>
          <w:sz w:val="24"/>
          <w:szCs w:val="24"/>
        </w:rPr>
        <w:t>beyond input</w:t>
      </w:r>
      <w:r w:rsidR="00314DFD" w:rsidRPr="00DD3470">
        <w:rPr>
          <w:rFonts w:asciiTheme="majorBidi" w:hAnsiTheme="majorBidi" w:cstheme="majorBidi"/>
          <w:sz w:val="24"/>
          <w:szCs w:val="24"/>
        </w:rPr>
        <w:t xml:space="preserve"> represents one approach with immense potential.</w:t>
      </w:r>
      <w:r w:rsidR="00A82855" w:rsidRPr="00DD3470">
        <w:rPr>
          <w:rFonts w:asciiTheme="majorBidi" w:hAnsiTheme="majorBidi" w:cstheme="majorBidi"/>
          <w:sz w:val="24"/>
          <w:szCs w:val="24"/>
        </w:rPr>
        <w:t xml:space="preserve"> Evidence from the policy feedback literature suggests that t</w:t>
      </w:r>
      <w:r w:rsidR="00DB6F88" w:rsidRPr="00DD3470">
        <w:rPr>
          <w:rFonts w:asciiTheme="majorBidi" w:hAnsiTheme="majorBidi" w:cstheme="majorBidi"/>
          <w:sz w:val="24"/>
          <w:szCs w:val="24"/>
        </w:rPr>
        <w:t xml:space="preserve">he more that affected citizens are </w:t>
      </w:r>
      <w:r w:rsidR="00314DFD" w:rsidRPr="00DD3470">
        <w:rPr>
          <w:rFonts w:asciiTheme="majorBidi" w:hAnsiTheme="majorBidi" w:cstheme="majorBidi"/>
          <w:sz w:val="24"/>
          <w:szCs w:val="24"/>
        </w:rPr>
        <w:t xml:space="preserve">aware of and </w:t>
      </w:r>
      <w:r w:rsidR="00DB6F88" w:rsidRPr="00DD3470">
        <w:rPr>
          <w:rFonts w:asciiTheme="majorBidi" w:hAnsiTheme="majorBidi" w:cstheme="majorBidi"/>
          <w:sz w:val="24"/>
          <w:szCs w:val="24"/>
        </w:rPr>
        <w:t xml:space="preserve">engaged in the oversight of implementation, the more active they are likely to be in </w:t>
      </w:r>
      <w:r w:rsidR="00111A70" w:rsidRPr="00DD3470">
        <w:rPr>
          <w:rFonts w:asciiTheme="majorBidi" w:hAnsiTheme="majorBidi" w:cstheme="majorBidi"/>
          <w:sz w:val="24"/>
          <w:szCs w:val="24"/>
        </w:rPr>
        <w:t xml:space="preserve">asserting their citizenship rights and </w:t>
      </w:r>
      <w:r w:rsidR="00DB6F88" w:rsidRPr="00DD3470">
        <w:rPr>
          <w:rFonts w:asciiTheme="majorBidi" w:hAnsiTheme="majorBidi" w:cstheme="majorBidi"/>
          <w:sz w:val="24"/>
          <w:szCs w:val="24"/>
        </w:rPr>
        <w:t xml:space="preserve">articulating their </w:t>
      </w:r>
      <w:r w:rsidR="00111A70" w:rsidRPr="00DD3470">
        <w:rPr>
          <w:rFonts w:asciiTheme="majorBidi" w:hAnsiTheme="majorBidi" w:cstheme="majorBidi"/>
          <w:sz w:val="24"/>
          <w:szCs w:val="24"/>
        </w:rPr>
        <w:t xml:space="preserve">policy </w:t>
      </w:r>
      <w:r w:rsidR="00DB6F88" w:rsidRPr="00DD3470">
        <w:rPr>
          <w:rFonts w:asciiTheme="majorBidi" w:hAnsiTheme="majorBidi" w:cstheme="majorBidi"/>
          <w:sz w:val="24"/>
          <w:szCs w:val="24"/>
        </w:rPr>
        <w:t>demands (</w:t>
      </w:r>
      <w:r w:rsidR="00111A70" w:rsidRPr="00DD3470">
        <w:rPr>
          <w:rFonts w:asciiTheme="majorBidi" w:hAnsiTheme="majorBidi" w:cstheme="majorBidi"/>
          <w:sz w:val="24"/>
          <w:szCs w:val="24"/>
        </w:rPr>
        <w:t xml:space="preserve">see </w:t>
      </w:r>
      <w:r w:rsidR="00DB6F88" w:rsidRPr="00DD3470">
        <w:rPr>
          <w:rFonts w:asciiTheme="majorBidi" w:hAnsiTheme="majorBidi" w:cstheme="majorBidi"/>
          <w:sz w:val="24"/>
          <w:szCs w:val="24"/>
        </w:rPr>
        <w:t>e.g. S</w:t>
      </w:r>
      <w:r w:rsidR="00827623" w:rsidRPr="00DD3470">
        <w:rPr>
          <w:rFonts w:asciiTheme="majorBidi" w:hAnsiTheme="majorBidi" w:cstheme="majorBidi"/>
          <w:sz w:val="24"/>
          <w:szCs w:val="24"/>
        </w:rPr>
        <w:t>oss 200</w:t>
      </w:r>
      <w:r w:rsidR="00C31A66" w:rsidRPr="00DD3470">
        <w:rPr>
          <w:rFonts w:asciiTheme="majorBidi" w:hAnsiTheme="majorBidi" w:cstheme="majorBidi"/>
          <w:sz w:val="24"/>
          <w:szCs w:val="24"/>
        </w:rPr>
        <w:t>0</w:t>
      </w:r>
      <w:r w:rsidR="00DB6F88" w:rsidRPr="00DD3470">
        <w:rPr>
          <w:rFonts w:asciiTheme="majorBidi" w:hAnsiTheme="majorBidi" w:cstheme="majorBidi"/>
          <w:sz w:val="24"/>
          <w:szCs w:val="24"/>
        </w:rPr>
        <w:t>).</w:t>
      </w:r>
      <w:r w:rsidR="00A82855" w:rsidRPr="00DD3470">
        <w:rPr>
          <w:rFonts w:asciiTheme="majorBidi" w:hAnsiTheme="majorBidi" w:cstheme="majorBidi"/>
          <w:sz w:val="24"/>
          <w:szCs w:val="24"/>
        </w:rPr>
        <w:t xml:space="preserve"> By seeking to explore and seed deliberative capacity in implementation and service delivery, then, deliberative democrats will also indirectly enhance deliberative capacity in the inputs to democratic decisions.</w:t>
      </w:r>
      <w:r w:rsidR="00E468C9" w:rsidRPr="00DD3470">
        <w:rPr>
          <w:rFonts w:asciiTheme="majorBidi" w:hAnsiTheme="majorBidi" w:cstheme="majorBidi"/>
          <w:sz w:val="24"/>
          <w:szCs w:val="24"/>
        </w:rPr>
        <w:t xml:space="preserve"> </w:t>
      </w:r>
    </w:p>
    <w:p w14:paraId="39E7A6D7" w14:textId="5B2814A1" w:rsidR="00737E3C" w:rsidRPr="00DD3470" w:rsidRDefault="00737E3C"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Health governance again represents a promising example. The rise of healthcare activism, intensified by institutional incorporation in oversight and public scrutiny, is increasingly bubbling over from </w:t>
      </w:r>
      <w:r w:rsidR="00A92C31" w:rsidRPr="00DD3470">
        <w:rPr>
          <w:rFonts w:asciiTheme="majorBidi" w:hAnsiTheme="majorBidi" w:cstheme="majorBidi"/>
          <w:sz w:val="24"/>
          <w:szCs w:val="24"/>
        </w:rPr>
        <w:t>policy implementation and service delivery</w:t>
      </w:r>
      <w:r w:rsidRPr="00DD3470">
        <w:rPr>
          <w:rFonts w:asciiTheme="majorBidi" w:hAnsiTheme="majorBidi" w:cstheme="majorBidi"/>
          <w:sz w:val="24"/>
          <w:szCs w:val="24"/>
        </w:rPr>
        <w:t xml:space="preserve"> to </w:t>
      </w:r>
      <w:r w:rsidR="00A92C31" w:rsidRPr="00DD3470">
        <w:rPr>
          <w:rFonts w:asciiTheme="majorBidi" w:hAnsiTheme="majorBidi" w:cstheme="majorBidi"/>
          <w:sz w:val="24"/>
          <w:szCs w:val="24"/>
        </w:rPr>
        <w:t>a broader</w:t>
      </w:r>
      <w:r w:rsidRPr="00DD3470">
        <w:rPr>
          <w:rFonts w:asciiTheme="majorBidi" w:hAnsiTheme="majorBidi" w:cstheme="majorBidi"/>
          <w:sz w:val="24"/>
          <w:szCs w:val="24"/>
        </w:rPr>
        <w:t xml:space="preserve"> political focus: healthcare activists want to have a say not just over how policies are implemented and how services are delivered, but over what those policies and services are</w:t>
      </w:r>
      <w:r w:rsidR="00A840AB" w:rsidRPr="00DD3470">
        <w:rPr>
          <w:rFonts w:asciiTheme="majorBidi" w:hAnsiTheme="majorBidi" w:cstheme="majorBidi"/>
          <w:sz w:val="24"/>
          <w:szCs w:val="24"/>
        </w:rPr>
        <w:t xml:space="preserve"> (Curry et al. 2011)</w:t>
      </w:r>
      <w:r w:rsidRPr="00DD3470">
        <w:rPr>
          <w:rFonts w:asciiTheme="majorBidi" w:hAnsiTheme="majorBidi" w:cstheme="majorBidi"/>
          <w:sz w:val="24"/>
          <w:szCs w:val="24"/>
        </w:rPr>
        <w:t>. Their demands increasingly centre around ameliorating or undermining policies of service rationing, privatisation and contracting out. In other words, they are beginning to challenge the depoliticization of healthcare.</w:t>
      </w:r>
    </w:p>
    <w:p w14:paraId="535D2B4E" w14:textId="77777777" w:rsidR="000F0E3E" w:rsidRPr="00DD3470" w:rsidRDefault="00314DFD"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Second, we suggest that an appreciation of the dynamics of policy feedback can help to direct further efforts to build broader deliberative capacity. In particular, </w:t>
      </w:r>
      <w:r w:rsidR="008E0C1F" w:rsidRPr="00DD3470">
        <w:rPr>
          <w:rFonts w:asciiTheme="majorBidi" w:hAnsiTheme="majorBidi" w:cstheme="majorBidi"/>
          <w:sz w:val="24"/>
          <w:szCs w:val="24"/>
        </w:rPr>
        <w:t xml:space="preserve">there is considerable potential in channelling some of the subtle and subversive forms of ‘street-level service use’ among hard-to-reach publics into more active and traditional forms of engagement. </w:t>
      </w:r>
      <w:r w:rsidR="00700323" w:rsidRPr="00DD3470">
        <w:rPr>
          <w:rFonts w:asciiTheme="majorBidi" w:hAnsiTheme="majorBidi" w:cstheme="majorBidi"/>
          <w:sz w:val="24"/>
          <w:szCs w:val="24"/>
        </w:rPr>
        <w:t xml:space="preserve">There may be mileage in </w:t>
      </w:r>
      <w:r w:rsidR="00A202C6" w:rsidRPr="00DD3470">
        <w:rPr>
          <w:rFonts w:asciiTheme="majorBidi" w:hAnsiTheme="majorBidi" w:cstheme="majorBidi"/>
          <w:sz w:val="24"/>
          <w:szCs w:val="24"/>
        </w:rPr>
        <w:t>encouraging</w:t>
      </w:r>
      <w:r w:rsidR="008E0C1F" w:rsidRPr="00DD3470">
        <w:rPr>
          <w:rFonts w:asciiTheme="majorBidi" w:hAnsiTheme="majorBidi" w:cstheme="majorBidi"/>
          <w:sz w:val="24"/>
          <w:szCs w:val="24"/>
        </w:rPr>
        <w:t xml:space="preserve"> </w:t>
      </w:r>
      <w:r w:rsidR="00A202C6" w:rsidRPr="00DD3470">
        <w:rPr>
          <w:rFonts w:asciiTheme="majorBidi" w:hAnsiTheme="majorBidi" w:cstheme="majorBidi"/>
          <w:sz w:val="24"/>
          <w:szCs w:val="24"/>
        </w:rPr>
        <w:t xml:space="preserve">and enabling </w:t>
      </w:r>
      <w:r w:rsidR="008E0C1F" w:rsidRPr="00DD3470">
        <w:rPr>
          <w:rFonts w:asciiTheme="majorBidi" w:hAnsiTheme="majorBidi" w:cstheme="majorBidi"/>
          <w:sz w:val="24"/>
          <w:szCs w:val="24"/>
        </w:rPr>
        <w:t xml:space="preserve">those who suffer adverse service experiences to become involved in </w:t>
      </w:r>
      <w:r w:rsidR="00700323" w:rsidRPr="00DD3470">
        <w:rPr>
          <w:rFonts w:asciiTheme="majorBidi" w:hAnsiTheme="majorBidi" w:cstheme="majorBidi"/>
          <w:sz w:val="24"/>
          <w:szCs w:val="24"/>
        </w:rPr>
        <w:t>formal participation and oversight work (eg. committees)</w:t>
      </w:r>
      <w:r w:rsidR="008E0C1F" w:rsidRPr="00DD3470">
        <w:rPr>
          <w:rFonts w:asciiTheme="majorBidi" w:hAnsiTheme="majorBidi" w:cstheme="majorBidi"/>
          <w:sz w:val="24"/>
          <w:szCs w:val="24"/>
        </w:rPr>
        <w:t>. But, as Stewart</w:t>
      </w:r>
      <w:r w:rsidR="00A202C6" w:rsidRPr="00DD3470">
        <w:rPr>
          <w:rFonts w:asciiTheme="majorBidi" w:hAnsiTheme="majorBidi" w:cstheme="majorBidi"/>
          <w:sz w:val="24"/>
          <w:szCs w:val="24"/>
        </w:rPr>
        <w:t xml:space="preserve"> (2015</w:t>
      </w:r>
      <w:r w:rsidR="00700323" w:rsidRPr="00DD3470">
        <w:rPr>
          <w:rFonts w:asciiTheme="majorBidi" w:hAnsiTheme="majorBidi" w:cstheme="majorBidi"/>
          <w:sz w:val="24"/>
          <w:szCs w:val="24"/>
        </w:rPr>
        <w:t>) favours</w:t>
      </w:r>
      <w:r w:rsidR="008E0C1F" w:rsidRPr="00DD3470">
        <w:rPr>
          <w:rFonts w:asciiTheme="majorBidi" w:hAnsiTheme="majorBidi" w:cstheme="majorBidi"/>
          <w:sz w:val="24"/>
          <w:szCs w:val="24"/>
        </w:rPr>
        <w:t xml:space="preserve">, it may be that street-level experience can also be channelled into more adversarial forms of protest to </w:t>
      </w:r>
      <w:r w:rsidR="00700323" w:rsidRPr="00DD3470">
        <w:rPr>
          <w:rFonts w:asciiTheme="majorBidi" w:hAnsiTheme="majorBidi" w:cstheme="majorBidi"/>
          <w:sz w:val="24"/>
          <w:szCs w:val="24"/>
        </w:rPr>
        <w:t xml:space="preserve">constitute </w:t>
      </w:r>
      <w:r w:rsidR="008E0C1F" w:rsidRPr="00DD3470">
        <w:rPr>
          <w:rFonts w:asciiTheme="majorBidi" w:hAnsiTheme="majorBidi" w:cstheme="majorBidi"/>
          <w:sz w:val="24"/>
          <w:szCs w:val="24"/>
        </w:rPr>
        <w:t>a more visible and vocal ‘challenge’ in broader systemic terms.</w:t>
      </w:r>
    </w:p>
    <w:p w14:paraId="63E335F6" w14:textId="191767B0" w:rsidR="00111A70" w:rsidRPr="00DD3470" w:rsidRDefault="000F0E3E"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Again, if we look to the health sector as an example, the emergence of patient groups clustered around specific diseases or causes appeal as promising counterweights to the power and knowledge asymmetry that inevitably afflicts ‘deliberation at the frontline’. Evidence suggests that these groups can act as brokers for individual patients in their interactions with medical professionals, and as sources of solidarity and learning </w:t>
      </w:r>
      <w:r w:rsidR="007668C7" w:rsidRPr="00DD3470">
        <w:rPr>
          <w:rFonts w:asciiTheme="majorBidi" w:hAnsiTheme="majorBidi" w:cstheme="majorBidi"/>
          <w:sz w:val="24"/>
          <w:szCs w:val="24"/>
        </w:rPr>
        <w:t>for patients and carers</w:t>
      </w:r>
      <w:r w:rsidRPr="00DD3470">
        <w:rPr>
          <w:rFonts w:asciiTheme="majorBidi" w:hAnsiTheme="majorBidi" w:cstheme="majorBidi"/>
          <w:sz w:val="24"/>
          <w:szCs w:val="24"/>
        </w:rPr>
        <w:t xml:space="preserve"> facing the same diagnosis (see Lofgren et al. 2011). As such, there would seem to be a particularly important role for third sector groups and activists in providing and shoring up the channels that can connect frontline service encounters with other components of the broader deliberative system.</w:t>
      </w:r>
    </w:p>
    <w:p w14:paraId="35D41F58" w14:textId="2DDA5BF2" w:rsidR="00503818" w:rsidRPr="00DD3470" w:rsidRDefault="00441C71" w:rsidP="00DD3470">
      <w:pPr>
        <w:pStyle w:val="Heading1"/>
        <w:spacing w:line="360" w:lineRule="auto"/>
        <w:rPr>
          <w:rFonts w:asciiTheme="majorBidi" w:hAnsiTheme="majorBidi"/>
          <w:color w:val="auto"/>
          <w:sz w:val="24"/>
          <w:szCs w:val="24"/>
        </w:rPr>
      </w:pPr>
      <w:r w:rsidRPr="00DD3470">
        <w:rPr>
          <w:rFonts w:asciiTheme="majorBidi" w:hAnsiTheme="majorBidi"/>
          <w:color w:val="auto"/>
          <w:sz w:val="24"/>
          <w:szCs w:val="24"/>
        </w:rPr>
        <w:t>Conclusion</w:t>
      </w:r>
    </w:p>
    <w:p w14:paraId="4583265F" w14:textId="11634BFE" w:rsidR="00991EE9" w:rsidRPr="00DD3470" w:rsidRDefault="00861570"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Our</w:t>
      </w:r>
      <w:r w:rsidR="00A82855" w:rsidRPr="00DD3470">
        <w:rPr>
          <w:rFonts w:asciiTheme="majorBidi" w:hAnsiTheme="majorBidi" w:cstheme="majorBidi"/>
          <w:sz w:val="24"/>
          <w:szCs w:val="24"/>
        </w:rPr>
        <w:t xml:space="preserve"> key</w:t>
      </w:r>
      <w:r w:rsidRPr="00DD3470">
        <w:rPr>
          <w:rFonts w:asciiTheme="majorBidi" w:hAnsiTheme="majorBidi" w:cstheme="majorBidi"/>
          <w:sz w:val="24"/>
          <w:szCs w:val="24"/>
        </w:rPr>
        <w:t xml:space="preserve"> claim is that the long-standing tension between </w:t>
      </w:r>
      <w:r w:rsidR="00812EE7" w:rsidRPr="00DD3470">
        <w:rPr>
          <w:rFonts w:asciiTheme="majorBidi" w:hAnsiTheme="majorBidi" w:cstheme="majorBidi"/>
          <w:sz w:val="24"/>
          <w:szCs w:val="24"/>
        </w:rPr>
        <w:t>inclusion</w:t>
      </w:r>
      <w:r w:rsidRPr="00DD3470">
        <w:rPr>
          <w:rFonts w:asciiTheme="majorBidi" w:hAnsiTheme="majorBidi" w:cstheme="majorBidi"/>
          <w:sz w:val="24"/>
          <w:szCs w:val="24"/>
        </w:rPr>
        <w:t xml:space="preserve"> and economy in deliberative democracy</w:t>
      </w:r>
      <w:r w:rsidR="00111A70" w:rsidRPr="00DD3470">
        <w:rPr>
          <w:rFonts w:asciiTheme="majorBidi" w:hAnsiTheme="majorBidi" w:cstheme="majorBidi"/>
          <w:sz w:val="24"/>
          <w:szCs w:val="24"/>
        </w:rPr>
        <w:t>—one rearing it</w:t>
      </w:r>
      <w:r w:rsidR="00854F46" w:rsidRPr="00DD3470">
        <w:rPr>
          <w:rFonts w:asciiTheme="majorBidi" w:hAnsiTheme="majorBidi" w:cstheme="majorBidi"/>
          <w:sz w:val="24"/>
          <w:szCs w:val="24"/>
        </w:rPr>
        <w:t>s head again in</w:t>
      </w:r>
      <w:r w:rsidR="00111A70" w:rsidRPr="00DD3470">
        <w:rPr>
          <w:rFonts w:asciiTheme="majorBidi" w:hAnsiTheme="majorBidi" w:cstheme="majorBidi"/>
          <w:sz w:val="24"/>
          <w:szCs w:val="24"/>
        </w:rPr>
        <w:t xml:space="preserve"> the systemic turn in deliberative theory—</w:t>
      </w:r>
      <w:r w:rsidRPr="00DD3470">
        <w:rPr>
          <w:rFonts w:asciiTheme="majorBidi" w:hAnsiTheme="majorBidi" w:cstheme="majorBidi"/>
          <w:sz w:val="24"/>
          <w:szCs w:val="24"/>
        </w:rPr>
        <w:t>can best be remedied through</w:t>
      </w:r>
      <w:r w:rsidR="00700323" w:rsidRPr="00DD3470">
        <w:rPr>
          <w:rFonts w:asciiTheme="majorBidi" w:hAnsiTheme="majorBidi" w:cstheme="majorBidi"/>
          <w:sz w:val="24"/>
          <w:szCs w:val="24"/>
        </w:rPr>
        <w:t xml:space="preserve"> reference to policy feedback and thus</w:t>
      </w:r>
      <w:r w:rsidRPr="00DD3470">
        <w:rPr>
          <w:rFonts w:asciiTheme="majorBidi" w:hAnsiTheme="majorBidi" w:cstheme="majorBidi"/>
          <w:sz w:val="24"/>
          <w:szCs w:val="24"/>
        </w:rPr>
        <w:t xml:space="preserve"> recourse to</w:t>
      </w:r>
      <w:r w:rsidR="001A52A7" w:rsidRPr="00DD3470">
        <w:rPr>
          <w:rFonts w:asciiTheme="majorBidi" w:hAnsiTheme="majorBidi" w:cstheme="majorBidi"/>
          <w:sz w:val="24"/>
          <w:szCs w:val="24"/>
        </w:rPr>
        <w:t xml:space="preserve"> a more </w:t>
      </w:r>
      <w:r w:rsidR="001A52A7" w:rsidRPr="00DD3470">
        <w:rPr>
          <w:rFonts w:asciiTheme="majorBidi" w:hAnsiTheme="majorBidi" w:cstheme="majorBidi"/>
          <w:i/>
          <w:iCs/>
          <w:sz w:val="24"/>
          <w:szCs w:val="24"/>
        </w:rPr>
        <w:t>deliberative bureaucracy</w:t>
      </w:r>
      <w:r w:rsidR="001A52A7" w:rsidRPr="00DD3470">
        <w:rPr>
          <w:rFonts w:asciiTheme="majorBidi" w:hAnsiTheme="majorBidi" w:cstheme="majorBidi"/>
          <w:sz w:val="24"/>
          <w:szCs w:val="24"/>
        </w:rPr>
        <w:t>. Deliberative democrats should be seeking to</w:t>
      </w:r>
      <w:r w:rsidRPr="00DD3470">
        <w:rPr>
          <w:rFonts w:asciiTheme="majorBidi" w:hAnsiTheme="majorBidi" w:cstheme="majorBidi"/>
          <w:sz w:val="24"/>
          <w:szCs w:val="24"/>
        </w:rPr>
        <w:t xml:space="preserve"> </w:t>
      </w:r>
      <w:r w:rsidR="00575B53" w:rsidRPr="00DD3470">
        <w:rPr>
          <w:rFonts w:asciiTheme="majorBidi" w:hAnsiTheme="majorBidi" w:cstheme="majorBidi"/>
          <w:sz w:val="24"/>
          <w:szCs w:val="24"/>
        </w:rPr>
        <w:t>enh</w:t>
      </w:r>
      <w:r w:rsidR="001A52A7" w:rsidRPr="00DD3470">
        <w:rPr>
          <w:rFonts w:asciiTheme="majorBidi" w:hAnsiTheme="majorBidi" w:cstheme="majorBidi"/>
          <w:sz w:val="24"/>
          <w:szCs w:val="24"/>
        </w:rPr>
        <w:t>ance</w:t>
      </w:r>
      <w:r w:rsidR="00575B53" w:rsidRPr="00DD3470">
        <w:rPr>
          <w:rFonts w:asciiTheme="majorBidi" w:hAnsiTheme="majorBidi" w:cstheme="majorBidi"/>
          <w:sz w:val="24"/>
          <w:szCs w:val="24"/>
        </w:rPr>
        <w:t xml:space="preserve"> justification, publicity and</w:t>
      </w:r>
      <w:r w:rsidR="001A52A7" w:rsidRPr="00DD3470">
        <w:rPr>
          <w:rFonts w:asciiTheme="majorBidi" w:hAnsiTheme="majorBidi" w:cstheme="majorBidi"/>
          <w:sz w:val="24"/>
          <w:szCs w:val="24"/>
        </w:rPr>
        <w:t xml:space="preserve"> especially</w:t>
      </w:r>
      <w:r w:rsidR="00575B53" w:rsidRPr="00DD3470">
        <w:rPr>
          <w:rFonts w:asciiTheme="majorBidi" w:hAnsiTheme="majorBidi" w:cstheme="majorBidi"/>
          <w:sz w:val="24"/>
          <w:szCs w:val="24"/>
        </w:rPr>
        <w:t xml:space="preserve"> inclusion </w:t>
      </w:r>
      <w:r w:rsidR="001A52A7" w:rsidRPr="00DD3470">
        <w:rPr>
          <w:rFonts w:asciiTheme="majorBidi" w:hAnsiTheme="majorBidi" w:cstheme="majorBidi"/>
          <w:sz w:val="24"/>
          <w:szCs w:val="24"/>
        </w:rPr>
        <w:t>in deliberative systems</w:t>
      </w:r>
      <w:r w:rsidR="00700323" w:rsidRPr="00DD3470">
        <w:rPr>
          <w:rFonts w:asciiTheme="majorBidi" w:hAnsiTheme="majorBidi" w:cstheme="majorBidi"/>
          <w:sz w:val="24"/>
          <w:szCs w:val="24"/>
        </w:rPr>
        <w:t xml:space="preserve"> beyond mere inputs to political decisions</w:t>
      </w:r>
      <w:r w:rsidRPr="00DD3470">
        <w:rPr>
          <w:rFonts w:asciiTheme="majorBidi" w:hAnsiTheme="majorBidi" w:cstheme="majorBidi"/>
          <w:sz w:val="24"/>
          <w:szCs w:val="24"/>
        </w:rPr>
        <w:t xml:space="preserve">. We have been careful to caution that there are many obstacles to the realisation of this potential, and that contemporary trends as identified in recent public administration and public policy literature do not necessarily engender hope. </w:t>
      </w:r>
      <w:r w:rsidR="003B19EA" w:rsidRPr="00DD3470">
        <w:rPr>
          <w:rFonts w:asciiTheme="majorBidi" w:hAnsiTheme="majorBidi" w:cstheme="majorBidi"/>
          <w:sz w:val="24"/>
          <w:szCs w:val="24"/>
        </w:rPr>
        <w:t>Nevertheless,</w:t>
      </w:r>
      <w:r w:rsidRPr="00DD3470">
        <w:rPr>
          <w:rFonts w:asciiTheme="majorBidi" w:hAnsiTheme="majorBidi" w:cstheme="majorBidi"/>
          <w:sz w:val="24"/>
          <w:szCs w:val="24"/>
        </w:rPr>
        <w:t xml:space="preserve"> </w:t>
      </w:r>
      <w:r w:rsidR="00700323" w:rsidRPr="00DD3470">
        <w:rPr>
          <w:rFonts w:asciiTheme="majorBidi" w:hAnsiTheme="majorBidi" w:cstheme="majorBidi"/>
          <w:sz w:val="24"/>
          <w:szCs w:val="24"/>
        </w:rPr>
        <w:t>policy feedback</w:t>
      </w:r>
      <w:r w:rsidRPr="00DD3470">
        <w:rPr>
          <w:rFonts w:asciiTheme="majorBidi" w:hAnsiTheme="majorBidi" w:cstheme="majorBidi"/>
          <w:sz w:val="24"/>
          <w:szCs w:val="24"/>
        </w:rPr>
        <w:t xml:space="preserve"> represents a </w:t>
      </w:r>
      <w:r w:rsidR="00B24EEB" w:rsidRPr="00DD3470">
        <w:rPr>
          <w:rFonts w:asciiTheme="majorBidi" w:hAnsiTheme="majorBidi" w:cstheme="majorBidi"/>
          <w:sz w:val="24"/>
          <w:szCs w:val="24"/>
        </w:rPr>
        <w:t xml:space="preserve">hitherto untapped </w:t>
      </w:r>
      <w:r w:rsidRPr="00DD3470">
        <w:rPr>
          <w:rFonts w:asciiTheme="majorBidi" w:hAnsiTheme="majorBidi" w:cstheme="majorBidi"/>
          <w:sz w:val="24"/>
          <w:szCs w:val="24"/>
        </w:rPr>
        <w:t>area focus for theorists, empirical researchers, and practical reform</w:t>
      </w:r>
      <w:r w:rsidR="00991EE9" w:rsidRPr="00DD3470">
        <w:rPr>
          <w:rFonts w:asciiTheme="majorBidi" w:hAnsiTheme="majorBidi" w:cstheme="majorBidi"/>
          <w:sz w:val="24"/>
          <w:szCs w:val="24"/>
        </w:rPr>
        <w:t>er</w:t>
      </w:r>
      <w:r w:rsidRPr="00DD3470">
        <w:rPr>
          <w:rFonts w:asciiTheme="majorBidi" w:hAnsiTheme="majorBidi" w:cstheme="majorBidi"/>
          <w:sz w:val="24"/>
          <w:szCs w:val="24"/>
        </w:rPr>
        <w:t>s</w:t>
      </w:r>
      <w:r w:rsidR="00B24EEB" w:rsidRPr="00DD3470">
        <w:rPr>
          <w:rFonts w:asciiTheme="majorBidi" w:hAnsiTheme="majorBidi" w:cstheme="majorBidi"/>
          <w:sz w:val="24"/>
          <w:szCs w:val="24"/>
        </w:rPr>
        <w:t xml:space="preserve"> interested</w:t>
      </w:r>
      <w:r w:rsidRPr="00DD3470">
        <w:rPr>
          <w:rFonts w:asciiTheme="majorBidi" w:hAnsiTheme="majorBidi" w:cstheme="majorBidi"/>
          <w:sz w:val="24"/>
          <w:szCs w:val="24"/>
        </w:rPr>
        <w:t xml:space="preserve">. </w:t>
      </w:r>
      <w:r w:rsidR="00700323" w:rsidRPr="00DD3470">
        <w:rPr>
          <w:rFonts w:asciiTheme="majorBidi" w:hAnsiTheme="majorBidi" w:cstheme="majorBidi"/>
          <w:sz w:val="24"/>
          <w:szCs w:val="24"/>
        </w:rPr>
        <w:t>By shifting the focus, and striving for a</w:t>
      </w:r>
      <w:r w:rsidR="000161FC" w:rsidRPr="00DD3470">
        <w:rPr>
          <w:rFonts w:asciiTheme="majorBidi" w:hAnsiTheme="majorBidi" w:cstheme="majorBidi"/>
          <w:sz w:val="24"/>
          <w:szCs w:val="24"/>
        </w:rPr>
        <w:t xml:space="preserve"> more deliberative bureaucracy</w:t>
      </w:r>
      <w:r w:rsidR="00700323" w:rsidRPr="00DD3470">
        <w:rPr>
          <w:rFonts w:asciiTheme="majorBidi" w:hAnsiTheme="majorBidi" w:cstheme="majorBidi"/>
          <w:sz w:val="24"/>
          <w:szCs w:val="24"/>
        </w:rPr>
        <w:t>, there is</w:t>
      </w:r>
      <w:r w:rsidR="00B24EEB" w:rsidRPr="00DD3470">
        <w:rPr>
          <w:rFonts w:asciiTheme="majorBidi" w:hAnsiTheme="majorBidi" w:cstheme="majorBidi"/>
          <w:sz w:val="24"/>
          <w:szCs w:val="24"/>
        </w:rPr>
        <w:t xml:space="preserve"> potential to</w:t>
      </w:r>
      <w:r w:rsidR="000161FC" w:rsidRPr="00DD3470">
        <w:rPr>
          <w:rFonts w:asciiTheme="majorBidi" w:hAnsiTheme="majorBidi" w:cstheme="majorBidi"/>
          <w:sz w:val="24"/>
          <w:szCs w:val="24"/>
        </w:rPr>
        <w:t xml:space="preserve"> deliver the radically inclusive form of democracy that </w:t>
      </w:r>
      <w:r w:rsidR="003F2C8C" w:rsidRPr="00DD3470">
        <w:rPr>
          <w:rFonts w:asciiTheme="majorBidi" w:hAnsiTheme="majorBidi" w:cstheme="majorBidi"/>
          <w:sz w:val="24"/>
          <w:szCs w:val="24"/>
        </w:rPr>
        <w:t>has long motivated deliberative democrats, and that looms as especially vulnerable in</w:t>
      </w:r>
      <w:r w:rsidR="000161FC" w:rsidRPr="00DD3470">
        <w:rPr>
          <w:rFonts w:asciiTheme="majorBidi" w:hAnsiTheme="majorBidi" w:cstheme="majorBidi"/>
          <w:sz w:val="24"/>
          <w:szCs w:val="24"/>
        </w:rPr>
        <w:t xml:space="preserve"> the</w:t>
      </w:r>
      <w:r w:rsidR="00991EE9" w:rsidRPr="00DD3470">
        <w:rPr>
          <w:rFonts w:asciiTheme="majorBidi" w:hAnsiTheme="majorBidi" w:cstheme="majorBidi"/>
          <w:sz w:val="24"/>
          <w:szCs w:val="24"/>
        </w:rPr>
        <w:t xml:space="preserve"> systemic</w:t>
      </w:r>
      <w:r w:rsidR="000161FC" w:rsidRPr="00DD3470">
        <w:rPr>
          <w:rFonts w:asciiTheme="majorBidi" w:hAnsiTheme="majorBidi" w:cstheme="majorBidi"/>
          <w:sz w:val="24"/>
          <w:szCs w:val="24"/>
        </w:rPr>
        <w:t xml:space="preserve"> turn in </w:t>
      </w:r>
      <w:r w:rsidR="003F2C8C" w:rsidRPr="00DD3470">
        <w:rPr>
          <w:rFonts w:asciiTheme="majorBidi" w:hAnsiTheme="majorBidi" w:cstheme="majorBidi"/>
          <w:sz w:val="24"/>
          <w:szCs w:val="24"/>
        </w:rPr>
        <w:t xml:space="preserve">deliberative </w:t>
      </w:r>
      <w:r w:rsidR="00F6190C" w:rsidRPr="00DD3470">
        <w:rPr>
          <w:rFonts w:asciiTheme="majorBidi" w:hAnsiTheme="majorBidi" w:cstheme="majorBidi"/>
          <w:sz w:val="24"/>
          <w:szCs w:val="24"/>
        </w:rPr>
        <w:t>democratic theory</w:t>
      </w:r>
      <w:r w:rsidR="000161FC" w:rsidRPr="00DD3470">
        <w:rPr>
          <w:rFonts w:asciiTheme="majorBidi" w:hAnsiTheme="majorBidi" w:cstheme="majorBidi"/>
          <w:sz w:val="24"/>
          <w:szCs w:val="24"/>
        </w:rPr>
        <w:t>.</w:t>
      </w:r>
      <w:r w:rsidR="00991EE9" w:rsidRPr="00DD3470">
        <w:rPr>
          <w:rFonts w:asciiTheme="majorBidi" w:hAnsiTheme="majorBidi" w:cstheme="majorBidi"/>
          <w:sz w:val="24"/>
          <w:szCs w:val="24"/>
        </w:rPr>
        <w:t xml:space="preserve"> </w:t>
      </w:r>
      <w:r w:rsidR="00111A70" w:rsidRPr="00DD3470">
        <w:rPr>
          <w:rFonts w:asciiTheme="majorBidi" w:hAnsiTheme="majorBidi" w:cstheme="majorBidi"/>
          <w:sz w:val="24"/>
          <w:szCs w:val="24"/>
        </w:rPr>
        <w:t>What is especially important about this imperative</w:t>
      </w:r>
      <w:r w:rsidR="003B0A50" w:rsidRPr="00DD3470">
        <w:rPr>
          <w:rFonts w:asciiTheme="majorBidi" w:hAnsiTheme="majorBidi" w:cstheme="majorBidi"/>
          <w:sz w:val="24"/>
          <w:szCs w:val="24"/>
        </w:rPr>
        <w:t xml:space="preserve"> </w:t>
      </w:r>
      <w:r w:rsidR="00111A70" w:rsidRPr="00DD3470">
        <w:rPr>
          <w:rFonts w:asciiTheme="majorBidi" w:hAnsiTheme="majorBidi" w:cstheme="majorBidi"/>
          <w:sz w:val="24"/>
          <w:szCs w:val="24"/>
        </w:rPr>
        <w:t xml:space="preserve">is that </w:t>
      </w:r>
      <w:r w:rsidR="00314DFD" w:rsidRPr="00DD3470">
        <w:rPr>
          <w:rFonts w:asciiTheme="majorBidi" w:hAnsiTheme="majorBidi" w:cstheme="majorBidi"/>
          <w:sz w:val="24"/>
          <w:szCs w:val="24"/>
        </w:rPr>
        <w:t>a</w:t>
      </w:r>
      <w:r w:rsidR="00111A70" w:rsidRPr="00DD3470">
        <w:rPr>
          <w:rFonts w:asciiTheme="majorBidi" w:hAnsiTheme="majorBidi" w:cstheme="majorBidi"/>
          <w:sz w:val="24"/>
          <w:szCs w:val="24"/>
        </w:rPr>
        <w:t xml:space="preserve"> more deliberative bureaucracy can contribute to a positive ‘feed</w:t>
      </w:r>
      <w:r w:rsidR="00A840AB" w:rsidRPr="00DD3470">
        <w:rPr>
          <w:rFonts w:asciiTheme="majorBidi" w:hAnsiTheme="majorBidi" w:cstheme="majorBidi"/>
          <w:sz w:val="24"/>
          <w:szCs w:val="24"/>
        </w:rPr>
        <w:t>back loop’</w:t>
      </w:r>
      <w:r w:rsidR="00111A70" w:rsidRPr="00DD3470">
        <w:rPr>
          <w:rFonts w:asciiTheme="majorBidi" w:hAnsiTheme="majorBidi" w:cstheme="majorBidi"/>
          <w:sz w:val="24"/>
          <w:szCs w:val="24"/>
        </w:rPr>
        <w:t xml:space="preserve">. </w:t>
      </w:r>
      <w:r w:rsidR="003B0A50" w:rsidRPr="00DD3470">
        <w:rPr>
          <w:rFonts w:asciiTheme="majorBidi" w:hAnsiTheme="majorBidi" w:cstheme="majorBidi"/>
          <w:sz w:val="24"/>
          <w:szCs w:val="24"/>
        </w:rPr>
        <w:t>D</w:t>
      </w:r>
      <w:r w:rsidR="00111A70" w:rsidRPr="00DD3470">
        <w:rPr>
          <w:rFonts w:asciiTheme="majorBidi" w:hAnsiTheme="majorBidi" w:cstheme="majorBidi"/>
          <w:sz w:val="24"/>
          <w:szCs w:val="24"/>
        </w:rPr>
        <w:t>oing so can seed greater deliberative capacity among affected citizens to identify, articulate and follow through on new demands.</w:t>
      </w:r>
      <w:r w:rsidR="000F0E3E" w:rsidRPr="00DD3470">
        <w:rPr>
          <w:rFonts w:asciiTheme="majorBidi" w:hAnsiTheme="majorBidi" w:cstheme="majorBidi"/>
          <w:sz w:val="24"/>
          <w:szCs w:val="24"/>
        </w:rPr>
        <w:t xml:space="preserve"> Most importantly, it looms as the only practical </w:t>
      </w:r>
      <w:r w:rsidR="00A82855" w:rsidRPr="00DD3470">
        <w:rPr>
          <w:rFonts w:asciiTheme="majorBidi" w:hAnsiTheme="majorBidi" w:cstheme="majorBidi"/>
          <w:sz w:val="24"/>
          <w:szCs w:val="24"/>
        </w:rPr>
        <w:t>way of doing so at the sort of</w:t>
      </w:r>
      <w:r w:rsidR="000F0E3E" w:rsidRPr="00DD3470">
        <w:rPr>
          <w:rFonts w:asciiTheme="majorBidi" w:hAnsiTheme="majorBidi" w:cstheme="majorBidi"/>
          <w:sz w:val="24"/>
          <w:szCs w:val="24"/>
        </w:rPr>
        <w:t xml:space="preserve"> scale that deliberative democrats crave.</w:t>
      </w:r>
      <w:r w:rsidR="00111A70" w:rsidRPr="00DD3470">
        <w:rPr>
          <w:rFonts w:asciiTheme="majorBidi" w:hAnsiTheme="majorBidi" w:cstheme="majorBidi"/>
          <w:sz w:val="24"/>
          <w:szCs w:val="24"/>
        </w:rPr>
        <w:t xml:space="preserve"> </w:t>
      </w:r>
    </w:p>
    <w:p w14:paraId="0FED788B" w14:textId="17C9CD42" w:rsidR="00441C71" w:rsidRPr="00DD3470" w:rsidRDefault="00DB6F88"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The prospect of a more deliberative bureaucracy</w:t>
      </w:r>
      <w:r w:rsidR="003B0A50" w:rsidRPr="00DD3470">
        <w:rPr>
          <w:rFonts w:asciiTheme="majorBidi" w:hAnsiTheme="majorBidi" w:cstheme="majorBidi"/>
          <w:sz w:val="24"/>
          <w:szCs w:val="24"/>
        </w:rPr>
        <w:t xml:space="preserve"> gives rise to a</w:t>
      </w:r>
      <w:r w:rsidRPr="00DD3470">
        <w:rPr>
          <w:rFonts w:asciiTheme="majorBidi" w:hAnsiTheme="majorBidi" w:cstheme="majorBidi"/>
          <w:sz w:val="24"/>
          <w:szCs w:val="24"/>
        </w:rPr>
        <w:t xml:space="preserve"> genuinely systematic account of deliberative </w:t>
      </w:r>
      <w:r w:rsidR="0069175C" w:rsidRPr="00DD3470">
        <w:rPr>
          <w:rFonts w:asciiTheme="majorBidi" w:hAnsiTheme="majorBidi" w:cstheme="majorBidi"/>
          <w:sz w:val="24"/>
          <w:szCs w:val="24"/>
        </w:rPr>
        <w:t>democracy</w:t>
      </w:r>
      <w:r w:rsidRPr="00DD3470">
        <w:rPr>
          <w:rFonts w:asciiTheme="majorBidi" w:hAnsiTheme="majorBidi" w:cstheme="majorBidi"/>
          <w:sz w:val="24"/>
          <w:szCs w:val="24"/>
        </w:rPr>
        <w:t>: one which reimagines rather than sacrifices the active role o</w:t>
      </w:r>
      <w:r w:rsidR="003B0A50" w:rsidRPr="00DD3470">
        <w:rPr>
          <w:rFonts w:asciiTheme="majorBidi" w:hAnsiTheme="majorBidi" w:cstheme="majorBidi"/>
          <w:sz w:val="24"/>
          <w:szCs w:val="24"/>
        </w:rPr>
        <w:t xml:space="preserve">f citizens in democratic life. </w:t>
      </w:r>
      <w:r w:rsidRPr="00DD3470">
        <w:rPr>
          <w:rFonts w:asciiTheme="majorBidi" w:hAnsiTheme="majorBidi" w:cstheme="majorBidi"/>
          <w:color w:val="000000" w:themeColor="text1"/>
          <w:sz w:val="24"/>
          <w:szCs w:val="24"/>
        </w:rPr>
        <w:t xml:space="preserve">The task </w:t>
      </w:r>
      <w:r w:rsidR="003B0A50" w:rsidRPr="00DD3470">
        <w:rPr>
          <w:rFonts w:asciiTheme="majorBidi" w:hAnsiTheme="majorBidi" w:cstheme="majorBidi"/>
          <w:sz w:val="24"/>
          <w:szCs w:val="24"/>
        </w:rPr>
        <w:t>that remains</w:t>
      </w:r>
      <w:r w:rsidR="003B0A50" w:rsidRPr="00DD3470">
        <w:rPr>
          <w:rFonts w:asciiTheme="majorBidi" w:hAnsiTheme="majorBidi" w:cstheme="majorBidi"/>
          <w:color w:val="000000" w:themeColor="text1"/>
          <w:sz w:val="24"/>
          <w:szCs w:val="24"/>
        </w:rPr>
        <w:t xml:space="preserve"> </w:t>
      </w:r>
      <w:r w:rsidRPr="00DD3470">
        <w:rPr>
          <w:rFonts w:asciiTheme="majorBidi" w:hAnsiTheme="majorBidi" w:cstheme="majorBidi"/>
          <w:color w:val="000000" w:themeColor="text1"/>
          <w:sz w:val="24"/>
          <w:szCs w:val="24"/>
        </w:rPr>
        <w:t>for delib</w:t>
      </w:r>
      <w:r w:rsidR="003B0A50" w:rsidRPr="00DD3470">
        <w:rPr>
          <w:rFonts w:asciiTheme="majorBidi" w:hAnsiTheme="majorBidi" w:cstheme="majorBidi"/>
          <w:color w:val="000000" w:themeColor="text1"/>
          <w:sz w:val="24"/>
          <w:szCs w:val="24"/>
        </w:rPr>
        <w:t xml:space="preserve">erative democrats more broadly </w:t>
      </w:r>
      <w:r w:rsidRPr="00DD3470">
        <w:rPr>
          <w:rFonts w:asciiTheme="majorBidi" w:hAnsiTheme="majorBidi" w:cstheme="majorBidi"/>
          <w:color w:val="000000" w:themeColor="text1"/>
          <w:sz w:val="24"/>
          <w:szCs w:val="24"/>
        </w:rPr>
        <w:t xml:space="preserve">is to extend the lessons from the booming literature on democratic innovation in input to think about, and empirically assess, how encounters between citizens and bureaucratic elites across the spectrum of governance issues </w:t>
      </w:r>
      <w:r w:rsidR="002D1448" w:rsidRPr="00DD3470">
        <w:rPr>
          <w:rFonts w:asciiTheme="majorBidi" w:hAnsiTheme="majorBidi" w:cstheme="majorBidi"/>
          <w:color w:val="000000" w:themeColor="text1"/>
          <w:sz w:val="24"/>
          <w:szCs w:val="24"/>
        </w:rPr>
        <w:t>can</w:t>
      </w:r>
      <w:r w:rsidR="00A840AB" w:rsidRPr="00DD3470">
        <w:rPr>
          <w:rFonts w:asciiTheme="majorBidi" w:hAnsiTheme="majorBidi" w:cstheme="majorBidi"/>
          <w:color w:val="000000" w:themeColor="text1"/>
          <w:sz w:val="24"/>
          <w:szCs w:val="24"/>
        </w:rPr>
        <w:t xml:space="preserve"> </w:t>
      </w:r>
      <w:r w:rsidRPr="00DD3470">
        <w:rPr>
          <w:rFonts w:asciiTheme="majorBidi" w:hAnsiTheme="majorBidi" w:cstheme="majorBidi"/>
          <w:color w:val="000000" w:themeColor="text1"/>
          <w:sz w:val="24"/>
          <w:szCs w:val="24"/>
        </w:rPr>
        <w:t>enhance active, robust, and consequential inclusion</w:t>
      </w:r>
      <w:r w:rsidR="000F0E3E" w:rsidRPr="00DD3470">
        <w:rPr>
          <w:rFonts w:asciiTheme="majorBidi" w:hAnsiTheme="majorBidi" w:cstheme="majorBidi"/>
          <w:color w:val="000000" w:themeColor="text1"/>
          <w:sz w:val="24"/>
          <w:szCs w:val="24"/>
        </w:rPr>
        <w:t xml:space="preserve"> at the large scale</w:t>
      </w:r>
      <w:r w:rsidRPr="00DD3470">
        <w:rPr>
          <w:rFonts w:asciiTheme="majorBidi" w:hAnsiTheme="majorBidi" w:cstheme="majorBidi"/>
          <w:color w:val="000000" w:themeColor="text1"/>
          <w:sz w:val="24"/>
          <w:szCs w:val="24"/>
        </w:rPr>
        <w:t xml:space="preserve">. </w:t>
      </w:r>
    </w:p>
    <w:p w14:paraId="6FCFAF7E" w14:textId="01C7A9EF" w:rsidR="00827623" w:rsidRPr="00DD3470" w:rsidRDefault="00827623" w:rsidP="00DD3470">
      <w:pPr>
        <w:spacing w:line="360" w:lineRule="auto"/>
        <w:rPr>
          <w:rFonts w:asciiTheme="majorBidi" w:eastAsiaTheme="majorEastAsia" w:hAnsiTheme="majorBidi" w:cstheme="majorBidi"/>
          <w:b/>
          <w:bCs/>
          <w:color w:val="365F91" w:themeColor="accent1" w:themeShade="BF"/>
          <w:sz w:val="28"/>
          <w:szCs w:val="28"/>
        </w:rPr>
      </w:pPr>
    </w:p>
    <w:p w14:paraId="42634E9F" w14:textId="77777777" w:rsidR="003B0A50" w:rsidRPr="00DD3470" w:rsidRDefault="003B0A50" w:rsidP="00DD3470">
      <w:pPr>
        <w:spacing w:line="360" w:lineRule="auto"/>
        <w:rPr>
          <w:rFonts w:asciiTheme="majorBidi" w:eastAsiaTheme="majorEastAsia" w:hAnsiTheme="majorBidi" w:cstheme="majorBidi"/>
          <w:b/>
          <w:bCs/>
          <w:sz w:val="24"/>
          <w:szCs w:val="24"/>
        </w:rPr>
      </w:pPr>
      <w:r w:rsidRPr="00DD3470">
        <w:rPr>
          <w:rFonts w:asciiTheme="majorBidi" w:hAnsiTheme="majorBidi" w:cstheme="majorBidi"/>
          <w:sz w:val="24"/>
          <w:szCs w:val="24"/>
        </w:rPr>
        <w:br w:type="page"/>
      </w:r>
    </w:p>
    <w:p w14:paraId="5B87FED7" w14:textId="256C2F67" w:rsidR="005248D8" w:rsidRPr="00DD3470" w:rsidRDefault="005248D8" w:rsidP="00DD3470">
      <w:pPr>
        <w:pStyle w:val="Heading1"/>
        <w:spacing w:line="360" w:lineRule="auto"/>
        <w:rPr>
          <w:rFonts w:asciiTheme="majorBidi" w:hAnsiTheme="majorBidi"/>
          <w:color w:val="auto"/>
          <w:sz w:val="24"/>
          <w:szCs w:val="24"/>
        </w:rPr>
      </w:pPr>
      <w:r w:rsidRPr="00DD3470">
        <w:rPr>
          <w:rFonts w:asciiTheme="majorBidi" w:hAnsiTheme="majorBidi"/>
          <w:color w:val="auto"/>
          <w:sz w:val="24"/>
          <w:szCs w:val="24"/>
        </w:rPr>
        <w:t>References</w:t>
      </w:r>
    </w:p>
    <w:p w14:paraId="0E1418D3" w14:textId="7E445F57" w:rsidR="00EA5007" w:rsidRPr="00DD3470" w:rsidRDefault="00EA5007"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Alford</w:t>
      </w:r>
      <w:r w:rsidR="00964720" w:rsidRPr="00DD3470">
        <w:rPr>
          <w:rFonts w:asciiTheme="majorBidi" w:hAnsiTheme="majorBidi" w:cstheme="majorBidi"/>
          <w:sz w:val="24"/>
          <w:szCs w:val="24"/>
        </w:rPr>
        <w:t>, John</w:t>
      </w:r>
      <w:r w:rsidR="00B82162" w:rsidRPr="00DD3470">
        <w:rPr>
          <w:rFonts w:asciiTheme="majorBidi" w:hAnsiTheme="majorBidi" w:cstheme="majorBidi"/>
          <w:sz w:val="24"/>
          <w:szCs w:val="24"/>
        </w:rPr>
        <w:t xml:space="preserve">, </w:t>
      </w:r>
      <w:r w:rsidR="00B82162" w:rsidRPr="00DD3470">
        <w:rPr>
          <w:rFonts w:asciiTheme="majorBidi" w:hAnsiTheme="majorBidi" w:cstheme="majorBidi"/>
          <w:i/>
          <w:iCs/>
          <w:sz w:val="24"/>
          <w:szCs w:val="24"/>
        </w:rPr>
        <w:t>Engaging Public Sector Clients: From Service-Delivery to Co-production</w:t>
      </w:r>
      <w:r w:rsidR="00B82162" w:rsidRPr="00DD3470">
        <w:rPr>
          <w:rFonts w:asciiTheme="majorBidi" w:hAnsiTheme="majorBidi" w:cstheme="majorBidi"/>
          <w:sz w:val="24"/>
          <w:szCs w:val="24"/>
        </w:rPr>
        <w:t xml:space="preserve">, </w:t>
      </w:r>
      <w:r w:rsidR="00964720" w:rsidRPr="00DD3470">
        <w:rPr>
          <w:rFonts w:asciiTheme="majorBidi" w:hAnsiTheme="majorBidi" w:cstheme="majorBidi"/>
          <w:sz w:val="24"/>
          <w:szCs w:val="24"/>
        </w:rPr>
        <w:t>(</w:t>
      </w:r>
      <w:r w:rsidR="00B82162" w:rsidRPr="00DD3470">
        <w:rPr>
          <w:rFonts w:asciiTheme="majorBidi" w:hAnsiTheme="majorBidi" w:cstheme="majorBidi"/>
          <w:sz w:val="24"/>
          <w:szCs w:val="24"/>
        </w:rPr>
        <w:t>Basingstoke, Palgrave Macmillan</w:t>
      </w:r>
      <w:r w:rsidR="00964720" w:rsidRPr="00DD3470">
        <w:rPr>
          <w:rFonts w:asciiTheme="majorBidi" w:hAnsiTheme="majorBidi" w:cstheme="majorBidi"/>
          <w:sz w:val="24"/>
          <w:szCs w:val="24"/>
        </w:rPr>
        <w:t>, 2009)</w:t>
      </w:r>
      <w:r w:rsidR="00B82162" w:rsidRPr="00DD3470">
        <w:rPr>
          <w:rFonts w:asciiTheme="majorBidi" w:hAnsiTheme="majorBidi" w:cstheme="majorBidi"/>
          <w:sz w:val="24"/>
          <w:szCs w:val="24"/>
        </w:rPr>
        <w:t>.</w:t>
      </w:r>
    </w:p>
    <w:p w14:paraId="2529C549" w14:textId="3979BCA7" w:rsidR="003F2C8C" w:rsidRPr="00DD3470" w:rsidRDefault="003F2C8C" w:rsidP="00DD3470">
      <w:pPr>
        <w:spacing w:before="100" w:beforeAutospacing="1" w:after="100" w:afterAutospacing="1" w:line="360" w:lineRule="auto"/>
        <w:rPr>
          <w:rFonts w:asciiTheme="majorBidi" w:eastAsia="Times New Roman" w:hAnsiTheme="majorBidi" w:cstheme="majorBidi"/>
          <w:sz w:val="24"/>
          <w:szCs w:val="24"/>
          <w:lang w:val="en"/>
        </w:rPr>
      </w:pPr>
      <w:r w:rsidRPr="00DD3470">
        <w:rPr>
          <w:rFonts w:asciiTheme="majorBidi" w:eastAsia="Times New Roman" w:hAnsiTheme="majorBidi" w:cstheme="majorBidi"/>
          <w:sz w:val="24"/>
          <w:szCs w:val="24"/>
          <w:lang w:val="en"/>
        </w:rPr>
        <w:t>Ansell, C</w:t>
      </w:r>
      <w:r w:rsidR="00964720" w:rsidRPr="00DD3470">
        <w:rPr>
          <w:rFonts w:asciiTheme="majorBidi" w:eastAsia="Times New Roman" w:hAnsiTheme="majorBidi" w:cstheme="majorBidi"/>
          <w:sz w:val="24"/>
          <w:szCs w:val="24"/>
          <w:lang w:val="en"/>
        </w:rPr>
        <w:t>hris</w:t>
      </w:r>
      <w:r w:rsidRPr="00DD3470">
        <w:rPr>
          <w:rFonts w:asciiTheme="majorBidi" w:eastAsia="Times New Roman" w:hAnsiTheme="majorBidi" w:cstheme="majorBidi"/>
          <w:sz w:val="24"/>
          <w:szCs w:val="24"/>
          <w:lang w:val="en"/>
        </w:rPr>
        <w:t xml:space="preserve"> and Gash, A</w:t>
      </w:r>
      <w:r w:rsidR="00964720" w:rsidRPr="00DD3470">
        <w:rPr>
          <w:rFonts w:asciiTheme="majorBidi" w:eastAsia="Times New Roman" w:hAnsiTheme="majorBidi" w:cstheme="majorBidi"/>
          <w:sz w:val="24"/>
          <w:szCs w:val="24"/>
          <w:lang w:val="en"/>
        </w:rPr>
        <w:t>lison,</w:t>
      </w:r>
      <w:r w:rsidRPr="00DD3470">
        <w:rPr>
          <w:rFonts w:asciiTheme="majorBidi" w:eastAsia="Times New Roman" w:hAnsiTheme="majorBidi" w:cstheme="majorBidi"/>
          <w:sz w:val="24"/>
          <w:szCs w:val="24"/>
          <w:lang w:val="en"/>
        </w:rPr>
        <w:t xml:space="preserve"> ‘Collaborative governance in theory and practice.’</w:t>
      </w:r>
      <w:r w:rsidRPr="00DD3470">
        <w:rPr>
          <w:rFonts w:asciiTheme="majorBidi" w:eastAsia="Times New Roman" w:hAnsiTheme="majorBidi" w:cstheme="majorBidi"/>
          <w:i/>
          <w:iCs/>
          <w:sz w:val="24"/>
          <w:szCs w:val="24"/>
          <w:lang w:val="en"/>
        </w:rPr>
        <w:t xml:space="preserve"> Journal of Public Administration Research and Theory</w:t>
      </w:r>
      <w:r w:rsidR="00964720" w:rsidRPr="00DD3470">
        <w:rPr>
          <w:rFonts w:asciiTheme="majorBidi" w:eastAsia="Times New Roman" w:hAnsiTheme="majorBidi" w:cstheme="majorBidi"/>
          <w:sz w:val="24"/>
          <w:szCs w:val="24"/>
          <w:lang w:val="en"/>
        </w:rPr>
        <w:t xml:space="preserve"> </w:t>
      </w:r>
      <w:r w:rsidRPr="00DD3470">
        <w:rPr>
          <w:rFonts w:asciiTheme="majorBidi" w:eastAsia="Times New Roman" w:hAnsiTheme="majorBidi" w:cstheme="majorBidi"/>
          <w:sz w:val="24"/>
          <w:szCs w:val="24"/>
          <w:lang w:val="en"/>
        </w:rPr>
        <w:t>18</w:t>
      </w:r>
      <w:r w:rsidR="00964720" w:rsidRPr="00DD3470">
        <w:rPr>
          <w:rFonts w:asciiTheme="majorBidi" w:eastAsia="Times New Roman" w:hAnsiTheme="majorBidi" w:cstheme="majorBidi"/>
          <w:sz w:val="24"/>
          <w:szCs w:val="24"/>
          <w:lang w:val="en"/>
        </w:rPr>
        <w:t xml:space="preserve"> (2008), </w:t>
      </w:r>
      <w:r w:rsidRPr="00DD3470">
        <w:rPr>
          <w:rFonts w:asciiTheme="majorBidi" w:eastAsia="Times New Roman" w:hAnsiTheme="majorBidi" w:cstheme="majorBidi"/>
          <w:sz w:val="24"/>
          <w:szCs w:val="24"/>
          <w:lang w:val="en"/>
        </w:rPr>
        <w:t>543-71</w:t>
      </w:r>
      <w:r w:rsidRPr="00DD3470">
        <w:rPr>
          <w:rFonts w:asciiTheme="majorBidi" w:eastAsia="Times New Roman" w:hAnsiTheme="majorBidi" w:cstheme="majorBidi"/>
          <w:i/>
          <w:iCs/>
          <w:sz w:val="24"/>
          <w:szCs w:val="24"/>
          <w:lang w:val="en"/>
        </w:rPr>
        <w:t>.</w:t>
      </w:r>
    </w:p>
    <w:p w14:paraId="7ADF323A" w14:textId="01E53113" w:rsidR="00A9693C" w:rsidRPr="00DD3470" w:rsidRDefault="00A9693C"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Baggott, Robert and Forster, Rudolf  ‘Health consumer and patients' organizations in Europe: towards a comparative analysis.’ </w:t>
      </w:r>
      <w:r w:rsidRPr="00DD3470">
        <w:rPr>
          <w:rFonts w:asciiTheme="majorBidi" w:hAnsiTheme="majorBidi" w:cstheme="majorBidi"/>
          <w:i/>
          <w:iCs/>
          <w:sz w:val="24"/>
          <w:szCs w:val="24"/>
        </w:rPr>
        <w:t>Health Expectations</w:t>
      </w:r>
      <w:r w:rsidRPr="00DD3470">
        <w:rPr>
          <w:rFonts w:asciiTheme="majorBidi" w:hAnsiTheme="majorBidi" w:cstheme="majorBidi"/>
          <w:sz w:val="24"/>
          <w:szCs w:val="24"/>
        </w:rPr>
        <w:t>, 11 (2008), 85-94.</w:t>
      </w:r>
    </w:p>
    <w:p w14:paraId="7091CA68" w14:textId="5F96D1FB" w:rsidR="007225C7" w:rsidRPr="00DD3470" w:rsidRDefault="007225C7"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Bang</w:t>
      </w:r>
      <w:r w:rsidR="00EC5FF4" w:rsidRPr="00DD3470">
        <w:rPr>
          <w:rFonts w:asciiTheme="majorBidi" w:hAnsiTheme="majorBidi" w:cstheme="majorBidi"/>
          <w:sz w:val="24"/>
          <w:szCs w:val="24"/>
        </w:rPr>
        <w:t xml:space="preserve">, Henrik P. ‘David Easton’s postmodern images’, </w:t>
      </w:r>
      <w:r w:rsidR="00EC5FF4" w:rsidRPr="00DD3470">
        <w:rPr>
          <w:rFonts w:asciiTheme="majorBidi" w:hAnsiTheme="majorBidi" w:cstheme="majorBidi"/>
          <w:i/>
          <w:iCs/>
          <w:sz w:val="24"/>
          <w:szCs w:val="24"/>
        </w:rPr>
        <w:t>Political Theory</w:t>
      </w:r>
      <w:r w:rsidR="00EC5FF4" w:rsidRPr="00DD3470">
        <w:rPr>
          <w:rFonts w:asciiTheme="majorBidi" w:hAnsiTheme="majorBidi" w:cstheme="majorBidi"/>
          <w:sz w:val="24"/>
          <w:szCs w:val="24"/>
        </w:rPr>
        <w:t>, 26 (1998), 281-316.</w:t>
      </w:r>
    </w:p>
    <w:p w14:paraId="46BC0509" w14:textId="29FD77B7" w:rsidR="005B7B27" w:rsidRPr="00DD3470" w:rsidRDefault="005D4CD2"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Bartels, Koen P.R. ‘Public Encounters: The History and Future of Face-to-Face Contact between Public Professionals and Citizens.’ </w:t>
      </w:r>
      <w:r w:rsidRPr="00DD3470">
        <w:rPr>
          <w:rFonts w:asciiTheme="majorBidi" w:hAnsiTheme="majorBidi" w:cstheme="majorBidi"/>
          <w:i/>
          <w:iCs/>
          <w:sz w:val="24"/>
          <w:szCs w:val="24"/>
        </w:rPr>
        <w:t>Public Administration</w:t>
      </w:r>
      <w:r w:rsidRPr="00DD3470">
        <w:rPr>
          <w:rFonts w:asciiTheme="majorBidi" w:hAnsiTheme="majorBidi" w:cstheme="majorBidi"/>
          <w:sz w:val="24"/>
          <w:szCs w:val="24"/>
        </w:rPr>
        <w:t xml:space="preserve">, 91(2013), 469-483. </w:t>
      </w:r>
    </w:p>
    <w:p w14:paraId="62B2C9C8" w14:textId="3619F1AD" w:rsidR="00D22695" w:rsidRPr="00DD3470" w:rsidRDefault="00D22695" w:rsidP="00DD3470">
      <w:pPr>
        <w:spacing w:line="360" w:lineRule="auto"/>
        <w:rPr>
          <w:rFonts w:asciiTheme="majorBidi" w:hAnsiTheme="majorBidi" w:cstheme="majorBidi"/>
          <w:noProof/>
          <w:sz w:val="24"/>
          <w:szCs w:val="24"/>
        </w:rPr>
      </w:pPr>
      <w:r w:rsidRPr="00DD3470">
        <w:rPr>
          <w:rFonts w:asciiTheme="majorBidi" w:hAnsiTheme="majorBidi" w:cstheme="majorBidi"/>
          <w:noProof/>
          <w:sz w:val="24"/>
          <w:szCs w:val="24"/>
        </w:rPr>
        <w:t xml:space="preserve">Bevir, Mark, ‘Democratic governance: systems and radical perspectives’, </w:t>
      </w:r>
      <w:r w:rsidRPr="00DD3470">
        <w:rPr>
          <w:rFonts w:asciiTheme="majorBidi" w:hAnsiTheme="majorBidi" w:cstheme="majorBidi"/>
          <w:i/>
          <w:iCs/>
          <w:noProof/>
          <w:sz w:val="24"/>
          <w:szCs w:val="24"/>
        </w:rPr>
        <w:t>Public Administration Review</w:t>
      </w:r>
      <w:r w:rsidRPr="00DD3470">
        <w:rPr>
          <w:rFonts w:asciiTheme="majorBidi" w:hAnsiTheme="majorBidi" w:cstheme="majorBidi"/>
          <w:noProof/>
          <w:sz w:val="24"/>
          <w:szCs w:val="24"/>
        </w:rPr>
        <w:t>, 66 (2006), 426-436.</w:t>
      </w:r>
    </w:p>
    <w:p w14:paraId="29A95558" w14:textId="40BAB70B" w:rsidR="00F2171E" w:rsidRPr="00DD3470" w:rsidRDefault="00F2171E"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Bevir</w:t>
      </w:r>
      <w:r w:rsidR="005B7B27" w:rsidRPr="00DD3470">
        <w:rPr>
          <w:rFonts w:asciiTheme="majorBidi" w:hAnsiTheme="majorBidi" w:cstheme="majorBidi"/>
          <w:sz w:val="24"/>
          <w:szCs w:val="24"/>
        </w:rPr>
        <w:t>, M</w:t>
      </w:r>
      <w:r w:rsidR="00964720" w:rsidRPr="00DD3470">
        <w:rPr>
          <w:rFonts w:asciiTheme="majorBidi" w:hAnsiTheme="majorBidi" w:cstheme="majorBidi"/>
          <w:sz w:val="24"/>
          <w:szCs w:val="24"/>
        </w:rPr>
        <w:t>ark</w:t>
      </w:r>
      <w:r w:rsidRPr="00DD3470">
        <w:rPr>
          <w:rFonts w:asciiTheme="majorBidi" w:hAnsiTheme="majorBidi" w:cstheme="majorBidi"/>
          <w:sz w:val="24"/>
          <w:szCs w:val="24"/>
        </w:rPr>
        <w:t xml:space="preserve"> and Rhodes</w:t>
      </w:r>
      <w:r w:rsidR="005B7B27" w:rsidRPr="00DD3470">
        <w:rPr>
          <w:rFonts w:asciiTheme="majorBidi" w:hAnsiTheme="majorBidi" w:cstheme="majorBidi"/>
          <w:sz w:val="24"/>
          <w:szCs w:val="24"/>
        </w:rPr>
        <w:t>, R</w:t>
      </w:r>
      <w:r w:rsidR="00964720" w:rsidRPr="00DD3470">
        <w:rPr>
          <w:rFonts w:asciiTheme="majorBidi" w:hAnsiTheme="majorBidi" w:cstheme="majorBidi"/>
          <w:sz w:val="24"/>
          <w:szCs w:val="24"/>
        </w:rPr>
        <w:t>. A W.,</w:t>
      </w:r>
      <w:r w:rsidR="005B7B27" w:rsidRPr="00DD3470">
        <w:rPr>
          <w:rFonts w:asciiTheme="majorBidi" w:hAnsiTheme="majorBidi" w:cstheme="majorBidi"/>
          <w:sz w:val="24"/>
          <w:szCs w:val="24"/>
        </w:rPr>
        <w:t xml:space="preserve"> </w:t>
      </w:r>
      <w:r w:rsidR="005B7B27" w:rsidRPr="00DD3470">
        <w:rPr>
          <w:rFonts w:asciiTheme="majorBidi" w:hAnsiTheme="majorBidi" w:cstheme="majorBidi"/>
          <w:i/>
          <w:iCs/>
          <w:sz w:val="24"/>
          <w:szCs w:val="24"/>
        </w:rPr>
        <w:t>The State as Cultural Practice</w:t>
      </w:r>
      <w:r w:rsidR="005B7B27" w:rsidRPr="00DD3470">
        <w:rPr>
          <w:rFonts w:asciiTheme="majorBidi" w:hAnsiTheme="majorBidi" w:cstheme="majorBidi"/>
          <w:sz w:val="24"/>
          <w:szCs w:val="24"/>
        </w:rPr>
        <w:t xml:space="preserve">, </w:t>
      </w:r>
      <w:r w:rsidR="00964720" w:rsidRPr="00DD3470">
        <w:rPr>
          <w:rFonts w:asciiTheme="majorBidi" w:hAnsiTheme="majorBidi" w:cstheme="majorBidi"/>
          <w:sz w:val="24"/>
          <w:szCs w:val="24"/>
        </w:rPr>
        <w:t>(Oxford University Press, Oxford, 2010).</w:t>
      </w:r>
    </w:p>
    <w:p w14:paraId="619B7C82" w14:textId="48A7A8F3" w:rsidR="006249E7" w:rsidRPr="00DD3470" w:rsidRDefault="006249E7" w:rsidP="00DD3470">
      <w:pPr>
        <w:spacing w:line="360" w:lineRule="auto"/>
        <w:rPr>
          <w:rFonts w:asciiTheme="majorBidi" w:hAnsiTheme="majorBidi" w:cstheme="majorBidi"/>
          <w:noProof/>
          <w:sz w:val="24"/>
          <w:szCs w:val="24"/>
        </w:rPr>
      </w:pPr>
      <w:r w:rsidRPr="00DD3470">
        <w:rPr>
          <w:rFonts w:asciiTheme="majorBidi" w:hAnsiTheme="majorBidi" w:cstheme="majorBidi"/>
          <w:noProof/>
          <w:sz w:val="24"/>
          <w:szCs w:val="24"/>
        </w:rPr>
        <w:t xml:space="preserve">Boswell, John, ‘Deliberating downstream: Countering democratic distortions in the policy process’, </w:t>
      </w:r>
      <w:r w:rsidRPr="00DD3470">
        <w:rPr>
          <w:rFonts w:asciiTheme="majorBidi" w:hAnsiTheme="majorBidi" w:cstheme="majorBidi"/>
          <w:i/>
          <w:iCs/>
          <w:noProof/>
          <w:sz w:val="24"/>
          <w:szCs w:val="24"/>
        </w:rPr>
        <w:t>Perspectives on Politics</w:t>
      </w:r>
      <w:r w:rsidRPr="00DD3470">
        <w:rPr>
          <w:rFonts w:asciiTheme="majorBidi" w:hAnsiTheme="majorBidi" w:cstheme="majorBidi"/>
          <w:noProof/>
          <w:sz w:val="24"/>
          <w:szCs w:val="24"/>
        </w:rPr>
        <w:t xml:space="preserve"> (</w:t>
      </w:r>
      <w:r w:rsidR="000F0E3E" w:rsidRPr="00DD3470">
        <w:rPr>
          <w:rFonts w:asciiTheme="majorBidi" w:hAnsiTheme="majorBidi" w:cstheme="majorBidi"/>
          <w:noProof/>
          <w:sz w:val="24"/>
          <w:szCs w:val="24"/>
        </w:rPr>
        <w:t>2016</w:t>
      </w:r>
      <w:r w:rsidRPr="00DD3470">
        <w:rPr>
          <w:rFonts w:asciiTheme="majorBidi" w:hAnsiTheme="majorBidi" w:cstheme="majorBidi"/>
          <w:noProof/>
          <w:sz w:val="24"/>
          <w:szCs w:val="24"/>
        </w:rPr>
        <w:t>).</w:t>
      </w:r>
    </w:p>
    <w:p w14:paraId="49CCC73B" w14:textId="77777777" w:rsidR="00D22695" w:rsidRPr="00DD3470" w:rsidRDefault="00D22695" w:rsidP="00DD3470">
      <w:pPr>
        <w:spacing w:line="360" w:lineRule="auto"/>
        <w:rPr>
          <w:rFonts w:asciiTheme="majorBidi" w:hAnsiTheme="majorBidi" w:cstheme="majorBidi"/>
          <w:noProof/>
          <w:sz w:val="24"/>
          <w:szCs w:val="24"/>
        </w:rPr>
      </w:pPr>
      <w:r w:rsidRPr="00DD3470">
        <w:rPr>
          <w:rFonts w:asciiTheme="majorBidi" w:hAnsiTheme="majorBidi" w:cstheme="majorBidi"/>
          <w:noProof/>
          <w:sz w:val="24"/>
          <w:szCs w:val="24"/>
        </w:rPr>
        <w:t xml:space="preserve">Chambers, Simone, ‘Rhetoric and the Public Sphere: Has deliberative democracy abandoned mass democracy?’, </w:t>
      </w:r>
      <w:r w:rsidRPr="00DD3470">
        <w:rPr>
          <w:rFonts w:asciiTheme="majorBidi" w:hAnsiTheme="majorBidi" w:cstheme="majorBidi"/>
          <w:i/>
          <w:iCs/>
          <w:noProof/>
          <w:sz w:val="24"/>
          <w:szCs w:val="24"/>
        </w:rPr>
        <w:t>Political Theory</w:t>
      </w:r>
      <w:r w:rsidRPr="00DD3470">
        <w:rPr>
          <w:rFonts w:asciiTheme="majorBidi" w:hAnsiTheme="majorBidi" w:cstheme="majorBidi"/>
          <w:noProof/>
          <w:sz w:val="24"/>
          <w:szCs w:val="24"/>
        </w:rPr>
        <w:t>, 37 (2009), 323-350.</w:t>
      </w:r>
    </w:p>
    <w:p w14:paraId="44780329" w14:textId="6CD32134" w:rsidR="007F6070" w:rsidRPr="00DD3470" w:rsidRDefault="007F6070"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C</w:t>
      </w:r>
      <w:r w:rsidR="00964720" w:rsidRPr="00DD3470">
        <w:rPr>
          <w:rFonts w:asciiTheme="majorBidi" w:hAnsiTheme="majorBidi" w:cstheme="majorBidi"/>
          <w:sz w:val="24"/>
          <w:szCs w:val="24"/>
        </w:rPr>
        <w:t>larke, John, ‘New Labour’s citizens: Activated, empowered, r</w:t>
      </w:r>
      <w:r w:rsidRPr="00DD3470">
        <w:rPr>
          <w:rFonts w:asciiTheme="majorBidi" w:hAnsiTheme="majorBidi" w:cstheme="majorBidi"/>
          <w:sz w:val="24"/>
          <w:szCs w:val="24"/>
        </w:rPr>
        <w:t xml:space="preserve">esponsibilized, Abandoned?’, </w:t>
      </w:r>
      <w:r w:rsidRPr="00DD3470">
        <w:rPr>
          <w:rFonts w:asciiTheme="majorBidi" w:hAnsiTheme="majorBidi" w:cstheme="majorBidi"/>
          <w:i/>
          <w:iCs/>
          <w:sz w:val="24"/>
          <w:szCs w:val="24"/>
        </w:rPr>
        <w:t>Critical Social Policy</w:t>
      </w:r>
      <w:r w:rsidRPr="00DD3470">
        <w:rPr>
          <w:rFonts w:asciiTheme="majorBidi" w:hAnsiTheme="majorBidi" w:cstheme="majorBidi"/>
          <w:sz w:val="24"/>
          <w:szCs w:val="24"/>
        </w:rPr>
        <w:t>, 25(</w:t>
      </w:r>
      <w:r w:rsidR="00964720" w:rsidRPr="00DD3470">
        <w:rPr>
          <w:rFonts w:asciiTheme="majorBidi" w:hAnsiTheme="majorBidi" w:cstheme="majorBidi"/>
          <w:sz w:val="24"/>
          <w:szCs w:val="24"/>
        </w:rPr>
        <w:t>2005),</w:t>
      </w:r>
      <w:r w:rsidRPr="00DD3470">
        <w:rPr>
          <w:rFonts w:asciiTheme="majorBidi" w:hAnsiTheme="majorBidi" w:cstheme="majorBidi"/>
          <w:sz w:val="24"/>
          <w:szCs w:val="24"/>
        </w:rPr>
        <w:t xml:space="preserve"> 447–</w:t>
      </w:r>
      <w:r w:rsidR="00964720" w:rsidRPr="00DD3470">
        <w:rPr>
          <w:rFonts w:asciiTheme="majorBidi" w:hAnsiTheme="majorBidi" w:cstheme="majorBidi"/>
          <w:sz w:val="24"/>
          <w:szCs w:val="24"/>
        </w:rPr>
        <w:t>4</w:t>
      </w:r>
      <w:r w:rsidRPr="00DD3470">
        <w:rPr>
          <w:rFonts w:asciiTheme="majorBidi" w:hAnsiTheme="majorBidi" w:cstheme="majorBidi"/>
          <w:sz w:val="24"/>
          <w:szCs w:val="24"/>
        </w:rPr>
        <w:t>63.</w:t>
      </w:r>
    </w:p>
    <w:p w14:paraId="587B6DB0" w14:textId="77777777" w:rsidR="002B4643" w:rsidRPr="00DD3470" w:rsidRDefault="002B4643" w:rsidP="00DD3470">
      <w:pPr>
        <w:spacing w:line="360" w:lineRule="auto"/>
        <w:rPr>
          <w:rFonts w:asciiTheme="majorBidi" w:hAnsiTheme="majorBidi" w:cstheme="majorBidi"/>
          <w:noProof/>
          <w:sz w:val="24"/>
          <w:szCs w:val="24"/>
          <w:lang w:eastAsia="ko-KR"/>
        </w:rPr>
      </w:pPr>
      <w:r w:rsidRPr="00DD3470">
        <w:rPr>
          <w:rFonts w:asciiTheme="majorBidi" w:hAnsiTheme="majorBidi" w:cstheme="majorBidi"/>
          <w:noProof/>
          <w:sz w:val="24"/>
          <w:szCs w:val="24"/>
        </w:rPr>
        <w:t xml:space="preserve">Cohen, Joshua, ‘Deliberation and democratic legitimacy’, in Alan Hamlin and Phillip Petit (eds.), </w:t>
      </w:r>
      <w:r w:rsidRPr="00DD3470">
        <w:rPr>
          <w:rFonts w:asciiTheme="majorBidi" w:hAnsiTheme="majorBidi" w:cstheme="majorBidi"/>
          <w:i/>
          <w:noProof/>
          <w:sz w:val="24"/>
          <w:szCs w:val="24"/>
        </w:rPr>
        <w:t>The good polity: normative analysis of the state</w:t>
      </w:r>
      <w:r w:rsidRPr="00DD3470">
        <w:rPr>
          <w:rFonts w:asciiTheme="majorBidi" w:hAnsiTheme="majorBidi" w:cstheme="majorBidi"/>
          <w:noProof/>
          <w:sz w:val="24"/>
          <w:szCs w:val="24"/>
        </w:rPr>
        <w:t>, (New York, Blackwell, 1989), 17-34.</w:t>
      </w:r>
      <w:r w:rsidRPr="00DD3470">
        <w:rPr>
          <w:rFonts w:asciiTheme="majorBidi" w:hAnsiTheme="majorBidi" w:cstheme="majorBidi"/>
          <w:noProof/>
          <w:sz w:val="24"/>
          <w:szCs w:val="24"/>
          <w:lang w:eastAsia="ko-KR"/>
        </w:rPr>
        <w:t xml:space="preserve"> </w:t>
      </w:r>
    </w:p>
    <w:p w14:paraId="417FB513" w14:textId="19DE6B83" w:rsidR="005B7B27" w:rsidRPr="00DD3470" w:rsidRDefault="00060833" w:rsidP="00DD3470">
      <w:pPr>
        <w:spacing w:line="360" w:lineRule="auto"/>
        <w:rPr>
          <w:rFonts w:asciiTheme="majorBidi" w:hAnsiTheme="majorBidi" w:cstheme="majorBidi"/>
          <w:sz w:val="24"/>
          <w:szCs w:val="24"/>
        </w:rPr>
      </w:pPr>
      <w:r w:rsidRPr="00DD3470">
        <w:rPr>
          <w:rFonts w:asciiTheme="majorBidi" w:hAnsiTheme="majorBidi" w:cstheme="majorBidi"/>
          <w:noProof/>
          <w:sz w:val="24"/>
          <w:szCs w:val="24"/>
          <w:lang w:eastAsia="ko-KR"/>
        </w:rPr>
        <w:t>Christiano, Thomas. "Rational deliberation among experts and citizens." </w:t>
      </w:r>
      <w:r w:rsidRPr="00DD3470">
        <w:rPr>
          <w:rFonts w:asciiTheme="majorBidi" w:hAnsiTheme="majorBidi" w:cstheme="majorBidi"/>
          <w:i/>
          <w:iCs/>
          <w:noProof/>
          <w:sz w:val="24"/>
          <w:szCs w:val="24"/>
          <w:lang w:eastAsia="ko-KR"/>
        </w:rPr>
        <w:t>Deliberative systems: Deliberative democracy at the large scale</w:t>
      </w:r>
      <w:r w:rsidRPr="00DD3470">
        <w:rPr>
          <w:rFonts w:asciiTheme="majorBidi" w:hAnsiTheme="majorBidi" w:cstheme="majorBidi"/>
          <w:noProof/>
          <w:sz w:val="24"/>
          <w:szCs w:val="24"/>
          <w:lang w:eastAsia="ko-KR"/>
        </w:rPr>
        <w:t> (2012): 27-51.</w:t>
      </w:r>
      <w:r w:rsidR="00964720" w:rsidRPr="00DD3470">
        <w:rPr>
          <w:rFonts w:asciiTheme="majorBidi" w:hAnsiTheme="majorBidi" w:cstheme="majorBidi"/>
          <w:sz w:val="24"/>
          <w:szCs w:val="24"/>
        </w:rPr>
        <w:t>Dent, Mike</w:t>
      </w:r>
      <w:r w:rsidR="005B7B27" w:rsidRPr="00DD3470">
        <w:rPr>
          <w:rFonts w:asciiTheme="majorBidi" w:hAnsiTheme="majorBidi" w:cstheme="majorBidi"/>
          <w:sz w:val="24"/>
          <w:szCs w:val="24"/>
        </w:rPr>
        <w:t xml:space="preserve">. </w:t>
      </w:r>
      <w:r w:rsidR="00964720" w:rsidRPr="00DD3470">
        <w:rPr>
          <w:rFonts w:asciiTheme="majorBidi" w:hAnsiTheme="majorBidi" w:cstheme="majorBidi"/>
          <w:sz w:val="24"/>
          <w:szCs w:val="24"/>
        </w:rPr>
        <w:t>‘Patient choice and medicine in health care: Responsibilities, governance and proto-p</w:t>
      </w:r>
      <w:r w:rsidR="005B7B27" w:rsidRPr="00DD3470">
        <w:rPr>
          <w:rFonts w:asciiTheme="majorBidi" w:hAnsiTheme="majorBidi" w:cstheme="majorBidi"/>
          <w:sz w:val="24"/>
          <w:szCs w:val="24"/>
        </w:rPr>
        <w:t>rofessionalization</w:t>
      </w:r>
      <w:r w:rsidR="00964720" w:rsidRPr="00DD3470">
        <w:rPr>
          <w:rFonts w:asciiTheme="majorBidi" w:hAnsiTheme="majorBidi" w:cstheme="majorBidi"/>
          <w:sz w:val="24"/>
          <w:szCs w:val="24"/>
        </w:rPr>
        <w:t>’,</w:t>
      </w:r>
      <w:r w:rsidR="005B7B27" w:rsidRPr="00DD3470">
        <w:rPr>
          <w:rFonts w:asciiTheme="majorBidi" w:hAnsiTheme="majorBidi" w:cstheme="majorBidi"/>
          <w:sz w:val="24"/>
          <w:szCs w:val="24"/>
        </w:rPr>
        <w:t xml:space="preserve"> </w:t>
      </w:r>
      <w:r w:rsidR="005B7B27" w:rsidRPr="00DD3470">
        <w:rPr>
          <w:rFonts w:asciiTheme="majorBidi" w:hAnsiTheme="majorBidi" w:cstheme="majorBidi"/>
          <w:i/>
          <w:iCs/>
          <w:sz w:val="24"/>
          <w:szCs w:val="24"/>
        </w:rPr>
        <w:t>Public Management Review</w:t>
      </w:r>
      <w:r w:rsidR="00964720" w:rsidRPr="00DD3470">
        <w:rPr>
          <w:rFonts w:asciiTheme="majorBidi" w:hAnsiTheme="majorBidi" w:cstheme="majorBidi"/>
          <w:sz w:val="24"/>
          <w:szCs w:val="24"/>
        </w:rPr>
        <w:t>, 8 (2006),</w:t>
      </w:r>
      <w:r w:rsidR="005B7B27" w:rsidRPr="00DD3470">
        <w:rPr>
          <w:rFonts w:asciiTheme="majorBidi" w:hAnsiTheme="majorBidi" w:cstheme="majorBidi"/>
          <w:sz w:val="24"/>
          <w:szCs w:val="24"/>
        </w:rPr>
        <w:t xml:space="preserve"> 449–462.</w:t>
      </w:r>
    </w:p>
    <w:p w14:paraId="2C872FE5" w14:textId="69F0087B" w:rsidR="00EA5007" w:rsidRPr="00DD3470" w:rsidRDefault="00964720"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Dryzek, John S.</w:t>
      </w:r>
      <w:r w:rsidR="00B82162" w:rsidRPr="00DD3470">
        <w:rPr>
          <w:rFonts w:asciiTheme="majorBidi" w:hAnsiTheme="majorBidi" w:cstheme="majorBidi"/>
          <w:sz w:val="24"/>
          <w:szCs w:val="24"/>
        </w:rPr>
        <w:t xml:space="preserve"> ‘Legitimacy and economy in deliberative democracy’, </w:t>
      </w:r>
      <w:r w:rsidR="00B82162" w:rsidRPr="00DD3470">
        <w:rPr>
          <w:rFonts w:asciiTheme="majorBidi" w:hAnsiTheme="majorBidi" w:cstheme="majorBidi"/>
          <w:i/>
          <w:iCs/>
          <w:sz w:val="24"/>
          <w:szCs w:val="24"/>
        </w:rPr>
        <w:t>Political Theory</w:t>
      </w:r>
      <w:r w:rsidRPr="00DD3470">
        <w:rPr>
          <w:rFonts w:asciiTheme="majorBidi" w:hAnsiTheme="majorBidi" w:cstheme="majorBidi"/>
          <w:sz w:val="24"/>
          <w:szCs w:val="24"/>
        </w:rPr>
        <w:t>, 29 (2001)</w:t>
      </w:r>
      <w:r w:rsidR="00B82162" w:rsidRPr="00DD3470">
        <w:rPr>
          <w:rFonts w:asciiTheme="majorBidi" w:hAnsiTheme="majorBidi" w:cstheme="majorBidi"/>
          <w:sz w:val="24"/>
          <w:szCs w:val="24"/>
        </w:rPr>
        <w:t>, 651–69.</w:t>
      </w:r>
    </w:p>
    <w:p w14:paraId="0FD798F3" w14:textId="77777777" w:rsidR="002B4643" w:rsidRPr="00DD3470" w:rsidRDefault="002B4643" w:rsidP="00DD3470">
      <w:pPr>
        <w:spacing w:after="0" w:line="360" w:lineRule="auto"/>
        <w:rPr>
          <w:rFonts w:asciiTheme="majorBidi" w:hAnsiTheme="majorBidi" w:cstheme="majorBidi"/>
          <w:noProof/>
          <w:sz w:val="24"/>
          <w:szCs w:val="24"/>
        </w:rPr>
      </w:pPr>
      <w:r w:rsidRPr="00DD3470">
        <w:rPr>
          <w:rFonts w:asciiTheme="majorBidi" w:hAnsiTheme="majorBidi" w:cstheme="majorBidi"/>
          <w:noProof/>
          <w:sz w:val="24"/>
          <w:szCs w:val="24"/>
        </w:rPr>
        <w:t xml:space="preserve">Dryzek, John S, </w:t>
      </w:r>
      <w:r w:rsidRPr="00DD3470">
        <w:rPr>
          <w:rFonts w:asciiTheme="majorBidi" w:hAnsiTheme="majorBidi" w:cstheme="majorBidi"/>
          <w:i/>
          <w:noProof/>
          <w:sz w:val="24"/>
          <w:szCs w:val="24"/>
        </w:rPr>
        <w:t>Deliberative democracy and beyond: liberals, critics, contestations</w:t>
      </w:r>
      <w:r w:rsidRPr="00DD3470">
        <w:rPr>
          <w:rFonts w:asciiTheme="majorBidi" w:hAnsiTheme="majorBidi" w:cstheme="majorBidi"/>
          <w:noProof/>
          <w:sz w:val="24"/>
          <w:szCs w:val="24"/>
        </w:rPr>
        <w:t xml:space="preserve"> (Oxford: Oxford University Press, 2000).</w:t>
      </w:r>
    </w:p>
    <w:p w14:paraId="5D13566D" w14:textId="77777777" w:rsidR="002B4643" w:rsidRPr="00DD3470" w:rsidRDefault="002B4643" w:rsidP="00DD3470">
      <w:pPr>
        <w:spacing w:after="0" w:line="360" w:lineRule="auto"/>
        <w:rPr>
          <w:rFonts w:asciiTheme="majorBidi" w:hAnsiTheme="majorBidi" w:cstheme="majorBidi"/>
          <w:noProof/>
          <w:sz w:val="24"/>
          <w:szCs w:val="24"/>
        </w:rPr>
      </w:pPr>
      <w:r w:rsidRPr="00DD3470">
        <w:rPr>
          <w:rFonts w:asciiTheme="majorBidi" w:hAnsiTheme="majorBidi" w:cstheme="majorBidi"/>
          <w:noProof/>
          <w:sz w:val="24"/>
          <w:szCs w:val="24"/>
        </w:rPr>
        <w:t xml:space="preserve">Dryzek, John S, ‘Democratization as deliberative capacity building’, </w:t>
      </w:r>
      <w:r w:rsidRPr="00DD3470">
        <w:rPr>
          <w:rFonts w:asciiTheme="majorBidi" w:hAnsiTheme="majorBidi" w:cstheme="majorBidi"/>
          <w:i/>
          <w:noProof/>
          <w:sz w:val="24"/>
          <w:szCs w:val="24"/>
        </w:rPr>
        <w:t>Comparative Political Studies</w:t>
      </w:r>
      <w:r w:rsidRPr="00DD3470">
        <w:rPr>
          <w:rFonts w:asciiTheme="majorBidi" w:hAnsiTheme="majorBidi" w:cstheme="majorBidi"/>
          <w:noProof/>
          <w:sz w:val="24"/>
          <w:szCs w:val="24"/>
        </w:rPr>
        <w:t xml:space="preserve"> 42 (2009), 1379–1402.</w:t>
      </w:r>
    </w:p>
    <w:p w14:paraId="72D57FE6" w14:textId="5F0909C2" w:rsidR="005248D8" w:rsidRPr="00DD3470" w:rsidRDefault="00964720"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Dubois, Vincent,</w:t>
      </w:r>
      <w:r w:rsidR="005248D8" w:rsidRPr="00DD3470">
        <w:rPr>
          <w:rFonts w:asciiTheme="majorBidi" w:hAnsiTheme="majorBidi" w:cstheme="majorBidi"/>
          <w:sz w:val="24"/>
          <w:szCs w:val="24"/>
        </w:rPr>
        <w:t xml:space="preserve"> </w:t>
      </w:r>
      <w:r w:rsidR="005248D8" w:rsidRPr="00DD3470">
        <w:rPr>
          <w:rFonts w:asciiTheme="majorBidi" w:hAnsiTheme="majorBidi" w:cstheme="majorBidi"/>
          <w:i/>
          <w:iCs/>
          <w:sz w:val="24"/>
          <w:szCs w:val="24"/>
        </w:rPr>
        <w:t>The Bureaucrat and the Poor: Encounters in French Welfare Offices</w:t>
      </w:r>
      <w:r w:rsidRPr="00DD3470">
        <w:rPr>
          <w:rFonts w:asciiTheme="majorBidi" w:hAnsiTheme="majorBidi" w:cstheme="majorBidi"/>
          <w:sz w:val="24"/>
          <w:szCs w:val="24"/>
        </w:rPr>
        <w:t>. (Farnham:</w:t>
      </w:r>
      <w:r w:rsidR="005248D8" w:rsidRPr="00DD3470">
        <w:rPr>
          <w:rFonts w:asciiTheme="majorBidi" w:hAnsiTheme="majorBidi" w:cstheme="majorBidi"/>
          <w:sz w:val="24"/>
          <w:szCs w:val="24"/>
        </w:rPr>
        <w:t xml:space="preserve"> Ashgate</w:t>
      </w:r>
      <w:r w:rsidRPr="00DD3470">
        <w:rPr>
          <w:rFonts w:asciiTheme="majorBidi" w:hAnsiTheme="majorBidi" w:cstheme="majorBidi"/>
          <w:sz w:val="24"/>
          <w:szCs w:val="24"/>
        </w:rPr>
        <w:t>, 2010)</w:t>
      </w:r>
      <w:r w:rsidR="005248D8" w:rsidRPr="00DD3470">
        <w:rPr>
          <w:rFonts w:asciiTheme="majorBidi" w:hAnsiTheme="majorBidi" w:cstheme="majorBidi"/>
          <w:sz w:val="24"/>
          <w:szCs w:val="24"/>
        </w:rPr>
        <w:t>.</w:t>
      </w:r>
    </w:p>
    <w:p w14:paraId="44E6BEA1" w14:textId="20A5CA83" w:rsidR="00B82162" w:rsidRPr="00DD3470" w:rsidRDefault="00B82162"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Elster, J. ‘The Market and the Forum: Three Varieties of Political Theory’, in R. Goodin and P. Pettit (eds) </w:t>
      </w:r>
      <w:r w:rsidRPr="00DD3470">
        <w:rPr>
          <w:rFonts w:asciiTheme="majorBidi" w:hAnsiTheme="majorBidi" w:cstheme="majorBidi"/>
          <w:i/>
          <w:iCs/>
          <w:sz w:val="24"/>
          <w:szCs w:val="24"/>
        </w:rPr>
        <w:t>Contemporary Political Philosophy: an Anthology</w:t>
      </w:r>
      <w:r w:rsidR="00964720" w:rsidRPr="00DD3470">
        <w:rPr>
          <w:rFonts w:asciiTheme="majorBidi" w:hAnsiTheme="majorBidi" w:cstheme="majorBidi"/>
          <w:sz w:val="24"/>
          <w:szCs w:val="24"/>
        </w:rPr>
        <w:t xml:space="preserve">. (Oxford, Blackwell, 1997), </w:t>
      </w:r>
      <w:r w:rsidRPr="00DD3470">
        <w:rPr>
          <w:rFonts w:asciiTheme="majorBidi" w:hAnsiTheme="majorBidi" w:cstheme="majorBidi"/>
          <w:sz w:val="24"/>
          <w:szCs w:val="24"/>
        </w:rPr>
        <w:t xml:space="preserve">128–42. </w:t>
      </w:r>
    </w:p>
    <w:p w14:paraId="29F39107" w14:textId="77777777" w:rsidR="00A9693C" w:rsidRPr="00DD3470" w:rsidRDefault="00A9693C"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Fishkin, James. </w:t>
      </w:r>
      <w:r w:rsidRPr="00DD3470">
        <w:rPr>
          <w:rFonts w:asciiTheme="majorBidi" w:hAnsiTheme="majorBidi" w:cstheme="majorBidi"/>
          <w:i/>
          <w:iCs/>
          <w:sz w:val="24"/>
          <w:szCs w:val="24"/>
        </w:rPr>
        <w:t>The Voice of the People: Public Opinion and Democracy</w:t>
      </w:r>
      <w:r w:rsidRPr="00DD3470">
        <w:rPr>
          <w:rFonts w:asciiTheme="majorBidi" w:hAnsiTheme="majorBidi" w:cstheme="majorBidi"/>
          <w:sz w:val="24"/>
          <w:szCs w:val="24"/>
        </w:rPr>
        <w:t xml:space="preserve"> (New Haven and London: Yale University Press, 1997).</w:t>
      </w:r>
    </w:p>
    <w:p w14:paraId="645581E7" w14:textId="5DD2C9FD" w:rsidR="00EA5007" w:rsidRPr="00DD3470" w:rsidRDefault="00EA5007"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Fishkin</w:t>
      </w:r>
      <w:r w:rsidR="00A9693C" w:rsidRPr="00DD3470">
        <w:rPr>
          <w:rFonts w:asciiTheme="majorBidi" w:hAnsiTheme="majorBidi" w:cstheme="majorBidi"/>
          <w:sz w:val="24"/>
          <w:szCs w:val="24"/>
        </w:rPr>
        <w:t>, James</w:t>
      </w:r>
      <w:r w:rsidRPr="00DD3470">
        <w:rPr>
          <w:rFonts w:asciiTheme="majorBidi" w:hAnsiTheme="majorBidi" w:cstheme="majorBidi"/>
          <w:sz w:val="24"/>
          <w:szCs w:val="24"/>
        </w:rPr>
        <w:t xml:space="preserve"> </w:t>
      </w:r>
      <w:r w:rsidR="00A9693C" w:rsidRPr="00DD3470">
        <w:rPr>
          <w:rFonts w:asciiTheme="majorBidi" w:hAnsiTheme="majorBidi" w:cstheme="majorBidi"/>
          <w:i/>
          <w:iCs/>
          <w:sz w:val="24"/>
          <w:szCs w:val="24"/>
        </w:rPr>
        <w:t>When the People Speak: Deliberative Democracy and Public Consultation</w:t>
      </w:r>
      <w:r w:rsidR="00A9693C" w:rsidRPr="00DD3470">
        <w:rPr>
          <w:rFonts w:asciiTheme="majorBidi" w:hAnsiTheme="majorBidi" w:cstheme="majorBidi"/>
          <w:sz w:val="24"/>
          <w:szCs w:val="24"/>
        </w:rPr>
        <w:t xml:space="preserve"> (Oxford: Oxford University Press, 2009)</w:t>
      </w:r>
    </w:p>
    <w:p w14:paraId="209CC0A4" w14:textId="013D1C63" w:rsidR="00D22695" w:rsidRPr="00DD3470" w:rsidRDefault="00D22695"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Fung</w:t>
      </w:r>
      <w:r w:rsidR="008D7F24" w:rsidRPr="00DD3470">
        <w:rPr>
          <w:rFonts w:asciiTheme="majorBidi" w:hAnsiTheme="majorBidi" w:cstheme="majorBidi"/>
          <w:sz w:val="24"/>
          <w:szCs w:val="24"/>
        </w:rPr>
        <w:t>, Archon</w:t>
      </w:r>
      <w:r w:rsidR="004274C8" w:rsidRPr="00DD3470">
        <w:rPr>
          <w:rFonts w:asciiTheme="majorBidi" w:hAnsiTheme="majorBidi" w:cstheme="majorBidi"/>
          <w:sz w:val="24"/>
          <w:szCs w:val="24"/>
        </w:rPr>
        <w:t xml:space="preserve">. ‘Putting the Public Back into Governance: The Challenges of Citizen Participation and Its Future.’ </w:t>
      </w:r>
      <w:r w:rsidR="004274C8" w:rsidRPr="00DD3470">
        <w:rPr>
          <w:rFonts w:asciiTheme="majorBidi" w:hAnsiTheme="majorBidi" w:cstheme="majorBidi"/>
          <w:i/>
          <w:iCs/>
          <w:sz w:val="24"/>
          <w:szCs w:val="24"/>
        </w:rPr>
        <w:t>Public Administration Review</w:t>
      </w:r>
      <w:r w:rsidR="004274C8" w:rsidRPr="00DD3470">
        <w:rPr>
          <w:rFonts w:asciiTheme="majorBidi" w:hAnsiTheme="majorBidi" w:cstheme="majorBidi"/>
          <w:sz w:val="24"/>
          <w:szCs w:val="24"/>
        </w:rPr>
        <w:t>, 75 (</w:t>
      </w:r>
      <w:r w:rsidRPr="00DD3470">
        <w:rPr>
          <w:rFonts w:asciiTheme="majorBidi" w:hAnsiTheme="majorBidi" w:cstheme="majorBidi"/>
          <w:sz w:val="24"/>
          <w:szCs w:val="24"/>
        </w:rPr>
        <w:t>2015</w:t>
      </w:r>
      <w:r w:rsidR="004274C8" w:rsidRPr="00DD3470">
        <w:rPr>
          <w:rFonts w:asciiTheme="majorBidi" w:hAnsiTheme="majorBidi" w:cstheme="majorBidi"/>
          <w:sz w:val="24"/>
          <w:szCs w:val="24"/>
        </w:rPr>
        <w:t>), 513-522.</w:t>
      </w:r>
    </w:p>
    <w:p w14:paraId="4E537C02" w14:textId="77777777" w:rsidR="00D22695" w:rsidRPr="00DD3470" w:rsidRDefault="00D22695" w:rsidP="00DD3470">
      <w:pPr>
        <w:spacing w:line="360" w:lineRule="auto"/>
        <w:rPr>
          <w:rFonts w:asciiTheme="majorBidi" w:hAnsiTheme="majorBidi" w:cstheme="majorBidi"/>
          <w:noProof/>
          <w:sz w:val="24"/>
          <w:szCs w:val="24"/>
        </w:rPr>
      </w:pPr>
      <w:r w:rsidRPr="00DD3470">
        <w:rPr>
          <w:rFonts w:asciiTheme="majorBidi" w:hAnsiTheme="majorBidi" w:cstheme="majorBidi"/>
          <w:noProof/>
          <w:sz w:val="24"/>
          <w:szCs w:val="24"/>
        </w:rPr>
        <w:t xml:space="preserve">Gutmann, Amy and Thompson, Dennis, </w:t>
      </w:r>
      <w:r w:rsidRPr="00DD3470">
        <w:rPr>
          <w:rFonts w:asciiTheme="majorBidi" w:hAnsiTheme="majorBidi" w:cstheme="majorBidi"/>
          <w:i/>
          <w:noProof/>
          <w:sz w:val="24"/>
          <w:szCs w:val="24"/>
        </w:rPr>
        <w:t>Democracy and disagreement</w:t>
      </w:r>
      <w:r w:rsidRPr="00DD3470">
        <w:rPr>
          <w:rFonts w:asciiTheme="majorBidi" w:hAnsiTheme="majorBidi" w:cstheme="majorBidi"/>
          <w:noProof/>
          <w:sz w:val="24"/>
          <w:szCs w:val="24"/>
        </w:rPr>
        <w:t>, Cambrdige, MA, The Belknap Press, 1996).</w:t>
      </w:r>
    </w:p>
    <w:p w14:paraId="6109D98B" w14:textId="63094FB6" w:rsidR="002B4643" w:rsidRPr="00DD3470" w:rsidRDefault="00176BAB" w:rsidP="00DD3470">
      <w:pPr>
        <w:spacing w:after="0" w:line="360" w:lineRule="auto"/>
        <w:rPr>
          <w:rFonts w:asciiTheme="majorBidi" w:hAnsiTheme="majorBidi" w:cstheme="majorBidi"/>
          <w:noProof/>
          <w:sz w:val="24"/>
          <w:szCs w:val="24"/>
        </w:rPr>
      </w:pPr>
      <w:r w:rsidRPr="00DD3470">
        <w:rPr>
          <w:rFonts w:asciiTheme="majorBidi" w:hAnsiTheme="majorBidi" w:cstheme="majorBidi"/>
          <w:noProof/>
          <w:sz w:val="24"/>
          <w:szCs w:val="24"/>
        </w:rPr>
        <w:t xml:space="preserve">Hajer, Maarten. "Policy without polity? Policy analysis and the institutional void." </w:t>
      </w:r>
      <w:r w:rsidRPr="00DD3470">
        <w:rPr>
          <w:rFonts w:asciiTheme="majorBidi" w:hAnsiTheme="majorBidi" w:cstheme="majorBidi"/>
          <w:i/>
          <w:iCs/>
          <w:noProof/>
          <w:sz w:val="24"/>
          <w:szCs w:val="24"/>
        </w:rPr>
        <w:t xml:space="preserve">Policy sciences </w:t>
      </w:r>
      <w:r w:rsidRPr="00DD3470">
        <w:rPr>
          <w:rFonts w:asciiTheme="majorBidi" w:hAnsiTheme="majorBidi" w:cstheme="majorBidi"/>
          <w:noProof/>
          <w:sz w:val="24"/>
          <w:szCs w:val="24"/>
        </w:rPr>
        <w:t>36.2 (2003): 175-195.</w:t>
      </w:r>
      <w:r w:rsidR="002B4643" w:rsidRPr="00DD3470">
        <w:rPr>
          <w:rFonts w:asciiTheme="majorBidi" w:hAnsiTheme="majorBidi" w:cstheme="majorBidi"/>
          <w:noProof/>
          <w:sz w:val="24"/>
          <w:szCs w:val="24"/>
        </w:rPr>
        <w:t xml:space="preserve">Hajer, Maarten A, </w:t>
      </w:r>
      <w:r w:rsidR="002B4643" w:rsidRPr="00DD3470">
        <w:rPr>
          <w:rFonts w:asciiTheme="majorBidi" w:hAnsiTheme="majorBidi" w:cstheme="majorBidi"/>
          <w:i/>
          <w:noProof/>
          <w:sz w:val="24"/>
          <w:szCs w:val="24"/>
        </w:rPr>
        <w:t>Authoritative governance: policymaking in the age of mediatization</w:t>
      </w:r>
      <w:r w:rsidR="002B4643" w:rsidRPr="00DD3470">
        <w:rPr>
          <w:rFonts w:asciiTheme="majorBidi" w:hAnsiTheme="majorBidi" w:cstheme="majorBidi"/>
          <w:noProof/>
          <w:sz w:val="24"/>
          <w:szCs w:val="24"/>
        </w:rPr>
        <w:t xml:space="preserve"> (Oxford, Oxford University Press, 2009).</w:t>
      </w:r>
    </w:p>
    <w:p w14:paraId="265DCB0E" w14:textId="77777777" w:rsidR="002B4643" w:rsidRPr="00DD3470" w:rsidRDefault="002B4643" w:rsidP="00DD3470">
      <w:pPr>
        <w:spacing w:after="0" w:line="360" w:lineRule="auto"/>
        <w:rPr>
          <w:rFonts w:asciiTheme="majorBidi" w:hAnsiTheme="majorBidi" w:cstheme="majorBidi"/>
          <w:noProof/>
          <w:sz w:val="24"/>
          <w:szCs w:val="24"/>
        </w:rPr>
      </w:pPr>
      <w:r w:rsidRPr="00DD3470">
        <w:rPr>
          <w:rFonts w:asciiTheme="majorBidi" w:hAnsiTheme="majorBidi" w:cstheme="majorBidi"/>
          <w:sz w:val="24"/>
          <w:szCs w:val="24"/>
        </w:rPr>
        <w:t xml:space="preserve">Hendriks, Carolyn M, 'Integrated deliberation: reconciling civil society’s dual role in deliberative democracy', </w:t>
      </w:r>
      <w:r w:rsidRPr="00DD3470">
        <w:rPr>
          <w:rFonts w:asciiTheme="majorBidi" w:hAnsiTheme="majorBidi" w:cstheme="majorBidi"/>
          <w:i/>
          <w:iCs/>
          <w:sz w:val="24"/>
          <w:szCs w:val="24"/>
        </w:rPr>
        <w:t>Political Studies</w:t>
      </w:r>
      <w:r w:rsidRPr="00DD3470">
        <w:rPr>
          <w:rFonts w:asciiTheme="majorBidi" w:hAnsiTheme="majorBidi" w:cstheme="majorBidi"/>
          <w:sz w:val="24"/>
          <w:szCs w:val="24"/>
        </w:rPr>
        <w:t>, 54 (2006), 486-508.</w:t>
      </w:r>
    </w:p>
    <w:p w14:paraId="08B5D445" w14:textId="78D41D17" w:rsidR="008D7F24" w:rsidRPr="00DD3470" w:rsidRDefault="008D7F24"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Ilcan, Suzan, and Basok, Tanya. “Community Government: Voluntary Agencies, Social Justice, and the Responsibilization of Citizens.” </w:t>
      </w:r>
      <w:r w:rsidRPr="00DD3470">
        <w:rPr>
          <w:rFonts w:asciiTheme="majorBidi" w:hAnsiTheme="majorBidi" w:cstheme="majorBidi"/>
          <w:i/>
          <w:iCs/>
          <w:sz w:val="24"/>
          <w:szCs w:val="24"/>
        </w:rPr>
        <w:t>Citizenship Studies</w:t>
      </w:r>
      <w:r w:rsidRPr="00DD3470">
        <w:rPr>
          <w:rFonts w:asciiTheme="majorBidi" w:hAnsiTheme="majorBidi" w:cstheme="majorBidi"/>
          <w:sz w:val="24"/>
          <w:szCs w:val="24"/>
        </w:rPr>
        <w:t xml:space="preserve"> 8 (2004): 129–144.</w:t>
      </w:r>
    </w:p>
    <w:p w14:paraId="3048ECAC" w14:textId="7CBF133A" w:rsidR="00B24EEB" w:rsidRPr="00DD3470" w:rsidRDefault="002C1500"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Kane, John, and Patapan, Haig, ‘In search of prudence: The hidden problem of managerial reform." </w:t>
      </w:r>
      <w:r w:rsidRPr="00DD3470">
        <w:rPr>
          <w:rFonts w:asciiTheme="majorBidi" w:hAnsiTheme="majorBidi" w:cstheme="majorBidi"/>
          <w:i/>
          <w:iCs/>
          <w:sz w:val="24"/>
          <w:szCs w:val="24"/>
        </w:rPr>
        <w:t>Public Administration Review</w:t>
      </w:r>
      <w:r w:rsidRPr="00DD3470">
        <w:rPr>
          <w:rFonts w:asciiTheme="majorBidi" w:hAnsiTheme="majorBidi" w:cstheme="majorBidi"/>
          <w:sz w:val="24"/>
          <w:szCs w:val="24"/>
        </w:rPr>
        <w:t>, 66 (2006), 711-724.</w:t>
      </w:r>
    </w:p>
    <w:p w14:paraId="17DA94F1" w14:textId="264944A7" w:rsidR="00D22695" w:rsidRPr="00DD3470" w:rsidRDefault="00D22695" w:rsidP="00DD3470">
      <w:pPr>
        <w:spacing w:after="0" w:line="360" w:lineRule="auto"/>
        <w:rPr>
          <w:rFonts w:asciiTheme="majorBidi" w:hAnsiTheme="majorBidi" w:cstheme="majorBidi"/>
          <w:sz w:val="24"/>
          <w:szCs w:val="24"/>
        </w:rPr>
      </w:pPr>
      <w:r w:rsidRPr="00DD3470">
        <w:rPr>
          <w:rFonts w:asciiTheme="majorBidi" w:hAnsiTheme="majorBidi" w:cstheme="majorBidi"/>
          <w:sz w:val="24"/>
          <w:szCs w:val="24"/>
        </w:rPr>
        <w:t>Lofgren, H</w:t>
      </w:r>
      <w:r w:rsidR="00A8701D" w:rsidRPr="00DD3470">
        <w:rPr>
          <w:rFonts w:asciiTheme="majorBidi" w:hAnsiTheme="majorBidi" w:cstheme="majorBidi"/>
          <w:sz w:val="24"/>
          <w:szCs w:val="24"/>
        </w:rPr>
        <w:t>ans</w:t>
      </w:r>
      <w:r w:rsidRPr="00DD3470">
        <w:rPr>
          <w:rFonts w:asciiTheme="majorBidi" w:hAnsiTheme="majorBidi" w:cstheme="majorBidi"/>
          <w:sz w:val="24"/>
          <w:szCs w:val="24"/>
        </w:rPr>
        <w:t>, de Leeuw, E</w:t>
      </w:r>
      <w:r w:rsidR="00A8701D" w:rsidRPr="00DD3470">
        <w:rPr>
          <w:rFonts w:asciiTheme="majorBidi" w:hAnsiTheme="majorBidi" w:cstheme="majorBidi"/>
          <w:sz w:val="24"/>
          <w:szCs w:val="24"/>
        </w:rPr>
        <w:t xml:space="preserve">velyn </w:t>
      </w:r>
      <w:r w:rsidRPr="00DD3470">
        <w:rPr>
          <w:rFonts w:asciiTheme="majorBidi" w:hAnsiTheme="majorBidi" w:cstheme="majorBidi"/>
          <w:sz w:val="24"/>
          <w:szCs w:val="24"/>
        </w:rPr>
        <w:t>JJ, and Leahy, M</w:t>
      </w:r>
      <w:r w:rsidR="00A8701D" w:rsidRPr="00DD3470">
        <w:rPr>
          <w:rFonts w:asciiTheme="majorBidi" w:hAnsiTheme="majorBidi" w:cstheme="majorBidi"/>
          <w:sz w:val="24"/>
          <w:szCs w:val="24"/>
        </w:rPr>
        <w:t>ichael</w:t>
      </w:r>
      <w:r w:rsidRPr="00DD3470">
        <w:rPr>
          <w:rFonts w:asciiTheme="majorBidi" w:hAnsiTheme="majorBidi" w:cstheme="majorBidi"/>
          <w:sz w:val="24"/>
          <w:szCs w:val="24"/>
        </w:rPr>
        <w:t xml:space="preserve"> (eds.) 2011, </w:t>
      </w:r>
      <w:r w:rsidRPr="00DD3470">
        <w:rPr>
          <w:rFonts w:asciiTheme="majorBidi" w:hAnsiTheme="majorBidi" w:cstheme="majorBidi"/>
          <w:i/>
          <w:iCs/>
          <w:sz w:val="24"/>
          <w:szCs w:val="24"/>
        </w:rPr>
        <w:t>Democratizing health: consumer groups in the policy process</w:t>
      </w:r>
      <w:r w:rsidRPr="00DD3470">
        <w:rPr>
          <w:rFonts w:asciiTheme="majorBidi" w:hAnsiTheme="majorBidi" w:cstheme="majorBidi"/>
          <w:sz w:val="24"/>
          <w:szCs w:val="24"/>
        </w:rPr>
        <w:t>, Edward Elgar, Cheltenham.</w:t>
      </w:r>
    </w:p>
    <w:p w14:paraId="0394E2C0" w14:textId="37908D03" w:rsidR="00D22695" w:rsidRPr="00DD3470" w:rsidRDefault="00D22695" w:rsidP="00DD3470">
      <w:pPr>
        <w:spacing w:after="0" w:line="360" w:lineRule="auto"/>
        <w:rPr>
          <w:rFonts w:asciiTheme="majorBidi" w:hAnsiTheme="majorBidi" w:cstheme="majorBidi"/>
          <w:noProof/>
          <w:sz w:val="24"/>
          <w:szCs w:val="24"/>
        </w:rPr>
      </w:pPr>
      <w:r w:rsidRPr="00DD3470">
        <w:rPr>
          <w:rFonts w:asciiTheme="majorBidi" w:hAnsiTheme="majorBidi" w:cstheme="majorBidi"/>
          <w:sz w:val="24"/>
          <w:szCs w:val="24"/>
        </w:rPr>
        <w:t xml:space="preserve">Mansbridge, Jane 'Everyday talk in the deliberative system' in Stephen Macedo ed. </w:t>
      </w:r>
      <w:r w:rsidRPr="00DD3470">
        <w:rPr>
          <w:rFonts w:asciiTheme="majorBidi" w:hAnsiTheme="majorBidi" w:cstheme="majorBidi"/>
          <w:i/>
          <w:iCs/>
          <w:sz w:val="24"/>
          <w:szCs w:val="24"/>
        </w:rPr>
        <w:t xml:space="preserve">Deliberative politics: essays on democracy and disagreement </w:t>
      </w:r>
      <w:r w:rsidRPr="00DD3470">
        <w:rPr>
          <w:rFonts w:asciiTheme="majorBidi" w:hAnsiTheme="majorBidi" w:cstheme="majorBidi"/>
          <w:sz w:val="24"/>
          <w:szCs w:val="24"/>
        </w:rPr>
        <w:t>(New York: Oxford University Press, 1999)</w:t>
      </w:r>
    </w:p>
    <w:p w14:paraId="7BFE112B" w14:textId="77777777" w:rsidR="00D22695" w:rsidRPr="00DD3470" w:rsidRDefault="00D22695" w:rsidP="00DD3470">
      <w:pPr>
        <w:spacing w:before="240" w:line="360" w:lineRule="auto"/>
        <w:rPr>
          <w:rFonts w:asciiTheme="majorBidi" w:hAnsiTheme="majorBidi" w:cstheme="majorBidi"/>
          <w:noProof/>
          <w:sz w:val="24"/>
          <w:szCs w:val="24"/>
        </w:rPr>
      </w:pPr>
      <w:r w:rsidRPr="00DD3470">
        <w:rPr>
          <w:rFonts w:asciiTheme="majorBidi" w:hAnsiTheme="majorBidi" w:cstheme="majorBidi"/>
          <w:noProof/>
          <w:sz w:val="24"/>
          <w:szCs w:val="24"/>
        </w:rPr>
        <w:t xml:space="preserve">Mansbridge, Jane, Bohman, James, Chambers, Simone, Christiano, Thomas, Fung, Archon, Parkinson, John R, Thompson, Dennis F and Warren, Mark E, ‘A systemic approach to deliberative democracy’, in John Parkinson and Jane Mansbridge eds., </w:t>
      </w:r>
      <w:r w:rsidRPr="00DD3470">
        <w:rPr>
          <w:rFonts w:asciiTheme="majorBidi" w:hAnsiTheme="majorBidi" w:cstheme="majorBidi"/>
          <w:i/>
          <w:noProof/>
          <w:sz w:val="24"/>
          <w:szCs w:val="24"/>
        </w:rPr>
        <w:t>Deliberative systems: deliberative democracy at the large scale</w:t>
      </w:r>
      <w:r w:rsidRPr="00DD3470">
        <w:rPr>
          <w:rFonts w:asciiTheme="majorBidi" w:hAnsiTheme="majorBidi" w:cstheme="majorBidi"/>
          <w:noProof/>
          <w:sz w:val="24"/>
          <w:szCs w:val="24"/>
        </w:rPr>
        <w:t xml:space="preserve"> (Cambridge, UK, Cambridge University Press, 2012), 1-42.</w:t>
      </w:r>
    </w:p>
    <w:p w14:paraId="5DE633A6" w14:textId="41798A02" w:rsidR="00E603F2" w:rsidRPr="00DD3470" w:rsidRDefault="00A8701D" w:rsidP="00DD3470">
      <w:pPr>
        <w:spacing w:before="240" w:line="360" w:lineRule="auto"/>
        <w:rPr>
          <w:rFonts w:asciiTheme="majorBidi" w:hAnsiTheme="majorBidi" w:cstheme="majorBidi"/>
          <w:sz w:val="24"/>
          <w:szCs w:val="24"/>
        </w:rPr>
      </w:pPr>
      <w:r w:rsidRPr="00DD3470">
        <w:rPr>
          <w:rFonts w:asciiTheme="majorBidi" w:hAnsiTheme="majorBidi" w:cstheme="majorBidi"/>
          <w:sz w:val="24"/>
          <w:szCs w:val="24"/>
        </w:rPr>
        <w:t>Marsh, David,</w:t>
      </w:r>
      <w:r w:rsidR="00E603F2" w:rsidRPr="00DD3470">
        <w:rPr>
          <w:rFonts w:asciiTheme="majorBidi" w:hAnsiTheme="majorBidi" w:cstheme="majorBidi"/>
          <w:sz w:val="24"/>
          <w:szCs w:val="24"/>
        </w:rPr>
        <w:t xml:space="preserve"> </w:t>
      </w:r>
      <w:r w:rsidRPr="00DD3470">
        <w:rPr>
          <w:rFonts w:asciiTheme="majorBidi" w:hAnsiTheme="majorBidi" w:cstheme="majorBidi"/>
          <w:sz w:val="24"/>
          <w:szCs w:val="24"/>
        </w:rPr>
        <w:t>‘Late Modernity and the changing nature of politics: Two c</w:t>
      </w:r>
      <w:r w:rsidR="00E603F2" w:rsidRPr="00DD3470">
        <w:rPr>
          <w:rFonts w:asciiTheme="majorBidi" w:hAnsiTheme="majorBidi" w:cstheme="majorBidi"/>
          <w:sz w:val="24"/>
          <w:szCs w:val="24"/>
        </w:rPr>
        <w:t>heers for Henrik Bang</w:t>
      </w:r>
      <w:r w:rsidRPr="00DD3470">
        <w:rPr>
          <w:rFonts w:asciiTheme="majorBidi" w:hAnsiTheme="majorBidi" w:cstheme="majorBidi"/>
          <w:sz w:val="24"/>
          <w:szCs w:val="24"/>
        </w:rPr>
        <w:t>’,</w:t>
      </w:r>
      <w:r w:rsidR="00E603F2" w:rsidRPr="00DD3470">
        <w:rPr>
          <w:rFonts w:asciiTheme="majorBidi" w:hAnsiTheme="majorBidi" w:cstheme="majorBidi"/>
          <w:sz w:val="24"/>
          <w:szCs w:val="24"/>
        </w:rPr>
        <w:t xml:space="preserve"> </w:t>
      </w:r>
      <w:r w:rsidR="00E603F2" w:rsidRPr="00DD3470">
        <w:rPr>
          <w:rFonts w:asciiTheme="majorBidi" w:hAnsiTheme="majorBidi" w:cstheme="majorBidi"/>
          <w:i/>
          <w:iCs/>
          <w:sz w:val="24"/>
          <w:szCs w:val="24"/>
        </w:rPr>
        <w:t>Critical Policy Studies</w:t>
      </w:r>
      <w:r w:rsidR="00E603F2" w:rsidRPr="00DD3470">
        <w:rPr>
          <w:rFonts w:asciiTheme="majorBidi" w:hAnsiTheme="majorBidi" w:cstheme="majorBidi"/>
          <w:sz w:val="24"/>
          <w:szCs w:val="24"/>
        </w:rPr>
        <w:t>, 5</w:t>
      </w:r>
      <w:r w:rsidRPr="00DD3470">
        <w:rPr>
          <w:rFonts w:asciiTheme="majorBidi" w:hAnsiTheme="majorBidi" w:cstheme="majorBidi"/>
          <w:sz w:val="24"/>
          <w:szCs w:val="24"/>
        </w:rPr>
        <w:t xml:space="preserve"> (2011),</w:t>
      </w:r>
      <w:r w:rsidR="00E603F2" w:rsidRPr="00DD3470">
        <w:rPr>
          <w:rFonts w:asciiTheme="majorBidi" w:hAnsiTheme="majorBidi" w:cstheme="majorBidi"/>
          <w:sz w:val="24"/>
          <w:szCs w:val="24"/>
        </w:rPr>
        <w:t xml:space="preserve"> 74–89. </w:t>
      </w:r>
    </w:p>
    <w:p w14:paraId="6EC7F478" w14:textId="3DB25D50" w:rsidR="00F2171E" w:rsidRPr="00DD3470" w:rsidRDefault="00060833"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Martí, Jose Luis (2006). The epistemic conception of deliberative democracy defended. In S. Besson &amp; J. L. Martí (Eds.), </w:t>
      </w:r>
      <w:r w:rsidRPr="00DD3470">
        <w:rPr>
          <w:rFonts w:asciiTheme="majorBidi" w:hAnsiTheme="majorBidi" w:cstheme="majorBidi"/>
          <w:i/>
          <w:iCs/>
          <w:sz w:val="24"/>
          <w:szCs w:val="24"/>
        </w:rPr>
        <w:t>Democracy and its discontents: National and post-national challenges</w:t>
      </w:r>
      <w:r w:rsidRPr="00DD3470">
        <w:rPr>
          <w:rFonts w:asciiTheme="majorBidi" w:hAnsiTheme="majorBidi" w:cstheme="majorBidi"/>
          <w:sz w:val="24"/>
          <w:szCs w:val="24"/>
        </w:rPr>
        <w:t> (pp. 27–56). Burlington, VT: Ashgate.</w:t>
      </w:r>
      <w:r w:rsidRPr="00DD3470">
        <w:rPr>
          <w:rFonts w:asciiTheme="majorBidi" w:hAnsiTheme="majorBidi" w:cstheme="majorBidi"/>
          <w:noProof/>
          <w:sz w:val="24"/>
          <w:szCs w:val="24"/>
        </w:rPr>
        <w:t>Mettler, Suzanne. "Bringing the state back in to civic engagement: Policy feedback effects of the GI Bill for World War II veterans." </w:t>
      </w:r>
      <w:r w:rsidRPr="00DD3470">
        <w:rPr>
          <w:rFonts w:asciiTheme="majorBidi" w:hAnsiTheme="majorBidi" w:cstheme="majorBidi"/>
          <w:i/>
          <w:iCs/>
          <w:noProof/>
          <w:sz w:val="24"/>
          <w:szCs w:val="24"/>
        </w:rPr>
        <w:t>American Political Science Review</w:t>
      </w:r>
      <w:r w:rsidRPr="00DD3470">
        <w:rPr>
          <w:rFonts w:asciiTheme="majorBidi" w:hAnsiTheme="majorBidi" w:cstheme="majorBidi"/>
          <w:noProof/>
          <w:sz w:val="24"/>
          <w:szCs w:val="24"/>
        </w:rPr>
        <w:t> 96.2 (2002): 351-365.</w:t>
      </w:r>
      <w:r w:rsidR="00EA5007" w:rsidRPr="00DD3470">
        <w:rPr>
          <w:rFonts w:asciiTheme="majorBidi" w:hAnsiTheme="majorBidi" w:cstheme="majorBidi"/>
          <w:sz w:val="24"/>
          <w:szCs w:val="24"/>
        </w:rPr>
        <w:t>Moore</w:t>
      </w:r>
      <w:r w:rsidR="008D7F24" w:rsidRPr="00DD3470">
        <w:rPr>
          <w:rFonts w:asciiTheme="majorBidi" w:hAnsiTheme="majorBidi" w:cstheme="majorBidi"/>
          <w:sz w:val="24"/>
          <w:szCs w:val="24"/>
        </w:rPr>
        <w:t>, Mark</w:t>
      </w:r>
      <w:r w:rsidR="008D7F24" w:rsidRPr="00DD3470">
        <w:rPr>
          <w:rFonts w:asciiTheme="majorBidi" w:hAnsiTheme="majorBidi" w:cstheme="majorBidi"/>
          <w:i/>
          <w:iCs/>
          <w:sz w:val="24"/>
          <w:szCs w:val="24"/>
        </w:rPr>
        <w:t>, Creating Public Value - Strategic Management in Government</w:t>
      </w:r>
      <w:r w:rsidR="008D7F24" w:rsidRPr="00DD3470">
        <w:rPr>
          <w:rFonts w:asciiTheme="majorBidi" w:hAnsiTheme="majorBidi" w:cstheme="majorBidi"/>
          <w:sz w:val="24"/>
          <w:szCs w:val="24"/>
        </w:rPr>
        <w:t>. (Cambridge: Harvard University Press, 1995).</w:t>
      </w:r>
    </w:p>
    <w:p w14:paraId="5225239E" w14:textId="77777777" w:rsidR="00D22695" w:rsidRPr="00DD3470" w:rsidRDefault="00D22695" w:rsidP="00DD3470">
      <w:pPr>
        <w:spacing w:line="360" w:lineRule="auto"/>
        <w:rPr>
          <w:rFonts w:asciiTheme="majorBidi" w:hAnsiTheme="majorBidi" w:cstheme="majorBidi"/>
          <w:color w:val="1A1A1A"/>
          <w:sz w:val="24"/>
          <w:szCs w:val="24"/>
        </w:rPr>
      </w:pPr>
      <w:r w:rsidRPr="00DD3470">
        <w:rPr>
          <w:rFonts w:asciiTheme="majorBidi" w:hAnsiTheme="majorBidi" w:cstheme="majorBidi"/>
          <w:color w:val="1A1A1A"/>
          <w:sz w:val="24"/>
          <w:szCs w:val="24"/>
        </w:rPr>
        <w:t xml:space="preserve">Owen, David and Smith, Graham ‘Survey Article: Deliberation, Democracy, and the Systemic Turn’, </w:t>
      </w:r>
      <w:r w:rsidRPr="00DD3470">
        <w:rPr>
          <w:rFonts w:asciiTheme="majorBidi" w:hAnsiTheme="majorBidi" w:cstheme="majorBidi"/>
          <w:i/>
          <w:iCs/>
          <w:color w:val="1A1A1A"/>
          <w:sz w:val="24"/>
          <w:szCs w:val="24"/>
        </w:rPr>
        <w:t>Journal of Political Philosophy</w:t>
      </w:r>
      <w:r w:rsidRPr="00DD3470">
        <w:rPr>
          <w:rFonts w:asciiTheme="majorBidi" w:hAnsiTheme="majorBidi" w:cstheme="majorBidi"/>
          <w:color w:val="1A1A1A"/>
          <w:sz w:val="24"/>
          <w:szCs w:val="24"/>
        </w:rPr>
        <w:t>, 23 (2015), 212-234.</w:t>
      </w:r>
    </w:p>
    <w:p w14:paraId="4CE1A919" w14:textId="7B3B26E1" w:rsidR="00B82162" w:rsidRPr="00DD3470" w:rsidRDefault="00B82162" w:rsidP="00DD3470">
      <w:pPr>
        <w:spacing w:line="360" w:lineRule="auto"/>
        <w:rPr>
          <w:rFonts w:asciiTheme="majorBidi" w:hAnsiTheme="majorBidi" w:cstheme="majorBidi"/>
          <w:color w:val="1A1A1A"/>
          <w:sz w:val="24"/>
          <w:szCs w:val="24"/>
        </w:rPr>
      </w:pPr>
      <w:r w:rsidRPr="00DD3470">
        <w:rPr>
          <w:rFonts w:asciiTheme="majorBidi" w:hAnsiTheme="majorBidi" w:cstheme="majorBidi"/>
          <w:color w:val="1A1A1A"/>
          <w:sz w:val="24"/>
          <w:szCs w:val="24"/>
        </w:rPr>
        <w:t xml:space="preserve">O’Toole, L. 2015, ‘Networks and networking: The public administrative agendas’, </w:t>
      </w:r>
      <w:r w:rsidRPr="00DD3470">
        <w:rPr>
          <w:rFonts w:asciiTheme="majorBidi" w:hAnsiTheme="majorBidi" w:cstheme="majorBidi"/>
          <w:i/>
          <w:iCs/>
          <w:color w:val="1A1A1A"/>
          <w:sz w:val="24"/>
          <w:szCs w:val="24"/>
        </w:rPr>
        <w:t>Public Administration Review</w:t>
      </w:r>
      <w:r w:rsidRPr="00DD3470">
        <w:rPr>
          <w:rFonts w:asciiTheme="majorBidi" w:hAnsiTheme="majorBidi" w:cstheme="majorBidi"/>
          <w:color w:val="1A1A1A"/>
          <w:sz w:val="24"/>
          <w:szCs w:val="24"/>
        </w:rPr>
        <w:t>, 75</w:t>
      </w:r>
      <w:r w:rsidR="00E603F2" w:rsidRPr="00DD3470">
        <w:rPr>
          <w:rFonts w:asciiTheme="majorBidi" w:hAnsiTheme="majorBidi" w:cstheme="majorBidi"/>
          <w:color w:val="1A1A1A"/>
          <w:sz w:val="24"/>
          <w:szCs w:val="24"/>
        </w:rPr>
        <w:t xml:space="preserve"> (3), 361-371.</w:t>
      </w:r>
    </w:p>
    <w:p w14:paraId="725D21AD" w14:textId="435B74DB" w:rsidR="00B82162" w:rsidRPr="00DD3470" w:rsidRDefault="00B82162" w:rsidP="00DD3470">
      <w:pPr>
        <w:spacing w:line="360" w:lineRule="auto"/>
        <w:rPr>
          <w:rStyle w:val="author"/>
          <w:rFonts w:asciiTheme="majorBidi" w:hAnsiTheme="majorBidi" w:cstheme="majorBidi"/>
          <w:noProof/>
          <w:sz w:val="24"/>
          <w:szCs w:val="24"/>
          <w:lang w:eastAsia="ko-KR"/>
        </w:rPr>
      </w:pPr>
      <w:r w:rsidRPr="00DD3470">
        <w:rPr>
          <w:rFonts w:asciiTheme="majorBidi" w:hAnsiTheme="majorBidi" w:cstheme="majorBidi"/>
          <w:color w:val="1A1A1A"/>
          <w:sz w:val="24"/>
          <w:szCs w:val="24"/>
        </w:rPr>
        <w:t xml:space="preserve">O’Toole, L. and Meier, K. ‘Desperately seeking Selznick: Cooptation and the dark side of public management in networks’, </w:t>
      </w:r>
      <w:r w:rsidRPr="00DD3470">
        <w:rPr>
          <w:rFonts w:asciiTheme="majorBidi" w:hAnsiTheme="majorBidi" w:cstheme="majorBidi"/>
          <w:i/>
          <w:iCs/>
          <w:color w:val="1A1A1A"/>
          <w:sz w:val="24"/>
          <w:szCs w:val="24"/>
        </w:rPr>
        <w:t xml:space="preserve">Public Administration Review, </w:t>
      </w:r>
      <w:r w:rsidR="00A8701D" w:rsidRPr="00DD3470">
        <w:rPr>
          <w:rFonts w:asciiTheme="majorBidi" w:hAnsiTheme="majorBidi" w:cstheme="majorBidi"/>
          <w:lang w:val="en"/>
        </w:rPr>
        <w:t>64 (2004),</w:t>
      </w:r>
      <w:r w:rsidRPr="00DD3470">
        <w:rPr>
          <w:rFonts w:asciiTheme="majorBidi" w:hAnsiTheme="majorBidi" w:cstheme="majorBidi"/>
          <w:lang w:val="en"/>
        </w:rPr>
        <w:t xml:space="preserve"> 681-93.</w:t>
      </w:r>
    </w:p>
    <w:p w14:paraId="60A1CFC5" w14:textId="77777777" w:rsidR="00B82162" w:rsidRPr="00DD3470" w:rsidRDefault="00B82162" w:rsidP="00DD3470">
      <w:pPr>
        <w:spacing w:after="0" w:line="360" w:lineRule="auto"/>
        <w:rPr>
          <w:rFonts w:asciiTheme="majorBidi" w:hAnsiTheme="majorBidi" w:cstheme="majorBidi"/>
          <w:noProof/>
          <w:sz w:val="24"/>
          <w:szCs w:val="24"/>
        </w:rPr>
      </w:pPr>
      <w:r w:rsidRPr="00DD3470">
        <w:rPr>
          <w:rFonts w:asciiTheme="majorBidi" w:hAnsiTheme="majorBidi" w:cstheme="majorBidi"/>
          <w:noProof/>
          <w:sz w:val="24"/>
          <w:szCs w:val="24"/>
        </w:rPr>
        <w:t xml:space="preserve">Parkinson, J. (2004) ‘Why Deliberate? The Encounter between Deliberation and New Public Managers’, </w:t>
      </w:r>
      <w:r w:rsidRPr="00DD3470">
        <w:rPr>
          <w:rFonts w:asciiTheme="majorBidi" w:hAnsiTheme="majorBidi" w:cstheme="majorBidi"/>
          <w:i/>
          <w:iCs/>
          <w:noProof/>
          <w:sz w:val="24"/>
          <w:szCs w:val="24"/>
        </w:rPr>
        <w:t>Public Administration</w:t>
      </w:r>
      <w:r w:rsidRPr="00DD3470">
        <w:rPr>
          <w:rFonts w:asciiTheme="majorBidi" w:hAnsiTheme="majorBidi" w:cstheme="majorBidi"/>
          <w:noProof/>
          <w:sz w:val="24"/>
          <w:szCs w:val="24"/>
        </w:rPr>
        <w:t xml:space="preserve">, 82 (4), 377–95. </w:t>
      </w:r>
    </w:p>
    <w:p w14:paraId="395307F2" w14:textId="3AACA776" w:rsidR="00D22695" w:rsidRPr="00DD3470" w:rsidRDefault="00D22695" w:rsidP="00DD3470">
      <w:pPr>
        <w:spacing w:after="0" w:line="360" w:lineRule="auto"/>
        <w:rPr>
          <w:rFonts w:asciiTheme="majorBidi" w:hAnsiTheme="majorBidi" w:cstheme="majorBidi"/>
          <w:noProof/>
          <w:sz w:val="24"/>
          <w:szCs w:val="24"/>
        </w:rPr>
      </w:pPr>
      <w:r w:rsidRPr="00DD3470">
        <w:rPr>
          <w:rFonts w:asciiTheme="majorBidi" w:hAnsiTheme="majorBidi" w:cstheme="majorBidi"/>
          <w:noProof/>
          <w:sz w:val="24"/>
          <w:szCs w:val="24"/>
        </w:rPr>
        <w:t>Parkinson, John R,</w:t>
      </w:r>
      <w:r w:rsidRPr="00DD3470">
        <w:rPr>
          <w:rFonts w:asciiTheme="majorBidi" w:hAnsiTheme="majorBidi" w:cstheme="majorBidi"/>
          <w:i/>
          <w:noProof/>
          <w:sz w:val="24"/>
          <w:szCs w:val="24"/>
        </w:rPr>
        <w:t xml:space="preserve"> Deliberating in the real world: problems of legitimacy in democracy</w:t>
      </w:r>
      <w:r w:rsidRPr="00DD3470">
        <w:rPr>
          <w:rFonts w:asciiTheme="majorBidi" w:hAnsiTheme="majorBidi" w:cstheme="majorBidi"/>
          <w:noProof/>
          <w:sz w:val="24"/>
          <w:szCs w:val="24"/>
        </w:rPr>
        <w:t xml:space="preserve"> (Oxford, Oxford University Press, 2006).</w:t>
      </w:r>
    </w:p>
    <w:p w14:paraId="416492CD" w14:textId="77777777" w:rsidR="00D22695" w:rsidRPr="00DD3470" w:rsidRDefault="00D22695" w:rsidP="00DD3470">
      <w:pPr>
        <w:spacing w:after="0" w:line="360" w:lineRule="auto"/>
        <w:rPr>
          <w:rFonts w:asciiTheme="majorBidi" w:hAnsiTheme="majorBidi" w:cstheme="majorBidi"/>
          <w:noProof/>
          <w:sz w:val="24"/>
          <w:szCs w:val="24"/>
        </w:rPr>
      </w:pPr>
      <w:r w:rsidRPr="00DD3470">
        <w:rPr>
          <w:rFonts w:asciiTheme="majorBidi" w:hAnsiTheme="majorBidi" w:cstheme="majorBidi"/>
          <w:sz w:val="24"/>
          <w:szCs w:val="24"/>
        </w:rPr>
        <w:t xml:space="preserve">Parkinson John R and Jane Mansbridge eds., </w:t>
      </w:r>
      <w:r w:rsidRPr="00DD3470">
        <w:rPr>
          <w:rFonts w:asciiTheme="majorBidi" w:hAnsiTheme="majorBidi" w:cstheme="majorBidi"/>
          <w:i/>
          <w:sz w:val="24"/>
          <w:szCs w:val="24"/>
        </w:rPr>
        <w:t xml:space="preserve">Deliberative systems: deliberative democracy at the large scale </w:t>
      </w:r>
      <w:r w:rsidRPr="00DD3470">
        <w:rPr>
          <w:rFonts w:asciiTheme="majorBidi" w:hAnsiTheme="majorBidi" w:cstheme="majorBidi"/>
          <w:sz w:val="24"/>
          <w:szCs w:val="24"/>
        </w:rPr>
        <w:t>(Oxford: Oxford University Press, 2012).</w:t>
      </w:r>
    </w:p>
    <w:p w14:paraId="0279B0F4" w14:textId="77777777" w:rsidR="00D22695" w:rsidRPr="00DD3470" w:rsidRDefault="00D22695" w:rsidP="00DD3470">
      <w:pPr>
        <w:spacing w:line="360" w:lineRule="auto"/>
        <w:rPr>
          <w:rFonts w:asciiTheme="majorBidi" w:hAnsiTheme="majorBidi" w:cstheme="majorBidi"/>
          <w:noProof/>
          <w:sz w:val="24"/>
          <w:szCs w:val="24"/>
        </w:rPr>
      </w:pPr>
      <w:r w:rsidRPr="00DD3470">
        <w:rPr>
          <w:rFonts w:asciiTheme="majorBidi" w:hAnsiTheme="majorBidi" w:cstheme="majorBidi"/>
          <w:noProof/>
          <w:sz w:val="24"/>
          <w:szCs w:val="24"/>
        </w:rPr>
        <w:t xml:space="preserve">Papadopoulos, Yannis, ‘On the embeddedness of deliberative systems: why elitist innovations matter more’ in , in John Parkinson and Jane Mansbridge eds., </w:t>
      </w:r>
      <w:r w:rsidRPr="00DD3470">
        <w:rPr>
          <w:rFonts w:asciiTheme="majorBidi" w:hAnsiTheme="majorBidi" w:cstheme="majorBidi"/>
          <w:i/>
          <w:noProof/>
          <w:sz w:val="24"/>
          <w:szCs w:val="24"/>
        </w:rPr>
        <w:t>Deliberative systems: deliberative democracy at the large scale</w:t>
      </w:r>
      <w:r w:rsidRPr="00DD3470">
        <w:rPr>
          <w:rFonts w:asciiTheme="majorBidi" w:hAnsiTheme="majorBidi" w:cstheme="majorBidi"/>
          <w:noProof/>
          <w:sz w:val="24"/>
          <w:szCs w:val="24"/>
        </w:rPr>
        <w:t xml:space="preserve"> (Cambridge, UK, Cambridge University Press, 2012), 125-150.</w:t>
      </w:r>
    </w:p>
    <w:p w14:paraId="378C7E7E" w14:textId="4BDC31FE" w:rsidR="00DB2F90" w:rsidRPr="00DD3470" w:rsidRDefault="00A8701D" w:rsidP="00DD3470">
      <w:pPr>
        <w:spacing w:line="360" w:lineRule="auto"/>
        <w:rPr>
          <w:rFonts w:asciiTheme="majorBidi" w:hAnsiTheme="majorBidi" w:cstheme="majorBidi"/>
          <w:noProof/>
          <w:sz w:val="24"/>
          <w:szCs w:val="24"/>
        </w:rPr>
      </w:pPr>
      <w:r w:rsidRPr="00DD3470">
        <w:rPr>
          <w:rFonts w:asciiTheme="majorBidi" w:hAnsiTheme="majorBidi" w:cstheme="majorBidi"/>
          <w:noProof/>
          <w:sz w:val="24"/>
          <w:szCs w:val="24"/>
        </w:rPr>
        <w:t xml:space="preserve">Patashnik, Eric and Zelizer, Julian, ‘The struggle to remake politics: Liberal reform and the limits of policy feedback in the contemporary American state’, </w:t>
      </w:r>
      <w:r w:rsidRPr="00DD3470">
        <w:rPr>
          <w:rFonts w:asciiTheme="majorBidi" w:hAnsiTheme="majorBidi" w:cstheme="majorBidi"/>
          <w:i/>
          <w:iCs/>
          <w:noProof/>
          <w:sz w:val="24"/>
          <w:szCs w:val="24"/>
        </w:rPr>
        <w:t>Perspectives on Politics</w:t>
      </w:r>
      <w:r w:rsidRPr="00DD3470">
        <w:rPr>
          <w:rFonts w:asciiTheme="majorBidi" w:hAnsiTheme="majorBidi" w:cstheme="majorBidi"/>
          <w:noProof/>
          <w:sz w:val="24"/>
          <w:szCs w:val="24"/>
        </w:rPr>
        <w:t>, 11 (2013), 1071-1087.</w:t>
      </w:r>
    </w:p>
    <w:p w14:paraId="0133792A" w14:textId="3CB4812E" w:rsidR="00E603F2" w:rsidRPr="00DD3470" w:rsidRDefault="008D7F24"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Pateman, Carole ‘Participatory democracy revisited’, </w:t>
      </w:r>
      <w:r w:rsidRPr="00DD3470">
        <w:rPr>
          <w:rFonts w:asciiTheme="majorBidi" w:hAnsiTheme="majorBidi" w:cstheme="majorBidi"/>
          <w:i/>
          <w:sz w:val="24"/>
          <w:szCs w:val="24"/>
        </w:rPr>
        <w:t>Perspectives on Politics</w:t>
      </w:r>
      <w:r w:rsidRPr="00DD3470">
        <w:rPr>
          <w:rFonts w:asciiTheme="majorBidi" w:hAnsiTheme="majorBidi" w:cstheme="majorBidi"/>
          <w:sz w:val="24"/>
          <w:szCs w:val="24"/>
        </w:rPr>
        <w:t>, 10 (2012), 7-19.</w:t>
      </w:r>
    </w:p>
    <w:p w14:paraId="2DD354C2" w14:textId="247F2487" w:rsidR="004B5251" w:rsidRPr="00DD3470" w:rsidRDefault="00A8701D"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 xml:space="preserve">Rose, Nikolas </w:t>
      </w:r>
      <w:r w:rsidR="004B5251" w:rsidRPr="00DD3470">
        <w:rPr>
          <w:rFonts w:asciiTheme="majorBidi" w:hAnsiTheme="majorBidi" w:cstheme="majorBidi"/>
          <w:sz w:val="24"/>
          <w:szCs w:val="24"/>
        </w:rPr>
        <w:t xml:space="preserve">‘Community, Citizenship, and the Third Way’, </w:t>
      </w:r>
      <w:r w:rsidR="004B5251" w:rsidRPr="00DD3470">
        <w:rPr>
          <w:rFonts w:asciiTheme="majorBidi" w:hAnsiTheme="majorBidi" w:cstheme="majorBidi"/>
          <w:i/>
          <w:iCs/>
          <w:sz w:val="24"/>
          <w:szCs w:val="24"/>
        </w:rPr>
        <w:t>American Behavioural Scientist</w:t>
      </w:r>
      <w:r w:rsidRPr="00DD3470">
        <w:rPr>
          <w:rFonts w:asciiTheme="majorBidi" w:hAnsiTheme="majorBidi" w:cstheme="majorBidi"/>
          <w:sz w:val="24"/>
          <w:szCs w:val="24"/>
        </w:rPr>
        <w:t xml:space="preserve"> 43(2000</w:t>
      </w:r>
      <w:r w:rsidR="004B5251" w:rsidRPr="00DD3470">
        <w:rPr>
          <w:rFonts w:asciiTheme="majorBidi" w:hAnsiTheme="majorBidi" w:cstheme="majorBidi"/>
          <w:sz w:val="24"/>
          <w:szCs w:val="24"/>
        </w:rPr>
        <w:t>), pp. 1395–1411.</w:t>
      </w:r>
    </w:p>
    <w:p w14:paraId="5A92A559" w14:textId="270F0A32" w:rsidR="006B1694" w:rsidRPr="00DD3470" w:rsidRDefault="00060833" w:rsidP="00DD3470">
      <w:pPr>
        <w:spacing w:line="360" w:lineRule="auto"/>
        <w:rPr>
          <w:rFonts w:asciiTheme="majorBidi" w:hAnsiTheme="majorBidi" w:cstheme="majorBidi"/>
          <w:sz w:val="24"/>
          <w:szCs w:val="24"/>
        </w:rPr>
      </w:pPr>
      <w:r w:rsidRPr="00DD3470">
        <w:rPr>
          <w:rFonts w:asciiTheme="majorBidi" w:hAnsiTheme="majorBidi" w:cstheme="majorBidi"/>
          <w:sz w:val="24"/>
          <w:szCs w:val="24"/>
          <w:lang w:val="de-DE"/>
        </w:rPr>
        <w:t xml:space="preserve">Schram, Sanford F., and Basha Silverman. </w:t>
      </w:r>
      <w:r w:rsidRPr="00DD3470">
        <w:rPr>
          <w:rFonts w:asciiTheme="majorBidi" w:hAnsiTheme="majorBidi" w:cstheme="majorBidi"/>
          <w:sz w:val="24"/>
          <w:szCs w:val="24"/>
        </w:rPr>
        <w:t>"The end of social work: Neoliberalizing social policy implementation." </w:t>
      </w:r>
      <w:r w:rsidRPr="00DD3470">
        <w:rPr>
          <w:rFonts w:asciiTheme="majorBidi" w:hAnsiTheme="majorBidi" w:cstheme="majorBidi"/>
          <w:i/>
          <w:iCs/>
          <w:sz w:val="24"/>
          <w:szCs w:val="24"/>
        </w:rPr>
        <w:t>Critical Policy Studies</w:t>
      </w:r>
      <w:r w:rsidRPr="00DD3470">
        <w:rPr>
          <w:rFonts w:asciiTheme="majorBidi" w:hAnsiTheme="majorBidi" w:cstheme="majorBidi"/>
          <w:sz w:val="24"/>
          <w:szCs w:val="24"/>
        </w:rPr>
        <w:t> 6.2 (2012): 128-145.</w:t>
      </w:r>
      <w:r w:rsidR="00A8701D" w:rsidRPr="00DD3470">
        <w:rPr>
          <w:rFonts w:asciiTheme="majorBidi" w:hAnsiTheme="majorBidi" w:cstheme="majorBidi"/>
          <w:sz w:val="24"/>
          <w:szCs w:val="24"/>
        </w:rPr>
        <w:t>Soss, Joe,</w:t>
      </w:r>
      <w:r w:rsidR="006B1694" w:rsidRPr="00DD3470">
        <w:rPr>
          <w:rFonts w:asciiTheme="majorBidi" w:hAnsiTheme="majorBidi" w:cstheme="majorBidi"/>
          <w:sz w:val="24"/>
          <w:szCs w:val="24"/>
        </w:rPr>
        <w:t xml:space="preserve"> </w:t>
      </w:r>
      <w:r w:rsidR="006B1694" w:rsidRPr="00DD3470">
        <w:rPr>
          <w:rFonts w:asciiTheme="majorBidi" w:hAnsiTheme="majorBidi" w:cstheme="majorBidi"/>
          <w:i/>
          <w:iCs/>
          <w:sz w:val="24"/>
          <w:szCs w:val="24"/>
        </w:rPr>
        <w:t>Unwanted Claims: the Politics of Participation in the U.S. Welfare System</w:t>
      </w:r>
      <w:r w:rsidR="006B1694" w:rsidRPr="00DD3470">
        <w:rPr>
          <w:rFonts w:asciiTheme="majorBidi" w:hAnsiTheme="majorBidi" w:cstheme="majorBidi"/>
          <w:sz w:val="24"/>
          <w:szCs w:val="24"/>
        </w:rPr>
        <w:t xml:space="preserve">. </w:t>
      </w:r>
      <w:r w:rsidR="00A8701D" w:rsidRPr="00DD3470">
        <w:rPr>
          <w:rFonts w:asciiTheme="majorBidi" w:hAnsiTheme="majorBidi" w:cstheme="majorBidi"/>
          <w:sz w:val="24"/>
          <w:szCs w:val="24"/>
        </w:rPr>
        <w:t>(</w:t>
      </w:r>
      <w:r w:rsidR="006B1694" w:rsidRPr="00DD3470">
        <w:rPr>
          <w:rFonts w:asciiTheme="majorBidi" w:hAnsiTheme="majorBidi" w:cstheme="majorBidi"/>
          <w:sz w:val="24"/>
          <w:szCs w:val="24"/>
        </w:rPr>
        <w:t>Ann Arbor, MI: The University of Michigan Press</w:t>
      </w:r>
      <w:r w:rsidR="00A8701D" w:rsidRPr="00DD3470">
        <w:rPr>
          <w:rFonts w:asciiTheme="majorBidi" w:hAnsiTheme="majorBidi" w:cstheme="majorBidi"/>
          <w:sz w:val="24"/>
          <w:szCs w:val="24"/>
        </w:rPr>
        <w:t>, 2000)</w:t>
      </w:r>
      <w:r w:rsidR="006B1694" w:rsidRPr="00DD3470">
        <w:rPr>
          <w:rFonts w:asciiTheme="majorBidi" w:hAnsiTheme="majorBidi" w:cstheme="majorBidi"/>
          <w:sz w:val="24"/>
          <w:szCs w:val="24"/>
        </w:rPr>
        <w:t>.</w:t>
      </w:r>
    </w:p>
    <w:p w14:paraId="517F1C47" w14:textId="20602EF5" w:rsidR="00A8701D" w:rsidRPr="00DD3470" w:rsidRDefault="00A8701D" w:rsidP="00DD3470">
      <w:pPr>
        <w:spacing w:line="360" w:lineRule="auto"/>
        <w:rPr>
          <w:rFonts w:asciiTheme="majorBidi" w:hAnsiTheme="majorBidi" w:cstheme="majorBidi"/>
          <w:color w:val="1A1A1A"/>
          <w:sz w:val="24"/>
          <w:szCs w:val="24"/>
        </w:rPr>
      </w:pPr>
      <w:r w:rsidRPr="00DD3470">
        <w:rPr>
          <w:rFonts w:asciiTheme="majorBidi" w:hAnsiTheme="majorBidi" w:cstheme="majorBidi"/>
          <w:color w:val="1A1A1A"/>
          <w:sz w:val="24"/>
          <w:szCs w:val="24"/>
        </w:rPr>
        <w:t xml:space="preserve">Soss, Joe and Schram, Sanford, ‘A public transformed? Welfare reform as policy feedback’, </w:t>
      </w:r>
      <w:r w:rsidRPr="00DD3470">
        <w:rPr>
          <w:rFonts w:asciiTheme="majorBidi" w:hAnsiTheme="majorBidi" w:cstheme="majorBidi"/>
          <w:i/>
          <w:iCs/>
          <w:color w:val="1A1A1A"/>
          <w:sz w:val="24"/>
          <w:szCs w:val="24"/>
        </w:rPr>
        <w:t>American Political Science Review</w:t>
      </w:r>
      <w:r w:rsidRPr="00DD3470">
        <w:rPr>
          <w:rFonts w:asciiTheme="majorBidi" w:hAnsiTheme="majorBidi" w:cstheme="majorBidi"/>
          <w:color w:val="1A1A1A"/>
          <w:sz w:val="24"/>
          <w:szCs w:val="24"/>
        </w:rPr>
        <w:t>, 1010 (2007), 111-127.</w:t>
      </w:r>
    </w:p>
    <w:p w14:paraId="2C173CD5" w14:textId="77777777" w:rsidR="00D22695" w:rsidRPr="00DD3470" w:rsidRDefault="00D22695" w:rsidP="00DD3470">
      <w:pPr>
        <w:spacing w:line="360" w:lineRule="auto"/>
        <w:rPr>
          <w:rFonts w:asciiTheme="majorBidi" w:hAnsiTheme="majorBidi" w:cstheme="majorBidi"/>
          <w:noProof/>
          <w:sz w:val="24"/>
          <w:szCs w:val="24"/>
          <w:lang w:eastAsia="ko-KR"/>
        </w:rPr>
      </w:pPr>
      <w:r w:rsidRPr="00DD3470">
        <w:rPr>
          <w:rFonts w:asciiTheme="majorBidi" w:hAnsiTheme="majorBidi" w:cstheme="majorBidi"/>
          <w:color w:val="1A1A1A"/>
          <w:sz w:val="24"/>
          <w:szCs w:val="24"/>
        </w:rPr>
        <w:t xml:space="preserve">Steiner, Jurg, Bachtiger, Andre, Sprondli, M, and Steenbergen, M, </w:t>
      </w:r>
      <w:r w:rsidRPr="00DD3470">
        <w:rPr>
          <w:rFonts w:asciiTheme="majorBidi" w:hAnsiTheme="majorBidi" w:cstheme="majorBidi"/>
          <w:i/>
          <w:iCs/>
          <w:color w:val="1A1A1A"/>
          <w:sz w:val="24"/>
          <w:szCs w:val="24"/>
        </w:rPr>
        <w:t>Deliberative politics in action: analyzing parliamentary discourse</w:t>
      </w:r>
      <w:r w:rsidRPr="00DD3470">
        <w:rPr>
          <w:rFonts w:asciiTheme="majorBidi" w:hAnsiTheme="majorBidi" w:cstheme="majorBidi"/>
          <w:color w:val="1A1A1A"/>
          <w:sz w:val="24"/>
          <w:szCs w:val="24"/>
        </w:rPr>
        <w:t xml:space="preserve"> (Cambridge, Cambridge University Press 2005).</w:t>
      </w:r>
    </w:p>
    <w:p w14:paraId="71EE4786" w14:textId="61123A0A" w:rsidR="00EA5007" w:rsidRPr="00DD3470" w:rsidRDefault="00EA5007"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Stevenson</w:t>
      </w:r>
      <w:r w:rsidR="00EC5FF4" w:rsidRPr="00DD3470">
        <w:rPr>
          <w:rFonts w:asciiTheme="majorBidi" w:hAnsiTheme="majorBidi" w:cstheme="majorBidi"/>
          <w:sz w:val="24"/>
          <w:szCs w:val="24"/>
        </w:rPr>
        <w:t>, Hayley</w:t>
      </w:r>
      <w:r w:rsidRPr="00DD3470">
        <w:rPr>
          <w:rFonts w:asciiTheme="majorBidi" w:hAnsiTheme="majorBidi" w:cstheme="majorBidi"/>
          <w:sz w:val="24"/>
          <w:szCs w:val="24"/>
        </w:rPr>
        <w:t xml:space="preserve"> and Dryzek</w:t>
      </w:r>
      <w:r w:rsidR="00EC5FF4" w:rsidRPr="00DD3470">
        <w:rPr>
          <w:rFonts w:asciiTheme="majorBidi" w:hAnsiTheme="majorBidi" w:cstheme="majorBidi"/>
          <w:sz w:val="24"/>
          <w:szCs w:val="24"/>
        </w:rPr>
        <w:t xml:space="preserve">, John S, </w:t>
      </w:r>
      <w:r w:rsidR="00EC5FF4" w:rsidRPr="00DD3470">
        <w:rPr>
          <w:rFonts w:asciiTheme="majorBidi" w:hAnsiTheme="majorBidi" w:cstheme="majorBidi"/>
          <w:i/>
          <w:iCs/>
          <w:sz w:val="24"/>
          <w:szCs w:val="24"/>
        </w:rPr>
        <w:t>Democratizing Global Climate Governance</w:t>
      </w:r>
      <w:r w:rsidR="00EC5FF4" w:rsidRPr="00DD3470">
        <w:rPr>
          <w:rFonts w:asciiTheme="majorBidi" w:hAnsiTheme="majorBidi" w:cstheme="majorBidi"/>
          <w:sz w:val="24"/>
          <w:szCs w:val="24"/>
        </w:rPr>
        <w:t xml:space="preserve"> (Cambridge: Cambridge University Press, </w:t>
      </w:r>
      <w:r w:rsidRPr="00DD3470">
        <w:rPr>
          <w:rFonts w:asciiTheme="majorBidi" w:hAnsiTheme="majorBidi" w:cstheme="majorBidi"/>
          <w:sz w:val="24"/>
          <w:szCs w:val="24"/>
        </w:rPr>
        <w:t>2014</w:t>
      </w:r>
      <w:r w:rsidR="00EC5FF4" w:rsidRPr="00DD3470">
        <w:rPr>
          <w:rFonts w:asciiTheme="majorBidi" w:hAnsiTheme="majorBidi" w:cstheme="majorBidi"/>
          <w:sz w:val="24"/>
          <w:szCs w:val="24"/>
        </w:rPr>
        <w:t>).</w:t>
      </w:r>
    </w:p>
    <w:p w14:paraId="41BF9EEC" w14:textId="77777777" w:rsidR="00060833" w:rsidRPr="00DD3470" w:rsidRDefault="00060833" w:rsidP="00DD3470">
      <w:pPr>
        <w:spacing w:line="360" w:lineRule="auto"/>
        <w:rPr>
          <w:rFonts w:asciiTheme="majorBidi" w:hAnsiTheme="majorBidi" w:cstheme="majorBidi"/>
          <w:sz w:val="24"/>
          <w:szCs w:val="24"/>
        </w:rPr>
      </w:pPr>
      <w:r w:rsidRPr="00DD3470">
        <w:rPr>
          <w:rFonts w:asciiTheme="majorBidi" w:hAnsiTheme="majorBidi" w:cstheme="majorBidi"/>
          <w:sz w:val="24"/>
          <w:szCs w:val="24"/>
        </w:rPr>
        <w:t>Stewart, Ellen A. "Seeking outsider perspectives in interpretive research: young adults and citizen participation in health policy." </w:t>
      </w:r>
      <w:r w:rsidRPr="00DD3470">
        <w:rPr>
          <w:rFonts w:asciiTheme="majorBidi" w:hAnsiTheme="majorBidi" w:cstheme="majorBidi"/>
          <w:i/>
          <w:iCs/>
          <w:sz w:val="24"/>
          <w:szCs w:val="24"/>
        </w:rPr>
        <w:t>Critical Policy Studies</w:t>
      </w:r>
      <w:r w:rsidRPr="00DD3470">
        <w:rPr>
          <w:rFonts w:asciiTheme="majorBidi" w:hAnsiTheme="majorBidi" w:cstheme="majorBidi"/>
          <w:sz w:val="24"/>
          <w:szCs w:val="24"/>
        </w:rPr>
        <w:t> 9.2 (2015): 198-215.</w:t>
      </w:r>
    </w:p>
    <w:p w14:paraId="3E8A396F" w14:textId="28F96054" w:rsidR="008D7F24" w:rsidRPr="00DD3470" w:rsidRDefault="00060833" w:rsidP="00DD3470">
      <w:pPr>
        <w:spacing w:after="0" w:line="360" w:lineRule="auto"/>
        <w:rPr>
          <w:rFonts w:asciiTheme="majorBidi" w:hAnsiTheme="majorBidi" w:cstheme="majorBidi"/>
          <w:sz w:val="24"/>
          <w:szCs w:val="24"/>
        </w:rPr>
      </w:pPr>
      <w:r w:rsidRPr="00DD3470">
        <w:rPr>
          <w:rFonts w:asciiTheme="majorBidi" w:hAnsiTheme="majorBidi" w:cstheme="majorBidi"/>
          <w:sz w:val="24"/>
          <w:szCs w:val="24"/>
        </w:rPr>
        <w:t xml:space="preserve">Stewart, Ellen. </w:t>
      </w:r>
      <w:r w:rsidRPr="00DD3470">
        <w:rPr>
          <w:rFonts w:asciiTheme="majorBidi" w:hAnsiTheme="majorBidi" w:cstheme="majorBidi"/>
          <w:i/>
          <w:iCs/>
          <w:sz w:val="24"/>
          <w:szCs w:val="24"/>
        </w:rPr>
        <w:t>Publics and their health systems: rethinking participation</w:t>
      </w:r>
      <w:r w:rsidRPr="00DD3470">
        <w:rPr>
          <w:rFonts w:asciiTheme="majorBidi" w:hAnsiTheme="majorBidi" w:cstheme="majorBidi"/>
          <w:sz w:val="24"/>
          <w:szCs w:val="24"/>
        </w:rPr>
        <w:t>. Springer, 2016.</w:t>
      </w:r>
      <w:r w:rsidR="008D7F24" w:rsidRPr="00DD3470">
        <w:rPr>
          <w:rFonts w:asciiTheme="majorBidi" w:hAnsiTheme="majorBidi" w:cstheme="majorBidi"/>
          <w:sz w:val="24"/>
          <w:szCs w:val="24"/>
        </w:rPr>
        <w:t>Teghtsoonian, Katherine. ‘Depression and mental health in neoliberal times: A</w:t>
      </w:r>
    </w:p>
    <w:p w14:paraId="4D49F00C" w14:textId="015099D5" w:rsidR="00C564C0" w:rsidRPr="00DD3470" w:rsidRDefault="008D7F24" w:rsidP="00DD3470">
      <w:pPr>
        <w:spacing w:after="0" w:line="360" w:lineRule="auto"/>
        <w:rPr>
          <w:rFonts w:asciiTheme="majorBidi" w:hAnsiTheme="majorBidi" w:cstheme="majorBidi"/>
          <w:sz w:val="24"/>
          <w:szCs w:val="24"/>
        </w:rPr>
      </w:pPr>
      <w:r w:rsidRPr="00DD3470">
        <w:rPr>
          <w:rFonts w:asciiTheme="majorBidi" w:hAnsiTheme="majorBidi" w:cstheme="majorBidi"/>
          <w:sz w:val="24"/>
          <w:szCs w:val="24"/>
        </w:rPr>
        <w:t xml:space="preserve">critical analysis of policy and discourse.’ </w:t>
      </w:r>
      <w:r w:rsidRPr="00DD3470">
        <w:rPr>
          <w:rFonts w:asciiTheme="majorBidi" w:hAnsiTheme="majorBidi" w:cstheme="majorBidi"/>
          <w:i/>
          <w:iCs/>
          <w:sz w:val="24"/>
          <w:szCs w:val="24"/>
        </w:rPr>
        <w:t>Social Science &amp; Medicine</w:t>
      </w:r>
      <w:r w:rsidRPr="00DD3470">
        <w:rPr>
          <w:rFonts w:asciiTheme="majorBidi" w:hAnsiTheme="majorBidi" w:cstheme="majorBidi"/>
          <w:sz w:val="24"/>
          <w:szCs w:val="24"/>
        </w:rPr>
        <w:t>, 69 (2009): 28-35.</w:t>
      </w:r>
    </w:p>
    <w:sectPr w:rsidR="00C564C0" w:rsidRPr="00DD347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5F0FC" w14:textId="77777777" w:rsidR="00A92C31" w:rsidRDefault="00A92C31" w:rsidP="000561C2">
      <w:pPr>
        <w:spacing w:after="0" w:line="240" w:lineRule="auto"/>
      </w:pPr>
      <w:r>
        <w:separator/>
      </w:r>
    </w:p>
  </w:endnote>
  <w:endnote w:type="continuationSeparator" w:id="0">
    <w:p w14:paraId="175428F9" w14:textId="77777777" w:rsidR="00A92C31" w:rsidRDefault="00A92C31" w:rsidP="0005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algun Gothic">
    <w:altName w:val="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784050"/>
      <w:docPartObj>
        <w:docPartGallery w:val="Page Numbers (Bottom of Page)"/>
        <w:docPartUnique/>
      </w:docPartObj>
    </w:sdtPr>
    <w:sdtEndPr>
      <w:rPr>
        <w:noProof/>
      </w:rPr>
    </w:sdtEndPr>
    <w:sdtContent>
      <w:p w14:paraId="2044E735" w14:textId="11065AB4" w:rsidR="00A92C31" w:rsidRDefault="00A92C31">
        <w:pPr>
          <w:pStyle w:val="Footer"/>
        </w:pPr>
        <w:r>
          <w:fldChar w:fldCharType="begin"/>
        </w:r>
        <w:r>
          <w:instrText xml:space="preserve"> PAGE   \* MERGEFORMAT </w:instrText>
        </w:r>
        <w:r>
          <w:fldChar w:fldCharType="separate"/>
        </w:r>
        <w:r w:rsidR="0094302C">
          <w:rPr>
            <w:noProof/>
          </w:rPr>
          <w:t>1</w:t>
        </w:r>
        <w:r>
          <w:rPr>
            <w:noProof/>
          </w:rPr>
          <w:fldChar w:fldCharType="end"/>
        </w:r>
      </w:p>
    </w:sdtContent>
  </w:sdt>
  <w:p w14:paraId="08F6782D" w14:textId="77777777" w:rsidR="00A92C31" w:rsidRDefault="00A92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49A64" w14:textId="77777777" w:rsidR="00A92C31" w:rsidRDefault="00A92C31" w:rsidP="000561C2">
      <w:pPr>
        <w:spacing w:after="0" w:line="240" w:lineRule="auto"/>
      </w:pPr>
      <w:r>
        <w:separator/>
      </w:r>
    </w:p>
  </w:footnote>
  <w:footnote w:type="continuationSeparator" w:id="0">
    <w:p w14:paraId="188AE758" w14:textId="77777777" w:rsidR="00A92C31" w:rsidRDefault="00A92C31" w:rsidP="000561C2">
      <w:pPr>
        <w:spacing w:after="0" w:line="240" w:lineRule="auto"/>
      </w:pPr>
      <w:r>
        <w:continuationSeparator/>
      </w:r>
    </w:p>
  </w:footnote>
  <w:footnote w:id="1">
    <w:p w14:paraId="7DA61CA1" w14:textId="204C049F" w:rsidR="00DD3470" w:rsidRPr="00DD3470" w:rsidRDefault="00DD3470">
      <w:pPr>
        <w:pStyle w:val="FootnoteText"/>
        <w:rPr>
          <w:rFonts w:asciiTheme="majorBidi" w:hAnsiTheme="majorBidi" w:cstheme="majorBidi"/>
          <w:sz w:val="22"/>
          <w:szCs w:val="22"/>
        </w:rPr>
      </w:pPr>
      <w:r w:rsidRPr="00DD3470">
        <w:rPr>
          <w:rStyle w:val="FootnoteReference"/>
          <w:rFonts w:asciiTheme="majorBidi" w:hAnsiTheme="majorBidi" w:cstheme="majorBidi"/>
          <w:sz w:val="22"/>
          <w:szCs w:val="22"/>
        </w:rPr>
        <w:footnoteRef/>
      </w:r>
      <w:r w:rsidRPr="00DD3470">
        <w:rPr>
          <w:rFonts w:asciiTheme="majorBidi" w:hAnsiTheme="majorBidi" w:cstheme="majorBidi"/>
          <w:sz w:val="22"/>
          <w:szCs w:val="22"/>
        </w:rPr>
        <w:t xml:space="preserve"> This paper is forthcoming in slightly adapted form with </w:t>
      </w:r>
      <w:r w:rsidRPr="00DD3470">
        <w:rPr>
          <w:rFonts w:asciiTheme="majorBidi" w:hAnsiTheme="majorBidi" w:cstheme="majorBidi"/>
          <w:i/>
          <w:iCs/>
          <w:sz w:val="22"/>
          <w:szCs w:val="22"/>
        </w:rPr>
        <w:t>Political Studies.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7C10"/>
    <w:multiLevelType w:val="multilevel"/>
    <w:tmpl w:val="ADDA24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5C093A"/>
    <w:multiLevelType w:val="multilevel"/>
    <w:tmpl w:val="61486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C0"/>
    <w:rsid w:val="000161FC"/>
    <w:rsid w:val="0002216D"/>
    <w:rsid w:val="00032847"/>
    <w:rsid w:val="000347E3"/>
    <w:rsid w:val="00035F0F"/>
    <w:rsid w:val="00041BF3"/>
    <w:rsid w:val="00055FEC"/>
    <w:rsid w:val="000561C2"/>
    <w:rsid w:val="00060833"/>
    <w:rsid w:val="00075574"/>
    <w:rsid w:val="000A29E4"/>
    <w:rsid w:val="000A6AF1"/>
    <w:rsid w:val="000B24AD"/>
    <w:rsid w:val="000B39C6"/>
    <w:rsid w:val="000B6539"/>
    <w:rsid w:val="000D3E19"/>
    <w:rsid w:val="000D6C8A"/>
    <w:rsid w:val="000E0BE8"/>
    <w:rsid w:val="000E28DB"/>
    <w:rsid w:val="000F08A0"/>
    <w:rsid w:val="000F0E3E"/>
    <w:rsid w:val="00111A70"/>
    <w:rsid w:val="00115DE6"/>
    <w:rsid w:val="0012606E"/>
    <w:rsid w:val="001312E4"/>
    <w:rsid w:val="001408BA"/>
    <w:rsid w:val="001468E8"/>
    <w:rsid w:val="001505DB"/>
    <w:rsid w:val="00152066"/>
    <w:rsid w:val="00176BAB"/>
    <w:rsid w:val="00181EDF"/>
    <w:rsid w:val="00183673"/>
    <w:rsid w:val="00185DB4"/>
    <w:rsid w:val="00197ABF"/>
    <w:rsid w:val="001A52A7"/>
    <w:rsid w:val="001B4486"/>
    <w:rsid w:val="001D13F2"/>
    <w:rsid w:val="001D26B9"/>
    <w:rsid w:val="001D400E"/>
    <w:rsid w:val="001E6AFB"/>
    <w:rsid w:val="00202AF5"/>
    <w:rsid w:val="002059E4"/>
    <w:rsid w:val="00213942"/>
    <w:rsid w:val="00214130"/>
    <w:rsid w:val="00221770"/>
    <w:rsid w:val="00223EA4"/>
    <w:rsid w:val="00234A15"/>
    <w:rsid w:val="00246F31"/>
    <w:rsid w:val="00257512"/>
    <w:rsid w:val="00282BA0"/>
    <w:rsid w:val="00283A70"/>
    <w:rsid w:val="00286B27"/>
    <w:rsid w:val="0029601F"/>
    <w:rsid w:val="002A023C"/>
    <w:rsid w:val="002A55A8"/>
    <w:rsid w:val="002A5D17"/>
    <w:rsid w:val="002A710D"/>
    <w:rsid w:val="002B4643"/>
    <w:rsid w:val="002C1500"/>
    <w:rsid w:val="002D1448"/>
    <w:rsid w:val="002E1F87"/>
    <w:rsid w:val="002E5C9A"/>
    <w:rsid w:val="00314DFD"/>
    <w:rsid w:val="00315DFC"/>
    <w:rsid w:val="0033258B"/>
    <w:rsid w:val="00346044"/>
    <w:rsid w:val="00346C30"/>
    <w:rsid w:val="003502DF"/>
    <w:rsid w:val="003568B0"/>
    <w:rsid w:val="0036367B"/>
    <w:rsid w:val="00374CC6"/>
    <w:rsid w:val="00375C78"/>
    <w:rsid w:val="00385801"/>
    <w:rsid w:val="003B0A50"/>
    <w:rsid w:val="003B11E4"/>
    <w:rsid w:val="003B19EA"/>
    <w:rsid w:val="003C4782"/>
    <w:rsid w:val="003C4C2F"/>
    <w:rsid w:val="003D2CA9"/>
    <w:rsid w:val="003E2B93"/>
    <w:rsid w:val="003F2C8C"/>
    <w:rsid w:val="003F4194"/>
    <w:rsid w:val="003F5987"/>
    <w:rsid w:val="00400C9C"/>
    <w:rsid w:val="00405FF5"/>
    <w:rsid w:val="00412A7F"/>
    <w:rsid w:val="0041311F"/>
    <w:rsid w:val="0042413B"/>
    <w:rsid w:val="004274C8"/>
    <w:rsid w:val="00431D1A"/>
    <w:rsid w:val="00432057"/>
    <w:rsid w:val="0043729E"/>
    <w:rsid w:val="00441C71"/>
    <w:rsid w:val="00441CDC"/>
    <w:rsid w:val="00443564"/>
    <w:rsid w:val="00461DB9"/>
    <w:rsid w:val="004801C5"/>
    <w:rsid w:val="004B1DD2"/>
    <w:rsid w:val="004B5251"/>
    <w:rsid w:val="004C4CF6"/>
    <w:rsid w:val="004D1831"/>
    <w:rsid w:val="004D3181"/>
    <w:rsid w:val="004E154F"/>
    <w:rsid w:val="004F39A4"/>
    <w:rsid w:val="00503818"/>
    <w:rsid w:val="005248D8"/>
    <w:rsid w:val="00531746"/>
    <w:rsid w:val="0053278B"/>
    <w:rsid w:val="005366AE"/>
    <w:rsid w:val="00536BAB"/>
    <w:rsid w:val="005733F0"/>
    <w:rsid w:val="00575B53"/>
    <w:rsid w:val="00593320"/>
    <w:rsid w:val="0059671C"/>
    <w:rsid w:val="005B7B27"/>
    <w:rsid w:val="005C3FF5"/>
    <w:rsid w:val="005C47F7"/>
    <w:rsid w:val="005D4CD2"/>
    <w:rsid w:val="005D6BF4"/>
    <w:rsid w:val="005E2889"/>
    <w:rsid w:val="00606817"/>
    <w:rsid w:val="006103BF"/>
    <w:rsid w:val="00617076"/>
    <w:rsid w:val="00621721"/>
    <w:rsid w:val="00623A67"/>
    <w:rsid w:val="00623F91"/>
    <w:rsid w:val="006249E7"/>
    <w:rsid w:val="00634041"/>
    <w:rsid w:val="00644615"/>
    <w:rsid w:val="00653CD5"/>
    <w:rsid w:val="0066004B"/>
    <w:rsid w:val="006606BF"/>
    <w:rsid w:val="0066628C"/>
    <w:rsid w:val="00675A40"/>
    <w:rsid w:val="00675C27"/>
    <w:rsid w:val="00682306"/>
    <w:rsid w:val="006905B8"/>
    <w:rsid w:val="0069175C"/>
    <w:rsid w:val="006A39EA"/>
    <w:rsid w:val="006B067C"/>
    <w:rsid w:val="006B1694"/>
    <w:rsid w:val="006B49B5"/>
    <w:rsid w:val="006B687E"/>
    <w:rsid w:val="006B6F76"/>
    <w:rsid w:val="006D57C1"/>
    <w:rsid w:val="006E6BF0"/>
    <w:rsid w:val="006F16A4"/>
    <w:rsid w:val="00700323"/>
    <w:rsid w:val="00701864"/>
    <w:rsid w:val="0070548B"/>
    <w:rsid w:val="00714E59"/>
    <w:rsid w:val="00717691"/>
    <w:rsid w:val="007225BC"/>
    <w:rsid w:val="007225C7"/>
    <w:rsid w:val="00737E3C"/>
    <w:rsid w:val="007471F9"/>
    <w:rsid w:val="00754A8A"/>
    <w:rsid w:val="00762A7D"/>
    <w:rsid w:val="007668C7"/>
    <w:rsid w:val="00771FF5"/>
    <w:rsid w:val="00774281"/>
    <w:rsid w:val="007768E3"/>
    <w:rsid w:val="00776C27"/>
    <w:rsid w:val="007A6258"/>
    <w:rsid w:val="007B0C17"/>
    <w:rsid w:val="007B3C47"/>
    <w:rsid w:val="007B7A12"/>
    <w:rsid w:val="007B7DA3"/>
    <w:rsid w:val="007C0CE7"/>
    <w:rsid w:val="007C1D61"/>
    <w:rsid w:val="007E203E"/>
    <w:rsid w:val="007F2682"/>
    <w:rsid w:val="007F6070"/>
    <w:rsid w:val="00810276"/>
    <w:rsid w:val="00812B9C"/>
    <w:rsid w:val="00812EE7"/>
    <w:rsid w:val="0082674A"/>
    <w:rsid w:val="00826FB6"/>
    <w:rsid w:val="00827623"/>
    <w:rsid w:val="00840CFC"/>
    <w:rsid w:val="008470D9"/>
    <w:rsid w:val="008536A0"/>
    <w:rsid w:val="00854F46"/>
    <w:rsid w:val="00861570"/>
    <w:rsid w:val="008715A0"/>
    <w:rsid w:val="00872045"/>
    <w:rsid w:val="008765A3"/>
    <w:rsid w:val="00876EB1"/>
    <w:rsid w:val="00877609"/>
    <w:rsid w:val="0088101D"/>
    <w:rsid w:val="00885DF9"/>
    <w:rsid w:val="00887951"/>
    <w:rsid w:val="008A0376"/>
    <w:rsid w:val="008A18EC"/>
    <w:rsid w:val="008A78CE"/>
    <w:rsid w:val="008B028A"/>
    <w:rsid w:val="008B745A"/>
    <w:rsid w:val="008D7F24"/>
    <w:rsid w:val="008E0C1F"/>
    <w:rsid w:val="008F12B4"/>
    <w:rsid w:val="00901F03"/>
    <w:rsid w:val="0091528F"/>
    <w:rsid w:val="00936A73"/>
    <w:rsid w:val="0094302C"/>
    <w:rsid w:val="009435F2"/>
    <w:rsid w:val="00957304"/>
    <w:rsid w:val="00963BF7"/>
    <w:rsid w:val="00964720"/>
    <w:rsid w:val="00964B0E"/>
    <w:rsid w:val="00965958"/>
    <w:rsid w:val="009678DB"/>
    <w:rsid w:val="00982D9E"/>
    <w:rsid w:val="00984F8C"/>
    <w:rsid w:val="00991EE9"/>
    <w:rsid w:val="00992893"/>
    <w:rsid w:val="009A35F6"/>
    <w:rsid w:val="009A77C1"/>
    <w:rsid w:val="009B5533"/>
    <w:rsid w:val="009B60B2"/>
    <w:rsid w:val="009C76CB"/>
    <w:rsid w:val="009D576F"/>
    <w:rsid w:val="009D6D84"/>
    <w:rsid w:val="009E0784"/>
    <w:rsid w:val="009E3230"/>
    <w:rsid w:val="00A01690"/>
    <w:rsid w:val="00A13B3F"/>
    <w:rsid w:val="00A202C6"/>
    <w:rsid w:val="00A235A5"/>
    <w:rsid w:val="00A513DA"/>
    <w:rsid w:val="00A641C4"/>
    <w:rsid w:val="00A76783"/>
    <w:rsid w:val="00A7796C"/>
    <w:rsid w:val="00A82855"/>
    <w:rsid w:val="00A840AB"/>
    <w:rsid w:val="00A8454A"/>
    <w:rsid w:val="00A8701D"/>
    <w:rsid w:val="00A92C31"/>
    <w:rsid w:val="00A9693C"/>
    <w:rsid w:val="00AA67DA"/>
    <w:rsid w:val="00AA689D"/>
    <w:rsid w:val="00AB0EEB"/>
    <w:rsid w:val="00AB4D7A"/>
    <w:rsid w:val="00AB5F4F"/>
    <w:rsid w:val="00AC48BC"/>
    <w:rsid w:val="00AD7556"/>
    <w:rsid w:val="00AE28FC"/>
    <w:rsid w:val="00AE79D1"/>
    <w:rsid w:val="00AF0B46"/>
    <w:rsid w:val="00AF35BA"/>
    <w:rsid w:val="00B0069B"/>
    <w:rsid w:val="00B03276"/>
    <w:rsid w:val="00B033F2"/>
    <w:rsid w:val="00B24EEB"/>
    <w:rsid w:val="00B354F2"/>
    <w:rsid w:val="00B36625"/>
    <w:rsid w:val="00B560C8"/>
    <w:rsid w:val="00B56894"/>
    <w:rsid w:val="00B70E2F"/>
    <w:rsid w:val="00B82162"/>
    <w:rsid w:val="00B95E05"/>
    <w:rsid w:val="00BA050C"/>
    <w:rsid w:val="00BB0EB5"/>
    <w:rsid w:val="00BC0ACE"/>
    <w:rsid w:val="00BC61F8"/>
    <w:rsid w:val="00BC7615"/>
    <w:rsid w:val="00BC7A81"/>
    <w:rsid w:val="00BD17EB"/>
    <w:rsid w:val="00BD5D13"/>
    <w:rsid w:val="00BD6FF4"/>
    <w:rsid w:val="00BE49CA"/>
    <w:rsid w:val="00BF03CE"/>
    <w:rsid w:val="00BF3494"/>
    <w:rsid w:val="00BF54E2"/>
    <w:rsid w:val="00BF6910"/>
    <w:rsid w:val="00C0450E"/>
    <w:rsid w:val="00C07053"/>
    <w:rsid w:val="00C27982"/>
    <w:rsid w:val="00C31A66"/>
    <w:rsid w:val="00C32937"/>
    <w:rsid w:val="00C32B5C"/>
    <w:rsid w:val="00C421E2"/>
    <w:rsid w:val="00C47766"/>
    <w:rsid w:val="00C54CBF"/>
    <w:rsid w:val="00C564C0"/>
    <w:rsid w:val="00C7042A"/>
    <w:rsid w:val="00C74DD7"/>
    <w:rsid w:val="00C74FD4"/>
    <w:rsid w:val="00C768AC"/>
    <w:rsid w:val="00C803C4"/>
    <w:rsid w:val="00C845E3"/>
    <w:rsid w:val="00C84B23"/>
    <w:rsid w:val="00C9077B"/>
    <w:rsid w:val="00C9304B"/>
    <w:rsid w:val="00C93403"/>
    <w:rsid w:val="00CA1E9A"/>
    <w:rsid w:val="00CA2226"/>
    <w:rsid w:val="00CB361D"/>
    <w:rsid w:val="00CC6126"/>
    <w:rsid w:val="00CD53F2"/>
    <w:rsid w:val="00CE2814"/>
    <w:rsid w:val="00CF2E19"/>
    <w:rsid w:val="00CF5B45"/>
    <w:rsid w:val="00D008A7"/>
    <w:rsid w:val="00D14893"/>
    <w:rsid w:val="00D22695"/>
    <w:rsid w:val="00D26881"/>
    <w:rsid w:val="00D40A15"/>
    <w:rsid w:val="00D463AE"/>
    <w:rsid w:val="00D657C7"/>
    <w:rsid w:val="00D741E9"/>
    <w:rsid w:val="00D75AF5"/>
    <w:rsid w:val="00DA5D64"/>
    <w:rsid w:val="00DB1489"/>
    <w:rsid w:val="00DB287A"/>
    <w:rsid w:val="00DB2F90"/>
    <w:rsid w:val="00DB6F88"/>
    <w:rsid w:val="00DC46B1"/>
    <w:rsid w:val="00DD3470"/>
    <w:rsid w:val="00DE56DB"/>
    <w:rsid w:val="00DF3751"/>
    <w:rsid w:val="00DF4BC3"/>
    <w:rsid w:val="00E127C9"/>
    <w:rsid w:val="00E1378D"/>
    <w:rsid w:val="00E27387"/>
    <w:rsid w:val="00E468C9"/>
    <w:rsid w:val="00E603F2"/>
    <w:rsid w:val="00E62C97"/>
    <w:rsid w:val="00E76768"/>
    <w:rsid w:val="00EA3E4A"/>
    <w:rsid w:val="00EA4091"/>
    <w:rsid w:val="00EA5007"/>
    <w:rsid w:val="00EA663C"/>
    <w:rsid w:val="00EB4895"/>
    <w:rsid w:val="00EC1CC6"/>
    <w:rsid w:val="00EC5FF4"/>
    <w:rsid w:val="00ED4FC2"/>
    <w:rsid w:val="00EE3F2C"/>
    <w:rsid w:val="00EE5B7E"/>
    <w:rsid w:val="00EF0D50"/>
    <w:rsid w:val="00EF63A3"/>
    <w:rsid w:val="00F10FB5"/>
    <w:rsid w:val="00F1776E"/>
    <w:rsid w:val="00F2171E"/>
    <w:rsid w:val="00F359D4"/>
    <w:rsid w:val="00F36D93"/>
    <w:rsid w:val="00F56596"/>
    <w:rsid w:val="00F57D2E"/>
    <w:rsid w:val="00F6190C"/>
    <w:rsid w:val="00F66C93"/>
    <w:rsid w:val="00F66D94"/>
    <w:rsid w:val="00F728D8"/>
    <w:rsid w:val="00F75717"/>
    <w:rsid w:val="00F97942"/>
    <w:rsid w:val="00FB0821"/>
    <w:rsid w:val="00FC60D7"/>
    <w:rsid w:val="00FC64F7"/>
    <w:rsid w:val="00FD0304"/>
    <w:rsid w:val="00FE0A58"/>
    <w:rsid w:val="00FE2B96"/>
    <w:rsid w:val="00FE5643"/>
    <w:rsid w:val="00FF27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87483"/>
  <w15:docId w15:val="{F43C480A-C035-46C9-85B0-BFE5F12A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67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1D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6D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67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674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2674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346C30"/>
    <w:pPr>
      <w:spacing w:before="100" w:beforeAutospacing="1" w:after="100" w:afterAutospacing="1" w:line="240" w:lineRule="auto"/>
    </w:pPr>
    <w:rPr>
      <w:rFonts w:ascii="Times" w:hAnsi="Times" w:cs="Times New Roman"/>
      <w:sz w:val="20"/>
      <w:szCs w:val="20"/>
      <w:lang w:val="en-AU" w:eastAsia="en-US"/>
    </w:rPr>
  </w:style>
  <w:style w:type="paragraph" w:styleId="BalloonText">
    <w:name w:val="Balloon Text"/>
    <w:basedOn w:val="Normal"/>
    <w:link w:val="BalloonTextChar"/>
    <w:uiPriority w:val="99"/>
    <w:semiHidden/>
    <w:unhideWhenUsed/>
    <w:rsid w:val="0021394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942"/>
    <w:rPr>
      <w:rFonts w:ascii="Lucida Grande" w:hAnsi="Lucida Grande" w:cs="Lucida Grande"/>
      <w:sz w:val="18"/>
      <w:szCs w:val="18"/>
    </w:rPr>
  </w:style>
  <w:style w:type="character" w:customStyle="1" w:styleId="Heading2Char">
    <w:name w:val="Heading 2 Char"/>
    <w:basedOn w:val="DefaultParagraphFont"/>
    <w:link w:val="Heading2"/>
    <w:uiPriority w:val="9"/>
    <w:rsid w:val="00461DB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56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1C2"/>
  </w:style>
  <w:style w:type="paragraph" w:styleId="Footer">
    <w:name w:val="footer"/>
    <w:basedOn w:val="Normal"/>
    <w:link w:val="FooterChar"/>
    <w:uiPriority w:val="99"/>
    <w:unhideWhenUsed/>
    <w:rsid w:val="00056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1C2"/>
  </w:style>
  <w:style w:type="paragraph" w:styleId="FootnoteText">
    <w:name w:val="footnote text"/>
    <w:basedOn w:val="Normal"/>
    <w:link w:val="FootnoteTextChar"/>
    <w:uiPriority w:val="99"/>
    <w:semiHidden/>
    <w:unhideWhenUsed/>
    <w:rsid w:val="004D3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3181"/>
    <w:rPr>
      <w:sz w:val="20"/>
      <w:szCs w:val="20"/>
    </w:rPr>
  </w:style>
  <w:style w:type="character" w:styleId="FootnoteReference">
    <w:name w:val="footnote reference"/>
    <w:basedOn w:val="DefaultParagraphFont"/>
    <w:uiPriority w:val="99"/>
    <w:semiHidden/>
    <w:unhideWhenUsed/>
    <w:rsid w:val="004D3181"/>
    <w:rPr>
      <w:vertAlign w:val="superscript"/>
    </w:rPr>
  </w:style>
  <w:style w:type="character" w:customStyle="1" w:styleId="Heading3Char">
    <w:name w:val="Heading 3 Char"/>
    <w:basedOn w:val="DefaultParagraphFont"/>
    <w:link w:val="Heading3"/>
    <w:uiPriority w:val="9"/>
    <w:rsid w:val="00F36D9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A29E4"/>
    <w:rPr>
      <w:color w:val="0000FF" w:themeColor="hyperlink"/>
      <w:u w:val="single"/>
    </w:rPr>
  </w:style>
  <w:style w:type="character" w:customStyle="1" w:styleId="cit-auth">
    <w:name w:val="cit-auth"/>
    <w:basedOn w:val="DefaultParagraphFont"/>
    <w:rsid w:val="003F2C8C"/>
  </w:style>
  <w:style w:type="character" w:customStyle="1" w:styleId="cit-name-surname">
    <w:name w:val="cit-name-surname"/>
    <w:basedOn w:val="DefaultParagraphFont"/>
    <w:rsid w:val="003F2C8C"/>
  </w:style>
  <w:style w:type="character" w:customStyle="1" w:styleId="cit-name-given-names">
    <w:name w:val="cit-name-given-names"/>
    <w:basedOn w:val="DefaultParagraphFont"/>
    <w:rsid w:val="003F2C8C"/>
  </w:style>
  <w:style w:type="character" w:styleId="HTMLCite">
    <w:name w:val="HTML Cite"/>
    <w:basedOn w:val="DefaultParagraphFont"/>
    <w:uiPriority w:val="99"/>
    <w:semiHidden/>
    <w:unhideWhenUsed/>
    <w:rsid w:val="003F2C8C"/>
    <w:rPr>
      <w:i/>
      <w:iCs/>
    </w:rPr>
  </w:style>
  <w:style w:type="character" w:customStyle="1" w:styleId="cit-source">
    <w:name w:val="cit-source"/>
    <w:basedOn w:val="DefaultParagraphFont"/>
    <w:rsid w:val="003F2C8C"/>
  </w:style>
  <w:style w:type="character" w:customStyle="1" w:styleId="cit-publ-loc">
    <w:name w:val="cit-publ-loc"/>
    <w:basedOn w:val="DefaultParagraphFont"/>
    <w:rsid w:val="003F2C8C"/>
  </w:style>
  <w:style w:type="character" w:customStyle="1" w:styleId="cit-publ-name">
    <w:name w:val="cit-publ-name"/>
    <w:basedOn w:val="DefaultParagraphFont"/>
    <w:rsid w:val="003F2C8C"/>
  </w:style>
  <w:style w:type="character" w:customStyle="1" w:styleId="cit-pub-date">
    <w:name w:val="cit-pub-date"/>
    <w:basedOn w:val="DefaultParagraphFont"/>
    <w:rsid w:val="003F2C8C"/>
  </w:style>
  <w:style w:type="character" w:customStyle="1" w:styleId="cit-article-title">
    <w:name w:val="cit-article-title"/>
    <w:basedOn w:val="DefaultParagraphFont"/>
    <w:rsid w:val="003F2C8C"/>
  </w:style>
  <w:style w:type="character" w:customStyle="1" w:styleId="cit-vol">
    <w:name w:val="cit-vol"/>
    <w:basedOn w:val="DefaultParagraphFont"/>
    <w:rsid w:val="003F2C8C"/>
  </w:style>
  <w:style w:type="character" w:customStyle="1" w:styleId="cit-fpage">
    <w:name w:val="cit-fpage"/>
    <w:basedOn w:val="DefaultParagraphFont"/>
    <w:rsid w:val="003F2C8C"/>
  </w:style>
  <w:style w:type="character" w:customStyle="1" w:styleId="cit-lpage">
    <w:name w:val="cit-lpage"/>
    <w:basedOn w:val="DefaultParagraphFont"/>
    <w:rsid w:val="003F2C8C"/>
  </w:style>
  <w:style w:type="character" w:customStyle="1" w:styleId="author">
    <w:name w:val="author"/>
    <w:basedOn w:val="DefaultParagraphFont"/>
    <w:rsid w:val="00B82162"/>
  </w:style>
  <w:style w:type="character" w:customStyle="1" w:styleId="pubyear">
    <w:name w:val="pubyear"/>
    <w:basedOn w:val="DefaultParagraphFont"/>
    <w:rsid w:val="00B82162"/>
  </w:style>
  <w:style w:type="character" w:customStyle="1" w:styleId="articletitle">
    <w:name w:val="articletitle"/>
    <w:basedOn w:val="DefaultParagraphFont"/>
    <w:rsid w:val="00B82162"/>
  </w:style>
  <w:style w:type="character" w:customStyle="1" w:styleId="journaltitle">
    <w:name w:val="journaltitle"/>
    <w:basedOn w:val="DefaultParagraphFont"/>
    <w:rsid w:val="00B82162"/>
  </w:style>
  <w:style w:type="character" w:customStyle="1" w:styleId="vol">
    <w:name w:val="vol"/>
    <w:basedOn w:val="DefaultParagraphFont"/>
    <w:rsid w:val="00B82162"/>
  </w:style>
  <w:style w:type="character" w:customStyle="1" w:styleId="citedissue">
    <w:name w:val="citedissue"/>
    <w:basedOn w:val="DefaultParagraphFont"/>
    <w:rsid w:val="00B82162"/>
  </w:style>
  <w:style w:type="character" w:customStyle="1" w:styleId="pagefirst">
    <w:name w:val="pagefirst"/>
    <w:basedOn w:val="DefaultParagraphFont"/>
    <w:rsid w:val="00B82162"/>
  </w:style>
  <w:style w:type="character" w:customStyle="1" w:styleId="pagelast">
    <w:name w:val="pagelast"/>
    <w:basedOn w:val="DefaultParagraphFont"/>
    <w:rsid w:val="00B82162"/>
  </w:style>
  <w:style w:type="paragraph" w:styleId="EndnoteText">
    <w:name w:val="endnote text"/>
    <w:basedOn w:val="Normal"/>
    <w:link w:val="EndnoteTextChar"/>
    <w:rsid w:val="008D7F24"/>
    <w:pPr>
      <w:suppressLineNumbers/>
      <w:suppressAutoHyphens/>
      <w:ind w:left="283" w:hanging="283"/>
    </w:pPr>
    <w:rPr>
      <w:rFonts w:ascii="Calibri" w:eastAsia="Malgun Gothic" w:hAnsi="Calibri" w:cs="Times New Roman"/>
      <w:sz w:val="20"/>
      <w:szCs w:val="20"/>
      <w:lang w:val="en-US" w:eastAsia="ar-SA"/>
    </w:rPr>
  </w:style>
  <w:style w:type="character" w:customStyle="1" w:styleId="EndnoteTextChar">
    <w:name w:val="Endnote Text Char"/>
    <w:basedOn w:val="DefaultParagraphFont"/>
    <w:link w:val="EndnoteText"/>
    <w:rsid w:val="008D7F24"/>
    <w:rPr>
      <w:rFonts w:ascii="Calibri" w:eastAsia="Malgun Gothic" w:hAnsi="Calibri" w:cs="Times New Roman"/>
      <w:sz w:val="20"/>
      <w:szCs w:val="20"/>
      <w:lang w:val="en-US" w:eastAsia="ar-SA"/>
    </w:rPr>
  </w:style>
  <w:style w:type="character" w:styleId="CommentReference">
    <w:name w:val="annotation reference"/>
    <w:basedOn w:val="DefaultParagraphFont"/>
    <w:uiPriority w:val="99"/>
    <w:semiHidden/>
    <w:unhideWhenUsed/>
    <w:rsid w:val="00C9077B"/>
    <w:rPr>
      <w:sz w:val="18"/>
      <w:szCs w:val="18"/>
    </w:rPr>
  </w:style>
  <w:style w:type="paragraph" w:styleId="CommentText">
    <w:name w:val="annotation text"/>
    <w:basedOn w:val="Normal"/>
    <w:link w:val="CommentTextChar"/>
    <w:uiPriority w:val="99"/>
    <w:semiHidden/>
    <w:unhideWhenUsed/>
    <w:rsid w:val="00C9077B"/>
    <w:pPr>
      <w:spacing w:line="240" w:lineRule="auto"/>
    </w:pPr>
    <w:rPr>
      <w:sz w:val="24"/>
      <w:szCs w:val="24"/>
    </w:rPr>
  </w:style>
  <w:style w:type="character" w:customStyle="1" w:styleId="CommentTextChar">
    <w:name w:val="Comment Text Char"/>
    <w:basedOn w:val="DefaultParagraphFont"/>
    <w:link w:val="CommentText"/>
    <w:uiPriority w:val="99"/>
    <w:semiHidden/>
    <w:rsid w:val="00C9077B"/>
    <w:rPr>
      <w:sz w:val="24"/>
      <w:szCs w:val="24"/>
    </w:rPr>
  </w:style>
  <w:style w:type="paragraph" w:styleId="CommentSubject">
    <w:name w:val="annotation subject"/>
    <w:basedOn w:val="CommentText"/>
    <w:next w:val="CommentText"/>
    <w:link w:val="CommentSubjectChar"/>
    <w:uiPriority w:val="99"/>
    <w:semiHidden/>
    <w:unhideWhenUsed/>
    <w:rsid w:val="00C9077B"/>
    <w:rPr>
      <w:b/>
      <w:bCs/>
      <w:sz w:val="20"/>
      <w:szCs w:val="20"/>
    </w:rPr>
  </w:style>
  <w:style w:type="character" w:customStyle="1" w:styleId="CommentSubjectChar">
    <w:name w:val="Comment Subject Char"/>
    <w:basedOn w:val="CommentTextChar"/>
    <w:link w:val="CommentSubject"/>
    <w:uiPriority w:val="99"/>
    <w:semiHidden/>
    <w:rsid w:val="00C9077B"/>
    <w:rPr>
      <w:b/>
      <w:bCs/>
      <w:sz w:val="20"/>
      <w:szCs w:val="20"/>
    </w:rPr>
  </w:style>
  <w:style w:type="character" w:customStyle="1" w:styleId="apple-converted-space">
    <w:name w:val="apple-converted-space"/>
    <w:basedOn w:val="DefaultParagraphFont"/>
    <w:rsid w:val="00B24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54333">
      <w:bodyDiv w:val="1"/>
      <w:marLeft w:val="0"/>
      <w:marRight w:val="0"/>
      <w:marTop w:val="0"/>
      <w:marBottom w:val="0"/>
      <w:divBdr>
        <w:top w:val="none" w:sz="0" w:space="0" w:color="auto"/>
        <w:left w:val="none" w:sz="0" w:space="0" w:color="auto"/>
        <w:bottom w:val="none" w:sz="0" w:space="0" w:color="auto"/>
        <w:right w:val="none" w:sz="0" w:space="0" w:color="auto"/>
      </w:divBdr>
    </w:div>
    <w:div w:id="247005781">
      <w:bodyDiv w:val="1"/>
      <w:marLeft w:val="0"/>
      <w:marRight w:val="0"/>
      <w:marTop w:val="0"/>
      <w:marBottom w:val="0"/>
      <w:divBdr>
        <w:top w:val="none" w:sz="0" w:space="0" w:color="auto"/>
        <w:left w:val="none" w:sz="0" w:space="0" w:color="auto"/>
        <w:bottom w:val="none" w:sz="0" w:space="0" w:color="auto"/>
        <w:right w:val="none" w:sz="0" w:space="0" w:color="auto"/>
      </w:divBdr>
      <w:divsChild>
        <w:div w:id="1974552555">
          <w:marLeft w:val="0"/>
          <w:marRight w:val="0"/>
          <w:marTop w:val="0"/>
          <w:marBottom w:val="0"/>
          <w:divBdr>
            <w:top w:val="none" w:sz="0" w:space="0" w:color="auto"/>
            <w:left w:val="none" w:sz="0" w:space="0" w:color="auto"/>
            <w:bottom w:val="none" w:sz="0" w:space="0" w:color="auto"/>
            <w:right w:val="none" w:sz="0" w:space="0" w:color="auto"/>
          </w:divBdr>
          <w:divsChild>
            <w:div w:id="573710795">
              <w:marLeft w:val="0"/>
              <w:marRight w:val="0"/>
              <w:marTop w:val="0"/>
              <w:marBottom w:val="0"/>
              <w:divBdr>
                <w:top w:val="none" w:sz="0" w:space="0" w:color="auto"/>
                <w:left w:val="none" w:sz="0" w:space="0" w:color="auto"/>
                <w:bottom w:val="none" w:sz="0" w:space="0" w:color="auto"/>
                <w:right w:val="none" w:sz="0" w:space="0" w:color="auto"/>
              </w:divBdr>
              <w:divsChild>
                <w:div w:id="1944223293">
                  <w:marLeft w:val="0"/>
                  <w:marRight w:val="0"/>
                  <w:marTop w:val="0"/>
                  <w:marBottom w:val="0"/>
                  <w:divBdr>
                    <w:top w:val="none" w:sz="0" w:space="0" w:color="auto"/>
                    <w:left w:val="none" w:sz="0" w:space="0" w:color="auto"/>
                    <w:bottom w:val="none" w:sz="0" w:space="0" w:color="auto"/>
                    <w:right w:val="none" w:sz="0" w:space="0" w:color="auto"/>
                  </w:divBdr>
                  <w:divsChild>
                    <w:div w:id="9177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561380">
      <w:bodyDiv w:val="1"/>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sChild>
            <w:div w:id="1580019192">
              <w:marLeft w:val="0"/>
              <w:marRight w:val="0"/>
              <w:marTop w:val="0"/>
              <w:marBottom w:val="0"/>
              <w:divBdr>
                <w:top w:val="none" w:sz="0" w:space="0" w:color="auto"/>
                <w:left w:val="none" w:sz="0" w:space="0" w:color="auto"/>
                <w:bottom w:val="none" w:sz="0" w:space="0" w:color="auto"/>
                <w:right w:val="none" w:sz="0" w:space="0" w:color="auto"/>
              </w:divBdr>
              <w:divsChild>
                <w:div w:id="848983728">
                  <w:marLeft w:val="0"/>
                  <w:marRight w:val="0"/>
                  <w:marTop w:val="0"/>
                  <w:marBottom w:val="0"/>
                  <w:divBdr>
                    <w:top w:val="none" w:sz="0" w:space="0" w:color="auto"/>
                    <w:left w:val="none" w:sz="0" w:space="0" w:color="auto"/>
                    <w:bottom w:val="none" w:sz="0" w:space="0" w:color="auto"/>
                    <w:right w:val="none" w:sz="0" w:space="0" w:color="auto"/>
                  </w:divBdr>
                  <w:divsChild>
                    <w:div w:id="2053266920">
                      <w:marLeft w:val="0"/>
                      <w:marRight w:val="0"/>
                      <w:marTop w:val="0"/>
                      <w:marBottom w:val="0"/>
                      <w:divBdr>
                        <w:top w:val="none" w:sz="0" w:space="0" w:color="auto"/>
                        <w:left w:val="none" w:sz="0" w:space="0" w:color="auto"/>
                        <w:bottom w:val="none" w:sz="0" w:space="0" w:color="auto"/>
                        <w:right w:val="none" w:sz="0" w:space="0" w:color="auto"/>
                      </w:divBdr>
                      <w:divsChild>
                        <w:div w:id="2058435908">
                          <w:marLeft w:val="0"/>
                          <w:marRight w:val="0"/>
                          <w:marTop w:val="0"/>
                          <w:marBottom w:val="0"/>
                          <w:divBdr>
                            <w:top w:val="none" w:sz="0" w:space="0" w:color="auto"/>
                            <w:left w:val="none" w:sz="0" w:space="0" w:color="auto"/>
                            <w:bottom w:val="none" w:sz="0" w:space="0" w:color="auto"/>
                            <w:right w:val="none" w:sz="0" w:space="0" w:color="auto"/>
                          </w:divBdr>
                          <w:divsChild>
                            <w:div w:id="151816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563561">
      <w:bodyDiv w:val="1"/>
      <w:marLeft w:val="0"/>
      <w:marRight w:val="0"/>
      <w:marTop w:val="0"/>
      <w:marBottom w:val="0"/>
      <w:divBdr>
        <w:top w:val="none" w:sz="0" w:space="0" w:color="auto"/>
        <w:left w:val="none" w:sz="0" w:space="0" w:color="auto"/>
        <w:bottom w:val="none" w:sz="0" w:space="0" w:color="auto"/>
        <w:right w:val="none" w:sz="0" w:space="0" w:color="auto"/>
      </w:divBdr>
      <w:divsChild>
        <w:div w:id="1306935544">
          <w:marLeft w:val="0"/>
          <w:marRight w:val="0"/>
          <w:marTop w:val="0"/>
          <w:marBottom w:val="0"/>
          <w:divBdr>
            <w:top w:val="none" w:sz="0" w:space="0" w:color="auto"/>
            <w:left w:val="none" w:sz="0" w:space="0" w:color="auto"/>
            <w:bottom w:val="none" w:sz="0" w:space="0" w:color="auto"/>
            <w:right w:val="none" w:sz="0" w:space="0" w:color="auto"/>
          </w:divBdr>
          <w:divsChild>
            <w:div w:id="1110465387">
              <w:marLeft w:val="0"/>
              <w:marRight w:val="0"/>
              <w:marTop w:val="0"/>
              <w:marBottom w:val="0"/>
              <w:divBdr>
                <w:top w:val="none" w:sz="0" w:space="0" w:color="auto"/>
                <w:left w:val="none" w:sz="0" w:space="0" w:color="auto"/>
                <w:bottom w:val="none" w:sz="0" w:space="0" w:color="auto"/>
                <w:right w:val="none" w:sz="0" w:space="0" w:color="auto"/>
              </w:divBdr>
              <w:divsChild>
                <w:div w:id="1531527668">
                  <w:marLeft w:val="0"/>
                  <w:marRight w:val="0"/>
                  <w:marTop w:val="0"/>
                  <w:marBottom w:val="0"/>
                  <w:divBdr>
                    <w:top w:val="none" w:sz="0" w:space="0" w:color="auto"/>
                    <w:left w:val="none" w:sz="0" w:space="0" w:color="auto"/>
                    <w:bottom w:val="none" w:sz="0" w:space="0" w:color="auto"/>
                    <w:right w:val="none" w:sz="0" w:space="0" w:color="auto"/>
                  </w:divBdr>
                  <w:divsChild>
                    <w:div w:id="329794260">
                      <w:marLeft w:val="0"/>
                      <w:marRight w:val="0"/>
                      <w:marTop w:val="0"/>
                      <w:marBottom w:val="0"/>
                      <w:divBdr>
                        <w:top w:val="none" w:sz="0" w:space="0" w:color="auto"/>
                        <w:left w:val="none" w:sz="0" w:space="0" w:color="auto"/>
                        <w:bottom w:val="none" w:sz="0" w:space="0" w:color="auto"/>
                        <w:right w:val="none" w:sz="0" w:space="0" w:color="auto"/>
                      </w:divBdr>
                      <w:divsChild>
                        <w:div w:id="1817336202">
                          <w:marLeft w:val="0"/>
                          <w:marRight w:val="0"/>
                          <w:marTop w:val="0"/>
                          <w:marBottom w:val="0"/>
                          <w:divBdr>
                            <w:top w:val="none" w:sz="0" w:space="0" w:color="auto"/>
                            <w:left w:val="none" w:sz="0" w:space="0" w:color="auto"/>
                            <w:bottom w:val="none" w:sz="0" w:space="0" w:color="auto"/>
                            <w:right w:val="none" w:sz="0" w:space="0" w:color="auto"/>
                          </w:divBdr>
                          <w:divsChild>
                            <w:div w:id="11915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2634">
      <w:bodyDiv w:val="1"/>
      <w:marLeft w:val="0"/>
      <w:marRight w:val="0"/>
      <w:marTop w:val="0"/>
      <w:marBottom w:val="0"/>
      <w:divBdr>
        <w:top w:val="none" w:sz="0" w:space="0" w:color="auto"/>
        <w:left w:val="none" w:sz="0" w:space="0" w:color="auto"/>
        <w:bottom w:val="none" w:sz="0" w:space="0" w:color="auto"/>
        <w:right w:val="none" w:sz="0" w:space="0" w:color="auto"/>
      </w:divBdr>
    </w:div>
    <w:div w:id="20347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97C3-570A-4F55-A6C4-349BC82C3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9361</Words>
  <Characters>53359</Characters>
  <Application>Microsoft Office Word</Application>
  <DocSecurity>4</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Boswell J.C.</dc:creator>
  <cp:lastModifiedBy>Whalley T.</cp:lastModifiedBy>
  <cp:revision>2</cp:revision>
  <cp:lastPrinted>2016-05-16T07:14:00Z</cp:lastPrinted>
  <dcterms:created xsi:type="dcterms:W3CDTF">2017-09-08T10:18:00Z</dcterms:created>
  <dcterms:modified xsi:type="dcterms:W3CDTF">2017-09-08T10:18:00Z</dcterms:modified>
</cp:coreProperties>
</file>