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AC" w:rsidRPr="003373AC" w:rsidRDefault="003373AC" w:rsidP="008E3820">
      <w:pPr>
        <w:spacing w:after="0" w:line="256" w:lineRule="auto"/>
        <w:rPr>
          <w:rFonts w:ascii="Calibri" w:eastAsia="SimSun" w:hAnsi="Calibri" w:cs="Times New Roman"/>
          <w:b/>
          <w:sz w:val="24"/>
          <w:szCs w:val="24"/>
          <w:lang w:val="en-US"/>
        </w:rPr>
      </w:pPr>
      <w:r w:rsidRPr="003373AC">
        <w:rPr>
          <w:rFonts w:ascii="Calibri" w:eastAsia="SimSun" w:hAnsi="Calibri" w:cs="Times New Roman"/>
          <w:b/>
          <w:sz w:val="24"/>
          <w:szCs w:val="24"/>
          <w:lang w:val="en-US"/>
        </w:rPr>
        <w:t xml:space="preserve">Text summary: </w:t>
      </w:r>
      <w:r w:rsidRPr="003373AC">
        <w:rPr>
          <w:rFonts w:ascii="Calibri" w:eastAsia="SimSun" w:hAnsi="Calibri" w:cs="Times New Roman"/>
          <w:sz w:val="24"/>
          <w:szCs w:val="24"/>
          <w:lang w:val="en-US"/>
        </w:rPr>
        <w:t xml:space="preserve">A total of 1 supplementary figure and </w:t>
      </w:r>
      <w:r w:rsidR="00446CB9">
        <w:rPr>
          <w:rFonts w:ascii="Calibri" w:eastAsia="SimSun" w:hAnsi="Calibri" w:cs="Times New Roman"/>
          <w:sz w:val="24"/>
          <w:szCs w:val="24"/>
          <w:lang w:val="en-US"/>
        </w:rPr>
        <w:t>5</w:t>
      </w:r>
      <w:r w:rsidRPr="003373AC">
        <w:rPr>
          <w:rFonts w:ascii="Calibri" w:eastAsia="SimSun" w:hAnsi="Calibri" w:cs="Times New Roman"/>
          <w:sz w:val="24"/>
          <w:szCs w:val="24"/>
          <w:lang w:val="en-US"/>
        </w:rPr>
        <w:t xml:space="preserve"> supplementary tables are included in this file.</w:t>
      </w:r>
      <w:r w:rsidRPr="003373AC">
        <w:rPr>
          <w:rFonts w:ascii="Calibri" w:eastAsia="SimSun" w:hAnsi="Calibri" w:cs="Times New Roman"/>
          <w:b/>
          <w:sz w:val="24"/>
          <w:szCs w:val="24"/>
          <w:lang w:val="en-US"/>
        </w:rPr>
        <w:br w:type="page"/>
      </w:r>
    </w:p>
    <w:p w:rsidR="008E3820" w:rsidRPr="008E3820" w:rsidRDefault="008E3820" w:rsidP="008E3820">
      <w:pPr>
        <w:spacing w:after="0" w:line="256" w:lineRule="auto"/>
        <w:rPr>
          <w:rFonts w:ascii="Calibri" w:eastAsia="SimSun" w:hAnsi="Calibri" w:cs="Times New Roman"/>
          <w:lang w:val="en-US"/>
        </w:rPr>
      </w:pPr>
      <w:r w:rsidRPr="008E3820">
        <w:rPr>
          <w:rFonts w:ascii="Calibri" w:eastAsia="SimSun" w:hAnsi="Calibri" w:cs="Times New Roman"/>
          <w:b/>
          <w:lang w:val="en-US"/>
        </w:rPr>
        <w:lastRenderedPageBreak/>
        <w:t>Supplemental Figure 1</w:t>
      </w:r>
      <w:r w:rsidRPr="008E3820">
        <w:rPr>
          <w:rFonts w:ascii="Calibri" w:eastAsia="SimSun" w:hAnsi="Calibri" w:cs="Times New Roman"/>
          <w:lang w:val="en-US"/>
        </w:rPr>
        <w:t xml:space="preserve"> Participants flow chart</w:t>
      </w:r>
    </w:p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lang w:val="en-US"/>
        </w:rPr>
      </w:pPr>
      <w:r w:rsidRPr="008E3820">
        <w:rPr>
          <w:rFonts w:ascii="Calibri" w:eastAsia="SimSun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51C549" wp14:editId="230A7775">
                <wp:simplePos x="0" y="0"/>
                <wp:positionH relativeFrom="column">
                  <wp:posOffset>161925</wp:posOffset>
                </wp:positionH>
                <wp:positionV relativeFrom="paragraph">
                  <wp:posOffset>780415</wp:posOffset>
                </wp:positionV>
                <wp:extent cx="5848350" cy="3600451"/>
                <wp:effectExtent l="0" t="0" r="1905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3600451"/>
                          <a:chOff x="-160287" y="0"/>
                          <a:chExt cx="6561087" cy="4318932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7809" y="0"/>
                            <a:ext cx="2456179" cy="428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777A" w:rsidRDefault="0022777A" w:rsidP="008E3820">
                              <w:pPr>
                                <w:pStyle w:val="NormalWeb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Eligible families (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2034)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91666" y="1032721"/>
                            <a:ext cx="2456180" cy="601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777A" w:rsidRDefault="0022777A" w:rsidP="008E3820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Recruited families </w:t>
                              </w:r>
                            </w:p>
                            <w:p w:rsidR="0022777A" w:rsidRDefault="0022777A" w:rsidP="008E3820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4043E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Main GUSTO (</w:t>
                              </w:r>
                              <w:r w:rsidRPr="0084043E">
                                <w:rPr>
                                  <w:rFonts w:ascii="Calibri" w:hAnsi="Calibri"/>
                                  <w:i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84043E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84043E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1247)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Down Arrow 19"/>
                        <wps:cNvSpPr>
                          <a:spLocks/>
                        </wps:cNvSpPr>
                        <wps:spPr>
                          <a:xfrm>
                            <a:off x="2105887" y="518067"/>
                            <a:ext cx="200025" cy="438150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Notched Right Arrow 20"/>
                        <wps:cNvSpPr>
                          <a:spLocks/>
                        </wps:cNvSpPr>
                        <wps:spPr>
                          <a:xfrm>
                            <a:off x="2519160" y="598658"/>
                            <a:ext cx="1466850" cy="223995"/>
                          </a:xfrm>
                          <a:prstGeom prst="notchedRightArrow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7652" y="518066"/>
                            <a:ext cx="2343148" cy="34057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777A" w:rsidRDefault="0022777A" w:rsidP="008E3820">
                              <w:pPr>
                                <w:pStyle w:val="NormalWeb"/>
                                <w:spacing w:after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Unwilling to participate (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787)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Notched Right Arrow 22"/>
                        <wps:cNvSpPr>
                          <a:spLocks/>
                        </wps:cNvSpPr>
                        <wps:spPr>
                          <a:xfrm>
                            <a:off x="2465731" y="1870486"/>
                            <a:ext cx="1466850" cy="220988"/>
                          </a:xfrm>
                          <a:prstGeom prst="notchedRightArrow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7652" y="1786673"/>
                            <a:ext cx="2022573" cy="74984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777A" w:rsidRPr="0084043E" w:rsidRDefault="0022777A" w:rsidP="008E3820">
                              <w:pPr>
                                <w:pStyle w:val="NormalWeb"/>
                                <w:spacing w:after="0"/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Dropout (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65)</w:t>
                              </w:r>
                            </w:p>
                            <w:p w:rsidR="0022777A" w:rsidRDefault="0022777A" w:rsidP="008E3820">
                              <w:pPr>
                                <w:pStyle w:val="NormalWeb"/>
                                <w:spacing w:after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Twins (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= 10)</w:t>
                              </w:r>
                            </w:p>
                            <w:p w:rsidR="0022777A" w:rsidRDefault="0022777A" w:rsidP="008E3820">
                              <w:pPr>
                                <w:pStyle w:val="NormalWeb"/>
                                <w:spacing w:after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In vitro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fertilization (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= 85)</w:t>
                              </w:r>
                            </w:p>
                            <w:p w:rsidR="0022777A" w:rsidRPr="0084043E" w:rsidRDefault="0022777A" w:rsidP="008E3820">
                              <w:pPr>
                                <w:pStyle w:val="NormalWeb"/>
                                <w:spacing w:after="0"/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  <w:p w:rsidR="0022777A" w:rsidRDefault="0022777A" w:rsidP="008E3820">
                              <w:pPr>
                                <w:pStyle w:val="NormalWeb"/>
                                <w:spacing w:after="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91668" y="2344691"/>
                            <a:ext cx="2456180" cy="652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777A" w:rsidRDefault="0022777A" w:rsidP="008E3820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Live births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d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elivery </w:t>
                              </w:r>
                            </w:p>
                            <w:p w:rsidR="0022777A" w:rsidRDefault="0022777A" w:rsidP="008E3820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4043E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Babies Delivered (</w:t>
                              </w:r>
                              <w:r w:rsidRPr="0084043E">
                                <w:rPr>
                                  <w:rFonts w:ascii="Calibri" w:hAnsi="Calibri"/>
                                  <w:i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84043E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84043E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1087)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Down Arrow 25"/>
                        <wps:cNvSpPr>
                          <a:spLocks/>
                        </wps:cNvSpPr>
                        <wps:spPr>
                          <a:xfrm>
                            <a:off x="1565562" y="3064875"/>
                            <a:ext cx="200025" cy="438150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0287" y="3570701"/>
                            <a:ext cx="2404307" cy="748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777A" w:rsidRDefault="0022777A" w:rsidP="008E3820">
                              <w:pPr>
                                <w:pStyle w:val="NormalWeb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Neonates who completed ADP measurement (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= 251)</w:t>
                              </w:r>
                            </w:p>
                            <w:p w:rsidR="0022777A" w:rsidRDefault="0022777A" w:rsidP="008E3820">
                              <w:pPr>
                                <w:pStyle w:val="NormalWeb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Down Arrow 27"/>
                        <wps:cNvSpPr>
                          <a:spLocks/>
                        </wps:cNvSpPr>
                        <wps:spPr>
                          <a:xfrm>
                            <a:off x="3052560" y="3064875"/>
                            <a:ext cx="200025" cy="438150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3109" y="3552778"/>
                            <a:ext cx="2863799" cy="765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777A" w:rsidRDefault="0022777A" w:rsidP="008E3820">
                              <w:pPr>
                                <w:pStyle w:val="NormalWeb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Neonates with MRI data who also completed ADP measurement (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n</w:t>
                              </w:r>
                              <w:r w:rsidRPr="0084043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= 222)</w:t>
                              </w:r>
                            </w:p>
                            <w:p w:rsidR="0022777A" w:rsidRDefault="0022777A" w:rsidP="008E3820">
                              <w:pPr>
                                <w:pStyle w:val="NormalWeb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.75pt;margin-top:61.45pt;width:460.5pt;height:283.5pt;z-index:251659264" coordorigin="-1602" coordsize="65610,4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778;width:24561;height:4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22777A" w:rsidRDefault="0022777A" w:rsidP="008E3820">
                        <w:pPr>
                          <w:pStyle w:val="NormalWeb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Eligible families (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i/>
                            <w:color w:val="000000"/>
                            <w:kern w:val="24"/>
                            <w:sz w:val="22"/>
                            <w:szCs w:val="22"/>
                          </w:rPr>
                          <w:t>n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2034)</w:t>
                        </w:r>
                      </w:p>
                    </w:txbxContent>
                  </v:textbox>
                </v:shape>
                <v:shape id="Text Box 2" o:spid="_x0000_s1028" type="#_x0000_t202" style="position:absolute;left:9916;top:10327;width:24562;height:6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22777A" w:rsidRDefault="0022777A" w:rsidP="008E3820">
                        <w:pPr>
                          <w:pStyle w:val="NormalWeb"/>
                          <w:spacing w:after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Recruited families </w:t>
                        </w:r>
                      </w:p>
                      <w:p w:rsidR="0022777A" w:rsidRDefault="0022777A" w:rsidP="008E3820">
                        <w:pPr>
                          <w:pStyle w:val="NormalWeb"/>
                          <w:spacing w:after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4043E">
                          <w:rPr>
                            <w:rFonts w:ascii="Calibr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>Main GUSTO (</w:t>
                        </w:r>
                        <w:r w:rsidRPr="0084043E">
                          <w:rPr>
                            <w:rFonts w:ascii="Calibri" w:hAnsi="Calibri"/>
                            <w:i/>
                            <w:color w:val="000000"/>
                            <w:kern w:val="24"/>
                            <w:sz w:val="22"/>
                            <w:szCs w:val="22"/>
                          </w:rPr>
                          <w:t>n</w:t>
                        </w:r>
                        <w:r w:rsidRPr="0084043E">
                          <w:rPr>
                            <w:rFonts w:ascii="Calibr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84043E">
                          <w:rPr>
                            <w:rFonts w:ascii="Calibr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>1247)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9" o:spid="_x0000_s1029" type="#_x0000_t67" style="position:absolute;left:21058;top:5180;width:2001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Z8cQA&#10;AADaAAAADwAAAGRycy9kb3ducmV2LnhtbESPQWvCQBSE7wX/w/IEb3XTVKSNriJSIUIRm/bQ3h7Z&#10;ZxKafRt21xj/fVcQehxm5htmuR5MK3pyvrGs4GmagCAurW64UvD1uXt8AeEDssbWMim4kof1avSw&#10;xEzbC39QX4RKRAj7DBXUIXSZlL6syaCf2o44eifrDIYoXSW1w0uEm1amSTKXBhuOCzV2tK2p/C3O&#10;RoF727/uNB6O7z+zNO2P3zrPn4NSk/GwWYAINIT/8L2dawUzuF2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ymfHEAAAA2gAAAA8AAAAAAAAAAAAAAAAAmAIAAGRycy9k&#10;b3ducmV2LnhtbFBLBQYAAAAABAAEAPUAAACJAwAAAAA=&#10;" adj="16670" fillcolor="window" strokecolor="windowText" strokeweight="1pt">
                  <v:path arrowok="t"/>
                </v:shape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Notched Right Arrow 20" o:spid="_x0000_s1030" type="#_x0000_t94" style="position:absolute;left:25191;top:5986;width:14669;height: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s/cAA&#10;AADaAAAADwAAAGRycy9kb3ducmV2LnhtbESPQYvCMBSE78L+h/AEb5oqKFJNRQSpeNuq90fztu22&#10;eck2Ueu/3wgLexxm5htmuxtMJx7U+8aygvksAUFcWt1wpeB6OU7XIHxA1thZJgUv8rDLPkZbTLV9&#10;8ic9ilCJCGGfooI6BJdK6cuaDPqZdcTR+7K9wRBlX0nd4zPCTScXSbKSBhuOCzU6OtRUtsXdKDi7&#10;Nrff7ud+2ed6fi0WXb72N6Um42G/ARFoCP/hv/ZJK1jC+0q8ATL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ws/cAAAADaAAAADwAAAAAAAAAAAAAAAACYAgAAZHJzL2Rvd25y&#10;ZXYueG1sUEsFBgAAAAAEAAQA9QAAAIUDAAAAAA==&#10;" adj="19951" fillcolor="window" strokecolor="windowText" strokeweight=".25pt">
                  <v:path arrowok="t"/>
                </v:shape>
                <v:shape id="Text Box 2" o:spid="_x0000_s1031" type="#_x0000_t202" style="position:absolute;left:40576;top:5180;width:23432;height:3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fh8MA&#10;AADaAAAADwAAAGRycy9kb3ducmV2LnhtbESPQWvCQBSE74X+h+UVetNNi91KzEakoHiwaFU8P7Kv&#10;STD7NmRXE/99VxB6HGbmGyabD7YRV+p87VjD2zgBQVw4U3Op4XhYjqYgfEA22DgmDTfyMM+fnzJM&#10;jev5h677UIoIYZ+ihiqENpXSFxVZ9GPXEkfv13UWQ5RdKU2HfYTbRr4niZIWa44LFbb0VVFx3l+s&#10;Bvl5Wn+vPhbqvNn2k107VZtbo7R+fRkWMxCBhvAffrTXRoOC+5V4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fh8MAAADaAAAADwAAAAAAAAAAAAAAAACYAgAAZHJzL2Rv&#10;d25yZXYueG1sUEsFBgAAAAAEAAQA9QAAAIgDAAAAAA==&#10;" fillcolor="window">
                  <v:textbox>
                    <w:txbxContent>
                      <w:p w:rsidR="0022777A" w:rsidRDefault="0022777A" w:rsidP="008E3820">
                        <w:pPr>
                          <w:pStyle w:val="NormalWeb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Unwilling to participate (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i/>
                            <w:color w:val="000000"/>
                            <w:kern w:val="24"/>
                            <w:sz w:val="22"/>
                            <w:szCs w:val="22"/>
                          </w:rPr>
                          <w:t>n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787)</w:t>
                        </w:r>
                      </w:p>
                    </w:txbxContent>
                  </v:textbox>
                </v:shape>
                <v:shape id="Notched Right Arrow 22" o:spid="_x0000_s1032" type="#_x0000_t94" style="position:absolute;left:24657;top:18704;width:14668;height:2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XxMMA&#10;AADaAAAADwAAAGRycy9kb3ducmV2LnhtbESPQWsCMRSE74X+h/AKXopmq1BlNYpUBD0ouC2It8fm&#10;udl287IkUdd/bwqFHoeZ+YaZLTrbiCv5UDtW8DbIQBCXTtdcKfj6XPcnIEJE1tg4JgV3CrCYPz/N&#10;MNfuxge6FrESCcIhRwUmxjaXMpSGLIaBa4mTd3beYkzSV1J7vCW4beQwy96lxZrTgsGWPgyVP8XF&#10;KlgRvX7vi90+Hkerwvhmu8z4pFTvpVtOQUTq4n/4r73RCsbweyXd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sXxMMAAADaAAAADwAAAAAAAAAAAAAAAACYAgAAZHJzL2Rv&#10;d25yZXYueG1sUEsFBgAAAAAEAAQA9QAAAIgDAAAAAA==&#10;" adj="19973" fillcolor="window" strokecolor="windowText" strokeweight=".25pt">
                  <v:path arrowok="t"/>
                </v:shape>
                <v:shape id="Text Box 2" o:spid="_x0000_s1033" type="#_x0000_t202" style="position:absolute;left:40576;top:17866;width:20226;height:7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Aubr8A&#10;AADaAAAADwAAAGRycy9kb3ducmV2LnhtbERPy4rCMBTdD/gP4QruxlTRKtUoIigulPGF60tzbYvN&#10;TWmirX9vFsIsD+c9X7amFC+qXWFZwaAfgSBOrS44U3C9bH6nIJxH1lhaJgVvcrBcdH7mmGjb8Ile&#10;Z5+JEMIuQQW591UipUtzMuj6tiIO3N3WBn2AdSZ1jU0IN6UcRlEsDRYcGnKsaJ1T+jg/jQI5ue0O&#10;2/Eqfuz/mtGxmsb7dxkr1eu2qxkIT63/F3/dO60gbA1Xwg2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IC5uvwAAANoAAAAPAAAAAAAAAAAAAAAAAJgCAABkcnMvZG93bnJl&#10;di54bWxQSwUGAAAAAAQABAD1AAAAhAMAAAAA&#10;" fillcolor="window">
                  <v:textbox>
                    <w:txbxContent>
                      <w:p w:rsidR="0022777A" w:rsidRPr="0084043E" w:rsidRDefault="0022777A" w:rsidP="008E3820">
                        <w:pPr>
                          <w:pStyle w:val="NormalWeb"/>
                          <w:spacing w:after="0"/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Dropout (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i/>
                            <w:color w:val="000000"/>
                            <w:kern w:val="24"/>
                            <w:sz w:val="22"/>
                            <w:szCs w:val="22"/>
                          </w:rPr>
                          <w:t>n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65)</w:t>
                        </w:r>
                      </w:p>
                      <w:p w:rsidR="0022777A" w:rsidRDefault="0022777A" w:rsidP="008E3820">
                        <w:pPr>
                          <w:pStyle w:val="NormalWeb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Twins (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i/>
                            <w:color w:val="000000"/>
                            <w:kern w:val="24"/>
                            <w:sz w:val="22"/>
                            <w:szCs w:val="22"/>
                          </w:rPr>
                          <w:t>n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= 10)</w:t>
                        </w:r>
                      </w:p>
                      <w:p w:rsidR="0022777A" w:rsidRDefault="0022777A" w:rsidP="008E3820">
                        <w:pPr>
                          <w:pStyle w:val="NormalWeb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84043E">
                          <w:rPr>
                            <w:rFonts w:ascii="Calibri" w:hAnsi="Calibri"/>
                            <w:b/>
                            <w:bCs/>
                            <w:i/>
                            <w:color w:val="000000"/>
                            <w:kern w:val="24"/>
                            <w:sz w:val="22"/>
                            <w:szCs w:val="22"/>
                          </w:rPr>
                          <w:t>In vitro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fertilization (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i/>
                            <w:color w:val="000000"/>
                            <w:kern w:val="24"/>
                            <w:sz w:val="22"/>
                            <w:szCs w:val="22"/>
                          </w:rPr>
                          <w:t>n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= 85)</w:t>
                        </w:r>
                      </w:p>
                      <w:p w:rsidR="0022777A" w:rsidRPr="0084043E" w:rsidRDefault="0022777A" w:rsidP="008E3820">
                        <w:pPr>
                          <w:pStyle w:val="NormalWeb"/>
                          <w:spacing w:after="0"/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</w:p>
                      <w:p w:rsidR="0022777A" w:rsidRDefault="0022777A" w:rsidP="008E3820">
                        <w:pPr>
                          <w:pStyle w:val="NormalWeb"/>
                          <w:spacing w:after="0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" o:spid="_x0000_s1034" type="#_x0000_t202" style="position:absolute;left:9916;top:23446;width:24562;height:6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22777A" w:rsidRDefault="0022777A" w:rsidP="008E3820">
                        <w:pPr>
                          <w:pStyle w:val="NormalWeb"/>
                          <w:spacing w:after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Live births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d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elivery </w:t>
                        </w:r>
                      </w:p>
                      <w:p w:rsidR="0022777A" w:rsidRDefault="0022777A" w:rsidP="008E3820">
                        <w:pPr>
                          <w:pStyle w:val="NormalWeb"/>
                          <w:spacing w:after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4043E">
                          <w:rPr>
                            <w:rFonts w:ascii="Calibr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>Babies Delivered (</w:t>
                        </w:r>
                        <w:r w:rsidRPr="0084043E">
                          <w:rPr>
                            <w:rFonts w:ascii="Calibri" w:hAnsi="Calibri"/>
                            <w:i/>
                            <w:color w:val="000000"/>
                            <w:kern w:val="24"/>
                            <w:sz w:val="22"/>
                            <w:szCs w:val="22"/>
                          </w:rPr>
                          <w:t>n</w:t>
                        </w:r>
                        <w:r w:rsidRPr="0084043E">
                          <w:rPr>
                            <w:rFonts w:ascii="Calibr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84043E">
                          <w:rPr>
                            <w:rFonts w:ascii="Calibri" w:hAnsi="Calibri"/>
                            <w:color w:val="000000"/>
                            <w:kern w:val="24"/>
                            <w:sz w:val="22"/>
                            <w:szCs w:val="22"/>
                          </w:rPr>
                          <w:t>1087)</w:t>
                        </w:r>
                      </w:p>
                    </w:txbxContent>
                  </v:textbox>
                </v:shape>
                <v:shape id="Down Arrow 25" o:spid="_x0000_s1035" type="#_x0000_t67" style="position:absolute;left:15655;top:30648;width:2000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xYcUA&#10;AADbAAAADwAAAGRycy9kb3ducmV2LnhtbESPQUvDQBCF74L/YRmhN7sxirSx2yJiIUKR2vbQ3obs&#10;mASzs2F3m8Z/7xwK3mZ4b977ZrEaXacGCrH1bOBhmoEirrxtuTZw2K/vZ6BiQrbYeSYDvxRhtby9&#10;WWBh/YW/aNilWkkIxwINNCn1hdaxashhnPqeWLRvHxwmWUOtbcCLhLtO51n2rB22LA0N9vTWUPWz&#10;OzsD4f1jvrb4ud2cnvJ82B5tWT4mYyZ34+sLqERj+jdfr0sr+EIvv8gA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TFhxQAAANsAAAAPAAAAAAAAAAAAAAAAAJgCAABkcnMv&#10;ZG93bnJldi54bWxQSwUGAAAAAAQABAD1AAAAigMAAAAA&#10;" adj="16670" fillcolor="window" strokecolor="windowText" strokeweight="1pt">
                  <v:path arrowok="t"/>
                </v:shape>
                <v:shape id="Text Box 2" o:spid="_x0000_s1036" type="#_x0000_t202" style="position:absolute;left:-1602;top:35707;width:24042;height:7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22777A" w:rsidRDefault="0022777A" w:rsidP="008E3820">
                        <w:pPr>
                          <w:pStyle w:val="NormalWeb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Neonates who completed ADP measurement (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i/>
                            <w:color w:val="000000"/>
                            <w:kern w:val="24"/>
                            <w:sz w:val="22"/>
                            <w:szCs w:val="22"/>
                          </w:rPr>
                          <w:t>n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= 251)</w:t>
                        </w:r>
                      </w:p>
                      <w:p w:rsidR="0022777A" w:rsidRDefault="0022777A" w:rsidP="008E3820">
                        <w:pPr>
                          <w:pStyle w:val="NormalWeb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wn Arrow 27" o:spid="_x0000_s1037" type="#_x0000_t67" style="position:absolute;left:30525;top:30648;width:2000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cKjcIA&#10;AADbAAAADwAAAGRycy9kb3ducmV2LnhtbERPTWvCQBC9F/wPywi91Y2pSBtdRUqFCKXYtId6G7Jj&#10;EszOht01xn/fLQje5vE+Z7keTCt6cr6xrGA6SUAQl1Y3XCn4+d4+vYDwAVlja5kUXMnDejV6WGKm&#10;7YW/qC9CJWII+wwV1CF0mZS+rMmgn9iOOHJH6wyGCF0ltcNLDDetTJNkLg02HBtq7OitpvJUnI0C&#10;97573Wr83H8cZmna7391nj8HpR7Hw2YBItAQ7uKbO9dxfgr/v8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wqNwgAAANsAAAAPAAAAAAAAAAAAAAAAAJgCAABkcnMvZG93&#10;bnJldi54bWxQSwUGAAAAAAQABAD1AAAAhwMAAAAA&#10;" adj="16670" fillcolor="window" strokecolor="windowText" strokeweight="1pt">
                  <v:path arrowok="t"/>
                </v:shape>
                <v:shape id="Text Box 2" o:spid="_x0000_s1038" type="#_x0000_t202" style="position:absolute;left:28531;top:35527;width:28638;height:7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22777A" w:rsidRDefault="0022777A" w:rsidP="008E3820">
                        <w:pPr>
                          <w:pStyle w:val="NormalWeb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Neonates with MRI data who also completed ADP measurement (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i/>
                            <w:color w:val="000000"/>
                            <w:kern w:val="24"/>
                            <w:sz w:val="22"/>
                            <w:szCs w:val="22"/>
                          </w:rPr>
                          <w:t>n</w:t>
                        </w:r>
                        <w:r w:rsidRPr="0084043E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= 222)</w:t>
                        </w:r>
                      </w:p>
                      <w:p w:rsidR="0022777A" w:rsidRDefault="0022777A" w:rsidP="008E3820">
                        <w:pPr>
                          <w:pStyle w:val="NormalWeb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E3820">
        <w:rPr>
          <w:rFonts w:ascii="Calibri" w:eastAsia="SimSu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599BF" wp14:editId="7D3810D8">
                <wp:simplePos x="0" y="0"/>
                <wp:positionH relativeFrom="column">
                  <wp:posOffset>2181225</wp:posOffset>
                </wp:positionH>
                <wp:positionV relativeFrom="paragraph">
                  <wp:posOffset>2247900</wp:posOffset>
                </wp:positionV>
                <wp:extent cx="179070" cy="400050"/>
                <wp:effectExtent l="19050" t="0" r="30480" b="38100"/>
                <wp:wrapNone/>
                <wp:docPr id="14" name="Down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4000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4AD93A" id="Down Arrow 1" o:spid="_x0000_s1026" type="#_x0000_t67" style="position:absolute;margin-left:171.75pt;margin-top:177pt;width:14.1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" adj="16766" fillcolor="window" strokecolor="windowText" strokeweight="1pt">
                <v:path arrowok="t"/>
              </v:shape>
            </w:pict>
          </mc:Fallback>
        </mc:AlternateContent>
      </w:r>
      <w:r w:rsidRPr="008E3820">
        <w:rPr>
          <w:rFonts w:ascii="Calibri" w:eastAsia="SimSun" w:hAnsi="Calibri" w:cs="Times New Roman"/>
          <w:lang w:val="en-US"/>
        </w:rPr>
        <w:br w:type="page"/>
      </w:r>
    </w:p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sz w:val="24"/>
          <w:lang w:val="en-US"/>
        </w:rPr>
      </w:pPr>
      <w:r w:rsidRPr="008E3820">
        <w:rPr>
          <w:rFonts w:ascii="Calibri" w:eastAsia="SimSun" w:hAnsi="Calibri" w:cs="Times New Roman"/>
          <w:b/>
          <w:lang w:val="en-US"/>
        </w:rPr>
        <w:lastRenderedPageBreak/>
        <w:t>Supplemental Table 1</w:t>
      </w:r>
      <w:r w:rsidRPr="008E3820">
        <w:rPr>
          <w:rFonts w:ascii="Calibri" w:eastAsia="SimSun" w:hAnsi="Calibri" w:cs="Times New Roman"/>
          <w:sz w:val="24"/>
          <w:lang w:val="en-US"/>
        </w:rPr>
        <w:t xml:space="preserve"> Comparisons of characteristics of participants with and without A) ADP measurement and B) MRI measurement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970"/>
        <w:gridCol w:w="2988"/>
        <w:gridCol w:w="2605"/>
        <w:gridCol w:w="887"/>
      </w:tblGrid>
      <w:tr w:rsidR="008E3820" w:rsidRPr="008E3820" w:rsidTr="00ED3DFD"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A)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Participants without ADP measurement (</w:t>
            </w:r>
            <w:r w:rsidRPr="008E3820">
              <w:rPr>
                <w:rFonts w:ascii="Calibri" w:eastAsia="SimSun" w:hAnsi="Calibri" w:cs="Times New Roman"/>
                <w:i/>
                <w:sz w:val="24"/>
                <w:szCs w:val="24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= 836)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Participants with ADP measurement (</w:t>
            </w:r>
            <w:r w:rsidRPr="008E3820">
              <w:rPr>
                <w:rFonts w:ascii="Calibri" w:eastAsia="SimSun" w:hAnsi="Calibri" w:cs="Times New Roman"/>
                <w:i/>
                <w:sz w:val="24"/>
                <w:szCs w:val="24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= 251)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i/>
                <w:sz w:val="24"/>
                <w:szCs w:val="24"/>
                <w:lang w:val="en-US"/>
              </w:rPr>
              <w:t>P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-value</w:t>
            </w:r>
          </w:p>
        </w:tc>
      </w:tr>
      <w:tr w:rsidR="008E3820" w:rsidRPr="008E3820" w:rsidTr="00ED3DFD"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Sex</w:t>
            </w:r>
          </w:p>
        </w:tc>
        <w:tc>
          <w:tcPr>
            <w:tcW w:w="2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0.98</w:t>
            </w: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   Male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439 (53%)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132 (53%)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Ethnicity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b/>
                <w:sz w:val="24"/>
                <w:szCs w:val="24"/>
                <w:lang w:val="en-US"/>
              </w:rPr>
              <w:t>&lt;0.001</w:t>
            </w: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   Chinese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494 (59%)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102 (41%)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   Malay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182 (22%)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107 (43%)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   Indian 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160 (19%)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42 (17%)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Birthweight, kg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3.1 ± 0.5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3.1 ± 0.4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0.19</w:t>
            </w:r>
          </w:p>
        </w:tc>
      </w:tr>
      <w:tr w:rsidR="008E3820" w:rsidRPr="008E3820" w:rsidTr="00ED3DFD">
        <w:trPr>
          <w:trHeight w:val="20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Birth length, cm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48.6 ± 2.1 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48.2 ± 1.9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b/>
                <w:sz w:val="24"/>
                <w:szCs w:val="24"/>
                <w:lang w:val="en-US"/>
              </w:rPr>
              <w:t>0.018</w:t>
            </w: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Birth BMI, kg/m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13.0 ± 1.3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13.4 ± 1.2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b/>
                <w:sz w:val="24"/>
                <w:szCs w:val="24"/>
                <w:lang w:val="en-US"/>
              </w:rPr>
              <w:t>&lt;0.001</w:t>
            </w: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Gestational age at birth, </w:t>
            </w:r>
            <w:proofErr w:type="spellStart"/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wk</w:t>
            </w:r>
            <w:proofErr w:type="spellEnd"/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38.7 ± 1.6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38.7 ± 1.2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0.79</w:t>
            </w:r>
          </w:p>
        </w:tc>
      </w:tr>
    </w:tbl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970"/>
        <w:gridCol w:w="2988"/>
        <w:gridCol w:w="2605"/>
        <w:gridCol w:w="887"/>
      </w:tblGrid>
      <w:tr w:rsidR="008E3820" w:rsidRPr="008E3820" w:rsidTr="00ED3DFD"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B)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Participants without MRI measurement (</w:t>
            </w:r>
            <w:r w:rsidRPr="008E3820">
              <w:rPr>
                <w:rFonts w:ascii="Calibri" w:eastAsia="SimSun" w:hAnsi="Calibri" w:cs="Times New Roman"/>
                <w:i/>
                <w:sz w:val="24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= 865)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Participants with MRI measurement (</w:t>
            </w:r>
            <w:r w:rsidRPr="008E3820">
              <w:rPr>
                <w:rFonts w:ascii="Calibri" w:eastAsia="SimSun" w:hAnsi="Calibri" w:cs="Times New Roman"/>
                <w:i/>
                <w:sz w:val="24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= 222)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i/>
                <w:sz w:val="24"/>
                <w:lang w:val="en-US"/>
              </w:rPr>
              <w:t>P</w:t>
            </w: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-value</w:t>
            </w:r>
          </w:p>
        </w:tc>
      </w:tr>
      <w:tr w:rsidR="008E3820" w:rsidRPr="008E3820" w:rsidTr="00ED3DFD"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Sex</w:t>
            </w:r>
          </w:p>
        </w:tc>
        <w:tc>
          <w:tcPr>
            <w:tcW w:w="2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0.93</w:t>
            </w: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 xml:space="preserve">   Male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455 (53%)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116 (52%)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Ethnicity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b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b/>
                <w:sz w:val="24"/>
                <w:lang w:val="en-US"/>
              </w:rPr>
              <w:t>&lt;0.001</w:t>
            </w: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 xml:space="preserve">   Chinese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506 (59%)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90 (41%)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b/>
                <w:sz w:val="24"/>
                <w:lang w:val="en-US"/>
              </w:rPr>
            </w:pP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 xml:space="preserve">   Malay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192 (22%)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97 (44%)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 xml:space="preserve">   Indian 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167 (19%)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35 (16%)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Birthweight, kg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 xml:space="preserve">3.1 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>± 0.5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3.1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 ± 0.4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0.35</w:t>
            </w:r>
          </w:p>
        </w:tc>
      </w:tr>
      <w:tr w:rsidR="008E3820" w:rsidRPr="008E3820" w:rsidTr="00ED3DFD">
        <w:trPr>
          <w:trHeight w:val="20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Birth length, cm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48.6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 ± 2.1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48.2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 ± 1.9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b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b/>
                <w:sz w:val="24"/>
                <w:lang w:val="en-US"/>
              </w:rPr>
              <w:t>0.010</w:t>
            </w: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Birth BMI, kg/m</w:t>
            </w:r>
            <w:r w:rsidRPr="008E3820">
              <w:rPr>
                <w:rFonts w:ascii="Calibri" w:eastAsia="SimSun" w:hAnsi="Calibri" w:cs="Times New Roman"/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13.0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 ± 1.3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13.4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 ± 1.2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b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b/>
                <w:sz w:val="24"/>
                <w:lang w:val="en-US"/>
              </w:rPr>
              <w:t>0.001</w:t>
            </w:r>
          </w:p>
        </w:tc>
      </w:tr>
      <w:tr w:rsidR="008E3820" w:rsidRPr="008E3820" w:rsidTr="00ED3DFD"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 xml:space="preserve">Gestational age at birth, </w:t>
            </w:r>
            <w:proofErr w:type="spellStart"/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wk</w:t>
            </w:r>
            <w:proofErr w:type="spellEnd"/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38.7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 ± 1.6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38.7</w:t>
            </w:r>
            <w:r w:rsidRPr="008E3820">
              <w:rPr>
                <w:rFonts w:ascii="Calibri" w:eastAsia="SimSun" w:hAnsi="Calibri" w:cs="Times New Roman"/>
                <w:sz w:val="24"/>
                <w:szCs w:val="24"/>
                <w:lang w:val="en-US"/>
              </w:rPr>
              <w:t xml:space="preserve"> ± 1.2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56" w:lineRule="auto"/>
              <w:rPr>
                <w:rFonts w:ascii="Calibri" w:eastAsia="SimSun" w:hAnsi="Calibri" w:cs="Times New Roman"/>
                <w:sz w:val="24"/>
                <w:lang w:val="en-US"/>
              </w:rPr>
            </w:pPr>
            <w:r w:rsidRPr="008E3820">
              <w:rPr>
                <w:rFonts w:ascii="Calibri" w:eastAsia="SimSun" w:hAnsi="Calibri" w:cs="Times New Roman"/>
                <w:sz w:val="24"/>
                <w:lang w:val="en-US"/>
              </w:rPr>
              <w:t>0.92</w:t>
            </w:r>
          </w:p>
        </w:tc>
      </w:tr>
    </w:tbl>
    <w:p w:rsidR="008E3820" w:rsidRPr="008E3820" w:rsidRDefault="008E3820" w:rsidP="008E3820">
      <w:pPr>
        <w:spacing w:after="0" w:line="256" w:lineRule="auto"/>
        <w:rPr>
          <w:rFonts w:ascii="Calibri" w:eastAsia="SimSun" w:hAnsi="Calibri" w:cs="Times New Roman"/>
          <w:i/>
          <w:sz w:val="24"/>
          <w:lang w:val="en-US"/>
        </w:rPr>
      </w:pPr>
    </w:p>
    <w:p w:rsidR="008E3820" w:rsidRPr="008E3820" w:rsidRDefault="008E3820" w:rsidP="008E3820">
      <w:pPr>
        <w:spacing w:after="0" w:line="256" w:lineRule="auto"/>
        <w:rPr>
          <w:rFonts w:ascii="Calibri" w:eastAsia="SimSun" w:hAnsi="Calibri" w:cs="Times New Roman"/>
          <w:sz w:val="24"/>
          <w:lang w:val="en-US"/>
        </w:rPr>
      </w:pPr>
      <w:r w:rsidRPr="008E3820">
        <w:rPr>
          <w:rFonts w:ascii="Calibri" w:eastAsia="SimSun" w:hAnsi="Calibri" w:cs="Times New Roman"/>
          <w:i/>
          <w:sz w:val="24"/>
          <w:lang w:val="en-US"/>
        </w:rPr>
        <w:lastRenderedPageBreak/>
        <w:t>P</w:t>
      </w:r>
      <w:r w:rsidRPr="008E3820">
        <w:rPr>
          <w:rFonts w:ascii="Calibri" w:eastAsia="SimSun" w:hAnsi="Calibri" w:cs="Times New Roman"/>
          <w:sz w:val="24"/>
          <w:lang w:val="en-US"/>
        </w:rPr>
        <w:t>-values were derived from Pearson's χ</w:t>
      </w:r>
      <w:r w:rsidRPr="008E3820">
        <w:rPr>
          <w:rFonts w:ascii="Calibri" w:eastAsia="SimSun" w:hAnsi="Calibri" w:cs="Times New Roman"/>
          <w:sz w:val="24"/>
          <w:vertAlign w:val="superscript"/>
          <w:lang w:val="en-US"/>
        </w:rPr>
        <w:t xml:space="preserve">2 </w:t>
      </w:r>
      <w:r w:rsidRPr="008E3820">
        <w:rPr>
          <w:rFonts w:ascii="Calibri" w:eastAsia="SimSun" w:hAnsi="Calibri" w:cs="Times New Roman"/>
          <w:bCs/>
          <w:sz w:val="24"/>
          <w:szCs w:val="24"/>
          <w:lang w:val="en-US"/>
        </w:rPr>
        <w:t>tests</w:t>
      </w:r>
      <w:r w:rsidRPr="008E3820">
        <w:rPr>
          <w:rFonts w:ascii="Calibri" w:eastAsia="SimSun" w:hAnsi="Calibri" w:cs="Times New Roman"/>
          <w:sz w:val="24"/>
          <w:lang w:val="en-US"/>
        </w:rPr>
        <w:t xml:space="preserve"> for categorical variables and independent sample </w:t>
      </w:r>
      <w:r w:rsidRPr="008E3820">
        <w:rPr>
          <w:rFonts w:ascii="Calibri" w:eastAsia="SimSun" w:hAnsi="Calibri" w:cs="Times New Roman"/>
          <w:i/>
          <w:sz w:val="24"/>
          <w:lang w:val="en-US"/>
        </w:rPr>
        <w:t>t-</w:t>
      </w:r>
      <w:r w:rsidRPr="008E3820">
        <w:rPr>
          <w:rFonts w:ascii="Calibri" w:eastAsia="SimSun" w:hAnsi="Calibri" w:cs="Times New Roman"/>
          <w:bCs/>
          <w:sz w:val="24"/>
          <w:szCs w:val="24"/>
          <w:lang w:val="en-US"/>
        </w:rPr>
        <w:t>tests</w:t>
      </w:r>
      <w:r w:rsidRPr="008E3820">
        <w:rPr>
          <w:rFonts w:ascii="Calibri" w:eastAsia="SimSun" w:hAnsi="Calibri" w:cs="Times New Roman"/>
          <w:sz w:val="24"/>
          <w:lang w:val="en-US"/>
        </w:rPr>
        <w:t xml:space="preserve"> for continuous variables. </w:t>
      </w:r>
    </w:p>
    <w:p w:rsidR="008E3820" w:rsidRPr="008E3820" w:rsidRDefault="008E3820" w:rsidP="008E3820">
      <w:pPr>
        <w:spacing w:after="0" w:line="256" w:lineRule="auto"/>
        <w:rPr>
          <w:rFonts w:ascii="Calibri" w:eastAsia="SimSun" w:hAnsi="Calibri" w:cs="Times New Roman"/>
          <w:b/>
          <w:sz w:val="24"/>
          <w:szCs w:val="24"/>
          <w:lang w:val="en-US"/>
        </w:rPr>
      </w:pPr>
      <w:r w:rsidRPr="008E3820">
        <w:rPr>
          <w:rFonts w:ascii="Calibri" w:eastAsia="SimSun" w:hAnsi="Calibri" w:cs="Times New Roman"/>
          <w:sz w:val="24"/>
          <w:szCs w:val="24"/>
          <w:lang w:val="en-US"/>
        </w:rPr>
        <w:t>ADP, air displacement plethysmography; MRI, magnetic resonance imaging; BMI, body mass index</w:t>
      </w:r>
      <w:r w:rsidRPr="008E3820">
        <w:rPr>
          <w:rFonts w:ascii="Calibri" w:eastAsia="SimSun" w:hAnsi="Calibri" w:cs="Times New Roman"/>
          <w:b/>
          <w:sz w:val="24"/>
          <w:szCs w:val="24"/>
          <w:lang w:val="en-US"/>
        </w:rPr>
        <w:t xml:space="preserve"> </w:t>
      </w:r>
    </w:p>
    <w:p w:rsidR="008E3820" w:rsidRPr="008E3820" w:rsidRDefault="008E3820" w:rsidP="008E3820">
      <w:pPr>
        <w:spacing w:after="160" w:line="259" w:lineRule="auto"/>
        <w:rPr>
          <w:rFonts w:ascii="Calibri" w:eastAsia="SimSun" w:hAnsi="Calibri" w:cs="Times New Roman"/>
          <w:b/>
          <w:sz w:val="24"/>
          <w:szCs w:val="24"/>
          <w:lang w:val="en-US"/>
        </w:rPr>
      </w:pPr>
      <w:r w:rsidRPr="008E3820">
        <w:rPr>
          <w:rFonts w:ascii="Calibri" w:eastAsia="SimSun" w:hAnsi="Calibri" w:cs="Times New Roman"/>
          <w:b/>
          <w:sz w:val="24"/>
          <w:szCs w:val="24"/>
          <w:lang w:val="en-US"/>
        </w:rPr>
        <w:br w:type="page"/>
      </w:r>
    </w:p>
    <w:p w:rsidR="00446CB9" w:rsidRDefault="00446CB9" w:rsidP="00446CB9">
      <w:pPr>
        <w:spacing w:after="0" w:line="256" w:lineRule="auto"/>
      </w:pPr>
      <w:r w:rsidRPr="003930DC">
        <w:rPr>
          <w:b/>
        </w:rPr>
        <w:lastRenderedPageBreak/>
        <w:t xml:space="preserve">Supplemental Table </w:t>
      </w:r>
      <w:r>
        <w:rPr>
          <w:b/>
        </w:rPr>
        <w:t>2</w:t>
      </w:r>
      <w:r>
        <w:t xml:space="preserve"> Correlation matrix </w:t>
      </w:r>
      <w:r w:rsidR="00873EF4">
        <w:t xml:space="preserve">for </w:t>
      </w:r>
      <w:r>
        <w:t>anthropometric measures (</w:t>
      </w:r>
      <w:r w:rsidRPr="0022777A">
        <w:rPr>
          <w:i/>
        </w:rPr>
        <w:t>n</w:t>
      </w:r>
      <w:r>
        <w:t>= 251)</w:t>
      </w:r>
    </w:p>
    <w:p w:rsidR="00446CB9" w:rsidRDefault="00446CB9" w:rsidP="00446CB9">
      <w:pPr>
        <w:spacing w:after="0" w:line="256" w:lineRule="auto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1104"/>
        <w:gridCol w:w="1172"/>
        <w:gridCol w:w="1518"/>
        <w:gridCol w:w="1052"/>
        <w:gridCol w:w="851"/>
        <w:gridCol w:w="1559"/>
        <w:gridCol w:w="1276"/>
        <w:gridCol w:w="1297"/>
        <w:gridCol w:w="1152"/>
      </w:tblGrid>
      <w:tr w:rsidR="00446CB9" w:rsidTr="00A227FB"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446CB9" w:rsidRDefault="00446CB9" w:rsidP="00A227FB">
            <w:pPr>
              <w:spacing w:line="256" w:lineRule="auto"/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Weight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446CB9" w:rsidRDefault="00446CB9" w:rsidP="00A227FB">
            <w:pPr>
              <w:spacing w:line="256" w:lineRule="auto"/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Length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446CB9" w:rsidRDefault="00446CB9" w:rsidP="00A227FB">
            <w:pPr>
              <w:spacing w:line="256" w:lineRule="auto"/>
            </w:pPr>
            <w:r w:rsidRPr="008E3820">
              <w:rPr>
                <w:rFonts w:ascii="Calibri" w:eastAsia="SimSun" w:hAnsi="Calibri" w:cs="Times New Roman"/>
                <w:lang w:val="en-US"/>
              </w:rPr>
              <w:t>Weight/length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446CB9" w:rsidRDefault="00446CB9" w:rsidP="00A227FB">
            <w:pPr>
              <w:spacing w:line="256" w:lineRule="auto"/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BMI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6CB9" w:rsidRDefault="00446CB9" w:rsidP="00A227FB">
            <w:pPr>
              <w:spacing w:line="256" w:lineRule="auto"/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PI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6CB9" w:rsidRDefault="00446CB9" w:rsidP="00A227FB">
            <w:pPr>
              <w:spacing w:line="256" w:lineRule="auto"/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Abdominal circumference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6CB9" w:rsidRDefault="00446CB9" w:rsidP="00A227FB">
            <w:pPr>
              <w:spacing w:line="256" w:lineRule="auto"/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Triceps skinfold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6CB9" w:rsidRDefault="00446CB9" w:rsidP="00A227FB">
            <w:pPr>
              <w:spacing w:line="256" w:lineRule="auto"/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Subscapular skinfold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446CB9" w:rsidRPr="008E3820" w:rsidRDefault="00446CB9" w:rsidP="00A227FB">
            <w:pPr>
              <w:spacing w:line="256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Sum of skinfold</w:t>
            </w:r>
          </w:p>
        </w:tc>
      </w:tr>
      <w:tr w:rsidR="00446CB9" w:rsidTr="00A227FB">
        <w:tc>
          <w:tcPr>
            <w:tcW w:w="2066" w:type="dxa"/>
            <w:tcBorders>
              <w:top w:val="single" w:sz="4" w:space="0" w:color="auto"/>
            </w:tcBorders>
          </w:tcPr>
          <w:p w:rsidR="00446CB9" w:rsidRPr="008E3820" w:rsidRDefault="00446CB9" w:rsidP="00A227FB">
            <w:pPr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Weight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446CB9" w:rsidRPr="0022777A" w:rsidRDefault="00446CB9" w:rsidP="00A227FB">
            <w:pPr>
              <w:spacing w:line="256" w:lineRule="auto"/>
              <w:rPr>
                <w:b/>
              </w:rPr>
            </w:pPr>
            <w:r w:rsidRPr="0022777A">
              <w:rPr>
                <w:b/>
              </w:rPr>
              <w:t>1.00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46CB9" w:rsidRPr="00A939F1" w:rsidRDefault="00446CB9" w:rsidP="00A227FB">
            <w:pPr>
              <w:spacing w:line="256" w:lineRule="auto"/>
            </w:pP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46CB9" w:rsidRPr="00A939F1" w:rsidRDefault="00446CB9" w:rsidP="00A227FB">
            <w:pPr>
              <w:spacing w:line="256" w:lineRule="auto"/>
            </w:pP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46CB9" w:rsidRPr="00A939F1" w:rsidRDefault="00446CB9" w:rsidP="00A227FB">
            <w:pPr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46CB9" w:rsidRPr="00A939F1" w:rsidRDefault="00446CB9" w:rsidP="00A227FB">
            <w:pPr>
              <w:spacing w:line="25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46CB9" w:rsidRPr="00A939F1" w:rsidRDefault="00446CB9" w:rsidP="00A227FB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46CB9" w:rsidRPr="00A939F1" w:rsidRDefault="00446CB9" w:rsidP="00A227FB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46CB9" w:rsidRPr="00A939F1" w:rsidRDefault="00446CB9" w:rsidP="00A227FB">
            <w:pPr>
              <w:spacing w:line="256" w:lineRule="auto"/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46CB9" w:rsidRPr="00A939F1" w:rsidRDefault="00446CB9" w:rsidP="00A227FB">
            <w:pPr>
              <w:spacing w:line="256" w:lineRule="auto"/>
            </w:pPr>
          </w:p>
        </w:tc>
      </w:tr>
      <w:tr w:rsidR="00446CB9" w:rsidTr="00A227FB">
        <w:tc>
          <w:tcPr>
            <w:tcW w:w="2066" w:type="dxa"/>
          </w:tcPr>
          <w:p w:rsidR="00446CB9" w:rsidRPr="008E3820" w:rsidRDefault="00446CB9" w:rsidP="00A227FB">
            <w:pPr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Length</w:t>
            </w:r>
          </w:p>
        </w:tc>
        <w:tc>
          <w:tcPr>
            <w:tcW w:w="1104" w:type="dxa"/>
          </w:tcPr>
          <w:p w:rsidR="00446CB9" w:rsidRDefault="00446CB9" w:rsidP="00A227FB">
            <w:pPr>
              <w:spacing w:line="256" w:lineRule="auto"/>
            </w:pPr>
            <w:r>
              <w:t>0.77</w:t>
            </w:r>
          </w:p>
        </w:tc>
        <w:tc>
          <w:tcPr>
            <w:tcW w:w="1172" w:type="dxa"/>
            <w:shd w:val="clear" w:color="auto" w:fill="auto"/>
          </w:tcPr>
          <w:p w:rsidR="00446CB9" w:rsidRDefault="00446CB9" w:rsidP="00A227FB">
            <w:pPr>
              <w:spacing w:line="256" w:lineRule="auto"/>
            </w:pPr>
            <w:r w:rsidRPr="0022777A">
              <w:rPr>
                <w:b/>
              </w:rPr>
              <w:t>1.00</w:t>
            </w:r>
          </w:p>
        </w:tc>
        <w:tc>
          <w:tcPr>
            <w:tcW w:w="1518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052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152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</w:tr>
      <w:tr w:rsidR="00446CB9" w:rsidTr="00A227FB">
        <w:tc>
          <w:tcPr>
            <w:tcW w:w="2066" w:type="dxa"/>
          </w:tcPr>
          <w:p w:rsidR="00446CB9" w:rsidRPr="008E3820" w:rsidRDefault="00446CB9" w:rsidP="00A227FB">
            <w:pPr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lang w:val="en-US"/>
              </w:rPr>
              <w:t>Weight/length</w:t>
            </w:r>
          </w:p>
        </w:tc>
        <w:tc>
          <w:tcPr>
            <w:tcW w:w="1104" w:type="dxa"/>
          </w:tcPr>
          <w:p w:rsidR="00446CB9" w:rsidRDefault="00446CB9" w:rsidP="00A227FB">
            <w:pPr>
              <w:spacing w:line="256" w:lineRule="auto"/>
            </w:pPr>
            <w:r>
              <w:t>0.97</w:t>
            </w:r>
          </w:p>
        </w:tc>
        <w:tc>
          <w:tcPr>
            <w:tcW w:w="1172" w:type="dxa"/>
          </w:tcPr>
          <w:p w:rsidR="00446CB9" w:rsidRDefault="00446CB9" w:rsidP="00A227FB">
            <w:pPr>
              <w:spacing w:line="256" w:lineRule="auto"/>
            </w:pPr>
            <w:r>
              <w:t>0.61</w:t>
            </w:r>
          </w:p>
        </w:tc>
        <w:tc>
          <w:tcPr>
            <w:tcW w:w="1518" w:type="dxa"/>
            <w:shd w:val="clear" w:color="auto" w:fill="auto"/>
          </w:tcPr>
          <w:p w:rsidR="00446CB9" w:rsidRDefault="00446CB9" w:rsidP="00A227FB">
            <w:pPr>
              <w:spacing w:line="256" w:lineRule="auto"/>
            </w:pPr>
            <w:r w:rsidRPr="0022777A">
              <w:rPr>
                <w:b/>
              </w:rPr>
              <w:t>1.00</w:t>
            </w:r>
          </w:p>
        </w:tc>
        <w:tc>
          <w:tcPr>
            <w:tcW w:w="1052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152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</w:tr>
      <w:tr w:rsidR="00446CB9" w:rsidTr="00A227FB">
        <w:trPr>
          <w:trHeight w:val="76"/>
        </w:trPr>
        <w:tc>
          <w:tcPr>
            <w:tcW w:w="2066" w:type="dxa"/>
          </w:tcPr>
          <w:p w:rsidR="00446CB9" w:rsidRPr="008E3820" w:rsidRDefault="00446CB9" w:rsidP="00A227FB">
            <w:pPr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BMI</w:t>
            </w:r>
          </w:p>
        </w:tc>
        <w:tc>
          <w:tcPr>
            <w:tcW w:w="1104" w:type="dxa"/>
          </w:tcPr>
          <w:p w:rsidR="00446CB9" w:rsidRDefault="00446CB9" w:rsidP="00A227FB">
            <w:pPr>
              <w:spacing w:line="256" w:lineRule="auto"/>
            </w:pPr>
            <w:r>
              <w:t>0.84</w:t>
            </w:r>
          </w:p>
        </w:tc>
        <w:tc>
          <w:tcPr>
            <w:tcW w:w="1172" w:type="dxa"/>
          </w:tcPr>
          <w:p w:rsidR="00446CB9" w:rsidRDefault="00446CB9" w:rsidP="00A227FB">
            <w:pPr>
              <w:spacing w:line="256" w:lineRule="auto"/>
            </w:pPr>
            <w:r>
              <w:t>0.30</w:t>
            </w:r>
          </w:p>
        </w:tc>
        <w:tc>
          <w:tcPr>
            <w:tcW w:w="1518" w:type="dxa"/>
          </w:tcPr>
          <w:p w:rsidR="00446CB9" w:rsidRDefault="00446CB9" w:rsidP="00A227FB">
            <w:pPr>
              <w:spacing w:line="256" w:lineRule="auto"/>
            </w:pPr>
            <w:r>
              <w:t>0.94</w:t>
            </w:r>
          </w:p>
        </w:tc>
        <w:tc>
          <w:tcPr>
            <w:tcW w:w="1052" w:type="dxa"/>
            <w:shd w:val="clear" w:color="auto" w:fill="auto"/>
          </w:tcPr>
          <w:p w:rsidR="00446CB9" w:rsidRDefault="00446CB9" w:rsidP="00A227FB">
            <w:pPr>
              <w:spacing w:line="256" w:lineRule="auto"/>
            </w:pPr>
            <w:r w:rsidRPr="0022777A">
              <w:rPr>
                <w:b/>
              </w:rPr>
              <w:t>1.00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152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</w:tr>
      <w:tr w:rsidR="00446CB9" w:rsidTr="00A227FB">
        <w:tc>
          <w:tcPr>
            <w:tcW w:w="2066" w:type="dxa"/>
          </w:tcPr>
          <w:p w:rsidR="00446CB9" w:rsidRPr="008E3820" w:rsidRDefault="00446CB9" w:rsidP="00A227FB">
            <w:pPr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PI</w:t>
            </w:r>
          </w:p>
        </w:tc>
        <w:tc>
          <w:tcPr>
            <w:tcW w:w="1104" w:type="dxa"/>
          </w:tcPr>
          <w:p w:rsidR="00446CB9" w:rsidRDefault="00446CB9" w:rsidP="00A227FB">
            <w:pPr>
              <w:spacing w:line="256" w:lineRule="auto"/>
            </w:pPr>
            <w:r>
              <w:t>0.53</w:t>
            </w:r>
          </w:p>
        </w:tc>
        <w:tc>
          <w:tcPr>
            <w:tcW w:w="1172" w:type="dxa"/>
          </w:tcPr>
          <w:p w:rsidR="00446CB9" w:rsidRDefault="00446CB9" w:rsidP="00A227FB">
            <w:pPr>
              <w:spacing w:line="256" w:lineRule="auto"/>
            </w:pPr>
            <w:r>
              <w:t>-0.12</w:t>
            </w:r>
            <w:r w:rsidRPr="001403D7">
              <w:rPr>
                <w:vertAlign w:val="superscript"/>
              </w:rPr>
              <w:t>a</w:t>
            </w:r>
          </w:p>
        </w:tc>
        <w:tc>
          <w:tcPr>
            <w:tcW w:w="1518" w:type="dxa"/>
          </w:tcPr>
          <w:p w:rsidR="00446CB9" w:rsidRDefault="00446CB9" w:rsidP="00A227FB">
            <w:pPr>
              <w:spacing w:line="256" w:lineRule="auto"/>
            </w:pPr>
            <w:r>
              <w:t>0.71</w:t>
            </w:r>
          </w:p>
        </w:tc>
        <w:tc>
          <w:tcPr>
            <w:tcW w:w="1052" w:type="dxa"/>
          </w:tcPr>
          <w:p w:rsidR="00446CB9" w:rsidRDefault="00446CB9" w:rsidP="00A227FB">
            <w:pPr>
              <w:spacing w:line="256" w:lineRule="auto"/>
            </w:pPr>
            <w:r>
              <w:t>0.91</w:t>
            </w:r>
          </w:p>
        </w:tc>
        <w:tc>
          <w:tcPr>
            <w:tcW w:w="851" w:type="dxa"/>
            <w:shd w:val="clear" w:color="auto" w:fill="auto"/>
          </w:tcPr>
          <w:p w:rsidR="00446CB9" w:rsidRDefault="00446CB9" w:rsidP="00A227FB">
            <w:pPr>
              <w:spacing w:line="256" w:lineRule="auto"/>
            </w:pPr>
            <w:r w:rsidRPr="0022777A">
              <w:rPr>
                <w:b/>
              </w:rPr>
              <w:t>1.00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152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</w:tr>
      <w:tr w:rsidR="00446CB9" w:rsidTr="00A227FB">
        <w:tc>
          <w:tcPr>
            <w:tcW w:w="2066" w:type="dxa"/>
          </w:tcPr>
          <w:p w:rsidR="00446CB9" w:rsidRPr="008E3820" w:rsidRDefault="00446CB9" w:rsidP="00A227FB">
            <w:pPr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Abdominal circumference</w:t>
            </w:r>
          </w:p>
        </w:tc>
        <w:tc>
          <w:tcPr>
            <w:tcW w:w="1104" w:type="dxa"/>
          </w:tcPr>
          <w:p w:rsidR="00446CB9" w:rsidRDefault="00446CB9" w:rsidP="00A227FB">
            <w:pPr>
              <w:spacing w:line="256" w:lineRule="auto"/>
            </w:pPr>
            <w:r>
              <w:t>0.65</w:t>
            </w:r>
          </w:p>
        </w:tc>
        <w:tc>
          <w:tcPr>
            <w:tcW w:w="1172" w:type="dxa"/>
          </w:tcPr>
          <w:p w:rsidR="00446CB9" w:rsidRDefault="00446CB9" w:rsidP="00A227FB">
            <w:pPr>
              <w:spacing w:line="256" w:lineRule="auto"/>
            </w:pPr>
            <w:r>
              <w:t>0.44</w:t>
            </w:r>
          </w:p>
        </w:tc>
        <w:tc>
          <w:tcPr>
            <w:tcW w:w="1518" w:type="dxa"/>
          </w:tcPr>
          <w:p w:rsidR="00446CB9" w:rsidRDefault="00446CB9" w:rsidP="00A227FB">
            <w:pPr>
              <w:spacing w:line="256" w:lineRule="auto"/>
            </w:pPr>
            <w:r>
              <w:t>0.65</w:t>
            </w:r>
          </w:p>
        </w:tc>
        <w:tc>
          <w:tcPr>
            <w:tcW w:w="1052" w:type="dxa"/>
          </w:tcPr>
          <w:p w:rsidR="00446CB9" w:rsidRDefault="00446CB9" w:rsidP="00A227FB">
            <w:pPr>
              <w:spacing w:line="256" w:lineRule="auto"/>
            </w:pPr>
            <w:r>
              <w:t>0.59</w:t>
            </w:r>
          </w:p>
        </w:tc>
        <w:tc>
          <w:tcPr>
            <w:tcW w:w="851" w:type="dxa"/>
          </w:tcPr>
          <w:p w:rsidR="00446CB9" w:rsidRDefault="00446CB9" w:rsidP="00A227FB">
            <w:pPr>
              <w:spacing w:line="256" w:lineRule="auto"/>
            </w:pPr>
            <w:r>
              <w:t>0.42</w:t>
            </w:r>
          </w:p>
        </w:tc>
        <w:tc>
          <w:tcPr>
            <w:tcW w:w="1559" w:type="dxa"/>
            <w:shd w:val="clear" w:color="auto" w:fill="auto"/>
          </w:tcPr>
          <w:p w:rsidR="00446CB9" w:rsidRDefault="00446CB9" w:rsidP="00A227FB">
            <w:pPr>
              <w:spacing w:line="256" w:lineRule="auto"/>
            </w:pPr>
            <w:r w:rsidRPr="0022777A">
              <w:rPr>
                <w:b/>
              </w:rPr>
              <w:t>1.00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152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</w:tr>
      <w:tr w:rsidR="00446CB9" w:rsidTr="00A227FB">
        <w:tc>
          <w:tcPr>
            <w:tcW w:w="2066" w:type="dxa"/>
          </w:tcPr>
          <w:p w:rsidR="00446CB9" w:rsidRPr="008E3820" w:rsidRDefault="00446CB9" w:rsidP="00A227FB">
            <w:pPr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Triceps skinfold</w:t>
            </w:r>
          </w:p>
        </w:tc>
        <w:tc>
          <w:tcPr>
            <w:tcW w:w="1104" w:type="dxa"/>
          </w:tcPr>
          <w:p w:rsidR="00446CB9" w:rsidRDefault="00446CB9" w:rsidP="00A227FB">
            <w:pPr>
              <w:spacing w:line="256" w:lineRule="auto"/>
            </w:pPr>
            <w:r>
              <w:t>0.57</w:t>
            </w:r>
          </w:p>
        </w:tc>
        <w:tc>
          <w:tcPr>
            <w:tcW w:w="1172" w:type="dxa"/>
          </w:tcPr>
          <w:p w:rsidR="00446CB9" w:rsidRDefault="00446CB9" w:rsidP="00A227FB">
            <w:pPr>
              <w:spacing w:line="256" w:lineRule="auto"/>
            </w:pPr>
            <w:r>
              <w:t>0.34</w:t>
            </w:r>
          </w:p>
        </w:tc>
        <w:tc>
          <w:tcPr>
            <w:tcW w:w="1518" w:type="dxa"/>
          </w:tcPr>
          <w:p w:rsidR="00446CB9" w:rsidRDefault="00446CB9" w:rsidP="00A227FB">
            <w:pPr>
              <w:spacing w:line="256" w:lineRule="auto"/>
            </w:pPr>
            <w:r>
              <w:t>0.59</w:t>
            </w:r>
          </w:p>
        </w:tc>
        <w:tc>
          <w:tcPr>
            <w:tcW w:w="1052" w:type="dxa"/>
          </w:tcPr>
          <w:p w:rsidR="00446CB9" w:rsidRDefault="00446CB9" w:rsidP="00A227FB">
            <w:pPr>
              <w:spacing w:line="256" w:lineRule="auto"/>
            </w:pPr>
            <w:r>
              <w:t>0.57</w:t>
            </w:r>
          </w:p>
        </w:tc>
        <w:tc>
          <w:tcPr>
            <w:tcW w:w="851" w:type="dxa"/>
          </w:tcPr>
          <w:p w:rsidR="00446CB9" w:rsidRDefault="00446CB9" w:rsidP="00A227FB">
            <w:pPr>
              <w:spacing w:line="256" w:lineRule="auto"/>
            </w:pPr>
            <w:r>
              <w:t>0.44</w:t>
            </w:r>
          </w:p>
        </w:tc>
        <w:tc>
          <w:tcPr>
            <w:tcW w:w="1559" w:type="dxa"/>
          </w:tcPr>
          <w:p w:rsidR="00446CB9" w:rsidRDefault="00446CB9" w:rsidP="00A227FB">
            <w:pPr>
              <w:spacing w:line="256" w:lineRule="auto"/>
            </w:pPr>
            <w:r>
              <w:t>0.43</w:t>
            </w:r>
          </w:p>
        </w:tc>
        <w:tc>
          <w:tcPr>
            <w:tcW w:w="1276" w:type="dxa"/>
            <w:shd w:val="clear" w:color="auto" w:fill="auto"/>
          </w:tcPr>
          <w:p w:rsidR="00446CB9" w:rsidRDefault="00446CB9" w:rsidP="00A227FB">
            <w:pPr>
              <w:spacing w:line="256" w:lineRule="auto"/>
            </w:pPr>
            <w:r w:rsidRPr="0022777A">
              <w:rPr>
                <w:b/>
              </w:rPr>
              <w:t>1.00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  <w:tc>
          <w:tcPr>
            <w:tcW w:w="1152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</w:tr>
      <w:tr w:rsidR="00446CB9" w:rsidTr="00A227FB">
        <w:tc>
          <w:tcPr>
            <w:tcW w:w="2066" w:type="dxa"/>
          </w:tcPr>
          <w:p w:rsidR="00446CB9" w:rsidRPr="008E3820" w:rsidRDefault="00446CB9" w:rsidP="00A227FB">
            <w:pPr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Subscapular skinfold</w:t>
            </w:r>
          </w:p>
        </w:tc>
        <w:tc>
          <w:tcPr>
            <w:tcW w:w="1104" w:type="dxa"/>
          </w:tcPr>
          <w:p w:rsidR="00446CB9" w:rsidRDefault="00446CB9" w:rsidP="00A227FB">
            <w:pPr>
              <w:spacing w:line="256" w:lineRule="auto"/>
            </w:pPr>
            <w:r>
              <w:t>0.53</w:t>
            </w:r>
          </w:p>
        </w:tc>
        <w:tc>
          <w:tcPr>
            <w:tcW w:w="1172" w:type="dxa"/>
          </w:tcPr>
          <w:p w:rsidR="00446CB9" w:rsidRDefault="00446CB9" w:rsidP="00A227FB">
            <w:pPr>
              <w:spacing w:line="256" w:lineRule="auto"/>
            </w:pPr>
            <w:r>
              <w:t>0.37</w:t>
            </w:r>
          </w:p>
        </w:tc>
        <w:tc>
          <w:tcPr>
            <w:tcW w:w="1518" w:type="dxa"/>
          </w:tcPr>
          <w:p w:rsidR="00446CB9" w:rsidRDefault="00446CB9" w:rsidP="00A227FB">
            <w:pPr>
              <w:spacing w:line="256" w:lineRule="auto"/>
            </w:pPr>
            <w:r>
              <w:t>0.53</w:t>
            </w:r>
          </w:p>
        </w:tc>
        <w:tc>
          <w:tcPr>
            <w:tcW w:w="1052" w:type="dxa"/>
          </w:tcPr>
          <w:p w:rsidR="00446CB9" w:rsidRDefault="00446CB9" w:rsidP="00A227FB">
            <w:pPr>
              <w:spacing w:line="256" w:lineRule="auto"/>
            </w:pPr>
            <w:r>
              <w:t>0.47</w:t>
            </w:r>
          </w:p>
        </w:tc>
        <w:tc>
          <w:tcPr>
            <w:tcW w:w="851" w:type="dxa"/>
          </w:tcPr>
          <w:p w:rsidR="00446CB9" w:rsidRDefault="00446CB9" w:rsidP="00A227FB">
            <w:pPr>
              <w:spacing w:line="256" w:lineRule="auto"/>
            </w:pPr>
            <w:r>
              <w:t>0.33</w:t>
            </w:r>
          </w:p>
        </w:tc>
        <w:tc>
          <w:tcPr>
            <w:tcW w:w="1559" w:type="dxa"/>
          </w:tcPr>
          <w:p w:rsidR="00446CB9" w:rsidRDefault="00446CB9" w:rsidP="00A227FB">
            <w:pPr>
              <w:spacing w:line="256" w:lineRule="auto"/>
            </w:pPr>
            <w:r>
              <w:t>0.39</w:t>
            </w:r>
          </w:p>
        </w:tc>
        <w:tc>
          <w:tcPr>
            <w:tcW w:w="1276" w:type="dxa"/>
            <w:shd w:val="clear" w:color="auto" w:fill="auto"/>
          </w:tcPr>
          <w:p w:rsidR="00446CB9" w:rsidRDefault="00446CB9" w:rsidP="00A227FB">
            <w:pPr>
              <w:spacing w:line="256" w:lineRule="auto"/>
            </w:pPr>
            <w:r>
              <w:t>0.80</w:t>
            </w:r>
          </w:p>
        </w:tc>
        <w:tc>
          <w:tcPr>
            <w:tcW w:w="1276" w:type="dxa"/>
            <w:shd w:val="clear" w:color="auto" w:fill="auto"/>
          </w:tcPr>
          <w:p w:rsidR="00446CB9" w:rsidRDefault="00446CB9" w:rsidP="00A227FB">
            <w:pPr>
              <w:spacing w:line="256" w:lineRule="auto"/>
            </w:pPr>
            <w:r w:rsidRPr="0022777A">
              <w:rPr>
                <w:b/>
              </w:rPr>
              <w:t>1.00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446CB9" w:rsidRDefault="00446CB9" w:rsidP="00A227FB">
            <w:pPr>
              <w:spacing w:line="256" w:lineRule="auto"/>
            </w:pPr>
          </w:p>
        </w:tc>
      </w:tr>
      <w:tr w:rsidR="00446CB9" w:rsidTr="00A227FB">
        <w:trPr>
          <w:trHeight w:val="391"/>
        </w:trPr>
        <w:tc>
          <w:tcPr>
            <w:tcW w:w="2066" w:type="dxa"/>
          </w:tcPr>
          <w:p w:rsidR="00446CB9" w:rsidRPr="008E3820" w:rsidRDefault="00446CB9" w:rsidP="00A227FB">
            <w:pPr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Sum of skinfold</w:t>
            </w:r>
          </w:p>
        </w:tc>
        <w:tc>
          <w:tcPr>
            <w:tcW w:w="1104" w:type="dxa"/>
          </w:tcPr>
          <w:p w:rsidR="00446CB9" w:rsidRDefault="00446CB9" w:rsidP="00A227FB">
            <w:pPr>
              <w:spacing w:line="256" w:lineRule="auto"/>
            </w:pPr>
            <w:r>
              <w:t>0.58</w:t>
            </w:r>
          </w:p>
        </w:tc>
        <w:tc>
          <w:tcPr>
            <w:tcW w:w="1172" w:type="dxa"/>
          </w:tcPr>
          <w:p w:rsidR="00446CB9" w:rsidRDefault="00446CB9" w:rsidP="00A227FB">
            <w:pPr>
              <w:spacing w:line="256" w:lineRule="auto"/>
            </w:pPr>
            <w:r>
              <w:t>0.37</w:t>
            </w:r>
          </w:p>
        </w:tc>
        <w:tc>
          <w:tcPr>
            <w:tcW w:w="1518" w:type="dxa"/>
          </w:tcPr>
          <w:p w:rsidR="00446CB9" w:rsidRDefault="00446CB9" w:rsidP="00A227FB">
            <w:pPr>
              <w:spacing w:line="256" w:lineRule="auto"/>
            </w:pPr>
            <w:r>
              <w:t>0.59</w:t>
            </w:r>
          </w:p>
        </w:tc>
        <w:tc>
          <w:tcPr>
            <w:tcW w:w="1052" w:type="dxa"/>
          </w:tcPr>
          <w:p w:rsidR="00446CB9" w:rsidRDefault="00446CB9" w:rsidP="00A227FB">
            <w:pPr>
              <w:spacing w:line="256" w:lineRule="auto"/>
            </w:pPr>
            <w:r>
              <w:t>0.55</w:t>
            </w:r>
          </w:p>
        </w:tc>
        <w:tc>
          <w:tcPr>
            <w:tcW w:w="851" w:type="dxa"/>
          </w:tcPr>
          <w:p w:rsidR="00446CB9" w:rsidRDefault="00446CB9" w:rsidP="00A227FB">
            <w:pPr>
              <w:spacing w:line="256" w:lineRule="auto"/>
            </w:pPr>
            <w:r>
              <w:t>0.41</w:t>
            </w:r>
          </w:p>
        </w:tc>
        <w:tc>
          <w:tcPr>
            <w:tcW w:w="1559" w:type="dxa"/>
          </w:tcPr>
          <w:p w:rsidR="00446CB9" w:rsidRDefault="00446CB9" w:rsidP="00A227FB">
            <w:pPr>
              <w:spacing w:line="256" w:lineRule="auto"/>
            </w:pPr>
            <w:r>
              <w:t>0.43</w:t>
            </w:r>
          </w:p>
        </w:tc>
        <w:tc>
          <w:tcPr>
            <w:tcW w:w="1276" w:type="dxa"/>
          </w:tcPr>
          <w:p w:rsidR="00446CB9" w:rsidRDefault="00446CB9" w:rsidP="00A227FB">
            <w:pPr>
              <w:spacing w:line="256" w:lineRule="auto"/>
            </w:pPr>
            <w:r>
              <w:t>0.95</w:t>
            </w:r>
          </w:p>
        </w:tc>
        <w:tc>
          <w:tcPr>
            <w:tcW w:w="1276" w:type="dxa"/>
          </w:tcPr>
          <w:p w:rsidR="00446CB9" w:rsidRDefault="00446CB9" w:rsidP="00A227FB">
            <w:pPr>
              <w:spacing w:line="256" w:lineRule="auto"/>
            </w:pPr>
            <w:r>
              <w:t>0.95</w:t>
            </w:r>
          </w:p>
        </w:tc>
        <w:tc>
          <w:tcPr>
            <w:tcW w:w="1152" w:type="dxa"/>
            <w:shd w:val="clear" w:color="auto" w:fill="auto"/>
          </w:tcPr>
          <w:p w:rsidR="00446CB9" w:rsidRDefault="00446CB9" w:rsidP="00A227FB">
            <w:pPr>
              <w:spacing w:line="256" w:lineRule="auto"/>
            </w:pPr>
            <w:r w:rsidRPr="0022777A">
              <w:rPr>
                <w:b/>
              </w:rPr>
              <w:t>1.00</w:t>
            </w:r>
          </w:p>
        </w:tc>
      </w:tr>
    </w:tbl>
    <w:p w:rsidR="00446CB9" w:rsidRPr="00345F34" w:rsidRDefault="00446CB9" w:rsidP="00446CB9">
      <w:pPr>
        <w:spacing w:after="0" w:line="256" w:lineRule="auto"/>
      </w:pPr>
    </w:p>
    <w:p w:rsidR="00446CB9" w:rsidRPr="0022777A" w:rsidRDefault="00446CB9" w:rsidP="00446CB9">
      <w:pPr>
        <w:spacing w:after="0" w:line="256" w:lineRule="auto"/>
      </w:pPr>
      <w:r w:rsidRPr="00345F34">
        <w:t>Values are</w:t>
      </w:r>
      <w:r>
        <w:t xml:space="preserve"> </w:t>
      </w:r>
      <w:r w:rsidRPr="00345F34">
        <w:t>Pearson’s correlation coefficient</w:t>
      </w:r>
      <w:r>
        <w:t>s</w:t>
      </w:r>
      <w:r w:rsidRPr="00345F34">
        <w:t xml:space="preserve"> (</w:t>
      </w:r>
      <w:proofErr w:type="spellStart"/>
      <w:r w:rsidRPr="00345F34">
        <w:t>r</w:t>
      </w:r>
      <w:r w:rsidRPr="006805AE">
        <w:rPr>
          <w:vertAlign w:val="subscript"/>
        </w:rPr>
        <w:t>p</w:t>
      </w:r>
      <w:proofErr w:type="spellEnd"/>
      <w:r w:rsidRPr="00345F34">
        <w:t>). All correlations are significant at</w:t>
      </w:r>
      <w:r>
        <w:t xml:space="preserve"> </w:t>
      </w:r>
      <w:r w:rsidRPr="0022777A">
        <w:rPr>
          <w:i/>
        </w:rPr>
        <w:t>P</w:t>
      </w:r>
      <w:r w:rsidR="0064205B">
        <w:rPr>
          <w:i/>
        </w:rPr>
        <w:t xml:space="preserve"> </w:t>
      </w:r>
      <w:r>
        <w:t xml:space="preserve">&lt;0.001, except for </w:t>
      </w:r>
      <w:proofErr w:type="spellStart"/>
      <w:proofErr w:type="gramStart"/>
      <w:r w:rsidRPr="00B527D4">
        <w:rPr>
          <w:vertAlign w:val="superscript"/>
        </w:rPr>
        <w:t>a</w:t>
      </w:r>
      <w:r w:rsidRPr="00B527D4">
        <w:rPr>
          <w:i/>
        </w:rPr>
        <w:t>P</w:t>
      </w:r>
      <w:proofErr w:type="spellEnd"/>
      <w:proofErr w:type="gramEnd"/>
      <w:r>
        <w:t xml:space="preserve"> &lt;0.05.</w:t>
      </w:r>
    </w:p>
    <w:p w:rsidR="00446CB9" w:rsidRPr="00B527D4" w:rsidRDefault="00446CB9" w:rsidP="00446CB9">
      <w:pPr>
        <w:spacing w:after="0" w:line="240" w:lineRule="auto"/>
        <w:rPr>
          <w:rFonts w:eastAsia="SimSun" w:cstheme="minorHAnsi"/>
          <w:lang w:val="en-US"/>
        </w:rPr>
      </w:pPr>
      <w:r w:rsidRPr="008E3820">
        <w:rPr>
          <w:rFonts w:ascii="Calibri" w:eastAsia="SimSun" w:hAnsi="Calibri" w:cs="Times New Roman"/>
          <w:lang w:val="en-US"/>
        </w:rPr>
        <w:t xml:space="preserve">BMI, body mass index; PI, </w:t>
      </w:r>
      <w:proofErr w:type="spellStart"/>
      <w:r w:rsidRPr="008E3820">
        <w:rPr>
          <w:rFonts w:ascii="Calibri" w:eastAsia="SimSun" w:hAnsi="Calibri" w:cs="Times New Roman"/>
          <w:lang w:val="en-US"/>
        </w:rPr>
        <w:t>ponderal</w:t>
      </w:r>
      <w:proofErr w:type="spellEnd"/>
      <w:r w:rsidRPr="008E3820">
        <w:rPr>
          <w:rFonts w:ascii="Calibri" w:eastAsia="SimSun" w:hAnsi="Calibri" w:cs="Times New Roman"/>
          <w:lang w:val="en-US"/>
        </w:rPr>
        <w:t xml:space="preserve"> index</w:t>
      </w:r>
    </w:p>
    <w:p w:rsidR="00446CB9" w:rsidRDefault="00446CB9">
      <w:pPr>
        <w:rPr>
          <w:rFonts w:ascii="Calibri" w:eastAsia="SimSun" w:hAnsi="Calibri" w:cs="Times New Roman"/>
          <w:b/>
          <w:lang w:val="en-US"/>
        </w:rPr>
      </w:pPr>
      <w:r>
        <w:rPr>
          <w:rFonts w:ascii="Calibri" w:eastAsia="SimSun" w:hAnsi="Calibri" w:cs="Times New Roman"/>
          <w:b/>
          <w:lang w:val="en-US"/>
        </w:rPr>
        <w:br w:type="page"/>
      </w:r>
      <w:bookmarkStart w:id="0" w:name="_GoBack"/>
      <w:bookmarkEnd w:id="0"/>
    </w:p>
    <w:p w:rsidR="008E3820" w:rsidRPr="008E3820" w:rsidRDefault="008E3820" w:rsidP="008E3820">
      <w:pPr>
        <w:spacing w:after="0" w:line="256" w:lineRule="auto"/>
        <w:rPr>
          <w:rFonts w:ascii="Calibri" w:eastAsia="SimSun" w:hAnsi="Calibri" w:cs="Times New Roman"/>
          <w:lang w:val="en-US"/>
        </w:rPr>
      </w:pPr>
      <w:r w:rsidRPr="008E3820">
        <w:rPr>
          <w:rFonts w:ascii="Calibri" w:eastAsia="SimSun" w:hAnsi="Calibri" w:cs="Times New Roman"/>
          <w:b/>
          <w:lang w:val="en-US"/>
        </w:rPr>
        <w:lastRenderedPageBreak/>
        <w:t xml:space="preserve">Supplemental Table </w:t>
      </w:r>
      <w:r w:rsidR="00446CB9">
        <w:rPr>
          <w:rFonts w:ascii="Calibri" w:eastAsia="SimSun" w:hAnsi="Calibri" w:cs="Times New Roman"/>
          <w:b/>
          <w:lang w:val="en-US"/>
        </w:rPr>
        <w:t>3</w:t>
      </w:r>
      <w:r w:rsidRPr="008E3820">
        <w:rPr>
          <w:rFonts w:ascii="Calibri" w:eastAsia="SimSun" w:hAnsi="Calibri" w:cs="Times New Roman"/>
          <w:lang w:val="en-US"/>
        </w:rPr>
        <w:t xml:space="preserve"> Correlations of anthropometric measurements with </w:t>
      </w:r>
      <w:r w:rsidRPr="008E3820">
        <w:rPr>
          <w:rFonts w:ascii="Calibri" w:eastAsia="SimSun" w:hAnsi="Calibri" w:cs="Times New Roman"/>
          <w:color w:val="000000"/>
          <w:lang w:val="en-US"/>
        </w:rPr>
        <w:t>ADP</w:t>
      </w:r>
      <w:r w:rsidRPr="008E3820">
        <w:rPr>
          <w:rFonts w:ascii="Calibri" w:eastAsia="SimSun" w:hAnsi="Calibri" w:cs="Times New Roman"/>
          <w:lang w:val="en-US"/>
        </w:rPr>
        <w:t xml:space="preserve"> and MRI measurements, stratified by sex</w:t>
      </w:r>
    </w:p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b/>
          <w:lang w:val="en-US"/>
        </w:rPr>
      </w:pPr>
      <w:r w:rsidRPr="008E3820">
        <w:rPr>
          <w:rFonts w:ascii="Calibri" w:eastAsia="SimSun" w:hAnsi="Calibri" w:cs="Times New Roman"/>
          <w:b/>
          <w:lang w:val="en-US"/>
        </w:rPr>
        <w:t xml:space="preserve">Male </w:t>
      </w:r>
    </w:p>
    <w:tbl>
      <w:tblPr>
        <w:tblW w:w="12960" w:type="dxa"/>
        <w:tblLook w:val="00A0" w:firstRow="1" w:lastRow="0" w:firstColumn="1" w:lastColumn="0" w:noHBand="0" w:noVBand="0"/>
      </w:tblPr>
      <w:tblGrid>
        <w:gridCol w:w="2680"/>
        <w:gridCol w:w="1370"/>
        <w:gridCol w:w="1260"/>
        <w:gridCol w:w="1440"/>
        <w:gridCol w:w="1035"/>
        <w:gridCol w:w="405"/>
        <w:gridCol w:w="1368"/>
        <w:gridCol w:w="1170"/>
        <w:gridCol w:w="1242"/>
        <w:gridCol w:w="990"/>
      </w:tblGrid>
      <w:tr w:rsidR="008E3820" w:rsidRPr="008E3820" w:rsidTr="00ED3DFD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ADP- Total body composition (</w:t>
            </w:r>
            <w:r w:rsidRPr="008E3820">
              <w:rPr>
                <w:rFonts w:ascii="Calibri" w:eastAsia="SimSun" w:hAnsi="Calibri" w:cs="Times New Roman"/>
                <w:i/>
                <w:color w:val="000000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= 132)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MRI- Abdominal fat (</w:t>
            </w:r>
            <w:r w:rsidRPr="008E3820">
              <w:rPr>
                <w:rFonts w:ascii="Calibri" w:eastAsia="SimSun" w:hAnsi="Calibri" w:cs="Times New Roman"/>
                <w:i/>
                <w:color w:val="000000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= 116)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FMI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FFM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FFMI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TAAT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sSAT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dSAT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IAT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Weight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0.93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0.69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0.87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0.83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0.77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0.77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Length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0.47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0.33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0.77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0.27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0.73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0.70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0.64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lang w:val="en-US"/>
              </w:rPr>
              <w:t>Weight/length ratio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0.90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0.77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0.84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0.80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0.75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0.74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BMI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0.62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0.78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0.83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0.73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0.69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0.65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PI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0.48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0.52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0.51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0.79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0.48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0.44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0.47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0.43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Abdominal circumference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0.45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0.40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0.65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0.54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0.50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0.47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0.38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0.49</w:t>
            </w:r>
          </w:p>
        </w:tc>
      </w:tr>
      <w:tr w:rsidR="008E3820" w:rsidRPr="008E3820" w:rsidTr="00ED3DFD">
        <w:trPr>
          <w:trHeight w:val="270"/>
        </w:trPr>
        <w:tc>
          <w:tcPr>
            <w:tcW w:w="2680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Triceps skinfold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0.49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0.34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0.62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0.59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0.56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0.53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Subscapular skinfold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0.62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0.59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0.48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0.29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0.65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0.64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0.52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Sum of skinfold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0.55</w:t>
            </w:r>
          </w:p>
        </w:tc>
      </w:tr>
    </w:tbl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lang w:val="en-US"/>
        </w:rPr>
      </w:pPr>
    </w:p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b/>
          <w:lang w:val="en-US"/>
        </w:rPr>
      </w:pPr>
      <w:r w:rsidRPr="008E3820">
        <w:rPr>
          <w:rFonts w:ascii="Calibri" w:eastAsia="SimSun" w:hAnsi="Calibri" w:cs="Times New Roman"/>
          <w:b/>
          <w:lang w:val="en-US"/>
        </w:rPr>
        <w:t>Female</w:t>
      </w:r>
    </w:p>
    <w:tbl>
      <w:tblPr>
        <w:tblW w:w="12960" w:type="dxa"/>
        <w:tblLook w:val="00A0" w:firstRow="1" w:lastRow="0" w:firstColumn="1" w:lastColumn="0" w:noHBand="0" w:noVBand="0"/>
      </w:tblPr>
      <w:tblGrid>
        <w:gridCol w:w="2680"/>
        <w:gridCol w:w="1370"/>
        <w:gridCol w:w="1260"/>
        <w:gridCol w:w="1440"/>
        <w:gridCol w:w="1035"/>
        <w:gridCol w:w="405"/>
        <w:gridCol w:w="1368"/>
        <w:gridCol w:w="1170"/>
        <w:gridCol w:w="1242"/>
        <w:gridCol w:w="990"/>
      </w:tblGrid>
      <w:tr w:rsidR="008E3820" w:rsidRPr="008E3820" w:rsidTr="00ED3DFD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ADP- Total body composition (</w:t>
            </w:r>
            <w:r w:rsidRPr="008E3820">
              <w:rPr>
                <w:rFonts w:ascii="Calibri" w:eastAsia="SimSun" w:hAnsi="Calibri" w:cs="Times New Roman"/>
                <w:i/>
                <w:color w:val="000000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= 119)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MRI- Abdominal fat (</w:t>
            </w:r>
            <w:r w:rsidRPr="008E3820">
              <w:rPr>
                <w:rFonts w:ascii="Calibri" w:eastAsia="SimSun" w:hAnsi="Calibri" w:cs="Times New Roman"/>
                <w:i/>
                <w:color w:val="000000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= 106)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FMI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FFM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FFMI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TAAT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sSAT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dSAT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IAT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Weight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0.70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0.63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0.91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0.57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0.86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0.84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0.77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0.73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Length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0.43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0.30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0.75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0.05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0.48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0.51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lang w:val="en-US"/>
              </w:rPr>
              <w:t>Weight/length ratio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0.72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0.68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0.85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0.69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0.84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0.82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0.77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0.71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BMI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0.65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0.80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0.72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0.69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0.69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0.60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PI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0.45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0.52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0.32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0.76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0.44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0.41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0.47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0.37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Abdominal circumference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0.47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0.44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0.44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0.63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0.62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0.57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0.49</w:t>
            </w:r>
          </w:p>
        </w:tc>
      </w:tr>
      <w:tr w:rsidR="008E3820" w:rsidRPr="008E3820" w:rsidTr="00ED3DFD">
        <w:trPr>
          <w:trHeight w:val="270"/>
        </w:trPr>
        <w:tc>
          <w:tcPr>
            <w:tcW w:w="2680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Triceps skinfold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0.54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0.53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0.41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0.37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0.60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0.53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0.51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Subscapular skinfold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0.57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0.56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0.32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0.17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0.60</w:t>
            </w:r>
          </w:p>
        </w:tc>
        <w:tc>
          <w:tcPr>
            <w:tcW w:w="11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0.59</w:t>
            </w:r>
          </w:p>
        </w:tc>
        <w:tc>
          <w:tcPr>
            <w:tcW w:w="124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0.55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0.48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Sum of skinfold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0.52</w:t>
            </w:r>
          </w:p>
        </w:tc>
      </w:tr>
    </w:tbl>
    <w:p w:rsidR="008E3820" w:rsidRPr="008E3820" w:rsidRDefault="008E3820" w:rsidP="008E3820">
      <w:pPr>
        <w:spacing w:after="0" w:line="256" w:lineRule="auto"/>
        <w:rPr>
          <w:rFonts w:ascii="Calibri" w:eastAsia="SimSun" w:hAnsi="Calibri" w:cs="Times New Roman"/>
          <w:lang w:val="en-US"/>
        </w:rPr>
      </w:pPr>
    </w:p>
    <w:p w:rsidR="008E3820" w:rsidRPr="008E3820" w:rsidRDefault="008E3820" w:rsidP="008E3820">
      <w:pPr>
        <w:spacing w:after="0" w:line="256" w:lineRule="auto"/>
        <w:rPr>
          <w:rFonts w:ascii="Calibri" w:eastAsia="SimSun" w:hAnsi="Calibri" w:cs="Times New Roman"/>
          <w:lang w:val="en-US"/>
        </w:rPr>
      </w:pPr>
      <w:r w:rsidRPr="008E3820">
        <w:rPr>
          <w:rFonts w:ascii="Calibri" w:eastAsia="SimSun" w:hAnsi="Calibri" w:cs="Times New Roman"/>
          <w:lang w:val="en-US"/>
        </w:rPr>
        <w:t>Values are Pearson’s correlation coefficients (</w:t>
      </w:r>
      <w:proofErr w:type="spellStart"/>
      <w:r w:rsidRPr="008E3820">
        <w:rPr>
          <w:rFonts w:ascii="Calibri" w:eastAsia="SimSun" w:hAnsi="Calibri" w:cs="Times New Roman"/>
          <w:lang w:val="en-US"/>
        </w:rPr>
        <w:t>r</w:t>
      </w:r>
      <w:r w:rsidRPr="008E3820">
        <w:rPr>
          <w:rFonts w:ascii="Calibri" w:eastAsia="SimSun" w:hAnsi="Calibri" w:cs="Times New Roman"/>
          <w:vertAlign w:val="subscript"/>
          <w:lang w:val="en-US"/>
        </w:rPr>
        <w:t>p</w:t>
      </w:r>
      <w:proofErr w:type="spellEnd"/>
      <w:r w:rsidRPr="008E3820">
        <w:rPr>
          <w:rFonts w:ascii="Calibri" w:eastAsia="SimSun" w:hAnsi="Calibri" w:cs="Times New Roman"/>
          <w:lang w:val="en-US"/>
        </w:rPr>
        <w:t xml:space="preserve">). All correlations are significant at </w:t>
      </w:r>
      <w:r w:rsidRPr="008E3820">
        <w:rPr>
          <w:rFonts w:ascii="Calibri" w:eastAsia="SimSun" w:hAnsi="Calibri" w:cs="Times New Roman"/>
          <w:i/>
          <w:lang w:val="en-US"/>
        </w:rPr>
        <w:t xml:space="preserve">P </w:t>
      </w:r>
      <w:r w:rsidRPr="008E3820">
        <w:rPr>
          <w:rFonts w:ascii="Calibri" w:eastAsia="SimSun" w:hAnsi="Calibri" w:cs="Times New Roman"/>
          <w:lang w:val="en-US"/>
        </w:rPr>
        <w:t xml:space="preserve">&lt;0.01, except for </w:t>
      </w:r>
      <w:proofErr w:type="spellStart"/>
      <w:proofErr w:type="gramStart"/>
      <w:r w:rsidRPr="008E3820">
        <w:rPr>
          <w:rFonts w:ascii="Calibri" w:eastAsia="SimSun" w:hAnsi="Calibri" w:cs="Times New Roman"/>
          <w:vertAlign w:val="superscript"/>
          <w:lang w:val="en-US"/>
        </w:rPr>
        <w:t>a</w:t>
      </w:r>
      <w:r w:rsidRPr="008E3820">
        <w:rPr>
          <w:rFonts w:ascii="Calibri" w:eastAsia="SimSun" w:hAnsi="Calibri" w:cs="Times New Roman"/>
          <w:i/>
          <w:lang w:val="en-US"/>
        </w:rPr>
        <w:t>P</w:t>
      </w:r>
      <w:proofErr w:type="spellEnd"/>
      <w:proofErr w:type="gramEnd"/>
      <w:r w:rsidRPr="008E3820">
        <w:rPr>
          <w:rFonts w:ascii="Calibri" w:eastAsia="SimSun" w:hAnsi="Calibri" w:cs="Times New Roman"/>
          <w:i/>
          <w:lang w:val="en-US"/>
        </w:rPr>
        <w:t xml:space="preserve"> </w:t>
      </w:r>
      <w:r w:rsidRPr="008E3820">
        <w:rPr>
          <w:rFonts w:ascii="Calibri" w:eastAsia="SimSun" w:hAnsi="Calibri" w:cs="Times New Roman"/>
          <w:lang w:val="en-US"/>
        </w:rPr>
        <w:t>&gt;0.05.</w:t>
      </w:r>
    </w:p>
    <w:p w:rsidR="008E3820" w:rsidRPr="008E3820" w:rsidRDefault="008E3820" w:rsidP="008E3820">
      <w:pPr>
        <w:spacing w:after="0" w:line="256" w:lineRule="auto"/>
        <w:rPr>
          <w:rFonts w:ascii="Calibri" w:eastAsia="SimSun" w:hAnsi="Calibri" w:cs="Times New Roman"/>
          <w:lang w:val="en-US"/>
        </w:rPr>
      </w:pPr>
      <w:r w:rsidRPr="008E3820">
        <w:rPr>
          <w:rFonts w:ascii="Calibri" w:eastAsia="SimSun" w:hAnsi="Calibri" w:cs="Times New Roman"/>
          <w:lang w:val="en-US"/>
        </w:rPr>
        <w:lastRenderedPageBreak/>
        <w:t xml:space="preserve">ADP, air displacement plethysmography; MRI, magnetic resonance imaging; FM, fat mass; FMI, fat mass index; FFM, fat free mass; FFMI, fat free mass index; TAAT, total abdominal adipose tissue; </w:t>
      </w:r>
      <w:proofErr w:type="spellStart"/>
      <w:r w:rsidRPr="008E3820">
        <w:rPr>
          <w:rFonts w:ascii="Calibri" w:eastAsia="SimSun" w:hAnsi="Calibri" w:cs="Times New Roman"/>
          <w:lang w:val="en-US"/>
        </w:rPr>
        <w:t>sSAT</w:t>
      </w:r>
      <w:proofErr w:type="spellEnd"/>
      <w:r w:rsidRPr="008E3820">
        <w:rPr>
          <w:rFonts w:ascii="Calibri" w:eastAsia="SimSun" w:hAnsi="Calibri" w:cs="Times New Roman"/>
          <w:lang w:val="en-US"/>
        </w:rPr>
        <w:t xml:space="preserve">, superficial subcutaneous adipose tissue; </w:t>
      </w:r>
      <w:proofErr w:type="spellStart"/>
      <w:r w:rsidRPr="008E3820">
        <w:rPr>
          <w:rFonts w:ascii="Calibri" w:eastAsia="SimSun" w:hAnsi="Calibri" w:cs="Times New Roman"/>
          <w:lang w:val="en-US"/>
        </w:rPr>
        <w:t>dSAT</w:t>
      </w:r>
      <w:proofErr w:type="spellEnd"/>
      <w:r w:rsidRPr="008E3820">
        <w:rPr>
          <w:rFonts w:ascii="Calibri" w:eastAsia="SimSun" w:hAnsi="Calibri" w:cs="Times New Roman"/>
          <w:lang w:val="en-US"/>
        </w:rPr>
        <w:t xml:space="preserve">, deep subcutaneous adipose tissue; IAT, internal adipose tissue; BMI, body mass index; PI, </w:t>
      </w:r>
      <w:proofErr w:type="spellStart"/>
      <w:r w:rsidRPr="008E3820">
        <w:rPr>
          <w:rFonts w:ascii="Calibri" w:eastAsia="SimSun" w:hAnsi="Calibri" w:cs="Times New Roman"/>
          <w:lang w:val="en-US"/>
        </w:rPr>
        <w:t>ponderal</w:t>
      </w:r>
      <w:proofErr w:type="spellEnd"/>
      <w:r w:rsidRPr="008E3820">
        <w:rPr>
          <w:rFonts w:ascii="Calibri" w:eastAsia="SimSun" w:hAnsi="Calibri" w:cs="Times New Roman"/>
          <w:lang w:val="en-US"/>
        </w:rPr>
        <w:t xml:space="preserve"> index</w:t>
      </w:r>
    </w:p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lang w:val="en-US"/>
        </w:rPr>
      </w:pPr>
      <w:r w:rsidRPr="008E3820">
        <w:rPr>
          <w:rFonts w:ascii="Calibri" w:eastAsia="SimSun" w:hAnsi="Calibri" w:cs="Times New Roman"/>
          <w:lang w:val="en-US"/>
        </w:rPr>
        <w:br w:type="page"/>
      </w:r>
    </w:p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lang w:val="en-US"/>
        </w:rPr>
      </w:pPr>
      <w:r w:rsidRPr="008E3820">
        <w:rPr>
          <w:rFonts w:ascii="Calibri" w:eastAsia="SimSun" w:hAnsi="Calibri" w:cs="Times New Roman"/>
          <w:b/>
          <w:lang w:val="en-US"/>
        </w:rPr>
        <w:lastRenderedPageBreak/>
        <w:t xml:space="preserve">Supplemental Table </w:t>
      </w:r>
      <w:r w:rsidR="00446CB9">
        <w:rPr>
          <w:rFonts w:ascii="Calibri" w:eastAsia="SimSun" w:hAnsi="Calibri" w:cs="Times New Roman"/>
          <w:b/>
          <w:lang w:val="en-US"/>
        </w:rPr>
        <w:t>4</w:t>
      </w:r>
      <w:r w:rsidRPr="008E3820">
        <w:rPr>
          <w:rFonts w:ascii="Calibri" w:eastAsia="SimSun" w:hAnsi="Calibri" w:cs="Times New Roman"/>
          <w:lang w:val="en-US"/>
        </w:rPr>
        <w:t xml:space="preserve"> Correlations of anthropometric measurements with </w:t>
      </w:r>
      <w:r w:rsidRPr="008E3820">
        <w:rPr>
          <w:rFonts w:ascii="Calibri" w:eastAsia="SimSun" w:hAnsi="Calibri" w:cs="Times New Roman"/>
          <w:color w:val="000000"/>
          <w:lang w:val="en-US"/>
        </w:rPr>
        <w:t>ADP</w:t>
      </w:r>
      <w:r w:rsidRPr="008E3820">
        <w:rPr>
          <w:rFonts w:ascii="Calibri" w:eastAsia="SimSun" w:hAnsi="Calibri" w:cs="Times New Roman"/>
          <w:lang w:val="en-US"/>
        </w:rPr>
        <w:t xml:space="preserve"> and MRI measurements, stratified by ethnicity</w:t>
      </w:r>
    </w:p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b/>
          <w:lang w:val="en-US"/>
        </w:rPr>
      </w:pPr>
      <w:r w:rsidRPr="008E3820">
        <w:rPr>
          <w:rFonts w:ascii="Calibri" w:eastAsia="SimSun" w:hAnsi="Calibri" w:cs="Times New Roman"/>
          <w:b/>
          <w:lang w:val="en-US"/>
        </w:rPr>
        <w:t xml:space="preserve">Chinese </w:t>
      </w:r>
    </w:p>
    <w:tbl>
      <w:tblPr>
        <w:tblW w:w="12960" w:type="dxa"/>
        <w:tblLook w:val="00A0" w:firstRow="1" w:lastRow="0" w:firstColumn="1" w:lastColumn="0" w:noHBand="0" w:noVBand="0"/>
      </w:tblPr>
      <w:tblGrid>
        <w:gridCol w:w="2680"/>
        <w:gridCol w:w="1370"/>
        <w:gridCol w:w="1260"/>
        <w:gridCol w:w="1440"/>
        <w:gridCol w:w="1035"/>
        <w:gridCol w:w="405"/>
        <w:gridCol w:w="1458"/>
        <w:gridCol w:w="1260"/>
        <w:gridCol w:w="1062"/>
        <w:gridCol w:w="990"/>
      </w:tblGrid>
      <w:tr w:rsidR="008E3820" w:rsidRPr="008E3820" w:rsidTr="00ED3DFD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ADP- Total body composition (</w:t>
            </w:r>
            <w:r w:rsidRPr="008E3820">
              <w:rPr>
                <w:rFonts w:ascii="Calibri" w:eastAsia="SimSun" w:hAnsi="Calibri" w:cs="Times New Roman"/>
                <w:i/>
                <w:color w:val="000000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= 102)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MRI- Abdominal fat (</w:t>
            </w:r>
            <w:r w:rsidRPr="008E3820">
              <w:rPr>
                <w:rFonts w:ascii="Calibri" w:eastAsia="SimSun" w:hAnsi="Calibri" w:cs="Times New Roman"/>
                <w:i/>
                <w:color w:val="000000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= 90)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FMI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FFM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FFMI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TAAT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sSAT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dSAT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IAT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Weight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0.72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0.665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0.92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0.65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0.81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0.77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0.74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0.78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Length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0.52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0.43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0.78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0.25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0.65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0.54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0.69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lang w:val="en-US"/>
              </w:rPr>
              <w:t>Weight/length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0.72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0.69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0.89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0.73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0.79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0.76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0.74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0.74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BMI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0.68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0.78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0.79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0.71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0.69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0.70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0.63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PI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0.51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0.56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0.52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0.77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0.50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0.49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0.53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0.38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Abdominal circumference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0.48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0.45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0.62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0.52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0.59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0.57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0.48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0.57</w:t>
            </w:r>
          </w:p>
        </w:tc>
      </w:tr>
      <w:tr w:rsidR="008E3820" w:rsidRPr="008E3820" w:rsidTr="00ED3DFD">
        <w:trPr>
          <w:trHeight w:val="270"/>
        </w:trPr>
        <w:tc>
          <w:tcPr>
            <w:tcW w:w="2680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Triceps skinfold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0.64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0.63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0.45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0.29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0.66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0.63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0.65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0.59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Subscapular skinfold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0.63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0.62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0.39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0.16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0.66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0.63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Sum of skinfold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</w:tr>
    </w:tbl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lang w:val="en-US"/>
        </w:rPr>
      </w:pPr>
    </w:p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b/>
          <w:lang w:val="en-US"/>
        </w:rPr>
      </w:pPr>
      <w:r w:rsidRPr="008E3820">
        <w:rPr>
          <w:rFonts w:ascii="Calibri" w:eastAsia="SimSun" w:hAnsi="Calibri" w:cs="Times New Roman"/>
          <w:b/>
          <w:lang w:val="en-US"/>
        </w:rPr>
        <w:t>Malay</w:t>
      </w:r>
    </w:p>
    <w:tbl>
      <w:tblPr>
        <w:tblW w:w="12960" w:type="dxa"/>
        <w:tblLook w:val="00A0" w:firstRow="1" w:lastRow="0" w:firstColumn="1" w:lastColumn="0" w:noHBand="0" w:noVBand="0"/>
      </w:tblPr>
      <w:tblGrid>
        <w:gridCol w:w="2680"/>
        <w:gridCol w:w="1370"/>
        <w:gridCol w:w="1260"/>
        <w:gridCol w:w="1440"/>
        <w:gridCol w:w="1035"/>
        <w:gridCol w:w="405"/>
        <w:gridCol w:w="1458"/>
        <w:gridCol w:w="1260"/>
        <w:gridCol w:w="1062"/>
        <w:gridCol w:w="990"/>
      </w:tblGrid>
      <w:tr w:rsidR="008E3820" w:rsidRPr="008E3820" w:rsidTr="00ED3DFD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ADP- Total body composition (</w:t>
            </w:r>
            <w:r w:rsidRPr="008E3820">
              <w:rPr>
                <w:rFonts w:ascii="Calibri" w:eastAsia="SimSun" w:hAnsi="Calibri" w:cs="Times New Roman"/>
                <w:i/>
                <w:color w:val="000000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= 107)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MRI- Abdominal fat (</w:t>
            </w:r>
            <w:r w:rsidRPr="008E3820">
              <w:rPr>
                <w:rFonts w:ascii="Calibri" w:eastAsia="SimSun" w:hAnsi="Calibri" w:cs="Times New Roman"/>
                <w:i/>
                <w:color w:val="000000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= 97)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FMI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FFM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FFMI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TAAT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sSAT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dSAT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IAT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Weight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0.65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0.56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0.92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0.86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0.83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0.73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0.69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Length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0.36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0.21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0.75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0.18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0.62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0.60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0.54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0.48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lang w:val="en-US"/>
              </w:rPr>
              <w:t>Weight/length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0.87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0.76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0.84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0.80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0.71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0.68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BMI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0.64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0.63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0.71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0.82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0.73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0.69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PI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0.50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0.56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0.41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0.77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0.48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0.46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0.40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0.42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Abdominal circumference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0.52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0.49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0.46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0.55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0.54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0.47</w:t>
            </w:r>
          </w:p>
        </w:tc>
      </w:tr>
      <w:tr w:rsidR="008E3820" w:rsidRPr="008E3820" w:rsidTr="00ED3DFD">
        <w:trPr>
          <w:trHeight w:val="270"/>
        </w:trPr>
        <w:tc>
          <w:tcPr>
            <w:tcW w:w="2680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Triceps skinfold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0.53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0.51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0.43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0.39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0.56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0.54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0.47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0.44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Subscapular skinfold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0.55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0.54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0.37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0.29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0.59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0.57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0.57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0.41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Sum of skinfold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0.45</w:t>
            </w:r>
          </w:p>
        </w:tc>
      </w:tr>
    </w:tbl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lang w:val="en-US"/>
        </w:rPr>
      </w:pPr>
    </w:p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b/>
          <w:lang w:val="en-US"/>
        </w:rPr>
      </w:pPr>
    </w:p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b/>
          <w:lang w:val="en-US"/>
        </w:rPr>
      </w:pPr>
      <w:r w:rsidRPr="008E3820">
        <w:rPr>
          <w:rFonts w:ascii="Calibri" w:eastAsia="SimSun" w:hAnsi="Calibri" w:cs="Times New Roman"/>
          <w:b/>
          <w:lang w:val="en-US"/>
        </w:rPr>
        <w:lastRenderedPageBreak/>
        <w:t>Indian</w:t>
      </w:r>
    </w:p>
    <w:tbl>
      <w:tblPr>
        <w:tblW w:w="12960" w:type="dxa"/>
        <w:tblLook w:val="00A0" w:firstRow="1" w:lastRow="0" w:firstColumn="1" w:lastColumn="0" w:noHBand="0" w:noVBand="0"/>
      </w:tblPr>
      <w:tblGrid>
        <w:gridCol w:w="2680"/>
        <w:gridCol w:w="1370"/>
        <w:gridCol w:w="1260"/>
        <w:gridCol w:w="1440"/>
        <w:gridCol w:w="1035"/>
        <w:gridCol w:w="405"/>
        <w:gridCol w:w="1458"/>
        <w:gridCol w:w="1260"/>
        <w:gridCol w:w="1062"/>
        <w:gridCol w:w="990"/>
      </w:tblGrid>
      <w:tr w:rsidR="008E3820" w:rsidRPr="008E3820" w:rsidTr="00ED3DFD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ADP- Total body composition (</w:t>
            </w:r>
            <w:r w:rsidRPr="008E3820">
              <w:rPr>
                <w:rFonts w:ascii="Calibri" w:eastAsia="SimSun" w:hAnsi="Calibri" w:cs="Times New Roman"/>
                <w:i/>
                <w:color w:val="000000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= 42)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MRI- Abdominal fat (</w:t>
            </w:r>
            <w:r w:rsidRPr="008E3820">
              <w:rPr>
                <w:rFonts w:ascii="Calibri" w:eastAsia="SimSun" w:hAnsi="Calibri" w:cs="Times New Roman"/>
                <w:i/>
                <w:color w:val="000000"/>
                <w:lang w:val="en-US"/>
              </w:rPr>
              <w:t>n</w:t>
            </w: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= 35)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FMI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 xml:space="preserve">FFM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FFMI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TAAT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sSAT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proofErr w:type="spellStart"/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dSAT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IAT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bookmarkStart w:id="1" w:name="_Hlk492311455"/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Weight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0.46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0.93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0.65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0.84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0.81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0.74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0.75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Length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0.46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0.29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0.77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0.23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0.64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0.68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0.45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0.44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lang w:val="en-US"/>
              </w:rPr>
            </w:pPr>
            <w:r w:rsidRPr="008E3820">
              <w:rPr>
                <w:rFonts w:ascii="Calibri" w:eastAsia="SimSun" w:hAnsi="Calibri" w:cs="Times New Roman"/>
                <w:lang w:val="en-US"/>
              </w:rPr>
              <w:t>Weight/length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0.57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0.48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0.90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0.75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0.83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0.78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0.78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0.79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BMI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0.50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0.47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0.75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0.82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0.75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0.77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0.78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PI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0.29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0.35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0.40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0.75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0.51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0.40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0.63</w:t>
            </w:r>
          </w:p>
        </w:tc>
      </w:tr>
      <w:tr w:rsidR="008E3820" w:rsidRPr="008E3820" w:rsidTr="00ED3DFD">
        <w:trPr>
          <w:trHeight w:val="207"/>
        </w:trPr>
        <w:tc>
          <w:tcPr>
            <w:tcW w:w="2680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Abdominal circumference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0.32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0.24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0.61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0.42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0.47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0.53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0.35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0.20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b</w:t>
            </w:r>
          </w:p>
        </w:tc>
      </w:tr>
      <w:tr w:rsidR="008E3820" w:rsidRPr="008E3820" w:rsidTr="00ED3DFD">
        <w:trPr>
          <w:trHeight w:val="270"/>
        </w:trPr>
        <w:tc>
          <w:tcPr>
            <w:tcW w:w="2680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Triceps skinfold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0.53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0.51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0.40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0.30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0.62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0.48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0.33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b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Subscapular skinfold</w:t>
            </w:r>
          </w:p>
        </w:tc>
        <w:tc>
          <w:tcPr>
            <w:tcW w:w="137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0.60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44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0.33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3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0.14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405" w:type="dxa"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0.64</w:t>
            </w:r>
          </w:p>
        </w:tc>
        <w:tc>
          <w:tcPr>
            <w:tcW w:w="126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0.66</w:t>
            </w:r>
          </w:p>
        </w:tc>
        <w:tc>
          <w:tcPr>
            <w:tcW w:w="1062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0.57</w:t>
            </w:r>
          </w:p>
        </w:tc>
        <w:tc>
          <w:tcPr>
            <w:tcW w:w="990" w:type="dxa"/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0.43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</w:tr>
      <w:tr w:rsidR="008E3820" w:rsidRPr="008E3820" w:rsidTr="00ED3DF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Sum of skinfold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0.38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0.22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E3820" w:rsidRPr="008E3820" w:rsidRDefault="008E3820" w:rsidP="008E3820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lang w:val="en-US"/>
              </w:rPr>
            </w:pPr>
            <w:r w:rsidRPr="008E3820">
              <w:rPr>
                <w:rFonts w:ascii="Calibri" w:eastAsia="SimSun" w:hAnsi="Calibri" w:cs="Times New Roman"/>
                <w:color w:val="000000"/>
                <w:lang w:val="en-US"/>
              </w:rPr>
              <w:t>0.40</w:t>
            </w:r>
            <w:r w:rsidRPr="008E3820">
              <w:rPr>
                <w:rFonts w:ascii="Calibri" w:eastAsia="SimSun" w:hAnsi="Calibri" w:cs="Times New Roman"/>
                <w:color w:val="000000"/>
                <w:vertAlign w:val="superscript"/>
                <w:lang w:val="en-US"/>
              </w:rPr>
              <w:t>a</w:t>
            </w:r>
          </w:p>
        </w:tc>
      </w:tr>
      <w:bookmarkEnd w:id="1"/>
    </w:tbl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lang w:val="en-US"/>
        </w:rPr>
      </w:pPr>
    </w:p>
    <w:p w:rsidR="008E3820" w:rsidRPr="008E3820" w:rsidRDefault="008E3820" w:rsidP="008E3820">
      <w:pPr>
        <w:spacing w:after="0" w:line="256" w:lineRule="auto"/>
        <w:rPr>
          <w:rFonts w:ascii="Calibri" w:eastAsia="SimSun" w:hAnsi="Calibri" w:cs="Times New Roman"/>
          <w:lang w:val="en-US"/>
        </w:rPr>
      </w:pPr>
      <w:r w:rsidRPr="008E3820">
        <w:rPr>
          <w:rFonts w:ascii="Calibri" w:eastAsia="SimSun" w:hAnsi="Calibri" w:cs="Times New Roman"/>
          <w:lang w:val="en-US"/>
        </w:rPr>
        <w:t>Values are Pearson’s correlation coefficients (</w:t>
      </w:r>
      <w:proofErr w:type="spellStart"/>
      <w:r w:rsidRPr="008E3820">
        <w:rPr>
          <w:rFonts w:ascii="Calibri" w:eastAsia="SimSun" w:hAnsi="Calibri" w:cs="Times New Roman"/>
          <w:lang w:val="en-US"/>
        </w:rPr>
        <w:t>r</w:t>
      </w:r>
      <w:r w:rsidRPr="008E3820">
        <w:rPr>
          <w:rFonts w:ascii="Calibri" w:eastAsia="SimSun" w:hAnsi="Calibri" w:cs="Times New Roman"/>
          <w:vertAlign w:val="subscript"/>
          <w:lang w:val="en-US"/>
        </w:rPr>
        <w:t>p</w:t>
      </w:r>
      <w:proofErr w:type="spellEnd"/>
      <w:r w:rsidRPr="008E3820">
        <w:rPr>
          <w:rFonts w:ascii="Calibri" w:eastAsia="SimSun" w:hAnsi="Calibri" w:cs="Times New Roman"/>
          <w:lang w:val="en-US"/>
        </w:rPr>
        <w:t xml:space="preserve">). All correlations are significant at </w:t>
      </w:r>
      <w:r w:rsidRPr="008E3820">
        <w:rPr>
          <w:rFonts w:ascii="Calibri" w:eastAsia="SimSun" w:hAnsi="Calibri" w:cs="Times New Roman"/>
          <w:i/>
          <w:lang w:val="en-US"/>
        </w:rPr>
        <w:t xml:space="preserve">P </w:t>
      </w:r>
      <w:r w:rsidRPr="008E3820">
        <w:rPr>
          <w:rFonts w:ascii="Calibri" w:eastAsia="SimSun" w:hAnsi="Calibri" w:cs="Times New Roman"/>
          <w:lang w:val="en-US"/>
        </w:rPr>
        <w:t xml:space="preserve">&lt;0.01, except for </w:t>
      </w:r>
      <w:proofErr w:type="spellStart"/>
      <w:proofErr w:type="gramStart"/>
      <w:r w:rsidRPr="008E3820">
        <w:rPr>
          <w:rFonts w:ascii="Calibri" w:eastAsia="SimSun" w:hAnsi="Calibri" w:cs="Times New Roman"/>
          <w:vertAlign w:val="superscript"/>
          <w:lang w:val="en-US"/>
        </w:rPr>
        <w:t>a</w:t>
      </w:r>
      <w:r w:rsidRPr="008E3820">
        <w:rPr>
          <w:rFonts w:ascii="Calibri" w:eastAsia="SimSun" w:hAnsi="Calibri" w:cs="Times New Roman"/>
          <w:i/>
          <w:lang w:val="en-US"/>
        </w:rPr>
        <w:t>P</w:t>
      </w:r>
      <w:proofErr w:type="spellEnd"/>
      <w:proofErr w:type="gramEnd"/>
      <w:r w:rsidRPr="008E3820">
        <w:rPr>
          <w:rFonts w:ascii="Calibri" w:eastAsia="SimSun" w:hAnsi="Calibri" w:cs="Times New Roman"/>
          <w:i/>
          <w:lang w:val="en-US"/>
        </w:rPr>
        <w:t xml:space="preserve"> </w:t>
      </w:r>
      <w:r w:rsidRPr="008E3820">
        <w:rPr>
          <w:rFonts w:ascii="Calibri" w:eastAsia="SimSun" w:hAnsi="Calibri" w:cs="Times New Roman"/>
          <w:lang w:val="en-US"/>
        </w:rPr>
        <w:t>&lt;0.05 &amp;</w:t>
      </w:r>
      <w:r w:rsidRPr="008E3820">
        <w:rPr>
          <w:rFonts w:ascii="Calibri" w:eastAsia="SimSun" w:hAnsi="Calibri" w:cs="Times New Roman"/>
          <w:vertAlign w:val="superscript"/>
          <w:lang w:val="en-US"/>
        </w:rPr>
        <w:t xml:space="preserve"> </w:t>
      </w:r>
      <w:proofErr w:type="spellStart"/>
      <w:r w:rsidRPr="008E3820">
        <w:rPr>
          <w:rFonts w:ascii="Calibri" w:eastAsia="SimSun" w:hAnsi="Calibri" w:cs="Times New Roman"/>
          <w:vertAlign w:val="superscript"/>
          <w:lang w:val="en-US"/>
        </w:rPr>
        <w:t>b</w:t>
      </w:r>
      <w:r w:rsidRPr="008E3820">
        <w:rPr>
          <w:rFonts w:ascii="Calibri" w:eastAsia="SimSun" w:hAnsi="Calibri" w:cs="Times New Roman"/>
          <w:i/>
          <w:lang w:val="en-US"/>
        </w:rPr>
        <w:t>P</w:t>
      </w:r>
      <w:proofErr w:type="spellEnd"/>
      <w:r w:rsidRPr="008E3820">
        <w:rPr>
          <w:rFonts w:ascii="Calibri" w:eastAsia="SimSun" w:hAnsi="Calibri" w:cs="Times New Roman"/>
          <w:i/>
          <w:lang w:val="en-US"/>
        </w:rPr>
        <w:t xml:space="preserve"> </w:t>
      </w:r>
      <w:r w:rsidRPr="008E3820">
        <w:rPr>
          <w:rFonts w:ascii="Calibri" w:eastAsia="SimSun" w:hAnsi="Calibri" w:cs="Times New Roman"/>
          <w:lang w:val="en-US"/>
        </w:rPr>
        <w:t>&gt;0.05.</w:t>
      </w:r>
    </w:p>
    <w:p w:rsidR="00A70F51" w:rsidRDefault="008E3820" w:rsidP="008E3820">
      <w:pPr>
        <w:spacing w:after="0" w:line="256" w:lineRule="auto"/>
        <w:rPr>
          <w:rFonts w:ascii="Calibri" w:eastAsia="SimSun" w:hAnsi="Calibri" w:cs="Times New Roman"/>
          <w:lang w:val="en-US"/>
        </w:rPr>
      </w:pPr>
      <w:r w:rsidRPr="008E3820">
        <w:rPr>
          <w:rFonts w:ascii="Calibri" w:eastAsia="SimSun" w:hAnsi="Calibri" w:cs="Times New Roman"/>
          <w:lang w:val="en-US"/>
        </w:rPr>
        <w:t xml:space="preserve">ADP, air displacement plethysmography; MRI, magnetic resonance imaging; FM, fat mass; FMI, fat mass index; FFM, fat free mass; FFMI, fat free mass index; TAAT, total abdominal adipose tissue; </w:t>
      </w:r>
      <w:proofErr w:type="spellStart"/>
      <w:r w:rsidRPr="008E3820">
        <w:rPr>
          <w:rFonts w:ascii="Calibri" w:eastAsia="SimSun" w:hAnsi="Calibri" w:cs="Times New Roman"/>
          <w:lang w:val="en-US"/>
        </w:rPr>
        <w:t>sSAT</w:t>
      </w:r>
      <w:proofErr w:type="spellEnd"/>
      <w:r w:rsidRPr="008E3820">
        <w:rPr>
          <w:rFonts w:ascii="Calibri" w:eastAsia="SimSun" w:hAnsi="Calibri" w:cs="Times New Roman"/>
          <w:lang w:val="en-US"/>
        </w:rPr>
        <w:t xml:space="preserve">, superficial subcutaneous adipose tissue; </w:t>
      </w:r>
      <w:proofErr w:type="spellStart"/>
      <w:r w:rsidRPr="008E3820">
        <w:rPr>
          <w:rFonts w:ascii="Calibri" w:eastAsia="SimSun" w:hAnsi="Calibri" w:cs="Times New Roman"/>
          <w:lang w:val="en-US"/>
        </w:rPr>
        <w:t>dSAT</w:t>
      </w:r>
      <w:proofErr w:type="spellEnd"/>
      <w:r w:rsidRPr="008E3820">
        <w:rPr>
          <w:rFonts w:ascii="Calibri" w:eastAsia="SimSun" w:hAnsi="Calibri" w:cs="Times New Roman"/>
          <w:lang w:val="en-US"/>
        </w:rPr>
        <w:t xml:space="preserve">, deep subcutaneous adipose tissue; IAT, internal adipose tissue; BMI, body mass index; PI, </w:t>
      </w:r>
      <w:proofErr w:type="spellStart"/>
      <w:r w:rsidRPr="008E3820">
        <w:rPr>
          <w:rFonts w:ascii="Calibri" w:eastAsia="SimSun" w:hAnsi="Calibri" w:cs="Times New Roman"/>
          <w:lang w:val="en-US"/>
        </w:rPr>
        <w:t>ponderal</w:t>
      </w:r>
      <w:proofErr w:type="spellEnd"/>
      <w:r w:rsidRPr="008E3820">
        <w:rPr>
          <w:rFonts w:ascii="Calibri" w:eastAsia="SimSun" w:hAnsi="Calibri" w:cs="Times New Roman"/>
          <w:lang w:val="en-US"/>
        </w:rPr>
        <w:t xml:space="preserve"> index</w:t>
      </w:r>
    </w:p>
    <w:p w:rsidR="00A70F51" w:rsidRDefault="00A70F51">
      <w:pPr>
        <w:rPr>
          <w:rFonts w:ascii="Calibri" w:eastAsia="SimSun" w:hAnsi="Calibri" w:cs="Times New Roman"/>
          <w:lang w:val="en-US"/>
        </w:rPr>
      </w:pPr>
      <w:r>
        <w:rPr>
          <w:rFonts w:ascii="Calibri" w:eastAsia="SimSun" w:hAnsi="Calibri" w:cs="Times New Roman"/>
          <w:lang w:val="en-US"/>
        </w:rPr>
        <w:br w:type="page"/>
      </w:r>
    </w:p>
    <w:p w:rsidR="00A70F51" w:rsidRDefault="00A70F51" w:rsidP="00A70F51">
      <w:pPr>
        <w:spacing w:after="0" w:line="256" w:lineRule="auto"/>
      </w:pPr>
      <w:r w:rsidRPr="00190975">
        <w:rPr>
          <w:rFonts w:ascii="Calibri" w:eastAsia="SimSun" w:hAnsi="Calibri" w:cs="Times New Roman"/>
          <w:b/>
          <w:lang w:val="en-US"/>
        </w:rPr>
        <w:lastRenderedPageBreak/>
        <w:t xml:space="preserve">Supplemental Table </w:t>
      </w:r>
      <w:r w:rsidR="00446CB9">
        <w:rPr>
          <w:rFonts w:ascii="Calibri" w:eastAsia="SimSun" w:hAnsi="Calibri" w:cs="Times New Roman"/>
          <w:b/>
          <w:lang w:val="en-US"/>
        </w:rPr>
        <w:t>5</w:t>
      </w:r>
      <w:r w:rsidRPr="00190975">
        <w:rPr>
          <w:rFonts w:ascii="Calibri" w:eastAsia="SimSun" w:hAnsi="Calibri" w:cs="Times New Roman"/>
          <w:b/>
          <w:lang w:val="en-US"/>
        </w:rPr>
        <w:t xml:space="preserve"> </w:t>
      </w:r>
      <w:r w:rsidRPr="00190975">
        <w:t xml:space="preserve">Correlations of z-scores for anthropometric measurements with </w:t>
      </w:r>
      <w:r w:rsidRPr="00190975">
        <w:rPr>
          <w:color w:val="000000"/>
        </w:rPr>
        <w:t>ADP</w:t>
      </w:r>
      <w:r w:rsidRPr="00190975">
        <w:t xml:space="preserve"> (</w:t>
      </w:r>
      <w:r w:rsidRPr="00190975">
        <w:rPr>
          <w:i/>
        </w:rPr>
        <w:t>n</w:t>
      </w:r>
      <w:r w:rsidRPr="00190975">
        <w:t>= 251) and MRI measurements (</w:t>
      </w:r>
      <w:r w:rsidRPr="00190975">
        <w:rPr>
          <w:i/>
        </w:rPr>
        <w:t>n</w:t>
      </w:r>
      <w:r w:rsidRPr="00190975">
        <w:t>= 222)</w:t>
      </w:r>
    </w:p>
    <w:p w:rsidR="00A70F51" w:rsidRPr="00A70F51" w:rsidRDefault="00A70F51" w:rsidP="00A70F51">
      <w:pPr>
        <w:spacing w:after="0" w:line="256" w:lineRule="auto"/>
        <w:rPr>
          <w:rFonts w:ascii="Calibri" w:eastAsia="SimSun" w:hAnsi="Calibri" w:cs="Times New Roman"/>
          <w:b/>
          <w:lang w:val="en-US"/>
        </w:rPr>
      </w:pPr>
    </w:p>
    <w:tbl>
      <w:tblPr>
        <w:tblW w:w="12960" w:type="dxa"/>
        <w:tblLook w:val="00A0" w:firstRow="1" w:lastRow="0" w:firstColumn="1" w:lastColumn="0" w:noHBand="0" w:noVBand="0"/>
      </w:tblPr>
      <w:tblGrid>
        <w:gridCol w:w="2680"/>
        <w:gridCol w:w="1370"/>
        <w:gridCol w:w="1260"/>
        <w:gridCol w:w="1440"/>
        <w:gridCol w:w="1035"/>
        <w:gridCol w:w="405"/>
        <w:gridCol w:w="1458"/>
        <w:gridCol w:w="1170"/>
        <w:gridCol w:w="1152"/>
        <w:gridCol w:w="990"/>
      </w:tblGrid>
      <w:tr w:rsidR="00A70F51" w:rsidRPr="00F97F24" w:rsidTr="00ED3DFD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  <w:r w:rsidRPr="0008253A">
              <w:rPr>
                <w:color w:val="000000"/>
              </w:rPr>
              <w:t> 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70F51" w:rsidRPr="0008253A" w:rsidRDefault="00A70F51" w:rsidP="00ED3DFD">
            <w:pPr>
              <w:spacing w:after="0" w:line="240" w:lineRule="auto"/>
              <w:jc w:val="center"/>
              <w:rPr>
                <w:color w:val="000000"/>
              </w:rPr>
            </w:pPr>
            <w:r w:rsidRPr="0008253A">
              <w:rPr>
                <w:color w:val="000000"/>
              </w:rPr>
              <w:t>ADP- Total body composition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70F51" w:rsidRPr="0008253A" w:rsidRDefault="00A70F51" w:rsidP="00ED3DFD">
            <w:pPr>
              <w:spacing w:after="0" w:line="240" w:lineRule="auto"/>
              <w:jc w:val="center"/>
              <w:rPr>
                <w:color w:val="000000"/>
              </w:rPr>
            </w:pPr>
            <w:r w:rsidRPr="0008253A">
              <w:rPr>
                <w:color w:val="000000"/>
              </w:rPr>
              <w:t>MRI- Abdominal fat</w:t>
            </w:r>
          </w:p>
        </w:tc>
      </w:tr>
      <w:tr w:rsidR="00A70F51" w:rsidRPr="00F97F24" w:rsidTr="00ED3DFD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  <w:r w:rsidRPr="0008253A">
              <w:rPr>
                <w:color w:val="000000"/>
              </w:rPr>
              <w:t xml:space="preserve">FM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  <w:r w:rsidRPr="0008253A">
              <w:rPr>
                <w:color w:val="000000"/>
              </w:rPr>
              <w:t xml:space="preserve">FMI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  <w:r w:rsidRPr="0008253A">
              <w:rPr>
                <w:color w:val="000000"/>
              </w:rPr>
              <w:t xml:space="preserve">FFM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  <w:r w:rsidRPr="0008253A">
              <w:rPr>
                <w:color w:val="000000"/>
              </w:rPr>
              <w:t>FFMI</w:t>
            </w:r>
          </w:p>
        </w:tc>
        <w:tc>
          <w:tcPr>
            <w:tcW w:w="405" w:type="dxa"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  <w:r w:rsidRPr="0008253A">
              <w:rPr>
                <w:color w:val="000000"/>
              </w:rPr>
              <w:t>TAAT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  <w:proofErr w:type="spellStart"/>
            <w:r w:rsidRPr="0008253A">
              <w:rPr>
                <w:color w:val="000000"/>
              </w:rPr>
              <w:t>sSAT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  <w:proofErr w:type="spellStart"/>
            <w:r w:rsidRPr="0008253A">
              <w:rPr>
                <w:color w:val="000000"/>
              </w:rPr>
              <w:t>dSAT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  <w:r w:rsidRPr="0008253A">
              <w:rPr>
                <w:color w:val="000000"/>
              </w:rPr>
              <w:t>IAT</w:t>
            </w:r>
          </w:p>
        </w:tc>
      </w:tr>
      <w:tr w:rsidR="00A70F51" w:rsidRPr="00F97F24" w:rsidTr="00ED3DFD">
        <w:trPr>
          <w:trHeight w:val="300"/>
        </w:trPr>
        <w:tc>
          <w:tcPr>
            <w:tcW w:w="2680" w:type="dxa"/>
            <w:noWrap/>
          </w:tcPr>
          <w:p w:rsidR="00A70F51" w:rsidRPr="0008253A" w:rsidRDefault="00A70F51" w:rsidP="00ED3DFD">
            <w:pPr>
              <w:spacing w:after="0" w:line="240" w:lineRule="auto"/>
            </w:pPr>
            <w:r w:rsidRPr="0008253A">
              <w:rPr>
                <w:color w:val="000000"/>
              </w:rPr>
              <w:t>Weight</w:t>
            </w:r>
            <w:r>
              <w:rPr>
                <w:color w:val="000000"/>
              </w:rPr>
              <w:t>-for-age z-score</w:t>
            </w:r>
          </w:p>
        </w:tc>
        <w:tc>
          <w:tcPr>
            <w:tcW w:w="1370" w:type="dxa"/>
            <w:noWrap/>
          </w:tcPr>
          <w:p w:rsidR="00A70F51" w:rsidRPr="0008253A" w:rsidRDefault="00ED3DFD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0.66</w:t>
            </w:r>
          </w:p>
        </w:tc>
        <w:tc>
          <w:tcPr>
            <w:tcW w:w="1260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0.59</w:t>
            </w:r>
          </w:p>
        </w:tc>
        <w:tc>
          <w:tcPr>
            <w:tcW w:w="1440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  <w:tc>
          <w:tcPr>
            <w:tcW w:w="1035" w:type="dxa"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0.60</w:t>
            </w:r>
          </w:p>
        </w:tc>
        <w:tc>
          <w:tcPr>
            <w:tcW w:w="405" w:type="dxa"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58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  <w:tc>
          <w:tcPr>
            <w:tcW w:w="1170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0.79</w:t>
            </w:r>
          </w:p>
        </w:tc>
        <w:tc>
          <w:tcPr>
            <w:tcW w:w="1152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0.73</w:t>
            </w:r>
          </w:p>
        </w:tc>
        <w:tc>
          <w:tcPr>
            <w:tcW w:w="990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0.68</w:t>
            </w:r>
          </w:p>
        </w:tc>
      </w:tr>
      <w:tr w:rsidR="00A70F51" w:rsidRPr="00F97F24" w:rsidTr="00ED3DFD">
        <w:trPr>
          <w:trHeight w:val="300"/>
        </w:trPr>
        <w:tc>
          <w:tcPr>
            <w:tcW w:w="2680" w:type="dxa"/>
            <w:noWrap/>
          </w:tcPr>
          <w:p w:rsidR="00A70F51" w:rsidRPr="0008253A" w:rsidRDefault="00A70F51" w:rsidP="00ED3DFD">
            <w:pPr>
              <w:spacing w:after="0" w:line="240" w:lineRule="auto"/>
            </w:pPr>
            <w:r w:rsidRPr="0008253A">
              <w:rPr>
                <w:color w:val="000000"/>
              </w:rPr>
              <w:t>Length</w:t>
            </w:r>
            <w:r>
              <w:rPr>
                <w:color w:val="000000"/>
              </w:rPr>
              <w:t>-for-age z-score</w:t>
            </w:r>
          </w:p>
        </w:tc>
        <w:tc>
          <w:tcPr>
            <w:tcW w:w="1370" w:type="dxa"/>
            <w:noWrap/>
          </w:tcPr>
          <w:p w:rsidR="00A70F51" w:rsidRPr="0008253A" w:rsidRDefault="00ED3DFD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0.43</w:t>
            </w:r>
          </w:p>
        </w:tc>
        <w:tc>
          <w:tcPr>
            <w:tcW w:w="1260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0.30</w:t>
            </w:r>
          </w:p>
        </w:tc>
        <w:tc>
          <w:tcPr>
            <w:tcW w:w="1440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0.68</w:t>
            </w:r>
          </w:p>
        </w:tc>
        <w:tc>
          <w:tcPr>
            <w:tcW w:w="1035" w:type="dxa"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0.11</w:t>
            </w:r>
            <w:r w:rsidRPr="00B527D4">
              <w:rPr>
                <w:color w:val="000000"/>
                <w:vertAlign w:val="superscript"/>
              </w:rPr>
              <w:t>a</w:t>
            </w:r>
          </w:p>
        </w:tc>
        <w:tc>
          <w:tcPr>
            <w:tcW w:w="405" w:type="dxa"/>
          </w:tcPr>
          <w:p w:rsidR="00A70F51" w:rsidRPr="0008253A" w:rsidRDefault="00A70F51" w:rsidP="00ED3DF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58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1170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1152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0.51</w:t>
            </w:r>
          </w:p>
        </w:tc>
        <w:tc>
          <w:tcPr>
            <w:tcW w:w="990" w:type="dxa"/>
            <w:noWrap/>
          </w:tcPr>
          <w:p w:rsidR="00A70F51" w:rsidRPr="0008253A" w:rsidRDefault="00B527D4" w:rsidP="00ED3DF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0.50</w:t>
            </w:r>
          </w:p>
        </w:tc>
      </w:tr>
      <w:tr w:rsidR="00F652C9" w:rsidRPr="00F97F24" w:rsidTr="00A70F51">
        <w:trPr>
          <w:trHeight w:val="300"/>
        </w:trPr>
        <w:tc>
          <w:tcPr>
            <w:tcW w:w="2680" w:type="dxa"/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 w:rsidRPr="0008253A">
              <w:rPr>
                <w:color w:val="000000"/>
              </w:rPr>
              <w:t>BMI</w:t>
            </w:r>
            <w:r>
              <w:rPr>
                <w:color w:val="000000"/>
              </w:rPr>
              <w:t>-for-age z-score</w:t>
            </w:r>
          </w:p>
        </w:tc>
        <w:tc>
          <w:tcPr>
            <w:tcW w:w="1370" w:type="dxa"/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1260" w:type="dxa"/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1440" w:type="dxa"/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0.71</w:t>
            </w:r>
          </w:p>
        </w:tc>
        <w:tc>
          <w:tcPr>
            <w:tcW w:w="1035" w:type="dxa"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0.81</w:t>
            </w:r>
          </w:p>
        </w:tc>
        <w:tc>
          <w:tcPr>
            <w:tcW w:w="405" w:type="dxa"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58" w:type="dxa"/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0.69</w:t>
            </w:r>
          </w:p>
        </w:tc>
        <w:tc>
          <w:tcPr>
            <w:tcW w:w="1170" w:type="dxa"/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0.66</w:t>
            </w:r>
          </w:p>
        </w:tc>
        <w:tc>
          <w:tcPr>
            <w:tcW w:w="1152" w:type="dxa"/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0.65</w:t>
            </w:r>
          </w:p>
        </w:tc>
        <w:tc>
          <w:tcPr>
            <w:tcW w:w="990" w:type="dxa"/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0.60</w:t>
            </w:r>
          </w:p>
        </w:tc>
      </w:tr>
      <w:tr w:rsidR="00F652C9" w:rsidRPr="00F97F24" w:rsidTr="00A70F51">
        <w:trPr>
          <w:trHeight w:val="300"/>
        </w:trPr>
        <w:tc>
          <w:tcPr>
            <w:tcW w:w="2680" w:type="dxa"/>
            <w:tcBorders>
              <w:bottom w:val="single" w:sz="4" w:space="0" w:color="auto"/>
            </w:tcBorders>
            <w:noWrap/>
          </w:tcPr>
          <w:p w:rsidR="00F652C9" w:rsidRPr="0008253A" w:rsidRDefault="00F652C9" w:rsidP="00F652C9">
            <w:pPr>
              <w:spacing w:after="0" w:line="240" w:lineRule="auto"/>
            </w:pPr>
            <w:r w:rsidRPr="0008253A">
              <w:t>Weight</w:t>
            </w:r>
            <w:r>
              <w:t>-for-length z-score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0.44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0.43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0.44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0.44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</w:tcPr>
          <w:p w:rsidR="00F652C9" w:rsidRPr="0008253A" w:rsidRDefault="00F652C9" w:rsidP="00F652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</w:tr>
    </w:tbl>
    <w:p w:rsidR="008E3820" w:rsidRPr="008E3820" w:rsidRDefault="008E3820" w:rsidP="008E3820">
      <w:pPr>
        <w:spacing w:after="160" w:line="256" w:lineRule="auto"/>
        <w:rPr>
          <w:rFonts w:ascii="Calibri" w:eastAsia="SimSun" w:hAnsi="Calibri" w:cs="Times New Roman"/>
          <w:lang w:val="en-US"/>
        </w:rPr>
      </w:pPr>
    </w:p>
    <w:p w:rsidR="00B527D4" w:rsidRPr="00345F34" w:rsidRDefault="00B527D4" w:rsidP="00B527D4">
      <w:pPr>
        <w:spacing w:after="0" w:line="256" w:lineRule="auto"/>
      </w:pPr>
      <w:r w:rsidRPr="00345F34">
        <w:t>Values are</w:t>
      </w:r>
      <w:r>
        <w:t xml:space="preserve"> </w:t>
      </w:r>
      <w:r w:rsidRPr="00345F34">
        <w:t>Pearson’s correlation coefficient</w:t>
      </w:r>
      <w:r>
        <w:t>s</w:t>
      </w:r>
      <w:r w:rsidRPr="00345F34">
        <w:t xml:space="preserve"> (</w:t>
      </w:r>
      <w:proofErr w:type="spellStart"/>
      <w:r w:rsidRPr="00345F34">
        <w:t>r</w:t>
      </w:r>
      <w:r w:rsidRPr="006805AE">
        <w:rPr>
          <w:vertAlign w:val="subscript"/>
        </w:rPr>
        <w:t>p</w:t>
      </w:r>
      <w:proofErr w:type="spellEnd"/>
      <w:r w:rsidRPr="00345F34">
        <w:t xml:space="preserve">). All correlations are significant at </w:t>
      </w:r>
      <w:r w:rsidRPr="00345F34">
        <w:rPr>
          <w:i/>
        </w:rPr>
        <w:t>P</w:t>
      </w:r>
      <w:r>
        <w:rPr>
          <w:i/>
        </w:rPr>
        <w:t xml:space="preserve"> </w:t>
      </w:r>
      <w:r>
        <w:t xml:space="preserve">&lt;0.001 except for </w:t>
      </w:r>
      <w:proofErr w:type="spellStart"/>
      <w:proofErr w:type="gramStart"/>
      <w:r w:rsidRPr="00B527D4">
        <w:rPr>
          <w:vertAlign w:val="superscript"/>
        </w:rPr>
        <w:t>a</w:t>
      </w:r>
      <w:r w:rsidRPr="00B527D4">
        <w:rPr>
          <w:i/>
        </w:rPr>
        <w:t>P</w:t>
      </w:r>
      <w:proofErr w:type="spellEnd"/>
      <w:proofErr w:type="gramEnd"/>
      <w:r>
        <w:t xml:space="preserve"> &gt;0.05.</w:t>
      </w:r>
    </w:p>
    <w:p w:rsidR="003930DC" w:rsidRDefault="00B527D4" w:rsidP="00B527D4">
      <w:pPr>
        <w:spacing w:after="0" w:line="256" w:lineRule="auto"/>
      </w:pPr>
      <w:r w:rsidRPr="00345F34">
        <w:t xml:space="preserve">ADP, air displacement plethysmography; MRI, magnetic resonance imaging; FM, fat mass; FMI, fat mass index; FFM, fat free mass; FFMI, fat free mass index; TAAT, total abdominal adipose tissue; </w:t>
      </w:r>
      <w:proofErr w:type="spellStart"/>
      <w:r w:rsidRPr="00345F34">
        <w:t>sSAT</w:t>
      </w:r>
      <w:proofErr w:type="spellEnd"/>
      <w:r w:rsidRPr="00345F34">
        <w:t xml:space="preserve">, superficial subcutaneous adipose tissue; </w:t>
      </w:r>
      <w:proofErr w:type="spellStart"/>
      <w:r w:rsidRPr="00345F34">
        <w:t>dSAT</w:t>
      </w:r>
      <w:proofErr w:type="spellEnd"/>
      <w:r w:rsidRPr="00345F34">
        <w:t>, deep subcutaneous adipose tissue; IAT, internal adipose tissue; BMI, body mass index</w:t>
      </w:r>
    </w:p>
    <w:p w:rsidR="003930DC" w:rsidRDefault="003930DC"/>
    <w:sectPr w:rsidR="003930DC" w:rsidSect="00ED3D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20"/>
    <w:rsid w:val="001403D7"/>
    <w:rsid w:val="00190975"/>
    <w:rsid w:val="001A2E84"/>
    <w:rsid w:val="0022777A"/>
    <w:rsid w:val="00273DD5"/>
    <w:rsid w:val="003373AC"/>
    <w:rsid w:val="0034618D"/>
    <w:rsid w:val="003930DC"/>
    <w:rsid w:val="00407F49"/>
    <w:rsid w:val="00446CB9"/>
    <w:rsid w:val="005F39AE"/>
    <w:rsid w:val="0064205B"/>
    <w:rsid w:val="006805AB"/>
    <w:rsid w:val="007777A3"/>
    <w:rsid w:val="00873EF4"/>
    <w:rsid w:val="008E3820"/>
    <w:rsid w:val="00A70F51"/>
    <w:rsid w:val="00A939F1"/>
    <w:rsid w:val="00AF06A4"/>
    <w:rsid w:val="00B527D4"/>
    <w:rsid w:val="00C16B99"/>
    <w:rsid w:val="00ED3DFD"/>
    <w:rsid w:val="00F60506"/>
    <w:rsid w:val="00F6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82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82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Ling Wei</dc:creator>
  <cp:lastModifiedBy>Chen Ling Wei</cp:lastModifiedBy>
  <cp:revision>22</cp:revision>
  <dcterms:created xsi:type="dcterms:W3CDTF">2017-07-04T13:56:00Z</dcterms:created>
  <dcterms:modified xsi:type="dcterms:W3CDTF">2017-09-04T22:39:00Z</dcterms:modified>
</cp:coreProperties>
</file>