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BDDB6" w14:textId="03162501" w:rsidR="007D309F" w:rsidRDefault="007D309F" w:rsidP="007D309F">
      <w:pPr>
        <w:pStyle w:val="NoSpacing"/>
        <w:jc w:val="center"/>
        <w:rPr>
          <w:rFonts w:ascii="Times New Roman" w:hAnsi="Times New Roman" w:cs="Times New Roman"/>
          <w:b/>
          <w:noProof/>
          <w:sz w:val="24"/>
          <w:szCs w:val="24"/>
        </w:rPr>
      </w:pPr>
      <w:r>
        <w:rPr>
          <w:rFonts w:ascii="Times New Roman" w:hAnsi="Times New Roman" w:cs="Times New Roman"/>
          <w:b/>
          <w:noProof/>
          <w:sz w:val="24"/>
          <w:szCs w:val="24"/>
        </w:rPr>
        <w:t xml:space="preserve">TITLE PAGE </w:t>
      </w:r>
    </w:p>
    <w:p w14:paraId="0215381B" w14:textId="77777777" w:rsidR="007D309F" w:rsidRDefault="007D309F" w:rsidP="007D309F">
      <w:pPr>
        <w:pStyle w:val="NoSpacing"/>
        <w:jc w:val="center"/>
        <w:rPr>
          <w:rFonts w:ascii="Times New Roman" w:hAnsi="Times New Roman" w:cs="Times New Roman"/>
          <w:b/>
          <w:noProof/>
          <w:sz w:val="24"/>
          <w:szCs w:val="24"/>
        </w:rPr>
      </w:pPr>
    </w:p>
    <w:p w14:paraId="77BBBABC" w14:textId="77777777" w:rsidR="007D309F" w:rsidRDefault="007D309F" w:rsidP="007D309F">
      <w:pPr>
        <w:pStyle w:val="NoSpacing"/>
        <w:jc w:val="center"/>
        <w:rPr>
          <w:rFonts w:ascii="Times New Roman" w:hAnsi="Times New Roman" w:cs="Times New Roman"/>
          <w:b/>
          <w:noProof/>
          <w:sz w:val="24"/>
          <w:szCs w:val="24"/>
        </w:rPr>
      </w:pPr>
      <w:r w:rsidRPr="009429E6">
        <w:rPr>
          <w:rFonts w:ascii="Times New Roman" w:hAnsi="Times New Roman" w:cs="Times New Roman"/>
          <w:b/>
          <w:noProof/>
          <w:sz w:val="24"/>
          <w:szCs w:val="24"/>
        </w:rPr>
        <w:t>Patient</w:t>
      </w:r>
      <w:r>
        <w:rPr>
          <w:rFonts w:ascii="Times New Roman" w:hAnsi="Times New Roman" w:cs="Times New Roman"/>
          <w:b/>
          <w:noProof/>
          <w:sz w:val="24"/>
          <w:szCs w:val="24"/>
        </w:rPr>
        <w:t xml:space="preserve"> Satisfaction with Hospital Care and Nurses </w:t>
      </w:r>
      <w:r w:rsidRPr="009429E6">
        <w:rPr>
          <w:rFonts w:ascii="Times New Roman" w:hAnsi="Times New Roman" w:cs="Times New Roman"/>
          <w:b/>
          <w:noProof/>
          <w:sz w:val="24"/>
          <w:szCs w:val="24"/>
        </w:rPr>
        <w:t xml:space="preserve">in England: </w:t>
      </w:r>
      <w:r>
        <w:rPr>
          <w:rFonts w:ascii="Times New Roman" w:hAnsi="Times New Roman" w:cs="Times New Roman"/>
          <w:b/>
          <w:noProof/>
          <w:sz w:val="24"/>
          <w:szCs w:val="24"/>
        </w:rPr>
        <w:t>An Observational Study</w:t>
      </w:r>
    </w:p>
    <w:p w14:paraId="77F7AD1D" w14:textId="77777777" w:rsidR="007D309F" w:rsidRDefault="007D309F" w:rsidP="007D309F">
      <w:pPr>
        <w:pStyle w:val="NoSpacing"/>
        <w:jc w:val="center"/>
        <w:rPr>
          <w:rFonts w:ascii="Times New Roman" w:hAnsi="Times New Roman" w:cs="Times New Roman"/>
          <w:noProof/>
          <w:sz w:val="24"/>
          <w:szCs w:val="24"/>
        </w:rPr>
      </w:pPr>
    </w:p>
    <w:p w14:paraId="73B9243F" w14:textId="77777777" w:rsidR="007D309F" w:rsidRDefault="007D309F" w:rsidP="007D309F">
      <w:pPr>
        <w:pStyle w:val="NoSpacing"/>
        <w:rPr>
          <w:rFonts w:ascii="Times New Roman" w:hAnsi="Times New Roman" w:cs="Times New Roman"/>
          <w:noProof/>
          <w:sz w:val="24"/>
          <w:szCs w:val="24"/>
        </w:rPr>
      </w:pPr>
      <w:r w:rsidRPr="00D136FF">
        <w:rPr>
          <w:rFonts w:ascii="Times New Roman" w:hAnsi="Times New Roman" w:cs="Times New Roman"/>
          <w:noProof/>
          <w:sz w:val="24"/>
          <w:szCs w:val="24"/>
        </w:rPr>
        <w:t>Linda H Aiken</w:t>
      </w:r>
      <w:r>
        <w:rPr>
          <w:rFonts w:ascii="Times New Roman" w:hAnsi="Times New Roman" w:cs="Times New Roman"/>
          <w:noProof/>
          <w:sz w:val="24"/>
          <w:szCs w:val="24"/>
        </w:rPr>
        <w:t xml:space="preserve"> (1)</w:t>
      </w:r>
    </w:p>
    <w:p w14:paraId="20B088B0" w14:textId="77777777" w:rsidR="007D309F" w:rsidRDefault="007D309F" w:rsidP="007D309F">
      <w:pPr>
        <w:pStyle w:val="NoSpacing"/>
        <w:rPr>
          <w:rFonts w:ascii="Times New Roman" w:hAnsi="Times New Roman" w:cs="Times New Roman"/>
          <w:noProof/>
          <w:sz w:val="24"/>
          <w:szCs w:val="24"/>
        </w:rPr>
      </w:pPr>
      <w:r>
        <w:rPr>
          <w:rFonts w:ascii="Times New Roman" w:hAnsi="Times New Roman" w:cs="Times New Roman"/>
          <w:noProof/>
          <w:sz w:val="24"/>
          <w:szCs w:val="24"/>
        </w:rPr>
        <w:t>Douglas M Sloane (1)</w:t>
      </w:r>
    </w:p>
    <w:p w14:paraId="2F788EE5" w14:textId="77777777" w:rsidR="007D309F" w:rsidRDefault="007D309F" w:rsidP="007D309F">
      <w:pPr>
        <w:pStyle w:val="NoSpacing"/>
        <w:rPr>
          <w:rFonts w:ascii="Times New Roman" w:hAnsi="Times New Roman" w:cs="Times New Roman"/>
          <w:noProof/>
          <w:sz w:val="24"/>
          <w:szCs w:val="24"/>
        </w:rPr>
      </w:pPr>
      <w:r>
        <w:rPr>
          <w:rFonts w:ascii="Times New Roman" w:hAnsi="Times New Roman" w:cs="Times New Roman"/>
          <w:noProof/>
          <w:sz w:val="24"/>
          <w:szCs w:val="24"/>
        </w:rPr>
        <w:t>Jane Ball (2)</w:t>
      </w:r>
      <w:bookmarkStart w:id="0" w:name="_GoBack"/>
      <w:bookmarkEnd w:id="0"/>
    </w:p>
    <w:p w14:paraId="3F0EC18E" w14:textId="77777777" w:rsidR="007D309F" w:rsidRDefault="007D309F" w:rsidP="007D309F">
      <w:pPr>
        <w:pStyle w:val="NoSpacing"/>
        <w:rPr>
          <w:rFonts w:ascii="Times New Roman" w:hAnsi="Times New Roman" w:cs="Times New Roman"/>
          <w:noProof/>
          <w:sz w:val="24"/>
          <w:szCs w:val="24"/>
        </w:rPr>
      </w:pPr>
      <w:r>
        <w:rPr>
          <w:rFonts w:ascii="Times New Roman" w:hAnsi="Times New Roman" w:cs="Times New Roman"/>
          <w:noProof/>
          <w:sz w:val="24"/>
          <w:szCs w:val="24"/>
        </w:rPr>
        <w:t>Luke Bruyneel (3)</w:t>
      </w:r>
    </w:p>
    <w:p w14:paraId="342440AD" w14:textId="77777777" w:rsidR="007D309F" w:rsidRDefault="007D309F" w:rsidP="007D309F">
      <w:pPr>
        <w:pStyle w:val="NoSpacing"/>
        <w:rPr>
          <w:rFonts w:ascii="Times New Roman" w:hAnsi="Times New Roman" w:cs="Times New Roman"/>
          <w:noProof/>
          <w:sz w:val="24"/>
          <w:szCs w:val="24"/>
        </w:rPr>
      </w:pPr>
      <w:r>
        <w:rPr>
          <w:rFonts w:ascii="Times New Roman" w:hAnsi="Times New Roman" w:cs="Times New Roman"/>
          <w:noProof/>
          <w:sz w:val="24"/>
          <w:szCs w:val="24"/>
        </w:rPr>
        <w:t>Anne Marie Rafferty (4)</w:t>
      </w:r>
    </w:p>
    <w:p w14:paraId="6DD1E963" w14:textId="77777777" w:rsidR="007D309F" w:rsidRDefault="007D309F" w:rsidP="007D309F">
      <w:pPr>
        <w:pStyle w:val="NoSpacing"/>
        <w:rPr>
          <w:rFonts w:ascii="Times New Roman" w:hAnsi="Times New Roman" w:cs="Times New Roman"/>
          <w:noProof/>
          <w:sz w:val="24"/>
          <w:szCs w:val="24"/>
        </w:rPr>
      </w:pPr>
      <w:r>
        <w:rPr>
          <w:rFonts w:ascii="Times New Roman" w:hAnsi="Times New Roman" w:cs="Times New Roman"/>
          <w:noProof/>
          <w:sz w:val="24"/>
          <w:szCs w:val="24"/>
        </w:rPr>
        <w:t>Peter Griffiths (2)</w:t>
      </w:r>
    </w:p>
    <w:p w14:paraId="1E7001E4" w14:textId="77777777" w:rsidR="007D309F" w:rsidRDefault="007D309F" w:rsidP="007D309F">
      <w:pPr>
        <w:pStyle w:val="NoSpacing"/>
        <w:spacing w:before="120"/>
        <w:rPr>
          <w:rFonts w:ascii="Times New Roman" w:hAnsi="Times New Roman" w:cs="Times New Roman"/>
          <w:noProof/>
          <w:sz w:val="24"/>
          <w:szCs w:val="24"/>
        </w:rPr>
      </w:pPr>
      <w:r>
        <w:rPr>
          <w:rFonts w:ascii="Times New Roman" w:hAnsi="Times New Roman" w:cs="Times New Roman"/>
          <w:noProof/>
          <w:sz w:val="24"/>
          <w:szCs w:val="24"/>
        </w:rPr>
        <w:t>Correspondence to Linda H Aiken, Center for Health Outcomes and Policy Research, School of Nursing, University of Pennsylvania 418 Curie Boulevard, Philadelpha, PA, 19104 USA  laiken@nursing.upenn.edu</w:t>
      </w:r>
    </w:p>
    <w:p w14:paraId="461A0D00" w14:textId="77777777" w:rsidR="007D309F" w:rsidRDefault="007D309F" w:rsidP="007D309F">
      <w:pPr>
        <w:spacing w:before="120" w:after="0"/>
        <w:rPr>
          <w:rFonts w:ascii="Times New Roman" w:hAnsi="Times New Roman" w:cs="Times New Roman"/>
          <w:sz w:val="24"/>
          <w:szCs w:val="24"/>
        </w:rPr>
      </w:pPr>
      <w:r>
        <w:rPr>
          <w:rFonts w:ascii="Times New Roman" w:hAnsi="Times New Roman" w:cs="Times New Roman"/>
          <w:sz w:val="24"/>
          <w:szCs w:val="24"/>
        </w:rPr>
        <w:t>Author affiliations</w:t>
      </w:r>
    </w:p>
    <w:p w14:paraId="707185B9" w14:textId="77777777" w:rsidR="007D309F" w:rsidRDefault="007D309F" w:rsidP="007D309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University of Pennsylvania School of Nursing, Center for Health Outcomes and Policy Research, Philadelphia, Pennsylvania, USA</w:t>
      </w:r>
    </w:p>
    <w:p w14:paraId="4E240A69" w14:textId="77777777" w:rsidR="007D309F" w:rsidRDefault="007D309F" w:rsidP="007D309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Faculty of Health Sciences, University of Southampton, Southampton, England</w:t>
      </w:r>
    </w:p>
    <w:p w14:paraId="57B02FE4" w14:textId="77777777" w:rsidR="007D309F" w:rsidRDefault="007D309F" w:rsidP="007D309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University of Leuven, Leuven Institute for Healthcare Policy, Leuven, Belgium</w:t>
      </w:r>
    </w:p>
    <w:p w14:paraId="1D2A1E30" w14:textId="77777777" w:rsidR="007D309F" w:rsidRDefault="007D309F" w:rsidP="007D309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King’s College London, Florence Nightingale School of Nursing and Midwifery, London, England</w:t>
      </w:r>
    </w:p>
    <w:p w14:paraId="73D4E18A" w14:textId="77777777" w:rsidR="007D309F" w:rsidRDefault="007D309F" w:rsidP="007D309F">
      <w:pPr>
        <w:spacing w:before="120" w:after="0"/>
        <w:rPr>
          <w:rFonts w:ascii="Times New Roman" w:hAnsi="Times New Roman" w:cs="Times New Roman"/>
          <w:sz w:val="24"/>
          <w:szCs w:val="24"/>
        </w:rPr>
      </w:pPr>
      <w:r>
        <w:rPr>
          <w:rFonts w:ascii="Times New Roman" w:hAnsi="Times New Roman" w:cs="Times New Roman"/>
          <w:b/>
          <w:sz w:val="24"/>
          <w:szCs w:val="24"/>
        </w:rPr>
        <w:t xml:space="preserve">Twitter: </w:t>
      </w:r>
      <w:r>
        <w:rPr>
          <w:rFonts w:ascii="Times New Roman" w:hAnsi="Times New Roman" w:cs="Times New Roman"/>
          <w:sz w:val="24"/>
          <w:szCs w:val="24"/>
        </w:rPr>
        <w:t>Follow Linda Aiken at @LindaAiken_Penn; Jane Ball at @JaneEBall; Luk Bruyneel at @LukBruyneel; Peter Griffiths at @workforcesoton</w:t>
      </w:r>
    </w:p>
    <w:p w14:paraId="48DD5D9F" w14:textId="77777777" w:rsidR="007D309F" w:rsidRDefault="007D309F" w:rsidP="007D309F">
      <w:pPr>
        <w:spacing w:before="120" w:after="0"/>
        <w:rPr>
          <w:rFonts w:ascii="Times New Roman" w:hAnsi="Times New Roman" w:cs="Times New Roman"/>
          <w:sz w:val="24"/>
          <w:szCs w:val="24"/>
        </w:rPr>
      </w:pPr>
      <w:r>
        <w:rPr>
          <w:rFonts w:ascii="Times New Roman" w:hAnsi="Times New Roman" w:cs="Times New Roman"/>
          <w:b/>
          <w:sz w:val="24"/>
          <w:szCs w:val="24"/>
        </w:rPr>
        <w:t xml:space="preserve">Acknowledgements: </w:t>
      </w:r>
      <w:r>
        <w:rPr>
          <w:rFonts w:ascii="Times New Roman" w:hAnsi="Times New Roman" w:cs="Times New Roman"/>
          <w:sz w:val="24"/>
          <w:szCs w:val="24"/>
        </w:rPr>
        <w:t>We thank Tim Cheney for analytic assistance, the patients, nurses, and hospitals that participated in our study, and the RN4CAST Consortium.</w:t>
      </w:r>
    </w:p>
    <w:p w14:paraId="6F5D8B94" w14:textId="77777777" w:rsidR="007D309F" w:rsidRDefault="007D309F" w:rsidP="007D309F">
      <w:pPr>
        <w:spacing w:before="120" w:after="0"/>
      </w:pPr>
      <w:r>
        <w:rPr>
          <w:rFonts w:ascii="Times New Roman" w:hAnsi="Times New Roman" w:cs="Times New Roman"/>
          <w:b/>
          <w:sz w:val="24"/>
          <w:szCs w:val="24"/>
        </w:rPr>
        <w:t xml:space="preserve">Contributors: </w:t>
      </w:r>
      <w:r w:rsidRPr="00D47650">
        <w:rPr>
          <w:rFonts w:ascii="Times New Roman" w:hAnsi="Times New Roman" w:cs="Times New Roman"/>
          <w:sz w:val="24"/>
          <w:szCs w:val="24"/>
        </w:rPr>
        <w:t>LHA raised the funding, developed the idea for the study, interpreted results, drafted and revised manuscript; DMS conducted the analysis, drafted the results, contributed to manuscript revisions; JB collected survey data, contributed to manuscript development; LB contributed to results interpretation and manuscript drafting and revisions; AMR contributed to data collection, interpretation of results, manuscript revisions; PG contributed to obtaining data, results interpretation, manuscript development and revisions.</w:t>
      </w:r>
    </w:p>
    <w:p w14:paraId="72C09F67" w14:textId="77777777" w:rsidR="007D309F" w:rsidRDefault="007D309F" w:rsidP="007D309F">
      <w:pPr>
        <w:spacing w:before="120" w:after="0"/>
        <w:rPr>
          <w:rFonts w:ascii="Times New Roman" w:hAnsi="Times New Roman" w:cs="Times New Roman"/>
          <w:sz w:val="24"/>
          <w:szCs w:val="24"/>
        </w:rPr>
      </w:pPr>
      <w:r>
        <w:rPr>
          <w:rFonts w:ascii="Times New Roman" w:hAnsi="Times New Roman" w:cs="Times New Roman"/>
          <w:b/>
          <w:sz w:val="24"/>
          <w:szCs w:val="24"/>
        </w:rPr>
        <w:t xml:space="preserve">Funding: </w:t>
      </w:r>
      <w:r>
        <w:rPr>
          <w:rFonts w:ascii="Times New Roman" w:hAnsi="Times New Roman" w:cs="Times New Roman"/>
          <w:sz w:val="24"/>
          <w:szCs w:val="24"/>
        </w:rPr>
        <w:t>European Union’s Seventh Framework Program (223468) and the National Institute of Nursing Research, National Institutes of Health (R01 NR014855).</w:t>
      </w:r>
    </w:p>
    <w:p w14:paraId="62B02F52" w14:textId="77777777" w:rsidR="007D309F" w:rsidRDefault="007D309F" w:rsidP="007D309F">
      <w:pPr>
        <w:spacing w:before="120" w:after="0"/>
        <w:rPr>
          <w:rFonts w:ascii="Times New Roman" w:hAnsi="Times New Roman" w:cs="Times New Roman"/>
          <w:sz w:val="24"/>
          <w:szCs w:val="24"/>
        </w:rPr>
      </w:pPr>
      <w:r>
        <w:rPr>
          <w:rFonts w:ascii="Times New Roman" w:hAnsi="Times New Roman" w:cs="Times New Roman"/>
          <w:b/>
          <w:sz w:val="24"/>
          <w:szCs w:val="24"/>
        </w:rPr>
        <w:t xml:space="preserve">Competing interests: </w:t>
      </w:r>
      <w:r>
        <w:rPr>
          <w:rFonts w:ascii="Times New Roman" w:hAnsi="Times New Roman" w:cs="Times New Roman"/>
          <w:sz w:val="24"/>
          <w:szCs w:val="24"/>
        </w:rPr>
        <w:t>None declared</w:t>
      </w:r>
    </w:p>
    <w:p w14:paraId="1C145534" w14:textId="77777777" w:rsidR="007D309F" w:rsidRDefault="007D309F" w:rsidP="007D309F">
      <w:pPr>
        <w:spacing w:before="120" w:after="0"/>
        <w:rPr>
          <w:rFonts w:ascii="Times New Roman" w:hAnsi="Times New Roman" w:cs="Times New Roman"/>
          <w:sz w:val="24"/>
          <w:szCs w:val="24"/>
        </w:rPr>
      </w:pPr>
      <w:r>
        <w:rPr>
          <w:rFonts w:ascii="Times New Roman" w:hAnsi="Times New Roman" w:cs="Times New Roman"/>
          <w:b/>
          <w:sz w:val="24"/>
          <w:szCs w:val="24"/>
        </w:rPr>
        <w:t>Ethics approval</w:t>
      </w:r>
      <w:r>
        <w:rPr>
          <w:rFonts w:ascii="Times New Roman" w:hAnsi="Times New Roman" w:cs="Times New Roman"/>
          <w:sz w:val="24"/>
          <w:szCs w:val="24"/>
        </w:rPr>
        <w:t>: The study was approved by the University of Pennsylvania human subjects committee.</w:t>
      </w:r>
    </w:p>
    <w:p w14:paraId="53155B65" w14:textId="77777777" w:rsidR="007D309F" w:rsidRDefault="007D309F" w:rsidP="007D309F">
      <w:pPr>
        <w:spacing w:before="120" w:after="0"/>
        <w:rPr>
          <w:rFonts w:ascii="Times New Roman" w:hAnsi="Times New Roman" w:cs="Times New Roman"/>
          <w:sz w:val="24"/>
          <w:szCs w:val="24"/>
        </w:rPr>
      </w:pPr>
      <w:r w:rsidRPr="00D47650">
        <w:rPr>
          <w:rFonts w:ascii="Times New Roman" w:hAnsi="Times New Roman" w:cs="Times New Roman"/>
          <w:b/>
          <w:sz w:val="24"/>
          <w:szCs w:val="24"/>
        </w:rPr>
        <w:t>Keywords</w:t>
      </w:r>
      <w:r>
        <w:rPr>
          <w:rFonts w:ascii="Times New Roman" w:hAnsi="Times New Roman" w:cs="Times New Roman"/>
          <w:sz w:val="24"/>
          <w:szCs w:val="24"/>
        </w:rPr>
        <w:t>: Hospitals, Quality of Health Care, Nurses, England, Patient Satisfaction</w:t>
      </w:r>
    </w:p>
    <w:p w14:paraId="756011AC" w14:textId="33F62F82" w:rsidR="007D309F" w:rsidRDefault="007D309F" w:rsidP="007D309F">
      <w:pPr>
        <w:spacing w:before="120" w:after="0"/>
        <w:rPr>
          <w:rFonts w:ascii="Times New Roman" w:hAnsi="Times New Roman" w:cs="Times New Roman"/>
          <w:sz w:val="24"/>
          <w:szCs w:val="24"/>
        </w:rPr>
      </w:pPr>
      <w:r w:rsidRPr="00D47650">
        <w:rPr>
          <w:rFonts w:ascii="Times New Roman" w:hAnsi="Times New Roman" w:cs="Times New Roman"/>
          <w:b/>
          <w:sz w:val="24"/>
          <w:szCs w:val="24"/>
        </w:rPr>
        <w:t>Word Count</w:t>
      </w:r>
      <w:r>
        <w:rPr>
          <w:rFonts w:ascii="Times New Roman" w:hAnsi="Times New Roman" w:cs="Times New Roman"/>
          <w:sz w:val="24"/>
          <w:szCs w:val="24"/>
        </w:rPr>
        <w:t xml:space="preserve">: </w:t>
      </w:r>
      <w:r w:rsidRPr="00D47650">
        <w:rPr>
          <w:rFonts w:ascii="Times New Roman" w:hAnsi="Times New Roman" w:cs="Times New Roman"/>
          <w:sz w:val="24"/>
          <w:szCs w:val="24"/>
        </w:rPr>
        <w:t>3</w:t>
      </w:r>
      <w:r w:rsidR="00086C12">
        <w:rPr>
          <w:rFonts w:ascii="Times New Roman" w:hAnsi="Times New Roman" w:cs="Times New Roman"/>
          <w:sz w:val="24"/>
          <w:szCs w:val="24"/>
        </w:rPr>
        <w:t>652</w:t>
      </w:r>
    </w:p>
    <w:p w14:paraId="2CE67887" w14:textId="03963C87" w:rsidR="007D309F" w:rsidRDefault="007D309F" w:rsidP="007D309F">
      <w:pPr>
        <w:spacing w:before="120" w:after="0"/>
        <w:rPr>
          <w:rFonts w:ascii="Times New Roman" w:hAnsi="Times New Roman" w:cs="Times New Roman"/>
          <w:b/>
          <w:noProof/>
          <w:sz w:val="24"/>
          <w:szCs w:val="24"/>
        </w:rPr>
      </w:pPr>
      <w:r w:rsidRPr="00D47650">
        <w:rPr>
          <w:rFonts w:ascii="Times New Roman" w:hAnsi="Times New Roman" w:cs="Times New Roman"/>
          <w:b/>
          <w:sz w:val="24"/>
          <w:szCs w:val="24"/>
        </w:rPr>
        <w:t>Data Sharing</w:t>
      </w:r>
      <w:r>
        <w:rPr>
          <w:rFonts w:ascii="Times New Roman" w:hAnsi="Times New Roman" w:cs="Times New Roman"/>
          <w:sz w:val="24"/>
          <w:szCs w:val="24"/>
        </w:rPr>
        <w:t xml:space="preserve">: </w:t>
      </w:r>
      <w:r w:rsidRPr="00D47650">
        <w:rPr>
          <w:rFonts w:ascii="Times New Roman" w:hAnsi="Times New Roman" w:cs="Times New Roman"/>
          <w:sz w:val="24"/>
          <w:szCs w:val="24"/>
        </w:rPr>
        <w:t>No additional data are available</w:t>
      </w:r>
      <w:r>
        <w:rPr>
          <w:rFonts w:ascii="Times New Roman" w:hAnsi="Times New Roman" w:cs="Times New Roman"/>
          <w:sz w:val="24"/>
          <w:szCs w:val="24"/>
        </w:rPr>
        <w:t>.</w:t>
      </w:r>
      <w:r>
        <w:rPr>
          <w:rFonts w:ascii="Times New Roman" w:hAnsi="Times New Roman" w:cs="Times New Roman"/>
          <w:b/>
          <w:noProof/>
          <w:sz w:val="24"/>
          <w:szCs w:val="24"/>
        </w:rPr>
        <w:br w:type="page"/>
      </w:r>
    </w:p>
    <w:p w14:paraId="03A3A1C6" w14:textId="199965E3" w:rsidR="00AB706C" w:rsidRDefault="00AB706C" w:rsidP="00AD6110">
      <w:pPr>
        <w:pStyle w:val="NoSpacing"/>
        <w:jc w:val="center"/>
        <w:rPr>
          <w:rFonts w:ascii="Times New Roman" w:hAnsi="Times New Roman" w:cs="Times New Roman"/>
          <w:b/>
          <w:noProof/>
          <w:sz w:val="24"/>
          <w:szCs w:val="24"/>
        </w:rPr>
      </w:pPr>
      <w:r w:rsidRPr="009429E6">
        <w:rPr>
          <w:rFonts w:ascii="Times New Roman" w:hAnsi="Times New Roman" w:cs="Times New Roman"/>
          <w:b/>
          <w:noProof/>
          <w:sz w:val="24"/>
          <w:szCs w:val="24"/>
        </w:rPr>
        <w:lastRenderedPageBreak/>
        <w:t>Patient</w:t>
      </w:r>
      <w:r w:rsidR="000839E8">
        <w:rPr>
          <w:rFonts w:ascii="Times New Roman" w:hAnsi="Times New Roman" w:cs="Times New Roman"/>
          <w:b/>
          <w:noProof/>
          <w:sz w:val="24"/>
          <w:szCs w:val="24"/>
        </w:rPr>
        <w:t xml:space="preserve"> Satisfaction with </w:t>
      </w:r>
      <w:r w:rsidR="00A13771">
        <w:rPr>
          <w:rFonts w:ascii="Times New Roman" w:hAnsi="Times New Roman" w:cs="Times New Roman"/>
          <w:b/>
          <w:noProof/>
          <w:sz w:val="24"/>
          <w:szCs w:val="24"/>
        </w:rPr>
        <w:t xml:space="preserve">Hospital </w:t>
      </w:r>
      <w:r w:rsidR="000839E8">
        <w:rPr>
          <w:rFonts w:ascii="Times New Roman" w:hAnsi="Times New Roman" w:cs="Times New Roman"/>
          <w:b/>
          <w:noProof/>
          <w:sz w:val="24"/>
          <w:szCs w:val="24"/>
        </w:rPr>
        <w:t xml:space="preserve">Care </w:t>
      </w:r>
      <w:r w:rsidR="00F14538">
        <w:rPr>
          <w:rFonts w:ascii="Times New Roman" w:hAnsi="Times New Roman" w:cs="Times New Roman"/>
          <w:b/>
          <w:noProof/>
          <w:sz w:val="24"/>
          <w:szCs w:val="24"/>
        </w:rPr>
        <w:t xml:space="preserve">and Nurses </w:t>
      </w:r>
      <w:r w:rsidR="002375AE" w:rsidRPr="009429E6">
        <w:rPr>
          <w:rFonts w:ascii="Times New Roman" w:hAnsi="Times New Roman" w:cs="Times New Roman"/>
          <w:b/>
          <w:noProof/>
          <w:sz w:val="24"/>
          <w:szCs w:val="24"/>
        </w:rPr>
        <w:t>in England</w:t>
      </w:r>
      <w:r w:rsidRPr="009429E6">
        <w:rPr>
          <w:rFonts w:ascii="Times New Roman" w:hAnsi="Times New Roman" w:cs="Times New Roman"/>
          <w:b/>
          <w:noProof/>
          <w:sz w:val="24"/>
          <w:szCs w:val="24"/>
        </w:rPr>
        <w:t xml:space="preserve">: </w:t>
      </w:r>
      <w:r w:rsidR="00CE6DB3">
        <w:rPr>
          <w:rFonts w:ascii="Times New Roman" w:hAnsi="Times New Roman" w:cs="Times New Roman"/>
          <w:b/>
          <w:noProof/>
          <w:sz w:val="24"/>
          <w:szCs w:val="24"/>
        </w:rPr>
        <w:t>An Observational Study</w:t>
      </w:r>
    </w:p>
    <w:p w14:paraId="3D334136" w14:textId="77777777" w:rsidR="00D136FF" w:rsidRDefault="00D136FF" w:rsidP="00AD6110">
      <w:pPr>
        <w:pStyle w:val="NoSpacing"/>
        <w:jc w:val="center"/>
        <w:rPr>
          <w:rFonts w:ascii="Times New Roman" w:hAnsi="Times New Roman" w:cs="Times New Roman"/>
          <w:noProof/>
          <w:sz w:val="24"/>
          <w:szCs w:val="24"/>
        </w:rPr>
      </w:pPr>
    </w:p>
    <w:p w14:paraId="0012DC16" w14:textId="77777777" w:rsidR="00572705" w:rsidRPr="00D136FF" w:rsidRDefault="00572705" w:rsidP="00AD6110">
      <w:pPr>
        <w:pStyle w:val="NoSpacing"/>
        <w:jc w:val="center"/>
        <w:rPr>
          <w:rFonts w:ascii="Times New Roman" w:hAnsi="Times New Roman" w:cs="Times New Roman"/>
          <w:noProof/>
          <w:sz w:val="24"/>
          <w:szCs w:val="24"/>
        </w:rPr>
      </w:pPr>
    </w:p>
    <w:p w14:paraId="46E52A6E" w14:textId="3A135A18" w:rsidR="00572705" w:rsidRPr="00572705" w:rsidRDefault="00572705" w:rsidP="00572705">
      <w:pPr>
        <w:spacing w:line="360" w:lineRule="auto"/>
        <w:jc w:val="center"/>
        <w:rPr>
          <w:rFonts w:ascii="Times New Roman" w:hAnsi="Times New Roman" w:cs="Times New Roman"/>
          <w:b/>
          <w:bCs/>
          <w:noProof/>
          <w:sz w:val="24"/>
          <w:szCs w:val="24"/>
        </w:rPr>
      </w:pPr>
      <w:r w:rsidRPr="00572705">
        <w:rPr>
          <w:rFonts w:ascii="Times New Roman" w:hAnsi="Times New Roman" w:cs="Times New Roman"/>
          <w:b/>
          <w:bCs/>
          <w:noProof/>
          <w:sz w:val="24"/>
          <w:szCs w:val="24"/>
        </w:rPr>
        <w:t xml:space="preserve">ABSTRACT </w:t>
      </w:r>
      <w:r w:rsidRPr="00572705">
        <w:rPr>
          <w:rFonts w:ascii="Times New Roman" w:hAnsi="Times New Roman" w:cs="Times New Roman"/>
          <w:bCs/>
          <w:noProof/>
          <w:sz w:val="24"/>
          <w:szCs w:val="24"/>
        </w:rPr>
        <w:t>(</w:t>
      </w:r>
      <w:r w:rsidR="00292E61">
        <w:rPr>
          <w:rFonts w:ascii="Times New Roman" w:hAnsi="Times New Roman" w:cs="Times New Roman"/>
          <w:bCs/>
          <w:noProof/>
          <w:sz w:val="24"/>
          <w:szCs w:val="24"/>
        </w:rPr>
        <w:t>285</w:t>
      </w:r>
      <w:r w:rsidRPr="00572705">
        <w:rPr>
          <w:rFonts w:ascii="Times New Roman" w:hAnsi="Times New Roman" w:cs="Times New Roman"/>
          <w:bCs/>
          <w:noProof/>
          <w:sz w:val="24"/>
          <w:szCs w:val="24"/>
        </w:rPr>
        <w:t xml:space="preserve"> words)</w:t>
      </w:r>
    </w:p>
    <w:p w14:paraId="60999806" w14:textId="7F6A1DA0" w:rsidR="00572705" w:rsidRPr="00572705" w:rsidRDefault="00572705" w:rsidP="00572705">
      <w:pPr>
        <w:spacing w:line="240" w:lineRule="auto"/>
        <w:rPr>
          <w:rFonts w:ascii="Times New Roman" w:hAnsi="Times New Roman" w:cs="Times New Roman"/>
          <w:bCs/>
          <w:noProof/>
          <w:sz w:val="24"/>
          <w:szCs w:val="24"/>
        </w:rPr>
      </w:pPr>
      <w:r w:rsidRPr="00572705">
        <w:rPr>
          <w:rFonts w:ascii="Times New Roman" w:hAnsi="Times New Roman" w:cs="Times New Roman"/>
          <w:b/>
          <w:bCs/>
          <w:noProof/>
          <w:sz w:val="24"/>
          <w:szCs w:val="24"/>
        </w:rPr>
        <w:t>Objectives</w:t>
      </w:r>
      <w:r w:rsidRPr="00572705">
        <w:rPr>
          <w:rFonts w:ascii="Times New Roman" w:hAnsi="Times New Roman" w:cs="Times New Roman"/>
          <w:bCs/>
          <w:noProof/>
          <w:sz w:val="24"/>
          <w:szCs w:val="24"/>
        </w:rPr>
        <w:t xml:space="preserve"> –To inform  </w:t>
      </w:r>
      <w:r w:rsidR="00020AC6">
        <w:rPr>
          <w:rFonts w:ascii="Times New Roman" w:hAnsi="Times New Roman" w:cs="Times New Roman"/>
          <w:bCs/>
          <w:noProof/>
          <w:sz w:val="24"/>
          <w:szCs w:val="24"/>
        </w:rPr>
        <w:t xml:space="preserve">healthcare </w:t>
      </w:r>
      <w:r w:rsidRPr="00572705">
        <w:rPr>
          <w:rFonts w:ascii="Times New Roman" w:hAnsi="Times New Roman" w:cs="Times New Roman"/>
          <w:bCs/>
          <w:noProof/>
          <w:sz w:val="24"/>
          <w:szCs w:val="24"/>
        </w:rPr>
        <w:t xml:space="preserve">workforce policy decisions by showing how patient perceptions of </w:t>
      </w:r>
      <w:r w:rsidR="00020AC6">
        <w:rPr>
          <w:rFonts w:ascii="Times New Roman" w:hAnsi="Times New Roman" w:cs="Times New Roman"/>
          <w:bCs/>
          <w:noProof/>
          <w:sz w:val="24"/>
          <w:szCs w:val="24"/>
        </w:rPr>
        <w:t xml:space="preserve"> hospital </w:t>
      </w:r>
      <w:r w:rsidRPr="00572705">
        <w:rPr>
          <w:rFonts w:ascii="Times New Roman" w:hAnsi="Times New Roman" w:cs="Times New Roman"/>
          <w:bCs/>
          <w:noProof/>
          <w:sz w:val="24"/>
          <w:szCs w:val="24"/>
        </w:rPr>
        <w:t>care are associated with confidence in nurses and doctors</w:t>
      </w:r>
      <w:r w:rsidR="00020AC6">
        <w:rPr>
          <w:rFonts w:ascii="Times New Roman" w:hAnsi="Times New Roman" w:cs="Times New Roman"/>
          <w:bCs/>
          <w:noProof/>
          <w:sz w:val="24"/>
          <w:szCs w:val="24"/>
        </w:rPr>
        <w:t xml:space="preserve">, </w:t>
      </w:r>
      <w:r w:rsidRPr="00572705">
        <w:rPr>
          <w:rFonts w:ascii="Times New Roman" w:hAnsi="Times New Roman" w:cs="Times New Roman"/>
          <w:bCs/>
          <w:noProof/>
          <w:sz w:val="24"/>
          <w:szCs w:val="24"/>
        </w:rPr>
        <w:t>nurse staffing levels</w:t>
      </w:r>
      <w:r w:rsidR="00020AC6">
        <w:rPr>
          <w:rFonts w:ascii="Times New Roman" w:hAnsi="Times New Roman" w:cs="Times New Roman"/>
          <w:bCs/>
          <w:noProof/>
          <w:sz w:val="24"/>
          <w:szCs w:val="24"/>
        </w:rPr>
        <w:t>,</w:t>
      </w:r>
      <w:r w:rsidRPr="00572705">
        <w:rPr>
          <w:rFonts w:ascii="Times New Roman" w:hAnsi="Times New Roman" w:cs="Times New Roman"/>
          <w:bCs/>
          <w:noProof/>
          <w:sz w:val="24"/>
          <w:szCs w:val="24"/>
        </w:rPr>
        <w:t xml:space="preserve"> and </w:t>
      </w:r>
      <w:r w:rsidR="00020AC6">
        <w:rPr>
          <w:rFonts w:ascii="Times New Roman" w:hAnsi="Times New Roman" w:cs="Times New Roman"/>
          <w:bCs/>
          <w:noProof/>
          <w:sz w:val="24"/>
          <w:szCs w:val="24"/>
        </w:rPr>
        <w:t>hospital</w:t>
      </w:r>
      <w:r w:rsidRPr="00572705">
        <w:rPr>
          <w:rFonts w:ascii="Times New Roman" w:hAnsi="Times New Roman" w:cs="Times New Roman"/>
          <w:bCs/>
          <w:noProof/>
          <w:sz w:val="24"/>
          <w:szCs w:val="24"/>
        </w:rPr>
        <w:t xml:space="preserve"> work environments.</w:t>
      </w:r>
    </w:p>
    <w:p w14:paraId="7F6A04C1" w14:textId="10922709" w:rsidR="00572705" w:rsidRPr="00572705" w:rsidRDefault="00572705" w:rsidP="00572705">
      <w:pPr>
        <w:spacing w:line="240" w:lineRule="auto"/>
        <w:rPr>
          <w:rFonts w:ascii="Times New Roman" w:hAnsi="Times New Roman" w:cs="Times New Roman"/>
          <w:bCs/>
          <w:noProof/>
          <w:sz w:val="24"/>
          <w:szCs w:val="24"/>
        </w:rPr>
      </w:pPr>
      <w:r w:rsidRPr="00572705">
        <w:rPr>
          <w:rFonts w:ascii="Times New Roman" w:hAnsi="Times New Roman" w:cs="Times New Roman"/>
          <w:b/>
          <w:bCs/>
          <w:noProof/>
          <w:sz w:val="24"/>
          <w:szCs w:val="24"/>
        </w:rPr>
        <w:t>Design</w:t>
      </w:r>
      <w:r w:rsidR="002F3AB3">
        <w:rPr>
          <w:rFonts w:ascii="Times New Roman" w:hAnsi="Times New Roman" w:cs="Times New Roman"/>
          <w:bCs/>
          <w:noProof/>
          <w:sz w:val="24"/>
          <w:szCs w:val="24"/>
        </w:rPr>
        <w:t xml:space="preserve"> – Cross-sectional surveys of </w:t>
      </w:r>
      <w:r w:rsidR="00E54EE3">
        <w:rPr>
          <w:rFonts w:ascii="Times New Roman" w:hAnsi="Times New Roman" w:cs="Times New Roman"/>
          <w:bCs/>
          <w:noProof/>
          <w:sz w:val="24"/>
          <w:szCs w:val="24"/>
        </w:rPr>
        <w:t>66,348</w:t>
      </w:r>
      <w:r w:rsidRPr="00572705">
        <w:rPr>
          <w:rFonts w:ascii="Times New Roman" w:hAnsi="Times New Roman" w:cs="Times New Roman"/>
          <w:bCs/>
          <w:noProof/>
          <w:sz w:val="24"/>
          <w:szCs w:val="24"/>
        </w:rPr>
        <w:t xml:space="preserve"> hospital patients and </w:t>
      </w:r>
      <w:r w:rsidR="00E54EE3">
        <w:rPr>
          <w:rFonts w:ascii="Times New Roman" w:hAnsi="Times New Roman" w:cs="Times New Roman"/>
          <w:bCs/>
          <w:noProof/>
          <w:sz w:val="24"/>
          <w:szCs w:val="24"/>
        </w:rPr>
        <w:t>2,963</w:t>
      </w:r>
      <w:r w:rsidRPr="00572705">
        <w:rPr>
          <w:rFonts w:ascii="Times New Roman" w:hAnsi="Times New Roman" w:cs="Times New Roman"/>
          <w:bCs/>
          <w:noProof/>
          <w:sz w:val="24"/>
          <w:szCs w:val="24"/>
        </w:rPr>
        <w:t xml:space="preserve"> inpatient nurses. </w:t>
      </w:r>
    </w:p>
    <w:p w14:paraId="21455381" w14:textId="77777777" w:rsidR="00572705" w:rsidRPr="00572705" w:rsidRDefault="00572705" w:rsidP="00572705">
      <w:pPr>
        <w:spacing w:line="240" w:lineRule="auto"/>
        <w:rPr>
          <w:rFonts w:ascii="Times New Roman" w:hAnsi="Times New Roman" w:cs="Times New Roman"/>
          <w:bCs/>
          <w:noProof/>
          <w:sz w:val="24"/>
          <w:szCs w:val="24"/>
        </w:rPr>
      </w:pPr>
      <w:r w:rsidRPr="00572705">
        <w:rPr>
          <w:rFonts w:ascii="Times New Roman" w:hAnsi="Times New Roman" w:cs="Times New Roman"/>
          <w:b/>
          <w:bCs/>
          <w:noProof/>
          <w:sz w:val="24"/>
          <w:szCs w:val="24"/>
        </w:rPr>
        <w:t>Setting</w:t>
      </w:r>
      <w:r w:rsidRPr="00572705">
        <w:rPr>
          <w:rFonts w:ascii="Times New Roman" w:hAnsi="Times New Roman" w:cs="Times New Roman"/>
          <w:bCs/>
          <w:noProof/>
          <w:sz w:val="24"/>
          <w:szCs w:val="24"/>
        </w:rPr>
        <w:t xml:space="preserve"> – Patients surveyed were discharged in 2010 from 161 National Health Service (NHS) trusts in England. Inpatient nurses were surveyed in 2010 in a sample of 46 hospitals in 31 of the same 161 trusts. </w:t>
      </w:r>
    </w:p>
    <w:p w14:paraId="7BA14B36" w14:textId="3AFBC1D0" w:rsidR="00572705" w:rsidRPr="00572705" w:rsidRDefault="00572705" w:rsidP="00572705">
      <w:pPr>
        <w:spacing w:line="240" w:lineRule="auto"/>
        <w:rPr>
          <w:rFonts w:ascii="Times New Roman" w:hAnsi="Times New Roman" w:cs="Times New Roman"/>
          <w:bCs/>
          <w:noProof/>
          <w:sz w:val="24"/>
          <w:szCs w:val="24"/>
        </w:rPr>
      </w:pPr>
      <w:r w:rsidRPr="00572705">
        <w:rPr>
          <w:rFonts w:ascii="Times New Roman" w:hAnsi="Times New Roman" w:cs="Times New Roman"/>
          <w:b/>
          <w:bCs/>
          <w:noProof/>
          <w:sz w:val="24"/>
          <w:szCs w:val="24"/>
        </w:rPr>
        <w:t>Participants</w:t>
      </w:r>
      <w:r w:rsidRPr="00572705">
        <w:rPr>
          <w:rFonts w:ascii="Times New Roman" w:hAnsi="Times New Roman" w:cs="Times New Roman"/>
          <w:bCs/>
          <w:noProof/>
          <w:sz w:val="24"/>
          <w:szCs w:val="24"/>
        </w:rPr>
        <w:t xml:space="preserve"> - The 2010 NHS Survey of Inpatients obtained information from 50% of all patients discharged between June and August. The 2010 RN4CAST England Nurse Survey gathered information from inpatient medical and surgical nurses.</w:t>
      </w:r>
    </w:p>
    <w:p w14:paraId="75CF3E2A" w14:textId="2B6AA459" w:rsidR="00572705" w:rsidRPr="00572705" w:rsidRDefault="00572705" w:rsidP="00572705">
      <w:pPr>
        <w:spacing w:line="240" w:lineRule="auto"/>
        <w:rPr>
          <w:rFonts w:ascii="Times New Roman" w:hAnsi="Times New Roman" w:cs="Times New Roman"/>
          <w:bCs/>
          <w:noProof/>
          <w:sz w:val="24"/>
          <w:szCs w:val="24"/>
        </w:rPr>
      </w:pPr>
      <w:r w:rsidRPr="00572705">
        <w:rPr>
          <w:rFonts w:ascii="Times New Roman" w:hAnsi="Times New Roman" w:cs="Times New Roman"/>
          <w:b/>
          <w:bCs/>
          <w:noProof/>
          <w:sz w:val="24"/>
          <w:szCs w:val="24"/>
        </w:rPr>
        <w:t>Main outcome measures</w:t>
      </w:r>
      <w:r w:rsidRPr="00572705">
        <w:rPr>
          <w:rFonts w:ascii="Times New Roman" w:hAnsi="Times New Roman" w:cs="Times New Roman"/>
          <w:bCs/>
          <w:noProof/>
          <w:sz w:val="24"/>
          <w:szCs w:val="24"/>
        </w:rPr>
        <w:t xml:space="preserve"> – Patient ratings of their </w:t>
      </w:r>
      <w:r w:rsidR="00323059">
        <w:rPr>
          <w:rFonts w:ascii="Times New Roman" w:hAnsi="Times New Roman" w:cs="Times New Roman"/>
          <w:bCs/>
          <w:noProof/>
          <w:sz w:val="24"/>
          <w:szCs w:val="24"/>
        </w:rPr>
        <w:t xml:space="preserve">hospital </w:t>
      </w:r>
      <w:r w:rsidRPr="00572705">
        <w:rPr>
          <w:rFonts w:ascii="Times New Roman" w:hAnsi="Times New Roman" w:cs="Times New Roman"/>
          <w:bCs/>
          <w:noProof/>
          <w:sz w:val="24"/>
          <w:szCs w:val="24"/>
        </w:rPr>
        <w:t xml:space="preserve">care, their confidence in </w:t>
      </w:r>
      <w:r w:rsidR="00323059">
        <w:rPr>
          <w:rFonts w:ascii="Times New Roman" w:hAnsi="Times New Roman" w:cs="Times New Roman"/>
          <w:bCs/>
          <w:noProof/>
          <w:sz w:val="24"/>
          <w:szCs w:val="24"/>
        </w:rPr>
        <w:t xml:space="preserve">nurses and </w:t>
      </w:r>
      <w:r w:rsidRPr="00572705">
        <w:rPr>
          <w:rFonts w:ascii="Times New Roman" w:hAnsi="Times New Roman" w:cs="Times New Roman"/>
          <w:bCs/>
          <w:noProof/>
          <w:sz w:val="24"/>
          <w:szCs w:val="24"/>
        </w:rPr>
        <w:t xml:space="preserve">doctors , and other indicators of their satisfaction. Missed nursing care was treated as both an outcome measure and explanatory factor. </w:t>
      </w:r>
    </w:p>
    <w:p w14:paraId="6C2BECFC" w14:textId="352FA7A0" w:rsidR="00572705" w:rsidRDefault="00572705" w:rsidP="00572705">
      <w:pPr>
        <w:spacing w:line="240" w:lineRule="auto"/>
        <w:rPr>
          <w:rFonts w:ascii="Times New Roman" w:hAnsi="Times New Roman" w:cs="Times New Roman"/>
          <w:bCs/>
          <w:noProof/>
          <w:sz w:val="24"/>
          <w:szCs w:val="24"/>
        </w:rPr>
      </w:pPr>
      <w:r w:rsidRPr="00572705">
        <w:rPr>
          <w:rFonts w:ascii="Times New Roman" w:hAnsi="Times New Roman" w:cs="Times New Roman"/>
          <w:b/>
          <w:bCs/>
          <w:noProof/>
          <w:sz w:val="24"/>
          <w:szCs w:val="24"/>
        </w:rPr>
        <w:t>Results</w:t>
      </w:r>
      <w:r w:rsidRPr="00572705">
        <w:rPr>
          <w:rFonts w:ascii="Times New Roman" w:hAnsi="Times New Roman" w:cs="Times New Roman"/>
          <w:bCs/>
          <w:noProof/>
          <w:sz w:val="24"/>
          <w:szCs w:val="24"/>
        </w:rPr>
        <w:t xml:space="preserve"> – Patients’ perceptions of care are significantly eroded by lack of confidence in either </w:t>
      </w:r>
      <w:r w:rsidR="00323059">
        <w:rPr>
          <w:rFonts w:ascii="Times New Roman" w:hAnsi="Times New Roman" w:cs="Times New Roman"/>
          <w:bCs/>
          <w:noProof/>
          <w:sz w:val="24"/>
          <w:szCs w:val="24"/>
        </w:rPr>
        <w:t xml:space="preserve">nurses or </w:t>
      </w:r>
      <w:r w:rsidRPr="00572705">
        <w:rPr>
          <w:rFonts w:ascii="Times New Roman" w:hAnsi="Times New Roman" w:cs="Times New Roman"/>
          <w:bCs/>
          <w:noProof/>
          <w:sz w:val="24"/>
          <w:szCs w:val="24"/>
        </w:rPr>
        <w:t>doctors, and by increases in missed nursing care. The average number of types of missed care was negatively related to six of the eight outcomes-- odds ratios ranged from 0.78 (95% CI = 0.68 to 0.90) for excellent care ratings to 0.86 (95% CI = 0.77 to 0.95) for medications completely explained-- positively associated with higher patient-to-nurse ratios (b = 0.15, 95% CI = 0.10 to 0.19), and negatively associated with better work environments (b = -0.26, 95% CI = -0.48 to -0.04).</w:t>
      </w:r>
    </w:p>
    <w:p w14:paraId="10EE6B8C" w14:textId="0A8BBEF1" w:rsidR="00572705" w:rsidRPr="00572705" w:rsidRDefault="00572705" w:rsidP="00572705">
      <w:pPr>
        <w:spacing w:line="240" w:lineRule="auto"/>
        <w:rPr>
          <w:rFonts w:ascii="Times New Roman" w:hAnsi="Times New Roman" w:cs="Times New Roman"/>
          <w:bCs/>
          <w:noProof/>
          <w:sz w:val="24"/>
          <w:szCs w:val="24"/>
        </w:rPr>
      </w:pPr>
      <w:r w:rsidRPr="00572705">
        <w:rPr>
          <w:rFonts w:ascii="Times New Roman" w:hAnsi="Times New Roman" w:cs="Times New Roman"/>
          <w:b/>
          <w:bCs/>
          <w:noProof/>
          <w:sz w:val="24"/>
          <w:szCs w:val="24"/>
        </w:rPr>
        <w:t>Conclusions</w:t>
      </w:r>
      <w:r w:rsidRPr="00572705">
        <w:rPr>
          <w:rFonts w:ascii="Times New Roman" w:hAnsi="Times New Roman" w:cs="Times New Roman"/>
          <w:bCs/>
          <w:noProof/>
          <w:sz w:val="24"/>
          <w:szCs w:val="24"/>
        </w:rPr>
        <w:t xml:space="preserve"> – Patient</w:t>
      </w:r>
      <w:r w:rsidR="00E74690">
        <w:rPr>
          <w:rFonts w:ascii="Times New Roman" w:hAnsi="Times New Roman" w:cs="Times New Roman"/>
          <w:bCs/>
          <w:noProof/>
          <w:sz w:val="24"/>
          <w:szCs w:val="24"/>
        </w:rPr>
        <w:t>s’</w:t>
      </w:r>
      <w:r w:rsidRPr="00572705">
        <w:rPr>
          <w:rFonts w:ascii="Times New Roman" w:hAnsi="Times New Roman" w:cs="Times New Roman"/>
          <w:bCs/>
          <w:noProof/>
          <w:sz w:val="24"/>
          <w:szCs w:val="24"/>
        </w:rPr>
        <w:t xml:space="preserve"> perceptions of </w:t>
      </w:r>
      <w:r w:rsidR="001B647D">
        <w:rPr>
          <w:rFonts w:ascii="Times New Roman" w:hAnsi="Times New Roman" w:cs="Times New Roman"/>
          <w:bCs/>
          <w:noProof/>
          <w:sz w:val="24"/>
          <w:szCs w:val="24"/>
        </w:rPr>
        <w:t xml:space="preserve">hospital </w:t>
      </w:r>
      <w:r w:rsidRPr="00572705">
        <w:rPr>
          <w:rFonts w:ascii="Times New Roman" w:hAnsi="Times New Roman" w:cs="Times New Roman"/>
          <w:bCs/>
          <w:noProof/>
          <w:sz w:val="24"/>
          <w:szCs w:val="24"/>
        </w:rPr>
        <w:t xml:space="preserve">care are strongly associated with missed nursing care, which in turn is related to </w:t>
      </w:r>
      <w:r w:rsidR="001205E6">
        <w:rPr>
          <w:rFonts w:ascii="Times New Roman" w:hAnsi="Times New Roman" w:cs="Times New Roman"/>
          <w:bCs/>
          <w:noProof/>
          <w:sz w:val="24"/>
          <w:szCs w:val="24"/>
        </w:rPr>
        <w:t xml:space="preserve">poor </w:t>
      </w:r>
      <w:r w:rsidR="001B647D">
        <w:rPr>
          <w:rFonts w:ascii="Times New Roman" w:hAnsi="Times New Roman" w:cs="Times New Roman"/>
          <w:bCs/>
          <w:noProof/>
          <w:sz w:val="24"/>
          <w:szCs w:val="24"/>
        </w:rPr>
        <w:t>RN</w:t>
      </w:r>
      <w:r w:rsidRPr="00572705">
        <w:rPr>
          <w:rFonts w:ascii="Times New Roman" w:hAnsi="Times New Roman" w:cs="Times New Roman"/>
          <w:bCs/>
          <w:noProof/>
          <w:sz w:val="24"/>
          <w:szCs w:val="24"/>
        </w:rPr>
        <w:t xml:space="preserve"> staffing and </w:t>
      </w:r>
      <w:r w:rsidR="001205E6">
        <w:rPr>
          <w:rFonts w:ascii="Times New Roman" w:hAnsi="Times New Roman" w:cs="Times New Roman"/>
          <w:bCs/>
          <w:noProof/>
          <w:sz w:val="24"/>
          <w:szCs w:val="24"/>
        </w:rPr>
        <w:t xml:space="preserve">poor </w:t>
      </w:r>
      <w:r w:rsidR="00292E61">
        <w:rPr>
          <w:rFonts w:ascii="Times New Roman" w:hAnsi="Times New Roman" w:cs="Times New Roman"/>
          <w:bCs/>
          <w:noProof/>
          <w:sz w:val="24"/>
          <w:szCs w:val="24"/>
        </w:rPr>
        <w:t>hospital</w:t>
      </w:r>
      <w:r w:rsidRPr="00572705">
        <w:rPr>
          <w:rFonts w:ascii="Times New Roman" w:hAnsi="Times New Roman" w:cs="Times New Roman"/>
          <w:bCs/>
          <w:noProof/>
          <w:sz w:val="24"/>
          <w:szCs w:val="24"/>
        </w:rPr>
        <w:t xml:space="preserve"> work environments.</w:t>
      </w:r>
      <w:r w:rsidR="001B647D">
        <w:rPr>
          <w:rFonts w:ascii="Times New Roman" w:hAnsi="Times New Roman" w:cs="Times New Roman"/>
          <w:bCs/>
          <w:noProof/>
          <w:sz w:val="24"/>
          <w:szCs w:val="24"/>
        </w:rPr>
        <w:t xml:space="preserve"> Improving RN staffing in NHS hospitals holds promise for </w:t>
      </w:r>
      <w:r w:rsidR="00437491">
        <w:rPr>
          <w:rFonts w:ascii="Times New Roman" w:hAnsi="Times New Roman" w:cs="Times New Roman"/>
          <w:bCs/>
          <w:noProof/>
          <w:sz w:val="24"/>
          <w:szCs w:val="24"/>
        </w:rPr>
        <w:t>enhancing patient satisfaction</w:t>
      </w:r>
      <w:r w:rsidR="001B647D">
        <w:rPr>
          <w:rFonts w:ascii="Times New Roman" w:hAnsi="Times New Roman" w:cs="Times New Roman"/>
          <w:bCs/>
          <w:noProof/>
          <w:sz w:val="24"/>
          <w:szCs w:val="24"/>
        </w:rPr>
        <w:t>.</w:t>
      </w:r>
    </w:p>
    <w:p w14:paraId="7AF45110" w14:textId="77777777" w:rsidR="008A6F7E" w:rsidRDefault="00572705">
      <w:pPr>
        <w:rPr>
          <w:rFonts w:ascii="Times New Roman" w:hAnsi="Times New Roman" w:cs="Times New Roman"/>
          <w:b/>
          <w:bCs/>
          <w:noProof/>
          <w:sz w:val="24"/>
          <w:szCs w:val="24"/>
        </w:rPr>
        <w:sectPr w:rsidR="008A6F7E" w:rsidSect="003235AD">
          <w:footerReference w:type="default" r:id="rId8"/>
          <w:pgSz w:w="12240" w:h="15840" w:code="1"/>
          <w:pgMar w:top="1440" w:right="1440" w:bottom="1440" w:left="1440" w:header="720" w:footer="720" w:gutter="0"/>
          <w:pgNumType w:fmt="lowerRoman" w:start="1"/>
          <w:cols w:space="720"/>
          <w:docGrid w:linePitch="360"/>
        </w:sectPr>
      </w:pPr>
      <w:r>
        <w:rPr>
          <w:rFonts w:ascii="Times New Roman" w:hAnsi="Times New Roman" w:cs="Times New Roman"/>
          <w:b/>
          <w:bCs/>
          <w:noProof/>
          <w:sz w:val="24"/>
          <w:szCs w:val="24"/>
        </w:rPr>
        <w:br w:type="page"/>
      </w:r>
    </w:p>
    <w:p w14:paraId="53ECCC8E" w14:textId="77777777" w:rsidR="00F12375" w:rsidRPr="00F12375" w:rsidRDefault="00F12375" w:rsidP="00F12375">
      <w:pPr>
        <w:rPr>
          <w:rFonts w:ascii="Times New Roman" w:hAnsi="Times New Roman" w:cs="Times New Roman"/>
          <w:b/>
          <w:noProof/>
          <w:sz w:val="24"/>
          <w:szCs w:val="24"/>
        </w:rPr>
      </w:pPr>
      <w:r w:rsidRPr="00F12375">
        <w:rPr>
          <w:rFonts w:ascii="Times New Roman" w:hAnsi="Times New Roman" w:cs="Times New Roman"/>
          <w:b/>
          <w:noProof/>
          <w:sz w:val="24"/>
          <w:szCs w:val="24"/>
        </w:rPr>
        <w:lastRenderedPageBreak/>
        <w:t>Strengths and limitations of this study</w:t>
      </w:r>
    </w:p>
    <w:p w14:paraId="3E7038A1" w14:textId="77777777" w:rsidR="00F12375" w:rsidRPr="00F12375" w:rsidRDefault="00F12375" w:rsidP="00F12375">
      <w:pPr>
        <w:rPr>
          <w:rFonts w:ascii="Times New Roman" w:hAnsi="Times New Roman" w:cs="Times New Roman"/>
          <w:noProof/>
          <w:sz w:val="24"/>
          <w:szCs w:val="24"/>
        </w:rPr>
      </w:pPr>
      <w:r w:rsidRPr="00F12375">
        <w:rPr>
          <w:rFonts w:ascii="Times New Roman" w:hAnsi="Times New Roman" w:cs="Times New Roman"/>
          <w:b/>
          <w:noProof/>
          <w:sz w:val="24"/>
          <w:szCs w:val="24"/>
        </w:rPr>
        <w:t>•</w:t>
      </w:r>
      <w:r w:rsidRPr="00F12375">
        <w:rPr>
          <w:rFonts w:ascii="Times New Roman" w:hAnsi="Times New Roman" w:cs="Times New Roman"/>
          <w:b/>
          <w:noProof/>
          <w:sz w:val="24"/>
          <w:szCs w:val="24"/>
        </w:rPr>
        <w:tab/>
      </w:r>
      <w:r w:rsidRPr="00F12375">
        <w:rPr>
          <w:rFonts w:ascii="Times New Roman" w:hAnsi="Times New Roman" w:cs="Times New Roman"/>
          <w:noProof/>
          <w:sz w:val="24"/>
          <w:szCs w:val="24"/>
        </w:rPr>
        <w:t>This is the first quantitative study to determine the association between patients’ confidence in nurses and doctors, RN staffing, and patient experiences with hospital care in NHS hospitals in England using the national NHS Adult Inpatient Survey.</w:t>
      </w:r>
    </w:p>
    <w:p w14:paraId="7239588B" w14:textId="77777777" w:rsidR="00F12375" w:rsidRPr="00F12375" w:rsidRDefault="00F12375" w:rsidP="00F12375">
      <w:pPr>
        <w:rPr>
          <w:rFonts w:ascii="Times New Roman" w:hAnsi="Times New Roman" w:cs="Times New Roman"/>
          <w:noProof/>
          <w:sz w:val="24"/>
          <w:szCs w:val="24"/>
        </w:rPr>
      </w:pPr>
      <w:r w:rsidRPr="00F12375">
        <w:rPr>
          <w:rFonts w:ascii="Times New Roman" w:hAnsi="Times New Roman" w:cs="Times New Roman"/>
          <w:noProof/>
          <w:sz w:val="24"/>
          <w:szCs w:val="24"/>
        </w:rPr>
        <w:t>•</w:t>
      </w:r>
      <w:r w:rsidRPr="00F12375">
        <w:rPr>
          <w:rFonts w:ascii="Times New Roman" w:hAnsi="Times New Roman" w:cs="Times New Roman"/>
          <w:noProof/>
          <w:sz w:val="24"/>
          <w:szCs w:val="24"/>
        </w:rPr>
        <w:tab/>
        <w:t>Unique data previously unavailable enable a rigorous analysis of patient to RN staffing ratios, missed nursing care, and patient satisfaction with hospital care.</w:t>
      </w:r>
    </w:p>
    <w:p w14:paraId="08A0F95B" w14:textId="77777777" w:rsidR="006D10E4" w:rsidRDefault="00F12375" w:rsidP="00F12375">
      <w:pPr>
        <w:rPr>
          <w:rFonts w:ascii="Times New Roman" w:hAnsi="Times New Roman" w:cs="Times New Roman"/>
          <w:b/>
          <w:noProof/>
          <w:sz w:val="24"/>
          <w:szCs w:val="24"/>
        </w:rPr>
        <w:sectPr w:rsidR="006D10E4" w:rsidSect="006D10E4">
          <w:footerReference w:type="default" r:id="rId9"/>
          <w:pgSz w:w="12240" w:h="15840" w:code="1"/>
          <w:pgMar w:top="1440" w:right="1440" w:bottom="1440" w:left="1440" w:header="720" w:footer="720" w:gutter="0"/>
          <w:pgNumType w:fmt="lowerRoman"/>
          <w:cols w:space="720"/>
          <w:docGrid w:linePitch="360"/>
        </w:sectPr>
      </w:pPr>
      <w:r w:rsidRPr="00F12375">
        <w:rPr>
          <w:rFonts w:ascii="Times New Roman" w:hAnsi="Times New Roman" w:cs="Times New Roman"/>
          <w:noProof/>
          <w:sz w:val="24"/>
          <w:szCs w:val="24"/>
        </w:rPr>
        <w:t>•</w:t>
      </w:r>
      <w:r w:rsidRPr="00F12375">
        <w:rPr>
          <w:rFonts w:ascii="Times New Roman" w:hAnsi="Times New Roman" w:cs="Times New Roman"/>
          <w:noProof/>
          <w:sz w:val="24"/>
          <w:szCs w:val="24"/>
        </w:rPr>
        <w:tab/>
        <w:t>The study uses cross-sectional data, and while a number of alternative explanations are considered in our models, we cannot rule out the possibility that omitted variables contribute to associations found.</w:t>
      </w:r>
      <w:r>
        <w:rPr>
          <w:rFonts w:ascii="Times New Roman" w:hAnsi="Times New Roman" w:cs="Times New Roman"/>
          <w:b/>
          <w:noProof/>
          <w:sz w:val="24"/>
          <w:szCs w:val="24"/>
        </w:rPr>
        <w:br w:type="page"/>
      </w:r>
    </w:p>
    <w:p w14:paraId="338C4837" w14:textId="5F397671" w:rsidR="00572705" w:rsidRPr="00284BE7" w:rsidRDefault="00572705" w:rsidP="00572705">
      <w:pPr>
        <w:pStyle w:val="NoSpacing"/>
        <w:jc w:val="center"/>
        <w:rPr>
          <w:rFonts w:ascii="Times New Roman" w:hAnsi="Times New Roman" w:cs="Times New Roman"/>
          <w:b/>
          <w:noProof/>
          <w:sz w:val="24"/>
          <w:szCs w:val="24"/>
        </w:rPr>
      </w:pPr>
      <w:r w:rsidRPr="00284BE7">
        <w:rPr>
          <w:rFonts w:ascii="Times New Roman" w:hAnsi="Times New Roman" w:cs="Times New Roman"/>
          <w:b/>
          <w:noProof/>
          <w:sz w:val="24"/>
          <w:szCs w:val="24"/>
        </w:rPr>
        <w:lastRenderedPageBreak/>
        <w:t>Patient Satisfaction with Hospital Care and Nurses in England: An Observational Study</w:t>
      </w:r>
    </w:p>
    <w:p w14:paraId="27BB3149" w14:textId="77777777" w:rsidR="00572705" w:rsidRPr="00284BE7" w:rsidRDefault="00572705" w:rsidP="00572705">
      <w:pPr>
        <w:pStyle w:val="NoSpacing"/>
        <w:jc w:val="center"/>
        <w:rPr>
          <w:rFonts w:ascii="Times New Roman" w:hAnsi="Times New Roman" w:cs="Times New Roman"/>
          <w:noProof/>
          <w:sz w:val="24"/>
          <w:szCs w:val="24"/>
        </w:rPr>
      </w:pPr>
    </w:p>
    <w:p w14:paraId="6C4973F7" w14:textId="77777777" w:rsidR="00572705" w:rsidRPr="00284BE7" w:rsidRDefault="00572705" w:rsidP="00572705">
      <w:pPr>
        <w:pStyle w:val="NoSpacing"/>
        <w:jc w:val="center"/>
        <w:rPr>
          <w:rFonts w:ascii="Times New Roman" w:hAnsi="Times New Roman" w:cs="Times New Roman"/>
          <w:noProof/>
          <w:sz w:val="24"/>
          <w:szCs w:val="24"/>
        </w:rPr>
      </w:pPr>
    </w:p>
    <w:p w14:paraId="7D96E465" w14:textId="0F89179A" w:rsidR="00AB1140" w:rsidRPr="00284BE7" w:rsidRDefault="00AB1140" w:rsidP="00AB1140">
      <w:pPr>
        <w:spacing w:line="360" w:lineRule="auto"/>
        <w:rPr>
          <w:rFonts w:ascii="Times New Roman" w:hAnsi="Times New Roman" w:cs="Times New Roman"/>
          <w:b/>
          <w:bCs/>
          <w:noProof/>
          <w:sz w:val="24"/>
          <w:szCs w:val="24"/>
        </w:rPr>
      </w:pPr>
      <w:r w:rsidRPr="00284BE7">
        <w:rPr>
          <w:rFonts w:ascii="Times New Roman" w:hAnsi="Times New Roman" w:cs="Times New Roman"/>
          <w:b/>
          <w:bCs/>
          <w:noProof/>
          <w:sz w:val="24"/>
          <w:szCs w:val="24"/>
        </w:rPr>
        <w:t>INTRODUCTION</w:t>
      </w:r>
    </w:p>
    <w:p w14:paraId="1CC18AD8" w14:textId="43F0CD48" w:rsidR="001B6FBE" w:rsidRPr="00284BE7" w:rsidRDefault="00A13771" w:rsidP="00284BE7">
      <w:pPr>
        <w:spacing w:line="480" w:lineRule="auto"/>
        <w:ind w:firstLine="720"/>
        <w:rPr>
          <w:rFonts w:ascii="Times New Roman" w:hAnsi="Times New Roman" w:cs="Times New Roman"/>
          <w:bCs/>
          <w:noProof/>
          <w:sz w:val="24"/>
          <w:szCs w:val="24"/>
        </w:rPr>
      </w:pPr>
      <w:r w:rsidRPr="00284BE7">
        <w:rPr>
          <w:rFonts w:ascii="Times New Roman" w:hAnsi="Times New Roman" w:cs="Times New Roman"/>
          <w:bCs/>
          <w:noProof/>
          <w:sz w:val="24"/>
          <w:szCs w:val="24"/>
        </w:rPr>
        <w:t>H</w:t>
      </w:r>
      <w:r w:rsidR="00AD6110" w:rsidRPr="00284BE7">
        <w:rPr>
          <w:rFonts w:ascii="Times New Roman" w:hAnsi="Times New Roman" w:cs="Times New Roman"/>
          <w:bCs/>
          <w:noProof/>
          <w:sz w:val="24"/>
          <w:szCs w:val="24"/>
        </w:rPr>
        <w:t>ighly publicized reports citing prevent</w:t>
      </w:r>
      <w:r w:rsidR="007F487B" w:rsidRPr="00284BE7">
        <w:rPr>
          <w:rFonts w:ascii="Times New Roman" w:hAnsi="Times New Roman" w:cs="Times New Roman"/>
          <w:bCs/>
          <w:noProof/>
          <w:sz w:val="24"/>
          <w:szCs w:val="24"/>
        </w:rPr>
        <w:t>a</w:t>
      </w:r>
      <w:r w:rsidR="00AD6110" w:rsidRPr="00284BE7">
        <w:rPr>
          <w:rFonts w:ascii="Times New Roman" w:hAnsi="Times New Roman" w:cs="Times New Roman"/>
          <w:bCs/>
          <w:noProof/>
          <w:sz w:val="24"/>
          <w:szCs w:val="24"/>
        </w:rPr>
        <w:t xml:space="preserve">ble deaths and deficiencies in </w:t>
      </w:r>
      <w:r w:rsidR="000839E8" w:rsidRPr="00284BE7">
        <w:rPr>
          <w:rFonts w:ascii="Times New Roman" w:hAnsi="Times New Roman" w:cs="Times New Roman"/>
          <w:bCs/>
          <w:noProof/>
          <w:sz w:val="24"/>
          <w:szCs w:val="24"/>
        </w:rPr>
        <w:t>hospital</w:t>
      </w:r>
      <w:r w:rsidR="00AD6110" w:rsidRPr="00284BE7">
        <w:rPr>
          <w:rFonts w:ascii="Times New Roman" w:hAnsi="Times New Roman" w:cs="Times New Roman"/>
          <w:bCs/>
          <w:noProof/>
          <w:sz w:val="24"/>
          <w:szCs w:val="24"/>
        </w:rPr>
        <w:t xml:space="preserve"> care</w:t>
      </w:r>
      <w:r w:rsidRPr="00284BE7">
        <w:rPr>
          <w:rFonts w:ascii="Times New Roman" w:hAnsi="Times New Roman" w:cs="Times New Roman"/>
          <w:bCs/>
          <w:noProof/>
          <w:sz w:val="24"/>
          <w:szCs w:val="24"/>
        </w:rPr>
        <w:t xml:space="preserve"> in England</w:t>
      </w:r>
      <w:r w:rsidR="00320727" w:rsidRPr="00284BE7">
        <w:rPr>
          <w:rFonts w:ascii="Times New Roman" w:hAnsi="Times New Roman" w:cs="Times New Roman"/>
          <w:bCs/>
          <w:noProof/>
          <w:sz w:val="24"/>
          <w:szCs w:val="24"/>
        </w:rPr>
        <w:t xml:space="preserve"> </w:t>
      </w:r>
      <w:r w:rsidRPr="00284BE7">
        <w:rPr>
          <w:rFonts w:ascii="Times New Roman" w:hAnsi="Times New Roman" w:cs="Times New Roman"/>
          <w:bCs/>
          <w:noProof/>
          <w:sz w:val="24"/>
          <w:szCs w:val="24"/>
        </w:rPr>
        <w:t xml:space="preserve">have uniformly </w:t>
      </w:r>
      <w:r w:rsidR="00875165" w:rsidRPr="00284BE7">
        <w:rPr>
          <w:rFonts w:ascii="Times New Roman" w:hAnsi="Times New Roman" w:cs="Times New Roman"/>
          <w:bCs/>
          <w:noProof/>
          <w:sz w:val="24"/>
          <w:szCs w:val="24"/>
        </w:rPr>
        <w:t xml:space="preserve">concluded that inadequate </w:t>
      </w:r>
      <w:r w:rsidR="00E01242" w:rsidRPr="00284BE7">
        <w:rPr>
          <w:rFonts w:ascii="Times New Roman" w:hAnsi="Times New Roman" w:cs="Times New Roman"/>
          <w:bCs/>
          <w:noProof/>
          <w:sz w:val="24"/>
          <w:szCs w:val="24"/>
        </w:rPr>
        <w:t xml:space="preserve">hospital </w:t>
      </w:r>
      <w:r w:rsidR="00875165" w:rsidRPr="00284BE7">
        <w:rPr>
          <w:rFonts w:ascii="Times New Roman" w:hAnsi="Times New Roman" w:cs="Times New Roman"/>
          <w:bCs/>
          <w:noProof/>
          <w:sz w:val="24"/>
          <w:szCs w:val="24"/>
        </w:rPr>
        <w:t xml:space="preserve">nurse </w:t>
      </w:r>
      <w:r w:rsidR="0025469E" w:rsidRPr="00284BE7">
        <w:rPr>
          <w:rFonts w:ascii="Times New Roman" w:hAnsi="Times New Roman" w:cs="Times New Roman"/>
          <w:bCs/>
          <w:noProof/>
          <w:sz w:val="24"/>
          <w:szCs w:val="24"/>
        </w:rPr>
        <w:t xml:space="preserve">(RN) </w:t>
      </w:r>
      <w:r w:rsidR="00875165" w:rsidRPr="00284BE7">
        <w:rPr>
          <w:rFonts w:ascii="Times New Roman" w:hAnsi="Times New Roman" w:cs="Times New Roman"/>
          <w:bCs/>
          <w:noProof/>
          <w:sz w:val="24"/>
          <w:szCs w:val="24"/>
        </w:rPr>
        <w:t>staffing</w:t>
      </w:r>
      <w:r w:rsidR="00524FF7" w:rsidRPr="00284BE7">
        <w:rPr>
          <w:rFonts w:ascii="Times New Roman" w:hAnsi="Times New Roman" w:cs="Times New Roman"/>
          <w:bCs/>
          <w:noProof/>
          <w:sz w:val="24"/>
          <w:szCs w:val="24"/>
        </w:rPr>
        <w:t xml:space="preserve"> is a contributing factor</w:t>
      </w:r>
      <w:r w:rsidRPr="00284BE7">
        <w:rPr>
          <w:rFonts w:ascii="Times New Roman" w:hAnsi="Times New Roman" w:cs="Times New Roman"/>
          <w:bCs/>
          <w:noProof/>
          <w:sz w:val="24"/>
          <w:szCs w:val="24"/>
        </w:rPr>
        <w:t xml:space="preserve"> </w:t>
      </w:r>
      <w:r w:rsidR="000412D7" w:rsidRPr="00284BE7">
        <w:rPr>
          <w:rFonts w:ascii="Times New Roman" w:hAnsi="Times New Roman" w:cs="Times New Roman"/>
          <w:bCs/>
          <w:noProof/>
          <w:sz w:val="24"/>
          <w:szCs w:val="24"/>
        </w:rPr>
        <w:fldChar w:fldCharType="begin">
          <w:fldData xml:space="preserve">PEVuZE5vdGU+PENpdGU+PEF1dGhvcj5GcmFuY2lzPC9BdXRob3I+PFllYXI+MjAxMzwvWWVhcj48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</w:fldData>
        </w:fldChar>
      </w:r>
      <w:r w:rsidR="000412D7" w:rsidRPr="00284BE7">
        <w:rPr>
          <w:rFonts w:ascii="Times New Roman" w:hAnsi="Times New Roman" w:cs="Times New Roman"/>
          <w:bCs/>
          <w:noProof/>
          <w:sz w:val="24"/>
          <w:szCs w:val="24"/>
        </w:rPr>
        <w:instrText xml:space="preserve"> ADDIN EN.CITE </w:instrText>
      </w:r>
      <w:r w:rsidR="000412D7" w:rsidRPr="00284BE7">
        <w:rPr>
          <w:rFonts w:ascii="Times New Roman" w:hAnsi="Times New Roman" w:cs="Times New Roman"/>
          <w:bCs/>
          <w:noProof/>
          <w:sz w:val="24"/>
          <w:szCs w:val="24"/>
        </w:rPr>
        <w:fldChar w:fldCharType="begin">
          <w:fldData xml:space="preserve">PEVuZE5vdGU+PENpdGU+PEF1dGhvcj5GcmFuY2lzPC9BdXRob3I+PFllYXI+MjAxMzwvWWVhcj48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</w:fldData>
        </w:fldChar>
      </w:r>
      <w:r w:rsidR="000412D7" w:rsidRPr="00284BE7">
        <w:rPr>
          <w:rFonts w:ascii="Times New Roman" w:hAnsi="Times New Roman" w:cs="Times New Roman"/>
          <w:bCs/>
          <w:noProof/>
          <w:sz w:val="24"/>
          <w:szCs w:val="24"/>
        </w:rPr>
        <w:instrText xml:space="preserve"> ADDIN EN.CITE.DATA </w:instrText>
      </w:r>
      <w:r w:rsidR="000412D7" w:rsidRPr="00284BE7">
        <w:rPr>
          <w:rFonts w:ascii="Times New Roman" w:hAnsi="Times New Roman" w:cs="Times New Roman"/>
          <w:bCs/>
          <w:noProof/>
          <w:sz w:val="24"/>
          <w:szCs w:val="24"/>
        </w:rPr>
      </w:r>
      <w:r w:rsidR="000412D7" w:rsidRPr="00284BE7">
        <w:rPr>
          <w:rFonts w:ascii="Times New Roman" w:hAnsi="Times New Roman" w:cs="Times New Roman"/>
          <w:bCs/>
          <w:noProof/>
          <w:sz w:val="24"/>
          <w:szCs w:val="24"/>
        </w:rPr>
        <w:fldChar w:fldCharType="end"/>
      </w:r>
      <w:r w:rsidR="000412D7" w:rsidRPr="00284BE7">
        <w:rPr>
          <w:rFonts w:ascii="Times New Roman" w:hAnsi="Times New Roman" w:cs="Times New Roman"/>
          <w:bCs/>
          <w:noProof/>
          <w:sz w:val="24"/>
          <w:szCs w:val="24"/>
        </w:rPr>
      </w:r>
      <w:r w:rsidR="000412D7" w:rsidRPr="00284BE7">
        <w:rPr>
          <w:rFonts w:ascii="Times New Roman" w:hAnsi="Times New Roman" w:cs="Times New Roman"/>
          <w:bCs/>
          <w:noProof/>
          <w:sz w:val="24"/>
          <w:szCs w:val="24"/>
        </w:rPr>
        <w:fldChar w:fldCharType="separate"/>
      </w:r>
      <w:r w:rsidR="000412D7" w:rsidRPr="00284BE7">
        <w:rPr>
          <w:rFonts w:ascii="Times New Roman" w:hAnsi="Times New Roman" w:cs="Times New Roman"/>
          <w:bCs/>
          <w:noProof/>
          <w:sz w:val="24"/>
          <w:szCs w:val="24"/>
        </w:rPr>
        <w:t>(1-3)</w:t>
      </w:r>
      <w:r w:rsidR="000412D7" w:rsidRPr="00284BE7">
        <w:rPr>
          <w:rFonts w:ascii="Times New Roman" w:hAnsi="Times New Roman" w:cs="Times New Roman"/>
          <w:bCs/>
          <w:noProof/>
          <w:sz w:val="24"/>
          <w:szCs w:val="24"/>
        </w:rPr>
        <w:fldChar w:fldCharType="end"/>
      </w:r>
      <w:r w:rsidR="00F763FA" w:rsidRPr="00284BE7">
        <w:rPr>
          <w:rFonts w:ascii="Times New Roman" w:hAnsi="Times New Roman" w:cs="Times New Roman"/>
          <w:bCs/>
          <w:noProof/>
          <w:sz w:val="24"/>
          <w:szCs w:val="24"/>
        </w:rPr>
        <w:t>.</w:t>
      </w:r>
      <w:r w:rsidRPr="00284BE7">
        <w:rPr>
          <w:rFonts w:ascii="Times New Roman" w:hAnsi="Times New Roman" w:cs="Times New Roman"/>
          <w:bCs/>
          <w:noProof/>
          <w:sz w:val="24"/>
          <w:szCs w:val="24"/>
        </w:rPr>
        <w:t xml:space="preserve"> Studies confirm</w:t>
      </w:r>
      <w:r w:rsidR="00E01242" w:rsidRPr="00284BE7">
        <w:rPr>
          <w:rFonts w:ascii="Times New Roman" w:hAnsi="Times New Roman" w:cs="Times New Roman"/>
          <w:bCs/>
          <w:noProof/>
          <w:sz w:val="24"/>
          <w:szCs w:val="24"/>
        </w:rPr>
        <w:t xml:space="preserve"> large variation in patient to </w:t>
      </w:r>
      <w:r w:rsidR="0025469E" w:rsidRPr="00284BE7">
        <w:rPr>
          <w:rFonts w:ascii="Times New Roman" w:hAnsi="Times New Roman" w:cs="Times New Roman"/>
          <w:bCs/>
          <w:noProof/>
          <w:sz w:val="24"/>
          <w:szCs w:val="24"/>
        </w:rPr>
        <w:t>RN</w:t>
      </w:r>
      <w:r w:rsidR="00E01242" w:rsidRPr="00284BE7">
        <w:rPr>
          <w:rFonts w:ascii="Times New Roman" w:hAnsi="Times New Roman" w:cs="Times New Roman"/>
          <w:bCs/>
          <w:noProof/>
          <w:sz w:val="24"/>
          <w:szCs w:val="24"/>
        </w:rPr>
        <w:t xml:space="preserve"> ratios </w:t>
      </w:r>
      <w:r w:rsidR="00212B8F" w:rsidRPr="00284BE7">
        <w:rPr>
          <w:rFonts w:ascii="Times New Roman" w:hAnsi="Times New Roman" w:cs="Times New Roman"/>
          <w:bCs/>
          <w:noProof/>
          <w:sz w:val="24"/>
          <w:szCs w:val="24"/>
        </w:rPr>
        <w:t>across</w:t>
      </w:r>
      <w:r w:rsidR="00E01242" w:rsidRPr="00284BE7">
        <w:rPr>
          <w:rFonts w:ascii="Times New Roman" w:hAnsi="Times New Roman" w:cs="Times New Roman"/>
          <w:bCs/>
          <w:noProof/>
          <w:sz w:val="24"/>
          <w:szCs w:val="24"/>
        </w:rPr>
        <w:t xml:space="preserve"> </w:t>
      </w:r>
      <w:r w:rsidR="00081C41" w:rsidRPr="00284BE7">
        <w:rPr>
          <w:rFonts w:ascii="Times New Roman" w:hAnsi="Times New Roman" w:cs="Times New Roman"/>
          <w:bCs/>
          <w:noProof/>
          <w:sz w:val="24"/>
          <w:szCs w:val="24"/>
        </w:rPr>
        <w:t>National Health Service (</w:t>
      </w:r>
      <w:r w:rsidR="00E01242" w:rsidRPr="00284BE7">
        <w:rPr>
          <w:rFonts w:ascii="Times New Roman" w:hAnsi="Times New Roman" w:cs="Times New Roman"/>
          <w:bCs/>
          <w:noProof/>
          <w:sz w:val="24"/>
          <w:szCs w:val="24"/>
        </w:rPr>
        <w:t>NHS</w:t>
      </w:r>
      <w:r w:rsidR="00081C41" w:rsidRPr="00284BE7">
        <w:rPr>
          <w:rFonts w:ascii="Times New Roman" w:hAnsi="Times New Roman" w:cs="Times New Roman"/>
          <w:bCs/>
          <w:noProof/>
          <w:sz w:val="24"/>
          <w:szCs w:val="24"/>
        </w:rPr>
        <w:t>)</w:t>
      </w:r>
      <w:r w:rsidR="00E01242" w:rsidRPr="00284BE7">
        <w:rPr>
          <w:rFonts w:ascii="Times New Roman" w:hAnsi="Times New Roman" w:cs="Times New Roman"/>
          <w:bCs/>
          <w:noProof/>
          <w:sz w:val="24"/>
          <w:szCs w:val="24"/>
        </w:rPr>
        <w:t xml:space="preserve"> hospitals</w:t>
      </w:r>
      <w:r w:rsidR="001B6FBE" w:rsidRPr="00284BE7">
        <w:rPr>
          <w:rFonts w:ascii="Times New Roman" w:hAnsi="Times New Roman" w:cs="Times New Roman"/>
          <w:bCs/>
          <w:noProof/>
          <w:sz w:val="24"/>
          <w:szCs w:val="24"/>
        </w:rPr>
        <w:t>,</w:t>
      </w:r>
      <w:r w:rsidR="00E01242" w:rsidRPr="00284BE7">
        <w:rPr>
          <w:rFonts w:ascii="Times New Roman" w:hAnsi="Times New Roman" w:cs="Times New Roman"/>
          <w:bCs/>
          <w:noProof/>
          <w:sz w:val="24"/>
          <w:szCs w:val="24"/>
        </w:rPr>
        <w:t xml:space="preserve"> </w:t>
      </w:r>
      <w:r w:rsidR="00081C41" w:rsidRPr="00284BE7">
        <w:rPr>
          <w:rFonts w:ascii="Times New Roman" w:hAnsi="Times New Roman" w:cs="Times New Roman"/>
          <w:bCs/>
          <w:noProof/>
          <w:sz w:val="24"/>
          <w:szCs w:val="24"/>
        </w:rPr>
        <w:t>and</w:t>
      </w:r>
      <w:r w:rsidR="00B10454" w:rsidRPr="00284BE7">
        <w:rPr>
          <w:rFonts w:ascii="Times New Roman" w:hAnsi="Times New Roman" w:cs="Times New Roman"/>
          <w:bCs/>
          <w:noProof/>
          <w:sz w:val="24"/>
          <w:szCs w:val="24"/>
        </w:rPr>
        <w:t xml:space="preserve"> </w:t>
      </w:r>
      <w:r w:rsidR="001B6FBE" w:rsidRPr="00284BE7">
        <w:rPr>
          <w:rFonts w:ascii="Times New Roman" w:hAnsi="Times New Roman" w:cs="Times New Roman"/>
          <w:bCs/>
          <w:noProof/>
          <w:sz w:val="24"/>
          <w:szCs w:val="24"/>
        </w:rPr>
        <w:t xml:space="preserve">this variation is associated with </w:t>
      </w:r>
      <w:r w:rsidR="00E01242" w:rsidRPr="00284BE7">
        <w:rPr>
          <w:rFonts w:ascii="Times New Roman" w:hAnsi="Times New Roman" w:cs="Times New Roman"/>
          <w:bCs/>
          <w:noProof/>
          <w:sz w:val="24"/>
          <w:szCs w:val="24"/>
        </w:rPr>
        <w:t>higher mortality</w:t>
      </w:r>
      <w:r w:rsidR="001B6FBE" w:rsidRPr="00284BE7">
        <w:rPr>
          <w:rFonts w:ascii="Times New Roman" w:hAnsi="Times New Roman" w:cs="Times New Roman"/>
          <w:bCs/>
          <w:noProof/>
          <w:sz w:val="24"/>
          <w:szCs w:val="24"/>
        </w:rPr>
        <w:t xml:space="preserve"> in hospitals where </w:t>
      </w:r>
      <w:r w:rsidR="0025469E" w:rsidRPr="00284BE7">
        <w:rPr>
          <w:rFonts w:ascii="Times New Roman" w:hAnsi="Times New Roman" w:cs="Times New Roman"/>
          <w:bCs/>
          <w:noProof/>
          <w:sz w:val="24"/>
          <w:szCs w:val="24"/>
        </w:rPr>
        <w:t>RNs</w:t>
      </w:r>
      <w:r w:rsidR="001B6FBE" w:rsidRPr="00284BE7">
        <w:rPr>
          <w:rFonts w:ascii="Times New Roman" w:hAnsi="Times New Roman" w:cs="Times New Roman"/>
          <w:bCs/>
          <w:noProof/>
          <w:sz w:val="24"/>
          <w:szCs w:val="24"/>
        </w:rPr>
        <w:t xml:space="preserve"> care </w:t>
      </w:r>
      <w:r w:rsidR="00365B54" w:rsidRPr="00284BE7">
        <w:rPr>
          <w:rFonts w:ascii="Times New Roman" w:hAnsi="Times New Roman" w:cs="Times New Roman"/>
          <w:bCs/>
          <w:noProof/>
          <w:sz w:val="24"/>
          <w:szCs w:val="24"/>
        </w:rPr>
        <w:t xml:space="preserve">for </w:t>
      </w:r>
      <w:r w:rsidR="00F14538" w:rsidRPr="00284BE7">
        <w:rPr>
          <w:rFonts w:ascii="Times New Roman" w:hAnsi="Times New Roman" w:cs="Times New Roman"/>
          <w:bCs/>
          <w:noProof/>
          <w:sz w:val="24"/>
          <w:szCs w:val="24"/>
        </w:rPr>
        <w:t>more</w:t>
      </w:r>
      <w:r w:rsidR="00365B54" w:rsidRPr="00284BE7">
        <w:rPr>
          <w:rFonts w:ascii="Times New Roman" w:hAnsi="Times New Roman" w:cs="Times New Roman"/>
          <w:bCs/>
          <w:noProof/>
          <w:sz w:val="24"/>
          <w:szCs w:val="24"/>
        </w:rPr>
        <w:t xml:space="preserve"> patients each</w:t>
      </w:r>
      <w:r w:rsidR="00623F6B" w:rsidRPr="00284BE7">
        <w:rPr>
          <w:rFonts w:ascii="Times New Roman" w:hAnsi="Times New Roman" w:cs="Times New Roman"/>
          <w:bCs/>
          <w:noProof/>
          <w:sz w:val="24"/>
          <w:szCs w:val="24"/>
        </w:rPr>
        <w:t xml:space="preserve"> </w:t>
      </w:r>
      <w:r w:rsidR="000412D7" w:rsidRPr="00284BE7">
        <w:rPr>
          <w:rFonts w:ascii="Times New Roman" w:hAnsi="Times New Roman" w:cs="Times New Roman"/>
          <w:bCs/>
          <w:noProof/>
          <w:sz w:val="24"/>
          <w:szCs w:val="24"/>
        </w:rPr>
        <w:fldChar w:fldCharType="begin">
          <w:fldData xml:space="preserve">PEVuZE5vdGU+PENpdGU+PEF1dGhvcj5SYWZmZXJ0eTwvQXV0aG9yPjxZZWFyPjIwMDc8L1llYXI+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</w:fldData>
        </w:fldChar>
      </w:r>
      <w:r w:rsidR="000412D7" w:rsidRPr="00284BE7">
        <w:rPr>
          <w:rFonts w:ascii="Times New Roman" w:hAnsi="Times New Roman" w:cs="Times New Roman"/>
          <w:bCs/>
          <w:noProof/>
          <w:sz w:val="24"/>
          <w:szCs w:val="24"/>
        </w:rPr>
        <w:instrText xml:space="preserve"> ADDIN EN.CITE </w:instrText>
      </w:r>
      <w:r w:rsidR="000412D7" w:rsidRPr="00284BE7">
        <w:rPr>
          <w:rFonts w:ascii="Times New Roman" w:hAnsi="Times New Roman" w:cs="Times New Roman"/>
          <w:bCs/>
          <w:noProof/>
          <w:sz w:val="24"/>
          <w:szCs w:val="24"/>
        </w:rPr>
        <w:fldChar w:fldCharType="begin">
          <w:fldData xml:space="preserve">PEVuZE5vdGU+PENpdGU+PEF1dGhvcj5SYWZmZXJ0eTwvQXV0aG9yPjxZZWFyPjIwMDc8L1llYXI+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</w:fldData>
        </w:fldChar>
      </w:r>
      <w:r w:rsidR="000412D7" w:rsidRPr="00284BE7">
        <w:rPr>
          <w:rFonts w:ascii="Times New Roman" w:hAnsi="Times New Roman" w:cs="Times New Roman"/>
          <w:bCs/>
          <w:noProof/>
          <w:sz w:val="24"/>
          <w:szCs w:val="24"/>
        </w:rPr>
        <w:instrText xml:space="preserve"> ADDIN EN.CITE.DATA </w:instrText>
      </w:r>
      <w:r w:rsidR="000412D7" w:rsidRPr="00284BE7">
        <w:rPr>
          <w:rFonts w:ascii="Times New Roman" w:hAnsi="Times New Roman" w:cs="Times New Roman"/>
          <w:bCs/>
          <w:noProof/>
          <w:sz w:val="24"/>
          <w:szCs w:val="24"/>
        </w:rPr>
      </w:r>
      <w:r w:rsidR="000412D7" w:rsidRPr="00284BE7">
        <w:rPr>
          <w:rFonts w:ascii="Times New Roman" w:hAnsi="Times New Roman" w:cs="Times New Roman"/>
          <w:bCs/>
          <w:noProof/>
          <w:sz w:val="24"/>
          <w:szCs w:val="24"/>
        </w:rPr>
        <w:fldChar w:fldCharType="end"/>
      </w:r>
      <w:r w:rsidR="000412D7" w:rsidRPr="00284BE7">
        <w:rPr>
          <w:rFonts w:ascii="Times New Roman" w:hAnsi="Times New Roman" w:cs="Times New Roman"/>
          <w:bCs/>
          <w:noProof/>
          <w:sz w:val="24"/>
          <w:szCs w:val="24"/>
        </w:rPr>
      </w:r>
      <w:r w:rsidR="000412D7" w:rsidRPr="00284BE7">
        <w:rPr>
          <w:rFonts w:ascii="Times New Roman" w:hAnsi="Times New Roman" w:cs="Times New Roman"/>
          <w:bCs/>
          <w:noProof/>
          <w:sz w:val="24"/>
          <w:szCs w:val="24"/>
        </w:rPr>
        <w:fldChar w:fldCharType="separate"/>
      </w:r>
      <w:r w:rsidR="000412D7" w:rsidRPr="00284BE7">
        <w:rPr>
          <w:rFonts w:ascii="Times New Roman" w:hAnsi="Times New Roman" w:cs="Times New Roman"/>
          <w:bCs/>
          <w:noProof/>
          <w:sz w:val="24"/>
          <w:szCs w:val="24"/>
        </w:rPr>
        <w:t>(4-6)</w:t>
      </w:r>
      <w:r w:rsidR="000412D7" w:rsidRPr="00284BE7">
        <w:rPr>
          <w:rFonts w:ascii="Times New Roman" w:hAnsi="Times New Roman" w:cs="Times New Roman"/>
          <w:bCs/>
          <w:noProof/>
          <w:sz w:val="24"/>
          <w:szCs w:val="24"/>
        </w:rPr>
        <w:fldChar w:fldCharType="end"/>
      </w:r>
      <w:r w:rsidR="003439D6" w:rsidRPr="00284BE7">
        <w:rPr>
          <w:rFonts w:ascii="Times New Roman" w:hAnsi="Times New Roman" w:cs="Times New Roman"/>
          <w:bCs/>
          <w:noProof/>
          <w:sz w:val="24"/>
          <w:szCs w:val="24"/>
        </w:rPr>
        <w:t xml:space="preserve">. However, </w:t>
      </w:r>
      <w:r w:rsidR="00C02312" w:rsidRPr="00284BE7">
        <w:rPr>
          <w:rFonts w:ascii="Times New Roman" w:hAnsi="Times New Roman" w:cs="Times New Roman"/>
          <w:bCs/>
          <w:noProof/>
          <w:sz w:val="24"/>
          <w:szCs w:val="24"/>
        </w:rPr>
        <w:t xml:space="preserve">despite national guidance on safe </w:t>
      </w:r>
      <w:r w:rsidR="0025469E" w:rsidRPr="00284BE7">
        <w:rPr>
          <w:rFonts w:ascii="Times New Roman" w:hAnsi="Times New Roman" w:cs="Times New Roman"/>
          <w:bCs/>
          <w:noProof/>
          <w:sz w:val="24"/>
          <w:szCs w:val="24"/>
        </w:rPr>
        <w:t xml:space="preserve">nurse </w:t>
      </w:r>
      <w:r w:rsidR="00C02312" w:rsidRPr="00284BE7">
        <w:rPr>
          <w:rFonts w:ascii="Times New Roman" w:hAnsi="Times New Roman" w:cs="Times New Roman"/>
          <w:bCs/>
          <w:noProof/>
          <w:sz w:val="24"/>
          <w:szCs w:val="24"/>
        </w:rPr>
        <w:t xml:space="preserve">staffing (7),  substantial variation </w:t>
      </w:r>
      <w:r w:rsidR="0025469E" w:rsidRPr="00284BE7">
        <w:rPr>
          <w:rFonts w:ascii="Times New Roman" w:hAnsi="Times New Roman" w:cs="Times New Roman"/>
          <w:bCs/>
          <w:noProof/>
          <w:sz w:val="24"/>
          <w:szCs w:val="24"/>
        </w:rPr>
        <w:t xml:space="preserve">still </w:t>
      </w:r>
      <w:r w:rsidR="00C02312" w:rsidRPr="00284BE7">
        <w:rPr>
          <w:rFonts w:ascii="Times New Roman" w:hAnsi="Times New Roman" w:cs="Times New Roman"/>
          <w:bCs/>
          <w:noProof/>
          <w:sz w:val="24"/>
          <w:szCs w:val="24"/>
        </w:rPr>
        <w:t>exists and the value of higher</w:t>
      </w:r>
      <w:r w:rsidR="0025469E" w:rsidRPr="00284BE7">
        <w:rPr>
          <w:rFonts w:ascii="Times New Roman" w:hAnsi="Times New Roman" w:cs="Times New Roman"/>
          <w:bCs/>
          <w:noProof/>
          <w:sz w:val="24"/>
          <w:szCs w:val="24"/>
        </w:rPr>
        <w:t xml:space="preserve"> RN </w:t>
      </w:r>
      <w:r w:rsidR="00C02312" w:rsidRPr="00284BE7">
        <w:rPr>
          <w:rFonts w:ascii="Times New Roman" w:hAnsi="Times New Roman" w:cs="Times New Roman"/>
          <w:bCs/>
          <w:noProof/>
          <w:sz w:val="24"/>
          <w:szCs w:val="24"/>
        </w:rPr>
        <w:t xml:space="preserve">staffing levels is still questioned at </w:t>
      </w:r>
      <w:r w:rsidR="0025469E" w:rsidRPr="00284BE7">
        <w:rPr>
          <w:rFonts w:ascii="Times New Roman" w:hAnsi="Times New Roman" w:cs="Times New Roman"/>
          <w:bCs/>
          <w:noProof/>
          <w:sz w:val="24"/>
          <w:szCs w:val="24"/>
        </w:rPr>
        <w:t xml:space="preserve">the </w:t>
      </w:r>
      <w:r w:rsidR="00C02312" w:rsidRPr="00284BE7">
        <w:rPr>
          <w:rFonts w:ascii="Times New Roman" w:hAnsi="Times New Roman" w:cs="Times New Roman"/>
          <w:bCs/>
          <w:noProof/>
          <w:sz w:val="24"/>
          <w:szCs w:val="24"/>
        </w:rPr>
        <w:t>policy level (8)</w:t>
      </w:r>
      <w:r w:rsidR="003439D6" w:rsidRPr="00284BE7">
        <w:rPr>
          <w:rFonts w:ascii="Times New Roman" w:hAnsi="Times New Roman" w:cs="Times New Roman"/>
          <w:bCs/>
          <w:noProof/>
          <w:sz w:val="24"/>
          <w:szCs w:val="24"/>
        </w:rPr>
        <w:t xml:space="preserve">. </w:t>
      </w:r>
      <w:r w:rsidR="0025469E" w:rsidRPr="00284BE7">
        <w:rPr>
          <w:rFonts w:ascii="Times New Roman" w:hAnsi="Times New Roman" w:cs="Times New Roman"/>
          <w:bCs/>
          <w:noProof/>
          <w:sz w:val="24"/>
          <w:szCs w:val="24"/>
        </w:rPr>
        <w:t>R</w:t>
      </w:r>
      <w:r w:rsidR="000B12FD" w:rsidRPr="00284BE7">
        <w:rPr>
          <w:rFonts w:ascii="Times New Roman" w:hAnsi="Times New Roman" w:cs="Times New Roman"/>
          <w:bCs/>
          <w:noProof/>
          <w:sz w:val="24"/>
          <w:szCs w:val="24"/>
        </w:rPr>
        <w:t xml:space="preserve">ecently introduced </w:t>
      </w:r>
      <w:r w:rsidR="000839E8" w:rsidRPr="00284BE7">
        <w:rPr>
          <w:rFonts w:ascii="Times New Roman" w:hAnsi="Times New Roman" w:cs="Times New Roman"/>
          <w:bCs/>
          <w:noProof/>
          <w:sz w:val="24"/>
          <w:szCs w:val="24"/>
        </w:rPr>
        <w:t>NHS workforce</w:t>
      </w:r>
      <w:r w:rsidR="000B12FD" w:rsidRPr="00284BE7">
        <w:rPr>
          <w:rFonts w:ascii="Times New Roman" w:hAnsi="Times New Roman" w:cs="Times New Roman"/>
          <w:bCs/>
          <w:noProof/>
          <w:sz w:val="24"/>
          <w:szCs w:val="24"/>
        </w:rPr>
        <w:t xml:space="preserve"> initiatives</w:t>
      </w:r>
      <w:r w:rsidR="00B10454" w:rsidRPr="00284BE7">
        <w:rPr>
          <w:rFonts w:ascii="Times New Roman" w:hAnsi="Times New Roman" w:cs="Times New Roman"/>
          <w:bCs/>
          <w:noProof/>
          <w:sz w:val="24"/>
          <w:szCs w:val="24"/>
        </w:rPr>
        <w:t xml:space="preserve"> </w:t>
      </w:r>
      <w:r w:rsidR="00735E2A" w:rsidRPr="00284BE7">
        <w:rPr>
          <w:rFonts w:ascii="Times New Roman" w:hAnsi="Times New Roman" w:cs="Times New Roman"/>
          <w:bCs/>
          <w:noProof/>
          <w:sz w:val="24"/>
          <w:szCs w:val="24"/>
        </w:rPr>
        <w:t xml:space="preserve">have been </w:t>
      </w:r>
      <w:r w:rsidR="000B12FD" w:rsidRPr="00284BE7">
        <w:rPr>
          <w:rFonts w:ascii="Times New Roman" w:hAnsi="Times New Roman" w:cs="Times New Roman"/>
          <w:bCs/>
          <w:noProof/>
          <w:sz w:val="24"/>
          <w:szCs w:val="24"/>
        </w:rPr>
        <w:t xml:space="preserve">framed </w:t>
      </w:r>
      <w:r w:rsidR="00735E2A" w:rsidRPr="00284BE7">
        <w:rPr>
          <w:rFonts w:ascii="Times New Roman" w:hAnsi="Times New Roman" w:cs="Times New Roman"/>
          <w:bCs/>
          <w:noProof/>
          <w:sz w:val="24"/>
          <w:szCs w:val="24"/>
        </w:rPr>
        <w:t xml:space="preserve">in the </w:t>
      </w:r>
      <w:r w:rsidR="00B10454" w:rsidRPr="00284BE7">
        <w:rPr>
          <w:rFonts w:ascii="Times New Roman" w:hAnsi="Times New Roman" w:cs="Times New Roman"/>
          <w:bCs/>
          <w:noProof/>
          <w:sz w:val="24"/>
          <w:szCs w:val="24"/>
        </w:rPr>
        <w:t xml:space="preserve">unsubtantiated </w:t>
      </w:r>
      <w:r w:rsidR="00735E2A" w:rsidRPr="00284BE7">
        <w:rPr>
          <w:rFonts w:ascii="Times New Roman" w:hAnsi="Times New Roman" w:cs="Times New Roman"/>
          <w:bCs/>
          <w:noProof/>
          <w:sz w:val="24"/>
          <w:szCs w:val="24"/>
        </w:rPr>
        <w:t xml:space="preserve">narrative </w:t>
      </w:r>
      <w:r w:rsidR="00B10454" w:rsidRPr="00284BE7">
        <w:rPr>
          <w:rFonts w:ascii="Times New Roman" w:hAnsi="Times New Roman" w:cs="Times New Roman"/>
          <w:bCs/>
          <w:noProof/>
          <w:sz w:val="24"/>
          <w:szCs w:val="24"/>
        </w:rPr>
        <w:t xml:space="preserve">that </w:t>
      </w:r>
      <w:r w:rsidR="00531CE9" w:rsidRPr="00284BE7">
        <w:rPr>
          <w:rFonts w:ascii="Times New Roman" w:hAnsi="Times New Roman" w:cs="Times New Roman"/>
          <w:bCs/>
          <w:noProof/>
          <w:sz w:val="24"/>
          <w:szCs w:val="24"/>
        </w:rPr>
        <w:t>quality deficiences</w:t>
      </w:r>
      <w:r w:rsidR="000749AD" w:rsidRPr="00284BE7">
        <w:rPr>
          <w:rFonts w:ascii="Times New Roman" w:hAnsi="Times New Roman" w:cs="Times New Roman"/>
          <w:bCs/>
          <w:noProof/>
          <w:sz w:val="24"/>
          <w:szCs w:val="24"/>
        </w:rPr>
        <w:t xml:space="preserve"> in hospitals</w:t>
      </w:r>
      <w:r w:rsidR="00531CE9" w:rsidRPr="00284BE7">
        <w:rPr>
          <w:rFonts w:ascii="Times New Roman" w:hAnsi="Times New Roman" w:cs="Times New Roman"/>
          <w:bCs/>
          <w:noProof/>
          <w:sz w:val="24"/>
          <w:szCs w:val="24"/>
        </w:rPr>
        <w:t xml:space="preserve"> are due to </w:t>
      </w:r>
      <w:r w:rsidR="000749AD" w:rsidRPr="00284BE7">
        <w:rPr>
          <w:rFonts w:ascii="Times New Roman" w:hAnsi="Times New Roman" w:cs="Times New Roman"/>
          <w:bCs/>
          <w:noProof/>
          <w:sz w:val="24"/>
          <w:szCs w:val="24"/>
        </w:rPr>
        <w:t>“uncaring” nurses</w:t>
      </w:r>
      <w:r w:rsidR="00531CE9" w:rsidRPr="00284BE7">
        <w:rPr>
          <w:rFonts w:ascii="Times New Roman" w:hAnsi="Times New Roman" w:cs="Times New Roman"/>
          <w:bCs/>
          <w:noProof/>
          <w:sz w:val="24"/>
          <w:szCs w:val="24"/>
        </w:rPr>
        <w:t xml:space="preserve"> </w:t>
      </w:r>
      <w:r w:rsidR="00D01957" w:rsidRPr="00284BE7">
        <w:rPr>
          <w:rFonts w:ascii="Times New Roman" w:hAnsi="Times New Roman" w:cs="Times New Roman"/>
          <w:bCs/>
          <w:noProof/>
          <w:sz w:val="24"/>
          <w:szCs w:val="24"/>
        </w:rPr>
        <w:fldChar w:fldCharType="begin"/>
      </w:r>
      <w:r w:rsidR="00D01957" w:rsidRPr="00284BE7">
        <w:rPr>
          <w:rFonts w:ascii="Times New Roman" w:hAnsi="Times New Roman" w:cs="Times New Roman"/>
          <w:bCs/>
          <w:noProof/>
          <w:sz w:val="24"/>
          <w:szCs w:val="24"/>
        </w:rPr>
        <w:instrText xml:space="preserve"> ADDIN EN.CITE &lt;EndNote&gt;&lt;Cite&gt;&lt;Author&gt;Department of Health and Human Services&lt;/Author&gt;&lt;Year&gt;2016&lt;/Year&gt;&lt;RecNum&gt;39202&lt;/RecNum&gt;&lt;DisplayText&gt;(8)&lt;/DisplayText&gt;&lt;record&gt;&lt;rec-number&gt;39202&lt;/rec-number&gt;&lt;foreign-keys&gt;&lt;key app="EN" db-id="psrza0vep9259dewz9rxx2dzs0925zwre0zv" timestamp="1497883227"&gt;39202&lt;/key&gt;&lt;/foreign-keys&gt;&lt;ref-type name="Web Page"&gt;12&lt;/ref-type&gt;&lt;contributors&gt;&lt;authors&gt;&lt;author&gt;Department of Health and Human Services,&lt;/author&gt;&lt;/authors&gt;&lt;/contributors&gt;&lt;titles&gt;&lt;title&gt;New nursing degree apprenticeship&lt;/title&gt;&lt;/titles&gt;&lt;volume&gt;2017&lt;/volume&gt;&lt;number&gt;June 9, 2017&lt;/number&gt;&lt;dates&gt;&lt;year&gt;2016&lt;/year&gt;&lt;/dates&gt;&lt;pub-location&gt;United Kingdon&lt;/pub-location&gt;&lt;publisher&gt;GOV.UK&lt;/publisher&gt;&lt;urls&gt;&lt;related-urls&gt;&lt;url&gt;https://www.gov.uk/government/news/new-nursing-degree-apprenticeship&lt;/url&gt;&lt;/related-urls&gt;&lt;/urls&gt;&lt;/record&gt;&lt;/Cite&gt;&lt;/EndNote&gt;</w:instrText>
      </w:r>
      <w:r w:rsidR="00D01957" w:rsidRPr="00284BE7">
        <w:rPr>
          <w:rFonts w:ascii="Times New Roman" w:hAnsi="Times New Roman" w:cs="Times New Roman"/>
          <w:bCs/>
          <w:noProof/>
          <w:sz w:val="24"/>
          <w:szCs w:val="24"/>
        </w:rPr>
        <w:fldChar w:fldCharType="separate"/>
      </w:r>
      <w:r w:rsidR="00D01957" w:rsidRPr="00284BE7">
        <w:rPr>
          <w:rFonts w:ascii="Times New Roman" w:hAnsi="Times New Roman" w:cs="Times New Roman"/>
          <w:bCs/>
          <w:noProof/>
          <w:sz w:val="24"/>
          <w:szCs w:val="24"/>
        </w:rPr>
        <w:t>(</w:t>
      </w:r>
      <w:r w:rsidR="000749AD" w:rsidRPr="00284BE7">
        <w:rPr>
          <w:rFonts w:ascii="Times New Roman" w:hAnsi="Times New Roman" w:cs="Times New Roman"/>
          <w:bCs/>
          <w:noProof/>
          <w:sz w:val="24"/>
          <w:szCs w:val="24"/>
        </w:rPr>
        <w:t>9</w:t>
      </w:r>
      <w:r w:rsidR="00112C66" w:rsidRPr="00284BE7">
        <w:rPr>
          <w:rFonts w:ascii="Times New Roman" w:hAnsi="Times New Roman" w:cs="Times New Roman"/>
          <w:bCs/>
          <w:noProof/>
          <w:sz w:val="24"/>
          <w:szCs w:val="24"/>
        </w:rPr>
        <w:t>,10</w:t>
      </w:r>
      <w:r w:rsidR="00D01957" w:rsidRPr="00284BE7">
        <w:rPr>
          <w:rFonts w:ascii="Times New Roman" w:hAnsi="Times New Roman" w:cs="Times New Roman"/>
          <w:bCs/>
          <w:noProof/>
          <w:sz w:val="24"/>
          <w:szCs w:val="24"/>
        </w:rPr>
        <w:t>)</w:t>
      </w:r>
      <w:r w:rsidR="00D01957" w:rsidRPr="00284BE7">
        <w:rPr>
          <w:rFonts w:ascii="Times New Roman" w:hAnsi="Times New Roman" w:cs="Times New Roman"/>
          <w:bCs/>
          <w:noProof/>
          <w:sz w:val="24"/>
          <w:szCs w:val="24"/>
        </w:rPr>
        <w:fldChar w:fldCharType="end"/>
      </w:r>
      <w:r w:rsidR="000749AD" w:rsidRPr="00284BE7">
        <w:rPr>
          <w:rFonts w:ascii="Times New Roman" w:hAnsi="Times New Roman" w:cs="Times New Roman"/>
          <w:bCs/>
          <w:noProof/>
          <w:sz w:val="24"/>
          <w:szCs w:val="24"/>
        </w:rPr>
        <w:t>. T</w:t>
      </w:r>
      <w:r w:rsidR="00531CE9" w:rsidRPr="00284BE7">
        <w:rPr>
          <w:rFonts w:ascii="Times New Roman" w:hAnsi="Times New Roman" w:cs="Times New Roman"/>
          <w:bCs/>
          <w:noProof/>
          <w:sz w:val="24"/>
          <w:szCs w:val="24"/>
        </w:rPr>
        <w:t xml:space="preserve">he National Advisory Group on the Safety of Patients in England </w:t>
      </w:r>
      <w:r w:rsidR="000749AD" w:rsidRPr="00284BE7">
        <w:rPr>
          <w:rFonts w:ascii="Times New Roman" w:hAnsi="Times New Roman" w:cs="Times New Roman"/>
          <w:bCs/>
          <w:noProof/>
          <w:sz w:val="24"/>
          <w:szCs w:val="24"/>
        </w:rPr>
        <w:t xml:space="preserve">specifically </w:t>
      </w:r>
      <w:r w:rsidR="001B6FBE" w:rsidRPr="00284BE7">
        <w:rPr>
          <w:rFonts w:ascii="Times New Roman" w:hAnsi="Times New Roman" w:cs="Times New Roman"/>
          <w:bCs/>
          <w:noProof/>
          <w:sz w:val="24"/>
          <w:szCs w:val="24"/>
        </w:rPr>
        <w:t xml:space="preserve">advised </w:t>
      </w:r>
      <w:r w:rsidR="000749AD" w:rsidRPr="00284BE7">
        <w:rPr>
          <w:rFonts w:ascii="Times New Roman" w:hAnsi="Times New Roman" w:cs="Times New Roman"/>
          <w:bCs/>
          <w:noProof/>
          <w:sz w:val="24"/>
          <w:szCs w:val="24"/>
        </w:rPr>
        <w:t xml:space="preserve">that </w:t>
      </w:r>
      <w:r w:rsidR="00531CE9" w:rsidRPr="00284BE7">
        <w:rPr>
          <w:rFonts w:ascii="Times New Roman" w:hAnsi="Times New Roman" w:cs="Times New Roman"/>
          <w:bCs/>
          <w:noProof/>
          <w:sz w:val="24"/>
          <w:szCs w:val="24"/>
        </w:rPr>
        <w:t xml:space="preserve">nurses and other NHS staff </w:t>
      </w:r>
      <w:r w:rsidR="001B6FBE" w:rsidRPr="00284BE7">
        <w:rPr>
          <w:rFonts w:ascii="Times New Roman" w:hAnsi="Times New Roman" w:cs="Times New Roman"/>
          <w:bCs/>
          <w:noProof/>
          <w:sz w:val="24"/>
          <w:szCs w:val="24"/>
        </w:rPr>
        <w:t xml:space="preserve">not be </w:t>
      </w:r>
      <w:r w:rsidR="00531CE9" w:rsidRPr="00284BE7">
        <w:rPr>
          <w:rFonts w:ascii="Times New Roman" w:hAnsi="Times New Roman" w:cs="Times New Roman"/>
          <w:bCs/>
          <w:noProof/>
          <w:sz w:val="24"/>
          <w:szCs w:val="24"/>
        </w:rPr>
        <w:t>blame</w:t>
      </w:r>
      <w:r w:rsidR="001B6FBE" w:rsidRPr="00284BE7">
        <w:rPr>
          <w:rFonts w:ascii="Times New Roman" w:hAnsi="Times New Roman" w:cs="Times New Roman"/>
          <w:bCs/>
          <w:noProof/>
          <w:sz w:val="24"/>
          <w:szCs w:val="24"/>
        </w:rPr>
        <w:t>d</w:t>
      </w:r>
      <w:r w:rsidR="00E4506F" w:rsidRPr="00284BE7">
        <w:rPr>
          <w:rFonts w:ascii="Times New Roman" w:hAnsi="Times New Roman" w:cs="Times New Roman"/>
          <w:bCs/>
          <w:noProof/>
          <w:sz w:val="24"/>
          <w:szCs w:val="24"/>
        </w:rPr>
        <w:t xml:space="preserve"> </w:t>
      </w:r>
      <w:r w:rsidR="000749AD" w:rsidRPr="00284BE7">
        <w:rPr>
          <w:rFonts w:ascii="Times New Roman" w:hAnsi="Times New Roman" w:cs="Times New Roman"/>
          <w:bCs/>
          <w:noProof/>
          <w:sz w:val="24"/>
          <w:szCs w:val="24"/>
        </w:rPr>
        <w:t>for quality deficits</w:t>
      </w:r>
      <w:r w:rsidR="001779FE" w:rsidRPr="00284BE7">
        <w:rPr>
          <w:rFonts w:ascii="Times New Roman" w:hAnsi="Times New Roman" w:cs="Times New Roman"/>
          <w:bCs/>
          <w:noProof/>
          <w:sz w:val="24"/>
          <w:szCs w:val="24"/>
        </w:rPr>
        <w:t>,</w:t>
      </w:r>
      <w:r w:rsidR="000749AD" w:rsidRPr="00284BE7">
        <w:rPr>
          <w:rFonts w:ascii="Times New Roman" w:hAnsi="Times New Roman" w:cs="Times New Roman"/>
          <w:bCs/>
          <w:noProof/>
          <w:sz w:val="24"/>
          <w:szCs w:val="24"/>
        </w:rPr>
        <w:t xml:space="preserve"> pointing instead to the need to address i</w:t>
      </w:r>
      <w:r w:rsidR="00E4506F" w:rsidRPr="00284BE7">
        <w:rPr>
          <w:rFonts w:ascii="Times New Roman" w:hAnsi="Times New Roman" w:cs="Times New Roman"/>
          <w:bCs/>
          <w:noProof/>
          <w:sz w:val="24"/>
          <w:szCs w:val="24"/>
        </w:rPr>
        <w:t xml:space="preserve">nsufficient </w:t>
      </w:r>
      <w:r w:rsidR="0025469E" w:rsidRPr="00284BE7">
        <w:rPr>
          <w:rFonts w:ascii="Times New Roman" w:hAnsi="Times New Roman" w:cs="Times New Roman"/>
          <w:bCs/>
          <w:noProof/>
          <w:sz w:val="24"/>
          <w:szCs w:val="24"/>
        </w:rPr>
        <w:t>RN</w:t>
      </w:r>
      <w:r w:rsidR="00365B54" w:rsidRPr="00284BE7">
        <w:rPr>
          <w:rFonts w:ascii="Times New Roman" w:hAnsi="Times New Roman" w:cs="Times New Roman"/>
          <w:bCs/>
          <w:noProof/>
          <w:sz w:val="24"/>
          <w:szCs w:val="24"/>
        </w:rPr>
        <w:t xml:space="preserve"> </w:t>
      </w:r>
      <w:r w:rsidR="00E4506F" w:rsidRPr="00284BE7">
        <w:rPr>
          <w:rFonts w:ascii="Times New Roman" w:hAnsi="Times New Roman" w:cs="Times New Roman"/>
          <w:bCs/>
          <w:noProof/>
          <w:sz w:val="24"/>
          <w:szCs w:val="24"/>
        </w:rPr>
        <w:t>staffing</w:t>
      </w:r>
      <w:r w:rsidR="0054284D" w:rsidRPr="00284BE7">
        <w:rPr>
          <w:rFonts w:ascii="Times New Roman" w:hAnsi="Times New Roman" w:cs="Times New Roman"/>
          <w:bCs/>
          <w:noProof/>
          <w:sz w:val="24"/>
          <w:szCs w:val="24"/>
        </w:rPr>
        <w:t xml:space="preserve"> (3)</w:t>
      </w:r>
      <w:r w:rsidR="00B10454" w:rsidRPr="00284BE7">
        <w:rPr>
          <w:rFonts w:ascii="Times New Roman" w:hAnsi="Times New Roman" w:cs="Times New Roman"/>
          <w:bCs/>
          <w:noProof/>
          <w:sz w:val="24"/>
          <w:szCs w:val="24"/>
        </w:rPr>
        <w:t xml:space="preserve">. </w:t>
      </w:r>
      <w:r w:rsidR="001B6FBE" w:rsidRPr="00284BE7">
        <w:rPr>
          <w:rFonts w:ascii="Times New Roman" w:hAnsi="Times New Roman" w:cs="Times New Roman"/>
          <w:bCs/>
          <w:noProof/>
          <w:sz w:val="24"/>
          <w:szCs w:val="24"/>
        </w:rPr>
        <w:t>Nevertheless new workforce initiatives have been introduced by the NHS</w:t>
      </w:r>
      <w:r w:rsidR="00010CB2" w:rsidRPr="00284BE7">
        <w:rPr>
          <w:rFonts w:ascii="Times New Roman" w:hAnsi="Times New Roman" w:cs="Times New Roman"/>
          <w:bCs/>
          <w:noProof/>
          <w:sz w:val="24"/>
          <w:szCs w:val="24"/>
        </w:rPr>
        <w:t xml:space="preserve"> purportedly to produce more caring </w:t>
      </w:r>
      <w:r w:rsidR="00F14538" w:rsidRPr="00284BE7">
        <w:rPr>
          <w:rFonts w:ascii="Times New Roman" w:hAnsi="Times New Roman" w:cs="Times New Roman"/>
          <w:bCs/>
          <w:noProof/>
          <w:sz w:val="24"/>
          <w:szCs w:val="24"/>
        </w:rPr>
        <w:t>nur</w:t>
      </w:r>
      <w:r w:rsidR="005C0694" w:rsidRPr="00284BE7">
        <w:rPr>
          <w:rFonts w:ascii="Times New Roman" w:hAnsi="Times New Roman" w:cs="Times New Roman"/>
          <w:bCs/>
          <w:noProof/>
          <w:sz w:val="24"/>
          <w:szCs w:val="24"/>
        </w:rPr>
        <w:t>s</w:t>
      </w:r>
      <w:r w:rsidR="00F14538" w:rsidRPr="00284BE7">
        <w:rPr>
          <w:rFonts w:ascii="Times New Roman" w:hAnsi="Times New Roman" w:cs="Times New Roman"/>
          <w:bCs/>
          <w:noProof/>
          <w:sz w:val="24"/>
          <w:szCs w:val="24"/>
        </w:rPr>
        <w:t>es</w:t>
      </w:r>
      <w:r w:rsidR="00010CB2" w:rsidRPr="00284BE7">
        <w:rPr>
          <w:rFonts w:ascii="Times New Roman" w:hAnsi="Times New Roman" w:cs="Times New Roman"/>
          <w:bCs/>
          <w:noProof/>
          <w:sz w:val="24"/>
          <w:szCs w:val="24"/>
        </w:rPr>
        <w:t xml:space="preserve">. One such initiative creates a new provider category, the nursing associate, </w:t>
      </w:r>
      <w:r w:rsidR="00F14538" w:rsidRPr="00284BE7">
        <w:rPr>
          <w:rFonts w:ascii="Times New Roman" w:hAnsi="Times New Roman" w:cs="Times New Roman"/>
          <w:bCs/>
          <w:noProof/>
          <w:sz w:val="24"/>
          <w:szCs w:val="24"/>
        </w:rPr>
        <w:t xml:space="preserve">with </w:t>
      </w:r>
      <w:r w:rsidR="0054284D" w:rsidRPr="00284BE7">
        <w:rPr>
          <w:rFonts w:ascii="Times New Roman" w:hAnsi="Times New Roman" w:cs="Times New Roman"/>
          <w:bCs/>
          <w:noProof/>
          <w:sz w:val="24"/>
          <w:szCs w:val="24"/>
        </w:rPr>
        <w:t xml:space="preserve">substantially </w:t>
      </w:r>
      <w:r w:rsidR="00F14538" w:rsidRPr="00284BE7">
        <w:rPr>
          <w:rFonts w:ascii="Times New Roman" w:hAnsi="Times New Roman" w:cs="Times New Roman"/>
          <w:bCs/>
          <w:noProof/>
          <w:sz w:val="24"/>
          <w:szCs w:val="24"/>
        </w:rPr>
        <w:t xml:space="preserve">lower qualifications than </w:t>
      </w:r>
      <w:r w:rsidR="0025469E" w:rsidRPr="00284BE7">
        <w:rPr>
          <w:rFonts w:ascii="Times New Roman" w:hAnsi="Times New Roman" w:cs="Times New Roman"/>
          <w:bCs/>
          <w:noProof/>
          <w:sz w:val="24"/>
          <w:szCs w:val="24"/>
        </w:rPr>
        <w:t>RNs</w:t>
      </w:r>
      <w:r w:rsidR="0054284D" w:rsidRPr="00284BE7">
        <w:rPr>
          <w:rFonts w:ascii="Times New Roman" w:hAnsi="Times New Roman" w:cs="Times New Roman"/>
          <w:bCs/>
          <w:noProof/>
          <w:sz w:val="24"/>
          <w:szCs w:val="24"/>
        </w:rPr>
        <w:t xml:space="preserve"> (1</w:t>
      </w:r>
      <w:r w:rsidR="00112C66" w:rsidRPr="00284BE7">
        <w:rPr>
          <w:rFonts w:ascii="Times New Roman" w:hAnsi="Times New Roman" w:cs="Times New Roman"/>
          <w:bCs/>
          <w:noProof/>
          <w:sz w:val="24"/>
          <w:szCs w:val="24"/>
        </w:rPr>
        <w:t>1</w:t>
      </w:r>
      <w:r w:rsidR="0054284D" w:rsidRPr="00284BE7">
        <w:rPr>
          <w:rFonts w:ascii="Times New Roman" w:hAnsi="Times New Roman" w:cs="Times New Roman"/>
          <w:bCs/>
          <w:noProof/>
          <w:sz w:val="24"/>
          <w:szCs w:val="24"/>
        </w:rPr>
        <w:t>)</w:t>
      </w:r>
      <w:r w:rsidR="00010CB2" w:rsidRPr="00284BE7">
        <w:rPr>
          <w:rFonts w:ascii="Times New Roman" w:hAnsi="Times New Roman" w:cs="Times New Roman"/>
          <w:bCs/>
          <w:noProof/>
          <w:sz w:val="24"/>
          <w:szCs w:val="24"/>
        </w:rPr>
        <w:t xml:space="preserve">. </w:t>
      </w:r>
      <w:r w:rsidR="000177E7" w:rsidRPr="00284BE7">
        <w:rPr>
          <w:rFonts w:ascii="Times New Roman" w:hAnsi="Times New Roman" w:cs="Times New Roman"/>
          <w:bCs/>
          <w:noProof/>
          <w:sz w:val="24"/>
          <w:szCs w:val="24"/>
        </w:rPr>
        <w:t>A</w:t>
      </w:r>
      <w:r w:rsidR="00010CB2" w:rsidRPr="00284BE7">
        <w:rPr>
          <w:rFonts w:ascii="Times New Roman" w:hAnsi="Times New Roman" w:cs="Times New Roman"/>
          <w:bCs/>
          <w:noProof/>
          <w:sz w:val="24"/>
          <w:szCs w:val="24"/>
        </w:rPr>
        <w:t xml:space="preserve">dding lesser trained providers </w:t>
      </w:r>
      <w:r w:rsidR="00365B54" w:rsidRPr="00284BE7">
        <w:rPr>
          <w:rFonts w:ascii="Times New Roman" w:hAnsi="Times New Roman" w:cs="Times New Roman"/>
          <w:bCs/>
          <w:noProof/>
          <w:sz w:val="24"/>
          <w:szCs w:val="24"/>
        </w:rPr>
        <w:t xml:space="preserve">to the hospital workforce </w:t>
      </w:r>
      <w:r w:rsidR="00010CB2" w:rsidRPr="00284BE7">
        <w:rPr>
          <w:rFonts w:ascii="Times New Roman" w:hAnsi="Times New Roman" w:cs="Times New Roman"/>
          <w:bCs/>
          <w:noProof/>
          <w:sz w:val="24"/>
          <w:szCs w:val="24"/>
        </w:rPr>
        <w:t xml:space="preserve">without adding more </w:t>
      </w:r>
      <w:r w:rsidR="0025469E" w:rsidRPr="00284BE7">
        <w:rPr>
          <w:rFonts w:ascii="Times New Roman" w:hAnsi="Times New Roman" w:cs="Times New Roman"/>
          <w:bCs/>
          <w:noProof/>
          <w:sz w:val="24"/>
          <w:szCs w:val="24"/>
        </w:rPr>
        <w:t>RNs</w:t>
      </w:r>
      <w:r w:rsidR="00010CB2" w:rsidRPr="00284BE7">
        <w:rPr>
          <w:rFonts w:ascii="Times New Roman" w:hAnsi="Times New Roman" w:cs="Times New Roman"/>
          <w:bCs/>
          <w:noProof/>
          <w:sz w:val="24"/>
          <w:szCs w:val="24"/>
        </w:rPr>
        <w:t xml:space="preserve"> result</w:t>
      </w:r>
      <w:r w:rsidR="00365B54" w:rsidRPr="00284BE7">
        <w:rPr>
          <w:rFonts w:ascii="Times New Roman" w:hAnsi="Times New Roman" w:cs="Times New Roman"/>
          <w:bCs/>
          <w:noProof/>
          <w:sz w:val="24"/>
          <w:szCs w:val="24"/>
        </w:rPr>
        <w:t>s</w:t>
      </w:r>
      <w:r w:rsidR="00010CB2" w:rsidRPr="00284BE7">
        <w:rPr>
          <w:rFonts w:ascii="Times New Roman" w:hAnsi="Times New Roman" w:cs="Times New Roman"/>
          <w:bCs/>
          <w:noProof/>
          <w:sz w:val="24"/>
          <w:szCs w:val="24"/>
        </w:rPr>
        <w:t xml:space="preserve"> in eroding </w:t>
      </w:r>
      <w:r w:rsidR="00365B54" w:rsidRPr="00284BE7">
        <w:rPr>
          <w:rFonts w:ascii="Times New Roman" w:hAnsi="Times New Roman" w:cs="Times New Roman"/>
          <w:bCs/>
          <w:noProof/>
          <w:sz w:val="24"/>
          <w:szCs w:val="24"/>
        </w:rPr>
        <w:t xml:space="preserve">the </w:t>
      </w:r>
      <w:r w:rsidR="00010CB2" w:rsidRPr="00284BE7">
        <w:rPr>
          <w:rFonts w:ascii="Times New Roman" w:hAnsi="Times New Roman" w:cs="Times New Roman"/>
          <w:bCs/>
          <w:noProof/>
          <w:sz w:val="24"/>
          <w:szCs w:val="24"/>
        </w:rPr>
        <w:t xml:space="preserve">nursing </w:t>
      </w:r>
      <w:r w:rsidR="00365B54" w:rsidRPr="00284BE7">
        <w:rPr>
          <w:rFonts w:ascii="Times New Roman" w:hAnsi="Times New Roman" w:cs="Times New Roman"/>
          <w:bCs/>
          <w:noProof/>
          <w:sz w:val="24"/>
          <w:szCs w:val="24"/>
        </w:rPr>
        <w:t xml:space="preserve">skill </w:t>
      </w:r>
      <w:r w:rsidR="00010CB2" w:rsidRPr="00284BE7">
        <w:rPr>
          <w:rFonts w:ascii="Times New Roman" w:hAnsi="Times New Roman" w:cs="Times New Roman"/>
          <w:bCs/>
          <w:noProof/>
          <w:sz w:val="24"/>
          <w:szCs w:val="24"/>
        </w:rPr>
        <w:t xml:space="preserve">mix that evidence suggests </w:t>
      </w:r>
      <w:r w:rsidR="00365B54" w:rsidRPr="00284BE7">
        <w:rPr>
          <w:rFonts w:ascii="Times New Roman" w:hAnsi="Times New Roman" w:cs="Times New Roman"/>
          <w:bCs/>
          <w:noProof/>
          <w:sz w:val="24"/>
          <w:szCs w:val="24"/>
        </w:rPr>
        <w:t xml:space="preserve">is associated with </w:t>
      </w:r>
      <w:r w:rsidR="00010CB2" w:rsidRPr="00284BE7">
        <w:rPr>
          <w:rFonts w:ascii="Times New Roman" w:hAnsi="Times New Roman" w:cs="Times New Roman"/>
          <w:bCs/>
          <w:noProof/>
          <w:sz w:val="24"/>
          <w:szCs w:val="24"/>
        </w:rPr>
        <w:t>higher mortality and lower patient satisfaction</w:t>
      </w:r>
      <w:r w:rsidR="0054284D" w:rsidRPr="00284BE7">
        <w:rPr>
          <w:rFonts w:ascii="Times New Roman" w:hAnsi="Times New Roman" w:cs="Times New Roman"/>
          <w:bCs/>
          <w:noProof/>
          <w:sz w:val="24"/>
          <w:szCs w:val="24"/>
        </w:rPr>
        <w:t xml:space="preserve"> (1</w:t>
      </w:r>
      <w:r w:rsidR="00112C66" w:rsidRPr="00284BE7">
        <w:rPr>
          <w:rFonts w:ascii="Times New Roman" w:hAnsi="Times New Roman" w:cs="Times New Roman"/>
          <w:bCs/>
          <w:noProof/>
          <w:sz w:val="24"/>
          <w:szCs w:val="24"/>
        </w:rPr>
        <w:t>2</w:t>
      </w:r>
      <w:r w:rsidR="0054284D" w:rsidRPr="00284BE7">
        <w:rPr>
          <w:rFonts w:ascii="Times New Roman" w:hAnsi="Times New Roman" w:cs="Times New Roman"/>
          <w:bCs/>
          <w:noProof/>
          <w:sz w:val="24"/>
          <w:szCs w:val="24"/>
        </w:rPr>
        <w:t>)</w:t>
      </w:r>
      <w:r w:rsidR="00823216" w:rsidRPr="00284BE7">
        <w:rPr>
          <w:rFonts w:ascii="Times New Roman" w:hAnsi="Times New Roman" w:cs="Times New Roman"/>
          <w:bCs/>
          <w:noProof/>
          <w:sz w:val="24"/>
          <w:szCs w:val="24"/>
        </w:rPr>
        <w:t>.</w:t>
      </w:r>
      <w:r w:rsidR="00010CB2" w:rsidRPr="00284BE7">
        <w:rPr>
          <w:rFonts w:ascii="Times New Roman" w:hAnsi="Times New Roman" w:cs="Times New Roman"/>
          <w:bCs/>
          <w:noProof/>
          <w:sz w:val="24"/>
          <w:szCs w:val="24"/>
        </w:rPr>
        <w:t xml:space="preserve"> </w:t>
      </w:r>
      <w:r w:rsidR="00823216" w:rsidRPr="00284BE7">
        <w:rPr>
          <w:rFonts w:ascii="Times New Roman" w:hAnsi="Times New Roman" w:cs="Times New Roman"/>
          <w:bCs/>
          <w:noProof/>
          <w:sz w:val="24"/>
          <w:szCs w:val="24"/>
        </w:rPr>
        <w:t xml:space="preserve">Also, the NHS is reinstating apprendice training for </w:t>
      </w:r>
      <w:r w:rsidR="0025469E" w:rsidRPr="00284BE7">
        <w:rPr>
          <w:rFonts w:ascii="Times New Roman" w:hAnsi="Times New Roman" w:cs="Times New Roman"/>
          <w:bCs/>
          <w:noProof/>
          <w:sz w:val="24"/>
          <w:szCs w:val="24"/>
        </w:rPr>
        <w:t>RNs</w:t>
      </w:r>
      <w:r w:rsidR="00823216" w:rsidRPr="00284BE7">
        <w:rPr>
          <w:rFonts w:ascii="Times New Roman" w:hAnsi="Times New Roman" w:cs="Times New Roman"/>
          <w:bCs/>
          <w:noProof/>
          <w:sz w:val="24"/>
          <w:szCs w:val="24"/>
        </w:rPr>
        <w:t xml:space="preserve"> (1</w:t>
      </w:r>
      <w:r w:rsidR="00112C66" w:rsidRPr="00284BE7">
        <w:rPr>
          <w:rFonts w:ascii="Times New Roman" w:hAnsi="Times New Roman" w:cs="Times New Roman"/>
          <w:bCs/>
          <w:noProof/>
          <w:sz w:val="24"/>
          <w:szCs w:val="24"/>
        </w:rPr>
        <w:t>3</w:t>
      </w:r>
      <w:r w:rsidR="00823216" w:rsidRPr="00284BE7">
        <w:rPr>
          <w:rFonts w:ascii="Times New Roman" w:hAnsi="Times New Roman" w:cs="Times New Roman"/>
          <w:bCs/>
          <w:noProof/>
          <w:sz w:val="24"/>
          <w:szCs w:val="24"/>
        </w:rPr>
        <w:t xml:space="preserve">), in </w:t>
      </w:r>
      <w:r w:rsidR="00365B54" w:rsidRPr="00284BE7">
        <w:rPr>
          <w:rFonts w:ascii="Times New Roman" w:hAnsi="Times New Roman" w:cs="Times New Roman"/>
          <w:bCs/>
          <w:noProof/>
          <w:sz w:val="24"/>
          <w:szCs w:val="24"/>
        </w:rPr>
        <w:t xml:space="preserve">direct </w:t>
      </w:r>
      <w:r w:rsidR="00823216" w:rsidRPr="00284BE7">
        <w:rPr>
          <w:rFonts w:ascii="Times New Roman" w:hAnsi="Times New Roman" w:cs="Times New Roman"/>
          <w:bCs/>
          <w:noProof/>
          <w:sz w:val="24"/>
          <w:szCs w:val="24"/>
        </w:rPr>
        <w:t xml:space="preserve">opposition to a major recommendation of the 2010 </w:t>
      </w:r>
      <w:r w:rsidR="005C0694" w:rsidRPr="00284BE7">
        <w:rPr>
          <w:rFonts w:ascii="Times New Roman" w:hAnsi="Times New Roman" w:cs="Times New Roman"/>
          <w:bCs/>
          <w:noProof/>
          <w:sz w:val="24"/>
          <w:szCs w:val="24"/>
        </w:rPr>
        <w:t xml:space="preserve">Prime Minister’s </w:t>
      </w:r>
      <w:r w:rsidR="00823216" w:rsidRPr="00284BE7">
        <w:rPr>
          <w:rFonts w:ascii="Times New Roman" w:hAnsi="Times New Roman" w:cs="Times New Roman"/>
          <w:bCs/>
          <w:noProof/>
          <w:sz w:val="24"/>
          <w:szCs w:val="24"/>
        </w:rPr>
        <w:t xml:space="preserve">Commission on </w:t>
      </w:r>
      <w:r w:rsidR="005C0694" w:rsidRPr="00284BE7">
        <w:rPr>
          <w:rFonts w:ascii="Times New Roman" w:hAnsi="Times New Roman" w:cs="Times New Roman"/>
          <w:bCs/>
          <w:noProof/>
          <w:sz w:val="24"/>
          <w:szCs w:val="24"/>
        </w:rPr>
        <w:t xml:space="preserve">the Future of </w:t>
      </w:r>
      <w:r w:rsidR="00823216" w:rsidRPr="00284BE7">
        <w:rPr>
          <w:rFonts w:ascii="Times New Roman" w:hAnsi="Times New Roman" w:cs="Times New Roman"/>
          <w:bCs/>
          <w:noProof/>
          <w:sz w:val="24"/>
          <w:szCs w:val="24"/>
        </w:rPr>
        <w:t>Nursing</w:t>
      </w:r>
      <w:r w:rsidR="005C0694" w:rsidRPr="00284BE7">
        <w:rPr>
          <w:rFonts w:ascii="Times New Roman" w:hAnsi="Times New Roman" w:cs="Times New Roman"/>
          <w:bCs/>
          <w:noProof/>
          <w:sz w:val="24"/>
          <w:szCs w:val="24"/>
        </w:rPr>
        <w:t xml:space="preserve"> and Midwifery in England</w:t>
      </w:r>
      <w:r w:rsidR="00823216" w:rsidRPr="00284BE7">
        <w:rPr>
          <w:rFonts w:ascii="Times New Roman" w:hAnsi="Times New Roman" w:cs="Times New Roman"/>
          <w:bCs/>
          <w:noProof/>
          <w:sz w:val="24"/>
          <w:szCs w:val="24"/>
        </w:rPr>
        <w:t xml:space="preserve"> </w:t>
      </w:r>
      <w:r w:rsidR="000D4417" w:rsidRPr="00284BE7">
        <w:rPr>
          <w:rFonts w:ascii="Times New Roman" w:hAnsi="Times New Roman" w:cs="Times New Roman"/>
          <w:bCs/>
          <w:noProof/>
          <w:sz w:val="24"/>
          <w:szCs w:val="24"/>
        </w:rPr>
        <w:t>(1</w:t>
      </w:r>
      <w:r w:rsidR="00112C66" w:rsidRPr="00284BE7">
        <w:rPr>
          <w:rFonts w:ascii="Times New Roman" w:hAnsi="Times New Roman" w:cs="Times New Roman"/>
          <w:bCs/>
          <w:noProof/>
          <w:sz w:val="24"/>
          <w:szCs w:val="24"/>
        </w:rPr>
        <w:t>4</w:t>
      </w:r>
      <w:r w:rsidR="000D4417" w:rsidRPr="00284BE7">
        <w:rPr>
          <w:rFonts w:ascii="Times New Roman" w:hAnsi="Times New Roman" w:cs="Times New Roman"/>
          <w:bCs/>
          <w:noProof/>
          <w:sz w:val="24"/>
          <w:szCs w:val="24"/>
        </w:rPr>
        <w:t xml:space="preserve">) </w:t>
      </w:r>
      <w:r w:rsidR="00823216" w:rsidRPr="00284BE7">
        <w:rPr>
          <w:rFonts w:ascii="Times New Roman" w:hAnsi="Times New Roman" w:cs="Times New Roman"/>
          <w:bCs/>
          <w:noProof/>
          <w:sz w:val="24"/>
          <w:szCs w:val="24"/>
        </w:rPr>
        <w:t xml:space="preserve">that </w:t>
      </w:r>
      <w:r w:rsidR="005C0694" w:rsidRPr="00284BE7">
        <w:rPr>
          <w:rFonts w:ascii="Times New Roman" w:hAnsi="Times New Roman" w:cs="Times New Roman"/>
          <w:bCs/>
          <w:noProof/>
          <w:sz w:val="24"/>
          <w:szCs w:val="24"/>
        </w:rPr>
        <w:t xml:space="preserve">all </w:t>
      </w:r>
      <w:r w:rsidR="00823216" w:rsidRPr="00284BE7">
        <w:rPr>
          <w:rFonts w:ascii="Times New Roman" w:hAnsi="Times New Roman" w:cs="Times New Roman"/>
          <w:bCs/>
          <w:noProof/>
          <w:sz w:val="24"/>
          <w:szCs w:val="24"/>
        </w:rPr>
        <w:t>nursing education should take place in universities because evidence shows that hospital</w:t>
      </w:r>
      <w:r w:rsidR="000D4417" w:rsidRPr="00284BE7">
        <w:rPr>
          <w:rFonts w:ascii="Times New Roman" w:hAnsi="Times New Roman" w:cs="Times New Roman"/>
          <w:bCs/>
          <w:noProof/>
          <w:sz w:val="24"/>
          <w:szCs w:val="24"/>
        </w:rPr>
        <w:t>s</w:t>
      </w:r>
      <w:r w:rsidR="00823216" w:rsidRPr="00284BE7">
        <w:rPr>
          <w:rFonts w:ascii="Times New Roman" w:hAnsi="Times New Roman" w:cs="Times New Roman"/>
          <w:bCs/>
          <w:noProof/>
          <w:sz w:val="24"/>
          <w:szCs w:val="24"/>
        </w:rPr>
        <w:t xml:space="preserve"> with a higher proportion of bachelors-prepared nurses have signficiantly better patient outcome</w:t>
      </w:r>
      <w:r w:rsidR="000D4417" w:rsidRPr="00284BE7">
        <w:rPr>
          <w:rFonts w:ascii="Times New Roman" w:hAnsi="Times New Roman" w:cs="Times New Roman"/>
          <w:bCs/>
          <w:noProof/>
          <w:sz w:val="24"/>
          <w:szCs w:val="24"/>
        </w:rPr>
        <w:t xml:space="preserve">s </w:t>
      </w:r>
      <w:r w:rsidR="00823216" w:rsidRPr="00284BE7">
        <w:rPr>
          <w:rFonts w:ascii="Times New Roman" w:hAnsi="Times New Roman" w:cs="Times New Roman"/>
          <w:bCs/>
          <w:noProof/>
          <w:sz w:val="24"/>
          <w:szCs w:val="24"/>
        </w:rPr>
        <w:t>(</w:t>
      </w:r>
      <w:r w:rsidR="00BC6F55" w:rsidRPr="00284BE7">
        <w:rPr>
          <w:rFonts w:ascii="Times New Roman" w:hAnsi="Times New Roman" w:cs="Times New Roman"/>
          <w:bCs/>
          <w:noProof/>
          <w:sz w:val="24"/>
          <w:szCs w:val="24"/>
        </w:rPr>
        <w:t>6,</w:t>
      </w:r>
      <w:r w:rsidR="000D4417" w:rsidRPr="00284BE7">
        <w:rPr>
          <w:rFonts w:ascii="Times New Roman" w:hAnsi="Times New Roman" w:cs="Times New Roman"/>
          <w:bCs/>
          <w:noProof/>
          <w:sz w:val="24"/>
          <w:szCs w:val="24"/>
        </w:rPr>
        <w:t>1</w:t>
      </w:r>
      <w:r w:rsidR="00112C66" w:rsidRPr="00284BE7">
        <w:rPr>
          <w:rFonts w:ascii="Times New Roman" w:hAnsi="Times New Roman" w:cs="Times New Roman"/>
          <w:bCs/>
          <w:noProof/>
          <w:sz w:val="24"/>
          <w:szCs w:val="24"/>
        </w:rPr>
        <w:t>5</w:t>
      </w:r>
      <w:r w:rsidR="00BC6F55" w:rsidRPr="00284BE7">
        <w:rPr>
          <w:rFonts w:ascii="Times New Roman" w:hAnsi="Times New Roman" w:cs="Times New Roman"/>
          <w:bCs/>
          <w:noProof/>
          <w:sz w:val="24"/>
          <w:szCs w:val="24"/>
        </w:rPr>
        <w:t>,1</w:t>
      </w:r>
      <w:r w:rsidR="00112C66" w:rsidRPr="00284BE7">
        <w:rPr>
          <w:rFonts w:ascii="Times New Roman" w:hAnsi="Times New Roman" w:cs="Times New Roman"/>
          <w:bCs/>
          <w:noProof/>
          <w:sz w:val="24"/>
          <w:szCs w:val="24"/>
        </w:rPr>
        <w:t>6</w:t>
      </w:r>
      <w:r w:rsidR="00823216" w:rsidRPr="00284BE7">
        <w:rPr>
          <w:rFonts w:ascii="Times New Roman" w:hAnsi="Times New Roman" w:cs="Times New Roman"/>
          <w:bCs/>
          <w:noProof/>
          <w:sz w:val="24"/>
          <w:szCs w:val="24"/>
        </w:rPr>
        <w:t>)</w:t>
      </w:r>
      <w:r w:rsidR="000D4417" w:rsidRPr="00284BE7">
        <w:rPr>
          <w:rFonts w:ascii="Times New Roman" w:hAnsi="Times New Roman" w:cs="Times New Roman"/>
          <w:bCs/>
          <w:noProof/>
          <w:sz w:val="24"/>
          <w:szCs w:val="24"/>
        </w:rPr>
        <w:t>.</w:t>
      </w:r>
    </w:p>
    <w:p w14:paraId="4F9D718D" w14:textId="10EBA98D" w:rsidR="000F45C3" w:rsidRPr="00284BE7" w:rsidRDefault="002F7602" w:rsidP="00284BE7">
      <w:pPr>
        <w:spacing w:line="480" w:lineRule="auto"/>
        <w:ind w:firstLine="720"/>
        <w:rPr>
          <w:rFonts w:ascii="Times New Roman" w:hAnsi="Times New Roman" w:cs="Times New Roman"/>
          <w:bCs/>
          <w:noProof/>
          <w:sz w:val="24"/>
          <w:szCs w:val="24"/>
          <w:u w:val="single"/>
        </w:rPr>
      </w:pPr>
      <w:r w:rsidRPr="00284BE7">
        <w:rPr>
          <w:rFonts w:ascii="Times New Roman" w:hAnsi="Times New Roman" w:cs="Times New Roman"/>
          <w:bCs/>
          <w:noProof/>
          <w:sz w:val="24"/>
          <w:szCs w:val="24"/>
        </w:rPr>
        <w:lastRenderedPageBreak/>
        <w:t xml:space="preserve">The concern about nurses </w:t>
      </w:r>
      <w:r w:rsidR="003555BA" w:rsidRPr="00284BE7">
        <w:rPr>
          <w:rFonts w:ascii="Times New Roman" w:hAnsi="Times New Roman" w:cs="Times New Roman"/>
          <w:bCs/>
          <w:noProof/>
          <w:sz w:val="24"/>
          <w:szCs w:val="24"/>
        </w:rPr>
        <w:t>being uncaring or lacking in compassion</w:t>
      </w:r>
      <w:r w:rsidR="0098775B" w:rsidRPr="00284BE7">
        <w:rPr>
          <w:rFonts w:ascii="Times New Roman" w:hAnsi="Times New Roman" w:cs="Times New Roman"/>
          <w:bCs/>
          <w:noProof/>
          <w:sz w:val="24"/>
          <w:szCs w:val="24"/>
        </w:rPr>
        <w:t>,</w:t>
      </w:r>
      <w:r w:rsidR="003555BA" w:rsidRPr="00284BE7">
        <w:rPr>
          <w:rFonts w:ascii="Times New Roman" w:hAnsi="Times New Roman" w:cs="Times New Roman"/>
          <w:bCs/>
          <w:noProof/>
          <w:sz w:val="24"/>
          <w:szCs w:val="24"/>
        </w:rPr>
        <w:t xml:space="preserve"> </w:t>
      </w:r>
      <w:r w:rsidRPr="00284BE7">
        <w:rPr>
          <w:rFonts w:ascii="Times New Roman" w:hAnsi="Times New Roman" w:cs="Times New Roman"/>
          <w:bCs/>
          <w:noProof/>
          <w:sz w:val="24"/>
          <w:szCs w:val="24"/>
        </w:rPr>
        <w:t>and subsequent NHS nursing initiatives</w:t>
      </w:r>
      <w:r w:rsidR="0098775B" w:rsidRPr="00284BE7">
        <w:rPr>
          <w:rFonts w:ascii="Times New Roman" w:hAnsi="Times New Roman" w:cs="Times New Roman"/>
          <w:bCs/>
          <w:noProof/>
          <w:sz w:val="24"/>
          <w:szCs w:val="24"/>
        </w:rPr>
        <w:t>,</w:t>
      </w:r>
      <w:r w:rsidRPr="00284BE7">
        <w:rPr>
          <w:rFonts w:ascii="Times New Roman" w:hAnsi="Times New Roman" w:cs="Times New Roman"/>
          <w:bCs/>
          <w:noProof/>
          <w:sz w:val="24"/>
          <w:szCs w:val="24"/>
        </w:rPr>
        <w:t xml:space="preserve"> </w:t>
      </w:r>
      <w:r w:rsidR="00D6507A" w:rsidRPr="00284BE7">
        <w:rPr>
          <w:rFonts w:ascii="Times New Roman" w:hAnsi="Times New Roman" w:cs="Times New Roman"/>
          <w:bCs/>
          <w:noProof/>
          <w:sz w:val="24"/>
          <w:szCs w:val="24"/>
        </w:rPr>
        <w:t xml:space="preserve">have </w:t>
      </w:r>
      <w:r w:rsidRPr="00284BE7">
        <w:rPr>
          <w:rFonts w:ascii="Times New Roman" w:hAnsi="Times New Roman" w:cs="Times New Roman"/>
          <w:bCs/>
          <w:noProof/>
          <w:sz w:val="24"/>
          <w:szCs w:val="24"/>
        </w:rPr>
        <w:t xml:space="preserve">come about </w:t>
      </w:r>
      <w:r w:rsidR="00D6507A" w:rsidRPr="00284BE7">
        <w:rPr>
          <w:rFonts w:ascii="Times New Roman" w:hAnsi="Times New Roman" w:cs="Times New Roman"/>
          <w:bCs/>
          <w:noProof/>
          <w:sz w:val="24"/>
          <w:szCs w:val="24"/>
        </w:rPr>
        <w:t xml:space="preserve">largely in response to case studies </w:t>
      </w:r>
      <w:r w:rsidRPr="00284BE7">
        <w:rPr>
          <w:rFonts w:ascii="Times New Roman" w:hAnsi="Times New Roman" w:cs="Times New Roman"/>
          <w:bCs/>
          <w:noProof/>
          <w:sz w:val="24"/>
          <w:szCs w:val="24"/>
        </w:rPr>
        <w:t xml:space="preserve">of poor care </w:t>
      </w:r>
      <w:r w:rsidR="00D6507A" w:rsidRPr="00284BE7">
        <w:rPr>
          <w:rFonts w:ascii="Times New Roman" w:hAnsi="Times New Roman" w:cs="Times New Roman"/>
          <w:bCs/>
          <w:noProof/>
          <w:sz w:val="24"/>
          <w:szCs w:val="24"/>
        </w:rPr>
        <w:t xml:space="preserve">in a relatively small number of NHS trusts and anecedoctal reports of patient dissatisfaction. </w:t>
      </w:r>
      <w:r w:rsidR="00017FCA" w:rsidRPr="00284BE7">
        <w:rPr>
          <w:rFonts w:ascii="Times New Roman" w:hAnsi="Times New Roman" w:cs="Times New Roman"/>
          <w:bCs/>
          <w:noProof/>
          <w:sz w:val="24"/>
          <w:szCs w:val="24"/>
        </w:rPr>
        <w:t xml:space="preserve">Surprisingly little use has been made of </w:t>
      </w:r>
      <w:r w:rsidR="00244DC6" w:rsidRPr="00284BE7">
        <w:rPr>
          <w:rFonts w:ascii="Times New Roman" w:hAnsi="Times New Roman" w:cs="Times New Roman"/>
          <w:bCs/>
          <w:noProof/>
          <w:sz w:val="24"/>
          <w:szCs w:val="24"/>
        </w:rPr>
        <w:t xml:space="preserve">the NHS National Inpatient Survey </w:t>
      </w:r>
      <w:r w:rsidR="00017FCA" w:rsidRPr="00284BE7">
        <w:rPr>
          <w:rFonts w:ascii="Times New Roman" w:hAnsi="Times New Roman" w:cs="Times New Roman"/>
          <w:bCs/>
          <w:noProof/>
          <w:sz w:val="24"/>
          <w:szCs w:val="24"/>
        </w:rPr>
        <w:t>of patients</w:t>
      </w:r>
      <w:r w:rsidR="009D28C4" w:rsidRPr="00284BE7">
        <w:rPr>
          <w:rFonts w:ascii="Times New Roman" w:hAnsi="Times New Roman" w:cs="Times New Roman"/>
          <w:bCs/>
          <w:noProof/>
          <w:sz w:val="24"/>
          <w:szCs w:val="24"/>
        </w:rPr>
        <w:t xml:space="preserve"> to inform strategies to improve care</w:t>
      </w:r>
      <w:r w:rsidR="00F904A5" w:rsidRPr="00284BE7">
        <w:rPr>
          <w:rFonts w:ascii="Times New Roman" w:hAnsi="Times New Roman" w:cs="Times New Roman"/>
          <w:bCs/>
          <w:noProof/>
          <w:sz w:val="24"/>
          <w:szCs w:val="24"/>
        </w:rPr>
        <w:t xml:space="preserve"> </w:t>
      </w:r>
      <w:r w:rsidR="007741E4" w:rsidRPr="00284BE7">
        <w:rPr>
          <w:rFonts w:ascii="Times New Roman" w:hAnsi="Times New Roman" w:cs="Times New Roman"/>
          <w:bCs/>
          <w:noProof/>
          <w:sz w:val="24"/>
          <w:szCs w:val="24"/>
        </w:rPr>
        <w:fldChar w:fldCharType="begin"/>
      </w:r>
      <w:r w:rsidR="007741E4" w:rsidRPr="00284BE7">
        <w:rPr>
          <w:rFonts w:ascii="Times New Roman" w:hAnsi="Times New Roman" w:cs="Times New Roman"/>
          <w:bCs/>
          <w:noProof/>
          <w:sz w:val="24"/>
          <w:szCs w:val="24"/>
        </w:rPr>
        <w:instrText xml:space="preserve"> ADDIN EN.CITE &lt;EndNote&gt;&lt;Cite&gt;&lt;Author&gt;Coulter&lt;/Author&gt;&lt;Year&gt;2014&lt;/Year&gt;&lt;RecNum&gt;39206&lt;/RecNum&gt;&lt;DisplayText&gt;(12)&lt;/DisplayText&gt;&lt;record&gt;&lt;rec-number&gt;39206&lt;/rec-number&gt;&lt;foreign-keys&gt;&lt;key app="EN" db-id="psrza0vep9259dewz9rxx2dzs0925zwre0zv" timestamp="1497883869"&gt;39206&lt;/key&gt;&lt;/foreign-keys&gt;&lt;ref-type name="Journal Article"&gt;17&lt;/ref-type&gt;&lt;contributors&gt;&lt;authors&gt;&lt;author&gt;Coulter, Angela&lt;/author&gt;&lt;author&gt;Locock, Louise&lt;/author&gt;&lt;author&gt;Ziebland, Sue&lt;/author&gt;&lt;author&gt;Calabrese, Joe&lt;/author&gt;&lt;/authors&gt;&lt;/contributors&gt;&lt;titles&gt;&lt;title&gt;Collecting data on patient experience is not enough: they must be used to improve care&lt;/title&gt;&lt;secondary-title&gt;BMJ: British Medical Journal (Online)&lt;/secondary-title&gt;&lt;/titles&gt;&lt;periodical&gt;&lt;full-title&gt;BMJ: British Medical Journal (Online)&lt;/full-title&gt;&lt;/periodical&gt;&lt;volume&gt;348&lt;/volume&gt;&lt;dates&gt;&lt;year&gt;2014&lt;/year&gt;&lt;/dates&gt;&lt;isbn&gt;1756-1833&lt;/isbn&gt;&lt;urls&gt;&lt;/urls&gt;&lt;/record&gt;&lt;/Cite&gt;&lt;/EndNote&gt;</w:instrText>
      </w:r>
      <w:r w:rsidR="007741E4" w:rsidRPr="00284BE7">
        <w:rPr>
          <w:rFonts w:ascii="Times New Roman" w:hAnsi="Times New Roman" w:cs="Times New Roman"/>
          <w:bCs/>
          <w:noProof/>
          <w:sz w:val="24"/>
          <w:szCs w:val="24"/>
        </w:rPr>
        <w:fldChar w:fldCharType="separate"/>
      </w:r>
      <w:r w:rsidR="007741E4" w:rsidRPr="00284BE7">
        <w:rPr>
          <w:rFonts w:ascii="Times New Roman" w:hAnsi="Times New Roman" w:cs="Times New Roman"/>
          <w:bCs/>
          <w:noProof/>
          <w:sz w:val="24"/>
          <w:szCs w:val="24"/>
        </w:rPr>
        <w:t>(1</w:t>
      </w:r>
      <w:r w:rsidR="005C0694" w:rsidRPr="00284BE7">
        <w:rPr>
          <w:rFonts w:ascii="Times New Roman" w:hAnsi="Times New Roman" w:cs="Times New Roman"/>
          <w:bCs/>
          <w:noProof/>
          <w:sz w:val="24"/>
          <w:szCs w:val="24"/>
        </w:rPr>
        <w:t>7</w:t>
      </w:r>
      <w:r w:rsidR="007741E4" w:rsidRPr="00284BE7">
        <w:rPr>
          <w:rFonts w:ascii="Times New Roman" w:hAnsi="Times New Roman" w:cs="Times New Roman"/>
          <w:bCs/>
          <w:noProof/>
          <w:sz w:val="24"/>
          <w:szCs w:val="24"/>
        </w:rPr>
        <w:t>)</w:t>
      </w:r>
      <w:r w:rsidR="007741E4" w:rsidRPr="00284BE7">
        <w:rPr>
          <w:rFonts w:ascii="Times New Roman" w:hAnsi="Times New Roman" w:cs="Times New Roman"/>
          <w:bCs/>
          <w:noProof/>
          <w:sz w:val="24"/>
          <w:szCs w:val="24"/>
        </w:rPr>
        <w:fldChar w:fldCharType="end"/>
      </w:r>
      <w:r w:rsidR="009D28C4" w:rsidRPr="00284BE7">
        <w:rPr>
          <w:rFonts w:ascii="Times New Roman" w:hAnsi="Times New Roman" w:cs="Times New Roman"/>
          <w:bCs/>
          <w:noProof/>
          <w:sz w:val="24"/>
          <w:szCs w:val="24"/>
        </w:rPr>
        <w:t>.</w:t>
      </w:r>
      <w:r w:rsidR="00A81CF8" w:rsidRPr="00284BE7">
        <w:rPr>
          <w:rFonts w:ascii="Times New Roman" w:hAnsi="Times New Roman" w:cs="Times New Roman"/>
          <w:bCs/>
          <w:noProof/>
          <w:sz w:val="24"/>
          <w:szCs w:val="24"/>
        </w:rPr>
        <w:t xml:space="preserve"> </w:t>
      </w:r>
      <w:r w:rsidR="00FE1BF2" w:rsidRPr="00284BE7">
        <w:rPr>
          <w:rFonts w:ascii="Times New Roman" w:hAnsi="Times New Roman" w:cs="Times New Roman"/>
          <w:sz w:val="24"/>
          <w:szCs w:val="24"/>
        </w:rPr>
        <w:t>When initiated in 2001,</w:t>
      </w:r>
      <w:r w:rsidR="00244DC6" w:rsidRPr="00284BE7">
        <w:rPr>
          <w:rFonts w:ascii="Times New Roman" w:hAnsi="Times New Roman" w:cs="Times New Roman"/>
          <w:sz w:val="24"/>
          <w:szCs w:val="24"/>
        </w:rPr>
        <w:t xml:space="preserve"> </w:t>
      </w:r>
      <w:r w:rsidR="00FE1BF2" w:rsidRPr="00284BE7">
        <w:rPr>
          <w:rFonts w:ascii="Times New Roman" w:hAnsi="Times New Roman" w:cs="Times New Roman"/>
          <w:sz w:val="24"/>
          <w:szCs w:val="24"/>
        </w:rPr>
        <w:t xml:space="preserve">England’s </w:t>
      </w:r>
      <w:r w:rsidR="003555BA" w:rsidRPr="00284BE7">
        <w:rPr>
          <w:rFonts w:ascii="Times New Roman" w:hAnsi="Times New Roman" w:cs="Times New Roman"/>
          <w:sz w:val="24"/>
          <w:szCs w:val="24"/>
        </w:rPr>
        <w:t xml:space="preserve">annual </w:t>
      </w:r>
      <w:r w:rsidR="00FE1BF2" w:rsidRPr="00284BE7">
        <w:rPr>
          <w:rFonts w:ascii="Times New Roman" w:hAnsi="Times New Roman" w:cs="Times New Roman"/>
          <w:sz w:val="24"/>
          <w:szCs w:val="24"/>
        </w:rPr>
        <w:t xml:space="preserve">national survey of </w:t>
      </w:r>
      <w:r w:rsidR="00244DC6" w:rsidRPr="00284BE7">
        <w:rPr>
          <w:rFonts w:ascii="Times New Roman" w:hAnsi="Times New Roman" w:cs="Times New Roman"/>
          <w:sz w:val="24"/>
          <w:szCs w:val="24"/>
        </w:rPr>
        <w:t xml:space="preserve">patients following </w:t>
      </w:r>
      <w:r w:rsidR="00FE1BF2" w:rsidRPr="00284BE7">
        <w:rPr>
          <w:rFonts w:ascii="Times New Roman" w:hAnsi="Times New Roman" w:cs="Times New Roman"/>
          <w:sz w:val="24"/>
          <w:szCs w:val="24"/>
        </w:rPr>
        <w:t>a hospital inpatient stay</w:t>
      </w:r>
      <w:r w:rsidR="00616E99" w:rsidRPr="00284BE7">
        <w:rPr>
          <w:rFonts w:ascii="Times New Roman" w:hAnsi="Times New Roman" w:cs="Times New Roman"/>
          <w:sz w:val="24"/>
          <w:szCs w:val="24"/>
        </w:rPr>
        <w:t xml:space="preserve"> was the first in the world</w:t>
      </w:r>
      <w:r w:rsidR="0098775B" w:rsidRPr="00284BE7">
        <w:rPr>
          <w:rFonts w:ascii="Times New Roman" w:hAnsi="Times New Roman" w:cs="Times New Roman"/>
          <w:sz w:val="24"/>
          <w:szCs w:val="24"/>
        </w:rPr>
        <w:t>; i</w:t>
      </w:r>
      <w:r w:rsidR="007F487B" w:rsidRPr="00284BE7">
        <w:rPr>
          <w:rFonts w:ascii="Times New Roman" w:hAnsi="Times New Roman" w:cs="Times New Roman"/>
          <w:sz w:val="24"/>
          <w:szCs w:val="24"/>
        </w:rPr>
        <w:t>t</w:t>
      </w:r>
      <w:r w:rsidR="00A81CF8" w:rsidRPr="00284BE7">
        <w:rPr>
          <w:rFonts w:ascii="Times New Roman" w:hAnsi="Times New Roman" w:cs="Times New Roman"/>
          <w:sz w:val="24"/>
          <w:szCs w:val="24"/>
        </w:rPr>
        <w:t xml:space="preserve"> aimed to make the NHS more patient</w:t>
      </w:r>
      <w:r w:rsidR="0098775B" w:rsidRPr="00284BE7">
        <w:rPr>
          <w:rFonts w:ascii="Times New Roman" w:hAnsi="Times New Roman" w:cs="Times New Roman"/>
          <w:sz w:val="24"/>
          <w:szCs w:val="24"/>
        </w:rPr>
        <w:t>-</w:t>
      </w:r>
      <w:r w:rsidR="00A81CF8" w:rsidRPr="00284BE7">
        <w:rPr>
          <w:rFonts w:ascii="Times New Roman" w:hAnsi="Times New Roman" w:cs="Times New Roman"/>
          <w:sz w:val="24"/>
          <w:szCs w:val="24"/>
        </w:rPr>
        <w:t>centered and more responsive to</w:t>
      </w:r>
      <w:r w:rsidR="003555BA" w:rsidRPr="00284BE7">
        <w:rPr>
          <w:rFonts w:ascii="Times New Roman" w:hAnsi="Times New Roman" w:cs="Times New Roman"/>
          <w:sz w:val="24"/>
          <w:szCs w:val="24"/>
        </w:rPr>
        <w:t xml:space="preserve"> </w:t>
      </w:r>
      <w:r w:rsidR="00A81CF8" w:rsidRPr="00284BE7">
        <w:rPr>
          <w:rFonts w:ascii="Times New Roman" w:hAnsi="Times New Roman" w:cs="Times New Roman"/>
          <w:sz w:val="24"/>
          <w:szCs w:val="24"/>
        </w:rPr>
        <w:t>patient feedback</w:t>
      </w:r>
      <w:r w:rsidR="00365B54" w:rsidRPr="00284BE7">
        <w:rPr>
          <w:rFonts w:ascii="Times New Roman" w:hAnsi="Times New Roman" w:cs="Times New Roman"/>
          <w:sz w:val="24"/>
          <w:szCs w:val="24"/>
        </w:rPr>
        <w:t xml:space="preserve"> </w:t>
      </w:r>
      <w:r w:rsidR="00616E99" w:rsidRPr="00284BE7">
        <w:rPr>
          <w:rFonts w:ascii="Times New Roman" w:hAnsi="Times New Roman" w:cs="Times New Roman"/>
          <w:sz w:val="24"/>
          <w:szCs w:val="24"/>
        </w:rPr>
        <w:fldChar w:fldCharType="begin">
          <w:fldData xml:space="preserve">PEVuZE5vdGU+PENpdGU+PEF1dGhvcj5EZUNvdXJjeTwvQXV0aG9yPjxZZWFyPjIwMTI8L1llYXI+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</w:fldData>
        </w:fldChar>
      </w:r>
      <w:r w:rsidR="007741E4" w:rsidRPr="00284BE7">
        <w:rPr>
          <w:rFonts w:ascii="Times New Roman" w:hAnsi="Times New Roman" w:cs="Times New Roman"/>
          <w:sz w:val="24"/>
          <w:szCs w:val="24"/>
        </w:rPr>
        <w:instrText xml:space="preserve"> ADDIN EN.CITE </w:instrText>
      </w:r>
      <w:r w:rsidR="007741E4" w:rsidRPr="00284BE7">
        <w:rPr>
          <w:rFonts w:ascii="Times New Roman" w:hAnsi="Times New Roman" w:cs="Times New Roman"/>
          <w:sz w:val="24"/>
          <w:szCs w:val="24"/>
        </w:rPr>
        <w:fldChar w:fldCharType="begin">
          <w:fldData xml:space="preserve">PEVuZE5vdGU+PENpdGU+PEF1dGhvcj5EZUNvdXJjeTwvQXV0aG9yPjxZZWFyPjIwMTI8L1llYXI+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</w:fldData>
        </w:fldChar>
      </w:r>
      <w:r w:rsidR="007741E4" w:rsidRPr="00284BE7">
        <w:rPr>
          <w:rFonts w:ascii="Times New Roman" w:hAnsi="Times New Roman" w:cs="Times New Roman"/>
          <w:sz w:val="24"/>
          <w:szCs w:val="24"/>
        </w:rPr>
        <w:instrText xml:space="preserve"> ADDIN EN.CITE.DATA </w:instrText>
      </w:r>
      <w:r w:rsidR="007741E4" w:rsidRPr="00284BE7">
        <w:rPr>
          <w:rFonts w:ascii="Times New Roman" w:hAnsi="Times New Roman" w:cs="Times New Roman"/>
          <w:sz w:val="24"/>
          <w:szCs w:val="24"/>
        </w:rPr>
      </w:r>
      <w:r w:rsidR="007741E4" w:rsidRPr="00284BE7">
        <w:rPr>
          <w:rFonts w:ascii="Times New Roman" w:hAnsi="Times New Roman" w:cs="Times New Roman"/>
          <w:sz w:val="24"/>
          <w:szCs w:val="24"/>
        </w:rPr>
        <w:fldChar w:fldCharType="end"/>
      </w:r>
      <w:r w:rsidR="00616E99" w:rsidRPr="00284BE7">
        <w:rPr>
          <w:rFonts w:ascii="Times New Roman" w:hAnsi="Times New Roman" w:cs="Times New Roman"/>
          <w:sz w:val="24"/>
          <w:szCs w:val="24"/>
        </w:rPr>
      </w:r>
      <w:r w:rsidR="00616E99" w:rsidRPr="00284BE7">
        <w:rPr>
          <w:rFonts w:ascii="Times New Roman" w:hAnsi="Times New Roman" w:cs="Times New Roman"/>
          <w:sz w:val="24"/>
          <w:szCs w:val="24"/>
        </w:rPr>
        <w:fldChar w:fldCharType="separate"/>
      </w:r>
      <w:r w:rsidR="00365B54" w:rsidRPr="00284BE7">
        <w:rPr>
          <w:rFonts w:ascii="Times New Roman" w:hAnsi="Times New Roman" w:cs="Times New Roman"/>
          <w:noProof/>
          <w:sz w:val="24"/>
          <w:szCs w:val="24"/>
        </w:rPr>
        <w:t>(1</w:t>
      </w:r>
      <w:r w:rsidR="00616E99" w:rsidRPr="00284BE7">
        <w:rPr>
          <w:rFonts w:ascii="Times New Roman" w:hAnsi="Times New Roman" w:cs="Times New Roman"/>
          <w:sz w:val="24"/>
          <w:szCs w:val="24"/>
        </w:rPr>
        <w:fldChar w:fldCharType="end"/>
      </w:r>
      <w:r w:rsidR="00EC6035" w:rsidRPr="00284BE7">
        <w:rPr>
          <w:rFonts w:ascii="Times New Roman" w:hAnsi="Times New Roman" w:cs="Times New Roman"/>
          <w:sz w:val="24"/>
          <w:szCs w:val="24"/>
        </w:rPr>
        <w:t>8</w:t>
      </w:r>
      <w:r w:rsidR="00365B54" w:rsidRPr="00284BE7">
        <w:rPr>
          <w:rFonts w:ascii="Times New Roman" w:hAnsi="Times New Roman" w:cs="Times New Roman"/>
          <w:sz w:val="24"/>
          <w:szCs w:val="24"/>
        </w:rPr>
        <w:t>)</w:t>
      </w:r>
      <w:r w:rsidR="003555BA" w:rsidRPr="00284BE7">
        <w:rPr>
          <w:rFonts w:ascii="Times New Roman" w:hAnsi="Times New Roman" w:cs="Times New Roman"/>
          <w:sz w:val="24"/>
          <w:szCs w:val="24"/>
        </w:rPr>
        <w:t>.</w:t>
      </w:r>
      <w:r w:rsidR="00616E99" w:rsidRPr="00284BE7">
        <w:rPr>
          <w:rFonts w:ascii="Times New Roman" w:hAnsi="Times New Roman" w:cs="Times New Roman"/>
          <w:sz w:val="24"/>
          <w:szCs w:val="24"/>
        </w:rPr>
        <w:t xml:space="preserve"> </w:t>
      </w:r>
      <w:r w:rsidR="0098775B" w:rsidRPr="00284BE7">
        <w:rPr>
          <w:rFonts w:ascii="Times New Roman" w:hAnsi="Times New Roman" w:cs="Times New Roman"/>
          <w:sz w:val="24"/>
          <w:szCs w:val="24"/>
        </w:rPr>
        <w:t>A</w:t>
      </w:r>
      <w:r w:rsidR="00286972" w:rsidRPr="00284BE7">
        <w:rPr>
          <w:rFonts w:ascii="Times New Roman" w:hAnsi="Times New Roman" w:cs="Times New Roman"/>
          <w:sz w:val="24"/>
          <w:szCs w:val="24"/>
        </w:rPr>
        <w:t xml:space="preserve"> report published in 2007 using the NHS Inpatient Survey found evidence that the experiences of staff working in the NHS mirrored the experiences of patients receiving care </w:t>
      </w:r>
      <w:r w:rsidR="00457685" w:rsidRPr="00284BE7">
        <w:rPr>
          <w:rFonts w:ascii="Times New Roman" w:hAnsi="Times New Roman" w:cs="Times New Roman"/>
          <w:sz w:val="24"/>
          <w:szCs w:val="24"/>
        </w:rPr>
        <w:fldChar w:fldCharType="begin"/>
      </w:r>
      <w:r w:rsidR="00BC3081" w:rsidRPr="00284BE7">
        <w:rPr>
          <w:rFonts w:ascii="Times New Roman" w:hAnsi="Times New Roman" w:cs="Times New Roman"/>
          <w:sz w:val="24"/>
          <w:szCs w:val="24"/>
        </w:rPr>
        <w:instrText xml:space="preserve"> ADDIN EN.CITE &lt;EndNote&gt;&lt;Cite&gt;&lt;Author&gt;Dawson&lt;/Author&gt;&lt;Year&gt;2009&lt;/Year&gt;&lt;RecNum&gt;39209&lt;/RecNum&gt;&lt;DisplayText&gt;(17)&lt;/DisplayText&gt;&lt;record&gt;&lt;rec-number&gt;39209&lt;/rec-number&gt;&lt;foreign-keys&gt;&lt;key app="EN" db-id="psrza0vep9259dewz9rxx2dzs0925zwre0zv" timestamp="1497884734"&gt;39209&lt;/key&gt;&lt;/foreign-keys&gt;&lt;ref-type name="Electronic Article"&gt;43&lt;/ref-type&gt;&lt;contributors&gt;&lt;authors&gt;&lt;author&gt;Dawson, Jeremy,&lt;/author&gt;&lt;/authors&gt;&lt;/contributors&gt;&lt;titles&gt;&lt;title&gt;Does the experience of staff working in the NHS link to the patient experience of care? An analysis of links between the 2007 acute trust inpatient and NHS staff surveys&lt;/title&gt;&lt;secondary-title&gt;Institute for Health Services Effectiveness&lt;/secondary-title&gt;&lt;/titles&gt;&lt;periodical&gt;&lt;full-title&gt;Institute for Health Services Effectiveness&lt;/full-title&gt;&lt;/periodical&gt;&lt;dates&gt;&lt;year&gt;2009&lt;/year&gt;&lt;pub-dates&gt;&lt;date&gt;Accessed June 9, 2017&lt;/date&gt;&lt;/pub-dates&gt;&lt;/dates&gt;&lt;pub-location&gt;Birmingham&lt;/pub-location&gt;&lt;publisher&gt;Aston Business School&lt;/publisher&gt;&lt;urls&gt;&lt;related-urls&gt;&lt;url&gt;https://www.gov.uk/government/uploads/system/uploads/attachment_data/file/215457/dh_129662.pdf&lt;/url&gt;&lt;/related-urls&gt;&lt;/urls&gt;&lt;/record&gt;&lt;/Cite&gt;&lt;/EndNote&gt;</w:instrText>
      </w:r>
      <w:r w:rsidR="00457685" w:rsidRPr="00284BE7">
        <w:rPr>
          <w:rFonts w:ascii="Times New Roman" w:hAnsi="Times New Roman" w:cs="Times New Roman"/>
          <w:sz w:val="24"/>
          <w:szCs w:val="24"/>
        </w:rPr>
        <w:fldChar w:fldCharType="separate"/>
      </w:r>
      <w:r w:rsidR="00BA4BB1" w:rsidRPr="00284BE7">
        <w:rPr>
          <w:rFonts w:ascii="Times New Roman" w:hAnsi="Times New Roman" w:cs="Times New Roman"/>
          <w:noProof/>
          <w:sz w:val="24"/>
          <w:szCs w:val="24"/>
        </w:rPr>
        <w:t>(</w:t>
      </w:r>
      <w:r w:rsidR="00B67BD6" w:rsidRPr="00284BE7">
        <w:rPr>
          <w:rFonts w:ascii="Times New Roman" w:hAnsi="Times New Roman" w:cs="Times New Roman"/>
          <w:noProof/>
          <w:sz w:val="24"/>
          <w:szCs w:val="24"/>
        </w:rPr>
        <w:t>19</w:t>
      </w:r>
      <w:r w:rsidR="00457685" w:rsidRPr="00284BE7">
        <w:rPr>
          <w:rFonts w:ascii="Times New Roman" w:hAnsi="Times New Roman" w:cs="Times New Roman"/>
          <w:noProof/>
          <w:sz w:val="24"/>
          <w:szCs w:val="24"/>
        </w:rPr>
        <w:t>)</w:t>
      </w:r>
      <w:r w:rsidR="00457685" w:rsidRPr="00284BE7">
        <w:rPr>
          <w:rFonts w:ascii="Times New Roman" w:hAnsi="Times New Roman" w:cs="Times New Roman"/>
          <w:sz w:val="24"/>
          <w:szCs w:val="24"/>
        </w:rPr>
        <w:fldChar w:fldCharType="end"/>
      </w:r>
      <w:r w:rsidR="00286972" w:rsidRPr="00284BE7">
        <w:rPr>
          <w:rFonts w:ascii="Times New Roman" w:hAnsi="Times New Roman" w:cs="Times New Roman"/>
          <w:sz w:val="24"/>
          <w:szCs w:val="24"/>
        </w:rPr>
        <w:t>.</w:t>
      </w:r>
      <w:r w:rsidR="009A3ACC" w:rsidRPr="00284BE7">
        <w:rPr>
          <w:rFonts w:ascii="Times New Roman" w:hAnsi="Times New Roman" w:cs="Times New Roman"/>
          <w:sz w:val="24"/>
          <w:szCs w:val="24"/>
        </w:rPr>
        <w:t xml:space="preserve"> </w:t>
      </w:r>
      <w:r w:rsidR="00286972" w:rsidRPr="00284BE7">
        <w:rPr>
          <w:rFonts w:ascii="Times New Roman" w:hAnsi="Times New Roman" w:cs="Times New Roman"/>
          <w:sz w:val="24"/>
          <w:szCs w:val="24"/>
        </w:rPr>
        <w:t xml:space="preserve">This is </w:t>
      </w:r>
      <w:r w:rsidR="009A3ACC" w:rsidRPr="00284BE7">
        <w:rPr>
          <w:rFonts w:ascii="Times New Roman" w:hAnsi="Times New Roman" w:cs="Times New Roman"/>
          <w:sz w:val="24"/>
          <w:szCs w:val="24"/>
        </w:rPr>
        <w:t xml:space="preserve">a </w:t>
      </w:r>
      <w:r w:rsidR="0023299F" w:rsidRPr="00284BE7">
        <w:rPr>
          <w:rFonts w:ascii="Times New Roman" w:hAnsi="Times New Roman" w:cs="Times New Roman"/>
          <w:sz w:val="24"/>
          <w:szCs w:val="24"/>
        </w:rPr>
        <w:t xml:space="preserve">worrisome finding </w:t>
      </w:r>
      <w:r w:rsidR="00286972" w:rsidRPr="00284BE7">
        <w:rPr>
          <w:rFonts w:ascii="Times New Roman" w:hAnsi="Times New Roman" w:cs="Times New Roman"/>
          <w:sz w:val="24"/>
          <w:szCs w:val="24"/>
        </w:rPr>
        <w:t xml:space="preserve">given </w:t>
      </w:r>
      <w:r w:rsidR="0023299F" w:rsidRPr="00284BE7">
        <w:rPr>
          <w:rFonts w:ascii="Times New Roman" w:hAnsi="Times New Roman" w:cs="Times New Roman"/>
          <w:sz w:val="24"/>
          <w:szCs w:val="24"/>
        </w:rPr>
        <w:t xml:space="preserve">the evidence showing high nurse burnout and </w:t>
      </w:r>
      <w:r w:rsidR="00286972" w:rsidRPr="00284BE7">
        <w:rPr>
          <w:rFonts w:ascii="Times New Roman" w:hAnsi="Times New Roman" w:cs="Times New Roman"/>
          <w:sz w:val="24"/>
          <w:szCs w:val="24"/>
        </w:rPr>
        <w:t xml:space="preserve">job </w:t>
      </w:r>
      <w:r w:rsidR="0023299F" w:rsidRPr="00284BE7">
        <w:rPr>
          <w:rFonts w:ascii="Times New Roman" w:hAnsi="Times New Roman" w:cs="Times New Roman"/>
          <w:sz w:val="24"/>
          <w:szCs w:val="24"/>
        </w:rPr>
        <w:t xml:space="preserve">dissatisfaction is common in NHS hospitals </w:t>
      </w:r>
      <w:r w:rsidR="00CB2FEB" w:rsidRPr="00284BE7">
        <w:rPr>
          <w:rFonts w:ascii="Times New Roman" w:hAnsi="Times New Roman" w:cs="Times New Roman"/>
          <w:sz w:val="24"/>
          <w:szCs w:val="24"/>
        </w:rPr>
        <w:fldChar w:fldCharType="begin"/>
      </w:r>
      <w:r w:rsidR="00D4098B" w:rsidRPr="00284BE7">
        <w:rPr>
          <w:rFonts w:ascii="Times New Roman" w:hAnsi="Times New Roman" w:cs="Times New Roman"/>
          <w:sz w:val="24"/>
          <w:szCs w:val="24"/>
        </w:rPr>
        <w:instrText xml:space="preserve"> ADDIN EN.CITE &lt;EndNote&gt;&lt;Cite&gt;&lt;Author&gt;Aiken&lt;/Author&gt;&lt;Year&gt;2014&lt;/Year&gt;&lt;RecNum&gt;39205&lt;/RecNum&gt;&lt;DisplayText&gt;(11, 18)&lt;/DisplayText&gt;&lt;record&gt;&lt;rec-number&gt;39205&lt;/rec-number&gt;&lt;foreign-keys&gt;&lt;key app="EN" db-id="psrza0vep9259dewz9rxx2dzs0925zwre0zv" timestamp="1497883760"&gt;39205&lt;/key&gt;&lt;/foreign-keys&gt;&lt;ref-type name="Journal Article"&gt;17&lt;/ref-type&gt;&lt;contributors&gt;&lt;authors&gt;&lt;author&gt;Aiken, Linda&lt;/author&gt;&lt;author&gt;Rafferty, Anne Marie&lt;/author&gt;&lt;author&gt;Sermeus, Walter&lt;/author&gt;&lt;/authors&gt;&lt;/contributors&gt;&lt;titles&gt;&lt;title&gt;Caring nurses hit by a quality storm: Low investment and excessive workloads, not uncaring attitudes, are damaging the image of NHS trusts, argue the authors of groundbreaking research into Europe’s nurse workforce&lt;/title&gt;&lt;secondary-title&gt;Nursing Standard&lt;/secondary-title&gt;&lt;/titles&gt;&lt;periodical&gt;&lt;full-title&gt;Nursing Standard&lt;/full-title&gt;&lt;/periodical&gt;&lt;pages&gt;22-25&lt;/pages&gt;&lt;volume&gt;28&lt;/volume&gt;&lt;number&gt;35&lt;/number&gt;&lt;dates&gt;&lt;year&gt;2014&lt;/year&gt;&lt;/dates&gt;&lt;isbn&gt;0029-6570&lt;/isbn&gt;&lt;urls&gt;&lt;/urls&gt;&lt;/record&gt;&lt;/Cite&gt;&lt;Cite&gt;&lt;Author&gt;Aiken&lt;/Author&gt;&lt;Year&gt;2013&lt;/Year&gt;&lt;RecNum&gt;39210&lt;/RecNum&gt;&lt;record&gt;&lt;rec-number&gt;39210&lt;/rec-number&gt;&lt;foreign-keys&gt;&lt;key app="EN" db-id="psrza0vep9259dewz9rxx2dzs0925zwre0zv" timestamp="1497885207"&gt;39210&lt;/key&gt;&lt;/foreign-keys&gt;&lt;ref-type name="Journal Article"&gt;17&lt;/ref-type&gt;&lt;contributors&gt;&lt;authors&gt;&lt;author&gt;Aiken, Linda H&lt;/author&gt;&lt;author&gt;Sloane, Douglas M&lt;/author&gt;&lt;author&gt;Bruyneel, Luk&lt;/author&gt;&lt;author&gt;Van den Heede, Koen&lt;/author&gt;&lt;author&gt;Sermeus, Walter&lt;/author&gt;&lt;author&gt;RN4CAST Consortium&lt;/author&gt;&lt;/authors&gt;&lt;/contributors&gt;&lt;titles&gt;&lt;title&gt;Nurses’ reports of working conditions and hospital quality of care in 12 countries in Europe&lt;/title&gt;&lt;secondary-title&gt;International journal of nursing studies&lt;/secondary-title&gt;&lt;/titles&gt;&lt;periodical&gt;&lt;full-title&gt;International Journal of Nursing Studies&lt;/full-title&gt;&lt;abbr-1&gt;Int. J. Nurs. Stud.&lt;/abbr-1&gt;&lt;abbr-2&gt;Int J Nurs Stud&lt;/abbr-2&gt;&lt;/periodical&gt;&lt;pages&gt;143-153&lt;/pages&gt;&lt;volume&gt;50&lt;/volume&gt;&lt;number&gt;2&lt;/number&gt;&lt;dates&gt;&lt;year&gt;2013&lt;/year&gt;&lt;/dates&gt;&lt;isbn&gt;0020-7489&lt;/isbn&gt;&lt;urls&gt;&lt;/urls&gt;&lt;/record&gt;&lt;/Cite&gt;&lt;/EndNote&gt;</w:instrText>
      </w:r>
      <w:r w:rsidR="00CB2FEB" w:rsidRPr="00284BE7">
        <w:rPr>
          <w:rFonts w:ascii="Times New Roman" w:hAnsi="Times New Roman" w:cs="Times New Roman"/>
          <w:sz w:val="24"/>
          <w:szCs w:val="24"/>
        </w:rPr>
        <w:fldChar w:fldCharType="separate"/>
      </w:r>
      <w:r w:rsidR="00D4098B" w:rsidRPr="00284BE7">
        <w:rPr>
          <w:rFonts w:ascii="Times New Roman" w:hAnsi="Times New Roman" w:cs="Times New Roman"/>
          <w:noProof/>
          <w:sz w:val="24"/>
          <w:szCs w:val="24"/>
        </w:rPr>
        <w:t>(</w:t>
      </w:r>
      <w:r w:rsidR="00B67BD6" w:rsidRPr="00284BE7">
        <w:rPr>
          <w:rFonts w:ascii="Times New Roman" w:hAnsi="Times New Roman" w:cs="Times New Roman"/>
          <w:noProof/>
          <w:sz w:val="24"/>
          <w:szCs w:val="24"/>
        </w:rPr>
        <w:t>10</w:t>
      </w:r>
      <w:r w:rsidR="0051616D" w:rsidRPr="00284BE7">
        <w:rPr>
          <w:rFonts w:ascii="Times New Roman" w:hAnsi="Times New Roman" w:cs="Times New Roman"/>
          <w:noProof/>
          <w:sz w:val="24"/>
          <w:szCs w:val="24"/>
        </w:rPr>
        <w:t xml:space="preserve">, </w:t>
      </w:r>
      <w:r w:rsidR="00EC6035" w:rsidRPr="00284BE7">
        <w:rPr>
          <w:rFonts w:ascii="Times New Roman" w:hAnsi="Times New Roman" w:cs="Times New Roman"/>
          <w:noProof/>
          <w:sz w:val="24"/>
          <w:szCs w:val="24"/>
        </w:rPr>
        <w:t>2</w:t>
      </w:r>
      <w:r w:rsidR="00B67BD6" w:rsidRPr="00284BE7">
        <w:rPr>
          <w:rFonts w:ascii="Times New Roman" w:hAnsi="Times New Roman" w:cs="Times New Roman"/>
          <w:noProof/>
          <w:sz w:val="24"/>
          <w:szCs w:val="24"/>
        </w:rPr>
        <w:t>0</w:t>
      </w:r>
      <w:r w:rsidR="00D4098B" w:rsidRPr="00284BE7">
        <w:rPr>
          <w:rFonts w:ascii="Times New Roman" w:hAnsi="Times New Roman" w:cs="Times New Roman"/>
          <w:noProof/>
          <w:sz w:val="24"/>
          <w:szCs w:val="24"/>
        </w:rPr>
        <w:t>)</w:t>
      </w:r>
      <w:r w:rsidR="00CB2FEB" w:rsidRPr="00284BE7">
        <w:rPr>
          <w:rFonts w:ascii="Times New Roman" w:hAnsi="Times New Roman" w:cs="Times New Roman"/>
          <w:sz w:val="24"/>
          <w:szCs w:val="24"/>
        </w:rPr>
        <w:fldChar w:fldCharType="end"/>
      </w:r>
      <w:r w:rsidR="00A81CF8" w:rsidRPr="00284BE7">
        <w:rPr>
          <w:rFonts w:ascii="Times New Roman" w:hAnsi="Times New Roman" w:cs="Times New Roman"/>
          <w:sz w:val="24"/>
          <w:szCs w:val="24"/>
        </w:rPr>
        <w:t xml:space="preserve">, and </w:t>
      </w:r>
      <w:r w:rsidR="00CF5DCA" w:rsidRPr="00284BE7">
        <w:rPr>
          <w:rFonts w:ascii="Times New Roman" w:hAnsi="Times New Roman" w:cs="Times New Roman"/>
          <w:sz w:val="24"/>
          <w:szCs w:val="24"/>
        </w:rPr>
        <w:t xml:space="preserve">that </w:t>
      </w:r>
      <w:r w:rsidR="004D60BD" w:rsidRPr="00284BE7">
        <w:rPr>
          <w:rFonts w:ascii="Times New Roman" w:hAnsi="Times New Roman" w:cs="Times New Roman"/>
          <w:sz w:val="24"/>
          <w:szCs w:val="24"/>
        </w:rPr>
        <w:t xml:space="preserve">85% of </w:t>
      </w:r>
      <w:r w:rsidR="00B67BD6" w:rsidRPr="00284BE7">
        <w:rPr>
          <w:rFonts w:ascii="Times New Roman" w:hAnsi="Times New Roman" w:cs="Times New Roman"/>
          <w:sz w:val="24"/>
          <w:szCs w:val="24"/>
        </w:rPr>
        <w:t>RNs</w:t>
      </w:r>
      <w:r w:rsidR="004D60BD" w:rsidRPr="00284BE7">
        <w:rPr>
          <w:rFonts w:ascii="Times New Roman" w:hAnsi="Times New Roman" w:cs="Times New Roman"/>
          <w:sz w:val="24"/>
          <w:szCs w:val="24"/>
        </w:rPr>
        <w:t xml:space="preserve"> in NHS hospitals </w:t>
      </w:r>
      <w:r w:rsidR="00A81CF8" w:rsidRPr="00284BE7">
        <w:rPr>
          <w:rFonts w:ascii="Times New Roman" w:hAnsi="Times New Roman" w:cs="Times New Roman"/>
          <w:sz w:val="24"/>
          <w:szCs w:val="24"/>
        </w:rPr>
        <w:t xml:space="preserve">report not being able to complete </w:t>
      </w:r>
      <w:r w:rsidR="004D60BD" w:rsidRPr="00284BE7">
        <w:rPr>
          <w:rFonts w:ascii="Times New Roman" w:hAnsi="Times New Roman" w:cs="Times New Roman"/>
          <w:sz w:val="24"/>
          <w:szCs w:val="24"/>
        </w:rPr>
        <w:t xml:space="preserve">needed nursing care due to </w:t>
      </w:r>
      <w:r w:rsidR="00EC6035" w:rsidRPr="00284BE7">
        <w:rPr>
          <w:rFonts w:ascii="Times New Roman" w:hAnsi="Times New Roman" w:cs="Times New Roman"/>
          <w:sz w:val="24"/>
          <w:szCs w:val="24"/>
        </w:rPr>
        <w:t xml:space="preserve">lack of time associated with </w:t>
      </w:r>
      <w:r w:rsidR="004D60BD" w:rsidRPr="00284BE7">
        <w:rPr>
          <w:rFonts w:ascii="Times New Roman" w:hAnsi="Times New Roman" w:cs="Times New Roman"/>
          <w:sz w:val="24"/>
          <w:szCs w:val="24"/>
        </w:rPr>
        <w:t xml:space="preserve">high patient to nurse workloads </w:t>
      </w:r>
      <w:r w:rsidR="00D4098B" w:rsidRPr="00284BE7">
        <w:rPr>
          <w:rFonts w:ascii="Times New Roman" w:hAnsi="Times New Roman" w:cs="Times New Roman"/>
          <w:sz w:val="24"/>
          <w:szCs w:val="24"/>
        </w:rPr>
        <w:fldChar w:fldCharType="begin"/>
      </w:r>
      <w:r w:rsidR="00D4098B" w:rsidRPr="00284BE7">
        <w:rPr>
          <w:rFonts w:ascii="Times New Roman" w:hAnsi="Times New Roman" w:cs="Times New Roman"/>
          <w:sz w:val="24"/>
          <w:szCs w:val="24"/>
        </w:rPr>
        <w:instrText xml:space="preserve"> ADDIN EN.CITE &lt;EndNote&gt;&lt;Cite&gt;&lt;Author&gt;Ball&lt;/Author&gt;&lt;Year&gt;2013&lt;/Year&gt;&lt;RecNum&gt;39211&lt;/RecNum&gt;&lt;DisplayText&gt;(19)&lt;/DisplayText&gt;&lt;record&gt;&lt;rec-number&gt;39211&lt;/rec-number&gt;&lt;foreign-keys&gt;&lt;key app="EN" db-id="psrza0vep9259dewz9rxx2dzs0925zwre0zv" timestamp="1497885294"&gt;39211&lt;/key&gt;&lt;/foreign-keys&gt;&lt;ref-type name="Journal Article"&gt;17&lt;/ref-type&gt;&lt;contributors&gt;&lt;authors&gt;&lt;author&gt;Ball, Jane E&lt;/author&gt;&lt;author&gt;Murrells, Trevor&lt;/author&gt;&lt;author&gt;Rafferty, Anne Marie&lt;/author&gt;&lt;author&gt;Morrow, Elizabeth&lt;/author&gt;&lt;author&gt;Griffiths, Peter&lt;/author&gt;&lt;/authors&gt;&lt;/contributors&gt;&lt;titles&gt;&lt;title&gt;‘Care left undone’during nursing shifts: associations with workload and perceived quality of care&lt;/title&gt;&lt;secondary-title&gt;BMJ quality &amp;amp; safety&lt;/secondary-title&gt;&lt;/titles&gt;&lt;periodical&gt;&lt;full-title&gt;BMJ quality &amp;amp; safety&lt;/full-title&gt;&lt;/periodical&gt;&lt;pages&gt;bmjqs-2012-001767&lt;/pages&gt;&lt;dates&gt;&lt;year&gt;2013&lt;/year&gt;&lt;/dates&gt;&lt;isbn&gt;2044-5423&lt;/isbn&gt;&lt;urls&gt;&lt;/urls&gt;&lt;/record&gt;&lt;/Cite&gt;&lt;/EndNote&gt;</w:instrText>
      </w:r>
      <w:r w:rsidR="00D4098B" w:rsidRPr="00284BE7">
        <w:rPr>
          <w:rFonts w:ascii="Times New Roman" w:hAnsi="Times New Roman" w:cs="Times New Roman"/>
          <w:sz w:val="24"/>
          <w:szCs w:val="24"/>
        </w:rPr>
        <w:fldChar w:fldCharType="separate"/>
      </w:r>
      <w:r w:rsidR="00D4098B" w:rsidRPr="00284BE7">
        <w:rPr>
          <w:rFonts w:ascii="Times New Roman" w:hAnsi="Times New Roman" w:cs="Times New Roman"/>
          <w:noProof/>
          <w:sz w:val="24"/>
          <w:szCs w:val="24"/>
        </w:rPr>
        <w:t>(</w:t>
      </w:r>
      <w:r w:rsidR="0051616D" w:rsidRPr="00284BE7">
        <w:rPr>
          <w:rFonts w:ascii="Times New Roman" w:hAnsi="Times New Roman" w:cs="Times New Roman"/>
          <w:noProof/>
          <w:sz w:val="24"/>
          <w:szCs w:val="24"/>
        </w:rPr>
        <w:t>2</w:t>
      </w:r>
      <w:r w:rsidR="00B67BD6" w:rsidRPr="00284BE7">
        <w:rPr>
          <w:rFonts w:ascii="Times New Roman" w:hAnsi="Times New Roman" w:cs="Times New Roman"/>
          <w:noProof/>
          <w:sz w:val="24"/>
          <w:szCs w:val="24"/>
        </w:rPr>
        <w:t>1</w:t>
      </w:r>
      <w:r w:rsidR="00D4098B" w:rsidRPr="00284BE7">
        <w:rPr>
          <w:rFonts w:ascii="Times New Roman" w:hAnsi="Times New Roman" w:cs="Times New Roman"/>
          <w:noProof/>
          <w:sz w:val="24"/>
          <w:szCs w:val="24"/>
        </w:rPr>
        <w:t>)</w:t>
      </w:r>
      <w:r w:rsidR="00D4098B" w:rsidRPr="00284BE7">
        <w:rPr>
          <w:rFonts w:ascii="Times New Roman" w:hAnsi="Times New Roman" w:cs="Times New Roman"/>
          <w:sz w:val="24"/>
          <w:szCs w:val="24"/>
        </w:rPr>
        <w:fldChar w:fldCharType="end"/>
      </w:r>
      <w:r w:rsidR="004D60BD" w:rsidRPr="00284BE7">
        <w:rPr>
          <w:rFonts w:ascii="Times New Roman" w:hAnsi="Times New Roman" w:cs="Times New Roman"/>
          <w:sz w:val="24"/>
          <w:szCs w:val="24"/>
        </w:rPr>
        <w:t xml:space="preserve">. </w:t>
      </w:r>
      <w:r w:rsidR="004B3F98" w:rsidRPr="00284BE7">
        <w:rPr>
          <w:rFonts w:ascii="Times New Roman" w:hAnsi="Times New Roman" w:cs="Times New Roman"/>
          <w:sz w:val="24"/>
          <w:szCs w:val="24"/>
        </w:rPr>
        <w:t>Further, missed nursing care associated with high patient to nurse workloads is associated with an increased risk of patient mortality following common surgical procedures in nine European countries including England (2</w:t>
      </w:r>
      <w:r w:rsidR="0099748B" w:rsidRPr="00284BE7">
        <w:rPr>
          <w:rFonts w:ascii="Times New Roman" w:hAnsi="Times New Roman" w:cs="Times New Roman"/>
          <w:sz w:val="24"/>
          <w:szCs w:val="24"/>
        </w:rPr>
        <w:t>2</w:t>
      </w:r>
      <w:r w:rsidR="004B3F98" w:rsidRPr="00284BE7">
        <w:rPr>
          <w:rFonts w:ascii="Times New Roman" w:hAnsi="Times New Roman" w:cs="Times New Roman"/>
          <w:sz w:val="24"/>
          <w:szCs w:val="24"/>
        </w:rPr>
        <w:t xml:space="preserve">). </w:t>
      </w:r>
    </w:p>
    <w:p w14:paraId="57C940DF" w14:textId="7F403FBC" w:rsidR="0031367C" w:rsidRPr="00284BE7" w:rsidRDefault="001030EC" w:rsidP="00284BE7">
      <w:pPr>
        <w:spacing w:line="480" w:lineRule="auto"/>
        <w:ind w:firstLine="720"/>
        <w:rPr>
          <w:rFonts w:ascii="Times New Roman" w:hAnsi="Times New Roman" w:cs="Times New Roman"/>
          <w:sz w:val="24"/>
          <w:szCs w:val="24"/>
        </w:rPr>
      </w:pPr>
      <w:r w:rsidRPr="00284BE7">
        <w:rPr>
          <w:rFonts w:ascii="Times New Roman" w:hAnsi="Times New Roman" w:cs="Times New Roman"/>
          <w:sz w:val="24"/>
          <w:szCs w:val="24"/>
        </w:rPr>
        <w:t>Studies of patients’ experiences with inpatient care in the</w:t>
      </w:r>
      <w:r w:rsidR="00EB4AEA" w:rsidRPr="00284BE7">
        <w:rPr>
          <w:rFonts w:ascii="Times New Roman" w:hAnsi="Times New Roman" w:cs="Times New Roman"/>
          <w:sz w:val="24"/>
          <w:szCs w:val="24"/>
        </w:rPr>
        <w:t xml:space="preserve"> U.S., another country with mandated </w:t>
      </w:r>
      <w:r w:rsidRPr="00284BE7">
        <w:rPr>
          <w:rFonts w:ascii="Times New Roman" w:hAnsi="Times New Roman" w:cs="Times New Roman"/>
          <w:sz w:val="24"/>
          <w:szCs w:val="24"/>
        </w:rPr>
        <w:t xml:space="preserve">hospital </w:t>
      </w:r>
      <w:r w:rsidR="00EB4AEA" w:rsidRPr="00284BE7">
        <w:rPr>
          <w:rFonts w:ascii="Times New Roman" w:hAnsi="Times New Roman" w:cs="Times New Roman"/>
          <w:sz w:val="24"/>
          <w:szCs w:val="24"/>
        </w:rPr>
        <w:t>patient satisfaction surveys</w:t>
      </w:r>
      <w:r w:rsidRPr="00284BE7">
        <w:rPr>
          <w:rFonts w:ascii="Times New Roman" w:hAnsi="Times New Roman" w:cs="Times New Roman"/>
          <w:sz w:val="24"/>
          <w:szCs w:val="24"/>
        </w:rPr>
        <w:t xml:space="preserve">, </w:t>
      </w:r>
      <w:r w:rsidR="0031367C">
        <w:rPr>
          <w:rFonts w:ascii="Times New Roman" w:hAnsi="Times New Roman" w:cs="Times New Roman"/>
          <w:sz w:val="24"/>
          <w:szCs w:val="24"/>
        </w:rPr>
        <w:t>reveal that</w:t>
      </w:r>
      <w:r w:rsidR="00EC6035" w:rsidRPr="00284BE7">
        <w:rPr>
          <w:rFonts w:ascii="Times New Roman" w:hAnsi="Times New Roman" w:cs="Times New Roman"/>
          <w:sz w:val="24"/>
          <w:szCs w:val="24"/>
        </w:rPr>
        <w:t xml:space="preserve"> </w:t>
      </w:r>
      <w:r w:rsidR="00F864E1" w:rsidRPr="00284BE7">
        <w:rPr>
          <w:rFonts w:ascii="Times New Roman" w:hAnsi="Times New Roman" w:cs="Times New Roman"/>
          <w:sz w:val="24"/>
          <w:szCs w:val="24"/>
        </w:rPr>
        <w:t xml:space="preserve">better </w:t>
      </w:r>
      <w:r w:rsidR="0098775B" w:rsidRPr="00284BE7">
        <w:rPr>
          <w:rFonts w:ascii="Times New Roman" w:hAnsi="Times New Roman" w:cs="Times New Roman"/>
          <w:sz w:val="24"/>
          <w:szCs w:val="24"/>
        </w:rPr>
        <w:t>RN</w:t>
      </w:r>
      <w:r w:rsidRPr="00284BE7">
        <w:rPr>
          <w:rFonts w:ascii="Times New Roman" w:hAnsi="Times New Roman" w:cs="Times New Roman"/>
          <w:sz w:val="24"/>
          <w:szCs w:val="24"/>
        </w:rPr>
        <w:t xml:space="preserve"> staffing </w:t>
      </w:r>
      <w:r w:rsidR="0031367C">
        <w:rPr>
          <w:rFonts w:ascii="Times New Roman" w:hAnsi="Times New Roman" w:cs="Times New Roman"/>
          <w:sz w:val="24"/>
          <w:szCs w:val="24"/>
        </w:rPr>
        <w:t xml:space="preserve">is associated with </w:t>
      </w:r>
      <w:r w:rsidR="00EC6035" w:rsidRPr="00284BE7">
        <w:rPr>
          <w:rFonts w:ascii="Times New Roman" w:hAnsi="Times New Roman" w:cs="Times New Roman"/>
          <w:sz w:val="24"/>
          <w:szCs w:val="24"/>
        </w:rPr>
        <w:t xml:space="preserve"> higher</w:t>
      </w:r>
      <w:r w:rsidRPr="00284BE7">
        <w:rPr>
          <w:rFonts w:ascii="Times New Roman" w:hAnsi="Times New Roman" w:cs="Times New Roman"/>
          <w:sz w:val="24"/>
          <w:szCs w:val="24"/>
        </w:rPr>
        <w:t xml:space="preserve"> overall </w:t>
      </w:r>
      <w:r w:rsidR="0031367C">
        <w:rPr>
          <w:rFonts w:ascii="Times New Roman" w:hAnsi="Times New Roman" w:cs="Times New Roman"/>
          <w:sz w:val="24"/>
          <w:szCs w:val="24"/>
        </w:rPr>
        <w:t xml:space="preserve">patient </w:t>
      </w:r>
      <w:r w:rsidRPr="00284BE7">
        <w:rPr>
          <w:rFonts w:ascii="Times New Roman" w:hAnsi="Times New Roman" w:cs="Times New Roman"/>
          <w:sz w:val="24"/>
          <w:szCs w:val="24"/>
        </w:rPr>
        <w:t>ratings of their hospitals</w:t>
      </w:r>
      <w:r w:rsidR="00EB4AEA" w:rsidRPr="00284BE7">
        <w:rPr>
          <w:rFonts w:ascii="Times New Roman" w:hAnsi="Times New Roman" w:cs="Times New Roman"/>
          <w:sz w:val="24"/>
          <w:szCs w:val="24"/>
        </w:rPr>
        <w:t xml:space="preserve"> </w:t>
      </w:r>
      <w:r w:rsidR="00F72147" w:rsidRPr="00284BE7">
        <w:rPr>
          <w:rFonts w:ascii="Times New Roman" w:hAnsi="Times New Roman" w:cs="Times New Roman"/>
          <w:sz w:val="24"/>
          <w:szCs w:val="24"/>
        </w:rPr>
        <w:fldChar w:fldCharType="begin"/>
      </w:r>
      <w:r w:rsidR="00086AE9" w:rsidRPr="00284BE7">
        <w:rPr>
          <w:rFonts w:ascii="Times New Roman" w:hAnsi="Times New Roman" w:cs="Times New Roman"/>
          <w:sz w:val="24"/>
          <w:szCs w:val="24"/>
        </w:rPr>
        <w:instrText xml:space="preserve"> ADDIN EN.CITE &lt;EndNote&gt;&lt;Cite&gt;&lt;Author&gt;Jha&lt;/Author&gt;&lt;Year&gt;2008&lt;/Year&gt;&lt;RecNum&gt;25673&lt;/RecNum&gt;&lt;DisplayText&gt;(20, 21)&lt;/DisplayText&gt;&lt;record&gt;&lt;rec-number&gt;25673&lt;/rec-number&gt;&lt;foreign-keys&gt;&lt;key app="EN" db-id="psrza0vep9259dewz9rxx2dzs0925zwre0zv" timestamp="1276112026"&gt;25673&lt;/key&gt;&lt;/foreign-keys&gt;&lt;ref-type name="Journal Article"&gt;17&lt;/ref-type&gt;&lt;contributors&gt;&lt;authors&gt;&lt;author&gt;Jha, A.K., &lt;/author&gt;&lt;author&gt;Orav, E.J., &lt;/author&gt;&lt;author&gt;Epstein, A.M.&lt;/author&gt;&lt;/authors&gt;&lt;/contributors&gt;&lt;titles&gt;&lt;title&gt;The characteristics and performance of hospitals that care for elderly Hispanic Americans&lt;/title&gt;&lt;secondary-title&gt;Health Aff (Millwood)&lt;/secondary-title&gt;&lt;/titles&gt;&lt;periodical&gt;&lt;full-title&gt;Health Aff (Millwood)&lt;/full-title&gt;&lt;/periodical&gt;&lt;pages&gt;528-537&lt;/pages&gt;&lt;volume&gt;27&lt;/volume&gt;&lt;number&gt;2&lt;/number&gt;&lt;dates&gt;&lt;year&gt;2008&lt;/year&gt;&lt;/dates&gt;&lt;urls&gt;&lt;/urls&gt;&lt;/record&gt;&lt;/Cite&gt;&lt;Cite&gt;&lt;Author&gt;Jha&lt;/Author&gt;&lt;Year&gt;2008&lt;/Year&gt;&lt;RecNum&gt;10562&lt;/RecNum&gt;&lt;record&gt;&lt;rec-number&gt;10562&lt;/rec-number&gt;&lt;foreign-keys&gt;&lt;key app="EN" db-id="psrza0vep9259dewz9rxx2dzs0925zwre0zv" timestamp="0"&gt;10562&lt;/key&gt;&lt;/foreign-keys&gt;&lt;ref-type name="Journal Article"&gt;17&lt;/ref-type&gt;&lt;contributors&gt;&lt;authors&gt;&lt;author&gt;Jha, Ashish K.&lt;/author&gt;&lt;author&gt;Orav, E. John&lt;/author&gt;&lt;author&gt;Zheng, Jie&lt;/author&gt;&lt;author&gt;Epstein, Arnold M.&lt;/author&gt;&lt;/authors&gt;&lt;/contributors&gt;&lt;auth-address&gt;Department of Health Policy and Management, Harvard School of Public Health, Boston, MA 02115, USA. ajha@hsph.harvard.edu&lt;/auth-address&gt;&lt;titles&gt;&lt;title&gt;Patients&amp;apos; perception of hospital care in the United States&lt;/title&gt;&lt;secondary-title&gt;New England Journal of Medicine&lt;/secondary-title&gt;&lt;/titles&gt;&lt;periodical&gt;&lt;full-title&gt;New England Journal of Medicine&lt;/full-title&gt;&lt;abbr-1&gt;N. Engl. J. Med.&lt;/abbr-1&gt;&lt;abbr-2&gt;N Engl J Med&lt;/abbr-2&gt;&lt;/periodical&gt;&lt;pages&gt;1921-31&lt;/pages&gt;&lt;volume&gt;359&lt;/volume&gt;&lt;number&gt;18&lt;/number&gt;&lt;dates&gt;&lt;year&gt;2008&lt;/year&gt;&lt;pub-dates&gt;&lt;date&gt;Oct 30&lt;/date&gt;&lt;/pub-dates&gt;&lt;/dates&gt;&lt;accession-num&gt;18971493&lt;/accession-num&gt;&lt;urls&gt;&lt;/urls&gt;&lt;/record&gt;&lt;/Cite&gt;&lt;/EndNote&gt;</w:instrText>
      </w:r>
      <w:r w:rsidR="00F72147" w:rsidRPr="00284BE7">
        <w:rPr>
          <w:rFonts w:ascii="Times New Roman" w:hAnsi="Times New Roman" w:cs="Times New Roman"/>
          <w:sz w:val="24"/>
          <w:szCs w:val="24"/>
        </w:rPr>
        <w:fldChar w:fldCharType="separate"/>
      </w:r>
      <w:r w:rsidR="00086AE9" w:rsidRPr="00284BE7">
        <w:rPr>
          <w:rFonts w:ascii="Times New Roman" w:hAnsi="Times New Roman" w:cs="Times New Roman"/>
          <w:noProof/>
          <w:sz w:val="24"/>
          <w:szCs w:val="24"/>
        </w:rPr>
        <w:t>(</w:t>
      </w:r>
      <w:r w:rsidR="0099748B" w:rsidRPr="00284BE7">
        <w:rPr>
          <w:rFonts w:ascii="Times New Roman" w:hAnsi="Times New Roman" w:cs="Times New Roman"/>
          <w:noProof/>
          <w:sz w:val="24"/>
          <w:szCs w:val="24"/>
        </w:rPr>
        <w:t xml:space="preserve">23, </w:t>
      </w:r>
      <w:r w:rsidR="00086AE9" w:rsidRPr="00284BE7">
        <w:rPr>
          <w:rFonts w:ascii="Times New Roman" w:hAnsi="Times New Roman" w:cs="Times New Roman"/>
          <w:noProof/>
          <w:sz w:val="24"/>
          <w:szCs w:val="24"/>
        </w:rPr>
        <w:t>2</w:t>
      </w:r>
      <w:r w:rsidR="004B3F98" w:rsidRPr="00284BE7">
        <w:rPr>
          <w:rFonts w:ascii="Times New Roman" w:hAnsi="Times New Roman" w:cs="Times New Roman"/>
          <w:noProof/>
          <w:sz w:val="24"/>
          <w:szCs w:val="24"/>
        </w:rPr>
        <w:t>4</w:t>
      </w:r>
      <w:r w:rsidR="00086AE9" w:rsidRPr="00284BE7">
        <w:rPr>
          <w:rFonts w:ascii="Times New Roman" w:hAnsi="Times New Roman" w:cs="Times New Roman"/>
          <w:noProof/>
          <w:sz w:val="24"/>
          <w:szCs w:val="24"/>
        </w:rPr>
        <w:t>)</w:t>
      </w:r>
      <w:r w:rsidR="00F72147" w:rsidRPr="00284BE7">
        <w:rPr>
          <w:rFonts w:ascii="Times New Roman" w:hAnsi="Times New Roman" w:cs="Times New Roman"/>
          <w:sz w:val="24"/>
          <w:szCs w:val="24"/>
        </w:rPr>
        <w:fldChar w:fldCharType="end"/>
      </w:r>
      <w:r w:rsidR="00D14671" w:rsidRPr="00284BE7">
        <w:rPr>
          <w:rFonts w:ascii="Times New Roman" w:hAnsi="Times New Roman" w:cs="Times New Roman"/>
          <w:sz w:val="24"/>
          <w:szCs w:val="24"/>
        </w:rPr>
        <w:t xml:space="preserve">.  </w:t>
      </w:r>
      <w:r w:rsidR="00444AC0" w:rsidRPr="00284BE7">
        <w:rPr>
          <w:rFonts w:ascii="Times New Roman" w:hAnsi="Times New Roman" w:cs="Times New Roman"/>
          <w:sz w:val="24"/>
          <w:szCs w:val="24"/>
        </w:rPr>
        <w:t xml:space="preserve">Missed nursing care </w:t>
      </w:r>
      <w:r w:rsidR="00F73123" w:rsidRPr="00284BE7">
        <w:rPr>
          <w:rFonts w:ascii="Times New Roman" w:hAnsi="Times New Roman" w:cs="Times New Roman"/>
          <w:sz w:val="24"/>
          <w:szCs w:val="24"/>
        </w:rPr>
        <w:t>is associated with</w:t>
      </w:r>
      <w:r w:rsidR="00444AC0" w:rsidRPr="00284BE7">
        <w:rPr>
          <w:rFonts w:ascii="Times New Roman" w:hAnsi="Times New Roman" w:cs="Times New Roman"/>
          <w:sz w:val="24"/>
          <w:szCs w:val="24"/>
        </w:rPr>
        <w:t xml:space="preserve"> less favorable patient satisfaction in U.S. hospitals </w:t>
      </w:r>
      <w:r w:rsidR="0051616D" w:rsidRPr="00284BE7">
        <w:rPr>
          <w:rFonts w:ascii="Times New Roman" w:hAnsi="Times New Roman" w:cs="Times New Roman"/>
          <w:sz w:val="24"/>
          <w:szCs w:val="24"/>
        </w:rPr>
        <w:t>(2</w:t>
      </w:r>
      <w:r w:rsidR="000752E4" w:rsidRPr="00284BE7">
        <w:rPr>
          <w:rFonts w:ascii="Times New Roman" w:hAnsi="Times New Roman" w:cs="Times New Roman"/>
          <w:sz w:val="24"/>
          <w:szCs w:val="24"/>
        </w:rPr>
        <w:t>5</w:t>
      </w:r>
      <w:r w:rsidR="0051616D" w:rsidRPr="00284BE7">
        <w:rPr>
          <w:rFonts w:ascii="Times New Roman" w:hAnsi="Times New Roman" w:cs="Times New Roman"/>
          <w:sz w:val="24"/>
          <w:szCs w:val="24"/>
        </w:rPr>
        <w:t>)</w:t>
      </w:r>
      <w:r w:rsidR="000752E4" w:rsidRPr="00284BE7">
        <w:rPr>
          <w:rFonts w:ascii="Times New Roman" w:hAnsi="Times New Roman" w:cs="Times New Roman"/>
          <w:sz w:val="24"/>
          <w:szCs w:val="24"/>
        </w:rPr>
        <w:t xml:space="preserve"> and </w:t>
      </w:r>
      <w:r w:rsidR="001B647D">
        <w:rPr>
          <w:rFonts w:ascii="Times New Roman" w:hAnsi="Times New Roman" w:cs="Times New Roman"/>
          <w:sz w:val="24"/>
          <w:szCs w:val="24"/>
        </w:rPr>
        <w:t xml:space="preserve">in some </w:t>
      </w:r>
      <w:r w:rsidR="000752E4" w:rsidRPr="00284BE7">
        <w:rPr>
          <w:rFonts w:ascii="Times New Roman" w:hAnsi="Times New Roman" w:cs="Times New Roman"/>
          <w:sz w:val="24"/>
          <w:szCs w:val="24"/>
        </w:rPr>
        <w:t xml:space="preserve">European hospitals </w:t>
      </w:r>
      <w:r w:rsidR="001B647D">
        <w:rPr>
          <w:rFonts w:ascii="Times New Roman" w:hAnsi="Times New Roman" w:cs="Times New Roman"/>
          <w:sz w:val="24"/>
          <w:szCs w:val="24"/>
        </w:rPr>
        <w:t>(</w:t>
      </w:r>
      <w:r w:rsidR="000752E4" w:rsidRPr="00284BE7">
        <w:rPr>
          <w:rFonts w:ascii="Times New Roman" w:hAnsi="Times New Roman" w:cs="Times New Roman"/>
          <w:sz w:val="24"/>
          <w:szCs w:val="24"/>
        </w:rPr>
        <w:t xml:space="preserve">not </w:t>
      </w:r>
      <w:r w:rsidR="004B1BC0" w:rsidRPr="00284BE7">
        <w:rPr>
          <w:rFonts w:ascii="Times New Roman" w:hAnsi="Times New Roman" w:cs="Times New Roman"/>
          <w:sz w:val="24"/>
          <w:szCs w:val="24"/>
        </w:rPr>
        <w:t xml:space="preserve">including </w:t>
      </w:r>
      <w:r w:rsidR="000752E4" w:rsidRPr="00284BE7">
        <w:rPr>
          <w:rFonts w:ascii="Times New Roman" w:hAnsi="Times New Roman" w:cs="Times New Roman"/>
          <w:sz w:val="24"/>
          <w:szCs w:val="24"/>
        </w:rPr>
        <w:t>England</w:t>
      </w:r>
      <w:r w:rsidR="001B647D">
        <w:rPr>
          <w:rFonts w:ascii="Times New Roman" w:hAnsi="Times New Roman" w:cs="Times New Roman"/>
          <w:sz w:val="24"/>
          <w:szCs w:val="24"/>
        </w:rPr>
        <w:t xml:space="preserve">) </w:t>
      </w:r>
      <w:r w:rsidR="000752E4" w:rsidRPr="00284BE7">
        <w:rPr>
          <w:rFonts w:ascii="Times New Roman" w:hAnsi="Times New Roman" w:cs="Times New Roman"/>
          <w:sz w:val="24"/>
          <w:szCs w:val="24"/>
        </w:rPr>
        <w:t>(26)</w:t>
      </w:r>
      <w:r w:rsidR="00EC6035" w:rsidRPr="00284BE7">
        <w:rPr>
          <w:rFonts w:ascii="Times New Roman" w:hAnsi="Times New Roman" w:cs="Times New Roman"/>
          <w:sz w:val="24"/>
          <w:szCs w:val="24"/>
        </w:rPr>
        <w:t>.</w:t>
      </w:r>
      <w:r w:rsidR="0051616D" w:rsidRPr="00284BE7">
        <w:rPr>
          <w:rFonts w:ascii="Times New Roman" w:hAnsi="Times New Roman" w:cs="Times New Roman"/>
          <w:sz w:val="24"/>
          <w:szCs w:val="24"/>
        </w:rPr>
        <w:t xml:space="preserve"> </w:t>
      </w:r>
      <w:r w:rsidR="00444AC0" w:rsidRPr="00284BE7">
        <w:rPr>
          <w:rFonts w:ascii="Times New Roman" w:hAnsi="Times New Roman" w:cs="Times New Roman"/>
          <w:sz w:val="24"/>
          <w:szCs w:val="24"/>
        </w:rPr>
        <w:t xml:space="preserve"> </w:t>
      </w:r>
      <w:r w:rsidR="00F73123" w:rsidRPr="00284BE7">
        <w:rPr>
          <w:rFonts w:ascii="Times New Roman" w:hAnsi="Times New Roman" w:cs="Times New Roman"/>
          <w:sz w:val="24"/>
          <w:szCs w:val="24"/>
        </w:rPr>
        <w:t>There are not c</w:t>
      </w:r>
      <w:r w:rsidR="00052B42" w:rsidRPr="00284BE7">
        <w:rPr>
          <w:rFonts w:ascii="Times New Roman" w:hAnsi="Times New Roman" w:cs="Times New Roman"/>
          <w:sz w:val="24"/>
          <w:szCs w:val="24"/>
        </w:rPr>
        <w:t xml:space="preserve">omparable studies </w:t>
      </w:r>
      <w:r w:rsidR="00F73123" w:rsidRPr="00284BE7">
        <w:rPr>
          <w:rFonts w:ascii="Times New Roman" w:hAnsi="Times New Roman" w:cs="Times New Roman"/>
          <w:sz w:val="24"/>
          <w:szCs w:val="24"/>
        </w:rPr>
        <w:t xml:space="preserve">in England using </w:t>
      </w:r>
      <w:r w:rsidR="00052B42" w:rsidRPr="00284BE7">
        <w:rPr>
          <w:rFonts w:ascii="Times New Roman" w:hAnsi="Times New Roman" w:cs="Times New Roman"/>
          <w:sz w:val="24"/>
          <w:szCs w:val="24"/>
        </w:rPr>
        <w:t xml:space="preserve">the NHS National Inpatient Survey that could help </w:t>
      </w:r>
      <w:r w:rsidR="00B01C55" w:rsidRPr="00284BE7">
        <w:rPr>
          <w:rFonts w:ascii="Times New Roman" w:hAnsi="Times New Roman" w:cs="Times New Roman"/>
          <w:sz w:val="24"/>
          <w:szCs w:val="24"/>
        </w:rPr>
        <w:t xml:space="preserve">determine </w:t>
      </w:r>
      <w:r w:rsidR="00052B42" w:rsidRPr="00284BE7">
        <w:rPr>
          <w:rFonts w:ascii="Times New Roman" w:hAnsi="Times New Roman" w:cs="Times New Roman"/>
          <w:sz w:val="24"/>
          <w:szCs w:val="24"/>
        </w:rPr>
        <w:t xml:space="preserve">whether </w:t>
      </w:r>
      <w:r w:rsidR="0031367C">
        <w:rPr>
          <w:rFonts w:ascii="Times New Roman" w:hAnsi="Times New Roman" w:cs="Times New Roman"/>
          <w:sz w:val="24"/>
          <w:szCs w:val="24"/>
        </w:rPr>
        <w:t xml:space="preserve">better </w:t>
      </w:r>
      <w:r w:rsidR="001205E6">
        <w:rPr>
          <w:rFonts w:ascii="Times New Roman" w:hAnsi="Times New Roman" w:cs="Times New Roman"/>
          <w:sz w:val="24"/>
          <w:szCs w:val="24"/>
        </w:rPr>
        <w:t>RN</w:t>
      </w:r>
      <w:r w:rsidR="0031367C">
        <w:rPr>
          <w:rFonts w:ascii="Times New Roman" w:hAnsi="Times New Roman" w:cs="Times New Roman"/>
          <w:sz w:val="24"/>
          <w:szCs w:val="24"/>
        </w:rPr>
        <w:t xml:space="preserve"> staffing </w:t>
      </w:r>
      <w:r w:rsidR="00AE103E">
        <w:rPr>
          <w:rFonts w:ascii="Times New Roman" w:hAnsi="Times New Roman" w:cs="Times New Roman"/>
          <w:sz w:val="24"/>
          <w:szCs w:val="24"/>
        </w:rPr>
        <w:t>and</w:t>
      </w:r>
      <w:r w:rsidR="0031367C">
        <w:rPr>
          <w:rFonts w:ascii="Times New Roman" w:hAnsi="Times New Roman" w:cs="Times New Roman"/>
          <w:sz w:val="24"/>
          <w:szCs w:val="24"/>
        </w:rPr>
        <w:t xml:space="preserve"> better </w:t>
      </w:r>
      <w:r w:rsidR="001B647D">
        <w:rPr>
          <w:rFonts w:ascii="Times New Roman" w:hAnsi="Times New Roman" w:cs="Times New Roman"/>
          <w:sz w:val="24"/>
          <w:szCs w:val="24"/>
        </w:rPr>
        <w:t xml:space="preserve">clinical hospital </w:t>
      </w:r>
      <w:r w:rsidR="0031367C">
        <w:rPr>
          <w:rFonts w:ascii="Times New Roman" w:hAnsi="Times New Roman" w:cs="Times New Roman"/>
          <w:sz w:val="24"/>
          <w:szCs w:val="24"/>
        </w:rPr>
        <w:t xml:space="preserve">work environments are </w:t>
      </w:r>
      <w:r w:rsidR="001B647D">
        <w:rPr>
          <w:rFonts w:ascii="Times New Roman" w:hAnsi="Times New Roman" w:cs="Times New Roman"/>
          <w:sz w:val="24"/>
          <w:szCs w:val="24"/>
        </w:rPr>
        <w:t xml:space="preserve">associated with </w:t>
      </w:r>
      <w:r w:rsidR="0031367C">
        <w:rPr>
          <w:rFonts w:ascii="Times New Roman" w:hAnsi="Times New Roman" w:cs="Times New Roman"/>
          <w:sz w:val="24"/>
          <w:szCs w:val="24"/>
        </w:rPr>
        <w:t>more favorable</w:t>
      </w:r>
      <w:r w:rsidR="00052B42" w:rsidRPr="00284BE7">
        <w:rPr>
          <w:rFonts w:ascii="Times New Roman" w:hAnsi="Times New Roman" w:cs="Times New Roman"/>
          <w:sz w:val="24"/>
          <w:szCs w:val="24"/>
        </w:rPr>
        <w:t xml:space="preserve"> patient</w:t>
      </w:r>
      <w:r w:rsidR="00E15185">
        <w:rPr>
          <w:rFonts w:ascii="Times New Roman" w:hAnsi="Times New Roman" w:cs="Times New Roman"/>
          <w:sz w:val="24"/>
          <w:szCs w:val="24"/>
        </w:rPr>
        <w:t xml:space="preserve"> experience </w:t>
      </w:r>
      <w:r w:rsidR="00E74690">
        <w:rPr>
          <w:rFonts w:ascii="Times New Roman" w:hAnsi="Times New Roman" w:cs="Times New Roman"/>
          <w:sz w:val="24"/>
          <w:szCs w:val="24"/>
        </w:rPr>
        <w:t xml:space="preserve">with </w:t>
      </w:r>
      <w:r w:rsidR="00052B42" w:rsidRPr="00284BE7">
        <w:rPr>
          <w:rFonts w:ascii="Times New Roman" w:hAnsi="Times New Roman" w:cs="Times New Roman"/>
          <w:sz w:val="24"/>
          <w:szCs w:val="24"/>
        </w:rPr>
        <w:t>hospital</w:t>
      </w:r>
      <w:r w:rsidR="00E74690">
        <w:rPr>
          <w:rFonts w:ascii="Times New Roman" w:hAnsi="Times New Roman" w:cs="Times New Roman"/>
          <w:sz w:val="24"/>
          <w:szCs w:val="24"/>
        </w:rPr>
        <w:t xml:space="preserve"> care</w:t>
      </w:r>
      <w:r w:rsidR="0051616D" w:rsidRPr="00284BE7">
        <w:rPr>
          <w:rFonts w:ascii="Times New Roman" w:hAnsi="Times New Roman" w:cs="Times New Roman"/>
          <w:sz w:val="24"/>
          <w:szCs w:val="24"/>
        </w:rPr>
        <w:t>.</w:t>
      </w:r>
      <w:r w:rsidR="00052B42" w:rsidRPr="00284BE7">
        <w:rPr>
          <w:rFonts w:ascii="Times New Roman" w:hAnsi="Times New Roman" w:cs="Times New Roman"/>
          <w:sz w:val="24"/>
          <w:szCs w:val="24"/>
        </w:rPr>
        <w:t xml:space="preserve"> </w:t>
      </w:r>
    </w:p>
    <w:p w14:paraId="797A2109" w14:textId="067A47C7" w:rsidR="00836038" w:rsidRPr="00284BE7" w:rsidRDefault="00AB1140" w:rsidP="00086C12">
      <w:pPr>
        <w:spacing w:line="480" w:lineRule="auto"/>
        <w:ind w:firstLine="720"/>
        <w:rPr>
          <w:rFonts w:ascii="Times New Roman" w:hAnsi="Times New Roman" w:cs="Times New Roman"/>
          <w:bCs/>
          <w:noProof/>
          <w:sz w:val="24"/>
          <w:szCs w:val="24"/>
        </w:rPr>
      </w:pPr>
      <w:r w:rsidRPr="00284BE7">
        <w:rPr>
          <w:rFonts w:ascii="Times New Roman" w:hAnsi="Times New Roman" w:cs="Times New Roman"/>
          <w:bCs/>
          <w:noProof/>
          <w:sz w:val="24"/>
          <w:szCs w:val="24"/>
        </w:rPr>
        <w:lastRenderedPageBreak/>
        <w:t>Th</w:t>
      </w:r>
      <w:r w:rsidR="0001572B">
        <w:rPr>
          <w:rFonts w:ascii="Times New Roman" w:hAnsi="Times New Roman" w:cs="Times New Roman"/>
          <w:bCs/>
          <w:noProof/>
          <w:sz w:val="24"/>
          <w:szCs w:val="24"/>
        </w:rPr>
        <w:t>is</w:t>
      </w:r>
      <w:r w:rsidRPr="00284BE7">
        <w:rPr>
          <w:rFonts w:ascii="Times New Roman" w:hAnsi="Times New Roman" w:cs="Times New Roman"/>
          <w:bCs/>
          <w:noProof/>
          <w:sz w:val="24"/>
          <w:szCs w:val="24"/>
        </w:rPr>
        <w:t xml:space="preserve"> paper seeks </w:t>
      </w:r>
      <w:r w:rsidR="00832C80" w:rsidRPr="00284BE7">
        <w:rPr>
          <w:rFonts w:ascii="Times New Roman" w:hAnsi="Times New Roman" w:cs="Times New Roman"/>
          <w:bCs/>
          <w:noProof/>
          <w:sz w:val="24"/>
          <w:szCs w:val="24"/>
        </w:rPr>
        <w:t xml:space="preserve">to identify </w:t>
      </w:r>
      <w:r w:rsidR="002375AE" w:rsidRPr="00284BE7">
        <w:rPr>
          <w:rFonts w:ascii="Times New Roman" w:hAnsi="Times New Roman" w:cs="Times New Roman"/>
          <w:bCs/>
          <w:noProof/>
          <w:sz w:val="24"/>
          <w:szCs w:val="24"/>
        </w:rPr>
        <w:t xml:space="preserve">an action agenda </w:t>
      </w:r>
      <w:r w:rsidR="00832C80" w:rsidRPr="00284BE7">
        <w:rPr>
          <w:rFonts w:ascii="Times New Roman" w:hAnsi="Times New Roman" w:cs="Times New Roman"/>
          <w:bCs/>
          <w:noProof/>
          <w:sz w:val="24"/>
          <w:szCs w:val="24"/>
        </w:rPr>
        <w:t xml:space="preserve">that </w:t>
      </w:r>
      <w:r w:rsidR="002375AE" w:rsidRPr="00284BE7">
        <w:rPr>
          <w:rFonts w:ascii="Times New Roman" w:hAnsi="Times New Roman" w:cs="Times New Roman"/>
          <w:bCs/>
          <w:noProof/>
          <w:sz w:val="24"/>
          <w:szCs w:val="24"/>
        </w:rPr>
        <w:t xml:space="preserve">may </w:t>
      </w:r>
      <w:r w:rsidR="00832C80" w:rsidRPr="00284BE7">
        <w:rPr>
          <w:rFonts w:ascii="Times New Roman" w:hAnsi="Times New Roman" w:cs="Times New Roman"/>
          <w:bCs/>
          <w:noProof/>
          <w:sz w:val="24"/>
          <w:szCs w:val="24"/>
        </w:rPr>
        <w:t xml:space="preserve">hold promise for improving patients’ experiences with </w:t>
      </w:r>
      <w:r w:rsidR="00BD0CF1" w:rsidRPr="00284BE7">
        <w:rPr>
          <w:rFonts w:ascii="Times New Roman" w:hAnsi="Times New Roman" w:cs="Times New Roman"/>
          <w:bCs/>
          <w:noProof/>
          <w:sz w:val="24"/>
          <w:szCs w:val="24"/>
        </w:rPr>
        <w:t>hospital</w:t>
      </w:r>
      <w:r w:rsidR="00832C80" w:rsidRPr="00284BE7">
        <w:rPr>
          <w:rFonts w:ascii="Times New Roman" w:hAnsi="Times New Roman" w:cs="Times New Roman"/>
          <w:bCs/>
          <w:noProof/>
          <w:sz w:val="24"/>
          <w:szCs w:val="24"/>
        </w:rPr>
        <w:t xml:space="preserve"> care</w:t>
      </w:r>
      <w:r w:rsidR="0051616D" w:rsidRPr="00284BE7">
        <w:rPr>
          <w:rFonts w:ascii="Times New Roman" w:hAnsi="Times New Roman" w:cs="Times New Roman"/>
          <w:bCs/>
          <w:noProof/>
          <w:sz w:val="24"/>
          <w:szCs w:val="24"/>
        </w:rPr>
        <w:t xml:space="preserve"> in England</w:t>
      </w:r>
      <w:r w:rsidR="003439D6" w:rsidRPr="00284BE7">
        <w:rPr>
          <w:rFonts w:ascii="Times New Roman" w:hAnsi="Times New Roman" w:cs="Times New Roman"/>
          <w:noProof/>
          <w:sz w:val="24"/>
          <w:szCs w:val="24"/>
        </w:rPr>
        <w:t xml:space="preserve">. </w:t>
      </w:r>
      <w:r w:rsidR="00F87E6D" w:rsidRPr="00284BE7">
        <w:rPr>
          <w:rFonts w:ascii="Times New Roman" w:hAnsi="Times New Roman" w:cs="Times New Roman"/>
          <w:noProof/>
          <w:sz w:val="24"/>
          <w:szCs w:val="24"/>
        </w:rPr>
        <w:t xml:space="preserve"> </w:t>
      </w:r>
      <w:r w:rsidR="0001572B" w:rsidRPr="0001572B">
        <w:rPr>
          <w:rFonts w:ascii="Times New Roman" w:hAnsi="Times New Roman" w:cs="Times New Roman"/>
          <w:noProof/>
          <w:sz w:val="24"/>
          <w:szCs w:val="24"/>
        </w:rPr>
        <w:t xml:space="preserve">Specifically, we </w:t>
      </w:r>
      <w:r w:rsidR="00963454">
        <w:rPr>
          <w:rFonts w:ascii="Times New Roman" w:hAnsi="Times New Roman" w:cs="Times New Roman"/>
          <w:noProof/>
          <w:sz w:val="24"/>
          <w:szCs w:val="24"/>
        </w:rPr>
        <w:t xml:space="preserve">first provide evidence of the importance of </w:t>
      </w:r>
      <w:r w:rsidR="00E15185">
        <w:rPr>
          <w:rFonts w:ascii="Times New Roman" w:hAnsi="Times New Roman" w:cs="Times New Roman"/>
          <w:noProof/>
          <w:sz w:val="24"/>
          <w:szCs w:val="24"/>
        </w:rPr>
        <w:t>RNs</w:t>
      </w:r>
      <w:r w:rsidR="00963454">
        <w:rPr>
          <w:rFonts w:ascii="Times New Roman" w:hAnsi="Times New Roman" w:cs="Times New Roman"/>
          <w:noProof/>
          <w:sz w:val="24"/>
          <w:szCs w:val="24"/>
        </w:rPr>
        <w:t xml:space="preserve"> to patients </w:t>
      </w:r>
      <w:r w:rsidR="0001572B" w:rsidRPr="0001572B">
        <w:rPr>
          <w:rFonts w:ascii="Times New Roman" w:hAnsi="Times New Roman" w:cs="Times New Roman"/>
          <w:noProof/>
          <w:sz w:val="24"/>
          <w:szCs w:val="24"/>
        </w:rPr>
        <w:t>us</w:t>
      </w:r>
      <w:r w:rsidR="00963454">
        <w:rPr>
          <w:rFonts w:ascii="Times New Roman" w:hAnsi="Times New Roman" w:cs="Times New Roman"/>
          <w:noProof/>
          <w:sz w:val="24"/>
          <w:szCs w:val="24"/>
        </w:rPr>
        <w:t>ing</w:t>
      </w:r>
      <w:r w:rsidR="0001572B" w:rsidRPr="0001572B">
        <w:rPr>
          <w:rFonts w:ascii="Times New Roman" w:hAnsi="Times New Roman" w:cs="Times New Roman"/>
          <w:noProof/>
          <w:sz w:val="24"/>
          <w:szCs w:val="24"/>
        </w:rPr>
        <w:t xml:space="preserve"> data from </w:t>
      </w:r>
      <w:r w:rsidR="00EA21DD">
        <w:rPr>
          <w:rFonts w:ascii="Times New Roman" w:hAnsi="Times New Roman" w:cs="Times New Roman"/>
          <w:noProof/>
          <w:sz w:val="24"/>
          <w:szCs w:val="24"/>
        </w:rPr>
        <w:t xml:space="preserve">a large sample of patients in </w:t>
      </w:r>
      <w:r w:rsidR="00E15185">
        <w:rPr>
          <w:rFonts w:ascii="Times New Roman" w:hAnsi="Times New Roman" w:cs="Times New Roman"/>
          <w:noProof/>
          <w:sz w:val="24"/>
          <w:szCs w:val="24"/>
        </w:rPr>
        <w:t xml:space="preserve">NHS </w:t>
      </w:r>
      <w:r w:rsidR="00EA21DD">
        <w:rPr>
          <w:rFonts w:ascii="Times New Roman" w:hAnsi="Times New Roman" w:cs="Times New Roman"/>
          <w:noProof/>
          <w:sz w:val="24"/>
          <w:szCs w:val="24"/>
        </w:rPr>
        <w:t xml:space="preserve">hospitals </w:t>
      </w:r>
      <w:r w:rsidR="00E15185">
        <w:rPr>
          <w:rFonts w:ascii="Times New Roman" w:hAnsi="Times New Roman" w:cs="Times New Roman"/>
          <w:noProof/>
          <w:sz w:val="24"/>
          <w:szCs w:val="24"/>
        </w:rPr>
        <w:t xml:space="preserve">in England </w:t>
      </w:r>
      <w:r w:rsidR="00963454">
        <w:rPr>
          <w:rFonts w:ascii="Times New Roman" w:hAnsi="Times New Roman" w:cs="Times New Roman"/>
          <w:noProof/>
          <w:sz w:val="24"/>
          <w:szCs w:val="24"/>
        </w:rPr>
        <w:t xml:space="preserve">to show how patients’ experience with care is strongly related to their confidence in nurses </w:t>
      </w:r>
      <w:r w:rsidR="0031367C">
        <w:rPr>
          <w:rFonts w:ascii="Times New Roman" w:hAnsi="Times New Roman" w:cs="Times New Roman"/>
          <w:noProof/>
          <w:sz w:val="24"/>
          <w:szCs w:val="24"/>
        </w:rPr>
        <w:t>as well as doctors</w:t>
      </w:r>
      <w:r w:rsidR="00E15185">
        <w:rPr>
          <w:rFonts w:ascii="Times New Roman" w:hAnsi="Times New Roman" w:cs="Times New Roman"/>
          <w:noProof/>
          <w:sz w:val="24"/>
          <w:szCs w:val="24"/>
        </w:rPr>
        <w:t>,</w:t>
      </w:r>
      <w:r w:rsidR="0031367C">
        <w:rPr>
          <w:rFonts w:ascii="Times New Roman" w:hAnsi="Times New Roman" w:cs="Times New Roman"/>
          <w:noProof/>
          <w:sz w:val="24"/>
          <w:szCs w:val="24"/>
        </w:rPr>
        <w:t xml:space="preserve"> </w:t>
      </w:r>
      <w:r w:rsidR="00963454">
        <w:rPr>
          <w:rFonts w:ascii="Times New Roman" w:hAnsi="Times New Roman" w:cs="Times New Roman"/>
          <w:noProof/>
          <w:sz w:val="24"/>
          <w:szCs w:val="24"/>
        </w:rPr>
        <w:t xml:space="preserve">and their perceptions of whether there were enough nurses in their hospitals. We then use data from </w:t>
      </w:r>
      <w:r w:rsidR="0001572B" w:rsidRPr="0001572B">
        <w:rPr>
          <w:rFonts w:ascii="Times New Roman" w:hAnsi="Times New Roman" w:cs="Times New Roman"/>
          <w:noProof/>
          <w:sz w:val="24"/>
          <w:szCs w:val="24"/>
        </w:rPr>
        <w:t xml:space="preserve">patients and nurses in </w:t>
      </w:r>
      <w:r w:rsidR="00963454">
        <w:rPr>
          <w:rFonts w:ascii="Times New Roman" w:hAnsi="Times New Roman" w:cs="Times New Roman"/>
          <w:noProof/>
          <w:sz w:val="24"/>
          <w:szCs w:val="24"/>
        </w:rPr>
        <w:t>a subset of these</w:t>
      </w:r>
      <w:r w:rsidR="0001572B" w:rsidRPr="0001572B">
        <w:rPr>
          <w:rFonts w:ascii="Times New Roman" w:hAnsi="Times New Roman" w:cs="Times New Roman"/>
          <w:noProof/>
          <w:sz w:val="24"/>
          <w:szCs w:val="24"/>
        </w:rPr>
        <w:t xml:space="preserve"> hospitals to show how lower nurse workloads and better nurse work environments are related to </w:t>
      </w:r>
      <w:r w:rsidR="00643A49">
        <w:rPr>
          <w:rFonts w:ascii="Times New Roman" w:hAnsi="Times New Roman" w:cs="Times New Roman"/>
          <w:noProof/>
          <w:sz w:val="24"/>
          <w:szCs w:val="24"/>
        </w:rPr>
        <w:t>less</w:t>
      </w:r>
      <w:r w:rsidR="00E15185">
        <w:rPr>
          <w:rFonts w:ascii="Times New Roman" w:hAnsi="Times New Roman" w:cs="Times New Roman"/>
          <w:noProof/>
          <w:sz w:val="24"/>
          <w:szCs w:val="24"/>
        </w:rPr>
        <w:t xml:space="preserve"> </w:t>
      </w:r>
      <w:r w:rsidR="0001572B" w:rsidRPr="0001572B">
        <w:rPr>
          <w:rFonts w:ascii="Times New Roman" w:hAnsi="Times New Roman" w:cs="Times New Roman"/>
          <w:noProof/>
          <w:sz w:val="24"/>
          <w:szCs w:val="24"/>
        </w:rPr>
        <w:t>missed nursing care and how, in turn, less missed nursing care is related to better patients’ experience with their care</w:t>
      </w:r>
      <w:r w:rsidR="00EA21DD">
        <w:rPr>
          <w:rFonts w:ascii="Times New Roman" w:hAnsi="Times New Roman" w:cs="Times New Roman"/>
          <w:noProof/>
          <w:sz w:val="24"/>
          <w:szCs w:val="24"/>
        </w:rPr>
        <w:t>.</w:t>
      </w:r>
    </w:p>
    <w:p w14:paraId="5954E177" w14:textId="64CB7A49" w:rsidR="00E268C2" w:rsidRPr="00284BE7" w:rsidRDefault="00F573E9" w:rsidP="00284BE7">
      <w:pPr>
        <w:spacing w:line="480" w:lineRule="auto"/>
        <w:rPr>
          <w:rFonts w:ascii="Times New Roman" w:hAnsi="Times New Roman" w:cs="Times New Roman"/>
          <w:b/>
          <w:bCs/>
          <w:noProof/>
          <w:sz w:val="24"/>
          <w:szCs w:val="24"/>
        </w:rPr>
      </w:pPr>
      <w:r w:rsidRPr="00284BE7">
        <w:rPr>
          <w:rFonts w:ascii="Times New Roman" w:hAnsi="Times New Roman" w:cs="Times New Roman"/>
          <w:b/>
          <w:bCs/>
          <w:noProof/>
          <w:sz w:val="24"/>
          <w:szCs w:val="24"/>
        </w:rPr>
        <w:t>METHODS</w:t>
      </w:r>
    </w:p>
    <w:p w14:paraId="028408CF" w14:textId="41AFD370" w:rsidR="00AB1140" w:rsidRPr="00284BE7" w:rsidRDefault="00AB1140" w:rsidP="00284BE7">
      <w:pPr>
        <w:spacing w:line="480" w:lineRule="auto"/>
        <w:rPr>
          <w:rFonts w:ascii="Times New Roman" w:hAnsi="Times New Roman" w:cs="Times New Roman"/>
          <w:b/>
          <w:bCs/>
          <w:noProof/>
          <w:sz w:val="24"/>
          <w:szCs w:val="24"/>
        </w:rPr>
      </w:pPr>
      <w:r w:rsidRPr="00284BE7">
        <w:rPr>
          <w:rFonts w:ascii="Times New Roman" w:hAnsi="Times New Roman" w:cs="Times New Roman"/>
          <w:b/>
          <w:bCs/>
          <w:noProof/>
          <w:sz w:val="24"/>
          <w:szCs w:val="24"/>
        </w:rPr>
        <w:t>Data sources and samples</w:t>
      </w:r>
    </w:p>
    <w:p w14:paraId="285A865F" w14:textId="5CAC27E7" w:rsidR="00F573E9" w:rsidRPr="00284BE7" w:rsidRDefault="00F573E9" w:rsidP="00284BE7">
      <w:pPr>
        <w:spacing w:line="480" w:lineRule="auto"/>
        <w:ind w:firstLine="720"/>
        <w:rPr>
          <w:rFonts w:ascii="Times New Roman" w:hAnsi="Times New Roman" w:cs="Times New Roman"/>
          <w:noProof/>
          <w:sz w:val="24"/>
          <w:szCs w:val="24"/>
        </w:rPr>
      </w:pPr>
      <w:r w:rsidRPr="00284BE7">
        <w:rPr>
          <w:rFonts w:ascii="Times New Roman" w:hAnsi="Times New Roman" w:cs="Times New Roman"/>
          <w:bCs/>
          <w:noProof/>
          <w:sz w:val="24"/>
          <w:szCs w:val="24"/>
        </w:rPr>
        <w:t xml:space="preserve">Patient </w:t>
      </w:r>
      <w:r w:rsidR="00D36CAF" w:rsidRPr="00284BE7">
        <w:rPr>
          <w:rFonts w:ascii="Times New Roman" w:hAnsi="Times New Roman" w:cs="Times New Roman"/>
          <w:bCs/>
          <w:noProof/>
          <w:sz w:val="24"/>
          <w:szCs w:val="24"/>
        </w:rPr>
        <w:t xml:space="preserve">survey </w:t>
      </w:r>
      <w:r w:rsidRPr="00284BE7">
        <w:rPr>
          <w:rFonts w:ascii="Times New Roman" w:hAnsi="Times New Roman" w:cs="Times New Roman"/>
          <w:bCs/>
          <w:noProof/>
          <w:sz w:val="24"/>
          <w:szCs w:val="24"/>
        </w:rPr>
        <w:t xml:space="preserve">data </w:t>
      </w:r>
      <w:r w:rsidR="00836038" w:rsidRPr="00284BE7">
        <w:rPr>
          <w:rFonts w:ascii="Times New Roman" w:hAnsi="Times New Roman" w:cs="Times New Roman"/>
          <w:bCs/>
          <w:noProof/>
          <w:sz w:val="24"/>
          <w:szCs w:val="24"/>
        </w:rPr>
        <w:t>are</w:t>
      </w:r>
      <w:r w:rsidRPr="00284BE7">
        <w:rPr>
          <w:rFonts w:ascii="Times New Roman" w:hAnsi="Times New Roman" w:cs="Times New Roman"/>
          <w:bCs/>
          <w:noProof/>
          <w:sz w:val="24"/>
          <w:szCs w:val="24"/>
        </w:rPr>
        <w:t xml:space="preserve"> from the 2010</w:t>
      </w:r>
      <w:r w:rsidR="009D6115" w:rsidRPr="00284BE7">
        <w:rPr>
          <w:rFonts w:ascii="Times New Roman" w:hAnsi="Times New Roman" w:cs="Times New Roman"/>
          <w:bCs/>
          <w:noProof/>
          <w:sz w:val="24"/>
          <w:szCs w:val="24"/>
        </w:rPr>
        <w:t xml:space="preserve"> NHS</w:t>
      </w:r>
      <w:r w:rsidRPr="00284BE7">
        <w:rPr>
          <w:rFonts w:ascii="Times New Roman" w:hAnsi="Times New Roman" w:cs="Times New Roman"/>
          <w:bCs/>
          <w:noProof/>
          <w:sz w:val="24"/>
          <w:szCs w:val="24"/>
        </w:rPr>
        <w:t xml:space="preserve"> Survey of Inpatients, which gathered information from over 66,000 patients who were discharged from </w:t>
      </w:r>
      <w:r w:rsidRPr="00284BE7">
        <w:rPr>
          <w:rFonts w:ascii="Times New Roman" w:hAnsi="Times New Roman" w:cs="Times New Roman"/>
          <w:noProof/>
          <w:sz w:val="24"/>
          <w:szCs w:val="24"/>
        </w:rPr>
        <w:t>161 acute and speci</w:t>
      </w:r>
      <w:r w:rsidR="009D6115" w:rsidRPr="00284BE7">
        <w:rPr>
          <w:rFonts w:ascii="Times New Roman" w:hAnsi="Times New Roman" w:cs="Times New Roman"/>
          <w:noProof/>
          <w:sz w:val="24"/>
          <w:szCs w:val="24"/>
        </w:rPr>
        <w:t>alist NHS trusts in England</w:t>
      </w:r>
      <w:r w:rsidR="00444AC0" w:rsidRPr="00284BE7">
        <w:rPr>
          <w:rFonts w:ascii="Times New Roman" w:hAnsi="Times New Roman" w:cs="Times New Roman"/>
          <w:noProof/>
          <w:sz w:val="24"/>
          <w:szCs w:val="24"/>
        </w:rPr>
        <w:t xml:space="preserve"> </w:t>
      </w:r>
      <w:r w:rsidR="00432D58" w:rsidRPr="00284BE7">
        <w:rPr>
          <w:rFonts w:ascii="Times New Roman" w:hAnsi="Times New Roman" w:cs="Times New Roman"/>
          <w:noProof/>
          <w:sz w:val="24"/>
          <w:szCs w:val="24"/>
        </w:rPr>
        <w:fldChar w:fldCharType="begin"/>
      </w:r>
      <w:r w:rsidR="00086AE9" w:rsidRPr="00284BE7">
        <w:rPr>
          <w:rFonts w:ascii="Times New Roman" w:hAnsi="Times New Roman" w:cs="Times New Roman"/>
          <w:noProof/>
          <w:sz w:val="24"/>
          <w:szCs w:val="24"/>
        </w:rPr>
        <w:instrText xml:space="preserve"> ADDIN EN.CITE &lt;EndNote&gt;&lt;Cite&gt;&lt;Author&gt;Care Quality Commission&lt;/Author&gt;&lt;Year&gt;2011&lt;/Year&gt;&lt;RecNum&gt;39213&lt;/RecNum&gt;&lt;DisplayText&gt;(23)&lt;/DisplayText&gt;&lt;record&gt;&lt;rec-number&gt;39213&lt;/rec-number&gt;&lt;foreign-keys&gt;&lt;key app="EN" db-id="psrza0vep9259dewz9rxx2dzs0925zwre0zv" timestamp="1497886801"&gt;39213&lt;/key&gt;&lt;/foreign-keys&gt;&lt;ref-type name="Web Page"&gt;12&lt;/ref-type&gt;&lt;contributors&gt;&lt;authors&gt;&lt;author&gt;Care Quality Commission,&lt;/author&gt;&lt;/authors&gt;&lt;/contributors&gt;&lt;titles&gt;&lt;title&gt;National NHS patient survey programme Survey of adult inpatients 2010&lt;/title&gt;&lt;secondary-title&gt;London: The Stationery Office&lt;/secondary-title&gt;&lt;/titles&gt;&lt;periodical&gt;&lt;full-title&gt;London: The Stationery Office&lt;/full-title&gt;&lt;/periodical&gt;&lt;volume&gt;2016&lt;/volume&gt;&lt;number&gt;January 31, 2016&lt;/number&gt;&lt;dates&gt;&lt;year&gt;2011&lt;/year&gt;&lt;/dates&gt;&lt;pub-location&gt;England&lt;/pub-location&gt;&lt;publisher&gt;NHS&lt;/publisher&gt;&lt;urls&gt;&lt;related-urls&gt;&lt;url&gt;http://www.nhssurveys.org/survey/1017&lt;/url&gt;&lt;/related-urls&gt;&lt;/urls&gt;&lt;/record&gt;&lt;/Cite&gt;&lt;/EndNote&gt;</w:instrText>
      </w:r>
      <w:r w:rsidR="00432D58" w:rsidRPr="00284BE7">
        <w:rPr>
          <w:rFonts w:ascii="Times New Roman" w:hAnsi="Times New Roman" w:cs="Times New Roman"/>
          <w:noProof/>
          <w:sz w:val="24"/>
          <w:szCs w:val="24"/>
        </w:rPr>
        <w:fldChar w:fldCharType="separate"/>
      </w:r>
      <w:r w:rsidR="00BD0CF1" w:rsidRPr="00284BE7">
        <w:rPr>
          <w:rFonts w:ascii="Times New Roman" w:hAnsi="Times New Roman" w:cs="Times New Roman"/>
          <w:noProof/>
          <w:sz w:val="24"/>
          <w:szCs w:val="24"/>
        </w:rPr>
        <w:t>(2</w:t>
      </w:r>
      <w:r w:rsidR="00F73123" w:rsidRPr="00284BE7">
        <w:rPr>
          <w:rFonts w:ascii="Times New Roman" w:hAnsi="Times New Roman" w:cs="Times New Roman"/>
          <w:noProof/>
          <w:sz w:val="24"/>
          <w:szCs w:val="24"/>
        </w:rPr>
        <w:t>7</w:t>
      </w:r>
      <w:r w:rsidR="00086AE9" w:rsidRPr="00284BE7">
        <w:rPr>
          <w:rFonts w:ascii="Times New Roman" w:hAnsi="Times New Roman" w:cs="Times New Roman"/>
          <w:noProof/>
          <w:sz w:val="24"/>
          <w:szCs w:val="24"/>
        </w:rPr>
        <w:t>)</w:t>
      </w:r>
      <w:r w:rsidR="00432D58" w:rsidRPr="00284BE7">
        <w:rPr>
          <w:rFonts w:ascii="Times New Roman" w:hAnsi="Times New Roman" w:cs="Times New Roman"/>
          <w:noProof/>
          <w:sz w:val="24"/>
          <w:szCs w:val="24"/>
        </w:rPr>
        <w:fldChar w:fldCharType="end"/>
      </w:r>
      <w:r w:rsidR="003439D6" w:rsidRPr="00284BE7">
        <w:rPr>
          <w:rFonts w:ascii="Times New Roman" w:hAnsi="Times New Roman" w:cs="Times New Roman"/>
          <w:noProof/>
          <w:sz w:val="24"/>
          <w:szCs w:val="24"/>
        </w:rPr>
        <w:t xml:space="preserve">. </w:t>
      </w:r>
      <w:r w:rsidR="00D36CAF" w:rsidRPr="00284BE7">
        <w:rPr>
          <w:rFonts w:ascii="Times New Roman" w:hAnsi="Times New Roman" w:cs="Times New Roman"/>
          <w:noProof/>
          <w:sz w:val="24"/>
          <w:szCs w:val="24"/>
        </w:rPr>
        <w:t>Nurse survey data are from the 2010 RN4CAST</w:t>
      </w:r>
      <w:r w:rsidR="009D6115" w:rsidRPr="00284BE7">
        <w:rPr>
          <w:rFonts w:ascii="Times New Roman" w:hAnsi="Times New Roman" w:cs="Times New Roman"/>
          <w:noProof/>
          <w:sz w:val="24"/>
          <w:szCs w:val="24"/>
        </w:rPr>
        <w:t>-England study</w:t>
      </w:r>
      <w:r w:rsidR="00D36CAF" w:rsidRPr="00284BE7">
        <w:rPr>
          <w:rFonts w:ascii="Times New Roman" w:hAnsi="Times New Roman" w:cs="Times New Roman"/>
          <w:noProof/>
          <w:sz w:val="24"/>
          <w:szCs w:val="24"/>
        </w:rPr>
        <w:t xml:space="preserve"> </w:t>
      </w:r>
      <w:r w:rsidR="00432D58" w:rsidRPr="00284BE7">
        <w:rPr>
          <w:rFonts w:ascii="Times New Roman" w:hAnsi="Times New Roman" w:cs="Times New Roman"/>
          <w:noProof/>
          <w:sz w:val="24"/>
          <w:szCs w:val="24"/>
        </w:rPr>
        <w:fldChar w:fldCharType="begin"/>
      </w:r>
      <w:r w:rsidR="00086AE9" w:rsidRPr="00284BE7">
        <w:rPr>
          <w:rFonts w:ascii="Times New Roman" w:hAnsi="Times New Roman" w:cs="Times New Roman"/>
          <w:noProof/>
          <w:sz w:val="24"/>
          <w:szCs w:val="24"/>
        </w:rPr>
        <w:instrText xml:space="preserve"> ADDIN EN.CITE &lt;EndNote&gt;&lt;Cite&gt;&lt;Author&gt;Sermeus&lt;/Author&gt;&lt;Year&gt;2011&lt;/Year&gt;&lt;RecNum&gt;34558&lt;/RecNum&gt;&lt;DisplayText&gt;(24)&lt;/DisplayText&gt;&lt;record&gt;&lt;rec-number&gt;34558&lt;/rec-number&gt;&lt;foreign-keys&gt;&lt;key app="EN" db-id="psrza0vep9259dewz9rxx2dzs0925zwre0zv" timestamp="1305914282"&gt;34558&lt;/key&gt;&lt;/foreign-keys&gt;&lt;ref-type name="Journal Article"&gt;17&lt;/ref-type&gt;&lt;contributors&gt;&lt;authors&gt;&lt;author&gt;Sermeus, W.&lt;/author&gt;&lt;author&gt;Aiken, L. H.&lt;/author&gt;&lt;author&gt;Van den Heede, K.&lt;/author&gt;&lt;author&gt;Rafferty, A. M.&lt;/author&gt;&lt;author&gt;Griffiths, P.&lt;/author&gt;&lt;author&gt;Moreno-Casbas, M. T.&lt;/author&gt;&lt;author&gt;Busse, R.&lt;/author&gt;&lt;author&gt;Lindqvist, R.&lt;/author&gt;&lt;author&gt;Scott, A. P.&lt;/author&gt;&lt;author&gt;Bruyneel, L.&lt;/author&gt;&lt;author&gt;Brzostek, T.&lt;/author&gt;&lt;author&gt;Kinnunen, J.&lt;/author&gt;&lt;author&gt;Schubert, M.&lt;/author&gt;&lt;author&gt;Schoonhoven, L.&lt;/author&gt;&lt;author&gt;Zikos, D.&lt;/author&gt;&lt;author&gt;Rn4cast, R. C.&lt;/author&gt;&lt;/authors&gt;&lt;/contributors&gt;&lt;titles&gt;&lt;title&gt;Nurse forecasting in Europe (RN4CAST): rationale, design and methodology&lt;/title&gt;&lt;secondary-title&gt;BMC Nurs&lt;/secondary-title&gt;&lt;/titles&gt;&lt;periodical&gt;&lt;full-title&gt;BMC Nurs&lt;/full-title&gt;&lt;/periodical&gt;&lt;pages&gt;6&lt;/pages&gt;&lt;volume&gt;10&lt;/volume&gt;&lt;number&gt;1&lt;/number&gt;&lt;edition&gt;2011/04/20&lt;/edition&gt;&lt;dates&gt;&lt;year&gt;2011&lt;/year&gt;&lt;pub-dates&gt;&lt;date&gt;Apr 18&lt;/date&gt;&lt;/pub-dates&gt;&lt;/dates&gt;&lt;isbn&gt;1472-6955 (Electronic)&amp;#xD;1472-6955 (Linking)&lt;/isbn&gt;&lt;accession-num&gt;21501487&lt;/accession-num&gt;&lt;urls&gt;&lt;related-urls&gt;&lt;url&gt;http://www.ncbi.nlm.nih.gov/entrez/query.fcgi?cmd=Retrieve&amp;amp;db=PubMed&amp;amp;dopt=Citation&amp;amp;list_uids=21501487&lt;/url&gt;&lt;/related-urls&gt;&lt;/urls&gt;&lt;electronic-resource-num&gt;1472-6955-10-6 [pii]&amp;#xD;10.1186/1472-6955-10-6&lt;/electronic-resource-num&gt;&lt;language&gt;Eng&lt;/language&gt;&lt;/record&gt;&lt;/Cite&gt;&lt;/EndNote&gt;</w:instrText>
      </w:r>
      <w:r w:rsidR="00432D58" w:rsidRPr="00284BE7">
        <w:rPr>
          <w:rFonts w:ascii="Times New Roman" w:hAnsi="Times New Roman" w:cs="Times New Roman"/>
          <w:noProof/>
          <w:sz w:val="24"/>
          <w:szCs w:val="24"/>
        </w:rPr>
        <w:fldChar w:fldCharType="separate"/>
      </w:r>
      <w:r w:rsidR="00086AE9" w:rsidRPr="00284BE7">
        <w:rPr>
          <w:rFonts w:ascii="Times New Roman" w:hAnsi="Times New Roman" w:cs="Times New Roman"/>
          <w:noProof/>
          <w:sz w:val="24"/>
          <w:szCs w:val="24"/>
        </w:rPr>
        <w:t>(2</w:t>
      </w:r>
      <w:r w:rsidR="00F73123" w:rsidRPr="00284BE7">
        <w:rPr>
          <w:rFonts w:ascii="Times New Roman" w:hAnsi="Times New Roman" w:cs="Times New Roman"/>
          <w:noProof/>
          <w:sz w:val="24"/>
          <w:szCs w:val="24"/>
        </w:rPr>
        <w:t>8</w:t>
      </w:r>
      <w:r w:rsidR="007A4E89" w:rsidRPr="00284BE7">
        <w:rPr>
          <w:rFonts w:ascii="Times New Roman" w:hAnsi="Times New Roman" w:cs="Times New Roman"/>
          <w:noProof/>
          <w:sz w:val="24"/>
          <w:szCs w:val="24"/>
        </w:rPr>
        <w:t>,</w:t>
      </w:r>
      <w:r w:rsidR="00E7600D" w:rsidRPr="00284BE7">
        <w:rPr>
          <w:rFonts w:ascii="Times New Roman" w:hAnsi="Times New Roman" w:cs="Times New Roman"/>
          <w:noProof/>
          <w:sz w:val="24"/>
          <w:szCs w:val="24"/>
        </w:rPr>
        <w:t xml:space="preserve"> 20</w:t>
      </w:r>
      <w:r w:rsidR="00086AE9" w:rsidRPr="00284BE7">
        <w:rPr>
          <w:rFonts w:ascii="Times New Roman" w:hAnsi="Times New Roman" w:cs="Times New Roman"/>
          <w:noProof/>
          <w:sz w:val="24"/>
          <w:szCs w:val="24"/>
        </w:rPr>
        <w:t>)</w:t>
      </w:r>
      <w:r w:rsidR="00432D58" w:rsidRPr="00284BE7">
        <w:rPr>
          <w:rFonts w:ascii="Times New Roman" w:hAnsi="Times New Roman" w:cs="Times New Roman"/>
          <w:noProof/>
          <w:sz w:val="24"/>
          <w:szCs w:val="24"/>
        </w:rPr>
        <w:fldChar w:fldCharType="end"/>
      </w:r>
      <w:r w:rsidR="003439D6" w:rsidRPr="00284BE7">
        <w:rPr>
          <w:rFonts w:ascii="Times New Roman" w:hAnsi="Times New Roman" w:cs="Times New Roman"/>
          <w:noProof/>
          <w:sz w:val="24"/>
          <w:szCs w:val="24"/>
        </w:rPr>
        <w:t xml:space="preserve"> </w:t>
      </w:r>
      <w:r w:rsidR="00D36CAF" w:rsidRPr="00284BE7">
        <w:rPr>
          <w:rFonts w:ascii="Times New Roman" w:hAnsi="Times New Roman" w:cs="Times New Roman"/>
          <w:noProof/>
          <w:sz w:val="24"/>
          <w:szCs w:val="24"/>
        </w:rPr>
        <w:t xml:space="preserve">which gathered information from </w:t>
      </w:r>
      <w:r w:rsidR="00E54EE3" w:rsidRPr="00284BE7">
        <w:rPr>
          <w:rFonts w:ascii="Times New Roman" w:hAnsi="Times New Roman" w:cs="Times New Roman"/>
          <w:noProof/>
          <w:sz w:val="24"/>
          <w:szCs w:val="24"/>
        </w:rPr>
        <w:t>2,963</w:t>
      </w:r>
      <w:r w:rsidR="00D36CAF" w:rsidRPr="00284BE7">
        <w:rPr>
          <w:rFonts w:ascii="Times New Roman" w:hAnsi="Times New Roman" w:cs="Times New Roman"/>
          <w:noProof/>
          <w:sz w:val="24"/>
          <w:szCs w:val="24"/>
        </w:rPr>
        <w:t xml:space="preserve"> </w:t>
      </w:r>
      <w:r w:rsidR="00836038" w:rsidRPr="00284BE7">
        <w:rPr>
          <w:rFonts w:ascii="Times New Roman" w:hAnsi="Times New Roman" w:cs="Times New Roman"/>
          <w:noProof/>
          <w:sz w:val="24"/>
          <w:szCs w:val="24"/>
        </w:rPr>
        <w:t xml:space="preserve">inpatient </w:t>
      </w:r>
      <w:r w:rsidR="009C20FB" w:rsidRPr="00284BE7">
        <w:rPr>
          <w:rFonts w:ascii="Times New Roman" w:hAnsi="Times New Roman" w:cs="Times New Roman"/>
          <w:noProof/>
          <w:sz w:val="24"/>
          <w:szCs w:val="24"/>
        </w:rPr>
        <w:t>medical</w:t>
      </w:r>
      <w:r w:rsidR="0019663E" w:rsidRPr="00284BE7">
        <w:rPr>
          <w:rFonts w:ascii="Times New Roman" w:hAnsi="Times New Roman" w:cs="Times New Roman"/>
          <w:noProof/>
          <w:sz w:val="24"/>
          <w:szCs w:val="24"/>
        </w:rPr>
        <w:t xml:space="preserve"> and </w:t>
      </w:r>
      <w:r w:rsidR="009C20FB" w:rsidRPr="00284BE7">
        <w:rPr>
          <w:rFonts w:ascii="Times New Roman" w:hAnsi="Times New Roman" w:cs="Times New Roman"/>
          <w:noProof/>
          <w:sz w:val="24"/>
          <w:szCs w:val="24"/>
        </w:rPr>
        <w:t xml:space="preserve">surgical </w:t>
      </w:r>
      <w:r w:rsidR="00CC67F7" w:rsidRPr="00284BE7">
        <w:rPr>
          <w:rFonts w:ascii="Times New Roman" w:hAnsi="Times New Roman" w:cs="Times New Roman"/>
          <w:noProof/>
          <w:sz w:val="24"/>
          <w:szCs w:val="24"/>
        </w:rPr>
        <w:t xml:space="preserve">direct care </w:t>
      </w:r>
      <w:r w:rsidR="006A2C50" w:rsidRPr="00284BE7">
        <w:rPr>
          <w:rFonts w:ascii="Times New Roman" w:hAnsi="Times New Roman" w:cs="Times New Roman"/>
          <w:noProof/>
          <w:sz w:val="24"/>
          <w:szCs w:val="24"/>
        </w:rPr>
        <w:t xml:space="preserve">RNs </w:t>
      </w:r>
      <w:r w:rsidR="00D36CAF" w:rsidRPr="00284BE7">
        <w:rPr>
          <w:rFonts w:ascii="Times New Roman" w:hAnsi="Times New Roman" w:cs="Times New Roman"/>
          <w:noProof/>
          <w:sz w:val="24"/>
          <w:szCs w:val="24"/>
        </w:rPr>
        <w:t>in a r</w:t>
      </w:r>
      <w:r w:rsidR="00565E9D" w:rsidRPr="00284BE7">
        <w:rPr>
          <w:rFonts w:ascii="Times New Roman" w:hAnsi="Times New Roman" w:cs="Times New Roman"/>
          <w:noProof/>
          <w:sz w:val="24"/>
          <w:szCs w:val="24"/>
        </w:rPr>
        <w:t>epresentative</w:t>
      </w:r>
      <w:r w:rsidR="00D36CAF" w:rsidRPr="00284BE7">
        <w:rPr>
          <w:rFonts w:ascii="Times New Roman" w:hAnsi="Times New Roman" w:cs="Times New Roman"/>
          <w:noProof/>
          <w:sz w:val="24"/>
          <w:szCs w:val="24"/>
        </w:rPr>
        <w:t xml:space="preserve"> sample of 3</w:t>
      </w:r>
      <w:r w:rsidR="00DF12B4" w:rsidRPr="00284BE7">
        <w:rPr>
          <w:rFonts w:ascii="Times New Roman" w:hAnsi="Times New Roman" w:cs="Times New Roman"/>
          <w:noProof/>
          <w:sz w:val="24"/>
          <w:szCs w:val="24"/>
        </w:rPr>
        <w:t>1</w:t>
      </w:r>
      <w:r w:rsidR="00D36CAF" w:rsidRPr="00284BE7">
        <w:rPr>
          <w:rFonts w:ascii="Times New Roman" w:hAnsi="Times New Roman" w:cs="Times New Roman"/>
          <w:noProof/>
          <w:sz w:val="24"/>
          <w:szCs w:val="24"/>
        </w:rPr>
        <w:t xml:space="preserve"> of the same 161 NHS trusts</w:t>
      </w:r>
      <w:r w:rsidR="008D5250" w:rsidRPr="00284BE7">
        <w:rPr>
          <w:rFonts w:ascii="Times New Roman" w:hAnsi="Times New Roman" w:cs="Times New Roman"/>
          <w:noProof/>
          <w:sz w:val="24"/>
          <w:szCs w:val="24"/>
        </w:rPr>
        <w:t>. These 31 trusts</w:t>
      </w:r>
      <w:r w:rsidR="00EB65A9" w:rsidRPr="00284BE7">
        <w:rPr>
          <w:rFonts w:ascii="Times New Roman" w:hAnsi="Times New Roman" w:cs="Times New Roman"/>
          <w:noProof/>
          <w:sz w:val="24"/>
          <w:szCs w:val="24"/>
        </w:rPr>
        <w:t xml:space="preserve"> comprise 46 different hospitals</w:t>
      </w:r>
      <w:r w:rsidR="00565E9D" w:rsidRPr="00284BE7">
        <w:rPr>
          <w:rFonts w:ascii="Times New Roman" w:hAnsi="Times New Roman" w:cs="Times New Roman"/>
          <w:noProof/>
          <w:sz w:val="24"/>
          <w:szCs w:val="24"/>
        </w:rPr>
        <w:t xml:space="preserve"> from which </w:t>
      </w:r>
      <w:r w:rsidR="00EB50A8" w:rsidRPr="00284BE7">
        <w:rPr>
          <w:rFonts w:ascii="Times New Roman" w:hAnsi="Times New Roman" w:cs="Times New Roman"/>
          <w:noProof/>
          <w:sz w:val="24"/>
          <w:szCs w:val="24"/>
        </w:rPr>
        <w:t>12,5</w:t>
      </w:r>
      <w:r w:rsidR="00E54EE3" w:rsidRPr="00284BE7">
        <w:rPr>
          <w:rFonts w:ascii="Times New Roman" w:hAnsi="Times New Roman" w:cs="Times New Roman"/>
          <w:noProof/>
          <w:sz w:val="24"/>
          <w:szCs w:val="24"/>
        </w:rPr>
        <w:t>81</w:t>
      </w:r>
      <w:r w:rsidR="00565E9D" w:rsidRPr="00284BE7">
        <w:rPr>
          <w:rFonts w:ascii="Times New Roman" w:hAnsi="Times New Roman" w:cs="Times New Roman"/>
          <w:noProof/>
          <w:sz w:val="24"/>
          <w:szCs w:val="24"/>
        </w:rPr>
        <w:t xml:space="preserve"> of the 66,</w:t>
      </w:r>
      <w:r w:rsidR="00E54EE3" w:rsidRPr="00284BE7">
        <w:rPr>
          <w:rFonts w:ascii="Times New Roman" w:hAnsi="Times New Roman" w:cs="Times New Roman"/>
          <w:noProof/>
          <w:sz w:val="24"/>
          <w:szCs w:val="24"/>
        </w:rPr>
        <w:t>348</w:t>
      </w:r>
      <w:r w:rsidR="008D5250" w:rsidRPr="00284BE7">
        <w:rPr>
          <w:rFonts w:ascii="Times New Roman" w:hAnsi="Times New Roman" w:cs="Times New Roman"/>
          <w:noProof/>
          <w:sz w:val="24"/>
          <w:szCs w:val="24"/>
        </w:rPr>
        <w:t xml:space="preserve"> </w:t>
      </w:r>
      <w:r w:rsidR="00565E9D" w:rsidRPr="00284BE7">
        <w:rPr>
          <w:rFonts w:ascii="Times New Roman" w:hAnsi="Times New Roman" w:cs="Times New Roman"/>
          <w:noProof/>
          <w:sz w:val="24"/>
          <w:szCs w:val="24"/>
        </w:rPr>
        <w:t>patients surveyed were discharged</w:t>
      </w:r>
      <w:r w:rsidR="003439D6" w:rsidRPr="00284BE7">
        <w:rPr>
          <w:rFonts w:ascii="Times New Roman" w:hAnsi="Times New Roman" w:cs="Times New Roman"/>
          <w:noProof/>
          <w:sz w:val="24"/>
          <w:szCs w:val="24"/>
        </w:rPr>
        <w:t xml:space="preserve">. </w:t>
      </w:r>
      <w:r w:rsidR="00E54EE3" w:rsidRPr="00284BE7">
        <w:rPr>
          <w:rFonts w:ascii="Times New Roman" w:hAnsi="Times New Roman" w:cs="Times New Roman"/>
          <w:noProof/>
          <w:sz w:val="24"/>
          <w:szCs w:val="24"/>
        </w:rPr>
        <w:t>Of these 12,851</w:t>
      </w:r>
      <w:r w:rsidR="00C53264" w:rsidRPr="00284BE7">
        <w:rPr>
          <w:rFonts w:ascii="Times New Roman" w:hAnsi="Times New Roman" w:cs="Times New Roman"/>
          <w:noProof/>
          <w:sz w:val="24"/>
          <w:szCs w:val="24"/>
        </w:rPr>
        <w:t xml:space="preserve"> patients</w:t>
      </w:r>
      <w:r w:rsidR="00E54EE3" w:rsidRPr="00284BE7">
        <w:rPr>
          <w:rFonts w:ascii="Times New Roman" w:hAnsi="Times New Roman" w:cs="Times New Roman"/>
          <w:noProof/>
          <w:sz w:val="24"/>
          <w:szCs w:val="24"/>
        </w:rPr>
        <w:t xml:space="preserve">, 5,311 were in </w:t>
      </w:r>
      <w:r w:rsidR="00C53264" w:rsidRPr="00284BE7">
        <w:rPr>
          <w:rFonts w:ascii="Times New Roman" w:hAnsi="Times New Roman" w:cs="Times New Roman"/>
          <w:noProof/>
          <w:sz w:val="24"/>
          <w:szCs w:val="24"/>
        </w:rPr>
        <w:t>g</w:t>
      </w:r>
      <w:r w:rsidR="00E54EE3" w:rsidRPr="00284BE7">
        <w:rPr>
          <w:rFonts w:ascii="Times New Roman" w:hAnsi="Times New Roman" w:cs="Times New Roman"/>
          <w:noProof/>
          <w:sz w:val="24"/>
          <w:szCs w:val="24"/>
        </w:rPr>
        <w:t xml:space="preserve">eneral </w:t>
      </w:r>
      <w:r w:rsidR="00C53264" w:rsidRPr="00284BE7">
        <w:rPr>
          <w:rFonts w:ascii="Times New Roman" w:hAnsi="Times New Roman" w:cs="Times New Roman"/>
          <w:noProof/>
          <w:sz w:val="24"/>
          <w:szCs w:val="24"/>
        </w:rPr>
        <w:t>m</w:t>
      </w:r>
      <w:r w:rsidR="00E54EE3" w:rsidRPr="00284BE7">
        <w:rPr>
          <w:rFonts w:ascii="Times New Roman" w:hAnsi="Times New Roman" w:cs="Times New Roman"/>
          <w:noProof/>
          <w:sz w:val="24"/>
          <w:szCs w:val="24"/>
        </w:rPr>
        <w:t xml:space="preserve">edicine or </w:t>
      </w:r>
      <w:r w:rsidR="00C53264" w:rsidRPr="00284BE7">
        <w:rPr>
          <w:rFonts w:ascii="Times New Roman" w:hAnsi="Times New Roman" w:cs="Times New Roman"/>
          <w:noProof/>
          <w:sz w:val="24"/>
          <w:szCs w:val="24"/>
        </w:rPr>
        <w:t>g</w:t>
      </w:r>
      <w:r w:rsidR="00E54EE3" w:rsidRPr="00284BE7">
        <w:rPr>
          <w:rFonts w:ascii="Times New Roman" w:hAnsi="Times New Roman" w:cs="Times New Roman"/>
          <w:noProof/>
          <w:sz w:val="24"/>
          <w:szCs w:val="24"/>
        </w:rPr>
        <w:t xml:space="preserve">eneral </w:t>
      </w:r>
      <w:r w:rsidR="00C53264" w:rsidRPr="00284BE7">
        <w:rPr>
          <w:rFonts w:ascii="Times New Roman" w:hAnsi="Times New Roman" w:cs="Times New Roman"/>
          <w:noProof/>
          <w:sz w:val="24"/>
          <w:szCs w:val="24"/>
        </w:rPr>
        <w:t>s</w:t>
      </w:r>
      <w:r w:rsidR="00E54EE3" w:rsidRPr="00284BE7">
        <w:rPr>
          <w:rFonts w:ascii="Times New Roman" w:hAnsi="Times New Roman" w:cs="Times New Roman"/>
          <w:noProof/>
          <w:sz w:val="24"/>
          <w:szCs w:val="24"/>
        </w:rPr>
        <w:t xml:space="preserve">urgery wards. </w:t>
      </w:r>
      <w:r w:rsidR="00565E9D" w:rsidRPr="00284BE7">
        <w:rPr>
          <w:rFonts w:ascii="Times New Roman" w:hAnsi="Times New Roman" w:cs="Times New Roman"/>
          <w:noProof/>
          <w:sz w:val="24"/>
          <w:szCs w:val="24"/>
        </w:rPr>
        <w:t>The sample of hospitals in which nurses were surveyed</w:t>
      </w:r>
      <w:r w:rsidR="00637525" w:rsidRPr="00284BE7">
        <w:rPr>
          <w:rFonts w:ascii="Times New Roman" w:hAnsi="Times New Roman" w:cs="Times New Roman"/>
          <w:noProof/>
          <w:sz w:val="24"/>
          <w:szCs w:val="24"/>
        </w:rPr>
        <w:t>, described elsewhere in detail (21</w:t>
      </w:r>
      <w:r w:rsidR="001046BC" w:rsidRPr="00284BE7">
        <w:rPr>
          <w:rFonts w:ascii="Times New Roman" w:hAnsi="Times New Roman" w:cs="Times New Roman"/>
          <w:noProof/>
          <w:sz w:val="24"/>
          <w:szCs w:val="24"/>
        </w:rPr>
        <w:t>, 28)</w:t>
      </w:r>
      <w:r w:rsidR="00637525" w:rsidRPr="00284BE7">
        <w:rPr>
          <w:rFonts w:ascii="Times New Roman" w:hAnsi="Times New Roman" w:cs="Times New Roman"/>
          <w:noProof/>
          <w:sz w:val="24"/>
          <w:szCs w:val="24"/>
        </w:rPr>
        <w:t>,</w:t>
      </w:r>
      <w:r w:rsidR="00565E9D" w:rsidRPr="00284BE7">
        <w:rPr>
          <w:rFonts w:ascii="Times New Roman" w:hAnsi="Times New Roman" w:cs="Times New Roman"/>
          <w:noProof/>
          <w:sz w:val="24"/>
          <w:szCs w:val="24"/>
        </w:rPr>
        <w:t xml:space="preserve"> was </w:t>
      </w:r>
      <w:r w:rsidR="0019663E" w:rsidRPr="00284BE7">
        <w:rPr>
          <w:rFonts w:ascii="Times New Roman" w:hAnsi="Times New Roman" w:cs="Times New Roman"/>
          <w:noProof/>
          <w:sz w:val="24"/>
          <w:szCs w:val="24"/>
        </w:rPr>
        <w:t>a strat</w:t>
      </w:r>
      <w:r w:rsidR="00B54E97" w:rsidRPr="00284BE7">
        <w:rPr>
          <w:rFonts w:ascii="Times New Roman" w:hAnsi="Times New Roman" w:cs="Times New Roman"/>
          <w:noProof/>
          <w:sz w:val="24"/>
          <w:szCs w:val="24"/>
        </w:rPr>
        <w:t>i</w:t>
      </w:r>
      <w:r w:rsidR="0019663E" w:rsidRPr="00284BE7">
        <w:rPr>
          <w:rFonts w:ascii="Times New Roman" w:hAnsi="Times New Roman" w:cs="Times New Roman"/>
          <w:noProof/>
          <w:sz w:val="24"/>
          <w:szCs w:val="24"/>
        </w:rPr>
        <w:t>fied rand</w:t>
      </w:r>
      <w:r w:rsidR="00836038" w:rsidRPr="00284BE7">
        <w:rPr>
          <w:rFonts w:ascii="Times New Roman" w:hAnsi="Times New Roman" w:cs="Times New Roman"/>
          <w:noProof/>
          <w:sz w:val="24"/>
          <w:szCs w:val="24"/>
        </w:rPr>
        <w:t xml:space="preserve">om sample </w:t>
      </w:r>
      <w:r w:rsidR="00565E9D" w:rsidRPr="00284BE7">
        <w:rPr>
          <w:rFonts w:ascii="Times New Roman" w:hAnsi="Times New Roman" w:cs="Times New Roman"/>
          <w:noProof/>
          <w:sz w:val="24"/>
          <w:szCs w:val="24"/>
        </w:rPr>
        <w:t>selected to include teaching and non-teaching hospitals of different sizes in every geographic region of England</w:t>
      </w:r>
      <w:r w:rsidR="00836038" w:rsidRPr="00284BE7">
        <w:rPr>
          <w:rFonts w:ascii="Times New Roman" w:hAnsi="Times New Roman" w:cs="Times New Roman"/>
          <w:noProof/>
          <w:sz w:val="24"/>
          <w:szCs w:val="24"/>
        </w:rPr>
        <w:t>. T</w:t>
      </w:r>
      <w:r w:rsidR="00565E9D" w:rsidRPr="00284BE7">
        <w:rPr>
          <w:rFonts w:ascii="Times New Roman" w:hAnsi="Times New Roman" w:cs="Times New Roman"/>
          <w:noProof/>
          <w:sz w:val="24"/>
          <w:szCs w:val="24"/>
        </w:rPr>
        <w:t>here are no remarkable differences between the sa</w:t>
      </w:r>
      <w:r w:rsidR="001A32DE" w:rsidRPr="00284BE7">
        <w:rPr>
          <w:rFonts w:ascii="Times New Roman" w:hAnsi="Times New Roman" w:cs="Times New Roman"/>
          <w:noProof/>
          <w:sz w:val="24"/>
          <w:szCs w:val="24"/>
        </w:rPr>
        <w:t xml:space="preserve">mple of hospitals in which nurses were surveyed and the other hospitals </w:t>
      </w:r>
      <w:r w:rsidR="00836038" w:rsidRPr="00284BE7">
        <w:rPr>
          <w:rFonts w:ascii="Times New Roman" w:hAnsi="Times New Roman" w:cs="Times New Roman"/>
          <w:noProof/>
          <w:sz w:val="24"/>
          <w:szCs w:val="24"/>
        </w:rPr>
        <w:t xml:space="preserve">participating in the NHS Survey </w:t>
      </w:r>
      <w:r w:rsidR="00836038" w:rsidRPr="00284BE7">
        <w:rPr>
          <w:rFonts w:ascii="Times New Roman" w:hAnsi="Times New Roman" w:cs="Times New Roman"/>
          <w:noProof/>
          <w:sz w:val="24"/>
          <w:szCs w:val="24"/>
        </w:rPr>
        <w:lastRenderedPageBreak/>
        <w:t>of Inpatients</w:t>
      </w:r>
      <w:r w:rsidR="003D65B9" w:rsidRPr="00284BE7">
        <w:rPr>
          <w:rFonts w:ascii="Times New Roman" w:hAnsi="Times New Roman" w:cs="Times New Roman"/>
          <w:noProof/>
          <w:sz w:val="24"/>
          <w:szCs w:val="24"/>
        </w:rPr>
        <w:t>, nor were there any differences in patient characteristics or responses between the full NHS survey and the 31 trusts studied</w:t>
      </w:r>
      <w:r w:rsidR="007A4E89" w:rsidRPr="00284BE7">
        <w:rPr>
          <w:rFonts w:ascii="Times New Roman" w:hAnsi="Times New Roman" w:cs="Times New Roman"/>
          <w:noProof/>
          <w:sz w:val="24"/>
          <w:szCs w:val="24"/>
        </w:rPr>
        <w:t>, as noted in the Appendix table</w:t>
      </w:r>
      <w:r w:rsidR="001A32DE" w:rsidRPr="00284BE7">
        <w:rPr>
          <w:rFonts w:ascii="Times New Roman" w:hAnsi="Times New Roman" w:cs="Times New Roman"/>
          <w:noProof/>
          <w:sz w:val="24"/>
          <w:szCs w:val="24"/>
        </w:rPr>
        <w:t>.</w:t>
      </w:r>
      <w:r w:rsidR="00EB50A8" w:rsidRPr="00284BE7">
        <w:rPr>
          <w:rFonts w:ascii="Times New Roman" w:hAnsi="Times New Roman" w:cs="Times New Roman"/>
          <w:noProof/>
          <w:sz w:val="24"/>
          <w:szCs w:val="24"/>
        </w:rPr>
        <w:t xml:space="preserve"> </w:t>
      </w:r>
      <w:r w:rsidR="00836038" w:rsidRPr="00284BE7">
        <w:rPr>
          <w:rFonts w:ascii="Times New Roman" w:hAnsi="Times New Roman" w:cs="Times New Roman"/>
          <w:noProof/>
          <w:sz w:val="24"/>
          <w:szCs w:val="24"/>
        </w:rPr>
        <w:t>The response rate</w:t>
      </w:r>
      <w:r w:rsidR="00150DE7" w:rsidRPr="00284BE7">
        <w:rPr>
          <w:rFonts w:ascii="Times New Roman" w:hAnsi="Times New Roman" w:cs="Times New Roman"/>
          <w:noProof/>
          <w:sz w:val="24"/>
          <w:szCs w:val="24"/>
        </w:rPr>
        <w:t xml:space="preserve"> for th</w:t>
      </w:r>
      <w:r w:rsidR="00836038" w:rsidRPr="00284BE7">
        <w:rPr>
          <w:rFonts w:ascii="Times New Roman" w:hAnsi="Times New Roman" w:cs="Times New Roman"/>
          <w:noProof/>
          <w:sz w:val="24"/>
          <w:szCs w:val="24"/>
        </w:rPr>
        <w:t xml:space="preserve">e NHS </w:t>
      </w:r>
      <w:r w:rsidR="00150DE7" w:rsidRPr="00284BE7">
        <w:rPr>
          <w:rFonts w:ascii="Times New Roman" w:hAnsi="Times New Roman" w:cs="Times New Roman"/>
          <w:noProof/>
          <w:sz w:val="24"/>
          <w:szCs w:val="24"/>
        </w:rPr>
        <w:t xml:space="preserve">patient </w:t>
      </w:r>
      <w:r w:rsidR="00836038" w:rsidRPr="00284BE7">
        <w:rPr>
          <w:rFonts w:ascii="Times New Roman" w:hAnsi="Times New Roman" w:cs="Times New Roman"/>
          <w:noProof/>
          <w:sz w:val="24"/>
          <w:szCs w:val="24"/>
        </w:rPr>
        <w:t xml:space="preserve">survey was </w:t>
      </w:r>
      <w:r w:rsidR="00150DE7" w:rsidRPr="00284BE7">
        <w:rPr>
          <w:rFonts w:ascii="Times New Roman" w:hAnsi="Times New Roman" w:cs="Times New Roman"/>
          <w:noProof/>
          <w:sz w:val="24"/>
          <w:szCs w:val="24"/>
        </w:rPr>
        <w:t>50%</w:t>
      </w:r>
      <w:r w:rsidR="003439D6" w:rsidRPr="00284BE7">
        <w:rPr>
          <w:rFonts w:ascii="Times New Roman" w:hAnsi="Times New Roman" w:cs="Times New Roman"/>
          <w:noProof/>
          <w:sz w:val="24"/>
          <w:szCs w:val="24"/>
        </w:rPr>
        <w:t xml:space="preserve">. </w:t>
      </w:r>
      <w:r w:rsidR="00836038" w:rsidRPr="00284BE7">
        <w:rPr>
          <w:rFonts w:ascii="Times New Roman" w:hAnsi="Times New Roman" w:cs="Times New Roman"/>
          <w:noProof/>
          <w:sz w:val="24"/>
          <w:szCs w:val="24"/>
        </w:rPr>
        <w:t xml:space="preserve">The response rate for the nurse survey was </w:t>
      </w:r>
      <w:r w:rsidR="00150DE7" w:rsidRPr="00284BE7">
        <w:rPr>
          <w:rFonts w:ascii="Times New Roman" w:hAnsi="Times New Roman" w:cs="Times New Roman"/>
          <w:noProof/>
          <w:sz w:val="24"/>
          <w:szCs w:val="24"/>
        </w:rPr>
        <w:t>37%</w:t>
      </w:r>
      <w:r w:rsidR="003439D6" w:rsidRPr="00284BE7">
        <w:rPr>
          <w:rFonts w:ascii="Times New Roman" w:hAnsi="Times New Roman" w:cs="Times New Roman"/>
          <w:noProof/>
          <w:sz w:val="24"/>
          <w:szCs w:val="24"/>
        </w:rPr>
        <w:t xml:space="preserve">. </w:t>
      </w:r>
      <w:r w:rsidR="00147280" w:rsidRPr="00284BE7">
        <w:rPr>
          <w:rFonts w:ascii="Times New Roman" w:hAnsi="Times New Roman" w:cs="Times New Roman"/>
          <w:noProof/>
          <w:sz w:val="24"/>
          <w:szCs w:val="24"/>
        </w:rPr>
        <w:t xml:space="preserve"> The nurse survey has good established predictive validity in previous research </w:t>
      </w:r>
      <w:r w:rsidR="00432D58" w:rsidRPr="00284BE7">
        <w:rPr>
          <w:rFonts w:ascii="Times New Roman" w:hAnsi="Times New Roman" w:cs="Times New Roman"/>
          <w:noProof/>
          <w:sz w:val="24"/>
          <w:szCs w:val="24"/>
        </w:rPr>
        <w:fldChar w:fldCharType="begin">
          <w:fldData xml:space="preserve">PEVuZE5vdGU+PENpdGU+PEF1dGhvcj5BaWtlbjwvQXV0aG9yPjxZZWFyPjIwMTQ8L1llYXI+PFJl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</w:fldData>
        </w:fldChar>
      </w:r>
      <w:r w:rsidR="00432D58" w:rsidRPr="00284BE7">
        <w:rPr>
          <w:rFonts w:ascii="Times New Roman" w:hAnsi="Times New Roman" w:cs="Times New Roman"/>
          <w:noProof/>
          <w:sz w:val="24"/>
          <w:szCs w:val="24"/>
        </w:rPr>
        <w:instrText xml:space="preserve"> ADDIN EN.CITE </w:instrText>
      </w:r>
      <w:r w:rsidR="00432D58" w:rsidRPr="00284BE7">
        <w:rPr>
          <w:rFonts w:ascii="Times New Roman" w:hAnsi="Times New Roman" w:cs="Times New Roman"/>
          <w:noProof/>
          <w:sz w:val="24"/>
          <w:szCs w:val="24"/>
        </w:rPr>
        <w:fldChar w:fldCharType="begin">
          <w:fldData xml:space="preserve">PEVuZE5vdGU+PENpdGU+PEF1dGhvcj5BaWtlbjwvQXV0aG9yPjxZZWFyPjIwMTQ8L1llYXI+PFJl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</w:fldData>
        </w:fldChar>
      </w:r>
      <w:r w:rsidR="00432D58" w:rsidRPr="00284BE7">
        <w:rPr>
          <w:rFonts w:ascii="Times New Roman" w:hAnsi="Times New Roman" w:cs="Times New Roman"/>
          <w:noProof/>
          <w:sz w:val="24"/>
          <w:szCs w:val="24"/>
        </w:rPr>
        <w:instrText xml:space="preserve"> ADDIN EN.CITE.DATA </w:instrText>
      </w:r>
      <w:r w:rsidR="00432D58" w:rsidRPr="00284BE7">
        <w:rPr>
          <w:rFonts w:ascii="Times New Roman" w:hAnsi="Times New Roman" w:cs="Times New Roman"/>
          <w:noProof/>
          <w:sz w:val="24"/>
          <w:szCs w:val="24"/>
        </w:rPr>
      </w:r>
      <w:r w:rsidR="00432D58" w:rsidRPr="00284BE7">
        <w:rPr>
          <w:rFonts w:ascii="Times New Roman" w:hAnsi="Times New Roman" w:cs="Times New Roman"/>
          <w:noProof/>
          <w:sz w:val="24"/>
          <w:szCs w:val="24"/>
        </w:rPr>
        <w:fldChar w:fldCharType="end"/>
      </w:r>
      <w:r w:rsidR="00432D58" w:rsidRPr="00284BE7">
        <w:rPr>
          <w:rFonts w:ascii="Times New Roman" w:hAnsi="Times New Roman" w:cs="Times New Roman"/>
          <w:noProof/>
          <w:sz w:val="24"/>
          <w:szCs w:val="24"/>
        </w:rPr>
      </w:r>
      <w:r w:rsidR="00432D58" w:rsidRPr="00284BE7">
        <w:rPr>
          <w:rFonts w:ascii="Times New Roman" w:hAnsi="Times New Roman" w:cs="Times New Roman"/>
          <w:noProof/>
          <w:sz w:val="24"/>
          <w:szCs w:val="24"/>
        </w:rPr>
        <w:fldChar w:fldCharType="separate"/>
      </w:r>
      <w:r w:rsidR="00432D58" w:rsidRPr="00284BE7">
        <w:rPr>
          <w:rFonts w:ascii="Times New Roman" w:hAnsi="Times New Roman" w:cs="Times New Roman"/>
          <w:noProof/>
          <w:sz w:val="24"/>
          <w:szCs w:val="24"/>
        </w:rPr>
        <w:t>(</w:t>
      </w:r>
      <w:r w:rsidR="00E7600D" w:rsidRPr="00284BE7">
        <w:rPr>
          <w:rFonts w:ascii="Times New Roman" w:hAnsi="Times New Roman" w:cs="Times New Roman"/>
          <w:noProof/>
          <w:sz w:val="24"/>
          <w:szCs w:val="24"/>
        </w:rPr>
        <w:t>6</w:t>
      </w:r>
      <w:r w:rsidR="00432D58" w:rsidRPr="00284BE7">
        <w:rPr>
          <w:rFonts w:ascii="Times New Roman" w:hAnsi="Times New Roman" w:cs="Times New Roman"/>
          <w:noProof/>
          <w:sz w:val="24"/>
          <w:szCs w:val="24"/>
        </w:rPr>
        <w:t xml:space="preserve">, </w:t>
      </w:r>
      <w:r w:rsidR="00E7600D" w:rsidRPr="00284BE7">
        <w:rPr>
          <w:rFonts w:ascii="Times New Roman" w:hAnsi="Times New Roman" w:cs="Times New Roman"/>
          <w:noProof/>
          <w:sz w:val="24"/>
          <w:szCs w:val="24"/>
        </w:rPr>
        <w:t>29</w:t>
      </w:r>
      <w:r w:rsidR="00432D58" w:rsidRPr="00284BE7">
        <w:rPr>
          <w:rFonts w:ascii="Times New Roman" w:hAnsi="Times New Roman" w:cs="Times New Roman"/>
          <w:noProof/>
          <w:sz w:val="24"/>
          <w:szCs w:val="24"/>
        </w:rPr>
        <w:t>)</w:t>
      </w:r>
      <w:r w:rsidR="00432D58" w:rsidRPr="00284BE7">
        <w:rPr>
          <w:rFonts w:ascii="Times New Roman" w:hAnsi="Times New Roman" w:cs="Times New Roman"/>
          <w:noProof/>
          <w:sz w:val="24"/>
          <w:szCs w:val="24"/>
        </w:rPr>
        <w:fldChar w:fldCharType="end"/>
      </w:r>
      <w:r w:rsidR="00147280" w:rsidRPr="00284BE7">
        <w:rPr>
          <w:rFonts w:ascii="Times New Roman" w:hAnsi="Times New Roman" w:cs="Times New Roman"/>
          <w:noProof/>
          <w:sz w:val="24"/>
          <w:szCs w:val="24"/>
        </w:rPr>
        <w:t>, showing</w:t>
      </w:r>
      <w:r w:rsidR="008D5250" w:rsidRPr="00284BE7">
        <w:rPr>
          <w:rFonts w:ascii="Times New Roman" w:hAnsi="Times New Roman" w:cs="Times New Roman"/>
          <w:noProof/>
          <w:sz w:val="24"/>
          <w:szCs w:val="24"/>
        </w:rPr>
        <w:t>,</w:t>
      </w:r>
      <w:r w:rsidR="00147280" w:rsidRPr="00284BE7">
        <w:rPr>
          <w:rFonts w:ascii="Times New Roman" w:hAnsi="Times New Roman" w:cs="Times New Roman"/>
          <w:noProof/>
          <w:sz w:val="24"/>
          <w:szCs w:val="24"/>
        </w:rPr>
        <w:t xml:space="preserve"> for example</w:t>
      </w:r>
      <w:r w:rsidR="008D5250" w:rsidRPr="00284BE7">
        <w:rPr>
          <w:rFonts w:ascii="Times New Roman" w:hAnsi="Times New Roman" w:cs="Times New Roman"/>
          <w:noProof/>
          <w:sz w:val="24"/>
          <w:szCs w:val="24"/>
        </w:rPr>
        <w:t>,</w:t>
      </w:r>
      <w:r w:rsidR="00147280" w:rsidRPr="00284BE7">
        <w:rPr>
          <w:rFonts w:ascii="Times New Roman" w:hAnsi="Times New Roman" w:cs="Times New Roman"/>
          <w:noProof/>
          <w:sz w:val="24"/>
          <w:szCs w:val="24"/>
        </w:rPr>
        <w:t xml:space="preserve"> that nurses’ reports of quality of care are closely associated with patient mortality derived from independent data sources </w:t>
      </w:r>
      <w:r w:rsidR="00432D58" w:rsidRPr="00284BE7">
        <w:rPr>
          <w:rFonts w:ascii="Times New Roman" w:hAnsi="Times New Roman" w:cs="Times New Roman"/>
          <w:noProof/>
          <w:sz w:val="24"/>
          <w:szCs w:val="24"/>
        </w:rPr>
        <w:fldChar w:fldCharType="begin"/>
      </w:r>
      <w:r w:rsidR="00086AE9" w:rsidRPr="00284BE7">
        <w:rPr>
          <w:rFonts w:ascii="Times New Roman" w:hAnsi="Times New Roman" w:cs="Times New Roman"/>
          <w:noProof/>
          <w:sz w:val="24"/>
          <w:szCs w:val="24"/>
        </w:rPr>
        <w:instrText xml:space="preserve"> ADDIN EN.CITE &lt;EndNote&gt;&lt;Cite&gt;&lt;Author&gt;Smeds-Alenius&lt;/Author&gt;&lt;Year&gt;2016&lt;/Year&gt;&lt;RecNum&gt;39215&lt;/RecNum&gt;&lt;DisplayText&gt;(25)&lt;/DisplayText&gt;&lt;record&gt;&lt;rec-number&gt;39215&lt;/rec-number&gt;&lt;foreign-keys&gt;&lt;key app="EN" db-id="psrza0vep9259dewz9rxx2dzs0925zwre0zv" timestamp="1497887494"&gt;39215&lt;/key&gt;&lt;/foreign-keys&gt;&lt;ref-type name="Journal Article"&gt;17&lt;/ref-type&gt;&lt;contributors&gt;&lt;authors&gt;&lt;author&gt;Smeds-Alenius, Lisa&lt;/author&gt;&lt;author&gt;Tishelman, Carol&lt;/author&gt;&lt;author&gt;Lindqvist, Rikard&lt;/author&gt;&lt;author&gt;Runesdotter, Sara&lt;/author&gt;&lt;author&gt;McHugh, Matthew D&lt;/author&gt;&lt;/authors&gt;&lt;/contributors&gt;&lt;titles&gt;&lt;title&gt;RN assessments of excellent quality of care and patient safety are associated with significantly lower odds of 30-day inpatient mortality: A national cross-sectional study of acute-care hospitals&lt;/title&gt;&lt;secondary-title&gt;International Journal of Nursing Studies&lt;/secondary-title&gt;&lt;/titles&gt;&lt;periodical&gt;&lt;full-title&gt;International Journal of Nursing Studies&lt;/full-title&gt;&lt;abbr-1&gt;Int. J. Nurs. Stud.&lt;/abbr-1&gt;&lt;abbr-2&gt;Int J Nurs Stud&lt;/abbr-2&gt;&lt;/periodical&gt;&lt;pages&gt;117-124&lt;/pages&gt;&lt;volume&gt;61&lt;/volume&gt;&lt;dates&gt;&lt;year&gt;2016&lt;/year&gt;&lt;/dates&gt;&lt;isbn&gt;0020-7489&lt;/isbn&gt;&lt;urls&gt;&lt;/urls&gt;&lt;/record&gt;&lt;/Cite&gt;&lt;/EndNote&gt;</w:instrText>
      </w:r>
      <w:r w:rsidR="00432D58" w:rsidRPr="00284BE7">
        <w:rPr>
          <w:rFonts w:ascii="Times New Roman" w:hAnsi="Times New Roman" w:cs="Times New Roman"/>
          <w:noProof/>
          <w:sz w:val="24"/>
          <w:szCs w:val="24"/>
        </w:rPr>
        <w:fldChar w:fldCharType="separate"/>
      </w:r>
      <w:r w:rsidR="007A4E89" w:rsidRPr="00284BE7">
        <w:rPr>
          <w:rFonts w:ascii="Times New Roman" w:hAnsi="Times New Roman" w:cs="Times New Roman"/>
          <w:noProof/>
          <w:sz w:val="24"/>
          <w:szCs w:val="24"/>
        </w:rPr>
        <w:t>(</w:t>
      </w:r>
      <w:r w:rsidR="00E7600D" w:rsidRPr="00284BE7">
        <w:rPr>
          <w:rFonts w:ascii="Times New Roman" w:hAnsi="Times New Roman" w:cs="Times New Roman"/>
          <w:noProof/>
          <w:sz w:val="24"/>
          <w:szCs w:val="24"/>
        </w:rPr>
        <w:t>30</w:t>
      </w:r>
      <w:r w:rsidR="00086AE9" w:rsidRPr="00284BE7">
        <w:rPr>
          <w:rFonts w:ascii="Times New Roman" w:hAnsi="Times New Roman" w:cs="Times New Roman"/>
          <w:noProof/>
          <w:sz w:val="24"/>
          <w:szCs w:val="24"/>
        </w:rPr>
        <w:t>)</w:t>
      </w:r>
      <w:r w:rsidR="00432D58" w:rsidRPr="00284BE7">
        <w:rPr>
          <w:rFonts w:ascii="Times New Roman" w:hAnsi="Times New Roman" w:cs="Times New Roman"/>
          <w:noProof/>
          <w:sz w:val="24"/>
          <w:szCs w:val="24"/>
        </w:rPr>
        <w:fldChar w:fldCharType="end"/>
      </w:r>
      <w:r w:rsidR="00147280" w:rsidRPr="00284BE7">
        <w:rPr>
          <w:rFonts w:ascii="Times New Roman" w:hAnsi="Times New Roman" w:cs="Times New Roman"/>
          <w:noProof/>
          <w:sz w:val="24"/>
          <w:szCs w:val="24"/>
        </w:rPr>
        <w:t>.</w:t>
      </w:r>
    </w:p>
    <w:p w14:paraId="3D1A94CD" w14:textId="7D860CF2" w:rsidR="00190F67" w:rsidRPr="00284BE7" w:rsidRDefault="00190F67" w:rsidP="00284BE7">
      <w:pPr>
        <w:spacing w:line="480" w:lineRule="auto"/>
        <w:ind w:firstLine="720"/>
        <w:rPr>
          <w:rFonts w:ascii="Times New Roman" w:eastAsia="Times New Roman" w:hAnsi="Times New Roman" w:cs="Times New Roman"/>
          <w:color w:val="000000"/>
          <w:sz w:val="24"/>
          <w:szCs w:val="24"/>
        </w:rPr>
      </w:pPr>
      <w:r w:rsidRPr="00284BE7">
        <w:rPr>
          <w:rFonts w:ascii="Times New Roman" w:eastAsia="Times New Roman" w:hAnsi="Times New Roman" w:cs="Times New Roman"/>
          <w:color w:val="000000"/>
          <w:sz w:val="24"/>
          <w:szCs w:val="24"/>
        </w:rPr>
        <w:t>Patients were not participants in the initial design of the overall study but were active</w:t>
      </w:r>
      <w:r w:rsidR="008D5250" w:rsidRPr="00284BE7">
        <w:rPr>
          <w:rFonts w:ascii="Times New Roman" w:eastAsia="Times New Roman" w:hAnsi="Times New Roman" w:cs="Times New Roman"/>
          <w:color w:val="000000"/>
          <w:sz w:val="24"/>
          <w:szCs w:val="24"/>
        </w:rPr>
        <w:t>ly</w:t>
      </w:r>
      <w:r w:rsidRPr="00284BE7">
        <w:rPr>
          <w:rFonts w:ascii="Times New Roman" w:eastAsia="Times New Roman" w:hAnsi="Times New Roman" w:cs="Times New Roman"/>
          <w:color w:val="000000"/>
          <w:sz w:val="24"/>
          <w:szCs w:val="24"/>
        </w:rPr>
        <w:t xml:space="preserve"> </w:t>
      </w:r>
      <w:r w:rsidR="008D5250" w:rsidRPr="00284BE7">
        <w:rPr>
          <w:rFonts w:ascii="Times New Roman" w:eastAsia="Times New Roman" w:hAnsi="Times New Roman" w:cs="Times New Roman"/>
          <w:color w:val="000000"/>
          <w:sz w:val="24"/>
          <w:szCs w:val="24"/>
        </w:rPr>
        <w:t>engaged</w:t>
      </w:r>
      <w:r w:rsidRPr="00284BE7">
        <w:rPr>
          <w:rFonts w:ascii="Times New Roman" w:eastAsia="Times New Roman" w:hAnsi="Times New Roman" w:cs="Times New Roman"/>
          <w:color w:val="000000"/>
          <w:sz w:val="24"/>
          <w:szCs w:val="24"/>
        </w:rPr>
        <w:t xml:space="preserve"> in the development of measures of patients’ experiences with care used in the study. The Picker Institute, developers of the NHS Adult Inpatient Survey, employed patient focus groups and cognitive interviews with patients during pilot testing. Patients were offered one page to describe what they thought of the inpatient questionnaire and which aspects of patient care were most important to them. The qualitative research did not identify major questions missing from the survey but it did lead to minor modif</w:t>
      </w:r>
      <w:r w:rsidR="00F23EB2" w:rsidRPr="00284BE7">
        <w:rPr>
          <w:rFonts w:ascii="Times New Roman" w:eastAsia="Times New Roman" w:hAnsi="Times New Roman" w:cs="Times New Roman"/>
          <w:color w:val="000000"/>
          <w:sz w:val="24"/>
          <w:szCs w:val="24"/>
        </w:rPr>
        <w:t>ications that were incorporated (</w:t>
      </w:r>
      <w:r w:rsidR="001046BC" w:rsidRPr="00284BE7">
        <w:rPr>
          <w:rFonts w:ascii="Times New Roman" w:eastAsia="Times New Roman" w:hAnsi="Times New Roman" w:cs="Times New Roman"/>
          <w:color w:val="000000"/>
          <w:sz w:val="24"/>
          <w:szCs w:val="24"/>
        </w:rPr>
        <w:t>31</w:t>
      </w:r>
      <w:r w:rsidR="00F23EB2" w:rsidRPr="00284BE7">
        <w:rPr>
          <w:rFonts w:ascii="Times New Roman" w:eastAsia="Times New Roman" w:hAnsi="Times New Roman" w:cs="Times New Roman"/>
          <w:color w:val="000000"/>
          <w:sz w:val="24"/>
          <w:szCs w:val="24"/>
        </w:rPr>
        <w:t>).</w:t>
      </w:r>
      <w:r w:rsidR="00301B93" w:rsidRPr="00284BE7">
        <w:rPr>
          <w:rFonts w:ascii="Times New Roman" w:eastAsia="Times New Roman" w:hAnsi="Times New Roman" w:cs="Times New Roman"/>
          <w:color w:val="000000"/>
          <w:sz w:val="24"/>
          <w:szCs w:val="24"/>
        </w:rPr>
        <w:t xml:space="preserve"> Patients in our study are anonymous. We have a detailed plan to disseminate the study results through print, broadcast, and social media in every participating country. We gratefully acknowledge the contributions of participating patients in the acknowledgement section.</w:t>
      </w:r>
    </w:p>
    <w:p w14:paraId="623A3D0B" w14:textId="2BC9BAE9" w:rsidR="007A4E89" w:rsidRPr="00284BE7" w:rsidRDefault="007A4E89" w:rsidP="00284BE7">
      <w:pPr>
        <w:spacing w:line="480" w:lineRule="auto"/>
        <w:rPr>
          <w:rFonts w:ascii="Times New Roman" w:hAnsi="Times New Roman" w:cs="Times New Roman"/>
          <w:b/>
          <w:noProof/>
          <w:sz w:val="24"/>
          <w:szCs w:val="24"/>
        </w:rPr>
      </w:pPr>
      <w:r w:rsidRPr="00284BE7">
        <w:rPr>
          <w:rFonts w:ascii="Times New Roman" w:hAnsi="Times New Roman" w:cs="Times New Roman"/>
          <w:b/>
          <w:noProof/>
          <w:sz w:val="24"/>
          <w:szCs w:val="24"/>
        </w:rPr>
        <w:t>Analysis strategy</w:t>
      </w:r>
    </w:p>
    <w:p w14:paraId="33E1B2D2" w14:textId="51A9B95B" w:rsidR="00980E12" w:rsidRPr="00284BE7" w:rsidRDefault="00147280" w:rsidP="00284BE7">
      <w:pPr>
        <w:spacing w:line="480" w:lineRule="auto"/>
        <w:ind w:firstLine="720"/>
        <w:rPr>
          <w:rFonts w:ascii="Times New Roman" w:hAnsi="Times New Roman" w:cs="Times New Roman"/>
          <w:bCs/>
          <w:noProof/>
          <w:sz w:val="24"/>
          <w:szCs w:val="24"/>
        </w:rPr>
      </w:pPr>
      <w:r w:rsidRPr="00284BE7">
        <w:rPr>
          <w:rFonts w:ascii="Times New Roman" w:hAnsi="Times New Roman" w:cs="Times New Roman"/>
          <w:noProof/>
          <w:sz w:val="24"/>
          <w:szCs w:val="24"/>
        </w:rPr>
        <w:t>T</w:t>
      </w:r>
      <w:r w:rsidR="009C20FB" w:rsidRPr="00284BE7">
        <w:rPr>
          <w:rFonts w:ascii="Times New Roman" w:hAnsi="Times New Roman" w:cs="Times New Roman"/>
          <w:noProof/>
          <w:sz w:val="24"/>
          <w:szCs w:val="24"/>
        </w:rPr>
        <w:t xml:space="preserve">hese data </w:t>
      </w:r>
      <w:r w:rsidRPr="00284BE7">
        <w:rPr>
          <w:rFonts w:ascii="Times New Roman" w:hAnsi="Times New Roman" w:cs="Times New Roman"/>
          <w:noProof/>
          <w:sz w:val="24"/>
          <w:szCs w:val="24"/>
        </w:rPr>
        <w:t xml:space="preserve">were used </w:t>
      </w:r>
      <w:r w:rsidR="009C20FB" w:rsidRPr="00284BE7">
        <w:rPr>
          <w:rFonts w:ascii="Times New Roman" w:hAnsi="Times New Roman" w:cs="Times New Roman"/>
          <w:noProof/>
          <w:sz w:val="24"/>
          <w:szCs w:val="24"/>
        </w:rPr>
        <w:t xml:space="preserve">to </w:t>
      </w:r>
      <w:r w:rsidR="00980E12" w:rsidRPr="00284BE7">
        <w:rPr>
          <w:rFonts w:ascii="Times New Roman" w:hAnsi="Times New Roman" w:cs="Times New Roman"/>
          <w:noProof/>
          <w:sz w:val="24"/>
          <w:szCs w:val="24"/>
        </w:rPr>
        <w:t>undert</w:t>
      </w:r>
      <w:r w:rsidR="009C20FB" w:rsidRPr="00284BE7">
        <w:rPr>
          <w:rFonts w:ascii="Times New Roman" w:hAnsi="Times New Roman" w:cs="Times New Roman"/>
          <w:noProof/>
          <w:sz w:val="24"/>
          <w:szCs w:val="24"/>
        </w:rPr>
        <w:t>a</w:t>
      </w:r>
      <w:r w:rsidR="00980E12" w:rsidRPr="00284BE7">
        <w:rPr>
          <w:rFonts w:ascii="Times New Roman" w:hAnsi="Times New Roman" w:cs="Times New Roman"/>
          <w:noProof/>
          <w:sz w:val="24"/>
          <w:szCs w:val="24"/>
        </w:rPr>
        <w:t>k</w:t>
      </w:r>
      <w:r w:rsidR="009C20FB" w:rsidRPr="00284BE7">
        <w:rPr>
          <w:rFonts w:ascii="Times New Roman" w:hAnsi="Times New Roman" w:cs="Times New Roman"/>
          <w:noProof/>
          <w:sz w:val="24"/>
          <w:szCs w:val="24"/>
        </w:rPr>
        <w:t>e</w:t>
      </w:r>
      <w:r w:rsidR="00980E12" w:rsidRPr="00284BE7">
        <w:rPr>
          <w:rFonts w:ascii="Times New Roman" w:hAnsi="Times New Roman" w:cs="Times New Roman"/>
          <w:noProof/>
          <w:sz w:val="24"/>
          <w:szCs w:val="24"/>
        </w:rPr>
        <w:t xml:space="preserve"> three distinct but related analyses</w:t>
      </w:r>
      <w:r w:rsidR="003439D6" w:rsidRPr="00284BE7">
        <w:rPr>
          <w:rFonts w:ascii="Times New Roman" w:hAnsi="Times New Roman" w:cs="Times New Roman"/>
          <w:noProof/>
          <w:sz w:val="24"/>
          <w:szCs w:val="24"/>
        </w:rPr>
        <w:t xml:space="preserve">. </w:t>
      </w:r>
      <w:r w:rsidR="009D6115" w:rsidRPr="00284BE7">
        <w:rPr>
          <w:rFonts w:ascii="Times New Roman" w:hAnsi="Times New Roman" w:cs="Times New Roman"/>
          <w:noProof/>
          <w:sz w:val="24"/>
          <w:szCs w:val="24"/>
        </w:rPr>
        <w:t>First, we use</w:t>
      </w:r>
      <w:r w:rsidR="00980E12" w:rsidRPr="00284BE7">
        <w:rPr>
          <w:rFonts w:ascii="Times New Roman" w:hAnsi="Times New Roman" w:cs="Times New Roman"/>
          <w:noProof/>
          <w:sz w:val="24"/>
          <w:szCs w:val="24"/>
        </w:rPr>
        <w:t xml:space="preserve"> patient data from all 161 trusts to describe how patients rated their care, how their ratings varied depending on their perceptions of </w:t>
      </w:r>
      <w:r w:rsidR="00CC0BD3" w:rsidRPr="00284BE7">
        <w:rPr>
          <w:rFonts w:ascii="Times New Roman" w:hAnsi="Times New Roman" w:cs="Times New Roman"/>
          <w:noProof/>
          <w:sz w:val="24"/>
          <w:szCs w:val="24"/>
        </w:rPr>
        <w:t xml:space="preserve">whether there were enough nurses on duty to provide needed care, </w:t>
      </w:r>
      <w:r w:rsidR="00980E12" w:rsidRPr="00284BE7">
        <w:rPr>
          <w:rFonts w:ascii="Times New Roman" w:hAnsi="Times New Roman" w:cs="Times New Roman"/>
          <w:noProof/>
          <w:sz w:val="24"/>
          <w:szCs w:val="24"/>
        </w:rPr>
        <w:t xml:space="preserve">and how </w:t>
      </w:r>
      <w:r w:rsidR="003C667C" w:rsidRPr="00284BE7">
        <w:rPr>
          <w:rFonts w:ascii="Times New Roman" w:hAnsi="Times New Roman" w:cs="Times New Roman"/>
          <w:noProof/>
          <w:sz w:val="24"/>
          <w:szCs w:val="24"/>
        </w:rPr>
        <w:t>they were</w:t>
      </w:r>
      <w:r w:rsidR="00980E12" w:rsidRPr="00284BE7">
        <w:rPr>
          <w:rFonts w:ascii="Times New Roman" w:hAnsi="Times New Roman" w:cs="Times New Roman"/>
          <w:noProof/>
          <w:sz w:val="24"/>
          <w:szCs w:val="24"/>
        </w:rPr>
        <w:t xml:space="preserve"> as much a function of their confidence in nurses as their confidence in doctors</w:t>
      </w:r>
      <w:r w:rsidR="003439D6" w:rsidRPr="00284BE7">
        <w:rPr>
          <w:rFonts w:ascii="Times New Roman" w:hAnsi="Times New Roman" w:cs="Times New Roman"/>
          <w:noProof/>
          <w:sz w:val="24"/>
          <w:szCs w:val="24"/>
        </w:rPr>
        <w:t xml:space="preserve">. </w:t>
      </w:r>
      <w:r w:rsidR="009C20FB" w:rsidRPr="00284BE7">
        <w:rPr>
          <w:rFonts w:ascii="Times New Roman" w:hAnsi="Times New Roman" w:cs="Times New Roman"/>
          <w:noProof/>
          <w:sz w:val="24"/>
          <w:szCs w:val="24"/>
        </w:rPr>
        <w:t xml:space="preserve">We then used the nurse data from the </w:t>
      </w:r>
      <w:r w:rsidR="00EB65A9" w:rsidRPr="00284BE7">
        <w:rPr>
          <w:rFonts w:ascii="Times New Roman" w:hAnsi="Times New Roman" w:cs="Times New Roman"/>
          <w:noProof/>
          <w:sz w:val="24"/>
          <w:szCs w:val="24"/>
        </w:rPr>
        <w:t xml:space="preserve">46 hospitals in the </w:t>
      </w:r>
      <w:r w:rsidR="009C20FB" w:rsidRPr="00284BE7">
        <w:rPr>
          <w:rFonts w:ascii="Times New Roman" w:hAnsi="Times New Roman" w:cs="Times New Roman"/>
          <w:noProof/>
          <w:sz w:val="24"/>
          <w:szCs w:val="24"/>
        </w:rPr>
        <w:t xml:space="preserve">31 trusts to </w:t>
      </w:r>
      <w:r w:rsidR="002A5005" w:rsidRPr="00284BE7">
        <w:rPr>
          <w:rFonts w:ascii="Times New Roman" w:hAnsi="Times New Roman" w:cs="Times New Roman"/>
          <w:noProof/>
          <w:sz w:val="24"/>
          <w:szCs w:val="24"/>
        </w:rPr>
        <w:t xml:space="preserve">describe the </w:t>
      </w:r>
      <w:r w:rsidR="002A5005" w:rsidRPr="00284BE7">
        <w:rPr>
          <w:rFonts w:ascii="Times New Roman" w:hAnsi="Times New Roman" w:cs="Times New Roman"/>
          <w:noProof/>
          <w:sz w:val="24"/>
          <w:szCs w:val="24"/>
        </w:rPr>
        <w:lastRenderedPageBreak/>
        <w:t xml:space="preserve">variation in </w:t>
      </w:r>
      <w:r w:rsidR="008D5250" w:rsidRPr="00284BE7">
        <w:rPr>
          <w:rFonts w:ascii="Times New Roman" w:hAnsi="Times New Roman" w:cs="Times New Roman"/>
          <w:noProof/>
          <w:sz w:val="24"/>
          <w:szCs w:val="24"/>
        </w:rPr>
        <w:t>RN</w:t>
      </w:r>
      <w:r w:rsidR="002A5005" w:rsidRPr="00284BE7">
        <w:rPr>
          <w:rFonts w:ascii="Times New Roman" w:hAnsi="Times New Roman" w:cs="Times New Roman"/>
          <w:noProof/>
          <w:sz w:val="24"/>
          <w:szCs w:val="24"/>
        </w:rPr>
        <w:t xml:space="preserve"> staffing and </w:t>
      </w:r>
      <w:r w:rsidR="001046BC" w:rsidRPr="00284BE7">
        <w:rPr>
          <w:rFonts w:ascii="Times New Roman" w:hAnsi="Times New Roman" w:cs="Times New Roman"/>
          <w:noProof/>
          <w:sz w:val="24"/>
          <w:szCs w:val="24"/>
        </w:rPr>
        <w:t xml:space="preserve">hospital </w:t>
      </w:r>
      <w:r w:rsidR="002A5005" w:rsidRPr="00284BE7">
        <w:rPr>
          <w:rFonts w:ascii="Times New Roman" w:hAnsi="Times New Roman" w:cs="Times New Roman"/>
          <w:noProof/>
          <w:sz w:val="24"/>
          <w:szCs w:val="24"/>
        </w:rPr>
        <w:t>work environments</w:t>
      </w:r>
      <w:r w:rsidR="0019663E" w:rsidRPr="00284BE7">
        <w:rPr>
          <w:rFonts w:ascii="Times New Roman" w:hAnsi="Times New Roman" w:cs="Times New Roman"/>
          <w:noProof/>
          <w:sz w:val="24"/>
          <w:szCs w:val="24"/>
        </w:rPr>
        <w:t>,</w:t>
      </w:r>
      <w:r w:rsidR="002A5005" w:rsidRPr="00284BE7">
        <w:rPr>
          <w:rFonts w:ascii="Times New Roman" w:hAnsi="Times New Roman" w:cs="Times New Roman"/>
          <w:noProof/>
          <w:sz w:val="24"/>
          <w:szCs w:val="24"/>
        </w:rPr>
        <w:t xml:space="preserve"> and </w:t>
      </w:r>
      <w:r w:rsidR="00D03F0D" w:rsidRPr="00284BE7">
        <w:rPr>
          <w:rFonts w:ascii="Times New Roman" w:hAnsi="Times New Roman" w:cs="Times New Roman"/>
          <w:noProof/>
          <w:sz w:val="24"/>
          <w:szCs w:val="24"/>
        </w:rPr>
        <w:t xml:space="preserve">then used </w:t>
      </w:r>
      <w:r w:rsidR="007E4AF5" w:rsidRPr="00284BE7">
        <w:rPr>
          <w:rFonts w:ascii="Times New Roman" w:hAnsi="Times New Roman" w:cs="Times New Roman"/>
          <w:noProof/>
          <w:sz w:val="24"/>
          <w:szCs w:val="24"/>
        </w:rPr>
        <w:t xml:space="preserve">least-squares </w:t>
      </w:r>
      <w:r w:rsidR="00D03F0D" w:rsidRPr="00284BE7">
        <w:rPr>
          <w:rFonts w:ascii="Times New Roman" w:hAnsi="Times New Roman" w:cs="Times New Roman"/>
          <w:noProof/>
          <w:sz w:val="24"/>
          <w:szCs w:val="24"/>
        </w:rPr>
        <w:t>regression models with and without control variables to s</w:t>
      </w:r>
      <w:r w:rsidR="002A5005" w:rsidRPr="00284BE7">
        <w:rPr>
          <w:rFonts w:ascii="Times New Roman" w:hAnsi="Times New Roman" w:cs="Times New Roman"/>
          <w:noProof/>
          <w:sz w:val="24"/>
          <w:szCs w:val="24"/>
        </w:rPr>
        <w:t>how</w:t>
      </w:r>
      <w:r w:rsidR="00D03F0D" w:rsidRPr="00284BE7">
        <w:rPr>
          <w:rFonts w:ascii="Times New Roman" w:hAnsi="Times New Roman" w:cs="Times New Roman"/>
          <w:noProof/>
          <w:sz w:val="24"/>
          <w:szCs w:val="24"/>
        </w:rPr>
        <w:t xml:space="preserve"> how</w:t>
      </w:r>
      <w:r w:rsidR="002A5005" w:rsidRPr="00284BE7">
        <w:rPr>
          <w:rFonts w:ascii="Times New Roman" w:hAnsi="Times New Roman" w:cs="Times New Roman"/>
          <w:noProof/>
          <w:sz w:val="24"/>
          <w:szCs w:val="24"/>
        </w:rPr>
        <w:t xml:space="preserve"> lower </w:t>
      </w:r>
      <w:r w:rsidR="008D5250" w:rsidRPr="00284BE7">
        <w:rPr>
          <w:rFonts w:ascii="Times New Roman" w:hAnsi="Times New Roman" w:cs="Times New Roman"/>
          <w:noProof/>
          <w:sz w:val="24"/>
          <w:szCs w:val="24"/>
        </w:rPr>
        <w:t>RN</w:t>
      </w:r>
      <w:r w:rsidR="00DB6FB4" w:rsidRPr="00284BE7">
        <w:rPr>
          <w:rFonts w:ascii="Times New Roman" w:hAnsi="Times New Roman" w:cs="Times New Roman"/>
          <w:noProof/>
          <w:sz w:val="24"/>
          <w:szCs w:val="24"/>
        </w:rPr>
        <w:t xml:space="preserve"> </w:t>
      </w:r>
      <w:r w:rsidR="002A5005" w:rsidRPr="00284BE7">
        <w:rPr>
          <w:rFonts w:ascii="Times New Roman" w:hAnsi="Times New Roman" w:cs="Times New Roman"/>
          <w:noProof/>
          <w:sz w:val="24"/>
          <w:szCs w:val="24"/>
        </w:rPr>
        <w:t>staffing levels and poorer work envir</w:t>
      </w:r>
      <w:r w:rsidR="009D6115" w:rsidRPr="00284BE7">
        <w:rPr>
          <w:rFonts w:ascii="Times New Roman" w:hAnsi="Times New Roman" w:cs="Times New Roman"/>
          <w:noProof/>
          <w:sz w:val="24"/>
          <w:szCs w:val="24"/>
        </w:rPr>
        <w:t xml:space="preserve">onments are related to needed but </w:t>
      </w:r>
      <w:r w:rsidR="001046BC" w:rsidRPr="00284BE7">
        <w:rPr>
          <w:rFonts w:ascii="Times New Roman" w:hAnsi="Times New Roman" w:cs="Times New Roman"/>
          <w:noProof/>
          <w:sz w:val="24"/>
          <w:szCs w:val="24"/>
        </w:rPr>
        <w:t>missed</w:t>
      </w:r>
      <w:r w:rsidR="009D6115" w:rsidRPr="00284BE7">
        <w:rPr>
          <w:rFonts w:ascii="Times New Roman" w:hAnsi="Times New Roman" w:cs="Times New Roman"/>
          <w:noProof/>
          <w:sz w:val="24"/>
          <w:szCs w:val="24"/>
        </w:rPr>
        <w:t xml:space="preserve"> nursing care</w:t>
      </w:r>
      <w:r w:rsidR="002A5005" w:rsidRPr="00284BE7">
        <w:rPr>
          <w:rFonts w:ascii="Times New Roman" w:hAnsi="Times New Roman" w:cs="Times New Roman"/>
          <w:noProof/>
          <w:sz w:val="24"/>
          <w:szCs w:val="24"/>
        </w:rPr>
        <w:t xml:space="preserve">. </w:t>
      </w:r>
      <w:r w:rsidR="003C667C" w:rsidRPr="00284BE7">
        <w:rPr>
          <w:rFonts w:ascii="Times New Roman" w:hAnsi="Times New Roman" w:cs="Times New Roman"/>
          <w:noProof/>
          <w:sz w:val="24"/>
          <w:szCs w:val="24"/>
        </w:rPr>
        <w:t xml:space="preserve">Finally, </w:t>
      </w:r>
      <w:r w:rsidR="00572705" w:rsidRPr="00284BE7">
        <w:rPr>
          <w:rFonts w:ascii="Times New Roman" w:hAnsi="Times New Roman" w:cs="Times New Roman"/>
          <w:noProof/>
          <w:sz w:val="24"/>
          <w:szCs w:val="24"/>
        </w:rPr>
        <w:t xml:space="preserve">since patient survey data were only available at the trust level, </w:t>
      </w:r>
      <w:r w:rsidR="003C667C" w:rsidRPr="00284BE7">
        <w:rPr>
          <w:rFonts w:ascii="Times New Roman" w:hAnsi="Times New Roman" w:cs="Times New Roman"/>
          <w:noProof/>
          <w:sz w:val="24"/>
          <w:szCs w:val="24"/>
        </w:rPr>
        <w:t xml:space="preserve">we merged the nurse data from the 31 trusts with patient data from those same trusts </w:t>
      </w:r>
      <w:r w:rsidR="00D03F0D" w:rsidRPr="00284BE7">
        <w:rPr>
          <w:rFonts w:ascii="Times New Roman" w:hAnsi="Times New Roman" w:cs="Times New Roman"/>
          <w:noProof/>
          <w:sz w:val="24"/>
          <w:szCs w:val="24"/>
        </w:rPr>
        <w:t xml:space="preserve">and used </w:t>
      </w:r>
      <w:r w:rsidR="007E4AF5" w:rsidRPr="00284BE7">
        <w:rPr>
          <w:rFonts w:ascii="Times New Roman" w:hAnsi="Times New Roman" w:cs="Times New Roman"/>
          <w:noProof/>
          <w:sz w:val="24"/>
          <w:szCs w:val="24"/>
        </w:rPr>
        <w:t>logistic</w:t>
      </w:r>
      <w:r w:rsidR="00D03F0D" w:rsidRPr="00284BE7">
        <w:rPr>
          <w:rFonts w:ascii="Times New Roman" w:hAnsi="Times New Roman" w:cs="Times New Roman"/>
          <w:noProof/>
          <w:sz w:val="24"/>
          <w:szCs w:val="24"/>
        </w:rPr>
        <w:t xml:space="preserve"> regression models </w:t>
      </w:r>
      <w:r w:rsidR="003C667C" w:rsidRPr="00284BE7">
        <w:rPr>
          <w:rFonts w:ascii="Times New Roman" w:hAnsi="Times New Roman" w:cs="Times New Roman"/>
          <w:noProof/>
          <w:sz w:val="24"/>
          <w:szCs w:val="24"/>
        </w:rPr>
        <w:t>to estimate whether and to what extent the ove</w:t>
      </w:r>
      <w:r w:rsidR="009D6115" w:rsidRPr="00284BE7">
        <w:rPr>
          <w:rFonts w:ascii="Times New Roman" w:hAnsi="Times New Roman" w:cs="Times New Roman"/>
          <w:noProof/>
          <w:sz w:val="24"/>
          <w:szCs w:val="24"/>
        </w:rPr>
        <w:t xml:space="preserve">rall level of </w:t>
      </w:r>
      <w:r w:rsidR="001046BC" w:rsidRPr="00284BE7">
        <w:rPr>
          <w:rFonts w:ascii="Times New Roman" w:hAnsi="Times New Roman" w:cs="Times New Roman"/>
          <w:noProof/>
          <w:sz w:val="24"/>
          <w:szCs w:val="24"/>
        </w:rPr>
        <w:t>missed</w:t>
      </w:r>
      <w:r w:rsidR="009D6115" w:rsidRPr="00284BE7">
        <w:rPr>
          <w:rFonts w:ascii="Times New Roman" w:hAnsi="Times New Roman" w:cs="Times New Roman"/>
          <w:noProof/>
          <w:sz w:val="24"/>
          <w:szCs w:val="24"/>
        </w:rPr>
        <w:t xml:space="preserve"> nursing care </w:t>
      </w:r>
      <w:r w:rsidR="003C667C" w:rsidRPr="00284BE7">
        <w:rPr>
          <w:rFonts w:ascii="Times New Roman" w:hAnsi="Times New Roman" w:cs="Times New Roman"/>
          <w:noProof/>
          <w:sz w:val="24"/>
          <w:szCs w:val="24"/>
        </w:rPr>
        <w:t>in the different trusts affect patients’ ratings of their care</w:t>
      </w:r>
      <w:r w:rsidR="0019663E" w:rsidRPr="00284BE7">
        <w:rPr>
          <w:rFonts w:ascii="Times New Roman" w:hAnsi="Times New Roman" w:cs="Times New Roman"/>
          <w:noProof/>
          <w:sz w:val="24"/>
          <w:szCs w:val="24"/>
        </w:rPr>
        <w:t xml:space="preserve"> and </w:t>
      </w:r>
      <w:r w:rsidR="003C667C" w:rsidRPr="00284BE7">
        <w:rPr>
          <w:rFonts w:ascii="Times New Roman" w:hAnsi="Times New Roman" w:cs="Times New Roman"/>
          <w:noProof/>
          <w:sz w:val="24"/>
          <w:szCs w:val="24"/>
        </w:rPr>
        <w:t xml:space="preserve">their </w:t>
      </w:r>
      <w:r w:rsidR="009D6115" w:rsidRPr="00284BE7">
        <w:rPr>
          <w:rFonts w:ascii="Times New Roman" w:hAnsi="Times New Roman" w:cs="Times New Roman"/>
          <w:noProof/>
          <w:sz w:val="24"/>
          <w:szCs w:val="24"/>
        </w:rPr>
        <w:t>confidence in nurses</w:t>
      </w:r>
      <w:r w:rsidR="007E4AF5" w:rsidRPr="00284BE7">
        <w:rPr>
          <w:rFonts w:ascii="Times New Roman" w:hAnsi="Times New Roman" w:cs="Times New Roman"/>
          <w:noProof/>
          <w:sz w:val="24"/>
          <w:szCs w:val="24"/>
        </w:rPr>
        <w:t>, before and after controlling for potential confounds</w:t>
      </w:r>
      <w:r w:rsidR="00364810" w:rsidRPr="00284BE7">
        <w:rPr>
          <w:rFonts w:ascii="Times New Roman" w:hAnsi="Times New Roman" w:cs="Times New Roman"/>
          <w:noProof/>
          <w:sz w:val="24"/>
          <w:szCs w:val="24"/>
        </w:rPr>
        <w:t xml:space="preserve">.  </w:t>
      </w:r>
      <w:r w:rsidR="007E4AF5" w:rsidRPr="00284BE7">
        <w:rPr>
          <w:rFonts w:ascii="Times New Roman" w:hAnsi="Times New Roman" w:cs="Times New Roman"/>
          <w:noProof/>
          <w:sz w:val="24"/>
          <w:szCs w:val="24"/>
        </w:rPr>
        <w:t>B</w:t>
      </w:r>
      <w:r w:rsidR="00417B06" w:rsidRPr="00284BE7">
        <w:rPr>
          <w:rFonts w:ascii="Times New Roman" w:hAnsi="Times New Roman" w:cs="Times New Roman"/>
          <w:noProof/>
          <w:sz w:val="24"/>
          <w:szCs w:val="24"/>
        </w:rPr>
        <w:t>ecause the nurse survey was restricted to nurses on medical and surgical units</w:t>
      </w:r>
      <w:r w:rsidR="00364810" w:rsidRPr="00284BE7">
        <w:rPr>
          <w:rFonts w:ascii="Times New Roman" w:hAnsi="Times New Roman" w:cs="Times New Roman"/>
          <w:noProof/>
          <w:sz w:val="24"/>
          <w:szCs w:val="24"/>
        </w:rPr>
        <w:t>,</w:t>
      </w:r>
      <w:r w:rsidR="00417B06" w:rsidRPr="00284BE7">
        <w:rPr>
          <w:rFonts w:ascii="Times New Roman" w:hAnsi="Times New Roman" w:cs="Times New Roman"/>
          <w:noProof/>
          <w:sz w:val="24"/>
          <w:szCs w:val="24"/>
        </w:rPr>
        <w:t xml:space="preserve"> this final step of </w:t>
      </w:r>
      <w:r w:rsidR="00364810" w:rsidRPr="00284BE7">
        <w:rPr>
          <w:rFonts w:ascii="Times New Roman" w:hAnsi="Times New Roman" w:cs="Times New Roman"/>
          <w:noProof/>
          <w:sz w:val="24"/>
          <w:szCs w:val="24"/>
        </w:rPr>
        <w:t xml:space="preserve">the </w:t>
      </w:r>
      <w:r w:rsidR="00417B06" w:rsidRPr="00284BE7">
        <w:rPr>
          <w:rFonts w:ascii="Times New Roman" w:hAnsi="Times New Roman" w:cs="Times New Roman"/>
          <w:noProof/>
          <w:sz w:val="24"/>
          <w:szCs w:val="24"/>
        </w:rPr>
        <w:t>analysis was restricted to patients in general surgical and medical wards (5,311 out of 12,851 patients in the study trusts)</w:t>
      </w:r>
      <w:r w:rsidR="003C667C" w:rsidRPr="00284BE7">
        <w:rPr>
          <w:rFonts w:ascii="Times New Roman" w:hAnsi="Times New Roman" w:cs="Times New Roman"/>
          <w:noProof/>
          <w:sz w:val="24"/>
          <w:szCs w:val="24"/>
        </w:rPr>
        <w:t xml:space="preserve">. </w:t>
      </w:r>
    </w:p>
    <w:p w14:paraId="7495E0A0" w14:textId="402A7B4D" w:rsidR="004F46EF" w:rsidRPr="00284BE7" w:rsidRDefault="008F4920" w:rsidP="00284BE7">
      <w:pPr>
        <w:spacing w:line="480" w:lineRule="auto"/>
        <w:rPr>
          <w:rFonts w:ascii="Times New Roman" w:hAnsi="Times New Roman" w:cs="Times New Roman"/>
          <w:b/>
          <w:sz w:val="24"/>
          <w:szCs w:val="24"/>
        </w:rPr>
      </w:pPr>
      <w:r w:rsidRPr="00284BE7">
        <w:rPr>
          <w:rFonts w:ascii="Times New Roman" w:hAnsi="Times New Roman" w:cs="Times New Roman"/>
          <w:b/>
          <w:sz w:val="24"/>
          <w:szCs w:val="24"/>
        </w:rPr>
        <w:t>RESULTS</w:t>
      </w:r>
    </w:p>
    <w:p w14:paraId="14D33547" w14:textId="77777777" w:rsidR="00316258" w:rsidRPr="00284BE7" w:rsidRDefault="00072892" w:rsidP="00284BE7">
      <w:pPr>
        <w:spacing w:after="0" w:line="480" w:lineRule="auto"/>
        <w:rPr>
          <w:rFonts w:ascii="Times New Roman" w:hAnsi="Times New Roman" w:cs="Times New Roman"/>
          <w:sz w:val="24"/>
          <w:szCs w:val="24"/>
        </w:rPr>
      </w:pPr>
      <w:r w:rsidRPr="00284BE7">
        <w:rPr>
          <w:rFonts w:ascii="Times New Roman" w:hAnsi="Times New Roman" w:cs="Times New Roman"/>
          <w:sz w:val="24"/>
          <w:szCs w:val="24"/>
          <w:u w:val="single"/>
        </w:rPr>
        <w:t>Nurses</w:t>
      </w:r>
      <w:r w:rsidR="000F1DC9" w:rsidRPr="00284BE7">
        <w:rPr>
          <w:rFonts w:ascii="Times New Roman" w:hAnsi="Times New Roman" w:cs="Times New Roman"/>
          <w:sz w:val="24"/>
          <w:szCs w:val="24"/>
          <w:u w:val="single"/>
        </w:rPr>
        <w:t>, Doctors,</w:t>
      </w:r>
      <w:r w:rsidRPr="00284BE7">
        <w:rPr>
          <w:rFonts w:ascii="Times New Roman" w:hAnsi="Times New Roman" w:cs="Times New Roman"/>
          <w:sz w:val="24"/>
          <w:szCs w:val="24"/>
          <w:u w:val="single"/>
        </w:rPr>
        <w:t xml:space="preserve"> and </w:t>
      </w:r>
      <w:r w:rsidR="00210FA3" w:rsidRPr="00284BE7">
        <w:rPr>
          <w:rFonts w:ascii="Times New Roman" w:hAnsi="Times New Roman" w:cs="Times New Roman"/>
          <w:sz w:val="24"/>
          <w:szCs w:val="24"/>
          <w:u w:val="single"/>
        </w:rPr>
        <w:t>Patient Ratings of Care</w:t>
      </w:r>
      <w:r w:rsidR="007A4E89" w:rsidRPr="00284BE7">
        <w:rPr>
          <w:rFonts w:ascii="Times New Roman" w:hAnsi="Times New Roman" w:cs="Times New Roman"/>
          <w:sz w:val="24"/>
          <w:szCs w:val="24"/>
          <w:u w:val="single"/>
        </w:rPr>
        <w:t>.</w:t>
      </w:r>
      <w:r w:rsidR="00D72686" w:rsidRPr="00284BE7">
        <w:rPr>
          <w:rFonts w:ascii="Times New Roman" w:hAnsi="Times New Roman" w:cs="Times New Roman"/>
          <w:sz w:val="24"/>
          <w:szCs w:val="24"/>
        </w:rPr>
        <w:t xml:space="preserve">  </w:t>
      </w:r>
    </w:p>
    <w:p w14:paraId="29227D7F" w14:textId="6DFDBB5A" w:rsidR="00495859" w:rsidRPr="00284BE7" w:rsidRDefault="00210FA3" w:rsidP="00284BE7">
      <w:pPr>
        <w:spacing w:after="0" w:line="480" w:lineRule="auto"/>
        <w:ind w:firstLine="720"/>
        <w:rPr>
          <w:rFonts w:ascii="Times New Roman" w:hAnsi="Times New Roman" w:cs="Times New Roman"/>
          <w:sz w:val="24"/>
          <w:szCs w:val="24"/>
        </w:rPr>
      </w:pPr>
      <w:r w:rsidRPr="00284BE7">
        <w:rPr>
          <w:rFonts w:ascii="Times New Roman" w:hAnsi="Times New Roman" w:cs="Times New Roman"/>
          <w:b/>
          <w:sz w:val="24"/>
          <w:szCs w:val="24"/>
        </w:rPr>
        <w:t>Table 1</w:t>
      </w:r>
      <w:r w:rsidRPr="00284BE7">
        <w:rPr>
          <w:rFonts w:ascii="Times New Roman" w:hAnsi="Times New Roman" w:cs="Times New Roman"/>
          <w:sz w:val="24"/>
          <w:szCs w:val="24"/>
        </w:rPr>
        <w:t xml:space="preserve"> </w:t>
      </w:r>
      <w:r w:rsidR="002E01FB" w:rsidRPr="00284BE7">
        <w:rPr>
          <w:rFonts w:ascii="Times New Roman" w:hAnsi="Times New Roman" w:cs="Times New Roman"/>
          <w:sz w:val="24"/>
          <w:szCs w:val="24"/>
        </w:rPr>
        <w:t xml:space="preserve">and </w:t>
      </w:r>
      <w:r w:rsidR="002E01FB" w:rsidRPr="00284BE7">
        <w:rPr>
          <w:rFonts w:ascii="Times New Roman" w:hAnsi="Times New Roman" w:cs="Times New Roman"/>
          <w:b/>
          <w:sz w:val="24"/>
          <w:szCs w:val="24"/>
        </w:rPr>
        <w:t>Figure 1</w:t>
      </w:r>
      <w:r w:rsidR="002E01FB" w:rsidRPr="00284BE7">
        <w:rPr>
          <w:rFonts w:ascii="Times New Roman" w:hAnsi="Times New Roman" w:cs="Times New Roman"/>
          <w:sz w:val="24"/>
          <w:szCs w:val="24"/>
        </w:rPr>
        <w:t xml:space="preserve"> use data </w:t>
      </w:r>
      <w:r w:rsidR="002E01FB" w:rsidRPr="00284BE7">
        <w:rPr>
          <w:rFonts w:ascii="Times New Roman" w:hAnsi="Times New Roman" w:cs="Times New Roman"/>
          <w:bCs/>
          <w:noProof/>
          <w:sz w:val="24"/>
          <w:szCs w:val="24"/>
        </w:rPr>
        <w:t xml:space="preserve">from </w:t>
      </w:r>
      <w:r w:rsidR="004B1BC0" w:rsidRPr="00284BE7">
        <w:rPr>
          <w:rFonts w:ascii="Times New Roman" w:hAnsi="Times New Roman" w:cs="Times New Roman"/>
          <w:bCs/>
          <w:noProof/>
          <w:sz w:val="24"/>
          <w:szCs w:val="24"/>
        </w:rPr>
        <w:t xml:space="preserve">66,348 </w:t>
      </w:r>
      <w:r w:rsidR="002E01FB" w:rsidRPr="00284BE7">
        <w:rPr>
          <w:rFonts w:ascii="Times New Roman" w:hAnsi="Times New Roman" w:cs="Times New Roman"/>
          <w:bCs/>
          <w:noProof/>
          <w:sz w:val="24"/>
          <w:szCs w:val="24"/>
        </w:rPr>
        <w:t>patients in 161 trusts collected in the 2010 NHS Survey of Inpatients to</w:t>
      </w:r>
      <w:r w:rsidR="002E01FB" w:rsidRPr="00284BE7">
        <w:rPr>
          <w:rFonts w:ascii="Times New Roman" w:hAnsi="Times New Roman" w:cs="Times New Roman"/>
          <w:noProof/>
          <w:sz w:val="24"/>
          <w:szCs w:val="24"/>
        </w:rPr>
        <w:t xml:space="preserve"> </w:t>
      </w:r>
      <w:r w:rsidR="002E01FB" w:rsidRPr="00284BE7">
        <w:rPr>
          <w:rFonts w:ascii="Times New Roman" w:hAnsi="Times New Roman" w:cs="Times New Roman"/>
          <w:sz w:val="24"/>
          <w:szCs w:val="24"/>
        </w:rPr>
        <w:t>show</w:t>
      </w:r>
      <w:r w:rsidRPr="00284BE7">
        <w:rPr>
          <w:rFonts w:ascii="Times New Roman" w:hAnsi="Times New Roman" w:cs="Times New Roman"/>
          <w:sz w:val="24"/>
          <w:szCs w:val="24"/>
        </w:rPr>
        <w:t xml:space="preserve"> how patients’ ratings of their care are highly associated with their confidence in </w:t>
      </w:r>
      <w:r w:rsidR="0082630A" w:rsidRPr="00284BE7">
        <w:rPr>
          <w:rFonts w:ascii="Times New Roman" w:hAnsi="Times New Roman" w:cs="Times New Roman"/>
          <w:sz w:val="24"/>
          <w:szCs w:val="24"/>
        </w:rPr>
        <w:t xml:space="preserve">nurses and in </w:t>
      </w:r>
      <w:r w:rsidRPr="00284BE7">
        <w:rPr>
          <w:rFonts w:ascii="Times New Roman" w:hAnsi="Times New Roman" w:cs="Times New Roman"/>
          <w:sz w:val="24"/>
          <w:szCs w:val="24"/>
        </w:rPr>
        <w:t>doctors</w:t>
      </w:r>
      <w:r w:rsidR="009D6115" w:rsidRPr="00284BE7">
        <w:rPr>
          <w:rFonts w:ascii="Times New Roman" w:hAnsi="Times New Roman" w:cs="Times New Roman"/>
          <w:sz w:val="24"/>
          <w:szCs w:val="24"/>
        </w:rPr>
        <w:t>,</w:t>
      </w:r>
      <w:r w:rsidRPr="00284BE7">
        <w:rPr>
          <w:rFonts w:ascii="Times New Roman" w:hAnsi="Times New Roman" w:cs="Times New Roman"/>
          <w:sz w:val="24"/>
          <w:szCs w:val="24"/>
        </w:rPr>
        <w:t xml:space="preserve"> and </w:t>
      </w:r>
      <w:r w:rsidR="00B54E97" w:rsidRPr="00284BE7">
        <w:rPr>
          <w:rFonts w:ascii="Times New Roman" w:hAnsi="Times New Roman" w:cs="Times New Roman"/>
          <w:sz w:val="24"/>
          <w:szCs w:val="24"/>
        </w:rPr>
        <w:t xml:space="preserve">with </w:t>
      </w:r>
      <w:r w:rsidRPr="00284BE7">
        <w:rPr>
          <w:rFonts w:ascii="Times New Roman" w:hAnsi="Times New Roman" w:cs="Times New Roman"/>
          <w:sz w:val="24"/>
          <w:szCs w:val="24"/>
        </w:rPr>
        <w:t xml:space="preserve">their perceptions of </w:t>
      </w:r>
      <w:r w:rsidR="002375AE" w:rsidRPr="00284BE7">
        <w:rPr>
          <w:rFonts w:ascii="Times New Roman" w:hAnsi="Times New Roman" w:cs="Times New Roman"/>
          <w:sz w:val="24"/>
          <w:szCs w:val="24"/>
        </w:rPr>
        <w:t xml:space="preserve">whether </w:t>
      </w:r>
      <w:r w:rsidR="00CC1DDD" w:rsidRPr="00284BE7">
        <w:rPr>
          <w:rFonts w:ascii="Times New Roman" w:hAnsi="Times New Roman" w:cs="Times New Roman"/>
          <w:sz w:val="24"/>
          <w:szCs w:val="24"/>
        </w:rPr>
        <w:t>there were enough nurses</w:t>
      </w:r>
      <w:r w:rsidR="002375AE" w:rsidRPr="00284BE7">
        <w:rPr>
          <w:rFonts w:ascii="Times New Roman" w:hAnsi="Times New Roman" w:cs="Times New Roman"/>
          <w:sz w:val="24"/>
          <w:szCs w:val="24"/>
        </w:rPr>
        <w:t xml:space="preserve"> to provide needed care</w:t>
      </w:r>
      <w:r w:rsidRPr="00284BE7">
        <w:rPr>
          <w:rFonts w:ascii="Times New Roman" w:hAnsi="Times New Roman" w:cs="Times New Roman"/>
          <w:sz w:val="24"/>
          <w:szCs w:val="24"/>
        </w:rPr>
        <w:t xml:space="preserve">. </w:t>
      </w:r>
      <w:r w:rsidR="003A4D4E" w:rsidRPr="00284BE7">
        <w:rPr>
          <w:rFonts w:ascii="Times New Roman" w:hAnsi="Times New Roman" w:cs="Times New Roman"/>
          <w:sz w:val="24"/>
          <w:szCs w:val="24"/>
        </w:rPr>
        <w:t>T</w:t>
      </w:r>
      <w:r w:rsidR="008F4920" w:rsidRPr="00284BE7">
        <w:rPr>
          <w:rFonts w:ascii="Times New Roman" w:hAnsi="Times New Roman" w:cs="Times New Roman"/>
          <w:sz w:val="24"/>
          <w:szCs w:val="24"/>
        </w:rPr>
        <w:t>he first column of Table 1 shows th</w:t>
      </w:r>
      <w:r w:rsidR="00FE58F9">
        <w:rPr>
          <w:rFonts w:ascii="Times New Roman" w:hAnsi="Times New Roman" w:cs="Times New Roman"/>
          <w:sz w:val="24"/>
          <w:szCs w:val="24"/>
        </w:rPr>
        <w:t>at more than three fourths</w:t>
      </w:r>
      <w:r w:rsidR="008F4920" w:rsidRPr="00284BE7">
        <w:rPr>
          <w:rFonts w:ascii="Times New Roman" w:hAnsi="Times New Roman" w:cs="Times New Roman"/>
          <w:sz w:val="24"/>
          <w:szCs w:val="24"/>
        </w:rPr>
        <w:t xml:space="preserve"> of patients responding to the NHS survey reported having confidence</w:t>
      </w:r>
      <w:r w:rsidR="00926A97" w:rsidRPr="00284BE7">
        <w:rPr>
          <w:rFonts w:ascii="Times New Roman" w:hAnsi="Times New Roman" w:cs="Times New Roman"/>
          <w:sz w:val="24"/>
          <w:szCs w:val="24"/>
        </w:rPr>
        <w:t xml:space="preserve"> and trust</w:t>
      </w:r>
      <w:r w:rsidR="008F4920" w:rsidRPr="00284BE7">
        <w:rPr>
          <w:rFonts w:ascii="Times New Roman" w:hAnsi="Times New Roman" w:cs="Times New Roman"/>
          <w:sz w:val="24"/>
          <w:szCs w:val="24"/>
        </w:rPr>
        <w:t xml:space="preserve"> in the doctors </w:t>
      </w:r>
      <w:r w:rsidR="00F251B9">
        <w:rPr>
          <w:rFonts w:ascii="Times New Roman" w:hAnsi="Times New Roman" w:cs="Times New Roman"/>
          <w:sz w:val="24"/>
          <w:szCs w:val="24"/>
        </w:rPr>
        <w:t xml:space="preserve">and nurses </w:t>
      </w:r>
      <w:r w:rsidR="008F4920" w:rsidRPr="00284BE7">
        <w:rPr>
          <w:rFonts w:ascii="Times New Roman" w:hAnsi="Times New Roman" w:cs="Times New Roman"/>
          <w:sz w:val="24"/>
          <w:szCs w:val="24"/>
        </w:rPr>
        <w:t>treating them</w:t>
      </w:r>
      <w:r w:rsidR="00926A97" w:rsidRPr="00284BE7">
        <w:rPr>
          <w:rFonts w:ascii="Times New Roman" w:hAnsi="Times New Roman" w:cs="Times New Roman"/>
          <w:sz w:val="24"/>
          <w:szCs w:val="24"/>
        </w:rPr>
        <w:t xml:space="preserve">, </w:t>
      </w:r>
      <w:r w:rsidR="00FE58F9">
        <w:rPr>
          <w:rFonts w:ascii="Times New Roman" w:hAnsi="Times New Roman" w:cs="Times New Roman"/>
          <w:sz w:val="24"/>
          <w:szCs w:val="24"/>
        </w:rPr>
        <w:t>while only 60 percent</w:t>
      </w:r>
      <w:r w:rsidR="00926A97" w:rsidRPr="00284BE7">
        <w:rPr>
          <w:rFonts w:ascii="Times New Roman" w:hAnsi="Times New Roman" w:cs="Times New Roman"/>
          <w:sz w:val="24"/>
          <w:szCs w:val="24"/>
        </w:rPr>
        <w:t xml:space="preserve"> reported that t</w:t>
      </w:r>
      <w:r w:rsidR="00CC1DDD" w:rsidRPr="00284BE7">
        <w:rPr>
          <w:rFonts w:ascii="Times New Roman" w:hAnsi="Times New Roman" w:cs="Times New Roman"/>
          <w:sz w:val="24"/>
          <w:szCs w:val="24"/>
        </w:rPr>
        <w:t xml:space="preserve">here were </w:t>
      </w:r>
      <w:r w:rsidR="00FE58F9">
        <w:rPr>
          <w:rFonts w:ascii="Times New Roman" w:hAnsi="Times New Roman" w:cs="Times New Roman"/>
          <w:sz w:val="24"/>
          <w:szCs w:val="24"/>
        </w:rPr>
        <w:t xml:space="preserve">always or nearly always </w:t>
      </w:r>
      <w:r w:rsidR="00CC1DDD" w:rsidRPr="00284BE7">
        <w:rPr>
          <w:rFonts w:ascii="Times New Roman" w:hAnsi="Times New Roman" w:cs="Times New Roman"/>
          <w:sz w:val="24"/>
          <w:szCs w:val="24"/>
        </w:rPr>
        <w:t>enough nurses</w:t>
      </w:r>
      <w:r w:rsidR="00FE58F9">
        <w:rPr>
          <w:rFonts w:ascii="Times New Roman" w:hAnsi="Times New Roman" w:cs="Times New Roman"/>
          <w:sz w:val="24"/>
          <w:szCs w:val="24"/>
        </w:rPr>
        <w:t xml:space="preserve"> to care for them</w:t>
      </w:r>
      <w:r w:rsidR="00CC1DDD" w:rsidRPr="00284BE7">
        <w:rPr>
          <w:rFonts w:ascii="Times New Roman" w:hAnsi="Times New Roman" w:cs="Times New Roman"/>
          <w:sz w:val="24"/>
          <w:szCs w:val="24"/>
        </w:rPr>
        <w:t>.</w:t>
      </w:r>
      <w:r w:rsidR="003439D6" w:rsidRPr="00284BE7">
        <w:rPr>
          <w:rFonts w:ascii="Times New Roman" w:hAnsi="Times New Roman" w:cs="Times New Roman"/>
          <w:sz w:val="24"/>
          <w:szCs w:val="24"/>
        </w:rPr>
        <w:t xml:space="preserve"> </w:t>
      </w:r>
      <w:r w:rsidR="003F5F3B" w:rsidRPr="00284BE7">
        <w:rPr>
          <w:rFonts w:ascii="Times New Roman" w:hAnsi="Times New Roman" w:cs="Times New Roman"/>
          <w:sz w:val="24"/>
          <w:szCs w:val="24"/>
        </w:rPr>
        <w:t xml:space="preserve">The second column of Table 1 shows the percentages of patients that rated their care as excellent, based on how much </w:t>
      </w:r>
      <w:r w:rsidRPr="00284BE7">
        <w:rPr>
          <w:rFonts w:ascii="Times New Roman" w:hAnsi="Times New Roman" w:cs="Times New Roman"/>
          <w:sz w:val="24"/>
          <w:szCs w:val="24"/>
        </w:rPr>
        <w:t>c</w:t>
      </w:r>
      <w:r w:rsidR="003F5F3B" w:rsidRPr="00284BE7">
        <w:rPr>
          <w:rFonts w:ascii="Times New Roman" w:hAnsi="Times New Roman" w:cs="Times New Roman"/>
          <w:sz w:val="24"/>
          <w:szCs w:val="24"/>
        </w:rPr>
        <w:t xml:space="preserve">onfidence and trust they had in their </w:t>
      </w:r>
      <w:r w:rsidR="0082630A" w:rsidRPr="00284BE7">
        <w:rPr>
          <w:rFonts w:ascii="Times New Roman" w:hAnsi="Times New Roman" w:cs="Times New Roman"/>
          <w:sz w:val="24"/>
          <w:szCs w:val="24"/>
        </w:rPr>
        <w:t xml:space="preserve">nurses and </w:t>
      </w:r>
      <w:r w:rsidR="003F5F3B" w:rsidRPr="00284BE7">
        <w:rPr>
          <w:rFonts w:ascii="Times New Roman" w:hAnsi="Times New Roman" w:cs="Times New Roman"/>
          <w:sz w:val="24"/>
          <w:szCs w:val="24"/>
        </w:rPr>
        <w:t>doctors</w:t>
      </w:r>
      <w:r w:rsidR="00CC1DDD" w:rsidRPr="00284BE7">
        <w:rPr>
          <w:rFonts w:ascii="Times New Roman" w:hAnsi="Times New Roman" w:cs="Times New Roman"/>
          <w:sz w:val="24"/>
          <w:szCs w:val="24"/>
        </w:rPr>
        <w:t>,</w:t>
      </w:r>
      <w:r w:rsidR="003F5F3B" w:rsidRPr="00284BE7">
        <w:rPr>
          <w:rFonts w:ascii="Times New Roman" w:hAnsi="Times New Roman" w:cs="Times New Roman"/>
          <w:sz w:val="24"/>
          <w:szCs w:val="24"/>
        </w:rPr>
        <w:t xml:space="preserve"> and their perceptions of the adequacy of the </w:t>
      </w:r>
      <w:r w:rsidR="00CC0BD3" w:rsidRPr="00284BE7">
        <w:rPr>
          <w:rFonts w:ascii="Times New Roman" w:hAnsi="Times New Roman" w:cs="Times New Roman"/>
          <w:sz w:val="24"/>
          <w:szCs w:val="24"/>
        </w:rPr>
        <w:t xml:space="preserve">number of nurses </w:t>
      </w:r>
      <w:r w:rsidR="00F251B9">
        <w:rPr>
          <w:rFonts w:ascii="Times New Roman" w:hAnsi="Times New Roman" w:cs="Times New Roman"/>
          <w:sz w:val="24"/>
          <w:szCs w:val="24"/>
        </w:rPr>
        <w:t>caring for them</w:t>
      </w:r>
      <w:r w:rsidR="003439D6" w:rsidRPr="00284BE7">
        <w:rPr>
          <w:rFonts w:ascii="Times New Roman" w:hAnsi="Times New Roman" w:cs="Times New Roman"/>
          <w:sz w:val="24"/>
          <w:szCs w:val="24"/>
        </w:rPr>
        <w:t xml:space="preserve">. </w:t>
      </w:r>
      <w:r w:rsidR="00E7600D" w:rsidRPr="00284BE7">
        <w:rPr>
          <w:rFonts w:ascii="Times New Roman" w:hAnsi="Times New Roman" w:cs="Times New Roman"/>
          <w:sz w:val="24"/>
          <w:szCs w:val="24"/>
        </w:rPr>
        <w:t>H</w:t>
      </w:r>
      <w:r w:rsidR="00354DC5" w:rsidRPr="00284BE7">
        <w:rPr>
          <w:rFonts w:ascii="Times New Roman" w:hAnsi="Times New Roman" w:cs="Times New Roman"/>
          <w:sz w:val="24"/>
          <w:szCs w:val="24"/>
        </w:rPr>
        <w:t>ospital care was rated excellent by over half of the patients who indicated that they always had confidence and trust in their doctors</w:t>
      </w:r>
      <w:r w:rsidR="00F251B9">
        <w:rPr>
          <w:rFonts w:ascii="Times New Roman" w:hAnsi="Times New Roman" w:cs="Times New Roman"/>
          <w:sz w:val="24"/>
          <w:szCs w:val="24"/>
        </w:rPr>
        <w:t xml:space="preserve"> </w:t>
      </w:r>
      <w:r w:rsidR="00F251B9" w:rsidRPr="00284BE7">
        <w:rPr>
          <w:rFonts w:ascii="Times New Roman" w:hAnsi="Times New Roman" w:cs="Times New Roman"/>
          <w:sz w:val="24"/>
          <w:szCs w:val="24"/>
        </w:rPr>
        <w:t xml:space="preserve">or </w:t>
      </w:r>
      <w:r w:rsidR="00F251B9">
        <w:rPr>
          <w:rFonts w:ascii="Times New Roman" w:hAnsi="Times New Roman" w:cs="Times New Roman"/>
          <w:sz w:val="24"/>
          <w:szCs w:val="24"/>
        </w:rPr>
        <w:t xml:space="preserve">confidence and trust in their </w:t>
      </w:r>
      <w:r w:rsidR="00F251B9" w:rsidRPr="00284BE7">
        <w:rPr>
          <w:rFonts w:ascii="Times New Roman" w:hAnsi="Times New Roman" w:cs="Times New Roman"/>
          <w:sz w:val="24"/>
          <w:szCs w:val="24"/>
        </w:rPr>
        <w:t>nurses</w:t>
      </w:r>
      <w:r w:rsidR="00FE58F9">
        <w:rPr>
          <w:rFonts w:ascii="Times New Roman" w:hAnsi="Times New Roman" w:cs="Times New Roman"/>
          <w:sz w:val="24"/>
          <w:szCs w:val="24"/>
        </w:rPr>
        <w:t>,</w:t>
      </w:r>
      <w:r w:rsidR="00354DC5" w:rsidRPr="00284BE7">
        <w:rPr>
          <w:rFonts w:ascii="Times New Roman" w:hAnsi="Times New Roman" w:cs="Times New Roman"/>
          <w:sz w:val="24"/>
          <w:szCs w:val="24"/>
        </w:rPr>
        <w:t xml:space="preserve"> </w:t>
      </w:r>
      <w:r w:rsidR="00FE58F9">
        <w:rPr>
          <w:rFonts w:ascii="Times New Roman" w:hAnsi="Times New Roman" w:cs="Times New Roman"/>
          <w:sz w:val="24"/>
          <w:szCs w:val="24"/>
        </w:rPr>
        <w:t>but</w:t>
      </w:r>
      <w:r w:rsidR="00DE77CB" w:rsidRPr="00284BE7">
        <w:rPr>
          <w:rFonts w:ascii="Times New Roman" w:hAnsi="Times New Roman" w:cs="Times New Roman"/>
          <w:sz w:val="24"/>
          <w:szCs w:val="24"/>
        </w:rPr>
        <w:t xml:space="preserve"> by </w:t>
      </w:r>
      <w:r w:rsidR="00DE77CB" w:rsidRPr="00284BE7">
        <w:rPr>
          <w:rFonts w:ascii="Times New Roman" w:hAnsi="Times New Roman" w:cs="Times New Roman"/>
          <w:sz w:val="24"/>
          <w:szCs w:val="24"/>
        </w:rPr>
        <w:lastRenderedPageBreak/>
        <w:t xml:space="preserve">only 3% of the patients who never had confidence and trust in their doctors or </w:t>
      </w:r>
      <w:r w:rsidR="00F251B9">
        <w:rPr>
          <w:rFonts w:ascii="Times New Roman" w:hAnsi="Times New Roman" w:cs="Times New Roman"/>
          <w:sz w:val="24"/>
          <w:szCs w:val="24"/>
        </w:rPr>
        <w:t xml:space="preserve">in their </w:t>
      </w:r>
      <w:r w:rsidR="00DE77CB" w:rsidRPr="00284BE7">
        <w:rPr>
          <w:rFonts w:ascii="Times New Roman" w:hAnsi="Times New Roman" w:cs="Times New Roman"/>
          <w:sz w:val="24"/>
          <w:szCs w:val="24"/>
        </w:rPr>
        <w:t>nurses</w:t>
      </w:r>
      <w:r w:rsidR="003439D6" w:rsidRPr="00284BE7">
        <w:rPr>
          <w:rFonts w:ascii="Times New Roman" w:hAnsi="Times New Roman" w:cs="Times New Roman"/>
          <w:sz w:val="24"/>
          <w:szCs w:val="24"/>
        </w:rPr>
        <w:t xml:space="preserve">. </w:t>
      </w:r>
      <w:r w:rsidR="00497215" w:rsidRPr="00284BE7">
        <w:rPr>
          <w:rFonts w:ascii="Times New Roman" w:hAnsi="Times New Roman" w:cs="Times New Roman"/>
          <w:sz w:val="24"/>
          <w:szCs w:val="24"/>
        </w:rPr>
        <w:t xml:space="preserve">Similarly, hospital care was rated </w:t>
      </w:r>
      <w:r w:rsidR="0001297D" w:rsidRPr="00284BE7">
        <w:rPr>
          <w:rFonts w:ascii="Times New Roman" w:hAnsi="Times New Roman" w:cs="Times New Roman"/>
          <w:sz w:val="24"/>
          <w:szCs w:val="24"/>
        </w:rPr>
        <w:t xml:space="preserve">as </w:t>
      </w:r>
      <w:r w:rsidR="00497215" w:rsidRPr="00284BE7">
        <w:rPr>
          <w:rFonts w:ascii="Times New Roman" w:hAnsi="Times New Roman" w:cs="Times New Roman"/>
          <w:sz w:val="24"/>
          <w:szCs w:val="24"/>
        </w:rPr>
        <w:t xml:space="preserve">excellent by </w:t>
      </w:r>
      <w:r w:rsidR="00F251B9">
        <w:rPr>
          <w:rFonts w:ascii="Times New Roman" w:hAnsi="Times New Roman" w:cs="Times New Roman"/>
          <w:sz w:val="24"/>
          <w:szCs w:val="24"/>
        </w:rPr>
        <w:t>over half</w:t>
      </w:r>
      <w:r w:rsidR="00497215" w:rsidRPr="00284BE7">
        <w:rPr>
          <w:rFonts w:ascii="Times New Roman" w:hAnsi="Times New Roman" w:cs="Times New Roman"/>
          <w:sz w:val="24"/>
          <w:szCs w:val="24"/>
        </w:rPr>
        <w:t xml:space="preserve"> of the patients who indicated that there were always enough nurses to care for them, </w:t>
      </w:r>
      <w:r w:rsidR="00F251B9">
        <w:rPr>
          <w:rFonts w:ascii="Times New Roman" w:hAnsi="Times New Roman" w:cs="Times New Roman"/>
          <w:sz w:val="24"/>
          <w:szCs w:val="24"/>
        </w:rPr>
        <w:t>but by far lower percentages of</w:t>
      </w:r>
      <w:r w:rsidR="00497215" w:rsidRPr="00284BE7">
        <w:rPr>
          <w:rFonts w:ascii="Times New Roman" w:hAnsi="Times New Roman" w:cs="Times New Roman"/>
          <w:sz w:val="24"/>
          <w:szCs w:val="24"/>
        </w:rPr>
        <w:t xml:space="preserve"> patients who said there were only s</w:t>
      </w:r>
      <w:r w:rsidRPr="00284BE7">
        <w:rPr>
          <w:rFonts w:ascii="Times New Roman" w:hAnsi="Times New Roman" w:cs="Times New Roman"/>
          <w:sz w:val="24"/>
          <w:szCs w:val="24"/>
        </w:rPr>
        <w:t>ometimes enough</w:t>
      </w:r>
      <w:r w:rsidR="00F251B9">
        <w:rPr>
          <w:rFonts w:ascii="Times New Roman" w:hAnsi="Times New Roman" w:cs="Times New Roman"/>
          <w:sz w:val="24"/>
          <w:szCs w:val="24"/>
        </w:rPr>
        <w:t>,</w:t>
      </w:r>
      <w:r w:rsidRPr="00284BE7">
        <w:rPr>
          <w:rFonts w:ascii="Times New Roman" w:hAnsi="Times New Roman" w:cs="Times New Roman"/>
          <w:sz w:val="24"/>
          <w:szCs w:val="24"/>
        </w:rPr>
        <w:t xml:space="preserve"> </w:t>
      </w:r>
      <w:r w:rsidR="00F251B9">
        <w:rPr>
          <w:rFonts w:ascii="Times New Roman" w:hAnsi="Times New Roman" w:cs="Times New Roman"/>
          <w:sz w:val="24"/>
          <w:szCs w:val="24"/>
        </w:rPr>
        <w:t>or</w:t>
      </w:r>
      <w:r w:rsidR="00316258" w:rsidRPr="00284BE7">
        <w:rPr>
          <w:rFonts w:ascii="Times New Roman" w:hAnsi="Times New Roman" w:cs="Times New Roman"/>
          <w:sz w:val="24"/>
          <w:szCs w:val="24"/>
        </w:rPr>
        <w:t xml:space="preserve"> rarely or never enough</w:t>
      </w:r>
      <w:r w:rsidR="00F251B9">
        <w:rPr>
          <w:rFonts w:ascii="Times New Roman" w:hAnsi="Times New Roman" w:cs="Times New Roman"/>
          <w:sz w:val="24"/>
          <w:szCs w:val="24"/>
        </w:rPr>
        <w:t>,</w:t>
      </w:r>
      <w:r w:rsidR="0001297D" w:rsidRPr="00284BE7">
        <w:rPr>
          <w:rFonts w:ascii="Times New Roman" w:hAnsi="Times New Roman" w:cs="Times New Roman"/>
          <w:sz w:val="24"/>
          <w:szCs w:val="24"/>
        </w:rPr>
        <w:t xml:space="preserve"> nurses</w:t>
      </w:r>
      <w:r w:rsidR="00316258" w:rsidRPr="00284BE7">
        <w:rPr>
          <w:rFonts w:ascii="Times New Roman" w:hAnsi="Times New Roman" w:cs="Times New Roman"/>
          <w:sz w:val="24"/>
          <w:szCs w:val="24"/>
        </w:rPr>
        <w:t xml:space="preserve">. </w:t>
      </w:r>
      <w:r w:rsidR="001977DB">
        <w:rPr>
          <w:rFonts w:ascii="Times New Roman" w:hAnsi="Times New Roman" w:cs="Times New Roman"/>
          <w:sz w:val="24"/>
          <w:szCs w:val="24"/>
        </w:rPr>
        <w:t xml:space="preserve"> </w:t>
      </w:r>
    </w:p>
    <w:p w14:paraId="418A161C" w14:textId="3A096C20" w:rsidR="00312429" w:rsidRDefault="00312429" w:rsidP="00284BE7">
      <w:pPr>
        <w:spacing w:after="0" w:line="480" w:lineRule="auto"/>
        <w:ind w:firstLine="720"/>
        <w:rPr>
          <w:rFonts w:ascii="Times New Roman" w:hAnsi="Times New Roman" w:cs="Times New Roman"/>
          <w:sz w:val="24"/>
          <w:szCs w:val="24"/>
        </w:rPr>
      </w:pPr>
      <w:r w:rsidRPr="00284BE7">
        <w:rPr>
          <w:rFonts w:ascii="Times New Roman" w:hAnsi="Times New Roman" w:cs="Times New Roman"/>
          <w:sz w:val="24"/>
          <w:szCs w:val="24"/>
        </w:rPr>
        <w:t xml:space="preserve">While Table 1 makes it clear that nurses, like doctors, are importantly related to patients’ perceptions of the quality of their care, Figure </w:t>
      </w:r>
      <w:r w:rsidR="00D72686" w:rsidRPr="00284BE7">
        <w:rPr>
          <w:rFonts w:ascii="Times New Roman" w:hAnsi="Times New Roman" w:cs="Times New Roman"/>
          <w:sz w:val="24"/>
          <w:szCs w:val="24"/>
        </w:rPr>
        <w:t>1</w:t>
      </w:r>
      <w:r w:rsidRPr="00284BE7">
        <w:rPr>
          <w:rFonts w:ascii="Times New Roman" w:hAnsi="Times New Roman" w:cs="Times New Roman"/>
          <w:sz w:val="24"/>
          <w:szCs w:val="24"/>
        </w:rPr>
        <w:t xml:space="preserve"> shows more directly that confidence and trust in nurses is of </w:t>
      </w:r>
      <w:r w:rsidR="00F251B9">
        <w:rPr>
          <w:rFonts w:ascii="Times New Roman" w:hAnsi="Times New Roman" w:cs="Times New Roman"/>
          <w:sz w:val="24"/>
          <w:szCs w:val="24"/>
        </w:rPr>
        <w:t>similar</w:t>
      </w:r>
      <w:r w:rsidR="00F251B9" w:rsidRPr="00284BE7">
        <w:rPr>
          <w:rFonts w:ascii="Times New Roman" w:hAnsi="Times New Roman" w:cs="Times New Roman"/>
          <w:sz w:val="24"/>
          <w:szCs w:val="24"/>
        </w:rPr>
        <w:t xml:space="preserve"> </w:t>
      </w:r>
      <w:r w:rsidRPr="00284BE7">
        <w:rPr>
          <w:rFonts w:ascii="Times New Roman" w:hAnsi="Times New Roman" w:cs="Times New Roman"/>
          <w:sz w:val="24"/>
          <w:szCs w:val="24"/>
        </w:rPr>
        <w:t>importance to confidence and trust in doctors</w:t>
      </w:r>
      <w:r w:rsidR="003439D6" w:rsidRPr="00284BE7">
        <w:rPr>
          <w:rFonts w:ascii="Times New Roman" w:hAnsi="Times New Roman" w:cs="Times New Roman"/>
          <w:sz w:val="24"/>
          <w:szCs w:val="24"/>
        </w:rPr>
        <w:t xml:space="preserve">. </w:t>
      </w:r>
      <w:r w:rsidR="00585D1A">
        <w:rPr>
          <w:rFonts w:ascii="Times New Roman" w:hAnsi="Times New Roman" w:cs="Times New Roman"/>
          <w:sz w:val="24"/>
          <w:szCs w:val="24"/>
        </w:rPr>
        <w:t xml:space="preserve">In Figure 1 we </w:t>
      </w:r>
      <w:r w:rsidR="00FF1C88">
        <w:rPr>
          <w:rFonts w:ascii="Times New Roman" w:hAnsi="Times New Roman" w:cs="Times New Roman"/>
          <w:sz w:val="24"/>
          <w:szCs w:val="24"/>
        </w:rPr>
        <w:t xml:space="preserve">show </w:t>
      </w:r>
      <w:r w:rsidR="00FF1C88" w:rsidRPr="00FF1C88">
        <w:rPr>
          <w:rFonts w:ascii="Times New Roman" w:hAnsi="Times New Roman" w:cs="Times New Roman"/>
          <w:sz w:val="24"/>
          <w:szCs w:val="24"/>
        </w:rPr>
        <w:t xml:space="preserve">the percent of patients that rated their care “excellent” </w:t>
      </w:r>
      <w:r w:rsidR="00FF1C88">
        <w:rPr>
          <w:rFonts w:ascii="Times New Roman" w:hAnsi="Times New Roman" w:cs="Times New Roman"/>
          <w:sz w:val="24"/>
          <w:szCs w:val="24"/>
        </w:rPr>
        <w:t xml:space="preserve">after </w:t>
      </w:r>
      <w:r w:rsidR="00585D1A">
        <w:rPr>
          <w:rFonts w:ascii="Times New Roman" w:hAnsi="Times New Roman" w:cs="Times New Roman"/>
          <w:sz w:val="24"/>
          <w:szCs w:val="24"/>
        </w:rPr>
        <w:t>group</w:t>
      </w:r>
      <w:r w:rsidR="00FF1C88">
        <w:rPr>
          <w:rFonts w:ascii="Times New Roman" w:hAnsi="Times New Roman" w:cs="Times New Roman"/>
          <w:sz w:val="24"/>
          <w:szCs w:val="24"/>
        </w:rPr>
        <w:t>ing</w:t>
      </w:r>
      <w:r w:rsidR="00585D1A">
        <w:rPr>
          <w:rFonts w:ascii="Times New Roman" w:hAnsi="Times New Roman" w:cs="Times New Roman"/>
          <w:sz w:val="24"/>
          <w:szCs w:val="24"/>
        </w:rPr>
        <w:t xml:space="preserve"> the patients into four categories, to distinguish patients who</w:t>
      </w:r>
      <w:r w:rsidR="00FF1C88">
        <w:rPr>
          <w:rFonts w:ascii="Times New Roman" w:hAnsi="Times New Roman" w:cs="Times New Roman"/>
          <w:sz w:val="24"/>
          <w:szCs w:val="24"/>
        </w:rPr>
        <w:t xml:space="preserve"> always</w:t>
      </w:r>
      <w:r w:rsidR="00585D1A">
        <w:rPr>
          <w:rFonts w:ascii="Times New Roman" w:hAnsi="Times New Roman" w:cs="Times New Roman"/>
          <w:sz w:val="24"/>
          <w:szCs w:val="24"/>
        </w:rPr>
        <w:t xml:space="preserve"> </w:t>
      </w:r>
      <w:r w:rsidR="00FF1C88" w:rsidRPr="00FF1C88">
        <w:rPr>
          <w:rFonts w:ascii="Times New Roman" w:hAnsi="Times New Roman" w:cs="Times New Roman"/>
          <w:sz w:val="24"/>
          <w:szCs w:val="24"/>
        </w:rPr>
        <w:t>ha</w:t>
      </w:r>
      <w:r w:rsidR="00FF1C88">
        <w:rPr>
          <w:rFonts w:ascii="Times New Roman" w:hAnsi="Times New Roman" w:cs="Times New Roman"/>
          <w:sz w:val="24"/>
          <w:szCs w:val="24"/>
        </w:rPr>
        <w:t>ve</w:t>
      </w:r>
      <w:r w:rsidR="00FF1C88" w:rsidRPr="00FF1C88">
        <w:rPr>
          <w:rFonts w:ascii="Times New Roman" w:hAnsi="Times New Roman" w:cs="Times New Roman"/>
          <w:sz w:val="24"/>
          <w:szCs w:val="24"/>
        </w:rPr>
        <w:t xml:space="preserve"> confidence and trust in both doctors and nurses</w:t>
      </w:r>
      <w:r w:rsidR="00FF1C88">
        <w:rPr>
          <w:rFonts w:ascii="Times New Roman" w:hAnsi="Times New Roman" w:cs="Times New Roman"/>
          <w:sz w:val="24"/>
          <w:szCs w:val="24"/>
        </w:rPr>
        <w:t>,</w:t>
      </w:r>
      <w:r w:rsidR="00FF1C88" w:rsidRPr="00FF1C88">
        <w:rPr>
          <w:rFonts w:ascii="Times New Roman" w:hAnsi="Times New Roman" w:cs="Times New Roman"/>
          <w:sz w:val="24"/>
          <w:szCs w:val="24"/>
        </w:rPr>
        <w:t xml:space="preserve"> </w:t>
      </w:r>
      <w:r w:rsidR="00FF1C88">
        <w:rPr>
          <w:rFonts w:ascii="Times New Roman" w:hAnsi="Times New Roman" w:cs="Times New Roman"/>
          <w:sz w:val="24"/>
          <w:szCs w:val="24"/>
        </w:rPr>
        <w:t xml:space="preserve">in doctors but not nurses, nurses but not doctors, and neither doctors not nurses. </w:t>
      </w:r>
      <w:r w:rsidR="00CC1DDD" w:rsidRPr="00284BE7">
        <w:rPr>
          <w:rFonts w:ascii="Times New Roman" w:hAnsi="Times New Roman" w:cs="Times New Roman"/>
          <w:sz w:val="24"/>
          <w:szCs w:val="24"/>
        </w:rPr>
        <w:t xml:space="preserve">Sixty percent of </w:t>
      </w:r>
      <w:r w:rsidR="0046141A" w:rsidRPr="00284BE7">
        <w:rPr>
          <w:rFonts w:ascii="Times New Roman" w:hAnsi="Times New Roman" w:cs="Times New Roman"/>
          <w:sz w:val="24"/>
          <w:szCs w:val="24"/>
        </w:rPr>
        <w:t>patients who have confidence and trust in both</w:t>
      </w:r>
      <w:r w:rsidR="00962B5E" w:rsidRPr="00284BE7">
        <w:rPr>
          <w:rFonts w:ascii="Times New Roman" w:hAnsi="Times New Roman" w:cs="Times New Roman"/>
          <w:sz w:val="24"/>
          <w:szCs w:val="24"/>
        </w:rPr>
        <w:t xml:space="preserve"> doctors and nurses</w:t>
      </w:r>
      <w:r w:rsidR="0046141A" w:rsidRPr="00284BE7">
        <w:rPr>
          <w:rFonts w:ascii="Times New Roman" w:hAnsi="Times New Roman" w:cs="Times New Roman"/>
          <w:sz w:val="24"/>
          <w:szCs w:val="24"/>
        </w:rPr>
        <w:t xml:space="preserve"> rate their care </w:t>
      </w:r>
      <w:r w:rsidR="00E452E4" w:rsidRPr="00284BE7">
        <w:rPr>
          <w:rFonts w:ascii="Times New Roman" w:hAnsi="Times New Roman" w:cs="Times New Roman"/>
          <w:sz w:val="24"/>
          <w:szCs w:val="24"/>
        </w:rPr>
        <w:t xml:space="preserve">as </w:t>
      </w:r>
      <w:r w:rsidR="00471CCC" w:rsidRPr="00284BE7">
        <w:rPr>
          <w:rFonts w:ascii="Times New Roman" w:hAnsi="Times New Roman" w:cs="Times New Roman"/>
          <w:sz w:val="24"/>
          <w:szCs w:val="24"/>
        </w:rPr>
        <w:t>e</w:t>
      </w:r>
      <w:r w:rsidR="0046141A" w:rsidRPr="00284BE7">
        <w:rPr>
          <w:rFonts w:ascii="Times New Roman" w:hAnsi="Times New Roman" w:cs="Times New Roman"/>
          <w:sz w:val="24"/>
          <w:szCs w:val="24"/>
        </w:rPr>
        <w:t>xcellent</w:t>
      </w:r>
      <w:r w:rsidR="00CC1DDD" w:rsidRPr="00284BE7">
        <w:rPr>
          <w:rFonts w:ascii="Times New Roman" w:hAnsi="Times New Roman" w:cs="Times New Roman"/>
          <w:sz w:val="24"/>
          <w:szCs w:val="24"/>
        </w:rPr>
        <w:t xml:space="preserve">, while only three percent of </w:t>
      </w:r>
      <w:r w:rsidR="0046141A" w:rsidRPr="00284BE7">
        <w:rPr>
          <w:rFonts w:ascii="Times New Roman" w:hAnsi="Times New Roman" w:cs="Times New Roman"/>
          <w:sz w:val="24"/>
          <w:szCs w:val="24"/>
        </w:rPr>
        <w:t>patients who have confidence and trust in neither rate their care as excellent</w:t>
      </w:r>
      <w:r w:rsidR="003439D6" w:rsidRPr="00284BE7">
        <w:rPr>
          <w:rFonts w:ascii="Times New Roman" w:hAnsi="Times New Roman" w:cs="Times New Roman"/>
          <w:sz w:val="24"/>
          <w:szCs w:val="24"/>
        </w:rPr>
        <w:t xml:space="preserve">. </w:t>
      </w:r>
      <w:r w:rsidR="00E452E4" w:rsidRPr="00284BE7">
        <w:rPr>
          <w:rFonts w:ascii="Times New Roman" w:hAnsi="Times New Roman" w:cs="Times New Roman"/>
          <w:sz w:val="24"/>
          <w:szCs w:val="24"/>
        </w:rPr>
        <w:t>W</w:t>
      </w:r>
      <w:r w:rsidR="0046141A" w:rsidRPr="00284BE7">
        <w:rPr>
          <w:rFonts w:ascii="Times New Roman" w:hAnsi="Times New Roman" w:cs="Times New Roman"/>
          <w:sz w:val="24"/>
          <w:szCs w:val="24"/>
        </w:rPr>
        <w:t>hen confidence and trust in either group erodes, the result is virtually identical</w:t>
      </w:r>
      <w:r w:rsidR="003439D6" w:rsidRPr="00284BE7">
        <w:rPr>
          <w:rFonts w:ascii="Times New Roman" w:hAnsi="Times New Roman" w:cs="Times New Roman"/>
          <w:sz w:val="24"/>
          <w:szCs w:val="24"/>
        </w:rPr>
        <w:t xml:space="preserve">. </w:t>
      </w:r>
      <w:r w:rsidR="0046141A" w:rsidRPr="00284BE7">
        <w:rPr>
          <w:rFonts w:ascii="Times New Roman" w:hAnsi="Times New Roman" w:cs="Times New Roman"/>
          <w:sz w:val="24"/>
          <w:szCs w:val="24"/>
        </w:rPr>
        <w:t>Only 16% of the patients who have confidence and trust in their doctors but not nurses rate their care as excellent, and only 17% of the patients who have confidence and trust in their nurses but not doctors rate their care as excellent.</w:t>
      </w:r>
    </w:p>
    <w:p w14:paraId="4BA98AEF" w14:textId="77777777" w:rsidR="00AB32C1" w:rsidRDefault="00AB32C1">
      <w:pPr>
        <w:rPr>
          <w:rFonts w:ascii="Times New Roman" w:eastAsia="Calibri" w:hAnsi="Times New Roman" w:cs="Times New Roman"/>
          <w:b/>
        </w:rPr>
      </w:pPr>
      <w:r>
        <w:rPr>
          <w:rFonts w:ascii="Times New Roman" w:eastAsia="Calibri" w:hAnsi="Times New Roman" w:cs="Times New Roman"/>
          <w:b/>
        </w:rPr>
        <w:br w:type="page"/>
      </w:r>
    </w:p>
    <w:p w14:paraId="64A0040F" w14:textId="6469D8A8" w:rsidR="00AB32C1" w:rsidRPr="00871D9F" w:rsidRDefault="00AB32C1" w:rsidP="00AB32C1">
      <w:pPr>
        <w:rPr>
          <w:rFonts w:ascii="Times New Roman" w:eastAsia="Calibri" w:hAnsi="Times New Roman" w:cs="Times New Roman"/>
          <w:b/>
        </w:rPr>
      </w:pPr>
      <w:r w:rsidRPr="00871D9F">
        <w:rPr>
          <w:rFonts w:ascii="Times New Roman" w:eastAsia="Calibri" w:hAnsi="Times New Roman" w:cs="Times New Roman"/>
          <w:b/>
        </w:rPr>
        <w:lastRenderedPageBreak/>
        <w:t xml:space="preserve">Table 1.  Patient Reports about Nurses and Doctors, and the </w:t>
      </w:r>
      <w:r w:rsidRPr="00871D9F">
        <w:rPr>
          <w:rFonts w:ascii="Times New Roman" w:eastAsia="Times New Roman" w:hAnsi="Times New Roman" w:cs="Times New Roman"/>
          <w:b/>
          <w:color w:val="000000"/>
        </w:rPr>
        <w:t>Percent Indicating Their Care was “Excellent,” Based on Their Reports about Doctors and Nurses.</w:t>
      </w:r>
    </w:p>
    <w:tbl>
      <w:tblPr>
        <w:tblW w:w="9270" w:type="dxa"/>
        <w:tblInd w:w="108" w:type="dxa"/>
        <w:tblLook w:val="04A0" w:firstRow="1" w:lastRow="0" w:firstColumn="1" w:lastColumn="0" w:noHBand="0" w:noVBand="1"/>
      </w:tblPr>
      <w:tblGrid>
        <w:gridCol w:w="2520"/>
        <w:gridCol w:w="2520"/>
        <w:gridCol w:w="1710"/>
        <w:gridCol w:w="270"/>
        <w:gridCol w:w="2250"/>
      </w:tblGrid>
      <w:tr w:rsidR="00AB32C1" w:rsidRPr="00871D9F" w14:paraId="0E1254A5" w14:textId="77777777" w:rsidTr="00932CF2">
        <w:trPr>
          <w:trHeight w:val="765"/>
        </w:trPr>
        <w:tc>
          <w:tcPr>
            <w:tcW w:w="2520" w:type="dxa"/>
            <w:tcBorders>
              <w:top w:val="single" w:sz="18" w:space="0" w:color="auto"/>
            </w:tcBorders>
            <w:shd w:val="clear" w:color="auto" w:fill="auto"/>
            <w:vAlign w:val="bottom"/>
            <w:hideMark/>
          </w:tcPr>
          <w:p w14:paraId="69C88EC9" w14:textId="77777777" w:rsidR="00AB32C1" w:rsidRPr="00871D9F" w:rsidRDefault="00AB32C1" w:rsidP="00932CF2">
            <w:pPr>
              <w:spacing w:after="0" w:line="240" w:lineRule="auto"/>
              <w:rPr>
                <w:rFonts w:ascii="Times New Roman" w:eastAsia="Times New Roman" w:hAnsi="Times New Roman" w:cs="Times New Roman"/>
                <w:b/>
                <w:u w:val="single"/>
              </w:rPr>
            </w:pPr>
            <w:r w:rsidRPr="00871D9F">
              <w:rPr>
                <w:rFonts w:ascii="Times New Roman" w:eastAsia="Times New Roman" w:hAnsi="Times New Roman" w:cs="Times New Roman"/>
                <w:b/>
                <w:u w:val="single"/>
              </w:rPr>
              <w:t>Patient Survey Question</w:t>
            </w:r>
          </w:p>
        </w:tc>
        <w:tc>
          <w:tcPr>
            <w:tcW w:w="2520" w:type="dxa"/>
            <w:tcBorders>
              <w:top w:val="single" w:sz="18" w:space="0" w:color="auto"/>
            </w:tcBorders>
            <w:shd w:val="clear" w:color="auto" w:fill="auto"/>
            <w:noWrap/>
            <w:vAlign w:val="bottom"/>
            <w:hideMark/>
          </w:tcPr>
          <w:p w14:paraId="4E1A9EF8" w14:textId="77777777" w:rsidR="00AB32C1" w:rsidRPr="00871D9F" w:rsidRDefault="00AB32C1" w:rsidP="00932CF2">
            <w:pPr>
              <w:spacing w:after="0" w:line="240" w:lineRule="auto"/>
              <w:rPr>
                <w:rFonts w:ascii="Times New Roman" w:eastAsia="Times New Roman" w:hAnsi="Times New Roman" w:cs="Times New Roman"/>
                <w:b/>
                <w:u w:val="single"/>
              </w:rPr>
            </w:pPr>
          </w:p>
        </w:tc>
        <w:tc>
          <w:tcPr>
            <w:tcW w:w="1710" w:type="dxa"/>
            <w:tcBorders>
              <w:top w:val="single" w:sz="18" w:space="0" w:color="auto"/>
              <w:bottom w:val="single" w:sz="8" w:space="0" w:color="auto"/>
            </w:tcBorders>
            <w:vAlign w:val="bottom"/>
          </w:tcPr>
          <w:p w14:paraId="6E5163C9" w14:textId="77777777" w:rsidR="00AB32C1" w:rsidRPr="00871D9F" w:rsidRDefault="00AB32C1" w:rsidP="00932CF2">
            <w:pPr>
              <w:spacing w:after="0" w:line="240" w:lineRule="auto"/>
              <w:jc w:val="center"/>
              <w:rPr>
                <w:rFonts w:ascii="Times New Roman" w:eastAsia="Times New Roman" w:hAnsi="Times New Roman" w:cs="Times New Roman"/>
                <w:b/>
              </w:rPr>
            </w:pPr>
            <w:r w:rsidRPr="00871D9F">
              <w:rPr>
                <w:rFonts w:ascii="Times New Roman" w:eastAsia="Times New Roman" w:hAnsi="Times New Roman" w:cs="Times New Roman"/>
                <w:b/>
              </w:rPr>
              <w:t>Percent of Patients in Each Response Category</w:t>
            </w:r>
          </w:p>
        </w:tc>
        <w:tc>
          <w:tcPr>
            <w:tcW w:w="270" w:type="dxa"/>
            <w:tcBorders>
              <w:top w:val="single" w:sz="18" w:space="0" w:color="auto"/>
            </w:tcBorders>
          </w:tcPr>
          <w:p w14:paraId="436E121A" w14:textId="77777777" w:rsidR="00AB32C1" w:rsidRPr="00871D9F" w:rsidRDefault="00AB32C1" w:rsidP="00932CF2">
            <w:pPr>
              <w:spacing w:after="0" w:line="240" w:lineRule="auto"/>
              <w:jc w:val="center"/>
              <w:rPr>
                <w:rFonts w:ascii="Times New Roman" w:eastAsia="Times New Roman" w:hAnsi="Times New Roman" w:cs="Times New Roman"/>
                <w:b/>
                <w:color w:val="000000"/>
              </w:rPr>
            </w:pPr>
          </w:p>
        </w:tc>
        <w:tc>
          <w:tcPr>
            <w:tcW w:w="2250" w:type="dxa"/>
            <w:tcBorders>
              <w:top w:val="single" w:sz="18" w:space="0" w:color="auto"/>
              <w:bottom w:val="single" w:sz="8" w:space="0" w:color="auto"/>
            </w:tcBorders>
            <w:shd w:val="clear" w:color="auto" w:fill="auto"/>
            <w:noWrap/>
            <w:vAlign w:val="bottom"/>
            <w:hideMark/>
          </w:tcPr>
          <w:p w14:paraId="70B9417D" w14:textId="77777777" w:rsidR="00AB32C1" w:rsidRPr="00871D9F" w:rsidRDefault="00AB32C1" w:rsidP="00932CF2">
            <w:pPr>
              <w:spacing w:after="0" w:line="240" w:lineRule="auto"/>
              <w:jc w:val="center"/>
              <w:rPr>
                <w:rFonts w:ascii="Times New Roman" w:eastAsia="Times New Roman" w:hAnsi="Times New Roman" w:cs="Times New Roman"/>
                <w:b/>
                <w:color w:val="000000"/>
              </w:rPr>
            </w:pPr>
            <w:r w:rsidRPr="00871D9F">
              <w:rPr>
                <w:rFonts w:ascii="Times New Roman" w:eastAsia="Times New Roman" w:hAnsi="Times New Roman" w:cs="Times New Roman"/>
                <w:b/>
                <w:color w:val="000000"/>
              </w:rPr>
              <w:t>Percent of Patients in Each Response Category Indicating That Their Care was “Excellent”</w:t>
            </w:r>
          </w:p>
        </w:tc>
      </w:tr>
      <w:tr w:rsidR="00AB32C1" w:rsidRPr="00871D9F" w14:paraId="35479D9C" w14:textId="77777777" w:rsidTr="00932CF2">
        <w:trPr>
          <w:trHeight w:val="305"/>
        </w:trPr>
        <w:tc>
          <w:tcPr>
            <w:tcW w:w="2520" w:type="dxa"/>
            <w:vMerge w:val="restart"/>
            <w:shd w:val="clear" w:color="auto" w:fill="auto"/>
            <w:hideMark/>
          </w:tcPr>
          <w:p w14:paraId="7045F7B5" w14:textId="77777777" w:rsidR="00AB32C1" w:rsidRPr="00871D9F" w:rsidRDefault="00AB32C1" w:rsidP="00932CF2">
            <w:pPr>
              <w:spacing w:after="0" w:line="240" w:lineRule="auto"/>
              <w:rPr>
                <w:rFonts w:ascii="Times New Roman" w:eastAsia="Times New Roman" w:hAnsi="Times New Roman" w:cs="Times New Roman"/>
                <w:b/>
                <w:color w:val="000000"/>
              </w:rPr>
            </w:pPr>
            <w:r w:rsidRPr="00871D9F">
              <w:rPr>
                <w:rFonts w:ascii="Times New Roman" w:eastAsia="Times New Roman" w:hAnsi="Times New Roman" w:cs="Times New Roman"/>
                <w:b/>
                <w:color w:val="000000"/>
              </w:rPr>
              <w:t>Did you have confidence and trust in the doctors treating you?</w:t>
            </w:r>
          </w:p>
        </w:tc>
        <w:tc>
          <w:tcPr>
            <w:tcW w:w="2520" w:type="dxa"/>
            <w:shd w:val="clear" w:color="auto" w:fill="auto"/>
            <w:noWrap/>
            <w:hideMark/>
          </w:tcPr>
          <w:p w14:paraId="473CDCAE" w14:textId="77777777" w:rsidR="00AB32C1" w:rsidRPr="00871D9F" w:rsidRDefault="00AB32C1" w:rsidP="00932CF2">
            <w:pPr>
              <w:spacing w:after="0" w:line="240" w:lineRule="auto"/>
              <w:rPr>
                <w:rFonts w:ascii="Times New Roman" w:eastAsia="Times New Roman" w:hAnsi="Times New Roman" w:cs="Times New Roman"/>
                <w:b/>
                <w:color w:val="000000"/>
              </w:rPr>
            </w:pPr>
            <w:r w:rsidRPr="00871D9F">
              <w:rPr>
                <w:rFonts w:ascii="Times New Roman" w:eastAsia="Times New Roman" w:hAnsi="Times New Roman" w:cs="Times New Roman"/>
                <w:b/>
                <w:color w:val="000000"/>
              </w:rPr>
              <w:t>Yes, always</w:t>
            </w:r>
          </w:p>
        </w:tc>
        <w:tc>
          <w:tcPr>
            <w:tcW w:w="1710" w:type="dxa"/>
            <w:tcBorders>
              <w:top w:val="single" w:sz="8" w:space="0" w:color="auto"/>
            </w:tcBorders>
          </w:tcPr>
          <w:p w14:paraId="04EAD7DB" w14:textId="77777777" w:rsidR="00AB32C1" w:rsidRPr="00871D9F" w:rsidRDefault="00AB32C1" w:rsidP="00932CF2">
            <w:pPr>
              <w:spacing w:after="0" w:line="240" w:lineRule="auto"/>
              <w:jc w:val="center"/>
              <w:rPr>
                <w:rFonts w:ascii="Times New Roman" w:eastAsia="Times New Roman" w:hAnsi="Times New Roman" w:cs="Times New Roman"/>
                <w:color w:val="000000"/>
              </w:rPr>
            </w:pPr>
            <w:r w:rsidRPr="00871D9F">
              <w:rPr>
                <w:rFonts w:ascii="Times New Roman" w:eastAsia="Times New Roman" w:hAnsi="Times New Roman" w:cs="Times New Roman"/>
                <w:color w:val="000000"/>
              </w:rPr>
              <w:t>80.4%</w:t>
            </w:r>
          </w:p>
        </w:tc>
        <w:tc>
          <w:tcPr>
            <w:tcW w:w="270" w:type="dxa"/>
          </w:tcPr>
          <w:p w14:paraId="40679B77" w14:textId="77777777" w:rsidR="00AB32C1" w:rsidRPr="00871D9F" w:rsidRDefault="00AB32C1" w:rsidP="00932CF2">
            <w:pPr>
              <w:spacing w:after="0" w:line="240" w:lineRule="auto"/>
              <w:jc w:val="center"/>
              <w:rPr>
                <w:rFonts w:ascii="Times New Roman" w:eastAsia="Times New Roman" w:hAnsi="Times New Roman" w:cs="Times New Roman"/>
                <w:color w:val="000000"/>
              </w:rPr>
            </w:pPr>
          </w:p>
        </w:tc>
        <w:tc>
          <w:tcPr>
            <w:tcW w:w="2250" w:type="dxa"/>
            <w:tcBorders>
              <w:top w:val="single" w:sz="8" w:space="0" w:color="auto"/>
            </w:tcBorders>
            <w:shd w:val="clear" w:color="auto" w:fill="auto"/>
            <w:noWrap/>
            <w:hideMark/>
          </w:tcPr>
          <w:p w14:paraId="61C3F2D4" w14:textId="77777777" w:rsidR="00AB32C1" w:rsidRPr="00871D9F" w:rsidRDefault="00AB32C1" w:rsidP="00932CF2">
            <w:pPr>
              <w:spacing w:after="0" w:line="240" w:lineRule="auto"/>
              <w:jc w:val="center"/>
              <w:rPr>
                <w:rFonts w:ascii="Times New Roman" w:eastAsia="Times New Roman" w:hAnsi="Times New Roman" w:cs="Times New Roman"/>
                <w:color w:val="000000"/>
              </w:rPr>
            </w:pPr>
            <w:r w:rsidRPr="00871D9F">
              <w:rPr>
                <w:rFonts w:ascii="Times New Roman" w:eastAsia="Times New Roman" w:hAnsi="Times New Roman" w:cs="Times New Roman"/>
                <w:color w:val="000000"/>
              </w:rPr>
              <w:t>52.6%</w:t>
            </w:r>
          </w:p>
        </w:tc>
      </w:tr>
      <w:tr w:rsidR="00AB32C1" w:rsidRPr="00871D9F" w14:paraId="4A3C406B" w14:textId="77777777" w:rsidTr="00932CF2">
        <w:trPr>
          <w:trHeight w:val="305"/>
        </w:trPr>
        <w:tc>
          <w:tcPr>
            <w:tcW w:w="2520" w:type="dxa"/>
            <w:vMerge/>
            <w:shd w:val="clear" w:color="auto" w:fill="auto"/>
            <w:hideMark/>
          </w:tcPr>
          <w:p w14:paraId="17764769" w14:textId="77777777" w:rsidR="00AB32C1" w:rsidRPr="00871D9F" w:rsidRDefault="00AB32C1" w:rsidP="00932CF2">
            <w:pPr>
              <w:spacing w:after="0" w:line="240" w:lineRule="auto"/>
              <w:rPr>
                <w:rFonts w:ascii="Times New Roman" w:eastAsia="Times New Roman" w:hAnsi="Times New Roman" w:cs="Times New Roman"/>
                <w:b/>
              </w:rPr>
            </w:pPr>
          </w:p>
        </w:tc>
        <w:tc>
          <w:tcPr>
            <w:tcW w:w="2520" w:type="dxa"/>
            <w:shd w:val="clear" w:color="auto" w:fill="auto"/>
            <w:noWrap/>
            <w:hideMark/>
          </w:tcPr>
          <w:p w14:paraId="2F9E438A" w14:textId="77777777" w:rsidR="00AB32C1" w:rsidRPr="00871D9F" w:rsidRDefault="00AB32C1" w:rsidP="00932CF2">
            <w:pPr>
              <w:spacing w:after="0" w:line="240" w:lineRule="auto"/>
              <w:rPr>
                <w:rFonts w:ascii="Times New Roman" w:eastAsia="Times New Roman" w:hAnsi="Times New Roman" w:cs="Times New Roman"/>
                <w:b/>
                <w:color w:val="000000"/>
              </w:rPr>
            </w:pPr>
            <w:r w:rsidRPr="00871D9F">
              <w:rPr>
                <w:rFonts w:ascii="Times New Roman" w:eastAsia="Times New Roman" w:hAnsi="Times New Roman" w:cs="Times New Roman"/>
                <w:b/>
                <w:color w:val="000000"/>
              </w:rPr>
              <w:t>Yes, sometimes</w:t>
            </w:r>
          </w:p>
        </w:tc>
        <w:tc>
          <w:tcPr>
            <w:tcW w:w="1710" w:type="dxa"/>
          </w:tcPr>
          <w:p w14:paraId="6591C80B" w14:textId="77777777" w:rsidR="00AB32C1" w:rsidRPr="00871D9F" w:rsidRDefault="00AB32C1" w:rsidP="00932CF2">
            <w:pPr>
              <w:spacing w:after="0" w:line="240" w:lineRule="auto"/>
              <w:jc w:val="center"/>
              <w:rPr>
                <w:rFonts w:ascii="Times New Roman" w:eastAsia="Times New Roman" w:hAnsi="Times New Roman" w:cs="Times New Roman"/>
                <w:color w:val="000000"/>
              </w:rPr>
            </w:pPr>
            <w:r w:rsidRPr="00871D9F">
              <w:rPr>
                <w:rFonts w:ascii="Times New Roman" w:eastAsia="Times New Roman" w:hAnsi="Times New Roman" w:cs="Times New Roman"/>
                <w:color w:val="000000"/>
              </w:rPr>
              <w:t>16.4%</w:t>
            </w:r>
          </w:p>
        </w:tc>
        <w:tc>
          <w:tcPr>
            <w:tcW w:w="270" w:type="dxa"/>
          </w:tcPr>
          <w:p w14:paraId="24B42FB4" w14:textId="77777777" w:rsidR="00AB32C1" w:rsidRPr="00871D9F" w:rsidRDefault="00AB32C1" w:rsidP="00932CF2">
            <w:pPr>
              <w:spacing w:after="0" w:line="240" w:lineRule="auto"/>
              <w:jc w:val="center"/>
              <w:rPr>
                <w:rFonts w:ascii="Times New Roman" w:eastAsia="Times New Roman" w:hAnsi="Times New Roman" w:cs="Times New Roman"/>
                <w:color w:val="000000"/>
              </w:rPr>
            </w:pPr>
          </w:p>
        </w:tc>
        <w:tc>
          <w:tcPr>
            <w:tcW w:w="2250" w:type="dxa"/>
            <w:shd w:val="clear" w:color="auto" w:fill="auto"/>
            <w:noWrap/>
          </w:tcPr>
          <w:p w14:paraId="2F96E0D6" w14:textId="77777777" w:rsidR="00AB32C1" w:rsidRPr="00871D9F" w:rsidRDefault="00AB32C1" w:rsidP="00932CF2">
            <w:pPr>
              <w:spacing w:after="0" w:line="240" w:lineRule="auto"/>
              <w:jc w:val="center"/>
              <w:rPr>
                <w:rFonts w:ascii="Times New Roman" w:eastAsia="Times New Roman" w:hAnsi="Times New Roman" w:cs="Times New Roman"/>
                <w:color w:val="000000"/>
              </w:rPr>
            </w:pPr>
            <w:r w:rsidRPr="00871D9F">
              <w:rPr>
                <w:rFonts w:ascii="Times New Roman" w:eastAsia="Times New Roman" w:hAnsi="Times New Roman" w:cs="Times New Roman"/>
                <w:color w:val="000000"/>
              </w:rPr>
              <w:t>9.4%</w:t>
            </w:r>
          </w:p>
        </w:tc>
      </w:tr>
      <w:tr w:rsidR="00AB32C1" w:rsidRPr="00871D9F" w14:paraId="4674A2C8" w14:textId="77777777" w:rsidTr="00932CF2">
        <w:trPr>
          <w:trHeight w:val="305"/>
        </w:trPr>
        <w:tc>
          <w:tcPr>
            <w:tcW w:w="2520" w:type="dxa"/>
            <w:vMerge/>
            <w:shd w:val="clear" w:color="auto" w:fill="auto"/>
            <w:hideMark/>
          </w:tcPr>
          <w:p w14:paraId="04801813" w14:textId="77777777" w:rsidR="00AB32C1" w:rsidRPr="00871D9F" w:rsidRDefault="00AB32C1" w:rsidP="00932CF2">
            <w:pPr>
              <w:spacing w:after="0" w:line="240" w:lineRule="auto"/>
              <w:rPr>
                <w:rFonts w:ascii="Times New Roman" w:eastAsia="Times New Roman" w:hAnsi="Times New Roman" w:cs="Times New Roman"/>
                <w:b/>
              </w:rPr>
            </w:pPr>
          </w:p>
        </w:tc>
        <w:tc>
          <w:tcPr>
            <w:tcW w:w="2520" w:type="dxa"/>
            <w:shd w:val="clear" w:color="auto" w:fill="auto"/>
            <w:noWrap/>
            <w:hideMark/>
          </w:tcPr>
          <w:p w14:paraId="41284427" w14:textId="77777777" w:rsidR="00AB32C1" w:rsidRPr="00871D9F" w:rsidRDefault="00AB32C1" w:rsidP="00932CF2">
            <w:pPr>
              <w:spacing w:after="0" w:line="240" w:lineRule="auto"/>
              <w:rPr>
                <w:rFonts w:ascii="Times New Roman" w:eastAsia="Times New Roman" w:hAnsi="Times New Roman" w:cs="Times New Roman"/>
                <w:b/>
                <w:color w:val="000000"/>
              </w:rPr>
            </w:pPr>
            <w:r w:rsidRPr="00871D9F">
              <w:rPr>
                <w:rFonts w:ascii="Times New Roman" w:eastAsia="Times New Roman" w:hAnsi="Times New Roman" w:cs="Times New Roman"/>
                <w:b/>
                <w:color w:val="000000"/>
              </w:rPr>
              <w:t>No</w:t>
            </w:r>
          </w:p>
        </w:tc>
        <w:tc>
          <w:tcPr>
            <w:tcW w:w="1710" w:type="dxa"/>
          </w:tcPr>
          <w:p w14:paraId="40CB6F4C" w14:textId="77777777" w:rsidR="00AB32C1" w:rsidRPr="00871D9F" w:rsidRDefault="00AB32C1" w:rsidP="00932CF2">
            <w:pPr>
              <w:spacing w:after="0" w:line="240" w:lineRule="auto"/>
              <w:jc w:val="center"/>
              <w:rPr>
                <w:rFonts w:ascii="Times New Roman" w:eastAsia="Times New Roman" w:hAnsi="Times New Roman" w:cs="Times New Roman"/>
                <w:color w:val="000000"/>
              </w:rPr>
            </w:pPr>
            <w:r w:rsidRPr="00871D9F">
              <w:rPr>
                <w:rFonts w:ascii="Times New Roman" w:eastAsia="Times New Roman" w:hAnsi="Times New Roman" w:cs="Times New Roman"/>
                <w:color w:val="000000"/>
              </w:rPr>
              <w:t>3.1%</w:t>
            </w:r>
          </w:p>
        </w:tc>
        <w:tc>
          <w:tcPr>
            <w:tcW w:w="270" w:type="dxa"/>
          </w:tcPr>
          <w:p w14:paraId="57799C5C" w14:textId="77777777" w:rsidR="00AB32C1" w:rsidRPr="00871D9F" w:rsidRDefault="00AB32C1" w:rsidP="00932CF2">
            <w:pPr>
              <w:spacing w:after="0" w:line="240" w:lineRule="auto"/>
              <w:jc w:val="center"/>
              <w:rPr>
                <w:rFonts w:ascii="Times New Roman" w:eastAsia="Times New Roman" w:hAnsi="Times New Roman" w:cs="Times New Roman"/>
                <w:color w:val="000000"/>
              </w:rPr>
            </w:pPr>
          </w:p>
        </w:tc>
        <w:tc>
          <w:tcPr>
            <w:tcW w:w="2250" w:type="dxa"/>
            <w:shd w:val="clear" w:color="auto" w:fill="auto"/>
            <w:noWrap/>
          </w:tcPr>
          <w:p w14:paraId="6F7068E2" w14:textId="77777777" w:rsidR="00AB32C1" w:rsidRPr="00871D9F" w:rsidRDefault="00AB32C1" w:rsidP="00932CF2">
            <w:pPr>
              <w:spacing w:after="0" w:line="240" w:lineRule="auto"/>
              <w:jc w:val="center"/>
              <w:rPr>
                <w:rFonts w:ascii="Times New Roman" w:eastAsia="Times New Roman" w:hAnsi="Times New Roman" w:cs="Times New Roman"/>
                <w:color w:val="000000"/>
              </w:rPr>
            </w:pPr>
            <w:r w:rsidRPr="00871D9F">
              <w:rPr>
                <w:rFonts w:ascii="Times New Roman" w:eastAsia="Times New Roman" w:hAnsi="Times New Roman" w:cs="Times New Roman"/>
                <w:color w:val="000000"/>
              </w:rPr>
              <w:t>3.4%</w:t>
            </w:r>
          </w:p>
        </w:tc>
      </w:tr>
      <w:tr w:rsidR="00AB32C1" w:rsidRPr="00871D9F" w14:paraId="4A0D5E9A" w14:textId="77777777" w:rsidTr="00932CF2">
        <w:trPr>
          <w:trHeight w:val="305"/>
        </w:trPr>
        <w:tc>
          <w:tcPr>
            <w:tcW w:w="2520" w:type="dxa"/>
            <w:shd w:val="clear" w:color="auto" w:fill="auto"/>
          </w:tcPr>
          <w:p w14:paraId="0395B617" w14:textId="77777777" w:rsidR="00AB32C1" w:rsidRPr="00871D9F" w:rsidRDefault="00AB32C1" w:rsidP="00932CF2">
            <w:pPr>
              <w:spacing w:after="0" w:line="240" w:lineRule="auto"/>
              <w:rPr>
                <w:rFonts w:ascii="Times New Roman" w:eastAsia="Times New Roman" w:hAnsi="Times New Roman" w:cs="Times New Roman"/>
                <w:b/>
                <w:color w:val="000000"/>
              </w:rPr>
            </w:pPr>
          </w:p>
        </w:tc>
        <w:tc>
          <w:tcPr>
            <w:tcW w:w="2520" w:type="dxa"/>
            <w:shd w:val="clear" w:color="auto" w:fill="auto"/>
            <w:noWrap/>
            <w:hideMark/>
          </w:tcPr>
          <w:p w14:paraId="21774542" w14:textId="77777777" w:rsidR="00AB32C1" w:rsidRPr="00871D9F" w:rsidRDefault="00AB32C1" w:rsidP="00932CF2">
            <w:pPr>
              <w:spacing w:after="0" w:line="240" w:lineRule="auto"/>
              <w:rPr>
                <w:rFonts w:ascii="Times New Roman" w:eastAsia="Times New Roman" w:hAnsi="Times New Roman" w:cs="Times New Roman"/>
                <w:b/>
                <w:color w:val="000000"/>
              </w:rPr>
            </w:pPr>
            <w:r w:rsidRPr="00871D9F">
              <w:rPr>
                <w:rFonts w:ascii="Times New Roman" w:eastAsia="Times New Roman" w:hAnsi="Times New Roman" w:cs="Times New Roman"/>
                <w:b/>
                <w:color w:val="000000"/>
              </w:rPr>
              <w:t xml:space="preserve">     Total</w:t>
            </w:r>
          </w:p>
        </w:tc>
        <w:tc>
          <w:tcPr>
            <w:tcW w:w="1710" w:type="dxa"/>
          </w:tcPr>
          <w:p w14:paraId="77A8B197" w14:textId="77777777" w:rsidR="00AB32C1" w:rsidRPr="00871D9F" w:rsidRDefault="00AB32C1" w:rsidP="00932CF2">
            <w:pPr>
              <w:spacing w:after="0" w:line="240" w:lineRule="auto"/>
              <w:jc w:val="center"/>
              <w:rPr>
                <w:rFonts w:ascii="Times New Roman" w:eastAsia="Times New Roman" w:hAnsi="Times New Roman" w:cs="Times New Roman"/>
                <w:color w:val="000000"/>
              </w:rPr>
            </w:pPr>
            <w:r w:rsidRPr="00871D9F">
              <w:rPr>
                <w:rFonts w:ascii="Times New Roman" w:eastAsia="Times New Roman" w:hAnsi="Times New Roman" w:cs="Times New Roman"/>
                <w:color w:val="000000"/>
              </w:rPr>
              <w:t>100.0%</w:t>
            </w:r>
          </w:p>
        </w:tc>
        <w:tc>
          <w:tcPr>
            <w:tcW w:w="270" w:type="dxa"/>
          </w:tcPr>
          <w:p w14:paraId="1DB1EC0A" w14:textId="77777777" w:rsidR="00AB32C1" w:rsidRPr="00871D9F" w:rsidRDefault="00AB32C1" w:rsidP="00932CF2">
            <w:pPr>
              <w:spacing w:after="0" w:line="240" w:lineRule="auto"/>
              <w:jc w:val="center"/>
              <w:rPr>
                <w:rFonts w:ascii="Times New Roman" w:eastAsia="Times New Roman" w:hAnsi="Times New Roman" w:cs="Times New Roman"/>
                <w:color w:val="000000"/>
              </w:rPr>
            </w:pPr>
          </w:p>
        </w:tc>
        <w:tc>
          <w:tcPr>
            <w:tcW w:w="2250" w:type="dxa"/>
            <w:shd w:val="clear" w:color="auto" w:fill="auto"/>
            <w:noWrap/>
          </w:tcPr>
          <w:p w14:paraId="4DB8EA9D" w14:textId="77777777" w:rsidR="00AB32C1" w:rsidRPr="00871D9F" w:rsidRDefault="00AB32C1" w:rsidP="00932CF2">
            <w:pPr>
              <w:spacing w:after="0" w:line="240" w:lineRule="auto"/>
              <w:jc w:val="center"/>
              <w:rPr>
                <w:rFonts w:ascii="Times New Roman" w:eastAsia="Times New Roman" w:hAnsi="Times New Roman" w:cs="Times New Roman"/>
                <w:color w:val="000000"/>
              </w:rPr>
            </w:pPr>
          </w:p>
        </w:tc>
      </w:tr>
      <w:tr w:rsidR="00AB32C1" w:rsidRPr="00871D9F" w14:paraId="2C7F5F98" w14:textId="77777777" w:rsidTr="00932CF2">
        <w:trPr>
          <w:trHeight w:val="305"/>
        </w:trPr>
        <w:tc>
          <w:tcPr>
            <w:tcW w:w="2520" w:type="dxa"/>
            <w:shd w:val="clear" w:color="auto" w:fill="auto"/>
            <w:hideMark/>
          </w:tcPr>
          <w:p w14:paraId="7DF3246A" w14:textId="77777777" w:rsidR="00AB32C1" w:rsidRPr="00871D9F" w:rsidRDefault="00AB32C1" w:rsidP="00932CF2">
            <w:pPr>
              <w:spacing w:after="0" w:line="240" w:lineRule="auto"/>
              <w:rPr>
                <w:rFonts w:ascii="Times New Roman" w:eastAsia="Times New Roman" w:hAnsi="Times New Roman" w:cs="Times New Roman"/>
                <w:b/>
              </w:rPr>
            </w:pPr>
          </w:p>
        </w:tc>
        <w:tc>
          <w:tcPr>
            <w:tcW w:w="2520" w:type="dxa"/>
            <w:shd w:val="clear" w:color="auto" w:fill="auto"/>
            <w:noWrap/>
            <w:hideMark/>
          </w:tcPr>
          <w:p w14:paraId="73C8FAFA" w14:textId="77777777" w:rsidR="00AB32C1" w:rsidRPr="00871D9F" w:rsidRDefault="00AB32C1" w:rsidP="00932CF2">
            <w:pPr>
              <w:spacing w:after="0" w:line="240" w:lineRule="auto"/>
              <w:rPr>
                <w:rFonts w:ascii="Times New Roman" w:eastAsia="Times New Roman" w:hAnsi="Times New Roman" w:cs="Times New Roman"/>
                <w:b/>
              </w:rPr>
            </w:pPr>
          </w:p>
        </w:tc>
        <w:tc>
          <w:tcPr>
            <w:tcW w:w="1710" w:type="dxa"/>
          </w:tcPr>
          <w:p w14:paraId="00514E6C" w14:textId="77777777" w:rsidR="00AB32C1" w:rsidRPr="00871D9F" w:rsidRDefault="00AB32C1" w:rsidP="00932CF2">
            <w:pPr>
              <w:spacing w:after="0" w:line="240" w:lineRule="auto"/>
              <w:jc w:val="center"/>
              <w:rPr>
                <w:rFonts w:ascii="Times New Roman" w:eastAsia="Times New Roman" w:hAnsi="Times New Roman" w:cs="Times New Roman"/>
                <w:b/>
              </w:rPr>
            </w:pPr>
          </w:p>
        </w:tc>
        <w:tc>
          <w:tcPr>
            <w:tcW w:w="270" w:type="dxa"/>
          </w:tcPr>
          <w:p w14:paraId="4A3A339D" w14:textId="77777777" w:rsidR="00AB32C1" w:rsidRPr="00871D9F" w:rsidRDefault="00AB32C1" w:rsidP="00932CF2">
            <w:pPr>
              <w:spacing w:after="0" w:line="240" w:lineRule="auto"/>
              <w:jc w:val="center"/>
              <w:rPr>
                <w:rFonts w:ascii="Times New Roman" w:eastAsia="Times New Roman" w:hAnsi="Times New Roman" w:cs="Times New Roman"/>
                <w:b/>
                <w:color w:val="000000"/>
              </w:rPr>
            </w:pPr>
          </w:p>
        </w:tc>
        <w:tc>
          <w:tcPr>
            <w:tcW w:w="2250" w:type="dxa"/>
            <w:shd w:val="clear" w:color="auto" w:fill="auto"/>
            <w:noWrap/>
          </w:tcPr>
          <w:p w14:paraId="35DAF896" w14:textId="77777777" w:rsidR="00AB32C1" w:rsidRPr="00871D9F" w:rsidRDefault="00AB32C1" w:rsidP="00932CF2">
            <w:pPr>
              <w:spacing w:after="0" w:line="240" w:lineRule="auto"/>
              <w:jc w:val="center"/>
              <w:rPr>
                <w:rFonts w:ascii="Times New Roman" w:eastAsia="Times New Roman" w:hAnsi="Times New Roman" w:cs="Times New Roman"/>
                <w:b/>
                <w:color w:val="000000"/>
              </w:rPr>
            </w:pPr>
          </w:p>
        </w:tc>
      </w:tr>
      <w:tr w:rsidR="00AB32C1" w:rsidRPr="00871D9F" w14:paraId="54AB124A" w14:textId="77777777" w:rsidTr="00932CF2">
        <w:trPr>
          <w:trHeight w:val="305"/>
        </w:trPr>
        <w:tc>
          <w:tcPr>
            <w:tcW w:w="2520" w:type="dxa"/>
            <w:vMerge w:val="restart"/>
            <w:shd w:val="clear" w:color="auto" w:fill="auto"/>
            <w:hideMark/>
          </w:tcPr>
          <w:p w14:paraId="2D83208A" w14:textId="77777777" w:rsidR="00AB32C1" w:rsidRPr="00871D9F" w:rsidRDefault="00AB32C1" w:rsidP="00932CF2">
            <w:pPr>
              <w:spacing w:after="0" w:line="240" w:lineRule="auto"/>
              <w:rPr>
                <w:rFonts w:ascii="Times New Roman" w:eastAsia="Times New Roman" w:hAnsi="Times New Roman" w:cs="Times New Roman"/>
                <w:b/>
                <w:color w:val="000000"/>
              </w:rPr>
            </w:pPr>
            <w:r w:rsidRPr="00871D9F">
              <w:rPr>
                <w:rFonts w:ascii="Times New Roman" w:eastAsia="Times New Roman" w:hAnsi="Times New Roman" w:cs="Times New Roman"/>
                <w:b/>
                <w:color w:val="000000"/>
              </w:rPr>
              <w:t>Did you have confidence and trust in the nurses treating you?</w:t>
            </w:r>
          </w:p>
        </w:tc>
        <w:tc>
          <w:tcPr>
            <w:tcW w:w="2520" w:type="dxa"/>
            <w:shd w:val="clear" w:color="auto" w:fill="auto"/>
            <w:noWrap/>
            <w:hideMark/>
          </w:tcPr>
          <w:p w14:paraId="1A840B34" w14:textId="77777777" w:rsidR="00AB32C1" w:rsidRPr="00871D9F" w:rsidRDefault="00AB32C1" w:rsidP="00932CF2">
            <w:pPr>
              <w:spacing w:after="0" w:line="240" w:lineRule="auto"/>
              <w:rPr>
                <w:rFonts w:ascii="Times New Roman" w:eastAsia="Times New Roman" w:hAnsi="Times New Roman" w:cs="Times New Roman"/>
                <w:b/>
                <w:color w:val="000000"/>
              </w:rPr>
            </w:pPr>
            <w:r w:rsidRPr="00871D9F">
              <w:rPr>
                <w:rFonts w:ascii="Times New Roman" w:eastAsia="Times New Roman" w:hAnsi="Times New Roman" w:cs="Times New Roman"/>
                <w:b/>
                <w:color w:val="000000"/>
              </w:rPr>
              <w:t>Yes, always</w:t>
            </w:r>
          </w:p>
        </w:tc>
        <w:tc>
          <w:tcPr>
            <w:tcW w:w="1710" w:type="dxa"/>
          </w:tcPr>
          <w:p w14:paraId="56AE7ECA" w14:textId="77777777" w:rsidR="00AB32C1" w:rsidRPr="00871D9F" w:rsidRDefault="00AB32C1" w:rsidP="00932CF2">
            <w:pPr>
              <w:spacing w:after="0" w:line="240" w:lineRule="auto"/>
              <w:jc w:val="center"/>
              <w:rPr>
                <w:rFonts w:ascii="Times New Roman" w:eastAsia="Times New Roman" w:hAnsi="Times New Roman" w:cs="Times New Roman"/>
                <w:color w:val="000000"/>
              </w:rPr>
            </w:pPr>
            <w:r w:rsidRPr="00871D9F">
              <w:rPr>
                <w:rFonts w:ascii="Times New Roman" w:eastAsia="Times New Roman" w:hAnsi="Times New Roman" w:cs="Times New Roman"/>
                <w:color w:val="000000"/>
              </w:rPr>
              <w:t>75.1%</w:t>
            </w:r>
          </w:p>
        </w:tc>
        <w:tc>
          <w:tcPr>
            <w:tcW w:w="270" w:type="dxa"/>
          </w:tcPr>
          <w:p w14:paraId="7F42EE5C" w14:textId="77777777" w:rsidR="00AB32C1" w:rsidRPr="00871D9F" w:rsidRDefault="00AB32C1" w:rsidP="00932CF2">
            <w:pPr>
              <w:spacing w:after="0" w:line="240" w:lineRule="auto"/>
              <w:jc w:val="center"/>
              <w:rPr>
                <w:rFonts w:ascii="Times New Roman" w:eastAsia="Times New Roman" w:hAnsi="Times New Roman" w:cs="Times New Roman"/>
                <w:color w:val="000000"/>
              </w:rPr>
            </w:pPr>
          </w:p>
        </w:tc>
        <w:tc>
          <w:tcPr>
            <w:tcW w:w="2250" w:type="dxa"/>
            <w:shd w:val="clear" w:color="auto" w:fill="auto"/>
            <w:noWrap/>
            <w:hideMark/>
          </w:tcPr>
          <w:p w14:paraId="45BF3D9A" w14:textId="77777777" w:rsidR="00AB32C1" w:rsidRPr="00871D9F" w:rsidRDefault="00AB32C1" w:rsidP="00932CF2">
            <w:pPr>
              <w:spacing w:after="0" w:line="240" w:lineRule="auto"/>
              <w:jc w:val="center"/>
              <w:rPr>
                <w:rFonts w:ascii="Times New Roman" w:eastAsia="Times New Roman" w:hAnsi="Times New Roman" w:cs="Times New Roman"/>
                <w:color w:val="000000"/>
              </w:rPr>
            </w:pPr>
            <w:r w:rsidRPr="00871D9F">
              <w:rPr>
                <w:rFonts w:ascii="Times New Roman" w:eastAsia="Times New Roman" w:hAnsi="Times New Roman" w:cs="Times New Roman"/>
                <w:color w:val="000000"/>
              </w:rPr>
              <w:t>55.3%</w:t>
            </w:r>
          </w:p>
        </w:tc>
      </w:tr>
      <w:tr w:rsidR="00AB32C1" w:rsidRPr="00871D9F" w14:paraId="1C9B889C" w14:textId="77777777" w:rsidTr="00932CF2">
        <w:trPr>
          <w:trHeight w:val="305"/>
        </w:trPr>
        <w:tc>
          <w:tcPr>
            <w:tcW w:w="2520" w:type="dxa"/>
            <w:vMerge/>
            <w:shd w:val="clear" w:color="auto" w:fill="auto"/>
            <w:vAlign w:val="center"/>
            <w:hideMark/>
          </w:tcPr>
          <w:p w14:paraId="41E97673" w14:textId="77777777" w:rsidR="00AB32C1" w:rsidRPr="00871D9F" w:rsidRDefault="00AB32C1" w:rsidP="00932CF2">
            <w:pPr>
              <w:spacing w:after="0" w:line="240" w:lineRule="auto"/>
              <w:rPr>
                <w:rFonts w:ascii="Times New Roman" w:eastAsia="Times New Roman" w:hAnsi="Times New Roman" w:cs="Times New Roman"/>
                <w:b/>
              </w:rPr>
            </w:pPr>
          </w:p>
        </w:tc>
        <w:tc>
          <w:tcPr>
            <w:tcW w:w="2520" w:type="dxa"/>
            <w:shd w:val="clear" w:color="auto" w:fill="auto"/>
            <w:noWrap/>
            <w:hideMark/>
          </w:tcPr>
          <w:p w14:paraId="34720440" w14:textId="77777777" w:rsidR="00AB32C1" w:rsidRPr="00871D9F" w:rsidRDefault="00AB32C1" w:rsidP="00932CF2">
            <w:pPr>
              <w:spacing w:after="0" w:line="240" w:lineRule="auto"/>
              <w:rPr>
                <w:rFonts w:ascii="Times New Roman" w:eastAsia="Times New Roman" w:hAnsi="Times New Roman" w:cs="Times New Roman"/>
                <w:b/>
                <w:color w:val="000000"/>
              </w:rPr>
            </w:pPr>
            <w:r w:rsidRPr="00871D9F">
              <w:rPr>
                <w:rFonts w:ascii="Times New Roman" w:eastAsia="Times New Roman" w:hAnsi="Times New Roman" w:cs="Times New Roman"/>
                <w:b/>
                <w:color w:val="000000"/>
              </w:rPr>
              <w:t>Yes, sometimes</w:t>
            </w:r>
          </w:p>
        </w:tc>
        <w:tc>
          <w:tcPr>
            <w:tcW w:w="1710" w:type="dxa"/>
          </w:tcPr>
          <w:p w14:paraId="1519E95D" w14:textId="77777777" w:rsidR="00AB32C1" w:rsidRPr="00871D9F" w:rsidRDefault="00AB32C1" w:rsidP="00932CF2">
            <w:pPr>
              <w:spacing w:after="0" w:line="240" w:lineRule="auto"/>
              <w:jc w:val="center"/>
              <w:rPr>
                <w:rFonts w:ascii="Times New Roman" w:eastAsia="Times New Roman" w:hAnsi="Times New Roman" w:cs="Times New Roman"/>
                <w:color w:val="000000"/>
              </w:rPr>
            </w:pPr>
            <w:r w:rsidRPr="00871D9F">
              <w:rPr>
                <w:rFonts w:ascii="Times New Roman" w:eastAsia="Times New Roman" w:hAnsi="Times New Roman" w:cs="Times New Roman"/>
                <w:color w:val="000000"/>
              </w:rPr>
              <w:t>21.7%</w:t>
            </w:r>
          </w:p>
        </w:tc>
        <w:tc>
          <w:tcPr>
            <w:tcW w:w="270" w:type="dxa"/>
          </w:tcPr>
          <w:p w14:paraId="1E1A4DA8" w14:textId="77777777" w:rsidR="00AB32C1" w:rsidRPr="00871D9F" w:rsidRDefault="00AB32C1" w:rsidP="00932CF2">
            <w:pPr>
              <w:spacing w:after="0" w:line="240" w:lineRule="auto"/>
              <w:jc w:val="center"/>
              <w:rPr>
                <w:rFonts w:ascii="Times New Roman" w:eastAsia="Times New Roman" w:hAnsi="Times New Roman" w:cs="Times New Roman"/>
                <w:color w:val="000000"/>
              </w:rPr>
            </w:pPr>
          </w:p>
        </w:tc>
        <w:tc>
          <w:tcPr>
            <w:tcW w:w="2250" w:type="dxa"/>
            <w:shd w:val="clear" w:color="auto" w:fill="auto"/>
            <w:noWrap/>
          </w:tcPr>
          <w:p w14:paraId="7221FAB3" w14:textId="77777777" w:rsidR="00AB32C1" w:rsidRPr="00871D9F" w:rsidRDefault="00AB32C1" w:rsidP="00932CF2">
            <w:pPr>
              <w:spacing w:after="0" w:line="240" w:lineRule="auto"/>
              <w:jc w:val="center"/>
              <w:rPr>
                <w:rFonts w:ascii="Times New Roman" w:eastAsia="Times New Roman" w:hAnsi="Times New Roman" w:cs="Times New Roman"/>
                <w:color w:val="000000"/>
              </w:rPr>
            </w:pPr>
            <w:r w:rsidRPr="00871D9F">
              <w:rPr>
                <w:rFonts w:ascii="Times New Roman" w:eastAsia="Times New Roman" w:hAnsi="Times New Roman" w:cs="Times New Roman"/>
                <w:color w:val="000000"/>
              </w:rPr>
              <w:t>10.5%</w:t>
            </w:r>
          </w:p>
        </w:tc>
      </w:tr>
      <w:tr w:rsidR="00AB32C1" w:rsidRPr="00871D9F" w14:paraId="686262A6" w14:textId="77777777" w:rsidTr="00932CF2">
        <w:trPr>
          <w:trHeight w:val="305"/>
        </w:trPr>
        <w:tc>
          <w:tcPr>
            <w:tcW w:w="2520" w:type="dxa"/>
            <w:vMerge/>
            <w:shd w:val="clear" w:color="auto" w:fill="auto"/>
            <w:vAlign w:val="center"/>
            <w:hideMark/>
          </w:tcPr>
          <w:p w14:paraId="15D48B96" w14:textId="77777777" w:rsidR="00AB32C1" w:rsidRPr="00871D9F" w:rsidRDefault="00AB32C1" w:rsidP="00932CF2">
            <w:pPr>
              <w:spacing w:after="0" w:line="240" w:lineRule="auto"/>
              <w:rPr>
                <w:rFonts w:ascii="Times New Roman" w:eastAsia="Times New Roman" w:hAnsi="Times New Roman" w:cs="Times New Roman"/>
                <w:b/>
              </w:rPr>
            </w:pPr>
          </w:p>
        </w:tc>
        <w:tc>
          <w:tcPr>
            <w:tcW w:w="2520" w:type="dxa"/>
            <w:shd w:val="clear" w:color="auto" w:fill="auto"/>
            <w:noWrap/>
            <w:hideMark/>
          </w:tcPr>
          <w:p w14:paraId="15FBB4D7" w14:textId="77777777" w:rsidR="00AB32C1" w:rsidRPr="00871D9F" w:rsidRDefault="00AB32C1" w:rsidP="00932CF2">
            <w:pPr>
              <w:spacing w:after="0" w:line="240" w:lineRule="auto"/>
              <w:rPr>
                <w:rFonts w:ascii="Times New Roman" w:eastAsia="Times New Roman" w:hAnsi="Times New Roman" w:cs="Times New Roman"/>
                <w:b/>
                <w:color w:val="000000"/>
              </w:rPr>
            </w:pPr>
            <w:r w:rsidRPr="00871D9F">
              <w:rPr>
                <w:rFonts w:ascii="Times New Roman" w:eastAsia="Times New Roman" w:hAnsi="Times New Roman" w:cs="Times New Roman"/>
                <w:b/>
                <w:color w:val="000000"/>
              </w:rPr>
              <w:t>No</w:t>
            </w:r>
          </w:p>
        </w:tc>
        <w:tc>
          <w:tcPr>
            <w:tcW w:w="1710" w:type="dxa"/>
          </w:tcPr>
          <w:p w14:paraId="74554A2F" w14:textId="77777777" w:rsidR="00AB32C1" w:rsidRPr="00871D9F" w:rsidRDefault="00AB32C1" w:rsidP="00932CF2">
            <w:pPr>
              <w:spacing w:after="0" w:line="240" w:lineRule="auto"/>
              <w:jc w:val="center"/>
              <w:rPr>
                <w:rFonts w:ascii="Times New Roman" w:eastAsia="Times New Roman" w:hAnsi="Times New Roman" w:cs="Times New Roman"/>
                <w:color w:val="000000"/>
              </w:rPr>
            </w:pPr>
            <w:r w:rsidRPr="00871D9F">
              <w:rPr>
                <w:rFonts w:ascii="Times New Roman" w:eastAsia="Times New Roman" w:hAnsi="Times New Roman" w:cs="Times New Roman"/>
                <w:color w:val="000000"/>
              </w:rPr>
              <w:t>3.2%</w:t>
            </w:r>
          </w:p>
        </w:tc>
        <w:tc>
          <w:tcPr>
            <w:tcW w:w="270" w:type="dxa"/>
          </w:tcPr>
          <w:p w14:paraId="070BE21E" w14:textId="77777777" w:rsidR="00AB32C1" w:rsidRPr="00871D9F" w:rsidRDefault="00AB32C1" w:rsidP="00932CF2">
            <w:pPr>
              <w:spacing w:after="0" w:line="240" w:lineRule="auto"/>
              <w:jc w:val="center"/>
              <w:rPr>
                <w:rFonts w:ascii="Times New Roman" w:eastAsia="Times New Roman" w:hAnsi="Times New Roman" w:cs="Times New Roman"/>
                <w:color w:val="000000"/>
              </w:rPr>
            </w:pPr>
          </w:p>
        </w:tc>
        <w:tc>
          <w:tcPr>
            <w:tcW w:w="2250" w:type="dxa"/>
            <w:shd w:val="clear" w:color="auto" w:fill="auto"/>
            <w:noWrap/>
          </w:tcPr>
          <w:p w14:paraId="6DEE41E2" w14:textId="77777777" w:rsidR="00AB32C1" w:rsidRPr="00871D9F" w:rsidRDefault="00AB32C1" w:rsidP="00932CF2">
            <w:pPr>
              <w:spacing w:after="0" w:line="240" w:lineRule="auto"/>
              <w:jc w:val="center"/>
              <w:rPr>
                <w:rFonts w:ascii="Times New Roman" w:eastAsia="Times New Roman" w:hAnsi="Times New Roman" w:cs="Times New Roman"/>
                <w:color w:val="000000"/>
              </w:rPr>
            </w:pPr>
            <w:r w:rsidRPr="00871D9F">
              <w:rPr>
                <w:rFonts w:ascii="Times New Roman" w:eastAsia="Times New Roman" w:hAnsi="Times New Roman" w:cs="Times New Roman"/>
                <w:color w:val="000000"/>
              </w:rPr>
              <w:t>2.8%</w:t>
            </w:r>
          </w:p>
        </w:tc>
      </w:tr>
      <w:tr w:rsidR="00AB32C1" w:rsidRPr="00871D9F" w14:paraId="7C4805DB" w14:textId="77777777" w:rsidTr="00932CF2">
        <w:trPr>
          <w:trHeight w:val="305"/>
        </w:trPr>
        <w:tc>
          <w:tcPr>
            <w:tcW w:w="2520" w:type="dxa"/>
            <w:shd w:val="clear" w:color="auto" w:fill="auto"/>
            <w:vAlign w:val="center"/>
          </w:tcPr>
          <w:p w14:paraId="216F7BB5" w14:textId="77777777" w:rsidR="00AB32C1" w:rsidRPr="00871D9F" w:rsidRDefault="00AB32C1" w:rsidP="00932CF2">
            <w:pPr>
              <w:spacing w:after="0" w:line="240" w:lineRule="auto"/>
              <w:rPr>
                <w:rFonts w:ascii="Times New Roman" w:eastAsia="Times New Roman" w:hAnsi="Times New Roman" w:cs="Times New Roman"/>
                <w:b/>
                <w:color w:val="000000"/>
              </w:rPr>
            </w:pPr>
          </w:p>
        </w:tc>
        <w:tc>
          <w:tcPr>
            <w:tcW w:w="2520" w:type="dxa"/>
            <w:shd w:val="clear" w:color="auto" w:fill="auto"/>
            <w:noWrap/>
            <w:hideMark/>
          </w:tcPr>
          <w:p w14:paraId="4CE99CD4" w14:textId="77777777" w:rsidR="00AB32C1" w:rsidRPr="00871D9F" w:rsidRDefault="00AB32C1" w:rsidP="00932CF2">
            <w:pPr>
              <w:spacing w:after="0" w:line="240" w:lineRule="auto"/>
              <w:rPr>
                <w:rFonts w:ascii="Times New Roman" w:eastAsia="Times New Roman" w:hAnsi="Times New Roman" w:cs="Times New Roman"/>
                <w:b/>
                <w:color w:val="000000"/>
              </w:rPr>
            </w:pPr>
            <w:r w:rsidRPr="00871D9F">
              <w:rPr>
                <w:rFonts w:ascii="Times New Roman" w:eastAsia="Times New Roman" w:hAnsi="Times New Roman" w:cs="Times New Roman"/>
                <w:b/>
                <w:color w:val="000000"/>
              </w:rPr>
              <w:t xml:space="preserve">     Total</w:t>
            </w:r>
          </w:p>
        </w:tc>
        <w:tc>
          <w:tcPr>
            <w:tcW w:w="1710" w:type="dxa"/>
          </w:tcPr>
          <w:p w14:paraId="39325532" w14:textId="77777777" w:rsidR="00AB32C1" w:rsidRPr="00871D9F" w:rsidRDefault="00AB32C1" w:rsidP="00932CF2">
            <w:pPr>
              <w:spacing w:after="0" w:line="240" w:lineRule="auto"/>
              <w:jc w:val="center"/>
              <w:rPr>
                <w:rFonts w:ascii="Times New Roman" w:eastAsia="Times New Roman" w:hAnsi="Times New Roman" w:cs="Times New Roman"/>
                <w:color w:val="000000"/>
              </w:rPr>
            </w:pPr>
            <w:r w:rsidRPr="00871D9F">
              <w:rPr>
                <w:rFonts w:ascii="Times New Roman" w:eastAsia="Times New Roman" w:hAnsi="Times New Roman" w:cs="Times New Roman"/>
                <w:color w:val="000000"/>
              </w:rPr>
              <w:t>100.0%</w:t>
            </w:r>
          </w:p>
        </w:tc>
        <w:tc>
          <w:tcPr>
            <w:tcW w:w="270" w:type="dxa"/>
          </w:tcPr>
          <w:p w14:paraId="5AFB3362" w14:textId="77777777" w:rsidR="00AB32C1" w:rsidRPr="00871D9F" w:rsidRDefault="00AB32C1" w:rsidP="00932CF2">
            <w:pPr>
              <w:spacing w:after="0" w:line="240" w:lineRule="auto"/>
              <w:jc w:val="center"/>
              <w:rPr>
                <w:rFonts w:ascii="Times New Roman" w:eastAsia="Times New Roman" w:hAnsi="Times New Roman" w:cs="Times New Roman"/>
                <w:color w:val="000000"/>
              </w:rPr>
            </w:pPr>
          </w:p>
        </w:tc>
        <w:tc>
          <w:tcPr>
            <w:tcW w:w="2250" w:type="dxa"/>
            <w:shd w:val="clear" w:color="auto" w:fill="auto"/>
            <w:noWrap/>
          </w:tcPr>
          <w:p w14:paraId="71EF16BB" w14:textId="77777777" w:rsidR="00AB32C1" w:rsidRPr="00871D9F" w:rsidRDefault="00AB32C1" w:rsidP="00932CF2">
            <w:pPr>
              <w:spacing w:after="0" w:line="240" w:lineRule="auto"/>
              <w:jc w:val="center"/>
              <w:rPr>
                <w:rFonts w:ascii="Times New Roman" w:eastAsia="Times New Roman" w:hAnsi="Times New Roman" w:cs="Times New Roman"/>
                <w:color w:val="000000"/>
              </w:rPr>
            </w:pPr>
          </w:p>
        </w:tc>
      </w:tr>
      <w:tr w:rsidR="00AB32C1" w:rsidRPr="00871D9F" w14:paraId="05FDD0AE" w14:textId="77777777" w:rsidTr="00932CF2">
        <w:trPr>
          <w:trHeight w:val="305"/>
        </w:trPr>
        <w:tc>
          <w:tcPr>
            <w:tcW w:w="2520" w:type="dxa"/>
            <w:shd w:val="clear" w:color="auto" w:fill="auto"/>
            <w:vAlign w:val="center"/>
          </w:tcPr>
          <w:p w14:paraId="7215A18F" w14:textId="77777777" w:rsidR="00AB32C1" w:rsidRPr="00871D9F" w:rsidRDefault="00AB32C1" w:rsidP="00932CF2">
            <w:pPr>
              <w:spacing w:after="0" w:line="240" w:lineRule="auto"/>
              <w:rPr>
                <w:rFonts w:ascii="Times New Roman" w:eastAsia="Times New Roman" w:hAnsi="Times New Roman" w:cs="Times New Roman"/>
                <w:b/>
              </w:rPr>
            </w:pPr>
          </w:p>
        </w:tc>
        <w:tc>
          <w:tcPr>
            <w:tcW w:w="2520" w:type="dxa"/>
            <w:shd w:val="clear" w:color="auto" w:fill="auto"/>
            <w:noWrap/>
          </w:tcPr>
          <w:p w14:paraId="42E3E6A8" w14:textId="77777777" w:rsidR="00AB32C1" w:rsidRPr="00871D9F" w:rsidRDefault="00AB32C1" w:rsidP="00932CF2">
            <w:pPr>
              <w:spacing w:after="0" w:line="240" w:lineRule="auto"/>
              <w:rPr>
                <w:rFonts w:ascii="Times New Roman" w:eastAsia="Times New Roman" w:hAnsi="Times New Roman" w:cs="Times New Roman"/>
                <w:b/>
              </w:rPr>
            </w:pPr>
          </w:p>
        </w:tc>
        <w:tc>
          <w:tcPr>
            <w:tcW w:w="1710" w:type="dxa"/>
          </w:tcPr>
          <w:p w14:paraId="3C1490AD" w14:textId="77777777" w:rsidR="00AB32C1" w:rsidRPr="00871D9F" w:rsidRDefault="00AB32C1" w:rsidP="00932CF2">
            <w:pPr>
              <w:spacing w:after="0" w:line="240" w:lineRule="auto"/>
              <w:jc w:val="center"/>
              <w:rPr>
                <w:rFonts w:ascii="Times New Roman" w:eastAsia="Times New Roman" w:hAnsi="Times New Roman" w:cs="Times New Roman"/>
                <w:b/>
              </w:rPr>
            </w:pPr>
          </w:p>
        </w:tc>
        <w:tc>
          <w:tcPr>
            <w:tcW w:w="270" w:type="dxa"/>
          </w:tcPr>
          <w:p w14:paraId="7BFF07EC" w14:textId="77777777" w:rsidR="00AB32C1" w:rsidRPr="00871D9F" w:rsidRDefault="00AB32C1" w:rsidP="00932CF2">
            <w:pPr>
              <w:spacing w:after="0" w:line="240" w:lineRule="auto"/>
              <w:jc w:val="center"/>
              <w:rPr>
                <w:rFonts w:ascii="Times New Roman" w:eastAsia="Times New Roman" w:hAnsi="Times New Roman" w:cs="Times New Roman"/>
                <w:b/>
                <w:color w:val="000000"/>
              </w:rPr>
            </w:pPr>
          </w:p>
        </w:tc>
        <w:tc>
          <w:tcPr>
            <w:tcW w:w="2250" w:type="dxa"/>
            <w:shd w:val="clear" w:color="auto" w:fill="auto"/>
            <w:noWrap/>
          </w:tcPr>
          <w:p w14:paraId="01DFE917" w14:textId="77777777" w:rsidR="00AB32C1" w:rsidRPr="00871D9F" w:rsidRDefault="00AB32C1" w:rsidP="00932CF2">
            <w:pPr>
              <w:spacing w:after="0" w:line="240" w:lineRule="auto"/>
              <w:jc w:val="center"/>
              <w:rPr>
                <w:rFonts w:ascii="Times New Roman" w:eastAsia="Times New Roman" w:hAnsi="Times New Roman" w:cs="Times New Roman"/>
                <w:b/>
                <w:color w:val="000000"/>
              </w:rPr>
            </w:pPr>
          </w:p>
        </w:tc>
      </w:tr>
      <w:tr w:rsidR="00AB32C1" w:rsidRPr="00871D9F" w14:paraId="3CF687F4" w14:textId="77777777" w:rsidTr="00932CF2">
        <w:trPr>
          <w:trHeight w:val="305"/>
        </w:trPr>
        <w:tc>
          <w:tcPr>
            <w:tcW w:w="2520" w:type="dxa"/>
            <w:vMerge w:val="restart"/>
            <w:shd w:val="clear" w:color="auto" w:fill="auto"/>
          </w:tcPr>
          <w:p w14:paraId="753B54F6" w14:textId="77777777" w:rsidR="00AB32C1" w:rsidRPr="00871D9F" w:rsidRDefault="00AB32C1" w:rsidP="00932CF2">
            <w:pPr>
              <w:spacing w:after="0" w:line="240" w:lineRule="auto"/>
              <w:rPr>
                <w:rFonts w:ascii="Times New Roman" w:eastAsia="Times New Roman" w:hAnsi="Times New Roman" w:cs="Times New Roman"/>
                <w:b/>
              </w:rPr>
            </w:pPr>
            <w:r w:rsidRPr="00871D9F">
              <w:rPr>
                <w:rFonts w:ascii="Times New Roman" w:eastAsia="Times New Roman" w:hAnsi="Times New Roman" w:cs="Times New Roman"/>
                <w:b/>
              </w:rPr>
              <w:t>Were there enough nurses on duty to care for you in the hospital?</w:t>
            </w:r>
          </w:p>
        </w:tc>
        <w:tc>
          <w:tcPr>
            <w:tcW w:w="2520" w:type="dxa"/>
            <w:shd w:val="clear" w:color="auto" w:fill="auto"/>
            <w:noWrap/>
          </w:tcPr>
          <w:p w14:paraId="00376995" w14:textId="77777777" w:rsidR="00AB32C1" w:rsidRPr="00871D9F" w:rsidRDefault="00AB32C1" w:rsidP="00932CF2">
            <w:pPr>
              <w:spacing w:after="0" w:line="240" w:lineRule="auto"/>
              <w:rPr>
                <w:rFonts w:ascii="Times New Roman" w:eastAsia="Times New Roman" w:hAnsi="Times New Roman" w:cs="Times New Roman"/>
                <w:b/>
              </w:rPr>
            </w:pPr>
            <w:r w:rsidRPr="00871D9F">
              <w:rPr>
                <w:rFonts w:ascii="Times New Roman" w:eastAsia="Times New Roman" w:hAnsi="Times New Roman" w:cs="Times New Roman"/>
                <w:b/>
              </w:rPr>
              <w:t>Always or nearly always</w:t>
            </w:r>
          </w:p>
        </w:tc>
        <w:tc>
          <w:tcPr>
            <w:tcW w:w="1710" w:type="dxa"/>
          </w:tcPr>
          <w:p w14:paraId="68DA2602" w14:textId="77777777" w:rsidR="00AB32C1" w:rsidRPr="00871D9F" w:rsidRDefault="00AB32C1" w:rsidP="00932CF2">
            <w:pPr>
              <w:spacing w:after="0" w:line="240" w:lineRule="auto"/>
              <w:jc w:val="center"/>
              <w:rPr>
                <w:rFonts w:ascii="Times New Roman" w:eastAsia="Times New Roman" w:hAnsi="Times New Roman" w:cs="Times New Roman"/>
              </w:rPr>
            </w:pPr>
            <w:r w:rsidRPr="00871D9F">
              <w:rPr>
                <w:rFonts w:ascii="Times New Roman" w:eastAsia="Times New Roman" w:hAnsi="Times New Roman" w:cs="Times New Roman"/>
              </w:rPr>
              <w:t>60.4%</w:t>
            </w:r>
          </w:p>
        </w:tc>
        <w:tc>
          <w:tcPr>
            <w:tcW w:w="270" w:type="dxa"/>
          </w:tcPr>
          <w:p w14:paraId="13F1135E" w14:textId="77777777" w:rsidR="00AB32C1" w:rsidRPr="00871D9F" w:rsidRDefault="00AB32C1" w:rsidP="00932CF2">
            <w:pPr>
              <w:spacing w:after="0" w:line="240" w:lineRule="auto"/>
              <w:jc w:val="center"/>
              <w:rPr>
                <w:rFonts w:ascii="Times New Roman" w:eastAsia="Times New Roman" w:hAnsi="Times New Roman" w:cs="Times New Roman"/>
                <w:b/>
                <w:color w:val="000000"/>
              </w:rPr>
            </w:pPr>
          </w:p>
        </w:tc>
        <w:tc>
          <w:tcPr>
            <w:tcW w:w="2250" w:type="dxa"/>
            <w:shd w:val="clear" w:color="auto" w:fill="auto"/>
            <w:noWrap/>
          </w:tcPr>
          <w:p w14:paraId="2280A995" w14:textId="77777777" w:rsidR="00AB32C1" w:rsidRPr="00871D9F" w:rsidRDefault="00AB32C1" w:rsidP="00932CF2">
            <w:pPr>
              <w:spacing w:after="0" w:line="240" w:lineRule="auto"/>
              <w:jc w:val="center"/>
              <w:rPr>
                <w:rFonts w:ascii="Times New Roman" w:eastAsia="Times New Roman" w:hAnsi="Times New Roman" w:cs="Times New Roman"/>
                <w:color w:val="000000"/>
              </w:rPr>
            </w:pPr>
            <w:r w:rsidRPr="00871D9F">
              <w:rPr>
                <w:rFonts w:ascii="Times New Roman" w:eastAsia="Times New Roman" w:hAnsi="Times New Roman" w:cs="Times New Roman"/>
                <w:color w:val="000000"/>
              </w:rPr>
              <w:t>57.3%</w:t>
            </w:r>
          </w:p>
        </w:tc>
      </w:tr>
      <w:tr w:rsidR="00AB32C1" w:rsidRPr="00871D9F" w14:paraId="453E8BC2" w14:textId="77777777" w:rsidTr="00932CF2">
        <w:trPr>
          <w:trHeight w:val="305"/>
        </w:trPr>
        <w:tc>
          <w:tcPr>
            <w:tcW w:w="2520" w:type="dxa"/>
            <w:vMerge/>
            <w:shd w:val="clear" w:color="auto" w:fill="auto"/>
            <w:vAlign w:val="center"/>
          </w:tcPr>
          <w:p w14:paraId="58CA78C6" w14:textId="77777777" w:rsidR="00AB32C1" w:rsidRPr="00871D9F" w:rsidRDefault="00AB32C1" w:rsidP="00932CF2">
            <w:pPr>
              <w:spacing w:after="0" w:line="240" w:lineRule="auto"/>
              <w:rPr>
                <w:rFonts w:ascii="Times New Roman" w:eastAsia="Times New Roman" w:hAnsi="Times New Roman" w:cs="Times New Roman"/>
                <w:b/>
              </w:rPr>
            </w:pPr>
          </w:p>
        </w:tc>
        <w:tc>
          <w:tcPr>
            <w:tcW w:w="2520" w:type="dxa"/>
            <w:shd w:val="clear" w:color="auto" w:fill="auto"/>
            <w:noWrap/>
          </w:tcPr>
          <w:p w14:paraId="6A883BAA" w14:textId="77777777" w:rsidR="00AB32C1" w:rsidRPr="00871D9F" w:rsidRDefault="00AB32C1" w:rsidP="00932CF2">
            <w:pPr>
              <w:spacing w:after="0" w:line="240" w:lineRule="auto"/>
              <w:rPr>
                <w:rFonts w:ascii="Times New Roman" w:eastAsia="Times New Roman" w:hAnsi="Times New Roman" w:cs="Times New Roman"/>
                <w:b/>
              </w:rPr>
            </w:pPr>
            <w:r w:rsidRPr="00871D9F">
              <w:rPr>
                <w:rFonts w:ascii="Times New Roman" w:eastAsia="Times New Roman" w:hAnsi="Times New Roman" w:cs="Times New Roman"/>
                <w:b/>
              </w:rPr>
              <w:t>Sometimes</w:t>
            </w:r>
          </w:p>
        </w:tc>
        <w:tc>
          <w:tcPr>
            <w:tcW w:w="1710" w:type="dxa"/>
          </w:tcPr>
          <w:p w14:paraId="0765CCA4" w14:textId="77777777" w:rsidR="00AB32C1" w:rsidRPr="00871D9F" w:rsidRDefault="00AB32C1" w:rsidP="00932CF2">
            <w:pPr>
              <w:spacing w:after="0" w:line="240" w:lineRule="auto"/>
              <w:jc w:val="center"/>
              <w:rPr>
                <w:rFonts w:ascii="Times New Roman" w:eastAsia="Times New Roman" w:hAnsi="Times New Roman" w:cs="Times New Roman"/>
              </w:rPr>
            </w:pPr>
            <w:r w:rsidRPr="00871D9F">
              <w:rPr>
                <w:rFonts w:ascii="Times New Roman" w:eastAsia="Times New Roman" w:hAnsi="Times New Roman" w:cs="Times New Roman"/>
              </w:rPr>
              <w:t>29.5%</w:t>
            </w:r>
          </w:p>
        </w:tc>
        <w:tc>
          <w:tcPr>
            <w:tcW w:w="270" w:type="dxa"/>
          </w:tcPr>
          <w:p w14:paraId="676867EC" w14:textId="77777777" w:rsidR="00AB32C1" w:rsidRPr="00871D9F" w:rsidRDefault="00AB32C1" w:rsidP="00932CF2">
            <w:pPr>
              <w:spacing w:after="0" w:line="240" w:lineRule="auto"/>
              <w:jc w:val="center"/>
              <w:rPr>
                <w:rFonts w:ascii="Times New Roman" w:eastAsia="Times New Roman" w:hAnsi="Times New Roman" w:cs="Times New Roman"/>
                <w:b/>
                <w:color w:val="000000"/>
              </w:rPr>
            </w:pPr>
          </w:p>
        </w:tc>
        <w:tc>
          <w:tcPr>
            <w:tcW w:w="2250" w:type="dxa"/>
            <w:shd w:val="clear" w:color="auto" w:fill="auto"/>
            <w:noWrap/>
          </w:tcPr>
          <w:p w14:paraId="2B67B95A" w14:textId="77777777" w:rsidR="00AB32C1" w:rsidRPr="00871D9F" w:rsidRDefault="00AB32C1" w:rsidP="00932CF2">
            <w:pPr>
              <w:spacing w:after="0" w:line="240" w:lineRule="auto"/>
              <w:jc w:val="center"/>
              <w:rPr>
                <w:rFonts w:ascii="Times New Roman" w:eastAsia="Times New Roman" w:hAnsi="Times New Roman" w:cs="Times New Roman"/>
                <w:color w:val="000000"/>
              </w:rPr>
            </w:pPr>
            <w:r w:rsidRPr="00871D9F">
              <w:rPr>
                <w:rFonts w:ascii="Times New Roman" w:eastAsia="Times New Roman" w:hAnsi="Times New Roman" w:cs="Times New Roman"/>
                <w:color w:val="000000"/>
              </w:rPr>
              <w:t>26.7%</w:t>
            </w:r>
          </w:p>
        </w:tc>
      </w:tr>
      <w:tr w:rsidR="00AB32C1" w:rsidRPr="00871D9F" w14:paraId="49FFA321" w14:textId="77777777" w:rsidTr="00932CF2">
        <w:trPr>
          <w:trHeight w:val="305"/>
        </w:trPr>
        <w:tc>
          <w:tcPr>
            <w:tcW w:w="2520" w:type="dxa"/>
            <w:vMerge/>
            <w:shd w:val="clear" w:color="auto" w:fill="auto"/>
            <w:vAlign w:val="center"/>
          </w:tcPr>
          <w:p w14:paraId="0B84780F" w14:textId="77777777" w:rsidR="00AB32C1" w:rsidRPr="00871D9F" w:rsidRDefault="00AB32C1" w:rsidP="00932CF2">
            <w:pPr>
              <w:spacing w:after="0" w:line="240" w:lineRule="auto"/>
              <w:rPr>
                <w:rFonts w:ascii="Times New Roman" w:eastAsia="Times New Roman" w:hAnsi="Times New Roman" w:cs="Times New Roman"/>
                <w:b/>
              </w:rPr>
            </w:pPr>
          </w:p>
        </w:tc>
        <w:tc>
          <w:tcPr>
            <w:tcW w:w="2520" w:type="dxa"/>
            <w:shd w:val="clear" w:color="auto" w:fill="auto"/>
            <w:noWrap/>
          </w:tcPr>
          <w:p w14:paraId="73FE7E1C" w14:textId="77777777" w:rsidR="00AB32C1" w:rsidRPr="00871D9F" w:rsidRDefault="00AB32C1" w:rsidP="00932CF2">
            <w:pPr>
              <w:spacing w:after="0" w:line="240" w:lineRule="auto"/>
              <w:rPr>
                <w:rFonts w:ascii="Times New Roman" w:eastAsia="Times New Roman" w:hAnsi="Times New Roman" w:cs="Times New Roman"/>
                <w:b/>
              </w:rPr>
            </w:pPr>
            <w:r w:rsidRPr="00871D9F">
              <w:rPr>
                <w:rFonts w:ascii="Times New Roman" w:eastAsia="Times New Roman" w:hAnsi="Times New Roman" w:cs="Times New Roman"/>
                <w:b/>
              </w:rPr>
              <w:t>Never or rarely</w:t>
            </w:r>
          </w:p>
        </w:tc>
        <w:tc>
          <w:tcPr>
            <w:tcW w:w="1710" w:type="dxa"/>
          </w:tcPr>
          <w:p w14:paraId="0538EDE3" w14:textId="77777777" w:rsidR="00AB32C1" w:rsidRPr="00871D9F" w:rsidRDefault="00AB32C1" w:rsidP="00932CF2">
            <w:pPr>
              <w:spacing w:after="0" w:line="240" w:lineRule="auto"/>
              <w:jc w:val="center"/>
              <w:rPr>
                <w:rFonts w:ascii="Times New Roman" w:eastAsia="Times New Roman" w:hAnsi="Times New Roman" w:cs="Times New Roman"/>
              </w:rPr>
            </w:pPr>
            <w:r w:rsidRPr="00871D9F">
              <w:rPr>
                <w:rFonts w:ascii="Times New Roman" w:eastAsia="Times New Roman" w:hAnsi="Times New Roman" w:cs="Times New Roman"/>
              </w:rPr>
              <w:t>10.1%</w:t>
            </w:r>
          </w:p>
        </w:tc>
        <w:tc>
          <w:tcPr>
            <w:tcW w:w="270" w:type="dxa"/>
          </w:tcPr>
          <w:p w14:paraId="740ADEB9" w14:textId="77777777" w:rsidR="00AB32C1" w:rsidRPr="00871D9F" w:rsidRDefault="00AB32C1" w:rsidP="00932CF2">
            <w:pPr>
              <w:spacing w:after="0" w:line="240" w:lineRule="auto"/>
              <w:jc w:val="center"/>
              <w:rPr>
                <w:rFonts w:ascii="Times New Roman" w:eastAsia="Times New Roman" w:hAnsi="Times New Roman" w:cs="Times New Roman"/>
                <w:b/>
                <w:color w:val="000000"/>
              </w:rPr>
            </w:pPr>
          </w:p>
        </w:tc>
        <w:tc>
          <w:tcPr>
            <w:tcW w:w="2250" w:type="dxa"/>
            <w:shd w:val="clear" w:color="auto" w:fill="auto"/>
            <w:noWrap/>
          </w:tcPr>
          <w:p w14:paraId="600F676D" w14:textId="77777777" w:rsidR="00AB32C1" w:rsidRPr="00871D9F" w:rsidRDefault="00AB32C1" w:rsidP="00932CF2">
            <w:pPr>
              <w:spacing w:after="0" w:line="240" w:lineRule="auto"/>
              <w:jc w:val="center"/>
              <w:rPr>
                <w:rFonts w:ascii="Times New Roman" w:eastAsia="Times New Roman" w:hAnsi="Times New Roman" w:cs="Times New Roman"/>
                <w:color w:val="000000"/>
              </w:rPr>
            </w:pPr>
            <w:r w:rsidRPr="00871D9F">
              <w:rPr>
                <w:rFonts w:ascii="Times New Roman" w:eastAsia="Times New Roman" w:hAnsi="Times New Roman" w:cs="Times New Roman"/>
                <w:color w:val="000000"/>
              </w:rPr>
              <w:t>14.1%</w:t>
            </w:r>
          </w:p>
        </w:tc>
      </w:tr>
      <w:tr w:rsidR="00AB32C1" w:rsidRPr="00871D9F" w14:paraId="5827964E" w14:textId="77777777" w:rsidTr="00932CF2">
        <w:trPr>
          <w:trHeight w:val="305"/>
        </w:trPr>
        <w:tc>
          <w:tcPr>
            <w:tcW w:w="2520" w:type="dxa"/>
            <w:shd w:val="clear" w:color="auto" w:fill="auto"/>
            <w:vAlign w:val="center"/>
          </w:tcPr>
          <w:p w14:paraId="6F21FD5B" w14:textId="77777777" w:rsidR="00AB32C1" w:rsidRPr="00871D9F" w:rsidRDefault="00AB32C1" w:rsidP="00932CF2">
            <w:pPr>
              <w:spacing w:after="0" w:line="240" w:lineRule="auto"/>
              <w:rPr>
                <w:rFonts w:ascii="Times New Roman" w:eastAsia="Times New Roman" w:hAnsi="Times New Roman" w:cs="Times New Roman"/>
                <w:b/>
              </w:rPr>
            </w:pPr>
          </w:p>
        </w:tc>
        <w:tc>
          <w:tcPr>
            <w:tcW w:w="2520" w:type="dxa"/>
            <w:shd w:val="clear" w:color="auto" w:fill="auto"/>
            <w:noWrap/>
          </w:tcPr>
          <w:p w14:paraId="06017A22" w14:textId="77777777" w:rsidR="00AB32C1" w:rsidRPr="00871D9F" w:rsidRDefault="00AB32C1" w:rsidP="00932CF2">
            <w:pPr>
              <w:spacing w:after="0" w:line="240" w:lineRule="auto"/>
              <w:rPr>
                <w:rFonts w:ascii="Times New Roman" w:eastAsia="Times New Roman" w:hAnsi="Times New Roman" w:cs="Times New Roman"/>
                <w:b/>
              </w:rPr>
            </w:pPr>
            <w:r w:rsidRPr="00871D9F">
              <w:rPr>
                <w:rFonts w:ascii="Times New Roman" w:eastAsia="Times New Roman" w:hAnsi="Times New Roman" w:cs="Times New Roman"/>
                <w:b/>
              </w:rPr>
              <w:t xml:space="preserve">     Total</w:t>
            </w:r>
          </w:p>
        </w:tc>
        <w:tc>
          <w:tcPr>
            <w:tcW w:w="1710" w:type="dxa"/>
          </w:tcPr>
          <w:p w14:paraId="01B71763" w14:textId="77777777" w:rsidR="00AB32C1" w:rsidRPr="00871D9F" w:rsidRDefault="00AB32C1" w:rsidP="00932CF2">
            <w:pPr>
              <w:spacing w:after="0" w:line="240" w:lineRule="auto"/>
              <w:jc w:val="center"/>
              <w:rPr>
                <w:rFonts w:ascii="Times New Roman" w:eastAsia="Times New Roman" w:hAnsi="Times New Roman" w:cs="Times New Roman"/>
              </w:rPr>
            </w:pPr>
            <w:r w:rsidRPr="00871D9F">
              <w:rPr>
                <w:rFonts w:ascii="Times New Roman" w:eastAsia="Times New Roman" w:hAnsi="Times New Roman" w:cs="Times New Roman"/>
              </w:rPr>
              <w:t>100.0%</w:t>
            </w:r>
          </w:p>
        </w:tc>
        <w:tc>
          <w:tcPr>
            <w:tcW w:w="270" w:type="dxa"/>
          </w:tcPr>
          <w:p w14:paraId="6808EACF" w14:textId="77777777" w:rsidR="00AB32C1" w:rsidRPr="00871D9F" w:rsidRDefault="00AB32C1" w:rsidP="00932CF2">
            <w:pPr>
              <w:spacing w:after="0" w:line="240" w:lineRule="auto"/>
              <w:jc w:val="center"/>
              <w:rPr>
                <w:rFonts w:ascii="Times New Roman" w:eastAsia="Times New Roman" w:hAnsi="Times New Roman" w:cs="Times New Roman"/>
                <w:color w:val="000000"/>
              </w:rPr>
            </w:pPr>
          </w:p>
        </w:tc>
        <w:tc>
          <w:tcPr>
            <w:tcW w:w="2250" w:type="dxa"/>
            <w:shd w:val="clear" w:color="auto" w:fill="auto"/>
            <w:noWrap/>
          </w:tcPr>
          <w:p w14:paraId="3924E9BC" w14:textId="77777777" w:rsidR="00AB32C1" w:rsidRPr="00871D9F" w:rsidRDefault="00AB32C1" w:rsidP="00932CF2">
            <w:pPr>
              <w:spacing w:after="0" w:line="240" w:lineRule="auto"/>
              <w:jc w:val="center"/>
              <w:rPr>
                <w:rFonts w:ascii="Times New Roman" w:eastAsia="Times New Roman" w:hAnsi="Times New Roman" w:cs="Times New Roman"/>
                <w:b/>
                <w:color w:val="000000"/>
              </w:rPr>
            </w:pPr>
          </w:p>
        </w:tc>
      </w:tr>
      <w:tr w:rsidR="00AB32C1" w:rsidRPr="00871D9F" w14:paraId="541CEA0C" w14:textId="77777777" w:rsidTr="00932CF2">
        <w:trPr>
          <w:trHeight w:val="95"/>
        </w:trPr>
        <w:tc>
          <w:tcPr>
            <w:tcW w:w="2520" w:type="dxa"/>
            <w:tcBorders>
              <w:bottom w:val="single" w:sz="18" w:space="0" w:color="auto"/>
            </w:tcBorders>
            <w:shd w:val="clear" w:color="auto" w:fill="auto"/>
            <w:vAlign w:val="bottom"/>
            <w:hideMark/>
          </w:tcPr>
          <w:p w14:paraId="01BE1358" w14:textId="77777777" w:rsidR="00AB32C1" w:rsidRPr="00871D9F" w:rsidRDefault="00AB32C1" w:rsidP="00932CF2">
            <w:pPr>
              <w:spacing w:after="0" w:line="240" w:lineRule="auto"/>
              <w:jc w:val="right"/>
              <w:rPr>
                <w:rFonts w:ascii="Times New Roman" w:eastAsia="Times New Roman" w:hAnsi="Times New Roman" w:cs="Times New Roman"/>
                <w:b/>
                <w:color w:val="000000"/>
              </w:rPr>
            </w:pPr>
          </w:p>
        </w:tc>
        <w:tc>
          <w:tcPr>
            <w:tcW w:w="2520" w:type="dxa"/>
            <w:tcBorders>
              <w:bottom w:val="single" w:sz="18" w:space="0" w:color="auto"/>
            </w:tcBorders>
            <w:shd w:val="clear" w:color="auto" w:fill="auto"/>
            <w:noWrap/>
            <w:vAlign w:val="bottom"/>
            <w:hideMark/>
          </w:tcPr>
          <w:p w14:paraId="73F8C4BF" w14:textId="77777777" w:rsidR="00AB32C1" w:rsidRPr="00871D9F" w:rsidRDefault="00AB32C1" w:rsidP="00932CF2">
            <w:pPr>
              <w:spacing w:after="0" w:line="240" w:lineRule="auto"/>
              <w:rPr>
                <w:rFonts w:ascii="Times New Roman" w:eastAsia="Times New Roman" w:hAnsi="Times New Roman" w:cs="Times New Roman"/>
                <w:b/>
              </w:rPr>
            </w:pPr>
          </w:p>
        </w:tc>
        <w:tc>
          <w:tcPr>
            <w:tcW w:w="1710" w:type="dxa"/>
            <w:tcBorders>
              <w:bottom w:val="single" w:sz="18" w:space="0" w:color="auto"/>
            </w:tcBorders>
            <w:vAlign w:val="bottom"/>
          </w:tcPr>
          <w:p w14:paraId="29A0D2EB" w14:textId="77777777" w:rsidR="00AB32C1" w:rsidRPr="00871D9F" w:rsidRDefault="00AB32C1" w:rsidP="00932CF2">
            <w:pPr>
              <w:spacing w:after="0" w:line="240" w:lineRule="auto"/>
              <w:jc w:val="center"/>
              <w:rPr>
                <w:rFonts w:ascii="Times New Roman" w:eastAsia="Times New Roman" w:hAnsi="Times New Roman" w:cs="Times New Roman"/>
              </w:rPr>
            </w:pPr>
          </w:p>
        </w:tc>
        <w:tc>
          <w:tcPr>
            <w:tcW w:w="270" w:type="dxa"/>
            <w:tcBorders>
              <w:bottom w:val="single" w:sz="18" w:space="0" w:color="auto"/>
            </w:tcBorders>
          </w:tcPr>
          <w:p w14:paraId="19C851C6" w14:textId="77777777" w:rsidR="00AB32C1" w:rsidRPr="00871D9F" w:rsidRDefault="00AB32C1" w:rsidP="00932CF2">
            <w:pPr>
              <w:spacing w:after="0" w:line="240" w:lineRule="auto"/>
              <w:jc w:val="center"/>
              <w:rPr>
                <w:rFonts w:ascii="Times New Roman" w:eastAsia="Times New Roman" w:hAnsi="Times New Roman" w:cs="Times New Roman"/>
                <w:color w:val="000000"/>
              </w:rPr>
            </w:pPr>
          </w:p>
        </w:tc>
        <w:tc>
          <w:tcPr>
            <w:tcW w:w="2250" w:type="dxa"/>
            <w:tcBorders>
              <w:bottom w:val="single" w:sz="18" w:space="0" w:color="auto"/>
            </w:tcBorders>
            <w:shd w:val="clear" w:color="auto" w:fill="auto"/>
            <w:noWrap/>
            <w:vAlign w:val="bottom"/>
          </w:tcPr>
          <w:p w14:paraId="34F5C896" w14:textId="77777777" w:rsidR="00AB32C1" w:rsidRPr="00871D9F" w:rsidRDefault="00AB32C1" w:rsidP="00932CF2">
            <w:pPr>
              <w:spacing w:after="0" w:line="240" w:lineRule="auto"/>
              <w:jc w:val="center"/>
              <w:rPr>
                <w:rFonts w:ascii="Times New Roman" w:eastAsia="Times New Roman" w:hAnsi="Times New Roman" w:cs="Times New Roman"/>
                <w:color w:val="000000"/>
              </w:rPr>
            </w:pPr>
          </w:p>
        </w:tc>
      </w:tr>
    </w:tbl>
    <w:p w14:paraId="744BBA1A" w14:textId="77777777" w:rsidR="00AB32C1" w:rsidRDefault="00AB32C1" w:rsidP="00AB32C1">
      <w:pPr>
        <w:spacing w:line="240" w:lineRule="auto"/>
        <w:rPr>
          <w:rFonts w:ascii="Times New Roman" w:eastAsia="Calibri" w:hAnsi="Times New Roman" w:cs="Times New Roman"/>
          <w:b/>
        </w:rPr>
      </w:pPr>
    </w:p>
    <w:p w14:paraId="182F7F4B" w14:textId="77777777" w:rsidR="00AB32C1" w:rsidRDefault="00AB32C1" w:rsidP="00AB32C1">
      <w:pPr>
        <w:spacing w:line="240" w:lineRule="auto"/>
        <w:rPr>
          <w:rFonts w:ascii="Times New Roman" w:eastAsia="Calibri" w:hAnsi="Times New Roman" w:cs="Times New Roman"/>
          <w:b/>
        </w:rPr>
      </w:pPr>
      <w:r>
        <w:rPr>
          <w:rFonts w:ascii="Times New Roman" w:eastAsia="Calibri" w:hAnsi="Times New Roman" w:cs="Times New Roman"/>
          <w:b/>
        </w:rPr>
        <w:t>Source:  D</w:t>
      </w:r>
      <w:r w:rsidRPr="008A6F7E">
        <w:rPr>
          <w:rFonts w:ascii="Times New Roman" w:eastAsia="Calibri" w:hAnsi="Times New Roman" w:cs="Times New Roman"/>
          <w:b/>
          <w:bCs/>
        </w:rPr>
        <w:t xml:space="preserve">ata are from the 2010 NHS Survey of Inpatients, which </w:t>
      </w:r>
      <w:r>
        <w:rPr>
          <w:rFonts w:ascii="Times New Roman" w:eastAsia="Calibri" w:hAnsi="Times New Roman" w:cs="Times New Roman"/>
          <w:b/>
          <w:bCs/>
        </w:rPr>
        <w:t>involved 66,348</w:t>
      </w:r>
      <w:r w:rsidRPr="008A6F7E">
        <w:rPr>
          <w:rFonts w:ascii="Times New Roman" w:eastAsia="Calibri" w:hAnsi="Times New Roman" w:cs="Times New Roman"/>
          <w:b/>
          <w:bCs/>
        </w:rPr>
        <w:t xml:space="preserve">patients discharged from </w:t>
      </w:r>
      <w:r w:rsidRPr="008A6F7E">
        <w:rPr>
          <w:rFonts w:ascii="Times New Roman" w:eastAsia="Calibri" w:hAnsi="Times New Roman" w:cs="Times New Roman"/>
          <w:b/>
        </w:rPr>
        <w:t>161 trusts in England</w:t>
      </w:r>
      <w:r>
        <w:rPr>
          <w:rFonts w:ascii="Times New Roman" w:eastAsia="Calibri" w:hAnsi="Times New Roman" w:cs="Times New Roman"/>
          <w:b/>
        </w:rPr>
        <w:t>.</w:t>
      </w:r>
      <w:r w:rsidRPr="008A6F7E">
        <w:rPr>
          <w:rFonts w:ascii="Times New Roman" w:eastAsia="Calibri" w:hAnsi="Times New Roman" w:cs="Times New Roman"/>
          <w:b/>
        </w:rPr>
        <w:t xml:space="preserve"> </w:t>
      </w:r>
    </w:p>
    <w:p w14:paraId="71331FDC" w14:textId="77777777" w:rsidR="00AB32C1" w:rsidRPr="00871D9F" w:rsidRDefault="00AB32C1" w:rsidP="00AB32C1">
      <w:pPr>
        <w:spacing w:line="240" w:lineRule="auto"/>
        <w:rPr>
          <w:rFonts w:ascii="Times New Roman" w:eastAsia="Calibri" w:hAnsi="Times New Roman" w:cs="Times New Roman"/>
          <w:b/>
        </w:rPr>
      </w:pPr>
      <w:r>
        <w:rPr>
          <w:rFonts w:ascii="Times New Roman" w:eastAsia="Calibri" w:hAnsi="Times New Roman" w:cs="Times New Roman"/>
          <w:b/>
        </w:rPr>
        <w:t>Note: The numbers reported</w:t>
      </w:r>
      <w:r w:rsidRPr="00871D9F">
        <w:rPr>
          <w:rFonts w:ascii="Times New Roman" w:eastAsia="Calibri" w:hAnsi="Times New Roman" w:cs="Times New Roman"/>
          <w:b/>
        </w:rPr>
        <w:t xml:space="preserve"> exclude a small number (&lt; 2%) of missing responses. </w:t>
      </w:r>
    </w:p>
    <w:p w14:paraId="70A42804" w14:textId="77777777" w:rsidR="00AB32C1" w:rsidRPr="00284BE7" w:rsidRDefault="00AB32C1" w:rsidP="00284BE7">
      <w:pPr>
        <w:spacing w:after="0" w:line="480" w:lineRule="auto"/>
        <w:ind w:firstLine="720"/>
        <w:rPr>
          <w:rFonts w:ascii="Times New Roman" w:hAnsi="Times New Roman" w:cs="Times New Roman"/>
          <w:sz w:val="24"/>
          <w:szCs w:val="24"/>
        </w:rPr>
      </w:pPr>
    </w:p>
    <w:p w14:paraId="697F012B" w14:textId="45EC695F" w:rsidR="00A22D74" w:rsidRPr="00284BE7" w:rsidRDefault="00C53D86" w:rsidP="00284BE7">
      <w:pPr>
        <w:pStyle w:val="NoSpacing"/>
        <w:spacing w:line="480" w:lineRule="auto"/>
        <w:rPr>
          <w:rFonts w:ascii="Times New Roman" w:hAnsi="Times New Roman" w:cs="Times New Roman"/>
          <w:sz w:val="24"/>
          <w:szCs w:val="24"/>
          <w:u w:val="single"/>
        </w:rPr>
      </w:pPr>
      <w:r w:rsidRPr="00284BE7">
        <w:rPr>
          <w:rFonts w:ascii="Times New Roman" w:hAnsi="Times New Roman" w:cs="Times New Roman"/>
          <w:sz w:val="24"/>
          <w:szCs w:val="24"/>
          <w:u w:val="single"/>
        </w:rPr>
        <w:t xml:space="preserve">Nurse Staffing, </w:t>
      </w:r>
      <w:r w:rsidR="00210FA3" w:rsidRPr="00284BE7">
        <w:rPr>
          <w:rFonts w:ascii="Times New Roman" w:hAnsi="Times New Roman" w:cs="Times New Roman"/>
          <w:sz w:val="24"/>
          <w:szCs w:val="24"/>
          <w:u w:val="single"/>
        </w:rPr>
        <w:t xml:space="preserve">Work Environments, and </w:t>
      </w:r>
      <w:r w:rsidR="00495859" w:rsidRPr="00284BE7">
        <w:rPr>
          <w:rFonts w:ascii="Times New Roman" w:hAnsi="Times New Roman" w:cs="Times New Roman"/>
          <w:sz w:val="24"/>
          <w:szCs w:val="24"/>
          <w:u w:val="single"/>
        </w:rPr>
        <w:t>Missed</w:t>
      </w:r>
      <w:r w:rsidRPr="00284BE7">
        <w:rPr>
          <w:rFonts w:ascii="Times New Roman" w:hAnsi="Times New Roman" w:cs="Times New Roman"/>
          <w:sz w:val="24"/>
          <w:szCs w:val="24"/>
          <w:u w:val="single"/>
        </w:rPr>
        <w:t xml:space="preserve"> Nursing Care</w:t>
      </w:r>
    </w:p>
    <w:p w14:paraId="5F773E38" w14:textId="4A764E99" w:rsidR="00EE60CD" w:rsidRPr="00284BE7" w:rsidRDefault="003C244B" w:rsidP="00284BE7">
      <w:pPr>
        <w:spacing w:line="480" w:lineRule="auto"/>
        <w:ind w:firstLine="720"/>
        <w:rPr>
          <w:rFonts w:ascii="Times New Roman" w:hAnsi="Times New Roman" w:cs="Times New Roman"/>
          <w:sz w:val="24"/>
          <w:szCs w:val="24"/>
        </w:rPr>
      </w:pPr>
      <w:r w:rsidRPr="00284BE7">
        <w:rPr>
          <w:rFonts w:ascii="Times New Roman" w:hAnsi="Times New Roman" w:cs="Times New Roman"/>
          <w:sz w:val="24"/>
          <w:szCs w:val="24"/>
        </w:rPr>
        <w:t>N</w:t>
      </w:r>
      <w:r w:rsidR="00A22D74" w:rsidRPr="00284BE7">
        <w:rPr>
          <w:rFonts w:ascii="Times New Roman" w:hAnsi="Times New Roman" w:cs="Times New Roman"/>
          <w:sz w:val="24"/>
          <w:szCs w:val="24"/>
        </w:rPr>
        <w:t>urse</w:t>
      </w:r>
      <w:r w:rsidR="00DE61B3" w:rsidRPr="00284BE7">
        <w:rPr>
          <w:rFonts w:ascii="Times New Roman" w:hAnsi="Times New Roman" w:cs="Times New Roman"/>
          <w:sz w:val="24"/>
          <w:szCs w:val="24"/>
        </w:rPr>
        <w:t xml:space="preserve"> (RN)</w:t>
      </w:r>
      <w:r w:rsidR="00A22D74" w:rsidRPr="00284BE7">
        <w:rPr>
          <w:rFonts w:ascii="Times New Roman" w:hAnsi="Times New Roman" w:cs="Times New Roman"/>
          <w:sz w:val="24"/>
          <w:szCs w:val="24"/>
        </w:rPr>
        <w:t xml:space="preserve"> </w:t>
      </w:r>
      <w:r w:rsidR="00AE3926" w:rsidRPr="00284BE7">
        <w:rPr>
          <w:rFonts w:ascii="Times New Roman" w:hAnsi="Times New Roman" w:cs="Times New Roman"/>
          <w:sz w:val="24"/>
          <w:szCs w:val="24"/>
        </w:rPr>
        <w:t xml:space="preserve">staffing </w:t>
      </w:r>
      <w:r w:rsidR="00837ACF" w:rsidRPr="00284BE7">
        <w:rPr>
          <w:rFonts w:ascii="Times New Roman" w:hAnsi="Times New Roman" w:cs="Times New Roman"/>
          <w:sz w:val="24"/>
          <w:szCs w:val="24"/>
        </w:rPr>
        <w:t xml:space="preserve">was </w:t>
      </w:r>
      <w:r w:rsidR="00AE3926" w:rsidRPr="00284BE7">
        <w:rPr>
          <w:rFonts w:ascii="Times New Roman" w:hAnsi="Times New Roman" w:cs="Times New Roman"/>
          <w:sz w:val="24"/>
          <w:szCs w:val="24"/>
        </w:rPr>
        <w:t>estimated</w:t>
      </w:r>
      <w:r w:rsidRPr="00284BE7">
        <w:rPr>
          <w:rFonts w:ascii="Times New Roman" w:hAnsi="Times New Roman" w:cs="Times New Roman"/>
          <w:sz w:val="24"/>
          <w:szCs w:val="24"/>
        </w:rPr>
        <w:t xml:space="preserve"> for the 46 hospitals included in RN4CAST-England</w:t>
      </w:r>
      <w:r w:rsidR="00AE3926" w:rsidRPr="00284BE7">
        <w:rPr>
          <w:rFonts w:ascii="Times New Roman" w:hAnsi="Times New Roman" w:cs="Times New Roman"/>
          <w:sz w:val="24"/>
          <w:szCs w:val="24"/>
        </w:rPr>
        <w:t xml:space="preserve"> by </w:t>
      </w:r>
      <w:r w:rsidR="009C073E" w:rsidRPr="00284BE7">
        <w:rPr>
          <w:rFonts w:ascii="Times New Roman" w:hAnsi="Times New Roman" w:cs="Times New Roman"/>
          <w:sz w:val="24"/>
          <w:szCs w:val="24"/>
        </w:rPr>
        <w:t xml:space="preserve">average </w:t>
      </w:r>
      <w:r w:rsidR="00AE3926" w:rsidRPr="00284BE7">
        <w:rPr>
          <w:rFonts w:ascii="Times New Roman" w:hAnsi="Times New Roman" w:cs="Times New Roman"/>
          <w:sz w:val="24"/>
          <w:szCs w:val="24"/>
        </w:rPr>
        <w:t xml:space="preserve">nurse </w:t>
      </w:r>
      <w:r w:rsidR="00A22D74" w:rsidRPr="00284BE7">
        <w:rPr>
          <w:rFonts w:ascii="Times New Roman" w:hAnsi="Times New Roman" w:cs="Times New Roman"/>
          <w:sz w:val="24"/>
          <w:szCs w:val="24"/>
        </w:rPr>
        <w:t xml:space="preserve">workloads </w:t>
      </w:r>
      <w:r w:rsidR="00AE3926" w:rsidRPr="00284BE7">
        <w:rPr>
          <w:rFonts w:ascii="Times New Roman" w:hAnsi="Times New Roman" w:cs="Times New Roman"/>
          <w:sz w:val="24"/>
          <w:szCs w:val="24"/>
        </w:rPr>
        <w:t>in</w:t>
      </w:r>
      <w:r w:rsidR="00A22D74" w:rsidRPr="00284BE7">
        <w:rPr>
          <w:rFonts w:ascii="Times New Roman" w:hAnsi="Times New Roman" w:cs="Times New Roman"/>
          <w:sz w:val="24"/>
          <w:szCs w:val="24"/>
        </w:rPr>
        <w:t xml:space="preserve"> each hospital</w:t>
      </w:r>
      <w:r w:rsidR="00E7600D" w:rsidRPr="00284BE7">
        <w:rPr>
          <w:rFonts w:ascii="Times New Roman" w:hAnsi="Times New Roman" w:cs="Times New Roman"/>
          <w:sz w:val="24"/>
          <w:szCs w:val="24"/>
        </w:rPr>
        <w:t xml:space="preserve"> on the day shift. N</w:t>
      </w:r>
      <w:r w:rsidR="00A22D74" w:rsidRPr="00284BE7">
        <w:rPr>
          <w:rFonts w:ascii="Times New Roman" w:hAnsi="Times New Roman" w:cs="Times New Roman"/>
          <w:sz w:val="24"/>
          <w:szCs w:val="24"/>
        </w:rPr>
        <w:t xml:space="preserve">urses </w:t>
      </w:r>
      <w:r w:rsidR="0001297D" w:rsidRPr="00284BE7">
        <w:rPr>
          <w:rFonts w:ascii="Times New Roman" w:hAnsi="Times New Roman" w:cs="Times New Roman"/>
          <w:sz w:val="24"/>
          <w:szCs w:val="24"/>
        </w:rPr>
        <w:t xml:space="preserve">reported </w:t>
      </w:r>
      <w:r w:rsidR="00A22D74" w:rsidRPr="00284BE7">
        <w:rPr>
          <w:rFonts w:ascii="Times New Roman" w:hAnsi="Times New Roman" w:cs="Times New Roman"/>
          <w:sz w:val="24"/>
          <w:szCs w:val="24"/>
        </w:rPr>
        <w:t xml:space="preserve">how many patients they cared for on their last shift, and then responses </w:t>
      </w:r>
      <w:r w:rsidR="00AE3926" w:rsidRPr="00284BE7">
        <w:rPr>
          <w:rFonts w:ascii="Times New Roman" w:hAnsi="Times New Roman" w:cs="Times New Roman"/>
          <w:sz w:val="24"/>
          <w:szCs w:val="24"/>
        </w:rPr>
        <w:t xml:space="preserve">are averaged </w:t>
      </w:r>
      <w:r w:rsidR="00A22D74" w:rsidRPr="00284BE7">
        <w:rPr>
          <w:rFonts w:ascii="Times New Roman" w:hAnsi="Times New Roman" w:cs="Times New Roman"/>
          <w:sz w:val="24"/>
          <w:szCs w:val="24"/>
        </w:rPr>
        <w:t>across all nurses in each hospital</w:t>
      </w:r>
      <w:r w:rsidR="00D72686" w:rsidRPr="00284BE7">
        <w:rPr>
          <w:rFonts w:ascii="Times New Roman" w:hAnsi="Times New Roman" w:cs="Times New Roman"/>
          <w:sz w:val="24"/>
          <w:szCs w:val="24"/>
        </w:rPr>
        <w:t xml:space="preserve"> working the day shift</w:t>
      </w:r>
      <w:r w:rsidR="003439D6" w:rsidRPr="00284BE7">
        <w:rPr>
          <w:rFonts w:ascii="Times New Roman" w:hAnsi="Times New Roman" w:cs="Times New Roman"/>
          <w:sz w:val="24"/>
          <w:szCs w:val="24"/>
        </w:rPr>
        <w:t xml:space="preserve">. </w:t>
      </w:r>
      <w:r w:rsidR="00A22D74" w:rsidRPr="00284BE7">
        <w:rPr>
          <w:rFonts w:ascii="Times New Roman" w:hAnsi="Times New Roman" w:cs="Times New Roman"/>
          <w:sz w:val="24"/>
          <w:szCs w:val="24"/>
        </w:rPr>
        <w:t xml:space="preserve">Nurse workloads averaged 8.6 patients per </w:t>
      </w:r>
      <w:r w:rsidR="0001297D" w:rsidRPr="00284BE7">
        <w:rPr>
          <w:rFonts w:ascii="Times New Roman" w:hAnsi="Times New Roman" w:cs="Times New Roman"/>
          <w:sz w:val="24"/>
          <w:szCs w:val="24"/>
        </w:rPr>
        <w:t>RN</w:t>
      </w:r>
      <w:r w:rsidR="00CC1DDD" w:rsidRPr="00284BE7">
        <w:rPr>
          <w:rFonts w:ascii="Times New Roman" w:hAnsi="Times New Roman" w:cs="Times New Roman"/>
          <w:sz w:val="24"/>
          <w:szCs w:val="24"/>
        </w:rPr>
        <w:t xml:space="preserve"> during the day</w:t>
      </w:r>
      <w:r w:rsidR="00831971" w:rsidRPr="00284BE7">
        <w:rPr>
          <w:rFonts w:ascii="Times New Roman" w:hAnsi="Times New Roman" w:cs="Times New Roman"/>
          <w:sz w:val="24"/>
          <w:szCs w:val="24"/>
        </w:rPr>
        <w:t>,</w:t>
      </w:r>
      <w:r w:rsidR="00A22D74" w:rsidRPr="00284BE7">
        <w:rPr>
          <w:rFonts w:ascii="Times New Roman" w:hAnsi="Times New Roman" w:cs="Times New Roman"/>
          <w:sz w:val="24"/>
          <w:szCs w:val="24"/>
        </w:rPr>
        <w:t xml:space="preserve"> and ranged from 5.6 patients per </w:t>
      </w:r>
      <w:r w:rsidR="0001297D" w:rsidRPr="00284BE7">
        <w:rPr>
          <w:rFonts w:ascii="Times New Roman" w:hAnsi="Times New Roman" w:cs="Times New Roman"/>
          <w:sz w:val="24"/>
          <w:szCs w:val="24"/>
        </w:rPr>
        <w:t>RN</w:t>
      </w:r>
      <w:r w:rsidR="00A22D74" w:rsidRPr="00284BE7">
        <w:rPr>
          <w:rFonts w:ascii="Times New Roman" w:hAnsi="Times New Roman" w:cs="Times New Roman"/>
          <w:sz w:val="24"/>
          <w:szCs w:val="24"/>
        </w:rPr>
        <w:t xml:space="preserve"> to 11.5 patients per </w:t>
      </w:r>
      <w:r w:rsidR="0001297D" w:rsidRPr="00284BE7">
        <w:rPr>
          <w:rFonts w:ascii="Times New Roman" w:hAnsi="Times New Roman" w:cs="Times New Roman"/>
          <w:sz w:val="24"/>
          <w:szCs w:val="24"/>
        </w:rPr>
        <w:t>RN</w:t>
      </w:r>
      <w:r w:rsidR="00A22D74" w:rsidRPr="00284BE7">
        <w:rPr>
          <w:rFonts w:ascii="Times New Roman" w:hAnsi="Times New Roman" w:cs="Times New Roman"/>
          <w:sz w:val="24"/>
          <w:szCs w:val="24"/>
        </w:rPr>
        <w:t xml:space="preserve"> across the 46 hospitals</w:t>
      </w:r>
      <w:r w:rsidR="003439D6" w:rsidRPr="00284BE7">
        <w:rPr>
          <w:rFonts w:ascii="Times New Roman" w:hAnsi="Times New Roman" w:cs="Times New Roman"/>
          <w:sz w:val="24"/>
          <w:szCs w:val="24"/>
        </w:rPr>
        <w:t xml:space="preserve">. </w:t>
      </w:r>
      <w:r w:rsidR="00495859" w:rsidRPr="00284BE7">
        <w:rPr>
          <w:rFonts w:ascii="Times New Roman" w:hAnsi="Times New Roman" w:cs="Times New Roman"/>
          <w:sz w:val="24"/>
          <w:szCs w:val="24"/>
        </w:rPr>
        <w:t xml:space="preserve">Patient to </w:t>
      </w:r>
      <w:r w:rsidR="0001297D" w:rsidRPr="00284BE7">
        <w:rPr>
          <w:rFonts w:ascii="Times New Roman" w:hAnsi="Times New Roman" w:cs="Times New Roman"/>
          <w:sz w:val="24"/>
          <w:szCs w:val="24"/>
        </w:rPr>
        <w:lastRenderedPageBreak/>
        <w:t>RN</w:t>
      </w:r>
      <w:r w:rsidR="00495859" w:rsidRPr="00284BE7">
        <w:rPr>
          <w:rFonts w:ascii="Times New Roman" w:hAnsi="Times New Roman" w:cs="Times New Roman"/>
          <w:sz w:val="24"/>
          <w:szCs w:val="24"/>
        </w:rPr>
        <w:t xml:space="preserve"> ratios were much higher and more variable at night so we elected to use day shift staffing only in our analyses.</w:t>
      </w:r>
      <w:r w:rsidR="00C3216E" w:rsidRPr="00284BE7">
        <w:rPr>
          <w:rFonts w:ascii="Times New Roman" w:hAnsi="Times New Roman" w:cs="Times New Roman"/>
          <w:sz w:val="24"/>
          <w:szCs w:val="24"/>
        </w:rPr>
        <w:t xml:space="preserve"> </w:t>
      </w:r>
    </w:p>
    <w:p w14:paraId="2B481CE8" w14:textId="175F0382" w:rsidR="00A117AE" w:rsidRPr="00284BE7" w:rsidRDefault="00DE61B3" w:rsidP="00284BE7">
      <w:pPr>
        <w:spacing w:line="480" w:lineRule="auto"/>
        <w:ind w:firstLine="720"/>
        <w:rPr>
          <w:rFonts w:ascii="Times New Roman" w:hAnsi="Times New Roman" w:cs="Times New Roman"/>
          <w:sz w:val="24"/>
          <w:szCs w:val="24"/>
        </w:rPr>
      </w:pPr>
      <w:r w:rsidRPr="00284BE7">
        <w:rPr>
          <w:rFonts w:ascii="Times New Roman" w:hAnsi="Times New Roman" w:cs="Times New Roman"/>
          <w:sz w:val="24"/>
          <w:szCs w:val="24"/>
        </w:rPr>
        <w:t xml:space="preserve">Hospital </w:t>
      </w:r>
      <w:r w:rsidR="00495859" w:rsidRPr="00284BE7">
        <w:rPr>
          <w:rFonts w:ascii="Times New Roman" w:hAnsi="Times New Roman" w:cs="Times New Roman"/>
          <w:sz w:val="24"/>
          <w:szCs w:val="24"/>
        </w:rPr>
        <w:t xml:space="preserve">work environment </w:t>
      </w:r>
      <w:r w:rsidR="00837ACF" w:rsidRPr="00284BE7">
        <w:rPr>
          <w:rFonts w:ascii="Times New Roman" w:hAnsi="Times New Roman" w:cs="Times New Roman"/>
          <w:sz w:val="24"/>
          <w:szCs w:val="24"/>
        </w:rPr>
        <w:t>was</w:t>
      </w:r>
      <w:r w:rsidR="00495859" w:rsidRPr="00284BE7">
        <w:rPr>
          <w:rFonts w:ascii="Times New Roman" w:hAnsi="Times New Roman" w:cs="Times New Roman"/>
          <w:sz w:val="24"/>
          <w:szCs w:val="24"/>
        </w:rPr>
        <w:t xml:space="preserve"> </w:t>
      </w:r>
      <w:r w:rsidR="00831971" w:rsidRPr="00284BE7">
        <w:rPr>
          <w:rFonts w:ascii="Times New Roman" w:hAnsi="Times New Roman" w:cs="Times New Roman"/>
          <w:sz w:val="24"/>
          <w:szCs w:val="24"/>
        </w:rPr>
        <w:t>measured</w:t>
      </w:r>
      <w:r w:rsidR="00C3216E" w:rsidRPr="00284BE7">
        <w:rPr>
          <w:rFonts w:ascii="Times New Roman" w:hAnsi="Times New Roman" w:cs="Times New Roman"/>
          <w:sz w:val="24"/>
          <w:szCs w:val="24"/>
        </w:rPr>
        <w:t xml:space="preserve"> </w:t>
      </w:r>
      <w:r w:rsidR="00495859" w:rsidRPr="00284BE7">
        <w:rPr>
          <w:rFonts w:ascii="Times New Roman" w:hAnsi="Times New Roman" w:cs="Times New Roman"/>
          <w:sz w:val="24"/>
          <w:szCs w:val="24"/>
        </w:rPr>
        <w:t>by t</w:t>
      </w:r>
      <w:r w:rsidR="00C53D86" w:rsidRPr="00284BE7">
        <w:rPr>
          <w:rFonts w:ascii="Times New Roman" w:hAnsi="Times New Roman" w:cs="Times New Roman"/>
          <w:sz w:val="24"/>
          <w:szCs w:val="24"/>
        </w:rPr>
        <w:t>he Practice Environment Scale of the Nursing Work Index</w:t>
      </w:r>
      <w:r w:rsidR="00236F41" w:rsidRPr="00284BE7">
        <w:rPr>
          <w:rFonts w:ascii="Times New Roman" w:hAnsi="Times New Roman" w:cs="Times New Roman"/>
          <w:sz w:val="24"/>
          <w:szCs w:val="24"/>
        </w:rPr>
        <w:t xml:space="preserve"> (PES-NWI)</w:t>
      </w:r>
      <w:r w:rsidR="00C53D86" w:rsidRPr="00284BE7">
        <w:rPr>
          <w:rFonts w:ascii="Times New Roman" w:hAnsi="Times New Roman" w:cs="Times New Roman"/>
          <w:sz w:val="24"/>
          <w:szCs w:val="24"/>
        </w:rPr>
        <w:t>, a</w:t>
      </w:r>
      <w:r w:rsidR="00236F41" w:rsidRPr="00284BE7">
        <w:rPr>
          <w:rFonts w:ascii="Times New Roman" w:hAnsi="Times New Roman" w:cs="Times New Roman"/>
          <w:sz w:val="24"/>
          <w:szCs w:val="24"/>
        </w:rPr>
        <w:t xml:space="preserve">n extensively used </w:t>
      </w:r>
      <w:r w:rsidR="00C53D86" w:rsidRPr="00284BE7">
        <w:rPr>
          <w:rFonts w:ascii="Times New Roman" w:hAnsi="Times New Roman" w:cs="Times New Roman"/>
          <w:sz w:val="24"/>
          <w:szCs w:val="24"/>
        </w:rPr>
        <w:t>survey</w:t>
      </w:r>
      <w:r w:rsidR="00236F41" w:rsidRPr="00284BE7">
        <w:rPr>
          <w:rFonts w:ascii="Times New Roman" w:hAnsi="Times New Roman" w:cs="Times New Roman"/>
          <w:sz w:val="24"/>
          <w:szCs w:val="24"/>
        </w:rPr>
        <w:t>-</w:t>
      </w:r>
      <w:r w:rsidR="00C53D86" w:rsidRPr="00284BE7">
        <w:rPr>
          <w:rFonts w:ascii="Times New Roman" w:hAnsi="Times New Roman" w:cs="Times New Roman"/>
          <w:sz w:val="24"/>
          <w:szCs w:val="24"/>
        </w:rPr>
        <w:t xml:space="preserve">based measure with established reliability and validity </w:t>
      </w:r>
      <w:r w:rsidRPr="00284BE7">
        <w:rPr>
          <w:rFonts w:ascii="Times New Roman" w:hAnsi="Times New Roman" w:cs="Times New Roman"/>
          <w:sz w:val="24"/>
          <w:szCs w:val="24"/>
        </w:rPr>
        <w:t>(32-35)</w:t>
      </w:r>
      <w:r w:rsidR="00947832" w:rsidRPr="00284BE7">
        <w:rPr>
          <w:rFonts w:ascii="Times New Roman" w:hAnsi="Times New Roman" w:cs="Times New Roman"/>
          <w:sz w:val="24"/>
          <w:szCs w:val="24"/>
        </w:rPr>
        <w:t xml:space="preserve"> </w:t>
      </w:r>
      <w:r w:rsidR="00236F41" w:rsidRPr="00284BE7">
        <w:rPr>
          <w:rFonts w:ascii="Times New Roman" w:hAnsi="Times New Roman" w:cs="Times New Roman"/>
          <w:sz w:val="24"/>
          <w:szCs w:val="24"/>
        </w:rPr>
        <w:t>leading to its adoption by the National Quality Forum as a nurse sensitive quality of care indicator</w:t>
      </w:r>
      <w:r w:rsidR="00C3216E" w:rsidRPr="00284BE7">
        <w:rPr>
          <w:rFonts w:ascii="Times New Roman" w:hAnsi="Times New Roman" w:cs="Times New Roman"/>
          <w:sz w:val="24"/>
          <w:szCs w:val="24"/>
        </w:rPr>
        <w:t xml:space="preserve"> </w:t>
      </w:r>
      <w:r w:rsidR="00CC1DDD" w:rsidRPr="00284BE7">
        <w:rPr>
          <w:rFonts w:ascii="Times New Roman" w:hAnsi="Times New Roman" w:cs="Times New Roman"/>
          <w:sz w:val="24"/>
          <w:szCs w:val="24"/>
        </w:rPr>
        <w:t>(</w:t>
      </w:r>
      <w:r w:rsidRPr="00284BE7">
        <w:rPr>
          <w:rFonts w:ascii="Times New Roman" w:hAnsi="Times New Roman" w:cs="Times New Roman"/>
          <w:sz w:val="24"/>
          <w:szCs w:val="24"/>
        </w:rPr>
        <w:t xml:space="preserve">36 </w:t>
      </w:r>
      <w:r w:rsidR="007F4199" w:rsidRPr="00284BE7">
        <w:rPr>
          <w:rFonts w:ascii="Times New Roman" w:hAnsi="Times New Roman" w:cs="Times New Roman"/>
          <w:sz w:val="24"/>
          <w:szCs w:val="24"/>
        </w:rPr>
        <w:t>)</w:t>
      </w:r>
      <w:r w:rsidR="003439D6" w:rsidRPr="00284BE7">
        <w:rPr>
          <w:rFonts w:ascii="Times New Roman" w:hAnsi="Times New Roman" w:cs="Times New Roman"/>
          <w:sz w:val="24"/>
          <w:szCs w:val="24"/>
        </w:rPr>
        <w:t xml:space="preserve">. </w:t>
      </w:r>
      <w:r w:rsidR="00947832" w:rsidRPr="00284BE7">
        <w:rPr>
          <w:rFonts w:ascii="Times New Roman" w:hAnsi="Times New Roman" w:cs="Times New Roman"/>
          <w:sz w:val="24"/>
          <w:szCs w:val="24"/>
        </w:rPr>
        <w:t>Th</w:t>
      </w:r>
      <w:r w:rsidR="007331F9" w:rsidRPr="00284BE7">
        <w:rPr>
          <w:rFonts w:ascii="Times New Roman" w:hAnsi="Times New Roman" w:cs="Times New Roman"/>
          <w:sz w:val="24"/>
          <w:szCs w:val="24"/>
        </w:rPr>
        <w:t>e</w:t>
      </w:r>
      <w:r w:rsidR="00E34387" w:rsidRPr="00284BE7">
        <w:rPr>
          <w:rFonts w:ascii="Times New Roman" w:hAnsi="Times New Roman" w:cs="Times New Roman"/>
          <w:sz w:val="24"/>
          <w:szCs w:val="24"/>
        </w:rPr>
        <w:t xml:space="preserve"> measure of work environment </w:t>
      </w:r>
      <w:r w:rsidR="007331F9" w:rsidRPr="00284BE7">
        <w:rPr>
          <w:rFonts w:ascii="Times New Roman" w:hAnsi="Times New Roman" w:cs="Times New Roman"/>
          <w:sz w:val="24"/>
          <w:szCs w:val="24"/>
        </w:rPr>
        <w:t>used</w:t>
      </w:r>
      <w:r w:rsidRPr="00284BE7">
        <w:rPr>
          <w:rFonts w:ascii="Times New Roman" w:hAnsi="Times New Roman" w:cs="Times New Roman"/>
          <w:sz w:val="24"/>
          <w:szCs w:val="24"/>
        </w:rPr>
        <w:t xml:space="preserve"> </w:t>
      </w:r>
      <w:r w:rsidR="00831971" w:rsidRPr="00284BE7">
        <w:rPr>
          <w:rFonts w:ascii="Times New Roman" w:hAnsi="Times New Roman" w:cs="Times New Roman"/>
          <w:sz w:val="24"/>
          <w:szCs w:val="24"/>
        </w:rPr>
        <w:t>is</w:t>
      </w:r>
      <w:r w:rsidR="003126D2" w:rsidRPr="00284BE7">
        <w:rPr>
          <w:rFonts w:ascii="Times New Roman" w:hAnsi="Times New Roman" w:cs="Times New Roman"/>
          <w:sz w:val="24"/>
          <w:szCs w:val="24"/>
        </w:rPr>
        <w:t xml:space="preserve"> a composite measure formed from </w:t>
      </w:r>
      <w:r w:rsidR="00C3216E" w:rsidRPr="00284BE7">
        <w:rPr>
          <w:rFonts w:ascii="Times New Roman" w:hAnsi="Times New Roman" w:cs="Times New Roman"/>
          <w:sz w:val="24"/>
          <w:szCs w:val="24"/>
        </w:rPr>
        <w:t xml:space="preserve">5 subscales </w:t>
      </w:r>
      <w:r w:rsidR="003126D2" w:rsidRPr="00284BE7">
        <w:rPr>
          <w:rFonts w:ascii="Times New Roman" w:hAnsi="Times New Roman" w:cs="Times New Roman"/>
          <w:sz w:val="24"/>
          <w:szCs w:val="24"/>
        </w:rPr>
        <w:t>(</w:t>
      </w:r>
      <w:r w:rsidR="00C3216E" w:rsidRPr="00284BE7">
        <w:rPr>
          <w:rFonts w:ascii="Times New Roman" w:hAnsi="Times New Roman" w:cs="Times New Roman"/>
          <w:sz w:val="24"/>
          <w:szCs w:val="24"/>
        </w:rPr>
        <w:t xml:space="preserve">comprised of </w:t>
      </w:r>
      <w:r w:rsidRPr="00284BE7">
        <w:rPr>
          <w:rFonts w:ascii="Times New Roman" w:hAnsi="Times New Roman" w:cs="Times New Roman"/>
          <w:sz w:val="24"/>
          <w:szCs w:val="24"/>
        </w:rPr>
        <w:t>28</w:t>
      </w:r>
      <w:r w:rsidR="00C3216E" w:rsidRPr="00284BE7">
        <w:rPr>
          <w:rFonts w:ascii="Times New Roman" w:hAnsi="Times New Roman" w:cs="Times New Roman"/>
          <w:sz w:val="24"/>
          <w:szCs w:val="24"/>
        </w:rPr>
        <w:t xml:space="preserve"> nurse survey items</w:t>
      </w:r>
      <w:r w:rsidR="003126D2" w:rsidRPr="00284BE7">
        <w:rPr>
          <w:rFonts w:ascii="Times New Roman" w:hAnsi="Times New Roman" w:cs="Times New Roman"/>
          <w:sz w:val="24"/>
          <w:szCs w:val="24"/>
        </w:rPr>
        <w:t>)</w:t>
      </w:r>
      <w:r w:rsidR="00C3216E" w:rsidRPr="00284BE7">
        <w:rPr>
          <w:rFonts w:ascii="Times New Roman" w:hAnsi="Times New Roman" w:cs="Times New Roman"/>
          <w:sz w:val="24"/>
          <w:szCs w:val="24"/>
        </w:rPr>
        <w:t xml:space="preserve"> measuring resource adequacy</w:t>
      </w:r>
      <w:r w:rsidR="00831971" w:rsidRPr="00284BE7">
        <w:rPr>
          <w:rFonts w:ascii="Times New Roman" w:hAnsi="Times New Roman" w:cs="Times New Roman"/>
          <w:sz w:val="24"/>
          <w:szCs w:val="24"/>
        </w:rPr>
        <w:t xml:space="preserve"> (4 items)</w:t>
      </w:r>
      <w:r w:rsidR="00C3216E" w:rsidRPr="00284BE7">
        <w:rPr>
          <w:rFonts w:ascii="Times New Roman" w:hAnsi="Times New Roman" w:cs="Times New Roman"/>
          <w:sz w:val="24"/>
          <w:szCs w:val="24"/>
        </w:rPr>
        <w:t>,</w:t>
      </w:r>
      <w:r w:rsidR="00831971" w:rsidRPr="00284BE7">
        <w:rPr>
          <w:rFonts w:ascii="Times New Roman" w:hAnsi="Times New Roman" w:cs="Times New Roman"/>
          <w:sz w:val="24"/>
          <w:szCs w:val="24"/>
        </w:rPr>
        <w:t xml:space="preserve"> nurse participation in hospital affairs (</w:t>
      </w:r>
      <w:r w:rsidR="00044710" w:rsidRPr="00284BE7">
        <w:rPr>
          <w:rFonts w:ascii="Times New Roman" w:hAnsi="Times New Roman" w:cs="Times New Roman"/>
          <w:sz w:val="24"/>
          <w:szCs w:val="24"/>
        </w:rPr>
        <w:t>8</w:t>
      </w:r>
      <w:r w:rsidR="00831971" w:rsidRPr="00284BE7">
        <w:rPr>
          <w:rFonts w:ascii="Times New Roman" w:hAnsi="Times New Roman" w:cs="Times New Roman"/>
          <w:sz w:val="24"/>
          <w:szCs w:val="24"/>
        </w:rPr>
        <w:t xml:space="preserve"> items), nursing foundations for quality care (</w:t>
      </w:r>
      <w:r w:rsidR="00044710" w:rsidRPr="00284BE7">
        <w:rPr>
          <w:rFonts w:ascii="Times New Roman" w:hAnsi="Times New Roman" w:cs="Times New Roman"/>
          <w:sz w:val="24"/>
          <w:szCs w:val="24"/>
        </w:rPr>
        <w:t>9</w:t>
      </w:r>
      <w:r w:rsidR="00831971" w:rsidRPr="00284BE7">
        <w:rPr>
          <w:rFonts w:ascii="Times New Roman" w:hAnsi="Times New Roman" w:cs="Times New Roman"/>
          <w:sz w:val="24"/>
          <w:szCs w:val="24"/>
        </w:rPr>
        <w:t xml:space="preserve"> items), nurse manager ability, leadership, and support of nurses (</w:t>
      </w:r>
      <w:r w:rsidR="00044710" w:rsidRPr="00284BE7">
        <w:rPr>
          <w:rFonts w:ascii="Times New Roman" w:hAnsi="Times New Roman" w:cs="Times New Roman"/>
          <w:sz w:val="24"/>
          <w:szCs w:val="24"/>
        </w:rPr>
        <w:t>4</w:t>
      </w:r>
      <w:r w:rsidR="00831971" w:rsidRPr="00284BE7">
        <w:rPr>
          <w:rFonts w:ascii="Times New Roman" w:hAnsi="Times New Roman" w:cs="Times New Roman"/>
          <w:sz w:val="24"/>
          <w:szCs w:val="24"/>
        </w:rPr>
        <w:t xml:space="preserve"> items), and nurse-physician relations (3 items)</w:t>
      </w:r>
      <w:r w:rsidR="003439D6" w:rsidRPr="00284BE7">
        <w:rPr>
          <w:rFonts w:ascii="Times New Roman" w:hAnsi="Times New Roman" w:cs="Times New Roman"/>
          <w:sz w:val="24"/>
          <w:szCs w:val="24"/>
        </w:rPr>
        <w:t xml:space="preserve">. </w:t>
      </w:r>
      <w:r w:rsidR="00417B06" w:rsidRPr="00284BE7">
        <w:rPr>
          <w:rFonts w:ascii="Times New Roman" w:hAnsi="Times New Roman" w:cs="Times New Roman"/>
          <w:sz w:val="24"/>
          <w:szCs w:val="24"/>
        </w:rPr>
        <w:t xml:space="preserve">   </w:t>
      </w:r>
      <w:r w:rsidR="00E34387" w:rsidRPr="00284BE7">
        <w:rPr>
          <w:rFonts w:ascii="Times New Roman" w:hAnsi="Times New Roman" w:cs="Times New Roman"/>
          <w:sz w:val="24"/>
          <w:szCs w:val="24"/>
        </w:rPr>
        <w:t>The staffing and resource adequacy subscale</w:t>
      </w:r>
      <w:r w:rsidR="007331F9" w:rsidRPr="00284BE7">
        <w:rPr>
          <w:rFonts w:ascii="Times New Roman" w:hAnsi="Times New Roman" w:cs="Times New Roman"/>
          <w:sz w:val="24"/>
          <w:szCs w:val="24"/>
        </w:rPr>
        <w:t xml:space="preserve"> </w:t>
      </w:r>
      <w:r w:rsidR="00E34387" w:rsidRPr="00284BE7">
        <w:rPr>
          <w:rFonts w:ascii="Times New Roman" w:hAnsi="Times New Roman" w:cs="Times New Roman"/>
          <w:sz w:val="24"/>
          <w:szCs w:val="24"/>
        </w:rPr>
        <w:t xml:space="preserve">was dropped from the global measure used in the analysis because of its high correlation with the direct measure of RN staffing in the model, as in previous publications (37, 12). </w:t>
      </w:r>
    </w:p>
    <w:p w14:paraId="7B427764" w14:textId="52673609" w:rsidR="008B3D35" w:rsidRPr="00284BE7" w:rsidRDefault="00FD0993" w:rsidP="00284BE7">
      <w:pPr>
        <w:spacing w:line="480" w:lineRule="auto"/>
        <w:ind w:firstLine="720"/>
        <w:rPr>
          <w:rFonts w:ascii="Times New Roman" w:hAnsi="Times New Roman" w:cs="Times New Roman"/>
          <w:sz w:val="24"/>
          <w:szCs w:val="24"/>
        </w:rPr>
      </w:pPr>
      <w:r w:rsidRPr="00284BE7">
        <w:rPr>
          <w:rFonts w:ascii="Times New Roman" w:hAnsi="Times New Roman" w:cs="Times New Roman"/>
          <w:sz w:val="24"/>
          <w:szCs w:val="24"/>
        </w:rPr>
        <w:t xml:space="preserve">What makes the variability in staffing and work environments across hospitals of considerable importance is that when </w:t>
      </w:r>
      <w:r w:rsidR="007331F9" w:rsidRPr="00284BE7">
        <w:rPr>
          <w:rFonts w:ascii="Times New Roman" w:hAnsi="Times New Roman" w:cs="Times New Roman"/>
          <w:sz w:val="24"/>
          <w:szCs w:val="24"/>
        </w:rPr>
        <w:t>RNs</w:t>
      </w:r>
      <w:r w:rsidRPr="00284BE7">
        <w:rPr>
          <w:rFonts w:ascii="Times New Roman" w:hAnsi="Times New Roman" w:cs="Times New Roman"/>
          <w:sz w:val="24"/>
          <w:szCs w:val="24"/>
        </w:rPr>
        <w:t xml:space="preserve"> </w:t>
      </w:r>
      <w:r w:rsidR="00EE60CD" w:rsidRPr="00284BE7">
        <w:rPr>
          <w:rFonts w:ascii="Times New Roman" w:hAnsi="Times New Roman" w:cs="Times New Roman"/>
          <w:sz w:val="24"/>
          <w:szCs w:val="24"/>
        </w:rPr>
        <w:t>have high patient loads</w:t>
      </w:r>
      <w:r w:rsidRPr="00284BE7">
        <w:rPr>
          <w:rFonts w:ascii="Times New Roman" w:hAnsi="Times New Roman" w:cs="Times New Roman"/>
          <w:sz w:val="24"/>
          <w:szCs w:val="24"/>
        </w:rPr>
        <w:t xml:space="preserve">, and when </w:t>
      </w:r>
      <w:r w:rsidR="007331F9" w:rsidRPr="00284BE7">
        <w:rPr>
          <w:rFonts w:ascii="Times New Roman" w:hAnsi="Times New Roman" w:cs="Times New Roman"/>
          <w:sz w:val="24"/>
          <w:szCs w:val="24"/>
        </w:rPr>
        <w:t>RNs</w:t>
      </w:r>
      <w:r w:rsidRPr="00284BE7">
        <w:rPr>
          <w:rFonts w:ascii="Times New Roman" w:hAnsi="Times New Roman" w:cs="Times New Roman"/>
          <w:sz w:val="24"/>
          <w:szCs w:val="24"/>
        </w:rPr>
        <w:t xml:space="preserve"> </w:t>
      </w:r>
      <w:r w:rsidR="00EE60CD" w:rsidRPr="00284BE7">
        <w:rPr>
          <w:rFonts w:ascii="Times New Roman" w:hAnsi="Times New Roman" w:cs="Times New Roman"/>
          <w:sz w:val="24"/>
          <w:szCs w:val="24"/>
        </w:rPr>
        <w:t>practice in poor work environments</w:t>
      </w:r>
      <w:r w:rsidR="008F51A7" w:rsidRPr="00284BE7">
        <w:rPr>
          <w:rFonts w:ascii="Times New Roman" w:hAnsi="Times New Roman" w:cs="Times New Roman"/>
          <w:sz w:val="24"/>
          <w:szCs w:val="24"/>
        </w:rPr>
        <w:t>,</w:t>
      </w:r>
      <w:r w:rsidR="00EF6503" w:rsidRPr="00284BE7">
        <w:rPr>
          <w:rFonts w:ascii="Times New Roman" w:hAnsi="Times New Roman" w:cs="Times New Roman"/>
          <w:sz w:val="24"/>
          <w:szCs w:val="24"/>
        </w:rPr>
        <w:t xml:space="preserve"> </w:t>
      </w:r>
      <w:r w:rsidR="00EE60CD" w:rsidRPr="00284BE7">
        <w:rPr>
          <w:rFonts w:ascii="Times New Roman" w:hAnsi="Times New Roman" w:cs="Times New Roman"/>
          <w:sz w:val="24"/>
          <w:szCs w:val="24"/>
        </w:rPr>
        <w:t xml:space="preserve">necessary </w:t>
      </w:r>
      <w:r w:rsidR="00EF6503" w:rsidRPr="00284BE7">
        <w:rPr>
          <w:rFonts w:ascii="Times New Roman" w:hAnsi="Times New Roman" w:cs="Times New Roman"/>
          <w:sz w:val="24"/>
          <w:szCs w:val="24"/>
        </w:rPr>
        <w:t xml:space="preserve">nursing </w:t>
      </w:r>
      <w:r w:rsidR="00236F41" w:rsidRPr="00284BE7">
        <w:rPr>
          <w:rFonts w:ascii="Times New Roman" w:hAnsi="Times New Roman" w:cs="Times New Roman"/>
          <w:sz w:val="24"/>
          <w:szCs w:val="24"/>
        </w:rPr>
        <w:t xml:space="preserve">care </w:t>
      </w:r>
      <w:r w:rsidR="00EF6503" w:rsidRPr="00284BE7">
        <w:rPr>
          <w:rFonts w:ascii="Times New Roman" w:hAnsi="Times New Roman" w:cs="Times New Roman"/>
          <w:sz w:val="24"/>
          <w:szCs w:val="24"/>
        </w:rPr>
        <w:t xml:space="preserve">can be </w:t>
      </w:r>
      <w:r w:rsidR="00101A7D" w:rsidRPr="00284BE7">
        <w:rPr>
          <w:rFonts w:ascii="Times New Roman" w:hAnsi="Times New Roman" w:cs="Times New Roman"/>
          <w:sz w:val="24"/>
          <w:szCs w:val="24"/>
        </w:rPr>
        <w:t xml:space="preserve">missed </w:t>
      </w:r>
      <w:r w:rsidR="00DA62A3" w:rsidRPr="00284BE7">
        <w:rPr>
          <w:rFonts w:ascii="Times New Roman" w:hAnsi="Times New Roman" w:cs="Times New Roman"/>
          <w:sz w:val="24"/>
          <w:szCs w:val="24"/>
        </w:rPr>
        <w:t>because of lack of time</w:t>
      </w:r>
      <w:r w:rsidR="00BE6C8A" w:rsidRPr="00284BE7">
        <w:rPr>
          <w:rFonts w:ascii="Times New Roman" w:hAnsi="Times New Roman" w:cs="Times New Roman"/>
          <w:sz w:val="24"/>
          <w:szCs w:val="24"/>
        </w:rPr>
        <w:t xml:space="preserve"> (21)</w:t>
      </w:r>
      <w:r w:rsidR="003439D6" w:rsidRPr="00284BE7">
        <w:rPr>
          <w:rFonts w:ascii="Times New Roman" w:hAnsi="Times New Roman" w:cs="Times New Roman"/>
          <w:sz w:val="24"/>
          <w:szCs w:val="24"/>
        </w:rPr>
        <w:t xml:space="preserve">. </w:t>
      </w:r>
      <w:r w:rsidR="00CC67F7" w:rsidRPr="00284BE7">
        <w:rPr>
          <w:rFonts w:ascii="Times New Roman" w:hAnsi="Times New Roman" w:cs="Times New Roman"/>
          <w:sz w:val="24"/>
          <w:szCs w:val="24"/>
        </w:rPr>
        <w:t>N</w:t>
      </w:r>
      <w:r w:rsidR="004D7BA3" w:rsidRPr="00284BE7">
        <w:rPr>
          <w:rFonts w:ascii="Times New Roman" w:hAnsi="Times New Roman" w:cs="Times New Roman"/>
          <w:sz w:val="24"/>
          <w:szCs w:val="24"/>
        </w:rPr>
        <w:t xml:space="preserve">urses </w:t>
      </w:r>
      <w:r w:rsidR="00181D88" w:rsidRPr="00284BE7">
        <w:rPr>
          <w:rFonts w:ascii="Times New Roman" w:hAnsi="Times New Roman" w:cs="Times New Roman"/>
          <w:sz w:val="24"/>
          <w:szCs w:val="24"/>
        </w:rPr>
        <w:t xml:space="preserve">in this study </w:t>
      </w:r>
      <w:r w:rsidR="004D7BA3" w:rsidRPr="00284BE7">
        <w:rPr>
          <w:rFonts w:ascii="Times New Roman" w:hAnsi="Times New Roman" w:cs="Times New Roman"/>
          <w:sz w:val="24"/>
          <w:szCs w:val="24"/>
        </w:rPr>
        <w:t xml:space="preserve">were asked whether any of thirteen important </w:t>
      </w:r>
      <w:r w:rsidR="007F4199" w:rsidRPr="00284BE7">
        <w:rPr>
          <w:rFonts w:ascii="Times New Roman" w:hAnsi="Times New Roman" w:cs="Times New Roman"/>
          <w:sz w:val="24"/>
          <w:szCs w:val="24"/>
        </w:rPr>
        <w:t xml:space="preserve">types of nursing care were needed but </w:t>
      </w:r>
      <w:r w:rsidR="00101A7D" w:rsidRPr="00284BE7">
        <w:rPr>
          <w:rFonts w:ascii="Times New Roman" w:hAnsi="Times New Roman" w:cs="Times New Roman"/>
          <w:sz w:val="24"/>
          <w:szCs w:val="24"/>
        </w:rPr>
        <w:t>missed</w:t>
      </w:r>
      <w:r w:rsidR="007F4199" w:rsidRPr="00284BE7">
        <w:rPr>
          <w:rFonts w:ascii="Times New Roman" w:hAnsi="Times New Roman" w:cs="Times New Roman"/>
          <w:sz w:val="24"/>
          <w:szCs w:val="24"/>
        </w:rPr>
        <w:t xml:space="preserve"> because of lack of time. </w:t>
      </w:r>
      <w:r w:rsidR="003439D6" w:rsidRPr="00284BE7">
        <w:rPr>
          <w:rFonts w:ascii="Times New Roman" w:hAnsi="Times New Roman" w:cs="Times New Roman"/>
          <w:sz w:val="24"/>
          <w:szCs w:val="24"/>
        </w:rPr>
        <w:t xml:space="preserve"> </w:t>
      </w:r>
      <w:r w:rsidR="00132543" w:rsidRPr="00284BE7">
        <w:rPr>
          <w:rFonts w:ascii="Times New Roman" w:hAnsi="Times New Roman" w:cs="Times New Roman"/>
          <w:b/>
          <w:sz w:val="24"/>
          <w:szCs w:val="24"/>
        </w:rPr>
        <w:t>Figure</w:t>
      </w:r>
      <w:r w:rsidR="004D7BA3" w:rsidRPr="00284BE7">
        <w:rPr>
          <w:rFonts w:ascii="Times New Roman" w:hAnsi="Times New Roman" w:cs="Times New Roman"/>
          <w:b/>
          <w:sz w:val="24"/>
          <w:szCs w:val="24"/>
        </w:rPr>
        <w:t xml:space="preserve"> </w:t>
      </w:r>
      <w:r w:rsidR="00BE7B21" w:rsidRPr="00284BE7">
        <w:rPr>
          <w:rFonts w:ascii="Times New Roman" w:hAnsi="Times New Roman" w:cs="Times New Roman"/>
          <w:b/>
          <w:sz w:val="24"/>
          <w:szCs w:val="24"/>
        </w:rPr>
        <w:t>2</w:t>
      </w:r>
      <w:r w:rsidR="004D7BA3" w:rsidRPr="00284BE7">
        <w:rPr>
          <w:rFonts w:ascii="Times New Roman" w:hAnsi="Times New Roman" w:cs="Times New Roman"/>
          <w:sz w:val="24"/>
          <w:szCs w:val="24"/>
        </w:rPr>
        <w:t xml:space="preserve"> </w:t>
      </w:r>
      <w:r w:rsidR="00F52D8F" w:rsidRPr="00284BE7">
        <w:rPr>
          <w:rFonts w:ascii="Times New Roman" w:hAnsi="Times New Roman" w:cs="Times New Roman"/>
          <w:sz w:val="24"/>
          <w:szCs w:val="24"/>
        </w:rPr>
        <w:t>shows that w</w:t>
      </w:r>
      <w:r w:rsidR="007F4199" w:rsidRPr="00284BE7">
        <w:rPr>
          <w:rFonts w:ascii="Times New Roman" w:hAnsi="Times New Roman" w:cs="Times New Roman"/>
          <w:sz w:val="24"/>
          <w:szCs w:val="24"/>
        </w:rPr>
        <w:t xml:space="preserve">hile </w:t>
      </w:r>
      <w:r w:rsidR="00417B06" w:rsidRPr="00284BE7">
        <w:rPr>
          <w:rFonts w:ascii="Times New Roman" w:hAnsi="Times New Roman" w:cs="Times New Roman"/>
          <w:sz w:val="24"/>
          <w:szCs w:val="24"/>
        </w:rPr>
        <w:t>7</w:t>
      </w:r>
      <w:r w:rsidR="007F4199" w:rsidRPr="00284BE7">
        <w:rPr>
          <w:rFonts w:ascii="Times New Roman" w:hAnsi="Times New Roman" w:cs="Times New Roman"/>
          <w:sz w:val="24"/>
          <w:szCs w:val="24"/>
        </w:rPr>
        <w:t>%</w:t>
      </w:r>
      <w:r w:rsidR="00D40E0A" w:rsidRPr="00284BE7">
        <w:rPr>
          <w:rFonts w:ascii="Times New Roman" w:hAnsi="Times New Roman" w:cs="Times New Roman"/>
          <w:sz w:val="24"/>
          <w:szCs w:val="24"/>
        </w:rPr>
        <w:t xml:space="preserve"> of </w:t>
      </w:r>
      <w:r w:rsidR="004D7BA3" w:rsidRPr="00284BE7">
        <w:rPr>
          <w:rFonts w:ascii="Times New Roman" w:hAnsi="Times New Roman" w:cs="Times New Roman"/>
          <w:sz w:val="24"/>
          <w:szCs w:val="24"/>
        </w:rPr>
        <w:t>nurses reported that they lacked time to complet</w:t>
      </w:r>
      <w:r w:rsidR="00D40E0A" w:rsidRPr="00284BE7">
        <w:rPr>
          <w:rFonts w:ascii="Times New Roman" w:hAnsi="Times New Roman" w:cs="Times New Roman"/>
          <w:sz w:val="24"/>
          <w:szCs w:val="24"/>
        </w:rPr>
        <w:t>e necessary pain management,</w:t>
      </w:r>
      <w:r w:rsidR="004D7BA3" w:rsidRPr="00284BE7">
        <w:rPr>
          <w:rFonts w:ascii="Times New Roman" w:hAnsi="Times New Roman" w:cs="Times New Roman"/>
          <w:sz w:val="24"/>
          <w:szCs w:val="24"/>
        </w:rPr>
        <w:t xml:space="preserve"> and </w:t>
      </w:r>
      <w:r w:rsidR="00417B06" w:rsidRPr="00284BE7">
        <w:rPr>
          <w:rFonts w:ascii="Times New Roman" w:hAnsi="Times New Roman" w:cs="Times New Roman"/>
          <w:sz w:val="24"/>
          <w:szCs w:val="24"/>
        </w:rPr>
        <w:t>11</w:t>
      </w:r>
      <w:r w:rsidR="00D40E0A" w:rsidRPr="00284BE7">
        <w:rPr>
          <w:rFonts w:ascii="Times New Roman" w:hAnsi="Times New Roman" w:cs="Times New Roman"/>
          <w:sz w:val="24"/>
          <w:szCs w:val="24"/>
        </w:rPr>
        <w:t>% missed treatments and procedures,</w:t>
      </w:r>
      <w:r w:rsidR="004D7BA3" w:rsidRPr="00284BE7">
        <w:rPr>
          <w:rFonts w:ascii="Times New Roman" w:hAnsi="Times New Roman" w:cs="Times New Roman"/>
          <w:sz w:val="24"/>
          <w:szCs w:val="24"/>
        </w:rPr>
        <w:t xml:space="preserve"> </w:t>
      </w:r>
      <w:r w:rsidR="007331F9" w:rsidRPr="00284BE7">
        <w:rPr>
          <w:rFonts w:ascii="Times New Roman" w:hAnsi="Times New Roman" w:cs="Times New Roman"/>
          <w:sz w:val="24"/>
          <w:szCs w:val="24"/>
        </w:rPr>
        <w:t xml:space="preserve">much greater </w:t>
      </w:r>
      <w:r w:rsidR="004D7BA3" w:rsidRPr="00284BE7">
        <w:rPr>
          <w:rFonts w:ascii="Times New Roman" w:hAnsi="Times New Roman" w:cs="Times New Roman"/>
          <w:sz w:val="24"/>
          <w:szCs w:val="24"/>
        </w:rPr>
        <w:t>percen</w:t>
      </w:r>
      <w:r w:rsidR="00236F41" w:rsidRPr="00284BE7">
        <w:rPr>
          <w:rFonts w:ascii="Times New Roman" w:hAnsi="Times New Roman" w:cs="Times New Roman"/>
          <w:sz w:val="24"/>
          <w:szCs w:val="24"/>
        </w:rPr>
        <w:t>tages reported lacking the time</w:t>
      </w:r>
      <w:r w:rsidR="00471CCC" w:rsidRPr="00284BE7">
        <w:rPr>
          <w:rFonts w:ascii="Times New Roman" w:hAnsi="Times New Roman" w:cs="Times New Roman"/>
          <w:sz w:val="24"/>
          <w:szCs w:val="24"/>
        </w:rPr>
        <w:t xml:space="preserve"> to</w:t>
      </w:r>
      <w:r w:rsidR="008F51A7" w:rsidRPr="00284BE7">
        <w:rPr>
          <w:rFonts w:ascii="Times New Roman" w:hAnsi="Times New Roman" w:cs="Times New Roman"/>
          <w:sz w:val="24"/>
          <w:szCs w:val="24"/>
        </w:rPr>
        <w:t xml:space="preserve"> educate patients and their families (</w:t>
      </w:r>
      <w:r w:rsidR="00417B06" w:rsidRPr="00284BE7">
        <w:rPr>
          <w:rFonts w:ascii="Times New Roman" w:hAnsi="Times New Roman" w:cs="Times New Roman"/>
          <w:sz w:val="24"/>
          <w:szCs w:val="24"/>
        </w:rPr>
        <w:t>52</w:t>
      </w:r>
      <w:r w:rsidR="008F51A7" w:rsidRPr="00284BE7">
        <w:rPr>
          <w:rFonts w:ascii="Times New Roman" w:hAnsi="Times New Roman" w:cs="Times New Roman"/>
          <w:sz w:val="24"/>
          <w:szCs w:val="24"/>
        </w:rPr>
        <w:t>%) and comfort or talk with their patients (</w:t>
      </w:r>
      <w:r w:rsidR="00417B06" w:rsidRPr="00284BE7">
        <w:rPr>
          <w:rFonts w:ascii="Times New Roman" w:hAnsi="Times New Roman" w:cs="Times New Roman"/>
          <w:sz w:val="24"/>
          <w:szCs w:val="24"/>
        </w:rPr>
        <w:t>65</w:t>
      </w:r>
      <w:r w:rsidR="008F51A7" w:rsidRPr="00284BE7">
        <w:rPr>
          <w:rFonts w:ascii="Times New Roman" w:hAnsi="Times New Roman" w:cs="Times New Roman"/>
          <w:sz w:val="24"/>
          <w:szCs w:val="24"/>
        </w:rPr>
        <w:t>%)</w:t>
      </w:r>
      <w:r w:rsidR="003439D6" w:rsidRPr="00284BE7">
        <w:rPr>
          <w:rFonts w:ascii="Times New Roman" w:hAnsi="Times New Roman" w:cs="Times New Roman"/>
          <w:sz w:val="24"/>
          <w:szCs w:val="24"/>
        </w:rPr>
        <w:t xml:space="preserve">. </w:t>
      </w:r>
      <w:r w:rsidR="00DA62A3" w:rsidRPr="00284BE7">
        <w:rPr>
          <w:rFonts w:ascii="Times New Roman" w:hAnsi="Times New Roman" w:cs="Times New Roman"/>
          <w:sz w:val="24"/>
          <w:szCs w:val="24"/>
        </w:rPr>
        <w:t>M</w:t>
      </w:r>
      <w:r w:rsidR="009C073E" w:rsidRPr="00284BE7">
        <w:rPr>
          <w:rFonts w:ascii="Times New Roman" w:hAnsi="Times New Roman" w:cs="Times New Roman"/>
          <w:sz w:val="24"/>
          <w:szCs w:val="24"/>
        </w:rPr>
        <w:t xml:space="preserve">ore than a quarter of the nurses (27%) lacked the time to complete three or four of the </w:t>
      </w:r>
      <w:r w:rsidR="00A117AE" w:rsidRPr="00284BE7">
        <w:rPr>
          <w:rFonts w:ascii="Times New Roman" w:hAnsi="Times New Roman" w:cs="Times New Roman"/>
          <w:sz w:val="24"/>
          <w:szCs w:val="24"/>
        </w:rPr>
        <w:t>types of care</w:t>
      </w:r>
      <w:r w:rsidR="009C073E" w:rsidRPr="00284BE7">
        <w:rPr>
          <w:rFonts w:ascii="Times New Roman" w:hAnsi="Times New Roman" w:cs="Times New Roman"/>
          <w:sz w:val="24"/>
          <w:szCs w:val="24"/>
        </w:rPr>
        <w:t xml:space="preserve"> listed, just under one in five (19%) lacked the time to complete five or six of them, and another 19% lacked the time to complete seven or more of the 13 </w:t>
      </w:r>
      <w:r w:rsidR="00A117AE" w:rsidRPr="00284BE7">
        <w:rPr>
          <w:rFonts w:ascii="Times New Roman" w:hAnsi="Times New Roman" w:cs="Times New Roman"/>
          <w:sz w:val="24"/>
          <w:szCs w:val="24"/>
        </w:rPr>
        <w:t xml:space="preserve">types of care </w:t>
      </w:r>
      <w:r w:rsidR="009C073E" w:rsidRPr="00284BE7">
        <w:rPr>
          <w:rFonts w:ascii="Times New Roman" w:hAnsi="Times New Roman" w:cs="Times New Roman"/>
          <w:sz w:val="24"/>
          <w:szCs w:val="24"/>
        </w:rPr>
        <w:t>listed</w:t>
      </w:r>
      <w:r w:rsidR="003439D6" w:rsidRPr="00284BE7">
        <w:rPr>
          <w:rFonts w:ascii="Times New Roman" w:hAnsi="Times New Roman" w:cs="Times New Roman"/>
          <w:sz w:val="24"/>
          <w:szCs w:val="24"/>
        </w:rPr>
        <w:t xml:space="preserve">. </w:t>
      </w:r>
    </w:p>
    <w:p w14:paraId="7BF834C1" w14:textId="4512C3EB" w:rsidR="00293F6C" w:rsidRDefault="00A4425A" w:rsidP="00284BE7">
      <w:pPr>
        <w:spacing w:line="480" w:lineRule="auto"/>
        <w:ind w:firstLine="720"/>
        <w:rPr>
          <w:rFonts w:ascii="Times New Roman" w:hAnsi="Times New Roman" w:cs="Times New Roman"/>
          <w:sz w:val="24"/>
          <w:szCs w:val="24"/>
        </w:rPr>
      </w:pPr>
      <w:r w:rsidRPr="00284BE7">
        <w:rPr>
          <w:rFonts w:ascii="Times New Roman" w:hAnsi="Times New Roman" w:cs="Times New Roman"/>
          <w:b/>
          <w:sz w:val="24"/>
          <w:szCs w:val="24"/>
        </w:rPr>
        <w:lastRenderedPageBreak/>
        <w:t>Table 2</w:t>
      </w:r>
      <w:r w:rsidRPr="00284BE7">
        <w:rPr>
          <w:rFonts w:ascii="Times New Roman" w:hAnsi="Times New Roman" w:cs="Times New Roman"/>
          <w:sz w:val="24"/>
          <w:szCs w:val="24"/>
        </w:rPr>
        <w:t xml:space="preserve"> provides regression coefficients that indicate</w:t>
      </w:r>
      <w:r w:rsidR="00F87D76" w:rsidRPr="00284BE7">
        <w:rPr>
          <w:rFonts w:ascii="Times New Roman" w:hAnsi="Times New Roman" w:cs="Times New Roman"/>
          <w:sz w:val="24"/>
          <w:szCs w:val="24"/>
        </w:rPr>
        <w:t xml:space="preserve"> the effects of </w:t>
      </w:r>
      <w:r w:rsidR="00181D88" w:rsidRPr="00284BE7">
        <w:rPr>
          <w:rFonts w:ascii="Times New Roman" w:hAnsi="Times New Roman" w:cs="Times New Roman"/>
          <w:sz w:val="24"/>
          <w:szCs w:val="24"/>
        </w:rPr>
        <w:t>RN</w:t>
      </w:r>
      <w:r w:rsidR="00F87D76" w:rsidRPr="00284BE7">
        <w:rPr>
          <w:rFonts w:ascii="Times New Roman" w:hAnsi="Times New Roman" w:cs="Times New Roman"/>
          <w:sz w:val="24"/>
          <w:szCs w:val="24"/>
        </w:rPr>
        <w:t xml:space="preserve"> staffing and the </w:t>
      </w:r>
      <w:r w:rsidR="00181D88" w:rsidRPr="00284BE7">
        <w:rPr>
          <w:rFonts w:ascii="Times New Roman" w:hAnsi="Times New Roman" w:cs="Times New Roman"/>
          <w:sz w:val="24"/>
          <w:szCs w:val="24"/>
        </w:rPr>
        <w:t>hospital</w:t>
      </w:r>
      <w:r w:rsidR="00F87D76" w:rsidRPr="00284BE7">
        <w:rPr>
          <w:rFonts w:ascii="Times New Roman" w:hAnsi="Times New Roman" w:cs="Times New Roman"/>
          <w:sz w:val="24"/>
          <w:szCs w:val="24"/>
        </w:rPr>
        <w:t xml:space="preserve"> work environment</w:t>
      </w:r>
      <w:r w:rsidR="00F52D8F" w:rsidRPr="00284BE7">
        <w:rPr>
          <w:rFonts w:ascii="Times New Roman" w:hAnsi="Times New Roman" w:cs="Times New Roman"/>
          <w:sz w:val="24"/>
          <w:szCs w:val="24"/>
        </w:rPr>
        <w:t xml:space="preserve"> on the average number of </w:t>
      </w:r>
      <w:r w:rsidR="00A117AE" w:rsidRPr="00284BE7">
        <w:rPr>
          <w:rFonts w:ascii="Times New Roman" w:hAnsi="Times New Roman" w:cs="Times New Roman"/>
          <w:sz w:val="24"/>
          <w:szCs w:val="24"/>
        </w:rPr>
        <w:t>types of missed care</w:t>
      </w:r>
      <w:r w:rsidR="00F87D76" w:rsidRPr="00284BE7">
        <w:rPr>
          <w:rFonts w:ascii="Times New Roman" w:hAnsi="Times New Roman" w:cs="Times New Roman"/>
          <w:sz w:val="24"/>
          <w:szCs w:val="24"/>
        </w:rPr>
        <w:t>, before and after controlling for various hospital characteristics (including size, technology, and location)</w:t>
      </w:r>
      <w:r w:rsidR="00797738" w:rsidRPr="00284BE7">
        <w:rPr>
          <w:rFonts w:ascii="Times New Roman" w:hAnsi="Times New Roman" w:cs="Times New Roman"/>
          <w:sz w:val="24"/>
          <w:szCs w:val="24"/>
        </w:rPr>
        <w:t>,</w:t>
      </w:r>
      <w:r w:rsidR="00F87D76" w:rsidRPr="00284BE7">
        <w:rPr>
          <w:rFonts w:ascii="Times New Roman" w:hAnsi="Times New Roman" w:cs="Times New Roman"/>
          <w:sz w:val="24"/>
          <w:szCs w:val="24"/>
        </w:rPr>
        <w:t xml:space="preserve"> and characteristics of nurses that may have affected their reports of </w:t>
      </w:r>
      <w:r w:rsidR="00A117AE" w:rsidRPr="00284BE7">
        <w:rPr>
          <w:rFonts w:ascii="Times New Roman" w:hAnsi="Times New Roman" w:cs="Times New Roman"/>
          <w:sz w:val="24"/>
          <w:szCs w:val="24"/>
        </w:rPr>
        <w:t>missed care</w:t>
      </w:r>
      <w:r w:rsidR="00F87D76" w:rsidRPr="00284BE7">
        <w:rPr>
          <w:rFonts w:ascii="Times New Roman" w:hAnsi="Times New Roman" w:cs="Times New Roman"/>
          <w:sz w:val="24"/>
          <w:szCs w:val="24"/>
        </w:rPr>
        <w:t>, including</w:t>
      </w:r>
      <w:r w:rsidR="00181D88" w:rsidRPr="00284BE7">
        <w:rPr>
          <w:rFonts w:ascii="Times New Roman" w:hAnsi="Times New Roman" w:cs="Times New Roman"/>
          <w:sz w:val="24"/>
          <w:szCs w:val="24"/>
        </w:rPr>
        <w:t xml:space="preserve"> their role (primary nurse </w:t>
      </w:r>
      <w:r w:rsidR="007331F9" w:rsidRPr="00284BE7">
        <w:rPr>
          <w:rFonts w:ascii="Times New Roman" w:hAnsi="Times New Roman" w:cs="Times New Roman"/>
          <w:sz w:val="24"/>
          <w:szCs w:val="24"/>
        </w:rPr>
        <w:t>or</w:t>
      </w:r>
      <w:r w:rsidR="00181D88" w:rsidRPr="00284BE7">
        <w:rPr>
          <w:rFonts w:ascii="Times New Roman" w:hAnsi="Times New Roman" w:cs="Times New Roman"/>
          <w:sz w:val="24"/>
          <w:szCs w:val="24"/>
        </w:rPr>
        <w:t xml:space="preserve"> shared responsibility </w:t>
      </w:r>
      <w:r w:rsidR="00F3218F" w:rsidRPr="00284BE7">
        <w:rPr>
          <w:rFonts w:ascii="Times New Roman" w:hAnsi="Times New Roman" w:cs="Times New Roman"/>
          <w:sz w:val="24"/>
          <w:szCs w:val="24"/>
        </w:rPr>
        <w:t xml:space="preserve">for group of patients </w:t>
      </w:r>
      <w:r w:rsidR="00181D88" w:rsidRPr="00284BE7">
        <w:rPr>
          <w:rFonts w:ascii="Times New Roman" w:hAnsi="Times New Roman" w:cs="Times New Roman"/>
          <w:sz w:val="24"/>
          <w:szCs w:val="24"/>
        </w:rPr>
        <w:t xml:space="preserve">with other nurses), </w:t>
      </w:r>
      <w:r w:rsidR="00F87D76" w:rsidRPr="00284BE7">
        <w:rPr>
          <w:rFonts w:ascii="Times New Roman" w:hAnsi="Times New Roman" w:cs="Times New Roman"/>
          <w:sz w:val="24"/>
          <w:szCs w:val="24"/>
        </w:rPr>
        <w:t>full-time status, years of experience, and unit type (medical, surgical, or combined)</w:t>
      </w:r>
      <w:r w:rsidR="003439D6" w:rsidRPr="00284BE7">
        <w:rPr>
          <w:rFonts w:ascii="Times New Roman" w:hAnsi="Times New Roman" w:cs="Times New Roman"/>
          <w:sz w:val="24"/>
          <w:szCs w:val="24"/>
        </w:rPr>
        <w:t xml:space="preserve">. </w:t>
      </w:r>
      <w:r w:rsidR="00F3218F" w:rsidRPr="00284BE7">
        <w:rPr>
          <w:rFonts w:ascii="Times New Roman" w:hAnsi="Times New Roman" w:cs="Times New Roman"/>
          <w:sz w:val="24"/>
          <w:szCs w:val="24"/>
        </w:rPr>
        <w:t>H</w:t>
      </w:r>
      <w:r w:rsidR="00F87D76" w:rsidRPr="00284BE7">
        <w:rPr>
          <w:rFonts w:ascii="Times New Roman" w:hAnsi="Times New Roman" w:cs="Times New Roman"/>
          <w:sz w:val="24"/>
          <w:szCs w:val="24"/>
        </w:rPr>
        <w:t>igher nurse workloads (higher pat</w:t>
      </w:r>
      <w:r w:rsidR="002B0C18" w:rsidRPr="00284BE7">
        <w:rPr>
          <w:rFonts w:ascii="Times New Roman" w:hAnsi="Times New Roman" w:cs="Times New Roman"/>
          <w:sz w:val="24"/>
          <w:szCs w:val="24"/>
        </w:rPr>
        <w:t>i</w:t>
      </w:r>
      <w:r w:rsidR="00F87D76" w:rsidRPr="00284BE7">
        <w:rPr>
          <w:rFonts w:ascii="Times New Roman" w:hAnsi="Times New Roman" w:cs="Times New Roman"/>
          <w:sz w:val="24"/>
          <w:szCs w:val="24"/>
        </w:rPr>
        <w:t xml:space="preserve">ent to </w:t>
      </w:r>
      <w:r w:rsidR="00181D88" w:rsidRPr="00284BE7">
        <w:rPr>
          <w:rFonts w:ascii="Times New Roman" w:hAnsi="Times New Roman" w:cs="Times New Roman"/>
          <w:sz w:val="24"/>
          <w:szCs w:val="24"/>
        </w:rPr>
        <w:t>RN</w:t>
      </w:r>
      <w:r w:rsidR="00F87D76" w:rsidRPr="00284BE7">
        <w:rPr>
          <w:rFonts w:ascii="Times New Roman" w:hAnsi="Times New Roman" w:cs="Times New Roman"/>
          <w:sz w:val="24"/>
          <w:szCs w:val="24"/>
        </w:rPr>
        <w:t xml:space="preserve"> ratios) are significantly related to higher numbers of </w:t>
      </w:r>
      <w:r w:rsidR="00293F6C" w:rsidRPr="00284BE7">
        <w:rPr>
          <w:rFonts w:ascii="Times New Roman" w:hAnsi="Times New Roman" w:cs="Times New Roman"/>
          <w:sz w:val="24"/>
          <w:szCs w:val="24"/>
        </w:rPr>
        <w:t>types of missed care</w:t>
      </w:r>
      <w:r w:rsidR="00EE60CD" w:rsidRPr="00284BE7">
        <w:rPr>
          <w:rFonts w:ascii="Times New Roman" w:hAnsi="Times New Roman" w:cs="Times New Roman"/>
          <w:sz w:val="24"/>
          <w:szCs w:val="24"/>
        </w:rPr>
        <w:t>, while better</w:t>
      </w:r>
      <w:r w:rsidR="002D020B" w:rsidRPr="00284BE7">
        <w:rPr>
          <w:rFonts w:ascii="Times New Roman" w:hAnsi="Times New Roman" w:cs="Times New Roman"/>
          <w:sz w:val="24"/>
          <w:szCs w:val="24"/>
        </w:rPr>
        <w:t xml:space="preserve"> </w:t>
      </w:r>
      <w:r w:rsidR="00293F6C" w:rsidRPr="00284BE7">
        <w:rPr>
          <w:rFonts w:ascii="Times New Roman" w:hAnsi="Times New Roman" w:cs="Times New Roman"/>
          <w:sz w:val="24"/>
          <w:szCs w:val="24"/>
        </w:rPr>
        <w:t>work</w:t>
      </w:r>
      <w:r w:rsidR="002D020B" w:rsidRPr="00284BE7">
        <w:rPr>
          <w:rFonts w:ascii="Times New Roman" w:hAnsi="Times New Roman" w:cs="Times New Roman"/>
          <w:sz w:val="24"/>
          <w:szCs w:val="24"/>
        </w:rPr>
        <w:t xml:space="preserve"> environments are</w:t>
      </w:r>
      <w:r w:rsidR="00F52D8F" w:rsidRPr="00284BE7">
        <w:rPr>
          <w:rFonts w:ascii="Times New Roman" w:hAnsi="Times New Roman" w:cs="Times New Roman"/>
          <w:sz w:val="24"/>
          <w:szCs w:val="24"/>
        </w:rPr>
        <w:t xml:space="preserve"> </w:t>
      </w:r>
      <w:r w:rsidR="003E69C5" w:rsidRPr="00284BE7">
        <w:rPr>
          <w:rFonts w:ascii="Times New Roman" w:hAnsi="Times New Roman" w:cs="Times New Roman"/>
          <w:sz w:val="24"/>
          <w:szCs w:val="24"/>
        </w:rPr>
        <w:t xml:space="preserve">significantly related to fewer </w:t>
      </w:r>
      <w:r w:rsidR="00293F6C" w:rsidRPr="00284BE7">
        <w:rPr>
          <w:rFonts w:ascii="Times New Roman" w:hAnsi="Times New Roman" w:cs="Times New Roman"/>
          <w:sz w:val="24"/>
          <w:szCs w:val="24"/>
        </w:rPr>
        <w:t>types of missed care</w:t>
      </w:r>
      <w:r w:rsidR="003E69C5" w:rsidRPr="00284BE7">
        <w:rPr>
          <w:rFonts w:ascii="Times New Roman" w:hAnsi="Times New Roman" w:cs="Times New Roman"/>
          <w:sz w:val="24"/>
          <w:szCs w:val="24"/>
        </w:rPr>
        <w:t xml:space="preserve">, both before and after adjustment. </w:t>
      </w:r>
    </w:p>
    <w:tbl>
      <w:tblPr>
        <w:tblW w:w="8205" w:type="dxa"/>
        <w:jc w:val="center"/>
        <w:tblLook w:val="04A0" w:firstRow="1" w:lastRow="0" w:firstColumn="1" w:lastColumn="0" w:noHBand="0" w:noVBand="1"/>
      </w:tblPr>
      <w:tblGrid>
        <w:gridCol w:w="2700"/>
        <w:gridCol w:w="2175"/>
        <w:gridCol w:w="3330"/>
      </w:tblGrid>
      <w:tr w:rsidR="00AB32C1" w:rsidRPr="00871D9F" w14:paraId="704E8256" w14:textId="77777777" w:rsidTr="00932CF2">
        <w:trPr>
          <w:trHeight w:val="693"/>
          <w:jc w:val="center"/>
        </w:trPr>
        <w:tc>
          <w:tcPr>
            <w:tcW w:w="8205" w:type="dxa"/>
            <w:gridSpan w:val="3"/>
            <w:tcBorders>
              <w:top w:val="nil"/>
              <w:left w:val="nil"/>
              <w:bottom w:val="single" w:sz="18" w:space="0" w:color="auto"/>
              <w:right w:val="nil"/>
            </w:tcBorders>
            <w:shd w:val="clear" w:color="auto" w:fill="auto"/>
            <w:vAlign w:val="bottom"/>
          </w:tcPr>
          <w:p w14:paraId="594C7190" w14:textId="77777777" w:rsidR="00AB32C1" w:rsidRPr="00871D9F" w:rsidRDefault="00AB32C1" w:rsidP="00932CF2">
            <w:pPr>
              <w:spacing w:after="0" w:line="240" w:lineRule="auto"/>
              <w:rPr>
                <w:rFonts w:ascii="Times New Roman" w:eastAsia="Times New Roman" w:hAnsi="Times New Roman" w:cs="Times New Roman"/>
                <w:b/>
                <w:color w:val="000000"/>
              </w:rPr>
            </w:pPr>
            <w:r w:rsidRPr="00871D9F">
              <w:rPr>
                <w:rFonts w:ascii="Times New Roman" w:eastAsia="Times New Roman" w:hAnsi="Times New Roman" w:cs="Times New Roman"/>
                <w:b/>
                <w:color w:val="000000"/>
              </w:rPr>
              <w:t xml:space="preserve">Table 2. Regression Coefficients Indicating the Effects of Staffing and Practice Environment on Average Number of Types of Care Missed </w:t>
            </w:r>
          </w:p>
          <w:p w14:paraId="64AD8830" w14:textId="77777777" w:rsidR="00AB32C1" w:rsidRPr="00871D9F" w:rsidRDefault="00AB32C1" w:rsidP="00932CF2">
            <w:pPr>
              <w:spacing w:after="0" w:line="240" w:lineRule="auto"/>
              <w:rPr>
                <w:rFonts w:ascii="Times New Roman" w:eastAsia="Times New Roman" w:hAnsi="Times New Roman" w:cs="Times New Roman"/>
                <w:b/>
                <w:color w:val="000000"/>
              </w:rPr>
            </w:pPr>
          </w:p>
        </w:tc>
      </w:tr>
      <w:tr w:rsidR="00AB32C1" w:rsidRPr="00871D9F" w14:paraId="4037CC9D" w14:textId="77777777" w:rsidTr="00932CF2">
        <w:trPr>
          <w:trHeight w:val="300"/>
          <w:jc w:val="center"/>
        </w:trPr>
        <w:tc>
          <w:tcPr>
            <w:tcW w:w="2700" w:type="dxa"/>
            <w:tcBorders>
              <w:top w:val="single" w:sz="18" w:space="0" w:color="auto"/>
              <w:left w:val="nil"/>
              <w:bottom w:val="single" w:sz="4" w:space="0" w:color="auto"/>
              <w:right w:val="nil"/>
            </w:tcBorders>
            <w:shd w:val="clear" w:color="auto" w:fill="auto"/>
            <w:noWrap/>
            <w:vAlign w:val="bottom"/>
          </w:tcPr>
          <w:p w14:paraId="0EEB0279" w14:textId="77777777" w:rsidR="00AB32C1" w:rsidRPr="00871D9F" w:rsidRDefault="00AB32C1" w:rsidP="00932CF2">
            <w:pPr>
              <w:spacing w:after="0" w:line="240" w:lineRule="auto"/>
              <w:rPr>
                <w:rFonts w:ascii="Times New Roman" w:eastAsia="Times New Roman" w:hAnsi="Times New Roman" w:cs="Times New Roman"/>
                <w:color w:val="000000"/>
              </w:rPr>
            </w:pPr>
          </w:p>
        </w:tc>
        <w:tc>
          <w:tcPr>
            <w:tcW w:w="5505" w:type="dxa"/>
            <w:gridSpan w:val="2"/>
            <w:tcBorders>
              <w:top w:val="single" w:sz="18" w:space="0" w:color="auto"/>
              <w:left w:val="nil"/>
              <w:bottom w:val="single" w:sz="4" w:space="0" w:color="auto"/>
              <w:right w:val="nil"/>
            </w:tcBorders>
            <w:shd w:val="clear" w:color="auto" w:fill="auto"/>
            <w:noWrap/>
            <w:vAlign w:val="bottom"/>
          </w:tcPr>
          <w:p w14:paraId="68CA9EB7" w14:textId="77777777" w:rsidR="00AB32C1" w:rsidRPr="00871D9F" w:rsidRDefault="00AB32C1" w:rsidP="00932CF2">
            <w:pPr>
              <w:spacing w:after="0" w:line="240" w:lineRule="auto"/>
              <w:jc w:val="center"/>
              <w:rPr>
                <w:rFonts w:ascii="Times New Roman" w:eastAsia="Times New Roman" w:hAnsi="Times New Roman" w:cs="Times New Roman"/>
                <w:color w:val="000000"/>
              </w:rPr>
            </w:pPr>
            <w:r w:rsidRPr="00871D9F">
              <w:rPr>
                <w:rFonts w:ascii="Times New Roman" w:eastAsia="Times New Roman" w:hAnsi="Times New Roman" w:cs="Times New Roman"/>
                <w:b/>
                <w:color w:val="000000"/>
              </w:rPr>
              <w:t>Regression Coefficients [and 95% Confidence Intervals]</w:t>
            </w:r>
          </w:p>
        </w:tc>
      </w:tr>
      <w:tr w:rsidR="00AB32C1" w:rsidRPr="00871D9F" w14:paraId="002793AF" w14:textId="77777777" w:rsidTr="00932CF2">
        <w:trPr>
          <w:trHeight w:val="300"/>
          <w:jc w:val="center"/>
        </w:trPr>
        <w:tc>
          <w:tcPr>
            <w:tcW w:w="2700" w:type="dxa"/>
            <w:tcBorders>
              <w:top w:val="nil"/>
              <w:left w:val="nil"/>
              <w:bottom w:val="single" w:sz="4" w:space="0" w:color="auto"/>
              <w:right w:val="nil"/>
            </w:tcBorders>
            <w:shd w:val="clear" w:color="auto" w:fill="auto"/>
            <w:noWrap/>
            <w:vAlign w:val="bottom"/>
            <w:hideMark/>
          </w:tcPr>
          <w:p w14:paraId="37B17FB9" w14:textId="77777777" w:rsidR="00AB32C1" w:rsidRPr="00871D9F" w:rsidRDefault="00AB32C1" w:rsidP="00932CF2">
            <w:pPr>
              <w:spacing w:after="0" w:line="240" w:lineRule="auto"/>
              <w:rPr>
                <w:rFonts w:ascii="Times New Roman" w:eastAsia="Times New Roman" w:hAnsi="Times New Roman" w:cs="Times New Roman"/>
                <w:b/>
                <w:color w:val="000000"/>
              </w:rPr>
            </w:pPr>
            <w:r w:rsidRPr="00871D9F">
              <w:rPr>
                <w:rFonts w:ascii="Times New Roman" w:eastAsia="Times New Roman" w:hAnsi="Times New Roman" w:cs="Times New Roman"/>
                <w:b/>
                <w:color w:val="000000"/>
              </w:rPr>
              <w:t>Effect on Missed Care of -</w:t>
            </w:r>
          </w:p>
        </w:tc>
        <w:tc>
          <w:tcPr>
            <w:tcW w:w="2175" w:type="dxa"/>
            <w:tcBorders>
              <w:top w:val="nil"/>
              <w:left w:val="nil"/>
              <w:bottom w:val="single" w:sz="4" w:space="0" w:color="auto"/>
              <w:right w:val="nil"/>
            </w:tcBorders>
            <w:shd w:val="clear" w:color="auto" w:fill="auto"/>
            <w:noWrap/>
            <w:vAlign w:val="bottom"/>
            <w:hideMark/>
          </w:tcPr>
          <w:p w14:paraId="2F7DAA22" w14:textId="77777777" w:rsidR="00AB32C1" w:rsidRPr="00871D9F" w:rsidRDefault="00AB32C1" w:rsidP="00932CF2">
            <w:pPr>
              <w:spacing w:after="0" w:line="240" w:lineRule="auto"/>
              <w:jc w:val="center"/>
              <w:rPr>
                <w:rFonts w:ascii="Times New Roman" w:eastAsia="Times New Roman" w:hAnsi="Times New Roman" w:cs="Times New Roman"/>
                <w:b/>
                <w:color w:val="000000"/>
              </w:rPr>
            </w:pPr>
            <w:r w:rsidRPr="00871D9F">
              <w:rPr>
                <w:rFonts w:ascii="Times New Roman" w:eastAsia="Times New Roman" w:hAnsi="Times New Roman" w:cs="Times New Roman"/>
                <w:b/>
                <w:color w:val="000000"/>
              </w:rPr>
              <w:t>Unadjusted</w:t>
            </w:r>
          </w:p>
        </w:tc>
        <w:tc>
          <w:tcPr>
            <w:tcW w:w="3330" w:type="dxa"/>
            <w:tcBorders>
              <w:top w:val="nil"/>
              <w:left w:val="nil"/>
              <w:bottom w:val="single" w:sz="4" w:space="0" w:color="auto"/>
              <w:right w:val="nil"/>
            </w:tcBorders>
            <w:shd w:val="clear" w:color="auto" w:fill="auto"/>
            <w:noWrap/>
            <w:vAlign w:val="bottom"/>
            <w:hideMark/>
          </w:tcPr>
          <w:p w14:paraId="02F4B099" w14:textId="77777777" w:rsidR="00AB32C1" w:rsidRPr="00871D9F" w:rsidRDefault="00AB32C1" w:rsidP="00932CF2">
            <w:pPr>
              <w:spacing w:after="0" w:line="240" w:lineRule="auto"/>
              <w:jc w:val="center"/>
              <w:rPr>
                <w:rFonts w:ascii="Times New Roman" w:eastAsia="Times New Roman" w:hAnsi="Times New Roman" w:cs="Times New Roman"/>
                <w:b/>
                <w:color w:val="000000"/>
              </w:rPr>
            </w:pPr>
            <w:r w:rsidRPr="00871D9F">
              <w:rPr>
                <w:rFonts w:ascii="Times New Roman" w:eastAsia="Times New Roman" w:hAnsi="Times New Roman" w:cs="Times New Roman"/>
                <w:b/>
                <w:color w:val="000000"/>
              </w:rPr>
              <w:t>Adjusted</w:t>
            </w:r>
          </w:p>
        </w:tc>
      </w:tr>
      <w:tr w:rsidR="00AB32C1" w:rsidRPr="00871D9F" w14:paraId="5B9E0D95" w14:textId="77777777" w:rsidTr="00932CF2">
        <w:trPr>
          <w:trHeight w:val="300"/>
          <w:jc w:val="center"/>
        </w:trPr>
        <w:tc>
          <w:tcPr>
            <w:tcW w:w="2700" w:type="dxa"/>
            <w:vMerge w:val="restart"/>
            <w:tcBorders>
              <w:top w:val="nil"/>
              <w:left w:val="nil"/>
              <w:bottom w:val="nil"/>
              <w:right w:val="nil"/>
            </w:tcBorders>
            <w:shd w:val="clear" w:color="auto" w:fill="auto"/>
            <w:noWrap/>
            <w:hideMark/>
          </w:tcPr>
          <w:p w14:paraId="0959599A" w14:textId="77777777" w:rsidR="00AB32C1" w:rsidRPr="00871D9F" w:rsidRDefault="00AB32C1" w:rsidP="00932CF2">
            <w:pPr>
              <w:spacing w:after="0" w:line="240" w:lineRule="auto"/>
              <w:rPr>
                <w:rFonts w:ascii="Times New Roman" w:eastAsia="Times New Roman" w:hAnsi="Times New Roman" w:cs="Times New Roman"/>
                <w:b/>
                <w:color w:val="000000"/>
              </w:rPr>
            </w:pPr>
            <w:r w:rsidRPr="00871D9F">
              <w:rPr>
                <w:rFonts w:ascii="Times New Roman" w:eastAsia="Times New Roman" w:hAnsi="Times New Roman" w:cs="Times New Roman"/>
                <w:b/>
                <w:color w:val="000000"/>
              </w:rPr>
              <w:t>Patient to Nurse Ratio</w:t>
            </w:r>
          </w:p>
        </w:tc>
        <w:tc>
          <w:tcPr>
            <w:tcW w:w="2175" w:type="dxa"/>
            <w:tcBorders>
              <w:top w:val="nil"/>
              <w:left w:val="nil"/>
              <w:bottom w:val="nil"/>
              <w:right w:val="nil"/>
            </w:tcBorders>
            <w:shd w:val="clear" w:color="auto" w:fill="auto"/>
            <w:vAlign w:val="center"/>
            <w:hideMark/>
          </w:tcPr>
          <w:p w14:paraId="43CF15D2" w14:textId="77777777" w:rsidR="00AB32C1" w:rsidRPr="00871D9F" w:rsidRDefault="00AB32C1" w:rsidP="00932CF2">
            <w:pPr>
              <w:spacing w:after="0" w:line="240" w:lineRule="auto"/>
              <w:jc w:val="center"/>
              <w:rPr>
                <w:rFonts w:ascii="Times New Roman" w:eastAsia="Times New Roman" w:hAnsi="Times New Roman" w:cs="Times New Roman"/>
                <w:color w:val="000000"/>
              </w:rPr>
            </w:pPr>
            <w:r w:rsidRPr="00871D9F">
              <w:rPr>
                <w:rFonts w:ascii="Times New Roman" w:eastAsia="Times New Roman" w:hAnsi="Times New Roman" w:cs="Times New Roman"/>
                <w:color w:val="000000"/>
              </w:rPr>
              <w:t>0.11***</w:t>
            </w:r>
          </w:p>
        </w:tc>
        <w:tc>
          <w:tcPr>
            <w:tcW w:w="3330" w:type="dxa"/>
            <w:tcBorders>
              <w:top w:val="nil"/>
              <w:left w:val="nil"/>
              <w:bottom w:val="nil"/>
              <w:right w:val="nil"/>
            </w:tcBorders>
            <w:shd w:val="clear" w:color="auto" w:fill="auto"/>
            <w:vAlign w:val="center"/>
            <w:hideMark/>
          </w:tcPr>
          <w:p w14:paraId="7A8501AC" w14:textId="77777777" w:rsidR="00AB32C1" w:rsidRPr="00871D9F" w:rsidRDefault="00AB32C1" w:rsidP="00932CF2">
            <w:pPr>
              <w:spacing w:after="0" w:line="240" w:lineRule="auto"/>
              <w:jc w:val="center"/>
              <w:rPr>
                <w:rFonts w:ascii="Times New Roman" w:eastAsia="Times New Roman" w:hAnsi="Times New Roman" w:cs="Times New Roman"/>
                <w:color w:val="000000"/>
              </w:rPr>
            </w:pPr>
            <w:r w:rsidRPr="00871D9F">
              <w:rPr>
                <w:rFonts w:ascii="Times New Roman" w:eastAsia="Times New Roman" w:hAnsi="Times New Roman" w:cs="Times New Roman"/>
                <w:color w:val="000000"/>
              </w:rPr>
              <w:t>0.15***</w:t>
            </w:r>
          </w:p>
        </w:tc>
      </w:tr>
      <w:tr w:rsidR="00AB32C1" w:rsidRPr="00871D9F" w14:paraId="37731389" w14:textId="77777777" w:rsidTr="00932CF2">
        <w:trPr>
          <w:trHeight w:val="300"/>
          <w:jc w:val="center"/>
        </w:trPr>
        <w:tc>
          <w:tcPr>
            <w:tcW w:w="2700" w:type="dxa"/>
            <w:vMerge/>
            <w:tcBorders>
              <w:top w:val="nil"/>
              <w:left w:val="nil"/>
              <w:bottom w:val="nil"/>
              <w:right w:val="nil"/>
            </w:tcBorders>
            <w:hideMark/>
          </w:tcPr>
          <w:p w14:paraId="597BEEC2" w14:textId="77777777" w:rsidR="00AB32C1" w:rsidRPr="00871D9F" w:rsidRDefault="00AB32C1" w:rsidP="00932CF2">
            <w:pPr>
              <w:spacing w:after="0" w:line="240" w:lineRule="auto"/>
              <w:rPr>
                <w:rFonts w:ascii="Times New Roman" w:eastAsia="Times New Roman" w:hAnsi="Times New Roman" w:cs="Times New Roman"/>
                <w:b/>
                <w:color w:val="000000"/>
              </w:rPr>
            </w:pPr>
          </w:p>
        </w:tc>
        <w:tc>
          <w:tcPr>
            <w:tcW w:w="2175" w:type="dxa"/>
            <w:tcBorders>
              <w:top w:val="nil"/>
              <w:left w:val="nil"/>
              <w:bottom w:val="nil"/>
              <w:right w:val="nil"/>
            </w:tcBorders>
            <w:shd w:val="clear" w:color="auto" w:fill="auto"/>
            <w:noWrap/>
            <w:vAlign w:val="bottom"/>
            <w:hideMark/>
          </w:tcPr>
          <w:p w14:paraId="02837C52" w14:textId="77777777" w:rsidR="00AB32C1" w:rsidRPr="00871D9F" w:rsidRDefault="00AB32C1" w:rsidP="00932CF2">
            <w:pPr>
              <w:spacing w:after="0" w:line="240" w:lineRule="auto"/>
              <w:jc w:val="center"/>
              <w:rPr>
                <w:rFonts w:ascii="Times New Roman" w:eastAsia="Times New Roman" w:hAnsi="Times New Roman" w:cs="Times New Roman"/>
                <w:color w:val="000000"/>
              </w:rPr>
            </w:pPr>
            <w:r w:rsidRPr="00871D9F">
              <w:rPr>
                <w:rFonts w:ascii="Times New Roman" w:eastAsia="Times New Roman" w:hAnsi="Times New Roman" w:cs="Times New Roman"/>
                <w:color w:val="000000"/>
              </w:rPr>
              <w:t>[0.06,0.16]</w:t>
            </w:r>
          </w:p>
        </w:tc>
        <w:tc>
          <w:tcPr>
            <w:tcW w:w="3330" w:type="dxa"/>
            <w:tcBorders>
              <w:top w:val="nil"/>
              <w:left w:val="nil"/>
              <w:bottom w:val="nil"/>
              <w:right w:val="nil"/>
            </w:tcBorders>
            <w:shd w:val="clear" w:color="auto" w:fill="auto"/>
            <w:vAlign w:val="center"/>
            <w:hideMark/>
          </w:tcPr>
          <w:p w14:paraId="0945023A" w14:textId="77777777" w:rsidR="00AB32C1" w:rsidRPr="00871D9F" w:rsidRDefault="00AB32C1" w:rsidP="00932CF2">
            <w:pPr>
              <w:spacing w:after="0" w:line="240" w:lineRule="auto"/>
              <w:jc w:val="center"/>
              <w:rPr>
                <w:rFonts w:ascii="Times New Roman" w:eastAsia="Times New Roman" w:hAnsi="Times New Roman" w:cs="Times New Roman"/>
                <w:color w:val="000000"/>
              </w:rPr>
            </w:pPr>
            <w:r w:rsidRPr="00871D9F">
              <w:rPr>
                <w:rFonts w:ascii="Times New Roman" w:eastAsia="Times New Roman" w:hAnsi="Times New Roman" w:cs="Times New Roman"/>
                <w:color w:val="000000"/>
              </w:rPr>
              <w:t>[0.10,0.19]</w:t>
            </w:r>
          </w:p>
        </w:tc>
      </w:tr>
      <w:tr w:rsidR="00AB32C1" w:rsidRPr="00871D9F" w14:paraId="1A7F2445" w14:textId="77777777" w:rsidTr="00932CF2">
        <w:trPr>
          <w:trHeight w:val="300"/>
          <w:jc w:val="center"/>
        </w:trPr>
        <w:tc>
          <w:tcPr>
            <w:tcW w:w="2700" w:type="dxa"/>
            <w:vMerge w:val="restart"/>
            <w:tcBorders>
              <w:top w:val="nil"/>
              <w:left w:val="nil"/>
              <w:bottom w:val="single" w:sz="4" w:space="0" w:color="000000"/>
              <w:right w:val="nil"/>
            </w:tcBorders>
            <w:shd w:val="clear" w:color="auto" w:fill="auto"/>
            <w:noWrap/>
            <w:hideMark/>
          </w:tcPr>
          <w:p w14:paraId="54C13C89" w14:textId="77777777" w:rsidR="00AB32C1" w:rsidRPr="00871D9F" w:rsidRDefault="00AB32C1" w:rsidP="00932CF2">
            <w:pPr>
              <w:spacing w:after="0" w:line="240" w:lineRule="auto"/>
              <w:rPr>
                <w:rFonts w:ascii="Times New Roman" w:eastAsia="Times New Roman" w:hAnsi="Times New Roman" w:cs="Times New Roman"/>
                <w:b/>
                <w:color w:val="000000"/>
              </w:rPr>
            </w:pPr>
            <w:r w:rsidRPr="00871D9F">
              <w:rPr>
                <w:rFonts w:ascii="Times New Roman" w:eastAsia="Times New Roman" w:hAnsi="Times New Roman" w:cs="Times New Roman"/>
                <w:b/>
                <w:color w:val="000000"/>
              </w:rPr>
              <w:t>Practice Environment</w:t>
            </w:r>
          </w:p>
        </w:tc>
        <w:tc>
          <w:tcPr>
            <w:tcW w:w="2175" w:type="dxa"/>
            <w:tcBorders>
              <w:top w:val="nil"/>
              <w:left w:val="nil"/>
              <w:bottom w:val="nil"/>
              <w:right w:val="nil"/>
            </w:tcBorders>
            <w:shd w:val="clear" w:color="auto" w:fill="auto"/>
            <w:vAlign w:val="center"/>
            <w:hideMark/>
          </w:tcPr>
          <w:p w14:paraId="143C3328" w14:textId="77777777" w:rsidR="00AB32C1" w:rsidRPr="00871D9F" w:rsidRDefault="00AB32C1" w:rsidP="00932CF2">
            <w:pPr>
              <w:spacing w:after="0" w:line="240" w:lineRule="auto"/>
              <w:jc w:val="center"/>
              <w:rPr>
                <w:rFonts w:ascii="Times New Roman" w:eastAsia="Times New Roman" w:hAnsi="Times New Roman" w:cs="Times New Roman"/>
                <w:color w:val="000000"/>
              </w:rPr>
            </w:pPr>
            <w:r w:rsidRPr="00871D9F">
              <w:rPr>
                <w:rFonts w:ascii="Times New Roman" w:eastAsia="Times New Roman" w:hAnsi="Times New Roman" w:cs="Times New Roman"/>
                <w:color w:val="000000"/>
              </w:rPr>
              <w:t>-0.30*</w:t>
            </w:r>
          </w:p>
        </w:tc>
        <w:tc>
          <w:tcPr>
            <w:tcW w:w="3330" w:type="dxa"/>
            <w:tcBorders>
              <w:top w:val="nil"/>
              <w:left w:val="nil"/>
              <w:bottom w:val="nil"/>
              <w:right w:val="nil"/>
            </w:tcBorders>
            <w:shd w:val="clear" w:color="auto" w:fill="auto"/>
            <w:vAlign w:val="center"/>
            <w:hideMark/>
          </w:tcPr>
          <w:p w14:paraId="648341C6" w14:textId="77777777" w:rsidR="00AB32C1" w:rsidRPr="00871D9F" w:rsidRDefault="00AB32C1" w:rsidP="00932CF2">
            <w:pPr>
              <w:spacing w:after="0" w:line="240" w:lineRule="auto"/>
              <w:jc w:val="center"/>
              <w:rPr>
                <w:rFonts w:ascii="Times New Roman" w:eastAsia="Times New Roman" w:hAnsi="Times New Roman" w:cs="Times New Roman"/>
                <w:color w:val="000000"/>
              </w:rPr>
            </w:pPr>
            <w:r w:rsidRPr="00871D9F">
              <w:rPr>
                <w:rFonts w:ascii="Times New Roman" w:eastAsia="Times New Roman" w:hAnsi="Times New Roman" w:cs="Times New Roman"/>
                <w:color w:val="000000"/>
              </w:rPr>
              <w:t>-0.26*</w:t>
            </w:r>
          </w:p>
        </w:tc>
      </w:tr>
      <w:tr w:rsidR="00AB32C1" w:rsidRPr="00871D9F" w14:paraId="20CDC7E9" w14:textId="77777777" w:rsidTr="00932CF2">
        <w:trPr>
          <w:trHeight w:val="300"/>
          <w:jc w:val="center"/>
        </w:trPr>
        <w:tc>
          <w:tcPr>
            <w:tcW w:w="2700" w:type="dxa"/>
            <w:vMerge/>
            <w:tcBorders>
              <w:top w:val="nil"/>
              <w:left w:val="nil"/>
              <w:bottom w:val="single" w:sz="18" w:space="0" w:color="auto"/>
              <w:right w:val="nil"/>
            </w:tcBorders>
            <w:vAlign w:val="center"/>
            <w:hideMark/>
          </w:tcPr>
          <w:p w14:paraId="1A9F2EA8" w14:textId="77777777" w:rsidR="00AB32C1" w:rsidRPr="00871D9F" w:rsidRDefault="00AB32C1" w:rsidP="00932CF2">
            <w:pPr>
              <w:spacing w:after="0" w:line="240" w:lineRule="auto"/>
              <w:rPr>
                <w:rFonts w:ascii="Times New Roman" w:eastAsia="Times New Roman" w:hAnsi="Times New Roman" w:cs="Times New Roman"/>
                <w:color w:val="000000"/>
              </w:rPr>
            </w:pPr>
          </w:p>
        </w:tc>
        <w:tc>
          <w:tcPr>
            <w:tcW w:w="2175" w:type="dxa"/>
            <w:tcBorders>
              <w:top w:val="nil"/>
              <w:left w:val="nil"/>
              <w:bottom w:val="single" w:sz="18" w:space="0" w:color="auto"/>
              <w:right w:val="nil"/>
            </w:tcBorders>
            <w:shd w:val="clear" w:color="auto" w:fill="auto"/>
            <w:vAlign w:val="center"/>
            <w:hideMark/>
          </w:tcPr>
          <w:p w14:paraId="67CD905C" w14:textId="77777777" w:rsidR="00AB32C1" w:rsidRPr="00871D9F" w:rsidRDefault="00AB32C1" w:rsidP="00932CF2">
            <w:pPr>
              <w:spacing w:after="0" w:line="240" w:lineRule="auto"/>
              <w:jc w:val="center"/>
              <w:rPr>
                <w:rFonts w:ascii="Times New Roman" w:eastAsia="Times New Roman" w:hAnsi="Times New Roman" w:cs="Times New Roman"/>
                <w:color w:val="000000"/>
              </w:rPr>
            </w:pPr>
            <w:r w:rsidRPr="00871D9F">
              <w:rPr>
                <w:rFonts w:ascii="Times New Roman" w:eastAsia="Times New Roman" w:hAnsi="Times New Roman" w:cs="Times New Roman"/>
                <w:color w:val="000000"/>
              </w:rPr>
              <w:t>[-0.55,-0.05]</w:t>
            </w:r>
          </w:p>
        </w:tc>
        <w:tc>
          <w:tcPr>
            <w:tcW w:w="3330" w:type="dxa"/>
            <w:tcBorders>
              <w:top w:val="nil"/>
              <w:left w:val="nil"/>
              <w:bottom w:val="single" w:sz="18" w:space="0" w:color="auto"/>
              <w:right w:val="nil"/>
            </w:tcBorders>
            <w:shd w:val="clear" w:color="auto" w:fill="auto"/>
            <w:vAlign w:val="center"/>
            <w:hideMark/>
          </w:tcPr>
          <w:p w14:paraId="54281581" w14:textId="77777777" w:rsidR="00AB32C1" w:rsidRPr="00871D9F" w:rsidRDefault="00AB32C1" w:rsidP="00932CF2">
            <w:pPr>
              <w:spacing w:after="0" w:line="240" w:lineRule="auto"/>
              <w:jc w:val="center"/>
              <w:rPr>
                <w:rFonts w:ascii="Times New Roman" w:eastAsia="Times New Roman" w:hAnsi="Times New Roman" w:cs="Times New Roman"/>
                <w:color w:val="000000"/>
              </w:rPr>
            </w:pPr>
            <w:r w:rsidRPr="00871D9F">
              <w:rPr>
                <w:rFonts w:ascii="Times New Roman" w:eastAsia="Times New Roman" w:hAnsi="Times New Roman" w:cs="Times New Roman"/>
                <w:color w:val="000000"/>
              </w:rPr>
              <w:t>[-0.48,-0.04]</w:t>
            </w:r>
          </w:p>
        </w:tc>
      </w:tr>
      <w:tr w:rsidR="00AB32C1" w:rsidRPr="00871D9F" w14:paraId="70C480C2" w14:textId="77777777" w:rsidTr="00932CF2">
        <w:trPr>
          <w:trHeight w:val="300"/>
          <w:jc w:val="center"/>
        </w:trPr>
        <w:tc>
          <w:tcPr>
            <w:tcW w:w="8205" w:type="dxa"/>
            <w:gridSpan w:val="3"/>
            <w:tcBorders>
              <w:top w:val="single" w:sz="18" w:space="0" w:color="auto"/>
              <w:left w:val="nil"/>
              <w:bottom w:val="nil"/>
              <w:right w:val="nil"/>
            </w:tcBorders>
            <w:vAlign w:val="center"/>
          </w:tcPr>
          <w:p w14:paraId="117B0B84" w14:textId="77777777" w:rsidR="00AB32C1" w:rsidRDefault="00AB32C1" w:rsidP="00932C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Source:  D</w:t>
            </w:r>
            <w:r w:rsidRPr="0020007A">
              <w:rPr>
                <w:rFonts w:ascii="Times New Roman" w:eastAsia="Times New Roman" w:hAnsi="Times New Roman" w:cs="Times New Roman"/>
                <w:b/>
                <w:color w:val="000000"/>
              </w:rPr>
              <w:t>ata are from the 2010 RN4CAST-England study</w:t>
            </w:r>
            <w:r>
              <w:rPr>
                <w:rFonts w:ascii="Times New Roman" w:eastAsia="Times New Roman" w:hAnsi="Times New Roman" w:cs="Times New Roman"/>
                <w:b/>
                <w:color w:val="000000"/>
              </w:rPr>
              <w:t>,</w:t>
            </w:r>
            <w:r w:rsidRPr="0020007A">
              <w:rPr>
                <w:rFonts w:ascii="Times New Roman" w:eastAsia="Times New Roman" w:hAnsi="Times New Roman" w:cs="Times New Roman"/>
                <w:b/>
                <w:color w:val="000000"/>
              </w:rPr>
              <w:t xml:space="preserve"> which </w:t>
            </w:r>
            <w:r>
              <w:rPr>
                <w:rFonts w:ascii="Times New Roman" w:eastAsia="Times New Roman" w:hAnsi="Times New Roman" w:cs="Times New Roman"/>
                <w:b/>
                <w:color w:val="000000"/>
              </w:rPr>
              <w:t>surveyed 2,963</w:t>
            </w:r>
            <w:r w:rsidRPr="0020007A">
              <w:rPr>
                <w:rFonts w:ascii="Times New Roman" w:eastAsia="Times New Roman" w:hAnsi="Times New Roman" w:cs="Times New Roman"/>
                <w:b/>
                <w:color w:val="000000"/>
              </w:rPr>
              <w:t xml:space="preserve"> inpatient medical and surgical direct care professional nurses (RNs) in a representative sample of 31 NHS trusts</w:t>
            </w:r>
            <w:r>
              <w:rPr>
                <w:rFonts w:ascii="Times New Roman" w:eastAsia="Times New Roman" w:hAnsi="Times New Roman" w:cs="Times New Roman"/>
                <w:b/>
                <w:color w:val="000000"/>
              </w:rPr>
              <w:t xml:space="preserve"> </w:t>
            </w:r>
            <w:r w:rsidRPr="0020007A">
              <w:rPr>
                <w:rFonts w:ascii="Times New Roman" w:eastAsia="Times New Roman" w:hAnsi="Times New Roman" w:cs="Times New Roman"/>
                <w:b/>
                <w:color w:val="000000"/>
              </w:rPr>
              <w:t>comprise</w:t>
            </w:r>
            <w:r>
              <w:rPr>
                <w:rFonts w:ascii="Times New Roman" w:eastAsia="Times New Roman" w:hAnsi="Times New Roman" w:cs="Times New Roman"/>
                <w:b/>
                <w:color w:val="000000"/>
              </w:rPr>
              <w:t>d of</w:t>
            </w:r>
            <w:r w:rsidRPr="0020007A">
              <w:rPr>
                <w:rFonts w:ascii="Times New Roman" w:eastAsia="Times New Roman" w:hAnsi="Times New Roman" w:cs="Times New Roman"/>
                <w:b/>
                <w:color w:val="000000"/>
              </w:rPr>
              <w:t xml:space="preserve"> 46 different hospitals</w:t>
            </w:r>
            <w:r>
              <w:rPr>
                <w:rFonts w:ascii="Times New Roman" w:eastAsia="Times New Roman" w:hAnsi="Times New Roman" w:cs="Times New Roman"/>
                <w:b/>
                <w:color w:val="000000"/>
              </w:rPr>
              <w:t>.</w:t>
            </w:r>
          </w:p>
          <w:p w14:paraId="38758093" w14:textId="77777777" w:rsidR="00AB32C1" w:rsidRDefault="00AB32C1" w:rsidP="00932CF2">
            <w:pPr>
              <w:spacing w:after="0" w:line="240" w:lineRule="auto"/>
              <w:rPr>
                <w:rFonts w:ascii="Times New Roman" w:eastAsia="Times New Roman" w:hAnsi="Times New Roman" w:cs="Times New Roman"/>
                <w:b/>
                <w:color w:val="000000"/>
              </w:rPr>
            </w:pPr>
          </w:p>
          <w:p w14:paraId="0ED25508" w14:textId="77777777" w:rsidR="00AB32C1" w:rsidRDefault="00AB32C1" w:rsidP="00932CF2">
            <w:pPr>
              <w:spacing w:after="0" w:line="240" w:lineRule="auto"/>
              <w:rPr>
                <w:rFonts w:ascii="Times New Roman" w:eastAsia="Times New Roman" w:hAnsi="Times New Roman" w:cs="Times New Roman"/>
                <w:b/>
                <w:color w:val="000000"/>
              </w:rPr>
            </w:pPr>
            <w:r w:rsidRPr="00871D9F">
              <w:rPr>
                <w:rFonts w:ascii="Times New Roman" w:eastAsia="Times New Roman" w:hAnsi="Times New Roman" w:cs="Times New Roman"/>
                <w:b/>
                <w:color w:val="000000"/>
              </w:rPr>
              <w:t>Note</w:t>
            </w:r>
            <w:r>
              <w:rPr>
                <w:rFonts w:ascii="Times New Roman" w:eastAsia="Times New Roman" w:hAnsi="Times New Roman" w:cs="Times New Roman"/>
                <w:b/>
                <w:color w:val="000000"/>
              </w:rPr>
              <w:t>s</w:t>
            </w:r>
            <w:r w:rsidRPr="00871D9F">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Adjusted </w:t>
            </w:r>
            <w:r w:rsidRPr="00871D9F">
              <w:rPr>
                <w:rFonts w:ascii="Times New Roman" w:eastAsia="Times New Roman" w:hAnsi="Times New Roman" w:cs="Times New Roman"/>
                <w:b/>
                <w:color w:val="000000"/>
              </w:rPr>
              <w:t xml:space="preserve">Coefficients and confidence intervals are from regression models which control for hospital characteristics (Beds &gt; 750, High Technology, and Location) and nurse characteristics (Nurse Role, Full-time Status, Years of Experience and Unit Type). </w:t>
            </w:r>
            <w:r w:rsidRPr="00871D9F">
              <w:rPr>
                <w:rFonts w:ascii="Times New Roman" w:eastAsia="Times New Roman" w:hAnsi="Times New Roman" w:cs="Times New Roman"/>
                <w:b/>
              </w:rPr>
              <w:t>Practice environment is measured by the PES-NWI</w:t>
            </w:r>
            <w:r>
              <w:rPr>
                <w:rFonts w:ascii="Times New Roman" w:eastAsia="Times New Roman" w:hAnsi="Times New Roman" w:cs="Times New Roman"/>
                <w:b/>
              </w:rPr>
              <w:t xml:space="preserve"> tertile</w:t>
            </w:r>
            <w:r w:rsidRPr="00871D9F">
              <w:rPr>
                <w:rFonts w:ascii="Times New Roman" w:eastAsia="Times New Roman" w:hAnsi="Times New Roman" w:cs="Times New Roman"/>
                <w:b/>
              </w:rPr>
              <w:t>.</w:t>
            </w:r>
            <w:r>
              <w:rPr>
                <w:rFonts w:ascii="Times New Roman" w:eastAsia="Times New Roman" w:hAnsi="Times New Roman" w:cs="Times New Roman"/>
                <w:b/>
              </w:rPr>
              <w:t xml:space="preserve"> </w:t>
            </w:r>
            <w:r>
              <w:rPr>
                <w:rFonts w:ascii="Times New Roman" w:eastAsia="Times New Roman" w:hAnsi="Times New Roman" w:cs="Times New Roman"/>
                <w:b/>
                <w:color w:val="000000"/>
              </w:rPr>
              <w:t xml:space="preserve"> </w:t>
            </w:r>
          </w:p>
          <w:p w14:paraId="3614CE47" w14:textId="77777777" w:rsidR="00AB32C1" w:rsidRDefault="00AB32C1" w:rsidP="00932CF2">
            <w:pPr>
              <w:spacing w:after="0" w:line="240" w:lineRule="auto"/>
              <w:rPr>
                <w:rFonts w:ascii="Times New Roman" w:eastAsia="Times New Roman" w:hAnsi="Times New Roman" w:cs="Times New Roman"/>
                <w:b/>
                <w:color w:val="000000"/>
              </w:rPr>
            </w:pPr>
          </w:p>
          <w:p w14:paraId="573A4060" w14:textId="77777777" w:rsidR="00AB32C1" w:rsidRPr="00D01635" w:rsidRDefault="00AB32C1" w:rsidP="00932C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Single, double and triple asterisks denote coefficients that are significant at the .05, .01, and .001 levels, respectively.</w:t>
            </w:r>
          </w:p>
        </w:tc>
      </w:tr>
    </w:tbl>
    <w:p w14:paraId="2CCD413C" w14:textId="77777777" w:rsidR="00AB32C1" w:rsidRPr="00284BE7" w:rsidRDefault="00AB32C1" w:rsidP="00284BE7">
      <w:pPr>
        <w:spacing w:line="480" w:lineRule="auto"/>
        <w:ind w:firstLine="720"/>
        <w:rPr>
          <w:rFonts w:ascii="Times New Roman" w:hAnsi="Times New Roman" w:cs="Times New Roman"/>
          <w:sz w:val="24"/>
          <w:szCs w:val="24"/>
        </w:rPr>
      </w:pPr>
    </w:p>
    <w:p w14:paraId="01B4D113" w14:textId="43AF6FA2" w:rsidR="00A4425A" w:rsidRPr="00284BE7" w:rsidRDefault="00A4425A" w:rsidP="00284BE7">
      <w:pPr>
        <w:spacing w:line="480" w:lineRule="auto"/>
        <w:ind w:firstLine="720"/>
        <w:rPr>
          <w:rFonts w:ascii="Times New Roman" w:hAnsi="Times New Roman" w:cs="Times New Roman"/>
          <w:sz w:val="24"/>
          <w:szCs w:val="24"/>
        </w:rPr>
      </w:pPr>
      <w:r w:rsidRPr="00284BE7">
        <w:rPr>
          <w:rFonts w:ascii="Times New Roman" w:hAnsi="Times New Roman" w:cs="Times New Roman"/>
          <w:b/>
          <w:sz w:val="24"/>
          <w:szCs w:val="24"/>
        </w:rPr>
        <w:t>Figure</w:t>
      </w:r>
      <w:r w:rsidR="002D020B" w:rsidRPr="00284BE7">
        <w:rPr>
          <w:rFonts w:ascii="Times New Roman" w:hAnsi="Times New Roman" w:cs="Times New Roman"/>
          <w:b/>
          <w:sz w:val="24"/>
          <w:szCs w:val="24"/>
        </w:rPr>
        <w:t>s</w:t>
      </w:r>
      <w:r w:rsidR="00DA62A3" w:rsidRPr="00284BE7">
        <w:rPr>
          <w:rFonts w:ascii="Times New Roman" w:hAnsi="Times New Roman" w:cs="Times New Roman"/>
          <w:b/>
          <w:sz w:val="24"/>
          <w:szCs w:val="24"/>
        </w:rPr>
        <w:t xml:space="preserve"> </w:t>
      </w:r>
      <w:r w:rsidR="00BE7B21" w:rsidRPr="00284BE7">
        <w:rPr>
          <w:rFonts w:ascii="Times New Roman" w:hAnsi="Times New Roman" w:cs="Times New Roman"/>
          <w:b/>
          <w:sz w:val="24"/>
          <w:szCs w:val="24"/>
        </w:rPr>
        <w:t>3</w:t>
      </w:r>
      <w:r w:rsidR="00DA62A3" w:rsidRPr="00284BE7">
        <w:rPr>
          <w:rFonts w:ascii="Times New Roman" w:hAnsi="Times New Roman" w:cs="Times New Roman"/>
          <w:b/>
          <w:sz w:val="24"/>
          <w:szCs w:val="24"/>
        </w:rPr>
        <w:t xml:space="preserve"> and </w:t>
      </w:r>
      <w:r w:rsidR="00BE7B21" w:rsidRPr="00284BE7">
        <w:rPr>
          <w:rFonts w:ascii="Times New Roman" w:hAnsi="Times New Roman" w:cs="Times New Roman"/>
          <w:b/>
          <w:sz w:val="24"/>
          <w:szCs w:val="24"/>
        </w:rPr>
        <w:t>4</w:t>
      </w:r>
      <w:r w:rsidRPr="00284BE7">
        <w:rPr>
          <w:rFonts w:ascii="Times New Roman" w:hAnsi="Times New Roman" w:cs="Times New Roman"/>
          <w:sz w:val="24"/>
          <w:szCs w:val="24"/>
        </w:rPr>
        <w:t xml:space="preserve"> show how much the number of tasks left undone varies as a function of </w:t>
      </w:r>
      <w:r w:rsidR="00F3218F" w:rsidRPr="00284BE7">
        <w:rPr>
          <w:rFonts w:ascii="Times New Roman" w:hAnsi="Times New Roman" w:cs="Times New Roman"/>
          <w:sz w:val="24"/>
          <w:szCs w:val="24"/>
        </w:rPr>
        <w:t>RN</w:t>
      </w:r>
      <w:r w:rsidRPr="00284BE7">
        <w:rPr>
          <w:rFonts w:ascii="Times New Roman" w:hAnsi="Times New Roman" w:cs="Times New Roman"/>
          <w:sz w:val="24"/>
          <w:szCs w:val="24"/>
        </w:rPr>
        <w:t xml:space="preserve"> staffing and </w:t>
      </w:r>
      <w:r w:rsidR="00F3218F" w:rsidRPr="00284BE7">
        <w:rPr>
          <w:rFonts w:ascii="Times New Roman" w:hAnsi="Times New Roman" w:cs="Times New Roman"/>
          <w:sz w:val="24"/>
          <w:szCs w:val="24"/>
        </w:rPr>
        <w:t>hospital</w:t>
      </w:r>
      <w:r w:rsidRPr="00284BE7">
        <w:rPr>
          <w:rFonts w:ascii="Times New Roman" w:hAnsi="Times New Roman" w:cs="Times New Roman"/>
          <w:sz w:val="24"/>
          <w:szCs w:val="24"/>
        </w:rPr>
        <w:t xml:space="preserve"> work environments</w:t>
      </w:r>
      <w:r w:rsidR="00A87334" w:rsidRPr="00284BE7">
        <w:rPr>
          <w:rFonts w:ascii="Times New Roman" w:hAnsi="Times New Roman" w:cs="Times New Roman"/>
          <w:sz w:val="24"/>
          <w:szCs w:val="24"/>
        </w:rPr>
        <w:t>, as estimated from the adjusted models</w:t>
      </w:r>
      <w:r w:rsidR="003439D6" w:rsidRPr="00284BE7">
        <w:rPr>
          <w:rFonts w:ascii="Times New Roman" w:hAnsi="Times New Roman" w:cs="Times New Roman"/>
          <w:sz w:val="24"/>
          <w:szCs w:val="24"/>
        </w:rPr>
        <w:t xml:space="preserve">. </w:t>
      </w:r>
      <w:r w:rsidRPr="00284BE7">
        <w:rPr>
          <w:rFonts w:ascii="Times New Roman" w:hAnsi="Times New Roman" w:cs="Times New Roman"/>
          <w:sz w:val="24"/>
          <w:szCs w:val="24"/>
        </w:rPr>
        <w:t xml:space="preserve">As the </w:t>
      </w:r>
      <w:r w:rsidRPr="00284BE7">
        <w:rPr>
          <w:rFonts w:ascii="Times New Roman" w:hAnsi="Times New Roman" w:cs="Times New Roman"/>
          <w:sz w:val="24"/>
          <w:szCs w:val="24"/>
        </w:rPr>
        <w:lastRenderedPageBreak/>
        <w:t xml:space="preserve">number of patients per </w:t>
      </w:r>
      <w:r w:rsidR="00F3218F" w:rsidRPr="00284BE7">
        <w:rPr>
          <w:rFonts w:ascii="Times New Roman" w:hAnsi="Times New Roman" w:cs="Times New Roman"/>
          <w:sz w:val="24"/>
          <w:szCs w:val="24"/>
        </w:rPr>
        <w:t>RN</w:t>
      </w:r>
      <w:r w:rsidRPr="00284BE7">
        <w:rPr>
          <w:rFonts w:ascii="Times New Roman" w:hAnsi="Times New Roman" w:cs="Times New Roman"/>
          <w:sz w:val="24"/>
          <w:szCs w:val="24"/>
        </w:rPr>
        <w:t xml:space="preserve"> goes down, from 12 patients to 8 patients to 4 patients, the average number of </w:t>
      </w:r>
      <w:r w:rsidR="00293F6C" w:rsidRPr="00284BE7">
        <w:rPr>
          <w:rFonts w:ascii="Times New Roman" w:hAnsi="Times New Roman" w:cs="Times New Roman"/>
          <w:sz w:val="24"/>
          <w:szCs w:val="24"/>
        </w:rPr>
        <w:t>types of missed care</w:t>
      </w:r>
      <w:r w:rsidRPr="00284BE7">
        <w:rPr>
          <w:rFonts w:ascii="Times New Roman" w:hAnsi="Times New Roman" w:cs="Times New Roman"/>
          <w:sz w:val="24"/>
          <w:szCs w:val="24"/>
        </w:rPr>
        <w:t xml:space="preserve"> goes down, from 4.4  (out of 13) to 3.8  to 3.2</w:t>
      </w:r>
      <w:r w:rsidR="00F3218F" w:rsidRPr="00284BE7">
        <w:rPr>
          <w:rFonts w:ascii="Times New Roman" w:hAnsi="Times New Roman" w:cs="Times New Roman"/>
          <w:sz w:val="24"/>
          <w:szCs w:val="24"/>
        </w:rPr>
        <w:t>.</w:t>
      </w:r>
      <w:r w:rsidRPr="00284BE7">
        <w:rPr>
          <w:rFonts w:ascii="Times New Roman" w:hAnsi="Times New Roman" w:cs="Times New Roman"/>
          <w:sz w:val="24"/>
          <w:szCs w:val="24"/>
        </w:rPr>
        <w:t xml:space="preserve"> </w:t>
      </w:r>
      <w:r w:rsidR="003439D6" w:rsidRPr="00284BE7">
        <w:rPr>
          <w:rFonts w:ascii="Times New Roman" w:hAnsi="Times New Roman" w:cs="Times New Roman"/>
          <w:sz w:val="24"/>
          <w:szCs w:val="24"/>
        </w:rPr>
        <w:t xml:space="preserve"> </w:t>
      </w:r>
      <w:r w:rsidRPr="00284BE7">
        <w:rPr>
          <w:rFonts w:ascii="Times New Roman" w:hAnsi="Times New Roman" w:cs="Times New Roman"/>
          <w:sz w:val="24"/>
          <w:szCs w:val="24"/>
        </w:rPr>
        <w:t>And</w:t>
      </w:r>
      <w:r w:rsidR="00797738" w:rsidRPr="00284BE7">
        <w:rPr>
          <w:rFonts w:ascii="Times New Roman" w:hAnsi="Times New Roman" w:cs="Times New Roman"/>
          <w:sz w:val="24"/>
          <w:szCs w:val="24"/>
        </w:rPr>
        <w:t>,</w:t>
      </w:r>
      <w:r w:rsidRPr="00284BE7">
        <w:rPr>
          <w:rFonts w:ascii="Times New Roman" w:hAnsi="Times New Roman" w:cs="Times New Roman"/>
          <w:sz w:val="24"/>
          <w:szCs w:val="24"/>
        </w:rPr>
        <w:t xml:space="preserve"> as hospital work environments improve, from relatively poor (lowest tertile) to average (middle tertile) to relatively good (highest tertile), the average number of </w:t>
      </w:r>
      <w:r w:rsidR="00293F6C" w:rsidRPr="00284BE7">
        <w:rPr>
          <w:rFonts w:ascii="Times New Roman" w:hAnsi="Times New Roman" w:cs="Times New Roman"/>
          <w:sz w:val="24"/>
          <w:szCs w:val="24"/>
        </w:rPr>
        <w:t>types of missed care</w:t>
      </w:r>
      <w:r w:rsidRPr="00284BE7">
        <w:rPr>
          <w:rFonts w:ascii="Times New Roman" w:hAnsi="Times New Roman" w:cs="Times New Roman"/>
          <w:sz w:val="24"/>
          <w:szCs w:val="24"/>
        </w:rPr>
        <w:t xml:space="preserve"> also goes down, from 4.2 to 4.0 to 3.7. </w:t>
      </w:r>
    </w:p>
    <w:p w14:paraId="74A45515" w14:textId="18A2ED31" w:rsidR="00A87334" w:rsidRPr="00284BE7" w:rsidRDefault="006823B8" w:rsidP="00284BE7">
      <w:pPr>
        <w:spacing w:line="480" w:lineRule="auto"/>
        <w:rPr>
          <w:rFonts w:ascii="Times New Roman" w:hAnsi="Times New Roman" w:cs="Times New Roman"/>
          <w:sz w:val="24"/>
          <w:szCs w:val="24"/>
          <w:u w:val="single"/>
        </w:rPr>
      </w:pPr>
      <w:r w:rsidRPr="00284BE7">
        <w:rPr>
          <w:rFonts w:ascii="Times New Roman" w:hAnsi="Times New Roman" w:cs="Times New Roman"/>
          <w:sz w:val="24"/>
          <w:szCs w:val="24"/>
          <w:u w:val="single"/>
        </w:rPr>
        <w:t>Missed Nursing Care</w:t>
      </w:r>
      <w:r w:rsidR="00E27902" w:rsidRPr="00284BE7">
        <w:rPr>
          <w:rFonts w:ascii="Times New Roman" w:hAnsi="Times New Roman" w:cs="Times New Roman"/>
          <w:sz w:val="24"/>
          <w:szCs w:val="24"/>
          <w:u w:val="single"/>
        </w:rPr>
        <w:t xml:space="preserve"> and Patient Outcomes</w:t>
      </w:r>
    </w:p>
    <w:p w14:paraId="611DFAE9" w14:textId="16FDB5E1" w:rsidR="00FD4A46" w:rsidRDefault="00E27902" w:rsidP="00284BE7">
      <w:pPr>
        <w:spacing w:line="480" w:lineRule="auto"/>
        <w:rPr>
          <w:rFonts w:ascii="Times New Roman" w:hAnsi="Times New Roman" w:cs="Times New Roman"/>
          <w:sz w:val="24"/>
          <w:szCs w:val="24"/>
        </w:rPr>
      </w:pPr>
      <w:r w:rsidRPr="00284BE7">
        <w:rPr>
          <w:rFonts w:ascii="Times New Roman" w:hAnsi="Times New Roman" w:cs="Times New Roman"/>
          <w:sz w:val="24"/>
          <w:szCs w:val="24"/>
        </w:rPr>
        <w:tab/>
      </w:r>
      <w:r w:rsidR="00A35936" w:rsidRPr="00284BE7">
        <w:rPr>
          <w:rFonts w:ascii="Times New Roman" w:hAnsi="Times New Roman" w:cs="Times New Roman"/>
          <w:sz w:val="24"/>
          <w:szCs w:val="24"/>
        </w:rPr>
        <w:t xml:space="preserve"> </w:t>
      </w:r>
      <w:r w:rsidR="00364E36" w:rsidRPr="00284BE7">
        <w:rPr>
          <w:rFonts w:ascii="Times New Roman" w:hAnsi="Times New Roman" w:cs="Times New Roman"/>
          <w:noProof/>
          <w:sz w:val="24"/>
          <w:szCs w:val="24"/>
        </w:rPr>
        <w:t xml:space="preserve">The </w:t>
      </w:r>
      <w:r w:rsidR="002D020B" w:rsidRPr="00284BE7">
        <w:rPr>
          <w:rFonts w:ascii="Times New Roman" w:hAnsi="Times New Roman" w:cs="Times New Roman"/>
          <w:noProof/>
          <w:sz w:val="24"/>
          <w:szCs w:val="24"/>
        </w:rPr>
        <w:t>association o</w:t>
      </w:r>
      <w:r w:rsidR="00364E36" w:rsidRPr="00284BE7">
        <w:rPr>
          <w:rFonts w:ascii="Times New Roman" w:hAnsi="Times New Roman" w:cs="Times New Roman"/>
          <w:noProof/>
          <w:sz w:val="24"/>
          <w:szCs w:val="24"/>
        </w:rPr>
        <w:t xml:space="preserve">f the number of </w:t>
      </w:r>
      <w:r w:rsidR="006823B8" w:rsidRPr="00284BE7">
        <w:rPr>
          <w:rFonts w:ascii="Times New Roman" w:hAnsi="Times New Roman" w:cs="Times New Roman"/>
          <w:noProof/>
          <w:sz w:val="24"/>
          <w:szCs w:val="24"/>
        </w:rPr>
        <w:t>types of missed care</w:t>
      </w:r>
      <w:r w:rsidR="00364E36" w:rsidRPr="00284BE7">
        <w:rPr>
          <w:rFonts w:ascii="Times New Roman" w:hAnsi="Times New Roman" w:cs="Times New Roman"/>
          <w:noProof/>
          <w:sz w:val="24"/>
          <w:szCs w:val="24"/>
        </w:rPr>
        <w:t xml:space="preserve"> </w:t>
      </w:r>
      <w:r w:rsidR="002D020B" w:rsidRPr="00284BE7">
        <w:rPr>
          <w:rFonts w:ascii="Times New Roman" w:hAnsi="Times New Roman" w:cs="Times New Roman"/>
          <w:noProof/>
          <w:sz w:val="24"/>
          <w:szCs w:val="24"/>
        </w:rPr>
        <w:t>with</w:t>
      </w:r>
      <w:r w:rsidR="00364E36" w:rsidRPr="00284BE7">
        <w:rPr>
          <w:rFonts w:ascii="Times New Roman" w:hAnsi="Times New Roman" w:cs="Times New Roman"/>
          <w:noProof/>
          <w:sz w:val="24"/>
          <w:szCs w:val="24"/>
        </w:rPr>
        <w:t xml:space="preserve"> </w:t>
      </w:r>
      <w:r w:rsidR="00F3218F" w:rsidRPr="00284BE7">
        <w:rPr>
          <w:rFonts w:ascii="Times New Roman" w:hAnsi="Times New Roman" w:cs="Times New Roman"/>
          <w:noProof/>
          <w:sz w:val="24"/>
          <w:szCs w:val="24"/>
        </w:rPr>
        <w:t>patient</w:t>
      </w:r>
      <w:r w:rsidR="00364E36" w:rsidRPr="00284BE7">
        <w:rPr>
          <w:rFonts w:ascii="Times New Roman" w:hAnsi="Times New Roman" w:cs="Times New Roman"/>
          <w:noProof/>
          <w:sz w:val="24"/>
          <w:szCs w:val="24"/>
        </w:rPr>
        <w:t xml:space="preserve"> outcomes is shown in </w:t>
      </w:r>
      <w:r w:rsidR="00364E36" w:rsidRPr="00284BE7">
        <w:rPr>
          <w:rFonts w:ascii="Times New Roman" w:hAnsi="Times New Roman" w:cs="Times New Roman"/>
          <w:b/>
          <w:noProof/>
          <w:sz w:val="24"/>
          <w:szCs w:val="24"/>
        </w:rPr>
        <w:t xml:space="preserve">Table </w:t>
      </w:r>
      <w:r w:rsidR="004D4916" w:rsidRPr="00284BE7">
        <w:rPr>
          <w:rFonts w:ascii="Times New Roman" w:hAnsi="Times New Roman" w:cs="Times New Roman"/>
          <w:b/>
          <w:noProof/>
          <w:sz w:val="24"/>
          <w:szCs w:val="24"/>
        </w:rPr>
        <w:t>3</w:t>
      </w:r>
      <w:r w:rsidR="003439D6" w:rsidRPr="00284BE7">
        <w:rPr>
          <w:rFonts w:ascii="Times New Roman" w:hAnsi="Times New Roman" w:cs="Times New Roman"/>
          <w:noProof/>
          <w:sz w:val="24"/>
          <w:szCs w:val="24"/>
        </w:rPr>
        <w:t xml:space="preserve">. </w:t>
      </w:r>
      <w:r w:rsidR="000B23B1" w:rsidRPr="00284BE7">
        <w:rPr>
          <w:rFonts w:ascii="Times New Roman" w:hAnsi="Times New Roman" w:cs="Times New Roman"/>
          <w:noProof/>
          <w:sz w:val="24"/>
          <w:szCs w:val="24"/>
        </w:rPr>
        <w:t>The coefficient</w:t>
      </w:r>
      <w:r w:rsidR="00797738" w:rsidRPr="00284BE7">
        <w:rPr>
          <w:rFonts w:ascii="Times New Roman" w:hAnsi="Times New Roman" w:cs="Times New Roman"/>
          <w:noProof/>
          <w:sz w:val="24"/>
          <w:szCs w:val="24"/>
        </w:rPr>
        <w:t xml:space="preserve">s in the table are odds ratios </w:t>
      </w:r>
      <w:r w:rsidR="000B23B1" w:rsidRPr="00284BE7">
        <w:rPr>
          <w:rFonts w:ascii="Times New Roman" w:hAnsi="Times New Roman" w:cs="Times New Roman"/>
          <w:noProof/>
          <w:sz w:val="24"/>
          <w:szCs w:val="24"/>
        </w:rPr>
        <w:t xml:space="preserve">which indicate how </w:t>
      </w:r>
      <w:r w:rsidR="000B23B1" w:rsidRPr="00284BE7">
        <w:rPr>
          <w:rFonts w:ascii="Times New Roman" w:hAnsi="Times New Roman" w:cs="Times New Roman"/>
          <w:sz w:val="24"/>
          <w:szCs w:val="24"/>
        </w:rPr>
        <w:t xml:space="preserve">much the odds on providing a positive response to the nine different </w:t>
      </w:r>
      <w:r w:rsidR="00F3218F" w:rsidRPr="00284BE7">
        <w:rPr>
          <w:rFonts w:ascii="Times New Roman" w:hAnsi="Times New Roman" w:cs="Times New Roman"/>
          <w:sz w:val="24"/>
          <w:szCs w:val="24"/>
        </w:rPr>
        <w:t>dimensions of patient satisfaction</w:t>
      </w:r>
      <w:r w:rsidR="000B23B1" w:rsidRPr="00284BE7">
        <w:rPr>
          <w:rFonts w:ascii="Times New Roman" w:hAnsi="Times New Roman" w:cs="Times New Roman"/>
          <w:sz w:val="24"/>
          <w:szCs w:val="24"/>
        </w:rPr>
        <w:t xml:space="preserve"> go down as the average number of </w:t>
      </w:r>
      <w:r w:rsidR="006823B8" w:rsidRPr="00284BE7">
        <w:rPr>
          <w:rFonts w:ascii="Times New Roman" w:hAnsi="Times New Roman" w:cs="Times New Roman"/>
          <w:sz w:val="24"/>
          <w:szCs w:val="24"/>
        </w:rPr>
        <w:t>types of missed care</w:t>
      </w:r>
      <w:r w:rsidR="000B23B1" w:rsidRPr="00284BE7">
        <w:rPr>
          <w:rFonts w:ascii="Times New Roman" w:hAnsi="Times New Roman" w:cs="Times New Roman"/>
          <w:sz w:val="24"/>
          <w:szCs w:val="24"/>
        </w:rPr>
        <w:t xml:space="preserve"> goes up, both before (unadjusted) and after (adjus</w:t>
      </w:r>
      <w:r w:rsidR="00D40E0A" w:rsidRPr="00284BE7">
        <w:rPr>
          <w:rFonts w:ascii="Times New Roman" w:hAnsi="Times New Roman" w:cs="Times New Roman"/>
          <w:sz w:val="24"/>
          <w:szCs w:val="24"/>
        </w:rPr>
        <w:t xml:space="preserve">ted) taking account </w:t>
      </w:r>
      <w:r w:rsidR="000B23B1" w:rsidRPr="00284BE7">
        <w:rPr>
          <w:rFonts w:ascii="Times New Roman" w:hAnsi="Times New Roman" w:cs="Times New Roman"/>
          <w:sz w:val="24"/>
          <w:szCs w:val="24"/>
        </w:rPr>
        <w:t xml:space="preserve">patient characteristics that might affect </w:t>
      </w:r>
      <w:r w:rsidR="00F3218F" w:rsidRPr="00284BE7">
        <w:rPr>
          <w:rFonts w:ascii="Times New Roman" w:hAnsi="Times New Roman" w:cs="Times New Roman"/>
          <w:sz w:val="24"/>
          <w:szCs w:val="24"/>
        </w:rPr>
        <w:t xml:space="preserve">their </w:t>
      </w:r>
      <w:r w:rsidR="000B23B1" w:rsidRPr="00284BE7">
        <w:rPr>
          <w:rFonts w:ascii="Times New Roman" w:hAnsi="Times New Roman" w:cs="Times New Roman"/>
          <w:sz w:val="24"/>
          <w:szCs w:val="24"/>
        </w:rPr>
        <w:t>response</w:t>
      </w:r>
      <w:r w:rsidR="00340F23" w:rsidRPr="00284BE7">
        <w:rPr>
          <w:rFonts w:ascii="Times New Roman" w:hAnsi="Times New Roman" w:cs="Times New Roman"/>
          <w:sz w:val="24"/>
          <w:szCs w:val="24"/>
        </w:rPr>
        <w:t>s</w:t>
      </w:r>
      <w:r w:rsidR="000B23B1" w:rsidRPr="00284BE7">
        <w:rPr>
          <w:rFonts w:ascii="Times New Roman" w:hAnsi="Times New Roman" w:cs="Times New Roman"/>
          <w:sz w:val="24"/>
          <w:szCs w:val="24"/>
        </w:rPr>
        <w:t>, including gender, age, length of stay, ward, number of long standing conditions</w:t>
      </w:r>
      <w:r w:rsidR="00F3218F" w:rsidRPr="00284BE7">
        <w:rPr>
          <w:rFonts w:ascii="Times New Roman" w:hAnsi="Times New Roman" w:cs="Times New Roman"/>
          <w:sz w:val="24"/>
          <w:szCs w:val="24"/>
        </w:rPr>
        <w:t>,</w:t>
      </w:r>
      <w:r w:rsidR="000B23B1" w:rsidRPr="00284BE7">
        <w:rPr>
          <w:rFonts w:ascii="Times New Roman" w:hAnsi="Times New Roman" w:cs="Times New Roman"/>
          <w:sz w:val="24"/>
          <w:szCs w:val="24"/>
        </w:rPr>
        <w:t xml:space="preserve"> and type of admission (emergent/urgent or planned)</w:t>
      </w:r>
      <w:r w:rsidR="00DD6FFD" w:rsidRPr="00284BE7">
        <w:rPr>
          <w:rFonts w:ascii="Times New Roman" w:hAnsi="Times New Roman" w:cs="Times New Roman"/>
          <w:sz w:val="24"/>
          <w:szCs w:val="24"/>
        </w:rPr>
        <w:t xml:space="preserve">. </w:t>
      </w:r>
      <w:r w:rsidR="000B23B1" w:rsidRPr="00284BE7">
        <w:rPr>
          <w:rFonts w:ascii="Times New Roman" w:hAnsi="Times New Roman" w:cs="Times New Roman"/>
          <w:sz w:val="24"/>
          <w:szCs w:val="24"/>
        </w:rPr>
        <w:t xml:space="preserve">In all cases, the odds ratios are less than one, indicating that positive </w:t>
      </w:r>
      <w:r w:rsidR="00F3218F" w:rsidRPr="00284BE7">
        <w:rPr>
          <w:rFonts w:ascii="Times New Roman" w:hAnsi="Times New Roman" w:cs="Times New Roman"/>
          <w:sz w:val="24"/>
          <w:szCs w:val="24"/>
        </w:rPr>
        <w:t xml:space="preserve">patient appraisals of care </w:t>
      </w:r>
      <w:r w:rsidR="000B23B1" w:rsidRPr="00284BE7">
        <w:rPr>
          <w:rFonts w:ascii="Times New Roman" w:hAnsi="Times New Roman" w:cs="Times New Roman"/>
          <w:sz w:val="24"/>
          <w:szCs w:val="24"/>
        </w:rPr>
        <w:t xml:space="preserve">decrease as </w:t>
      </w:r>
      <w:r w:rsidR="004D4916" w:rsidRPr="00284BE7">
        <w:rPr>
          <w:rFonts w:ascii="Times New Roman" w:hAnsi="Times New Roman" w:cs="Times New Roman"/>
          <w:sz w:val="24"/>
          <w:szCs w:val="24"/>
        </w:rPr>
        <w:t>the number of types of missed care</w:t>
      </w:r>
      <w:r w:rsidR="000B23B1" w:rsidRPr="00284BE7">
        <w:rPr>
          <w:rFonts w:ascii="Times New Roman" w:hAnsi="Times New Roman" w:cs="Times New Roman"/>
          <w:sz w:val="24"/>
          <w:szCs w:val="24"/>
        </w:rPr>
        <w:t xml:space="preserve"> increase</w:t>
      </w:r>
      <w:r w:rsidR="004D4916" w:rsidRPr="00284BE7">
        <w:rPr>
          <w:rFonts w:ascii="Times New Roman" w:hAnsi="Times New Roman" w:cs="Times New Roman"/>
          <w:sz w:val="24"/>
          <w:szCs w:val="24"/>
        </w:rPr>
        <w:t>s</w:t>
      </w:r>
      <w:r w:rsidR="007331F9" w:rsidRPr="00284BE7">
        <w:rPr>
          <w:rFonts w:ascii="Times New Roman" w:hAnsi="Times New Roman" w:cs="Times New Roman"/>
          <w:sz w:val="24"/>
          <w:szCs w:val="24"/>
        </w:rPr>
        <w:t>;</w:t>
      </w:r>
      <w:r w:rsidR="000B23B1" w:rsidRPr="00284BE7">
        <w:rPr>
          <w:rFonts w:ascii="Times New Roman" w:hAnsi="Times New Roman" w:cs="Times New Roman"/>
          <w:sz w:val="24"/>
          <w:szCs w:val="24"/>
        </w:rPr>
        <w:t xml:space="preserve"> in </w:t>
      </w:r>
      <w:r w:rsidR="00950760" w:rsidRPr="00284BE7">
        <w:rPr>
          <w:rFonts w:ascii="Times New Roman" w:hAnsi="Times New Roman" w:cs="Times New Roman"/>
          <w:sz w:val="24"/>
          <w:szCs w:val="24"/>
        </w:rPr>
        <w:t xml:space="preserve">six </w:t>
      </w:r>
      <w:r w:rsidR="000B23B1" w:rsidRPr="00284BE7">
        <w:rPr>
          <w:rFonts w:ascii="Times New Roman" w:hAnsi="Times New Roman" w:cs="Times New Roman"/>
          <w:sz w:val="24"/>
          <w:szCs w:val="24"/>
        </w:rPr>
        <w:t xml:space="preserve">of the </w:t>
      </w:r>
      <w:r w:rsidR="00950760" w:rsidRPr="00284BE7">
        <w:rPr>
          <w:rFonts w:ascii="Times New Roman" w:hAnsi="Times New Roman" w:cs="Times New Roman"/>
          <w:sz w:val="24"/>
          <w:szCs w:val="24"/>
        </w:rPr>
        <w:t xml:space="preserve">eight </w:t>
      </w:r>
      <w:r w:rsidR="00F3218F" w:rsidRPr="00284BE7">
        <w:rPr>
          <w:rFonts w:ascii="Times New Roman" w:hAnsi="Times New Roman" w:cs="Times New Roman"/>
          <w:sz w:val="24"/>
          <w:szCs w:val="24"/>
        </w:rPr>
        <w:t>aspects of patient care rated</w:t>
      </w:r>
      <w:r w:rsidR="000B23B1" w:rsidRPr="00284BE7">
        <w:rPr>
          <w:rFonts w:ascii="Times New Roman" w:hAnsi="Times New Roman" w:cs="Times New Roman"/>
          <w:sz w:val="24"/>
          <w:szCs w:val="24"/>
        </w:rPr>
        <w:t xml:space="preserve"> the odds ratios are significant</w:t>
      </w:r>
      <w:r w:rsidR="004015C2" w:rsidRPr="00284BE7">
        <w:rPr>
          <w:rFonts w:ascii="Times New Roman" w:hAnsi="Times New Roman" w:cs="Times New Roman"/>
          <w:sz w:val="24"/>
          <w:szCs w:val="24"/>
        </w:rPr>
        <w:t>, and range from 0.78 to 0.86</w:t>
      </w:r>
      <w:r w:rsidR="003439D6" w:rsidRPr="00284BE7">
        <w:rPr>
          <w:rFonts w:ascii="Times New Roman" w:hAnsi="Times New Roman" w:cs="Times New Roman"/>
          <w:sz w:val="24"/>
          <w:szCs w:val="24"/>
        </w:rPr>
        <w:t xml:space="preserve">. </w:t>
      </w:r>
      <w:r w:rsidR="004015C2" w:rsidRPr="00284BE7">
        <w:rPr>
          <w:rFonts w:ascii="Times New Roman" w:hAnsi="Times New Roman" w:cs="Times New Roman"/>
          <w:sz w:val="24"/>
          <w:szCs w:val="24"/>
        </w:rPr>
        <w:t xml:space="preserve">These values indicate, for example, that in hospitals in which the number of </w:t>
      </w:r>
      <w:r w:rsidR="004D4916" w:rsidRPr="00284BE7">
        <w:rPr>
          <w:rFonts w:ascii="Times New Roman" w:hAnsi="Times New Roman" w:cs="Times New Roman"/>
          <w:sz w:val="24"/>
          <w:szCs w:val="24"/>
        </w:rPr>
        <w:t>types of missed care</w:t>
      </w:r>
      <w:r w:rsidR="004015C2" w:rsidRPr="00284BE7">
        <w:rPr>
          <w:rFonts w:ascii="Times New Roman" w:hAnsi="Times New Roman" w:cs="Times New Roman"/>
          <w:sz w:val="24"/>
          <w:szCs w:val="24"/>
        </w:rPr>
        <w:t xml:space="preserve"> averaged </w:t>
      </w:r>
      <w:r w:rsidR="00122C82" w:rsidRPr="00284BE7">
        <w:rPr>
          <w:rFonts w:ascii="Times New Roman" w:hAnsi="Times New Roman" w:cs="Times New Roman"/>
          <w:sz w:val="24"/>
          <w:szCs w:val="24"/>
        </w:rPr>
        <w:t>4</w:t>
      </w:r>
      <w:r w:rsidR="004015C2" w:rsidRPr="00284BE7">
        <w:rPr>
          <w:rFonts w:ascii="Times New Roman" w:hAnsi="Times New Roman" w:cs="Times New Roman"/>
          <w:sz w:val="24"/>
          <w:szCs w:val="24"/>
        </w:rPr>
        <w:t xml:space="preserve">.5 per nurse per shift, the odds on </w:t>
      </w:r>
      <w:r w:rsidR="00D40E0A" w:rsidRPr="00284BE7">
        <w:rPr>
          <w:rFonts w:ascii="Times New Roman" w:hAnsi="Times New Roman" w:cs="Times New Roman"/>
          <w:sz w:val="24"/>
          <w:szCs w:val="24"/>
        </w:rPr>
        <w:t>patients</w:t>
      </w:r>
      <w:r w:rsidR="00122C82" w:rsidRPr="00284BE7">
        <w:rPr>
          <w:rFonts w:ascii="Times New Roman" w:hAnsi="Times New Roman" w:cs="Times New Roman"/>
          <w:sz w:val="24"/>
          <w:szCs w:val="24"/>
        </w:rPr>
        <w:t xml:space="preserve"> </w:t>
      </w:r>
      <w:r w:rsidR="004015C2" w:rsidRPr="00284BE7">
        <w:rPr>
          <w:rFonts w:ascii="Times New Roman" w:hAnsi="Times New Roman" w:cs="Times New Roman"/>
          <w:sz w:val="24"/>
          <w:szCs w:val="24"/>
        </w:rPr>
        <w:t xml:space="preserve">rating care </w:t>
      </w:r>
      <w:r w:rsidR="007331F9" w:rsidRPr="00284BE7">
        <w:rPr>
          <w:rFonts w:ascii="Times New Roman" w:hAnsi="Times New Roman" w:cs="Times New Roman"/>
          <w:sz w:val="24"/>
          <w:szCs w:val="24"/>
        </w:rPr>
        <w:t xml:space="preserve">as </w:t>
      </w:r>
      <w:r w:rsidR="004015C2" w:rsidRPr="00284BE7">
        <w:rPr>
          <w:rFonts w:ascii="Times New Roman" w:hAnsi="Times New Roman" w:cs="Times New Roman"/>
          <w:sz w:val="24"/>
          <w:szCs w:val="24"/>
        </w:rPr>
        <w:t>excellent and responding that the purpose of medicine</w:t>
      </w:r>
      <w:r w:rsidR="00122C82" w:rsidRPr="00284BE7">
        <w:rPr>
          <w:rFonts w:ascii="Times New Roman" w:hAnsi="Times New Roman" w:cs="Times New Roman"/>
          <w:sz w:val="24"/>
          <w:szCs w:val="24"/>
        </w:rPr>
        <w:t>s</w:t>
      </w:r>
      <w:r w:rsidR="004015C2" w:rsidRPr="00284BE7">
        <w:rPr>
          <w:rFonts w:ascii="Times New Roman" w:hAnsi="Times New Roman" w:cs="Times New Roman"/>
          <w:sz w:val="24"/>
          <w:szCs w:val="24"/>
        </w:rPr>
        <w:t xml:space="preserve"> were completely explained were 22% lower</w:t>
      </w:r>
      <w:r w:rsidR="00122C82" w:rsidRPr="00284BE7">
        <w:rPr>
          <w:rFonts w:ascii="Times New Roman" w:hAnsi="Times New Roman" w:cs="Times New Roman"/>
          <w:sz w:val="24"/>
          <w:szCs w:val="24"/>
        </w:rPr>
        <w:t xml:space="preserve"> and 14% lower, respectively, than in hospitals in which the number of </w:t>
      </w:r>
      <w:r w:rsidR="004D4916" w:rsidRPr="00284BE7">
        <w:rPr>
          <w:rFonts w:ascii="Times New Roman" w:hAnsi="Times New Roman" w:cs="Times New Roman"/>
          <w:sz w:val="24"/>
          <w:szCs w:val="24"/>
        </w:rPr>
        <w:t>types of missed care</w:t>
      </w:r>
      <w:r w:rsidR="00122C82" w:rsidRPr="00284BE7">
        <w:rPr>
          <w:rFonts w:ascii="Times New Roman" w:hAnsi="Times New Roman" w:cs="Times New Roman"/>
          <w:sz w:val="24"/>
          <w:szCs w:val="24"/>
        </w:rPr>
        <w:t xml:space="preserve"> averaged 3.5 per nurse per shift</w:t>
      </w:r>
      <w:r w:rsidR="00340F23" w:rsidRPr="00284BE7">
        <w:rPr>
          <w:rFonts w:ascii="Times New Roman" w:hAnsi="Times New Roman" w:cs="Times New Roman"/>
          <w:sz w:val="24"/>
          <w:szCs w:val="24"/>
        </w:rPr>
        <w:t>.</w:t>
      </w:r>
    </w:p>
    <w:p w14:paraId="17FCDBB0" w14:textId="77777777" w:rsidR="00AB32C1" w:rsidRDefault="00AB32C1">
      <w:pPr>
        <w:rPr>
          <w:rFonts w:ascii="Times New Roman" w:eastAsia="Calibri" w:hAnsi="Times New Roman" w:cs="Times New Roman"/>
          <w:b/>
        </w:rPr>
      </w:pPr>
      <w:r>
        <w:rPr>
          <w:rFonts w:ascii="Times New Roman" w:eastAsia="Calibri" w:hAnsi="Times New Roman" w:cs="Times New Roman"/>
          <w:b/>
        </w:rPr>
        <w:br w:type="page"/>
      </w:r>
    </w:p>
    <w:p w14:paraId="0A3C2761" w14:textId="31A16718" w:rsidR="00AB32C1" w:rsidRPr="00871D9F" w:rsidRDefault="00AB32C1" w:rsidP="00AB32C1">
      <w:pPr>
        <w:rPr>
          <w:rFonts w:ascii="Times New Roman" w:eastAsia="Calibri" w:hAnsi="Times New Roman" w:cs="Times New Roman"/>
          <w:b/>
        </w:rPr>
      </w:pPr>
      <w:r w:rsidRPr="00871D9F">
        <w:rPr>
          <w:rFonts w:ascii="Times New Roman" w:eastAsia="Calibri" w:hAnsi="Times New Roman" w:cs="Times New Roman"/>
          <w:b/>
        </w:rPr>
        <w:lastRenderedPageBreak/>
        <w:t xml:space="preserve">Table </w:t>
      </w:r>
      <w:r>
        <w:rPr>
          <w:rFonts w:ascii="Times New Roman" w:eastAsia="Calibri" w:hAnsi="Times New Roman" w:cs="Times New Roman"/>
          <w:b/>
        </w:rPr>
        <w:t>3</w:t>
      </w:r>
      <w:r w:rsidRPr="00871D9F">
        <w:rPr>
          <w:rFonts w:ascii="Times New Roman" w:eastAsia="Calibri" w:hAnsi="Times New Roman" w:cs="Times New Roman"/>
          <w:b/>
        </w:rPr>
        <w:t xml:space="preserve">.  Odds Ratios Indicating the Effect of the </w:t>
      </w:r>
      <w:r>
        <w:rPr>
          <w:rFonts w:ascii="Times New Roman" w:eastAsia="Calibri" w:hAnsi="Times New Roman" w:cs="Times New Roman"/>
          <w:b/>
        </w:rPr>
        <w:t>Trust Median</w:t>
      </w:r>
      <w:r w:rsidRPr="00871D9F">
        <w:rPr>
          <w:rFonts w:ascii="Times New Roman" w:eastAsia="Times New Roman" w:hAnsi="Times New Roman" w:cs="Times New Roman"/>
          <w:b/>
          <w:color w:val="000000"/>
        </w:rPr>
        <w:t xml:space="preserve"> Number of Types of Care Missed on Various Patient Outcomes</w:t>
      </w:r>
    </w:p>
    <w:tbl>
      <w:tblPr>
        <w:tblW w:w="9740" w:type="dxa"/>
        <w:tblInd w:w="93" w:type="dxa"/>
        <w:tblLook w:val="04A0" w:firstRow="1" w:lastRow="0" w:firstColumn="1" w:lastColumn="0" w:noHBand="0" w:noVBand="1"/>
      </w:tblPr>
      <w:tblGrid>
        <w:gridCol w:w="5716"/>
        <w:gridCol w:w="2106"/>
        <w:gridCol w:w="1918"/>
      </w:tblGrid>
      <w:tr w:rsidR="00AB32C1" w:rsidRPr="00871D9F" w14:paraId="354719CF" w14:textId="77777777" w:rsidTr="00932CF2">
        <w:trPr>
          <w:trHeight w:val="612"/>
        </w:trPr>
        <w:tc>
          <w:tcPr>
            <w:tcW w:w="0" w:type="auto"/>
            <w:tcBorders>
              <w:top w:val="single" w:sz="18" w:space="0" w:color="auto"/>
            </w:tcBorders>
            <w:shd w:val="clear" w:color="auto" w:fill="auto"/>
            <w:vAlign w:val="bottom"/>
          </w:tcPr>
          <w:p w14:paraId="40BF7367" w14:textId="77777777" w:rsidR="00AB32C1" w:rsidRPr="00871D9F" w:rsidRDefault="00AB32C1" w:rsidP="00932CF2">
            <w:pPr>
              <w:spacing w:after="0" w:line="240" w:lineRule="auto"/>
              <w:rPr>
                <w:rFonts w:ascii="Times New Roman" w:eastAsia="Times New Roman" w:hAnsi="Times New Roman" w:cs="Times New Roman"/>
                <w:color w:val="000000"/>
              </w:rPr>
            </w:pPr>
          </w:p>
        </w:tc>
        <w:tc>
          <w:tcPr>
            <w:tcW w:w="0" w:type="auto"/>
            <w:gridSpan w:val="2"/>
            <w:tcBorders>
              <w:top w:val="single" w:sz="18" w:space="0" w:color="auto"/>
              <w:bottom w:val="single" w:sz="8" w:space="0" w:color="auto"/>
            </w:tcBorders>
            <w:shd w:val="clear" w:color="auto" w:fill="auto"/>
            <w:vAlign w:val="bottom"/>
          </w:tcPr>
          <w:p w14:paraId="0BBB14FB" w14:textId="77777777" w:rsidR="00AB32C1" w:rsidRPr="00871D9F" w:rsidRDefault="00AB32C1" w:rsidP="00932CF2">
            <w:pPr>
              <w:spacing w:after="0" w:line="240" w:lineRule="auto"/>
              <w:jc w:val="center"/>
              <w:rPr>
                <w:rFonts w:ascii="Times New Roman" w:eastAsia="Times New Roman" w:hAnsi="Times New Roman" w:cs="Times New Roman"/>
                <w:b/>
                <w:color w:val="000000"/>
              </w:rPr>
            </w:pPr>
            <w:r w:rsidRPr="00871D9F">
              <w:rPr>
                <w:rFonts w:ascii="Times New Roman" w:eastAsia="Times New Roman" w:hAnsi="Times New Roman" w:cs="Times New Roman"/>
                <w:b/>
                <w:color w:val="000000"/>
              </w:rPr>
              <w:t>Odds Ratios</w:t>
            </w:r>
          </w:p>
          <w:p w14:paraId="23209D81" w14:textId="77777777" w:rsidR="00AB32C1" w:rsidRPr="00871D9F" w:rsidRDefault="00AB32C1" w:rsidP="00932CF2">
            <w:pPr>
              <w:spacing w:after="0" w:line="240" w:lineRule="auto"/>
              <w:jc w:val="center"/>
              <w:rPr>
                <w:rFonts w:ascii="Times New Roman" w:eastAsia="Times New Roman" w:hAnsi="Times New Roman" w:cs="Times New Roman"/>
                <w:b/>
                <w:color w:val="000000"/>
              </w:rPr>
            </w:pPr>
            <w:r w:rsidRPr="00871D9F">
              <w:rPr>
                <w:rFonts w:ascii="Times New Roman" w:eastAsia="Times New Roman" w:hAnsi="Times New Roman" w:cs="Times New Roman"/>
                <w:b/>
                <w:color w:val="000000"/>
              </w:rPr>
              <w:t>[and 95% Confidence Intervals]</w:t>
            </w:r>
          </w:p>
        </w:tc>
      </w:tr>
      <w:tr w:rsidR="00AB32C1" w:rsidRPr="00871D9F" w14:paraId="22B28880" w14:textId="77777777" w:rsidTr="00932CF2">
        <w:trPr>
          <w:trHeight w:val="520"/>
        </w:trPr>
        <w:tc>
          <w:tcPr>
            <w:tcW w:w="0" w:type="auto"/>
            <w:tcBorders>
              <w:bottom w:val="single" w:sz="8" w:space="0" w:color="auto"/>
            </w:tcBorders>
            <w:shd w:val="clear" w:color="auto" w:fill="auto"/>
            <w:vAlign w:val="bottom"/>
            <w:hideMark/>
          </w:tcPr>
          <w:p w14:paraId="03B5D9AB" w14:textId="77777777" w:rsidR="00AB32C1" w:rsidRPr="00871D9F" w:rsidRDefault="00AB32C1" w:rsidP="00932CF2">
            <w:pPr>
              <w:spacing w:after="0" w:line="240" w:lineRule="auto"/>
              <w:rPr>
                <w:rFonts w:ascii="Times New Roman" w:eastAsia="Times New Roman" w:hAnsi="Times New Roman" w:cs="Times New Roman"/>
                <w:b/>
                <w:color w:val="000000"/>
              </w:rPr>
            </w:pPr>
            <w:r w:rsidRPr="00871D9F">
              <w:rPr>
                <w:rFonts w:ascii="Times New Roman" w:eastAsia="Times New Roman" w:hAnsi="Times New Roman" w:cs="Times New Roman"/>
                <w:b/>
                <w:color w:val="000000"/>
              </w:rPr>
              <w:t xml:space="preserve">Effect of the </w:t>
            </w:r>
            <w:r>
              <w:rPr>
                <w:rFonts w:ascii="Times New Roman" w:eastAsia="Times New Roman" w:hAnsi="Times New Roman" w:cs="Times New Roman"/>
                <w:b/>
                <w:color w:val="000000"/>
              </w:rPr>
              <w:t xml:space="preserve">Median </w:t>
            </w:r>
            <w:r w:rsidRPr="00871D9F">
              <w:rPr>
                <w:rFonts w:ascii="Times New Roman" w:eastAsia="Times New Roman" w:hAnsi="Times New Roman" w:cs="Times New Roman"/>
                <w:b/>
                <w:color w:val="000000"/>
              </w:rPr>
              <w:t>Number of Types of Care Missed on Patient Outcomes</w:t>
            </w:r>
          </w:p>
        </w:tc>
        <w:tc>
          <w:tcPr>
            <w:tcW w:w="0" w:type="auto"/>
            <w:tcBorders>
              <w:top w:val="single" w:sz="8" w:space="0" w:color="auto"/>
              <w:bottom w:val="single" w:sz="8" w:space="0" w:color="auto"/>
            </w:tcBorders>
            <w:shd w:val="clear" w:color="auto" w:fill="auto"/>
            <w:vAlign w:val="bottom"/>
            <w:hideMark/>
          </w:tcPr>
          <w:p w14:paraId="726C22D3" w14:textId="77777777" w:rsidR="00AB32C1" w:rsidRPr="00871D9F" w:rsidRDefault="00AB32C1" w:rsidP="00932CF2">
            <w:pPr>
              <w:spacing w:after="0" w:line="240" w:lineRule="auto"/>
              <w:jc w:val="center"/>
              <w:rPr>
                <w:rFonts w:ascii="Times New Roman" w:eastAsia="Times New Roman" w:hAnsi="Times New Roman" w:cs="Times New Roman"/>
                <w:b/>
                <w:color w:val="000000"/>
              </w:rPr>
            </w:pPr>
            <w:r w:rsidRPr="00871D9F">
              <w:rPr>
                <w:rFonts w:ascii="Times New Roman" w:eastAsia="Times New Roman" w:hAnsi="Times New Roman" w:cs="Times New Roman"/>
                <w:b/>
                <w:color w:val="000000"/>
              </w:rPr>
              <w:t>Unadjusted</w:t>
            </w:r>
          </w:p>
        </w:tc>
        <w:tc>
          <w:tcPr>
            <w:tcW w:w="0" w:type="auto"/>
            <w:tcBorders>
              <w:top w:val="single" w:sz="8" w:space="0" w:color="auto"/>
              <w:bottom w:val="single" w:sz="8" w:space="0" w:color="auto"/>
            </w:tcBorders>
            <w:shd w:val="clear" w:color="auto" w:fill="auto"/>
            <w:vAlign w:val="bottom"/>
            <w:hideMark/>
          </w:tcPr>
          <w:p w14:paraId="3980F136" w14:textId="77777777" w:rsidR="00AB32C1" w:rsidRPr="00871D9F" w:rsidRDefault="00AB32C1" w:rsidP="00932CF2">
            <w:pPr>
              <w:spacing w:after="0" w:line="240" w:lineRule="auto"/>
              <w:jc w:val="center"/>
              <w:rPr>
                <w:rFonts w:ascii="Times New Roman" w:eastAsia="Times New Roman" w:hAnsi="Times New Roman" w:cs="Times New Roman"/>
                <w:b/>
                <w:color w:val="000000"/>
              </w:rPr>
            </w:pPr>
            <w:r w:rsidRPr="00871D9F">
              <w:rPr>
                <w:rFonts w:ascii="Times New Roman" w:eastAsia="Times New Roman" w:hAnsi="Times New Roman" w:cs="Times New Roman"/>
                <w:b/>
                <w:color w:val="000000"/>
              </w:rPr>
              <w:t>Adjusted</w:t>
            </w:r>
          </w:p>
        </w:tc>
      </w:tr>
      <w:tr w:rsidR="00AB32C1" w:rsidRPr="00871D9F" w14:paraId="3E3F5AAA" w14:textId="77777777" w:rsidTr="00EB2E5C">
        <w:trPr>
          <w:trHeight w:hRule="exact" w:val="403"/>
        </w:trPr>
        <w:tc>
          <w:tcPr>
            <w:tcW w:w="0" w:type="auto"/>
            <w:vMerge w:val="restart"/>
            <w:tcBorders>
              <w:top w:val="single" w:sz="8" w:space="0" w:color="auto"/>
            </w:tcBorders>
            <w:shd w:val="clear" w:color="auto" w:fill="auto"/>
            <w:vAlign w:val="center"/>
            <w:hideMark/>
          </w:tcPr>
          <w:p w14:paraId="362B4ED9" w14:textId="77777777" w:rsidR="00AB32C1" w:rsidRPr="00871D9F" w:rsidRDefault="00AB32C1" w:rsidP="00932CF2">
            <w:pPr>
              <w:rPr>
                <w:rFonts w:ascii="Times New Roman" w:eastAsia="Calibri" w:hAnsi="Times New Roman" w:cs="Times New Roman"/>
                <w:b/>
                <w:color w:val="000000"/>
              </w:rPr>
            </w:pPr>
            <w:r w:rsidRPr="00871D9F">
              <w:rPr>
                <w:rFonts w:ascii="Times New Roman" w:eastAsia="Calibri" w:hAnsi="Times New Roman" w:cs="Times New Roman"/>
                <w:b/>
                <w:color w:val="000000"/>
              </w:rPr>
              <w:t>Rate Care Excellent</w:t>
            </w:r>
          </w:p>
        </w:tc>
        <w:tc>
          <w:tcPr>
            <w:tcW w:w="0" w:type="auto"/>
            <w:tcBorders>
              <w:top w:val="single" w:sz="8" w:space="0" w:color="auto"/>
            </w:tcBorders>
            <w:shd w:val="clear" w:color="auto" w:fill="auto"/>
            <w:hideMark/>
          </w:tcPr>
          <w:p w14:paraId="367CA516" w14:textId="77777777" w:rsidR="00AB32C1" w:rsidRPr="00871D9F" w:rsidRDefault="00AB32C1" w:rsidP="00EB2E5C">
            <w:pPr>
              <w:jc w:val="center"/>
              <w:rPr>
                <w:rFonts w:ascii="Times New Roman" w:eastAsia="Calibri" w:hAnsi="Times New Roman" w:cs="Times New Roman"/>
                <w:color w:val="000000"/>
              </w:rPr>
            </w:pPr>
            <w:r w:rsidRPr="00871D9F">
              <w:rPr>
                <w:rFonts w:ascii="Times New Roman" w:eastAsia="Calibri" w:hAnsi="Times New Roman" w:cs="Times New Roman"/>
                <w:color w:val="000000"/>
              </w:rPr>
              <w:t>0.79</w:t>
            </w:r>
            <w:r w:rsidRPr="00871D9F">
              <w:rPr>
                <w:rFonts w:ascii="Times New Roman" w:eastAsia="Calibri" w:hAnsi="Times New Roman" w:cs="Times New Roman"/>
                <w:color w:val="000000"/>
                <w:vertAlign w:val="superscript"/>
              </w:rPr>
              <w:t>***</w:t>
            </w:r>
          </w:p>
        </w:tc>
        <w:tc>
          <w:tcPr>
            <w:tcW w:w="0" w:type="auto"/>
            <w:tcBorders>
              <w:top w:val="single" w:sz="8" w:space="0" w:color="auto"/>
            </w:tcBorders>
            <w:shd w:val="clear" w:color="auto" w:fill="auto"/>
            <w:hideMark/>
          </w:tcPr>
          <w:p w14:paraId="66D6170E" w14:textId="77777777" w:rsidR="00AB32C1" w:rsidRPr="00871D9F" w:rsidRDefault="00AB32C1" w:rsidP="00EB2E5C">
            <w:pPr>
              <w:jc w:val="center"/>
              <w:rPr>
                <w:rFonts w:ascii="Times New Roman" w:eastAsia="Calibri" w:hAnsi="Times New Roman" w:cs="Times New Roman"/>
                <w:color w:val="000000"/>
              </w:rPr>
            </w:pPr>
            <w:r w:rsidRPr="00871D9F">
              <w:rPr>
                <w:rFonts w:ascii="Times New Roman" w:eastAsia="Calibri" w:hAnsi="Times New Roman" w:cs="Times New Roman"/>
                <w:color w:val="000000"/>
              </w:rPr>
              <w:t>0.78</w:t>
            </w:r>
            <w:r w:rsidRPr="00871D9F">
              <w:rPr>
                <w:rFonts w:ascii="Times New Roman" w:eastAsia="Calibri" w:hAnsi="Times New Roman" w:cs="Times New Roman"/>
                <w:color w:val="000000"/>
                <w:vertAlign w:val="superscript"/>
              </w:rPr>
              <w:t>***</w:t>
            </w:r>
          </w:p>
        </w:tc>
      </w:tr>
      <w:tr w:rsidR="00AB32C1" w:rsidRPr="00871D9F" w14:paraId="3D4C4D11" w14:textId="77777777" w:rsidTr="00EB2E5C">
        <w:trPr>
          <w:trHeight w:hRule="exact" w:val="403"/>
        </w:trPr>
        <w:tc>
          <w:tcPr>
            <w:tcW w:w="0" w:type="auto"/>
            <w:vMerge/>
            <w:vAlign w:val="center"/>
            <w:hideMark/>
          </w:tcPr>
          <w:p w14:paraId="1F85F8C9" w14:textId="77777777" w:rsidR="00AB32C1" w:rsidRPr="00871D9F" w:rsidRDefault="00AB32C1" w:rsidP="00932CF2">
            <w:pPr>
              <w:spacing w:after="0" w:line="240" w:lineRule="auto"/>
              <w:rPr>
                <w:rFonts w:ascii="Times New Roman" w:eastAsia="Times New Roman" w:hAnsi="Times New Roman" w:cs="Times New Roman"/>
                <w:b/>
                <w:color w:val="000000"/>
              </w:rPr>
            </w:pPr>
          </w:p>
        </w:tc>
        <w:tc>
          <w:tcPr>
            <w:tcW w:w="0" w:type="auto"/>
            <w:shd w:val="clear" w:color="auto" w:fill="auto"/>
            <w:hideMark/>
          </w:tcPr>
          <w:p w14:paraId="71A6065E" w14:textId="77777777" w:rsidR="00AB32C1" w:rsidRPr="00871D9F" w:rsidRDefault="00AB32C1" w:rsidP="00EB2E5C">
            <w:pPr>
              <w:spacing w:after="0" w:line="240" w:lineRule="auto"/>
              <w:jc w:val="center"/>
              <w:rPr>
                <w:rFonts w:ascii="Times New Roman" w:eastAsia="Times New Roman" w:hAnsi="Times New Roman" w:cs="Times New Roman"/>
                <w:color w:val="000000"/>
              </w:rPr>
            </w:pPr>
            <w:r w:rsidRPr="00871D9F">
              <w:rPr>
                <w:rFonts w:ascii="Times New Roman" w:eastAsia="Calibri" w:hAnsi="Times New Roman" w:cs="Times New Roman"/>
                <w:color w:val="000000"/>
              </w:rPr>
              <w:t>[0.69,0.90]</w:t>
            </w:r>
          </w:p>
        </w:tc>
        <w:tc>
          <w:tcPr>
            <w:tcW w:w="0" w:type="auto"/>
            <w:shd w:val="clear" w:color="auto" w:fill="auto"/>
            <w:hideMark/>
          </w:tcPr>
          <w:p w14:paraId="094F2BB4" w14:textId="77777777" w:rsidR="00AB32C1" w:rsidRPr="00871D9F" w:rsidRDefault="00AB32C1" w:rsidP="00EB2E5C">
            <w:pPr>
              <w:spacing w:after="0" w:line="240" w:lineRule="auto"/>
              <w:jc w:val="center"/>
              <w:rPr>
                <w:rFonts w:ascii="Times New Roman" w:eastAsia="Times New Roman" w:hAnsi="Times New Roman" w:cs="Times New Roman"/>
                <w:color w:val="000000"/>
              </w:rPr>
            </w:pPr>
            <w:r w:rsidRPr="00871D9F">
              <w:rPr>
                <w:rFonts w:ascii="Times New Roman" w:eastAsia="Calibri" w:hAnsi="Times New Roman" w:cs="Times New Roman"/>
                <w:color w:val="000000"/>
              </w:rPr>
              <w:t>[0.68,0.90]</w:t>
            </w:r>
          </w:p>
        </w:tc>
      </w:tr>
      <w:tr w:rsidR="00AB32C1" w:rsidRPr="00871D9F" w14:paraId="02F206D9" w14:textId="77777777" w:rsidTr="00EB2E5C">
        <w:trPr>
          <w:trHeight w:hRule="exact" w:val="403"/>
        </w:trPr>
        <w:tc>
          <w:tcPr>
            <w:tcW w:w="0" w:type="auto"/>
            <w:vMerge w:val="restart"/>
            <w:shd w:val="clear" w:color="auto" w:fill="auto"/>
            <w:vAlign w:val="center"/>
            <w:hideMark/>
          </w:tcPr>
          <w:p w14:paraId="33355341" w14:textId="77777777" w:rsidR="00AB32C1" w:rsidRPr="00871D9F" w:rsidRDefault="00AB32C1" w:rsidP="00932CF2">
            <w:pPr>
              <w:rPr>
                <w:rFonts w:ascii="Times New Roman" w:eastAsia="Calibri" w:hAnsi="Times New Roman" w:cs="Times New Roman"/>
                <w:b/>
                <w:color w:val="000000"/>
              </w:rPr>
            </w:pPr>
            <w:r w:rsidRPr="00871D9F">
              <w:rPr>
                <w:rFonts w:ascii="Times New Roman" w:eastAsia="Calibri" w:hAnsi="Times New Roman" w:cs="Times New Roman"/>
                <w:b/>
                <w:color w:val="000000"/>
              </w:rPr>
              <w:t>Did Not Want To Complain About Care</w:t>
            </w:r>
          </w:p>
        </w:tc>
        <w:tc>
          <w:tcPr>
            <w:tcW w:w="0" w:type="auto"/>
            <w:shd w:val="clear" w:color="auto" w:fill="auto"/>
            <w:hideMark/>
          </w:tcPr>
          <w:p w14:paraId="1FC7A26E" w14:textId="77777777" w:rsidR="00AB32C1" w:rsidRPr="00871D9F" w:rsidRDefault="00AB32C1" w:rsidP="00EB2E5C">
            <w:pPr>
              <w:jc w:val="center"/>
              <w:rPr>
                <w:rFonts w:ascii="Times New Roman" w:eastAsia="Calibri" w:hAnsi="Times New Roman" w:cs="Times New Roman"/>
                <w:color w:val="000000"/>
              </w:rPr>
            </w:pPr>
            <w:r w:rsidRPr="00871D9F">
              <w:rPr>
                <w:rFonts w:ascii="Times New Roman" w:eastAsia="Calibri" w:hAnsi="Times New Roman" w:cs="Times New Roman"/>
                <w:color w:val="000000"/>
              </w:rPr>
              <w:t>0.92</w:t>
            </w:r>
          </w:p>
        </w:tc>
        <w:tc>
          <w:tcPr>
            <w:tcW w:w="0" w:type="auto"/>
            <w:shd w:val="clear" w:color="auto" w:fill="auto"/>
            <w:hideMark/>
          </w:tcPr>
          <w:p w14:paraId="48AF2A2E" w14:textId="77777777" w:rsidR="00AB32C1" w:rsidRPr="00871D9F" w:rsidRDefault="00AB32C1" w:rsidP="00EB2E5C">
            <w:pPr>
              <w:jc w:val="center"/>
              <w:rPr>
                <w:rFonts w:ascii="Times New Roman" w:eastAsia="Calibri" w:hAnsi="Times New Roman" w:cs="Times New Roman"/>
                <w:color w:val="000000"/>
              </w:rPr>
            </w:pPr>
            <w:r w:rsidRPr="00871D9F">
              <w:rPr>
                <w:rFonts w:ascii="Times New Roman" w:eastAsia="Calibri" w:hAnsi="Times New Roman" w:cs="Times New Roman"/>
                <w:color w:val="000000"/>
              </w:rPr>
              <w:t>0.92</w:t>
            </w:r>
          </w:p>
        </w:tc>
      </w:tr>
      <w:tr w:rsidR="00AB32C1" w:rsidRPr="00871D9F" w14:paraId="2678A01B" w14:textId="77777777" w:rsidTr="00EB2E5C">
        <w:trPr>
          <w:trHeight w:hRule="exact" w:val="403"/>
        </w:trPr>
        <w:tc>
          <w:tcPr>
            <w:tcW w:w="0" w:type="auto"/>
            <w:vMerge/>
            <w:vAlign w:val="center"/>
            <w:hideMark/>
          </w:tcPr>
          <w:p w14:paraId="19FD6809" w14:textId="77777777" w:rsidR="00AB32C1" w:rsidRPr="00871D9F" w:rsidRDefault="00AB32C1" w:rsidP="00932CF2">
            <w:pPr>
              <w:spacing w:after="0" w:line="240" w:lineRule="auto"/>
              <w:rPr>
                <w:rFonts w:ascii="Times New Roman" w:eastAsia="Times New Roman" w:hAnsi="Times New Roman" w:cs="Times New Roman"/>
                <w:b/>
                <w:color w:val="000000"/>
              </w:rPr>
            </w:pPr>
          </w:p>
        </w:tc>
        <w:tc>
          <w:tcPr>
            <w:tcW w:w="0" w:type="auto"/>
            <w:shd w:val="clear" w:color="auto" w:fill="auto"/>
            <w:hideMark/>
          </w:tcPr>
          <w:p w14:paraId="298CD367" w14:textId="77777777" w:rsidR="00AB32C1" w:rsidRPr="00871D9F" w:rsidRDefault="00AB32C1" w:rsidP="00EB2E5C">
            <w:pPr>
              <w:spacing w:after="0" w:line="240" w:lineRule="auto"/>
              <w:jc w:val="center"/>
              <w:rPr>
                <w:rFonts w:ascii="Times New Roman" w:eastAsia="Times New Roman" w:hAnsi="Times New Roman" w:cs="Times New Roman"/>
                <w:color w:val="000000"/>
              </w:rPr>
            </w:pPr>
            <w:r w:rsidRPr="00871D9F">
              <w:rPr>
                <w:rFonts w:ascii="Times New Roman" w:eastAsia="Calibri" w:hAnsi="Times New Roman" w:cs="Times New Roman"/>
                <w:color w:val="000000"/>
              </w:rPr>
              <w:t>[0.76,1.12]</w:t>
            </w:r>
          </w:p>
        </w:tc>
        <w:tc>
          <w:tcPr>
            <w:tcW w:w="0" w:type="auto"/>
            <w:shd w:val="clear" w:color="auto" w:fill="auto"/>
            <w:hideMark/>
          </w:tcPr>
          <w:p w14:paraId="1A96CE64" w14:textId="77777777" w:rsidR="00AB32C1" w:rsidRPr="00871D9F" w:rsidRDefault="00AB32C1" w:rsidP="00EB2E5C">
            <w:pPr>
              <w:spacing w:after="0" w:line="240" w:lineRule="auto"/>
              <w:jc w:val="center"/>
              <w:rPr>
                <w:rFonts w:ascii="Times New Roman" w:eastAsia="Times New Roman" w:hAnsi="Times New Roman" w:cs="Times New Roman"/>
                <w:color w:val="000000"/>
              </w:rPr>
            </w:pPr>
            <w:r w:rsidRPr="00871D9F">
              <w:rPr>
                <w:rFonts w:ascii="Times New Roman" w:eastAsia="Calibri" w:hAnsi="Times New Roman" w:cs="Times New Roman"/>
                <w:color w:val="000000"/>
              </w:rPr>
              <w:t>[0.77,1.11]</w:t>
            </w:r>
          </w:p>
        </w:tc>
      </w:tr>
      <w:tr w:rsidR="00AB32C1" w:rsidRPr="00871D9F" w14:paraId="0DD6B866" w14:textId="77777777" w:rsidTr="00EB2E5C">
        <w:trPr>
          <w:trHeight w:hRule="exact" w:val="403"/>
        </w:trPr>
        <w:tc>
          <w:tcPr>
            <w:tcW w:w="0" w:type="auto"/>
            <w:vMerge w:val="restart"/>
            <w:shd w:val="clear" w:color="auto" w:fill="auto"/>
            <w:vAlign w:val="center"/>
            <w:hideMark/>
          </w:tcPr>
          <w:p w14:paraId="7CA2F41C" w14:textId="77777777" w:rsidR="00AB32C1" w:rsidRPr="00871D9F" w:rsidRDefault="00AB32C1" w:rsidP="00932CF2">
            <w:pPr>
              <w:rPr>
                <w:rFonts w:ascii="Times New Roman" w:eastAsia="Calibri" w:hAnsi="Times New Roman" w:cs="Times New Roman"/>
                <w:b/>
                <w:color w:val="000000"/>
              </w:rPr>
            </w:pPr>
            <w:r w:rsidRPr="00871D9F">
              <w:rPr>
                <w:rFonts w:ascii="Times New Roman" w:eastAsia="Calibri" w:hAnsi="Times New Roman" w:cs="Times New Roman"/>
                <w:b/>
                <w:color w:val="000000"/>
              </w:rPr>
              <w:t>Always Felt Treated with Respect and Dignity</w:t>
            </w:r>
          </w:p>
        </w:tc>
        <w:tc>
          <w:tcPr>
            <w:tcW w:w="0" w:type="auto"/>
            <w:shd w:val="clear" w:color="auto" w:fill="auto"/>
            <w:hideMark/>
          </w:tcPr>
          <w:p w14:paraId="127BE13E" w14:textId="77777777" w:rsidR="00AB32C1" w:rsidRPr="00871D9F" w:rsidRDefault="00AB32C1" w:rsidP="00EB2E5C">
            <w:pPr>
              <w:jc w:val="center"/>
              <w:rPr>
                <w:rFonts w:ascii="Times New Roman" w:eastAsia="Calibri" w:hAnsi="Times New Roman" w:cs="Times New Roman"/>
                <w:color w:val="000000"/>
              </w:rPr>
            </w:pPr>
            <w:r w:rsidRPr="00871D9F">
              <w:rPr>
                <w:rFonts w:ascii="Times New Roman" w:eastAsia="Calibri" w:hAnsi="Times New Roman" w:cs="Times New Roman"/>
                <w:color w:val="000000"/>
              </w:rPr>
              <w:t>0.89</w:t>
            </w:r>
          </w:p>
        </w:tc>
        <w:tc>
          <w:tcPr>
            <w:tcW w:w="0" w:type="auto"/>
            <w:shd w:val="clear" w:color="auto" w:fill="auto"/>
            <w:hideMark/>
          </w:tcPr>
          <w:p w14:paraId="357CBFCC" w14:textId="77777777" w:rsidR="00AB32C1" w:rsidRPr="00871D9F" w:rsidRDefault="00AB32C1" w:rsidP="00EB2E5C">
            <w:pPr>
              <w:jc w:val="center"/>
              <w:rPr>
                <w:rFonts w:ascii="Times New Roman" w:eastAsia="Calibri" w:hAnsi="Times New Roman" w:cs="Times New Roman"/>
                <w:color w:val="000000"/>
              </w:rPr>
            </w:pPr>
            <w:r w:rsidRPr="00871D9F">
              <w:rPr>
                <w:rFonts w:ascii="Times New Roman" w:eastAsia="Calibri" w:hAnsi="Times New Roman" w:cs="Times New Roman"/>
                <w:color w:val="000000"/>
              </w:rPr>
              <w:t>0.92</w:t>
            </w:r>
          </w:p>
        </w:tc>
      </w:tr>
      <w:tr w:rsidR="00AB32C1" w:rsidRPr="00871D9F" w14:paraId="2EB9D97B" w14:textId="77777777" w:rsidTr="00EB2E5C">
        <w:trPr>
          <w:trHeight w:hRule="exact" w:val="403"/>
        </w:trPr>
        <w:tc>
          <w:tcPr>
            <w:tcW w:w="0" w:type="auto"/>
            <w:vMerge/>
            <w:vAlign w:val="center"/>
            <w:hideMark/>
          </w:tcPr>
          <w:p w14:paraId="016CD8E1" w14:textId="77777777" w:rsidR="00AB32C1" w:rsidRPr="00871D9F" w:rsidRDefault="00AB32C1" w:rsidP="00932CF2">
            <w:pPr>
              <w:spacing w:after="0" w:line="240" w:lineRule="auto"/>
              <w:rPr>
                <w:rFonts w:ascii="Times New Roman" w:eastAsia="Times New Roman" w:hAnsi="Times New Roman" w:cs="Times New Roman"/>
                <w:b/>
                <w:color w:val="000000"/>
              </w:rPr>
            </w:pPr>
          </w:p>
        </w:tc>
        <w:tc>
          <w:tcPr>
            <w:tcW w:w="0" w:type="auto"/>
            <w:shd w:val="clear" w:color="auto" w:fill="auto"/>
            <w:hideMark/>
          </w:tcPr>
          <w:p w14:paraId="47C8EF94" w14:textId="77777777" w:rsidR="00AB32C1" w:rsidRPr="00871D9F" w:rsidRDefault="00AB32C1" w:rsidP="00EB2E5C">
            <w:pPr>
              <w:spacing w:after="0" w:line="240" w:lineRule="auto"/>
              <w:jc w:val="center"/>
              <w:rPr>
                <w:rFonts w:ascii="Times New Roman" w:eastAsia="Times New Roman" w:hAnsi="Times New Roman" w:cs="Times New Roman"/>
                <w:color w:val="000000"/>
              </w:rPr>
            </w:pPr>
            <w:r w:rsidRPr="00871D9F">
              <w:rPr>
                <w:rFonts w:ascii="Times New Roman" w:eastAsia="Calibri" w:hAnsi="Times New Roman" w:cs="Times New Roman"/>
                <w:color w:val="000000"/>
              </w:rPr>
              <w:t>[0.78,1.02]</w:t>
            </w:r>
          </w:p>
        </w:tc>
        <w:tc>
          <w:tcPr>
            <w:tcW w:w="0" w:type="auto"/>
            <w:shd w:val="clear" w:color="auto" w:fill="auto"/>
            <w:hideMark/>
          </w:tcPr>
          <w:p w14:paraId="029BD152" w14:textId="77777777" w:rsidR="00AB32C1" w:rsidRPr="00871D9F" w:rsidRDefault="00AB32C1" w:rsidP="00EB2E5C">
            <w:pPr>
              <w:spacing w:after="0" w:line="240" w:lineRule="auto"/>
              <w:jc w:val="center"/>
              <w:rPr>
                <w:rFonts w:ascii="Times New Roman" w:eastAsia="Times New Roman" w:hAnsi="Times New Roman" w:cs="Times New Roman"/>
                <w:color w:val="000000"/>
              </w:rPr>
            </w:pPr>
            <w:r w:rsidRPr="00871D9F">
              <w:rPr>
                <w:rFonts w:ascii="Times New Roman" w:eastAsia="Calibri" w:hAnsi="Times New Roman" w:cs="Times New Roman"/>
                <w:color w:val="000000"/>
              </w:rPr>
              <w:t>[0.81,1.06]</w:t>
            </w:r>
          </w:p>
        </w:tc>
      </w:tr>
      <w:tr w:rsidR="00AB32C1" w:rsidRPr="00871D9F" w14:paraId="4F9275FE" w14:textId="77777777" w:rsidTr="00EB2E5C">
        <w:trPr>
          <w:trHeight w:hRule="exact" w:val="403"/>
        </w:trPr>
        <w:tc>
          <w:tcPr>
            <w:tcW w:w="0" w:type="auto"/>
            <w:vMerge w:val="restart"/>
            <w:shd w:val="clear" w:color="auto" w:fill="auto"/>
            <w:vAlign w:val="center"/>
            <w:hideMark/>
          </w:tcPr>
          <w:p w14:paraId="2AD92159" w14:textId="77777777" w:rsidR="00AB32C1" w:rsidRPr="00871D9F" w:rsidRDefault="00AB32C1" w:rsidP="00932CF2">
            <w:pPr>
              <w:rPr>
                <w:rFonts w:ascii="Times New Roman" w:eastAsia="Calibri" w:hAnsi="Times New Roman" w:cs="Times New Roman"/>
                <w:b/>
                <w:color w:val="000000"/>
              </w:rPr>
            </w:pPr>
            <w:r w:rsidRPr="00871D9F">
              <w:rPr>
                <w:rFonts w:ascii="Times New Roman" w:eastAsia="Calibri" w:hAnsi="Times New Roman" w:cs="Times New Roman"/>
                <w:b/>
                <w:color w:val="000000"/>
              </w:rPr>
              <w:t>Completely Explained Purpose of Medicines</w:t>
            </w:r>
          </w:p>
        </w:tc>
        <w:tc>
          <w:tcPr>
            <w:tcW w:w="0" w:type="auto"/>
            <w:shd w:val="clear" w:color="auto" w:fill="auto"/>
            <w:hideMark/>
          </w:tcPr>
          <w:p w14:paraId="66E11FC2" w14:textId="77777777" w:rsidR="00AB32C1" w:rsidRPr="00871D9F" w:rsidRDefault="00AB32C1" w:rsidP="00EB2E5C">
            <w:pPr>
              <w:jc w:val="center"/>
              <w:rPr>
                <w:rFonts w:ascii="Times New Roman" w:eastAsia="Calibri" w:hAnsi="Times New Roman" w:cs="Times New Roman"/>
                <w:color w:val="000000"/>
              </w:rPr>
            </w:pPr>
            <w:r w:rsidRPr="00871D9F">
              <w:rPr>
                <w:rFonts w:ascii="Times New Roman" w:eastAsia="Calibri" w:hAnsi="Times New Roman" w:cs="Times New Roman"/>
                <w:color w:val="000000"/>
              </w:rPr>
              <w:t>0.87</w:t>
            </w:r>
            <w:r w:rsidRPr="00871D9F">
              <w:rPr>
                <w:rFonts w:ascii="Times New Roman" w:eastAsia="Calibri" w:hAnsi="Times New Roman" w:cs="Times New Roman"/>
                <w:color w:val="000000"/>
                <w:vertAlign w:val="superscript"/>
              </w:rPr>
              <w:t>*</w:t>
            </w:r>
          </w:p>
        </w:tc>
        <w:tc>
          <w:tcPr>
            <w:tcW w:w="0" w:type="auto"/>
            <w:shd w:val="clear" w:color="auto" w:fill="auto"/>
            <w:hideMark/>
          </w:tcPr>
          <w:p w14:paraId="658C39CE" w14:textId="77777777" w:rsidR="00AB32C1" w:rsidRPr="00871D9F" w:rsidRDefault="00AB32C1" w:rsidP="00EB2E5C">
            <w:pPr>
              <w:jc w:val="center"/>
              <w:rPr>
                <w:rFonts w:ascii="Times New Roman" w:eastAsia="Calibri" w:hAnsi="Times New Roman" w:cs="Times New Roman"/>
                <w:color w:val="000000"/>
              </w:rPr>
            </w:pPr>
            <w:r w:rsidRPr="00871D9F">
              <w:rPr>
                <w:rFonts w:ascii="Times New Roman" w:eastAsia="Calibri" w:hAnsi="Times New Roman" w:cs="Times New Roman"/>
                <w:color w:val="000000"/>
              </w:rPr>
              <w:t>0.86</w:t>
            </w:r>
            <w:r w:rsidRPr="00871D9F">
              <w:rPr>
                <w:rFonts w:ascii="Times New Roman" w:eastAsia="Calibri" w:hAnsi="Times New Roman" w:cs="Times New Roman"/>
                <w:color w:val="000000"/>
                <w:vertAlign w:val="superscript"/>
              </w:rPr>
              <w:t>**</w:t>
            </w:r>
          </w:p>
        </w:tc>
      </w:tr>
      <w:tr w:rsidR="00AB32C1" w:rsidRPr="00871D9F" w14:paraId="24DDD5F9" w14:textId="77777777" w:rsidTr="00EB2E5C">
        <w:trPr>
          <w:trHeight w:hRule="exact" w:val="403"/>
        </w:trPr>
        <w:tc>
          <w:tcPr>
            <w:tcW w:w="0" w:type="auto"/>
            <w:vMerge/>
            <w:vAlign w:val="center"/>
            <w:hideMark/>
          </w:tcPr>
          <w:p w14:paraId="40C5692A" w14:textId="77777777" w:rsidR="00AB32C1" w:rsidRPr="00871D9F" w:rsidRDefault="00AB32C1" w:rsidP="00932CF2">
            <w:pPr>
              <w:spacing w:after="0" w:line="240" w:lineRule="auto"/>
              <w:rPr>
                <w:rFonts w:ascii="Times New Roman" w:eastAsia="Times New Roman" w:hAnsi="Times New Roman" w:cs="Times New Roman"/>
                <w:b/>
                <w:color w:val="000000"/>
              </w:rPr>
            </w:pPr>
          </w:p>
        </w:tc>
        <w:tc>
          <w:tcPr>
            <w:tcW w:w="0" w:type="auto"/>
            <w:shd w:val="clear" w:color="auto" w:fill="auto"/>
            <w:hideMark/>
          </w:tcPr>
          <w:p w14:paraId="70604C91" w14:textId="77777777" w:rsidR="00AB32C1" w:rsidRPr="00871D9F" w:rsidRDefault="00AB32C1" w:rsidP="00EB2E5C">
            <w:pPr>
              <w:spacing w:after="0" w:line="240" w:lineRule="auto"/>
              <w:jc w:val="center"/>
              <w:rPr>
                <w:rFonts w:ascii="Times New Roman" w:eastAsia="Times New Roman" w:hAnsi="Times New Roman" w:cs="Times New Roman"/>
                <w:color w:val="000000"/>
              </w:rPr>
            </w:pPr>
            <w:r w:rsidRPr="00871D9F">
              <w:rPr>
                <w:rFonts w:ascii="Times New Roman" w:eastAsia="Calibri" w:hAnsi="Times New Roman" w:cs="Times New Roman"/>
                <w:color w:val="000000"/>
              </w:rPr>
              <w:t>[0.78,0.98]</w:t>
            </w:r>
          </w:p>
        </w:tc>
        <w:tc>
          <w:tcPr>
            <w:tcW w:w="0" w:type="auto"/>
            <w:shd w:val="clear" w:color="auto" w:fill="auto"/>
            <w:hideMark/>
          </w:tcPr>
          <w:p w14:paraId="39664E7D" w14:textId="77777777" w:rsidR="00AB32C1" w:rsidRPr="00871D9F" w:rsidRDefault="00AB32C1" w:rsidP="00EB2E5C">
            <w:pPr>
              <w:spacing w:after="0" w:line="240" w:lineRule="auto"/>
              <w:jc w:val="center"/>
              <w:rPr>
                <w:rFonts w:ascii="Times New Roman" w:eastAsia="Times New Roman" w:hAnsi="Times New Roman" w:cs="Times New Roman"/>
                <w:color w:val="000000"/>
              </w:rPr>
            </w:pPr>
            <w:r w:rsidRPr="00871D9F">
              <w:rPr>
                <w:rFonts w:ascii="Times New Roman" w:eastAsia="Calibri" w:hAnsi="Times New Roman" w:cs="Times New Roman"/>
                <w:color w:val="000000"/>
              </w:rPr>
              <w:t>[0.77,0.95]</w:t>
            </w:r>
          </w:p>
        </w:tc>
      </w:tr>
      <w:tr w:rsidR="00AB32C1" w:rsidRPr="00871D9F" w14:paraId="30BC1106" w14:textId="77777777" w:rsidTr="00EB2E5C">
        <w:trPr>
          <w:trHeight w:hRule="exact" w:val="403"/>
        </w:trPr>
        <w:tc>
          <w:tcPr>
            <w:tcW w:w="0" w:type="auto"/>
            <w:vMerge w:val="restart"/>
            <w:shd w:val="clear" w:color="auto" w:fill="auto"/>
            <w:vAlign w:val="center"/>
            <w:hideMark/>
          </w:tcPr>
          <w:p w14:paraId="6D666CA6" w14:textId="77777777" w:rsidR="00AB32C1" w:rsidRPr="00871D9F" w:rsidRDefault="00AB32C1" w:rsidP="00932CF2">
            <w:pPr>
              <w:rPr>
                <w:rFonts w:ascii="Times New Roman" w:eastAsia="Calibri" w:hAnsi="Times New Roman" w:cs="Times New Roman"/>
                <w:b/>
                <w:color w:val="000000"/>
              </w:rPr>
            </w:pPr>
            <w:r w:rsidRPr="00871D9F">
              <w:rPr>
                <w:rFonts w:ascii="Times New Roman" w:eastAsia="Calibri" w:hAnsi="Times New Roman" w:cs="Times New Roman"/>
                <w:b/>
                <w:color w:val="000000"/>
              </w:rPr>
              <w:t>Doctors and Nurses Work Together Excellent</w:t>
            </w:r>
          </w:p>
        </w:tc>
        <w:tc>
          <w:tcPr>
            <w:tcW w:w="0" w:type="auto"/>
            <w:shd w:val="clear" w:color="auto" w:fill="auto"/>
            <w:hideMark/>
          </w:tcPr>
          <w:p w14:paraId="0D63092E" w14:textId="77777777" w:rsidR="00AB32C1" w:rsidRPr="00871D9F" w:rsidRDefault="00AB32C1" w:rsidP="00EB2E5C">
            <w:pPr>
              <w:jc w:val="center"/>
              <w:rPr>
                <w:rFonts w:ascii="Times New Roman" w:eastAsia="Calibri" w:hAnsi="Times New Roman" w:cs="Times New Roman"/>
                <w:color w:val="000000"/>
              </w:rPr>
            </w:pPr>
            <w:r w:rsidRPr="00871D9F">
              <w:rPr>
                <w:rFonts w:ascii="Times New Roman" w:eastAsia="Calibri" w:hAnsi="Times New Roman" w:cs="Times New Roman"/>
                <w:color w:val="000000"/>
              </w:rPr>
              <w:t>0.84</w:t>
            </w:r>
            <w:r w:rsidRPr="00871D9F">
              <w:rPr>
                <w:rFonts w:ascii="Times New Roman" w:eastAsia="Calibri" w:hAnsi="Times New Roman" w:cs="Times New Roman"/>
                <w:color w:val="000000"/>
                <w:vertAlign w:val="superscript"/>
              </w:rPr>
              <w:t>**</w:t>
            </w:r>
          </w:p>
        </w:tc>
        <w:tc>
          <w:tcPr>
            <w:tcW w:w="0" w:type="auto"/>
            <w:shd w:val="clear" w:color="auto" w:fill="auto"/>
            <w:hideMark/>
          </w:tcPr>
          <w:p w14:paraId="2B63DA57" w14:textId="77777777" w:rsidR="00AB32C1" w:rsidRPr="00871D9F" w:rsidRDefault="00AB32C1" w:rsidP="00EB2E5C">
            <w:pPr>
              <w:jc w:val="center"/>
              <w:rPr>
                <w:rFonts w:ascii="Times New Roman" w:eastAsia="Calibri" w:hAnsi="Times New Roman" w:cs="Times New Roman"/>
                <w:color w:val="000000"/>
              </w:rPr>
            </w:pPr>
            <w:r w:rsidRPr="00871D9F">
              <w:rPr>
                <w:rFonts w:ascii="Times New Roman" w:eastAsia="Calibri" w:hAnsi="Times New Roman" w:cs="Times New Roman"/>
                <w:color w:val="000000"/>
              </w:rPr>
              <w:t>0.82</w:t>
            </w:r>
            <w:r w:rsidRPr="00871D9F">
              <w:rPr>
                <w:rFonts w:ascii="Times New Roman" w:eastAsia="Calibri" w:hAnsi="Times New Roman" w:cs="Times New Roman"/>
                <w:color w:val="000000"/>
                <w:vertAlign w:val="superscript"/>
              </w:rPr>
              <w:t>**</w:t>
            </w:r>
          </w:p>
        </w:tc>
      </w:tr>
      <w:tr w:rsidR="00AB32C1" w:rsidRPr="00871D9F" w14:paraId="26B10C00" w14:textId="77777777" w:rsidTr="00EB2E5C">
        <w:trPr>
          <w:trHeight w:hRule="exact" w:val="403"/>
        </w:trPr>
        <w:tc>
          <w:tcPr>
            <w:tcW w:w="0" w:type="auto"/>
            <w:vMerge/>
            <w:vAlign w:val="center"/>
            <w:hideMark/>
          </w:tcPr>
          <w:p w14:paraId="39E5EFB8" w14:textId="77777777" w:rsidR="00AB32C1" w:rsidRPr="00871D9F" w:rsidRDefault="00AB32C1" w:rsidP="00932CF2">
            <w:pPr>
              <w:spacing w:after="0" w:line="240" w:lineRule="auto"/>
              <w:rPr>
                <w:rFonts w:ascii="Times New Roman" w:eastAsia="Times New Roman" w:hAnsi="Times New Roman" w:cs="Times New Roman"/>
                <w:b/>
                <w:color w:val="000000"/>
              </w:rPr>
            </w:pPr>
          </w:p>
        </w:tc>
        <w:tc>
          <w:tcPr>
            <w:tcW w:w="0" w:type="auto"/>
            <w:shd w:val="clear" w:color="auto" w:fill="auto"/>
            <w:hideMark/>
          </w:tcPr>
          <w:p w14:paraId="452A25D5" w14:textId="77777777" w:rsidR="00AB32C1" w:rsidRPr="00871D9F" w:rsidRDefault="00AB32C1" w:rsidP="00EB2E5C">
            <w:pPr>
              <w:spacing w:after="0" w:line="240" w:lineRule="auto"/>
              <w:jc w:val="center"/>
              <w:rPr>
                <w:rFonts w:ascii="Times New Roman" w:eastAsia="Times New Roman" w:hAnsi="Times New Roman" w:cs="Times New Roman"/>
                <w:color w:val="000000"/>
              </w:rPr>
            </w:pPr>
            <w:r w:rsidRPr="00871D9F">
              <w:rPr>
                <w:rFonts w:ascii="Times New Roman" w:eastAsia="Calibri" w:hAnsi="Times New Roman" w:cs="Times New Roman"/>
                <w:color w:val="000000"/>
              </w:rPr>
              <w:t>[0.74,0.94]</w:t>
            </w:r>
          </w:p>
        </w:tc>
        <w:tc>
          <w:tcPr>
            <w:tcW w:w="0" w:type="auto"/>
            <w:shd w:val="clear" w:color="auto" w:fill="auto"/>
            <w:hideMark/>
          </w:tcPr>
          <w:p w14:paraId="7CFA3ADC" w14:textId="77777777" w:rsidR="00AB32C1" w:rsidRPr="00871D9F" w:rsidRDefault="00AB32C1" w:rsidP="00EB2E5C">
            <w:pPr>
              <w:spacing w:after="0" w:line="240" w:lineRule="auto"/>
              <w:jc w:val="center"/>
              <w:rPr>
                <w:rFonts w:ascii="Times New Roman" w:eastAsia="Times New Roman" w:hAnsi="Times New Roman" w:cs="Times New Roman"/>
                <w:color w:val="000000"/>
              </w:rPr>
            </w:pPr>
            <w:r w:rsidRPr="00871D9F">
              <w:rPr>
                <w:rFonts w:ascii="Times New Roman" w:eastAsia="Calibri" w:hAnsi="Times New Roman" w:cs="Times New Roman"/>
                <w:color w:val="000000"/>
              </w:rPr>
              <w:t>[0.72,0.93]</w:t>
            </w:r>
          </w:p>
        </w:tc>
      </w:tr>
      <w:tr w:rsidR="00AB32C1" w:rsidRPr="00871D9F" w14:paraId="6BAB3AC9" w14:textId="77777777" w:rsidTr="00EB2E5C">
        <w:trPr>
          <w:trHeight w:hRule="exact" w:val="403"/>
        </w:trPr>
        <w:tc>
          <w:tcPr>
            <w:tcW w:w="0" w:type="auto"/>
            <w:vMerge w:val="restart"/>
            <w:shd w:val="clear" w:color="auto" w:fill="auto"/>
            <w:vAlign w:val="center"/>
            <w:hideMark/>
          </w:tcPr>
          <w:p w14:paraId="71261C10" w14:textId="77777777" w:rsidR="00AB32C1" w:rsidRPr="00871D9F" w:rsidRDefault="00AB32C1" w:rsidP="00932CF2">
            <w:pPr>
              <w:rPr>
                <w:rFonts w:ascii="Times New Roman" w:eastAsia="Calibri" w:hAnsi="Times New Roman" w:cs="Times New Roman"/>
                <w:b/>
                <w:color w:val="000000"/>
              </w:rPr>
            </w:pPr>
            <w:r w:rsidRPr="00871D9F">
              <w:rPr>
                <w:rFonts w:ascii="Times New Roman" w:eastAsia="Calibri" w:hAnsi="Times New Roman" w:cs="Times New Roman"/>
                <w:b/>
                <w:color w:val="000000"/>
              </w:rPr>
              <w:t>Always Got Answers I Could Understand</w:t>
            </w:r>
          </w:p>
        </w:tc>
        <w:tc>
          <w:tcPr>
            <w:tcW w:w="0" w:type="auto"/>
            <w:shd w:val="clear" w:color="auto" w:fill="auto"/>
            <w:hideMark/>
          </w:tcPr>
          <w:p w14:paraId="5E0F7744" w14:textId="77777777" w:rsidR="00AB32C1" w:rsidRPr="00871D9F" w:rsidRDefault="00AB32C1" w:rsidP="00EB2E5C">
            <w:pPr>
              <w:jc w:val="center"/>
              <w:rPr>
                <w:rFonts w:ascii="Times New Roman" w:eastAsia="Calibri" w:hAnsi="Times New Roman" w:cs="Times New Roman"/>
                <w:color w:val="000000"/>
              </w:rPr>
            </w:pPr>
            <w:r w:rsidRPr="00871D9F">
              <w:rPr>
                <w:rFonts w:ascii="Times New Roman" w:eastAsia="Calibri" w:hAnsi="Times New Roman" w:cs="Times New Roman"/>
                <w:color w:val="000000"/>
              </w:rPr>
              <w:t>0.84</w:t>
            </w:r>
            <w:r w:rsidRPr="00871D9F">
              <w:rPr>
                <w:rFonts w:ascii="Times New Roman" w:eastAsia="Calibri" w:hAnsi="Times New Roman" w:cs="Times New Roman"/>
                <w:color w:val="000000"/>
                <w:vertAlign w:val="superscript"/>
              </w:rPr>
              <w:t>**</w:t>
            </w:r>
          </w:p>
        </w:tc>
        <w:tc>
          <w:tcPr>
            <w:tcW w:w="0" w:type="auto"/>
            <w:shd w:val="clear" w:color="auto" w:fill="auto"/>
            <w:hideMark/>
          </w:tcPr>
          <w:p w14:paraId="125F4373" w14:textId="77777777" w:rsidR="00AB32C1" w:rsidRPr="00871D9F" w:rsidRDefault="00AB32C1" w:rsidP="00EB2E5C">
            <w:pPr>
              <w:jc w:val="center"/>
              <w:rPr>
                <w:rFonts w:ascii="Times New Roman" w:eastAsia="Calibri" w:hAnsi="Times New Roman" w:cs="Times New Roman"/>
                <w:color w:val="000000"/>
              </w:rPr>
            </w:pPr>
            <w:r w:rsidRPr="00871D9F">
              <w:rPr>
                <w:rFonts w:ascii="Times New Roman" w:eastAsia="Calibri" w:hAnsi="Times New Roman" w:cs="Times New Roman"/>
                <w:color w:val="000000"/>
              </w:rPr>
              <w:t>0.83</w:t>
            </w:r>
            <w:r w:rsidRPr="00871D9F">
              <w:rPr>
                <w:rFonts w:ascii="Times New Roman" w:eastAsia="Calibri" w:hAnsi="Times New Roman" w:cs="Times New Roman"/>
                <w:color w:val="000000"/>
                <w:vertAlign w:val="superscript"/>
              </w:rPr>
              <w:t>***</w:t>
            </w:r>
          </w:p>
        </w:tc>
      </w:tr>
      <w:tr w:rsidR="00AB32C1" w:rsidRPr="00871D9F" w14:paraId="69328332" w14:textId="77777777" w:rsidTr="00EB2E5C">
        <w:trPr>
          <w:trHeight w:hRule="exact" w:val="403"/>
        </w:trPr>
        <w:tc>
          <w:tcPr>
            <w:tcW w:w="0" w:type="auto"/>
            <w:vMerge/>
            <w:vAlign w:val="center"/>
            <w:hideMark/>
          </w:tcPr>
          <w:p w14:paraId="22FB3113" w14:textId="77777777" w:rsidR="00AB32C1" w:rsidRPr="00871D9F" w:rsidRDefault="00AB32C1" w:rsidP="00932CF2">
            <w:pPr>
              <w:spacing w:after="0" w:line="240" w:lineRule="auto"/>
              <w:rPr>
                <w:rFonts w:ascii="Times New Roman" w:eastAsia="Times New Roman" w:hAnsi="Times New Roman" w:cs="Times New Roman"/>
                <w:b/>
                <w:color w:val="000000"/>
              </w:rPr>
            </w:pPr>
          </w:p>
        </w:tc>
        <w:tc>
          <w:tcPr>
            <w:tcW w:w="0" w:type="auto"/>
            <w:shd w:val="clear" w:color="auto" w:fill="auto"/>
            <w:hideMark/>
          </w:tcPr>
          <w:p w14:paraId="199669B7" w14:textId="77777777" w:rsidR="00AB32C1" w:rsidRPr="00871D9F" w:rsidRDefault="00AB32C1" w:rsidP="00EB2E5C">
            <w:pPr>
              <w:spacing w:after="0" w:line="240" w:lineRule="auto"/>
              <w:jc w:val="center"/>
              <w:rPr>
                <w:rFonts w:ascii="Times New Roman" w:eastAsia="Times New Roman" w:hAnsi="Times New Roman" w:cs="Times New Roman"/>
                <w:color w:val="000000"/>
              </w:rPr>
            </w:pPr>
            <w:r w:rsidRPr="00871D9F">
              <w:rPr>
                <w:rFonts w:ascii="Times New Roman" w:eastAsia="Calibri" w:hAnsi="Times New Roman" w:cs="Times New Roman"/>
                <w:color w:val="000000"/>
              </w:rPr>
              <w:t>[0.75,0.95]</w:t>
            </w:r>
          </w:p>
        </w:tc>
        <w:tc>
          <w:tcPr>
            <w:tcW w:w="0" w:type="auto"/>
            <w:shd w:val="clear" w:color="auto" w:fill="auto"/>
            <w:hideMark/>
          </w:tcPr>
          <w:p w14:paraId="3A6253B8" w14:textId="77777777" w:rsidR="00AB32C1" w:rsidRPr="00871D9F" w:rsidRDefault="00AB32C1" w:rsidP="00EB2E5C">
            <w:pPr>
              <w:spacing w:after="0" w:line="240" w:lineRule="auto"/>
              <w:jc w:val="center"/>
              <w:rPr>
                <w:rFonts w:ascii="Times New Roman" w:eastAsia="Times New Roman" w:hAnsi="Times New Roman" w:cs="Times New Roman"/>
                <w:color w:val="000000"/>
              </w:rPr>
            </w:pPr>
            <w:r w:rsidRPr="00871D9F">
              <w:rPr>
                <w:rFonts w:ascii="Times New Roman" w:eastAsia="Calibri" w:hAnsi="Times New Roman" w:cs="Times New Roman"/>
                <w:color w:val="000000"/>
              </w:rPr>
              <w:t>[0.76,0.91]</w:t>
            </w:r>
          </w:p>
        </w:tc>
      </w:tr>
      <w:tr w:rsidR="00AB32C1" w:rsidRPr="00871D9F" w14:paraId="5F313463" w14:textId="77777777" w:rsidTr="00EB2E5C">
        <w:trPr>
          <w:trHeight w:hRule="exact" w:val="403"/>
        </w:trPr>
        <w:tc>
          <w:tcPr>
            <w:tcW w:w="0" w:type="auto"/>
            <w:vMerge w:val="restart"/>
            <w:shd w:val="clear" w:color="auto" w:fill="auto"/>
            <w:vAlign w:val="center"/>
            <w:hideMark/>
          </w:tcPr>
          <w:p w14:paraId="51E00EB2" w14:textId="77777777" w:rsidR="00AB32C1" w:rsidRPr="00871D9F" w:rsidRDefault="00AB32C1" w:rsidP="00932CF2">
            <w:pPr>
              <w:rPr>
                <w:rFonts w:ascii="Times New Roman" w:eastAsia="Calibri" w:hAnsi="Times New Roman" w:cs="Times New Roman"/>
                <w:b/>
                <w:color w:val="000000"/>
              </w:rPr>
            </w:pPr>
            <w:r w:rsidRPr="00871D9F">
              <w:rPr>
                <w:rFonts w:ascii="Times New Roman" w:eastAsia="Calibri" w:hAnsi="Times New Roman" w:cs="Times New Roman"/>
                <w:b/>
                <w:color w:val="000000"/>
              </w:rPr>
              <w:t>Always Have Confidence and Trust In Nurses</w:t>
            </w:r>
          </w:p>
        </w:tc>
        <w:tc>
          <w:tcPr>
            <w:tcW w:w="0" w:type="auto"/>
            <w:shd w:val="clear" w:color="auto" w:fill="auto"/>
            <w:hideMark/>
          </w:tcPr>
          <w:p w14:paraId="1BA0B455" w14:textId="77777777" w:rsidR="00AB32C1" w:rsidRPr="00871D9F" w:rsidRDefault="00AB32C1" w:rsidP="00EB2E5C">
            <w:pPr>
              <w:jc w:val="center"/>
              <w:rPr>
                <w:rFonts w:ascii="Times New Roman" w:eastAsia="Calibri" w:hAnsi="Times New Roman" w:cs="Times New Roman"/>
                <w:color w:val="000000"/>
              </w:rPr>
            </w:pPr>
            <w:r w:rsidRPr="00871D9F">
              <w:rPr>
                <w:rFonts w:ascii="Times New Roman" w:eastAsia="Calibri" w:hAnsi="Times New Roman" w:cs="Times New Roman"/>
                <w:color w:val="000000"/>
              </w:rPr>
              <w:t>0.86</w:t>
            </w:r>
            <w:r w:rsidRPr="00871D9F">
              <w:rPr>
                <w:rFonts w:ascii="Times New Roman" w:eastAsia="Calibri" w:hAnsi="Times New Roman" w:cs="Times New Roman"/>
                <w:color w:val="000000"/>
                <w:vertAlign w:val="superscript"/>
              </w:rPr>
              <w:t>*</w:t>
            </w:r>
          </w:p>
        </w:tc>
        <w:tc>
          <w:tcPr>
            <w:tcW w:w="0" w:type="auto"/>
            <w:shd w:val="clear" w:color="auto" w:fill="auto"/>
            <w:hideMark/>
          </w:tcPr>
          <w:p w14:paraId="7F32E968" w14:textId="77777777" w:rsidR="00AB32C1" w:rsidRPr="00871D9F" w:rsidRDefault="00AB32C1" w:rsidP="00EB2E5C">
            <w:pPr>
              <w:jc w:val="center"/>
              <w:rPr>
                <w:rFonts w:ascii="Times New Roman" w:eastAsia="Calibri" w:hAnsi="Times New Roman" w:cs="Times New Roman"/>
                <w:color w:val="000000"/>
              </w:rPr>
            </w:pPr>
            <w:r w:rsidRPr="00871D9F">
              <w:rPr>
                <w:rFonts w:ascii="Times New Roman" w:eastAsia="Calibri" w:hAnsi="Times New Roman" w:cs="Times New Roman"/>
                <w:color w:val="000000"/>
              </w:rPr>
              <w:t>0.85</w:t>
            </w:r>
            <w:r w:rsidRPr="00871D9F">
              <w:rPr>
                <w:rFonts w:ascii="Times New Roman" w:eastAsia="Calibri" w:hAnsi="Times New Roman" w:cs="Times New Roman"/>
                <w:color w:val="000000"/>
                <w:vertAlign w:val="superscript"/>
              </w:rPr>
              <w:t>*</w:t>
            </w:r>
          </w:p>
        </w:tc>
      </w:tr>
      <w:tr w:rsidR="00AB32C1" w:rsidRPr="00871D9F" w14:paraId="5FC8E1FA" w14:textId="77777777" w:rsidTr="00EB2E5C">
        <w:trPr>
          <w:trHeight w:hRule="exact" w:val="403"/>
        </w:trPr>
        <w:tc>
          <w:tcPr>
            <w:tcW w:w="0" w:type="auto"/>
            <w:vMerge/>
            <w:vAlign w:val="center"/>
            <w:hideMark/>
          </w:tcPr>
          <w:p w14:paraId="7DB3B2AC" w14:textId="77777777" w:rsidR="00AB32C1" w:rsidRPr="00871D9F" w:rsidRDefault="00AB32C1" w:rsidP="00932CF2">
            <w:pPr>
              <w:spacing w:after="0" w:line="240" w:lineRule="auto"/>
              <w:rPr>
                <w:rFonts w:ascii="Times New Roman" w:eastAsia="Times New Roman" w:hAnsi="Times New Roman" w:cs="Times New Roman"/>
                <w:b/>
                <w:color w:val="000000"/>
              </w:rPr>
            </w:pPr>
          </w:p>
        </w:tc>
        <w:tc>
          <w:tcPr>
            <w:tcW w:w="0" w:type="auto"/>
            <w:shd w:val="clear" w:color="auto" w:fill="auto"/>
            <w:hideMark/>
          </w:tcPr>
          <w:p w14:paraId="71DA6239" w14:textId="77777777" w:rsidR="00AB32C1" w:rsidRPr="00871D9F" w:rsidRDefault="00AB32C1" w:rsidP="00EB2E5C">
            <w:pPr>
              <w:spacing w:after="0" w:line="240" w:lineRule="auto"/>
              <w:jc w:val="center"/>
              <w:rPr>
                <w:rFonts w:ascii="Times New Roman" w:eastAsia="Times New Roman" w:hAnsi="Times New Roman" w:cs="Times New Roman"/>
                <w:color w:val="000000"/>
              </w:rPr>
            </w:pPr>
            <w:r w:rsidRPr="00871D9F">
              <w:rPr>
                <w:rFonts w:ascii="Times New Roman" w:eastAsia="Calibri" w:hAnsi="Times New Roman" w:cs="Times New Roman"/>
                <w:color w:val="000000"/>
              </w:rPr>
              <w:t>[0.74,0.99]</w:t>
            </w:r>
          </w:p>
        </w:tc>
        <w:tc>
          <w:tcPr>
            <w:tcW w:w="0" w:type="auto"/>
            <w:shd w:val="clear" w:color="auto" w:fill="auto"/>
            <w:hideMark/>
          </w:tcPr>
          <w:p w14:paraId="61F71AB8" w14:textId="77777777" w:rsidR="00AB32C1" w:rsidRPr="00871D9F" w:rsidRDefault="00AB32C1" w:rsidP="00EB2E5C">
            <w:pPr>
              <w:spacing w:after="0" w:line="240" w:lineRule="auto"/>
              <w:jc w:val="center"/>
              <w:rPr>
                <w:rFonts w:ascii="Times New Roman" w:eastAsia="Times New Roman" w:hAnsi="Times New Roman" w:cs="Times New Roman"/>
                <w:color w:val="000000"/>
              </w:rPr>
            </w:pPr>
            <w:r w:rsidRPr="00871D9F">
              <w:rPr>
                <w:rFonts w:ascii="Times New Roman" w:eastAsia="Calibri" w:hAnsi="Times New Roman" w:cs="Times New Roman"/>
                <w:color w:val="000000"/>
              </w:rPr>
              <w:t>[0.73,0.99]</w:t>
            </w:r>
          </w:p>
        </w:tc>
      </w:tr>
      <w:tr w:rsidR="00AB32C1" w:rsidRPr="00871D9F" w14:paraId="5DEF88CE" w14:textId="77777777" w:rsidTr="00EB2E5C">
        <w:trPr>
          <w:trHeight w:hRule="exact" w:val="403"/>
        </w:trPr>
        <w:tc>
          <w:tcPr>
            <w:tcW w:w="0" w:type="auto"/>
            <w:vMerge w:val="restart"/>
            <w:shd w:val="clear" w:color="auto" w:fill="auto"/>
            <w:vAlign w:val="center"/>
            <w:hideMark/>
          </w:tcPr>
          <w:p w14:paraId="38922B8E" w14:textId="77777777" w:rsidR="00AB32C1" w:rsidRPr="00871D9F" w:rsidRDefault="00AB32C1" w:rsidP="00932CF2">
            <w:pPr>
              <w:rPr>
                <w:rFonts w:ascii="Times New Roman" w:eastAsia="Calibri" w:hAnsi="Times New Roman" w:cs="Times New Roman"/>
                <w:b/>
                <w:color w:val="000000"/>
              </w:rPr>
            </w:pPr>
            <w:r w:rsidRPr="00871D9F">
              <w:rPr>
                <w:rFonts w:ascii="Times New Roman" w:eastAsia="Calibri" w:hAnsi="Times New Roman" w:cs="Times New Roman"/>
                <w:b/>
                <w:color w:val="000000"/>
              </w:rPr>
              <w:t>Always or Nearly Always Enough Nurses</w:t>
            </w:r>
          </w:p>
        </w:tc>
        <w:tc>
          <w:tcPr>
            <w:tcW w:w="0" w:type="auto"/>
            <w:shd w:val="clear" w:color="auto" w:fill="auto"/>
            <w:hideMark/>
          </w:tcPr>
          <w:p w14:paraId="5A9DCA77" w14:textId="77777777" w:rsidR="00AB32C1" w:rsidRPr="00871D9F" w:rsidRDefault="00AB32C1" w:rsidP="00EB2E5C">
            <w:pPr>
              <w:jc w:val="center"/>
              <w:rPr>
                <w:rFonts w:ascii="Times New Roman" w:eastAsia="Calibri" w:hAnsi="Times New Roman" w:cs="Times New Roman"/>
                <w:color w:val="000000"/>
              </w:rPr>
            </w:pPr>
            <w:r w:rsidRPr="00871D9F">
              <w:rPr>
                <w:rFonts w:ascii="Times New Roman" w:eastAsia="Calibri" w:hAnsi="Times New Roman" w:cs="Times New Roman"/>
                <w:color w:val="000000"/>
              </w:rPr>
              <w:t>0.87</w:t>
            </w:r>
            <w:r w:rsidRPr="00871D9F">
              <w:rPr>
                <w:rFonts w:ascii="Times New Roman" w:eastAsia="Calibri" w:hAnsi="Times New Roman" w:cs="Times New Roman"/>
                <w:color w:val="000000"/>
                <w:vertAlign w:val="superscript"/>
              </w:rPr>
              <w:t>*</w:t>
            </w:r>
          </w:p>
        </w:tc>
        <w:tc>
          <w:tcPr>
            <w:tcW w:w="0" w:type="auto"/>
            <w:shd w:val="clear" w:color="auto" w:fill="auto"/>
            <w:hideMark/>
          </w:tcPr>
          <w:p w14:paraId="726D15F0" w14:textId="77777777" w:rsidR="00AB32C1" w:rsidRPr="00871D9F" w:rsidRDefault="00AB32C1" w:rsidP="00EB2E5C">
            <w:pPr>
              <w:jc w:val="center"/>
              <w:rPr>
                <w:rFonts w:ascii="Times New Roman" w:eastAsia="Calibri" w:hAnsi="Times New Roman" w:cs="Times New Roman"/>
                <w:color w:val="000000"/>
              </w:rPr>
            </w:pPr>
            <w:r w:rsidRPr="00871D9F">
              <w:rPr>
                <w:rFonts w:ascii="Times New Roman" w:eastAsia="Calibri" w:hAnsi="Times New Roman" w:cs="Times New Roman"/>
                <w:color w:val="000000"/>
              </w:rPr>
              <w:t>0.85</w:t>
            </w:r>
            <w:r w:rsidRPr="00871D9F">
              <w:rPr>
                <w:rFonts w:ascii="Times New Roman" w:eastAsia="Calibri" w:hAnsi="Times New Roman" w:cs="Times New Roman"/>
                <w:color w:val="000000"/>
                <w:vertAlign w:val="superscript"/>
              </w:rPr>
              <w:t>**</w:t>
            </w:r>
          </w:p>
        </w:tc>
      </w:tr>
      <w:tr w:rsidR="00AB32C1" w:rsidRPr="00871D9F" w14:paraId="765D47CA" w14:textId="77777777" w:rsidTr="00EB2E5C">
        <w:trPr>
          <w:trHeight w:hRule="exact" w:val="403"/>
        </w:trPr>
        <w:tc>
          <w:tcPr>
            <w:tcW w:w="0" w:type="auto"/>
            <w:vMerge/>
            <w:tcBorders>
              <w:bottom w:val="single" w:sz="18" w:space="0" w:color="auto"/>
            </w:tcBorders>
            <w:vAlign w:val="center"/>
            <w:hideMark/>
          </w:tcPr>
          <w:p w14:paraId="496020F9" w14:textId="77777777" w:rsidR="00AB32C1" w:rsidRPr="00871D9F" w:rsidRDefault="00AB32C1" w:rsidP="00932CF2">
            <w:pPr>
              <w:spacing w:after="0" w:line="240" w:lineRule="auto"/>
              <w:rPr>
                <w:rFonts w:ascii="Times New Roman" w:eastAsia="Times New Roman" w:hAnsi="Times New Roman" w:cs="Times New Roman"/>
                <w:color w:val="000000"/>
              </w:rPr>
            </w:pPr>
          </w:p>
        </w:tc>
        <w:tc>
          <w:tcPr>
            <w:tcW w:w="0" w:type="auto"/>
            <w:tcBorders>
              <w:bottom w:val="single" w:sz="18" w:space="0" w:color="auto"/>
            </w:tcBorders>
            <w:shd w:val="clear" w:color="auto" w:fill="auto"/>
            <w:hideMark/>
          </w:tcPr>
          <w:p w14:paraId="07DDDE02" w14:textId="77777777" w:rsidR="00AB32C1" w:rsidRPr="00871D9F" w:rsidRDefault="00AB32C1" w:rsidP="00EB2E5C">
            <w:pPr>
              <w:spacing w:after="0" w:line="240" w:lineRule="auto"/>
              <w:jc w:val="center"/>
              <w:rPr>
                <w:rFonts w:ascii="Times New Roman" w:eastAsia="Times New Roman" w:hAnsi="Times New Roman" w:cs="Times New Roman"/>
                <w:color w:val="000000"/>
              </w:rPr>
            </w:pPr>
            <w:r w:rsidRPr="00871D9F">
              <w:rPr>
                <w:rFonts w:ascii="Times New Roman" w:eastAsia="Calibri" w:hAnsi="Times New Roman" w:cs="Times New Roman"/>
                <w:color w:val="000000"/>
              </w:rPr>
              <w:t>[0.76,0.99]</w:t>
            </w:r>
          </w:p>
        </w:tc>
        <w:tc>
          <w:tcPr>
            <w:tcW w:w="0" w:type="auto"/>
            <w:tcBorders>
              <w:bottom w:val="single" w:sz="18" w:space="0" w:color="auto"/>
            </w:tcBorders>
            <w:shd w:val="clear" w:color="auto" w:fill="auto"/>
            <w:hideMark/>
          </w:tcPr>
          <w:p w14:paraId="659A9544" w14:textId="77777777" w:rsidR="00AB32C1" w:rsidRPr="00871D9F" w:rsidRDefault="00AB32C1" w:rsidP="00EB2E5C">
            <w:pPr>
              <w:spacing w:after="0" w:line="240" w:lineRule="auto"/>
              <w:jc w:val="center"/>
              <w:rPr>
                <w:rFonts w:ascii="Times New Roman" w:eastAsia="Times New Roman" w:hAnsi="Times New Roman" w:cs="Times New Roman"/>
                <w:color w:val="000000"/>
              </w:rPr>
            </w:pPr>
            <w:r w:rsidRPr="00871D9F">
              <w:rPr>
                <w:rFonts w:ascii="Times New Roman" w:eastAsia="Calibri" w:hAnsi="Times New Roman" w:cs="Times New Roman"/>
                <w:color w:val="000000"/>
              </w:rPr>
              <w:t>[0.75,0.96]</w:t>
            </w:r>
          </w:p>
        </w:tc>
      </w:tr>
      <w:tr w:rsidR="00AB32C1" w:rsidRPr="00871D9F" w14:paraId="1D005AA0" w14:textId="77777777" w:rsidTr="00932CF2">
        <w:trPr>
          <w:trHeight w:hRule="exact" w:val="2952"/>
        </w:trPr>
        <w:tc>
          <w:tcPr>
            <w:tcW w:w="0" w:type="auto"/>
            <w:gridSpan w:val="3"/>
            <w:tcBorders>
              <w:top w:val="single" w:sz="18" w:space="0" w:color="auto"/>
            </w:tcBorders>
            <w:vAlign w:val="center"/>
          </w:tcPr>
          <w:p w14:paraId="7397F469" w14:textId="77777777" w:rsidR="00AB32C1" w:rsidRDefault="00AB32C1" w:rsidP="00932C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Source:  Data are from a merged file that included information from 31 NHS trusts for which both patient information (from 5,311 general medical and surgical patients included in the </w:t>
            </w:r>
            <w:r w:rsidRPr="008A6F7E">
              <w:rPr>
                <w:rFonts w:ascii="Times New Roman" w:eastAsia="Calibri" w:hAnsi="Times New Roman" w:cs="Times New Roman"/>
                <w:b/>
                <w:bCs/>
              </w:rPr>
              <w:t>2010 NHS Survey of Inpatients</w:t>
            </w:r>
            <w:r>
              <w:rPr>
                <w:rFonts w:ascii="Times New Roman" w:eastAsia="Times New Roman" w:hAnsi="Times New Roman" w:cs="Times New Roman"/>
                <w:b/>
                <w:color w:val="000000"/>
              </w:rPr>
              <w:t>) and nurse information (</w:t>
            </w:r>
            <w:r w:rsidRPr="0020007A">
              <w:rPr>
                <w:rFonts w:ascii="Times New Roman" w:eastAsia="Times New Roman" w:hAnsi="Times New Roman" w:cs="Times New Roman"/>
                <w:b/>
                <w:color w:val="000000"/>
              </w:rPr>
              <w:t xml:space="preserve">from </w:t>
            </w:r>
            <w:r>
              <w:rPr>
                <w:rFonts w:ascii="Times New Roman" w:eastAsia="Times New Roman" w:hAnsi="Times New Roman" w:cs="Times New Roman"/>
                <w:b/>
                <w:color w:val="000000"/>
              </w:rPr>
              <w:t xml:space="preserve">2,963 medical and surgical nurses surveyed in </w:t>
            </w:r>
            <w:r w:rsidRPr="0020007A">
              <w:rPr>
                <w:rFonts w:ascii="Times New Roman" w:eastAsia="Times New Roman" w:hAnsi="Times New Roman" w:cs="Times New Roman"/>
                <w:b/>
                <w:color w:val="000000"/>
              </w:rPr>
              <w:t>the 2010 RN4CAST-England study</w:t>
            </w:r>
            <w:r>
              <w:rPr>
                <w:rFonts w:ascii="Times New Roman" w:eastAsia="Times New Roman" w:hAnsi="Times New Roman" w:cs="Times New Roman"/>
                <w:b/>
                <w:color w:val="000000"/>
              </w:rPr>
              <w:t xml:space="preserve">) were available. </w:t>
            </w:r>
          </w:p>
          <w:p w14:paraId="27884CDE" w14:textId="77777777" w:rsidR="00AB32C1" w:rsidRDefault="00AB32C1" w:rsidP="00932CF2">
            <w:pPr>
              <w:spacing w:after="0" w:line="240" w:lineRule="auto"/>
              <w:rPr>
                <w:rFonts w:ascii="Times New Roman" w:eastAsia="Times New Roman" w:hAnsi="Times New Roman" w:cs="Times New Roman"/>
                <w:b/>
                <w:color w:val="000000"/>
              </w:rPr>
            </w:pPr>
          </w:p>
          <w:p w14:paraId="32F9A9B4" w14:textId="77777777" w:rsidR="00AB32C1" w:rsidRDefault="00AB32C1" w:rsidP="00932C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Notes:  Adjusted models control for </w:t>
            </w:r>
            <w:r w:rsidRPr="0098379F">
              <w:rPr>
                <w:rFonts w:ascii="Times New Roman" w:eastAsia="Times New Roman" w:hAnsi="Times New Roman" w:cs="Times New Roman"/>
                <w:b/>
                <w:color w:val="000000"/>
              </w:rPr>
              <w:t xml:space="preserve">hospital </w:t>
            </w:r>
            <w:r>
              <w:rPr>
                <w:rFonts w:ascii="Times New Roman" w:eastAsia="Times New Roman" w:hAnsi="Times New Roman" w:cs="Times New Roman"/>
                <w:b/>
                <w:color w:val="000000"/>
              </w:rPr>
              <w:t>characteristics</w:t>
            </w:r>
            <w:r w:rsidRPr="0098379F">
              <w:rPr>
                <w:rFonts w:ascii="Times New Roman" w:eastAsia="Times New Roman" w:hAnsi="Times New Roman" w:cs="Times New Roman"/>
                <w:b/>
                <w:color w:val="000000"/>
              </w:rPr>
              <w:t>(Beds &gt; 750, High Technology, and Location)</w:t>
            </w:r>
            <w:r>
              <w:rPr>
                <w:rFonts w:ascii="Times New Roman" w:eastAsia="Times New Roman" w:hAnsi="Times New Roman" w:cs="Times New Roman"/>
                <w:b/>
                <w:color w:val="000000"/>
              </w:rPr>
              <w:t xml:space="preserve">  </w:t>
            </w:r>
            <w:r w:rsidRPr="0098379F">
              <w:rPr>
                <w:rFonts w:ascii="Times New Roman" w:eastAsia="Times New Roman" w:hAnsi="Times New Roman" w:cs="Times New Roman"/>
                <w:b/>
                <w:color w:val="000000"/>
              </w:rPr>
              <w:t>and patient characteristics that might affect responses, including gender, age, length of stay, ward, number of long standing conditions and type of admission (emergent/urgent or planned).</w:t>
            </w:r>
          </w:p>
          <w:p w14:paraId="2EF03C0D" w14:textId="77777777" w:rsidR="00AB32C1" w:rsidRDefault="00AB32C1" w:rsidP="00932CF2">
            <w:pPr>
              <w:spacing w:after="0" w:line="240" w:lineRule="auto"/>
              <w:rPr>
                <w:rFonts w:ascii="Times New Roman" w:eastAsia="Times New Roman" w:hAnsi="Times New Roman" w:cs="Times New Roman"/>
                <w:b/>
                <w:color w:val="000000"/>
              </w:rPr>
            </w:pPr>
          </w:p>
          <w:p w14:paraId="513C9A82" w14:textId="77777777" w:rsidR="00AB32C1" w:rsidRPr="00D01635" w:rsidRDefault="00AB32C1" w:rsidP="00932C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Single, double and triple asterisks denote coefficients that are significant at the .05, .01, and .001 levels, respectively.</w:t>
            </w:r>
          </w:p>
        </w:tc>
      </w:tr>
    </w:tbl>
    <w:p w14:paraId="3507E07F" w14:textId="599E7253" w:rsidR="00AB32C1" w:rsidRDefault="00AB32C1" w:rsidP="00284BE7">
      <w:pPr>
        <w:spacing w:line="480" w:lineRule="auto"/>
        <w:rPr>
          <w:rFonts w:ascii="Times New Roman" w:hAnsi="Times New Roman" w:cs="Times New Roman"/>
          <w:sz w:val="24"/>
          <w:szCs w:val="24"/>
        </w:rPr>
      </w:pPr>
    </w:p>
    <w:p w14:paraId="2E94B138" w14:textId="77777777" w:rsidR="00AB32C1" w:rsidRDefault="00AB32C1">
      <w:pPr>
        <w:rPr>
          <w:rFonts w:ascii="Times New Roman" w:hAnsi="Times New Roman" w:cs="Times New Roman"/>
          <w:sz w:val="24"/>
          <w:szCs w:val="24"/>
        </w:rPr>
      </w:pPr>
      <w:r>
        <w:rPr>
          <w:rFonts w:ascii="Times New Roman" w:hAnsi="Times New Roman" w:cs="Times New Roman"/>
          <w:sz w:val="24"/>
          <w:szCs w:val="24"/>
        </w:rPr>
        <w:br w:type="page"/>
      </w:r>
    </w:p>
    <w:p w14:paraId="7D32356C" w14:textId="72D83773" w:rsidR="0078059D" w:rsidRPr="00284BE7" w:rsidRDefault="00D52DB0" w:rsidP="00284BE7">
      <w:pPr>
        <w:spacing w:line="480" w:lineRule="auto"/>
        <w:rPr>
          <w:rFonts w:ascii="Times New Roman" w:hAnsi="Times New Roman" w:cs="Times New Roman"/>
          <w:b/>
          <w:sz w:val="24"/>
          <w:szCs w:val="24"/>
        </w:rPr>
      </w:pPr>
      <w:r w:rsidRPr="00284BE7">
        <w:rPr>
          <w:rFonts w:ascii="Times New Roman" w:hAnsi="Times New Roman" w:cs="Times New Roman"/>
          <w:b/>
          <w:sz w:val="24"/>
          <w:szCs w:val="24"/>
        </w:rPr>
        <w:lastRenderedPageBreak/>
        <w:t>DISCUSSION</w:t>
      </w:r>
    </w:p>
    <w:p w14:paraId="6C255745" w14:textId="53CD8224" w:rsidR="0078059D" w:rsidRPr="00284BE7" w:rsidRDefault="004D0659" w:rsidP="00284BE7">
      <w:pPr>
        <w:pStyle w:val="NoSpacing"/>
        <w:spacing w:line="480" w:lineRule="auto"/>
        <w:ind w:firstLine="720"/>
        <w:rPr>
          <w:rFonts w:ascii="Times New Roman" w:hAnsi="Times New Roman" w:cs="Times New Roman"/>
          <w:sz w:val="24"/>
          <w:szCs w:val="24"/>
        </w:rPr>
      </w:pPr>
      <w:r w:rsidRPr="00284BE7">
        <w:rPr>
          <w:rFonts w:ascii="Times New Roman" w:hAnsi="Times New Roman" w:cs="Times New Roman"/>
          <w:sz w:val="24"/>
          <w:szCs w:val="24"/>
        </w:rPr>
        <w:t xml:space="preserve">National </w:t>
      </w:r>
      <w:r w:rsidR="00F3218F" w:rsidRPr="00284BE7">
        <w:rPr>
          <w:rFonts w:ascii="Times New Roman" w:hAnsi="Times New Roman" w:cs="Times New Roman"/>
          <w:sz w:val="24"/>
          <w:szCs w:val="24"/>
        </w:rPr>
        <w:t xml:space="preserve">survey </w:t>
      </w:r>
      <w:r w:rsidRPr="00284BE7">
        <w:rPr>
          <w:rFonts w:ascii="Times New Roman" w:hAnsi="Times New Roman" w:cs="Times New Roman"/>
          <w:sz w:val="24"/>
          <w:szCs w:val="24"/>
        </w:rPr>
        <w:t xml:space="preserve">data </w:t>
      </w:r>
      <w:r w:rsidR="00F3218F" w:rsidRPr="00284BE7">
        <w:rPr>
          <w:rFonts w:ascii="Times New Roman" w:hAnsi="Times New Roman" w:cs="Times New Roman"/>
          <w:sz w:val="24"/>
          <w:szCs w:val="24"/>
        </w:rPr>
        <w:t xml:space="preserve">from patients experiencing a hospitalization in an NHS hospital in England </w:t>
      </w:r>
      <w:r w:rsidRPr="00284BE7">
        <w:rPr>
          <w:rFonts w:ascii="Times New Roman" w:hAnsi="Times New Roman" w:cs="Times New Roman"/>
          <w:sz w:val="24"/>
          <w:szCs w:val="24"/>
        </w:rPr>
        <w:t xml:space="preserve">confirm that </w:t>
      </w:r>
      <w:r w:rsidR="00C74463" w:rsidRPr="00284BE7">
        <w:rPr>
          <w:rFonts w:ascii="Times New Roman" w:hAnsi="Times New Roman" w:cs="Times New Roman"/>
          <w:sz w:val="24"/>
          <w:szCs w:val="24"/>
        </w:rPr>
        <w:t>patients have</w:t>
      </w:r>
      <w:r w:rsidRPr="00284BE7">
        <w:rPr>
          <w:rFonts w:ascii="Times New Roman" w:hAnsi="Times New Roman" w:cs="Times New Roman"/>
          <w:sz w:val="24"/>
          <w:szCs w:val="24"/>
        </w:rPr>
        <w:t xml:space="preserve"> a high level of trust and confidence in</w:t>
      </w:r>
      <w:r w:rsidR="0030317A" w:rsidRPr="00284BE7">
        <w:rPr>
          <w:rFonts w:ascii="Times New Roman" w:hAnsi="Times New Roman" w:cs="Times New Roman"/>
          <w:sz w:val="24"/>
          <w:szCs w:val="24"/>
        </w:rPr>
        <w:t xml:space="preserve"> </w:t>
      </w:r>
      <w:r w:rsidR="00E64EB0" w:rsidRPr="00284BE7">
        <w:rPr>
          <w:rFonts w:ascii="Times New Roman" w:hAnsi="Times New Roman" w:cs="Times New Roman"/>
          <w:sz w:val="24"/>
          <w:szCs w:val="24"/>
        </w:rPr>
        <w:t>RNs</w:t>
      </w:r>
      <w:r w:rsidR="0030317A" w:rsidRPr="00284BE7">
        <w:rPr>
          <w:rFonts w:ascii="Times New Roman" w:hAnsi="Times New Roman" w:cs="Times New Roman"/>
          <w:sz w:val="24"/>
          <w:szCs w:val="24"/>
        </w:rPr>
        <w:t>, evidence that refutes</w:t>
      </w:r>
      <w:r w:rsidRPr="00284BE7">
        <w:rPr>
          <w:rFonts w:ascii="Times New Roman" w:hAnsi="Times New Roman" w:cs="Times New Roman"/>
          <w:sz w:val="24"/>
          <w:szCs w:val="24"/>
        </w:rPr>
        <w:t xml:space="preserve"> the narrative blaming quality of care deficits </w:t>
      </w:r>
      <w:r w:rsidR="00C74463" w:rsidRPr="00284BE7">
        <w:rPr>
          <w:rFonts w:ascii="Times New Roman" w:hAnsi="Times New Roman" w:cs="Times New Roman"/>
          <w:sz w:val="24"/>
          <w:szCs w:val="24"/>
        </w:rPr>
        <w:t xml:space="preserve">in NHS hospitals </w:t>
      </w:r>
      <w:r w:rsidRPr="00284BE7">
        <w:rPr>
          <w:rFonts w:ascii="Times New Roman" w:hAnsi="Times New Roman" w:cs="Times New Roman"/>
          <w:sz w:val="24"/>
          <w:szCs w:val="24"/>
        </w:rPr>
        <w:t>on uncaring nurses</w:t>
      </w:r>
      <w:r w:rsidR="003439D6" w:rsidRPr="00284BE7">
        <w:rPr>
          <w:rFonts w:ascii="Times New Roman" w:hAnsi="Times New Roman" w:cs="Times New Roman"/>
          <w:sz w:val="24"/>
          <w:szCs w:val="24"/>
        </w:rPr>
        <w:t xml:space="preserve">. </w:t>
      </w:r>
      <w:r w:rsidR="00E64EB0" w:rsidRPr="00284BE7">
        <w:rPr>
          <w:rFonts w:ascii="Times New Roman" w:hAnsi="Times New Roman" w:cs="Times New Roman"/>
          <w:sz w:val="24"/>
          <w:szCs w:val="24"/>
        </w:rPr>
        <w:t>However, o</w:t>
      </w:r>
      <w:r w:rsidR="0082630A" w:rsidRPr="00284BE7">
        <w:rPr>
          <w:rFonts w:ascii="Times New Roman" w:hAnsi="Times New Roman" w:cs="Times New Roman"/>
          <w:sz w:val="24"/>
          <w:szCs w:val="24"/>
        </w:rPr>
        <w:t>nly 60 percent of patients indicated that there we</w:t>
      </w:r>
      <w:r w:rsidR="0030317A" w:rsidRPr="00284BE7">
        <w:rPr>
          <w:rFonts w:ascii="Times New Roman" w:hAnsi="Times New Roman" w:cs="Times New Roman"/>
          <w:sz w:val="24"/>
          <w:szCs w:val="24"/>
        </w:rPr>
        <w:t xml:space="preserve">re always enough </w:t>
      </w:r>
      <w:r w:rsidR="00E64EB0" w:rsidRPr="00284BE7">
        <w:rPr>
          <w:rFonts w:ascii="Times New Roman" w:hAnsi="Times New Roman" w:cs="Times New Roman"/>
          <w:sz w:val="24"/>
          <w:szCs w:val="24"/>
        </w:rPr>
        <w:t>RNs</w:t>
      </w:r>
      <w:r w:rsidR="0030317A" w:rsidRPr="00284BE7">
        <w:rPr>
          <w:rFonts w:ascii="Times New Roman" w:hAnsi="Times New Roman" w:cs="Times New Roman"/>
          <w:sz w:val="24"/>
          <w:szCs w:val="24"/>
        </w:rPr>
        <w:t xml:space="preserve"> </w:t>
      </w:r>
      <w:r w:rsidR="0082630A" w:rsidRPr="00284BE7">
        <w:rPr>
          <w:rFonts w:ascii="Times New Roman" w:hAnsi="Times New Roman" w:cs="Times New Roman"/>
          <w:sz w:val="24"/>
          <w:szCs w:val="24"/>
        </w:rPr>
        <w:t xml:space="preserve">to care for them, and one in 10 patients indicated that there were never or rarely enough </w:t>
      </w:r>
      <w:r w:rsidR="00E64EB0" w:rsidRPr="00284BE7">
        <w:rPr>
          <w:rFonts w:ascii="Times New Roman" w:hAnsi="Times New Roman" w:cs="Times New Roman"/>
          <w:sz w:val="24"/>
          <w:szCs w:val="24"/>
        </w:rPr>
        <w:t>RNs</w:t>
      </w:r>
      <w:r w:rsidR="0082630A" w:rsidRPr="00284BE7">
        <w:rPr>
          <w:rFonts w:ascii="Times New Roman" w:hAnsi="Times New Roman" w:cs="Times New Roman"/>
          <w:sz w:val="24"/>
          <w:szCs w:val="24"/>
        </w:rPr>
        <w:t xml:space="preserve">. </w:t>
      </w:r>
      <w:r w:rsidR="003F5FE0" w:rsidRPr="00284BE7">
        <w:rPr>
          <w:rFonts w:ascii="Times New Roman" w:hAnsi="Times New Roman" w:cs="Times New Roman"/>
          <w:sz w:val="24"/>
          <w:szCs w:val="24"/>
        </w:rPr>
        <w:t>T</w:t>
      </w:r>
      <w:r w:rsidR="007626F7" w:rsidRPr="00284BE7">
        <w:rPr>
          <w:rFonts w:ascii="Times New Roman" w:hAnsi="Times New Roman" w:cs="Times New Roman"/>
          <w:sz w:val="24"/>
          <w:szCs w:val="24"/>
        </w:rPr>
        <w:t xml:space="preserve">he importance </w:t>
      </w:r>
      <w:r w:rsidR="003A7D31" w:rsidRPr="00284BE7">
        <w:rPr>
          <w:rFonts w:ascii="Times New Roman" w:hAnsi="Times New Roman" w:cs="Times New Roman"/>
          <w:sz w:val="24"/>
          <w:szCs w:val="24"/>
        </w:rPr>
        <w:t xml:space="preserve">to patients </w:t>
      </w:r>
      <w:r w:rsidR="007626F7" w:rsidRPr="00284BE7">
        <w:rPr>
          <w:rFonts w:ascii="Times New Roman" w:hAnsi="Times New Roman" w:cs="Times New Roman"/>
          <w:sz w:val="24"/>
          <w:szCs w:val="24"/>
        </w:rPr>
        <w:t xml:space="preserve">of adequate </w:t>
      </w:r>
      <w:r w:rsidR="00E64EB0" w:rsidRPr="00284BE7">
        <w:rPr>
          <w:rFonts w:ascii="Times New Roman" w:hAnsi="Times New Roman" w:cs="Times New Roman"/>
          <w:sz w:val="24"/>
          <w:szCs w:val="24"/>
        </w:rPr>
        <w:t>RN</w:t>
      </w:r>
      <w:r w:rsidR="007626F7" w:rsidRPr="00284BE7">
        <w:rPr>
          <w:rFonts w:ascii="Times New Roman" w:hAnsi="Times New Roman" w:cs="Times New Roman"/>
          <w:sz w:val="24"/>
          <w:szCs w:val="24"/>
        </w:rPr>
        <w:t xml:space="preserve"> staffing is evident</w:t>
      </w:r>
      <w:r w:rsidR="003A7D31" w:rsidRPr="00284BE7">
        <w:rPr>
          <w:rFonts w:ascii="Times New Roman" w:hAnsi="Times New Roman" w:cs="Times New Roman"/>
          <w:sz w:val="24"/>
          <w:szCs w:val="24"/>
        </w:rPr>
        <w:t xml:space="preserve"> in their responses</w:t>
      </w:r>
      <w:r w:rsidR="003F5FE0" w:rsidRPr="00284BE7">
        <w:rPr>
          <w:rFonts w:ascii="Times New Roman" w:hAnsi="Times New Roman" w:cs="Times New Roman"/>
          <w:sz w:val="24"/>
          <w:szCs w:val="24"/>
        </w:rPr>
        <w:t xml:space="preserve">; </w:t>
      </w:r>
      <w:r w:rsidR="0082087E" w:rsidRPr="00284BE7">
        <w:rPr>
          <w:rFonts w:ascii="Times New Roman" w:hAnsi="Times New Roman" w:cs="Times New Roman"/>
          <w:sz w:val="24"/>
          <w:szCs w:val="24"/>
        </w:rPr>
        <w:t xml:space="preserve">57% of patients who indicated that there were always or nearly always enough </w:t>
      </w:r>
      <w:r w:rsidR="00E64EB0" w:rsidRPr="00284BE7">
        <w:rPr>
          <w:rFonts w:ascii="Times New Roman" w:hAnsi="Times New Roman" w:cs="Times New Roman"/>
          <w:sz w:val="24"/>
          <w:szCs w:val="24"/>
        </w:rPr>
        <w:t>RNs</w:t>
      </w:r>
      <w:r w:rsidR="0082087E" w:rsidRPr="00284BE7">
        <w:rPr>
          <w:rFonts w:ascii="Times New Roman" w:hAnsi="Times New Roman" w:cs="Times New Roman"/>
          <w:sz w:val="24"/>
          <w:szCs w:val="24"/>
        </w:rPr>
        <w:t xml:space="preserve"> to care for them rated care as excellent, compared with only 14% of the patients who said there were rarely or never enough. </w:t>
      </w:r>
      <w:r w:rsidR="00932CF2">
        <w:rPr>
          <w:rFonts w:ascii="Times New Roman" w:hAnsi="Times New Roman" w:cs="Times New Roman"/>
          <w:sz w:val="24"/>
          <w:szCs w:val="24"/>
        </w:rPr>
        <w:t>A</w:t>
      </w:r>
      <w:r w:rsidR="0063180F">
        <w:rPr>
          <w:rFonts w:ascii="Times New Roman" w:hAnsi="Times New Roman" w:cs="Times New Roman"/>
          <w:sz w:val="24"/>
          <w:szCs w:val="24"/>
        </w:rPr>
        <w:t xml:space="preserve">dditional analyses </w:t>
      </w:r>
      <w:r w:rsidR="00932CF2">
        <w:rPr>
          <w:rFonts w:ascii="Times New Roman" w:hAnsi="Times New Roman" w:cs="Times New Roman"/>
          <w:sz w:val="24"/>
          <w:szCs w:val="24"/>
        </w:rPr>
        <w:t>undert</w:t>
      </w:r>
      <w:r w:rsidR="003D5AEE">
        <w:rPr>
          <w:rFonts w:ascii="Times New Roman" w:hAnsi="Times New Roman" w:cs="Times New Roman"/>
          <w:sz w:val="24"/>
          <w:szCs w:val="24"/>
        </w:rPr>
        <w:t>aken</w:t>
      </w:r>
      <w:r w:rsidR="00932CF2">
        <w:rPr>
          <w:rFonts w:ascii="Times New Roman" w:hAnsi="Times New Roman" w:cs="Times New Roman"/>
          <w:sz w:val="24"/>
          <w:szCs w:val="24"/>
        </w:rPr>
        <w:t xml:space="preserve"> </w:t>
      </w:r>
      <w:r w:rsidR="0063180F">
        <w:rPr>
          <w:rFonts w:ascii="Times New Roman" w:hAnsi="Times New Roman" w:cs="Times New Roman"/>
          <w:sz w:val="24"/>
          <w:szCs w:val="24"/>
        </w:rPr>
        <w:t xml:space="preserve">(not shown) indicate that patients in hospitals with poorer </w:t>
      </w:r>
      <w:r w:rsidR="003D5AEE">
        <w:rPr>
          <w:rFonts w:ascii="Times New Roman" w:hAnsi="Times New Roman" w:cs="Times New Roman"/>
          <w:sz w:val="24"/>
          <w:szCs w:val="24"/>
        </w:rPr>
        <w:t>RN staffing</w:t>
      </w:r>
      <w:r w:rsidR="0063180F">
        <w:rPr>
          <w:rFonts w:ascii="Times New Roman" w:hAnsi="Times New Roman" w:cs="Times New Roman"/>
          <w:sz w:val="24"/>
          <w:szCs w:val="24"/>
        </w:rPr>
        <w:t xml:space="preserve"> are much less likely to</w:t>
      </w:r>
      <w:r w:rsidR="00932CF2">
        <w:rPr>
          <w:rFonts w:ascii="Times New Roman" w:hAnsi="Times New Roman" w:cs="Times New Roman"/>
          <w:sz w:val="24"/>
          <w:szCs w:val="24"/>
        </w:rPr>
        <w:t xml:space="preserve"> say there were always enough </w:t>
      </w:r>
      <w:r w:rsidR="003D5AEE">
        <w:rPr>
          <w:rFonts w:ascii="Times New Roman" w:hAnsi="Times New Roman" w:cs="Times New Roman"/>
          <w:sz w:val="24"/>
          <w:szCs w:val="24"/>
        </w:rPr>
        <w:t>nurses</w:t>
      </w:r>
      <w:r w:rsidR="00932CF2">
        <w:rPr>
          <w:rFonts w:ascii="Times New Roman" w:hAnsi="Times New Roman" w:cs="Times New Roman"/>
          <w:sz w:val="24"/>
          <w:szCs w:val="24"/>
        </w:rPr>
        <w:t xml:space="preserve"> to care for them.</w:t>
      </w:r>
      <w:r w:rsidR="00700F10">
        <w:rPr>
          <w:rFonts w:ascii="Times New Roman" w:hAnsi="Times New Roman" w:cs="Times New Roman"/>
          <w:sz w:val="24"/>
          <w:szCs w:val="24"/>
        </w:rPr>
        <w:t xml:space="preserve">  We estimate, from models that took account of numerous confounds, that the likelihood of patients saying there were always enough nurses to take care of them were about 40% lower in hospitals in which the average nurse took care of 10 patients than </w:t>
      </w:r>
      <w:r w:rsidR="00700F10" w:rsidRPr="00700F10">
        <w:rPr>
          <w:rFonts w:ascii="Times New Roman" w:hAnsi="Times New Roman" w:cs="Times New Roman"/>
          <w:sz w:val="24"/>
          <w:szCs w:val="24"/>
        </w:rPr>
        <w:t xml:space="preserve">in hospitals in which the average nurse took care of </w:t>
      </w:r>
      <w:r w:rsidR="00700F10">
        <w:rPr>
          <w:rFonts w:ascii="Times New Roman" w:hAnsi="Times New Roman" w:cs="Times New Roman"/>
          <w:sz w:val="24"/>
          <w:szCs w:val="24"/>
        </w:rPr>
        <w:t>6</w:t>
      </w:r>
      <w:r w:rsidR="00700F10" w:rsidRPr="00700F10">
        <w:rPr>
          <w:rFonts w:ascii="Times New Roman" w:hAnsi="Times New Roman" w:cs="Times New Roman"/>
          <w:sz w:val="24"/>
          <w:szCs w:val="24"/>
        </w:rPr>
        <w:t xml:space="preserve"> patients</w:t>
      </w:r>
      <w:r w:rsidR="006E6E18">
        <w:rPr>
          <w:rFonts w:ascii="Times New Roman" w:hAnsi="Times New Roman" w:cs="Times New Roman"/>
          <w:sz w:val="24"/>
          <w:szCs w:val="24"/>
        </w:rPr>
        <w:t>.</w:t>
      </w:r>
      <w:r w:rsidR="0063180F">
        <w:rPr>
          <w:rFonts w:ascii="Times New Roman" w:hAnsi="Times New Roman" w:cs="Times New Roman"/>
          <w:sz w:val="24"/>
          <w:szCs w:val="24"/>
        </w:rPr>
        <w:t xml:space="preserve"> </w:t>
      </w:r>
      <w:r w:rsidR="007626F7" w:rsidRPr="00284BE7">
        <w:rPr>
          <w:rFonts w:ascii="Times New Roman" w:hAnsi="Times New Roman" w:cs="Times New Roman"/>
          <w:sz w:val="24"/>
          <w:szCs w:val="24"/>
        </w:rPr>
        <w:t xml:space="preserve">These findings </w:t>
      </w:r>
      <w:r w:rsidR="0049265B" w:rsidRPr="00284BE7">
        <w:rPr>
          <w:rFonts w:ascii="Times New Roman" w:hAnsi="Times New Roman" w:cs="Times New Roman"/>
          <w:sz w:val="24"/>
          <w:szCs w:val="24"/>
        </w:rPr>
        <w:t xml:space="preserve">reinforce from patients’ perspectives the importance of adequate hospital </w:t>
      </w:r>
      <w:r w:rsidR="00E64EB0" w:rsidRPr="00284BE7">
        <w:rPr>
          <w:rFonts w:ascii="Times New Roman" w:hAnsi="Times New Roman" w:cs="Times New Roman"/>
          <w:sz w:val="24"/>
          <w:szCs w:val="24"/>
        </w:rPr>
        <w:t>RN</w:t>
      </w:r>
      <w:r w:rsidR="0049265B" w:rsidRPr="00284BE7">
        <w:rPr>
          <w:rFonts w:ascii="Times New Roman" w:hAnsi="Times New Roman" w:cs="Times New Roman"/>
          <w:sz w:val="24"/>
          <w:szCs w:val="24"/>
        </w:rPr>
        <w:t xml:space="preserve"> staffing</w:t>
      </w:r>
      <w:r w:rsidR="003439D6" w:rsidRPr="00284BE7">
        <w:rPr>
          <w:rFonts w:ascii="Times New Roman" w:hAnsi="Times New Roman" w:cs="Times New Roman"/>
          <w:sz w:val="24"/>
          <w:szCs w:val="24"/>
        </w:rPr>
        <w:t xml:space="preserve">. </w:t>
      </w:r>
      <w:r w:rsidR="001977DB">
        <w:rPr>
          <w:rFonts w:ascii="Times New Roman" w:hAnsi="Times New Roman" w:cs="Times New Roman"/>
          <w:sz w:val="24"/>
          <w:szCs w:val="24"/>
        </w:rPr>
        <w:t xml:space="preserve"> </w:t>
      </w:r>
    </w:p>
    <w:p w14:paraId="05D513B3" w14:textId="20F72C92" w:rsidR="00073645" w:rsidRPr="00284BE7" w:rsidRDefault="0049265B" w:rsidP="00284BE7">
      <w:pPr>
        <w:pStyle w:val="NoSpacing"/>
        <w:spacing w:line="480" w:lineRule="auto"/>
        <w:ind w:firstLine="720"/>
        <w:rPr>
          <w:rFonts w:ascii="Times New Roman" w:hAnsi="Times New Roman" w:cs="Times New Roman"/>
          <w:sz w:val="24"/>
          <w:szCs w:val="24"/>
        </w:rPr>
      </w:pPr>
      <w:r w:rsidRPr="00284BE7">
        <w:rPr>
          <w:rFonts w:ascii="Times New Roman" w:hAnsi="Times New Roman" w:cs="Times New Roman"/>
          <w:sz w:val="24"/>
          <w:szCs w:val="24"/>
        </w:rPr>
        <w:t xml:space="preserve">Further insights into </w:t>
      </w:r>
      <w:r w:rsidR="009F5AF9" w:rsidRPr="00284BE7">
        <w:rPr>
          <w:rFonts w:ascii="Times New Roman" w:hAnsi="Times New Roman" w:cs="Times New Roman"/>
          <w:sz w:val="24"/>
          <w:szCs w:val="24"/>
        </w:rPr>
        <w:t xml:space="preserve">how quality of care might be improved in NHS hospitals is revealed when data from the NHS Inpatient Survey is linked with information on actual hospital </w:t>
      </w:r>
      <w:r w:rsidR="00E64EB0" w:rsidRPr="00284BE7">
        <w:rPr>
          <w:rFonts w:ascii="Times New Roman" w:hAnsi="Times New Roman" w:cs="Times New Roman"/>
          <w:sz w:val="24"/>
          <w:szCs w:val="24"/>
        </w:rPr>
        <w:t>RN</w:t>
      </w:r>
      <w:r w:rsidR="009F5AF9" w:rsidRPr="00284BE7">
        <w:rPr>
          <w:rFonts w:ascii="Times New Roman" w:hAnsi="Times New Roman" w:cs="Times New Roman"/>
          <w:sz w:val="24"/>
          <w:szCs w:val="24"/>
        </w:rPr>
        <w:t xml:space="preserve"> staffing and nurses’ assessments of the quality of </w:t>
      </w:r>
      <w:r w:rsidR="003A7D31" w:rsidRPr="00284BE7">
        <w:rPr>
          <w:rFonts w:ascii="Times New Roman" w:hAnsi="Times New Roman" w:cs="Times New Roman"/>
          <w:sz w:val="24"/>
          <w:szCs w:val="24"/>
        </w:rPr>
        <w:t xml:space="preserve">their </w:t>
      </w:r>
      <w:r w:rsidR="009F5AF9" w:rsidRPr="00284BE7">
        <w:rPr>
          <w:rFonts w:ascii="Times New Roman" w:hAnsi="Times New Roman" w:cs="Times New Roman"/>
          <w:sz w:val="24"/>
          <w:szCs w:val="24"/>
        </w:rPr>
        <w:t>work environments.</w:t>
      </w:r>
      <w:r w:rsidR="003A7D31" w:rsidRPr="00284BE7">
        <w:rPr>
          <w:rFonts w:ascii="Times New Roman" w:hAnsi="Times New Roman" w:cs="Times New Roman"/>
          <w:sz w:val="24"/>
          <w:szCs w:val="24"/>
        </w:rPr>
        <w:t xml:space="preserve"> We </w:t>
      </w:r>
      <w:r w:rsidR="00716547" w:rsidRPr="00284BE7">
        <w:rPr>
          <w:rFonts w:ascii="Times New Roman" w:hAnsi="Times New Roman" w:cs="Times New Roman"/>
          <w:sz w:val="24"/>
          <w:szCs w:val="24"/>
        </w:rPr>
        <w:t xml:space="preserve">found substantial variation across </w:t>
      </w:r>
      <w:r w:rsidR="003D5AEE">
        <w:rPr>
          <w:rFonts w:ascii="Times New Roman" w:hAnsi="Times New Roman" w:cs="Times New Roman"/>
          <w:sz w:val="24"/>
          <w:szCs w:val="24"/>
        </w:rPr>
        <w:t xml:space="preserve">NHS </w:t>
      </w:r>
      <w:r w:rsidR="00716547" w:rsidRPr="00284BE7">
        <w:rPr>
          <w:rFonts w:ascii="Times New Roman" w:hAnsi="Times New Roman" w:cs="Times New Roman"/>
          <w:sz w:val="24"/>
          <w:szCs w:val="24"/>
        </w:rPr>
        <w:t>general acute hospitals in patient-to-nurse workloads. Nurses</w:t>
      </w:r>
      <w:r w:rsidR="00177A29" w:rsidRPr="00284BE7">
        <w:rPr>
          <w:rFonts w:ascii="Times New Roman" w:hAnsi="Times New Roman" w:cs="Times New Roman"/>
          <w:sz w:val="24"/>
          <w:szCs w:val="24"/>
        </w:rPr>
        <w:t xml:space="preserve"> in some </w:t>
      </w:r>
      <w:r w:rsidR="00716547" w:rsidRPr="00284BE7">
        <w:rPr>
          <w:rFonts w:ascii="Times New Roman" w:hAnsi="Times New Roman" w:cs="Times New Roman"/>
          <w:sz w:val="24"/>
          <w:szCs w:val="24"/>
        </w:rPr>
        <w:t>NHS</w:t>
      </w:r>
      <w:r w:rsidR="00B1113D" w:rsidRPr="00284BE7">
        <w:rPr>
          <w:rFonts w:ascii="Times New Roman" w:hAnsi="Times New Roman" w:cs="Times New Roman"/>
          <w:sz w:val="24"/>
          <w:szCs w:val="24"/>
        </w:rPr>
        <w:t xml:space="preserve"> </w:t>
      </w:r>
      <w:r w:rsidR="00177A29" w:rsidRPr="00284BE7">
        <w:rPr>
          <w:rFonts w:ascii="Times New Roman" w:hAnsi="Times New Roman" w:cs="Times New Roman"/>
          <w:sz w:val="24"/>
          <w:szCs w:val="24"/>
        </w:rPr>
        <w:t xml:space="preserve">hospitals are caring for twice as many patients </w:t>
      </w:r>
      <w:r w:rsidR="00716547" w:rsidRPr="00284BE7">
        <w:rPr>
          <w:rFonts w:ascii="Times New Roman" w:hAnsi="Times New Roman" w:cs="Times New Roman"/>
          <w:sz w:val="24"/>
          <w:szCs w:val="24"/>
        </w:rPr>
        <w:t xml:space="preserve">at a time </w:t>
      </w:r>
      <w:r w:rsidR="00177A29" w:rsidRPr="00284BE7">
        <w:rPr>
          <w:rFonts w:ascii="Times New Roman" w:hAnsi="Times New Roman" w:cs="Times New Roman"/>
          <w:sz w:val="24"/>
          <w:szCs w:val="24"/>
        </w:rPr>
        <w:t xml:space="preserve">as nurses in other hospitals. </w:t>
      </w:r>
      <w:r w:rsidR="001556F9" w:rsidRPr="00284BE7">
        <w:rPr>
          <w:rFonts w:ascii="Times New Roman" w:hAnsi="Times New Roman" w:cs="Times New Roman"/>
          <w:sz w:val="24"/>
          <w:szCs w:val="24"/>
        </w:rPr>
        <w:t>Current NHS policies devolv</w:t>
      </w:r>
      <w:r w:rsidR="0082087E" w:rsidRPr="00284BE7">
        <w:rPr>
          <w:rFonts w:ascii="Times New Roman" w:hAnsi="Times New Roman" w:cs="Times New Roman"/>
          <w:sz w:val="24"/>
          <w:szCs w:val="24"/>
        </w:rPr>
        <w:t>ing</w:t>
      </w:r>
      <w:r w:rsidR="001556F9" w:rsidRPr="00284BE7">
        <w:rPr>
          <w:rFonts w:ascii="Times New Roman" w:hAnsi="Times New Roman" w:cs="Times New Roman"/>
          <w:sz w:val="24"/>
          <w:szCs w:val="24"/>
        </w:rPr>
        <w:t xml:space="preserve"> greater autonomy to </w:t>
      </w:r>
      <w:r w:rsidR="00E64EB0" w:rsidRPr="00284BE7">
        <w:rPr>
          <w:rFonts w:ascii="Times New Roman" w:hAnsi="Times New Roman" w:cs="Times New Roman"/>
          <w:sz w:val="24"/>
          <w:szCs w:val="24"/>
        </w:rPr>
        <w:t>hospital management</w:t>
      </w:r>
      <w:r w:rsidR="001556F9" w:rsidRPr="00284BE7">
        <w:rPr>
          <w:rFonts w:ascii="Times New Roman" w:hAnsi="Times New Roman" w:cs="Times New Roman"/>
          <w:sz w:val="24"/>
          <w:szCs w:val="24"/>
        </w:rPr>
        <w:t xml:space="preserve"> to make decisions about </w:t>
      </w:r>
      <w:r w:rsidR="00E64EB0" w:rsidRPr="00284BE7">
        <w:rPr>
          <w:rFonts w:ascii="Times New Roman" w:hAnsi="Times New Roman" w:cs="Times New Roman"/>
          <w:sz w:val="24"/>
          <w:szCs w:val="24"/>
        </w:rPr>
        <w:t>RN</w:t>
      </w:r>
      <w:r w:rsidR="001556F9" w:rsidRPr="00284BE7">
        <w:rPr>
          <w:rFonts w:ascii="Times New Roman" w:hAnsi="Times New Roman" w:cs="Times New Roman"/>
          <w:sz w:val="24"/>
          <w:szCs w:val="24"/>
        </w:rPr>
        <w:t xml:space="preserve"> staffing may be contributing to the substantial observed variation in staffing, and have led </w:t>
      </w:r>
      <w:r w:rsidR="001556F9" w:rsidRPr="00284BE7">
        <w:rPr>
          <w:rFonts w:ascii="Times New Roman" w:hAnsi="Times New Roman" w:cs="Times New Roman"/>
          <w:sz w:val="24"/>
          <w:szCs w:val="24"/>
        </w:rPr>
        <w:lastRenderedPageBreak/>
        <w:t xml:space="preserve">experts to point to the need for checks and balances to minimize the risk of </w:t>
      </w:r>
      <w:r w:rsidR="0082087E" w:rsidRPr="00284BE7">
        <w:rPr>
          <w:rFonts w:ascii="Times New Roman" w:hAnsi="Times New Roman" w:cs="Times New Roman"/>
          <w:sz w:val="24"/>
          <w:szCs w:val="24"/>
        </w:rPr>
        <w:t>more</w:t>
      </w:r>
      <w:r w:rsidR="001556F9" w:rsidRPr="00284BE7">
        <w:rPr>
          <w:rFonts w:ascii="Times New Roman" w:hAnsi="Times New Roman" w:cs="Times New Roman"/>
          <w:sz w:val="24"/>
          <w:szCs w:val="24"/>
        </w:rPr>
        <w:t xml:space="preserve"> quality failure</w:t>
      </w:r>
      <w:r w:rsidR="0082087E" w:rsidRPr="00284BE7">
        <w:rPr>
          <w:rFonts w:ascii="Times New Roman" w:hAnsi="Times New Roman" w:cs="Times New Roman"/>
          <w:sz w:val="24"/>
          <w:szCs w:val="24"/>
        </w:rPr>
        <w:t>s</w:t>
      </w:r>
      <w:r w:rsidR="001556F9" w:rsidRPr="00284BE7">
        <w:rPr>
          <w:rFonts w:ascii="Times New Roman" w:hAnsi="Times New Roman" w:cs="Times New Roman"/>
          <w:sz w:val="24"/>
          <w:szCs w:val="24"/>
        </w:rPr>
        <w:t xml:space="preserve"> linked to inadequate </w:t>
      </w:r>
      <w:r w:rsidR="00E64EB0" w:rsidRPr="00284BE7">
        <w:rPr>
          <w:rFonts w:ascii="Times New Roman" w:hAnsi="Times New Roman" w:cs="Times New Roman"/>
          <w:sz w:val="24"/>
          <w:szCs w:val="24"/>
        </w:rPr>
        <w:t xml:space="preserve">RN </w:t>
      </w:r>
      <w:r w:rsidR="001556F9" w:rsidRPr="00284BE7">
        <w:rPr>
          <w:rFonts w:ascii="Times New Roman" w:hAnsi="Times New Roman" w:cs="Times New Roman"/>
          <w:sz w:val="24"/>
          <w:szCs w:val="24"/>
        </w:rPr>
        <w:t xml:space="preserve">staffing </w:t>
      </w:r>
      <w:r w:rsidR="007C1972" w:rsidRPr="00284BE7">
        <w:rPr>
          <w:rFonts w:ascii="Times New Roman" w:hAnsi="Times New Roman" w:cs="Times New Roman"/>
          <w:sz w:val="24"/>
          <w:szCs w:val="24"/>
        </w:rPr>
        <w:fldChar w:fldCharType="begin"/>
      </w:r>
      <w:r w:rsidR="00086AE9" w:rsidRPr="00284BE7">
        <w:rPr>
          <w:rFonts w:ascii="Times New Roman" w:hAnsi="Times New Roman" w:cs="Times New Roman"/>
          <w:sz w:val="24"/>
          <w:szCs w:val="24"/>
        </w:rPr>
        <w:instrText xml:space="preserve"> ADDIN EN.CITE &lt;EndNote&gt;&lt;Cite&gt;&lt;Author&gt;Buchan&lt;/Author&gt;&lt;Year&gt;2017&lt;/Year&gt;&lt;RecNum&gt;39217&lt;/RecNum&gt;&lt;DisplayText&gt;(31)&lt;/DisplayText&gt;&lt;record&gt;&lt;rec-number&gt;39217&lt;/rec-number&gt;&lt;foreign-keys&gt;&lt;key app="EN" db-id="psrza0vep9259dewz9rxx2dzs0925zwre0zv" timestamp="1497888143"&gt;39217&lt;/key&gt;&lt;/foreign-keys&gt;&lt;ref-type name="Web Page"&gt;12&lt;/ref-type&gt;&lt;contributors&gt;&lt;authors&gt;&lt;author&gt;Buchan, James,&lt;/author&gt;&lt;author&gt;Seccombe, Ian,&lt;/author&gt;&lt;author&gt;Gershlick, Ben,&lt;/author&gt;&lt;author&gt;Charlesworth, Anita,&lt;/author&gt;&lt;/authors&gt;&lt;/contributors&gt;&lt;titles&gt;&lt;title&gt;In short supply: pay policy and nurse numbers&lt;/title&gt;&lt;/titles&gt;&lt;volume&gt;2017&lt;/volume&gt;&lt;number&gt;June 9&lt;/number&gt;&lt;dates&gt;&lt;year&gt;2017&lt;/year&gt;&lt;pub-dates&gt;&lt;date&gt;04/01/2017&lt;/date&gt;&lt;/pub-dates&gt;&lt;/dates&gt;&lt;pub-location&gt;London&lt;/pub-location&gt;&lt;publisher&gt;The Health Foundation&lt;/publisher&gt;&lt;urls&gt;&lt;related-urls&gt;&lt;url&gt;http://www.health.org.uk/sites/health/files/Workforce%20pressure%20points%202017%20FINAL_0.pdf&lt;/url&gt;&lt;/related-urls&gt;&lt;/urls&gt;&lt;/record&gt;&lt;/Cite&gt;&lt;/EndNote&gt;</w:instrText>
      </w:r>
      <w:r w:rsidR="007C1972" w:rsidRPr="00284BE7">
        <w:rPr>
          <w:rFonts w:ascii="Times New Roman" w:hAnsi="Times New Roman" w:cs="Times New Roman"/>
          <w:sz w:val="24"/>
          <w:szCs w:val="24"/>
        </w:rPr>
        <w:fldChar w:fldCharType="separate"/>
      </w:r>
      <w:r w:rsidR="0082087E" w:rsidRPr="00284BE7">
        <w:rPr>
          <w:rFonts w:ascii="Times New Roman" w:hAnsi="Times New Roman" w:cs="Times New Roman"/>
          <w:noProof/>
          <w:sz w:val="24"/>
          <w:szCs w:val="24"/>
        </w:rPr>
        <w:t>(3</w:t>
      </w:r>
      <w:r w:rsidR="00E64EB0" w:rsidRPr="00284BE7">
        <w:rPr>
          <w:rFonts w:ascii="Times New Roman" w:hAnsi="Times New Roman" w:cs="Times New Roman"/>
          <w:noProof/>
          <w:sz w:val="24"/>
          <w:szCs w:val="24"/>
        </w:rPr>
        <w:t>8</w:t>
      </w:r>
      <w:r w:rsidR="00086AE9" w:rsidRPr="00284BE7">
        <w:rPr>
          <w:rFonts w:ascii="Times New Roman" w:hAnsi="Times New Roman" w:cs="Times New Roman"/>
          <w:noProof/>
          <w:sz w:val="24"/>
          <w:szCs w:val="24"/>
        </w:rPr>
        <w:t>)</w:t>
      </w:r>
      <w:r w:rsidR="007C1972" w:rsidRPr="00284BE7">
        <w:rPr>
          <w:rFonts w:ascii="Times New Roman" w:hAnsi="Times New Roman" w:cs="Times New Roman"/>
          <w:sz w:val="24"/>
          <w:szCs w:val="24"/>
        </w:rPr>
        <w:fldChar w:fldCharType="end"/>
      </w:r>
      <w:r w:rsidR="001556F9" w:rsidRPr="00284BE7">
        <w:rPr>
          <w:rFonts w:ascii="Times New Roman" w:hAnsi="Times New Roman" w:cs="Times New Roman"/>
          <w:sz w:val="24"/>
          <w:szCs w:val="24"/>
        </w:rPr>
        <w:t>. Our findings show that the substantial</w:t>
      </w:r>
      <w:r w:rsidR="003A7D31" w:rsidRPr="00284BE7">
        <w:rPr>
          <w:rFonts w:ascii="Times New Roman" w:hAnsi="Times New Roman" w:cs="Times New Roman"/>
          <w:sz w:val="24"/>
          <w:szCs w:val="24"/>
        </w:rPr>
        <w:t xml:space="preserve"> difference</w:t>
      </w:r>
      <w:r w:rsidR="0082087E" w:rsidRPr="00284BE7">
        <w:rPr>
          <w:rFonts w:ascii="Times New Roman" w:hAnsi="Times New Roman" w:cs="Times New Roman"/>
          <w:sz w:val="24"/>
          <w:szCs w:val="24"/>
        </w:rPr>
        <w:t>s</w:t>
      </w:r>
      <w:r w:rsidR="003A7D31" w:rsidRPr="00284BE7">
        <w:rPr>
          <w:rFonts w:ascii="Times New Roman" w:hAnsi="Times New Roman" w:cs="Times New Roman"/>
          <w:sz w:val="24"/>
          <w:szCs w:val="24"/>
        </w:rPr>
        <w:t xml:space="preserve"> in </w:t>
      </w:r>
      <w:r w:rsidR="00E64EB0" w:rsidRPr="00284BE7">
        <w:rPr>
          <w:rFonts w:ascii="Times New Roman" w:hAnsi="Times New Roman" w:cs="Times New Roman"/>
          <w:sz w:val="24"/>
          <w:szCs w:val="24"/>
        </w:rPr>
        <w:t>RN</w:t>
      </w:r>
      <w:r w:rsidR="00073645" w:rsidRPr="00284BE7">
        <w:rPr>
          <w:rFonts w:ascii="Times New Roman" w:hAnsi="Times New Roman" w:cs="Times New Roman"/>
          <w:sz w:val="24"/>
          <w:szCs w:val="24"/>
        </w:rPr>
        <w:t xml:space="preserve"> staffing </w:t>
      </w:r>
      <w:r w:rsidR="001556F9" w:rsidRPr="00284BE7">
        <w:rPr>
          <w:rFonts w:ascii="Times New Roman" w:hAnsi="Times New Roman" w:cs="Times New Roman"/>
          <w:sz w:val="24"/>
          <w:szCs w:val="24"/>
        </w:rPr>
        <w:t xml:space="preserve">across NHS hospitals </w:t>
      </w:r>
      <w:r w:rsidR="00424810" w:rsidRPr="00284BE7">
        <w:rPr>
          <w:rFonts w:ascii="Times New Roman" w:hAnsi="Times New Roman" w:cs="Times New Roman"/>
          <w:sz w:val="24"/>
          <w:szCs w:val="24"/>
        </w:rPr>
        <w:t>are</w:t>
      </w:r>
      <w:r w:rsidR="00073645" w:rsidRPr="00284BE7">
        <w:rPr>
          <w:rFonts w:ascii="Times New Roman" w:hAnsi="Times New Roman" w:cs="Times New Roman"/>
          <w:sz w:val="24"/>
          <w:szCs w:val="24"/>
        </w:rPr>
        <w:t xml:space="preserve"> associated with the </w:t>
      </w:r>
      <w:r w:rsidR="0082087E" w:rsidRPr="00284BE7">
        <w:rPr>
          <w:rFonts w:ascii="Times New Roman" w:hAnsi="Times New Roman" w:cs="Times New Roman"/>
          <w:sz w:val="24"/>
          <w:szCs w:val="24"/>
        </w:rPr>
        <w:t xml:space="preserve">extent to </w:t>
      </w:r>
      <w:r w:rsidR="00073645" w:rsidRPr="00284BE7">
        <w:rPr>
          <w:rFonts w:ascii="Times New Roman" w:hAnsi="Times New Roman" w:cs="Times New Roman"/>
          <w:sz w:val="24"/>
          <w:szCs w:val="24"/>
        </w:rPr>
        <w:t>which needed nursing care is</w:t>
      </w:r>
      <w:r w:rsidR="002B4563">
        <w:rPr>
          <w:rFonts w:ascii="Times New Roman" w:hAnsi="Times New Roman" w:cs="Times New Roman"/>
          <w:sz w:val="24"/>
          <w:szCs w:val="24"/>
        </w:rPr>
        <w:t xml:space="preserve"> missed</w:t>
      </w:r>
      <w:r w:rsidR="00073645" w:rsidRPr="00284BE7">
        <w:rPr>
          <w:rFonts w:ascii="Times New Roman" w:hAnsi="Times New Roman" w:cs="Times New Roman"/>
          <w:sz w:val="24"/>
          <w:szCs w:val="24"/>
        </w:rPr>
        <w:t xml:space="preserve">. The most frequently </w:t>
      </w:r>
      <w:r w:rsidR="001E0E12" w:rsidRPr="00284BE7">
        <w:rPr>
          <w:rFonts w:ascii="Times New Roman" w:hAnsi="Times New Roman" w:cs="Times New Roman"/>
          <w:sz w:val="24"/>
          <w:szCs w:val="24"/>
        </w:rPr>
        <w:t>missed</w:t>
      </w:r>
      <w:r w:rsidR="00073645" w:rsidRPr="00284BE7">
        <w:rPr>
          <w:rFonts w:ascii="Times New Roman" w:hAnsi="Times New Roman" w:cs="Times New Roman"/>
          <w:sz w:val="24"/>
          <w:szCs w:val="24"/>
        </w:rPr>
        <w:t xml:space="preserve"> types of care </w:t>
      </w:r>
      <w:r w:rsidR="0082087E" w:rsidRPr="00284BE7">
        <w:rPr>
          <w:rFonts w:ascii="Times New Roman" w:hAnsi="Times New Roman" w:cs="Times New Roman"/>
          <w:sz w:val="24"/>
          <w:szCs w:val="24"/>
        </w:rPr>
        <w:t xml:space="preserve">include those </w:t>
      </w:r>
      <w:r w:rsidR="00073645" w:rsidRPr="00284BE7">
        <w:rPr>
          <w:rFonts w:ascii="Times New Roman" w:hAnsi="Times New Roman" w:cs="Times New Roman"/>
          <w:sz w:val="24"/>
          <w:szCs w:val="24"/>
        </w:rPr>
        <w:t xml:space="preserve">that patients may </w:t>
      </w:r>
      <w:r w:rsidR="001556F9" w:rsidRPr="00284BE7">
        <w:rPr>
          <w:rFonts w:ascii="Times New Roman" w:hAnsi="Times New Roman" w:cs="Times New Roman"/>
          <w:sz w:val="24"/>
          <w:szCs w:val="24"/>
        </w:rPr>
        <w:t xml:space="preserve">readily </w:t>
      </w:r>
      <w:r w:rsidR="00073645" w:rsidRPr="00284BE7">
        <w:rPr>
          <w:rFonts w:ascii="Times New Roman" w:hAnsi="Times New Roman" w:cs="Times New Roman"/>
          <w:sz w:val="24"/>
          <w:szCs w:val="24"/>
        </w:rPr>
        <w:t>recognize are missing--comforting and talking with patients</w:t>
      </w:r>
      <w:r w:rsidR="001556F9" w:rsidRPr="00284BE7">
        <w:rPr>
          <w:rFonts w:ascii="Times New Roman" w:hAnsi="Times New Roman" w:cs="Times New Roman"/>
          <w:sz w:val="24"/>
          <w:szCs w:val="24"/>
        </w:rPr>
        <w:t>,</w:t>
      </w:r>
      <w:r w:rsidR="00073645" w:rsidRPr="00284BE7">
        <w:rPr>
          <w:rFonts w:ascii="Times New Roman" w:hAnsi="Times New Roman" w:cs="Times New Roman"/>
          <w:sz w:val="24"/>
          <w:szCs w:val="24"/>
        </w:rPr>
        <w:t xml:space="preserve"> and teaching patients and family members how to manage care following discharge. </w:t>
      </w:r>
      <w:r w:rsidR="008A3E3A" w:rsidRPr="00284BE7">
        <w:rPr>
          <w:rFonts w:ascii="Times New Roman" w:hAnsi="Times New Roman" w:cs="Times New Roman"/>
          <w:sz w:val="24"/>
          <w:szCs w:val="24"/>
        </w:rPr>
        <w:t xml:space="preserve">Our results are consistent with other research showing that higher patient workloads for </w:t>
      </w:r>
      <w:r w:rsidR="00E64EB0" w:rsidRPr="00284BE7">
        <w:rPr>
          <w:rFonts w:ascii="Times New Roman" w:hAnsi="Times New Roman" w:cs="Times New Roman"/>
          <w:sz w:val="24"/>
          <w:szCs w:val="24"/>
        </w:rPr>
        <w:t>RNs</w:t>
      </w:r>
      <w:r w:rsidR="008A3E3A" w:rsidRPr="00284BE7">
        <w:rPr>
          <w:rFonts w:ascii="Times New Roman" w:hAnsi="Times New Roman" w:cs="Times New Roman"/>
          <w:sz w:val="24"/>
          <w:szCs w:val="24"/>
        </w:rPr>
        <w:t xml:space="preserve"> in NHS hospitals are associated with adverse patient outcomes including higher hospital morality </w:t>
      </w:r>
      <w:r w:rsidR="00415DC5" w:rsidRPr="00284BE7">
        <w:rPr>
          <w:rFonts w:ascii="Times New Roman" w:hAnsi="Times New Roman" w:cs="Times New Roman"/>
          <w:sz w:val="24"/>
          <w:szCs w:val="24"/>
        </w:rPr>
        <w:fldChar w:fldCharType="begin">
          <w:fldData xml:space="preserve">PEVuZE5vdGU+PENpdGU+PEF1dGhvcj5HcmlmZml0aHM8L0F1dGhvcj48WWVhcj4yMDE2PC9ZZWFy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</w:fldData>
        </w:fldChar>
      </w:r>
      <w:r w:rsidR="00086AE9" w:rsidRPr="00284BE7">
        <w:rPr>
          <w:rFonts w:ascii="Times New Roman" w:hAnsi="Times New Roman" w:cs="Times New Roman"/>
          <w:sz w:val="24"/>
          <w:szCs w:val="24"/>
        </w:rPr>
        <w:instrText xml:space="preserve"> ADDIN EN.CITE </w:instrText>
      </w:r>
      <w:r w:rsidR="00086AE9" w:rsidRPr="00284BE7">
        <w:rPr>
          <w:rFonts w:ascii="Times New Roman" w:hAnsi="Times New Roman" w:cs="Times New Roman"/>
          <w:sz w:val="24"/>
          <w:szCs w:val="24"/>
        </w:rPr>
        <w:fldChar w:fldCharType="begin">
          <w:fldData xml:space="preserve">PEVuZE5vdGU+PENpdGU+PEF1dGhvcj5HcmlmZml0aHM8L0F1dGhvcj48WWVhcj4yMDE2PC9ZZWFy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</w:fldData>
        </w:fldChar>
      </w:r>
      <w:r w:rsidR="00086AE9" w:rsidRPr="00284BE7">
        <w:rPr>
          <w:rFonts w:ascii="Times New Roman" w:hAnsi="Times New Roman" w:cs="Times New Roman"/>
          <w:sz w:val="24"/>
          <w:szCs w:val="24"/>
        </w:rPr>
        <w:instrText xml:space="preserve"> ADDIN EN.CITE.DATA </w:instrText>
      </w:r>
      <w:r w:rsidR="00086AE9" w:rsidRPr="00284BE7">
        <w:rPr>
          <w:rFonts w:ascii="Times New Roman" w:hAnsi="Times New Roman" w:cs="Times New Roman"/>
          <w:sz w:val="24"/>
          <w:szCs w:val="24"/>
        </w:rPr>
      </w:r>
      <w:r w:rsidR="00086AE9" w:rsidRPr="00284BE7">
        <w:rPr>
          <w:rFonts w:ascii="Times New Roman" w:hAnsi="Times New Roman" w:cs="Times New Roman"/>
          <w:sz w:val="24"/>
          <w:szCs w:val="24"/>
        </w:rPr>
        <w:fldChar w:fldCharType="end"/>
      </w:r>
      <w:r w:rsidR="00415DC5" w:rsidRPr="00284BE7">
        <w:rPr>
          <w:rFonts w:ascii="Times New Roman" w:hAnsi="Times New Roman" w:cs="Times New Roman"/>
          <w:sz w:val="24"/>
          <w:szCs w:val="24"/>
        </w:rPr>
      </w:r>
      <w:r w:rsidR="00415DC5" w:rsidRPr="00284BE7">
        <w:rPr>
          <w:rFonts w:ascii="Times New Roman" w:hAnsi="Times New Roman" w:cs="Times New Roman"/>
          <w:sz w:val="24"/>
          <w:szCs w:val="24"/>
        </w:rPr>
        <w:fldChar w:fldCharType="separate"/>
      </w:r>
      <w:r w:rsidR="00086AE9" w:rsidRPr="00284BE7">
        <w:rPr>
          <w:rFonts w:ascii="Times New Roman" w:hAnsi="Times New Roman" w:cs="Times New Roman"/>
          <w:noProof/>
          <w:sz w:val="24"/>
          <w:szCs w:val="24"/>
        </w:rPr>
        <w:t xml:space="preserve">(4, </w:t>
      </w:r>
      <w:r w:rsidR="0082087E" w:rsidRPr="00284BE7">
        <w:rPr>
          <w:rFonts w:ascii="Times New Roman" w:hAnsi="Times New Roman" w:cs="Times New Roman"/>
          <w:noProof/>
          <w:sz w:val="24"/>
          <w:szCs w:val="24"/>
        </w:rPr>
        <w:t>5</w:t>
      </w:r>
      <w:r w:rsidR="00086AE9" w:rsidRPr="00284BE7">
        <w:rPr>
          <w:rFonts w:ascii="Times New Roman" w:hAnsi="Times New Roman" w:cs="Times New Roman"/>
          <w:noProof/>
          <w:sz w:val="24"/>
          <w:szCs w:val="24"/>
        </w:rPr>
        <w:t xml:space="preserve">, </w:t>
      </w:r>
      <w:r w:rsidR="0082087E" w:rsidRPr="00284BE7">
        <w:rPr>
          <w:rFonts w:ascii="Times New Roman" w:hAnsi="Times New Roman" w:cs="Times New Roman"/>
          <w:noProof/>
          <w:sz w:val="24"/>
          <w:szCs w:val="24"/>
        </w:rPr>
        <w:t>22</w:t>
      </w:r>
      <w:r w:rsidR="00086AE9" w:rsidRPr="00284BE7">
        <w:rPr>
          <w:rFonts w:ascii="Times New Roman" w:hAnsi="Times New Roman" w:cs="Times New Roman"/>
          <w:noProof/>
          <w:sz w:val="24"/>
          <w:szCs w:val="24"/>
        </w:rPr>
        <w:t>)</w:t>
      </w:r>
      <w:r w:rsidR="00415DC5" w:rsidRPr="00284BE7">
        <w:rPr>
          <w:rFonts w:ascii="Times New Roman" w:hAnsi="Times New Roman" w:cs="Times New Roman"/>
          <w:sz w:val="24"/>
          <w:szCs w:val="24"/>
        </w:rPr>
        <w:fldChar w:fldCharType="end"/>
      </w:r>
      <w:r w:rsidR="003439D6" w:rsidRPr="00284BE7">
        <w:rPr>
          <w:rFonts w:ascii="Times New Roman" w:hAnsi="Times New Roman" w:cs="Times New Roman"/>
          <w:sz w:val="24"/>
          <w:szCs w:val="24"/>
        </w:rPr>
        <w:t xml:space="preserve">. </w:t>
      </w:r>
      <w:r w:rsidR="008A3E3A" w:rsidRPr="00284BE7">
        <w:rPr>
          <w:rFonts w:ascii="Times New Roman" w:hAnsi="Times New Roman" w:cs="Times New Roman"/>
          <w:sz w:val="24"/>
          <w:szCs w:val="24"/>
        </w:rPr>
        <w:t xml:space="preserve">Initiatives such as those recently adopted in Wales </w:t>
      </w:r>
      <w:r w:rsidR="007615AD" w:rsidRPr="00284BE7">
        <w:rPr>
          <w:rFonts w:ascii="Times New Roman" w:hAnsi="Times New Roman" w:cs="Times New Roman"/>
          <w:sz w:val="24"/>
          <w:szCs w:val="24"/>
        </w:rPr>
        <w:fldChar w:fldCharType="begin"/>
      </w:r>
      <w:r w:rsidR="00086AE9" w:rsidRPr="00284BE7">
        <w:rPr>
          <w:rFonts w:ascii="Times New Roman" w:hAnsi="Times New Roman" w:cs="Times New Roman"/>
          <w:sz w:val="24"/>
          <w:szCs w:val="24"/>
        </w:rPr>
        <w:instrText xml:space="preserve"> ADDIN EN.CITE &lt;EndNote&gt;&lt;Cite&gt;&lt;Author&gt;National Assembly for Wales&lt;/Author&gt;&lt;Year&gt;2016&lt;/Year&gt;&lt;RecNum&gt;39218&lt;/RecNum&gt;&lt;DisplayText&gt;(33)&lt;/DisplayText&gt;&lt;record&gt;&lt;rec-number&gt;39218&lt;/rec-number&gt;&lt;foreign-keys&gt;&lt;key app="EN" db-id="psrza0vep9259dewz9rxx2dzs0925zwre0zv" timestamp="1497889275"&gt;39218&lt;/key&gt;&lt;/foreign-keys&gt;&lt;ref-type name="Government Document"&gt;46&lt;/ref-type&gt;&lt;contributors&gt;&lt;authors&gt;&lt;author&gt;National Assembly for Wales, &lt;/author&gt;&lt;/authors&gt;&lt;/contributors&gt;&lt;titles&gt;&lt;title&gt;Nurse Staffing Levels (Wales) Act 2016, http://legislation.data.gov.uk/anaw/2016/5/data.htm?wrap=true&lt;/title&gt;&lt;/titles&gt;&lt;dates&gt;&lt;year&gt;2016&lt;/year&gt;&lt;/dates&gt;&lt;pub-location&gt;United Kingdom&lt;/pub-location&gt;&lt;urls&gt;&lt;related-urls&gt;&lt;url&gt;http://legislation.data.gov.uk/anaw/2016/5/data.htm?wrap=true&lt;/url&gt;&lt;/related-urls&gt;&lt;/urls&gt;&lt;custom1&gt;National Assembly for Wales&lt;/custom1&gt;&lt;/record&gt;&lt;/Cite&gt;&lt;/EndNote&gt;</w:instrText>
      </w:r>
      <w:r w:rsidR="007615AD" w:rsidRPr="00284BE7">
        <w:rPr>
          <w:rFonts w:ascii="Times New Roman" w:hAnsi="Times New Roman" w:cs="Times New Roman"/>
          <w:sz w:val="24"/>
          <w:szCs w:val="24"/>
        </w:rPr>
        <w:fldChar w:fldCharType="separate"/>
      </w:r>
      <w:r w:rsidR="00862522" w:rsidRPr="00284BE7">
        <w:rPr>
          <w:rFonts w:ascii="Times New Roman" w:hAnsi="Times New Roman" w:cs="Times New Roman"/>
          <w:noProof/>
          <w:sz w:val="24"/>
          <w:szCs w:val="24"/>
        </w:rPr>
        <w:t>(3</w:t>
      </w:r>
      <w:r w:rsidR="00E64EB0" w:rsidRPr="00284BE7">
        <w:rPr>
          <w:rFonts w:ascii="Times New Roman" w:hAnsi="Times New Roman" w:cs="Times New Roman"/>
          <w:noProof/>
          <w:sz w:val="24"/>
          <w:szCs w:val="24"/>
        </w:rPr>
        <w:t>9</w:t>
      </w:r>
      <w:r w:rsidR="00086AE9" w:rsidRPr="00284BE7">
        <w:rPr>
          <w:rFonts w:ascii="Times New Roman" w:hAnsi="Times New Roman" w:cs="Times New Roman"/>
          <w:noProof/>
          <w:sz w:val="24"/>
          <w:szCs w:val="24"/>
        </w:rPr>
        <w:t>)</w:t>
      </w:r>
      <w:r w:rsidR="007615AD" w:rsidRPr="00284BE7">
        <w:rPr>
          <w:rFonts w:ascii="Times New Roman" w:hAnsi="Times New Roman" w:cs="Times New Roman"/>
          <w:sz w:val="24"/>
          <w:szCs w:val="24"/>
        </w:rPr>
        <w:fldChar w:fldCharType="end"/>
      </w:r>
      <w:r w:rsidR="008A3E3A" w:rsidRPr="00284BE7">
        <w:rPr>
          <w:rFonts w:ascii="Times New Roman" w:hAnsi="Times New Roman" w:cs="Times New Roman"/>
          <w:sz w:val="24"/>
          <w:szCs w:val="24"/>
        </w:rPr>
        <w:t xml:space="preserve"> establishing an upper limit to how many patients nurses can safely and effectively care for holds promise for further improvements in patients’ satisfaction with hospital care, and may save lives as well</w:t>
      </w:r>
      <w:r w:rsidR="00D52DB0" w:rsidRPr="00284BE7">
        <w:rPr>
          <w:rFonts w:ascii="Times New Roman" w:hAnsi="Times New Roman" w:cs="Times New Roman"/>
          <w:sz w:val="24"/>
          <w:szCs w:val="24"/>
        </w:rPr>
        <w:t>.</w:t>
      </w:r>
    </w:p>
    <w:p w14:paraId="2F3A36F5" w14:textId="768328E4" w:rsidR="009A1405" w:rsidRPr="00284BE7" w:rsidRDefault="00073645" w:rsidP="00284BE7">
      <w:pPr>
        <w:pStyle w:val="NoSpacing"/>
        <w:spacing w:line="480" w:lineRule="auto"/>
        <w:ind w:firstLine="720"/>
        <w:rPr>
          <w:rFonts w:ascii="Times New Roman" w:hAnsi="Times New Roman" w:cs="Times New Roman"/>
          <w:sz w:val="24"/>
          <w:szCs w:val="24"/>
        </w:rPr>
      </w:pPr>
      <w:r w:rsidRPr="00284BE7">
        <w:rPr>
          <w:rFonts w:ascii="Times New Roman" w:hAnsi="Times New Roman" w:cs="Times New Roman"/>
          <w:sz w:val="24"/>
          <w:szCs w:val="24"/>
        </w:rPr>
        <w:t xml:space="preserve">Another modifiable feature of hospital care found to be relevant to patients’ </w:t>
      </w:r>
      <w:r w:rsidR="009A1405" w:rsidRPr="00284BE7">
        <w:rPr>
          <w:rFonts w:ascii="Times New Roman" w:hAnsi="Times New Roman" w:cs="Times New Roman"/>
          <w:sz w:val="24"/>
          <w:szCs w:val="24"/>
        </w:rPr>
        <w:t xml:space="preserve">perceptions of their care </w:t>
      </w:r>
      <w:r w:rsidRPr="00284BE7">
        <w:rPr>
          <w:rFonts w:ascii="Times New Roman" w:hAnsi="Times New Roman" w:cs="Times New Roman"/>
          <w:sz w:val="24"/>
          <w:szCs w:val="24"/>
        </w:rPr>
        <w:t xml:space="preserve">is the quality of the </w:t>
      </w:r>
      <w:r w:rsidR="00502D0B" w:rsidRPr="00284BE7">
        <w:rPr>
          <w:rFonts w:ascii="Times New Roman" w:hAnsi="Times New Roman" w:cs="Times New Roman"/>
          <w:sz w:val="24"/>
          <w:szCs w:val="24"/>
        </w:rPr>
        <w:t>hospital</w:t>
      </w:r>
      <w:r w:rsidRPr="00284BE7">
        <w:rPr>
          <w:rFonts w:ascii="Times New Roman" w:hAnsi="Times New Roman" w:cs="Times New Roman"/>
          <w:sz w:val="24"/>
          <w:szCs w:val="24"/>
        </w:rPr>
        <w:t xml:space="preserve"> work environment</w:t>
      </w:r>
      <w:r w:rsidR="009A1405" w:rsidRPr="00284BE7">
        <w:rPr>
          <w:rFonts w:ascii="Times New Roman" w:hAnsi="Times New Roman" w:cs="Times New Roman"/>
          <w:sz w:val="24"/>
          <w:szCs w:val="24"/>
        </w:rPr>
        <w:t>.</w:t>
      </w:r>
      <w:r w:rsidR="009F5AF9" w:rsidRPr="00284BE7">
        <w:rPr>
          <w:rFonts w:ascii="Times New Roman" w:hAnsi="Times New Roman" w:cs="Times New Roman"/>
          <w:sz w:val="24"/>
          <w:szCs w:val="24"/>
        </w:rPr>
        <w:t xml:space="preserve"> </w:t>
      </w:r>
      <w:r w:rsidR="009A1405" w:rsidRPr="00284BE7">
        <w:rPr>
          <w:rFonts w:ascii="Times New Roman" w:hAnsi="Times New Roman" w:cs="Times New Roman"/>
          <w:sz w:val="24"/>
          <w:szCs w:val="24"/>
        </w:rPr>
        <w:t>In hospitals rated by nurses to have l</w:t>
      </w:r>
      <w:r w:rsidR="00750517" w:rsidRPr="00284BE7">
        <w:rPr>
          <w:rFonts w:ascii="Times New Roman" w:hAnsi="Times New Roman" w:cs="Times New Roman"/>
          <w:sz w:val="24"/>
          <w:szCs w:val="24"/>
        </w:rPr>
        <w:t xml:space="preserve">ess favorable </w:t>
      </w:r>
      <w:r w:rsidR="002006C3">
        <w:rPr>
          <w:rFonts w:ascii="Times New Roman" w:hAnsi="Times New Roman" w:cs="Times New Roman"/>
          <w:sz w:val="24"/>
          <w:szCs w:val="24"/>
        </w:rPr>
        <w:t>clinical work environments</w:t>
      </w:r>
      <w:r w:rsidR="00750517" w:rsidRPr="00284BE7">
        <w:rPr>
          <w:rFonts w:ascii="Times New Roman" w:hAnsi="Times New Roman" w:cs="Times New Roman"/>
          <w:sz w:val="24"/>
          <w:szCs w:val="24"/>
        </w:rPr>
        <w:t>, needed but missed nursing care is more extensive. P</w:t>
      </w:r>
      <w:r w:rsidR="009A1405" w:rsidRPr="00284BE7">
        <w:rPr>
          <w:rFonts w:ascii="Times New Roman" w:hAnsi="Times New Roman" w:cs="Times New Roman"/>
          <w:sz w:val="24"/>
          <w:szCs w:val="24"/>
        </w:rPr>
        <w:t xml:space="preserve">atients’ perceptions of care are </w:t>
      </w:r>
      <w:r w:rsidR="00750517" w:rsidRPr="00284BE7">
        <w:rPr>
          <w:rFonts w:ascii="Times New Roman" w:hAnsi="Times New Roman" w:cs="Times New Roman"/>
          <w:sz w:val="24"/>
          <w:szCs w:val="24"/>
        </w:rPr>
        <w:t xml:space="preserve">less favorable </w:t>
      </w:r>
      <w:r w:rsidR="009A1405" w:rsidRPr="00284BE7">
        <w:rPr>
          <w:rFonts w:ascii="Times New Roman" w:hAnsi="Times New Roman" w:cs="Times New Roman"/>
          <w:sz w:val="24"/>
          <w:szCs w:val="24"/>
        </w:rPr>
        <w:t xml:space="preserve">when missed care is more </w:t>
      </w:r>
      <w:r w:rsidR="00862522" w:rsidRPr="00284BE7">
        <w:rPr>
          <w:rFonts w:ascii="Times New Roman" w:hAnsi="Times New Roman" w:cs="Times New Roman"/>
          <w:sz w:val="24"/>
          <w:szCs w:val="24"/>
        </w:rPr>
        <w:t>extensive</w:t>
      </w:r>
      <w:r w:rsidR="009A1405" w:rsidRPr="00284BE7">
        <w:rPr>
          <w:rFonts w:ascii="Times New Roman" w:hAnsi="Times New Roman" w:cs="Times New Roman"/>
          <w:sz w:val="24"/>
          <w:szCs w:val="24"/>
        </w:rPr>
        <w:t>.</w:t>
      </w:r>
      <w:r w:rsidR="001556F9" w:rsidRPr="00284BE7">
        <w:rPr>
          <w:rFonts w:ascii="Times New Roman" w:hAnsi="Times New Roman" w:cs="Times New Roman"/>
          <w:sz w:val="24"/>
          <w:szCs w:val="24"/>
        </w:rPr>
        <w:t xml:space="preserve"> </w:t>
      </w:r>
      <w:r w:rsidR="00241A7A" w:rsidRPr="00284BE7">
        <w:rPr>
          <w:rFonts w:ascii="Times New Roman" w:hAnsi="Times New Roman" w:cs="Times New Roman"/>
          <w:sz w:val="24"/>
          <w:szCs w:val="24"/>
        </w:rPr>
        <w:t>R</w:t>
      </w:r>
      <w:r w:rsidR="001556F9" w:rsidRPr="00284BE7">
        <w:rPr>
          <w:rFonts w:ascii="Times New Roman" w:hAnsi="Times New Roman" w:cs="Times New Roman"/>
          <w:sz w:val="24"/>
          <w:szCs w:val="24"/>
        </w:rPr>
        <w:t xml:space="preserve">esearch suggests that </w:t>
      </w:r>
      <w:r w:rsidR="00241A7A" w:rsidRPr="00284BE7">
        <w:rPr>
          <w:rFonts w:ascii="Times New Roman" w:hAnsi="Times New Roman" w:cs="Times New Roman"/>
          <w:sz w:val="24"/>
          <w:szCs w:val="24"/>
        </w:rPr>
        <w:t xml:space="preserve">hospital </w:t>
      </w:r>
      <w:r w:rsidR="001556F9" w:rsidRPr="00284BE7">
        <w:rPr>
          <w:rFonts w:ascii="Times New Roman" w:hAnsi="Times New Roman" w:cs="Times New Roman"/>
          <w:sz w:val="24"/>
          <w:szCs w:val="24"/>
        </w:rPr>
        <w:t xml:space="preserve">work environments that support </w:t>
      </w:r>
      <w:r w:rsidR="00502D0B" w:rsidRPr="00284BE7">
        <w:rPr>
          <w:rFonts w:ascii="Times New Roman" w:hAnsi="Times New Roman" w:cs="Times New Roman"/>
          <w:sz w:val="24"/>
          <w:szCs w:val="24"/>
        </w:rPr>
        <w:t>RNs</w:t>
      </w:r>
      <w:r w:rsidR="00862522" w:rsidRPr="00284BE7">
        <w:rPr>
          <w:rFonts w:ascii="Times New Roman" w:hAnsi="Times New Roman" w:cs="Times New Roman"/>
          <w:sz w:val="24"/>
          <w:szCs w:val="24"/>
        </w:rPr>
        <w:t xml:space="preserve"> </w:t>
      </w:r>
      <w:r w:rsidR="001556F9" w:rsidRPr="00284BE7">
        <w:rPr>
          <w:rFonts w:ascii="Times New Roman" w:hAnsi="Times New Roman" w:cs="Times New Roman"/>
          <w:sz w:val="24"/>
          <w:szCs w:val="24"/>
        </w:rPr>
        <w:t>to provide care efficiently and effectively</w:t>
      </w:r>
      <w:r w:rsidR="00424810" w:rsidRPr="00284BE7">
        <w:rPr>
          <w:rFonts w:ascii="Times New Roman" w:hAnsi="Times New Roman" w:cs="Times New Roman"/>
          <w:sz w:val="24"/>
          <w:szCs w:val="24"/>
        </w:rPr>
        <w:t>,</w:t>
      </w:r>
      <w:r w:rsidR="001556F9" w:rsidRPr="00284BE7">
        <w:rPr>
          <w:rFonts w:ascii="Times New Roman" w:hAnsi="Times New Roman" w:cs="Times New Roman"/>
          <w:sz w:val="24"/>
          <w:szCs w:val="24"/>
        </w:rPr>
        <w:t xml:space="preserve"> </w:t>
      </w:r>
      <w:r w:rsidR="00424810" w:rsidRPr="00284BE7">
        <w:rPr>
          <w:rFonts w:ascii="Times New Roman" w:hAnsi="Times New Roman" w:cs="Times New Roman"/>
          <w:sz w:val="24"/>
          <w:szCs w:val="24"/>
        </w:rPr>
        <w:t xml:space="preserve">and </w:t>
      </w:r>
      <w:r w:rsidR="001556F9" w:rsidRPr="00284BE7">
        <w:rPr>
          <w:rFonts w:ascii="Times New Roman" w:hAnsi="Times New Roman" w:cs="Times New Roman"/>
          <w:sz w:val="24"/>
          <w:szCs w:val="24"/>
        </w:rPr>
        <w:t>without constant interruptions because of operational failures such as missing medications and equipment</w:t>
      </w:r>
      <w:r w:rsidR="00502D0B" w:rsidRPr="00284BE7">
        <w:rPr>
          <w:rFonts w:ascii="Times New Roman" w:hAnsi="Times New Roman" w:cs="Times New Roman"/>
          <w:sz w:val="24"/>
          <w:szCs w:val="24"/>
        </w:rPr>
        <w:t xml:space="preserve"> (40)</w:t>
      </w:r>
      <w:r w:rsidR="00424810" w:rsidRPr="00284BE7">
        <w:rPr>
          <w:rFonts w:ascii="Times New Roman" w:hAnsi="Times New Roman" w:cs="Times New Roman"/>
          <w:sz w:val="24"/>
          <w:szCs w:val="24"/>
        </w:rPr>
        <w:t>,</w:t>
      </w:r>
      <w:r w:rsidR="001556F9" w:rsidRPr="00284BE7">
        <w:rPr>
          <w:rFonts w:ascii="Times New Roman" w:hAnsi="Times New Roman" w:cs="Times New Roman"/>
          <w:sz w:val="24"/>
          <w:szCs w:val="24"/>
        </w:rPr>
        <w:t xml:space="preserve"> are reasonably low cost intervention</w:t>
      </w:r>
      <w:r w:rsidR="001701CD" w:rsidRPr="00284BE7">
        <w:rPr>
          <w:rFonts w:ascii="Times New Roman" w:hAnsi="Times New Roman" w:cs="Times New Roman"/>
          <w:sz w:val="24"/>
          <w:szCs w:val="24"/>
        </w:rPr>
        <w:t xml:space="preserve">s and return good value in terms of better patient outcomes at the same or lower costs </w:t>
      </w:r>
      <w:r w:rsidR="007615AD" w:rsidRPr="00284BE7">
        <w:rPr>
          <w:rFonts w:ascii="Times New Roman" w:hAnsi="Times New Roman" w:cs="Times New Roman"/>
          <w:sz w:val="24"/>
          <w:szCs w:val="24"/>
        </w:rPr>
        <w:fldChar w:fldCharType="begin">
          <w:fldData xml:space="preserve">PEVuZE5vdGU+PENpdGU+PEF1dGhvcj5TaWxiZXI8L0F1dGhvcj48WWVhcj4yMDE2PC9ZZWFyPjxS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</w:fldData>
        </w:fldChar>
      </w:r>
      <w:r w:rsidR="00086AE9" w:rsidRPr="00284BE7">
        <w:rPr>
          <w:rFonts w:ascii="Times New Roman" w:hAnsi="Times New Roman" w:cs="Times New Roman"/>
          <w:sz w:val="24"/>
          <w:szCs w:val="24"/>
        </w:rPr>
        <w:instrText xml:space="preserve"> ADDIN EN.CITE </w:instrText>
      </w:r>
      <w:r w:rsidR="00086AE9" w:rsidRPr="00284BE7">
        <w:rPr>
          <w:rFonts w:ascii="Times New Roman" w:hAnsi="Times New Roman" w:cs="Times New Roman"/>
          <w:sz w:val="24"/>
          <w:szCs w:val="24"/>
        </w:rPr>
        <w:fldChar w:fldCharType="begin">
          <w:fldData xml:space="preserve">PEVuZE5vdGU+PENpdGU+PEF1dGhvcj5TaWxiZXI8L0F1dGhvcj48WWVhcj4yMDE2PC9ZZWFyPjxS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</w:fldData>
        </w:fldChar>
      </w:r>
      <w:r w:rsidR="00086AE9" w:rsidRPr="00284BE7">
        <w:rPr>
          <w:rFonts w:ascii="Times New Roman" w:hAnsi="Times New Roman" w:cs="Times New Roman"/>
          <w:sz w:val="24"/>
          <w:szCs w:val="24"/>
        </w:rPr>
        <w:instrText xml:space="preserve"> ADDIN EN.CITE.DATA </w:instrText>
      </w:r>
      <w:r w:rsidR="00086AE9" w:rsidRPr="00284BE7">
        <w:rPr>
          <w:rFonts w:ascii="Times New Roman" w:hAnsi="Times New Roman" w:cs="Times New Roman"/>
          <w:sz w:val="24"/>
          <w:szCs w:val="24"/>
        </w:rPr>
      </w:r>
      <w:r w:rsidR="00086AE9" w:rsidRPr="00284BE7">
        <w:rPr>
          <w:rFonts w:ascii="Times New Roman" w:hAnsi="Times New Roman" w:cs="Times New Roman"/>
          <w:sz w:val="24"/>
          <w:szCs w:val="24"/>
        </w:rPr>
        <w:fldChar w:fldCharType="end"/>
      </w:r>
      <w:r w:rsidR="007615AD" w:rsidRPr="00284BE7">
        <w:rPr>
          <w:rFonts w:ascii="Times New Roman" w:hAnsi="Times New Roman" w:cs="Times New Roman"/>
          <w:sz w:val="24"/>
          <w:szCs w:val="24"/>
        </w:rPr>
      </w:r>
      <w:r w:rsidR="007615AD" w:rsidRPr="00284BE7">
        <w:rPr>
          <w:rFonts w:ascii="Times New Roman" w:hAnsi="Times New Roman" w:cs="Times New Roman"/>
          <w:sz w:val="24"/>
          <w:szCs w:val="24"/>
        </w:rPr>
        <w:fldChar w:fldCharType="separate"/>
      </w:r>
      <w:r w:rsidR="00086AE9" w:rsidRPr="00284BE7">
        <w:rPr>
          <w:rFonts w:ascii="Times New Roman" w:hAnsi="Times New Roman" w:cs="Times New Roman"/>
          <w:noProof/>
          <w:sz w:val="24"/>
          <w:szCs w:val="24"/>
        </w:rPr>
        <w:t>(</w:t>
      </w:r>
      <w:r w:rsidR="00502D0B" w:rsidRPr="00284BE7">
        <w:rPr>
          <w:rFonts w:ascii="Times New Roman" w:hAnsi="Times New Roman" w:cs="Times New Roman"/>
          <w:noProof/>
          <w:sz w:val="24"/>
          <w:szCs w:val="24"/>
        </w:rPr>
        <w:t>41,42</w:t>
      </w:r>
      <w:r w:rsidR="00086AE9" w:rsidRPr="00284BE7">
        <w:rPr>
          <w:rFonts w:ascii="Times New Roman" w:hAnsi="Times New Roman" w:cs="Times New Roman"/>
          <w:noProof/>
          <w:sz w:val="24"/>
          <w:szCs w:val="24"/>
        </w:rPr>
        <w:t>)</w:t>
      </w:r>
      <w:r w:rsidR="007615AD" w:rsidRPr="00284BE7">
        <w:rPr>
          <w:rFonts w:ascii="Times New Roman" w:hAnsi="Times New Roman" w:cs="Times New Roman"/>
          <w:sz w:val="24"/>
          <w:szCs w:val="24"/>
        </w:rPr>
        <w:fldChar w:fldCharType="end"/>
      </w:r>
      <w:r w:rsidR="003439D6" w:rsidRPr="00284BE7">
        <w:rPr>
          <w:rFonts w:ascii="Times New Roman" w:hAnsi="Times New Roman" w:cs="Times New Roman"/>
          <w:sz w:val="24"/>
          <w:szCs w:val="24"/>
        </w:rPr>
        <w:t xml:space="preserve">. </w:t>
      </w:r>
      <w:r w:rsidR="001701CD" w:rsidRPr="00284BE7">
        <w:rPr>
          <w:rFonts w:ascii="Times New Roman" w:hAnsi="Times New Roman" w:cs="Times New Roman"/>
          <w:sz w:val="24"/>
          <w:szCs w:val="24"/>
        </w:rPr>
        <w:t xml:space="preserve">Magnet hospitals formally recognized for their good </w:t>
      </w:r>
      <w:r w:rsidR="00502D0B" w:rsidRPr="00284BE7">
        <w:rPr>
          <w:rFonts w:ascii="Times New Roman" w:hAnsi="Times New Roman" w:cs="Times New Roman"/>
          <w:sz w:val="24"/>
          <w:szCs w:val="24"/>
        </w:rPr>
        <w:t xml:space="preserve">hospital </w:t>
      </w:r>
      <w:r w:rsidR="001701CD" w:rsidRPr="00284BE7">
        <w:rPr>
          <w:rFonts w:ascii="Times New Roman" w:hAnsi="Times New Roman" w:cs="Times New Roman"/>
          <w:sz w:val="24"/>
          <w:szCs w:val="24"/>
        </w:rPr>
        <w:t xml:space="preserve">work environments have significantly higher patient satisfaction than matched non-Magnet hospitals </w:t>
      </w:r>
      <w:r w:rsidR="007615AD" w:rsidRPr="00284BE7">
        <w:rPr>
          <w:rFonts w:ascii="Times New Roman" w:hAnsi="Times New Roman" w:cs="Times New Roman"/>
          <w:sz w:val="24"/>
          <w:szCs w:val="24"/>
        </w:rPr>
        <w:fldChar w:fldCharType="begin"/>
      </w:r>
      <w:r w:rsidR="00086AE9" w:rsidRPr="00284BE7">
        <w:rPr>
          <w:rFonts w:ascii="Times New Roman" w:hAnsi="Times New Roman" w:cs="Times New Roman"/>
          <w:sz w:val="24"/>
          <w:szCs w:val="24"/>
        </w:rPr>
        <w:instrText xml:space="preserve"> ADDIN EN.CITE &lt;EndNote&gt;&lt;Cite&gt;&lt;Author&gt;Stimpfel&lt;/Author&gt;&lt;Year&gt;2015&lt;/Year&gt;&lt;RecNum&gt;39136&lt;/RecNum&gt;&lt;DisplayText&gt;(36)&lt;/DisplayText&gt;&lt;record&gt;&lt;rec-number&gt;39136&lt;/rec-number&gt;&lt;foreign-keys&gt;&lt;key app="EN" db-id="psrza0vep9259dewz9rxx2dzs0925zwre0zv" timestamp="1456409876"&gt;39136&lt;/key&gt;&lt;/foreign-keys&gt;&lt;ref-type name="Journal Article"&gt;17&lt;/ref-type&gt;&lt;contributors&gt;&lt;authors&gt;&lt;author&gt;Stimpfel, A.W., &lt;/author&gt;&lt;author&gt;Sloane, D.M., &lt;/author&gt;&lt;author&gt;McHugh, M.D., &lt;/author&gt;&lt;author&gt;Aiken, L.H.,&lt;/author&gt;&lt;/authors&gt;&lt;/contributors&gt;&lt;titles&gt;&lt;title&gt;Hospitals known for nursing excellence associated with better hospital experiences for patients.&lt;/title&gt;&lt;secondary-title&gt;Health Services Research&lt;/secondary-title&gt;&lt;/titles&gt;&lt;periodical&gt;&lt;full-title&gt;Health Services Research&lt;/full-title&gt;&lt;abbr-1&gt;Health Serv. Res.&lt;/abbr-1&gt;&lt;abbr-2&gt;Health Serv Res&lt;/abbr-2&gt;&lt;/periodical&gt;&lt;pages&gt;1120-1134&lt;/pages&gt;&lt;volume&gt;51&lt;/volume&gt;&lt;number&gt;3&lt;/number&gt;&lt;dates&gt;&lt;year&gt;2015&lt;/year&gt;&lt;/dates&gt;&lt;urls&gt;&lt;/urls&gt;&lt;electronic-resource-num&gt;10.1111/1475-6773.12357&lt;/electronic-resource-num&gt;&lt;/record&gt;&lt;/Cite&gt;&lt;/EndNote&gt;</w:instrText>
      </w:r>
      <w:r w:rsidR="007615AD" w:rsidRPr="00284BE7">
        <w:rPr>
          <w:rFonts w:ascii="Times New Roman" w:hAnsi="Times New Roman" w:cs="Times New Roman"/>
          <w:sz w:val="24"/>
          <w:szCs w:val="24"/>
        </w:rPr>
        <w:fldChar w:fldCharType="separate"/>
      </w:r>
      <w:r w:rsidR="00086AE9" w:rsidRPr="00284BE7">
        <w:rPr>
          <w:rFonts w:ascii="Times New Roman" w:hAnsi="Times New Roman" w:cs="Times New Roman"/>
          <w:noProof/>
          <w:sz w:val="24"/>
          <w:szCs w:val="24"/>
        </w:rPr>
        <w:t>(</w:t>
      </w:r>
      <w:r w:rsidR="00862522" w:rsidRPr="00284BE7">
        <w:rPr>
          <w:rFonts w:ascii="Times New Roman" w:hAnsi="Times New Roman" w:cs="Times New Roman"/>
          <w:noProof/>
          <w:sz w:val="24"/>
          <w:szCs w:val="24"/>
        </w:rPr>
        <w:t>4</w:t>
      </w:r>
      <w:r w:rsidR="00502D0B" w:rsidRPr="00284BE7">
        <w:rPr>
          <w:rFonts w:ascii="Times New Roman" w:hAnsi="Times New Roman" w:cs="Times New Roman"/>
          <w:noProof/>
          <w:sz w:val="24"/>
          <w:szCs w:val="24"/>
        </w:rPr>
        <w:t>3</w:t>
      </w:r>
      <w:r w:rsidR="00086AE9" w:rsidRPr="00284BE7">
        <w:rPr>
          <w:rFonts w:ascii="Times New Roman" w:hAnsi="Times New Roman" w:cs="Times New Roman"/>
          <w:noProof/>
          <w:sz w:val="24"/>
          <w:szCs w:val="24"/>
        </w:rPr>
        <w:t>)</w:t>
      </w:r>
      <w:r w:rsidR="007615AD" w:rsidRPr="00284BE7">
        <w:rPr>
          <w:rFonts w:ascii="Times New Roman" w:hAnsi="Times New Roman" w:cs="Times New Roman"/>
          <w:sz w:val="24"/>
          <w:szCs w:val="24"/>
        </w:rPr>
        <w:fldChar w:fldCharType="end"/>
      </w:r>
      <w:r w:rsidR="003439D6" w:rsidRPr="00284BE7">
        <w:rPr>
          <w:rFonts w:ascii="Times New Roman" w:hAnsi="Times New Roman" w:cs="Times New Roman"/>
          <w:sz w:val="24"/>
          <w:szCs w:val="24"/>
        </w:rPr>
        <w:t xml:space="preserve">. </w:t>
      </w:r>
      <w:r w:rsidR="00241A7A" w:rsidRPr="00284BE7">
        <w:rPr>
          <w:rFonts w:ascii="Times New Roman" w:hAnsi="Times New Roman" w:cs="Times New Roman"/>
          <w:sz w:val="24"/>
          <w:szCs w:val="24"/>
        </w:rPr>
        <w:t>O</w:t>
      </w:r>
      <w:r w:rsidR="001701CD" w:rsidRPr="00284BE7">
        <w:rPr>
          <w:rFonts w:ascii="Times New Roman" w:hAnsi="Times New Roman" w:cs="Times New Roman"/>
          <w:sz w:val="24"/>
          <w:szCs w:val="24"/>
        </w:rPr>
        <w:t xml:space="preserve">ne of the first Magnet hospitals </w:t>
      </w:r>
      <w:r w:rsidR="00502D0B" w:rsidRPr="00284BE7">
        <w:rPr>
          <w:rFonts w:ascii="Times New Roman" w:hAnsi="Times New Roman" w:cs="Times New Roman"/>
          <w:sz w:val="24"/>
          <w:szCs w:val="24"/>
        </w:rPr>
        <w:t>accredited</w:t>
      </w:r>
      <w:r w:rsidR="00241A7A" w:rsidRPr="00284BE7">
        <w:rPr>
          <w:rFonts w:ascii="Times New Roman" w:hAnsi="Times New Roman" w:cs="Times New Roman"/>
          <w:sz w:val="24"/>
          <w:szCs w:val="24"/>
        </w:rPr>
        <w:t xml:space="preserve"> outside the U.S. was a NHS trust</w:t>
      </w:r>
      <w:r w:rsidR="00862522" w:rsidRPr="00284BE7">
        <w:rPr>
          <w:rFonts w:ascii="Times New Roman" w:hAnsi="Times New Roman" w:cs="Times New Roman"/>
          <w:sz w:val="24"/>
          <w:szCs w:val="24"/>
        </w:rPr>
        <w:t xml:space="preserve"> in England</w:t>
      </w:r>
      <w:r w:rsidR="00241A7A" w:rsidRPr="00284BE7">
        <w:rPr>
          <w:rFonts w:ascii="Times New Roman" w:hAnsi="Times New Roman" w:cs="Times New Roman"/>
          <w:sz w:val="24"/>
          <w:szCs w:val="24"/>
        </w:rPr>
        <w:t xml:space="preserve">, which research showed significantly improved its work environment and care quality </w:t>
      </w:r>
      <w:r w:rsidR="00750517" w:rsidRPr="00284BE7">
        <w:rPr>
          <w:rFonts w:ascii="Times New Roman" w:hAnsi="Times New Roman" w:cs="Times New Roman"/>
          <w:sz w:val="24"/>
          <w:szCs w:val="24"/>
        </w:rPr>
        <w:t xml:space="preserve">during the process of achieving Magnet </w:t>
      </w:r>
      <w:r w:rsidR="00502D0B" w:rsidRPr="00284BE7">
        <w:rPr>
          <w:rFonts w:ascii="Times New Roman" w:hAnsi="Times New Roman" w:cs="Times New Roman"/>
          <w:sz w:val="24"/>
          <w:szCs w:val="24"/>
        </w:rPr>
        <w:lastRenderedPageBreak/>
        <w:t>accreditation</w:t>
      </w:r>
      <w:r w:rsidR="00241A7A" w:rsidRPr="00284BE7">
        <w:rPr>
          <w:rFonts w:ascii="Times New Roman" w:hAnsi="Times New Roman" w:cs="Times New Roman"/>
          <w:sz w:val="24"/>
          <w:szCs w:val="24"/>
        </w:rPr>
        <w:t xml:space="preserve"> (</w:t>
      </w:r>
      <w:r w:rsidR="00862522" w:rsidRPr="00284BE7">
        <w:rPr>
          <w:rFonts w:ascii="Times New Roman" w:hAnsi="Times New Roman" w:cs="Times New Roman"/>
          <w:sz w:val="24"/>
          <w:szCs w:val="24"/>
        </w:rPr>
        <w:t>4</w:t>
      </w:r>
      <w:r w:rsidR="00502D0B" w:rsidRPr="00284BE7">
        <w:rPr>
          <w:rFonts w:ascii="Times New Roman" w:hAnsi="Times New Roman" w:cs="Times New Roman"/>
          <w:sz w:val="24"/>
          <w:szCs w:val="24"/>
        </w:rPr>
        <w:t>4</w:t>
      </w:r>
      <w:r w:rsidR="00241A7A" w:rsidRPr="00284BE7">
        <w:rPr>
          <w:rFonts w:ascii="Times New Roman" w:hAnsi="Times New Roman" w:cs="Times New Roman"/>
          <w:sz w:val="24"/>
          <w:szCs w:val="24"/>
        </w:rPr>
        <w:t xml:space="preserve">). </w:t>
      </w:r>
      <w:r w:rsidR="001E0E12" w:rsidRPr="00284BE7">
        <w:rPr>
          <w:rFonts w:ascii="Times New Roman" w:hAnsi="Times New Roman" w:cs="Times New Roman"/>
          <w:sz w:val="24"/>
          <w:szCs w:val="24"/>
        </w:rPr>
        <w:t>Unfortunately,</w:t>
      </w:r>
      <w:r w:rsidR="00241A7A" w:rsidRPr="00284BE7">
        <w:rPr>
          <w:rFonts w:ascii="Times New Roman" w:hAnsi="Times New Roman" w:cs="Times New Roman"/>
          <w:sz w:val="24"/>
          <w:szCs w:val="24"/>
        </w:rPr>
        <w:t xml:space="preserve"> the NHS merged the Magnet facility out of existence </w:t>
      </w:r>
      <w:r w:rsidR="00597290" w:rsidRPr="00284BE7">
        <w:rPr>
          <w:rFonts w:ascii="Times New Roman" w:hAnsi="Times New Roman" w:cs="Times New Roman"/>
          <w:sz w:val="24"/>
          <w:szCs w:val="24"/>
        </w:rPr>
        <w:t xml:space="preserve">after </w:t>
      </w:r>
      <w:r w:rsidR="00241A7A" w:rsidRPr="00284BE7">
        <w:rPr>
          <w:rFonts w:ascii="Times New Roman" w:hAnsi="Times New Roman" w:cs="Times New Roman"/>
          <w:sz w:val="24"/>
          <w:szCs w:val="24"/>
        </w:rPr>
        <w:t>a year</w:t>
      </w:r>
      <w:r w:rsidR="002006C3">
        <w:rPr>
          <w:rFonts w:ascii="Times New Roman" w:hAnsi="Times New Roman" w:cs="Times New Roman"/>
          <w:sz w:val="24"/>
          <w:szCs w:val="24"/>
        </w:rPr>
        <w:t>,</w:t>
      </w:r>
      <w:r w:rsidR="00241A7A" w:rsidRPr="00284BE7">
        <w:rPr>
          <w:rFonts w:ascii="Times New Roman" w:hAnsi="Times New Roman" w:cs="Times New Roman"/>
          <w:sz w:val="24"/>
          <w:szCs w:val="24"/>
        </w:rPr>
        <w:t xml:space="preserve"> and there has not been a Magnet </w:t>
      </w:r>
      <w:r w:rsidR="002006C3">
        <w:rPr>
          <w:rFonts w:ascii="Times New Roman" w:hAnsi="Times New Roman" w:cs="Times New Roman"/>
          <w:sz w:val="24"/>
          <w:szCs w:val="24"/>
        </w:rPr>
        <w:t xml:space="preserve">accredited </w:t>
      </w:r>
      <w:r w:rsidR="00241A7A" w:rsidRPr="00284BE7">
        <w:rPr>
          <w:rFonts w:ascii="Times New Roman" w:hAnsi="Times New Roman" w:cs="Times New Roman"/>
          <w:sz w:val="24"/>
          <w:szCs w:val="24"/>
        </w:rPr>
        <w:t xml:space="preserve">hospital in England </w:t>
      </w:r>
      <w:r w:rsidR="00502D0B" w:rsidRPr="00284BE7">
        <w:rPr>
          <w:rFonts w:ascii="Times New Roman" w:hAnsi="Times New Roman" w:cs="Times New Roman"/>
          <w:sz w:val="24"/>
          <w:szCs w:val="24"/>
        </w:rPr>
        <w:t>in over 15 years</w:t>
      </w:r>
      <w:r w:rsidR="00241A7A" w:rsidRPr="00284BE7">
        <w:rPr>
          <w:rFonts w:ascii="Times New Roman" w:hAnsi="Times New Roman" w:cs="Times New Roman"/>
          <w:sz w:val="24"/>
          <w:szCs w:val="24"/>
        </w:rPr>
        <w:t xml:space="preserve">. </w:t>
      </w:r>
    </w:p>
    <w:p w14:paraId="063CDD47" w14:textId="1267462D" w:rsidR="00EB6324" w:rsidRPr="00284BE7" w:rsidRDefault="002006C3" w:rsidP="00284BE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0B34A0" w:rsidRPr="00284BE7">
        <w:rPr>
          <w:rFonts w:ascii="Times New Roman" w:hAnsi="Times New Roman" w:cs="Times New Roman"/>
          <w:sz w:val="24"/>
          <w:szCs w:val="24"/>
        </w:rPr>
        <w:t>atients’ confidence in both doctors and nurses is equally important in how patients rate their hospitals; few patients that have high confidence in their doctors but little confidence in their nurses rate their hospitals highly</w:t>
      </w:r>
      <w:r w:rsidR="003439D6" w:rsidRPr="00284BE7">
        <w:rPr>
          <w:rFonts w:ascii="Times New Roman" w:hAnsi="Times New Roman" w:cs="Times New Roman"/>
          <w:sz w:val="24"/>
          <w:szCs w:val="24"/>
        </w:rPr>
        <w:t xml:space="preserve">. </w:t>
      </w:r>
      <w:r w:rsidR="00716547" w:rsidRPr="00284BE7">
        <w:rPr>
          <w:rFonts w:ascii="Times New Roman" w:hAnsi="Times New Roman" w:cs="Times New Roman"/>
          <w:sz w:val="24"/>
          <w:szCs w:val="24"/>
        </w:rPr>
        <w:t xml:space="preserve">This finding is relevant to </w:t>
      </w:r>
      <w:r>
        <w:rPr>
          <w:rFonts w:ascii="Times New Roman" w:hAnsi="Times New Roman" w:cs="Times New Roman"/>
          <w:sz w:val="24"/>
          <w:szCs w:val="24"/>
        </w:rPr>
        <w:t xml:space="preserve">policy decisions governing </w:t>
      </w:r>
      <w:r w:rsidR="00716547" w:rsidRPr="00284BE7">
        <w:rPr>
          <w:rFonts w:ascii="Times New Roman" w:hAnsi="Times New Roman" w:cs="Times New Roman"/>
          <w:sz w:val="24"/>
          <w:szCs w:val="24"/>
        </w:rPr>
        <w:t xml:space="preserve">the composition of the NHS workforce </w:t>
      </w:r>
      <w:r w:rsidR="0015778F" w:rsidRPr="00284BE7">
        <w:rPr>
          <w:rFonts w:ascii="Times New Roman" w:hAnsi="Times New Roman" w:cs="Times New Roman"/>
          <w:sz w:val="24"/>
          <w:szCs w:val="24"/>
        </w:rPr>
        <w:t>in England</w:t>
      </w:r>
      <w:r>
        <w:rPr>
          <w:rFonts w:ascii="Times New Roman" w:hAnsi="Times New Roman" w:cs="Times New Roman"/>
          <w:sz w:val="24"/>
          <w:szCs w:val="24"/>
        </w:rPr>
        <w:t>. B</w:t>
      </w:r>
      <w:r w:rsidR="00B1113D" w:rsidRPr="00284BE7">
        <w:rPr>
          <w:rFonts w:ascii="Times New Roman" w:hAnsi="Times New Roman" w:cs="Times New Roman"/>
          <w:sz w:val="24"/>
          <w:szCs w:val="24"/>
        </w:rPr>
        <w:t xml:space="preserve">etween </w:t>
      </w:r>
      <w:r w:rsidR="00716547" w:rsidRPr="00284BE7">
        <w:rPr>
          <w:rFonts w:ascii="Times New Roman" w:hAnsi="Times New Roman" w:cs="Times New Roman"/>
          <w:sz w:val="24"/>
          <w:szCs w:val="24"/>
        </w:rPr>
        <w:t xml:space="preserve">2010 and 2015, the number of physician consultants </w:t>
      </w:r>
      <w:r w:rsidR="0015778F" w:rsidRPr="00284BE7">
        <w:rPr>
          <w:rFonts w:ascii="Times New Roman" w:hAnsi="Times New Roman" w:cs="Times New Roman"/>
          <w:sz w:val="24"/>
          <w:szCs w:val="24"/>
        </w:rPr>
        <w:t>(</w:t>
      </w:r>
      <w:r w:rsidR="00750517" w:rsidRPr="00284BE7">
        <w:rPr>
          <w:rFonts w:ascii="Times New Roman" w:hAnsi="Times New Roman" w:cs="Times New Roman"/>
          <w:sz w:val="24"/>
          <w:szCs w:val="24"/>
        </w:rPr>
        <w:t>mostly</w:t>
      </w:r>
      <w:r w:rsidR="0015778F" w:rsidRPr="00284BE7">
        <w:rPr>
          <w:rFonts w:ascii="Times New Roman" w:hAnsi="Times New Roman" w:cs="Times New Roman"/>
          <w:sz w:val="24"/>
          <w:szCs w:val="24"/>
        </w:rPr>
        <w:t xml:space="preserve"> inpatient physicians) </w:t>
      </w:r>
      <w:r w:rsidR="00716547" w:rsidRPr="00284BE7">
        <w:rPr>
          <w:rFonts w:ascii="Times New Roman" w:hAnsi="Times New Roman" w:cs="Times New Roman"/>
          <w:sz w:val="24"/>
          <w:szCs w:val="24"/>
        </w:rPr>
        <w:t xml:space="preserve">increased by more than one-fifth while the number of </w:t>
      </w:r>
      <w:r w:rsidR="007F64AF" w:rsidRPr="00284BE7">
        <w:rPr>
          <w:rFonts w:ascii="Times New Roman" w:hAnsi="Times New Roman" w:cs="Times New Roman"/>
          <w:sz w:val="24"/>
          <w:szCs w:val="24"/>
        </w:rPr>
        <w:t>RNs</w:t>
      </w:r>
      <w:r w:rsidR="00716547" w:rsidRPr="00284BE7">
        <w:rPr>
          <w:rFonts w:ascii="Times New Roman" w:hAnsi="Times New Roman" w:cs="Times New Roman"/>
          <w:sz w:val="24"/>
          <w:szCs w:val="24"/>
        </w:rPr>
        <w:t xml:space="preserve"> increased only one percent </w:t>
      </w:r>
      <w:r w:rsidR="00214CA1" w:rsidRPr="00284BE7">
        <w:rPr>
          <w:rFonts w:ascii="Times New Roman" w:hAnsi="Times New Roman" w:cs="Times New Roman"/>
          <w:sz w:val="24"/>
          <w:szCs w:val="24"/>
        </w:rPr>
        <w:fldChar w:fldCharType="begin"/>
      </w:r>
      <w:r w:rsidR="00086AE9" w:rsidRPr="00284BE7">
        <w:rPr>
          <w:rFonts w:ascii="Times New Roman" w:hAnsi="Times New Roman" w:cs="Times New Roman"/>
          <w:sz w:val="24"/>
          <w:szCs w:val="24"/>
        </w:rPr>
        <w:instrText xml:space="preserve"> ADDIN EN.CITE &lt;EndNote&gt;&lt;Cite&gt;&lt;Author&gt;Lafond S&lt;/Author&gt;&lt;Year&gt;2017&lt;/Year&gt;&lt;RecNum&gt;39219&lt;/RecNum&gt;&lt;DisplayText&gt;(37)&lt;/DisplayText&gt;&lt;record&gt;&lt;rec-number&gt;39219&lt;/rec-number&gt;&lt;foreign-keys&gt;&lt;key app="EN" db-id="psrza0vep9259dewz9rxx2dzs0925zwre0zv" timestamp="1497890912"&gt;39219&lt;/key&gt;&lt;/foreign-keys&gt;&lt;ref-type name="Report"&gt;27&lt;/ref-type&gt;&lt;contributors&gt;&lt;authors&gt;&lt;author&gt;Lafond S, &lt;/author&gt;&lt;author&gt;Charlesworth A, &lt;/author&gt;&lt;author&gt;Roberts A,&lt;/author&gt;&lt;/authors&gt;&lt;tertiary-authors&gt;&lt;author&gt;London: Health Foundation,&lt;/author&gt;&lt;/tertiary-authors&gt;&lt;/contributors&gt;&lt;titles&gt;&lt;title&gt;A year of plenty? An analysis of NHS finances and consultant productivity, Accessed June 9, 2017 at www.health.org.uk/publication/year-of-plenty&lt;/title&gt;&lt;/titles&gt;&lt;dates&gt;&lt;year&gt;2017&lt;/year&gt;&lt;/dates&gt;&lt;pub-location&gt;United Kingdom&lt;/pub-location&gt;&lt;urls&gt;&lt;related-urls&gt;&lt;url&gt;www.health.org.uk/publication/year-of-plenty&lt;/url&gt;&lt;/related-urls&gt;&lt;/urls&gt;&lt;access-date&gt;June 9, 2017&lt;/access-date&gt;&lt;/record&gt;&lt;/Cite&gt;&lt;/EndNote&gt;</w:instrText>
      </w:r>
      <w:r w:rsidR="00214CA1" w:rsidRPr="00284BE7">
        <w:rPr>
          <w:rFonts w:ascii="Times New Roman" w:hAnsi="Times New Roman" w:cs="Times New Roman"/>
          <w:sz w:val="24"/>
          <w:szCs w:val="24"/>
        </w:rPr>
        <w:fldChar w:fldCharType="separate"/>
      </w:r>
      <w:r w:rsidR="00086AE9" w:rsidRPr="00284BE7">
        <w:rPr>
          <w:rFonts w:ascii="Times New Roman" w:hAnsi="Times New Roman" w:cs="Times New Roman"/>
          <w:noProof/>
          <w:sz w:val="24"/>
          <w:szCs w:val="24"/>
        </w:rPr>
        <w:t>(</w:t>
      </w:r>
      <w:r w:rsidR="00EB6324" w:rsidRPr="00284BE7">
        <w:rPr>
          <w:rFonts w:ascii="Times New Roman" w:hAnsi="Times New Roman" w:cs="Times New Roman"/>
          <w:noProof/>
          <w:sz w:val="24"/>
          <w:szCs w:val="24"/>
        </w:rPr>
        <w:t>4</w:t>
      </w:r>
      <w:r w:rsidR="007F64AF" w:rsidRPr="00284BE7">
        <w:rPr>
          <w:rFonts w:ascii="Times New Roman" w:hAnsi="Times New Roman" w:cs="Times New Roman"/>
          <w:noProof/>
          <w:sz w:val="24"/>
          <w:szCs w:val="24"/>
        </w:rPr>
        <w:t>5</w:t>
      </w:r>
      <w:r w:rsidR="00086AE9" w:rsidRPr="00284BE7">
        <w:rPr>
          <w:rFonts w:ascii="Times New Roman" w:hAnsi="Times New Roman" w:cs="Times New Roman"/>
          <w:noProof/>
          <w:sz w:val="24"/>
          <w:szCs w:val="24"/>
        </w:rPr>
        <w:t>)</w:t>
      </w:r>
      <w:r w:rsidR="00214CA1" w:rsidRPr="00284BE7">
        <w:rPr>
          <w:rFonts w:ascii="Times New Roman" w:hAnsi="Times New Roman" w:cs="Times New Roman"/>
          <w:sz w:val="24"/>
          <w:szCs w:val="24"/>
        </w:rPr>
        <w:fldChar w:fldCharType="end"/>
      </w:r>
      <w:r w:rsidR="00716547" w:rsidRPr="00284BE7">
        <w:rPr>
          <w:rFonts w:ascii="Times New Roman" w:hAnsi="Times New Roman" w:cs="Times New Roman"/>
          <w:sz w:val="24"/>
          <w:szCs w:val="24"/>
        </w:rPr>
        <w:t>.</w:t>
      </w:r>
      <w:r w:rsidR="00EB6324" w:rsidRPr="00284BE7">
        <w:rPr>
          <w:rFonts w:ascii="Times New Roman" w:hAnsi="Times New Roman" w:cs="Times New Roman"/>
          <w:sz w:val="24"/>
          <w:szCs w:val="24"/>
        </w:rPr>
        <w:t xml:space="preserve"> </w:t>
      </w:r>
    </w:p>
    <w:p w14:paraId="14B852F9" w14:textId="3B2BC35D" w:rsidR="0049265B" w:rsidRPr="00284BE7" w:rsidRDefault="00597290" w:rsidP="00284BE7">
      <w:pPr>
        <w:pStyle w:val="NoSpacing"/>
        <w:spacing w:line="480" w:lineRule="auto"/>
        <w:ind w:firstLine="720"/>
        <w:rPr>
          <w:rFonts w:ascii="Times New Roman" w:hAnsi="Times New Roman" w:cs="Times New Roman"/>
          <w:sz w:val="24"/>
          <w:szCs w:val="24"/>
        </w:rPr>
      </w:pPr>
      <w:r w:rsidRPr="00284BE7">
        <w:rPr>
          <w:rFonts w:ascii="Times New Roman" w:hAnsi="Times New Roman" w:cs="Times New Roman"/>
          <w:sz w:val="24"/>
          <w:szCs w:val="24"/>
        </w:rPr>
        <w:t xml:space="preserve">Our </w:t>
      </w:r>
      <w:r w:rsidR="00B7395E" w:rsidRPr="00284BE7">
        <w:rPr>
          <w:rFonts w:ascii="Times New Roman" w:hAnsi="Times New Roman" w:cs="Times New Roman"/>
          <w:sz w:val="24"/>
          <w:szCs w:val="24"/>
        </w:rPr>
        <w:t xml:space="preserve">study </w:t>
      </w:r>
      <w:r w:rsidRPr="00284BE7">
        <w:rPr>
          <w:rFonts w:ascii="Times New Roman" w:hAnsi="Times New Roman" w:cs="Times New Roman"/>
          <w:sz w:val="24"/>
          <w:szCs w:val="24"/>
        </w:rPr>
        <w:t xml:space="preserve">has many strengths </w:t>
      </w:r>
      <w:r w:rsidR="00B7395E" w:rsidRPr="00284BE7">
        <w:rPr>
          <w:rFonts w:ascii="Times New Roman" w:hAnsi="Times New Roman" w:cs="Times New Roman"/>
          <w:sz w:val="24"/>
          <w:szCs w:val="24"/>
        </w:rPr>
        <w:t>including</w:t>
      </w:r>
      <w:r w:rsidRPr="00284BE7">
        <w:rPr>
          <w:rFonts w:ascii="Times New Roman" w:hAnsi="Times New Roman" w:cs="Times New Roman"/>
          <w:sz w:val="24"/>
          <w:szCs w:val="24"/>
        </w:rPr>
        <w:t xml:space="preserve"> use of validated measures of </w:t>
      </w:r>
      <w:r w:rsidR="00B7395E" w:rsidRPr="00284BE7">
        <w:rPr>
          <w:rFonts w:ascii="Times New Roman" w:hAnsi="Times New Roman" w:cs="Times New Roman"/>
          <w:sz w:val="24"/>
          <w:szCs w:val="24"/>
        </w:rPr>
        <w:t xml:space="preserve">patient satisfaction, nurse staffing, </w:t>
      </w:r>
      <w:r w:rsidR="007F64AF" w:rsidRPr="00284BE7">
        <w:rPr>
          <w:rFonts w:ascii="Times New Roman" w:hAnsi="Times New Roman" w:cs="Times New Roman"/>
          <w:sz w:val="24"/>
          <w:szCs w:val="24"/>
        </w:rPr>
        <w:t xml:space="preserve">hospital </w:t>
      </w:r>
      <w:r w:rsidR="00B7395E" w:rsidRPr="00284BE7">
        <w:rPr>
          <w:rFonts w:ascii="Times New Roman" w:hAnsi="Times New Roman" w:cs="Times New Roman"/>
          <w:sz w:val="24"/>
          <w:szCs w:val="24"/>
        </w:rPr>
        <w:t>work environment</w:t>
      </w:r>
      <w:r w:rsidR="00CE6160" w:rsidRPr="00284BE7">
        <w:rPr>
          <w:rFonts w:ascii="Times New Roman" w:hAnsi="Times New Roman" w:cs="Times New Roman"/>
          <w:sz w:val="24"/>
          <w:szCs w:val="24"/>
        </w:rPr>
        <w:t>, and missed nursing care</w:t>
      </w:r>
      <w:r w:rsidR="00B7395E" w:rsidRPr="00284BE7">
        <w:rPr>
          <w:rFonts w:ascii="Times New Roman" w:hAnsi="Times New Roman" w:cs="Times New Roman"/>
          <w:sz w:val="24"/>
          <w:szCs w:val="24"/>
        </w:rPr>
        <w:t xml:space="preserve"> across </w:t>
      </w:r>
      <w:r w:rsidR="00CE6160" w:rsidRPr="00284BE7">
        <w:rPr>
          <w:rFonts w:ascii="Times New Roman" w:hAnsi="Times New Roman" w:cs="Times New Roman"/>
          <w:sz w:val="24"/>
          <w:szCs w:val="24"/>
        </w:rPr>
        <w:t>large numbers of NHS hospitals</w:t>
      </w:r>
      <w:r w:rsidRPr="00284BE7">
        <w:rPr>
          <w:rFonts w:ascii="Times New Roman" w:hAnsi="Times New Roman" w:cs="Times New Roman"/>
          <w:sz w:val="24"/>
          <w:szCs w:val="24"/>
        </w:rPr>
        <w:t>. The</w:t>
      </w:r>
      <w:r w:rsidR="009A1405" w:rsidRPr="00284BE7">
        <w:rPr>
          <w:rFonts w:ascii="Times New Roman" w:hAnsi="Times New Roman" w:cs="Times New Roman"/>
          <w:sz w:val="24"/>
          <w:szCs w:val="24"/>
        </w:rPr>
        <w:t xml:space="preserve"> study has limitations</w:t>
      </w:r>
      <w:r w:rsidRPr="00284BE7">
        <w:rPr>
          <w:rFonts w:ascii="Times New Roman" w:hAnsi="Times New Roman" w:cs="Times New Roman"/>
          <w:sz w:val="24"/>
          <w:szCs w:val="24"/>
        </w:rPr>
        <w:t xml:space="preserve"> as well</w:t>
      </w:r>
      <w:r w:rsidR="009A1405" w:rsidRPr="00284BE7">
        <w:rPr>
          <w:rFonts w:ascii="Times New Roman" w:hAnsi="Times New Roman" w:cs="Times New Roman"/>
          <w:sz w:val="24"/>
          <w:szCs w:val="24"/>
        </w:rPr>
        <w:t xml:space="preserve">. </w:t>
      </w:r>
      <w:r w:rsidR="00CE6160" w:rsidRPr="00284BE7">
        <w:rPr>
          <w:rFonts w:ascii="Times New Roman" w:hAnsi="Times New Roman" w:cs="Times New Roman"/>
          <w:sz w:val="24"/>
          <w:szCs w:val="24"/>
        </w:rPr>
        <w:t>D</w:t>
      </w:r>
      <w:r w:rsidR="009A1405" w:rsidRPr="00284BE7">
        <w:rPr>
          <w:rFonts w:ascii="Times New Roman" w:hAnsi="Times New Roman" w:cs="Times New Roman"/>
          <w:sz w:val="24"/>
          <w:szCs w:val="24"/>
        </w:rPr>
        <w:t xml:space="preserve">ata from both patients and nurses is cross sectional </w:t>
      </w:r>
      <w:r w:rsidRPr="00284BE7">
        <w:rPr>
          <w:rFonts w:ascii="Times New Roman" w:hAnsi="Times New Roman" w:cs="Times New Roman"/>
          <w:sz w:val="24"/>
          <w:szCs w:val="24"/>
        </w:rPr>
        <w:t xml:space="preserve">thus </w:t>
      </w:r>
      <w:r w:rsidR="009A1405" w:rsidRPr="00284BE7">
        <w:rPr>
          <w:rFonts w:ascii="Times New Roman" w:hAnsi="Times New Roman" w:cs="Times New Roman"/>
          <w:sz w:val="24"/>
          <w:szCs w:val="24"/>
        </w:rPr>
        <w:t>limit</w:t>
      </w:r>
      <w:r w:rsidRPr="00284BE7">
        <w:rPr>
          <w:rFonts w:ascii="Times New Roman" w:hAnsi="Times New Roman" w:cs="Times New Roman"/>
          <w:sz w:val="24"/>
          <w:szCs w:val="24"/>
        </w:rPr>
        <w:t>ing</w:t>
      </w:r>
      <w:r w:rsidR="009A1405" w:rsidRPr="00284BE7">
        <w:rPr>
          <w:rFonts w:ascii="Times New Roman" w:hAnsi="Times New Roman" w:cs="Times New Roman"/>
          <w:sz w:val="24"/>
          <w:szCs w:val="24"/>
        </w:rPr>
        <w:t xml:space="preserve"> causal inferences about the associations </w:t>
      </w:r>
      <w:r w:rsidR="00B7395E" w:rsidRPr="00284BE7">
        <w:rPr>
          <w:rFonts w:ascii="Times New Roman" w:hAnsi="Times New Roman" w:cs="Times New Roman"/>
          <w:sz w:val="24"/>
          <w:szCs w:val="24"/>
        </w:rPr>
        <w:t xml:space="preserve">found. We </w:t>
      </w:r>
      <w:r w:rsidR="009A1405" w:rsidRPr="00284BE7">
        <w:rPr>
          <w:rFonts w:ascii="Times New Roman" w:hAnsi="Times New Roman" w:cs="Times New Roman"/>
          <w:sz w:val="24"/>
          <w:szCs w:val="24"/>
        </w:rPr>
        <w:t xml:space="preserve">take into account, to the extent possible, alternative explanations </w:t>
      </w:r>
      <w:r w:rsidR="00177A29" w:rsidRPr="00284BE7">
        <w:rPr>
          <w:rFonts w:ascii="Times New Roman" w:hAnsi="Times New Roman" w:cs="Times New Roman"/>
          <w:sz w:val="24"/>
          <w:szCs w:val="24"/>
        </w:rPr>
        <w:t xml:space="preserve">about factors that could be associated with </w:t>
      </w:r>
      <w:r w:rsidR="002006C3">
        <w:rPr>
          <w:rFonts w:ascii="Times New Roman" w:hAnsi="Times New Roman" w:cs="Times New Roman"/>
          <w:sz w:val="24"/>
          <w:szCs w:val="24"/>
        </w:rPr>
        <w:t>our findings</w:t>
      </w:r>
      <w:r w:rsidR="00177A29" w:rsidRPr="00284BE7">
        <w:rPr>
          <w:rFonts w:ascii="Times New Roman" w:hAnsi="Times New Roman" w:cs="Times New Roman"/>
          <w:sz w:val="24"/>
          <w:szCs w:val="24"/>
        </w:rPr>
        <w:t xml:space="preserve"> </w:t>
      </w:r>
      <w:r w:rsidR="009A1405" w:rsidRPr="00284BE7">
        <w:rPr>
          <w:rFonts w:ascii="Times New Roman" w:hAnsi="Times New Roman" w:cs="Times New Roman"/>
          <w:sz w:val="24"/>
          <w:szCs w:val="24"/>
        </w:rPr>
        <w:t xml:space="preserve">including characteristics of hospitals </w:t>
      </w:r>
      <w:r w:rsidR="00B7395E" w:rsidRPr="00284BE7">
        <w:rPr>
          <w:rFonts w:ascii="Times New Roman" w:hAnsi="Times New Roman" w:cs="Times New Roman"/>
          <w:sz w:val="24"/>
          <w:szCs w:val="24"/>
        </w:rPr>
        <w:t>such as teaching status</w:t>
      </w:r>
      <w:r w:rsidR="002006C3">
        <w:rPr>
          <w:rFonts w:ascii="Times New Roman" w:hAnsi="Times New Roman" w:cs="Times New Roman"/>
          <w:sz w:val="24"/>
          <w:szCs w:val="24"/>
        </w:rPr>
        <w:t>,</w:t>
      </w:r>
      <w:r w:rsidR="00B7395E" w:rsidRPr="00284BE7">
        <w:rPr>
          <w:rFonts w:ascii="Times New Roman" w:hAnsi="Times New Roman" w:cs="Times New Roman"/>
          <w:sz w:val="24"/>
          <w:szCs w:val="24"/>
        </w:rPr>
        <w:t xml:space="preserve"> </w:t>
      </w:r>
      <w:r w:rsidR="009A1405" w:rsidRPr="00284BE7">
        <w:rPr>
          <w:rFonts w:ascii="Times New Roman" w:hAnsi="Times New Roman" w:cs="Times New Roman"/>
          <w:sz w:val="24"/>
          <w:szCs w:val="24"/>
        </w:rPr>
        <w:t xml:space="preserve">and </w:t>
      </w:r>
      <w:r w:rsidR="002006C3">
        <w:rPr>
          <w:rFonts w:ascii="Times New Roman" w:hAnsi="Times New Roman" w:cs="Times New Roman"/>
          <w:sz w:val="24"/>
          <w:szCs w:val="24"/>
        </w:rPr>
        <w:t xml:space="preserve">characteristics of the </w:t>
      </w:r>
      <w:r w:rsidR="009A1405" w:rsidRPr="00284BE7">
        <w:rPr>
          <w:rFonts w:ascii="Times New Roman" w:hAnsi="Times New Roman" w:cs="Times New Roman"/>
          <w:sz w:val="24"/>
          <w:szCs w:val="24"/>
        </w:rPr>
        <w:t>patients</w:t>
      </w:r>
      <w:r w:rsidR="002006C3">
        <w:rPr>
          <w:rFonts w:ascii="Times New Roman" w:hAnsi="Times New Roman" w:cs="Times New Roman"/>
          <w:sz w:val="24"/>
          <w:szCs w:val="24"/>
        </w:rPr>
        <w:t xml:space="preserve"> responding to the national survey, including their</w:t>
      </w:r>
      <w:r w:rsidR="007F64AF" w:rsidRPr="00284BE7">
        <w:rPr>
          <w:rFonts w:ascii="Times New Roman" w:hAnsi="Times New Roman" w:cs="Times New Roman"/>
          <w:sz w:val="24"/>
          <w:szCs w:val="24"/>
        </w:rPr>
        <w:t xml:space="preserve"> health status since </w:t>
      </w:r>
      <w:r w:rsidR="00B7395E" w:rsidRPr="00284BE7">
        <w:rPr>
          <w:rFonts w:ascii="Times New Roman" w:hAnsi="Times New Roman" w:cs="Times New Roman"/>
          <w:sz w:val="24"/>
          <w:szCs w:val="24"/>
        </w:rPr>
        <w:t xml:space="preserve">self-reported limiting long-term conditions have been found to be associated with less favorable perceptions of care </w:t>
      </w:r>
      <w:r w:rsidR="00EB6324" w:rsidRPr="00284BE7">
        <w:rPr>
          <w:rFonts w:ascii="Times New Roman" w:hAnsi="Times New Roman" w:cs="Times New Roman"/>
          <w:sz w:val="24"/>
          <w:szCs w:val="24"/>
        </w:rPr>
        <w:t>(</w:t>
      </w:r>
      <w:r w:rsidR="00B7395E" w:rsidRPr="00284BE7">
        <w:rPr>
          <w:rFonts w:ascii="Times New Roman" w:hAnsi="Times New Roman" w:cs="Times New Roman"/>
          <w:sz w:val="24"/>
          <w:szCs w:val="24"/>
        </w:rPr>
        <w:fldChar w:fldCharType="begin"/>
      </w:r>
      <w:r w:rsidR="00086AE9" w:rsidRPr="00284BE7">
        <w:rPr>
          <w:rFonts w:ascii="Times New Roman" w:hAnsi="Times New Roman" w:cs="Times New Roman"/>
          <w:sz w:val="24"/>
          <w:szCs w:val="24"/>
        </w:rPr>
        <w:instrText xml:space="preserve"> ADDIN EN.CITE &lt;EndNote&gt;&lt;Cite&gt;&lt;Author&gt;Hewitson&lt;/Author&gt;&lt;Year&gt;2014&lt;/Year&gt;&lt;RecNum&gt;1260&lt;/RecNum&gt;&lt;DisplayText&gt;(38)&lt;/DisplayText&gt;&lt;record&gt;&lt;rec-number&gt;1260&lt;/rec-number&gt;&lt;foreign-keys&gt;&lt;key app="EN" db-id="vvpz009vle0prbetrtixtsziwxw09520vw2a"&gt;1260&lt;/key&gt;&lt;/foreign-keys&gt;&lt;ref-type name="Journal Article"&gt;17&lt;/ref-type&gt;&lt;contributors&gt;&lt;authors&gt;&lt;author&gt;Hewitson, P.&lt;/author&gt;&lt;author&gt;Skew, A.&lt;/author&gt;&lt;author&gt;Graham, C.&lt;/author&gt;&lt;author&gt;Jenkinson, C.&lt;/author&gt;&lt;author&gt;Coulter, A.&lt;/author&gt;&lt;/authors&gt;&lt;/contributors&gt;&lt;auth-address&gt;Health Services Research Unit, Nuffield Department of Population Health, University of Oxford, Old Road Campus, Oxford OX3 7LF, Headington, England. paul.hewitson@dph.ox.ac.uk.&lt;/auth-address&gt;&lt;titles&gt;&lt;title&gt;People with limiting long-term conditions report poorer experiences and more problems with hospital care&lt;/title&gt;&lt;secondary-title&gt;BMC Health Services Research&lt;/secondary-title&gt;&lt;alt-title&gt;BMC health services research&lt;/alt-title&gt;&lt;/titles&gt;&lt;periodical&gt;&lt;full-title&gt;BMC Health Serv Res&lt;/full-title&gt;&lt;abbr-1&gt;BMC health services research&lt;/abbr-1&gt;&lt;/periodical&gt;&lt;alt-periodical&gt;&lt;full-title&gt;BMC Health Serv Res&lt;/full-title&gt;&lt;abbr-1&gt;BMC health services research&lt;/abbr-1&gt;&lt;/alt-periodical&gt;&lt;pages&gt;33&lt;/pages&gt;&lt;volume&gt;14&lt;/volume&gt;&lt;number&gt;1&lt;/number&gt;&lt;edition&gt;2014/01/25&lt;/edition&gt;&lt;dates&gt;&lt;year&gt;2014&lt;/year&gt;&lt;/dates&gt;&lt;isbn&gt;1472-6963 (Electronic)&amp;#xD;1472-6963 (Linking)&lt;/isbn&gt;&lt;accession-num&gt;24456971&lt;/accession-num&gt;&lt;urls&gt;&lt;related-urls&gt;&lt;url&gt;http://www.ncbi.nlm.nih.gov/pubmed/24456971&lt;/url&gt;&lt;/related-urls&gt;&lt;/urls&gt;&lt;custom2&gt;3937147&lt;/custom2&gt;&lt;electronic-resource-num&gt;10.1186/1472-6963-14-33&lt;/electronic-resource-num&gt;&lt;language&gt;eng&lt;/language&gt;&lt;/record&gt;&lt;/Cite&gt;&lt;/EndNote&gt;</w:instrText>
      </w:r>
      <w:r w:rsidR="00B7395E" w:rsidRPr="00284BE7">
        <w:rPr>
          <w:rFonts w:ascii="Times New Roman" w:hAnsi="Times New Roman" w:cs="Times New Roman"/>
          <w:sz w:val="24"/>
          <w:szCs w:val="24"/>
        </w:rPr>
        <w:fldChar w:fldCharType="separate"/>
      </w:r>
      <w:r w:rsidR="0015778F" w:rsidRPr="00284BE7">
        <w:rPr>
          <w:rFonts w:ascii="Times New Roman" w:hAnsi="Times New Roman" w:cs="Times New Roman"/>
          <w:sz w:val="24"/>
          <w:szCs w:val="24"/>
        </w:rPr>
        <w:t>4</w:t>
      </w:r>
      <w:r w:rsidR="007F64AF" w:rsidRPr="00284BE7">
        <w:rPr>
          <w:rFonts w:ascii="Times New Roman" w:hAnsi="Times New Roman" w:cs="Times New Roman"/>
          <w:sz w:val="24"/>
          <w:szCs w:val="24"/>
        </w:rPr>
        <w:t>6</w:t>
      </w:r>
      <w:r w:rsidR="00086AE9" w:rsidRPr="00284BE7">
        <w:rPr>
          <w:rFonts w:ascii="Times New Roman" w:hAnsi="Times New Roman" w:cs="Times New Roman"/>
          <w:noProof/>
          <w:sz w:val="24"/>
          <w:szCs w:val="24"/>
        </w:rPr>
        <w:t>)</w:t>
      </w:r>
      <w:r w:rsidR="00B7395E" w:rsidRPr="00284BE7">
        <w:rPr>
          <w:rFonts w:ascii="Times New Roman" w:hAnsi="Times New Roman" w:cs="Times New Roman"/>
          <w:sz w:val="24"/>
          <w:szCs w:val="24"/>
        </w:rPr>
        <w:fldChar w:fldCharType="end"/>
      </w:r>
      <w:r w:rsidR="003439D6" w:rsidRPr="00284BE7">
        <w:rPr>
          <w:rFonts w:ascii="Times New Roman" w:hAnsi="Times New Roman" w:cs="Times New Roman"/>
          <w:sz w:val="24"/>
          <w:szCs w:val="24"/>
        </w:rPr>
        <w:t xml:space="preserve">. </w:t>
      </w:r>
      <w:r w:rsidRPr="00284BE7">
        <w:rPr>
          <w:rFonts w:ascii="Times New Roman" w:hAnsi="Times New Roman" w:cs="Times New Roman"/>
          <w:sz w:val="24"/>
          <w:szCs w:val="24"/>
        </w:rPr>
        <w:t xml:space="preserve">Our data are from 2010 but remain the only comprehensive data on </w:t>
      </w:r>
      <w:r w:rsidR="000F4883" w:rsidRPr="00284BE7">
        <w:rPr>
          <w:rFonts w:ascii="Times New Roman" w:hAnsi="Times New Roman" w:cs="Times New Roman"/>
          <w:sz w:val="24"/>
          <w:szCs w:val="24"/>
        </w:rPr>
        <w:t xml:space="preserve">hospital nurse </w:t>
      </w:r>
      <w:r w:rsidRPr="00284BE7">
        <w:rPr>
          <w:rFonts w:ascii="Times New Roman" w:hAnsi="Times New Roman" w:cs="Times New Roman"/>
          <w:sz w:val="24"/>
          <w:szCs w:val="24"/>
        </w:rPr>
        <w:t xml:space="preserve">workforce and patient satisfaction across large numbers of </w:t>
      </w:r>
      <w:r w:rsidR="0015778F" w:rsidRPr="00284BE7">
        <w:rPr>
          <w:rFonts w:ascii="Times New Roman" w:hAnsi="Times New Roman" w:cs="Times New Roman"/>
          <w:sz w:val="24"/>
          <w:szCs w:val="24"/>
        </w:rPr>
        <w:t xml:space="preserve">NHS </w:t>
      </w:r>
      <w:r w:rsidRPr="00284BE7">
        <w:rPr>
          <w:rFonts w:ascii="Times New Roman" w:hAnsi="Times New Roman" w:cs="Times New Roman"/>
          <w:sz w:val="24"/>
          <w:szCs w:val="24"/>
        </w:rPr>
        <w:t>hospitals</w:t>
      </w:r>
      <w:r w:rsidR="002006C3">
        <w:rPr>
          <w:rFonts w:ascii="Times New Roman" w:hAnsi="Times New Roman" w:cs="Times New Roman"/>
          <w:sz w:val="24"/>
          <w:szCs w:val="24"/>
        </w:rPr>
        <w:t xml:space="preserve"> in England</w:t>
      </w:r>
      <w:r w:rsidRPr="00284BE7">
        <w:rPr>
          <w:rFonts w:ascii="Times New Roman" w:hAnsi="Times New Roman" w:cs="Times New Roman"/>
          <w:sz w:val="24"/>
          <w:szCs w:val="24"/>
        </w:rPr>
        <w:t xml:space="preserve">. </w:t>
      </w:r>
      <w:r w:rsidR="00CF1376" w:rsidRPr="00284BE7">
        <w:rPr>
          <w:rFonts w:ascii="Times New Roman" w:hAnsi="Times New Roman" w:cs="Times New Roman"/>
          <w:sz w:val="24"/>
          <w:szCs w:val="24"/>
        </w:rPr>
        <w:t>Moreover, o</w:t>
      </w:r>
      <w:r w:rsidRPr="00284BE7">
        <w:rPr>
          <w:rFonts w:ascii="Times New Roman" w:hAnsi="Times New Roman" w:cs="Times New Roman"/>
          <w:sz w:val="24"/>
          <w:szCs w:val="24"/>
        </w:rPr>
        <w:t>ur interest is in the relationship between patient satisfaction and nurse resources, and there is no reason to expect the relationship to have changed</w:t>
      </w:r>
      <w:r w:rsidR="002006C3">
        <w:rPr>
          <w:rFonts w:ascii="Times New Roman" w:hAnsi="Times New Roman" w:cs="Times New Roman"/>
          <w:sz w:val="24"/>
          <w:szCs w:val="24"/>
        </w:rPr>
        <w:t xml:space="preserve"> since 2010</w:t>
      </w:r>
      <w:r w:rsidR="00D52DB0" w:rsidRPr="00284BE7">
        <w:rPr>
          <w:rFonts w:ascii="Times New Roman" w:hAnsi="Times New Roman" w:cs="Times New Roman"/>
          <w:sz w:val="24"/>
          <w:szCs w:val="24"/>
        </w:rPr>
        <w:t>.</w:t>
      </w:r>
      <w:r w:rsidR="00CF1376" w:rsidRPr="00284BE7">
        <w:rPr>
          <w:rFonts w:ascii="Times New Roman" w:hAnsi="Times New Roman" w:cs="Times New Roman"/>
          <w:sz w:val="24"/>
          <w:szCs w:val="24"/>
        </w:rPr>
        <w:t xml:space="preserve"> </w:t>
      </w:r>
      <w:r w:rsidR="000F4883" w:rsidRPr="00284BE7">
        <w:rPr>
          <w:rFonts w:ascii="Times New Roman" w:hAnsi="Times New Roman" w:cs="Times New Roman"/>
          <w:sz w:val="24"/>
          <w:szCs w:val="24"/>
        </w:rPr>
        <w:t xml:space="preserve"> Indeed, </w:t>
      </w:r>
      <w:r w:rsidR="00CF1376" w:rsidRPr="00284BE7">
        <w:rPr>
          <w:rFonts w:ascii="Times New Roman" w:hAnsi="Times New Roman" w:cs="Times New Roman"/>
          <w:sz w:val="24"/>
          <w:szCs w:val="24"/>
        </w:rPr>
        <w:t>Sir Robert Francis, author of the public inqu</w:t>
      </w:r>
      <w:r w:rsidR="00316141" w:rsidRPr="00284BE7">
        <w:rPr>
          <w:rFonts w:ascii="Times New Roman" w:hAnsi="Times New Roman" w:cs="Times New Roman"/>
          <w:sz w:val="24"/>
          <w:szCs w:val="24"/>
        </w:rPr>
        <w:t>iry into quality of care deficiencies at the Mid Staffordshire NHS Trust</w:t>
      </w:r>
      <w:r w:rsidR="007F64AF" w:rsidRPr="00284BE7">
        <w:rPr>
          <w:rFonts w:ascii="Times New Roman" w:hAnsi="Times New Roman" w:cs="Times New Roman"/>
          <w:sz w:val="24"/>
          <w:szCs w:val="24"/>
        </w:rPr>
        <w:t xml:space="preserve"> (1)</w:t>
      </w:r>
      <w:r w:rsidR="000F4883" w:rsidRPr="00284BE7">
        <w:rPr>
          <w:rFonts w:ascii="Times New Roman" w:hAnsi="Times New Roman" w:cs="Times New Roman"/>
          <w:sz w:val="24"/>
          <w:szCs w:val="24"/>
        </w:rPr>
        <w:t>,</w:t>
      </w:r>
      <w:r w:rsidR="00316141" w:rsidRPr="00284BE7">
        <w:rPr>
          <w:rFonts w:ascii="Times New Roman" w:hAnsi="Times New Roman" w:cs="Times New Roman"/>
          <w:sz w:val="24"/>
          <w:szCs w:val="24"/>
        </w:rPr>
        <w:t xml:space="preserve"> </w:t>
      </w:r>
      <w:r w:rsidR="00CF1376" w:rsidRPr="00284BE7">
        <w:rPr>
          <w:rFonts w:ascii="Times New Roman" w:hAnsi="Times New Roman" w:cs="Times New Roman"/>
          <w:sz w:val="24"/>
          <w:szCs w:val="24"/>
        </w:rPr>
        <w:t xml:space="preserve">commented as recently as July 2017 that safe </w:t>
      </w:r>
      <w:r w:rsidR="000F4883" w:rsidRPr="00284BE7">
        <w:rPr>
          <w:rFonts w:ascii="Times New Roman" w:hAnsi="Times New Roman" w:cs="Times New Roman"/>
          <w:sz w:val="24"/>
          <w:szCs w:val="24"/>
        </w:rPr>
        <w:t xml:space="preserve">nurse </w:t>
      </w:r>
      <w:r w:rsidR="00CF1376" w:rsidRPr="00284BE7">
        <w:rPr>
          <w:rFonts w:ascii="Times New Roman" w:hAnsi="Times New Roman" w:cs="Times New Roman"/>
          <w:sz w:val="24"/>
          <w:szCs w:val="24"/>
        </w:rPr>
        <w:t>staffing in England still lacks a standardized approach</w:t>
      </w:r>
      <w:r w:rsidR="00316141" w:rsidRPr="00284BE7">
        <w:rPr>
          <w:rFonts w:ascii="Times New Roman" w:hAnsi="Times New Roman" w:cs="Times New Roman"/>
          <w:sz w:val="24"/>
          <w:szCs w:val="24"/>
        </w:rPr>
        <w:t xml:space="preserve"> an</w:t>
      </w:r>
      <w:r w:rsidR="00CF1376" w:rsidRPr="00284BE7">
        <w:rPr>
          <w:rFonts w:ascii="Times New Roman" w:hAnsi="Times New Roman" w:cs="Times New Roman"/>
          <w:sz w:val="24"/>
          <w:szCs w:val="24"/>
        </w:rPr>
        <w:t xml:space="preserve">d substantial variation </w:t>
      </w:r>
      <w:r w:rsidR="000F4883" w:rsidRPr="00284BE7">
        <w:rPr>
          <w:rFonts w:ascii="Times New Roman" w:hAnsi="Times New Roman" w:cs="Times New Roman"/>
          <w:sz w:val="24"/>
          <w:szCs w:val="24"/>
        </w:rPr>
        <w:t xml:space="preserve">across hospitals </w:t>
      </w:r>
      <w:r w:rsidR="00CF1376" w:rsidRPr="00284BE7">
        <w:rPr>
          <w:rFonts w:ascii="Times New Roman" w:hAnsi="Times New Roman" w:cs="Times New Roman"/>
          <w:sz w:val="24"/>
          <w:szCs w:val="24"/>
        </w:rPr>
        <w:t>in nurse staffing remains (4</w:t>
      </w:r>
      <w:r w:rsidR="007F64AF" w:rsidRPr="00284BE7">
        <w:rPr>
          <w:rFonts w:ascii="Times New Roman" w:hAnsi="Times New Roman" w:cs="Times New Roman"/>
          <w:sz w:val="24"/>
          <w:szCs w:val="24"/>
        </w:rPr>
        <w:t>7</w:t>
      </w:r>
      <w:r w:rsidR="00CF1376" w:rsidRPr="00284BE7">
        <w:rPr>
          <w:rFonts w:ascii="Times New Roman" w:hAnsi="Times New Roman" w:cs="Times New Roman"/>
          <w:sz w:val="24"/>
          <w:szCs w:val="24"/>
        </w:rPr>
        <w:t>).</w:t>
      </w:r>
    </w:p>
    <w:p w14:paraId="41FEAE3F" w14:textId="67A1900C" w:rsidR="002D020B" w:rsidRPr="00284BE7" w:rsidRDefault="00CE6160" w:rsidP="00284BE7">
      <w:pPr>
        <w:pStyle w:val="NoSpacing"/>
        <w:spacing w:line="480" w:lineRule="auto"/>
        <w:rPr>
          <w:rFonts w:ascii="Times New Roman" w:hAnsi="Times New Roman" w:cs="Times New Roman"/>
          <w:b/>
          <w:sz w:val="24"/>
          <w:szCs w:val="24"/>
        </w:rPr>
      </w:pPr>
      <w:r w:rsidRPr="00284BE7">
        <w:rPr>
          <w:rFonts w:ascii="Times New Roman" w:hAnsi="Times New Roman" w:cs="Times New Roman"/>
          <w:b/>
          <w:sz w:val="24"/>
          <w:szCs w:val="24"/>
        </w:rPr>
        <w:lastRenderedPageBreak/>
        <w:t>CONCLUSIONS</w:t>
      </w:r>
    </w:p>
    <w:p w14:paraId="1EFC6C1E" w14:textId="2AF78E6C" w:rsidR="00870B64" w:rsidRPr="00284BE7" w:rsidRDefault="00CE6160" w:rsidP="00284BE7">
      <w:pPr>
        <w:pStyle w:val="NoSpacing"/>
        <w:spacing w:line="480" w:lineRule="auto"/>
        <w:rPr>
          <w:rFonts w:ascii="Times New Roman" w:hAnsi="Times New Roman" w:cs="Times New Roman"/>
          <w:sz w:val="24"/>
          <w:szCs w:val="24"/>
        </w:rPr>
      </w:pPr>
      <w:r w:rsidRPr="00284BE7">
        <w:rPr>
          <w:rFonts w:ascii="Times New Roman" w:hAnsi="Times New Roman" w:cs="Times New Roman"/>
          <w:sz w:val="24"/>
          <w:szCs w:val="24"/>
        </w:rPr>
        <w:tab/>
      </w:r>
      <w:r w:rsidR="00F93D0E" w:rsidRPr="00284BE7">
        <w:rPr>
          <w:rFonts w:ascii="Times New Roman" w:hAnsi="Times New Roman" w:cs="Times New Roman"/>
          <w:sz w:val="24"/>
          <w:szCs w:val="24"/>
        </w:rPr>
        <w:t xml:space="preserve">Patients express a high level of confidence and trust in nurses, </w:t>
      </w:r>
      <w:r w:rsidR="00424810" w:rsidRPr="00284BE7">
        <w:rPr>
          <w:rFonts w:ascii="Times New Roman" w:hAnsi="Times New Roman" w:cs="Times New Roman"/>
          <w:sz w:val="24"/>
          <w:szCs w:val="24"/>
        </w:rPr>
        <w:t xml:space="preserve">and their satisfaction with hospital care is </w:t>
      </w:r>
      <w:r w:rsidR="00750517" w:rsidRPr="00284BE7">
        <w:rPr>
          <w:rFonts w:ascii="Times New Roman" w:hAnsi="Times New Roman" w:cs="Times New Roman"/>
          <w:sz w:val="24"/>
          <w:szCs w:val="24"/>
        </w:rPr>
        <w:t>less favorable</w:t>
      </w:r>
      <w:r w:rsidR="00424810" w:rsidRPr="00284BE7">
        <w:rPr>
          <w:rFonts w:ascii="Times New Roman" w:hAnsi="Times New Roman" w:cs="Times New Roman"/>
          <w:sz w:val="24"/>
          <w:szCs w:val="24"/>
        </w:rPr>
        <w:t xml:space="preserve"> when they perceive there are not enough nurses available. The</w:t>
      </w:r>
      <w:r w:rsidR="00F93D0E" w:rsidRPr="00284BE7">
        <w:rPr>
          <w:rFonts w:ascii="Times New Roman" w:hAnsi="Times New Roman" w:cs="Times New Roman"/>
          <w:sz w:val="24"/>
          <w:szCs w:val="24"/>
        </w:rPr>
        <w:t xml:space="preserve"> narrative that </w:t>
      </w:r>
      <w:r w:rsidR="003F5FE0" w:rsidRPr="00284BE7">
        <w:rPr>
          <w:rFonts w:ascii="Times New Roman" w:hAnsi="Times New Roman" w:cs="Times New Roman"/>
          <w:sz w:val="24"/>
          <w:szCs w:val="24"/>
        </w:rPr>
        <w:t xml:space="preserve">quality deficits in </w:t>
      </w:r>
      <w:r w:rsidR="000E27D1" w:rsidRPr="00284BE7">
        <w:rPr>
          <w:rFonts w:ascii="Times New Roman" w:hAnsi="Times New Roman" w:cs="Times New Roman"/>
          <w:sz w:val="24"/>
          <w:szCs w:val="24"/>
        </w:rPr>
        <w:t>hospital</w:t>
      </w:r>
      <w:r w:rsidR="003F5FE0" w:rsidRPr="00284BE7">
        <w:rPr>
          <w:rFonts w:ascii="Times New Roman" w:hAnsi="Times New Roman" w:cs="Times New Roman"/>
          <w:sz w:val="24"/>
          <w:szCs w:val="24"/>
        </w:rPr>
        <w:t>s</w:t>
      </w:r>
      <w:r w:rsidR="000E27D1" w:rsidRPr="00284BE7">
        <w:rPr>
          <w:rFonts w:ascii="Times New Roman" w:hAnsi="Times New Roman" w:cs="Times New Roman"/>
          <w:sz w:val="24"/>
          <w:szCs w:val="24"/>
        </w:rPr>
        <w:t xml:space="preserve"> </w:t>
      </w:r>
      <w:r w:rsidR="00437491">
        <w:rPr>
          <w:rFonts w:ascii="Times New Roman" w:hAnsi="Times New Roman" w:cs="Times New Roman"/>
          <w:sz w:val="24"/>
          <w:szCs w:val="24"/>
        </w:rPr>
        <w:t xml:space="preserve">in England </w:t>
      </w:r>
      <w:r w:rsidR="003F5FE0" w:rsidRPr="00284BE7">
        <w:rPr>
          <w:rFonts w:ascii="Times New Roman" w:hAnsi="Times New Roman" w:cs="Times New Roman"/>
          <w:sz w:val="24"/>
          <w:szCs w:val="24"/>
        </w:rPr>
        <w:t>are</w:t>
      </w:r>
      <w:r w:rsidR="000E27D1" w:rsidRPr="00284BE7">
        <w:rPr>
          <w:rFonts w:ascii="Times New Roman" w:hAnsi="Times New Roman" w:cs="Times New Roman"/>
          <w:sz w:val="24"/>
          <w:szCs w:val="24"/>
        </w:rPr>
        <w:t xml:space="preserve"> </w:t>
      </w:r>
      <w:r w:rsidR="003F5FE0" w:rsidRPr="00284BE7">
        <w:rPr>
          <w:rFonts w:ascii="Times New Roman" w:hAnsi="Times New Roman" w:cs="Times New Roman"/>
          <w:sz w:val="24"/>
          <w:szCs w:val="24"/>
        </w:rPr>
        <w:t xml:space="preserve">due to </w:t>
      </w:r>
      <w:r w:rsidR="00F93D0E" w:rsidRPr="00284BE7">
        <w:rPr>
          <w:rFonts w:ascii="Times New Roman" w:hAnsi="Times New Roman" w:cs="Times New Roman"/>
          <w:sz w:val="24"/>
          <w:szCs w:val="24"/>
        </w:rPr>
        <w:t>“uncaring”</w:t>
      </w:r>
      <w:r w:rsidR="00424810" w:rsidRPr="00284BE7">
        <w:rPr>
          <w:rFonts w:ascii="Times New Roman" w:hAnsi="Times New Roman" w:cs="Times New Roman"/>
          <w:sz w:val="24"/>
          <w:szCs w:val="24"/>
        </w:rPr>
        <w:t xml:space="preserve"> </w:t>
      </w:r>
      <w:r w:rsidR="003F5FE0" w:rsidRPr="00284BE7">
        <w:rPr>
          <w:rFonts w:ascii="Times New Roman" w:hAnsi="Times New Roman" w:cs="Times New Roman"/>
          <w:sz w:val="24"/>
          <w:szCs w:val="24"/>
        </w:rPr>
        <w:t xml:space="preserve">nurses </w:t>
      </w:r>
      <w:r w:rsidR="00424810" w:rsidRPr="00284BE7">
        <w:rPr>
          <w:rFonts w:ascii="Times New Roman" w:hAnsi="Times New Roman" w:cs="Times New Roman"/>
          <w:sz w:val="24"/>
          <w:szCs w:val="24"/>
        </w:rPr>
        <w:t>is not supported by the evidence</w:t>
      </w:r>
      <w:r w:rsidR="003F5FE0" w:rsidRPr="00284BE7">
        <w:rPr>
          <w:rFonts w:ascii="Times New Roman" w:hAnsi="Times New Roman" w:cs="Times New Roman"/>
          <w:sz w:val="24"/>
          <w:szCs w:val="24"/>
        </w:rPr>
        <w:t>. To the contrary, o</w:t>
      </w:r>
      <w:r w:rsidR="00870B64" w:rsidRPr="00284BE7">
        <w:rPr>
          <w:rFonts w:ascii="Times New Roman" w:hAnsi="Times New Roman" w:cs="Times New Roman"/>
          <w:sz w:val="24"/>
          <w:szCs w:val="24"/>
        </w:rPr>
        <w:t xml:space="preserve">ur findings suggest that </w:t>
      </w:r>
      <w:r w:rsidR="000C6526">
        <w:rPr>
          <w:rFonts w:ascii="Times New Roman" w:hAnsi="Times New Roman" w:cs="Times New Roman"/>
          <w:sz w:val="24"/>
          <w:szCs w:val="24"/>
        </w:rPr>
        <w:t>reducing</w:t>
      </w:r>
      <w:r w:rsidR="00CE5086">
        <w:rPr>
          <w:rFonts w:ascii="Times New Roman" w:hAnsi="Times New Roman" w:cs="Times New Roman"/>
          <w:sz w:val="24"/>
          <w:szCs w:val="24"/>
        </w:rPr>
        <w:t xml:space="preserve"> missed nursing care </w:t>
      </w:r>
      <w:r w:rsidR="0076632D">
        <w:rPr>
          <w:rFonts w:ascii="Times New Roman" w:hAnsi="Times New Roman" w:cs="Times New Roman"/>
          <w:sz w:val="24"/>
          <w:szCs w:val="24"/>
        </w:rPr>
        <w:t xml:space="preserve">by </w:t>
      </w:r>
      <w:r w:rsidR="00424810" w:rsidRPr="00284BE7">
        <w:rPr>
          <w:rFonts w:ascii="Times New Roman" w:hAnsi="Times New Roman" w:cs="Times New Roman"/>
          <w:sz w:val="24"/>
          <w:szCs w:val="24"/>
        </w:rPr>
        <w:t>en</w:t>
      </w:r>
      <w:r w:rsidR="002A2E90" w:rsidRPr="00284BE7">
        <w:rPr>
          <w:rFonts w:ascii="Times New Roman" w:hAnsi="Times New Roman" w:cs="Times New Roman"/>
          <w:sz w:val="24"/>
          <w:szCs w:val="24"/>
        </w:rPr>
        <w:t>sur</w:t>
      </w:r>
      <w:r w:rsidR="00424810" w:rsidRPr="00284BE7">
        <w:rPr>
          <w:rFonts w:ascii="Times New Roman" w:hAnsi="Times New Roman" w:cs="Times New Roman"/>
          <w:sz w:val="24"/>
          <w:szCs w:val="24"/>
        </w:rPr>
        <w:t>ing</w:t>
      </w:r>
      <w:r w:rsidR="002A2E90" w:rsidRPr="00284BE7">
        <w:rPr>
          <w:rFonts w:ascii="Times New Roman" w:hAnsi="Times New Roman" w:cs="Times New Roman"/>
          <w:sz w:val="24"/>
          <w:szCs w:val="24"/>
        </w:rPr>
        <w:t xml:space="preserve"> adequate numbers of </w:t>
      </w:r>
      <w:r w:rsidR="000F4883" w:rsidRPr="00284BE7">
        <w:rPr>
          <w:rFonts w:ascii="Times New Roman" w:hAnsi="Times New Roman" w:cs="Times New Roman"/>
          <w:sz w:val="24"/>
          <w:szCs w:val="24"/>
        </w:rPr>
        <w:t xml:space="preserve">RNs </w:t>
      </w:r>
      <w:r w:rsidR="00F93D0E" w:rsidRPr="00284BE7">
        <w:rPr>
          <w:rFonts w:ascii="Times New Roman" w:hAnsi="Times New Roman" w:cs="Times New Roman"/>
          <w:sz w:val="24"/>
          <w:szCs w:val="24"/>
        </w:rPr>
        <w:t xml:space="preserve">at the </w:t>
      </w:r>
      <w:r w:rsidR="002A2E90" w:rsidRPr="00284BE7">
        <w:rPr>
          <w:rFonts w:ascii="Times New Roman" w:hAnsi="Times New Roman" w:cs="Times New Roman"/>
          <w:sz w:val="24"/>
          <w:szCs w:val="24"/>
        </w:rPr>
        <w:t>hospital bedside</w:t>
      </w:r>
      <w:r w:rsidR="00424810" w:rsidRPr="00284BE7">
        <w:rPr>
          <w:rFonts w:ascii="Times New Roman" w:hAnsi="Times New Roman" w:cs="Times New Roman"/>
          <w:sz w:val="24"/>
          <w:szCs w:val="24"/>
        </w:rPr>
        <w:t xml:space="preserve"> </w:t>
      </w:r>
      <w:r w:rsidR="00100181" w:rsidRPr="00284BE7">
        <w:rPr>
          <w:rFonts w:ascii="Times New Roman" w:hAnsi="Times New Roman" w:cs="Times New Roman"/>
          <w:sz w:val="24"/>
          <w:szCs w:val="24"/>
        </w:rPr>
        <w:t xml:space="preserve">and improved </w:t>
      </w:r>
      <w:r w:rsidR="007F64AF" w:rsidRPr="00284BE7">
        <w:rPr>
          <w:rFonts w:ascii="Times New Roman" w:hAnsi="Times New Roman" w:cs="Times New Roman"/>
          <w:sz w:val="24"/>
          <w:szCs w:val="24"/>
        </w:rPr>
        <w:t xml:space="preserve">hospital </w:t>
      </w:r>
      <w:r w:rsidR="00E17D8C">
        <w:rPr>
          <w:rFonts w:ascii="Times New Roman" w:hAnsi="Times New Roman" w:cs="Times New Roman"/>
          <w:sz w:val="24"/>
          <w:szCs w:val="24"/>
        </w:rPr>
        <w:t>clinical care</w:t>
      </w:r>
      <w:r w:rsidR="00100181" w:rsidRPr="00284BE7">
        <w:rPr>
          <w:rFonts w:ascii="Times New Roman" w:hAnsi="Times New Roman" w:cs="Times New Roman"/>
          <w:sz w:val="24"/>
          <w:szCs w:val="24"/>
        </w:rPr>
        <w:t xml:space="preserve"> environments are </w:t>
      </w:r>
      <w:r w:rsidR="00424810" w:rsidRPr="00284BE7">
        <w:rPr>
          <w:rFonts w:ascii="Times New Roman" w:hAnsi="Times New Roman" w:cs="Times New Roman"/>
          <w:sz w:val="24"/>
          <w:szCs w:val="24"/>
        </w:rPr>
        <w:t>promising strateg</w:t>
      </w:r>
      <w:r w:rsidR="00100181" w:rsidRPr="00284BE7">
        <w:rPr>
          <w:rFonts w:ascii="Times New Roman" w:hAnsi="Times New Roman" w:cs="Times New Roman"/>
          <w:sz w:val="24"/>
          <w:szCs w:val="24"/>
        </w:rPr>
        <w:t xml:space="preserve">ies </w:t>
      </w:r>
      <w:r w:rsidR="00424810" w:rsidRPr="00284BE7">
        <w:rPr>
          <w:rFonts w:ascii="Times New Roman" w:hAnsi="Times New Roman" w:cs="Times New Roman"/>
          <w:sz w:val="24"/>
          <w:szCs w:val="24"/>
        </w:rPr>
        <w:t xml:space="preserve">for </w:t>
      </w:r>
      <w:r w:rsidR="000F4883" w:rsidRPr="00284BE7">
        <w:rPr>
          <w:rFonts w:ascii="Times New Roman" w:hAnsi="Times New Roman" w:cs="Times New Roman"/>
          <w:sz w:val="24"/>
          <w:szCs w:val="24"/>
        </w:rPr>
        <w:t xml:space="preserve">enhancing </w:t>
      </w:r>
      <w:r w:rsidR="00424810" w:rsidRPr="00284BE7">
        <w:rPr>
          <w:rFonts w:ascii="Times New Roman" w:hAnsi="Times New Roman" w:cs="Times New Roman"/>
          <w:sz w:val="24"/>
          <w:szCs w:val="24"/>
        </w:rPr>
        <w:t xml:space="preserve">patient </w:t>
      </w:r>
      <w:r w:rsidR="000F4883" w:rsidRPr="00284BE7">
        <w:rPr>
          <w:rFonts w:ascii="Times New Roman" w:hAnsi="Times New Roman" w:cs="Times New Roman"/>
          <w:sz w:val="24"/>
          <w:szCs w:val="24"/>
        </w:rPr>
        <w:t xml:space="preserve">satisfaction </w:t>
      </w:r>
      <w:r w:rsidR="00424810" w:rsidRPr="00284BE7">
        <w:rPr>
          <w:rFonts w:ascii="Times New Roman" w:hAnsi="Times New Roman" w:cs="Times New Roman"/>
          <w:sz w:val="24"/>
          <w:szCs w:val="24"/>
        </w:rPr>
        <w:t>with care</w:t>
      </w:r>
      <w:r w:rsidR="002A2E90" w:rsidRPr="00284BE7">
        <w:rPr>
          <w:rFonts w:ascii="Times New Roman" w:hAnsi="Times New Roman" w:cs="Times New Roman"/>
          <w:sz w:val="24"/>
          <w:szCs w:val="24"/>
        </w:rPr>
        <w:t xml:space="preserve">. </w:t>
      </w:r>
    </w:p>
    <w:p w14:paraId="254A6526" w14:textId="77777777" w:rsidR="00577554" w:rsidRDefault="00577554">
      <w:pPr>
        <w:rPr>
          <w:rFonts w:ascii="Times New Roman" w:hAnsi="Times New Roman" w:cs="Times New Roman"/>
          <w:b/>
          <w:sz w:val="24"/>
          <w:szCs w:val="24"/>
        </w:rPr>
      </w:pPr>
      <w:r>
        <w:rPr>
          <w:rFonts w:ascii="Times New Roman" w:hAnsi="Times New Roman" w:cs="Times New Roman"/>
          <w:b/>
          <w:sz w:val="24"/>
          <w:szCs w:val="24"/>
        </w:rPr>
        <w:br w:type="page"/>
      </w:r>
    </w:p>
    <w:p w14:paraId="3E03EBE1" w14:textId="32171A67" w:rsidR="00577554" w:rsidRDefault="00577554" w:rsidP="00577554">
      <w:pPr>
        <w:rPr>
          <w:rFonts w:ascii="Times New Roman" w:hAnsi="Times New Roman" w:cs="Times New Roman"/>
          <w:sz w:val="24"/>
          <w:szCs w:val="24"/>
        </w:rPr>
      </w:pPr>
      <w:r w:rsidRPr="00577554">
        <w:rPr>
          <w:rFonts w:ascii="Times New Roman" w:hAnsi="Times New Roman" w:cs="Times New Roman"/>
          <w:b/>
          <w:sz w:val="24"/>
          <w:szCs w:val="24"/>
        </w:rPr>
        <w:lastRenderedPageBreak/>
        <w:t>Acknowledgements</w:t>
      </w:r>
      <w:r>
        <w:rPr>
          <w:rFonts w:ascii="Times New Roman" w:hAnsi="Times New Roman" w:cs="Times New Roman"/>
          <w:b/>
          <w:sz w:val="24"/>
          <w:szCs w:val="24"/>
        </w:rPr>
        <w:t>:</w:t>
      </w:r>
      <w:r w:rsidRPr="00577554">
        <w:rPr>
          <w:rFonts w:ascii="Times New Roman" w:hAnsi="Times New Roman" w:cs="Times New Roman"/>
          <w:sz w:val="24"/>
          <w:szCs w:val="24"/>
        </w:rPr>
        <w:t xml:space="preserve"> We thank Tim Cheney for analytic assistance, the patients, nurses, and hospitals that participated in our study, and the RN4CAST Consortium.</w:t>
      </w:r>
    </w:p>
    <w:p w14:paraId="6B6CB71D" w14:textId="276A31EE" w:rsidR="00577554" w:rsidRDefault="00577554" w:rsidP="00577554">
      <w:pPr>
        <w:rPr>
          <w:rFonts w:ascii="Times New Roman" w:hAnsi="Times New Roman" w:cs="Times New Roman"/>
          <w:sz w:val="24"/>
          <w:szCs w:val="24"/>
        </w:rPr>
      </w:pPr>
      <w:r>
        <w:rPr>
          <w:rFonts w:ascii="Times New Roman" w:hAnsi="Times New Roman" w:cs="Times New Roman"/>
          <w:b/>
          <w:sz w:val="24"/>
          <w:szCs w:val="24"/>
        </w:rPr>
        <w:t xml:space="preserve">Competing interests: </w:t>
      </w:r>
      <w:r>
        <w:rPr>
          <w:rFonts w:ascii="Times New Roman" w:hAnsi="Times New Roman" w:cs="Times New Roman"/>
          <w:sz w:val="24"/>
          <w:szCs w:val="24"/>
        </w:rPr>
        <w:t>None declared</w:t>
      </w:r>
    </w:p>
    <w:p w14:paraId="7B19F59E" w14:textId="3B5CB2B7" w:rsidR="001420A1" w:rsidRPr="00284BE7" w:rsidRDefault="00577554" w:rsidP="00577554">
      <w:pPr>
        <w:rPr>
          <w:rFonts w:ascii="Times New Roman" w:hAnsi="Times New Roman" w:cs="Times New Roman"/>
          <w:sz w:val="24"/>
          <w:szCs w:val="24"/>
        </w:rPr>
      </w:pPr>
      <w:r w:rsidRPr="00577554">
        <w:rPr>
          <w:rFonts w:ascii="Times New Roman" w:hAnsi="Times New Roman" w:cs="Times New Roman"/>
          <w:b/>
          <w:sz w:val="24"/>
          <w:szCs w:val="24"/>
        </w:rPr>
        <w:t>Funding</w:t>
      </w:r>
      <w:r>
        <w:rPr>
          <w:rFonts w:ascii="Times New Roman" w:hAnsi="Times New Roman" w:cs="Times New Roman"/>
          <w:b/>
          <w:sz w:val="24"/>
          <w:szCs w:val="24"/>
        </w:rPr>
        <w:t>:</w:t>
      </w:r>
      <w:r w:rsidRPr="00577554">
        <w:rPr>
          <w:rFonts w:ascii="Times New Roman" w:hAnsi="Times New Roman" w:cs="Times New Roman"/>
          <w:sz w:val="24"/>
          <w:szCs w:val="24"/>
        </w:rPr>
        <w:t xml:space="preserve"> European Union’s Seventh Framework Program (223468) and the National Institute of Nursing Research, National Institutes of Health (R01NR014855).</w:t>
      </w:r>
      <w:r w:rsidR="001420A1" w:rsidRPr="00284BE7">
        <w:rPr>
          <w:rFonts w:ascii="Times New Roman" w:hAnsi="Times New Roman" w:cs="Times New Roman"/>
          <w:sz w:val="24"/>
          <w:szCs w:val="24"/>
        </w:rPr>
        <w:br w:type="page"/>
      </w:r>
    </w:p>
    <w:p w14:paraId="10F10EEA" w14:textId="77777777" w:rsidR="00301B93" w:rsidRPr="00284BE7" w:rsidRDefault="00301B93" w:rsidP="00301B93">
      <w:pPr>
        <w:rPr>
          <w:rFonts w:ascii="Times New Roman" w:hAnsi="Times New Roman" w:cs="Times New Roman"/>
          <w:b/>
          <w:sz w:val="24"/>
          <w:szCs w:val="24"/>
        </w:rPr>
      </w:pPr>
      <w:r w:rsidRPr="00284BE7">
        <w:rPr>
          <w:rFonts w:ascii="Times New Roman" w:hAnsi="Times New Roman" w:cs="Times New Roman"/>
          <w:b/>
          <w:sz w:val="24"/>
          <w:szCs w:val="24"/>
        </w:rPr>
        <w:lastRenderedPageBreak/>
        <w:t xml:space="preserve">REFERENCES </w:t>
      </w:r>
    </w:p>
    <w:p w14:paraId="0AD5EA39" w14:textId="131149BD"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b/>
          <w:sz w:val="24"/>
          <w:szCs w:val="24"/>
        </w:rPr>
        <w:fldChar w:fldCharType="begin"/>
      </w:r>
      <w:r w:rsidRPr="00284BE7">
        <w:rPr>
          <w:rFonts w:ascii="Times New Roman" w:hAnsi="Times New Roman" w:cs="Times New Roman"/>
          <w:b/>
          <w:sz w:val="24"/>
          <w:szCs w:val="24"/>
        </w:rPr>
        <w:instrText xml:space="preserve"> ADDIN EN.REFLIST </w:instrText>
      </w:r>
      <w:r w:rsidRPr="00284BE7">
        <w:rPr>
          <w:rFonts w:ascii="Times New Roman" w:hAnsi="Times New Roman" w:cs="Times New Roman"/>
          <w:b/>
          <w:sz w:val="24"/>
          <w:szCs w:val="24"/>
        </w:rPr>
        <w:fldChar w:fldCharType="separate"/>
      </w:r>
      <w:r w:rsidRPr="00284BE7">
        <w:rPr>
          <w:rFonts w:ascii="Times New Roman" w:hAnsi="Times New Roman" w:cs="Times New Roman"/>
          <w:sz w:val="24"/>
          <w:szCs w:val="24"/>
        </w:rPr>
        <w:t>1.</w:t>
      </w:r>
      <w:r w:rsidRPr="00284BE7">
        <w:rPr>
          <w:rFonts w:ascii="Times New Roman" w:hAnsi="Times New Roman" w:cs="Times New Roman"/>
          <w:sz w:val="24"/>
          <w:szCs w:val="24"/>
        </w:rPr>
        <w:tab/>
        <w:t>Francis R. Report of the Mid Staffordshire NHS Foundation Trust Public Inquiry</w:t>
      </w:r>
      <w:r w:rsidR="0044565E">
        <w:rPr>
          <w:rFonts w:ascii="Times New Roman" w:hAnsi="Times New Roman" w:cs="Times New Roman"/>
          <w:sz w:val="24"/>
          <w:szCs w:val="24"/>
        </w:rPr>
        <w:t>; 2013</w:t>
      </w:r>
      <w:r w:rsidRPr="00284BE7">
        <w:rPr>
          <w:rFonts w:ascii="Times New Roman" w:hAnsi="Times New Roman" w:cs="Times New Roman"/>
          <w:sz w:val="24"/>
          <w:szCs w:val="24"/>
        </w:rPr>
        <w:t xml:space="preserve">. </w:t>
      </w:r>
      <w:r w:rsidR="0044565E">
        <w:rPr>
          <w:rFonts w:ascii="Times New Roman" w:hAnsi="Times New Roman" w:cs="Times New Roman"/>
          <w:sz w:val="24"/>
          <w:szCs w:val="24"/>
        </w:rPr>
        <w:t xml:space="preserve">Available </w:t>
      </w:r>
      <w:r w:rsidRPr="00284BE7">
        <w:rPr>
          <w:rFonts w:ascii="Times New Roman" w:hAnsi="Times New Roman" w:cs="Times New Roman"/>
          <w:sz w:val="24"/>
          <w:szCs w:val="24"/>
        </w:rPr>
        <w:t xml:space="preserve">from: </w:t>
      </w:r>
      <w:hyperlink r:id="rId10" w:history="1">
        <w:r w:rsidRPr="00284BE7">
          <w:rPr>
            <w:rStyle w:val="Hyperlink"/>
            <w:rFonts w:ascii="Times New Roman" w:hAnsi="Times New Roman" w:cs="Times New Roman"/>
            <w:sz w:val="24"/>
            <w:szCs w:val="24"/>
          </w:rPr>
          <w:t>http://webarchive.nationalarchives.gov.uk/20150407084003/http://www.midstaffspublicinquiry.com/report</w:t>
        </w:r>
      </w:hyperlink>
      <w:r w:rsidRPr="00284BE7">
        <w:rPr>
          <w:rFonts w:ascii="Times New Roman" w:hAnsi="Times New Roman" w:cs="Times New Roman"/>
          <w:sz w:val="24"/>
          <w:szCs w:val="24"/>
        </w:rPr>
        <w:t xml:space="preserve">. </w:t>
      </w:r>
    </w:p>
    <w:p w14:paraId="4B873D8F" w14:textId="435FE35C"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2.</w:t>
      </w:r>
      <w:r w:rsidRPr="00284BE7">
        <w:rPr>
          <w:rFonts w:ascii="Times New Roman" w:hAnsi="Times New Roman" w:cs="Times New Roman"/>
          <w:sz w:val="24"/>
          <w:szCs w:val="24"/>
        </w:rPr>
        <w:tab/>
        <w:t>Keogh B. Review into the quality of care and treatment provided by 14 hospital trusts in England: overview report</w:t>
      </w:r>
      <w:r w:rsidR="0044565E">
        <w:rPr>
          <w:rFonts w:ascii="Times New Roman" w:hAnsi="Times New Roman" w:cs="Times New Roman"/>
          <w:sz w:val="24"/>
          <w:szCs w:val="24"/>
        </w:rPr>
        <w:t>;</w:t>
      </w:r>
      <w:r w:rsidR="009D1E0D">
        <w:rPr>
          <w:rFonts w:ascii="Times New Roman" w:hAnsi="Times New Roman" w:cs="Times New Roman"/>
          <w:sz w:val="24"/>
          <w:szCs w:val="24"/>
        </w:rPr>
        <w:t xml:space="preserve"> 2013. </w:t>
      </w:r>
      <w:r w:rsidRPr="00284BE7">
        <w:rPr>
          <w:rFonts w:ascii="Times New Roman" w:hAnsi="Times New Roman" w:cs="Times New Roman"/>
          <w:sz w:val="24"/>
          <w:szCs w:val="24"/>
        </w:rPr>
        <w:t xml:space="preserve">Available from: </w:t>
      </w:r>
      <w:hyperlink r:id="rId11" w:history="1">
        <w:r w:rsidRPr="00284BE7">
          <w:rPr>
            <w:rStyle w:val="Hyperlink"/>
            <w:rFonts w:ascii="Times New Roman" w:hAnsi="Times New Roman" w:cs="Times New Roman"/>
            <w:sz w:val="24"/>
            <w:szCs w:val="24"/>
          </w:rPr>
          <w:t>http://www.nhs.uk/NHSEngland/bruce-keogh-review/Documents/outcomes/keogh-review-final-report.pdf</w:t>
        </w:r>
      </w:hyperlink>
      <w:r w:rsidRPr="00284BE7">
        <w:rPr>
          <w:rFonts w:ascii="Times New Roman" w:hAnsi="Times New Roman" w:cs="Times New Roman"/>
          <w:sz w:val="24"/>
          <w:szCs w:val="24"/>
        </w:rPr>
        <w:t>.</w:t>
      </w:r>
    </w:p>
    <w:p w14:paraId="1E518146" w14:textId="4EB848A2"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3.</w:t>
      </w:r>
      <w:r w:rsidRPr="00284BE7">
        <w:rPr>
          <w:rFonts w:ascii="Times New Roman" w:hAnsi="Times New Roman" w:cs="Times New Roman"/>
          <w:sz w:val="24"/>
          <w:szCs w:val="24"/>
        </w:rPr>
        <w:tab/>
        <w:t>National Advisory Board on the Safety of Patients in England.  A promise to learn–a commitment to act: improving the safety of patients in England. London: Department of Health</w:t>
      </w:r>
      <w:r w:rsidR="0044565E">
        <w:rPr>
          <w:rFonts w:ascii="Times New Roman" w:hAnsi="Times New Roman" w:cs="Times New Roman"/>
          <w:sz w:val="24"/>
          <w:szCs w:val="24"/>
        </w:rPr>
        <w:t>;</w:t>
      </w:r>
      <w:r w:rsidRPr="00284BE7">
        <w:rPr>
          <w:rFonts w:ascii="Times New Roman" w:hAnsi="Times New Roman" w:cs="Times New Roman"/>
          <w:sz w:val="24"/>
          <w:szCs w:val="24"/>
        </w:rPr>
        <w:t xml:space="preserve"> 2013.  </w:t>
      </w:r>
      <w:r w:rsidR="009D1E0D">
        <w:rPr>
          <w:rFonts w:ascii="Times New Roman" w:hAnsi="Times New Roman" w:cs="Times New Roman"/>
          <w:sz w:val="24"/>
          <w:szCs w:val="24"/>
        </w:rPr>
        <w:t xml:space="preserve">Available from: </w:t>
      </w:r>
      <w:r w:rsidRPr="00284BE7">
        <w:rPr>
          <w:rFonts w:ascii="Times New Roman" w:hAnsi="Times New Roman" w:cs="Times New Roman"/>
          <w:sz w:val="24"/>
          <w:szCs w:val="24"/>
        </w:rPr>
        <w:t>www.health.org.uk/government/publications/berwick-review</w:t>
      </w:r>
      <w:r w:rsidR="009D1E0D">
        <w:rPr>
          <w:rFonts w:ascii="Times New Roman" w:hAnsi="Times New Roman" w:cs="Times New Roman"/>
          <w:sz w:val="24"/>
          <w:szCs w:val="24"/>
        </w:rPr>
        <w:t xml:space="preserve">.  </w:t>
      </w:r>
    </w:p>
    <w:p w14:paraId="37D92A9B" w14:textId="77777777"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4.</w:t>
      </w:r>
      <w:r w:rsidRPr="00284BE7">
        <w:rPr>
          <w:rFonts w:ascii="Times New Roman" w:hAnsi="Times New Roman" w:cs="Times New Roman"/>
          <w:sz w:val="24"/>
          <w:szCs w:val="24"/>
        </w:rPr>
        <w:tab/>
        <w:t>Rafferty AM, Clarke SP, Coles J, Ball J, James P, McKee M, et al. Outcomes of variation in hospital nurse staffing in English hospitals: cross-sectional analysis of survey data and discharge records. Int J Nurs Stud. 2007;44(2):175-82.</w:t>
      </w:r>
    </w:p>
    <w:p w14:paraId="21443D6C" w14:textId="4587CE8A"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5.</w:t>
      </w:r>
      <w:r w:rsidRPr="00284BE7">
        <w:rPr>
          <w:rFonts w:ascii="Times New Roman" w:hAnsi="Times New Roman" w:cs="Times New Roman"/>
          <w:sz w:val="24"/>
          <w:szCs w:val="24"/>
        </w:rPr>
        <w:tab/>
        <w:t xml:space="preserve">Griffiths P, Ball J, Murrells T, Jones S, Rafferty AM. Registered nurse, healthcare support worker, medical staffing levels and mortality in English hospital trusts: a cross-sectional study. BMJ </w:t>
      </w:r>
      <w:r w:rsidR="003E3B51" w:rsidRPr="00284BE7">
        <w:rPr>
          <w:rFonts w:ascii="Times New Roman" w:hAnsi="Times New Roman" w:cs="Times New Roman"/>
          <w:sz w:val="24"/>
          <w:szCs w:val="24"/>
        </w:rPr>
        <w:t>O</w:t>
      </w:r>
      <w:r w:rsidRPr="00284BE7">
        <w:rPr>
          <w:rFonts w:ascii="Times New Roman" w:hAnsi="Times New Roman" w:cs="Times New Roman"/>
          <w:sz w:val="24"/>
          <w:szCs w:val="24"/>
        </w:rPr>
        <w:t>pen. 2016;6(2):e008751.</w:t>
      </w:r>
    </w:p>
    <w:p w14:paraId="51F52C27" w14:textId="77777777"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6.</w:t>
      </w:r>
      <w:r w:rsidRPr="00284BE7">
        <w:rPr>
          <w:rFonts w:ascii="Times New Roman" w:hAnsi="Times New Roman" w:cs="Times New Roman"/>
          <w:sz w:val="24"/>
          <w:szCs w:val="24"/>
        </w:rPr>
        <w:tab/>
        <w:t xml:space="preserve">Aiken LH, Sloane DM, Bruyneel L, Van den Heede K, Griffiths P, Busse R, et al. Nurse staffing and education and hospital mortality in nine European countries: a retrospective observational study. Lancet. 2114;383;1824-30. </w:t>
      </w:r>
    </w:p>
    <w:p w14:paraId="45ABBECA" w14:textId="13C7999D"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7.</w:t>
      </w:r>
      <w:r w:rsidRPr="00284BE7">
        <w:rPr>
          <w:rFonts w:ascii="Times New Roman" w:hAnsi="Times New Roman" w:cs="Times New Roman"/>
          <w:sz w:val="24"/>
          <w:szCs w:val="24"/>
        </w:rPr>
        <w:tab/>
        <w:t xml:space="preserve">National Institute </w:t>
      </w:r>
      <w:r w:rsidR="006607FF" w:rsidRPr="00284BE7">
        <w:rPr>
          <w:rFonts w:ascii="Times New Roman" w:hAnsi="Times New Roman" w:cs="Times New Roman"/>
          <w:sz w:val="24"/>
          <w:szCs w:val="24"/>
        </w:rPr>
        <w:t>f</w:t>
      </w:r>
      <w:r w:rsidRPr="00284BE7">
        <w:rPr>
          <w:rFonts w:ascii="Times New Roman" w:hAnsi="Times New Roman" w:cs="Times New Roman"/>
          <w:sz w:val="24"/>
          <w:szCs w:val="24"/>
        </w:rPr>
        <w:t xml:space="preserve">or Health </w:t>
      </w:r>
      <w:r w:rsidR="006607FF" w:rsidRPr="00284BE7">
        <w:rPr>
          <w:rFonts w:ascii="Times New Roman" w:hAnsi="Times New Roman" w:cs="Times New Roman"/>
          <w:sz w:val="24"/>
          <w:szCs w:val="24"/>
        </w:rPr>
        <w:t>a</w:t>
      </w:r>
      <w:r w:rsidRPr="00284BE7">
        <w:rPr>
          <w:rFonts w:ascii="Times New Roman" w:hAnsi="Times New Roman" w:cs="Times New Roman"/>
          <w:sz w:val="24"/>
          <w:szCs w:val="24"/>
        </w:rPr>
        <w:t>nd Care Excellence (NICE). NHS England asks NICE to suspend safe staffing programme</w:t>
      </w:r>
      <w:r w:rsidR="006607FF" w:rsidRPr="00284BE7">
        <w:rPr>
          <w:rFonts w:ascii="Times New Roman" w:hAnsi="Times New Roman" w:cs="Times New Roman"/>
          <w:sz w:val="24"/>
          <w:szCs w:val="24"/>
        </w:rPr>
        <w:t>.</w:t>
      </w:r>
      <w:r w:rsidRPr="00284BE7">
        <w:rPr>
          <w:rFonts w:ascii="Times New Roman" w:hAnsi="Times New Roman" w:cs="Times New Roman"/>
          <w:sz w:val="24"/>
          <w:szCs w:val="24"/>
        </w:rPr>
        <w:t xml:space="preserve"> United Kingdom: NICE</w:t>
      </w:r>
      <w:r w:rsidR="00E17D8C">
        <w:rPr>
          <w:rFonts w:ascii="Times New Roman" w:hAnsi="Times New Roman" w:cs="Times New Roman"/>
          <w:sz w:val="24"/>
          <w:szCs w:val="24"/>
        </w:rPr>
        <w:t>,</w:t>
      </w:r>
      <w:r w:rsidRPr="00284BE7">
        <w:rPr>
          <w:rFonts w:ascii="Times New Roman" w:hAnsi="Times New Roman" w:cs="Times New Roman"/>
          <w:sz w:val="24"/>
          <w:szCs w:val="24"/>
        </w:rPr>
        <w:t xml:space="preserve"> 2015</w:t>
      </w:r>
      <w:r w:rsidR="009D1E0D">
        <w:rPr>
          <w:rFonts w:ascii="Times New Roman" w:hAnsi="Times New Roman" w:cs="Times New Roman"/>
          <w:sz w:val="24"/>
          <w:szCs w:val="24"/>
        </w:rPr>
        <w:t>.</w:t>
      </w:r>
      <w:r w:rsidRPr="00284BE7">
        <w:rPr>
          <w:rFonts w:ascii="Times New Roman" w:hAnsi="Times New Roman" w:cs="Times New Roman"/>
          <w:sz w:val="24"/>
          <w:szCs w:val="24"/>
        </w:rPr>
        <w:t xml:space="preserve"> Available from: </w:t>
      </w:r>
      <w:hyperlink r:id="rId12" w:history="1">
        <w:r w:rsidRPr="00284BE7">
          <w:rPr>
            <w:rStyle w:val="Hyperlink"/>
            <w:rFonts w:ascii="Times New Roman" w:hAnsi="Times New Roman" w:cs="Times New Roman"/>
            <w:sz w:val="24"/>
            <w:szCs w:val="24"/>
          </w:rPr>
          <w:t>https://www.nice.org.uk/news/article/nhs-england-asks-nice-to-suspend-safe-staffing-programme</w:t>
        </w:r>
      </w:hyperlink>
      <w:r w:rsidRPr="00284BE7">
        <w:rPr>
          <w:rFonts w:ascii="Times New Roman" w:hAnsi="Times New Roman" w:cs="Times New Roman"/>
          <w:sz w:val="24"/>
          <w:szCs w:val="24"/>
        </w:rPr>
        <w:t>.</w:t>
      </w:r>
    </w:p>
    <w:p w14:paraId="68C3376D" w14:textId="0EC754FB"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 xml:space="preserve">8. </w:t>
      </w:r>
      <w:r w:rsidRPr="00284BE7">
        <w:rPr>
          <w:rFonts w:ascii="Times New Roman" w:hAnsi="Times New Roman" w:cs="Times New Roman"/>
          <w:sz w:val="24"/>
          <w:szCs w:val="24"/>
        </w:rPr>
        <w:tab/>
        <w:t>Lord Carter of Coles. Operational productivity and performance in English NHS acute hospitals: unwarranted variation.  February</w:t>
      </w:r>
      <w:r w:rsidR="006607FF" w:rsidRPr="00284BE7">
        <w:rPr>
          <w:rFonts w:ascii="Times New Roman" w:hAnsi="Times New Roman" w:cs="Times New Roman"/>
          <w:sz w:val="24"/>
          <w:szCs w:val="24"/>
        </w:rPr>
        <w:t xml:space="preserve"> 2016. </w:t>
      </w:r>
      <w:r w:rsidRPr="00284BE7">
        <w:rPr>
          <w:rFonts w:ascii="Times New Roman" w:hAnsi="Times New Roman" w:cs="Times New Roman"/>
          <w:sz w:val="24"/>
          <w:szCs w:val="24"/>
        </w:rPr>
        <w:t xml:space="preserve"> </w:t>
      </w:r>
      <w:r w:rsidR="009D1E0D">
        <w:rPr>
          <w:rFonts w:ascii="Times New Roman" w:hAnsi="Times New Roman" w:cs="Times New Roman"/>
          <w:sz w:val="24"/>
          <w:szCs w:val="24"/>
        </w:rPr>
        <w:t xml:space="preserve">Available from: </w:t>
      </w:r>
      <w:r w:rsidRPr="00284BE7">
        <w:rPr>
          <w:rFonts w:ascii="Times New Roman" w:hAnsi="Times New Roman" w:cs="Times New Roman"/>
          <w:sz w:val="24"/>
          <w:szCs w:val="24"/>
        </w:rPr>
        <w:t>https://www.gov.uk/government/uploads/system/uploads/attachment_data/file/498107/Carter_Review_-_executive_summary.pdf</w:t>
      </w:r>
      <w:r w:rsidR="009D1E0D">
        <w:rPr>
          <w:rFonts w:ascii="Times New Roman" w:hAnsi="Times New Roman" w:cs="Times New Roman"/>
          <w:sz w:val="24"/>
          <w:szCs w:val="24"/>
        </w:rPr>
        <w:t xml:space="preserve">. </w:t>
      </w:r>
    </w:p>
    <w:p w14:paraId="24324DF4" w14:textId="2EC10A96"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9.</w:t>
      </w:r>
      <w:r w:rsidRPr="00284BE7">
        <w:rPr>
          <w:rFonts w:ascii="Times New Roman" w:hAnsi="Times New Roman" w:cs="Times New Roman"/>
          <w:sz w:val="24"/>
          <w:szCs w:val="24"/>
        </w:rPr>
        <w:tab/>
        <w:t>Smith R. Nurses lack compassion NHS admits. The Telegraph. 2012 January 18.</w:t>
      </w:r>
    </w:p>
    <w:p w14:paraId="38E55F0F" w14:textId="77777777"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10.</w:t>
      </w:r>
      <w:r w:rsidRPr="00284BE7">
        <w:rPr>
          <w:rFonts w:ascii="Times New Roman" w:hAnsi="Times New Roman" w:cs="Times New Roman"/>
          <w:sz w:val="24"/>
          <w:szCs w:val="24"/>
        </w:rPr>
        <w:tab/>
        <w:t>Aiken L, Rafferty AM, Sermeus W. Caring nurses hit by a quality storm. Nursing Standard. 2014;28(35):22-5.</w:t>
      </w:r>
    </w:p>
    <w:p w14:paraId="527C9EFC" w14:textId="47598E62"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11.</w:t>
      </w:r>
      <w:r w:rsidRPr="00284BE7">
        <w:rPr>
          <w:rFonts w:ascii="Times New Roman" w:hAnsi="Times New Roman" w:cs="Times New Roman"/>
          <w:sz w:val="24"/>
          <w:szCs w:val="24"/>
        </w:rPr>
        <w:tab/>
        <w:t xml:space="preserve">Gummer B. Nursing associate role offers new route into nursing. UK: Department of Health. </w:t>
      </w:r>
      <w:r w:rsidR="009D1E0D">
        <w:rPr>
          <w:rFonts w:ascii="Times New Roman" w:hAnsi="Times New Roman" w:cs="Times New Roman"/>
          <w:sz w:val="24"/>
          <w:szCs w:val="24"/>
        </w:rPr>
        <w:t xml:space="preserve">[cited </w:t>
      </w:r>
      <w:r w:rsidR="009D1E0D" w:rsidRPr="00284BE7">
        <w:rPr>
          <w:rFonts w:ascii="Times New Roman" w:hAnsi="Times New Roman" w:cs="Times New Roman"/>
          <w:sz w:val="24"/>
          <w:szCs w:val="24"/>
        </w:rPr>
        <w:t>2016 Jan</w:t>
      </w:r>
      <w:r w:rsidR="009D1E0D">
        <w:rPr>
          <w:rFonts w:ascii="Times New Roman" w:hAnsi="Times New Roman" w:cs="Times New Roman"/>
          <w:sz w:val="24"/>
          <w:szCs w:val="24"/>
        </w:rPr>
        <w:t xml:space="preserve"> 25]</w:t>
      </w:r>
      <w:r w:rsidR="009D1E0D" w:rsidRPr="00284BE7">
        <w:rPr>
          <w:rFonts w:ascii="Times New Roman" w:hAnsi="Times New Roman" w:cs="Times New Roman"/>
          <w:sz w:val="24"/>
          <w:szCs w:val="24"/>
        </w:rPr>
        <w:t xml:space="preserve">. </w:t>
      </w:r>
      <w:r w:rsidR="009D1E0D">
        <w:rPr>
          <w:rFonts w:ascii="Times New Roman" w:hAnsi="Times New Roman" w:cs="Times New Roman"/>
          <w:sz w:val="24"/>
          <w:szCs w:val="24"/>
        </w:rPr>
        <w:t xml:space="preserve">Available from: </w:t>
      </w:r>
      <w:hyperlink r:id="rId13" w:history="1">
        <w:r w:rsidRPr="00284BE7">
          <w:rPr>
            <w:rStyle w:val="Hyperlink"/>
            <w:rFonts w:ascii="Times New Roman" w:hAnsi="Times New Roman" w:cs="Times New Roman"/>
            <w:sz w:val="24"/>
            <w:szCs w:val="24"/>
          </w:rPr>
          <w:t>http://www</w:t>
        </w:r>
      </w:hyperlink>
      <w:r w:rsidRPr="00284BE7">
        <w:rPr>
          <w:rFonts w:ascii="Times New Roman" w:hAnsi="Times New Roman" w:cs="Times New Roman"/>
          <w:sz w:val="24"/>
          <w:szCs w:val="24"/>
        </w:rPr>
        <w:t>.</w:t>
      </w:r>
      <w:r w:rsidR="009D1E0D">
        <w:rPr>
          <w:rFonts w:ascii="Times New Roman" w:hAnsi="Times New Roman" w:cs="Times New Roman"/>
          <w:sz w:val="24"/>
          <w:szCs w:val="24"/>
        </w:rPr>
        <w:t>gov.</w:t>
      </w:r>
      <w:r w:rsidRPr="00284BE7">
        <w:rPr>
          <w:rFonts w:ascii="Times New Roman" w:hAnsi="Times New Roman" w:cs="Times New Roman"/>
          <w:sz w:val="24"/>
          <w:szCs w:val="24"/>
        </w:rPr>
        <w:t>uk/government/news/nursing-a ssociate-role-offers-new-route-into-nursing</w:t>
      </w:r>
      <w:r w:rsidR="009D1E0D">
        <w:rPr>
          <w:rFonts w:ascii="Times New Roman" w:hAnsi="Times New Roman" w:cs="Times New Roman"/>
          <w:sz w:val="24"/>
          <w:szCs w:val="24"/>
        </w:rPr>
        <w:t xml:space="preserve">. </w:t>
      </w:r>
    </w:p>
    <w:p w14:paraId="11EC0FE7" w14:textId="65E6F0A1"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12.</w:t>
      </w:r>
      <w:r w:rsidRPr="00284BE7">
        <w:rPr>
          <w:rFonts w:ascii="Times New Roman" w:hAnsi="Times New Roman" w:cs="Times New Roman"/>
          <w:sz w:val="24"/>
          <w:szCs w:val="24"/>
        </w:rPr>
        <w:tab/>
        <w:t>Aiken LH, Sloane D, Griffiths P, Rafferty AM, Bruyneel L, McHugh M, et al. Nursing skill mix in European hospitals: cross-sectional study of the association with mortality, patient ratings, and quality of care. BMJ Quality &amp; Safety. 2016</w:t>
      </w:r>
      <w:r w:rsidR="006F5BDD">
        <w:rPr>
          <w:rFonts w:ascii="Times New Roman" w:hAnsi="Times New Roman" w:cs="Times New Roman"/>
          <w:sz w:val="24"/>
          <w:szCs w:val="24"/>
        </w:rPr>
        <w:t>. Epub</w:t>
      </w:r>
      <w:r w:rsidR="006F5BDD" w:rsidRPr="006F5BDD">
        <w:rPr>
          <w:rFonts w:ascii="Times New Roman" w:hAnsi="Times New Roman" w:cs="Times New Roman"/>
          <w:sz w:val="24"/>
          <w:szCs w:val="24"/>
        </w:rPr>
        <w:t xml:space="preserve"> 2016 Nov</w:t>
      </w:r>
      <w:r w:rsidR="006F5BDD">
        <w:rPr>
          <w:rFonts w:ascii="Times New Roman" w:hAnsi="Times New Roman" w:cs="Times New Roman"/>
          <w:sz w:val="24"/>
          <w:szCs w:val="24"/>
        </w:rPr>
        <w:t xml:space="preserve"> 15</w:t>
      </w:r>
      <w:r w:rsidRPr="00284BE7">
        <w:rPr>
          <w:rFonts w:ascii="Times New Roman" w:hAnsi="Times New Roman" w:cs="Times New Roman"/>
          <w:sz w:val="24"/>
          <w:szCs w:val="24"/>
        </w:rPr>
        <w:t>.</w:t>
      </w:r>
    </w:p>
    <w:p w14:paraId="282AC90B" w14:textId="70261E12"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13.</w:t>
      </w:r>
      <w:r w:rsidRPr="00284BE7">
        <w:rPr>
          <w:rFonts w:ascii="Times New Roman" w:hAnsi="Times New Roman" w:cs="Times New Roman"/>
          <w:sz w:val="24"/>
          <w:szCs w:val="24"/>
        </w:rPr>
        <w:tab/>
        <w:t>Department of Health and Human Services. New nursing degree apprenticeship United Kingdon: GOV.UK; 2016</w:t>
      </w:r>
      <w:r w:rsidR="006F5BDD">
        <w:rPr>
          <w:rFonts w:ascii="Times New Roman" w:hAnsi="Times New Roman" w:cs="Times New Roman"/>
          <w:sz w:val="24"/>
          <w:szCs w:val="24"/>
        </w:rPr>
        <w:t>.</w:t>
      </w:r>
      <w:r w:rsidRPr="00284BE7">
        <w:rPr>
          <w:rFonts w:ascii="Times New Roman" w:hAnsi="Times New Roman" w:cs="Times New Roman"/>
          <w:sz w:val="24"/>
          <w:szCs w:val="24"/>
        </w:rPr>
        <w:t xml:space="preserve"> Available from: </w:t>
      </w:r>
      <w:hyperlink r:id="rId14" w:history="1">
        <w:r w:rsidRPr="00284BE7">
          <w:rPr>
            <w:rStyle w:val="Hyperlink"/>
            <w:rFonts w:ascii="Times New Roman" w:hAnsi="Times New Roman" w:cs="Times New Roman"/>
            <w:sz w:val="24"/>
            <w:szCs w:val="24"/>
          </w:rPr>
          <w:t>https://www.gov.uk/government/news/new-nursing-degree-apprenticeship</w:t>
        </w:r>
      </w:hyperlink>
      <w:r w:rsidRPr="00284BE7">
        <w:rPr>
          <w:rFonts w:ascii="Times New Roman" w:hAnsi="Times New Roman" w:cs="Times New Roman"/>
          <w:sz w:val="24"/>
          <w:szCs w:val="24"/>
        </w:rPr>
        <w:t>.</w:t>
      </w:r>
    </w:p>
    <w:p w14:paraId="0C6F6059" w14:textId="2FD61179"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14.</w:t>
      </w:r>
      <w:r w:rsidRPr="00284BE7">
        <w:rPr>
          <w:rFonts w:ascii="Times New Roman" w:hAnsi="Times New Roman" w:cs="Times New Roman"/>
          <w:sz w:val="24"/>
          <w:szCs w:val="24"/>
        </w:rPr>
        <w:tab/>
        <w:t xml:space="preserve">Prime Minister's Commission on the Future of Nursing and Midwifery in England. Front Line. 2010. </w:t>
      </w:r>
      <w:r w:rsidR="006F5BDD">
        <w:rPr>
          <w:rFonts w:ascii="Times New Roman" w:hAnsi="Times New Roman" w:cs="Times New Roman"/>
          <w:sz w:val="24"/>
          <w:szCs w:val="24"/>
        </w:rPr>
        <w:t xml:space="preserve">Available from: </w:t>
      </w:r>
      <w:r w:rsidRPr="00284BE7">
        <w:rPr>
          <w:rFonts w:ascii="Times New Roman" w:hAnsi="Times New Roman" w:cs="Times New Roman"/>
          <w:sz w:val="24"/>
          <w:szCs w:val="24"/>
        </w:rPr>
        <w:t>http://webarchives.gov.uk/20100331110913.</w:t>
      </w:r>
    </w:p>
    <w:p w14:paraId="27CFF666" w14:textId="77777777"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 xml:space="preserve">15. </w:t>
      </w:r>
      <w:r w:rsidRPr="00284BE7">
        <w:rPr>
          <w:rFonts w:ascii="Times New Roman" w:hAnsi="Times New Roman" w:cs="Times New Roman"/>
          <w:sz w:val="24"/>
          <w:szCs w:val="24"/>
        </w:rPr>
        <w:tab/>
        <w:t>Aiken LH, Clarke SP, Cheung RB, Sloane DM, Silber JH.  Educational levels of hospital nurses and surgical patient mortality.  JAMA. 2003; 290(12);1617-1623.</w:t>
      </w:r>
    </w:p>
    <w:p w14:paraId="702C6624" w14:textId="77777777"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16.</w:t>
      </w:r>
      <w:r w:rsidRPr="00284BE7">
        <w:rPr>
          <w:rFonts w:ascii="Times New Roman" w:hAnsi="Times New Roman" w:cs="Times New Roman"/>
          <w:sz w:val="24"/>
          <w:szCs w:val="24"/>
        </w:rPr>
        <w:tab/>
        <w:t xml:space="preserve">Yakusheva O, Lindrooth R, Weiss M.  Economic evaluation of the 80% baccalaureate nurse workforce recommendation.: a patient level analysis. Medical Care. 2014;52;864-869. </w:t>
      </w:r>
    </w:p>
    <w:p w14:paraId="72577108" w14:textId="77777777"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lastRenderedPageBreak/>
        <w:t>17.</w:t>
      </w:r>
      <w:r w:rsidRPr="00284BE7">
        <w:rPr>
          <w:rFonts w:ascii="Times New Roman" w:hAnsi="Times New Roman" w:cs="Times New Roman"/>
          <w:sz w:val="24"/>
          <w:szCs w:val="24"/>
        </w:rPr>
        <w:tab/>
        <w:t>Coulter A, Locock L, Ziebland S, Calabrese J. Collecting data on patient experience is not enough: they must be used to improve care. BMJ. 2014;348:g2225.</w:t>
      </w:r>
    </w:p>
    <w:p w14:paraId="1F9826C9" w14:textId="77777777"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18.</w:t>
      </w:r>
      <w:r w:rsidRPr="00284BE7">
        <w:rPr>
          <w:rFonts w:ascii="Times New Roman" w:hAnsi="Times New Roman" w:cs="Times New Roman"/>
          <w:sz w:val="24"/>
          <w:szCs w:val="24"/>
        </w:rPr>
        <w:tab/>
        <w:t>DeCourcy A, West E, Barron D. The National Adult Inpatient Survey conducted in the English National Health Service from 2002 to 2009: how have the data been used and what do we know as a result? BMC Health Services Research. 2012;12:71.</w:t>
      </w:r>
    </w:p>
    <w:p w14:paraId="2B14AFA2" w14:textId="18A6D20C"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19.</w:t>
      </w:r>
      <w:r w:rsidRPr="00284BE7">
        <w:rPr>
          <w:rFonts w:ascii="Times New Roman" w:hAnsi="Times New Roman" w:cs="Times New Roman"/>
          <w:sz w:val="24"/>
          <w:szCs w:val="24"/>
        </w:rPr>
        <w:tab/>
        <w:t>Dawson J. Does the experience of staff working in the NHS link to the patient experience of care? An analysis of links between the 2007 acute trust inpatient and NHS staff surveys. Institute for Health Services Effectiveness. 2009</w:t>
      </w:r>
      <w:r w:rsidR="006F5BDD">
        <w:rPr>
          <w:rFonts w:ascii="Times New Roman" w:hAnsi="Times New Roman" w:cs="Times New Roman"/>
          <w:sz w:val="24"/>
          <w:szCs w:val="24"/>
        </w:rPr>
        <w:t xml:space="preserve"> [cited 2017 </w:t>
      </w:r>
      <w:r w:rsidRPr="00284BE7">
        <w:rPr>
          <w:rFonts w:ascii="Times New Roman" w:hAnsi="Times New Roman" w:cs="Times New Roman"/>
          <w:sz w:val="24"/>
          <w:szCs w:val="24"/>
        </w:rPr>
        <w:t>Jun 9</w:t>
      </w:r>
      <w:r w:rsidR="006F5BDD">
        <w:rPr>
          <w:rFonts w:ascii="Times New Roman" w:hAnsi="Times New Roman" w:cs="Times New Roman"/>
          <w:sz w:val="24"/>
          <w:szCs w:val="24"/>
        </w:rPr>
        <w:t>].</w:t>
      </w:r>
      <w:r w:rsidRPr="00284BE7">
        <w:rPr>
          <w:rFonts w:ascii="Times New Roman" w:hAnsi="Times New Roman" w:cs="Times New Roman"/>
          <w:sz w:val="24"/>
          <w:szCs w:val="24"/>
        </w:rPr>
        <w:t xml:space="preserve"> Available from: </w:t>
      </w:r>
      <w:hyperlink r:id="rId15" w:history="1">
        <w:r w:rsidRPr="00284BE7">
          <w:rPr>
            <w:rStyle w:val="Hyperlink"/>
            <w:rFonts w:ascii="Times New Roman" w:hAnsi="Times New Roman" w:cs="Times New Roman"/>
            <w:sz w:val="24"/>
            <w:szCs w:val="24"/>
          </w:rPr>
          <w:t>https://www.gov.uk/government/uploads/system/uploads/attachment_data/file/215457/dh_129662.pdf</w:t>
        </w:r>
      </w:hyperlink>
      <w:r w:rsidRPr="00284BE7">
        <w:rPr>
          <w:rFonts w:ascii="Times New Roman" w:hAnsi="Times New Roman" w:cs="Times New Roman"/>
          <w:sz w:val="24"/>
          <w:szCs w:val="24"/>
        </w:rPr>
        <w:t>.</w:t>
      </w:r>
    </w:p>
    <w:p w14:paraId="53A29FAF" w14:textId="461479C6"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20.</w:t>
      </w:r>
      <w:r w:rsidRPr="00284BE7">
        <w:rPr>
          <w:rFonts w:ascii="Times New Roman" w:hAnsi="Times New Roman" w:cs="Times New Roman"/>
          <w:sz w:val="24"/>
          <w:szCs w:val="24"/>
        </w:rPr>
        <w:tab/>
        <w:t>Aiken LH, Sloane DM, Bruyneel L, Van den Heede K, Sermeus W. Nurses’ reports of working conditions and hospital quality of care in 12 countries in Europe. Int J Nurs Stud. 2013;50(2):143-53.</w:t>
      </w:r>
    </w:p>
    <w:p w14:paraId="20D4E181" w14:textId="2195DE4C"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21.</w:t>
      </w:r>
      <w:r w:rsidRPr="00284BE7">
        <w:rPr>
          <w:rFonts w:ascii="Times New Roman" w:hAnsi="Times New Roman" w:cs="Times New Roman"/>
          <w:sz w:val="24"/>
          <w:szCs w:val="24"/>
        </w:rPr>
        <w:tab/>
        <w:t>Ball JE, Murrells T, Rafferty AM, Morrow E, Griffiths P. ‘Care left undone’during nursing shifts: associations with workload and perceived quality of care. BMJ Quality &amp; S</w:t>
      </w:r>
      <w:r w:rsidR="005E7AB5">
        <w:rPr>
          <w:rFonts w:ascii="Times New Roman" w:hAnsi="Times New Roman" w:cs="Times New Roman"/>
          <w:sz w:val="24"/>
          <w:szCs w:val="24"/>
        </w:rPr>
        <w:t>afety. 2014 Feb;23(2):116-25</w:t>
      </w:r>
      <w:r w:rsidRPr="00284BE7">
        <w:rPr>
          <w:rFonts w:ascii="Times New Roman" w:hAnsi="Times New Roman" w:cs="Times New Roman"/>
          <w:sz w:val="24"/>
          <w:szCs w:val="24"/>
        </w:rPr>
        <w:t>.</w:t>
      </w:r>
    </w:p>
    <w:p w14:paraId="21DBDF0B" w14:textId="1A907B39"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 xml:space="preserve">22. </w:t>
      </w:r>
      <w:r w:rsidRPr="00284BE7">
        <w:rPr>
          <w:rFonts w:ascii="Times New Roman" w:hAnsi="Times New Roman" w:cs="Times New Roman"/>
          <w:sz w:val="24"/>
          <w:szCs w:val="24"/>
        </w:rPr>
        <w:tab/>
        <w:t>Ball J, Bruyneel L, Aiken LH, Serme</w:t>
      </w:r>
      <w:r w:rsidR="00246012" w:rsidRPr="00284BE7">
        <w:rPr>
          <w:rFonts w:ascii="Times New Roman" w:hAnsi="Times New Roman" w:cs="Times New Roman"/>
          <w:sz w:val="24"/>
          <w:szCs w:val="24"/>
        </w:rPr>
        <w:t>u</w:t>
      </w:r>
      <w:r w:rsidRPr="00284BE7">
        <w:rPr>
          <w:rFonts w:ascii="Times New Roman" w:hAnsi="Times New Roman" w:cs="Times New Roman"/>
          <w:sz w:val="24"/>
          <w:szCs w:val="24"/>
        </w:rPr>
        <w:t>s W, Sloane DM, Rafferty AM, Lindqvist R, Tishelman C, Griffiths P.   Post-operative mortality, missed care and nurse staffing in nine countries: a cross sectional study</w:t>
      </w:r>
      <w:r w:rsidR="00246012" w:rsidRPr="00284BE7">
        <w:rPr>
          <w:rFonts w:ascii="Times New Roman" w:hAnsi="Times New Roman" w:cs="Times New Roman"/>
          <w:sz w:val="24"/>
          <w:szCs w:val="24"/>
        </w:rPr>
        <w:t>.</w:t>
      </w:r>
      <w:r w:rsidRPr="00284BE7">
        <w:rPr>
          <w:rFonts w:ascii="Times New Roman" w:hAnsi="Times New Roman" w:cs="Times New Roman"/>
          <w:sz w:val="24"/>
          <w:szCs w:val="24"/>
        </w:rPr>
        <w:t xml:space="preserve">  Int J Nurs Studies. In press 2017.</w:t>
      </w:r>
    </w:p>
    <w:p w14:paraId="0B085FEC" w14:textId="33D3E877"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23.</w:t>
      </w:r>
      <w:r w:rsidRPr="00284BE7">
        <w:rPr>
          <w:rFonts w:ascii="Times New Roman" w:hAnsi="Times New Roman" w:cs="Times New Roman"/>
          <w:sz w:val="24"/>
          <w:szCs w:val="24"/>
        </w:rPr>
        <w:tab/>
        <w:t>Jha AK, Orav EJ, Zheng J, Epstein AM. Patients' perception of hospital care in the United States. N Engl J Med. 2008;359(18):1921-31.</w:t>
      </w:r>
    </w:p>
    <w:p w14:paraId="579883D9" w14:textId="099ABAAE"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2</w:t>
      </w:r>
      <w:r w:rsidR="00246012" w:rsidRPr="00284BE7">
        <w:rPr>
          <w:rFonts w:ascii="Times New Roman" w:hAnsi="Times New Roman" w:cs="Times New Roman"/>
          <w:sz w:val="24"/>
          <w:szCs w:val="24"/>
        </w:rPr>
        <w:t>4</w:t>
      </w:r>
      <w:r w:rsidRPr="00284BE7">
        <w:rPr>
          <w:rFonts w:ascii="Times New Roman" w:hAnsi="Times New Roman" w:cs="Times New Roman"/>
          <w:sz w:val="24"/>
          <w:szCs w:val="24"/>
        </w:rPr>
        <w:t xml:space="preserve">. </w:t>
      </w:r>
      <w:r w:rsidRPr="00284BE7">
        <w:rPr>
          <w:rFonts w:ascii="Times New Roman" w:hAnsi="Times New Roman" w:cs="Times New Roman"/>
          <w:sz w:val="24"/>
          <w:szCs w:val="24"/>
        </w:rPr>
        <w:tab/>
        <w:t>Kutney</w:t>
      </w:r>
      <w:r w:rsidR="001B34AE">
        <w:rPr>
          <w:rFonts w:ascii="Times New Roman" w:hAnsi="Times New Roman" w:cs="Times New Roman"/>
          <w:sz w:val="24"/>
          <w:szCs w:val="24"/>
        </w:rPr>
        <w:t>-</w:t>
      </w:r>
      <w:r w:rsidRPr="00284BE7">
        <w:rPr>
          <w:rFonts w:ascii="Times New Roman" w:hAnsi="Times New Roman" w:cs="Times New Roman"/>
          <w:sz w:val="24"/>
          <w:szCs w:val="24"/>
        </w:rPr>
        <w:t>Lee A, McHugh MD, Sloane DM,</w:t>
      </w:r>
      <w:r w:rsidR="00246012" w:rsidRPr="00284BE7">
        <w:rPr>
          <w:rFonts w:ascii="Times New Roman" w:hAnsi="Times New Roman" w:cs="Times New Roman"/>
          <w:sz w:val="24"/>
          <w:szCs w:val="24"/>
        </w:rPr>
        <w:t xml:space="preserve"> </w:t>
      </w:r>
      <w:r w:rsidRPr="00284BE7">
        <w:rPr>
          <w:rFonts w:ascii="Times New Roman" w:hAnsi="Times New Roman" w:cs="Times New Roman"/>
          <w:sz w:val="24"/>
          <w:szCs w:val="24"/>
        </w:rPr>
        <w:t>Cimiotti JP, Flynn L, Neff DF, Aiken LH. Nursing: A key to patient satisfaction</w:t>
      </w:r>
      <w:r w:rsidR="00E17D8C">
        <w:rPr>
          <w:rFonts w:ascii="Times New Roman" w:hAnsi="Times New Roman" w:cs="Times New Roman"/>
          <w:sz w:val="24"/>
          <w:szCs w:val="24"/>
        </w:rPr>
        <w:t>.</w:t>
      </w:r>
      <w:r w:rsidRPr="00284BE7">
        <w:rPr>
          <w:rFonts w:ascii="Times New Roman" w:hAnsi="Times New Roman" w:cs="Times New Roman"/>
          <w:sz w:val="24"/>
          <w:szCs w:val="24"/>
        </w:rPr>
        <w:t xml:space="preserve"> Heath Affairs. 2009; 28(4);w669-677. </w:t>
      </w:r>
    </w:p>
    <w:p w14:paraId="1106FB4B" w14:textId="149AEC36"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2</w:t>
      </w:r>
      <w:r w:rsidR="00246012" w:rsidRPr="00284BE7">
        <w:rPr>
          <w:rFonts w:ascii="Times New Roman" w:hAnsi="Times New Roman" w:cs="Times New Roman"/>
          <w:sz w:val="24"/>
          <w:szCs w:val="24"/>
        </w:rPr>
        <w:t>5</w:t>
      </w:r>
      <w:r w:rsidR="005E7AB5">
        <w:rPr>
          <w:rFonts w:ascii="Times New Roman" w:hAnsi="Times New Roman" w:cs="Times New Roman"/>
          <w:sz w:val="24"/>
          <w:szCs w:val="24"/>
        </w:rPr>
        <w:t xml:space="preserve">. </w:t>
      </w:r>
      <w:r w:rsidR="005E7AB5">
        <w:rPr>
          <w:rFonts w:ascii="Times New Roman" w:hAnsi="Times New Roman" w:cs="Times New Roman"/>
          <w:sz w:val="24"/>
          <w:szCs w:val="24"/>
        </w:rPr>
        <w:tab/>
        <w:t>Lake ET, Germack</w:t>
      </w:r>
      <w:r w:rsidRPr="00284BE7">
        <w:rPr>
          <w:rFonts w:ascii="Times New Roman" w:hAnsi="Times New Roman" w:cs="Times New Roman"/>
          <w:sz w:val="24"/>
          <w:szCs w:val="24"/>
        </w:rPr>
        <w:t xml:space="preserve"> HD, Viscardi MR.  Missed nursing care is linked to patient satisfaction: a cross sectional study of U.S. hospitals.  BMJ Quality and Safety</w:t>
      </w:r>
      <w:r w:rsidR="00B4671F" w:rsidRPr="00284BE7">
        <w:rPr>
          <w:rFonts w:ascii="Times New Roman" w:hAnsi="Times New Roman" w:cs="Times New Roman"/>
          <w:sz w:val="24"/>
          <w:szCs w:val="24"/>
        </w:rPr>
        <w:t xml:space="preserve">. </w:t>
      </w:r>
      <w:r w:rsidRPr="00284BE7">
        <w:rPr>
          <w:rFonts w:ascii="Times New Roman" w:hAnsi="Times New Roman" w:cs="Times New Roman"/>
          <w:sz w:val="24"/>
          <w:szCs w:val="24"/>
        </w:rPr>
        <w:t>2016</w:t>
      </w:r>
      <w:r w:rsidR="00B4671F" w:rsidRPr="00284BE7">
        <w:rPr>
          <w:rFonts w:ascii="Times New Roman" w:hAnsi="Times New Roman" w:cs="Times New Roman"/>
          <w:sz w:val="24"/>
          <w:szCs w:val="24"/>
        </w:rPr>
        <w:t>;</w:t>
      </w:r>
      <w:r w:rsidRPr="00284BE7">
        <w:rPr>
          <w:rFonts w:ascii="Times New Roman" w:hAnsi="Times New Roman" w:cs="Times New Roman"/>
          <w:sz w:val="24"/>
          <w:szCs w:val="24"/>
        </w:rPr>
        <w:t>25</w:t>
      </w:r>
      <w:r w:rsidR="00B4671F" w:rsidRPr="00284BE7">
        <w:rPr>
          <w:rFonts w:ascii="Times New Roman" w:hAnsi="Times New Roman" w:cs="Times New Roman"/>
          <w:sz w:val="24"/>
          <w:szCs w:val="24"/>
        </w:rPr>
        <w:t>:</w:t>
      </w:r>
      <w:r w:rsidRPr="00284BE7">
        <w:rPr>
          <w:rFonts w:ascii="Times New Roman" w:hAnsi="Times New Roman" w:cs="Times New Roman"/>
          <w:sz w:val="24"/>
          <w:szCs w:val="24"/>
        </w:rPr>
        <w:t>535-543.</w:t>
      </w:r>
    </w:p>
    <w:p w14:paraId="6E4D3CE3" w14:textId="20117DCD" w:rsidR="00E17D8C" w:rsidRPr="00284BE7" w:rsidRDefault="00D20B45" w:rsidP="009D1E0D">
      <w:pPr>
        <w:spacing w:after="0" w:line="240" w:lineRule="auto"/>
        <w:rPr>
          <w:rFonts w:ascii="Times New Roman" w:hAnsi="Times New Roman" w:cs="Times New Roman"/>
          <w:sz w:val="24"/>
          <w:szCs w:val="24"/>
        </w:rPr>
      </w:pPr>
      <w:r w:rsidRPr="00284BE7">
        <w:rPr>
          <w:rFonts w:ascii="Times New Roman" w:hAnsi="Times New Roman" w:cs="Times New Roman"/>
          <w:sz w:val="24"/>
          <w:szCs w:val="24"/>
        </w:rPr>
        <w:t xml:space="preserve">26. </w:t>
      </w:r>
      <w:r w:rsidR="00B4671F" w:rsidRPr="00284BE7">
        <w:rPr>
          <w:rFonts w:ascii="Times New Roman" w:hAnsi="Times New Roman" w:cs="Times New Roman"/>
          <w:sz w:val="24"/>
          <w:szCs w:val="24"/>
        </w:rPr>
        <w:tab/>
      </w:r>
      <w:r w:rsidR="005E7AB5">
        <w:rPr>
          <w:rFonts w:ascii="Times New Roman" w:hAnsi="Times New Roman" w:cs="Times New Roman"/>
          <w:sz w:val="24"/>
          <w:szCs w:val="24"/>
        </w:rPr>
        <w:t xml:space="preserve"> Bruyneel</w:t>
      </w:r>
      <w:r w:rsidR="00B4671F" w:rsidRPr="00284BE7">
        <w:rPr>
          <w:rFonts w:ascii="Times New Roman" w:hAnsi="Times New Roman" w:cs="Times New Roman"/>
          <w:sz w:val="24"/>
          <w:szCs w:val="24"/>
        </w:rPr>
        <w:t xml:space="preserve"> L, Sloane DM, Smith HL, Lesaffre E, Sermeus W, Aiken LH. Organization of hospital nursing, provision of nursing care, and patient assessments of care in Europe. Medical Care Research and Review</w:t>
      </w:r>
      <w:r w:rsidR="00E17D8C">
        <w:rPr>
          <w:rFonts w:ascii="Times New Roman" w:hAnsi="Times New Roman" w:cs="Times New Roman"/>
          <w:sz w:val="24"/>
          <w:szCs w:val="24"/>
        </w:rPr>
        <w:t>.</w:t>
      </w:r>
      <w:r w:rsidR="00B4671F" w:rsidRPr="00284BE7">
        <w:rPr>
          <w:rFonts w:ascii="Times New Roman" w:hAnsi="Times New Roman" w:cs="Times New Roman"/>
          <w:sz w:val="24"/>
          <w:szCs w:val="24"/>
        </w:rPr>
        <w:t xml:space="preserve"> 2015;72(6):643-664.</w:t>
      </w:r>
    </w:p>
    <w:p w14:paraId="53E32F75" w14:textId="1E37482A" w:rsidR="00301B93" w:rsidRPr="00284BE7" w:rsidRDefault="00B4671F" w:rsidP="009D1E0D">
      <w:pPr>
        <w:spacing w:after="0" w:line="240" w:lineRule="auto"/>
        <w:rPr>
          <w:rFonts w:ascii="Times New Roman" w:hAnsi="Times New Roman" w:cs="Times New Roman"/>
          <w:sz w:val="24"/>
          <w:szCs w:val="24"/>
        </w:rPr>
      </w:pPr>
      <w:r w:rsidRPr="00284BE7">
        <w:rPr>
          <w:rFonts w:ascii="Times New Roman" w:hAnsi="Times New Roman" w:cs="Times New Roman"/>
          <w:sz w:val="24"/>
          <w:szCs w:val="24"/>
        </w:rPr>
        <w:t>2</w:t>
      </w:r>
      <w:r w:rsidR="00301B93" w:rsidRPr="00284BE7">
        <w:rPr>
          <w:rFonts w:ascii="Times New Roman" w:hAnsi="Times New Roman" w:cs="Times New Roman"/>
          <w:sz w:val="24"/>
          <w:szCs w:val="24"/>
        </w:rPr>
        <w:t>7.</w:t>
      </w:r>
      <w:r w:rsidR="00301B93" w:rsidRPr="00284BE7">
        <w:rPr>
          <w:rFonts w:ascii="Times New Roman" w:hAnsi="Times New Roman" w:cs="Times New Roman"/>
          <w:sz w:val="24"/>
          <w:szCs w:val="24"/>
        </w:rPr>
        <w:tab/>
        <w:t>Care Quality Commission. National NHS patient survey programme Survey of adult inpatients 2010 England: NHS; 2011</w:t>
      </w:r>
      <w:r w:rsidR="00D23C86">
        <w:rPr>
          <w:rFonts w:ascii="Times New Roman" w:hAnsi="Times New Roman" w:cs="Times New Roman"/>
          <w:sz w:val="24"/>
          <w:szCs w:val="24"/>
        </w:rPr>
        <w:t>.</w:t>
      </w:r>
      <w:r w:rsidR="00301B93" w:rsidRPr="00284BE7">
        <w:rPr>
          <w:rFonts w:ascii="Times New Roman" w:hAnsi="Times New Roman" w:cs="Times New Roman"/>
          <w:sz w:val="24"/>
          <w:szCs w:val="24"/>
        </w:rPr>
        <w:t xml:space="preserve"> Available from</w:t>
      </w:r>
      <w:r w:rsidR="005E7AB5" w:rsidRPr="00284BE7">
        <w:rPr>
          <w:rFonts w:ascii="Times New Roman" w:hAnsi="Times New Roman" w:cs="Times New Roman"/>
          <w:sz w:val="24"/>
          <w:szCs w:val="24"/>
        </w:rPr>
        <w:t>:</w:t>
      </w:r>
      <w:r w:rsidR="005E7AB5">
        <w:rPr>
          <w:rFonts w:ascii="Times New Roman" w:hAnsi="Times New Roman" w:cs="Times New Roman"/>
          <w:sz w:val="24"/>
          <w:szCs w:val="24"/>
        </w:rPr>
        <w:t xml:space="preserve"> </w:t>
      </w:r>
      <w:hyperlink r:id="rId16" w:history="1">
        <w:r w:rsidR="00301B93" w:rsidRPr="00284BE7">
          <w:rPr>
            <w:rStyle w:val="Hyperlink"/>
            <w:rFonts w:ascii="Times New Roman" w:hAnsi="Times New Roman" w:cs="Times New Roman"/>
            <w:sz w:val="24"/>
            <w:szCs w:val="24"/>
          </w:rPr>
          <w:t>http://www.nhssurveys.org/survey/1017</w:t>
        </w:r>
      </w:hyperlink>
      <w:r w:rsidR="00301B93" w:rsidRPr="00284BE7">
        <w:rPr>
          <w:rFonts w:ascii="Times New Roman" w:hAnsi="Times New Roman" w:cs="Times New Roman"/>
          <w:sz w:val="24"/>
          <w:szCs w:val="24"/>
        </w:rPr>
        <w:t>.</w:t>
      </w:r>
    </w:p>
    <w:p w14:paraId="4DA072B8" w14:textId="77777777"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28.</w:t>
      </w:r>
      <w:r w:rsidRPr="00284BE7">
        <w:rPr>
          <w:rFonts w:ascii="Times New Roman" w:hAnsi="Times New Roman" w:cs="Times New Roman"/>
          <w:sz w:val="24"/>
          <w:szCs w:val="24"/>
        </w:rPr>
        <w:tab/>
        <w:t>Sermeus W, Aiken LH, Van den Heede K, Rafferty AM, Griffiths P, Moreno-Casbas MT, et al. Nurse forecasting in Europe (RN4CAST): rationale, design and methodology. BMC Nurs. 2011;10(1):6.</w:t>
      </w:r>
    </w:p>
    <w:p w14:paraId="1F5DE72B" w14:textId="6A238C94"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29.</w:t>
      </w:r>
      <w:r w:rsidRPr="00284BE7">
        <w:rPr>
          <w:rFonts w:ascii="Times New Roman" w:hAnsi="Times New Roman" w:cs="Times New Roman"/>
          <w:sz w:val="24"/>
          <w:szCs w:val="24"/>
        </w:rPr>
        <w:tab/>
        <w:t xml:space="preserve">Aiken LH, Sermeus W, Van den Heede K, Sloane DM et al. Patient safety, satisfaction, and quality of care: </w:t>
      </w:r>
      <w:r w:rsidR="00B4671F" w:rsidRPr="00284BE7">
        <w:rPr>
          <w:rFonts w:ascii="Times New Roman" w:hAnsi="Times New Roman" w:cs="Times New Roman"/>
          <w:sz w:val="24"/>
          <w:szCs w:val="24"/>
        </w:rPr>
        <w:t>c</w:t>
      </w:r>
      <w:r w:rsidRPr="00284BE7">
        <w:rPr>
          <w:rFonts w:ascii="Times New Roman" w:hAnsi="Times New Roman" w:cs="Times New Roman"/>
          <w:sz w:val="24"/>
          <w:szCs w:val="24"/>
        </w:rPr>
        <w:t>ross-sectional surveys of nurses and patients in 12 countries in Europe and the United States.  BMJ. 2012;344;e1717.</w:t>
      </w:r>
    </w:p>
    <w:p w14:paraId="707A2CCB" w14:textId="70D4EC4B"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30.</w:t>
      </w:r>
      <w:r w:rsidRPr="00284BE7">
        <w:rPr>
          <w:rFonts w:ascii="Times New Roman" w:hAnsi="Times New Roman" w:cs="Times New Roman"/>
          <w:sz w:val="24"/>
          <w:szCs w:val="24"/>
        </w:rPr>
        <w:tab/>
        <w:t>Smeds-Alenius L, Tishelman C, Lindqvist R, Runesdotter S, McHugh MD. RN assessments of excellent quality of care and patient safety are associated with significantly lower odds of 30-day inpatient mortality: A national cross-sectional study of acute-care hospitals. Int J Nurs Stud. 2016;61:117-</w:t>
      </w:r>
      <w:r w:rsidR="00B4671F" w:rsidRPr="00284BE7">
        <w:rPr>
          <w:rFonts w:ascii="Times New Roman" w:hAnsi="Times New Roman" w:cs="Times New Roman"/>
          <w:sz w:val="24"/>
          <w:szCs w:val="24"/>
        </w:rPr>
        <w:t>1</w:t>
      </w:r>
      <w:r w:rsidRPr="00284BE7">
        <w:rPr>
          <w:rFonts w:ascii="Times New Roman" w:hAnsi="Times New Roman" w:cs="Times New Roman"/>
          <w:sz w:val="24"/>
          <w:szCs w:val="24"/>
        </w:rPr>
        <w:t>2</w:t>
      </w:r>
      <w:r w:rsidR="00B4671F" w:rsidRPr="00284BE7">
        <w:rPr>
          <w:rFonts w:ascii="Times New Roman" w:hAnsi="Times New Roman" w:cs="Times New Roman"/>
          <w:sz w:val="24"/>
          <w:szCs w:val="24"/>
        </w:rPr>
        <w:t>4</w:t>
      </w:r>
      <w:r w:rsidR="00A51974" w:rsidRPr="00284BE7">
        <w:rPr>
          <w:rFonts w:ascii="Times New Roman" w:hAnsi="Times New Roman" w:cs="Times New Roman"/>
          <w:sz w:val="24"/>
          <w:szCs w:val="24"/>
        </w:rPr>
        <w:t>.</w:t>
      </w:r>
    </w:p>
    <w:p w14:paraId="7B771A23" w14:textId="58DBF4F9" w:rsidR="00E17D8C" w:rsidRPr="00284BE7" w:rsidRDefault="00035D16"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 xml:space="preserve">31. </w:t>
      </w:r>
      <w:r w:rsidRPr="00284BE7">
        <w:rPr>
          <w:rFonts w:ascii="Times New Roman" w:hAnsi="Times New Roman" w:cs="Times New Roman"/>
          <w:sz w:val="24"/>
          <w:szCs w:val="24"/>
        </w:rPr>
        <w:tab/>
        <w:t>Reeves R, Coulter A, Jenkinson C, Cartwright J, Bruster S, Richards N: Development and pilot testing of questionnaires for use in the acute NHS trust inpatient survey programme. Europe: Picker Institute</w:t>
      </w:r>
      <w:r w:rsidR="005E7AB5">
        <w:rPr>
          <w:rFonts w:ascii="Times New Roman" w:hAnsi="Times New Roman" w:cs="Times New Roman"/>
          <w:sz w:val="24"/>
          <w:szCs w:val="24"/>
        </w:rPr>
        <w:t xml:space="preserve"> [cited 2016 </w:t>
      </w:r>
      <w:r w:rsidR="005E7AB5" w:rsidRPr="00284BE7">
        <w:rPr>
          <w:rFonts w:ascii="Times New Roman" w:hAnsi="Times New Roman" w:cs="Times New Roman"/>
          <w:sz w:val="24"/>
          <w:szCs w:val="24"/>
        </w:rPr>
        <w:t xml:space="preserve">Jan </w:t>
      </w:r>
      <w:r w:rsidR="005E7AB5">
        <w:rPr>
          <w:rFonts w:ascii="Times New Roman" w:hAnsi="Times New Roman" w:cs="Times New Roman"/>
          <w:sz w:val="24"/>
          <w:szCs w:val="24"/>
        </w:rPr>
        <w:t>29</w:t>
      </w:r>
      <w:r w:rsidR="005E7AB5" w:rsidRPr="00284BE7">
        <w:rPr>
          <w:rFonts w:ascii="Times New Roman" w:hAnsi="Times New Roman" w:cs="Times New Roman"/>
          <w:sz w:val="24"/>
          <w:szCs w:val="24"/>
        </w:rPr>
        <w:t>]</w:t>
      </w:r>
      <w:r w:rsidR="00E17D8C">
        <w:rPr>
          <w:rFonts w:ascii="Times New Roman" w:hAnsi="Times New Roman" w:cs="Times New Roman"/>
          <w:sz w:val="24"/>
          <w:szCs w:val="24"/>
        </w:rPr>
        <w:t>.</w:t>
      </w:r>
      <w:r w:rsidRPr="00284BE7">
        <w:rPr>
          <w:rFonts w:ascii="Times New Roman" w:hAnsi="Times New Roman" w:cs="Times New Roman"/>
          <w:sz w:val="24"/>
          <w:szCs w:val="24"/>
        </w:rPr>
        <w:t xml:space="preserve"> </w:t>
      </w:r>
      <w:r w:rsidR="005E7AB5">
        <w:rPr>
          <w:rFonts w:ascii="Times New Roman" w:hAnsi="Times New Roman" w:cs="Times New Roman"/>
          <w:sz w:val="24"/>
          <w:szCs w:val="24"/>
        </w:rPr>
        <w:t xml:space="preserve">Accessible from: </w:t>
      </w:r>
      <w:hyperlink r:id="rId17" w:history="1">
        <w:r w:rsidRPr="00284BE7">
          <w:rPr>
            <w:rStyle w:val="Hyperlink"/>
            <w:rFonts w:ascii="Times New Roman" w:hAnsi="Times New Roman" w:cs="Times New Roman"/>
            <w:sz w:val="24"/>
            <w:szCs w:val="24"/>
          </w:rPr>
          <w:t>http://www.nhssurveys.org/Filestore/documents/DevelopmentInpatientQuestionnaire.pdf</w:t>
        </w:r>
      </w:hyperlink>
      <w:r w:rsidRPr="00284BE7">
        <w:rPr>
          <w:rFonts w:ascii="Times New Roman" w:hAnsi="Times New Roman" w:cs="Times New Roman"/>
          <w:sz w:val="24"/>
          <w:szCs w:val="24"/>
        </w:rPr>
        <w:t>.</w:t>
      </w:r>
    </w:p>
    <w:p w14:paraId="1A154F3A" w14:textId="0CE1710F" w:rsidR="00301B93" w:rsidRPr="00284BE7" w:rsidRDefault="00035D16"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lastRenderedPageBreak/>
        <w:t>32</w:t>
      </w:r>
      <w:r w:rsidR="00301B93" w:rsidRPr="00284BE7">
        <w:rPr>
          <w:rFonts w:ascii="Times New Roman" w:hAnsi="Times New Roman" w:cs="Times New Roman"/>
          <w:sz w:val="24"/>
          <w:szCs w:val="24"/>
        </w:rPr>
        <w:t>.</w:t>
      </w:r>
      <w:r w:rsidR="00301B93" w:rsidRPr="00284BE7">
        <w:rPr>
          <w:rFonts w:ascii="Times New Roman" w:hAnsi="Times New Roman" w:cs="Times New Roman"/>
          <w:sz w:val="24"/>
          <w:szCs w:val="24"/>
        </w:rPr>
        <w:tab/>
        <w:t>Lake ET. Development of the Practice Environment Scale of the Nursing Work Index. Res Nurs Health. 2002;25(3):176-88.</w:t>
      </w:r>
    </w:p>
    <w:p w14:paraId="3E8D11B4" w14:textId="3FBAF30A"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3</w:t>
      </w:r>
      <w:r w:rsidR="00035D16" w:rsidRPr="00284BE7">
        <w:rPr>
          <w:rFonts w:ascii="Times New Roman" w:hAnsi="Times New Roman" w:cs="Times New Roman"/>
          <w:sz w:val="24"/>
          <w:szCs w:val="24"/>
        </w:rPr>
        <w:t>3</w:t>
      </w:r>
      <w:r w:rsidRPr="00284BE7">
        <w:rPr>
          <w:rFonts w:ascii="Times New Roman" w:hAnsi="Times New Roman" w:cs="Times New Roman"/>
          <w:sz w:val="24"/>
          <w:szCs w:val="24"/>
        </w:rPr>
        <w:t>.</w:t>
      </w:r>
      <w:r w:rsidRPr="00284BE7">
        <w:rPr>
          <w:rFonts w:ascii="Times New Roman" w:hAnsi="Times New Roman" w:cs="Times New Roman"/>
          <w:sz w:val="24"/>
          <w:szCs w:val="24"/>
        </w:rPr>
        <w:tab/>
        <w:t>Lake ET. The nursing practice environment: measurement and evidence. Med Care Res Rev. 2007;64(2 Suppl):104S-22S.</w:t>
      </w:r>
    </w:p>
    <w:p w14:paraId="44ECF19E" w14:textId="020A8F05"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3</w:t>
      </w:r>
      <w:r w:rsidR="00035D16" w:rsidRPr="00284BE7">
        <w:rPr>
          <w:rFonts w:ascii="Times New Roman" w:hAnsi="Times New Roman" w:cs="Times New Roman"/>
          <w:sz w:val="24"/>
          <w:szCs w:val="24"/>
        </w:rPr>
        <w:t>4</w:t>
      </w:r>
      <w:r w:rsidRPr="00284BE7">
        <w:rPr>
          <w:rFonts w:ascii="Times New Roman" w:hAnsi="Times New Roman" w:cs="Times New Roman"/>
          <w:sz w:val="24"/>
          <w:szCs w:val="24"/>
        </w:rPr>
        <w:t>.</w:t>
      </w:r>
      <w:r w:rsidRPr="00284BE7">
        <w:rPr>
          <w:rFonts w:ascii="Times New Roman" w:hAnsi="Times New Roman" w:cs="Times New Roman"/>
          <w:sz w:val="24"/>
          <w:szCs w:val="24"/>
        </w:rPr>
        <w:tab/>
        <w:t>Aiken LH, Clarke SP, Sloane DM, Lake ET, Cheney T. Effects of hospital care environment on patient mortality and nurse outcomes. J Nurs Adm. 2008;38(5):223-9.</w:t>
      </w:r>
    </w:p>
    <w:p w14:paraId="50FE2253" w14:textId="50F469CC"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3</w:t>
      </w:r>
      <w:r w:rsidR="00035D16" w:rsidRPr="00284BE7">
        <w:rPr>
          <w:rFonts w:ascii="Times New Roman" w:hAnsi="Times New Roman" w:cs="Times New Roman"/>
          <w:sz w:val="24"/>
          <w:szCs w:val="24"/>
        </w:rPr>
        <w:t>5</w:t>
      </w:r>
      <w:r w:rsidRPr="00284BE7">
        <w:rPr>
          <w:rFonts w:ascii="Times New Roman" w:hAnsi="Times New Roman" w:cs="Times New Roman"/>
          <w:sz w:val="24"/>
          <w:szCs w:val="24"/>
        </w:rPr>
        <w:t>.</w:t>
      </w:r>
      <w:r w:rsidRPr="00284BE7">
        <w:rPr>
          <w:rFonts w:ascii="Times New Roman" w:hAnsi="Times New Roman" w:cs="Times New Roman"/>
          <w:sz w:val="24"/>
          <w:szCs w:val="24"/>
        </w:rPr>
        <w:tab/>
        <w:t xml:space="preserve">Swiger PA, Patrician PA Miltner RS, Raju D, et al. The </w:t>
      </w:r>
      <w:r w:rsidR="00E17D8C">
        <w:rPr>
          <w:rFonts w:ascii="Times New Roman" w:hAnsi="Times New Roman" w:cs="Times New Roman"/>
          <w:sz w:val="24"/>
          <w:szCs w:val="24"/>
        </w:rPr>
        <w:t>P</w:t>
      </w:r>
      <w:r w:rsidRPr="00284BE7">
        <w:rPr>
          <w:rFonts w:ascii="Times New Roman" w:hAnsi="Times New Roman" w:cs="Times New Roman"/>
          <w:sz w:val="24"/>
          <w:szCs w:val="24"/>
        </w:rPr>
        <w:t xml:space="preserve">ractice </w:t>
      </w:r>
      <w:r w:rsidR="00E17D8C">
        <w:rPr>
          <w:rFonts w:ascii="Times New Roman" w:hAnsi="Times New Roman" w:cs="Times New Roman"/>
          <w:sz w:val="24"/>
          <w:szCs w:val="24"/>
        </w:rPr>
        <w:t>E</w:t>
      </w:r>
      <w:r w:rsidRPr="00284BE7">
        <w:rPr>
          <w:rFonts w:ascii="Times New Roman" w:hAnsi="Times New Roman" w:cs="Times New Roman"/>
          <w:sz w:val="24"/>
          <w:szCs w:val="24"/>
        </w:rPr>
        <w:t xml:space="preserve">nvironment </w:t>
      </w:r>
      <w:r w:rsidR="00E17D8C">
        <w:rPr>
          <w:rFonts w:ascii="Times New Roman" w:hAnsi="Times New Roman" w:cs="Times New Roman"/>
          <w:sz w:val="24"/>
          <w:szCs w:val="24"/>
        </w:rPr>
        <w:t>S</w:t>
      </w:r>
      <w:r w:rsidRPr="00284BE7">
        <w:rPr>
          <w:rFonts w:ascii="Times New Roman" w:hAnsi="Times New Roman" w:cs="Times New Roman"/>
          <w:sz w:val="24"/>
          <w:szCs w:val="24"/>
        </w:rPr>
        <w:t xml:space="preserve">cale of the </w:t>
      </w:r>
      <w:r w:rsidR="00E17D8C">
        <w:rPr>
          <w:rFonts w:ascii="Times New Roman" w:hAnsi="Times New Roman" w:cs="Times New Roman"/>
          <w:sz w:val="24"/>
          <w:szCs w:val="24"/>
        </w:rPr>
        <w:t>N</w:t>
      </w:r>
      <w:r w:rsidRPr="00284BE7">
        <w:rPr>
          <w:rFonts w:ascii="Times New Roman" w:hAnsi="Times New Roman" w:cs="Times New Roman"/>
          <w:sz w:val="24"/>
          <w:szCs w:val="24"/>
        </w:rPr>
        <w:t xml:space="preserve">ursing </w:t>
      </w:r>
      <w:r w:rsidR="00E17D8C">
        <w:rPr>
          <w:rFonts w:ascii="Times New Roman" w:hAnsi="Times New Roman" w:cs="Times New Roman"/>
          <w:sz w:val="24"/>
          <w:szCs w:val="24"/>
        </w:rPr>
        <w:t>W</w:t>
      </w:r>
      <w:r w:rsidRPr="00284BE7">
        <w:rPr>
          <w:rFonts w:ascii="Times New Roman" w:hAnsi="Times New Roman" w:cs="Times New Roman"/>
          <w:sz w:val="24"/>
          <w:szCs w:val="24"/>
        </w:rPr>
        <w:t xml:space="preserve">ork </w:t>
      </w:r>
      <w:r w:rsidR="00E17D8C">
        <w:rPr>
          <w:rFonts w:ascii="Times New Roman" w:hAnsi="Times New Roman" w:cs="Times New Roman"/>
          <w:sz w:val="24"/>
          <w:szCs w:val="24"/>
        </w:rPr>
        <w:t>In</w:t>
      </w:r>
      <w:r w:rsidRPr="00284BE7">
        <w:rPr>
          <w:rFonts w:ascii="Times New Roman" w:hAnsi="Times New Roman" w:cs="Times New Roman"/>
          <w:sz w:val="24"/>
          <w:szCs w:val="24"/>
        </w:rPr>
        <w:t>dex: updated review and recommendations for use.  Int J Nurs Studies. 2017</w:t>
      </w:r>
      <w:r w:rsidR="005E7AB5" w:rsidRPr="005E7AB5">
        <w:rPr>
          <w:rFonts w:ascii="Times New Roman" w:hAnsi="Times New Roman" w:cs="Times New Roman"/>
          <w:sz w:val="24"/>
          <w:szCs w:val="24"/>
        </w:rPr>
        <w:t>;74:76-84</w:t>
      </w:r>
      <w:r w:rsidRPr="00284BE7">
        <w:rPr>
          <w:rFonts w:ascii="Times New Roman" w:hAnsi="Times New Roman" w:cs="Times New Roman"/>
          <w:sz w:val="24"/>
          <w:szCs w:val="24"/>
        </w:rPr>
        <w:t>.</w:t>
      </w:r>
    </w:p>
    <w:p w14:paraId="4077A185" w14:textId="174122B1"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3</w:t>
      </w:r>
      <w:r w:rsidR="00035D16" w:rsidRPr="00284BE7">
        <w:rPr>
          <w:rFonts w:ascii="Times New Roman" w:hAnsi="Times New Roman" w:cs="Times New Roman"/>
          <w:sz w:val="24"/>
          <w:szCs w:val="24"/>
        </w:rPr>
        <w:t>6</w:t>
      </w:r>
      <w:r w:rsidRPr="00284BE7">
        <w:rPr>
          <w:rFonts w:ascii="Times New Roman" w:hAnsi="Times New Roman" w:cs="Times New Roman"/>
          <w:sz w:val="24"/>
          <w:szCs w:val="24"/>
        </w:rPr>
        <w:t>.</w:t>
      </w:r>
      <w:r w:rsidRPr="00284BE7">
        <w:rPr>
          <w:rFonts w:ascii="Times New Roman" w:hAnsi="Times New Roman" w:cs="Times New Roman"/>
          <w:sz w:val="24"/>
          <w:szCs w:val="24"/>
        </w:rPr>
        <w:tab/>
        <w:t>National Quality Forum. National Voluntary Consensus Standards for Nursing-Sensitive Care: An initial performance measure set - A consensus report. Washington D.C.; 2004. Report No.: NQFCR-08-04.</w:t>
      </w:r>
    </w:p>
    <w:p w14:paraId="5C232B0E" w14:textId="59E8F2BB" w:rsidR="00035D16" w:rsidRPr="00284BE7" w:rsidRDefault="00035D16"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 xml:space="preserve">37. </w:t>
      </w:r>
      <w:r w:rsidR="00D22255" w:rsidRPr="00284BE7">
        <w:rPr>
          <w:rFonts w:ascii="Times New Roman" w:hAnsi="Times New Roman" w:cs="Times New Roman"/>
          <w:sz w:val="24"/>
          <w:szCs w:val="24"/>
        </w:rPr>
        <w:tab/>
        <w:t>Aiken LH, Cimiotti J, Sloane DM, Smith HL, Flynn L, Neff D.  The effects of nurse staffing and nurse education on patient deaths in hospitals with different nurse work environments. Medical Care. 2011;49(12):1047-1053.</w:t>
      </w:r>
    </w:p>
    <w:p w14:paraId="487C3D36" w14:textId="42991E86"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3</w:t>
      </w:r>
      <w:r w:rsidR="00D22255" w:rsidRPr="00284BE7">
        <w:rPr>
          <w:rFonts w:ascii="Times New Roman" w:hAnsi="Times New Roman" w:cs="Times New Roman"/>
          <w:sz w:val="24"/>
          <w:szCs w:val="24"/>
        </w:rPr>
        <w:t>8</w:t>
      </w:r>
      <w:r w:rsidRPr="00284BE7">
        <w:rPr>
          <w:rFonts w:ascii="Times New Roman" w:hAnsi="Times New Roman" w:cs="Times New Roman"/>
          <w:sz w:val="24"/>
          <w:szCs w:val="24"/>
        </w:rPr>
        <w:t>.</w:t>
      </w:r>
      <w:r w:rsidRPr="00284BE7">
        <w:rPr>
          <w:rFonts w:ascii="Times New Roman" w:hAnsi="Times New Roman" w:cs="Times New Roman"/>
          <w:sz w:val="24"/>
          <w:szCs w:val="24"/>
        </w:rPr>
        <w:tab/>
        <w:t>Buchan J, Seccombe I, Gershlick B, Charlesworth A. In short supply: pay policy and nurse numbers</w:t>
      </w:r>
      <w:r w:rsidR="001B34AE">
        <w:rPr>
          <w:rFonts w:ascii="Times New Roman" w:hAnsi="Times New Roman" w:cs="Times New Roman"/>
          <w:sz w:val="24"/>
          <w:szCs w:val="24"/>
        </w:rPr>
        <w:t>.</w:t>
      </w:r>
      <w:r w:rsidRPr="00284BE7">
        <w:rPr>
          <w:rFonts w:ascii="Times New Roman" w:hAnsi="Times New Roman" w:cs="Times New Roman"/>
          <w:sz w:val="24"/>
          <w:szCs w:val="24"/>
        </w:rPr>
        <w:t xml:space="preserve"> London: The Health Foundation</w:t>
      </w:r>
      <w:r w:rsidR="001B34AE">
        <w:rPr>
          <w:rFonts w:ascii="Times New Roman" w:hAnsi="Times New Roman" w:cs="Times New Roman"/>
          <w:sz w:val="24"/>
          <w:szCs w:val="24"/>
        </w:rPr>
        <w:t>,</w:t>
      </w:r>
      <w:r w:rsidRPr="00284BE7">
        <w:rPr>
          <w:rFonts w:ascii="Times New Roman" w:hAnsi="Times New Roman" w:cs="Times New Roman"/>
          <w:sz w:val="24"/>
          <w:szCs w:val="24"/>
        </w:rPr>
        <w:t xml:space="preserve"> 2017 [updated </w:t>
      </w:r>
      <w:r w:rsidR="0044565E">
        <w:rPr>
          <w:rFonts w:ascii="Times New Roman" w:hAnsi="Times New Roman" w:cs="Times New Roman"/>
          <w:sz w:val="24"/>
          <w:szCs w:val="24"/>
        </w:rPr>
        <w:t xml:space="preserve">April </w:t>
      </w:r>
      <w:r w:rsidRPr="00284BE7">
        <w:rPr>
          <w:rFonts w:ascii="Times New Roman" w:hAnsi="Times New Roman" w:cs="Times New Roman"/>
          <w:sz w:val="24"/>
          <w:szCs w:val="24"/>
        </w:rPr>
        <w:t>2017</w:t>
      </w:r>
      <w:r w:rsidR="005E7AB5">
        <w:rPr>
          <w:rFonts w:ascii="Times New Roman" w:hAnsi="Times New Roman" w:cs="Times New Roman"/>
          <w:sz w:val="24"/>
          <w:szCs w:val="24"/>
        </w:rPr>
        <w:t>]</w:t>
      </w:r>
      <w:r w:rsidRPr="00284BE7">
        <w:rPr>
          <w:rFonts w:ascii="Times New Roman" w:hAnsi="Times New Roman" w:cs="Times New Roman"/>
          <w:sz w:val="24"/>
          <w:szCs w:val="24"/>
        </w:rPr>
        <w:t xml:space="preserve">. Available from: </w:t>
      </w:r>
      <w:hyperlink r:id="rId18" w:history="1">
        <w:r w:rsidRPr="00284BE7">
          <w:rPr>
            <w:rStyle w:val="Hyperlink"/>
            <w:rFonts w:ascii="Times New Roman" w:hAnsi="Times New Roman" w:cs="Times New Roman"/>
            <w:sz w:val="24"/>
            <w:szCs w:val="24"/>
          </w:rPr>
          <w:t>http://www.health.org.uk/sites/health/files/Workforce%20pressure%20points%202017%20FINAL_0.pdf</w:t>
        </w:r>
      </w:hyperlink>
      <w:r w:rsidR="005E7AB5">
        <w:rPr>
          <w:rStyle w:val="Hyperlink"/>
          <w:rFonts w:ascii="Times New Roman" w:hAnsi="Times New Roman" w:cs="Times New Roman"/>
          <w:sz w:val="24"/>
          <w:szCs w:val="24"/>
        </w:rPr>
        <w:t>.</w:t>
      </w:r>
    </w:p>
    <w:p w14:paraId="61452EE9" w14:textId="29DB5454"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3</w:t>
      </w:r>
      <w:r w:rsidR="00D22255" w:rsidRPr="00284BE7">
        <w:rPr>
          <w:rFonts w:ascii="Times New Roman" w:hAnsi="Times New Roman" w:cs="Times New Roman"/>
          <w:sz w:val="24"/>
          <w:szCs w:val="24"/>
        </w:rPr>
        <w:t>9</w:t>
      </w:r>
      <w:r w:rsidRPr="00284BE7">
        <w:rPr>
          <w:rFonts w:ascii="Times New Roman" w:hAnsi="Times New Roman" w:cs="Times New Roman"/>
          <w:sz w:val="24"/>
          <w:szCs w:val="24"/>
        </w:rPr>
        <w:t>.</w:t>
      </w:r>
      <w:r w:rsidRPr="00284BE7">
        <w:rPr>
          <w:rFonts w:ascii="Times New Roman" w:hAnsi="Times New Roman" w:cs="Times New Roman"/>
          <w:sz w:val="24"/>
          <w:szCs w:val="24"/>
        </w:rPr>
        <w:tab/>
        <w:t>National Assembly for Wales. Nurse Staffing Levels (Wales) Act 2016, United Kingdom</w:t>
      </w:r>
      <w:r w:rsidR="001B34AE">
        <w:rPr>
          <w:rFonts w:ascii="Times New Roman" w:hAnsi="Times New Roman" w:cs="Times New Roman"/>
          <w:sz w:val="24"/>
          <w:szCs w:val="24"/>
        </w:rPr>
        <w:t xml:space="preserve">. </w:t>
      </w:r>
      <w:r w:rsidRPr="00284BE7">
        <w:rPr>
          <w:rFonts w:ascii="Times New Roman" w:hAnsi="Times New Roman" w:cs="Times New Roman"/>
          <w:sz w:val="24"/>
          <w:szCs w:val="24"/>
        </w:rPr>
        <w:t>2016.</w:t>
      </w:r>
      <w:r w:rsidR="005E7AB5">
        <w:rPr>
          <w:rFonts w:ascii="Times New Roman" w:hAnsi="Times New Roman" w:cs="Times New Roman"/>
          <w:sz w:val="24"/>
          <w:szCs w:val="24"/>
        </w:rPr>
        <w:t xml:space="preserve"> Accessed from: </w:t>
      </w:r>
      <w:hyperlink r:id="rId19" w:history="1">
        <w:r w:rsidR="005E7AB5" w:rsidRPr="00284BE7">
          <w:rPr>
            <w:rStyle w:val="Hyperlink"/>
            <w:rFonts w:ascii="Times New Roman" w:hAnsi="Times New Roman" w:cs="Times New Roman"/>
            <w:sz w:val="24"/>
            <w:szCs w:val="24"/>
          </w:rPr>
          <w:t>http://legislation.data.gov.uk/anaw/2016/5/data.htm?wrap=true</w:t>
        </w:r>
      </w:hyperlink>
      <w:r w:rsidR="005E7AB5">
        <w:rPr>
          <w:rStyle w:val="Hyperlink"/>
          <w:rFonts w:ascii="Times New Roman" w:hAnsi="Times New Roman" w:cs="Times New Roman"/>
          <w:sz w:val="24"/>
          <w:szCs w:val="24"/>
        </w:rPr>
        <w:t>.</w:t>
      </w:r>
    </w:p>
    <w:p w14:paraId="2556DA07" w14:textId="5E3EEEE2" w:rsidR="002D6F45" w:rsidRPr="00284BE7" w:rsidRDefault="00D22255"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 xml:space="preserve">40. </w:t>
      </w:r>
      <w:r w:rsidRPr="00284BE7">
        <w:rPr>
          <w:rFonts w:ascii="Times New Roman" w:hAnsi="Times New Roman" w:cs="Times New Roman"/>
          <w:sz w:val="24"/>
          <w:szCs w:val="24"/>
        </w:rPr>
        <w:tab/>
        <w:t>Tucker AL, Spear SJ. Operational failures and interruptions in hospital nursing.  Health Services Research 2006;41:643-662.</w:t>
      </w:r>
    </w:p>
    <w:p w14:paraId="362588DF" w14:textId="3D26B679" w:rsidR="00301B93" w:rsidRPr="00284BE7" w:rsidRDefault="002D6F45"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 xml:space="preserve">41.  </w:t>
      </w:r>
      <w:r w:rsidRPr="00284BE7">
        <w:rPr>
          <w:rFonts w:ascii="Times New Roman" w:hAnsi="Times New Roman" w:cs="Times New Roman"/>
          <w:sz w:val="24"/>
          <w:szCs w:val="24"/>
        </w:rPr>
        <w:tab/>
      </w:r>
      <w:r w:rsidR="00301B93" w:rsidRPr="00284BE7">
        <w:rPr>
          <w:rFonts w:ascii="Times New Roman" w:hAnsi="Times New Roman" w:cs="Times New Roman"/>
          <w:sz w:val="24"/>
          <w:szCs w:val="24"/>
        </w:rPr>
        <w:t>Silber J, Rosenbaum P, McHugh M, Ludwig J, Smith H, Niknam B, et al. Comparison of the value of nursing work environments in hospitals across different levels of patient risk. JAMA Surgery</w:t>
      </w:r>
      <w:r w:rsidR="001B34AE">
        <w:rPr>
          <w:rFonts w:ascii="Times New Roman" w:hAnsi="Times New Roman" w:cs="Times New Roman"/>
          <w:sz w:val="24"/>
          <w:szCs w:val="24"/>
        </w:rPr>
        <w:t>.</w:t>
      </w:r>
      <w:r w:rsidR="00301B93" w:rsidRPr="00284BE7">
        <w:rPr>
          <w:rFonts w:ascii="Times New Roman" w:hAnsi="Times New Roman" w:cs="Times New Roman"/>
          <w:sz w:val="24"/>
          <w:szCs w:val="24"/>
        </w:rPr>
        <w:t xml:space="preserve"> 2016;</w:t>
      </w:r>
      <w:r w:rsidR="005E7AB5" w:rsidRPr="005E7AB5">
        <w:rPr>
          <w:rFonts w:ascii="Times New Roman" w:hAnsi="Times New Roman" w:cs="Times New Roman"/>
          <w:sz w:val="24"/>
          <w:szCs w:val="24"/>
        </w:rPr>
        <w:t>151(6):527-36.</w:t>
      </w:r>
    </w:p>
    <w:p w14:paraId="59009FE3" w14:textId="4B3BF2E8" w:rsidR="00301B93" w:rsidRPr="00284BE7" w:rsidRDefault="00D22255"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42</w:t>
      </w:r>
      <w:r w:rsidR="00301B93" w:rsidRPr="00284BE7">
        <w:rPr>
          <w:rFonts w:ascii="Times New Roman" w:hAnsi="Times New Roman" w:cs="Times New Roman"/>
          <w:sz w:val="24"/>
          <w:szCs w:val="24"/>
        </w:rPr>
        <w:t>.</w:t>
      </w:r>
      <w:r w:rsidR="00301B93" w:rsidRPr="00284BE7">
        <w:rPr>
          <w:rFonts w:ascii="Times New Roman" w:hAnsi="Times New Roman" w:cs="Times New Roman"/>
          <w:sz w:val="24"/>
          <w:szCs w:val="24"/>
        </w:rPr>
        <w:tab/>
        <w:t xml:space="preserve">Kutney-Lee A, Stimpfel AW, Sloane DM, Cimiotti JP, Quinn LW, Aiken LH. Changes in patient and nurse outcomes associated with </w:t>
      </w:r>
      <w:r w:rsidR="001B34AE">
        <w:rPr>
          <w:rFonts w:ascii="Times New Roman" w:hAnsi="Times New Roman" w:cs="Times New Roman"/>
          <w:sz w:val="24"/>
          <w:szCs w:val="24"/>
        </w:rPr>
        <w:t>M</w:t>
      </w:r>
      <w:r w:rsidR="00301B93" w:rsidRPr="00284BE7">
        <w:rPr>
          <w:rFonts w:ascii="Times New Roman" w:hAnsi="Times New Roman" w:cs="Times New Roman"/>
          <w:sz w:val="24"/>
          <w:szCs w:val="24"/>
        </w:rPr>
        <w:t>agnet hospital recognition. Med Care. 2015;53(6):550-7.</w:t>
      </w:r>
    </w:p>
    <w:p w14:paraId="0802AF3F" w14:textId="55E28652"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4</w:t>
      </w:r>
      <w:r w:rsidR="00D22255" w:rsidRPr="00284BE7">
        <w:rPr>
          <w:rFonts w:ascii="Times New Roman" w:hAnsi="Times New Roman" w:cs="Times New Roman"/>
          <w:sz w:val="24"/>
          <w:szCs w:val="24"/>
        </w:rPr>
        <w:t>3</w:t>
      </w:r>
      <w:r w:rsidRPr="00284BE7">
        <w:rPr>
          <w:rFonts w:ascii="Times New Roman" w:hAnsi="Times New Roman" w:cs="Times New Roman"/>
          <w:sz w:val="24"/>
          <w:szCs w:val="24"/>
        </w:rPr>
        <w:t>.</w:t>
      </w:r>
      <w:r w:rsidRPr="00284BE7">
        <w:rPr>
          <w:rFonts w:ascii="Times New Roman" w:hAnsi="Times New Roman" w:cs="Times New Roman"/>
          <w:sz w:val="24"/>
          <w:szCs w:val="24"/>
        </w:rPr>
        <w:tab/>
        <w:t>Stimpfel AW, Sloane DM, McHugh MD, Aiken LH. Hospitals known for nursing excellence associated with better hospital experiences for patients. Health Serv Res. 2015;51(3):1120-34.</w:t>
      </w:r>
    </w:p>
    <w:p w14:paraId="6A09A6F3" w14:textId="6E47E209"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4</w:t>
      </w:r>
      <w:r w:rsidR="00D22255" w:rsidRPr="00284BE7">
        <w:rPr>
          <w:rFonts w:ascii="Times New Roman" w:hAnsi="Times New Roman" w:cs="Times New Roman"/>
          <w:sz w:val="24"/>
          <w:szCs w:val="24"/>
        </w:rPr>
        <w:t>4</w:t>
      </w:r>
      <w:r w:rsidRPr="00284BE7">
        <w:rPr>
          <w:rFonts w:ascii="Times New Roman" w:hAnsi="Times New Roman" w:cs="Times New Roman"/>
          <w:sz w:val="24"/>
          <w:szCs w:val="24"/>
        </w:rPr>
        <w:t xml:space="preserve">. </w:t>
      </w:r>
      <w:r w:rsidRPr="00284BE7">
        <w:rPr>
          <w:rFonts w:ascii="Times New Roman" w:hAnsi="Times New Roman" w:cs="Times New Roman"/>
          <w:sz w:val="24"/>
          <w:szCs w:val="24"/>
        </w:rPr>
        <w:tab/>
        <w:t xml:space="preserve">Aiken LH, Buchan J, Ball J, Rafferty AM.  Transformative impact of Magnet designation: England case sudy. J Clin Nurs. 2008;17(24);3330-3337.  </w:t>
      </w:r>
    </w:p>
    <w:p w14:paraId="0F56B8C8" w14:textId="4B51837A" w:rsidR="00301B93"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4</w:t>
      </w:r>
      <w:r w:rsidR="00D22255" w:rsidRPr="00284BE7">
        <w:rPr>
          <w:rFonts w:ascii="Times New Roman" w:hAnsi="Times New Roman" w:cs="Times New Roman"/>
          <w:sz w:val="24"/>
          <w:szCs w:val="24"/>
        </w:rPr>
        <w:t>5</w:t>
      </w:r>
      <w:r w:rsidRPr="00284BE7">
        <w:rPr>
          <w:rFonts w:ascii="Times New Roman" w:hAnsi="Times New Roman" w:cs="Times New Roman"/>
          <w:sz w:val="24"/>
          <w:szCs w:val="24"/>
        </w:rPr>
        <w:t>.</w:t>
      </w:r>
      <w:r w:rsidRPr="00284BE7">
        <w:rPr>
          <w:rFonts w:ascii="Times New Roman" w:hAnsi="Times New Roman" w:cs="Times New Roman"/>
          <w:sz w:val="24"/>
          <w:szCs w:val="24"/>
        </w:rPr>
        <w:tab/>
        <w:t>Lafond S, Charlesworth A, Roberts A. A year of plenty? An analysis of NHS finances and consultant productivity,</w:t>
      </w:r>
      <w:r w:rsidR="00504657" w:rsidRPr="00504657">
        <w:rPr>
          <w:rFonts w:ascii="Times New Roman" w:hAnsi="Times New Roman" w:cs="Times New Roman"/>
          <w:sz w:val="24"/>
          <w:szCs w:val="24"/>
        </w:rPr>
        <w:t xml:space="preserve"> </w:t>
      </w:r>
      <w:r w:rsidR="00504657">
        <w:rPr>
          <w:rFonts w:ascii="Times New Roman" w:hAnsi="Times New Roman" w:cs="Times New Roman"/>
          <w:sz w:val="24"/>
          <w:szCs w:val="24"/>
        </w:rPr>
        <w:t>United Kingdom; 2017</w:t>
      </w:r>
      <w:r w:rsidRPr="00284BE7">
        <w:rPr>
          <w:rFonts w:ascii="Times New Roman" w:hAnsi="Times New Roman" w:cs="Times New Roman"/>
          <w:sz w:val="24"/>
          <w:szCs w:val="24"/>
        </w:rPr>
        <w:t xml:space="preserve"> </w:t>
      </w:r>
      <w:r w:rsidR="005E7AB5">
        <w:rPr>
          <w:rFonts w:ascii="Times New Roman" w:hAnsi="Times New Roman" w:cs="Times New Roman"/>
          <w:sz w:val="24"/>
          <w:szCs w:val="24"/>
        </w:rPr>
        <w:t>[cited 2017 June 9]. Available from:</w:t>
      </w:r>
      <w:r w:rsidRPr="00284BE7">
        <w:rPr>
          <w:rFonts w:ascii="Times New Roman" w:hAnsi="Times New Roman" w:cs="Times New Roman"/>
          <w:sz w:val="24"/>
          <w:szCs w:val="24"/>
        </w:rPr>
        <w:t xml:space="preserve"> </w:t>
      </w:r>
      <w:hyperlink r:id="rId20" w:history="1">
        <w:r w:rsidRPr="00284BE7">
          <w:rPr>
            <w:rStyle w:val="Hyperlink"/>
            <w:rFonts w:ascii="Times New Roman" w:hAnsi="Times New Roman" w:cs="Times New Roman"/>
            <w:sz w:val="24"/>
            <w:szCs w:val="24"/>
          </w:rPr>
          <w:t>www.health.org.uk/publication/year-of-plenty</w:t>
        </w:r>
      </w:hyperlink>
      <w:r w:rsidRPr="00284BE7">
        <w:rPr>
          <w:rFonts w:ascii="Times New Roman" w:hAnsi="Times New Roman" w:cs="Times New Roman"/>
          <w:sz w:val="24"/>
          <w:szCs w:val="24"/>
        </w:rPr>
        <w:t xml:space="preserve">. </w:t>
      </w:r>
    </w:p>
    <w:p w14:paraId="702AF8A6" w14:textId="251649AF" w:rsidR="00D22255" w:rsidRPr="00284BE7" w:rsidRDefault="00301B93"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4</w:t>
      </w:r>
      <w:r w:rsidR="00D22255" w:rsidRPr="00284BE7">
        <w:rPr>
          <w:rFonts w:ascii="Times New Roman" w:hAnsi="Times New Roman" w:cs="Times New Roman"/>
          <w:sz w:val="24"/>
          <w:szCs w:val="24"/>
        </w:rPr>
        <w:t>6</w:t>
      </w:r>
      <w:r w:rsidRPr="00284BE7">
        <w:rPr>
          <w:rFonts w:ascii="Times New Roman" w:hAnsi="Times New Roman" w:cs="Times New Roman"/>
          <w:sz w:val="24"/>
          <w:szCs w:val="24"/>
        </w:rPr>
        <w:t>.</w:t>
      </w:r>
      <w:r w:rsidRPr="00284BE7">
        <w:rPr>
          <w:rFonts w:ascii="Times New Roman" w:hAnsi="Times New Roman" w:cs="Times New Roman"/>
          <w:sz w:val="24"/>
          <w:szCs w:val="24"/>
        </w:rPr>
        <w:tab/>
        <w:t xml:space="preserve">Hewitson P, Skew A, Graham C, Jenkinson C, Coulter A. People with limiting long-term conditions report poorer experiences and more problems with hospital care. BMC </w:t>
      </w:r>
      <w:r w:rsidR="00D22255" w:rsidRPr="00284BE7">
        <w:rPr>
          <w:rFonts w:ascii="Times New Roman" w:hAnsi="Times New Roman" w:cs="Times New Roman"/>
          <w:sz w:val="24"/>
          <w:szCs w:val="24"/>
        </w:rPr>
        <w:t>H</w:t>
      </w:r>
      <w:r w:rsidRPr="00284BE7">
        <w:rPr>
          <w:rFonts w:ascii="Times New Roman" w:hAnsi="Times New Roman" w:cs="Times New Roman"/>
          <w:sz w:val="24"/>
          <w:szCs w:val="24"/>
        </w:rPr>
        <w:t xml:space="preserve">ealth </w:t>
      </w:r>
      <w:r w:rsidR="00D22255" w:rsidRPr="00284BE7">
        <w:rPr>
          <w:rFonts w:ascii="Times New Roman" w:hAnsi="Times New Roman" w:cs="Times New Roman"/>
          <w:sz w:val="24"/>
          <w:szCs w:val="24"/>
        </w:rPr>
        <w:t>S</w:t>
      </w:r>
      <w:r w:rsidRPr="00284BE7">
        <w:rPr>
          <w:rFonts w:ascii="Times New Roman" w:hAnsi="Times New Roman" w:cs="Times New Roman"/>
          <w:sz w:val="24"/>
          <w:szCs w:val="24"/>
        </w:rPr>
        <w:t xml:space="preserve">ervices </w:t>
      </w:r>
      <w:r w:rsidR="00D22255" w:rsidRPr="00284BE7">
        <w:rPr>
          <w:rFonts w:ascii="Times New Roman" w:hAnsi="Times New Roman" w:cs="Times New Roman"/>
          <w:sz w:val="24"/>
          <w:szCs w:val="24"/>
        </w:rPr>
        <w:t>R</w:t>
      </w:r>
      <w:r w:rsidR="00504657">
        <w:rPr>
          <w:rFonts w:ascii="Times New Roman" w:hAnsi="Times New Roman" w:cs="Times New Roman"/>
          <w:sz w:val="24"/>
          <w:szCs w:val="24"/>
        </w:rPr>
        <w:t>esearch. 2014;14(1):33.44.</w:t>
      </w:r>
    </w:p>
    <w:p w14:paraId="2AFCDC03" w14:textId="4D9EF686" w:rsidR="00301B93" w:rsidRPr="00284BE7" w:rsidRDefault="00822FBF" w:rsidP="009D1E0D">
      <w:pPr>
        <w:pStyle w:val="EndNoteBibliography"/>
        <w:spacing w:after="0"/>
        <w:rPr>
          <w:rFonts w:ascii="Times New Roman" w:hAnsi="Times New Roman" w:cs="Times New Roman"/>
          <w:sz w:val="24"/>
          <w:szCs w:val="24"/>
        </w:rPr>
      </w:pPr>
      <w:r w:rsidRPr="00284BE7">
        <w:rPr>
          <w:rFonts w:ascii="Times New Roman" w:hAnsi="Times New Roman" w:cs="Times New Roman"/>
          <w:sz w:val="24"/>
          <w:szCs w:val="24"/>
        </w:rPr>
        <w:t xml:space="preserve">47. </w:t>
      </w:r>
      <w:r w:rsidRPr="00284BE7">
        <w:rPr>
          <w:rFonts w:ascii="Times New Roman" w:hAnsi="Times New Roman" w:cs="Times New Roman"/>
          <w:sz w:val="24"/>
          <w:szCs w:val="24"/>
        </w:rPr>
        <w:tab/>
      </w:r>
      <w:r w:rsidR="00301B93" w:rsidRPr="00284BE7">
        <w:rPr>
          <w:rFonts w:ascii="Times New Roman" w:hAnsi="Times New Roman" w:cs="Times New Roman"/>
          <w:sz w:val="24"/>
          <w:szCs w:val="24"/>
        </w:rPr>
        <w:t xml:space="preserve">Safe staffing still lacks standardized approach, warns Francis. </w:t>
      </w:r>
      <w:r w:rsidRPr="00284BE7">
        <w:rPr>
          <w:rFonts w:ascii="Times New Roman" w:hAnsi="Times New Roman" w:cs="Times New Roman"/>
          <w:sz w:val="24"/>
          <w:szCs w:val="24"/>
        </w:rPr>
        <w:t xml:space="preserve">Nursing Times. </w:t>
      </w:r>
      <w:r w:rsidR="00301B93" w:rsidRPr="00284BE7">
        <w:rPr>
          <w:rFonts w:ascii="Times New Roman" w:hAnsi="Times New Roman" w:cs="Times New Roman"/>
          <w:sz w:val="24"/>
          <w:szCs w:val="24"/>
        </w:rPr>
        <w:t xml:space="preserve">July 6, 2017. </w:t>
      </w:r>
      <w:r w:rsidR="00504657">
        <w:rPr>
          <w:rFonts w:ascii="Times New Roman" w:hAnsi="Times New Roman" w:cs="Times New Roman"/>
          <w:sz w:val="24"/>
          <w:szCs w:val="24"/>
        </w:rPr>
        <w:t xml:space="preserve"> Available from: </w:t>
      </w:r>
      <w:r w:rsidR="00301B93" w:rsidRPr="00284BE7">
        <w:rPr>
          <w:rFonts w:ascii="Times New Roman" w:hAnsi="Times New Roman" w:cs="Times New Roman"/>
          <w:sz w:val="24"/>
          <w:szCs w:val="24"/>
        </w:rPr>
        <w:t>https://www.nursingtimes.net/7019357article?utm_source=newslettertutm_medium=email&amp;utm</w:t>
      </w:r>
      <w:r w:rsidR="00504657">
        <w:rPr>
          <w:rFonts w:ascii="Times New Roman" w:hAnsi="Times New Roman" w:cs="Times New Roman"/>
          <w:sz w:val="24"/>
          <w:szCs w:val="24"/>
        </w:rPr>
        <w:t>.</w:t>
      </w:r>
      <w:r w:rsidR="00301B93" w:rsidRPr="00284BE7">
        <w:rPr>
          <w:rFonts w:ascii="Times New Roman" w:hAnsi="Times New Roman" w:cs="Times New Roman"/>
          <w:sz w:val="24"/>
          <w:szCs w:val="24"/>
        </w:rPr>
        <w:t xml:space="preserve"> </w:t>
      </w:r>
    </w:p>
    <w:p w14:paraId="41912ED0" w14:textId="10EF3FCE" w:rsidR="00301B93" w:rsidRPr="00284BE7" w:rsidRDefault="00301B93">
      <w:pPr>
        <w:rPr>
          <w:rFonts w:ascii="Times New Roman" w:hAnsi="Times New Roman" w:cs="Times New Roman"/>
          <w:noProof/>
          <w:sz w:val="24"/>
          <w:szCs w:val="24"/>
        </w:rPr>
      </w:pPr>
      <w:r w:rsidRPr="00284BE7">
        <w:rPr>
          <w:rFonts w:ascii="Times New Roman" w:hAnsi="Times New Roman" w:cs="Times New Roman"/>
          <w:sz w:val="24"/>
          <w:szCs w:val="24"/>
        </w:rPr>
        <w:br w:type="page"/>
      </w:r>
    </w:p>
    <w:p w14:paraId="5844B333" w14:textId="6A5FB6C9" w:rsidR="00871D9F" w:rsidRPr="00412534" w:rsidRDefault="00577554" w:rsidP="00602388">
      <w:pPr>
        <w:rPr>
          <w:rFonts w:ascii="Times New Roman" w:eastAsia="Calibri" w:hAnsi="Times New Roman" w:cs="Times New Roman"/>
          <w:b/>
          <w:bCs/>
          <w:sz w:val="24"/>
          <w:szCs w:val="24"/>
        </w:rPr>
      </w:pPr>
      <w:r w:rsidRPr="00871D9F">
        <w:rPr>
          <w:rFonts w:ascii="Times New Roman" w:eastAsia="Calibri" w:hAnsi="Times New Roman" w:cs="Times New Roman"/>
          <w:noProof/>
          <w:sz w:val="24"/>
          <w:szCs w:val="24"/>
          <w:lang w:val="en-GB" w:eastAsia="en-GB"/>
        </w:rPr>
        <w:lastRenderedPageBreak/>
        <w:drawing>
          <wp:anchor distT="0" distB="0" distL="114300" distR="114300" simplePos="0" relativeHeight="251712000" behindDoc="0" locked="0" layoutInCell="1" allowOverlap="1" wp14:anchorId="1705ECAC" wp14:editId="74F42684">
            <wp:simplePos x="0" y="0"/>
            <wp:positionH relativeFrom="margin">
              <wp:posOffset>29845</wp:posOffset>
            </wp:positionH>
            <wp:positionV relativeFrom="margin">
              <wp:posOffset>534035</wp:posOffset>
            </wp:positionV>
            <wp:extent cx="5943600" cy="4624070"/>
            <wp:effectExtent l="0" t="0" r="0" b="5080"/>
            <wp:wrapTopAndBottom/>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301B93" w:rsidRPr="00284BE7">
        <w:rPr>
          <w:rFonts w:ascii="Times New Roman" w:hAnsi="Times New Roman" w:cs="Times New Roman"/>
          <w:b/>
          <w:sz w:val="24"/>
          <w:szCs w:val="24"/>
        </w:rPr>
        <w:fldChar w:fldCharType="end"/>
      </w:r>
      <w:r w:rsidR="00871D9F" w:rsidRPr="00412534">
        <w:rPr>
          <w:rFonts w:ascii="Times New Roman" w:eastAsia="Calibri" w:hAnsi="Times New Roman" w:cs="Times New Roman"/>
          <w:b/>
          <w:bCs/>
          <w:sz w:val="24"/>
          <w:szCs w:val="24"/>
        </w:rPr>
        <w:t>Figure 1. Percent of Patients Rating Their Care Excellen</w:t>
      </w:r>
      <w:r w:rsidR="003031F3" w:rsidRPr="00412534">
        <w:rPr>
          <w:rFonts w:ascii="Times New Roman" w:eastAsia="Calibri" w:hAnsi="Times New Roman" w:cs="Times New Roman"/>
          <w:b/>
          <w:bCs/>
          <w:sz w:val="24"/>
          <w:szCs w:val="24"/>
        </w:rPr>
        <w:t xml:space="preserve">t, by Confidence </w:t>
      </w:r>
      <w:r w:rsidR="00FF1C88" w:rsidRPr="00412534">
        <w:rPr>
          <w:rFonts w:ascii="Times New Roman" w:eastAsia="Calibri" w:hAnsi="Times New Roman" w:cs="Times New Roman"/>
          <w:b/>
          <w:bCs/>
          <w:sz w:val="24"/>
          <w:szCs w:val="24"/>
        </w:rPr>
        <w:t xml:space="preserve">and Trust </w:t>
      </w:r>
      <w:r w:rsidR="003031F3" w:rsidRPr="00412534">
        <w:rPr>
          <w:rFonts w:ascii="Times New Roman" w:eastAsia="Calibri" w:hAnsi="Times New Roman" w:cs="Times New Roman"/>
          <w:b/>
          <w:bCs/>
          <w:sz w:val="24"/>
          <w:szCs w:val="24"/>
        </w:rPr>
        <w:t xml:space="preserve">in </w:t>
      </w:r>
      <w:r w:rsidR="004B1BC0" w:rsidRPr="00412534">
        <w:rPr>
          <w:rFonts w:ascii="Times New Roman" w:eastAsia="Calibri" w:hAnsi="Times New Roman" w:cs="Times New Roman"/>
          <w:b/>
          <w:bCs/>
          <w:sz w:val="24"/>
          <w:szCs w:val="24"/>
        </w:rPr>
        <w:t xml:space="preserve">Nurses and </w:t>
      </w:r>
      <w:r w:rsidR="003031F3" w:rsidRPr="00412534">
        <w:rPr>
          <w:rFonts w:ascii="Times New Roman" w:eastAsia="Calibri" w:hAnsi="Times New Roman" w:cs="Times New Roman"/>
          <w:b/>
          <w:bCs/>
          <w:sz w:val="24"/>
          <w:szCs w:val="24"/>
        </w:rPr>
        <w:t>Doctors</w:t>
      </w:r>
    </w:p>
    <w:p w14:paraId="47B54C95" w14:textId="5D842647" w:rsidR="00577554" w:rsidRPr="00412534" w:rsidRDefault="00577554" w:rsidP="0086662E">
      <w:pPr>
        <w:spacing w:after="160" w:line="259" w:lineRule="auto"/>
        <w:rPr>
          <w:rFonts w:ascii="Times New Roman" w:eastAsia="Calibri" w:hAnsi="Times New Roman" w:cs="Times New Roman"/>
          <w:b/>
          <w:bCs/>
          <w:sz w:val="24"/>
          <w:szCs w:val="24"/>
        </w:rPr>
      </w:pPr>
    </w:p>
    <w:p w14:paraId="6B36C082" w14:textId="7E05FF07" w:rsidR="0020007A" w:rsidRPr="00412534" w:rsidRDefault="0020007A" w:rsidP="0086662E">
      <w:pPr>
        <w:spacing w:after="160" w:line="259" w:lineRule="auto"/>
        <w:rPr>
          <w:rFonts w:ascii="Times New Roman" w:eastAsia="Calibri" w:hAnsi="Times New Roman" w:cs="Times New Roman"/>
          <w:b/>
          <w:bCs/>
          <w:sz w:val="24"/>
          <w:szCs w:val="24"/>
        </w:rPr>
      </w:pPr>
      <w:r w:rsidRPr="00412534">
        <w:rPr>
          <w:rFonts w:ascii="Times New Roman" w:eastAsia="Calibri" w:hAnsi="Times New Roman" w:cs="Times New Roman"/>
          <w:b/>
          <w:bCs/>
          <w:sz w:val="24"/>
          <w:szCs w:val="24"/>
        </w:rPr>
        <w:t xml:space="preserve">Source:  Data are from the 2010 NHS Survey of Inpatients, which </w:t>
      </w:r>
      <w:r w:rsidR="00D23C86" w:rsidRPr="00412534">
        <w:rPr>
          <w:rFonts w:ascii="Times New Roman" w:eastAsia="Calibri" w:hAnsi="Times New Roman" w:cs="Times New Roman"/>
          <w:b/>
          <w:bCs/>
          <w:sz w:val="24"/>
          <w:szCs w:val="24"/>
        </w:rPr>
        <w:t>involved 66,348</w:t>
      </w:r>
      <w:r w:rsidRPr="00412534">
        <w:rPr>
          <w:rFonts w:ascii="Times New Roman" w:eastAsia="Calibri" w:hAnsi="Times New Roman" w:cs="Times New Roman"/>
          <w:b/>
          <w:bCs/>
          <w:sz w:val="24"/>
          <w:szCs w:val="24"/>
        </w:rPr>
        <w:t xml:space="preserve"> patients discharged from 161 trusts in England. </w:t>
      </w:r>
    </w:p>
    <w:p w14:paraId="231639D8" w14:textId="77777777" w:rsidR="00412534" w:rsidRDefault="00412534" w:rsidP="00412534">
      <w:pPr>
        <w:rPr>
          <w:rFonts w:ascii="Times New Roman" w:eastAsia="Calibri" w:hAnsi="Times New Roman" w:cs="Times New Roman"/>
          <w:sz w:val="24"/>
          <w:szCs w:val="24"/>
        </w:rPr>
      </w:pPr>
    </w:p>
    <w:p w14:paraId="26B5DDA6" w14:textId="77777777" w:rsidR="00412534" w:rsidRDefault="00412534" w:rsidP="00412534">
      <w:pPr>
        <w:rPr>
          <w:rFonts w:ascii="Times New Roman" w:eastAsia="Calibri" w:hAnsi="Times New Roman" w:cs="Times New Roman"/>
          <w:sz w:val="24"/>
          <w:szCs w:val="24"/>
        </w:rPr>
      </w:pPr>
    </w:p>
    <w:p w14:paraId="1C53BFC1" w14:textId="77777777" w:rsidR="00412534" w:rsidRDefault="00412534">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058A09B" w14:textId="148A2C8B" w:rsidR="00412534" w:rsidRPr="00A0540F" w:rsidRDefault="00412534" w:rsidP="00412534">
      <w:pPr>
        <w:rPr>
          <w:rFonts w:ascii="Times New Roman" w:eastAsia="Calibri" w:hAnsi="Times New Roman" w:cs="Times New Roman"/>
          <w:sz w:val="24"/>
          <w:szCs w:val="24"/>
        </w:rPr>
      </w:pPr>
      <w:r w:rsidRPr="00412534">
        <w:rPr>
          <w:rFonts w:ascii="Times New Roman" w:eastAsia="Calibri" w:hAnsi="Times New Roman" w:cs="Times New Roman"/>
          <w:b/>
          <w:noProof/>
          <w:sz w:val="24"/>
          <w:szCs w:val="24"/>
          <w:lang w:val="en-GB" w:eastAsia="en-GB"/>
        </w:rPr>
        <w:lastRenderedPageBreak/>
        <w:drawing>
          <wp:anchor distT="0" distB="0" distL="114300" distR="114300" simplePos="0" relativeHeight="251714048" behindDoc="0" locked="0" layoutInCell="1" allowOverlap="1" wp14:anchorId="1E3C50E4" wp14:editId="5046816E">
            <wp:simplePos x="0" y="0"/>
            <wp:positionH relativeFrom="margin">
              <wp:posOffset>167005</wp:posOffset>
            </wp:positionH>
            <wp:positionV relativeFrom="margin">
              <wp:posOffset>556260</wp:posOffset>
            </wp:positionV>
            <wp:extent cx="5867400" cy="4933950"/>
            <wp:effectExtent l="0" t="0" r="0" b="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Pr="00A0540F">
        <w:rPr>
          <w:rFonts w:ascii="Times New Roman" w:eastAsia="Calibri" w:hAnsi="Times New Roman" w:cs="Times New Roman"/>
          <w:sz w:val="24"/>
          <w:szCs w:val="24"/>
        </w:rPr>
        <w:t>Figure 2. Percent of of Nurses Reporting That Different Types of Care Were Missed on Their Last Shift</w:t>
      </w:r>
    </w:p>
    <w:p w14:paraId="5E9BA2D0" w14:textId="19ACC83B" w:rsidR="00D01635" w:rsidRPr="00412534" w:rsidRDefault="00D01635" w:rsidP="00602388">
      <w:pPr>
        <w:rPr>
          <w:rFonts w:ascii="Times New Roman" w:eastAsia="Calibri" w:hAnsi="Times New Roman" w:cs="Times New Roman"/>
          <w:b/>
          <w:bCs/>
          <w:sz w:val="24"/>
          <w:szCs w:val="24"/>
        </w:rPr>
      </w:pPr>
    </w:p>
    <w:p w14:paraId="12EA96E6" w14:textId="5F6E9A4C" w:rsidR="00871D9F" w:rsidRPr="00412534" w:rsidRDefault="00871D9F" w:rsidP="00602388">
      <w:pPr>
        <w:rPr>
          <w:rFonts w:ascii="Calibri" w:eastAsia="Calibri" w:hAnsi="Calibri" w:cs="Times New Roman"/>
        </w:rPr>
      </w:pPr>
    </w:p>
    <w:p w14:paraId="750893E0" w14:textId="2E2840D4" w:rsidR="00FF7A74" w:rsidRPr="00412534" w:rsidRDefault="00FF7A74" w:rsidP="00BB7008">
      <w:pPr>
        <w:rPr>
          <w:rFonts w:ascii="Times New Roman" w:eastAsia="Calibri" w:hAnsi="Times New Roman" w:cs="Times New Roman"/>
          <w:b/>
          <w:sz w:val="24"/>
          <w:szCs w:val="24"/>
        </w:rPr>
      </w:pPr>
      <w:r w:rsidRPr="00412534">
        <w:rPr>
          <w:rFonts w:ascii="Times New Roman" w:eastAsia="Calibri" w:hAnsi="Times New Roman" w:cs="Times New Roman"/>
          <w:b/>
          <w:sz w:val="24"/>
          <w:szCs w:val="24"/>
        </w:rPr>
        <w:t xml:space="preserve">Source:  Data are from the 2010 RN4CAST-England study, which surveyed </w:t>
      </w:r>
      <w:r w:rsidR="00417B06" w:rsidRPr="00412534">
        <w:rPr>
          <w:rFonts w:ascii="Times New Roman" w:eastAsia="Calibri" w:hAnsi="Times New Roman" w:cs="Times New Roman"/>
          <w:b/>
          <w:sz w:val="24"/>
          <w:szCs w:val="24"/>
        </w:rPr>
        <w:t>2,963</w:t>
      </w:r>
      <w:r w:rsidR="00364810" w:rsidRPr="00412534">
        <w:rPr>
          <w:rFonts w:ascii="Times New Roman" w:eastAsia="Calibri" w:hAnsi="Times New Roman" w:cs="Times New Roman"/>
          <w:b/>
          <w:sz w:val="24"/>
          <w:szCs w:val="24"/>
        </w:rPr>
        <w:t xml:space="preserve"> </w:t>
      </w:r>
      <w:r w:rsidRPr="00412534">
        <w:rPr>
          <w:rFonts w:ascii="Times New Roman" w:eastAsia="Calibri" w:hAnsi="Times New Roman" w:cs="Times New Roman"/>
          <w:b/>
          <w:sz w:val="24"/>
          <w:szCs w:val="24"/>
        </w:rPr>
        <w:t>inpatient medical and surgical direct care professional nurses (RNs) in a representative sample of 31 NHS trusts comprised of 46 different hospitals.</w:t>
      </w:r>
    </w:p>
    <w:p w14:paraId="58AB21A5" w14:textId="0A895313" w:rsidR="00871D9F" w:rsidRPr="00412534" w:rsidRDefault="00871D9F">
      <w:pPr>
        <w:rPr>
          <w:rFonts w:ascii="Times New Roman" w:eastAsia="Calibri" w:hAnsi="Times New Roman" w:cs="Times New Roman"/>
          <w:b/>
          <w:sz w:val="24"/>
          <w:szCs w:val="24"/>
        </w:rPr>
      </w:pPr>
    </w:p>
    <w:p w14:paraId="38368FBB" w14:textId="650F5086" w:rsidR="00871D9F" w:rsidRPr="00412534" w:rsidRDefault="00871D9F">
      <w:pPr>
        <w:rPr>
          <w:rFonts w:ascii="Calibri" w:eastAsia="Calibri" w:hAnsi="Calibri" w:cs="Times New Roman"/>
        </w:rPr>
      </w:pPr>
    </w:p>
    <w:p w14:paraId="66F1A0D3" w14:textId="32AF45D7" w:rsidR="003031F3" w:rsidRPr="00412534" w:rsidRDefault="003031F3">
      <w:pPr>
        <w:rPr>
          <w:rFonts w:ascii="Times New Roman" w:hAnsi="Times New Roman" w:cs="Times New Roman"/>
          <w:b/>
        </w:rPr>
      </w:pPr>
      <w:r w:rsidRPr="00412534">
        <w:rPr>
          <w:rFonts w:ascii="Times New Roman" w:hAnsi="Times New Roman" w:cs="Times New Roman"/>
          <w:b/>
        </w:rPr>
        <w:br w:type="page"/>
      </w:r>
    </w:p>
    <w:p w14:paraId="237F8ED8" w14:textId="71EA8B63" w:rsidR="00412534" w:rsidRPr="00A0540F" w:rsidRDefault="00412534" w:rsidP="00412534">
      <w:pPr>
        <w:rPr>
          <w:rFonts w:ascii="Times New Roman" w:hAnsi="Times New Roman" w:cs="Times New Roman"/>
          <w:sz w:val="24"/>
          <w:szCs w:val="24"/>
        </w:rPr>
      </w:pPr>
      <w:r w:rsidRPr="00412534">
        <w:rPr>
          <w:noProof/>
          <w:lang w:val="en-GB" w:eastAsia="en-GB"/>
        </w:rPr>
        <w:lastRenderedPageBreak/>
        <w:drawing>
          <wp:anchor distT="0" distB="0" distL="114300" distR="114300" simplePos="0" relativeHeight="251716096" behindDoc="0" locked="0" layoutInCell="1" allowOverlap="1" wp14:anchorId="53D76A53" wp14:editId="7D3EE904">
            <wp:simplePos x="0" y="0"/>
            <wp:positionH relativeFrom="margin">
              <wp:posOffset>28575</wp:posOffset>
            </wp:positionH>
            <wp:positionV relativeFrom="page">
              <wp:posOffset>1276350</wp:posOffset>
            </wp:positionV>
            <wp:extent cx="6076950" cy="4581525"/>
            <wp:effectExtent l="0" t="0" r="0" b="9525"/>
            <wp:wrapSquare wrapText="right"/>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Pr="00A0540F">
        <w:rPr>
          <w:rFonts w:ascii="Times New Roman" w:hAnsi="Times New Roman" w:cs="Times New Roman"/>
          <w:sz w:val="24"/>
          <w:szCs w:val="24"/>
        </w:rPr>
        <w:t>Figure 3. Average Number of Types of Missed Care, by Nurse Workload</w:t>
      </w:r>
    </w:p>
    <w:p w14:paraId="054BF24D" w14:textId="226759BE" w:rsidR="003031F3" w:rsidRPr="00412534" w:rsidRDefault="003031F3">
      <w:pPr>
        <w:rPr>
          <w:rFonts w:ascii="Times New Roman" w:hAnsi="Times New Roman" w:cs="Times New Roman"/>
          <w:b/>
        </w:rPr>
      </w:pPr>
    </w:p>
    <w:p w14:paraId="03B590E5" w14:textId="225AD784" w:rsidR="00364810" w:rsidRPr="00412534" w:rsidRDefault="00364810">
      <w:pPr>
        <w:rPr>
          <w:rFonts w:ascii="Times New Roman" w:hAnsi="Times New Roman" w:cs="Times New Roman"/>
          <w:b/>
        </w:rPr>
      </w:pPr>
      <w:r w:rsidRPr="00412534">
        <w:rPr>
          <w:rFonts w:ascii="Times New Roman" w:hAnsi="Times New Roman" w:cs="Times New Roman"/>
          <w:b/>
        </w:rPr>
        <w:t>Source:  Data are from the 2010 RN4CAST-England study, which surveyed 2,963 inpatient medical and surgical direct care professional nurses (RNs) in a representative sample of 31 NHS trusts comprised of 46 different hospitals.</w:t>
      </w:r>
    </w:p>
    <w:p w14:paraId="56AC40ED" w14:textId="49F947D7" w:rsidR="00364810" w:rsidRPr="00412534" w:rsidRDefault="00364810">
      <w:pPr>
        <w:rPr>
          <w:rFonts w:ascii="Times New Roman" w:hAnsi="Times New Roman" w:cs="Times New Roman"/>
          <w:b/>
        </w:rPr>
      </w:pPr>
    </w:p>
    <w:p w14:paraId="21CAAE3C" w14:textId="4327D365" w:rsidR="00871D9F" w:rsidRPr="00412534" w:rsidRDefault="00871D9F">
      <w:pPr>
        <w:rPr>
          <w:rFonts w:ascii="Times New Roman" w:hAnsi="Times New Roman" w:cs="Times New Roman"/>
          <w:b/>
        </w:rPr>
      </w:pPr>
      <w:r w:rsidRPr="00412534">
        <w:rPr>
          <w:rFonts w:ascii="Times New Roman" w:hAnsi="Times New Roman" w:cs="Times New Roman"/>
          <w:b/>
        </w:rPr>
        <w:br w:type="page"/>
      </w:r>
    </w:p>
    <w:p w14:paraId="257574FF" w14:textId="6CF2D5AC" w:rsidR="00412534" w:rsidRPr="00A0540F" w:rsidRDefault="00412534" w:rsidP="00412534">
      <w:pPr>
        <w:rPr>
          <w:rFonts w:ascii="Times New Roman" w:hAnsi="Times New Roman" w:cs="Times New Roman"/>
        </w:rPr>
      </w:pPr>
      <w:r w:rsidRPr="00412534">
        <w:rPr>
          <w:b/>
          <w:noProof/>
          <w:lang w:val="en-GB" w:eastAsia="en-GB"/>
        </w:rPr>
        <w:lastRenderedPageBreak/>
        <w:drawing>
          <wp:anchor distT="0" distB="0" distL="114300" distR="114300" simplePos="0" relativeHeight="251718144" behindDoc="0" locked="0" layoutInCell="1" allowOverlap="1" wp14:anchorId="6E3262E9" wp14:editId="68B08DD0">
            <wp:simplePos x="0" y="0"/>
            <wp:positionH relativeFrom="margin">
              <wp:posOffset>-104775</wp:posOffset>
            </wp:positionH>
            <wp:positionV relativeFrom="margin">
              <wp:posOffset>276225</wp:posOffset>
            </wp:positionV>
            <wp:extent cx="5953125" cy="3686175"/>
            <wp:effectExtent l="0" t="0" r="9525" b="9525"/>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Pr="00A0540F">
        <w:rPr>
          <w:rFonts w:ascii="Times New Roman" w:hAnsi="Times New Roman" w:cs="Times New Roman"/>
        </w:rPr>
        <w:t>Figure 4. Average Number of Types of Missed Care, by Work Environment</w:t>
      </w:r>
    </w:p>
    <w:p w14:paraId="72DBB0B6" w14:textId="453A699F" w:rsidR="00364810" w:rsidRPr="00412534" w:rsidRDefault="00364810">
      <w:pPr>
        <w:rPr>
          <w:rFonts w:ascii="Times New Roman" w:hAnsi="Times New Roman" w:cs="Times New Roman"/>
          <w:b/>
        </w:rPr>
      </w:pPr>
    </w:p>
    <w:p w14:paraId="4D32B844" w14:textId="6A0B1D27" w:rsidR="00364810" w:rsidRPr="00412534" w:rsidRDefault="00364810">
      <w:pPr>
        <w:rPr>
          <w:rFonts w:ascii="Times New Roman" w:hAnsi="Times New Roman" w:cs="Times New Roman"/>
          <w:b/>
        </w:rPr>
      </w:pPr>
      <w:r w:rsidRPr="00412534">
        <w:rPr>
          <w:rFonts w:ascii="Times New Roman" w:hAnsi="Times New Roman" w:cs="Times New Roman"/>
          <w:b/>
        </w:rPr>
        <w:t>Source:  Data are from the 2010 RN4CAST-England study, which surveyed 2,963 inpatient medical and surgical direct care professional nurses (RNs) in a representative sample of 31 NHS trusts comprised of 46 different hospitals.</w:t>
      </w:r>
    </w:p>
    <w:p w14:paraId="3E32B668" w14:textId="67B1E538" w:rsidR="003031F3" w:rsidRDefault="003031F3" w:rsidP="006474C2">
      <w:pPr>
        <w:rPr>
          <w:rFonts w:ascii="Times New Roman" w:hAnsi="Times New Roman" w:cs="Times New Roman"/>
          <w:b/>
        </w:rPr>
      </w:pPr>
    </w:p>
    <w:sectPr w:rsidR="003031F3" w:rsidSect="006D10E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3EEDF" w14:textId="77777777" w:rsidR="001F54C1" w:rsidRDefault="001F54C1" w:rsidP="006A208F">
      <w:pPr>
        <w:spacing w:after="0" w:line="240" w:lineRule="auto"/>
      </w:pPr>
      <w:r>
        <w:separator/>
      </w:r>
    </w:p>
  </w:endnote>
  <w:endnote w:type="continuationSeparator" w:id="0">
    <w:p w14:paraId="055F3B79" w14:textId="77777777" w:rsidR="001F54C1" w:rsidRDefault="001F54C1" w:rsidP="006A2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TUnivers 330 BasicLight">
    <w:altName w:val="LTUnivers 330 Basic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405843"/>
      <w:docPartObj>
        <w:docPartGallery w:val="Page Numbers (Bottom of Page)"/>
        <w:docPartUnique/>
      </w:docPartObj>
    </w:sdtPr>
    <w:sdtEndPr>
      <w:rPr>
        <w:noProof/>
      </w:rPr>
    </w:sdtEndPr>
    <w:sdtContent>
      <w:p w14:paraId="55695757" w14:textId="3A639D7D" w:rsidR="00932CF2" w:rsidRDefault="00932CF2">
        <w:pPr>
          <w:pStyle w:val="Footer"/>
          <w:jc w:val="center"/>
        </w:pPr>
        <w:r>
          <w:fldChar w:fldCharType="begin"/>
        </w:r>
        <w:r>
          <w:instrText xml:space="preserve"> PAGE   \* MERGEFORMAT </w:instrText>
        </w:r>
        <w:r>
          <w:fldChar w:fldCharType="separate"/>
        </w:r>
        <w:r w:rsidR="00FA108A">
          <w:rPr>
            <w:noProof/>
          </w:rPr>
          <w:t>i</w:t>
        </w:r>
        <w:r>
          <w:rPr>
            <w:noProof/>
          </w:rPr>
          <w:fldChar w:fldCharType="end"/>
        </w:r>
      </w:p>
    </w:sdtContent>
  </w:sdt>
  <w:p w14:paraId="45489346" w14:textId="77777777" w:rsidR="00932CF2" w:rsidRDefault="00932C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041765"/>
      <w:docPartObj>
        <w:docPartGallery w:val="Page Numbers (Bottom of Page)"/>
        <w:docPartUnique/>
      </w:docPartObj>
    </w:sdtPr>
    <w:sdtEndPr>
      <w:rPr>
        <w:noProof/>
      </w:rPr>
    </w:sdtEndPr>
    <w:sdtContent>
      <w:p w14:paraId="1BC25316" w14:textId="5EB62E35" w:rsidR="00932CF2" w:rsidRDefault="00932CF2">
        <w:pPr>
          <w:pStyle w:val="Footer"/>
          <w:jc w:val="center"/>
        </w:pPr>
        <w:r>
          <w:fldChar w:fldCharType="begin"/>
        </w:r>
        <w:r>
          <w:instrText xml:space="preserve"> PAGE   \* MERGEFORMAT </w:instrText>
        </w:r>
        <w:r>
          <w:fldChar w:fldCharType="separate"/>
        </w:r>
        <w:r w:rsidR="00FA108A">
          <w:rPr>
            <w:noProof/>
          </w:rPr>
          <w:t>18</w:t>
        </w:r>
        <w:r>
          <w:rPr>
            <w:noProof/>
          </w:rPr>
          <w:fldChar w:fldCharType="end"/>
        </w:r>
      </w:p>
    </w:sdtContent>
  </w:sdt>
  <w:p w14:paraId="08FA2B7E" w14:textId="77777777" w:rsidR="00932CF2" w:rsidRDefault="00932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9400C" w14:textId="77777777" w:rsidR="001F54C1" w:rsidRDefault="001F54C1" w:rsidP="006A208F">
      <w:pPr>
        <w:spacing w:after="0" w:line="240" w:lineRule="auto"/>
      </w:pPr>
      <w:r>
        <w:separator/>
      </w:r>
    </w:p>
  </w:footnote>
  <w:footnote w:type="continuationSeparator" w:id="0">
    <w:p w14:paraId="200DEF65" w14:textId="77777777" w:rsidR="001F54C1" w:rsidRDefault="001F54C1" w:rsidP="006A2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F7E85"/>
    <w:multiLevelType w:val="hybridMultilevel"/>
    <w:tmpl w:val="9F72678A"/>
    <w:lvl w:ilvl="0" w:tplc="93CA3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rza0vep9259dewz9rxx2dzs0925zwre0zv&quot;&gt;Refs&lt;record-ids&gt;&lt;item&gt;1433&lt;/item&gt;&lt;item&gt;2044&lt;/item&gt;&lt;item&gt;2253&lt;/item&gt;&lt;item&gt;2290&lt;/item&gt;&lt;item&gt;10562&lt;/item&gt;&lt;item&gt;19859&lt;/item&gt;&lt;item&gt;25673&lt;/item&gt;&lt;item&gt;34558&lt;/item&gt;&lt;item&gt;36561&lt;/item&gt;&lt;item&gt;37694&lt;/item&gt;&lt;item&gt;37755&lt;/item&gt;&lt;item&gt;38624&lt;/item&gt;&lt;item&gt;38743&lt;/item&gt;&lt;item&gt;38795&lt;/item&gt;&lt;item&gt;39136&lt;/item&gt;&lt;item&gt;39199&lt;/item&gt;&lt;item&gt;39200&lt;/item&gt;&lt;item&gt;39201&lt;/item&gt;&lt;item&gt;39202&lt;/item&gt;&lt;item&gt;39203&lt;/item&gt;&lt;item&gt;39204&lt;/item&gt;&lt;item&gt;39205&lt;/item&gt;&lt;item&gt;39206&lt;/item&gt;&lt;item&gt;39207&lt;/item&gt;&lt;item&gt;39208&lt;/item&gt;&lt;item&gt;39209&lt;/item&gt;&lt;item&gt;39210&lt;/item&gt;&lt;item&gt;39211&lt;/item&gt;&lt;item&gt;39212&lt;/item&gt;&lt;item&gt;39213&lt;/item&gt;&lt;item&gt;39215&lt;/item&gt;&lt;item&gt;39216&lt;/item&gt;&lt;item&gt;39217&lt;/item&gt;&lt;item&gt;39218&lt;/item&gt;&lt;item&gt;39219&lt;/item&gt;&lt;/record-ids&gt;&lt;/item&gt;&lt;/Libraries&gt;"/>
  </w:docVars>
  <w:rsids>
    <w:rsidRoot w:val="004F46EF"/>
    <w:rsid w:val="00004642"/>
    <w:rsid w:val="00010CB2"/>
    <w:rsid w:val="0001297D"/>
    <w:rsid w:val="00014780"/>
    <w:rsid w:val="00014DAD"/>
    <w:rsid w:val="0001572B"/>
    <w:rsid w:val="000177E7"/>
    <w:rsid w:val="00017FCA"/>
    <w:rsid w:val="00020AC6"/>
    <w:rsid w:val="00023C76"/>
    <w:rsid w:val="00030E6A"/>
    <w:rsid w:val="000328E8"/>
    <w:rsid w:val="00035D16"/>
    <w:rsid w:val="000412D7"/>
    <w:rsid w:val="00044710"/>
    <w:rsid w:val="00044D77"/>
    <w:rsid w:val="00052B42"/>
    <w:rsid w:val="00054834"/>
    <w:rsid w:val="00057D96"/>
    <w:rsid w:val="00066B71"/>
    <w:rsid w:val="00072892"/>
    <w:rsid w:val="00073530"/>
    <w:rsid w:val="00073645"/>
    <w:rsid w:val="000749AD"/>
    <w:rsid w:val="000752B9"/>
    <w:rsid w:val="000752E4"/>
    <w:rsid w:val="00081C41"/>
    <w:rsid w:val="000839E8"/>
    <w:rsid w:val="00086AE9"/>
    <w:rsid w:val="00086C12"/>
    <w:rsid w:val="0009006B"/>
    <w:rsid w:val="000A7639"/>
    <w:rsid w:val="000B12FD"/>
    <w:rsid w:val="000B23B1"/>
    <w:rsid w:val="000B34A0"/>
    <w:rsid w:val="000B34DF"/>
    <w:rsid w:val="000B7DD1"/>
    <w:rsid w:val="000C4630"/>
    <w:rsid w:val="000C6526"/>
    <w:rsid w:val="000D4417"/>
    <w:rsid w:val="000E054E"/>
    <w:rsid w:val="000E27D1"/>
    <w:rsid w:val="000F1DC9"/>
    <w:rsid w:val="000F45C3"/>
    <w:rsid w:val="000F469A"/>
    <w:rsid w:val="000F4883"/>
    <w:rsid w:val="00100181"/>
    <w:rsid w:val="00101A7D"/>
    <w:rsid w:val="001030EC"/>
    <w:rsid w:val="001046BC"/>
    <w:rsid w:val="0010506E"/>
    <w:rsid w:val="00112B29"/>
    <w:rsid w:val="00112C66"/>
    <w:rsid w:val="001205E6"/>
    <w:rsid w:val="00122C82"/>
    <w:rsid w:val="00130746"/>
    <w:rsid w:val="001310C3"/>
    <w:rsid w:val="00132127"/>
    <w:rsid w:val="001322D2"/>
    <w:rsid w:val="00132543"/>
    <w:rsid w:val="00136569"/>
    <w:rsid w:val="00141D30"/>
    <w:rsid w:val="001420A1"/>
    <w:rsid w:val="00145FD0"/>
    <w:rsid w:val="00147280"/>
    <w:rsid w:val="00150DE7"/>
    <w:rsid w:val="001556F9"/>
    <w:rsid w:val="0015778F"/>
    <w:rsid w:val="001611E1"/>
    <w:rsid w:val="00166090"/>
    <w:rsid w:val="001701CD"/>
    <w:rsid w:val="001779FE"/>
    <w:rsid w:val="00177A29"/>
    <w:rsid w:val="00181D88"/>
    <w:rsid w:val="00184392"/>
    <w:rsid w:val="00190F67"/>
    <w:rsid w:val="0019663E"/>
    <w:rsid w:val="001977DB"/>
    <w:rsid w:val="001A32DE"/>
    <w:rsid w:val="001A333E"/>
    <w:rsid w:val="001B34AE"/>
    <w:rsid w:val="001B647D"/>
    <w:rsid w:val="001B6E6E"/>
    <w:rsid w:val="001B6FBE"/>
    <w:rsid w:val="001B702E"/>
    <w:rsid w:val="001C0291"/>
    <w:rsid w:val="001E0E12"/>
    <w:rsid w:val="001E2358"/>
    <w:rsid w:val="001F54C1"/>
    <w:rsid w:val="001F7567"/>
    <w:rsid w:val="0020007A"/>
    <w:rsid w:val="002006C3"/>
    <w:rsid w:val="00205603"/>
    <w:rsid w:val="00210FA3"/>
    <w:rsid w:val="00212B8F"/>
    <w:rsid w:val="00214CA1"/>
    <w:rsid w:val="00225BF2"/>
    <w:rsid w:val="0023299F"/>
    <w:rsid w:val="00236F41"/>
    <w:rsid w:val="002375AE"/>
    <w:rsid w:val="00241A7A"/>
    <w:rsid w:val="00244DC6"/>
    <w:rsid w:val="00246012"/>
    <w:rsid w:val="0024657D"/>
    <w:rsid w:val="00247F7E"/>
    <w:rsid w:val="002527C6"/>
    <w:rsid w:val="00254219"/>
    <w:rsid w:val="00254694"/>
    <w:rsid w:val="0025469E"/>
    <w:rsid w:val="00254B2E"/>
    <w:rsid w:val="002550F3"/>
    <w:rsid w:val="002626DF"/>
    <w:rsid w:val="00274DA0"/>
    <w:rsid w:val="00284BE7"/>
    <w:rsid w:val="00286972"/>
    <w:rsid w:val="00287701"/>
    <w:rsid w:val="00292E61"/>
    <w:rsid w:val="00293F6C"/>
    <w:rsid w:val="0029785F"/>
    <w:rsid w:val="002A2E90"/>
    <w:rsid w:val="002A5005"/>
    <w:rsid w:val="002A7979"/>
    <w:rsid w:val="002B0C18"/>
    <w:rsid w:val="002B3906"/>
    <w:rsid w:val="002B4563"/>
    <w:rsid w:val="002C2FC0"/>
    <w:rsid w:val="002C5ADB"/>
    <w:rsid w:val="002D020B"/>
    <w:rsid w:val="002D0B4D"/>
    <w:rsid w:val="002D6F45"/>
    <w:rsid w:val="002E01FB"/>
    <w:rsid w:val="002F3AB3"/>
    <w:rsid w:val="002F7602"/>
    <w:rsid w:val="00301B93"/>
    <w:rsid w:val="0030317A"/>
    <w:rsid w:val="003031F3"/>
    <w:rsid w:val="00312429"/>
    <w:rsid w:val="003126D2"/>
    <w:rsid w:val="0031367C"/>
    <w:rsid w:val="00316141"/>
    <w:rsid w:val="00316258"/>
    <w:rsid w:val="00317CAA"/>
    <w:rsid w:val="00320727"/>
    <w:rsid w:val="00323059"/>
    <w:rsid w:val="003235AD"/>
    <w:rsid w:val="00324388"/>
    <w:rsid w:val="003332B3"/>
    <w:rsid w:val="00333F6B"/>
    <w:rsid w:val="00340F23"/>
    <w:rsid w:val="003439D6"/>
    <w:rsid w:val="00354DC5"/>
    <w:rsid w:val="003555BA"/>
    <w:rsid w:val="00361752"/>
    <w:rsid w:val="00364810"/>
    <w:rsid w:val="00364E36"/>
    <w:rsid w:val="00365B54"/>
    <w:rsid w:val="0036733F"/>
    <w:rsid w:val="00371D98"/>
    <w:rsid w:val="003A4D4E"/>
    <w:rsid w:val="003A7C3F"/>
    <w:rsid w:val="003A7D31"/>
    <w:rsid w:val="003C244B"/>
    <w:rsid w:val="003C667C"/>
    <w:rsid w:val="003D2568"/>
    <w:rsid w:val="003D5AEE"/>
    <w:rsid w:val="003D65B9"/>
    <w:rsid w:val="003D7727"/>
    <w:rsid w:val="003E36EF"/>
    <w:rsid w:val="003E3B51"/>
    <w:rsid w:val="003E41E8"/>
    <w:rsid w:val="003E69C5"/>
    <w:rsid w:val="003E7BAC"/>
    <w:rsid w:val="003F5F3B"/>
    <w:rsid w:val="003F5FE0"/>
    <w:rsid w:val="004015C2"/>
    <w:rsid w:val="0040237C"/>
    <w:rsid w:val="00402F03"/>
    <w:rsid w:val="00412534"/>
    <w:rsid w:val="00414101"/>
    <w:rsid w:val="00415DC5"/>
    <w:rsid w:val="00417B06"/>
    <w:rsid w:val="00417C05"/>
    <w:rsid w:val="00420184"/>
    <w:rsid w:val="00422E18"/>
    <w:rsid w:val="00424810"/>
    <w:rsid w:val="00432D58"/>
    <w:rsid w:val="00437491"/>
    <w:rsid w:val="00444AC0"/>
    <w:rsid w:val="0044565E"/>
    <w:rsid w:val="00446E8D"/>
    <w:rsid w:val="00453020"/>
    <w:rsid w:val="00457685"/>
    <w:rsid w:val="00460334"/>
    <w:rsid w:val="0046141A"/>
    <w:rsid w:val="00471CCC"/>
    <w:rsid w:val="004778C4"/>
    <w:rsid w:val="0049265B"/>
    <w:rsid w:val="00495859"/>
    <w:rsid w:val="00497215"/>
    <w:rsid w:val="004A2587"/>
    <w:rsid w:val="004A49B4"/>
    <w:rsid w:val="004B1BC0"/>
    <w:rsid w:val="004B3F98"/>
    <w:rsid w:val="004C1F9E"/>
    <w:rsid w:val="004C4F30"/>
    <w:rsid w:val="004D0659"/>
    <w:rsid w:val="004D2B59"/>
    <w:rsid w:val="004D30E9"/>
    <w:rsid w:val="004D4916"/>
    <w:rsid w:val="004D58E4"/>
    <w:rsid w:val="004D60BD"/>
    <w:rsid w:val="004D7BA3"/>
    <w:rsid w:val="004F1DF5"/>
    <w:rsid w:val="004F3162"/>
    <w:rsid w:val="004F46EF"/>
    <w:rsid w:val="00502D0B"/>
    <w:rsid w:val="00504657"/>
    <w:rsid w:val="0051489B"/>
    <w:rsid w:val="0051616D"/>
    <w:rsid w:val="005229E5"/>
    <w:rsid w:val="00524FF7"/>
    <w:rsid w:val="00531CE9"/>
    <w:rsid w:val="0054284D"/>
    <w:rsid w:val="0055626F"/>
    <w:rsid w:val="00565E9D"/>
    <w:rsid w:val="00572705"/>
    <w:rsid w:val="00574345"/>
    <w:rsid w:val="00577554"/>
    <w:rsid w:val="00583E0A"/>
    <w:rsid w:val="00585D1A"/>
    <w:rsid w:val="00587B6F"/>
    <w:rsid w:val="005936D1"/>
    <w:rsid w:val="00597290"/>
    <w:rsid w:val="005A31FA"/>
    <w:rsid w:val="005C0694"/>
    <w:rsid w:val="005E0A52"/>
    <w:rsid w:val="005E7AB5"/>
    <w:rsid w:val="005F075F"/>
    <w:rsid w:val="005F2C0B"/>
    <w:rsid w:val="00602388"/>
    <w:rsid w:val="00602F68"/>
    <w:rsid w:val="00616E99"/>
    <w:rsid w:val="00621446"/>
    <w:rsid w:val="00623F6B"/>
    <w:rsid w:val="0063180F"/>
    <w:rsid w:val="00634694"/>
    <w:rsid w:val="0063720E"/>
    <w:rsid w:val="00637525"/>
    <w:rsid w:val="00643A49"/>
    <w:rsid w:val="006474C2"/>
    <w:rsid w:val="00654EB9"/>
    <w:rsid w:val="006607FF"/>
    <w:rsid w:val="00667B51"/>
    <w:rsid w:val="00680E52"/>
    <w:rsid w:val="00681D8B"/>
    <w:rsid w:val="006823B8"/>
    <w:rsid w:val="00687B2B"/>
    <w:rsid w:val="006950FC"/>
    <w:rsid w:val="006A01F5"/>
    <w:rsid w:val="006A208F"/>
    <w:rsid w:val="006A2C50"/>
    <w:rsid w:val="006A2E96"/>
    <w:rsid w:val="006A3C9A"/>
    <w:rsid w:val="006A4D84"/>
    <w:rsid w:val="006B442C"/>
    <w:rsid w:val="006B5C10"/>
    <w:rsid w:val="006C18D4"/>
    <w:rsid w:val="006D10E4"/>
    <w:rsid w:val="006D6969"/>
    <w:rsid w:val="006E699B"/>
    <w:rsid w:val="006E6E18"/>
    <w:rsid w:val="006E78DE"/>
    <w:rsid w:val="006F5BDD"/>
    <w:rsid w:val="00700F10"/>
    <w:rsid w:val="007078C4"/>
    <w:rsid w:val="007154C3"/>
    <w:rsid w:val="0071552E"/>
    <w:rsid w:val="00716547"/>
    <w:rsid w:val="00717729"/>
    <w:rsid w:val="007331F9"/>
    <w:rsid w:val="00735E2A"/>
    <w:rsid w:val="00750517"/>
    <w:rsid w:val="00752636"/>
    <w:rsid w:val="00753FFE"/>
    <w:rsid w:val="007615AD"/>
    <w:rsid w:val="007626F7"/>
    <w:rsid w:val="0076632D"/>
    <w:rsid w:val="007741E4"/>
    <w:rsid w:val="0078059D"/>
    <w:rsid w:val="0078182E"/>
    <w:rsid w:val="00797738"/>
    <w:rsid w:val="007A4E89"/>
    <w:rsid w:val="007A5A3E"/>
    <w:rsid w:val="007C0F1D"/>
    <w:rsid w:val="007C14F3"/>
    <w:rsid w:val="007C1972"/>
    <w:rsid w:val="007D309F"/>
    <w:rsid w:val="007E2E17"/>
    <w:rsid w:val="007E4AF5"/>
    <w:rsid w:val="007E60E3"/>
    <w:rsid w:val="007F0E3A"/>
    <w:rsid w:val="007F4199"/>
    <w:rsid w:val="007F487B"/>
    <w:rsid w:val="007F64AF"/>
    <w:rsid w:val="00801D6D"/>
    <w:rsid w:val="008117DB"/>
    <w:rsid w:val="00812289"/>
    <w:rsid w:val="0082087E"/>
    <w:rsid w:val="00822FBF"/>
    <w:rsid w:val="00823216"/>
    <w:rsid w:val="0082630A"/>
    <w:rsid w:val="008315D1"/>
    <w:rsid w:val="00831971"/>
    <w:rsid w:val="00832C80"/>
    <w:rsid w:val="00836038"/>
    <w:rsid w:val="00837ACF"/>
    <w:rsid w:val="00851B36"/>
    <w:rsid w:val="00862522"/>
    <w:rsid w:val="0086662E"/>
    <w:rsid w:val="00870B64"/>
    <w:rsid w:val="00871D9F"/>
    <w:rsid w:val="008735A6"/>
    <w:rsid w:val="00875165"/>
    <w:rsid w:val="008829FA"/>
    <w:rsid w:val="00895AA3"/>
    <w:rsid w:val="008A0A1E"/>
    <w:rsid w:val="008A3E3A"/>
    <w:rsid w:val="008A6F7E"/>
    <w:rsid w:val="008A7579"/>
    <w:rsid w:val="008B2896"/>
    <w:rsid w:val="008B3D35"/>
    <w:rsid w:val="008B5338"/>
    <w:rsid w:val="008C154A"/>
    <w:rsid w:val="008D5054"/>
    <w:rsid w:val="008D5250"/>
    <w:rsid w:val="008F4920"/>
    <w:rsid w:val="008F51A7"/>
    <w:rsid w:val="008F5A0C"/>
    <w:rsid w:val="009062B8"/>
    <w:rsid w:val="009172C3"/>
    <w:rsid w:val="0092028B"/>
    <w:rsid w:val="00920C5D"/>
    <w:rsid w:val="00926A97"/>
    <w:rsid w:val="00931E77"/>
    <w:rsid w:val="00932CF2"/>
    <w:rsid w:val="009429E6"/>
    <w:rsid w:val="0094351F"/>
    <w:rsid w:val="00947832"/>
    <w:rsid w:val="00950760"/>
    <w:rsid w:val="00962986"/>
    <w:rsid w:val="00962B5E"/>
    <w:rsid w:val="00963454"/>
    <w:rsid w:val="00963C37"/>
    <w:rsid w:val="00965178"/>
    <w:rsid w:val="00973351"/>
    <w:rsid w:val="0098046D"/>
    <w:rsid w:val="00980E12"/>
    <w:rsid w:val="0098305B"/>
    <w:rsid w:val="0098379F"/>
    <w:rsid w:val="0098775B"/>
    <w:rsid w:val="0099748B"/>
    <w:rsid w:val="009A1405"/>
    <w:rsid w:val="009A2146"/>
    <w:rsid w:val="009A3ACC"/>
    <w:rsid w:val="009A3DEB"/>
    <w:rsid w:val="009B31B4"/>
    <w:rsid w:val="009C073E"/>
    <w:rsid w:val="009C20FB"/>
    <w:rsid w:val="009C52E2"/>
    <w:rsid w:val="009D012A"/>
    <w:rsid w:val="009D1E0D"/>
    <w:rsid w:val="009D28C4"/>
    <w:rsid w:val="009D6115"/>
    <w:rsid w:val="009E0122"/>
    <w:rsid w:val="009E2B0E"/>
    <w:rsid w:val="009F5AF9"/>
    <w:rsid w:val="00A117AE"/>
    <w:rsid w:val="00A1262B"/>
    <w:rsid w:val="00A13771"/>
    <w:rsid w:val="00A221C6"/>
    <w:rsid w:val="00A22D74"/>
    <w:rsid w:val="00A35936"/>
    <w:rsid w:val="00A4425A"/>
    <w:rsid w:val="00A51974"/>
    <w:rsid w:val="00A5583B"/>
    <w:rsid w:val="00A56159"/>
    <w:rsid w:val="00A579AB"/>
    <w:rsid w:val="00A66B77"/>
    <w:rsid w:val="00A73FC1"/>
    <w:rsid w:val="00A81CF8"/>
    <w:rsid w:val="00A87334"/>
    <w:rsid w:val="00A8799E"/>
    <w:rsid w:val="00AA11EE"/>
    <w:rsid w:val="00AB06AA"/>
    <w:rsid w:val="00AB1140"/>
    <w:rsid w:val="00AB32C1"/>
    <w:rsid w:val="00AB706C"/>
    <w:rsid w:val="00AC5F0E"/>
    <w:rsid w:val="00AD457F"/>
    <w:rsid w:val="00AD4C23"/>
    <w:rsid w:val="00AD5834"/>
    <w:rsid w:val="00AD6110"/>
    <w:rsid w:val="00AE103E"/>
    <w:rsid w:val="00AE3926"/>
    <w:rsid w:val="00B01C55"/>
    <w:rsid w:val="00B10454"/>
    <w:rsid w:val="00B1113D"/>
    <w:rsid w:val="00B2044F"/>
    <w:rsid w:val="00B27C0A"/>
    <w:rsid w:val="00B33B3D"/>
    <w:rsid w:val="00B4425E"/>
    <w:rsid w:val="00B4671F"/>
    <w:rsid w:val="00B50688"/>
    <w:rsid w:val="00B54E97"/>
    <w:rsid w:val="00B64CE2"/>
    <w:rsid w:val="00B67BD6"/>
    <w:rsid w:val="00B7395E"/>
    <w:rsid w:val="00B739D4"/>
    <w:rsid w:val="00B84DDC"/>
    <w:rsid w:val="00B92179"/>
    <w:rsid w:val="00BA2CDD"/>
    <w:rsid w:val="00BA4BB1"/>
    <w:rsid w:val="00BA51B4"/>
    <w:rsid w:val="00BB0A63"/>
    <w:rsid w:val="00BB7008"/>
    <w:rsid w:val="00BC3081"/>
    <w:rsid w:val="00BC5F75"/>
    <w:rsid w:val="00BC65DB"/>
    <w:rsid w:val="00BC6F55"/>
    <w:rsid w:val="00BD0CF1"/>
    <w:rsid w:val="00BD65CC"/>
    <w:rsid w:val="00BE0C81"/>
    <w:rsid w:val="00BE50D2"/>
    <w:rsid w:val="00BE6C8A"/>
    <w:rsid w:val="00BE7B21"/>
    <w:rsid w:val="00BF233B"/>
    <w:rsid w:val="00BF26B3"/>
    <w:rsid w:val="00C02312"/>
    <w:rsid w:val="00C0467A"/>
    <w:rsid w:val="00C11494"/>
    <w:rsid w:val="00C145E6"/>
    <w:rsid w:val="00C2155A"/>
    <w:rsid w:val="00C23DD7"/>
    <w:rsid w:val="00C24C39"/>
    <w:rsid w:val="00C3216E"/>
    <w:rsid w:val="00C415B9"/>
    <w:rsid w:val="00C53264"/>
    <w:rsid w:val="00C53D86"/>
    <w:rsid w:val="00C60B6B"/>
    <w:rsid w:val="00C6330E"/>
    <w:rsid w:val="00C74463"/>
    <w:rsid w:val="00CA1D86"/>
    <w:rsid w:val="00CA31A9"/>
    <w:rsid w:val="00CA7814"/>
    <w:rsid w:val="00CB0675"/>
    <w:rsid w:val="00CB2FEB"/>
    <w:rsid w:val="00CC0BD3"/>
    <w:rsid w:val="00CC1DDD"/>
    <w:rsid w:val="00CC67F7"/>
    <w:rsid w:val="00CD1D84"/>
    <w:rsid w:val="00CE0C9F"/>
    <w:rsid w:val="00CE4918"/>
    <w:rsid w:val="00CE5086"/>
    <w:rsid w:val="00CE6160"/>
    <w:rsid w:val="00CE6DB3"/>
    <w:rsid w:val="00CF1376"/>
    <w:rsid w:val="00CF5DCA"/>
    <w:rsid w:val="00D01635"/>
    <w:rsid w:val="00D01957"/>
    <w:rsid w:val="00D03F0D"/>
    <w:rsid w:val="00D136FF"/>
    <w:rsid w:val="00D14671"/>
    <w:rsid w:val="00D20426"/>
    <w:rsid w:val="00D20B45"/>
    <w:rsid w:val="00D22255"/>
    <w:rsid w:val="00D23C86"/>
    <w:rsid w:val="00D27AE3"/>
    <w:rsid w:val="00D36CAF"/>
    <w:rsid w:val="00D4098B"/>
    <w:rsid w:val="00D40E0A"/>
    <w:rsid w:val="00D52155"/>
    <w:rsid w:val="00D52DB0"/>
    <w:rsid w:val="00D56A77"/>
    <w:rsid w:val="00D60115"/>
    <w:rsid w:val="00D6507A"/>
    <w:rsid w:val="00D72686"/>
    <w:rsid w:val="00D758A4"/>
    <w:rsid w:val="00D75C1D"/>
    <w:rsid w:val="00DA18B0"/>
    <w:rsid w:val="00DA2164"/>
    <w:rsid w:val="00DA329A"/>
    <w:rsid w:val="00DA62A3"/>
    <w:rsid w:val="00DA7EF8"/>
    <w:rsid w:val="00DB4E4A"/>
    <w:rsid w:val="00DB6BD3"/>
    <w:rsid w:val="00DB6FB4"/>
    <w:rsid w:val="00DC2FA4"/>
    <w:rsid w:val="00DC6F7C"/>
    <w:rsid w:val="00DD6FFD"/>
    <w:rsid w:val="00DE20B9"/>
    <w:rsid w:val="00DE61B3"/>
    <w:rsid w:val="00DE77CB"/>
    <w:rsid w:val="00DF12B4"/>
    <w:rsid w:val="00DF7F92"/>
    <w:rsid w:val="00E01242"/>
    <w:rsid w:val="00E02A04"/>
    <w:rsid w:val="00E15185"/>
    <w:rsid w:val="00E17CBD"/>
    <w:rsid w:val="00E17D8C"/>
    <w:rsid w:val="00E268C2"/>
    <w:rsid w:val="00E27902"/>
    <w:rsid w:val="00E34387"/>
    <w:rsid w:val="00E34789"/>
    <w:rsid w:val="00E4045B"/>
    <w:rsid w:val="00E4506F"/>
    <w:rsid w:val="00E452E4"/>
    <w:rsid w:val="00E54EE3"/>
    <w:rsid w:val="00E63A13"/>
    <w:rsid w:val="00E64EB0"/>
    <w:rsid w:val="00E67F18"/>
    <w:rsid w:val="00E74690"/>
    <w:rsid w:val="00E74C72"/>
    <w:rsid w:val="00E7600D"/>
    <w:rsid w:val="00E9139A"/>
    <w:rsid w:val="00E935E1"/>
    <w:rsid w:val="00EA21DD"/>
    <w:rsid w:val="00EB2E5C"/>
    <w:rsid w:val="00EB3D0A"/>
    <w:rsid w:val="00EB4AEA"/>
    <w:rsid w:val="00EB50A8"/>
    <w:rsid w:val="00EB6324"/>
    <w:rsid w:val="00EB63A1"/>
    <w:rsid w:val="00EB65A9"/>
    <w:rsid w:val="00EC2197"/>
    <w:rsid w:val="00EC340D"/>
    <w:rsid w:val="00EC6035"/>
    <w:rsid w:val="00EE60CD"/>
    <w:rsid w:val="00EF0405"/>
    <w:rsid w:val="00EF120A"/>
    <w:rsid w:val="00EF6503"/>
    <w:rsid w:val="00F010B5"/>
    <w:rsid w:val="00F013FF"/>
    <w:rsid w:val="00F11B24"/>
    <w:rsid w:val="00F12375"/>
    <w:rsid w:val="00F14538"/>
    <w:rsid w:val="00F23EB2"/>
    <w:rsid w:val="00F251B9"/>
    <w:rsid w:val="00F3218F"/>
    <w:rsid w:val="00F37B55"/>
    <w:rsid w:val="00F52D8F"/>
    <w:rsid w:val="00F573E9"/>
    <w:rsid w:val="00F72147"/>
    <w:rsid w:val="00F73123"/>
    <w:rsid w:val="00F74C2B"/>
    <w:rsid w:val="00F763FA"/>
    <w:rsid w:val="00F80972"/>
    <w:rsid w:val="00F864E1"/>
    <w:rsid w:val="00F87D76"/>
    <w:rsid w:val="00F87E6D"/>
    <w:rsid w:val="00F904A5"/>
    <w:rsid w:val="00F925DB"/>
    <w:rsid w:val="00F93D0E"/>
    <w:rsid w:val="00FA108A"/>
    <w:rsid w:val="00FA7893"/>
    <w:rsid w:val="00FB0067"/>
    <w:rsid w:val="00FD0993"/>
    <w:rsid w:val="00FD4A46"/>
    <w:rsid w:val="00FE1BF2"/>
    <w:rsid w:val="00FE58F9"/>
    <w:rsid w:val="00FF1C88"/>
    <w:rsid w:val="00FF40D9"/>
    <w:rsid w:val="00FF7143"/>
    <w:rsid w:val="00FF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08C68"/>
  <w15:docId w15:val="{F947067C-B0A0-4750-9F8B-EDAEB57C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810"/>
  </w:style>
  <w:style w:type="paragraph" w:styleId="Heading2">
    <w:name w:val="heading 2"/>
    <w:basedOn w:val="Normal"/>
    <w:next w:val="Normal"/>
    <w:link w:val="Heading2Char"/>
    <w:uiPriority w:val="9"/>
    <w:semiHidden/>
    <w:unhideWhenUsed/>
    <w:qFormat/>
    <w:rsid w:val="00C023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6EF"/>
    <w:rPr>
      <w:rFonts w:ascii="Tahoma" w:hAnsi="Tahoma" w:cs="Tahoma"/>
      <w:sz w:val="16"/>
      <w:szCs w:val="16"/>
    </w:rPr>
  </w:style>
  <w:style w:type="paragraph" w:styleId="Header">
    <w:name w:val="header"/>
    <w:basedOn w:val="Normal"/>
    <w:link w:val="HeaderChar"/>
    <w:uiPriority w:val="99"/>
    <w:unhideWhenUsed/>
    <w:rsid w:val="006A2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08F"/>
  </w:style>
  <w:style w:type="paragraph" w:styleId="Footer">
    <w:name w:val="footer"/>
    <w:basedOn w:val="Normal"/>
    <w:link w:val="FooterChar"/>
    <w:uiPriority w:val="99"/>
    <w:unhideWhenUsed/>
    <w:rsid w:val="006A2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08F"/>
  </w:style>
  <w:style w:type="character" w:styleId="CommentReference">
    <w:name w:val="annotation reference"/>
    <w:basedOn w:val="DefaultParagraphFont"/>
    <w:uiPriority w:val="99"/>
    <w:semiHidden/>
    <w:unhideWhenUsed/>
    <w:rsid w:val="00BE0C81"/>
    <w:rPr>
      <w:sz w:val="16"/>
      <w:szCs w:val="16"/>
    </w:rPr>
  </w:style>
  <w:style w:type="paragraph" w:styleId="CommentText">
    <w:name w:val="annotation text"/>
    <w:basedOn w:val="Normal"/>
    <w:link w:val="CommentTextChar"/>
    <w:uiPriority w:val="99"/>
    <w:semiHidden/>
    <w:unhideWhenUsed/>
    <w:rsid w:val="00BE0C81"/>
    <w:pPr>
      <w:spacing w:line="240" w:lineRule="auto"/>
    </w:pPr>
    <w:rPr>
      <w:sz w:val="20"/>
      <w:szCs w:val="20"/>
    </w:rPr>
  </w:style>
  <w:style w:type="character" w:customStyle="1" w:styleId="CommentTextChar">
    <w:name w:val="Comment Text Char"/>
    <w:basedOn w:val="DefaultParagraphFont"/>
    <w:link w:val="CommentText"/>
    <w:uiPriority w:val="99"/>
    <w:semiHidden/>
    <w:rsid w:val="00BE0C81"/>
    <w:rPr>
      <w:sz w:val="20"/>
      <w:szCs w:val="20"/>
    </w:rPr>
  </w:style>
  <w:style w:type="paragraph" w:styleId="CommentSubject">
    <w:name w:val="annotation subject"/>
    <w:basedOn w:val="CommentText"/>
    <w:next w:val="CommentText"/>
    <w:link w:val="CommentSubjectChar"/>
    <w:uiPriority w:val="99"/>
    <w:semiHidden/>
    <w:unhideWhenUsed/>
    <w:rsid w:val="00BE0C81"/>
    <w:rPr>
      <w:b/>
      <w:bCs/>
    </w:rPr>
  </w:style>
  <w:style w:type="character" w:customStyle="1" w:styleId="CommentSubjectChar">
    <w:name w:val="Comment Subject Char"/>
    <w:basedOn w:val="CommentTextChar"/>
    <w:link w:val="CommentSubject"/>
    <w:uiPriority w:val="99"/>
    <w:semiHidden/>
    <w:rsid w:val="00BE0C81"/>
    <w:rPr>
      <w:b/>
      <w:bCs/>
      <w:sz w:val="20"/>
      <w:szCs w:val="20"/>
    </w:rPr>
  </w:style>
  <w:style w:type="paragraph" w:styleId="NoSpacing">
    <w:name w:val="No Spacing"/>
    <w:uiPriority w:val="1"/>
    <w:qFormat/>
    <w:rsid w:val="00AB706C"/>
    <w:pPr>
      <w:spacing w:after="0" w:line="240" w:lineRule="auto"/>
    </w:pPr>
  </w:style>
  <w:style w:type="character" w:styleId="Hyperlink">
    <w:name w:val="Hyperlink"/>
    <w:basedOn w:val="DefaultParagraphFont"/>
    <w:uiPriority w:val="99"/>
    <w:unhideWhenUsed/>
    <w:rsid w:val="00004642"/>
    <w:rPr>
      <w:color w:val="0000FF" w:themeColor="hyperlink"/>
      <w:u w:val="single"/>
    </w:rPr>
  </w:style>
  <w:style w:type="paragraph" w:styleId="PlainText">
    <w:name w:val="Plain Text"/>
    <w:basedOn w:val="Normal"/>
    <w:link w:val="PlainTextChar"/>
    <w:uiPriority w:val="99"/>
    <w:semiHidden/>
    <w:unhideWhenUsed/>
    <w:rsid w:val="00B84DD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B84DDC"/>
    <w:rPr>
      <w:rFonts w:ascii="Calibri" w:hAnsi="Calibri" w:cs="Times New Roman"/>
    </w:rPr>
  </w:style>
  <w:style w:type="paragraph" w:customStyle="1" w:styleId="Default">
    <w:name w:val="Default"/>
    <w:rsid w:val="000E27D1"/>
    <w:pPr>
      <w:autoSpaceDE w:val="0"/>
      <w:autoSpaceDN w:val="0"/>
      <w:adjustRightInd w:val="0"/>
      <w:spacing w:after="0" w:line="240" w:lineRule="auto"/>
    </w:pPr>
    <w:rPr>
      <w:rFonts w:ascii="LTUnivers 330 BasicLight" w:hAnsi="LTUnivers 330 BasicLight" w:cs="LTUnivers 330 BasicLight"/>
      <w:color w:val="000000"/>
      <w:sz w:val="24"/>
      <w:szCs w:val="24"/>
    </w:rPr>
  </w:style>
  <w:style w:type="character" w:customStyle="1" w:styleId="A7">
    <w:name w:val="A7"/>
    <w:uiPriority w:val="99"/>
    <w:rsid w:val="000E27D1"/>
    <w:rPr>
      <w:rFonts w:cs="LTUnivers 330 BasicLight"/>
      <w:color w:val="F04E61"/>
      <w:sz w:val="16"/>
      <w:szCs w:val="16"/>
    </w:rPr>
  </w:style>
  <w:style w:type="character" w:styleId="FollowedHyperlink">
    <w:name w:val="FollowedHyperlink"/>
    <w:basedOn w:val="DefaultParagraphFont"/>
    <w:uiPriority w:val="99"/>
    <w:semiHidden/>
    <w:unhideWhenUsed/>
    <w:rsid w:val="00254219"/>
    <w:rPr>
      <w:color w:val="800080" w:themeColor="followedHyperlink"/>
      <w:u w:val="single"/>
    </w:rPr>
  </w:style>
  <w:style w:type="paragraph" w:customStyle="1" w:styleId="EndNoteBibliographyTitle">
    <w:name w:val="EndNote Bibliography Title"/>
    <w:basedOn w:val="Normal"/>
    <w:link w:val="EndNoteBibliographyTitleChar"/>
    <w:rsid w:val="000412D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412D7"/>
    <w:rPr>
      <w:rFonts w:ascii="Calibri" w:hAnsi="Calibri" w:cs="Calibri"/>
      <w:noProof/>
    </w:rPr>
  </w:style>
  <w:style w:type="paragraph" w:customStyle="1" w:styleId="EndNoteBibliography">
    <w:name w:val="EndNote Bibliography"/>
    <w:basedOn w:val="Normal"/>
    <w:link w:val="EndNoteBibliographyChar"/>
    <w:rsid w:val="000412D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412D7"/>
    <w:rPr>
      <w:rFonts w:ascii="Calibri" w:hAnsi="Calibri" w:cs="Calibri"/>
      <w:noProof/>
    </w:rPr>
  </w:style>
  <w:style w:type="character" w:customStyle="1" w:styleId="Heading2Char">
    <w:name w:val="Heading 2 Char"/>
    <w:basedOn w:val="DefaultParagraphFont"/>
    <w:link w:val="Heading2"/>
    <w:uiPriority w:val="9"/>
    <w:semiHidden/>
    <w:rsid w:val="00C02312"/>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D309F"/>
    <w:pPr>
      <w:spacing w:after="160" w:line="259" w:lineRule="auto"/>
      <w:ind w:left="720"/>
      <w:contextualSpacing/>
    </w:pPr>
  </w:style>
  <w:style w:type="character" w:styleId="LineNumber">
    <w:name w:val="line number"/>
    <w:basedOn w:val="DefaultParagraphFont"/>
    <w:uiPriority w:val="99"/>
    <w:semiHidden/>
    <w:unhideWhenUsed/>
    <w:rsid w:val="00CE0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441697">
      <w:bodyDiv w:val="1"/>
      <w:marLeft w:val="0"/>
      <w:marRight w:val="0"/>
      <w:marTop w:val="0"/>
      <w:marBottom w:val="0"/>
      <w:divBdr>
        <w:top w:val="none" w:sz="0" w:space="0" w:color="auto"/>
        <w:left w:val="none" w:sz="0" w:space="0" w:color="auto"/>
        <w:bottom w:val="none" w:sz="0" w:space="0" w:color="auto"/>
        <w:right w:val="none" w:sz="0" w:space="0" w:color="auto"/>
      </w:divBdr>
    </w:div>
    <w:div w:id="1158227502">
      <w:bodyDiv w:val="1"/>
      <w:marLeft w:val="0"/>
      <w:marRight w:val="0"/>
      <w:marTop w:val="0"/>
      <w:marBottom w:val="0"/>
      <w:divBdr>
        <w:top w:val="none" w:sz="0" w:space="0" w:color="auto"/>
        <w:left w:val="none" w:sz="0" w:space="0" w:color="auto"/>
        <w:bottom w:val="none" w:sz="0" w:space="0" w:color="auto"/>
        <w:right w:val="none" w:sz="0" w:space="0" w:color="auto"/>
      </w:divBdr>
    </w:div>
    <w:div w:id="1563172001">
      <w:bodyDiv w:val="1"/>
      <w:marLeft w:val="0"/>
      <w:marRight w:val="0"/>
      <w:marTop w:val="0"/>
      <w:marBottom w:val="0"/>
      <w:divBdr>
        <w:top w:val="none" w:sz="0" w:space="0" w:color="auto"/>
        <w:left w:val="none" w:sz="0" w:space="0" w:color="auto"/>
        <w:bottom w:val="none" w:sz="0" w:space="0" w:color="auto"/>
        <w:right w:val="none" w:sz="0" w:space="0" w:color="auto"/>
      </w:divBdr>
    </w:div>
    <w:div w:id="208687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 TargetMode="External"/><Relationship Id="rId18" Type="http://schemas.openxmlformats.org/officeDocument/2006/relationships/hyperlink" Target="http://www.health.org.uk/sites/health/files/Workforce%20pressure%20points%202017%20FINAL_0.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s://www.nice.org.uk/news/article/nhs-england-asks-nice-to-suspend-safe-staffing-programme" TargetMode="External"/><Relationship Id="rId17" Type="http://schemas.openxmlformats.org/officeDocument/2006/relationships/hyperlink" Target="http://www.nhssurveys.org/Filestore/documents/DevelopmentInpatientQuestionnair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hssurveys.org/survey/1017" TargetMode="External"/><Relationship Id="rId20" Type="http://schemas.openxmlformats.org/officeDocument/2006/relationships/hyperlink" Target="http://www.health.org.uk/publication/year-of-plen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NHSEngland/bruce-keogh-review/Documents/outcomes/keogh-review-final-report.pdf" TargetMode="External"/><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215457/dh_129662.pdf" TargetMode="External"/><Relationship Id="rId23" Type="http://schemas.openxmlformats.org/officeDocument/2006/relationships/chart" Target="charts/chart3.xml"/><Relationship Id="rId10" Type="http://schemas.openxmlformats.org/officeDocument/2006/relationships/hyperlink" Target="http://webarchive.nationalarchives.gov.uk/20150407084003/http://www.midstaffspublicinquiry.com/report" TargetMode="External"/><Relationship Id="rId19" Type="http://schemas.openxmlformats.org/officeDocument/2006/relationships/hyperlink" Target="http://legislation.data.gov.uk/anaw/2016/5/data.htm?wrap=tru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ov.uk/government/news/new-nursing-degree-apprenticeship" TargetMode="External"/><Relationship Id="rId22"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Always Confident in Both Doctors and Nurses</c:v>
                </c:pt>
                <c:pt idx="1">
                  <c:v>Always Confident in Doctors but Not Nurses</c:v>
                </c:pt>
                <c:pt idx="2">
                  <c:v>Always Confident in Nurses but Not Doctors</c:v>
                </c:pt>
                <c:pt idx="3">
                  <c:v>Not Always Confident in Either Doctors or Nurses</c:v>
                </c:pt>
              </c:strCache>
            </c:strRef>
          </c:cat>
          <c:val>
            <c:numRef>
              <c:f>Sheet1!$B$2:$B$5</c:f>
              <c:numCache>
                <c:formatCode>General</c:formatCode>
                <c:ptCount val="4"/>
                <c:pt idx="0">
                  <c:v>60</c:v>
                </c:pt>
                <c:pt idx="1">
                  <c:v>16</c:v>
                </c:pt>
                <c:pt idx="2">
                  <c:v>17</c:v>
                </c:pt>
                <c:pt idx="3">
                  <c:v>3</c:v>
                </c:pt>
              </c:numCache>
            </c:numRef>
          </c:val>
          <c:extLst xmlns:c16r2="http://schemas.microsoft.com/office/drawing/2015/06/chart">
            <c:ext xmlns:c16="http://schemas.microsoft.com/office/drawing/2014/chart" uri="{C3380CC4-5D6E-409C-BE32-E72D297353CC}">
              <c16:uniqueId val="{00000000-FCAB-448B-B8B8-5E4E22C42324}"/>
            </c:ext>
          </c:extLst>
        </c:ser>
        <c:dLbls>
          <c:showLegendKey val="0"/>
          <c:showVal val="0"/>
          <c:showCatName val="0"/>
          <c:showSerName val="0"/>
          <c:showPercent val="0"/>
          <c:showBubbleSize val="0"/>
        </c:dLbls>
        <c:gapWidth val="196"/>
        <c:overlap val="-5"/>
        <c:axId val="432259496"/>
        <c:axId val="432258712"/>
      </c:barChart>
      <c:catAx>
        <c:axId val="432259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432258712"/>
        <c:crosses val="autoZero"/>
        <c:auto val="1"/>
        <c:lblAlgn val="ctr"/>
        <c:lblOffset val="100"/>
        <c:noMultiLvlLbl val="0"/>
      </c:catAx>
      <c:valAx>
        <c:axId val="432258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US" sz="1200" b="1"/>
                  <a:t>Percent of Patients Rating Their</a:t>
                </a:r>
                <a:r>
                  <a:rPr lang="en-US" sz="1200" b="1" baseline="0"/>
                  <a:t> Care as "Excellent</a:t>
                </a:r>
                <a:r>
                  <a:rPr lang="en-US" sz="1400" b="1" baseline="0"/>
                  <a:t>"</a:t>
                </a:r>
                <a:endParaRPr lang="en-US" sz="1400" b="1"/>
              </a:p>
            </c:rich>
          </c:tx>
          <c:layout>
            <c:manualLayout>
              <c:xMode val="edge"/>
              <c:yMode val="edge"/>
              <c:x val="1.9230769230769232E-2"/>
              <c:y val="9.6218699111388889E-2"/>
            </c:manualLayout>
          </c:layout>
          <c:overlay val="0"/>
          <c:spPr>
            <a:noFill/>
            <a:ln>
              <a:noFill/>
            </a:ln>
            <a:effectLst/>
          </c:spPr>
          <c:txPr>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432259496"/>
        <c:crosses val="autoZero"/>
        <c:crossBetween val="between"/>
      </c:valAx>
      <c:spPr>
        <a:noFill/>
        <a:ln w="25400">
          <a:noFill/>
        </a:ln>
        <a:effectLst/>
      </c:spPr>
    </c:plotArea>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Sheet5!$B$1</c:f>
              <c:strCache>
                <c:ptCount val="1"/>
                <c:pt idx="0">
                  <c:v>% of RNs Reporting Missed on Last Shift</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Sheet5!$A$2:$A$14</c:f>
              <c:strCache>
                <c:ptCount val="13"/>
                <c:pt idx="0">
                  <c:v>Comfort/talk with patients</c:v>
                </c:pt>
                <c:pt idx="1">
                  <c:v>Educating patients and family</c:v>
                </c:pt>
                <c:pt idx="2">
                  <c:v>Develop or update nursing care plans</c:v>
                </c:pt>
                <c:pt idx="3">
                  <c:v>Adequate patient surveillance</c:v>
                </c:pt>
                <c:pt idx="4">
                  <c:v>Adequately document nursing care</c:v>
                </c:pt>
                <c:pt idx="5">
                  <c:v>Oral hygiene</c:v>
                </c:pt>
                <c:pt idx="6">
                  <c:v>Frequent changing of patient position</c:v>
                </c:pt>
                <c:pt idx="7">
                  <c:v>Planning care</c:v>
                </c:pt>
                <c:pt idx="8">
                  <c:v>Administer medications on time</c:v>
                </c:pt>
                <c:pt idx="9">
                  <c:v>Skin care</c:v>
                </c:pt>
                <c:pt idx="10">
                  <c:v>Prepare patients and families for discharge</c:v>
                </c:pt>
                <c:pt idx="11">
                  <c:v>Treatments and procedures</c:v>
                </c:pt>
                <c:pt idx="12">
                  <c:v>Pain management</c:v>
                </c:pt>
              </c:strCache>
            </c:strRef>
          </c:cat>
          <c:val>
            <c:numRef>
              <c:f>Sheet5!$B$2:$B$14</c:f>
              <c:numCache>
                <c:formatCode>General</c:formatCode>
                <c:ptCount val="13"/>
                <c:pt idx="0">
                  <c:v>65</c:v>
                </c:pt>
                <c:pt idx="1">
                  <c:v>52</c:v>
                </c:pt>
                <c:pt idx="2">
                  <c:v>46</c:v>
                </c:pt>
                <c:pt idx="3">
                  <c:v>34</c:v>
                </c:pt>
                <c:pt idx="4">
                  <c:v>33</c:v>
                </c:pt>
                <c:pt idx="5">
                  <c:v>28.000000000000004</c:v>
                </c:pt>
                <c:pt idx="6">
                  <c:v>28.000000000000004</c:v>
                </c:pt>
                <c:pt idx="7">
                  <c:v>27</c:v>
                </c:pt>
                <c:pt idx="8">
                  <c:v>22</c:v>
                </c:pt>
                <c:pt idx="9">
                  <c:v>21</c:v>
                </c:pt>
                <c:pt idx="10">
                  <c:v>20</c:v>
                </c:pt>
                <c:pt idx="11">
                  <c:v>11</c:v>
                </c:pt>
                <c:pt idx="12">
                  <c:v>7.0000000000000009</c:v>
                </c:pt>
              </c:numCache>
            </c:numRef>
          </c:val>
          <c:extLst xmlns:c16r2="http://schemas.microsoft.com/office/drawing/2015/06/chart">
            <c:ext xmlns:c16="http://schemas.microsoft.com/office/drawing/2014/chart" uri="{C3380CC4-5D6E-409C-BE32-E72D297353CC}">
              <c16:uniqueId val="{00000000-2B22-4171-B195-6252A27719A1}"/>
            </c:ext>
          </c:extLst>
        </c:ser>
        <c:dLbls>
          <c:showLegendKey val="0"/>
          <c:showVal val="0"/>
          <c:showCatName val="0"/>
          <c:showSerName val="0"/>
          <c:showPercent val="0"/>
          <c:showBubbleSize val="0"/>
        </c:dLbls>
        <c:gapWidth val="150"/>
        <c:axId val="432261848"/>
        <c:axId val="432257536"/>
      </c:barChart>
      <c:catAx>
        <c:axId val="432261848"/>
        <c:scaling>
          <c:orientation val="minMax"/>
        </c:scaling>
        <c:delete val="0"/>
        <c:axPos val="l"/>
        <c:numFmt formatCode="General" sourceLinked="0"/>
        <c:majorTickMark val="out"/>
        <c:minorTickMark val="none"/>
        <c:tickLblPos val="nextTo"/>
        <c:txPr>
          <a:bodyPr/>
          <a:lstStyle/>
          <a:p>
            <a:pPr>
              <a:defRPr sz="850" baseline="0"/>
            </a:pPr>
            <a:endParaRPr lang="en-US"/>
          </a:p>
        </c:txPr>
        <c:crossAx val="432257536"/>
        <c:crosses val="autoZero"/>
        <c:auto val="1"/>
        <c:lblAlgn val="ctr"/>
        <c:lblOffset val="100"/>
        <c:noMultiLvlLbl val="0"/>
      </c:catAx>
      <c:valAx>
        <c:axId val="432257536"/>
        <c:scaling>
          <c:orientation val="minMax"/>
        </c:scaling>
        <c:delete val="0"/>
        <c:axPos val="b"/>
        <c:majorGridlines>
          <c:spPr>
            <a:ln>
              <a:noFill/>
            </a:ln>
          </c:spPr>
        </c:majorGridlines>
        <c:numFmt formatCode="General" sourceLinked="1"/>
        <c:majorTickMark val="out"/>
        <c:minorTickMark val="none"/>
        <c:tickLblPos val="nextTo"/>
        <c:crossAx val="432261848"/>
        <c:crosses val="autoZero"/>
        <c:crossBetween val="between"/>
      </c:valAx>
    </c:plotArea>
    <c:plotVisOnly val="1"/>
    <c:dispBlanksAs val="gap"/>
    <c:showDLblsOverMax val="0"/>
  </c:chart>
  <c:spPr>
    <a:ln w="12700">
      <a:solidFill>
        <a:schemeClr val="tx1"/>
      </a:solidFill>
    </a:ln>
  </c:spPr>
  <c:txPr>
    <a:bodyPr/>
    <a:lstStyle/>
    <a:p>
      <a:pPr>
        <a:defRPr sz="800" b="1" i="0" baseline="0"/>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70000577043125"/>
          <c:y val="0.23721142000107129"/>
          <c:w val="0.8129704798136187"/>
          <c:h val="0.4790261318345308"/>
        </c:manualLayout>
      </c:layout>
      <c:barChart>
        <c:barDir val="col"/>
        <c:grouping val="clustered"/>
        <c:varyColors val="0"/>
        <c:ser>
          <c:idx val="1"/>
          <c:order val="0"/>
          <c:invertIfNegative val="0"/>
          <c:dLbls>
            <c:spPr>
              <a:noFill/>
              <a:ln>
                <a:noFill/>
              </a:ln>
              <a:effectLst/>
            </c:spPr>
            <c:txPr>
              <a:bodyPr/>
              <a:lstStyle/>
              <a:p>
                <a:pPr>
                  <a:defRPr sz="12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Lit>
              <c:formatCode>General</c:formatCode>
              <c:ptCount val="5"/>
              <c:pt idx="0">
                <c:v>12</c:v>
              </c:pt>
              <c:pt idx="1">
                <c:v>10</c:v>
              </c:pt>
              <c:pt idx="2">
                <c:v>8</c:v>
              </c:pt>
              <c:pt idx="3">
                <c:v>6</c:v>
              </c:pt>
              <c:pt idx="4">
                <c:v>4</c:v>
              </c:pt>
            </c:numLit>
          </c:cat>
          <c:val>
            <c:numRef>
              <c:f>Sheet3!$B$2:$B$6</c:f>
              <c:numCache>
                <c:formatCode>General</c:formatCode>
                <c:ptCount val="5"/>
                <c:pt idx="0">
                  <c:v>4.42</c:v>
                </c:pt>
                <c:pt idx="1">
                  <c:v>4.13</c:v>
                </c:pt>
                <c:pt idx="2">
                  <c:v>3.83</c:v>
                </c:pt>
                <c:pt idx="3">
                  <c:v>3.53</c:v>
                </c:pt>
                <c:pt idx="4">
                  <c:v>3.24</c:v>
                </c:pt>
              </c:numCache>
            </c:numRef>
          </c:val>
          <c:extLst xmlns:c16r2="http://schemas.microsoft.com/office/drawing/2015/06/chart">
            <c:ext xmlns:c16="http://schemas.microsoft.com/office/drawing/2014/chart" uri="{C3380CC4-5D6E-409C-BE32-E72D297353CC}">
              <c16:uniqueId val="{00000000-9C75-4791-96E8-644D2E868928}"/>
            </c:ext>
          </c:extLst>
        </c:ser>
        <c:dLbls>
          <c:showLegendKey val="0"/>
          <c:showVal val="0"/>
          <c:showCatName val="0"/>
          <c:showSerName val="0"/>
          <c:showPercent val="0"/>
          <c:showBubbleSize val="0"/>
        </c:dLbls>
        <c:gapWidth val="150"/>
        <c:axId val="432257928"/>
        <c:axId val="432260672"/>
      </c:barChart>
      <c:catAx>
        <c:axId val="432257928"/>
        <c:scaling>
          <c:orientation val="minMax"/>
        </c:scaling>
        <c:delete val="0"/>
        <c:axPos val="b"/>
        <c:title>
          <c:tx>
            <c:rich>
              <a:bodyPr/>
              <a:lstStyle/>
              <a:p>
                <a:pPr>
                  <a:defRPr sz="1200" baseline="0"/>
                </a:pPr>
                <a:r>
                  <a:rPr lang="en-US" sz="1200" baseline="0"/>
                  <a:t>Nurse Workload (Patients per Nurse)</a:t>
                </a:r>
              </a:p>
            </c:rich>
          </c:tx>
          <c:overlay val="0"/>
        </c:title>
        <c:numFmt formatCode="General" sourceLinked="1"/>
        <c:majorTickMark val="out"/>
        <c:minorTickMark val="none"/>
        <c:tickLblPos val="nextTo"/>
        <c:txPr>
          <a:bodyPr/>
          <a:lstStyle/>
          <a:p>
            <a:pPr>
              <a:defRPr sz="1200" baseline="0"/>
            </a:pPr>
            <a:endParaRPr lang="en-US"/>
          </a:p>
        </c:txPr>
        <c:crossAx val="432260672"/>
        <c:crosses val="autoZero"/>
        <c:auto val="1"/>
        <c:lblAlgn val="ctr"/>
        <c:lblOffset val="100"/>
        <c:noMultiLvlLbl val="0"/>
      </c:catAx>
      <c:valAx>
        <c:axId val="432260672"/>
        <c:scaling>
          <c:orientation val="minMax"/>
          <c:max val="5"/>
          <c:min val="3"/>
        </c:scaling>
        <c:delete val="0"/>
        <c:axPos val="l"/>
        <c:majorGridlines/>
        <c:title>
          <c:tx>
            <c:rich>
              <a:bodyPr/>
              <a:lstStyle/>
              <a:p>
                <a:pPr>
                  <a:defRPr/>
                </a:pPr>
                <a:r>
                  <a:rPr lang="en-US"/>
                  <a:t>Average Number of Types of Missed Care</a:t>
                </a:r>
              </a:p>
            </c:rich>
          </c:tx>
          <c:overlay val="0"/>
        </c:title>
        <c:numFmt formatCode="General" sourceLinked="1"/>
        <c:majorTickMark val="out"/>
        <c:minorTickMark val="none"/>
        <c:tickLblPos val="nextTo"/>
        <c:txPr>
          <a:bodyPr/>
          <a:lstStyle/>
          <a:p>
            <a:pPr>
              <a:defRPr sz="1200" baseline="0"/>
            </a:pPr>
            <a:endParaRPr lang="en-US"/>
          </a:p>
        </c:txPr>
        <c:crossAx val="43225792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568660592818574E-2"/>
          <c:y val="0.21089892334886709"/>
          <c:w val="0.85938923175143644"/>
          <c:h val="0.6038832379995055"/>
        </c:manualLayout>
      </c:layout>
      <c:barChart>
        <c:barDir val="col"/>
        <c:grouping val="clustered"/>
        <c:varyColors val="0"/>
        <c:ser>
          <c:idx val="0"/>
          <c:order val="0"/>
          <c:tx>
            <c:strRef>
              <c:f>Sheet2!$B$1</c:f>
              <c:strCache>
                <c:ptCount val="1"/>
                <c:pt idx="0">
                  <c:v>Avg TLU</c:v>
                </c:pt>
              </c:strCache>
            </c:strRef>
          </c:tx>
          <c:invertIfNegative val="0"/>
          <c:dLbls>
            <c:spPr>
              <a:noFill/>
              <a:ln>
                <a:noFill/>
              </a:ln>
              <a:effectLst/>
            </c:spPr>
            <c:txPr>
              <a:bodyPr/>
              <a:lstStyle/>
              <a:p>
                <a:pPr>
                  <a:defRPr sz="12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Sheet2!$A$2:$A$4</c:f>
              <c:strCache>
                <c:ptCount val="3"/>
                <c:pt idx="0">
                  <c:v>Lowest Tertile</c:v>
                </c:pt>
                <c:pt idx="1">
                  <c:v>Middle Tertile</c:v>
                </c:pt>
                <c:pt idx="2">
                  <c:v>Highest Tertile</c:v>
                </c:pt>
              </c:strCache>
            </c:strRef>
          </c:cat>
          <c:val>
            <c:numRef>
              <c:f>Sheet2!$B$2:$B$4</c:f>
              <c:numCache>
                <c:formatCode>General</c:formatCode>
                <c:ptCount val="3"/>
                <c:pt idx="0">
                  <c:v>4.2300000000000004</c:v>
                </c:pt>
                <c:pt idx="1">
                  <c:v>3.97</c:v>
                </c:pt>
                <c:pt idx="2">
                  <c:v>3.71</c:v>
                </c:pt>
              </c:numCache>
            </c:numRef>
          </c:val>
          <c:extLst xmlns:c16r2="http://schemas.microsoft.com/office/drawing/2015/06/chart">
            <c:ext xmlns:c16="http://schemas.microsoft.com/office/drawing/2014/chart" uri="{C3380CC4-5D6E-409C-BE32-E72D297353CC}">
              <c16:uniqueId val="{00000000-4CB8-4694-AF4C-5C63CFE37DCB}"/>
            </c:ext>
          </c:extLst>
        </c:ser>
        <c:dLbls>
          <c:showLegendKey val="0"/>
          <c:showVal val="0"/>
          <c:showCatName val="0"/>
          <c:showSerName val="0"/>
          <c:showPercent val="0"/>
          <c:showBubbleSize val="0"/>
        </c:dLbls>
        <c:gapWidth val="150"/>
        <c:axId val="431628032"/>
        <c:axId val="431629992"/>
      </c:barChart>
      <c:catAx>
        <c:axId val="431628032"/>
        <c:scaling>
          <c:orientation val="minMax"/>
        </c:scaling>
        <c:delete val="0"/>
        <c:axPos val="b"/>
        <c:title>
          <c:tx>
            <c:rich>
              <a:bodyPr/>
              <a:lstStyle/>
              <a:p>
                <a:pPr>
                  <a:defRPr sz="1200"/>
                </a:pPr>
                <a:r>
                  <a:rPr lang="en-US" sz="1200" baseline="0"/>
                  <a:t>Work Environment</a:t>
                </a:r>
              </a:p>
            </c:rich>
          </c:tx>
          <c:overlay val="0"/>
        </c:title>
        <c:numFmt formatCode="General" sourceLinked="0"/>
        <c:majorTickMark val="out"/>
        <c:minorTickMark val="none"/>
        <c:tickLblPos val="nextTo"/>
        <c:txPr>
          <a:bodyPr/>
          <a:lstStyle/>
          <a:p>
            <a:pPr>
              <a:defRPr sz="1200" b="1" i="0" baseline="0"/>
            </a:pPr>
            <a:endParaRPr lang="en-US"/>
          </a:p>
        </c:txPr>
        <c:crossAx val="431629992"/>
        <c:crosses val="autoZero"/>
        <c:auto val="1"/>
        <c:lblAlgn val="ctr"/>
        <c:lblOffset val="100"/>
        <c:noMultiLvlLbl val="0"/>
      </c:catAx>
      <c:valAx>
        <c:axId val="431629992"/>
        <c:scaling>
          <c:orientation val="minMax"/>
          <c:max val="5"/>
          <c:min val="3"/>
        </c:scaling>
        <c:delete val="0"/>
        <c:axPos val="l"/>
        <c:majorGridlines/>
        <c:title>
          <c:tx>
            <c:rich>
              <a:bodyPr/>
              <a:lstStyle/>
              <a:p>
                <a:pPr>
                  <a:defRPr/>
                </a:pPr>
                <a:r>
                  <a:rPr lang="en-US"/>
                  <a:t>Average Number of Types of Missed Care</a:t>
                </a:r>
              </a:p>
            </c:rich>
          </c:tx>
          <c:overlay val="0"/>
        </c:title>
        <c:numFmt formatCode="General" sourceLinked="1"/>
        <c:majorTickMark val="out"/>
        <c:minorTickMark val="none"/>
        <c:tickLblPos val="nextTo"/>
        <c:txPr>
          <a:bodyPr/>
          <a:lstStyle/>
          <a:p>
            <a:pPr>
              <a:defRPr sz="1200" b="0" i="0" baseline="0"/>
            </a:pPr>
            <a:endParaRPr lang="en-US"/>
          </a:p>
        </c:txPr>
        <c:crossAx val="431628032"/>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FFDAC-4CC2-4728-9895-EA2D9C23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9082</Words>
  <Characters>51770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Sloane</dc:creator>
  <cp:lastModifiedBy>Griffiths P. (Health Sciences)</cp:lastModifiedBy>
  <cp:revision>2</cp:revision>
  <cp:lastPrinted>2017-06-18T20:46:00Z</cp:lastPrinted>
  <dcterms:created xsi:type="dcterms:W3CDTF">2017-09-19T08:18:00Z</dcterms:created>
  <dcterms:modified xsi:type="dcterms:W3CDTF">2017-09-19T08:18:00Z</dcterms:modified>
</cp:coreProperties>
</file>