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46C1" w14:textId="05B1C6E3" w:rsidR="007D78C2" w:rsidRDefault="007D78C2" w:rsidP="007D78C2">
      <w:pPr>
        <w:spacing w:line="480" w:lineRule="auto"/>
        <w:ind w:firstLine="0"/>
        <w:jc w:val="center"/>
        <w:rPr>
          <w:rFonts w:ascii="Arial" w:hAnsi="Arial" w:cs="Arial"/>
          <w:b/>
          <w:bCs/>
          <w:kern w:val="32"/>
          <w:sz w:val="32"/>
          <w:szCs w:val="32"/>
        </w:rPr>
      </w:pPr>
      <w:r w:rsidRPr="006C3AC4">
        <w:rPr>
          <w:rFonts w:ascii="Arial" w:hAnsi="Arial" w:cs="Arial"/>
          <w:b/>
          <w:bCs/>
          <w:kern w:val="32"/>
          <w:sz w:val="32"/>
          <w:szCs w:val="32"/>
        </w:rPr>
        <w:t xml:space="preserve">A </w:t>
      </w:r>
      <w:r>
        <w:rPr>
          <w:rFonts w:ascii="Arial" w:hAnsi="Arial" w:cs="Arial"/>
          <w:b/>
          <w:bCs/>
          <w:kern w:val="32"/>
          <w:sz w:val="32"/>
          <w:szCs w:val="32"/>
        </w:rPr>
        <w:t>f</w:t>
      </w:r>
      <w:r w:rsidRPr="006C3AC4">
        <w:rPr>
          <w:rFonts w:ascii="Arial" w:hAnsi="Arial" w:cs="Arial"/>
          <w:b/>
          <w:bCs/>
          <w:kern w:val="32"/>
          <w:sz w:val="32"/>
          <w:szCs w:val="32"/>
        </w:rPr>
        <w:t xml:space="preserve">acility </w:t>
      </w:r>
      <w:r>
        <w:rPr>
          <w:rFonts w:ascii="Arial" w:hAnsi="Arial" w:cs="Arial"/>
          <w:b/>
          <w:bCs/>
          <w:kern w:val="32"/>
          <w:sz w:val="32"/>
          <w:szCs w:val="32"/>
        </w:rPr>
        <w:t>location model for analysis of current and future demand for sexual health s</w:t>
      </w:r>
      <w:r w:rsidRPr="006C3AC4">
        <w:rPr>
          <w:rFonts w:ascii="Arial" w:hAnsi="Arial" w:cs="Arial"/>
          <w:b/>
          <w:bCs/>
          <w:kern w:val="32"/>
          <w:sz w:val="32"/>
          <w:szCs w:val="32"/>
        </w:rPr>
        <w:t>ervices</w:t>
      </w:r>
    </w:p>
    <w:p w14:paraId="1027A4BF" w14:textId="77777777" w:rsidR="00213C34" w:rsidRDefault="00213C34" w:rsidP="007D78C2">
      <w:pPr>
        <w:spacing w:line="480" w:lineRule="auto"/>
        <w:ind w:firstLine="0"/>
        <w:jc w:val="center"/>
        <w:rPr>
          <w:rFonts w:ascii="Arial" w:hAnsi="Arial" w:cs="Arial"/>
          <w:b/>
          <w:bCs/>
          <w:kern w:val="32"/>
          <w:sz w:val="32"/>
          <w:szCs w:val="32"/>
        </w:rPr>
      </w:pPr>
    </w:p>
    <w:p w14:paraId="1247D6A2" w14:textId="206ACF74" w:rsidR="00A93F1C" w:rsidRPr="00E54A5B" w:rsidRDefault="006958EC" w:rsidP="0063496E">
      <w:pPr>
        <w:spacing w:line="480" w:lineRule="auto"/>
        <w:ind w:firstLine="0"/>
        <w:jc w:val="both"/>
        <w:rPr>
          <w:vertAlign w:val="superscript"/>
        </w:rPr>
      </w:pPr>
      <w:r>
        <w:fldChar w:fldCharType="begin"/>
      </w:r>
      <w:r>
        <w:instrText xml:space="preserve"> ADDIN EN.MANUSCRIPTWIZARD.AUTHORS &lt;EndNoteManuscriptWizard&gt;&lt;Author&gt;&lt;FirstName&gt;Rudabeh&lt;/FirstName&gt;&lt;LastName&gt;Meskarian&lt;/LastName&gt;&lt;Title&gt;Dr&lt;/Title&gt;&lt;Degrees&gt;PhD&lt;/Degrees&gt;&lt;Affiliation&gt;NIHR CLAHRC Wessex&lt;/Affiliation&gt;&lt;Address&gt;Faculty of Health Sciences,&amp;#xD;University of Southampton,&amp;#xD;UK&lt;/Address&gt;&lt;Email&gt;R.Meskarian@soton.ac.uk&lt;/Email&gt;&lt;/Author&gt;&lt;Author&gt;&lt;FirstName&gt;Marion&lt;/FirstName&gt;&lt;MiddleInitial&gt;L&lt;/MiddleInitial&gt;&lt;LastName&gt;Penn&lt;/LastName&gt;&lt;Title&gt;Dr&lt;/Title&gt;&lt;Affiliation&gt;NIHR CLAHRC Wessex&lt;/Affiliation&gt;&lt;Address&gt;Faculty of Health Sciences,&amp;#xD;University of Southampton,&amp;#xD;UK&lt;/Address&gt;&lt;Email&gt;M.L.Penn@soton.ac.uk&lt;/Email&gt;&lt;/Author&gt;&lt;Author&gt;&lt;FirstName&gt;Thomas&lt;/FirstName&gt;&lt;LastName&gt;Monks&lt;/LastName&gt;&lt;Title&gt;Dr&lt;/Title&gt;&lt;Affiliation&gt;NIHR CLAHRC Wessex&lt;/Affiliation&gt;&lt;Address&gt;Faculty of Health Sciences,&amp;#xD;University of Southampton,&amp;#xD;UK&lt;/Address&gt;&lt;Email&gt;Thomas.Monks@soton.ac.uk&lt;/Email&gt;&lt;/Author&gt;&lt;/EndNoteManuscriptWizard&gt;</w:instrText>
      </w:r>
      <w:r>
        <w:fldChar w:fldCharType="separate"/>
      </w:r>
      <w:r w:rsidRPr="006958EC">
        <w:t>Dr Rudabeh Meskarian</w:t>
      </w:r>
      <w:r w:rsidR="00E54A5B">
        <w:rPr>
          <w:vertAlign w:val="superscript"/>
        </w:rPr>
        <w:t>1,*</w:t>
      </w:r>
      <w:r w:rsidRPr="006958EC">
        <w:t>, Dr Marion L Penn</w:t>
      </w:r>
      <w:r w:rsidR="00E54A5B">
        <w:rPr>
          <w:vertAlign w:val="superscript"/>
        </w:rPr>
        <w:t>1</w:t>
      </w:r>
      <w:r w:rsidRPr="006958EC">
        <w:t>,</w:t>
      </w:r>
      <w:r w:rsidR="003E2A0C">
        <w:t xml:space="preserve"> Dr Sarah Williams</w:t>
      </w:r>
      <w:r w:rsidR="003E2A0C" w:rsidRPr="003E2A0C">
        <w:rPr>
          <w:vertAlign w:val="superscript"/>
        </w:rPr>
        <w:t>2</w:t>
      </w:r>
      <w:r w:rsidR="000B768B">
        <w:t xml:space="preserve"> and</w:t>
      </w:r>
      <w:r w:rsidRPr="006958EC">
        <w:t xml:space="preserve"> Dr Thomas Monks</w:t>
      </w:r>
      <w:r>
        <w:fldChar w:fldCharType="end"/>
      </w:r>
      <w:r w:rsidR="00E54A5B">
        <w:rPr>
          <w:vertAlign w:val="superscript"/>
        </w:rPr>
        <w:t>1</w:t>
      </w:r>
    </w:p>
    <w:p w14:paraId="6901AD9C" w14:textId="77777777" w:rsidR="000C1222" w:rsidRDefault="000C1222" w:rsidP="0063496E">
      <w:pPr>
        <w:spacing w:line="480" w:lineRule="auto"/>
        <w:jc w:val="both"/>
        <w:rPr>
          <w:vertAlign w:val="superscript"/>
        </w:rPr>
      </w:pPr>
    </w:p>
    <w:p w14:paraId="006E32AF" w14:textId="1EDF1A82" w:rsidR="00E54A5B" w:rsidRDefault="00E54A5B" w:rsidP="0063496E">
      <w:pPr>
        <w:spacing w:line="480" w:lineRule="auto"/>
        <w:ind w:firstLine="0"/>
        <w:jc w:val="both"/>
      </w:pPr>
      <w:r>
        <w:rPr>
          <w:vertAlign w:val="superscript"/>
        </w:rPr>
        <w:t>1</w:t>
      </w:r>
      <w:r>
        <w:t>NIHR CLAHRC Wessex Methodological Hub,</w:t>
      </w:r>
      <w:r w:rsidR="003A4487">
        <w:t xml:space="preserve"> </w:t>
      </w:r>
      <w:r>
        <w:t>Faculty of Health Sciences, University of Southampton</w:t>
      </w:r>
    </w:p>
    <w:p w14:paraId="5FE60495" w14:textId="3B3E3BEB" w:rsidR="003E2A0C" w:rsidRPr="003E2A0C" w:rsidRDefault="003E2A0C" w:rsidP="0063496E">
      <w:pPr>
        <w:spacing w:line="480" w:lineRule="auto"/>
        <w:ind w:firstLine="0"/>
        <w:jc w:val="both"/>
      </w:pPr>
      <w:r w:rsidRPr="003E2A0C">
        <w:rPr>
          <w:vertAlign w:val="superscript"/>
        </w:rPr>
        <w:t>2</w:t>
      </w:r>
      <w:r>
        <w:t xml:space="preserve"> Solent NHS Trust Research, Southampton</w:t>
      </w:r>
    </w:p>
    <w:p w14:paraId="1E9B2477" w14:textId="7907E31A" w:rsidR="003A4487" w:rsidRDefault="00E54A5B" w:rsidP="0063496E">
      <w:pPr>
        <w:spacing w:line="480" w:lineRule="auto"/>
        <w:ind w:firstLine="0"/>
        <w:jc w:val="both"/>
        <w:rPr>
          <w:vertAlign w:val="superscript"/>
        </w:rPr>
      </w:pPr>
      <w:r w:rsidRPr="00E54A5B">
        <w:rPr>
          <w:vertAlign w:val="superscript"/>
        </w:rPr>
        <w:t>*</w:t>
      </w:r>
      <w:r w:rsidR="003A4487">
        <w:rPr>
          <w:vertAlign w:val="superscript"/>
        </w:rPr>
        <w:t xml:space="preserve"> </w:t>
      </w:r>
      <w:r w:rsidR="003A4487" w:rsidRPr="003A4487">
        <w:t>Corresponding author</w:t>
      </w:r>
    </w:p>
    <w:p w14:paraId="40D2A83F" w14:textId="77777777" w:rsidR="00A93F1C" w:rsidRDefault="003A4487" w:rsidP="0063496E">
      <w:pPr>
        <w:spacing w:line="480" w:lineRule="auto"/>
        <w:ind w:firstLine="0"/>
        <w:jc w:val="both"/>
      </w:pPr>
      <w:r>
        <w:t xml:space="preserve">E-mail: </w:t>
      </w:r>
      <w:r w:rsidR="00E54A5B">
        <w:t>r.meskarian@soton.ac.uk</w:t>
      </w:r>
    </w:p>
    <w:p w14:paraId="6C8D5502" w14:textId="77777777" w:rsidR="00A93F1C" w:rsidRDefault="00A93F1C" w:rsidP="0063496E">
      <w:pPr>
        <w:pStyle w:val="Heading1"/>
        <w:ind w:firstLine="0"/>
      </w:pPr>
      <w:bookmarkStart w:id="0" w:name="_Toc456019338"/>
      <w:r w:rsidRPr="00447965">
        <w:t>Abstract</w:t>
      </w:r>
      <w:bookmarkEnd w:id="0"/>
      <w:r>
        <w:t xml:space="preserve"> </w:t>
      </w:r>
    </w:p>
    <w:p w14:paraId="05032744" w14:textId="05CDAAF9" w:rsidR="006958EC" w:rsidRPr="00D2135B" w:rsidRDefault="003A4487" w:rsidP="0063496E">
      <w:pPr>
        <w:spacing w:line="480" w:lineRule="auto"/>
        <w:jc w:val="both"/>
      </w:pPr>
      <w:r>
        <w:t xml:space="preserve">In this paper we address the clinic location selection problem for </w:t>
      </w:r>
      <w:r w:rsidR="006958EC" w:rsidRPr="00103BEA">
        <w:t xml:space="preserve">a fully integrated Sexual Health Service across Hampshire. The service provides outpatient services for </w:t>
      </w:r>
      <w:proofErr w:type="spellStart"/>
      <w:r w:rsidR="006958EC" w:rsidRPr="00103BEA">
        <w:t>Genito</w:t>
      </w:r>
      <w:proofErr w:type="spellEnd"/>
      <w:r w:rsidR="006958EC" w:rsidRPr="00103BEA">
        <w:t xml:space="preserve">-Urinary Medicine, contraceptive and reproductive health, sexual health promotion and a </w:t>
      </w:r>
      <w:r w:rsidR="0008258A">
        <w:t>s</w:t>
      </w:r>
      <w:r w:rsidR="006958EC" w:rsidRPr="00103BEA">
        <w:t xml:space="preserve">exual </w:t>
      </w:r>
      <w:r w:rsidR="0008258A">
        <w:t>a</w:t>
      </w:r>
      <w:r w:rsidR="006958EC" w:rsidRPr="00103BEA">
        <w:t xml:space="preserve">ssault </w:t>
      </w:r>
      <w:r w:rsidR="0008258A">
        <w:t>r</w:t>
      </w:r>
      <w:r w:rsidR="006958EC" w:rsidRPr="00103BEA">
        <w:t xml:space="preserve">eferral </w:t>
      </w:r>
      <w:r w:rsidR="0008258A">
        <w:t>c</w:t>
      </w:r>
      <w:r w:rsidR="006958EC" w:rsidRPr="00103BEA">
        <w:t xml:space="preserve">entre.  </w:t>
      </w:r>
      <w:r w:rsidR="00566CEE">
        <w:t>We aim</w:t>
      </w:r>
      <w:r w:rsidR="002861A4">
        <w:t xml:space="preserve"> to assist the planning of sexual health service provision in Hampshire by conducting a location analysis using both current and predicted patient need.  We identify the number of clinic locations </w:t>
      </w:r>
      <w:proofErr w:type="gramStart"/>
      <w:r w:rsidR="002861A4">
        <w:t>required</w:t>
      </w:r>
      <w:proofErr w:type="gramEnd"/>
      <w:r w:rsidR="002861A4">
        <w:t xml:space="preserve"> and their optimal geographic location that minimise patient travel time.  To maximise the chances of u</w:t>
      </w:r>
      <w:r w:rsidR="00566CEE">
        <w:t xml:space="preserve">ptake of results we </w:t>
      </w:r>
      <w:r w:rsidR="00693605">
        <w:t>validate the developed</w:t>
      </w:r>
      <w:r w:rsidR="002861A4">
        <w:t xml:space="preserve"> simple algorithm </w:t>
      </w:r>
      <w:r w:rsidR="001729E2">
        <w:t>with</w:t>
      </w:r>
      <w:r w:rsidR="003354A0">
        <w:t xml:space="preserve"> an exact method as well as</w:t>
      </w:r>
      <w:r w:rsidR="001729E2">
        <w:t xml:space="preserve"> </w:t>
      </w:r>
      <w:r w:rsidR="002861A4">
        <w:t>three well-known,</w:t>
      </w:r>
      <w:r w:rsidR="0008258A">
        <w:t xml:space="preserve"> but complex meta-heuristics. </w:t>
      </w:r>
      <w:r w:rsidR="006958EC" w:rsidRPr="00D2135B">
        <w:t xml:space="preserve">The analysis was </w:t>
      </w:r>
      <w:r w:rsidR="00C50A44">
        <w:t>conducted using car travel</w:t>
      </w:r>
      <w:r w:rsidR="006958EC" w:rsidRPr="00D2135B">
        <w:t xml:space="preserve"> and public transport times. Two scenarios were considered: current clinic locations only</w:t>
      </w:r>
      <w:r w:rsidR="00C50A44">
        <w:t>;</w:t>
      </w:r>
      <w:r w:rsidR="006958EC" w:rsidRPr="00D2135B">
        <w:t xml:space="preserve"> </w:t>
      </w:r>
      <w:r w:rsidR="00C50A44">
        <w:t xml:space="preserve">and </w:t>
      </w:r>
      <w:r w:rsidR="006958EC" w:rsidRPr="00B10252">
        <w:t xml:space="preserve">anywhere within Hampshire. </w:t>
      </w:r>
      <w:r w:rsidR="00566CEE" w:rsidRPr="00B10252">
        <w:t>The results show</w:t>
      </w:r>
      <w:r w:rsidR="0008258A" w:rsidRPr="00B10252">
        <w:t xml:space="preserve"> that the c</w:t>
      </w:r>
      <w:r w:rsidR="006958EC" w:rsidRPr="00B10252">
        <w:t xml:space="preserve">linic locations could be reduced from 28 to </w:t>
      </w:r>
      <w:r w:rsidR="00D2135B" w:rsidRPr="00B10252">
        <w:t>2</w:t>
      </w:r>
      <w:r w:rsidR="00B10252" w:rsidRPr="00B10252">
        <w:t>0</w:t>
      </w:r>
      <w:r w:rsidR="006958EC" w:rsidRPr="00B10252">
        <w:t xml:space="preserve"> and still keep 9</w:t>
      </w:r>
      <w:r w:rsidR="00D2135B" w:rsidRPr="00B10252">
        <w:t>0</w:t>
      </w:r>
      <w:r w:rsidR="006958EC" w:rsidRPr="00B10252">
        <w:t xml:space="preserve">% of all </w:t>
      </w:r>
      <w:r w:rsidR="006958EC" w:rsidRPr="00B10252">
        <w:lastRenderedPageBreak/>
        <w:t xml:space="preserve">patient journeys by public transport (e.g. by bus or train) to a clinic within 30 minutes. </w:t>
      </w:r>
      <w:r w:rsidR="00D2135B" w:rsidRPr="00B10252">
        <w:t xml:space="preserve">The number of clinics could be further reduced to </w:t>
      </w:r>
      <w:r w:rsidR="00B10252" w:rsidRPr="00B10252">
        <w:t>8</w:t>
      </w:r>
      <w:r w:rsidR="00D2135B" w:rsidRPr="00B10252">
        <w:t xml:space="preserve"> if the travel</w:t>
      </w:r>
      <w:r w:rsidR="00D2135B" w:rsidRPr="00D2135B">
        <w:t xml:space="preserve"> time is based on </w:t>
      </w:r>
      <w:r w:rsidR="002861A4">
        <w:t>car travel times</w:t>
      </w:r>
      <w:r w:rsidR="007C6B2E">
        <w:t xml:space="preserve"> within 15 minutes</w:t>
      </w:r>
      <w:r w:rsidR="00D2135B" w:rsidRPr="00D2135B">
        <w:t>.</w:t>
      </w:r>
      <w:r w:rsidR="0003279C">
        <w:t xml:space="preserve">  Results from our simple solution method compared favourably to the </w:t>
      </w:r>
      <w:r w:rsidR="003354A0">
        <w:t xml:space="preserve">exact solution as well as the </w:t>
      </w:r>
      <w:r w:rsidR="0003279C">
        <w:t>complex meta-heuristics.</w:t>
      </w:r>
    </w:p>
    <w:p w14:paraId="650600CA" w14:textId="77777777" w:rsidR="00A93F1C" w:rsidRDefault="003A4487" w:rsidP="009E6673">
      <w:pPr>
        <w:pStyle w:val="Heading1"/>
        <w:spacing w:line="480" w:lineRule="auto"/>
        <w:ind w:firstLine="0"/>
        <w:jc w:val="both"/>
      </w:pPr>
      <w:r>
        <w:t>Introduction</w:t>
      </w:r>
    </w:p>
    <w:p w14:paraId="32594237" w14:textId="780FE221" w:rsidR="00947AC4" w:rsidRPr="00CD2308" w:rsidRDefault="00AA5C75" w:rsidP="0063496E">
      <w:pPr>
        <w:spacing w:line="480" w:lineRule="auto"/>
        <w:jc w:val="both"/>
      </w:pPr>
      <w:r>
        <w:t>In the UK, s</w:t>
      </w:r>
      <w:r w:rsidR="004E7B45">
        <w:t xml:space="preserve">exual health covers the provision of advice and services around contraception, relationships, sexually transmitted infections (STIs) (including HIV) and </w:t>
      </w:r>
      <w:r>
        <w:t>termination of pregnancy</w:t>
      </w:r>
      <w:r w:rsidR="004E7B45">
        <w:t>.</w:t>
      </w:r>
      <w:r w:rsidR="00F67B96">
        <w:t xml:space="preserve"> </w:t>
      </w:r>
      <w:r w:rsidR="00566CEE">
        <w:t>The importance of a</w:t>
      </w:r>
      <w:r w:rsidR="004E7B45">
        <w:t xml:space="preserve">ccess to such services is </w:t>
      </w:r>
      <w:r w:rsidR="00566CEE">
        <w:t>demonstrated</w:t>
      </w:r>
      <w:r w:rsidR="004E7B45">
        <w:t xml:space="preserve"> by the various policy changes in England sought to improve access to sexual healthcar</w:t>
      </w:r>
      <w:r w:rsidR="00D11BF8">
        <w:t xml:space="preserve">e </w:t>
      </w:r>
      <w:r w:rsidR="00D11BF8">
        <w:fldChar w:fldCharType="begin"/>
      </w:r>
      <w:r w:rsidR="006C0577">
        <w:instrText xml:space="preserve"> ADDIN EN.CITE &lt;EndNote&gt;&lt;Cite&gt;&lt;Author&gt;Mercer C. et al&lt;/Author&gt;&lt;Year&gt;2012&lt;/Year&gt;&lt;RecNum&gt;43&lt;/RecNum&gt;&lt;DisplayText&gt;[1, 2]&lt;/DisplayText&gt;&lt;record&gt;&lt;rec-number&gt;43&lt;/rec-number&gt;&lt;foreign-keys&gt;&lt;key app="EN" db-id="eevw2dx21tp9t6exfzix50x6erpa5prr0twd" timestamp="1467804791"&gt;43&lt;/key&gt;&lt;/foreign-keys&gt;&lt;ref-type name="Journal Article"&gt;17&lt;/ref-type&gt;&lt;contributors&gt;&lt;authors&gt;&lt;author&gt; Mercer C. et al, &lt;/author&gt;&lt;/authors&gt;&lt;/contributors&gt;&lt;titles&gt;&lt;title&gt;Building the bypass – implications of improved access to sexual healthcare’,&lt;/title&gt;&lt;secondary-title&gt;Sexually Transmitted Infections&lt;/secondary-title&gt;&lt;/titles&gt;&lt;periodical&gt;&lt;full-title&gt;Sexually Transmitted Infections&lt;/full-title&gt;&lt;/periodical&gt;&lt;pages&gt;9-15&lt;/pages&gt;&lt;volume&gt;88&lt;/volume&gt;&lt;dates&gt;&lt;year&gt;2012&lt;/year&gt;&lt;/dates&gt;&lt;urls&gt;&lt;/urls&gt;&lt;/record&gt;&lt;/Cite&gt;&lt;Cite&gt;&lt;Author&gt;Church&lt;/Author&gt;&lt;Year&gt;2009&lt;/Year&gt;&lt;RecNum&gt;44&lt;/RecNum&gt;&lt;record&gt;&lt;rec-number&gt;44&lt;/rec-number&gt;&lt;foreign-keys&gt;&lt;key app="EN" db-id="eevw2dx21tp9t6exfzix50x6erpa5prr0twd" timestamp="1467804900"&gt;44&lt;/key&gt;&lt;/foreign-keys&gt;&lt;ref-type name="Journal Article"&gt;17&lt;/ref-type&gt;&lt;contributors&gt;&lt;authors&gt;&lt;author&gt;Church, K., Mayhew, S.H. &lt;/author&gt;&lt;/authors&gt;&lt;/contributors&gt;&lt;titles&gt;&lt;title&gt;Integration of STI and HIV prevention, care and treatment into family planning services: a review of the literature&lt;/title&gt;&lt;secondary-title&gt;Studies in Family Planning&lt;/secondary-title&gt;&lt;/titles&gt;&lt;periodical&gt;&lt;full-title&gt;Studies in Family Planning&lt;/full-title&gt;&lt;/periodical&gt;&lt;pages&gt;171-86&lt;/pages&gt;&lt;volume&gt;40&lt;/volume&gt;&lt;dates&gt;&lt;year&gt;2009&lt;/year&gt;&lt;/dates&gt;&lt;urls&gt;&lt;/urls&gt;&lt;/record&gt;&lt;/Cite&gt;&lt;/EndNote&gt;</w:instrText>
      </w:r>
      <w:r w:rsidR="00D11BF8">
        <w:fldChar w:fldCharType="separate"/>
      </w:r>
      <w:r w:rsidR="00D61E2C">
        <w:rPr>
          <w:noProof/>
        </w:rPr>
        <w:t>[1, 2]</w:t>
      </w:r>
      <w:r w:rsidR="00D11BF8">
        <w:fldChar w:fldCharType="end"/>
      </w:r>
      <w:r w:rsidR="00D11BF8">
        <w:t>.</w:t>
      </w:r>
      <w:r w:rsidR="00F67B96">
        <w:t xml:space="preserve"> </w:t>
      </w:r>
      <w:r w:rsidR="00D11BF8">
        <w:t>However, there is still room for improvement, in England during 2011, one person was diagnosed with HIV every 90 minutes, almost half the adults diagnosed were passed the point at which they should have started treatment</w:t>
      </w:r>
      <w:r w:rsidR="00CD2308">
        <w:t xml:space="preserve"> </w:t>
      </w:r>
      <w:r w:rsidR="00CD2308">
        <w:fldChar w:fldCharType="begin"/>
      </w:r>
      <w:r w:rsidR="00D61E2C">
        <w:instrText xml:space="preserve"> ADDIN EN.CITE &lt;EndNote&gt;&lt;Cite ExcludeAuth="1"&gt;&lt;Year&gt;2012&lt;/Year&gt;&lt;RecNum&gt;45&lt;/RecNum&gt;&lt;DisplayText&gt;[3]&lt;/DisplayText&gt;&lt;record&gt;&lt;rec-number&gt;45&lt;/rec-number&gt;&lt;foreign-keys&gt;&lt;key app="EN" db-id="eevw2dx21tp9t6exfzix50x6erpa5prr0twd" timestamp="1467809199"&gt;45&lt;/key&gt;&lt;/foreign-keys&gt;&lt;ref-type name="Journal Article"&gt;17&lt;/ref-type&gt;&lt;contributors&gt;&lt;/contributors&gt;&lt;titles&gt;&lt;title&gt;HIV in the United Kingdom: 2012 Report&lt;/title&gt;&lt;secondary-title&gt;Health Protection Agency &lt;/secondary-title&gt;&lt;/titles&gt;&lt;periodical&gt;&lt;full-title&gt;Health Protection Agency&lt;/full-title&gt;&lt;/periodical&gt;&lt;dates&gt;&lt;year&gt;2012&lt;/year&gt;&lt;/dates&gt;&lt;urls&gt;&lt;/urls&gt;&lt;/record&gt;&lt;/Cite&gt;&lt;/EndNote&gt;</w:instrText>
      </w:r>
      <w:r w:rsidR="00CD2308">
        <w:fldChar w:fldCharType="separate"/>
      </w:r>
      <w:r w:rsidR="00D61E2C">
        <w:rPr>
          <w:noProof/>
        </w:rPr>
        <w:t>[3]</w:t>
      </w:r>
      <w:r w:rsidR="00CD2308">
        <w:fldChar w:fldCharType="end"/>
      </w:r>
      <w:r w:rsidR="00D11BF8">
        <w:t>. In 2010, England was in the bottom third of 43 countries in the World Health Organization’s European Region and North America for condom use among sexually active young people</w:t>
      </w:r>
      <w:r w:rsidR="00566CEE">
        <w:t>.</w:t>
      </w:r>
    </w:p>
    <w:p w14:paraId="254E02FC" w14:textId="7F7EBD44" w:rsidR="00535FB2" w:rsidRPr="00BB0085" w:rsidRDefault="00CD2308" w:rsidP="0063496E">
      <w:pPr>
        <w:spacing w:line="480" w:lineRule="auto"/>
        <w:jc w:val="both"/>
      </w:pPr>
      <w:r w:rsidRPr="00CD2308">
        <w:t>Evidence demonstrates that sexual health interventions and service outcome</w:t>
      </w:r>
      <w:r w:rsidR="003D6739">
        <w:t>s</w:t>
      </w:r>
      <w:r w:rsidRPr="00CD2308">
        <w:t xml:space="preserve"> could be improved through effective commissioning. For instance, For every £1 spent on contraception, £11 is saved in other healthcare costs </w:t>
      </w:r>
      <w:r w:rsidRPr="00CD2308">
        <w:fldChar w:fldCharType="begin"/>
      </w:r>
      <w:r w:rsidR="001D1E2C">
        <w:instrText xml:space="preserve"> ADDIN EN.CITE &lt;EndNote&gt;&lt;Cite&gt;&lt;Author&gt;McGuire&lt;/Author&gt;&lt;Year&gt;1995&lt;/Year&gt;&lt;RecNum&gt;47&lt;/RecNum&gt;&lt;DisplayText&gt;[4]&lt;/DisplayText&gt;&lt;record&gt;&lt;rec-number&gt;47&lt;/rec-number&gt;&lt;foreign-keys&gt;&lt;key app="EN" db-id="eevw2dx21tp9t6exfzix50x6erpa5prr0twd" timestamp="1467809506"&gt;47&lt;/key&gt;&lt;/foreign-keys&gt;&lt;ref-type name="Journal Article"&gt;17&lt;/ref-type&gt;&lt;contributors&gt;&lt;authors&gt;&lt;author&gt;McGuire, A.,  Hughes, D.&lt;/author&gt;&lt;/authors&gt;&lt;/contributors&gt;&lt;titles&gt;&lt;title&gt;The economics of family planning services&lt;/title&gt;&lt;/titles&gt;&lt;dates&gt;&lt;year&gt;1995&lt;/year&gt;&lt;/dates&gt;&lt;urls&gt;&lt;/urls&gt;&lt;/record&gt;&lt;/Cite&gt;&lt;/EndNote&gt;</w:instrText>
      </w:r>
      <w:r w:rsidRPr="00CD2308">
        <w:fldChar w:fldCharType="separate"/>
      </w:r>
      <w:r w:rsidR="001D1E2C">
        <w:rPr>
          <w:noProof/>
        </w:rPr>
        <w:t>[4]</w:t>
      </w:r>
      <w:r w:rsidRPr="00CD2308">
        <w:fldChar w:fldCharType="end"/>
      </w:r>
      <w:r w:rsidRPr="00CD2308">
        <w:t xml:space="preserve">. Early testing and diagnosis of HIV reduces treatment costs – £12,600 per annum per patient, compared with £23,442 with a later diagnosis </w:t>
      </w:r>
      <w:r w:rsidRPr="00CD2308">
        <w:fldChar w:fldCharType="begin"/>
      </w:r>
      <w:r w:rsidR="001D1E2C">
        <w:instrText xml:space="preserve"> ADDIN EN.CITE &lt;EndNote&gt;&lt;Cite&gt;&lt;Author&gt;Beck.  E. J. et al&lt;/Author&gt;&lt;RecNum&gt;48&lt;/RecNum&gt;&lt;DisplayText&gt;[5]&lt;/DisplayText&gt;&lt;record&gt;&lt;rec-number&gt;48&lt;/rec-number&gt;&lt;foreign-keys&gt;&lt;key app="EN" db-id="eevw2dx21tp9t6exfzix50x6erpa5prr0twd" timestamp="1467809627"&gt;48&lt;/key&gt;&lt;/foreign-keys&gt;&lt;ref-type name="Journal Article"&gt;17&lt;/ref-type&gt;&lt;contributors&gt;&lt;authors&gt;&lt;author&gt;Beck.  E. J. et al,&lt;/author&gt;&lt;/authors&gt;&lt;/contributors&gt;&lt;titles&gt;&lt;title&gt;The Cost-Effectiveness of Early Access to HIV Services and starting cART in the UK’,  &lt;/title&gt;&lt;secondary-title&gt;PLOS  ONE&lt;/secondary-title&gt;&lt;/titles&gt;&lt;periodical&gt;&lt;full-title&gt;PLOS  ONE&lt;/full-title&gt;&lt;/periodical&gt;&lt;pages&gt;e27830 &lt;/pages&gt;&lt;volume&gt;6&lt;/volume&gt;&lt;dates&gt;&lt;/dates&gt;&lt;urls&gt;&lt;/urls&gt;&lt;/record&gt;&lt;/Cite&gt;&lt;/EndNote&gt;</w:instrText>
      </w:r>
      <w:r w:rsidRPr="00CD2308">
        <w:fldChar w:fldCharType="separate"/>
      </w:r>
      <w:r w:rsidR="001D1E2C">
        <w:rPr>
          <w:noProof/>
        </w:rPr>
        <w:t>[5]</w:t>
      </w:r>
      <w:r w:rsidRPr="00CD2308">
        <w:fldChar w:fldCharType="end"/>
      </w:r>
      <w:r w:rsidR="00E40F53">
        <w:t xml:space="preserve">. </w:t>
      </w:r>
      <w:r w:rsidR="006958EC" w:rsidRPr="00103BEA">
        <w:t>The pressure on capacity of such services continues to grow due to high demand owing to an increase in the prevalence of many STIs (Sexually transmitted illnesses).</w:t>
      </w:r>
      <w:r w:rsidR="00BB0085">
        <w:t xml:space="preserve"> </w:t>
      </w:r>
      <w:r w:rsidR="006958EC" w:rsidRPr="00367AAE">
        <w:rPr>
          <w:rFonts w:cs="Arial"/>
          <w:lang w:eastAsia="en-GB"/>
        </w:rPr>
        <w:t xml:space="preserve">This paper discusses the </w:t>
      </w:r>
      <w:r w:rsidR="006958EC" w:rsidRPr="001D72E2">
        <w:rPr>
          <w:rFonts w:cs="Arial"/>
          <w:lang w:eastAsia="en-GB"/>
        </w:rPr>
        <w:t xml:space="preserve">issues surrounding the location of </w:t>
      </w:r>
      <w:r w:rsidR="00E40F53">
        <w:rPr>
          <w:rFonts w:cs="Arial"/>
          <w:lang w:eastAsia="en-GB"/>
        </w:rPr>
        <w:t xml:space="preserve">sexual </w:t>
      </w:r>
      <w:r w:rsidR="006958EC" w:rsidRPr="00367AAE">
        <w:rPr>
          <w:rFonts w:cs="Arial"/>
          <w:lang w:eastAsia="en-GB"/>
        </w:rPr>
        <w:t>healt</w:t>
      </w:r>
      <w:r w:rsidR="006958EC" w:rsidRPr="001D72E2">
        <w:rPr>
          <w:rFonts w:cs="Arial"/>
          <w:lang w:eastAsia="en-GB"/>
        </w:rPr>
        <w:t>h service facilities</w:t>
      </w:r>
      <w:r w:rsidR="006958EC" w:rsidRPr="00367AAE">
        <w:rPr>
          <w:rFonts w:cs="Arial"/>
          <w:lang w:eastAsia="en-GB"/>
        </w:rPr>
        <w:t xml:space="preserve"> and the needs of th</w:t>
      </w:r>
      <w:r w:rsidR="006958EC" w:rsidRPr="001D72E2">
        <w:rPr>
          <w:rFonts w:cs="Arial"/>
          <w:lang w:eastAsia="en-GB"/>
        </w:rPr>
        <w:t>ose who must plan for these ser</w:t>
      </w:r>
      <w:r w:rsidR="006958EC" w:rsidRPr="00367AAE">
        <w:rPr>
          <w:rFonts w:cs="Arial"/>
          <w:lang w:eastAsia="en-GB"/>
        </w:rPr>
        <w:t>vices.</w:t>
      </w:r>
      <w:r w:rsidR="006958EC">
        <w:rPr>
          <w:rFonts w:cs="Arial"/>
          <w:lang w:eastAsia="en-GB"/>
        </w:rPr>
        <w:t xml:space="preserve"> </w:t>
      </w:r>
      <w:r w:rsidR="006958EC" w:rsidRPr="00367AAE">
        <w:rPr>
          <w:rFonts w:cs="Arial"/>
          <w:lang w:eastAsia="en-GB"/>
        </w:rPr>
        <w:t xml:space="preserve">To meet this need, a </w:t>
      </w:r>
      <w:r w:rsidR="006958EC" w:rsidRPr="001D72E2">
        <w:rPr>
          <w:rFonts w:cs="Arial"/>
          <w:lang w:eastAsia="en-GB"/>
        </w:rPr>
        <w:t>flexible practical location analysis</w:t>
      </w:r>
      <w:r w:rsidR="006958EC" w:rsidRPr="00367AAE">
        <w:rPr>
          <w:rFonts w:cs="Arial"/>
          <w:lang w:eastAsia="en-GB"/>
        </w:rPr>
        <w:t xml:space="preserve"> model </w:t>
      </w:r>
      <w:r w:rsidR="00566CEE">
        <w:rPr>
          <w:rFonts w:cs="Arial"/>
          <w:lang w:eastAsia="en-GB"/>
        </w:rPr>
        <w:t xml:space="preserve">is </w:t>
      </w:r>
      <w:r w:rsidR="006958EC" w:rsidRPr="00367AAE">
        <w:rPr>
          <w:rFonts w:cs="Arial"/>
          <w:lang w:eastAsia="en-GB"/>
        </w:rPr>
        <w:t>developed, a description of which</w:t>
      </w:r>
      <w:r w:rsidR="006958EC" w:rsidRPr="001D72E2">
        <w:rPr>
          <w:rFonts w:cs="Arial"/>
          <w:lang w:eastAsia="en-GB"/>
        </w:rPr>
        <w:t xml:space="preserve"> </w:t>
      </w:r>
      <w:r w:rsidR="006958EC" w:rsidRPr="00367AAE">
        <w:rPr>
          <w:rFonts w:cs="Arial"/>
          <w:lang w:eastAsia="en-GB"/>
        </w:rPr>
        <w:t xml:space="preserve">is presented here. </w:t>
      </w:r>
      <w:r w:rsidR="00566CEE">
        <w:rPr>
          <w:rFonts w:cs="Arial"/>
          <w:lang w:eastAsia="en-GB"/>
        </w:rPr>
        <w:t xml:space="preserve">We will show that it is </w:t>
      </w:r>
      <w:r w:rsidR="006958EC" w:rsidRPr="00367AAE">
        <w:rPr>
          <w:rFonts w:cs="Arial"/>
          <w:lang w:eastAsia="en-GB"/>
        </w:rPr>
        <w:t xml:space="preserve">possible to </w:t>
      </w:r>
      <w:r w:rsidR="006958EC" w:rsidRPr="00367AAE">
        <w:rPr>
          <w:rFonts w:cs="Arial"/>
          <w:lang w:eastAsia="en-GB"/>
        </w:rPr>
        <w:lastRenderedPageBreak/>
        <w:t>build a generic model</w:t>
      </w:r>
      <w:r w:rsidR="006958EC" w:rsidRPr="001D72E2">
        <w:rPr>
          <w:rFonts w:cs="Arial"/>
          <w:lang w:eastAsia="en-GB"/>
        </w:rPr>
        <w:t xml:space="preserve"> </w:t>
      </w:r>
      <w:r w:rsidR="006958EC" w:rsidRPr="00367AAE">
        <w:rPr>
          <w:rFonts w:cs="Arial"/>
          <w:lang w:eastAsia="en-GB"/>
        </w:rPr>
        <w:t>capturing the underlying process of patients traveling to</w:t>
      </w:r>
      <w:r w:rsidR="006958EC" w:rsidRPr="001D72E2">
        <w:rPr>
          <w:rFonts w:cs="Arial"/>
          <w:lang w:eastAsia="en-GB"/>
        </w:rPr>
        <w:t xml:space="preserve"> clinics</w:t>
      </w:r>
      <w:r w:rsidR="006958EC" w:rsidRPr="00367AAE">
        <w:rPr>
          <w:rFonts w:cs="Arial"/>
          <w:lang w:eastAsia="en-GB"/>
        </w:rPr>
        <w:t>.</w:t>
      </w:r>
      <w:r w:rsidR="006958EC" w:rsidRPr="001D72E2">
        <w:rPr>
          <w:rFonts w:cs="Arial"/>
          <w:lang w:eastAsia="en-GB"/>
        </w:rPr>
        <w:t xml:space="preserve"> The results are represented </w:t>
      </w:r>
      <w:r w:rsidR="00535FB2">
        <w:rPr>
          <w:rFonts w:cs="Arial"/>
          <w:lang w:eastAsia="en-GB"/>
        </w:rPr>
        <w:t>using</w:t>
      </w:r>
      <w:r w:rsidR="006958EC" w:rsidRPr="001D72E2">
        <w:rPr>
          <w:rFonts w:cs="Arial"/>
          <w:lang w:eastAsia="en-GB"/>
        </w:rPr>
        <w:t xml:space="preserve"> </w:t>
      </w:r>
      <w:r w:rsidR="00535FB2">
        <w:rPr>
          <w:rFonts w:cs="Arial"/>
          <w:lang w:eastAsia="en-GB"/>
        </w:rPr>
        <w:t>a G</w:t>
      </w:r>
      <w:r w:rsidR="006958EC" w:rsidRPr="001D72E2">
        <w:rPr>
          <w:rFonts w:cs="Arial"/>
          <w:lang w:eastAsia="en-GB"/>
        </w:rPr>
        <w:t>eographic</w:t>
      </w:r>
      <w:r w:rsidR="00535FB2">
        <w:rPr>
          <w:rFonts w:cs="Arial"/>
          <w:lang w:eastAsia="en-GB"/>
        </w:rPr>
        <w:t xml:space="preserve"> Informatio</w:t>
      </w:r>
      <w:r w:rsidR="00F87A90">
        <w:rPr>
          <w:rFonts w:cs="Arial"/>
          <w:lang w:eastAsia="en-GB"/>
        </w:rPr>
        <w:t>n System (GIS)</w:t>
      </w:r>
      <w:r w:rsidR="006958EC" w:rsidRPr="00367AAE">
        <w:rPr>
          <w:rFonts w:cs="Arial"/>
          <w:lang w:eastAsia="en-GB"/>
        </w:rPr>
        <w:t xml:space="preserve">, </w:t>
      </w:r>
      <w:r w:rsidR="00535FB2">
        <w:rPr>
          <w:rFonts w:cs="Arial"/>
          <w:lang w:eastAsia="en-GB"/>
        </w:rPr>
        <w:t>illustrating</w:t>
      </w:r>
      <w:r w:rsidR="00535FB2" w:rsidRPr="00367AAE">
        <w:rPr>
          <w:rFonts w:cs="Arial"/>
          <w:lang w:eastAsia="en-GB"/>
        </w:rPr>
        <w:t xml:space="preserve"> </w:t>
      </w:r>
      <w:r w:rsidR="006958EC" w:rsidRPr="00367AAE">
        <w:rPr>
          <w:rFonts w:cs="Arial"/>
          <w:lang w:eastAsia="en-GB"/>
        </w:rPr>
        <w:t>on</w:t>
      </w:r>
      <w:r w:rsidR="006958EC" w:rsidRPr="001D72E2">
        <w:rPr>
          <w:rFonts w:cs="Arial"/>
          <w:lang w:eastAsia="en-GB"/>
        </w:rPr>
        <w:t xml:space="preserve"> </w:t>
      </w:r>
      <w:r w:rsidR="00B92420">
        <w:rPr>
          <w:rFonts w:cs="Arial"/>
          <w:lang w:eastAsia="en-GB"/>
        </w:rPr>
        <w:t xml:space="preserve">a map </w:t>
      </w:r>
      <w:r w:rsidR="006958EC" w:rsidRPr="00367AAE">
        <w:rPr>
          <w:rFonts w:cs="Arial"/>
          <w:lang w:eastAsia="en-GB"/>
        </w:rPr>
        <w:t xml:space="preserve">the </w:t>
      </w:r>
      <w:r w:rsidR="006958EC" w:rsidRPr="001D72E2">
        <w:rPr>
          <w:rFonts w:cs="Arial"/>
          <w:lang w:eastAsia="en-GB"/>
        </w:rPr>
        <w:t>clinics and in</w:t>
      </w:r>
      <w:r w:rsidR="006958EC" w:rsidRPr="00367AAE">
        <w:rPr>
          <w:rFonts w:cs="Arial"/>
          <w:lang w:eastAsia="en-GB"/>
        </w:rPr>
        <w:t>formation on the population they serve. The model provides</w:t>
      </w:r>
      <w:r w:rsidR="006958EC" w:rsidRPr="001D72E2">
        <w:rPr>
          <w:rFonts w:cs="Arial"/>
          <w:lang w:eastAsia="en-GB"/>
        </w:rPr>
        <w:t xml:space="preserve"> </w:t>
      </w:r>
      <w:r w:rsidR="006958EC" w:rsidRPr="00367AAE">
        <w:rPr>
          <w:rFonts w:cs="Arial"/>
          <w:lang w:eastAsia="en-GB"/>
        </w:rPr>
        <w:t>the necessary information for answering a variety of “what</w:t>
      </w:r>
      <w:r w:rsidR="006958EC" w:rsidRPr="001D72E2">
        <w:rPr>
          <w:rFonts w:cs="Arial"/>
          <w:lang w:eastAsia="en-GB"/>
        </w:rPr>
        <w:t xml:space="preserve"> </w:t>
      </w:r>
      <w:r w:rsidR="008E20CC" w:rsidRPr="00367AAE">
        <w:rPr>
          <w:rFonts w:cs="Arial"/>
          <w:lang w:eastAsia="en-GB"/>
        </w:rPr>
        <w:t>if</w:t>
      </w:r>
      <w:r w:rsidR="008E20CC">
        <w:rPr>
          <w:rFonts w:cs="Arial"/>
          <w:lang w:eastAsia="en-GB"/>
        </w:rPr>
        <w:t>?</w:t>
      </w:r>
      <w:r w:rsidR="006958EC" w:rsidRPr="00367AAE">
        <w:rPr>
          <w:rFonts w:cs="Arial"/>
          <w:lang w:eastAsia="en-GB"/>
        </w:rPr>
        <w:t>” questions such as the e</w:t>
      </w:r>
      <w:r w:rsidR="006958EC" w:rsidRPr="001D72E2">
        <w:rPr>
          <w:rFonts w:cs="Arial"/>
          <w:lang w:eastAsia="en-GB"/>
        </w:rPr>
        <w:t>ff</w:t>
      </w:r>
      <w:r w:rsidR="006958EC" w:rsidRPr="00367AAE">
        <w:rPr>
          <w:rFonts w:cs="Arial"/>
          <w:lang w:eastAsia="en-GB"/>
        </w:rPr>
        <w:t>ect of changing the location</w:t>
      </w:r>
      <w:r w:rsidR="006958EC" w:rsidRPr="001D72E2">
        <w:rPr>
          <w:rFonts w:cs="Arial"/>
          <w:lang w:eastAsia="en-GB"/>
        </w:rPr>
        <w:t xml:space="preserve"> </w:t>
      </w:r>
      <w:r w:rsidR="006958EC" w:rsidRPr="00367AAE">
        <w:rPr>
          <w:rFonts w:cs="Arial"/>
          <w:lang w:eastAsia="en-GB"/>
        </w:rPr>
        <w:t xml:space="preserve">of the </w:t>
      </w:r>
      <w:r w:rsidR="006958EC" w:rsidRPr="001D72E2">
        <w:rPr>
          <w:rFonts w:cs="Arial"/>
          <w:lang w:eastAsia="en-GB"/>
        </w:rPr>
        <w:t>clinics</w:t>
      </w:r>
      <w:r w:rsidR="006958EC" w:rsidRPr="00367AAE">
        <w:rPr>
          <w:rFonts w:cs="Arial"/>
          <w:lang w:eastAsia="en-GB"/>
        </w:rPr>
        <w:t xml:space="preserve">, opening or closing </w:t>
      </w:r>
      <w:r w:rsidR="006958EC" w:rsidRPr="001D72E2">
        <w:rPr>
          <w:rFonts w:cs="Arial"/>
          <w:lang w:eastAsia="en-GB"/>
        </w:rPr>
        <w:t xml:space="preserve">clinics. </w:t>
      </w:r>
    </w:p>
    <w:p w14:paraId="3CD55091" w14:textId="77777777" w:rsidR="00F87A90" w:rsidRPr="00F87A90" w:rsidRDefault="00B92420" w:rsidP="0063496E">
      <w:pPr>
        <w:spacing w:line="480" w:lineRule="auto"/>
        <w:jc w:val="both"/>
        <w:rPr>
          <w:rFonts w:cs="AdvPSTim"/>
        </w:rPr>
      </w:pPr>
      <w:r>
        <w:rPr>
          <w:rFonts w:cs="Arial"/>
          <w:lang w:eastAsia="en-GB"/>
        </w:rPr>
        <w:t>It is evident that h</w:t>
      </w:r>
      <w:r w:rsidR="006958EC" w:rsidRPr="00103BEA">
        <w:rPr>
          <w:rFonts w:cs="Arial"/>
          <w:lang w:eastAsia="en-GB"/>
        </w:rPr>
        <w:t>ealthcare infrastructure is essential for effective operations of healthcare systems. An efficient facility location can save cost and improve the facility utilization.</w:t>
      </w:r>
      <w:r w:rsidR="006958EC" w:rsidRPr="00103BEA">
        <w:rPr>
          <w:rFonts w:cs="AdvPSTim"/>
        </w:rPr>
        <w:t xml:space="preserve"> High costs associated with property acquisition and facility construction make facility location or relocation projects long-term investments. Decision makers must select sites that will not simply perform well according to the current system state, but that will continue to be effective as populations shift.</w:t>
      </w:r>
    </w:p>
    <w:p w14:paraId="5E80AE67" w14:textId="6EE16786" w:rsidR="000207C5" w:rsidRDefault="006958EC" w:rsidP="0063496E">
      <w:pPr>
        <w:spacing w:line="480" w:lineRule="auto"/>
        <w:ind w:firstLine="0"/>
        <w:jc w:val="both"/>
      </w:pPr>
      <w:r w:rsidRPr="00103BEA">
        <w:t>This project aims</w:t>
      </w:r>
      <w:r w:rsidR="00AD1D42">
        <w:t xml:space="preserve"> to</w:t>
      </w:r>
      <w:r>
        <w:t>:</w:t>
      </w:r>
    </w:p>
    <w:p w14:paraId="09AF9C8F" w14:textId="7F42968D" w:rsidR="006958EC" w:rsidRPr="00694601" w:rsidRDefault="00AD1D42" w:rsidP="0063496E">
      <w:pPr>
        <w:pStyle w:val="ListParagraph"/>
        <w:numPr>
          <w:ilvl w:val="0"/>
          <w:numId w:val="23"/>
        </w:numPr>
        <w:spacing w:line="480" w:lineRule="auto"/>
        <w:jc w:val="both"/>
        <w:rPr>
          <w:rFonts w:ascii="Times New Roman" w:hAnsi="Times New Roman"/>
          <w:sz w:val="24"/>
          <w:szCs w:val="24"/>
        </w:rPr>
      </w:pPr>
      <w:r>
        <w:rPr>
          <w:rFonts w:ascii="Times New Roman" w:hAnsi="Times New Roman"/>
          <w:sz w:val="24"/>
          <w:szCs w:val="24"/>
        </w:rPr>
        <w:t>F</w:t>
      </w:r>
      <w:r w:rsidR="006958EC" w:rsidRPr="00694601">
        <w:rPr>
          <w:rFonts w:ascii="Times New Roman" w:hAnsi="Times New Roman"/>
          <w:sz w:val="24"/>
          <w:szCs w:val="24"/>
        </w:rPr>
        <w:t>orecast future demand for different aspects of the serv</w:t>
      </w:r>
      <w:r w:rsidR="000207C5" w:rsidRPr="00694601">
        <w:rPr>
          <w:rFonts w:ascii="Times New Roman" w:hAnsi="Times New Roman"/>
          <w:sz w:val="24"/>
          <w:szCs w:val="24"/>
        </w:rPr>
        <w:t xml:space="preserve">ice over the next </w:t>
      </w:r>
      <w:r w:rsidR="00F87A90">
        <w:rPr>
          <w:rFonts w:ascii="Times New Roman" w:hAnsi="Times New Roman"/>
          <w:sz w:val="24"/>
          <w:szCs w:val="24"/>
        </w:rPr>
        <w:t>3-5 years</w:t>
      </w:r>
      <w:r w:rsidR="00BB0085">
        <w:rPr>
          <w:rFonts w:ascii="Times New Roman" w:hAnsi="Times New Roman"/>
          <w:sz w:val="24"/>
          <w:szCs w:val="24"/>
        </w:rPr>
        <w:t>,</w:t>
      </w:r>
      <w:r w:rsidR="00F87A90">
        <w:rPr>
          <w:rFonts w:ascii="Times New Roman" w:hAnsi="Times New Roman"/>
          <w:sz w:val="24"/>
          <w:szCs w:val="24"/>
        </w:rPr>
        <w:t xml:space="preserve"> specific</w:t>
      </w:r>
      <w:r w:rsidR="00AA5C75">
        <w:rPr>
          <w:rFonts w:ascii="Times New Roman" w:hAnsi="Times New Roman"/>
          <w:sz w:val="24"/>
          <w:szCs w:val="24"/>
        </w:rPr>
        <w:t>ally for the period 2018 – 2020 as well as supporting immediate service configuration</w:t>
      </w:r>
      <w:r w:rsidR="00E73866">
        <w:rPr>
          <w:rFonts w:ascii="Times New Roman" w:hAnsi="Times New Roman"/>
          <w:sz w:val="24"/>
          <w:szCs w:val="24"/>
        </w:rPr>
        <w:t>.</w:t>
      </w:r>
    </w:p>
    <w:p w14:paraId="3115C615" w14:textId="5C4E1D65" w:rsidR="006958EC" w:rsidRPr="00694601" w:rsidRDefault="006958EC" w:rsidP="0063496E">
      <w:pPr>
        <w:pStyle w:val="ListParagraph"/>
        <w:numPr>
          <w:ilvl w:val="0"/>
          <w:numId w:val="23"/>
        </w:numPr>
        <w:spacing w:line="480" w:lineRule="auto"/>
        <w:jc w:val="both"/>
        <w:rPr>
          <w:rFonts w:ascii="Times New Roman" w:hAnsi="Times New Roman"/>
          <w:sz w:val="24"/>
          <w:szCs w:val="24"/>
        </w:rPr>
      </w:pPr>
      <w:r w:rsidRPr="00694601">
        <w:rPr>
          <w:rFonts w:ascii="Times New Roman" w:hAnsi="Times New Roman"/>
          <w:sz w:val="24"/>
          <w:szCs w:val="24"/>
        </w:rPr>
        <w:t>Perform a facility location analysis based on the</w:t>
      </w:r>
      <w:r w:rsidR="00AA5C75">
        <w:rPr>
          <w:rFonts w:ascii="Times New Roman" w:hAnsi="Times New Roman"/>
          <w:sz w:val="24"/>
          <w:szCs w:val="24"/>
        </w:rPr>
        <w:t xml:space="preserve"> current and</w:t>
      </w:r>
      <w:r w:rsidRPr="00694601">
        <w:rPr>
          <w:rFonts w:ascii="Times New Roman" w:hAnsi="Times New Roman"/>
          <w:sz w:val="24"/>
          <w:szCs w:val="24"/>
        </w:rPr>
        <w:t xml:space="preserve"> forecast</w:t>
      </w:r>
      <w:r w:rsidR="00535FB2">
        <w:rPr>
          <w:rFonts w:ascii="Times New Roman" w:hAnsi="Times New Roman"/>
          <w:sz w:val="24"/>
          <w:szCs w:val="24"/>
        </w:rPr>
        <w:t>ed</w:t>
      </w:r>
      <w:r w:rsidRPr="00694601">
        <w:rPr>
          <w:rFonts w:ascii="Times New Roman" w:hAnsi="Times New Roman"/>
          <w:sz w:val="24"/>
          <w:szCs w:val="24"/>
        </w:rPr>
        <w:t xml:space="preserve"> demand to identify an optimal number of clinics and their </w:t>
      </w:r>
      <w:r w:rsidR="00535FB2">
        <w:rPr>
          <w:rFonts w:ascii="Times New Roman" w:hAnsi="Times New Roman"/>
          <w:sz w:val="24"/>
          <w:szCs w:val="24"/>
        </w:rPr>
        <w:t xml:space="preserve">geographic </w:t>
      </w:r>
      <w:r w:rsidRPr="00694601">
        <w:rPr>
          <w:rFonts w:ascii="Times New Roman" w:hAnsi="Times New Roman"/>
          <w:sz w:val="24"/>
          <w:szCs w:val="24"/>
        </w:rPr>
        <w:t xml:space="preserve">location. </w:t>
      </w:r>
      <w:r w:rsidR="00B008D2">
        <w:rPr>
          <w:rFonts w:ascii="Times New Roman" w:hAnsi="Times New Roman"/>
          <w:sz w:val="24"/>
          <w:szCs w:val="24"/>
        </w:rPr>
        <w:t>The project aims to reduce the number of clinics while maintaining</w:t>
      </w:r>
      <w:r w:rsidR="00693605">
        <w:rPr>
          <w:rFonts w:ascii="Times New Roman" w:hAnsi="Times New Roman"/>
          <w:sz w:val="24"/>
          <w:szCs w:val="24"/>
        </w:rPr>
        <w:t>/improving service access, a</w:t>
      </w:r>
      <w:r w:rsidR="00B008D2">
        <w:rPr>
          <w:rFonts w:ascii="Times New Roman" w:hAnsi="Times New Roman"/>
          <w:sz w:val="24"/>
          <w:szCs w:val="24"/>
        </w:rPr>
        <w:t>s such t</w:t>
      </w:r>
      <w:r w:rsidRPr="00694601">
        <w:rPr>
          <w:rFonts w:ascii="Times New Roman" w:hAnsi="Times New Roman"/>
          <w:sz w:val="24"/>
          <w:szCs w:val="24"/>
        </w:rPr>
        <w:t xml:space="preserve">he problem will be formulated as a maximal coverage problem and solved </w:t>
      </w:r>
      <w:r w:rsidR="00492392">
        <w:rPr>
          <w:rFonts w:ascii="Times New Roman" w:hAnsi="Times New Roman"/>
          <w:sz w:val="24"/>
          <w:szCs w:val="24"/>
        </w:rPr>
        <w:t>by a greedy algorithm</w:t>
      </w:r>
      <w:r w:rsidR="00693605">
        <w:rPr>
          <w:rFonts w:ascii="Times New Roman" w:hAnsi="Times New Roman"/>
          <w:sz w:val="24"/>
          <w:szCs w:val="24"/>
        </w:rPr>
        <w:t>.</w:t>
      </w:r>
    </w:p>
    <w:p w14:paraId="2B5CECF2" w14:textId="723489DB" w:rsidR="006958EC" w:rsidRPr="00694601" w:rsidRDefault="00BD1D62" w:rsidP="0063496E">
      <w:pPr>
        <w:pStyle w:val="ListParagraph"/>
        <w:numPr>
          <w:ilvl w:val="0"/>
          <w:numId w:val="23"/>
        </w:numPr>
        <w:spacing w:line="480" w:lineRule="auto"/>
        <w:jc w:val="both"/>
        <w:rPr>
          <w:rFonts w:ascii="Times New Roman" w:hAnsi="Times New Roman"/>
          <w:sz w:val="24"/>
          <w:szCs w:val="24"/>
        </w:rPr>
      </w:pPr>
      <w:r>
        <w:rPr>
          <w:rFonts w:ascii="Times New Roman" w:hAnsi="Times New Roman"/>
          <w:sz w:val="24"/>
          <w:szCs w:val="24"/>
        </w:rPr>
        <w:t>Validating the</w:t>
      </w:r>
      <w:r w:rsidR="006958EC" w:rsidRPr="00694601">
        <w:rPr>
          <w:rFonts w:ascii="Times New Roman" w:hAnsi="Times New Roman"/>
          <w:sz w:val="24"/>
          <w:szCs w:val="24"/>
        </w:rPr>
        <w:t xml:space="preserve"> </w:t>
      </w:r>
      <w:r w:rsidR="00492392">
        <w:rPr>
          <w:rFonts w:ascii="Times New Roman" w:hAnsi="Times New Roman"/>
          <w:sz w:val="24"/>
          <w:szCs w:val="24"/>
        </w:rPr>
        <w:t xml:space="preserve">developed greedy algorithm </w:t>
      </w:r>
      <w:r>
        <w:rPr>
          <w:rFonts w:ascii="Times New Roman" w:hAnsi="Times New Roman"/>
          <w:sz w:val="24"/>
          <w:szCs w:val="24"/>
        </w:rPr>
        <w:t>through comparison with</w:t>
      </w:r>
      <w:r w:rsidR="00492392">
        <w:rPr>
          <w:rFonts w:ascii="Times New Roman" w:hAnsi="Times New Roman"/>
          <w:sz w:val="24"/>
          <w:szCs w:val="24"/>
        </w:rPr>
        <w:t xml:space="preserve"> four alternative methods</w:t>
      </w:r>
      <w:r w:rsidR="006958EC" w:rsidRPr="00694601">
        <w:rPr>
          <w:rFonts w:ascii="Times New Roman" w:hAnsi="Times New Roman"/>
          <w:sz w:val="24"/>
          <w:szCs w:val="24"/>
        </w:rPr>
        <w:t xml:space="preserve"> </w:t>
      </w:r>
      <w:r w:rsidR="007C6B2E">
        <w:rPr>
          <w:rFonts w:ascii="Times New Roman" w:hAnsi="Times New Roman"/>
          <w:sz w:val="24"/>
          <w:szCs w:val="24"/>
        </w:rPr>
        <w:t>of</w:t>
      </w:r>
      <w:r w:rsidR="007C6B2E" w:rsidRPr="00694601">
        <w:rPr>
          <w:rFonts w:ascii="Times New Roman" w:hAnsi="Times New Roman"/>
          <w:sz w:val="24"/>
          <w:szCs w:val="24"/>
        </w:rPr>
        <w:t xml:space="preserve"> </w:t>
      </w:r>
      <w:r w:rsidR="006958EC" w:rsidRPr="00694601">
        <w:rPr>
          <w:rFonts w:ascii="Times New Roman" w:hAnsi="Times New Roman"/>
          <w:sz w:val="24"/>
          <w:szCs w:val="24"/>
        </w:rPr>
        <w:t xml:space="preserve">solving real life facility location problems and </w:t>
      </w:r>
      <w:r w:rsidR="007C6B2E">
        <w:rPr>
          <w:rFonts w:ascii="Times New Roman" w:hAnsi="Times New Roman"/>
          <w:sz w:val="24"/>
          <w:szCs w:val="24"/>
        </w:rPr>
        <w:t>analyse the</w:t>
      </w:r>
      <w:r w:rsidR="006958EC" w:rsidRPr="00694601">
        <w:rPr>
          <w:rFonts w:ascii="Times New Roman" w:hAnsi="Times New Roman"/>
          <w:sz w:val="24"/>
          <w:szCs w:val="24"/>
        </w:rPr>
        <w:t xml:space="preserve"> advantage</w:t>
      </w:r>
      <w:r w:rsidR="007C6B2E">
        <w:rPr>
          <w:rFonts w:ascii="Times New Roman" w:hAnsi="Times New Roman"/>
          <w:sz w:val="24"/>
          <w:szCs w:val="24"/>
        </w:rPr>
        <w:t>s/limitations</w:t>
      </w:r>
      <w:r w:rsidR="006958EC" w:rsidRPr="00694601">
        <w:rPr>
          <w:rFonts w:ascii="Times New Roman" w:hAnsi="Times New Roman"/>
          <w:sz w:val="24"/>
          <w:szCs w:val="24"/>
        </w:rPr>
        <w:t xml:space="preserve"> of more complicated methods </w:t>
      </w:r>
      <w:r w:rsidR="007C6B2E">
        <w:rPr>
          <w:rFonts w:ascii="Times New Roman" w:hAnsi="Times New Roman"/>
          <w:sz w:val="24"/>
          <w:szCs w:val="24"/>
        </w:rPr>
        <w:t>compared to the</w:t>
      </w:r>
      <w:r w:rsidR="007C6B2E" w:rsidRPr="00694601">
        <w:rPr>
          <w:rFonts w:ascii="Times New Roman" w:hAnsi="Times New Roman"/>
          <w:sz w:val="24"/>
          <w:szCs w:val="24"/>
        </w:rPr>
        <w:t xml:space="preserve"> </w:t>
      </w:r>
      <w:r w:rsidR="006958EC" w:rsidRPr="00694601">
        <w:rPr>
          <w:rFonts w:ascii="Times New Roman" w:hAnsi="Times New Roman"/>
          <w:sz w:val="24"/>
          <w:szCs w:val="24"/>
        </w:rPr>
        <w:t>simple greedy algorithm in such cases.</w:t>
      </w:r>
    </w:p>
    <w:p w14:paraId="26FAC72C" w14:textId="77777777" w:rsidR="006E6B83" w:rsidRDefault="00E40F53" w:rsidP="0063496E">
      <w:pPr>
        <w:pStyle w:val="ListParagraph"/>
        <w:numPr>
          <w:ilvl w:val="0"/>
          <w:numId w:val="23"/>
        </w:numPr>
        <w:spacing w:line="480" w:lineRule="auto"/>
        <w:jc w:val="both"/>
      </w:pPr>
      <w:r w:rsidRPr="00694601">
        <w:rPr>
          <w:rFonts w:ascii="Times New Roman" w:hAnsi="Times New Roman"/>
          <w:sz w:val="24"/>
          <w:szCs w:val="24"/>
          <w:lang w:eastAsia="en-GB"/>
        </w:rPr>
        <w:lastRenderedPageBreak/>
        <w:t>The aim is</w:t>
      </w:r>
      <w:r w:rsidR="006958EC" w:rsidRPr="00694601">
        <w:rPr>
          <w:rFonts w:ascii="Times New Roman" w:hAnsi="Times New Roman"/>
          <w:sz w:val="24"/>
          <w:szCs w:val="24"/>
          <w:lang w:eastAsia="en-GB"/>
        </w:rPr>
        <w:t xml:space="preserve"> not to build a single image of the future provision of services but rather to allow participating organization</w:t>
      </w:r>
      <w:r w:rsidR="00535FB2">
        <w:rPr>
          <w:rFonts w:ascii="Times New Roman" w:hAnsi="Times New Roman"/>
          <w:sz w:val="24"/>
          <w:szCs w:val="24"/>
          <w:lang w:eastAsia="en-GB"/>
        </w:rPr>
        <w:t>s</w:t>
      </w:r>
      <w:r w:rsidR="006958EC" w:rsidRPr="00694601">
        <w:rPr>
          <w:rFonts w:ascii="Times New Roman" w:hAnsi="Times New Roman"/>
          <w:sz w:val="24"/>
          <w:szCs w:val="24"/>
          <w:lang w:eastAsia="en-GB"/>
        </w:rPr>
        <w:t xml:space="preserve"> to explore a number of possible futures</w:t>
      </w:r>
      <w:r w:rsidR="00B92420">
        <w:rPr>
          <w:rFonts w:ascii="Times New Roman" w:hAnsi="Times New Roman"/>
          <w:sz w:val="24"/>
          <w:szCs w:val="24"/>
        </w:rPr>
        <w:t xml:space="preserve"> through use of a decision making tool.</w:t>
      </w:r>
    </w:p>
    <w:p w14:paraId="7DB7B2DB" w14:textId="77777777" w:rsidR="006E6B83" w:rsidRDefault="006E6B83" w:rsidP="0063496E">
      <w:pPr>
        <w:pStyle w:val="Heading1"/>
        <w:spacing w:line="480" w:lineRule="auto"/>
        <w:ind w:firstLine="0"/>
        <w:jc w:val="both"/>
      </w:pPr>
      <w:r>
        <w:t>Location analysis</w:t>
      </w:r>
    </w:p>
    <w:p w14:paraId="0B556D87" w14:textId="45F94942" w:rsidR="000207C5" w:rsidRDefault="006958EC" w:rsidP="0063496E">
      <w:pPr>
        <w:spacing w:line="480" w:lineRule="auto"/>
        <w:jc w:val="both"/>
      </w:pPr>
      <w:r>
        <w:t>The role of quantitative location analysis in planning services in healthcare is well documented</w:t>
      </w:r>
      <w:r w:rsidR="00C85EA2">
        <w:t xml:space="preserve"> </w:t>
      </w:r>
      <w:r w:rsidR="00C85EA2">
        <w:fldChar w:fldCharType="begin">
          <w:fldData xml:space="preserve">PEVuZE5vdGU+PENpdGU+PEF1dGhvcj5Nb2hhbjwvQXV0aG9yPjxZZWFyPjE5ODM8L1llYXI+PFJl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</w:fldData>
        </w:fldChar>
      </w:r>
      <w:r w:rsidR="001D1E2C">
        <w:instrText xml:space="preserve"> ADDIN EN.CITE </w:instrText>
      </w:r>
      <w:r w:rsidR="001D1E2C">
        <w:fldChar w:fldCharType="begin">
          <w:fldData xml:space="preserve">PEVuZE5vdGU+PENpdGU+PEF1dGhvcj5Nb2hhbjwvQXV0aG9yPjxZZWFyPjE5ODM8L1llYXI+PFJl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</w:fldData>
        </w:fldChar>
      </w:r>
      <w:r w:rsidR="001D1E2C">
        <w:instrText xml:space="preserve"> ADDIN EN.CITE.DATA </w:instrText>
      </w:r>
      <w:r w:rsidR="001D1E2C">
        <w:fldChar w:fldCharType="end"/>
      </w:r>
      <w:r w:rsidR="00C85EA2">
        <w:fldChar w:fldCharType="separate"/>
      </w:r>
      <w:r w:rsidR="001D1E2C">
        <w:rPr>
          <w:noProof/>
        </w:rPr>
        <w:t>[6-8]</w:t>
      </w:r>
      <w:r w:rsidR="00C85EA2">
        <w:fldChar w:fldCharType="end"/>
      </w:r>
      <w:r>
        <w:t>. It provides a framework for investigating service accessibility problems, comparing the quality (in terms of efficiency) of previous locational decisions, and generating alternatives either to suggest more efficient service systems</w:t>
      </w:r>
      <w:r w:rsidR="000207C5">
        <w:t xml:space="preserve"> or to improve existing systems</w:t>
      </w:r>
      <w:r w:rsidRPr="004700A8">
        <w:t>.</w:t>
      </w:r>
    </w:p>
    <w:p w14:paraId="67579228" w14:textId="77777777" w:rsidR="00535FB2" w:rsidRDefault="000207C5" w:rsidP="0063496E">
      <w:pPr>
        <w:spacing w:line="480" w:lineRule="auto"/>
        <w:jc w:val="both"/>
        <w:rPr>
          <w:lang w:eastAsia="en-GB"/>
        </w:rPr>
      </w:pPr>
      <w:r w:rsidRPr="003548FD">
        <w:rPr>
          <w:lang w:eastAsia="en-GB"/>
        </w:rPr>
        <w:t>A location-allocation model is a method for finding optimal sites for facility locations. The method involves simultaneously selecting a set of locations for facilities and assigning spatially distributed sets of demands to these facilities to optimise some speci</w:t>
      </w:r>
      <w:r>
        <w:rPr>
          <w:lang w:eastAsia="en-GB"/>
        </w:rPr>
        <w:t>fi</w:t>
      </w:r>
      <w:r w:rsidRPr="003548FD">
        <w:rPr>
          <w:lang w:eastAsia="en-GB"/>
        </w:rPr>
        <w:t>ed measurable criterion. Predictions on patient numb</w:t>
      </w:r>
      <w:r w:rsidRPr="00367AAE">
        <w:rPr>
          <w:lang w:eastAsia="en-GB"/>
        </w:rPr>
        <w:t>ers, travel times and travel</w:t>
      </w:r>
      <w:r w:rsidRPr="003548FD">
        <w:rPr>
          <w:lang w:eastAsia="en-GB"/>
        </w:rPr>
        <w:t xml:space="preserve"> distances are important to answer questions</w:t>
      </w:r>
      <w:r w:rsidRPr="00367AAE">
        <w:rPr>
          <w:lang w:eastAsia="en-GB"/>
        </w:rPr>
        <w:t xml:space="preserve"> </w:t>
      </w:r>
      <w:r w:rsidRPr="003548FD">
        <w:rPr>
          <w:lang w:eastAsia="en-GB"/>
        </w:rPr>
        <w:t xml:space="preserve">on the number of health </w:t>
      </w:r>
      <w:r w:rsidRPr="00367AAE">
        <w:rPr>
          <w:lang w:eastAsia="en-GB"/>
        </w:rPr>
        <w:t>centres</w:t>
      </w:r>
      <w:r w:rsidRPr="003548FD">
        <w:rPr>
          <w:lang w:eastAsia="en-GB"/>
        </w:rPr>
        <w:t xml:space="preserve"> to provide, the services</w:t>
      </w:r>
      <w:r w:rsidRPr="00367AAE">
        <w:rPr>
          <w:lang w:eastAsia="en-GB"/>
        </w:rPr>
        <w:t xml:space="preserve"> </w:t>
      </w:r>
      <w:r w:rsidRPr="003548FD">
        <w:rPr>
          <w:lang w:eastAsia="en-GB"/>
        </w:rPr>
        <w:t>they o</w:t>
      </w:r>
      <w:r w:rsidRPr="00367AAE">
        <w:rPr>
          <w:lang w:eastAsia="en-GB"/>
        </w:rPr>
        <w:t>ff</w:t>
      </w:r>
      <w:r w:rsidRPr="003548FD">
        <w:rPr>
          <w:lang w:eastAsia="en-GB"/>
        </w:rPr>
        <w:t xml:space="preserve">er, and the geographical location of these </w:t>
      </w:r>
      <w:r w:rsidRPr="00367AAE">
        <w:rPr>
          <w:lang w:eastAsia="en-GB"/>
        </w:rPr>
        <w:t>centres</w:t>
      </w:r>
      <w:r>
        <w:rPr>
          <w:lang w:eastAsia="en-GB"/>
        </w:rPr>
        <w:t>.</w:t>
      </w:r>
    </w:p>
    <w:p w14:paraId="258EF8A0" w14:textId="6F9B8457" w:rsidR="006E6B83" w:rsidRDefault="00B92420" w:rsidP="0063496E">
      <w:pPr>
        <w:spacing w:line="480" w:lineRule="auto"/>
        <w:jc w:val="both"/>
        <w:rPr>
          <w:lang w:eastAsia="en-GB"/>
        </w:rPr>
      </w:pPr>
      <w:r>
        <w:rPr>
          <w:lang w:eastAsia="en-GB"/>
        </w:rPr>
        <w:t xml:space="preserve">In what follows, </w:t>
      </w:r>
      <w:r w:rsidR="000207C5">
        <w:rPr>
          <w:lang w:eastAsia="en-GB"/>
        </w:rPr>
        <w:t xml:space="preserve">we focus on discrete </w:t>
      </w:r>
      <w:r w:rsidR="000207C5" w:rsidRPr="00103BEA">
        <w:rPr>
          <w:lang w:eastAsia="en-GB"/>
        </w:rPr>
        <w:t>fa</w:t>
      </w:r>
      <w:r w:rsidR="00E40F53">
        <w:rPr>
          <w:lang w:eastAsia="en-GB"/>
        </w:rPr>
        <w:t>cility</w:t>
      </w:r>
      <w:r w:rsidR="000207C5">
        <w:rPr>
          <w:lang w:eastAsia="en-GB"/>
        </w:rPr>
        <w:t xml:space="preserve"> location  models,  as  </w:t>
      </w:r>
      <w:r w:rsidR="000207C5" w:rsidRPr="00103BEA">
        <w:rPr>
          <w:lang w:eastAsia="en-GB"/>
        </w:rPr>
        <w:t>opposed  to  the  class  of  continuous  location  models</w:t>
      </w:r>
      <w:r w:rsidR="000207C5">
        <w:rPr>
          <w:lang w:eastAsia="en-GB"/>
        </w:rPr>
        <w:t xml:space="preserve"> </w:t>
      </w:r>
      <w:r w:rsidR="000207C5" w:rsidRPr="00176BEB">
        <w:rPr>
          <w:lang w:eastAsia="en-GB"/>
        </w:rPr>
        <w:t>since  they  have  been  used  far  more  extensivel</w:t>
      </w:r>
      <w:r w:rsidR="000207C5">
        <w:rPr>
          <w:lang w:eastAsia="en-GB"/>
        </w:rPr>
        <w:t xml:space="preserve">y  in  health  care  location </w:t>
      </w:r>
      <w:r w:rsidR="000207C5" w:rsidRPr="00176BEB">
        <w:rPr>
          <w:lang w:eastAsia="en-GB"/>
        </w:rPr>
        <w:t>problems</w:t>
      </w:r>
      <w:r w:rsidR="000207C5">
        <w:rPr>
          <w:lang w:eastAsia="en-GB"/>
        </w:rPr>
        <w:t xml:space="preserve"> </w:t>
      </w:r>
      <w:r w:rsidR="000207C5">
        <w:rPr>
          <w:lang w:eastAsia="en-GB"/>
        </w:rPr>
        <w:fldChar w:fldCharType="begin"/>
      </w:r>
      <w:r w:rsidR="001D1E2C">
        <w:rPr>
          <w:lang w:eastAsia="en-GB"/>
        </w:rPr>
        <w:instrText xml:space="preserve"> ADDIN EN.CITE &lt;EndNote&gt;&lt;Cite&gt;&lt;Author&gt;Daskin&lt;/Author&gt;&lt;Year&gt;2004&lt;/Year&gt;&lt;RecNum&gt;7&lt;/RecNum&gt;&lt;DisplayText&gt;[9]&lt;/DisplayText&gt;&lt;record&gt;&lt;rec-number&gt;7&lt;/rec-number&gt;&lt;foreign-keys&gt;&lt;key app="EN" db-id="eevw2dx21tp9t6exfzix50x6erpa5prr0twd" timestamp="1467793062"&gt;7&lt;/key&gt;&lt;/foreign-keys&gt;&lt;ref-type name="Book Section"&gt;5&lt;/ref-type&gt;&lt;contributors&gt;&lt;authors&gt;&lt;author&gt;Daskin, M. S., Dean, L. K.&lt;/author&gt;&lt;/authors&gt;&lt;secondary-authors&gt;&lt;author&gt;F. Sainfort, M. Brandeau and W. Pierskalla&lt;/author&gt;&lt;/secondary-authors&gt;&lt;/contributors&gt;&lt;titles&gt;&lt;title&gt;Location of  Health Care Facilitie&lt;/title&gt;&lt;secondary-title&gt;The Handbook of OR/MS in Health Care: A Handbook of Methods and Applications&lt;/secondary-title&gt;&lt;/titles&gt;&lt;pages&gt;43-76&lt;/pages&gt;&lt;section&gt;3&lt;/section&gt;&lt;dates&gt;&lt;year&gt;2004&lt;/year&gt;&lt;/dates&gt;&lt;publisher&gt;Kluwer&lt;/publisher&gt;&lt;urls&gt;&lt;/urls&gt;&lt;/record&gt;&lt;/Cite&gt;&lt;/EndNote&gt;</w:instrText>
      </w:r>
      <w:r w:rsidR="000207C5">
        <w:rPr>
          <w:lang w:eastAsia="en-GB"/>
        </w:rPr>
        <w:fldChar w:fldCharType="separate"/>
      </w:r>
      <w:r w:rsidR="001D1E2C">
        <w:rPr>
          <w:noProof/>
          <w:lang w:eastAsia="en-GB"/>
        </w:rPr>
        <w:t>[9]</w:t>
      </w:r>
      <w:r w:rsidR="000207C5">
        <w:rPr>
          <w:lang w:eastAsia="en-GB"/>
        </w:rPr>
        <w:fldChar w:fldCharType="end"/>
      </w:r>
      <w:r w:rsidR="000207C5">
        <w:rPr>
          <w:lang w:eastAsia="en-GB"/>
        </w:rPr>
        <w:t xml:space="preserve">. </w:t>
      </w:r>
      <w:r w:rsidR="000207C5" w:rsidRPr="00103BEA">
        <w:rPr>
          <w:lang w:eastAsia="en-GB"/>
        </w:rPr>
        <w:t>Discrete location models assume that demands can be aggregated to a finite number of discrete points. Thus, we might represent a city by several hundred or even s</w:t>
      </w:r>
      <w:r w:rsidR="000207C5">
        <w:rPr>
          <w:lang w:eastAsia="en-GB"/>
        </w:rPr>
        <w:t>everal thousand points or nodes (e.g. postcode</w:t>
      </w:r>
      <w:r w:rsidR="00E40F53">
        <w:rPr>
          <w:lang w:eastAsia="en-GB"/>
        </w:rPr>
        <w:t>s</w:t>
      </w:r>
      <w:r w:rsidR="000207C5">
        <w:rPr>
          <w:lang w:eastAsia="en-GB"/>
        </w:rPr>
        <w:t xml:space="preserve">). </w:t>
      </w:r>
      <w:r w:rsidR="000207C5" w:rsidRPr="00103BEA">
        <w:rPr>
          <w:lang w:eastAsia="en-GB"/>
        </w:rPr>
        <w:t>Similarly, discrete location models assume that there is a finite set of candidate locations or nodes at which facilities can be sited</w:t>
      </w:r>
      <w:r w:rsidR="000207C5">
        <w:rPr>
          <w:lang w:eastAsia="en-GB"/>
        </w:rPr>
        <w:t xml:space="preserve"> (e.g. current locations or possible postcode</w:t>
      </w:r>
      <w:r w:rsidR="00E40F53">
        <w:rPr>
          <w:lang w:eastAsia="en-GB"/>
        </w:rPr>
        <w:t>s</w:t>
      </w:r>
      <w:r w:rsidR="000207C5">
        <w:rPr>
          <w:lang w:eastAsia="en-GB"/>
        </w:rPr>
        <w:t xml:space="preserve">). </w:t>
      </w:r>
    </w:p>
    <w:p w14:paraId="59F33895" w14:textId="5B4E3438" w:rsidR="00366CE1" w:rsidRDefault="000207C5" w:rsidP="0063496E">
      <w:pPr>
        <w:spacing w:line="480" w:lineRule="auto"/>
        <w:jc w:val="both"/>
        <w:rPr>
          <w:lang w:eastAsia="en-GB"/>
        </w:rPr>
      </w:pPr>
      <w:r w:rsidRPr="004700A8">
        <w:lastRenderedPageBreak/>
        <w:t>Many location models have been formulated that can be applied to the location of healthcare facilities.</w:t>
      </w:r>
      <w:r>
        <w:t xml:space="preserve"> </w:t>
      </w:r>
      <w:r w:rsidR="006958EC" w:rsidRPr="004700A8">
        <w:t xml:space="preserve">The p-median model in </w:t>
      </w:r>
      <w:r w:rsidR="00C85EA2">
        <w:fldChar w:fldCharType="begin"/>
      </w:r>
      <w:r w:rsidR="001D1E2C">
        <w:instrText xml:space="preserve"> ADDIN EN.CITE &lt;EndNote&gt;&lt;Cite&gt;&lt;Author&gt;Hakimi&lt;/Author&gt;&lt;Year&gt;1964&lt;/Year&gt;&lt;RecNum&gt;1&lt;/RecNum&gt;&lt;IDText&gt;1965&lt;/IDText&gt;&lt;DisplayText&gt;[10, 11]&lt;/DisplayText&gt;&lt;record&gt;&lt;rec-number&gt;1&lt;/rec-number&gt;&lt;foreign-keys&gt;&lt;key app="EN" db-id="eevw2dx21tp9t6exfzix50x6erpa5prr0twd" timestamp="1467792589"&gt;1&lt;/key&gt;&lt;/foreign-keys&gt;&lt;ref-type name="Journal Article"&gt;17&lt;/ref-type&gt;&lt;contributors&gt;&lt;authors&gt;&lt;author&gt;Hakimi, S. L. &lt;/author&gt;&lt;/authors&gt;&lt;/contributors&gt;&lt;titles&gt;&lt;title&gt;Optimum locations of switching centers and the absolute centers and medians of a graph&lt;/title&gt;&lt;secondary-title&gt;Operations Research&lt;/secondary-title&gt;&lt;/titles&gt;&lt;periodical&gt;&lt;full-title&gt;Operations Research&lt;/full-title&gt;&lt;/periodical&gt;&lt;pages&gt;450-459&lt;/pages&gt;&lt;volume&gt;12&lt;/volume&gt;&lt;dates&gt;&lt;year&gt;1964&lt;/year&gt;&lt;/dates&gt;&lt;urls&gt;&lt;/urls&gt;&lt;/record&gt;&lt;/Cite&gt;&lt;Cite&gt;&lt;Author&gt;Monks&lt;/Author&gt;&lt;Year&gt;2016&lt;/Year&gt;&lt;RecNum&gt;49&lt;/RecNum&gt;&lt;record&gt;&lt;rec-number&gt;49&lt;/rec-number&gt;&lt;foreign-keys&gt;&lt;key app="EN" db-id="eevw2dx21tp9t6exfzix50x6erpa5prr0twd" timestamp="1470647071"&gt;49&lt;/key&gt;&lt;/foreign-keys&gt;&lt;ref-type name="Journal Article"&gt;17&lt;/ref-type&gt;&lt;contributors&gt;&lt;authors&gt;&lt;author&gt;Monks, T.&lt;/author&gt;&lt;/authors&gt;&lt;/contributors&gt;&lt;titles&gt;&lt;title&gt;Operational research as implementation science: definitions, challenges and research priorities&lt;/title&gt;&lt;secondary-title&gt;Implementation Science&lt;/secondary-title&gt;&lt;/titles&gt;&lt;periodical&gt;&lt;full-title&gt;Implementation Science&lt;/full-title&gt;&lt;/periodical&gt;&lt;dates&gt;&lt;year&gt;2016&lt;/year&gt;&lt;/dates&gt;&lt;urls&gt;&lt;/urls&gt;&lt;electronic-resource-num&gt;10.1186/s13012-016-0444-0&lt;/electronic-resource-num&gt;&lt;/record&gt;&lt;/Cite&gt;&lt;/EndNote&gt;</w:instrText>
      </w:r>
      <w:r w:rsidR="00C85EA2">
        <w:fldChar w:fldCharType="separate"/>
      </w:r>
      <w:r w:rsidR="001D1E2C">
        <w:rPr>
          <w:noProof/>
        </w:rPr>
        <w:t>[10, 11]</w:t>
      </w:r>
      <w:r w:rsidR="00C85EA2">
        <w:fldChar w:fldCharType="end"/>
      </w:r>
      <w:r w:rsidR="00DC31C0" w:rsidRPr="004700A8">
        <w:t xml:space="preserve"> </w:t>
      </w:r>
      <w:r w:rsidR="00D2355A">
        <w:t>identifies</w:t>
      </w:r>
      <w:r w:rsidR="006958EC" w:rsidRPr="004700A8">
        <w:t xml:space="preserve"> optimal locations of p facilities by minimising total weighted travel distance from each demand node to the nearest facility. With increasing average travelling distance, facility accessibility decreases, and thus the location's effectiveness decreases. A major drawback of these models is that distances may be unreasonably long for people living </w:t>
      </w:r>
      <w:r w:rsidR="00E40F53">
        <w:t xml:space="preserve">in </w:t>
      </w:r>
      <w:r w:rsidR="00566CEE">
        <w:t xml:space="preserve">less </w:t>
      </w:r>
      <w:r w:rsidR="006958EC" w:rsidRPr="004700A8">
        <w:t>accessible places with</w:t>
      </w:r>
      <w:r w:rsidR="00E40F53">
        <w:t>in</w:t>
      </w:r>
      <w:r w:rsidR="006958EC" w:rsidRPr="004700A8">
        <w:t xml:space="preserve"> a target area. </w:t>
      </w:r>
      <w:r w:rsidR="006958EC" w:rsidRPr="00367AAE">
        <w:rPr>
          <w:lang w:eastAsia="en-GB"/>
        </w:rPr>
        <w:t>Solutions</w:t>
      </w:r>
      <w:r w:rsidR="006958EC">
        <w:rPr>
          <w:lang w:eastAsia="en-GB"/>
        </w:rPr>
        <w:t xml:space="preserve"> </w:t>
      </w:r>
      <w:r w:rsidR="006958EC" w:rsidRPr="00367AAE">
        <w:rPr>
          <w:lang w:eastAsia="en-GB"/>
        </w:rPr>
        <w:t>that aim to minimize total travel distance alone, such as</w:t>
      </w:r>
      <w:r w:rsidR="006958EC">
        <w:rPr>
          <w:lang w:eastAsia="en-GB"/>
        </w:rPr>
        <w:t xml:space="preserve"> </w:t>
      </w:r>
      <w:r w:rsidR="006958EC" w:rsidRPr="00367AAE">
        <w:rPr>
          <w:lang w:eastAsia="en-GB"/>
        </w:rPr>
        <w:t>p-median, may be inequitable forcing some users to travel</w:t>
      </w:r>
      <w:r w:rsidR="006958EC">
        <w:rPr>
          <w:lang w:eastAsia="en-GB"/>
        </w:rPr>
        <w:t xml:space="preserve"> </w:t>
      </w:r>
      <w:r w:rsidR="006958EC" w:rsidRPr="00367AAE">
        <w:rPr>
          <w:lang w:eastAsia="en-GB"/>
        </w:rPr>
        <w:t xml:space="preserve">far </w:t>
      </w:r>
      <w:r w:rsidR="00C85EA2">
        <w:rPr>
          <w:lang w:eastAsia="en-GB"/>
        </w:rPr>
        <w:fldChar w:fldCharType="begin"/>
      </w:r>
      <w:r w:rsidR="001D1E2C">
        <w:rPr>
          <w:lang w:eastAsia="en-GB"/>
        </w:rPr>
        <w:instrText xml:space="preserve"> ADDIN EN.CITE &lt;EndNote&gt;&lt;Cite ExcludeYear="1"&gt;&lt;Author&gt;Rahman S&lt;/Author&gt;&lt;Year&gt;2000&lt;/Year&gt;&lt;RecNum&gt;9&lt;/RecNum&gt;&lt;DisplayText&gt;[8]&lt;/DisplayText&gt;&lt;record&gt;&lt;rec-number&gt;9&lt;/rec-number&gt;&lt;foreign-keys&gt;&lt;key app="EN" db-id="eevw2dx21tp9t6exfzix50x6erpa5prr0twd" timestamp="1467793501"&gt;9&lt;/key&gt;&lt;/foreign-keys&gt;&lt;ref-type name="Journal Article"&gt;17&lt;/ref-type&gt;&lt;contributors&gt;&lt;authors&gt;&lt;author&gt;Rahman S. and Smith, D. K.&lt;/author&gt;&lt;/authors&gt;&lt;/contributors&gt;&lt;titles&gt;&lt;title&gt;Use of location–allocation models in health service development planning in developing nations&lt;/title&gt;&lt;secondary-title&gt;European Journal of Operational Research&lt;/secondary-title&gt;&lt;/titles&gt;&lt;periodical&gt;&lt;full-title&gt;European Journal of Operational Research&lt;/full-title&gt;&lt;/periodical&gt;&lt;pages&gt;437-52&lt;/pages&gt;&lt;volume&gt;123&lt;/volume&gt;&lt;dates&gt;&lt;year&gt;2000&lt;/year&gt;&lt;/dates&gt;&lt;urls&gt;&lt;/urls&gt;&lt;/record&gt;&lt;/Cite&gt;&lt;/EndNote&gt;</w:instrText>
      </w:r>
      <w:r w:rsidR="00C85EA2">
        <w:rPr>
          <w:lang w:eastAsia="en-GB"/>
        </w:rPr>
        <w:fldChar w:fldCharType="separate"/>
      </w:r>
      <w:r w:rsidR="001D1E2C">
        <w:rPr>
          <w:lang w:eastAsia="en-GB"/>
        </w:rPr>
        <w:t>[8]</w:t>
      </w:r>
      <w:r w:rsidR="00C85EA2">
        <w:rPr>
          <w:lang w:eastAsia="en-GB"/>
        </w:rPr>
        <w:fldChar w:fldCharType="end"/>
      </w:r>
      <w:r w:rsidR="006958EC">
        <w:rPr>
          <w:lang w:eastAsia="en-GB"/>
        </w:rPr>
        <w:t xml:space="preserve">. </w:t>
      </w:r>
      <w:r w:rsidR="0027781B">
        <w:rPr>
          <w:lang w:eastAsia="en-GB"/>
        </w:rPr>
        <w:t xml:space="preserve">The P-centre model addresses the problem of needing too many facilities to cover all demand by relaxing the service standard. This model finds the location of p facilities to minimise the coverage distance while covering all demand. </w:t>
      </w:r>
      <w:proofErr w:type="spellStart"/>
      <w:r w:rsidR="0027781B">
        <w:rPr>
          <w:lang w:eastAsia="en-GB"/>
        </w:rPr>
        <w:t>Daskin</w:t>
      </w:r>
      <w:proofErr w:type="spellEnd"/>
      <w:r w:rsidR="0027781B">
        <w:rPr>
          <w:lang w:eastAsia="en-GB"/>
        </w:rPr>
        <w:t xml:space="preserve"> </w:t>
      </w:r>
      <w:r w:rsidR="000379AC">
        <w:rPr>
          <w:lang w:eastAsia="en-GB"/>
        </w:rPr>
        <w:fldChar w:fldCharType="begin"/>
      </w:r>
      <w:r w:rsidR="000379AC">
        <w:rPr>
          <w:lang w:eastAsia="en-GB"/>
        </w:rPr>
        <w:instrText xml:space="preserve"> ADDIN EN.CITE &lt;EndNote&gt;&lt;Cite&gt;&lt;Author&gt;Daskin&lt;/Author&gt;&lt;Year&gt;2011&lt;/Year&gt;&lt;RecNum&gt;92&lt;/RecNum&gt;&lt;DisplayText&gt;[12]&lt;/DisplayText&gt;&lt;record&gt;&lt;rec-number&gt;92&lt;/rec-number&gt;&lt;foreign-keys&gt;&lt;key app="EN" db-id="eevw2dx21tp9t6exfzix50x6erpa5prr0twd" timestamp="1488203365"&gt;92&lt;/key&gt;&lt;/foreign-keys&gt;&lt;ref-type name="Book"&gt;6&lt;/ref-type&gt;&lt;contributors&gt;&lt;authors&gt;&lt;author&gt;Daskin, M. S. &lt;/author&gt;&lt;/authors&gt;&lt;/contributors&gt;&lt;titles&gt;&lt;title&gt;Network and discrete location: models, algorithms, and applications&lt;/title&gt;&lt;/titles&gt;&lt;dates&gt;&lt;year&gt;2011&lt;/year&gt;&lt;/dates&gt;&lt;publisher&gt;John Wiley &amp;amp; Sons.&lt;/publisher&gt;&lt;urls&gt;&lt;/urls&gt;&lt;/record&gt;&lt;/Cite&gt;&lt;/EndNote&gt;</w:instrText>
      </w:r>
      <w:r w:rsidR="000379AC">
        <w:rPr>
          <w:lang w:eastAsia="en-GB"/>
        </w:rPr>
        <w:fldChar w:fldCharType="separate"/>
      </w:r>
      <w:r w:rsidR="000379AC">
        <w:rPr>
          <w:lang w:eastAsia="en-GB"/>
        </w:rPr>
        <w:t>[12]</w:t>
      </w:r>
      <w:r w:rsidR="000379AC">
        <w:rPr>
          <w:lang w:eastAsia="en-GB"/>
        </w:rPr>
        <w:fldChar w:fldCharType="end"/>
      </w:r>
      <w:r w:rsidR="0027781B">
        <w:rPr>
          <w:lang w:eastAsia="en-GB"/>
        </w:rPr>
        <w:t xml:space="preserve"> provided a traditional formulation of this problem while </w:t>
      </w:r>
      <w:proofErr w:type="spellStart"/>
      <w:r w:rsidR="0027781B">
        <w:rPr>
          <w:lang w:eastAsia="en-GB"/>
        </w:rPr>
        <w:t>Elloumi</w:t>
      </w:r>
      <w:proofErr w:type="spellEnd"/>
      <w:r w:rsidR="0027781B">
        <w:rPr>
          <w:lang w:eastAsia="en-GB"/>
        </w:rPr>
        <w:t xml:space="preserve">, </w:t>
      </w:r>
      <w:proofErr w:type="spellStart"/>
      <w:r w:rsidR="0027781B">
        <w:rPr>
          <w:lang w:eastAsia="en-GB"/>
        </w:rPr>
        <w:t>Labbe</w:t>
      </w:r>
      <w:proofErr w:type="spellEnd"/>
      <w:r w:rsidR="0027781B">
        <w:rPr>
          <w:lang w:eastAsia="en-GB"/>
        </w:rPr>
        <w:t xml:space="preserve"> and </w:t>
      </w:r>
      <w:proofErr w:type="spellStart"/>
      <w:r w:rsidR="0027781B">
        <w:rPr>
          <w:lang w:eastAsia="en-GB"/>
        </w:rPr>
        <w:t>Pochet</w:t>
      </w:r>
      <w:proofErr w:type="spellEnd"/>
      <w:r w:rsidR="0027781B">
        <w:rPr>
          <w:lang w:eastAsia="en-GB"/>
        </w:rPr>
        <w:t xml:space="preserve"> </w:t>
      </w:r>
      <w:r w:rsidR="000379AC">
        <w:rPr>
          <w:lang w:eastAsia="en-GB"/>
        </w:rPr>
        <w:fldChar w:fldCharType="begin"/>
      </w:r>
      <w:r w:rsidR="00C3673E">
        <w:rPr>
          <w:lang w:eastAsia="en-GB"/>
        </w:rPr>
        <w:instrText xml:space="preserve"> ADDIN EN.CITE &lt;EndNote&gt;&lt;Cite&gt;&lt;Author&gt;Elloumi&lt;/Author&gt;&lt;Year&gt;2001&lt;/Year&gt;&lt;RecNum&gt;94&lt;/RecNum&gt;&lt;DisplayText&gt;[13]&lt;/DisplayText&gt;&lt;record&gt;&lt;rec-number&gt;94&lt;/rec-number&gt;&lt;foreign-keys&gt;&lt;key app="EN" db-id="eevw2dx21tp9t6exfzix50x6erpa5prr0twd" timestamp="1488203758"&gt;94&lt;/key&gt;&lt;/foreign-keys&gt;&lt;ref-type name="Online Multimedia"&gt;48&lt;/ref-type&gt;&lt;contributors&gt;&lt;authors&gt;&lt;author&gt;Elloumi,  S.,  M.  Labbé,  and  Y.  Pochet  &lt;/author&gt;&lt;/authors&gt;&lt;/contributors&gt;&lt;titles&gt;&lt;title&gt;New  formulation  and  resolution  method  for  the  P-center  problem&lt;/title&gt;&lt;secondary-title&gt;Optimization  Online&lt;/secondary-title&gt;&lt;/titles&gt;&lt;dates&gt;&lt;year&gt;2001&lt;/year&gt;&lt;/dates&gt;&lt;urls&gt;&lt;related-urls&gt;&lt;url&gt;http://www.optimization-online.com/DB_HTML/2001/10/394.html&lt;/url&gt;&lt;/related-urls&gt;&lt;/urls&gt;&lt;/record&gt;&lt;/Cite&gt;&lt;/EndNote&gt;</w:instrText>
      </w:r>
      <w:r w:rsidR="000379AC">
        <w:rPr>
          <w:lang w:eastAsia="en-GB"/>
        </w:rPr>
        <w:fldChar w:fldCharType="separate"/>
      </w:r>
      <w:r w:rsidR="000379AC">
        <w:rPr>
          <w:noProof/>
          <w:lang w:eastAsia="en-GB"/>
        </w:rPr>
        <w:t>[13]</w:t>
      </w:r>
      <w:r w:rsidR="000379AC">
        <w:rPr>
          <w:lang w:eastAsia="en-GB"/>
        </w:rPr>
        <w:fldChar w:fldCharType="end"/>
      </w:r>
      <w:r w:rsidR="000379AC">
        <w:rPr>
          <w:lang w:eastAsia="en-GB"/>
        </w:rPr>
        <w:t xml:space="preserve"> </w:t>
      </w:r>
      <w:r w:rsidR="0027781B">
        <w:rPr>
          <w:lang w:eastAsia="en-GB"/>
        </w:rPr>
        <w:t>presented an alternative formulation.</w:t>
      </w:r>
      <w:r w:rsidR="0086209F">
        <w:rPr>
          <w:lang w:eastAsia="en-GB"/>
        </w:rPr>
        <w:t xml:space="preserve"> </w:t>
      </w:r>
    </w:p>
    <w:p w14:paraId="45B56ED3" w14:textId="6CA5C437" w:rsidR="0027781B" w:rsidRDefault="0086209F" w:rsidP="0063496E">
      <w:pPr>
        <w:spacing w:line="480" w:lineRule="auto"/>
        <w:jc w:val="both"/>
        <w:rPr>
          <w:lang w:eastAsia="en-GB"/>
        </w:rPr>
      </w:pPr>
      <w:r>
        <w:rPr>
          <w:lang w:eastAsia="en-GB"/>
        </w:rPr>
        <w:t xml:space="preserve">The problems described above can be used to locate a wide range of public and private facilities. However, in some cases such as healthcare where coverage is the main concern minimising the average distance travelled may not be an appropriate approach. A demand is set to be covered if it can be served within a specified time. The literature on covering problems is divided into two major parts, location set covering problem where coverage is required and the maximal covering problem where coverage is optimised. </w:t>
      </w:r>
      <w:r w:rsidR="00366CE1">
        <w:rPr>
          <w:lang w:eastAsia="en-GB"/>
        </w:rPr>
        <w:t xml:space="preserve">For a detailed review see </w:t>
      </w:r>
      <w:r w:rsidR="00366CE1">
        <w:rPr>
          <w:lang w:eastAsia="en-GB"/>
        </w:rPr>
        <w:fldChar w:fldCharType="begin"/>
      </w:r>
      <w:r w:rsidR="00366CE1">
        <w:rPr>
          <w:lang w:eastAsia="en-GB"/>
        </w:rPr>
        <w:instrText xml:space="preserve"> ADDIN EN.CITE &lt;EndNote&gt;&lt;Cite&gt;&lt;Author&gt;Schilling&lt;/Author&gt;&lt;Year&gt;1993&lt;/Year&gt;&lt;RecNum&gt;102&lt;/RecNum&gt;&lt;DisplayText&gt;[14, 15]&lt;/DisplayText&gt;&lt;record&gt;&lt;rec-number&gt;102&lt;/rec-number&gt;&lt;foreign-keys&gt;&lt;key app="EN" db-id="eevw2dx21tp9t6exfzix50x6erpa5prr0twd" timestamp="1490608104"&gt;102&lt;/key&gt;&lt;/foreign-keys&gt;&lt;ref-type name="Journal Article"&gt;17&lt;/ref-type&gt;&lt;contributors&gt;&lt;authors&gt;&lt;author&gt;Schilling, D. A., Jayaraman, V., Barkhi, R.&lt;/author&gt;&lt;/authors&gt;&lt;/contributors&gt;&lt;titles&gt;&lt;title&gt;A Review of Covering Problems in Facility Location&lt;/title&gt;&lt;secondary-title&gt;Location Science&lt;/secondary-title&gt;&lt;/titles&gt;&lt;periodical&gt;&lt;full-title&gt;Location Science&lt;/full-title&gt;&lt;/periodical&gt;&lt;pages&gt;25-55&lt;/pages&gt;&lt;volume&gt;1&lt;/volume&gt;&lt;number&gt;1&lt;/number&gt;&lt;dates&gt;&lt;year&gt;1993&lt;/year&gt;&lt;/dates&gt;&lt;urls&gt;&lt;/urls&gt;&lt;/record&gt;&lt;/Cite&gt;&lt;Cite&gt;&lt;Author&gt;Farahani&lt;/Author&gt;&lt;Year&gt;2012&lt;/Year&gt;&lt;RecNum&gt;93&lt;/RecNum&gt;&lt;record&gt;&lt;rec-number&gt;93&lt;/rec-number&gt;&lt;foreign-keys&gt;&lt;key app="EN" db-id="eevw2dx21tp9t6exfzix50x6erpa5prr0twd" timestamp="1488203438"&gt;93&lt;/key&gt;&lt;/foreign-keys&gt;&lt;ref-type name="Journal Article"&gt;17&lt;/ref-type&gt;&lt;contributors&gt;&lt;authors&gt;&lt;author&gt;Farahani, R. Z., Asgari, N., Heidari, N., Hosseininia, M., &amp;amp; Goh, M&lt;/author&gt;&lt;/authors&gt;&lt;/contributors&gt;&lt;titles&gt;&lt;title&gt;Covering problems in facility location: A review&lt;/title&gt;&lt;secondary-title&gt;Computers &amp;amp; Industrial Engineering, &lt;/secondary-title&gt;&lt;/titles&gt;&lt;periodical&gt;&lt;full-title&gt;Computers &amp;amp; Industrial Engineering,&lt;/full-title&gt;&lt;/periodical&gt;&lt;pages&gt;368-407&lt;/pages&gt;&lt;volume&gt;62&lt;/volume&gt;&lt;number&gt;1&lt;/number&gt;&lt;dates&gt;&lt;year&gt;2012&lt;/year&gt;&lt;/dates&gt;&lt;urls&gt;&lt;/urls&gt;&lt;/record&gt;&lt;/Cite&gt;&lt;/EndNote&gt;</w:instrText>
      </w:r>
      <w:r w:rsidR="00366CE1">
        <w:rPr>
          <w:lang w:eastAsia="en-GB"/>
        </w:rPr>
        <w:fldChar w:fldCharType="separate"/>
      </w:r>
      <w:r w:rsidR="00366CE1">
        <w:rPr>
          <w:noProof/>
          <w:lang w:eastAsia="en-GB"/>
        </w:rPr>
        <w:t>[14, 15]</w:t>
      </w:r>
      <w:r w:rsidR="00366CE1">
        <w:rPr>
          <w:lang w:eastAsia="en-GB"/>
        </w:rPr>
        <w:fldChar w:fldCharType="end"/>
      </w:r>
      <w:r w:rsidR="00366CE1">
        <w:rPr>
          <w:lang w:eastAsia="en-GB"/>
        </w:rPr>
        <w:t xml:space="preserve">. </w:t>
      </w:r>
      <w:r w:rsidR="00AB5E64">
        <w:rPr>
          <w:lang w:eastAsia="en-GB"/>
        </w:rPr>
        <w:t>In the set covering problem the objective is to minimise the cost of facility location such that a specified level of coverage is obtained. Effectively</w:t>
      </w:r>
      <w:r w:rsidR="00BD60FC">
        <w:rPr>
          <w:lang w:eastAsia="en-GB"/>
        </w:rPr>
        <w:t xml:space="preserve"> the</w:t>
      </w:r>
      <w:r w:rsidR="00AB5E64">
        <w:rPr>
          <w:lang w:eastAsia="en-GB"/>
        </w:rPr>
        <w:t xml:space="preserve"> set covering problem</w:t>
      </w:r>
      <w:r w:rsidR="00AB5E64" w:rsidRPr="00367AAE">
        <w:rPr>
          <w:lang w:eastAsia="en-GB"/>
        </w:rPr>
        <w:t xml:space="preserve"> </w:t>
      </w:r>
      <w:r w:rsidR="00AB5E64">
        <w:rPr>
          <w:lang w:eastAsia="en-GB"/>
        </w:rPr>
        <w:t>examine</w:t>
      </w:r>
      <w:r w:rsidR="00BD60FC">
        <w:rPr>
          <w:lang w:eastAsia="en-GB"/>
        </w:rPr>
        <w:t>s</w:t>
      </w:r>
      <w:r w:rsidR="00AB5E64">
        <w:rPr>
          <w:lang w:eastAsia="en-GB"/>
        </w:rPr>
        <w:t xml:space="preserve"> the number of clinics needed to guarantee a certain level </w:t>
      </w:r>
      <w:r w:rsidR="00BD60FC">
        <w:rPr>
          <w:lang w:eastAsia="en-GB"/>
        </w:rPr>
        <w:t>of coverage to all demand nodes. I</w:t>
      </w:r>
      <w:r w:rsidR="00AB5E64">
        <w:rPr>
          <w:lang w:eastAsia="en-GB"/>
        </w:rPr>
        <w:t xml:space="preserve">t makes no distinction between demand nodes based on demand size which </w:t>
      </w:r>
      <w:r w:rsidR="00AB5E64" w:rsidRPr="00367AAE">
        <w:rPr>
          <w:lang w:eastAsia="en-GB"/>
        </w:rPr>
        <w:t>can lead to more centres</w:t>
      </w:r>
      <w:r w:rsidR="00AB5E64">
        <w:rPr>
          <w:lang w:eastAsia="en-GB"/>
        </w:rPr>
        <w:t xml:space="preserve"> </w:t>
      </w:r>
      <w:r w:rsidR="00AB5E64" w:rsidRPr="00367AAE">
        <w:rPr>
          <w:lang w:eastAsia="en-GB"/>
        </w:rPr>
        <w:t>being required than is feasible</w:t>
      </w:r>
      <w:r w:rsidR="00693605">
        <w:rPr>
          <w:lang w:eastAsia="en-GB"/>
        </w:rPr>
        <w:t xml:space="preserve"> as such they</w:t>
      </w:r>
      <w:r w:rsidR="00AB5E64">
        <w:rPr>
          <w:lang w:eastAsia="en-GB"/>
        </w:rPr>
        <w:t xml:space="preserve"> are mostly suitable for emergency services </w:t>
      </w:r>
      <w:r w:rsidR="00AB5E64">
        <w:rPr>
          <w:lang w:eastAsia="en-GB"/>
        </w:rPr>
        <w:fldChar w:fldCharType="begin"/>
      </w:r>
      <w:r w:rsidR="00AB5E64">
        <w:rPr>
          <w:lang w:eastAsia="en-GB"/>
        </w:rPr>
        <w:instrText xml:space="preserve"> ADDIN EN.CITE &lt;EndNote&gt;&lt;Cite ExcludeYear="1"&gt;&lt;Author&gt;Mohan&lt;/Author&gt;&lt;Year&gt;1983&lt;/Year&gt;&lt;RecNum&gt;10&lt;/RecNum&gt;&lt;DisplayText&gt;[6]&lt;/DisplayText&gt;&lt;record&gt;&lt;rec-number&gt;10&lt;/rec-number&gt;&lt;foreign-keys&gt;&lt;key app="EN" db-id="eevw2dx21tp9t6exfzix50x6erpa5prr0twd" timestamp="1467793559"&gt;10&lt;/key&gt;&lt;/foreign-keys&gt;&lt;ref-type name="Journal Article"&gt;17&lt;/ref-type&gt;&lt;contributors&gt;&lt;authors&gt;&lt;author&gt;Mohan, J. &lt;/author&gt;&lt;/authors&gt;&lt;/contributors&gt;&lt;titles&gt;&lt;title&gt;Location–allocation models, social science and health service planning :an example from North West England.&lt;/title&gt;&lt;secondary-title&gt;Social Science and Medicine&lt;/secondary-title&gt;&lt;/titles&gt;&lt;periodical&gt;&lt;full-title&gt;Social Science and Medicine&lt;/full-title&gt;&lt;/periodical&gt;&lt;pages&gt;493–9.&lt;/pages&gt;&lt;volume&gt;8&lt;/volume&gt;&lt;dates&gt;&lt;year&gt;1983&lt;/year&gt;&lt;/dates&gt;&lt;urls&gt;&lt;/urls&gt;&lt;/record&gt;&lt;/Cite&gt;&lt;/EndNote&gt;</w:instrText>
      </w:r>
      <w:r w:rsidR="00AB5E64">
        <w:rPr>
          <w:lang w:eastAsia="en-GB"/>
        </w:rPr>
        <w:fldChar w:fldCharType="separate"/>
      </w:r>
      <w:r w:rsidR="00AB5E64">
        <w:rPr>
          <w:lang w:eastAsia="en-GB"/>
        </w:rPr>
        <w:t>[6]</w:t>
      </w:r>
      <w:r w:rsidR="00AB5E64">
        <w:rPr>
          <w:lang w:eastAsia="en-GB"/>
        </w:rPr>
        <w:fldChar w:fldCharType="end"/>
      </w:r>
      <w:r w:rsidR="00AB5E64">
        <w:rPr>
          <w:lang w:eastAsia="en-GB"/>
        </w:rPr>
        <w:t xml:space="preserve">. As </w:t>
      </w:r>
      <w:r w:rsidR="00AB5E64">
        <w:rPr>
          <w:lang w:eastAsia="en-GB"/>
        </w:rPr>
        <w:lastRenderedPageBreak/>
        <w:t>an alternative, the location goal can be shifted so that the facility location are selected in a way to give as many patients/customers as possible the desired level of coverage. This new goal is that of the maximal covering problem.</w:t>
      </w:r>
    </w:p>
    <w:p w14:paraId="633FDCC6" w14:textId="7EE038F4" w:rsidR="00671BA2" w:rsidRDefault="006958EC" w:rsidP="0063496E">
      <w:pPr>
        <w:spacing w:line="480" w:lineRule="auto"/>
        <w:jc w:val="both"/>
      </w:pPr>
      <w:r w:rsidRPr="004700A8">
        <w:rPr>
          <w:lang w:eastAsia="en-GB"/>
        </w:rPr>
        <w:t xml:space="preserve">The maximal covering problem (MCP) introduced by Church and </w:t>
      </w:r>
      <w:proofErr w:type="spellStart"/>
      <w:r w:rsidRPr="004700A8">
        <w:rPr>
          <w:lang w:eastAsia="en-GB"/>
        </w:rPr>
        <w:t>ReVelle</w:t>
      </w:r>
      <w:proofErr w:type="spellEnd"/>
      <w:r w:rsidRPr="004700A8">
        <w:rPr>
          <w:lang w:eastAsia="en-GB"/>
        </w:rPr>
        <w:t xml:space="preserve"> </w:t>
      </w:r>
      <w:r w:rsidR="00B841B4">
        <w:rPr>
          <w:lang w:eastAsia="en-GB"/>
        </w:rPr>
        <w:fldChar w:fldCharType="begin"/>
      </w:r>
      <w:r w:rsidR="00366CE1">
        <w:rPr>
          <w:lang w:eastAsia="en-GB"/>
        </w:rPr>
        <w:instrText xml:space="preserve"> ADDIN EN.CITE &lt;EndNote&gt;&lt;Cite&gt;&lt;Author&gt;Church&lt;/Author&gt;&lt;Year&gt;1974&lt;/Year&gt;&lt;RecNum&gt;4&lt;/RecNum&gt;&lt;DisplayText&gt;[16]&lt;/DisplayText&gt;&lt;record&gt;&lt;rec-number&gt;4&lt;/rec-number&gt;&lt;foreign-keys&gt;&lt;key app="EN" db-id="eevw2dx21tp9t6exfzix50x6erpa5prr0twd" timestamp="1467792756"&gt;4&lt;/key&gt;&lt;/foreign-keys&gt;&lt;ref-type name="Journal Article"&gt;17&lt;/ref-type&gt;&lt;contributors&gt;&lt;authors&gt;&lt;author&gt;Church, R. L., ReVelle, C. R.&lt;/author&gt;&lt;/authors&gt;&lt;/contributors&gt;&lt;titles&gt;&lt;title&gt;The maximal covering location problem&lt;/title&gt;&lt;secondary-title&gt;Papers of the Regional Science Association &lt;/secondary-title&gt;&lt;/titles&gt;&lt;periodical&gt;&lt;full-title&gt;Papers of the Regional Science Association&lt;/full-title&gt;&lt;/periodical&gt;&lt;pages&gt;101-118&lt;/pages&gt;&lt;volume&gt;32&lt;/volume&gt;&lt;dates&gt;&lt;year&gt;1974&lt;/year&gt;&lt;/dates&gt;&lt;urls&gt;&lt;/urls&gt;&lt;/record&gt;&lt;/Cite&gt;&lt;/EndNote&gt;</w:instrText>
      </w:r>
      <w:r w:rsidR="00B841B4">
        <w:rPr>
          <w:lang w:eastAsia="en-GB"/>
        </w:rPr>
        <w:fldChar w:fldCharType="separate"/>
      </w:r>
      <w:r w:rsidR="00366CE1">
        <w:rPr>
          <w:noProof/>
          <w:lang w:eastAsia="en-GB"/>
        </w:rPr>
        <w:t>[16]</w:t>
      </w:r>
      <w:r w:rsidR="00B841B4">
        <w:rPr>
          <w:lang w:eastAsia="en-GB"/>
        </w:rPr>
        <w:fldChar w:fldCharType="end"/>
      </w:r>
      <w:r w:rsidR="00B841B4">
        <w:rPr>
          <w:lang w:eastAsia="en-GB"/>
        </w:rPr>
        <w:t xml:space="preserve"> </w:t>
      </w:r>
      <w:r w:rsidRPr="004700A8">
        <w:rPr>
          <w:lang w:eastAsia="en-GB"/>
        </w:rPr>
        <w:t>maximises the population covered for a fixed number of facilities. There have also been</w:t>
      </w:r>
      <w:r w:rsidRPr="004700A8">
        <w:t xml:space="preserve"> further MCP models with a constraint that ensures that no demand is further away from a facility than a set service distance. One of the key assumptions of the MCP is that coverage is binary, that is, a certain patient location is either fully covered (if there is a facility within distance S from patient’s location), or not covered at all. </w:t>
      </w:r>
      <w:r w:rsidR="00671BA2">
        <w:t xml:space="preserve">For more information on various location selection models </w:t>
      </w:r>
      <w:r w:rsidR="000379AC">
        <w:t xml:space="preserve">see </w:t>
      </w:r>
      <w:r w:rsidR="000379AC">
        <w:fldChar w:fldCharType="begin">
          <w:fldData xml:space="preserve">PEVuZE5vdGU+PENpdGU+PEF1dGhvcj5Pd2VuPC9BdXRob3I+PFllYXI+MTk5ODwvWWVhcj48UmVj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</w:fldData>
        </w:fldChar>
      </w:r>
      <w:r w:rsidR="00366CE1">
        <w:instrText xml:space="preserve"> ADDIN EN.CITE </w:instrText>
      </w:r>
      <w:r w:rsidR="00366CE1">
        <w:fldChar w:fldCharType="begin">
          <w:fldData xml:space="preserve">PEVuZE5vdGU+PENpdGU+PEF1dGhvcj5Pd2VuPC9BdXRob3I+PFllYXI+MTk5ODwvWWVhcj48UmVj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</w:fldData>
        </w:fldChar>
      </w:r>
      <w:r w:rsidR="00366CE1">
        <w:instrText xml:space="preserve"> ADDIN EN.CITE.DATA </w:instrText>
      </w:r>
      <w:r w:rsidR="00366CE1">
        <w:fldChar w:fldCharType="end"/>
      </w:r>
      <w:r w:rsidR="000379AC">
        <w:fldChar w:fldCharType="separate"/>
      </w:r>
      <w:r w:rsidR="00366CE1">
        <w:rPr>
          <w:noProof/>
        </w:rPr>
        <w:t>[12, 15, 17]</w:t>
      </w:r>
      <w:r w:rsidR="000379AC">
        <w:fldChar w:fldCharType="end"/>
      </w:r>
      <w:r w:rsidR="00C33583">
        <w:t xml:space="preserve"> </w:t>
      </w:r>
      <w:r w:rsidR="00671BA2">
        <w:t>and reference</w:t>
      </w:r>
      <w:r w:rsidR="00F148D0">
        <w:t>s</w:t>
      </w:r>
      <w:r w:rsidR="00671BA2">
        <w:t xml:space="preserve"> therein. </w:t>
      </w:r>
    </w:p>
    <w:p w14:paraId="5B0EF3AA" w14:textId="3651BA22" w:rsidR="002D49BB" w:rsidRDefault="00555B57" w:rsidP="0063496E">
      <w:pPr>
        <w:spacing w:line="480" w:lineRule="auto"/>
        <w:jc w:val="both"/>
      </w:pPr>
      <w:r>
        <w:t xml:space="preserve">In this paper we concentrate on a </w:t>
      </w:r>
      <w:r w:rsidR="00436853">
        <w:t xml:space="preserve">variation of the </w:t>
      </w:r>
      <w:r>
        <w:t>MCP model to select</w:t>
      </w:r>
      <w:r w:rsidR="000802E0">
        <w:t xml:space="preserve"> maximum </w:t>
      </w:r>
      <m:oMath>
        <m:r>
          <w:rPr>
            <w:rFonts w:ascii="Cambria Math" w:hAnsi="Cambria Math"/>
          </w:rPr>
          <m:t>P</m:t>
        </m:r>
      </m:oMath>
      <w:r w:rsidR="000802E0">
        <w:t xml:space="preserve"> </w:t>
      </w:r>
      <w:r>
        <w:t>facilit</w:t>
      </w:r>
      <w:r w:rsidR="00436853">
        <w:t xml:space="preserve">ies </w:t>
      </w:r>
      <w:r>
        <w:t xml:space="preserve">that would provide coverage within traveling time </w:t>
      </w:r>
      <m:oMath>
        <m:r>
          <w:rPr>
            <w:rFonts w:ascii="Cambria Math" w:hAnsi="Cambria Math"/>
          </w:rPr>
          <m:t>T</m:t>
        </m:r>
      </m:oMath>
      <w:r w:rsidR="000802E0">
        <w:t xml:space="preserve"> </w:t>
      </w:r>
      <w:r>
        <w:t xml:space="preserve">from patient’s location. </w:t>
      </w:r>
      <w:bookmarkStart w:id="1" w:name="_Toc456019344"/>
    </w:p>
    <w:p w14:paraId="67A69DD1" w14:textId="77777777" w:rsidR="006958EC" w:rsidRDefault="006958EC" w:rsidP="00701D34">
      <w:pPr>
        <w:pStyle w:val="Heading1"/>
        <w:spacing w:line="480" w:lineRule="auto"/>
        <w:ind w:firstLine="0"/>
        <w:jc w:val="both"/>
      </w:pPr>
      <w:r>
        <w:t>Methods</w:t>
      </w:r>
      <w:bookmarkEnd w:id="1"/>
    </w:p>
    <w:p w14:paraId="4112DBD7" w14:textId="77777777" w:rsidR="00CC18EA" w:rsidRPr="00436C87" w:rsidRDefault="00CC18EA" w:rsidP="00CC18EA">
      <w:pPr>
        <w:spacing w:line="480" w:lineRule="auto"/>
        <w:jc w:val="both"/>
      </w:pPr>
      <w:r w:rsidRPr="00436C87">
        <w:t>This project was carried on as a service evaluation and only used anonymised data recorded routinely by the service provider. As such this project, did not require individual patient consent. This was approved by the ethics committee. No patients were involved or identified, no new data were generated or collected, and no care pathways were altered. This project is registered as service evaluation at NHS Solent Trust and has been approved by the University of Southampton Ethics and Research Governance Committee (submission ID 23704).</w:t>
      </w:r>
    </w:p>
    <w:p w14:paraId="7E014BB0" w14:textId="77777777" w:rsidR="000207C5" w:rsidRPr="000207C5" w:rsidRDefault="002D49BB" w:rsidP="00701D34">
      <w:pPr>
        <w:pStyle w:val="Heading2"/>
        <w:spacing w:line="480" w:lineRule="auto"/>
        <w:ind w:firstLine="0"/>
        <w:jc w:val="both"/>
      </w:pPr>
      <w:r>
        <w:lastRenderedPageBreak/>
        <w:t>Study Setting</w:t>
      </w:r>
    </w:p>
    <w:p w14:paraId="12C1AD4E" w14:textId="7859490F" w:rsidR="00EC5BF5" w:rsidRDefault="00EC5BF5" w:rsidP="0063496E">
      <w:pPr>
        <w:spacing w:line="480" w:lineRule="auto"/>
        <w:jc w:val="both"/>
      </w:pPr>
      <w:r w:rsidRPr="00103BEA">
        <w:t xml:space="preserve">Hampshire is a county on the southern coast of England in the United Kingdom. </w:t>
      </w:r>
      <w:r>
        <w:t>It</w:t>
      </w:r>
      <w:r w:rsidRPr="00103BEA">
        <w:t xml:space="preserve"> is the most populous county in the United Kingdom (excluding the metropolitan counties) with almost half of the county's population living within the South Hampshire conurbation which includes the cities of Southampton and Portsmouth. The total population as in 2011 census is 1,759,800 of which 696,799 are between 15 and 44 </w:t>
      </w:r>
      <w:r>
        <w:t xml:space="preserve">(the </w:t>
      </w:r>
      <w:r w:rsidRPr="00103BEA">
        <w:t xml:space="preserve">age group most likely to use </w:t>
      </w:r>
      <w:r>
        <w:t>sexual health</w:t>
      </w:r>
      <w:r w:rsidRPr="00103BEA">
        <w:t xml:space="preserve"> services)</w:t>
      </w:r>
      <w:r w:rsidR="002B25A3">
        <w:t xml:space="preserve"> Fig. 1</w:t>
      </w:r>
      <w:r w:rsidRPr="00103BEA">
        <w:t xml:space="preserve">. </w:t>
      </w:r>
    </w:p>
    <w:p w14:paraId="4DF97C5B" w14:textId="288D56CD" w:rsidR="00672BCA" w:rsidRDefault="00672BCA" w:rsidP="00714B38">
      <w:pPr>
        <w:spacing w:line="480" w:lineRule="auto"/>
        <w:ind w:firstLine="0"/>
      </w:pPr>
      <w:r>
        <w:rPr>
          <w:b/>
        </w:rPr>
        <w:t>Fig 1</w:t>
      </w:r>
      <w:r w:rsidRPr="00EA1A38">
        <w:rPr>
          <w:b/>
        </w:rPr>
        <w:t xml:space="preserve">.  </w:t>
      </w:r>
      <w:r>
        <w:t>Hampshire map</w:t>
      </w:r>
      <w:r w:rsidR="006F6633">
        <w:t xml:space="preserve"> showing the population of 15-44 year old.</w:t>
      </w:r>
    </w:p>
    <w:p w14:paraId="5C304179" w14:textId="35CD2D54" w:rsidR="00EC5BF5" w:rsidRDefault="00EC5BF5" w:rsidP="0063496E">
      <w:pPr>
        <w:spacing w:line="480" w:lineRule="auto"/>
        <w:jc w:val="both"/>
      </w:pPr>
      <w:r w:rsidRPr="00103BEA">
        <w:t xml:space="preserve">There are two main types of clinic providing </w:t>
      </w:r>
      <w:r>
        <w:t>sexual health</w:t>
      </w:r>
      <w:r w:rsidRPr="00103BEA">
        <w:t xml:space="preserve"> services across Hampshire, central hubs and smaller spokes. The central hubs are located in high population areas and are open every weekday, while the spokes are spread out across smaller population areas and have a variety of opening times. Furthermore, there are clinics held at schools and colleges</w:t>
      </w:r>
      <w:r w:rsidR="00E73866">
        <w:t xml:space="preserve"> that cover both a health promotion remit as well as appointments however these </w:t>
      </w:r>
      <w:r w:rsidRPr="00103BEA">
        <w:t xml:space="preserve">are only intended for the students within these establishments and have historically low </w:t>
      </w:r>
      <w:r>
        <w:t>demand</w:t>
      </w:r>
      <w:r w:rsidRPr="00103BEA">
        <w:t xml:space="preserve">. </w:t>
      </w:r>
    </w:p>
    <w:p w14:paraId="424CADA0" w14:textId="555CA459" w:rsidR="00217A4E" w:rsidRPr="00103BEA" w:rsidRDefault="006958EC" w:rsidP="0063496E">
      <w:pPr>
        <w:spacing w:line="480" w:lineRule="auto"/>
        <w:jc w:val="both"/>
      </w:pPr>
      <w:r w:rsidRPr="00103BEA">
        <w:t>In  health  care,  the  implications  of  poor  location  decisions  extend  well  beyond  cost  and  customer  service  considerations.  If too few facilities are utilized and/or if they are</w:t>
      </w:r>
      <w:r w:rsidR="00E73866">
        <w:t xml:space="preserve"> not located well, increases in</w:t>
      </w:r>
      <w:r w:rsidRPr="00103BEA">
        <w:t xml:space="preserve"> morbidity (</w:t>
      </w:r>
      <w:r w:rsidR="00E73866">
        <w:t>infections) can have a major impact on public health</w:t>
      </w:r>
      <w:r w:rsidRPr="00103BEA">
        <w:t xml:space="preserve">.  Thus, facility location </w:t>
      </w:r>
      <w:r w:rsidR="00555B57" w:rsidRPr="00103BEA">
        <w:t>modelling</w:t>
      </w:r>
      <w:r w:rsidRPr="00103BEA">
        <w:t xml:space="preserve"> takes on an even greater importance when applied to the siting of health care facilities. </w:t>
      </w:r>
    </w:p>
    <w:p w14:paraId="12ADB7D5" w14:textId="760C73CC" w:rsidR="00217A4E" w:rsidRPr="00103BEA" w:rsidRDefault="00DD3A18" w:rsidP="0063496E">
      <w:pPr>
        <w:spacing w:line="480" w:lineRule="auto"/>
        <w:jc w:val="both"/>
      </w:pPr>
      <w:r>
        <w:t xml:space="preserve">Since the project partners were interested in a reduction in the number of clinics commissioned while maintaining/improving access for patients, </w:t>
      </w:r>
      <w:r w:rsidRPr="00103BEA">
        <w:t xml:space="preserve"> </w:t>
      </w:r>
      <w:r w:rsidR="006958EC" w:rsidRPr="00103BEA">
        <w:t xml:space="preserve">we concentrate on the maximal covering problem </w:t>
      </w:r>
      <w:r w:rsidR="00B841B4">
        <w:fldChar w:fldCharType="begin"/>
      </w:r>
      <w:r w:rsidR="00366CE1">
        <w:instrText xml:space="preserve"> ADDIN EN.CITE &lt;EndNote&gt;&lt;Cite&gt;&lt;Author&gt;Church&lt;/Author&gt;&lt;Year&gt;1974&lt;/Year&gt;&lt;RecNum&gt;4&lt;/RecNum&gt;&lt;DisplayText&gt;[16]&lt;/DisplayText&gt;&lt;record&gt;&lt;rec-number&gt;4&lt;/rec-number&gt;&lt;foreign-keys&gt;&lt;key app="EN" db-id="eevw2dx21tp9t6exfzix50x6erpa5prr0twd" timestamp="1467792756"&gt;4&lt;/key&gt;&lt;/foreign-keys&gt;&lt;ref-type name="Journal Article"&gt;17&lt;/ref-type&gt;&lt;contributors&gt;&lt;authors&gt;&lt;author&gt;Church, R. L., ReVelle, C. R.&lt;/author&gt;&lt;/authors&gt;&lt;/contributors&gt;&lt;titles&gt;&lt;title&gt;The maximal covering location problem&lt;/title&gt;&lt;secondary-title&gt;Papers of the Regional Science Association &lt;/secondary-title&gt;&lt;/titles&gt;&lt;periodical&gt;&lt;full-title&gt;Papers of the Regional Science Association&lt;/full-title&gt;&lt;/periodical&gt;&lt;pages&gt;101-118&lt;/pages&gt;&lt;volume&gt;32&lt;/volume&gt;&lt;dates&gt;&lt;year&gt;1974&lt;/year&gt;&lt;/dates&gt;&lt;urls&gt;&lt;/urls&gt;&lt;/record&gt;&lt;/Cite&gt;&lt;/EndNote&gt;</w:instrText>
      </w:r>
      <w:r w:rsidR="00B841B4">
        <w:fldChar w:fldCharType="separate"/>
      </w:r>
      <w:r w:rsidR="00366CE1">
        <w:rPr>
          <w:noProof/>
        </w:rPr>
        <w:t>[16]</w:t>
      </w:r>
      <w:r w:rsidR="00B841B4">
        <w:fldChar w:fldCharType="end"/>
      </w:r>
      <w:r w:rsidR="006958EC" w:rsidRPr="00103BEA">
        <w:t xml:space="preserve">. This model takes into account the fact that if we cannot cover all demands because the cost of doing so is prohibitive, we would prefer to cover </w:t>
      </w:r>
      <w:r w:rsidR="006958EC" w:rsidRPr="00103BEA">
        <w:lastRenderedPageBreak/>
        <w:t xml:space="preserve">those demand nodes that generate a lot of demand rather than those that generate relatively </w:t>
      </w:r>
      <w:r w:rsidR="00555B57">
        <w:t>little</w:t>
      </w:r>
      <w:r w:rsidR="006958EC" w:rsidRPr="00103BEA">
        <w:t xml:space="preserve"> demand. </w:t>
      </w:r>
    </w:p>
    <w:p w14:paraId="2D721EA7" w14:textId="77777777" w:rsidR="002D49BB" w:rsidRDefault="002D49BB" w:rsidP="00701D34">
      <w:pPr>
        <w:pStyle w:val="Heading2"/>
        <w:spacing w:line="480" w:lineRule="auto"/>
        <w:ind w:firstLine="0"/>
        <w:jc w:val="both"/>
      </w:pPr>
      <w:r>
        <w:t>Problem Formulation</w:t>
      </w:r>
    </w:p>
    <w:p w14:paraId="0E0EAFF5" w14:textId="77777777" w:rsidR="006958EC" w:rsidRPr="00103BEA" w:rsidRDefault="00514D65" w:rsidP="0063496E">
      <w:pPr>
        <w:spacing w:line="480" w:lineRule="auto"/>
        <w:jc w:val="both"/>
      </w:pPr>
      <w:r>
        <w:t xml:space="preserve">Let </w:t>
      </w:r>
      <w:proofErr w:type="spellStart"/>
      <w:proofErr w:type="gramStart"/>
      <w:r w:rsidRPr="00514D65">
        <w:rPr>
          <w:i/>
        </w:rPr>
        <w:t>T</w:t>
      </w:r>
      <w:proofErr w:type="spellEnd"/>
      <w:r>
        <w:t xml:space="preserve"> </w:t>
      </w:r>
      <w:r w:rsidR="003637CB">
        <w:t xml:space="preserve"> </w:t>
      </w:r>
      <w:r>
        <w:t>be</w:t>
      </w:r>
      <w:proofErr w:type="gramEnd"/>
      <w:r>
        <w:t xml:space="preserve"> the maximum acceptable travel time to a clinic. </w:t>
      </w:r>
      <w:r w:rsidR="006958EC" w:rsidRPr="00103BEA">
        <w:t>We define the indicator variable as follows:</w:t>
      </w:r>
    </w:p>
    <w:p w14:paraId="648101D3" w14:textId="77777777" w:rsidR="006958EC" w:rsidRPr="00103BEA" w:rsidRDefault="00427D6D" w:rsidP="0063496E">
      <w:pPr>
        <w:spacing w:line="480" w:lineRule="auto"/>
        <w:jc w:val="both"/>
      </w:pPr>
      <m:oMathPara>
        <m:oMath>
          <m:sSub>
            <m:sSubPr>
              <m:ctrlPr>
                <w:rPr>
                  <w:rFonts w:ascii="Cambria Math" w:hAnsi="Cambria Math"/>
                  <w:i/>
                </w:rPr>
              </m:ctrlPr>
            </m:sSubPr>
            <m:e>
              <m:r>
                <w:rPr>
                  <w:rFonts w:ascii="Cambria Math" w:hAnsi="Cambria Math"/>
                </w:rPr>
                <m:t>a</m:t>
              </m:r>
            </m:e>
            <m:sub>
              <m:r>
                <w:rPr>
                  <w:rFonts w:ascii="Cambria Math" w:hAnsi="Cambria Math"/>
                </w:rPr>
                <m:t>ij</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1 </m:t>
                  </m:r>
                  <m:r>
                    <m:rPr>
                      <m:sty m:val="p"/>
                    </m:rPr>
                    <w:rPr>
                      <w:rFonts w:ascii="Cambria Math" w:hAnsi="Cambria Math"/>
                    </w:rPr>
                    <m:t xml:space="preserve">     if demand</m:t>
                  </m:r>
                  <m:r>
                    <w:rPr>
                      <w:rFonts w:ascii="Cambria Math" w:hAnsi="Cambria Math"/>
                    </w:rPr>
                    <m:t xml:space="preserve"> i</m:t>
                  </m:r>
                  <m:r>
                    <m:rPr>
                      <m:sty m:val="p"/>
                    </m:rPr>
                    <w:rPr>
                      <w:rFonts w:ascii="Cambria Math" w:hAnsi="Cambria Math"/>
                    </w:rPr>
                    <m:t xml:space="preserve"> is covered by a facility at  site</m:t>
                  </m:r>
                  <m:r>
                    <w:rPr>
                      <w:rFonts w:ascii="Cambria Math" w:hAnsi="Cambria Math"/>
                    </w:rPr>
                    <m:t xml:space="preserve"> j </m:t>
                  </m:r>
                  <m:r>
                    <m:rPr>
                      <m:sty m:val="p"/>
                    </m:rPr>
                    <w:rPr>
                      <w:rFonts w:ascii="Cambria Math" w:hAnsi="Cambria Math"/>
                    </w:rPr>
                    <m:t>within</m:t>
                  </m:r>
                  <m:r>
                    <w:rPr>
                      <w:rFonts w:ascii="Cambria Math" w:hAnsi="Cambria Math"/>
                    </w:rPr>
                    <m:t xml:space="preserve"> T </m:t>
                  </m:r>
                  <m:r>
                    <m:rPr>
                      <m:sty m:val="p"/>
                    </m:rPr>
                    <w:rPr>
                      <w:rFonts w:ascii="Cambria Math" w:hAnsi="Cambria Math"/>
                    </w:rPr>
                    <m:t>travel time,</m:t>
                  </m:r>
                  <m:r>
                    <w:rPr>
                      <w:rFonts w:ascii="Cambria Math" w:hAnsi="Cambria Math"/>
                    </w:rPr>
                    <m:t xml:space="preserve">  </m:t>
                  </m:r>
                </m:e>
                <m:e>
                  <m:r>
                    <w:rPr>
                      <w:rFonts w:ascii="Cambria Math" w:hAnsi="Cambria Math"/>
                    </w:rPr>
                    <m:t xml:space="preserve">0      </m:t>
                  </m:r>
                  <m:r>
                    <m:rPr>
                      <m:sty m:val="p"/>
                    </m:rPr>
                    <w:rPr>
                      <w:rFonts w:ascii="Cambria Math" w:hAnsi="Cambria Math"/>
                    </w:rPr>
                    <m:t xml:space="preserve">Otherwise.           </m:t>
                  </m:r>
                  <m:r>
                    <w:rPr>
                      <w:rFonts w:ascii="Cambria Math" w:hAnsi="Cambria Math"/>
                    </w:rPr>
                    <m:t xml:space="preserve">                                                                                           </m:t>
                  </m:r>
                </m:e>
              </m:eqArr>
            </m:e>
          </m:d>
        </m:oMath>
      </m:oMathPara>
    </w:p>
    <w:p w14:paraId="442FE1DB" w14:textId="77777777" w:rsidR="006958EC" w:rsidRPr="00103BEA" w:rsidRDefault="006958EC" w:rsidP="0063496E">
      <w:pPr>
        <w:spacing w:line="480" w:lineRule="auto"/>
        <w:jc w:val="both"/>
      </w:pPr>
      <w:r w:rsidRPr="00103BEA">
        <w:t>Further, we define the following sets and inputs:</w:t>
      </w:r>
    </w:p>
    <w:p w14:paraId="7BF85F1A" w14:textId="77777777" w:rsidR="006958EC" w:rsidRPr="006958EC" w:rsidRDefault="006958EC" w:rsidP="0063496E">
      <w:pPr>
        <w:spacing w:line="480" w:lineRule="auto"/>
        <w:jc w:val="both"/>
      </w:pPr>
      <m:oMathPara>
        <m:oMathParaPr>
          <m:jc m:val="left"/>
        </m:oMathParaPr>
        <m:oMath>
          <m:r>
            <w:rPr>
              <w:rFonts w:ascii="Cambria Math" w:hAnsi="Cambria Math"/>
            </w:rPr>
            <m:t>I=</m:t>
          </m:r>
          <m:r>
            <m:rPr>
              <m:sty m:val="p"/>
            </m:rPr>
            <w:rPr>
              <w:rFonts w:ascii="Cambria Math" w:hAnsi="Cambria Math"/>
            </w:rPr>
            <m:t>set of demand nodes</m:t>
          </m:r>
        </m:oMath>
      </m:oMathPara>
    </w:p>
    <w:p w14:paraId="026572C4" w14:textId="77777777" w:rsidR="006958EC" w:rsidRPr="006958EC" w:rsidRDefault="006958EC" w:rsidP="0063496E">
      <w:pPr>
        <w:autoSpaceDE w:val="0"/>
        <w:autoSpaceDN w:val="0"/>
        <w:adjustRightInd w:val="0"/>
        <w:spacing w:line="480" w:lineRule="auto"/>
        <w:jc w:val="both"/>
        <w:rPr>
          <w:rFonts w:cs="AdvPSTim"/>
        </w:rPr>
      </w:pPr>
      <m:oMathPara>
        <m:oMathParaPr>
          <m:jc m:val="left"/>
        </m:oMathParaPr>
        <m:oMath>
          <m:r>
            <w:rPr>
              <w:rFonts w:ascii="Cambria Math" w:hAnsi="Cambria Math" w:cs="AdvPSTim"/>
            </w:rPr>
            <m:t>J=</m:t>
          </m:r>
          <m:r>
            <m:rPr>
              <m:sty m:val="p"/>
            </m:rPr>
            <w:rPr>
              <w:rFonts w:ascii="Cambria Math" w:hAnsi="Cambria Math" w:cs="AdvPSTim"/>
            </w:rPr>
            <m:t>set of candidate facility sites</m:t>
          </m:r>
        </m:oMath>
      </m:oMathPara>
    </w:p>
    <w:p w14:paraId="08F088AC" w14:textId="77777777" w:rsidR="006958EC" w:rsidRPr="006958EC" w:rsidRDefault="00427D6D" w:rsidP="0063496E">
      <w:pPr>
        <w:autoSpaceDE w:val="0"/>
        <w:autoSpaceDN w:val="0"/>
        <w:adjustRightInd w:val="0"/>
        <w:spacing w:line="480" w:lineRule="auto"/>
        <w:jc w:val="both"/>
        <w:rPr>
          <w:rFonts w:cs="AdvPSTim"/>
        </w:rPr>
      </w:pPr>
      <m:oMathPara>
        <m:oMathParaPr>
          <m:jc m:val="left"/>
        </m:oMathParaPr>
        <m:oMath>
          <m:sSub>
            <m:sSubPr>
              <m:ctrlPr>
                <w:rPr>
                  <w:rFonts w:ascii="Cambria Math" w:hAnsi="Cambria Math" w:cs="AdvPSTim"/>
                  <w:i/>
                </w:rPr>
              </m:ctrlPr>
            </m:sSubPr>
            <m:e>
              <m:r>
                <w:rPr>
                  <w:rFonts w:ascii="Cambria Math" w:hAnsi="Cambria Math" w:cs="AdvPSTim"/>
                </w:rPr>
                <m:t>h</m:t>
              </m:r>
            </m:e>
            <m:sub>
              <m:r>
                <w:rPr>
                  <w:rFonts w:ascii="Cambria Math" w:hAnsi="Cambria Math" w:cs="AdvPSTim"/>
                </w:rPr>
                <m:t>i</m:t>
              </m:r>
            </m:sub>
          </m:sSub>
          <m:r>
            <w:rPr>
              <w:rFonts w:ascii="Cambria Math" w:hAnsi="Cambria Math" w:cs="AdvPSTim"/>
            </w:rPr>
            <m:t>=demand at node i</m:t>
          </m:r>
        </m:oMath>
      </m:oMathPara>
    </w:p>
    <w:p w14:paraId="0EB7DC32" w14:textId="77777777" w:rsidR="00514D65" w:rsidRPr="00335BCA" w:rsidRDefault="006958EC" w:rsidP="0063496E">
      <w:pPr>
        <w:spacing w:line="480" w:lineRule="auto"/>
        <w:jc w:val="both"/>
        <w:rPr>
          <w:rFonts w:cs="AdvPSTim"/>
        </w:rPr>
      </w:pPr>
      <m:oMathPara>
        <m:oMathParaPr>
          <m:jc m:val="left"/>
        </m:oMathParaPr>
        <m:oMath>
          <m:r>
            <w:rPr>
              <w:rFonts w:ascii="Cambria Math" w:hAnsi="Cambria Math"/>
            </w:rPr>
            <m:t>P=</m:t>
          </m:r>
          <m:r>
            <m:rPr>
              <m:sty m:val="p"/>
            </m:rPr>
            <w:rPr>
              <w:rFonts w:ascii="Cambria Math" w:hAnsi="Cambria Math"/>
            </w:rPr>
            <m:t>number of facilities to locate</m:t>
          </m:r>
          <m:r>
            <w:rPr>
              <w:rFonts w:ascii="Cambria Math" w:hAnsi="Cambria Math"/>
            </w:rPr>
            <m:t xml:space="preserve"> </m:t>
          </m:r>
        </m:oMath>
      </m:oMathPara>
    </w:p>
    <w:p w14:paraId="3E872CFE" w14:textId="77777777" w:rsidR="006958EC" w:rsidRDefault="006958EC" w:rsidP="00714B38">
      <w:pPr>
        <w:autoSpaceDE w:val="0"/>
        <w:autoSpaceDN w:val="0"/>
        <w:adjustRightInd w:val="0"/>
        <w:spacing w:line="480" w:lineRule="auto"/>
        <w:ind w:firstLine="0"/>
        <w:jc w:val="both"/>
        <w:rPr>
          <w:rFonts w:cs="AdvPSTim"/>
        </w:rPr>
      </w:pPr>
      <w:r w:rsidRPr="006958EC">
        <w:rPr>
          <w:rFonts w:cs="AdvPSTim"/>
        </w:rPr>
        <w:t>In addition, we require the following decision variables</w:t>
      </w:r>
    </w:p>
    <w:p w14:paraId="29BB4775" w14:textId="77777777" w:rsidR="00063DFE" w:rsidRPr="006958EC" w:rsidRDefault="00063DFE" w:rsidP="0063496E">
      <w:pPr>
        <w:autoSpaceDE w:val="0"/>
        <w:autoSpaceDN w:val="0"/>
        <w:adjustRightInd w:val="0"/>
        <w:spacing w:line="480" w:lineRule="auto"/>
        <w:jc w:val="both"/>
        <w:rPr>
          <w:rFonts w:cs="AdvPSTim"/>
        </w:rPr>
      </w:pPr>
    </w:p>
    <w:p w14:paraId="62D5D7C3" w14:textId="77777777" w:rsidR="006958EC" w:rsidRPr="006958EC" w:rsidRDefault="00427D6D" w:rsidP="0063496E">
      <w:pPr>
        <w:autoSpaceDE w:val="0"/>
        <w:autoSpaceDN w:val="0"/>
        <w:adjustRightInd w:val="0"/>
        <w:spacing w:line="480" w:lineRule="auto"/>
        <w:jc w:val="both"/>
        <w:rPr>
          <w:rFonts w:cs="AdvPSTim"/>
        </w:rPr>
      </w:pPr>
      <m:oMathPara>
        <m:oMath>
          <m:sSub>
            <m:sSubPr>
              <m:ctrlPr>
                <w:rPr>
                  <w:rFonts w:ascii="Cambria Math" w:hAnsi="Cambria Math" w:cs="AdvPSTim"/>
                  <w:i/>
                </w:rPr>
              </m:ctrlPr>
            </m:sSubPr>
            <m:e>
              <m:r>
                <w:rPr>
                  <w:rFonts w:ascii="Cambria Math" w:hAnsi="Cambria Math" w:cs="AdvPSTim"/>
                </w:rPr>
                <m:t>X</m:t>
              </m:r>
            </m:e>
            <m:sub>
              <m:r>
                <w:rPr>
                  <w:rFonts w:ascii="Cambria Math" w:hAnsi="Cambria Math" w:cs="AdvPSTim"/>
                </w:rPr>
                <m:t>j</m:t>
              </m:r>
            </m:sub>
          </m:sSub>
          <m:r>
            <w:rPr>
              <w:rFonts w:ascii="Cambria Math" w:hAnsi="Cambria Math" w:cs="AdvPSTim"/>
            </w:rPr>
            <m:t>=</m:t>
          </m:r>
          <m:d>
            <m:dPr>
              <m:begChr m:val="{"/>
              <m:endChr m:val=""/>
              <m:ctrlPr>
                <w:rPr>
                  <w:rFonts w:ascii="Cambria Math" w:hAnsi="Cambria Math" w:cs="AdvPSTim"/>
                  <w:i/>
                </w:rPr>
              </m:ctrlPr>
            </m:dPr>
            <m:e>
              <m:eqArr>
                <m:eqArrPr>
                  <m:ctrlPr>
                    <w:rPr>
                      <w:rFonts w:ascii="Cambria Math" w:hAnsi="Cambria Math" w:cs="AdvPSTim"/>
                      <w:i/>
                    </w:rPr>
                  </m:ctrlPr>
                </m:eqArrPr>
                <m:e>
                  <m:r>
                    <w:rPr>
                      <w:rFonts w:ascii="Cambria Math" w:hAnsi="Cambria Math" w:cs="AdvPSTim"/>
                    </w:rPr>
                    <m:t xml:space="preserve">1       </m:t>
                  </m:r>
                  <m:r>
                    <m:rPr>
                      <m:sty m:val="p"/>
                    </m:rPr>
                    <w:rPr>
                      <w:rFonts w:ascii="Cambria Math" w:hAnsi="Cambria Math" w:cs="AdvPSTim"/>
                    </w:rPr>
                    <m:t xml:space="preserve">if a facility is located at site </m:t>
                  </m:r>
                  <m:r>
                    <w:rPr>
                      <w:rFonts w:ascii="Cambria Math" w:hAnsi="Cambria Math" w:cs="AdvPSTim"/>
                    </w:rPr>
                    <m:t xml:space="preserve">j,   </m:t>
                  </m:r>
                </m:e>
                <m:e>
                  <m:r>
                    <w:rPr>
                      <w:rFonts w:ascii="Cambria Math" w:hAnsi="Cambria Math" w:cs="AdvPSTim"/>
                    </w:rPr>
                    <m:t xml:space="preserve">0       </m:t>
                  </m:r>
                  <m:r>
                    <m:rPr>
                      <m:sty m:val="p"/>
                    </m:rPr>
                    <w:rPr>
                      <w:rFonts w:ascii="Cambria Math" w:hAnsi="Cambria Math" w:cs="AdvPSTim"/>
                    </w:rPr>
                    <m:t xml:space="preserve">if not.                                               </m:t>
                  </m:r>
                </m:e>
              </m:eqArr>
            </m:e>
          </m:d>
        </m:oMath>
      </m:oMathPara>
    </w:p>
    <w:p w14:paraId="40C340F0" w14:textId="74170721" w:rsidR="006958EC" w:rsidRPr="00063DFE" w:rsidRDefault="00427D6D" w:rsidP="00714B38">
      <w:pPr>
        <w:autoSpaceDE w:val="0"/>
        <w:autoSpaceDN w:val="0"/>
        <w:adjustRightInd w:val="0"/>
        <w:spacing w:line="480" w:lineRule="auto"/>
        <w:ind w:firstLine="0"/>
        <w:jc w:val="both"/>
        <w:rPr>
          <w:rFonts w:cs="AdvPSTim"/>
        </w:rPr>
      </w:pPr>
      <m:oMathPara>
        <m:oMath>
          <m:sSub>
            <m:sSubPr>
              <m:ctrlPr>
                <w:rPr>
                  <w:rFonts w:ascii="Cambria Math" w:hAnsi="Cambria Math" w:cs="AdvPSTim"/>
                  <w:i/>
                </w:rPr>
              </m:ctrlPr>
            </m:sSubPr>
            <m:e>
              <m:r>
                <w:rPr>
                  <w:rFonts w:ascii="Cambria Math" w:hAnsi="Cambria Math" w:cs="AdvPSTim"/>
                </w:rPr>
                <m:t>Z</m:t>
              </m:r>
            </m:e>
            <m:sub>
              <m:r>
                <w:rPr>
                  <w:rFonts w:ascii="Cambria Math" w:hAnsi="Cambria Math" w:cs="AdvPSTim"/>
                </w:rPr>
                <m:t>i</m:t>
              </m:r>
            </m:sub>
          </m:sSub>
          <m:r>
            <w:rPr>
              <w:rFonts w:ascii="Cambria Math" w:hAnsi="Cambria Math" w:cs="AdvPSTim"/>
            </w:rPr>
            <m:t>=</m:t>
          </m:r>
          <m:d>
            <m:dPr>
              <m:begChr m:val="{"/>
              <m:endChr m:val=""/>
              <m:ctrlPr>
                <w:rPr>
                  <w:rFonts w:ascii="Cambria Math" w:hAnsi="Cambria Math" w:cs="AdvPSTim"/>
                  <w:i/>
                </w:rPr>
              </m:ctrlPr>
            </m:dPr>
            <m:e>
              <m:eqArr>
                <m:eqArrPr>
                  <m:ctrlPr>
                    <w:rPr>
                      <w:rFonts w:ascii="Cambria Math" w:hAnsi="Cambria Math" w:cs="AdvPSTim"/>
                      <w:i/>
                    </w:rPr>
                  </m:ctrlPr>
                </m:eqArrPr>
                <m:e>
                  <m:r>
                    <w:rPr>
                      <w:rFonts w:ascii="Cambria Math" w:hAnsi="Cambria Math" w:cs="AdvPSTim"/>
                    </w:rPr>
                    <m:t xml:space="preserve">1       </m:t>
                  </m:r>
                  <m:r>
                    <m:rPr>
                      <m:sty m:val="p"/>
                    </m:rPr>
                    <w:rPr>
                      <w:rFonts w:ascii="Cambria Math" w:hAnsi="Cambria Math" w:cs="AdvPSTim"/>
                    </w:rPr>
                    <m:t xml:space="preserve">if demand node </m:t>
                  </m:r>
                  <m:r>
                    <w:rPr>
                      <w:rFonts w:ascii="Cambria Math" w:hAnsi="Cambria Math" w:cs="AdvPSTim"/>
                    </w:rPr>
                    <m:t>i</m:t>
                  </m:r>
                  <m:r>
                    <m:rPr>
                      <m:sty m:val="p"/>
                    </m:rPr>
                    <w:rPr>
                      <w:rFonts w:ascii="Cambria Math" w:hAnsi="Cambria Math" w:cs="AdvPSTim"/>
                    </w:rPr>
                    <m:t xml:space="preserve"> is covered,</m:t>
                  </m:r>
                  <m:r>
                    <w:rPr>
                      <w:rFonts w:ascii="Cambria Math" w:hAnsi="Cambria Math" w:cs="AdvPSTim"/>
                    </w:rPr>
                    <m:t xml:space="preserve">  </m:t>
                  </m:r>
                </m:e>
                <m:e>
                  <m:r>
                    <w:rPr>
                      <w:rFonts w:ascii="Cambria Math" w:hAnsi="Cambria Math" w:cs="AdvPSTim"/>
                    </w:rPr>
                    <m:t xml:space="preserve">0       </m:t>
                  </m:r>
                  <m:r>
                    <m:rPr>
                      <m:sty m:val="p"/>
                    </m:rPr>
                    <w:rPr>
                      <w:rFonts w:ascii="Cambria Math" w:hAnsi="Cambria Math" w:cs="AdvPSTim"/>
                    </w:rPr>
                    <m:t xml:space="preserve">if not.                                         </m:t>
                  </m:r>
                  <m:r>
                    <w:rPr>
                      <w:rFonts w:ascii="Cambria Math" w:hAnsi="Cambria Math" w:cs="AdvPSTim"/>
                    </w:rPr>
                    <m:t xml:space="preserve"> </m:t>
                  </m:r>
                </m:e>
              </m:eqArr>
            </m:e>
          </m:d>
        </m:oMath>
      </m:oMathPara>
    </w:p>
    <w:p w14:paraId="17839870" w14:textId="77777777" w:rsidR="00063DFE" w:rsidRPr="00103BEA" w:rsidRDefault="00063DFE" w:rsidP="0063496E">
      <w:pPr>
        <w:autoSpaceDE w:val="0"/>
        <w:autoSpaceDN w:val="0"/>
        <w:adjustRightInd w:val="0"/>
        <w:spacing w:line="480" w:lineRule="auto"/>
        <w:jc w:val="both"/>
        <w:rPr>
          <w:rFonts w:cs="AdvPSTim"/>
        </w:rPr>
      </w:pPr>
    </w:p>
    <w:p w14:paraId="1D9EFCA6" w14:textId="77777777" w:rsidR="006958EC" w:rsidRDefault="006958EC" w:rsidP="00714B38">
      <w:pPr>
        <w:autoSpaceDE w:val="0"/>
        <w:autoSpaceDN w:val="0"/>
        <w:adjustRightInd w:val="0"/>
        <w:spacing w:line="480" w:lineRule="auto"/>
        <w:ind w:firstLine="0"/>
        <w:jc w:val="both"/>
        <w:rPr>
          <w:rFonts w:cs="AdvPSTim"/>
        </w:rPr>
      </w:pPr>
      <w:r w:rsidRPr="00103BEA">
        <w:rPr>
          <w:rFonts w:cs="AdvPSTim"/>
        </w:rPr>
        <w:t>The maximal covering location problem can be formulated as follows:</w:t>
      </w:r>
    </w:p>
    <w:p w14:paraId="3B5051C7" w14:textId="77777777" w:rsidR="00063DFE" w:rsidRPr="00103BEA" w:rsidRDefault="00063DFE" w:rsidP="0063496E">
      <w:pPr>
        <w:autoSpaceDE w:val="0"/>
        <w:autoSpaceDN w:val="0"/>
        <w:adjustRightInd w:val="0"/>
        <w:spacing w:line="480" w:lineRule="auto"/>
        <w:jc w:val="both"/>
        <w:rPr>
          <w:rFonts w:cs="AdvPSTim"/>
        </w:rPr>
      </w:pPr>
    </w:p>
    <w:p w14:paraId="774F2E63" w14:textId="77777777" w:rsidR="006958EC" w:rsidRPr="006958EC" w:rsidRDefault="006958EC" w:rsidP="0063496E">
      <w:pPr>
        <w:autoSpaceDE w:val="0"/>
        <w:autoSpaceDN w:val="0"/>
        <w:adjustRightInd w:val="0"/>
        <w:spacing w:line="480" w:lineRule="auto"/>
        <w:jc w:val="both"/>
        <w:rPr>
          <w:rFonts w:cs="AdvPSTim"/>
        </w:rPr>
      </w:pPr>
      <m:oMathPara>
        <m:oMathParaPr>
          <m:jc m:val="left"/>
        </m:oMathParaPr>
        <m:oMath>
          <m:r>
            <m:rPr>
              <m:sty m:val="p"/>
            </m:rPr>
            <w:rPr>
              <w:rFonts w:ascii="Cambria Math" w:hAnsi="Cambria Math" w:cs="AdvPSTim"/>
            </w:rPr>
            <m:t xml:space="preserve">Maximise                 </m:t>
          </m:r>
          <m:r>
            <w:rPr>
              <w:rFonts w:ascii="Cambria Math" w:hAnsi="Cambria Math" w:cs="AdvPSTim"/>
            </w:rPr>
            <m:t xml:space="preserve">  </m:t>
          </m:r>
          <m:nary>
            <m:naryPr>
              <m:chr m:val="∑"/>
              <m:limLoc m:val="undOvr"/>
              <m:supHide m:val="1"/>
              <m:ctrlPr>
                <w:rPr>
                  <w:rFonts w:ascii="Cambria Math" w:hAnsi="Cambria Math" w:cs="AdvPSTim"/>
                  <w:i/>
                </w:rPr>
              </m:ctrlPr>
            </m:naryPr>
            <m:sub>
              <m:r>
                <w:rPr>
                  <w:rFonts w:ascii="Cambria Math" w:hAnsi="Cambria Math" w:cs="AdvPSTim"/>
                </w:rPr>
                <m:t>i∈I</m:t>
              </m:r>
            </m:sub>
            <m:sup/>
            <m:e>
              <m:sSub>
                <m:sSubPr>
                  <m:ctrlPr>
                    <w:rPr>
                      <w:rFonts w:ascii="Cambria Math" w:hAnsi="Cambria Math" w:cs="AdvPSTim"/>
                      <w:i/>
                    </w:rPr>
                  </m:ctrlPr>
                </m:sSubPr>
                <m:e>
                  <m:r>
                    <w:rPr>
                      <w:rFonts w:ascii="Cambria Math" w:hAnsi="Cambria Math" w:cs="AdvPSTim"/>
                    </w:rPr>
                    <m:t>h</m:t>
                  </m:r>
                </m:e>
                <m:sub>
                  <m:r>
                    <w:rPr>
                      <w:rFonts w:ascii="Cambria Math" w:hAnsi="Cambria Math" w:cs="AdvPSTim"/>
                    </w:rPr>
                    <m:t>i</m:t>
                  </m:r>
                </m:sub>
              </m:sSub>
              <m:sSub>
                <m:sSubPr>
                  <m:ctrlPr>
                    <w:rPr>
                      <w:rFonts w:ascii="Cambria Math" w:hAnsi="Cambria Math" w:cs="AdvPSTim"/>
                      <w:i/>
                    </w:rPr>
                  </m:ctrlPr>
                </m:sSubPr>
                <m:e>
                  <m:r>
                    <w:rPr>
                      <w:rFonts w:ascii="Cambria Math" w:hAnsi="Cambria Math" w:cs="AdvPSTim"/>
                    </w:rPr>
                    <m:t>Z</m:t>
                  </m:r>
                </m:e>
                <m:sub>
                  <m:r>
                    <w:rPr>
                      <w:rFonts w:ascii="Cambria Math" w:hAnsi="Cambria Math" w:cs="AdvPSTim"/>
                    </w:rPr>
                    <m:t>i</m:t>
                  </m:r>
                </m:sub>
              </m:sSub>
              <m:r>
                <w:rPr>
                  <w:rFonts w:ascii="Cambria Math" w:hAnsi="Cambria Math" w:cs="AdvPSTim"/>
                </w:rPr>
                <m:t xml:space="preserve">                                                              (1)</m:t>
              </m:r>
            </m:e>
          </m:nary>
          <m:r>
            <w:rPr>
              <w:rFonts w:ascii="Cambria Math" w:hAnsi="Cambria Math" w:cs="AdvPSTim"/>
            </w:rPr>
            <m:t xml:space="preserve"> </m:t>
          </m:r>
        </m:oMath>
      </m:oMathPara>
    </w:p>
    <w:p w14:paraId="33B3941C" w14:textId="022DCE5E" w:rsidR="006958EC" w:rsidRPr="006958EC" w:rsidRDefault="0037570B" w:rsidP="0063496E">
      <w:pPr>
        <w:autoSpaceDE w:val="0"/>
        <w:autoSpaceDN w:val="0"/>
        <w:adjustRightInd w:val="0"/>
        <w:spacing w:line="480" w:lineRule="auto"/>
        <w:jc w:val="both"/>
        <w:rPr>
          <w:rFonts w:cs="AdvPSTim"/>
        </w:rPr>
      </w:pPr>
      <m:oMathPara>
        <m:oMathParaPr>
          <m:jc m:val="left"/>
        </m:oMathParaPr>
        <m:oMath>
          <m:r>
            <m:rPr>
              <m:sty m:val="p"/>
            </m:rPr>
            <w:rPr>
              <w:rFonts w:ascii="Cambria Math" w:hAnsi="Cambria Math" w:cs="AdvPSTim"/>
            </w:rPr>
            <m:t xml:space="preserve">Subject to                  </m:t>
          </m:r>
          <m:sSub>
            <m:sSubPr>
              <m:ctrlPr>
                <w:rPr>
                  <w:rFonts w:ascii="Cambria Math" w:hAnsi="Cambria Math" w:cs="AdvPSTim"/>
                </w:rPr>
              </m:ctrlPr>
            </m:sSubPr>
            <m:e>
              <m:r>
                <m:rPr>
                  <m:sty m:val="p"/>
                </m:rPr>
                <w:rPr>
                  <w:rFonts w:ascii="Cambria Math" w:hAnsi="Cambria Math" w:cs="AdvPSTim"/>
                </w:rPr>
                <m:t>Z</m:t>
              </m:r>
            </m:e>
            <m:sub>
              <m:r>
                <m:rPr>
                  <m:sty m:val="p"/>
                </m:rPr>
                <w:rPr>
                  <w:rFonts w:ascii="Cambria Math" w:hAnsi="Cambria Math" w:cs="AdvPSTim"/>
                </w:rPr>
                <m:t>i</m:t>
              </m:r>
            </m:sub>
          </m:sSub>
          <m:r>
            <w:rPr>
              <w:rFonts w:ascii="Cambria Math" w:hAnsi="Cambria Math" w:cs="AdvPSTim"/>
            </w:rPr>
            <m:t>-</m:t>
          </m:r>
          <m:nary>
            <m:naryPr>
              <m:chr m:val="∑"/>
              <m:supHide m:val="1"/>
              <m:ctrlPr>
                <w:rPr>
                  <w:rFonts w:ascii="Cambria Math" w:hAnsi="Cambria Math" w:cs="AdvPSTim"/>
                  <w:i/>
                </w:rPr>
              </m:ctrlPr>
            </m:naryPr>
            <m:sub>
              <m:r>
                <w:rPr>
                  <w:rFonts w:ascii="Cambria Math" w:hAnsi="Cambria Math" w:cs="AdvPSTim"/>
                </w:rPr>
                <m:t>j∈J</m:t>
              </m:r>
            </m:sub>
            <m:sup/>
            <m:e>
              <m:sSub>
                <m:sSubPr>
                  <m:ctrlPr>
                    <w:rPr>
                      <w:rFonts w:ascii="Cambria Math" w:hAnsi="Cambria Math" w:cs="AdvPSTim"/>
                      <w:i/>
                    </w:rPr>
                  </m:ctrlPr>
                </m:sSubPr>
                <m:e>
                  <m:r>
                    <w:rPr>
                      <w:rFonts w:ascii="Cambria Math" w:hAnsi="Cambria Math" w:cs="AdvPSTim"/>
                    </w:rPr>
                    <m:t>a</m:t>
                  </m:r>
                </m:e>
                <m:sub>
                  <m:r>
                    <w:rPr>
                      <w:rFonts w:ascii="Cambria Math" w:hAnsi="Cambria Math" w:cs="AdvPSTim"/>
                    </w:rPr>
                    <m:t>ij</m:t>
                  </m:r>
                </m:sub>
              </m:sSub>
              <m:sSub>
                <m:sSubPr>
                  <m:ctrlPr>
                    <w:rPr>
                      <w:rFonts w:ascii="Cambria Math" w:hAnsi="Cambria Math" w:cs="AdvPSTim"/>
                      <w:i/>
                    </w:rPr>
                  </m:ctrlPr>
                </m:sSubPr>
                <m:e>
                  <m:r>
                    <w:rPr>
                      <w:rFonts w:ascii="Cambria Math" w:hAnsi="Cambria Math" w:cs="AdvPSTim"/>
                    </w:rPr>
                    <m:t>X</m:t>
                  </m:r>
                </m:e>
                <m:sub>
                  <m:r>
                    <w:rPr>
                      <w:rFonts w:ascii="Cambria Math" w:hAnsi="Cambria Math" w:cs="AdvPSTim"/>
                    </w:rPr>
                    <m:t>j</m:t>
                  </m:r>
                </m:sub>
              </m:sSub>
              <m:r>
                <w:rPr>
                  <w:rFonts w:ascii="Cambria Math" w:hAnsi="Cambria Math" w:cs="AdvPSTim"/>
                </w:rPr>
                <m:t>≤0,               ∀i∈I</m:t>
              </m:r>
            </m:e>
          </m:nary>
          <m:r>
            <w:rPr>
              <w:rFonts w:ascii="Cambria Math" w:hAnsi="Cambria Math" w:cs="AdvPSTim"/>
            </w:rPr>
            <m:t>,              (2)</m:t>
          </m:r>
        </m:oMath>
      </m:oMathPara>
    </w:p>
    <w:p w14:paraId="0B45D1AA" w14:textId="77777777" w:rsidR="006958EC" w:rsidRPr="0000659F" w:rsidRDefault="00427D6D" w:rsidP="0063496E">
      <w:pPr>
        <w:autoSpaceDE w:val="0"/>
        <w:autoSpaceDN w:val="0"/>
        <w:adjustRightInd w:val="0"/>
        <w:spacing w:line="480" w:lineRule="auto"/>
        <w:jc w:val="both"/>
        <w:rPr>
          <w:rFonts w:cs="AdvPSTim"/>
        </w:rPr>
      </w:pPr>
      <m:oMathPara>
        <m:oMath>
          <m:nary>
            <m:naryPr>
              <m:chr m:val="∑"/>
              <m:supHide m:val="1"/>
              <m:ctrlPr>
                <w:rPr>
                  <w:rFonts w:ascii="Cambria Math" w:hAnsi="Cambria Math" w:cs="AdvPSTim"/>
                  <w:i/>
                </w:rPr>
              </m:ctrlPr>
            </m:naryPr>
            <m:sub>
              <m:r>
                <w:rPr>
                  <w:rFonts w:ascii="Cambria Math" w:hAnsi="Cambria Math" w:cs="AdvPSTim"/>
                </w:rPr>
                <m:t>j∈J</m:t>
              </m:r>
            </m:sub>
            <m:sup/>
            <m:e>
              <m:sSub>
                <m:sSubPr>
                  <m:ctrlPr>
                    <w:rPr>
                      <w:rFonts w:ascii="Cambria Math" w:hAnsi="Cambria Math" w:cs="AdvPSTim"/>
                      <w:i/>
                    </w:rPr>
                  </m:ctrlPr>
                </m:sSubPr>
                <m:e>
                  <m:r>
                    <w:rPr>
                      <w:rFonts w:ascii="Cambria Math" w:hAnsi="Cambria Math" w:cs="AdvPSTim"/>
                    </w:rPr>
                    <m:t>X</m:t>
                  </m:r>
                </m:e>
                <m:sub>
                  <m:r>
                    <w:rPr>
                      <w:rFonts w:ascii="Cambria Math" w:hAnsi="Cambria Math" w:cs="AdvPSTim"/>
                    </w:rPr>
                    <m:t>j</m:t>
                  </m:r>
                </m:sub>
              </m:sSub>
              <m:r>
                <w:rPr>
                  <w:rFonts w:ascii="Cambria Math" w:hAnsi="Cambria Math" w:cs="AdvPSTim"/>
                </w:rPr>
                <m:t>≤P</m:t>
              </m:r>
            </m:e>
          </m:nary>
          <m:r>
            <w:rPr>
              <w:rFonts w:ascii="Cambria Math" w:hAnsi="Cambria Math" w:cs="AdvPSTim"/>
            </w:rPr>
            <m:t>,                                                         (3)</m:t>
          </m:r>
        </m:oMath>
      </m:oMathPara>
    </w:p>
    <w:p w14:paraId="108911EB" w14:textId="77777777" w:rsidR="006958EC" w:rsidRPr="006958EC" w:rsidRDefault="00427D6D" w:rsidP="0063496E">
      <w:pPr>
        <w:autoSpaceDE w:val="0"/>
        <w:autoSpaceDN w:val="0"/>
        <w:adjustRightInd w:val="0"/>
        <w:spacing w:line="480" w:lineRule="auto"/>
        <w:jc w:val="both"/>
        <w:rPr>
          <w:rFonts w:cs="AdvPSTim"/>
        </w:rPr>
      </w:pPr>
      <m:oMathPara>
        <m:oMath>
          <m:sSub>
            <m:sSubPr>
              <m:ctrlPr>
                <w:rPr>
                  <w:rFonts w:ascii="Cambria Math" w:hAnsi="Cambria Math" w:cs="AdvPSTim"/>
                  <w:i/>
                </w:rPr>
              </m:ctrlPr>
            </m:sSubPr>
            <m:e>
              <m:r>
                <w:rPr>
                  <w:rFonts w:ascii="Cambria Math" w:hAnsi="Cambria Math" w:cs="AdvPSTim"/>
                </w:rPr>
                <m:t>X</m:t>
              </m:r>
            </m:e>
            <m:sub>
              <m:r>
                <w:rPr>
                  <w:rFonts w:ascii="Cambria Math" w:hAnsi="Cambria Math" w:cs="AdvPSTim"/>
                </w:rPr>
                <m:t>j</m:t>
              </m:r>
            </m:sub>
          </m:sSub>
          <m:r>
            <w:rPr>
              <w:rFonts w:ascii="Cambria Math" w:hAnsi="Cambria Math" w:cs="AdvPSTim"/>
            </w:rPr>
            <m:t>∈</m:t>
          </m:r>
          <m:d>
            <m:dPr>
              <m:begChr m:val="{"/>
              <m:endChr m:val="}"/>
              <m:ctrlPr>
                <w:rPr>
                  <w:rFonts w:ascii="Cambria Math" w:hAnsi="Cambria Math" w:cs="AdvPSTim"/>
                  <w:i/>
                </w:rPr>
              </m:ctrlPr>
            </m:dPr>
            <m:e>
              <m:r>
                <w:rPr>
                  <w:rFonts w:ascii="Cambria Math" w:hAnsi="Cambria Math" w:cs="AdvPSTim"/>
                </w:rPr>
                <m:t>0,1</m:t>
              </m:r>
            </m:e>
          </m:d>
          <m:r>
            <w:rPr>
              <w:rFonts w:ascii="Cambria Math" w:hAnsi="Cambria Math" w:cs="AdvPSTim"/>
            </w:rPr>
            <m:t>,                              ∀j∈J,                (4)</m:t>
          </m:r>
        </m:oMath>
      </m:oMathPara>
    </w:p>
    <w:p w14:paraId="75812FD2" w14:textId="77777777" w:rsidR="00B841B4" w:rsidRPr="00063DFE" w:rsidRDefault="00427D6D" w:rsidP="0063496E">
      <w:pPr>
        <w:spacing w:line="480" w:lineRule="auto"/>
        <w:jc w:val="both"/>
      </w:pPr>
      <m:oMathPara>
        <m:oMath>
          <m:sSub>
            <m:sSubPr>
              <m:ctrlPr>
                <w:rPr>
                  <w:rFonts w:ascii="Cambria Math" w:hAnsi="Cambria Math" w:cs="AdvPSTim"/>
                  <w:i/>
                </w:rPr>
              </m:ctrlPr>
            </m:sSubPr>
            <m:e>
              <m:r>
                <w:rPr>
                  <w:rFonts w:ascii="Cambria Math" w:hAnsi="Cambria Math" w:cs="AdvPSTim"/>
                </w:rPr>
                <m:t>Z</m:t>
              </m:r>
            </m:e>
            <m:sub>
              <m:r>
                <w:rPr>
                  <w:rFonts w:ascii="Cambria Math" w:hAnsi="Cambria Math" w:cs="AdvPSTim"/>
                </w:rPr>
                <m:t>i</m:t>
              </m:r>
            </m:sub>
          </m:sSub>
          <m:r>
            <w:rPr>
              <w:rFonts w:ascii="Cambria Math" w:hAnsi="Cambria Math" w:cs="AdvPSTim"/>
            </w:rPr>
            <m:t>∈</m:t>
          </m:r>
          <m:d>
            <m:dPr>
              <m:begChr m:val="{"/>
              <m:endChr m:val="}"/>
              <m:ctrlPr>
                <w:rPr>
                  <w:rFonts w:ascii="Cambria Math" w:hAnsi="Cambria Math" w:cs="AdvPSTim"/>
                  <w:i/>
                </w:rPr>
              </m:ctrlPr>
            </m:dPr>
            <m:e>
              <m:r>
                <w:rPr>
                  <w:rFonts w:ascii="Cambria Math" w:hAnsi="Cambria Math" w:cs="AdvPSTim"/>
                </w:rPr>
                <m:t>0,1</m:t>
              </m:r>
            </m:e>
          </m:d>
          <m:r>
            <w:rPr>
              <w:rFonts w:ascii="Cambria Math" w:hAnsi="Cambria Math" w:cs="AdvPSTim"/>
            </w:rPr>
            <m:t>,                          ∀i∈I.                    (5)</m:t>
          </m:r>
        </m:oMath>
      </m:oMathPara>
    </w:p>
    <w:p w14:paraId="19A4396E" w14:textId="77777777" w:rsidR="00063DFE" w:rsidRDefault="00063DFE" w:rsidP="0063496E">
      <w:pPr>
        <w:spacing w:line="480" w:lineRule="auto"/>
        <w:jc w:val="both"/>
        <w:rPr>
          <w:lang w:eastAsia="en-GB"/>
        </w:rPr>
      </w:pPr>
    </w:p>
    <w:p w14:paraId="7814881E" w14:textId="6B095DBC" w:rsidR="006958EC" w:rsidRDefault="006958EC" w:rsidP="0063496E">
      <w:pPr>
        <w:spacing w:line="480" w:lineRule="auto"/>
        <w:jc w:val="both"/>
        <w:rPr>
          <w:lang w:eastAsia="en-GB"/>
        </w:rPr>
      </w:pPr>
      <w:r w:rsidRPr="00103BEA">
        <w:rPr>
          <w:lang w:eastAsia="en-GB"/>
        </w:rPr>
        <w:t xml:space="preserve">The objective function </w:t>
      </w:r>
      <w:r w:rsidR="00652F22">
        <w:rPr>
          <w:lang w:eastAsia="en-GB"/>
        </w:rPr>
        <w:t xml:space="preserve">(1) </w:t>
      </w:r>
      <w:r w:rsidRPr="00103BEA">
        <w:rPr>
          <w:lang w:eastAsia="en-GB"/>
        </w:rPr>
        <w:t>maximizes the number of covered demands. The constraint</w:t>
      </w:r>
      <w:r w:rsidR="00652F22">
        <w:rPr>
          <w:lang w:eastAsia="en-GB"/>
        </w:rPr>
        <w:t xml:space="preserve"> (2)</w:t>
      </w:r>
      <w:r w:rsidRPr="00103BEA">
        <w:rPr>
          <w:lang w:eastAsia="en-GB"/>
        </w:rPr>
        <w:t xml:space="preserve"> states that demand node </w:t>
      </w:r>
      <w:proofErr w:type="spellStart"/>
      <w:r w:rsidRPr="00103BEA">
        <w:rPr>
          <w:i/>
          <w:lang w:eastAsia="en-GB"/>
        </w:rPr>
        <w:t>i</w:t>
      </w:r>
      <w:proofErr w:type="spellEnd"/>
      <w:r w:rsidRPr="00103BEA">
        <w:rPr>
          <w:i/>
          <w:lang w:eastAsia="en-GB"/>
        </w:rPr>
        <w:t xml:space="preserve"> </w:t>
      </w:r>
      <w:r w:rsidRPr="00103BEA">
        <w:rPr>
          <w:lang w:eastAsia="en-GB"/>
        </w:rPr>
        <w:t xml:space="preserve">cannot be counted as covered unless we locate at least one facility that is able to cover the demand node. The constraint </w:t>
      </w:r>
      <w:r w:rsidR="00652F22">
        <w:rPr>
          <w:lang w:eastAsia="en-GB"/>
        </w:rPr>
        <w:t xml:space="preserve">(3) </w:t>
      </w:r>
      <w:r w:rsidRPr="00103BEA">
        <w:rPr>
          <w:lang w:eastAsia="en-GB"/>
        </w:rPr>
        <w:t xml:space="preserve">states that </w:t>
      </w:r>
      <w:r w:rsidR="00652F22" w:rsidRPr="00714B38">
        <w:rPr>
          <w:u w:val="single"/>
          <w:lang w:eastAsia="en-GB"/>
        </w:rPr>
        <w:t>at most</w:t>
      </w:r>
      <w:r w:rsidRPr="00B87AAA">
        <w:rPr>
          <w:lang w:eastAsia="en-GB"/>
        </w:rPr>
        <w:t xml:space="preserve"> </w:t>
      </w:r>
      <w:r w:rsidRPr="00B87AAA">
        <w:rPr>
          <w:i/>
          <w:lang w:eastAsia="en-GB"/>
        </w:rPr>
        <w:t>P</w:t>
      </w:r>
      <w:r w:rsidRPr="00B87AAA">
        <w:rPr>
          <w:lang w:eastAsia="en-GB"/>
        </w:rPr>
        <w:t xml:space="preserve"> facilities</w:t>
      </w:r>
      <w:r w:rsidRPr="00103BEA">
        <w:rPr>
          <w:lang w:eastAsia="en-GB"/>
        </w:rPr>
        <w:t xml:space="preserve"> are to be located </w:t>
      </w:r>
      <w:r w:rsidR="004632DE">
        <w:rPr>
          <w:lang w:eastAsia="en-GB"/>
        </w:rPr>
        <w:t>(</w:t>
      </w:r>
      <w:r w:rsidR="00D2355A">
        <w:rPr>
          <w:lang w:eastAsia="en-GB"/>
        </w:rPr>
        <w:t xml:space="preserve">P is increased </w:t>
      </w:r>
      <w:r w:rsidR="00D2355A" w:rsidRPr="00D2355A">
        <w:rPr>
          <w:lang w:eastAsia="en-GB"/>
        </w:rPr>
        <w:t>incrementally</w:t>
      </w:r>
      <w:r w:rsidR="00D2355A">
        <w:rPr>
          <w:lang w:eastAsia="en-GB"/>
        </w:rPr>
        <w:t xml:space="preserve"> until the desired (maximum) coverage level is achieved</w:t>
      </w:r>
      <w:r w:rsidR="004632DE">
        <w:rPr>
          <w:lang w:eastAsia="en-GB"/>
        </w:rPr>
        <w:t xml:space="preserve">) </w:t>
      </w:r>
      <w:r w:rsidRPr="00103BEA">
        <w:rPr>
          <w:lang w:eastAsia="en-GB"/>
        </w:rPr>
        <w:t>and the last two constraints</w:t>
      </w:r>
      <w:r w:rsidR="00652F22">
        <w:rPr>
          <w:lang w:eastAsia="en-GB"/>
        </w:rPr>
        <w:t xml:space="preserve"> (4) </w:t>
      </w:r>
      <w:r w:rsidR="00514D65">
        <w:rPr>
          <w:lang w:eastAsia="en-GB"/>
        </w:rPr>
        <w:t>and</w:t>
      </w:r>
      <w:r w:rsidR="00652F22">
        <w:rPr>
          <w:lang w:eastAsia="en-GB"/>
        </w:rPr>
        <w:t xml:space="preserve"> (5)</w:t>
      </w:r>
      <w:r w:rsidRPr="00103BEA">
        <w:rPr>
          <w:lang w:eastAsia="en-GB"/>
        </w:rPr>
        <w:t xml:space="preserve"> are standard integ</w:t>
      </w:r>
      <w:r>
        <w:rPr>
          <w:lang w:eastAsia="en-GB"/>
        </w:rPr>
        <w:t>er</w:t>
      </w:r>
      <w:r w:rsidRPr="00103BEA">
        <w:rPr>
          <w:lang w:eastAsia="en-GB"/>
        </w:rPr>
        <w:t xml:space="preserve"> constraints</w:t>
      </w:r>
      <w:r w:rsidR="00217A4E">
        <w:rPr>
          <w:lang w:eastAsia="en-GB"/>
        </w:rPr>
        <w:t xml:space="preserve"> i.e. these variables can only take the values 0 or 1.</w:t>
      </w:r>
    </w:p>
    <w:p w14:paraId="46B6D86A" w14:textId="4E45E939" w:rsidR="00231658" w:rsidRPr="00514D65" w:rsidRDefault="00E17535" w:rsidP="0063496E">
      <w:pPr>
        <w:spacing w:line="480" w:lineRule="auto"/>
        <w:jc w:val="both"/>
        <w:rPr>
          <w:lang w:eastAsia="en-GB"/>
        </w:rPr>
      </w:pPr>
      <w:r>
        <w:rPr>
          <w:lang w:eastAsia="en-GB"/>
        </w:rPr>
        <w:t>The UK postcode is u</w:t>
      </w:r>
      <w:r w:rsidR="00BF1668">
        <w:rPr>
          <w:lang w:eastAsia="en-GB"/>
        </w:rPr>
        <w:t>sually in the form of (SO17 1BJ</w:t>
      </w:r>
      <w:r>
        <w:rPr>
          <w:lang w:eastAsia="en-GB"/>
        </w:rPr>
        <w:t>: SO (Area) 1</w:t>
      </w:r>
      <w:r w:rsidR="00BF1668">
        <w:rPr>
          <w:lang w:eastAsia="en-GB"/>
        </w:rPr>
        <w:t>7</w:t>
      </w:r>
      <w:r>
        <w:rPr>
          <w:lang w:eastAsia="en-GB"/>
        </w:rPr>
        <w:t xml:space="preserve"> (District) </w:t>
      </w:r>
      <w:r w:rsidR="00BF1668">
        <w:rPr>
          <w:lang w:eastAsia="en-GB"/>
        </w:rPr>
        <w:t>1</w:t>
      </w:r>
      <w:r>
        <w:rPr>
          <w:lang w:eastAsia="en-GB"/>
        </w:rPr>
        <w:t>(Sector)</w:t>
      </w:r>
      <w:r w:rsidR="00BF1668">
        <w:rPr>
          <w:lang w:eastAsia="en-GB"/>
        </w:rPr>
        <w:t>)</w:t>
      </w:r>
      <w:r w:rsidR="00327AD2">
        <w:rPr>
          <w:lang w:eastAsia="en-GB"/>
        </w:rPr>
        <w:t xml:space="preserve">. In our analysis, the demand is aggregated at postcode sector level (e.g. SO17 1). </w:t>
      </w:r>
      <w:r w:rsidR="00231658">
        <w:rPr>
          <w:lang w:eastAsia="en-GB"/>
        </w:rPr>
        <w:t xml:space="preserve">This is inevitable as any further aggregation such as postcode area would be too general and cover a wide </w:t>
      </w:r>
      <w:r w:rsidR="00721D32">
        <w:rPr>
          <w:lang w:eastAsia="en-GB"/>
        </w:rPr>
        <w:t xml:space="preserve">geographical </w:t>
      </w:r>
      <w:r w:rsidR="00231658">
        <w:rPr>
          <w:lang w:eastAsia="en-GB"/>
        </w:rPr>
        <w:t>area while on the other hand,</w:t>
      </w:r>
      <w:r w:rsidR="00327AD2">
        <w:rPr>
          <w:lang w:eastAsia="en-GB"/>
        </w:rPr>
        <w:t xml:space="preserve"> </w:t>
      </w:r>
      <w:r w:rsidR="00231658">
        <w:rPr>
          <w:lang w:eastAsia="en-GB"/>
        </w:rPr>
        <w:t xml:space="preserve">due </w:t>
      </w:r>
      <w:proofErr w:type="gramStart"/>
      <w:r w:rsidR="00231658">
        <w:rPr>
          <w:lang w:eastAsia="en-GB"/>
        </w:rPr>
        <w:t>to  anonymity</w:t>
      </w:r>
      <w:proofErr w:type="gramEnd"/>
      <w:r w:rsidR="00231658">
        <w:rPr>
          <w:lang w:eastAsia="en-GB"/>
        </w:rPr>
        <w:t xml:space="preserve"> </w:t>
      </w:r>
      <w:r w:rsidR="00D2355A">
        <w:rPr>
          <w:lang w:eastAsia="en-GB"/>
        </w:rPr>
        <w:t xml:space="preserve">requirements </w:t>
      </w:r>
      <w:r w:rsidR="00231658">
        <w:rPr>
          <w:lang w:eastAsia="en-GB"/>
        </w:rPr>
        <w:t>full</w:t>
      </w:r>
      <w:r w:rsidR="00721D32">
        <w:rPr>
          <w:lang w:eastAsia="en-GB"/>
        </w:rPr>
        <w:t xml:space="preserve"> postcodes are not available. As for the potential location of facilities, where the exact location is known we have used a full postcode e.g. current clinics locations, otherwise </w:t>
      </w:r>
      <w:r w:rsidR="00EC5BF5">
        <w:rPr>
          <w:lang w:eastAsia="en-GB"/>
        </w:rPr>
        <w:t xml:space="preserve">centroids </w:t>
      </w:r>
      <w:r w:rsidR="00721D32">
        <w:rPr>
          <w:lang w:eastAsia="en-GB"/>
        </w:rPr>
        <w:t>of the postcode sectors in Hampshire are con</w:t>
      </w:r>
      <w:r w:rsidR="00EC5BF5">
        <w:rPr>
          <w:lang w:eastAsia="en-GB"/>
        </w:rPr>
        <w:t>sidered as potential locations.</w:t>
      </w:r>
    </w:p>
    <w:p w14:paraId="6F993B8A" w14:textId="77777777" w:rsidR="00A13A95" w:rsidRPr="00A13A95" w:rsidRDefault="006958EC" w:rsidP="00701D34">
      <w:pPr>
        <w:pStyle w:val="Heading2"/>
        <w:spacing w:line="480" w:lineRule="auto"/>
        <w:ind w:firstLine="0"/>
        <w:jc w:val="both"/>
      </w:pPr>
      <w:bookmarkStart w:id="2" w:name="_Toc455478752"/>
      <w:bookmarkStart w:id="3" w:name="_Toc456019346"/>
      <w:r>
        <w:t xml:space="preserve">Solution </w:t>
      </w:r>
      <w:r w:rsidR="00ED7F81">
        <w:t>P</w:t>
      </w:r>
      <w:r w:rsidR="002D49BB">
        <w:t>rocedures</w:t>
      </w:r>
      <w:bookmarkEnd w:id="2"/>
      <w:bookmarkEnd w:id="3"/>
    </w:p>
    <w:p w14:paraId="6F97B45A" w14:textId="284B0CB9" w:rsidR="00405E71" w:rsidRDefault="006958EC" w:rsidP="0063496E">
      <w:pPr>
        <w:spacing w:line="480" w:lineRule="auto"/>
        <w:jc w:val="both"/>
      </w:pPr>
      <w:r w:rsidRPr="00103BEA">
        <w:rPr>
          <w:rFonts w:cs="AdvPSTim"/>
        </w:rPr>
        <w:t>Typically, th</w:t>
      </w:r>
      <w:r>
        <w:rPr>
          <w:rFonts w:cs="AdvPSTim"/>
        </w:rPr>
        <w:t>ese problems</w:t>
      </w:r>
      <w:r w:rsidR="00AD1D42">
        <w:rPr>
          <w:rFonts w:cs="AdvPSTim"/>
        </w:rPr>
        <w:t xml:space="preserve"> once formulated </w:t>
      </w:r>
      <w:r w:rsidRPr="00103BEA">
        <w:rPr>
          <w:rFonts w:cs="AdvPSTim"/>
        </w:rPr>
        <w:t>are large-scale optimization models that are difficult to solve in a reasonable</w:t>
      </w:r>
      <w:r>
        <w:rPr>
          <w:rFonts w:cs="AdvPSTim"/>
        </w:rPr>
        <w:t xml:space="preserve"> </w:t>
      </w:r>
      <w:r w:rsidRPr="00103BEA">
        <w:rPr>
          <w:rFonts w:cs="AdvPSTim"/>
        </w:rPr>
        <w:t>amount of time</w:t>
      </w:r>
      <w:r>
        <w:rPr>
          <w:rFonts w:cs="AdvPSTim"/>
        </w:rPr>
        <w:t xml:space="preserve">. </w:t>
      </w:r>
      <w:r w:rsidRPr="00103BEA">
        <w:t xml:space="preserve">Two types of approaches are used to solve the facility location models: the </w:t>
      </w:r>
      <w:r w:rsidRPr="00103BEA">
        <w:rPr>
          <w:rStyle w:val="Emphasis"/>
        </w:rPr>
        <w:t>exact solution approach</w:t>
      </w:r>
      <w:r w:rsidR="00B841B4">
        <w:rPr>
          <w:rStyle w:val="Emphasis"/>
        </w:rPr>
        <w:t xml:space="preserve"> </w:t>
      </w:r>
      <w:r w:rsidR="00B841B4" w:rsidRPr="00B841B4">
        <w:rPr>
          <w:rStyle w:val="Emphasis"/>
          <w:i w:val="0"/>
        </w:rPr>
        <w:fldChar w:fldCharType="begin"/>
      </w:r>
      <w:r w:rsidR="00366CE1">
        <w:rPr>
          <w:rStyle w:val="Emphasis"/>
          <w:i w:val="0"/>
        </w:rPr>
        <w:instrText xml:space="preserve"> ADDIN EN.CITE &lt;EndNote&gt;&lt;Cite&gt;&lt;Author&gt;Brandeau M. L.&lt;/Author&gt;&lt;Year&gt;1989&lt;/Year&gt;&lt;RecNum&gt;16&lt;/RecNum&gt;&lt;DisplayText&gt;[18]&lt;/DisplayText&gt;&lt;record&gt;&lt;rec-number&gt;16&lt;/rec-number&gt;&lt;foreign-keys&gt;&lt;key app="EN" db-id="eevw2dx21tp9t6exfzix50x6erpa5prr0twd" timestamp="1467793852"&gt;16&lt;/key&gt;&lt;/foreign-keys&gt;&lt;ref-type name="Journal Article"&gt;17&lt;/ref-type&gt;&lt;contributors&gt;&lt;authors&gt;&lt;author&gt;Brandeau M. L., Chiu, S. S.,&lt;/author&gt;&lt;/authors&gt;&lt;/contributors&gt;&lt;titles&gt;&lt;title&gt;An Overview of Representative Problems in Location Research&lt;/title&gt;&lt;secondary-title&gt;Management Science&lt;/secondary-title&gt;&lt;/titles&gt;&lt;periodical&gt;&lt;full-title&gt;Management Science&lt;/full-title&gt;&lt;/periodical&gt;&lt;pages&gt;645-674&lt;/pages&gt;&lt;volume&gt;6&lt;/volume&gt;&lt;dates&gt;&lt;year&gt;1989&lt;/year&gt;&lt;/dates&gt;&lt;urls&gt;&lt;/urls&gt;&lt;/record&gt;&lt;/Cite&gt;&lt;/EndNote&gt;</w:instrText>
      </w:r>
      <w:r w:rsidR="00B841B4" w:rsidRPr="00B841B4">
        <w:rPr>
          <w:rStyle w:val="Emphasis"/>
          <w:i w:val="0"/>
        </w:rPr>
        <w:fldChar w:fldCharType="separate"/>
      </w:r>
      <w:r w:rsidR="00366CE1">
        <w:rPr>
          <w:rStyle w:val="Emphasis"/>
          <w:i w:val="0"/>
          <w:noProof/>
        </w:rPr>
        <w:t>[18]</w:t>
      </w:r>
      <w:r w:rsidR="00B841B4" w:rsidRPr="00B841B4">
        <w:rPr>
          <w:rStyle w:val="Emphasis"/>
          <w:i w:val="0"/>
        </w:rPr>
        <w:fldChar w:fldCharType="end"/>
      </w:r>
      <w:r w:rsidRPr="00B841B4">
        <w:rPr>
          <w:i/>
        </w:rPr>
        <w:t xml:space="preserve"> </w:t>
      </w:r>
      <w:r w:rsidRPr="00103BEA">
        <w:t xml:space="preserve">and </w:t>
      </w:r>
      <w:r w:rsidRPr="00103BEA">
        <w:rPr>
          <w:rStyle w:val="Emphasis"/>
        </w:rPr>
        <w:t>heuristic approach</w:t>
      </w:r>
      <w:r w:rsidR="00B841B4">
        <w:rPr>
          <w:rStyle w:val="Emphasis"/>
        </w:rPr>
        <w:t xml:space="preserve"> </w:t>
      </w:r>
      <w:r w:rsidR="00B841B4" w:rsidRPr="00B841B4">
        <w:rPr>
          <w:rStyle w:val="Emphasis"/>
          <w:i w:val="0"/>
        </w:rPr>
        <w:fldChar w:fldCharType="begin"/>
      </w:r>
      <w:r w:rsidR="00366CE1">
        <w:rPr>
          <w:rStyle w:val="Emphasis"/>
          <w:i w:val="0"/>
        </w:rPr>
        <w:instrText xml:space="preserve"> ADDIN EN.CITE &lt;EndNote&gt;&lt;Cite&gt;&lt;Author&gt;Current&lt;/Author&gt;&lt;Year&gt;2002&lt;/Year&gt;&lt;RecNum&gt;17&lt;/RecNum&gt;&lt;DisplayText&gt;[19]&lt;/DisplayText&gt;&lt;record&gt;&lt;rec-number&gt;17&lt;/rec-number&gt;&lt;foreign-keys&gt;&lt;key app="EN" db-id="eevw2dx21tp9t6exfzix50x6erpa5prr0twd" timestamp="1467793945"&gt;17&lt;/key&gt;&lt;/foreign-keys&gt;&lt;ref-type name="Book"&gt;6&lt;/ref-type&gt;&lt;contributors&gt;&lt;authors&gt;&lt;author&gt;Current, J., Daskin, M. S., Schilling, D. &lt;/author&gt;&lt;/authors&gt;&lt;secondary-authors&gt;&lt;author&gt;Drezner, Z.,Hamacher,H.&lt;/author&gt;&lt;/secondary-authors&gt;&lt;/contributors&gt;&lt;titles&gt;&lt;title&gt;Discrete Network Location Models. Facility Location Theory: Applications and Methods&lt;/title&gt;&lt;/titles&gt;&lt;section&gt;81-118&lt;/section&gt;&lt;dates&gt;&lt;year&gt;2002&lt;/year&gt;&lt;/dates&gt;&lt;pub-location&gt;Berlin&lt;/pub-location&gt;&lt;publisher&gt;Springer-Verlag,&lt;/publisher&gt;&lt;urls&gt;&lt;/urls&gt;&lt;/record&gt;&lt;/Cite&gt;&lt;/EndNote&gt;</w:instrText>
      </w:r>
      <w:r w:rsidR="00B841B4" w:rsidRPr="00B841B4">
        <w:rPr>
          <w:rStyle w:val="Emphasis"/>
          <w:i w:val="0"/>
        </w:rPr>
        <w:fldChar w:fldCharType="separate"/>
      </w:r>
      <w:r w:rsidR="00366CE1">
        <w:rPr>
          <w:rStyle w:val="Emphasis"/>
          <w:i w:val="0"/>
          <w:noProof/>
        </w:rPr>
        <w:t>[19]</w:t>
      </w:r>
      <w:r w:rsidR="00B841B4" w:rsidRPr="00B841B4">
        <w:rPr>
          <w:rStyle w:val="Emphasis"/>
          <w:i w:val="0"/>
        </w:rPr>
        <w:fldChar w:fldCharType="end"/>
      </w:r>
      <w:r w:rsidRPr="00103BEA">
        <w:t xml:space="preserve">. </w:t>
      </w:r>
      <w:r w:rsidR="00405E71">
        <w:t xml:space="preserve">Various heuristics have been developed in the literature for solving this type of problem. Murray et al </w:t>
      </w:r>
      <w:r w:rsidR="00405E71">
        <w:fldChar w:fldCharType="begin"/>
      </w:r>
      <w:r w:rsidR="00714B38">
        <w:instrText xml:space="preserve"> ADDIN EN.CITE &lt;EndNote&gt;&lt;Cite&gt;&lt;Author&gt;Murray&lt;/Author&gt;&lt;Year&gt;1996&lt;/Year&gt;&lt;RecNum&gt;103&lt;/RecNum&gt;&lt;DisplayText&gt;[20]&lt;/DisplayText&gt;&lt;record&gt;&lt;rec-number&gt;103&lt;/rec-number&gt;&lt;foreign-keys&gt;&lt;key app="EN" db-id="eevw2dx21tp9t6exfzix50x6erpa5prr0twd" timestamp="1490611833"&gt;103&lt;/key&gt;&lt;/foreign-keys&gt;&lt;ref-type name="Journal Article"&gt;17&lt;/ref-type&gt;&lt;contributors&gt;&lt;authors&gt;&lt;author&gt;Murray, A.T. and Church, R.L., &lt;/author&gt;&lt;/authors&gt;&lt;/contributors&gt;&lt;titles&gt;&lt;title&gt;Applying simulated annealing to location-planning models&lt;/title&gt;&lt;secondary-title&gt;Journal of Heuristics&lt;/secondary-title&gt;&lt;/titles&gt;&lt;pages&gt;31-53&lt;/pages&gt;&lt;volume&gt;2&lt;/volume&gt;&lt;number&gt;1&lt;/number&gt;&lt;dates&gt;&lt;year&gt;1996&lt;/year&gt;&lt;/dates&gt;&lt;urls&gt;&lt;/urls&gt;&lt;/record&gt;&lt;/Cite&gt;&lt;/EndNote&gt;</w:instrText>
      </w:r>
      <w:r w:rsidR="00405E71">
        <w:fldChar w:fldCharType="separate"/>
      </w:r>
      <w:r w:rsidR="00714B38">
        <w:rPr>
          <w:noProof/>
        </w:rPr>
        <w:t>[20]</w:t>
      </w:r>
      <w:r w:rsidR="00405E71">
        <w:fldChar w:fldCharType="end"/>
      </w:r>
      <w:r w:rsidR="00405E71">
        <w:t xml:space="preserve"> applied simulated annealing to location selection models. Reveller et al </w:t>
      </w:r>
      <w:r w:rsidR="00405E71">
        <w:fldChar w:fldCharType="begin"/>
      </w:r>
      <w:r w:rsidR="00714B38">
        <w:instrText xml:space="preserve"> ADDIN EN.CITE &lt;EndNote&gt;&lt;Cite&gt;&lt;Author&gt;ReVelle&lt;/Author&gt;&lt;Year&gt;2008&lt;/Year&gt;&lt;RecNum&gt;100&lt;/RecNum&gt;&lt;DisplayText&gt;[21]&lt;/DisplayText&gt;&lt;record&gt;&lt;rec-number&gt;100&lt;/rec-number&gt;&lt;foreign-keys&gt;&lt;key app="EN" db-id="eevw2dx21tp9t6exfzix50x6erpa5prr0twd" timestamp="1490282050"&gt;100&lt;/key&gt;&lt;/foreign-keys&gt;&lt;ref-type name="Journal Article"&gt;17&lt;/ref-type&gt;&lt;contributors&gt;&lt;authors&gt;&lt;author&gt;Charles ReVelle&lt;/author&gt;&lt;author&gt;Michelle Scholssberg&lt;/author&gt;&lt;author&gt;Justin Williams&lt;/author&gt;&lt;/authors&gt;&lt;/contributors&gt;&lt;titles&gt;&lt;title&gt;Solving the maximal covering location problem with heuristic concentration&lt;/title&gt;&lt;secondary-title&gt;Comput. Oper. Res.&lt;/secondary-title&gt;&lt;/titles&gt;&lt;periodical&gt;&lt;full-title&gt;Comput. Oper. Res.&lt;/full-title&gt;&lt;/periodical&gt;&lt;pages&gt;427-435&lt;/pages&gt;&lt;volume&gt;35&lt;/volume&gt;&lt;number&gt;2&lt;/number&gt;&lt;dates&gt;&lt;year&gt;2008&lt;/year&gt;&lt;/dates&gt;&lt;isbn&gt;0305-0548&lt;/isbn&gt;&lt;urls&gt;&lt;/urls&gt;&lt;custom1&gt;1276714&lt;/custom1&gt;&lt;electronic-resource-num&gt;10.1016/j.cor.2006.03.007&lt;/electronic-resource-num&gt;&lt;/record&gt;&lt;/Cite&gt;&lt;/EndNote&gt;</w:instrText>
      </w:r>
      <w:r w:rsidR="00405E71">
        <w:fldChar w:fldCharType="separate"/>
      </w:r>
      <w:r w:rsidR="00714B38">
        <w:rPr>
          <w:noProof/>
        </w:rPr>
        <w:t>[21]</w:t>
      </w:r>
      <w:r w:rsidR="00405E71">
        <w:fldChar w:fldCharType="end"/>
      </w:r>
      <w:r w:rsidR="00405E71">
        <w:t xml:space="preserve"> applied meta-heuristics to large maximal covering location </w:t>
      </w:r>
      <w:r w:rsidR="00405E71">
        <w:lastRenderedPageBreak/>
        <w:t xml:space="preserve">problem with high percentage coverage, while Tong et al </w:t>
      </w:r>
      <w:r w:rsidR="00405E71">
        <w:fldChar w:fldCharType="begin"/>
      </w:r>
      <w:r w:rsidR="00714B38">
        <w:instrText xml:space="preserve"> ADDIN EN.CITE &lt;EndNote&gt;&lt;Cite&gt;&lt;Author&gt;Tong&lt;/Author&gt;&lt;Year&gt;2009&lt;/Year&gt;&lt;RecNum&gt;21&lt;/RecNum&gt;&lt;DisplayText&gt;[22]&lt;/DisplayText&gt;&lt;record&gt;&lt;rec-number&gt;21&lt;/rec-number&gt;&lt;foreign-keys&gt;&lt;key app="EN" db-id="dvpest52a55v5kev2pppr99u0rpwvvfe2vaf" timestamp="1490870663"&gt;21&lt;/key&gt;&lt;/foreign-keys&gt;&lt;ref-type name="Journal Article"&gt;17&lt;/ref-type&gt;&lt;contributors&gt;&lt;authors&gt;&lt;author&gt;Tong, Daoqin&lt;/author&gt;&lt;author&gt;Murray, Alan&lt;/author&gt;&lt;author&gt;Xiao, Ningchuan&lt;/author&gt;&lt;/authors&gt;&lt;/contributors&gt;&lt;titles&gt;&lt;title&gt;Heuristics in Spatial Analysis: A Genetic Algorithm for Coverage Maximization&lt;/title&gt;&lt;secondary-title&gt;Annals of the Association of American Geographers&lt;/secondary-title&gt;&lt;/titles&gt;&lt;periodical&gt;&lt;full-title&gt;Annals of the Association of American Geographers&lt;/full-title&gt;&lt;/periodical&gt;&lt;pages&gt;698-711&lt;/pages&gt;&lt;volume&gt;99&lt;/volume&gt;&lt;number&gt;4&lt;/number&gt;&lt;dates&gt;&lt;year&gt;2009&lt;/year&gt;&lt;pub-dates&gt;&lt;date&gt;2009/09/17&lt;/date&gt;&lt;/pub-dates&gt;&lt;/dates&gt;&lt;publisher&gt;Informa UK Limited&lt;/publisher&gt;&lt;isbn&gt;0004-5608&amp;#xD;1467-8306&lt;/isbn&gt;&lt;urls&gt;&lt;related-urls&gt;&lt;url&gt;http://dx.doi.org/10.1080/00045600903120594&lt;/url&gt;&lt;/related-urls&gt;&lt;/urls&gt;&lt;electronic-resource-num&gt;10.1080/00045600903120594&lt;/electronic-resource-num&gt;&lt;/record&gt;&lt;/Cite&gt;&lt;/EndNote&gt;</w:instrText>
      </w:r>
      <w:r w:rsidR="00405E71">
        <w:fldChar w:fldCharType="separate"/>
      </w:r>
      <w:r w:rsidR="00714B38">
        <w:rPr>
          <w:noProof/>
        </w:rPr>
        <w:t>[22]</w:t>
      </w:r>
      <w:r w:rsidR="00405E71">
        <w:fldChar w:fldCharType="end"/>
      </w:r>
      <w:r w:rsidR="00405E71">
        <w:t xml:space="preserve"> solved a regional service coverage maximisation problem through a developed genetic algorithm. </w:t>
      </w:r>
    </w:p>
    <w:p w14:paraId="648DFF96" w14:textId="103B4C14" w:rsidR="00231658" w:rsidRDefault="006958EC" w:rsidP="0063496E">
      <w:pPr>
        <w:spacing w:line="480" w:lineRule="auto"/>
        <w:jc w:val="both"/>
      </w:pPr>
      <w:r w:rsidRPr="00103BEA">
        <w:t>In order to solve a model</w:t>
      </w:r>
      <w:r w:rsidR="00FC27B3">
        <w:t xml:space="preserve"> with</w:t>
      </w:r>
      <w:r w:rsidRPr="00103BEA">
        <w:t xml:space="preserve"> </w:t>
      </w:r>
      <w:r w:rsidR="00217A4E">
        <w:t>a</w:t>
      </w:r>
      <w:r w:rsidR="00217A4E" w:rsidRPr="00103BEA">
        <w:t xml:space="preserve"> </w:t>
      </w:r>
      <w:r w:rsidRPr="00103BEA">
        <w:t xml:space="preserve">large </w:t>
      </w:r>
      <w:r w:rsidR="00217A4E">
        <w:t>number</w:t>
      </w:r>
      <w:r w:rsidR="00217A4E" w:rsidRPr="00103BEA">
        <w:t xml:space="preserve"> </w:t>
      </w:r>
      <w:r w:rsidRPr="00103BEA">
        <w:t>of constraints and variables, a heuristic approach is developed</w:t>
      </w:r>
      <w:r w:rsidR="00D2355A">
        <w:t xml:space="preserve"> here</w:t>
      </w:r>
      <w:r w:rsidRPr="00103BEA">
        <w:t>. This can produce acceptable solutions with fewer computational resources but will not guarantee finding the best solution.</w:t>
      </w:r>
    </w:p>
    <w:p w14:paraId="36931168" w14:textId="4079A5BB" w:rsidR="00EC5BF5" w:rsidRDefault="006958EC" w:rsidP="0063496E">
      <w:pPr>
        <w:spacing w:line="480" w:lineRule="auto"/>
        <w:jc w:val="both"/>
      </w:pPr>
      <w:r w:rsidRPr="00103BEA">
        <w:t>We h</w:t>
      </w:r>
      <w:r w:rsidR="00B92420">
        <w:t xml:space="preserve">ave investigated </w:t>
      </w:r>
      <w:r w:rsidR="008F1346">
        <w:t xml:space="preserve">five </w:t>
      </w:r>
      <w:r w:rsidR="00B92420">
        <w:t>different</w:t>
      </w:r>
      <w:r>
        <w:t xml:space="preserve"> </w:t>
      </w:r>
      <w:r w:rsidRPr="00103BEA">
        <w:t>solution method</w:t>
      </w:r>
      <w:r w:rsidR="00217A4E">
        <w:t>s</w:t>
      </w:r>
      <w:r w:rsidRPr="00103BEA">
        <w:t xml:space="preserve"> for solving t</w:t>
      </w:r>
      <w:r>
        <w:t>he MCP</w:t>
      </w:r>
      <w:r w:rsidRPr="00103BEA">
        <w:t xml:space="preserve">: 1) a greedy </w:t>
      </w:r>
      <w:r>
        <w:t>algorithm</w:t>
      </w:r>
      <w:r w:rsidRPr="00103BEA">
        <w:t xml:space="preserve">, 2) a genetic algorithm, 3) a </w:t>
      </w:r>
      <w:proofErr w:type="spellStart"/>
      <w:r w:rsidRPr="00103BEA">
        <w:t>tabu</w:t>
      </w:r>
      <w:proofErr w:type="spellEnd"/>
      <w:r w:rsidRPr="00103BEA">
        <w:t xml:space="preserve"> search method and 4) a simulated annealing algorithm</w:t>
      </w:r>
      <w:r w:rsidR="008F1346">
        <w:t xml:space="preserve"> 5) an exact solution method based on </w:t>
      </w:r>
      <w:proofErr w:type="spellStart"/>
      <w:r w:rsidR="008F1346">
        <w:t>Gurobi</w:t>
      </w:r>
      <w:proofErr w:type="spellEnd"/>
      <w:r w:rsidR="00780007">
        <w:t xml:space="preserve"> </w:t>
      </w:r>
      <w:r w:rsidR="00780007">
        <w:fldChar w:fldCharType="begin"/>
      </w:r>
      <w:r w:rsidR="00714B38">
        <w:instrText xml:space="preserve"> ADDIN EN.CITE &lt;EndNote&gt;&lt;Cite ExcludeYear="1"&gt;&lt;Author&gt;Gurobi&lt;/Author&gt;&lt;RecNum&gt;95&lt;/RecNum&gt;&lt;DisplayText&gt;[23]&lt;/DisplayText&gt;&lt;record&gt;&lt;rec-number&gt;95&lt;/rec-number&gt;&lt;foreign-keys&gt;&lt;key app="EN" db-id="eevw2dx21tp9t6exfzix50x6erpa5prr0twd" timestamp="1490184049"&gt;95&lt;/key&gt;&lt;/foreign-keys&gt;&lt;ref-type name="Computer Program"&gt;9&lt;/ref-type&gt;&lt;contributors&gt;&lt;authors&gt;&lt;author&gt;Gurobi&lt;/author&gt;&lt;/authors&gt;&lt;/contributors&gt;&lt;titles&gt;&lt;title&gt;http://www.gurobi.com/&lt;/title&gt;&lt;/titles&gt;&lt;dates&gt;&lt;/dates&gt;&lt;urls&gt;&lt;related-urls&gt;&lt;url&gt;http://www.gurobi.com/&lt;/url&gt;&lt;/related-urls&gt;&lt;/urls&gt;&lt;/record&gt;&lt;/Cite&gt;&lt;/EndNote&gt;</w:instrText>
      </w:r>
      <w:r w:rsidR="00780007">
        <w:fldChar w:fldCharType="separate"/>
      </w:r>
      <w:r w:rsidR="00714B38">
        <w:rPr>
          <w:noProof/>
        </w:rPr>
        <w:t>[23]</w:t>
      </w:r>
      <w:r w:rsidR="00780007">
        <w:fldChar w:fldCharType="end"/>
      </w:r>
      <w:r w:rsidRPr="00103BEA">
        <w:t xml:space="preserve">. </w:t>
      </w:r>
      <w:r w:rsidR="00EC5BF5">
        <w:t xml:space="preserve">The validity of these methods are tested against </w:t>
      </w:r>
      <w:r w:rsidR="002069D2">
        <w:t xml:space="preserve">the set problems considered in </w:t>
      </w:r>
      <w:r w:rsidR="002069D2">
        <w:fldChar w:fldCharType="begin"/>
      </w:r>
      <w:r w:rsidR="00714B38">
        <w:instrText xml:space="preserve"> ADDIN EN.CITE &lt;EndNote&gt;&lt;Cite&gt;&lt;Author&gt;Beasley&lt;/Author&gt;&lt;Year&gt;1996&lt;/Year&gt;&lt;RecNum&gt;42&lt;/RecNum&gt;&lt;DisplayText&gt;[24]&lt;/DisplayText&gt;&lt;record&gt;&lt;rec-number&gt;42&lt;/rec-number&gt;&lt;foreign-keys&gt;&lt;key app="EN" db-id="eevw2dx21tp9t6exfzix50x6erpa5prr0twd" timestamp="1467799589"&gt;42&lt;/key&gt;&lt;/foreign-keys&gt;&lt;ref-type name="Journal Article"&gt;17&lt;/ref-type&gt;&lt;contributors&gt;&lt;authors&gt;&lt;author&gt;Beasley, J. E., Chu, P.C.&lt;/author&gt;&lt;/authors&gt;&lt;/contributors&gt;&lt;titles&gt;&lt;title&gt;A genetic algorithm for the set covering problem&lt;/title&gt;&lt;secondary-title&gt;European Journal of Operational Research&lt;/secondary-title&gt;&lt;/titles&gt;&lt;periodical&gt;&lt;full-title&gt;European Journal of Operational Research&lt;/full-title&gt;&lt;/periodical&gt;&lt;pages&gt;392-404&lt;/pages&gt;&lt;volume&gt;94&lt;/volume&gt;&lt;dates&gt;&lt;year&gt;1996&lt;/year&gt;&lt;/dates&gt;&lt;urls&gt;&lt;/urls&gt;&lt;/record&gt;&lt;/Cite&gt;&lt;/EndNote&gt;</w:instrText>
      </w:r>
      <w:r w:rsidR="002069D2">
        <w:fldChar w:fldCharType="separate"/>
      </w:r>
      <w:r w:rsidR="00714B38">
        <w:rPr>
          <w:noProof/>
        </w:rPr>
        <w:t>[24]</w:t>
      </w:r>
      <w:r w:rsidR="002069D2">
        <w:fldChar w:fldCharType="end"/>
      </w:r>
      <w:r w:rsidR="002069D2">
        <w:t xml:space="preserve">, which can be accessed through the link provided in </w:t>
      </w:r>
      <w:r w:rsidR="002069D2">
        <w:fldChar w:fldCharType="begin"/>
      </w:r>
      <w:r w:rsidR="00714B38">
        <w:instrText xml:space="preserve"> ADDIN EN.CITE &lt;EndNote&gt;&lt;Cite&gt;&lt;Author&gt;Beasley&lt;/Author&gt;&lt;RecNum&gt;58&lt;/RecNum&gt;&lt;DisplayText&gt;[25]&lt;/DisplayText&gt;&lt;record&gt;&lt;rec-number&gt;58&lt;/rec-number&gt;&lt;foreign-keys&gt;&lt;key app="EN" db-id="eevw2dx21tp9t6exfzix50x6erpa5prr0twd" timestamp="1471859418"&gt;58&lt;/key&gt;&lt;/foreign-keys&gt;&lt;ref-type name="Web Page"&gt;12&lt;/ref-type&gt;&lt;contributors&gt;&lt;authors&gt;&lt;author&gt;J.E. Beasley&lt;/author&gt;&lt;/authors&gt;&lt;/contributors&gt;&lt;titles&gt;&lt;title&gt;http://people.brunel.ac.uk/~mastjjb/jeb/orlib/uncapinfo.html&lt;/title&gt;&lt;/titles&gt;&lt;dates&gt;&lt;/dates&gt;&lt;urls&gt;&lt;/urls&gt;&lt;/record&gt;&lt;/Cite&gt;&lt;/EndNote&gt;</w:instrText>
      </w:r>
      <w:r w:rsidR="002069D2">
        <w:fldChar w:fldCharType="separate"/>
      </w:r>
      <w:r w:rsidR="00714B38">
        <w:rPr>
          <w:noProof/>
        </w:rPr>
        <w:t>[25]</w:t>
      </w:r>
      <w:r w:rsidR="002069D2">
        <w:fldChar w:fldCharType="end"/>
      </w:r>
      <w:r w:rsidR="002069D2">
        <w:t>.</w:t>
      </w:r>
    </w:p>
    <w:p w14:paraId="430F9C8C" w14:textId="56AACB5E" w:rsidR="000207C5" w:rsidRDefault="006958EC" w:rsidP="0063496E">
      <w:pPr>
        <w:spacing w:line="480" w:lineRule="auto"/>
        <w:jc w:val="both"/>
      </w:pPr>
      <w:r w:rsidRPr="00103BEA">
        <w:t xml:space="preserve">We aim to </w:t>
      </w:r>
      <w:r w:rsidR="00A22E9D">
        <w:t>study the limitations</w:t>
      </w:r>
      <w:r w:rsidRPr="00103BEA">
        <w:t xml:space="preserve"> of the </w:t>
      </w:r>
      <w:r w:rsidR="00D16D80">
        <w:t xml:space="preserve">greedy algorithm </w:t>
      </w:r>
      <w:r w:rsidR="00A22E9D">
        <w:t>through a comparison</w:t>
      </w:r>
      <w:r w:rsidR="00D16D80">
        <w:t xml:space="preserve"> </w:t>
      </w:r>
      <w:r w:rsidR="00D2355A">
        <w:t xml:space="preserve">with </w:t>
      </w:r>
      <w:r w:rsidR="00D16D80">
        <w:t xml:space="preserve">the </w:t>
      </w:r>
      <w:r w:rsidR="00D2355A">
        <w:t>methods given above</w:t>
      </w:r>
      <w:r w:rsidRPr="00103BEA">
        <w:t xml:space="preserve"> in solving real life facility location problems</w:t>
      </w:r>
      <w:r w:rsidR="00D2355A">
        <w:t xml:space="preserve">. Including, identifying </w:t>
      </w:r>
      <w:proofErr w:type="gramStart"/>
      <w:r w:rsidR="00D2355A">
        <w:t xml:space="preserve">the </w:t>
      </w:r>
      <w:r w:rsidRPr="00103BEA">
        <w:t xml:space="preserve"> comparative</w:t>
      </w:r>
      <w:proofErr w:type="gramEnd"/>
      <w:r w:rsidRPr="00103BEA">
        <w:t xml:space="preserve"> advantage</w:t>
      </w:r>
      <w:r w:rsidR="00D2355A">
        <w:t>s and limitations</w:t>
      </w:r>
      <w:r w:rsidRPr="00103BEA">
        <w:t xml:space="preserve"> of more complicated methods over simple greedy </w:t>
      </w:r>
      <w:r>
        <w:t>algorithm</w:t>
      </w:r>
      <w:r w:rsidRPr="00103BEA">
        <w:t xml:space="preserve"> in such cases</w:t>
      </w:r>
      <w:r w:rsidR="000207C5">
        <w:t>.</w:t>
      </w:r>
      <w:r w:rsidR="00A55C6A">
        <w:t xml:space="preserve"> </w:t>
      </w:r>
    </w:p>
    <w:p w14:paraId="68110B4F" w14:textId="500CE42E" w:rsidR="004F4D2E" w:rsidRDefault="00595C47" w:rsidP="0063496E">
      <w:pPr>
        <w:spacing w:line="480" w:lineRule="auto"/>
        <w:jc w:val="both"/>
        <w:rPr>
          <w:lang w:eastAsia="en-GB"/>
        </w:rPr>
      </w:pPr>
      <w:r>
        <w:rPr>
          <w:lang w:eastAsia="en-GB"/>
        </w:rPr>
        <w:t xml:space="preserve">Below we present a description of </w:t>
      </w:r>
      <w:r w:rsidR="008F1346">
        <w:rPr>
          <w:lang w:eastAsia="en-GB"/>
        </w:rPr>
        <w:t>the implemented greedy algorithm</w:t>
      </w:r>
      <w:r>
        <w:rPr>
          <w:lang w:eastAsia="en-GB"/>
        </w:rPr>
        <w:t xml:space="preserve">, we refer the reader to Supplementary Information for a detailed description of </w:t>
      </w:r>
      <w:r w:rsidR="008F1346">
        <w:rPr>
          <w:lang w:eastAsia="en-GB"/>
        </w:rPr>
        <w:t>the three alternative heuristic approaches</w:t>
      </w:r>
      <w:r w:rsidR="005739AC">
        <w:rPr>
          <w:lang w:eastAsia="en-GB"/>
        </w:rPr>
        <w:t>.</w:t>
      </w:r>
    </w:p>
    <w:p w14:paraId="1AC56524" w14:textId="132136E0" w:rsidR="00C936FB" w:rsidRDefault="006958EC" w:rsidP="0063496E">
      <w:pPr>
        <w:spacing w:line="480" w:lineRule="auto"/>
        <w:jc w:val="both"/>
        <w:rPr>
          <w:lang w:eastAsia="en-GB"/>
        </w:rPr>
      </w:pPr>
      <w:r w:rsidRPr="00C77022">
        <w:rPr>
          <w:lang w:eastAsia="en-GB"/>
        </w:rPr>
        <w:t xml:space="preserve">A greedy algorithm is a mathematical process that looks for simple, easy-to-implement solutions to complex, multi-step problems by deciding which next step will provide the most </w:t>
      </w:r>
      <w:r>
        <w:rPr>
          <w:lang w:eastAsia="en-GB"/>
        </w:rPr>
        <w:t>benefit</w:t>
      </w:r>
      <w:r w:rsidRPr="00C77022">
        <w:rPr>
          <w:lang w:eastAsia="en-GB"/>
        </w:rPr>
        <w:t xml:space="preserve">. </w:t>
      </w:r>
      <w:r w:rsidRPr="00103BEA">
        <w:t xml:space="preserve">It is important to note that the </w:t>
      </w:r>
      <w:r>
        <w:t>greedy</w:t>
      </w:r>
      <w:r w:rsidRPr="00103BEA">
        <w:t xml:space="preserve"> algorithm never removes facility sites from the solution set. Therefore, it is possible that a facility site added to the solution set in the early iterations of the algorithm may not be justified later in the algorithm due to subsequent facility site assignments. The presence of a "no longer justified" site in the solution set would imply non</w:t>
      </w:r>
      <w:r w:rsidR="00217A4E">
        <w:t>-</w:t>
      </w:r>
      <w:r w:rsidRPr="00103BEA">
        <w:t xml:space="preserve">optimality. </w:t>
      </w:r>
      <w:r>
        <w:rPr>
          <w:lang w:eastAsia="en-GB"/>
        </w:rPr>
        <w:t>In our greedy routine, t</w:t>
      </w:r>
      <w:r w:rsidRPr="00C77022">
        <w:rPr>
          <w:lang w:eastAsia="en-GB"/>
        </w:rPr>
        <w:t xml:space="preserve">otal demand covered by each </w:t>
      </w:r>
      <w:r>
        <w:rPr>
          <w:lang w:eastAsia="en-GB"/>
        </w:rPr>
        <w:t>candidate location</w:t>
      </w:r>
      <w:r w:rsidRPr="00C77022">
        <w:rPr>
          <w:lang w:eastAsia="en-GB"/>
        </w:rPr>
        <w:t xml:space="preserve"> is calculated</w:t>
      </w:r>
      <w:r>
        <w:rPr>
          <w:lang w:eastAsia="en-GB"/>
        </w:rPr>
        <w:t xml:space="preserve">. </w:t>
      </w:r>
      <w:r w:rsidRPr="00C77022">
        <w:rPr>
          <w:lang w:eastAsia="en-GB"/>
        </w:rPr>
        <w:t xml:space="preserve">The </w:t>
      </w:r>
      <w:r>
        <w:rPr>
          <w:lang w:eastAsia="en-GB"/>
        </w:rPr>
        <w:t>candidate facility</w:t>
      </w:r>
      <w:r w:rsidRPr="00C77022">
        <w:rPr>
          <w:lang w:eastAsia="en-GB"/>
        </w:rPr>
        <w:t xml:space="preserve"> </w:t>
      </w:r>
      <w:r w:rsidRPr="00C77022">
        <w:rPr>
          <w:lang w:eastAsia="en-GB"/>
        </w:rPr>
        <w:lastRenderedPageBreak/>
        <w:t xml:space="preserve">that covers the most demand within a given </w:t>
      </w:r>
      <w:r>
        <w:rPr>
          <w:lang w:eastAsia="en-GB"/>
        </w:rPr>
        <w:t xml:space="preserve">travel time </w:t>
      </w:r>
      <w:r w:rsidR="00514D65" w:rsidRPr="00514D65">
        <w:rPr>
          <w:i/>
          <w:lang w:eastAsia="en-GB"/>
        </w:rPr>
        <w:t>T</w:t>
      </w:r>
      <w:r w:rsidRPr="00C77022">
        <w:rPr>
          <w:lang w:eastAsia="en-GB"/>
        </w:rPr>
        <w:t xml:space="preserve"> is selected as a </w:t>
      </w:r>
      <w:r>
        <w:rPr>
          <w:lang w:eastAsia="en-GB"/>
        </w:rPr>
        <w:t xml:space="preserve">suggested facility. </w:t>
      </w:r>
      <w:r w:rsidRPr="00C77022">
        <w:rPr>
          <w:lang w:eastAsia="en-GB"/>
        </w:rPr>
        <w:t>The demand covered</w:t>
      </w:r>
      <w:r>
        <w:rPr>
          <w:lang w:eastAsia="en-GB"/>
        </w:rPr>
        <w:t xml:space="preserve"> by this chosen facility</w:t>
      </w:r>
      <w:r w:rsidRPr="00C77022">
        <w:rPr>
          <w:lang w:eastAsia="en-GB"/>
        </w:rPr>
        <w:t xml:space="preserve"> </w:t>
      </w:r>
      <w:r w:rsidRPr="00E3665C">
        <w:rPr>
          <w:lang w:eastAsia="en-GB"/>
        </w:rPr>
        <w:t>is deducted from the overall demand and the processes is repeated until no unmet demand remain</w:t>
      </w:r>
      <w:r w:rsidR="00217A4E">
        <w:rPr>
          <w:lang w:eastAsia="en-GB"/>
        </w:rPr>
        <w:t>s</w:t>
      </w:r>
      <w:r w:rsidR="000207C5" w:rsidRPr="00E3665C">
        <w:rPr>
          <w:lang w:eastAsia="en-GB"/>
        </w:rPr>
        <w:t>.</w:t>
      </w:r>
    </w:p>
    <w:p w14:paraId="4A28F67B" w14:textId="77777777" w:rsidR="00AD1D42" w:rsidRDefault="002D49BB" w:rsidP="00701D34">
      <w:pPr>
        <w:pStyle w:val="Heading1"/>
        <w:ind w:firstLine="0"/>
      </w:pPr>
      <w:bookmarkStart w:id="4" w:name="_Toc456019347"/>
      <w:r>
        <w:t xml:space="preserve">Data </w:t>
      </w:r>
    </w:p>
    <w:p w14:paraId="4BA63B5C" w14:textId="41A54CA9" w:rsidR="002D49BB" w:rsidRDefault="00AD1D42" w:rsidP="00701D34">
      <w:pPr>
        <w:pStyle w:val="Heading2"/>
        <w:ind w:firstLine="0"/>
      </w:pPr>
      <w:r>
        <w:t>Data requirements</w:t>
      </w:r>
    </w:p>
    <w:p w14:paraId="110B4D29" w14:textId="77777777" w:rsidR="00AD1D42" w:rsidRPr="00AD1D42" w:rsidRDefault="00AD1D42" w:rsidP="0063496E"/>
    <w:p w14:paraId="0ED805AF" w14:textId="257E3035" w:rsidR="00447411" w:rsidRPr="002D7492" w:rsidRDefault="005C79C5" w:rsidP="0063496E">
      <w:pPr>
        <w:spacing w:line="480" w:lineRule="auto"/>
        <w:jc w:val="both"/>
        <w:rPr>
          <w:lang w:eastAsia="en-GB"/>
        </w:rPr>
      </w:pPr>
      <w:r w:rsidRPr="006002B0">
        <w:rPr>
          <w:lang w:eastAsia="en-GB"/>
        </w:rPr>
        <w:t>When exploring future sce</w:t>
      </w:r>
      <w:r w:rsidRPr="002D7492">
        <w:rPr>
          <w:lang w:eastAsia="en-GB"/>
        </w:rPr>
        <w:t>narios of patient care, and cor</w:t>
      </w:r>
      <w:r w:rsidRPr="006002B0">
        <w:rPr>
          <w:lang w:eastAsia="en-GB"/>
        </w:rPr>
        <w:t>responding location of centres, health planners will need to</w:t>
      </w:r>
      <w:r w:rsidRPr="002D7492">
        <w:rPr>
          <w:lang w:eastAsia="en-GB"/>
        </w:rPr>
        <w:t xml:space="preserve"> </w:t>
      </w:r>
      <w:r w:rsidRPr="006002B0">
        <w:rPr>
          <w:lang w:eastAsia="en-GB"/>
        </w:rPr>
        <w:t>consider the following options:</w:t>
      </w:r>
    </w:p>
    <w:p w14:paraId="105EC326" w14:textId="77777777" w:rsidR="005C79C5" w:rsidRPr="004F4D2E" w:rsidRDefault="005C79C5" w:rsidP="00701D34">
      <w:pPr>
        <w:spacing w:line="480" w:lineRule="auto"/>
        <w:ind w:firstLine="0"/>
        <w:jc w:val="both"/>
        <w:rPr>
          <w:i/>
          <w:color w:val="5B9BD5"/>
          <w:u w:val="single"/>
        </w:rPr>
      </w:pPr>
      <w:r w:rsidRPr="004F4D2E">
        <w:rPr>
          <w:i/>
          <w:u w:val="single"/>
          <w:lang w:eastAsia="en-GB"/>
        </w:rPr>
        <w:t>Mode of transport</w:t>
      </w:r>
    </w:p>
    <w:p w14:paraId="79EE7EA5" w14:textId="153C73F3" w:rsidR="00251966" w:rsidRPr="002D7492" w:rsidRDefault="005C79C5" w:rsidP="0063496E">
      <w:pPr>
        <w:spacing w:line="480" w:lineRule="auto"/>
        <w:jc w:val="both"/>
        <w:rPr>
          <w:lang w:eastAsia="en-GB"/>
        </w:rPr>
      </w:pPr>
      <w:r w:rsidRPr="006002B0">
        <w:rPr>
          <w:lang w:eastAsia="en-GB"/>
        </w:rPr>
        <w:t xml:space="preserve">Patients use </w:t>
      </w:r>
      <w:r w:rsidRPr="002D7492">
        <w:rPr>
          <w:lang w:eastAsia="en-GB"/>
        </w:rPr>
        <w:t>different</w:t>
      </w:r>
      <w:r w:rsidRPr="006002B0">
        <w:rPr>
          <w:lang w:eastAsia="en-GB"/>
        </w:rPr>
        <w:t xml:space="preserve"> modes of transport to complete</w:t>
      </w:r>
      <w:r w:rsidRPr="002D7492">
        <w:rPr>
          <w:lang w:eastAsia="en-GB"/>
        </w:rPr>
        <w:t xml:space="preserve"> </w:t>
      </w:r>
      <w:r w:rsidRPr="006002B0">
        <w:rPr>
          <w:lang w:eastAsia="en-GB"/>
        </w:rPr>
        <w:t>the journey</w:t>
      </w:r>
      <w:r w:rsidR="00CC5794">
        <w:rPr>
          <w:lang w:eastAsia="en-GB"/>
        </w:rPr>
        <w:t xml:space="preserve"> to a</w:t>
      </w:r>
      <w:r w:rsidRPr="006002B0">
        <w:rPr>
          <w:lang w:eastAsia="en-GB"/>
        </w:rPr>
        <w:t xml:space="preserve"> </w:t>
      </w:r>
      <w:r w:rsidRPr="002D7492">
        <w:rPr>
          <w:lang w:eastAsia="en-GB"/>
        </w:rPr>
        <w:t>clinic</w:t>
      </w:r>
      <w:r w:rsidRPr="006002B0">
        <w:rPr>
          <w:lang w:eastAsia="en-GB"/>
        </w:rPr>
        <w:t>. A patient will</w:t>
      </w:r>
      <w:r w:rsidRPr="002D7492">
        <w:rPr>
          <w:lang w:eastAsia="en-GB"/>
        </w:rPr>
        <w:t xml:space="preserve"> </w:t>
      </w:r>
      <w:r w:rsidRPr="006002B0">
        <w:rPr>
          <w:lang w:eastAsia="en-GB"/>
        </w:rPr>
        <w:t>usually travel by bus, train, car, bicycle, or on foot. Travel</w:t>
      </w:r>
      <w:r w:rsidRPr="002D7492">
        <w:rPr>
          <w:lang w:eastAsia="en-GB"/>
        </w:rPr>
        <w:t xml:space="preserve"> </w:t>
      </w:r>
      <w:r w:rsidRPr="006002B0">
        <w:rPr>
          <w:lang w:eastAsia="en-GB"/>
        </w:rPr>
        <w:t>considerations are typically in</w:t>
      </w:r>
      <w:r w:rsidRPr="002D7492">
        <w:rPr>
          <w:lang w:eastAsia="en-GB"/>
        </w:rPr>
        <w:t>fl</w:t>
      </w:r>
      <w:r w:rsidRPr="006002B0">
        <w:rPr>
          <w:lang w:eastAsia="en-GB"/>
        </w:rPr>
        <w:t>uenced by location of the</w:t>
      </w:r>
      <w:r w:rsidRPr="002D7492">
        <w:rPr>
          <w:lang w:eastAsia="en-GB"/>
        </w:rPr>
        <w:t xml:space="preserve"> patient. </w:t>
      </w:r>
      <w:r w:rsidRPr="006002B0">
        <w:rPr>
          <w:lang w:eastAsia="en-GB"/>
        </w:rPr>
        <w:t>A patient living in a rural area,</w:t>
      </w:r>
      <w:r w:rsidRPr="002D7492">
        <w:rPr>
          <w:lang w:eastAsia="en-GB"/>
        </w:rPr>
        <w:t xml:space="preserve"> </w:t>
      </w:r>
      <w:r w:rsidRPr="006002B0">
        <w:rPr>
          <w:lang w:eastAsia="en-GB"/>
        </w:rPr>
        <w:t>with limited public transport might, for example, travel by</w:t>
      </w:r>
      <w:r w:rsidRPr="002D7492">
        <w:rPr>
          <w:lang w:eastAsia="en-GB"/>
        </w:rPr>
        <w:t xml:space="preserve"> </w:t>
      </w:r>
      <w:r w:rsidRPr="006002B0">
        <w:rPr>
          <w:lang w:eastAsia="en-GB"/>
        </w:rPr>
        <w:t>car, whereas a city dwel</w:t>
      </w:r>
      <w:r>
        <w:rPr>
          <w:lang w:eastAsia="en-GB"/>
        </w:rPr>
        <w:t xml:space="preserve">ling patient </w:t>
      </w:r>
      <w:r w:rsidR="00CC5794">
        <w:rPr>
          <w:lang w:eastAsia="en-GB"/>
        </w:rPr>
        <w:t xml:space="preserve">is more likely to </w:t>
      </w:r>
      <w:r>
        <w:rPr>
          <w:lang w:eastAsia="en-GB"/>
        </w:rPr>
        <w:t>make use of the</w:t>
      </w:r>
      <w:r w:rsidRPr="006002B0">
        <w:rPr>
          <w:lang w:eastAsia="en-GB"/>
        </w:rPr>
        <w:t xml:space="preserve"> public transport </w:t>
      </w:r>
      <w:r w:rsidRPr="002D7492">
        <w:rPr>
          <w:lang w:eastAsia="en-GB"/>
        </w:rPr>
        <w:t xml:space="preserve">network. </w:t>
      </w:r>
    </w:p>
    <w:p w14:paraId="4D7D67A4" w14:textId="77777777" w:rsidR="005C79C5" w:rsidRPr="004F4D2E" w:rsidRDefault="005C79C5" w:rsidP="00701D34">
      <w:pPr>
        <w:spacing w:line="480" w:lineRule="auto"/>
        <w:ind w:firstLine="0"/>
        <w:jc w:val="both"/>
        <w:rPr>
          <w:i/>
          <w:u w:val="single"/>
          <w:lang w:eastAsia="en-GB"/>
        </w:rPr>
      </w:pPr>
      <w:r w:rsidRPr="004F4D2E">
        <w:rPr>
          <w:i/>
          <w:u w:val="single"/>
          <w:lang w:eastAsia="en-GB"/>
        </w:rPr>
        <w:t>Demand for services</w:t>
      </w:r>
    </w:p>
    <w:p w14:paraId="5EFDE767" w14:textId="77777777" w:rsidR="005C79C5" w:rsidRDefault="005C79C5" w:rsidP="0063496E">
      <w:pPr>
        <w:spacing w:line="480" w:lineRule="auto"/>
        <w:jc w:val="both"/>
        <w:rPr>
          <w:lang w:eastAsia="en-GB"/>
        </w:rPr>
      </w:pPr>
      <w:r>
        <w:rPr>
          <w:lang w:eastAsia="en-GB"/>
        </w:rPr>
        <w:t xml:space="preserve">Patient demand is estimated </w:t>
      </w:r>
      <w:r w:rsidRPr="002D7492">
        <w:rPr>
          <w:lang w:eastAsia="en-GB"/>
        </w:rPr>
        <w:t xml:space="preserve">for the different services across the defined population area. For example, </w:t>
      </w:r>
      <w:r>
        <w:rPr>
          <w:lang w:eastAsia="en-GB"/>
        </w:rPr>
        <w:t xml:space="preserve">the </w:t>
      </w:r>
      <w:r w:rsidRPr="002D7492">
        <w:rPr>
          <w:lang w:eastAsia="en-GB"/>
        </w:rPr>
        <w:t xml:space="preserve">number of patients expected to visit a </w:t>
      </w:r>
      <w:r>
        <w:rPr>
          <w:lang w:eastAsia="en-GB"/>
        </w:rPr>
        <w:t>sexual health</w:t>
      </w:r>
      <w:r w:rsidRPr="002D7492">
        <w:rPr>
          <w:lang w:eastAsia="en-GB"/>
        </w:rPr>
        <w:t xml:space="preserve"> clinic. Forecast</w:t>
      </w:r>
      <w:r>
        <w:rPr>
          <w:lang w:eastAsia="en-GB"/>
        </w:rPr>
        <w:t>s</w:t>
      </w:r>
      <w:r w:rsidRPr="002D7492">
        <w:rPr>
          <w:lang w:eastAsia="en-GB"/>
        </w:rPr>
        <w:t xml:space="preserve"> of demand will need to account for demographic and migration change. </w:t>
      </w:r>
    </w:p>
    <w:p w14:paraId="7C415B46" w14:textId="37DB24EF" w:rsidR="00AD1D42" w:rsidRDefault="006E6006" w:rsidP="0063496E">
      <w:pPr>
        <w:spacing w:line="480" w:lineRule="auto"/>
        <w:jc w:val="both"/>
        <w:rPr>
          <w:lang w:eastAsia="en-GB"/>
        </w:rPr>
      </w:pPr>
      <w:r>
        <w:rPr>
          <w:lang w:eastAsia="en-GB"/>
        </w:rPr>
        <w:t xml:space="preserve">When planning services in healthcare for long term sustainability, </w:t>
      </w:r>
      <w:r w:rsidR="00A166B2">
        <w:rPr>
          <w:lang w:eastAsia="en-GB"/>
        </w:rPr>
        <w:t xml:space="preserve">forecasts </w:t>
      </w:r>
      <w:r>
        <w:rPr>
          <w:lang w:eastAsia="en-GB"/>
        </w:rPr>
        <w:t xml:space="preserve">of demand play a crucial role. It </w:t>
      </w:r>
      <w:r w:rsidRPr="006E6006">
        <w:t xml:space="preserve">has been </w:t>
      </w:r>
      <w:r>
        <w:t xml:space="preserve">shown </w:t>
      </w:r>
      <w:r w:rsidRPr="00A11D41">
        <w:t>that projections become increasingly uncertain the further they are carried forward</w:t>
      </w:r>
      <w:r>
        <w:t xml:space="preserve"> </w:t>
      </w:r>
      <w:r>
        <w:fldChar w:fldCharType="begin"/>
      </w:r>
      <w:r w:rsidR="00714B38">
        <w:instrText xml:space="preserve"> ADDIN EN.CITE &lt;EndNote&gt;&lt;Cite ExcludeAuth="1"&gt;&lt;Year&gt;2015&lt;/Year&gt;&lt;RecNum&gt;56&lt;/RecNum&gt;&lt;DisplayText&gt;[26]&lt;/DisplayText&gt;&lt;record&gt;&lt;rec-number&gt;56&lt;/rec-number&gt;&lt;foreign-keys&gt;&lt;key app="EN" db-id="eevw2dx21tp9t6exfzix50x6erpa5prr0twd" timestamp="1470734073"&gt;56&lt;/key&gt;&lt;/foreign-keys&gt;&lt;ref-type name="Journal Article"&gt;17&lt;/ref-type&gt;&lt;contributors&gt;&lt;/contributors&gt;&lt;titles&gt;&lt;title&gt;National population projections accuracy report&lt;/title&gt;&lt;secondary-title&gt;Office for National Statistics&lt;/secondary-title&gt;&lt;/titles&gt;&lt;periodical&gt;&lt;full-title&gt;Office for National Statistics&lt;/full-title&gt;&lt;/periodical&gt;&lt;dates&gt;&lt;year&gt;2015&lt;/year&gt;&lt;/dates&gt;&lt;urls&gt;&lt;/urls&gt;&lt;/record&gt;&lt;/Cite&gt;&lt;/EndNote&gt;</w:instrText>
      </w:r>
      <w:r>
        <w:fldChar w:fldCharType="separate"/>
      </w:r>
      <w:r w:rsidR="00714B38">
        <w:rPr>
          <w:noProof/>
        </w:rPr>
        <w:t>[26]</w:t>
      </w:r>
      <w:r>
        <w:fldChar w:fldCharType="end"/>
      </w:r>
      <w:r w:rsidRPr="00A11D41">
        <w:t xml:space="preserve">. </w:t>
      </w:r>
      <w:r>
        <w:t>In general,</w:t>
      </w:r>
      <w:r w:rsidRPr="00A11D41">
        <w:t xml:space="preserve"> fertility levels tend to be over</w:t>
      </w:r>
      <w:r>
        <w:t>-</w:t>
      </w:r>
      <w:r w:rsidRPr="00A11D41">
        <w:t>projected and net migration and improvements in life expectancy are under</w:t>
      </w:r>
      <w:r>
        <w:t>-</w:t>
      </w:r>
      <w:r w:rsidRPr="00A11D41">
        <w:t>projected</w:t>
      </w:r>
      <w:r>
        <w:t xml:space="preserve"> introducing an uncertainty into the projected values. </w:t>
      </w:r>
    </w:p>
    <w:p w14:paraId="12D1E752" w14:textId="7459CBDE" w:rsidR="00AD1D42" w:rsidRDefault="00AD1D42" w:rsidP="00701D34">
      <w:pPr>
        <w:pStyle w:val="Heading2"/>
        <w:ind w:firstLine="0"/>
        <w:rPr>
          <w:lang w:eastAsia="en-GB"/>
        </w:rPr>
      </w:pPr>
      <w:r>
        <w:rPr>
          <w:lang w:eastAsia="en-GB"/>
        </w:rPr>
        <w:lastRenderedPageBreak/>
        <w:t>Data sources</w:t>
      </w:r>
    </w:p>
    <w:p w14:paraId="1871863E" w14:textId="77777777" w:rsidR="00AD1D42" w:rsidRPr="00AD1D42" w:rsidRDefault="00AD1D42" w:rsidP="0063496E">
      <w:pPr>
        <w:rPr>
          <w:lang w:eastAsia="en-GB"/>
        </w:rPr>
      </w:pPr>
    </w:p>
    <w:p w14:paraId="09C23206" w14:textId="77777777" w:rsidR="005C79C5" w:rsidRPr="00CE2C5E" w:rsidRDefault="005C79C5" w:rsidP="0063496E">
      <w:pPr>
        <w:spacing w:line="480" w:lineRule="auto"/>
        <w:ind w:firstLine="360"/>
        <w:jc w:val="both"/>
        <w:rPr>
          <w:lang w:eastAsia="en-GB"/>
        </w:rPr>
      </w:pPr>
      <w:r w:rsidRPr="00CE2C5E">
        <w:rPr>
          <w:lang w:eastAsia="en-GB"/>
        </w:rPr>
        <w:t>In order to provide accurate location analysis and a useful scenario analysis tool the following information is required:</w:t>
      </w:r>
    </w:p>
    <w:p w14:paraId="2E50CB99" w14:textId="6B4252F6" w:rsidR="00063DFE" w:rsidRPr="00063DFE" w:rsidRDefault="005C79C5" w:rsidP="0063496E">
      <w:pPr>
        <w:pStyle w:val="ListParagraph"/>
        <w:numPr>
          <w:ilvl w:val="0"/>
          <w:numId w:val="21"/>
        </w:numPr>
        <w:spacing w:line="480" w:lineRule="auto"/>
        <w:jc w:val="both"/>
        <w:rPr>
          <w:rFonts w:ascii="Times New Roman" w:hAnsi="Times New Roman"/>
          <w:sz w:val="24"/>
          <w:szCs w:val="24"/>
          <w:lang w:eastAsia="en-GB"/>
        </w:rPr>
      </w:pPr>
      <w:r w:rsidRPr="00874467">
        <w:rPr>
          <w:rFonts w:ascii="Times New Roman" w:hAnsi="Times New Roman"/>
          <w:sz w:val="24"/>
          <w:szCs w:val="24"/>
          <w:lang w:eastAsia="en-GB"/>
        </w:rPr>
        <w:t xml:space="preserve">Travelling times for both public transport and driving for all patients travelling to a given clinic; </w:t>
      </w:r>
      <w:r>
        <w:rPr>
          <w:rFonts w:ascii="Times New Roman" w:hAnsi="Times New Roman"/>
          <w:sz w:val="24"/>
          <w:szCs w:val="24"/>
        </w:rPr>
        <w:t>t</w:t>
      </w:r>
      <w:r w:rsidRPr="00874467">
        <w:rPr>
          <w:rFonts w:ascii="Times New Roman" w:hAnsi="Times New Roman"/>
          <w:sz w:val="24"/>
          <w:szCs w:val="24"/>
          <w:lang w:eastAsia="en-GB"/>
        </w:rPr>
        <w:t>he driv</w:t>
      </w:r>
      <w:r w:rsidR="00CC5794">
        <w:rPr>
          <w:rFonts w:ascii="Times New Roman" w:hAnsi="Times New Roman"/>
          <w:sz w:val="24"/>
          <w:szCs w:val="24"/>
          <w:lang w:eastAsia="en-GB"/>
        </w:rPr>
        <w:t xml:space="preserve">ing times were calculated using </w:t>
      </w:r>
      <w:r w:rsidRPr="00874467">
        <w:rPr>
          <w:rFonts w:ascii="Times New Roman" w:hAnsi="Times New Roman"/>
          <w:sz w:val="24"/>
          <w:szCs w:val="24"/>
          <w:lang w:eastAsia="en-GB"/>
        </w:rPr>
        <w:t>GIS software (</w:t>
      </w:r>
      <w:proofErr w:type="spellStart"/>
      <w:r w:rsidRPr="00874467">
        <w:rPr>
          <w:rFonts w:ascii="Times New Roman" w:hAnsi="Times New Roman"/>
          <w:sz w:val="24"/>
          <w:szCs w:val="24"/>
          <w:lang w:eastAsia="en-GB"/>
        </w:rPr>
        <w:t>Maptitude</w:t>
      </w:r>
      <w:proofErr w:type="spellEnd"/>
      <w:r w:rsidRPr="00874467">
        <w:rPr>
          <w:rFonts w:ascii="Times New Roman" w:hAnsi="Times New Roman"/>
          <w:sz w:val="24"/>
          <w:szCs w:val="24"/>
          <w:lang w:eastAsia="en-GB"/>
        </w:rPr>
        <w:t>)</w:t>
      </w:r>
      <w:r w:rsidR="00106C9F">
        <w:rPr>
          <w:rFonts w:ascii="Times New Roman" w:hAnsi="Times New Roman"/>
          <w:sz w:val="24"/>
          <w:szCs w:val="24"/>
          <w:lang w:eastAsia="en-GB"/>
        </w:rPr>
        <w:t xml:space="preserve"> </w:t>
      </w:r>
      <w:r w:rsidR="00193BF6">
        <w:rPr>
          <w:rFonts w:ascii="Times New Roman" w:hAnsi="Times New Roman"/>
          <w:sz w:val="24"/>
          <w:szCs w:val="24"/>
          <w:lang w:eastAsia="en-GB"/>
        </w:rPr>
        <w:fldChar w:fldCharType="begin"/>
      </w:r>
      <w:r w:rsidR="00714B38">
        <w:rPr>
          <w:rFonts w:ascii="Times New Roman" w:hAnsi="Times New Roman"/>
          <w:sz w:val="24"/>
          <w:szCs w:val="24"/>
          <w:lang w:eastAsia="en-GB"/>
        </w:rPr>
        <w:instrText xml:space="preserve"> ADDIN EN.CITE &lt;EndNote&gt;&lt;Cite&gt;&lt;Year&gt;2016&lt;/Year&gt;&lt;RecNum&gt;50&lt;/RecNum&gt;&lt;DisplayText&gt;[27]&lt;/DisplayText&gt;&lt;record&gt;&lt;rec-number&gt;50&lt;/rec-number&gt;&lt;foreign-keys&gt;&lt;key app="EN" db-id="eevw2dx21tp9t6exfzix50x6erpa5prr0twd" timestamp="1470651647"&gt;50&lt;/key&gt;&lt;/foreign-keys&gt;&lt;ref-type name="Computer Program"&gt;9&lt;/ref-type&gt;&lt;contributors&gt;&lt;/contributors&gt;&lt;titles&gt;&lt;title&gt;Maptitude Geographical Information System&lt;/title&gt;&lt;/titles&gt;&lt;dates&gt;&lt;year&gt;2016&lt;/year&gt;&lt;/dates&gt;&lt;pub-location&gt;http://www.caliper.com/maptovu.htm&lt;/pub-location&gt;&lt;urls&gt;&lt;/urls&gt;&lt;/record&gt;&lt;/Cite&gt;&lt;/EndNote&gt;</w:instrText>
      </w:r>
      <w:r w:rsidR="00193BF6">
        <w:rPr>
          <w:rFonts w:ascii="Times New Roman" w:hAnsi="Times New Roman"/>
          <w:sz w:val="24"/>
          <w:szCs w:val="24"/>
          <w:lang w:eastAsia="en-GB"/>
        </w:rPr>
        <w:fldChar w:fldCharType="separate"/>
      </w:r>
      <w:r w:rsidR="00714B38">
        <w:rPr>
          <w:rFonts w:ascii="Times New Roman" w:hAnsi="Times New Roman"/>
          <w:noProof/>
          <w:sz w:val="24"/>
          <w:szCs w:val="24"/>
          <w:lang w:eastAsia="en-GB"/>
        </w:rPr>
        <w:t>[27]</w:t>
      </w:r>
      <w:r w:rsidR="00193BF6">
        <w:rPr>
          <w:rFonts w:ascii="Times New Roman" w:hAnsi="Times New Roman"/>
          <w:sz w:val="24"/>
          <w:szCs w:val="24"/>
          <w:lang w:eastAsia="en-GB"/>
        </w:rPr>
        <w:fldChar w:fldCharType="end"/>
      </w:r>
      <w:r w:rsidRPr="00874467">
        <w:rPr>
          <w:rFonts w:ascii="Times New Roman" w:hAnsi="Times New Roman"/>
          <w:sz w:val="24"/>
          <w:szCs w:val="24"/>
          <w:lang w:eastAsia="en-GB"/>
        </w:rPr>
        <w:t xml:space="preserve"> with a built-in add on (</w:t>
      </w:r>
      <w:proofErr w:type="spellStart"/>
      <w:r w:rsidRPr="00874467">
        <w:rPr>
          <w:rFonts w:ascii="Times New Roman" w:hAnsi="Times New Roman"/>
          <w:sz w:val="24"/>
          <w:szCs w:val="24"/>
          <w:lang w:eastAsia="en-GB"/>
        </w:rPr>
        <w:t>MileCharter</w:t>
      </w:r>
      <w:proofErr w:type="spellEnd"/>
      <w:r w:rsidRPr="00874467">
        <w:rPr>
          <w:rFonts w:ascii="Times New Roman" w:hAnsi="Times New Roman"/>
          <w:sz w:val="24"/>
          <w:szCs w:val="24"/>
          <w:lang w:eastAsia="en-GB"/>
        </w:rPr>
        <w:t>)</w:t>
      </w:r>
      <w:r w:rsidR="00193BF6">
        <w:rPr>
          <w:rFonts w:ascii="Times New Roman" w:hAnsi="Times New Roman"/>
          <w:sz w:val="24"/>
          <w:szCs w:val="24"/>
          <w:lang w:eastAsia="en-GB"/>
        </w:rPr>
        <w:t xml:space="preserve"> </w:t>
      </w:r>
      <w:r w:rsidR="00193BF6">
        <w:rPr>
          <w:rFonts w:ascii="Times New Roman" w:hAnsi="Times New Roman"/>
          <w:sz w:val="24"/>
          <w:szCs w:val="24"/>
          <w:lang w:eastAsia="en-GB"/>
        </w:rPr>
        <w:fldChar w:fldCharType="begin"/>
      </w:r>
      <w:r w:rsidR="00714B38">
        <w:rPr>
          <w:rFonts w:ascii="Times New Roman" w:hAnsi="Times New Roman"/>
          <w:sz w:val="24"/>
          <w:szCs w:val="24"/>
          <w:lang w:eastAsia="en-GB"/>
        </w:rPr>
        <w:instrText xml:space="preserve"> ADDIN EN.CITE &lt;EndNote&gt;&lt;Cite&gt;&lt;Year&gt;2016&lt;/Year&gt;&lt;RecNum&gt;51&lt;/RecNum&gt;&lt;DisplayText&gt;[28]&lt;/DisplayText&gt;&lt;record&gt;&lt;rec-number&gt;51&lt;/rec-number&gt;&lt;foreign-keys&gt;&lt;key app="EN" db-id="eevw2dx21tp9t6exfzix50x6erpa5prr0twd" timestamp="1470651832"&gt;51&lt;/key&gt;&lt;/foreign-keys&gt;&lt;ref-type name="Computer Program"&gt;9&lt;/ref-type&gt;&lt;contributors&gt;&lt;/contributors&gt;&lt;titles&gt;&lt;title&gt;MileCharter&lt;/title&gt;&lt;/titles&gt;&lt;dates&gt;&lt;year&gt;2016&lt;/year&gt;&lt;/dates&gt;&lt;pub-location&gt;http://www.milecharter.com/&lt;/pub-location&gt;&lt;urls&gt;&lt;/urls&gt;&lt;/record&gt;&lt;/Cite&gt;&lt;/EndNote&gt;</w:instrText>
      </w:r>
      <w:r w:rsidR="00193BF6">
        <w:rPr>
          <w:rFonts w:ascii="Times New Roman" w:hAnsi="Times New Roman"/>
          <w:sz w:val="24"/>
          <w:szCs w:val="24"/>
          <w:lang w:eastAsia="en-GB"/>
        </w:rPr>
        <w:fldChar w:fldCharType="separate"/>
      </w:r>
      <w:r w:rsidR="00714B38">
        <w:rPr>
          <w:rFonts w:ascii="Times New Roman" w:hAnsi="Times New Roman"/>
          <w:noProof/>
          <w:sz w:val="24"/>
          <w:szCs w:val="24"/>
          <w:lang w:eastAsia="en-GB"/>
        </w:rPr>
        <w:t>[28]</w:t>
      </w:r>
      <w:r w:rsidR="00193BF6">
        <w:rPr>
          <w:rFonts w:ascii="Times New Roman" w:hAnsi="Times New Roman"/>
          <w:sz w:val="24"/>
          <w:szCs w:val="24"/>
          <w:lang w:eastAsia="en-GB"/>
        </w:rPr>
        <w:fldChar w:fldCharType="end"/>
      </w:r>
      <w:r w:rsidRPr="00874467">
        <w:rPr>
          <w:rFonts w:ascii="Times New Roman" w:hAnsi="Times New Roman"/>
          <w:sz w:val="24"/>
          <w:szCs w:val="24"/>
          <w:lang w:eastAsia="en-GB"/>
        </w:rPr>
        <w:t xml:space="preserve">. While public transport times were extracted from </w:t>
      </w:r>
      <w:r w:rsidR="003D6739">
        <w:rPr>
          <w:rFonts w:ascii="Times New Roman" w:hAnsi="Times New Roman"/>
          <w:sz w:val="24"/>
          <w:szCs w:val="24"/>
          <w:lang w:eastAsia="en-GB"/>
        </w:rPr>
        <w:t xml:space="preserve">the </w:t>
      </w:r>
      <w:r w:rsidRPr="00874467">
        <w:rPr>
          <w:rFonts w:ascii="Times New Roman" w:hAnsi="Times New Roman"/>
          <w:sz w:val="24"/>
          <w:szCs w:val="24"/>
          <w:lang w:eastAsia="en-GB"/>
        </w:rPr>
        <w:t>Google API application</w:t>
      </w:r>
      <w:r w:rsidR="00193BF6">
        <w:rPr>
          <w:rFonts w:ascii="Times New Roman" w:hAnsi="Times New Roman"/>
          <w:sz w:val="24"/>
          <w:szCs w:val="24"/>
          <w:lang w:eastAsia="en-GB"/>
        </w:rPr>
        <w:t xml:space="preserve"> </w:t>
      </w:r>
      <w:r w:rsidR="00193BF6">
        <w:rPr>
          <w:rFonts w:ascii="Times New Roman" w:hAnsi="Times New Roman"/>
          <w:sz w:val="24"/>
          <w:szCs w:val="24"/>
          <w:lang w:eastAsia="en-GB"/>
        </w:rPr>
        <w:fldChar w:fldCharType="begin"/>
      </w:r>
      <w:r w:rsidR="00714B38">
        <w:rPr>
          <w:rFonts w:ascii="Times New Roman" w:hAnsi="Times New Roman"/>
          <w:sz w:val="24"/>
          <w:szCs w:val="24"/>
          <w:lang w:eastAsia="en-GB"/>
        </w:rPr>
        <w:instrText xml:space="preserve"> ADDIN EN.CITE &lt;EndNote&gt;&lt;Cite&gt;&lt;Author&gt;Google&lt;/Author&gt;&lt;Year&gt;2016&lt;/Year&gt;&lt;RecNum&gt;52&lt;/RecNum&gt;&lt;DisplayText&gt;[29]&lt;/DisplayText&gt;&lt;record&gt;&lt;rec-number&gt;52&lt;/rec-number&gt;&lt;foreign-keys&gt;&lt;key app="EN" db-id="eevw2dx21tp9t6exfzix50x6erpa5prr0twd" timestamp="1470651911"&gt;52&lt;/key&gt;&lt;/foreign-keys&gt;&lt;ref-type name="Computer Program"&gt;9&lt;/ref-type&gt;&lt;contributors&gt;&lt;authors&gt;&lt;author&gt;Google&lt;/author&gt;&lt;/authors&gt;&lt;secondary-authors&gt;&lt;author&gt;Google Maps APIs&lt;/author&gt;&lt;/secondary-authors&gt;&lt;/contributors&gt;&lt;titles&gt;&lt;title&gt;Distance Matrix API&lt;/title&gt;&lt;/titles&gt;&lt;dates&gt;&lt;year&gt;2016&lt;/year&gt;&lt;/dates&gt;&lt;urls&gt;&lt;/urls&gt;&lt;/record&gt;&lt;/Cite&gt;&lt;/EndNote&gt;</w:instrText>
      </w:r>
      <w:r w:rsidR="00193BF6">
        <w:rPr>
          <w:rFonts w:ascii="Times New Roman" w:hAnsi="Times New Roman"/>
          <w:sz w:val="24"/>
          <w:szCs w:val="24"/>
          <w:lang w:eastAsia="en-GB"/>
        </w:rPr>
        <w:fldChar w:fldCharType="separate"/>
      </w:r>
      <w:r w:rsidR="00714B38">
        <w:rPr>
          <w:rFonts w:ascii="Times New Roman" w:hAnsi="Times New Roman"/>
          <w:noProof/>
          <w:sz w:val="24"/>
          <w:szCs w:val="24"/>
          <w:lang w:eastAsia="en-GB"/>
        </w:rPr>
        <w:t>[29]</w:t>
      </w:r>
      <w:r w:rsidR="00193BF6">
        <w:rPr>
          <w:rFonts w:ascii="Times New Roman" w:hAnsi="Times New Roman"/>
          <w:sz w:val="24"/>
          <w:szCs w:val="24"/>
          <w:lang w:eastAsia="en-GB"/>
        </w:rPr>
        <w:fldChar w:fldCharType="end"/>
      </w:r>
      <w:r w:rsidRPr="00874467">
        <w:rPr>
          <w:rFonts w:ascii="Times New Roman" w:hAnsi="Times New Roman"/>
          <w:sz w:val="24"/>
          <w:szCs w:val="24"/>
          <w:lang w:eastAsia="en-GB"/>
        </w:rPr>
        <w:t>.</w:t>
      </w:r>
    </w:p>
    <w:p w14:paraId="482D4CDA" w14:textId="7D609138" w:rsidR="005C79C5" w:rsidRPr="006E6006" w:rsidRDefault="005C79C5" w:rsidP="0063496E">
      <w:pPr>
        <w:pStyle w:val="ListParagraph"/>
        <w:numPr>
          <w:ilvl w:val="0"/>
          <w:numId w:val="21"/>
        </w:numPr>
        <w:spacing w:line="480" w:lineRule="auto"/>
        <w:jc w:val="both"/>
        <w:rPr>
          <w:rFonts w:ascii="Times New Roman" w:eastAsia="Times New Roman" w:hAnsi="Times New Roman"/>
          <w:sz w:val="24"/>
          <w:szCs w:val="24"/>
        </w:rPr>
      </w:pPr>
      <w:r w:rsidRPr="006E6006">
        <w:rPr>
          <w:rFonts w:ascii="Times New Roman" w:hAnsi="Times New Roman"/>
          <w:sz w:val="24"/>
          <w:szCs w:val="24"/>
          <w:lang w:eastAsia="en-GB"/>
        </w:rPr>
        <w:t xml:space="preserve">Historical and future demand; </w:t>
      </w:r>
      <w:r w:rsidRPr="006E6006">
        <w:rPr>
          <w:rFonts w:ascii="Times New Roman" w:hAnsi="Times New Roman"/>
          <w:sz w:val="24"/>
          <w:szCs w:val="24"/>
        </w:rPr>
        <w:t>Here, the future demand is forecasted based on the Hampshire population projection data published by Hampshire County Council</w:t>
      </w:r>
      <w:r w:rsidR="00E04FB1" w:rsidRPr="006E6006">
        <w:rPr>
          <w:rFonts w:ascii="Times New Roman" w:hAnsi="Times New Roman"/>
          <w:sz w:val="24"/>
          <w:szCs w:val="24"/>
        </w:rPr>
        <w:t xml:space="preserve"> </w:t>
      </w:r>
      <w:r w:rsidR="00E04FB1" w:rsidRPr="006E6006">
        <w:rPr>
          <w:rFonts w:ascii="Times New Roman" w:hAnsi="Times New Roman"/>
          <w:sz w:val="24"/>
          <w:szCs w:val="24"/>
        </w:rPr>
        <w:fldChar w:fldCharType="begin"/>
      </w:r>
      <w:r w:rsidR="00714B38">
        <w:rPr>
          <w:rFonts w:ascii="Times New Roman" w:hAnsi="Times New Roman"/>
          <w:sz w:val="24"/>
          <w:szCs w:val="24"/>
        </w:rPr>
        <w:instrText xml:space="preserve"> ADDIN EN.CITE &lt;EndNote&gt;&lt;Cite&gt;&lt;Year&gt;2016&lt;/Year&gt;&lt;RecNum&gt;53&lt;/RecNum&gt;&lt;DisplayText&gt;[30]&lt;/DisplayText&gt;&lt;record&gt;&lt;rec-number&gt;53&lt;/rec-number&gt;&lt;foreign-keys&gt;&lt;key app="EN" db-id="eevw2dx21tp9t6exfzix50x6erpa5prr0twd" timestamp="1470652245"&gt;53&lt;/key&gt;&lt;/foreign-keys&gt;&lt;ref-type name="Dataset"&gt;59&lt;/ref-type&gt;&lt;contributors&gt;&lt;/contributors&gt;&lt;titles&gt;&lt;title&gt;Small Area Population Forecasts (SAPF) - LSOA populations by age and gender&lt;/title&gt;&lt;/titles&gt;&lt;dates&gt;&lt;year&gt;2016&lt;/year&gt;&lt;/dates&gt;&lt;pub-location&gt;http://www3.hants.gov.uk/factsandfigures/population-statistics/pop-estimates/small-area-pop-stats.htm&lt;/pub-location&gt;&lt;urls&gt;&lt;/urls&gt;&lt;/record&gt;&lt;/Cite&gt;&lt;/EndNote&gt;</w:instrText>
      </w:r>
      <w:r w:rsidR="00E04FB1" w:rsidRPr="006E6006">
        <w:rPr>
          <w:rFonts w:ascii="Times New Roman" w:hAnsi="Times New Roman"/>
          <w:sz w:val="24"/>
          <w:szCs w:val="24"/>
        </w:rPr>
        <w:fldChar w:fldCharType="separate"/>
      </w:r>
      <w:r w:rsidR="00714B38">
        <w:rPr>
          <w:rFonts w:ascii="Times New Roman" w:hAnsi="Times New Roman"/>
          <w:noProof/>
          <w:sz w:val="24"/>
          <w:szCs w:val="24"/>
        </w:rPr>
        <w:t>[30]</w:t>
      </w:r>
      <w:r w:rsidR="00E04FB1" w:rsidRPr="006E6006">
        <w:rPr>
          <w:rFonts w:ascii="Times New Roman" w:hAnsi="Times New Roman"/>
          <w:sz w:val="24"/>
          <w:szCs w:val="24"/>
        </w:rPr>
        <w:fldChar w:fldCharType="end"/>
      </w:r>
      <w:r w:rsidRPr="006E6006">
        <w:rPr>
          <w:rFonts w:ascii="Times New Roman" w:hAnsi="Times New Roman"/>
          <w:sz w:val="24"/>
          <w:szCs w:val="24"/>
        </w:rPr>
        <w:t>.</w:t>
      </w:r>
      <w:r w:rsidRPr="006E6006">
        <w:rPr>
          <w:rFonts w:ascii="Times New Roman" w:hAnsi="Times New Roman"/>
          <w:sz w:val="24"/>
          <w:szCs w:val="24"/>
          <w:lang w:val="en-US"/>
        </w:rPr>
        <w:t xml:space="preserve"> Historical demand in 2015 is taken as the baseline and then the demand for 2018 and 2020 are forecast </w:t>
      </w:r>
      <w:r w:rsidR="00981CF5" w:rsidRPr="006E6006">
        <w:rPr>
          <w:rFonts w:ascii="Times New Roman" w:hAnsi="Times New Roman"/>
          <w:sz w:val="24"/>
          <w:szCs w:val="24"/>
          <w:lang w:val="en-US"/>
        </w:rPr>
        <w:t>considering</w:t>
      </w:r>
      <w:r w:rsidRPr="006E6006">
        <w:rPr>
          <w:rFonts w:ascii="Times New Roman" w:hAnsi="Times New Roman"/>
          <w:sz w:val="24"/>
          <w:szCs w:val="24"/>
          <w:lang w:val="en-US"/>
        </w:rPr>
        <w:t xml:space="preserve"> the</w:t>
      </w:r>
      <w:r w:rsidR="00D8756F">
        <w:rPr>
          <w:rFonts w:ascii="Times New Roman" w:hAnsi="Times New Roman"/>
          <w:sz w:val="24"/>
          <w:szCs w:val="24"/>
          <w:lang w:val="en-US"/>
        </w:rPr>
        <w:t xml:space="preserve"> projected changes to the population by</w:t>
      </w:r>
      <w:r w:rsidRPr="006E6006">
        <w:rPr>
          <w:rFonts w:ascii="Times New Roman" w:hAnsi="Times New Roman"/>
          <w:sz w:val="24"/>
          <w:szCs w:val="24"/>
          <w:lang w:val="en-US"/>
        </w:rPr>
        <w:t xml:space="preserve"> age and gender. The change in population over the 3-5 years considered is very small as the periods considered are relatively short. </w:t>
      </w:r>
      <w:r w:rsidR="006E6006" w:rsidRPr="006E6006">
        <w:rPr>
          <w:rFonts w:ascii="Times New Roman" w:eastAsia="Times New Roman" w:hAnsi="Times New Roman"/>
          <w:sz w:val="24"/>
          <w:szCs w:val="24"/>
        </w:rPr>
        <w:t xml:space="preserve"> </w:t>
      </w:r>
    </w:p>
    <w:p w14:paraId="0CEA296E" w14:textId="252606DD" w:rsidR="00612B1D" w:rsidRPr="00612B1D" w:rsidRDefault="005C79C5" w:rsidP="0063496E">
      <w:pPr>
        <w:spacing w:line="480" w:lineRule="auto"/>
        <w:ind w:firstLine="360"/>
        <w:jc w:val="both"/>
      </w:pPr>
      <w:r>
        <w:t>Routinely collected d</w:t>
      </w:r>
      <w:r w:rsidRPr="00A13A95">
        <w:t xml:space="preserve">ata </w:t>
      </w:r>
      <w:r>
        <w:t xml:space="preserve">on service provision </w:t>
      </w:r>
      <w:r w:rsidRPr="00A13A95">
        <w:t>was provided for the period March 2014 to November 2015 which contained 203</w:t>
      </w:r>
      <w:r w:rsidR="00A166B2">
        <w:t>,</w:t>
      </w:r>
      <w:r w:rsidRPr="00A13A95">
        <w:t>856 appointments, 68 clinic locations (</w:t>
      </w:r>
      <w:r w:rsidR="00CC5794">
        <w:t>some were temporary or not currently operational</w:t>
      </w:r>
      <w:r w:rsidRPr="00A13A95">
        <w:t xml:space="preserve">). </w:t>
      </w:r>
      <w:r w:rsidR="00CC5794">
        <w:t xml:space="preserve">Out of these </w:t>
      </w:r>
      <w:r w:rsidR="000853BF">
        <w:t>only 28 have significant demand and are held regularly. For this reason and as instructed by the plan</w:t>
      </w:r>
      <w:r w:rsidR="003D6739">
        <w:t>n</w:t>
      </w:r>
      <w:r w:rsidR="000853BF">
        <w:t xml:space="preserve">ers, in what follows, for comparison purpose we have only concentrated on the analysis of these 28 clinic locations. </w:t>
      </w:r>
      <w:r w:rsidRPr="00A13A95">
        <w:t xml:space="preserve">The data </w:t>
      </w:r>
      <w:r w:rsidR="00A166B2" w:rsidRPr="00A13A95">
        <w:t>include</w:t>
      </w:r>
      <w:r w:rsidR="00A166B2">
        <w:t>d</w:t>
      </w:r>
      <w:r w:rsidR="00A166B2" w:rsidRPr="00A13A95">
        <w:t xml:space="preserve"> </w:t>
      </w:r>
      <w:r w:rsidRPr="00A13A95">
        <w:t xml:space="preserve">details on appointment location and date, individual patient’s information such as partial address, age and gender as well as diagnosis and service data. </w:t>
      </w:r>
    </w:p>
    <w:p w14:paraId="0E441976" w14:textId="77777777" w:rsidR="002D49BB" w:rsidRDefault="002D49BB" w:rsidP="00701D34">
      <w:pPr>
        <w:pStyle w:val="Heading1"/>
        <w:ind w:firstLine="0"/>
      </w:pPr>
      <w:r>
        <w:t>Scenarios</w:t>
      </w:r>
    </w:p>
    <w:p w14:paraId="588E768E" w14:textId="77777777" w:rsidR="00453D3A" w:rsidRPr="00453D3A" w:rsidRDefault="00453D3A" w:rsidP="0063496E"/>
    <w:p w14:paraId="69454144" w14:textId="03F2D2C1" w:rsidR="00063DFE" w:rsidRPr="00A13A95" w:rsidRDefault="00E04FB1" w:rsidP="00C9720A">
      <w:pPr>
        <w:spacing w:line="480" w:lineRule="auto"/>
        <w:jc w:val="both"/>
      </w:pPr>
      <w:r w:rsidRPr="00A13A95">
        <w:t>The following scenarios were considered</w:t>
      </w:r>
      <w:r w:rsidR="00024604">
        <w:t xml:space="preserve"> after long discussions with the public health planners in Hampshire. The maximum travel times of 30 minutes</w:t>
      </w:r>
      <w:r w:rsidR="007A3718">
        <w:t xml:space="preserve"> for public </w:t>
      </w:r>
      <w:r w:rsidR="007A3718">
        <w:lastRenderedPageBreak/>
        <w:t>transport</w:t>
      </w:r>
      <w:r w:rsidR="00024604">
        <w:t xml:space="preserve"> and 15 minutes </w:t>
      </w:r>
      <w:r w:rsidR="007A3718">
        <w:t xml:space="preserve">for driving time </w:t>
      </w:r>
      <w:r w:rsidR="00024604">
        <w:t xml:space="preserve">were specifically selected </w:t>
      </w:r>
      <w:r w:rsidR="00CC5794">
        <w:t xml:space="preserve">based on the historical weighted average travel time of patients and was further confirmed </w:t>
      </w:r>
      <w:r w:rsidR="00024604">
        <w:t>by the planners</w:t>
      </w:r>
      <w:r w:rsidRPr="00A13A95">
        <w:t>:</w:t>
      </w:r>
    </w:p>
    <w:p w14:paraId="185CFF7D" w14:textId="77777777" w:rsidR="00E04FB1" w:rsidRPr="00A13A95" w:rsidRDefault="00E04FB1" w:rsidP="00701D34">
      <w:pPr>
        <w:pStyle w:val="ListParagraph"/>
        <w:numPr>
          <w:ilvl w:val="0"/>
          <w:numId w:val="17"/>
        </w:numPr>
        <w:spacing w:line="480" w:lineRule="auto"/>
        <w:ind w:left="360"/>
        <w:jc w:val="both"/>
        <w:rPr>
          <w:rFonts w:ascii="Times New Roman" w:hAnsi="Times New Roman"/>
          <w:b/>
          <w:sz w:val="24"/>
          <w:szCs w:val="24"/>
          <w:lang w:eastAsia="en-GB"/>
        </w:rPr>
      </w:pPr>
      <w:r w:rsidRPr="00A13A95">
        <w:rPr>
          <w:rFonts w:ascii="Times New Roman" w:hAnsi="Times New Roman"/>
          <w:b/>
          <w:sz w:val="24"/>
          <w:szCs w:val="24"/>
          <w:lang w:eastAsia="en-GB"/>
        </w:rPr>
        <w:t>Existing Clinic Locations Only – Projected Demand</w:t>
      </w:r>
    </w:p>
    <w:p w14:paraId="42C21F60" w14:textId="19C09F00" w:rsidR="00E04FB1" w:rsidRPr="00A13A95" w:rsidRDefault="00E04FB1" w:rsidP="00701D34">
      <w:pPr>
        <w:pStyle w:val="ListParagraph"/>
        <w:spacing w:line="480" w:lineRule="auto"/>
        <w:ind w:left="360" w:firstLine="0"/>
        <w:jc w:val="both"/>
        <w:rPr>
          <w:rFonts w:ascii="Times New Roman" w:hAnsi="Times New Roman"/>
          <w:sz w:val="24"/>
          <w:szCs w:val="24"/>
          <w:lang w:eastAsia="en-GB"/>
        </w:rPr>
      </w:pPr>
      <w:r w:rsidRPr="00A13A95">
        <w:rPr>
          <w:rFonts w:ascii="Times New Roman" w:hAnsi="Times New Roman"/>
          <w:sz w:val="24"/>
          <w:szCs w:val="24"/>
          <w:lang w:eastAsia="en-GB"/>
        </w:rPr>
        <w:t xml:space="preserve">Under this scenario the current clinic locations are the only candidate facilities to </w:t>
      </w:r>
      <w:r w:rsidR="008B2027">
        <w:rPr>
          <w:rFonts w:ascii="Times New Roman" w:hAnsi="Times New Roman"/>
          <w:sz w:val="24"/>
          <w:szCs w:val="24"/>
          <w:lang w:eastAsia="en-GB"/>
        </w:rPr>
        <w:t>consider.</w:t>
      </w:r>
    </w:p>
    <w:p w14:paraId="2C3A6BDC" w14:textId="77777777" w:rsidR="00E04FB1" w:rsidRPr="00A13A95" w:rsidRDefault="00E04FB1" w:rsidP="00701D34">
      <w:pPr>
        <w:pStyle w:val="ListParagraph"/>
        <w:numPr>
          <w:ilvl w:val="1"/>
          <w:numId w:val="17"/>
        </w:numPr>
        <w:spacing w:line="480" w:lineRule="auto"/>
        <w:ind w:left="792" w:hanging="432"/>
        <w:jc w:val="both"/>
        <w:rPr>
          <w:rFonts w:ascii="Times New Roman" w:hAnsi="Times New Roman"/>
          <w:sz w:val="24"/>
          <w:szCs w:val="24"/>
          <w:lang w:eastAsia="en-GB"/>
        </w:rPr>
      </w:pPr>
      <w:r w:rsidRPr="00A13A95">
        <w:rPr>
          <w:rFonts w:ascii="Times New Roman" w:hAnsi="Times New Roman"/>
          <w:sz w:val="24"/>
          <w:szCs w:val="24"/>
          <w:lang w:eastAsia="en-GB"/>
        </w:rPr>
        <w:t>Within 30 minutes of public transport links to a clinic.</w:t>
      </w:r>
    </w:p>
    <w:p w14:paraId="1ACD1CC3" w14:textId="07F264A3" w:rsidR="00063DFE" w:rsidRPr="00063DFE" w:rsidRDefault="00E04FB1" w:rsidP="00701D34">
      <w:pPr>
        <w:pStyle w:val="ListParagraph"/>
        <w:numPr>
          <w:ilvl w:val="1"/>
          <w:numId w:val="17"/>
        </w:numPr>
        <w:spacing w:line="480" w:lineRule="auto"/>
        <w:ind w:left="792" w:hanging="432"/>
        <w:jc w:val="both"/>
        <w:rPr>
          <w:rFonts w:ascii="Times New Roman" w:hAnsi="Times New Roman"/>
          <w:sz w:val="24"/>
          <w:szCs w:val="24"/>
          <w:lang w:eastAsia="en-GB"/>
        </w:rPr>
      </w:pPr>
      <w:r w:rsidRPr="00A13A95">
        <w:rPr>
          <w:rFonts w:ascii="Times New Roman" w:hAnsi="Times New Roman"/>
          <w:sz w:val="24"/>
          <w:szCs w:val="24"/>
          <w:lang w:eastAsia="en-GB"/>
        </w:rPr>
        <w:t>Within 15 minutes driving time of a clinic.</w:t>
      </w:r>
    </w:p>
    <w:p w14:paraId="75B25187" w14:textId="77777777" w:rsidR="00E04FB1" w:rsidRPr="008B2027" w:rsidRDefault="00E04FB1" w:rsidP="00701D34">
      <w:pPr>
        <w:pStyle w:val="ListParagraph"/>
        <w:numPr>
          <w:ilvl w:val="0"/>
          <w:numId w:val="17"/>
        </w:numPr>
        <w:spacing w:line="480" w:lineRule="auto"/>
        <w:ind w:left="360"/>
        <w:jc w:val="both"/>
        <w:rPr>
          <w:rFonts w:ascii="Times New Roman" w:hAnsi="Times New Roman"/>
          <w:b/>
          <w:sz w:val="24"/>
          <w:szCs w:val="24"/>
          <w:lang w:eastAsia="en-GB"/>
        </w:rPr>
      </w:pPr>
      <w:r w:rsidRPr="00A13A95">
        <w:rPr>
          <w:rFonts w:ascii="Times New Roman" w:hAnsi="Times New Roman"/>
          <w:b/>
          <w:bCs/>
          <w:sz w:val="24"/>
          <w:szCs w:val="24"/>
          <w:lang w:eastAsia="en-GB"/>
        </w:rPr>
        <w:t>Postcode Sectors and Clinic Locations – Projected Demand</w:t>
      </w:r>
    </w:p>
    <w:p w14:paraId="0DA081B8" w14:textId="620AE5CF" w:rsidR="008B2027" w:rsidRPr="008B2027" w:rsidRDefault="008B2027" w:rsidP="00701D34">
      <w:pPr>
        <w:pStyle w:val="ListParagraph"/>
        <w:spacing w:line="480" w:lineRule="auto"/>
        <w:ind w:left="360" w:firstLine="0"/>
        <w:jc w:val="both"/>
        <w:rPr>
          <w:rFonts w:ascii="Times New Roman" w:hAnsi="Times New Roman"/>
          <w:sz w:val="24"/>
          <w:szCs w:val="24"/>
          <w:lang w:eastAsia="en-GB"/>
        </w:rPr>
      </w:pPr>
      <w:r>
        <w:rPr>
          <w:rFonts w:ascii="Times New Roman" w:hAnsi="Times New Roman"/>
          <w:bCs/>
          <w:sz w:val="24"/>
          <w:szCs w:val="24"/>
          <w:lang w:eastAsia="en-GB"/>
        </w:rPr>
        <w:t>Under this scenario all postcode sectors within Hampshire as well as the current clinic locations are considered.</w:t>
      </w:r>
    </w:p>
    <w:p w14:paraId="54EEAC71" w14:textId="77777777" w:rsidR="00E04FB1" w:rsidRPr="00A13A95" w:rsidRDefault="00E04FB1" w:rsidP="00701D34">
      <w:pPr>
        <w:pStyle w:val="ListParagraph"/>
        <w:numPr>
          <w:ilvl w:val="1"/>
          <w:numId w:val="17"/>
        </w:numPr>
        <w:spacing w:line="480" w:lineRule="auto"/>
        <w:ind w:left="792" w:hanging="432"/>
        <w:jc w:val="both"/>
        <w:rPr>
          <w:rFonts w:ascii="Times New Roman" w:hAnsi="Times New Roman"/>
          <w:sz w:val="24"/>
          <w:szCs w:val="24"/>
          <w:lang w:eastAsia="en-GB"/>
        </w:rPr>
      </w:pPr>
      <w:r w:rsidRPr="00A13A95">
        <w:rPr>
          <w:rFonts w:ascii="Times New Roman" w:hAnsi="Times New Roman"/>
          <w:sz w:val="24"/>
          <w:szCs w:val="24"/>
          <w:lang w:eastAsia="en-GB"/>
        </w:rPr>
        <w:t>Within 30 minutes of public transport links to a clinic.</w:t>
      </w:r>
    </w:p>
    <w:p w14:paraId="34B976F6" w14:textId="7CBA934F" w:rsidR="00063DFE" w:rsidRPr="00063DFE" w:rsidRDefault="00E04FB1" w:rsidP="00701D34">
      <w:pPr>
        <w:pStyle w:val="ListParagraph"/>
        <w:numPr>
          <w:ilvl w:val="1"/>
          <w:numId w:val="17"/>
        </w:numPr>
        <w:spacing w:line="480" w:lineRule="auto"/>
        <w:ind w:left="792" w:hanging="432"/>
        <w:jc w:val="both"/>
        <w:rPr>
          <w:rFonts w:ascii="Times New Roman" w:hAnsi="Times New Roman"/>
          <w:sz w:val="24"/>
          <w:szCs w:val="24"/>
          <w:lang w:eastAsia="en-GB"/>
        </w:rPr>
      </w:pPr>
      <w:r w:rsidRPr="00A13A95">
        <w:rPr>
          <w:rFonts w:ascii="Times New Roman" w:hAnsi="Times New Roman"/>
          <w:sz w:val="24"/>
          <w:szCs w:val="24"/>
          <w:lang w:eastAsia="en-GB"/>
        </w:rPr>
        <w:t>Within 15 minutes driving time of a clinic.</w:t>
      </w:r>
    </w:p>
    <w:p w14:paraId="18D83317" w14:textId="77777777" w:rsidR="00447411" w:rsidRDefault="00A93F1C" w:rsidP="00701D34">
      <w:pPr>
        <w:pStyle w:val="Heading1"/>
        <w:spacing w:line="480" w:lineRule="auto"/>
        <w:ind w:firstLine="0"/>
        <w:jc w:val="both"/>
      </w:pPr>
      <w:r>
        <w:t>Results</w:t>
      </w:r>
      <w:bookmarkEnd w:id="4"/>
      <w:r>
        <w:t xml:space="preserve"> </w:t>
      </w:r>
    </w:p>
    <w:p w14:paraId="392CB214" w14:textId="0718BD37" w:rsidR="00C849C6" w:rsidRDefault="001B5B95" w:rsidP="0063496E">
      <w:pPr>
        <w:spacing w:line="480" w:lineRule="auto"/>
        <w:jc w:val="both"/>
        <w:rPr>
          <w:bCs/>
          <w:lang w:eastAsia="en-GB"/>
        </w:rPr>
      </w:pPr>
      <w:r>
        <w:rPr>
          <w:bCs/>
          <w:lang w:eastAsia="en-GB"/>
        </w:rPr>
        <w:t xml:space="preserve">The solution methods </w:t>
      </w:r>
      <w:r w:rsidR="00642373">
        <w:rPr>
          <w:bCs/>
          <w:lang w:eastAsia="en-GB"/>
        </w:rPr>
        <w:t xml:space="preserve">except for the exact method which is implemented in Python </w:t>
      </w:r>
      <w:r w:rsidR="00CB3045">
        <w:rPr>
          <w:bCs/>
          <w:lang w:eastAsia="en-GB"/>
        </w:rPr>
        <w:t xml:space="preserve">3.5.2 </w:t>
      </w:r>
      <w:r>
        <w:rPr>
          <w:bCs/>
          <w:lang w:eastAsia="en-GB"/>
        </w:rPr>
        <w:t>were coded in MATLAB 2016a installed on</w:t>
      </w:r>
      <w:r w:rsidR="00C849C6">
        <w:rPr>
          <w:bCs/>
          <w:lang w:eastAsia="en-GB"/>
        </w:rPr>
        <w:t xml:space="preserve"> a </w:t>
      </w:r>
      <w:r>
        <w:rPr>
          <w:bCs/>
          <w:lang w:eastAsia="en-GB"/>
        </w:rPr>
        <w:t xml:space="preserve">Dell laptop running Windows 8.1, with an i7 processor and 16 GB of memory. These tests we run during the period May-July 2016. </w:t>
      </w:r>
    </w:p>
    <w:p w14:paraId="36B87C56" w14:textId="77777777" w:rsidR="00C9720A" w:rsidRDefault="006958EC" w:rsidP="0063496E">
      <w:pPr>
        <w:spacing w:line="480" w:lineRule="auto"/>
        <w:jc w:val="both"/>
        <w:rPr>
          <w:bCs/>
          <w:lang w:eastAsia="en-GB"/>
        </w:rPr>
      </w:pPr>
      <w:r w:rsidRPr="00A13A95">
        <w:rPr>
          <w:bCs/>
          <w:lang w:eastAsia="en-GB"/>
        </w:rPr>
        <w:t>Under scenario</w:t>
      </w:r>
      <w:r w:rsidR="002119FA" w:rsidRPr="00A13A95">
        <w:rPr>
          <w:bCs/>
          <w:lang w:eastAsia="en-GB"/>
        </w:rPr>
        <w:t xml:space="preserve"> 1</w:t>
      </w:r>
      <w:r w:rsidRPr="00A13A95">
        <w:rPr>
          <w:bCs/>
          <w:lang w:eastAsia="en-GB"/>
        </w:rPr>
        <w:t xml:space="preserve"> there are 278 demand points (postcode sectors) each with </w:t>
      </w:r>
      <w:r w:rsidR="007B5024" w:rsidRPr="00A13A95">
        <w:rPr>
          <w:bCs/>
          <w:lang w:eastAsia="en-GB"/>
        </w:rPr>
        <w:t xml:space="preserve">a </w:t>
      </w:r>
      <w:r w:rsidRPr="00A13A95">
        <w:rPr>
          <w:bCs/>
          <w:lang w:eastAsia="en-GB"/>
        </w:rPr>
        <w:t>particular projected demand. There are 28 candidate locations</w:t>
      </w:r>
      <w:r w:rsidR="00B92420">
        <w:rPr>
          <w:bCs/>
          <w:lang w:eastAsia="en-GB"/>
        </w:rPr>
        <w:t xml:space="preserve"> </w:t>
      </w:r>
      <w:r w:rsidR="00B92420" w:rsidRPr="00A3590D">
        <w:rPr>
          <w:bCs/>
          <w:lang w:eastAsia="en-GB"/>
        </w:rPr>
        <w:t>(shown on map in Fi</w:t>
      </w:r>
      <w:r w:rsidR="00EA64CC" w:rsidRPr="00A3590D">
        <w:rPr>
          <w:bCs/>
          <w:lang w:eastAsia="en-GB"/>
        </w:rPr>
        <w:t>g.</w:t>
      </w:r>
      <w:r w:rsidR="00B92420" w:rsidRPr="00A3590D">
        <w:rPr>
          <w:bCs/>
          <w:lang w:eastAsia="en-GB"/>
        </w:rPr>
        <w:t xml:space="preserve"> </w:t>
      </w:r>
      <w:r w:rsidR="0078079C" w:rsidRPr="00A3590D">
        <w:rPr>
          <w:bCs/>
          <w:lang w:eastAsia="en-GB"/>
        </w:rPr>
        <w:t>2</w:t>
      </w:r>
      <w:r w:rsidR="00892268" w:rsidRPr="00A13A95">
        <w:rPr>
          <w:bCs/>
          <w:lang w:eastAsia="en-GB"/>
        </w:rPr>
        <w:t>)</w:t>
      </w:r>
      <w:r w:rsidRPr="00A13A95">
        <w:rPr>
          <w:bCs/>
          <w:lang w:eastAsia="en-GB"/>
        </w:rPr>
        <w:t xml:space="preserve"> which include all the hubs and medium size clinics that are currently operating. The problem was solved by the f</w:t>
      </w:r>
      <w:r w:rsidR="00201F3D">
        <w:rPr>
          <w:bCs/>
          <w:lang w:eastAsia="en-GB"/>
        </w:rPr>
        <w:t>ive</w:t>
      </w:r>
      <w:r w:rsidRPr="00A13A95">
        <w:rPr>
          <w:bCs/>
          <w:lang w:eastAsia="en-GB"/>
        </w:rPr>
        <w:t xml:space="preserve"> discussed </w:t>
      </w:r>
      <w:r w:rsidR="007B5024" w:rsidRPr="00A13A95">
        <w:rPr>
          <w:bCs/>
          <w:lang w:eastAsia="en-GB"/>
        </w:rPr>
        <w:t xml:space="preserve">solution </w:t>
      </w:r>
      <w:r w:rsidRPr="00A13A95">
        <w:rPr>
          <w:bCs/>
          <w:lang w:eastAsia="en-GB"/>
        </w:rPr>
        <w:t>method</w:t>
      </w:r>
      <w:r w:rsidR="007B5024" w:rsidRPr="00A13A95">
        <w:rPr>
          <w:bCs/>
          <w:lang w:eastAsia="en-GB"/>
        </w:rPr>
        <w:t>s</w:t>
      </w:r>
      <w:r w:rsidRPr="00A13A95">
        <w:rPr>
          <w:bCs/>
          <w:lang w:eastAsia="en-GB"/>
        </w:rPr>
        <w:t xml:space="preserve">. </w:t>
      </w:r>
      <w:r w:rsidR="009B415F">
        <w:rPr>
          <w:bCs/>
          <w:lang w:eastAsia="en-GB"/>
        </w:rPr>
        <w:t xml:space="preserve">Under all scenarios, the tests were run for various constraints </w:t>
      </w:r>
      <w:r w:rsidR="00D8756F">
        <w:rPr>
          <w:bCs/>
          <w:lang w:eastAsia="en-GB"/>
        </w:rPr>
        <w:t xml:space="preserve">on the number of clinics </w:t>
      </w:r>
      <w:r w:rsidR="009B415F">
        <w:rPr>
          <w:bCs/>
          <w:lang w:eastAsia="en-GB"/>
        </w:rPr>
        <w:t xml:space="preserve">where </w:t>
      </w:r>
      <m:oMath>
        <m:r>
          <w:rPr>
            <w:rFonts w:ascii="Cambria Math" w:hAnsi="Cambria Math"/>
            <w:lang w:eastAsia="en-GB"/>
          </w:rPr>
          <m:t>P</m:t>
        </m:r>
      </m:oMath>
      <w:r w:rsidR="009B415F">
        <w:rPr>
          <w:bCs/>
          <w:lang w:eastAsia="en-GB"/>
        </w:rPr>
        <w:t xml:space="preserve"> is increased </w:t>
      </w:r>
      <w:r w:rsidR="009B415F">
        <w:rPr>
          <w:bCs/>
          <w:lang w:eastAsia="en-GB"/>
        </w:rPr>
        <w:lastRenderedPageBreak/>
        <w:t xml:space="preserve">between 1 and the maximum number of nodes available. </w:t>
      </w:r>
      <w:r w:rsidRPr="00A13A95">
        <w:rPr>
          <w:bCs/>
          <w:lang w:eastAsia="en-GB"/>
        </w:rPr>
        <w:t>The results of this analysis can be seen in Table 1.</w:t>
      </w:r>
      <w:r w:rsidR="00D6564C" w:rsidRPr="00A13A95">
        <w:rPr>
          <w:bCs/>
          <w:lang w:eastAsia="en-GB"/>
        </w:rPr>
        <w:t xml:space="preserve"> </w:t>
      </w:r>
    </w:p>
    <w:p w14:paraId="12E1CFC9" w14:textId="77777777" w:rsidR="00C9720A" w:rsidRDefault="00C9720A" w:rsidP="00C9720A">
      <w:pPr>
        <w:spacing w:line="480" w:lineRule="auto"/>
        <w:ind w:firstLine="0"/>
        <w:jc w:val="both"/>
      </w:pPr>
      <w:r w:rsidRPr="003666BE">
        <w:rPr>
          <w:b/>
        </w:rPr>
        <w:t xml:space="preserve">Table </w:t>
      </w:r>
      <w:r>
        <w:rPr>
          <w:b/>
        </w:rPr>
        <w:fldChar w:fldCharType="begin"/>
      </w:r>
      <w:r>
        <w:rPr>
          <w:b/>
        </w:rPr>
        <w:instrText xml:space="preserve"> SEQ Table \* ARABIC </w:instrText>
      </w:r>
      <w:r>
        <w:rPr>
          <w:b/>
        </w:rPr>
        <w:fldChar w:fldCharType="separate"/>
      </w:r>
      <w:r>
        <w:rPr>
          <w:b/>
          <w:noProof/>
        </w:rPr>
        <w:t>1</w:t>
      </w:r>
      <w:r>
        <w:rPr>
          <w:b/>
        </w:rPr>
        <w:fldChar w:fldCharType="end"/>
      </w:r>
      <w:r w:rsidRPr="003666BE">
        <w:rPr>
          <w:b/>
        </w:rPr>
        <w:t xml:space="preserve">. Scenario 1 results – </w:t>
      </w:r>
      <w:r>
        <w:rPr>
          <w:b/>
        </w:rPr>
        <w:t>Restricted to existing facilities</w:t>
      </w:r>
    </w:p>
    <w:tbl>
      <w:tblPr>
        <w:tblW w:w="8212" w:type="dxa"/>
        <w:tblLayout w:type="fixed"/>
        <w:tblCellMar>
          <w:left w:w="0" w:type="dxa"/>
          <w:right w:w="0" w:type="dxa"/>
        </w:tblCellMar>
        <w:tblLook w:val="0600" w:firstRow="0" w:lastRow="0" w:firstColumn="0" w:lastColumn="0" w:noHBand="1" w:noVBand="1"/>
      </w:tblPr>
      <w:tblGrid>
        <w:gridCol w:w="983"/>
        <w:gridCol w:w="1275"/>
        <w:gridCol w:w="993"/>
        <w:gridCol w:w="1134"/>
        <w:gridCol w:w="1275"/>
        <w:gridCol w:w="1276"/>
        <w:gridCol w:w="1276"/>
      </w:tblGrid>
      <w:tr w:rsidR="00C9720A" w:rsidRPr="007A633D" w14:paraId="4A3D41E5" w14:textId="77777777" w:rsidTr="00285843">
        <w:trPr>
          <w:trHeight w:val="1137"/>
        </w:trPr>
        <w:tc>
          <w:tcPr>
            <w:tcW w:w="983" w:type="dxa"/>
            <w:tcBorders>
              <w:top w:val="single" w:sz="8" w:space="0" w:color="000000"/>
              <w:left w:val="single" w:sz="8" w:space="0" w:color="000000"/>
              <w:bottom w:val="single" w:sz="8" w:space="0" w:color="000000"/>
              <w:right w:val="single" w:sz="8" w:space="0" w:color="000000"/>
            </w:tcBorders>
            <w:vAlign w:val="center"/>
          </w:tcPr>
          <w:p w14:paraId="7BED1347" w14:textId="77777777" w:rsidR="00C9720A" w:rsidRPr="007A633D" w:rsidRDefault="00C9720A" w:rsidP="00285843">
            <w:pPr>
              <w:ind w:firstLine="0"/>
              <w:jc w:val="center"/>
              <w:rPr>
                <w:bCs/>
                <w:lang w:eastAsia="en-GB"/>
              </w:rPr>
            </w:pPr>
            <w:r>
              <w:rPr>
                <w:bCs/>
                <w:lang w:eastAsia="en-GB"/>
              </w:rPr>
              <w:t>Scenario</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1099303" w14:textId="77777777" w:rsidR="00C9720A" w:rsidRPr="007A633D" w:rsidRDefault="00C9720A" w:rsidP="00285843">
            <w:pPr>
              <w:ind w:firstLine="0"/>
              <w:jc w:val="center"/>
              <w:rPr>
                <w:bCs/>
                <w:lang w:eastAsia="en-GB"/>
              </w:rPr>
            </w:pPr>
            <w:r w:rsidRPr="007A633D">
              <w:rPr>
                <w:bCs/>
                <w:lang w:eastAsia="en-GB"/>
              </w:rPr>
              <w:t>Algorithm</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759BC9E" w14:textId="77777777" w:rsidR="00C9720A" w:rsidRPr="007A633D" w:rsidRDefault="00C9720A" w:rsidP="00285843">
            <w:pPr>
              <w:ind w:firstLine="0"/>
              <w:jc w:val="center"/>
              <w:rPr>
                <w:bCs/>
                <w:lang w:eastAsia="en-GB"/>
              </w:rPr>
            </w:pPr>
            <w:r w:rsidRPr="007A633D">
              <w:rPr>
                <w:bCs/>
                <w:lang w:eastAsia="en-GB"/>
              </w:rPr>
              <w:t>Number of runs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8A5F421" w14:textId="77777777" w:rsidR="00C9720A" w:rsidRPr="007A633D" w:rsidRDefault="00C9720A" w:rsidP="00285843">
            <w:pPr>
              <w:ind w:firstLine="0"/>
              <w:jc w:val="center"/>
              <w:rPr>
                <w:bCs/>
                <w:lang w:eastAsia="en-GB"/>
              </w:rPr>
            </w:pPr>
            <w:r w:rsidRPr="007A633D">
              <w:rPr>
                <w:bCs/>
                <w:lang w:eastAsia="en-GB"/>
              </w:rPr>
              <w:t>Optimal found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1938436" w14:textId="77777777" w:rsidR="00C9720A" w:rsidRPr="007A633D" w:rsidRDefault="00C9720A" w:rsidP="00285843">
            <w:pPr>
              <w:ind w:firstLine="0"/>
              <w:jc w:val="center"/>
              <w:rPr>
                <w:bCs/>
                <w:lang w:eastAsia="en-GB"/>
              </w:rPr>
            </w:pPr>
            <w:r w:rsidRPr="007A633D">
              <w:rPr>
                <w:bCs/>
                <w:lang w:eastAsia="en-GB"/>
              </w:rPr>
              <w:t xml:space="preserve">Average CPU time </w:t>
            </w:r>
            <w:r>
              <w:rPr>
                <w:bCs/>
                <w:lang w:eastAsia="en-GB"/>
              </w:rPr>
              <w:t>(seconds)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343C683" w14:textId="77777777" w:rsidR="00C9720A" w:rsidRPr="007A633D" w:rsidRDefault="00C9720A" w:rsidP="00285843">
            <w:pPr>
              <w:ind w:firstLine="0"/>
              <w:jc w:val="center"/>
              <w:rPr>
                <w:bCs/>
                <w:lang w:eastAsia="en-GB"/>
              </w:rPr>
            </w:pPr>
            <w:r>
              <w:rPr>
                <w:bCs/>
                <w:lang w:eastAsia="en-GB"/>
              </w:rPr>
              <w:t>Optimal c</w:t>
            </w:r>
            <w:r w:rsidRPr="007A633D">
              <w:rPr>
                <w:bCs/>
                <w:lang w:eastAsia="en-GB"/>
              </w:rPr>
              <w:t>overage</w:t>
            </w:r>
            <w:r>
              <w:rPr>
                <w:bCs/>
                <w:lang w:eastAsia="en-GB"/>
              </w:rPr>
              <w:t xml:space="preserve"> (Total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A236096" w14:textId="77777777" w:rsidR="00C9720A" w:rsidRPr="007A633D" w:rsidRDefault="00C9720A" w:rsidP="00285843">
            <w:pPr>
              <w:ind w:firstLine="0"/>
              <w:jc w:val="center"/>
              <w:rPr>
                <w:bCs/>
                <w:lang w:eastAsia="en-GB"/>
              </w:rPr>
            </w:pPr>
            <w:r>
              <w:rPr>
                <w:bCs/>
                <w:lang w:eastAsia="en-GB"/>
              </w:rPr>
              <w:t>Number of selected facilities</w:t>
            </w:r>
          </w:p>
        </w:tc>
      </w:tr>
      <w:tr w:rsidR="00C9720A" w:rsidRPr="007A633D" w14:paraId="7F8CB6A7" w14:textId="77777777" w:rsidTr="00285843">
        <w:trPr>
          <w:trHeight w:val="269"/>
        </w:trPr>
        <w:tc>
          <w:tcPr>
            <w:tcW w:w="983" w:type="dxa"/>
            <w:tcBorders>
              <w:top w:val="single" w:sz="8" w:space="0" w:color="000000"/>
              <w:left w:val="single" w:sz="8" w:space="0" w:color="000000"/>
              <w:bottom w:val="single" w:sz="8" w:space="0" w:color="000000"/>
              <w:right w:val="single" w:sz="8" w:space="0" w:color="000000"/>
            </w:tcBorders>
            <w:vAlign w:val="center"/>
          </w:tcPr>
          <w:p w14:paraId="2B15BB25" w14:textId="77777777" w:rsidR="00C9720A" w:rsidRDefault="00C9720A" w:rsidP="00285843">
            <w:pPr>
              <w:spacing w:line="480" w:lineRule="auto"/>
              <w:ind w:firstLine="0"/>
              <w:jc w:val="center"/>
              <w:rPr>
                <w:bCs/>
                <w:lang w:eastAsia="en-GB"/>
              </w:rPr>
            </w:pPr>
            <w:r>
              <w:rPr>
                <w:bCs/>
                <w:lang w:eastAsia="en-GB"/>
              </w:rPr>
              <w:t>1a</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BB942D2" w14:textId="77777777" w:rsidR="00C9720A" w:rsidRPr="007A633D" w:rsidRDefault="00C9720A" w:rsidP="00285843">
            <w:pPr>
              <w:spacing w:line="480" w:lineRule="auto"/>
              <w:ind w:firstLine="0"/>
              <w:jc w:val="center"/>
              <w:rPr>
                <w:bCs/>
                <w:lang w:eastAsia="en-GB"/>
              </w:rPr>
            </w:pPr>
            <w:r>
              <w:rPr>
                <w:bCs/>
                <w:lang w:eastAsia="en-GB"/>
              </w:rPr>
              <w:t>Greedy</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D455DF7" w14:textId="77777777" w:rsidR="00C9720A" w:rsidRPr="007A633D" w:rsidRDefault="00C9720A" w:rsidP="00285843">
            <w:pPr>
              <w:spacing w:line="480" w:lineRule="auto"/>
              <w:ind w:firstLine="0"/>
              <w:jc w:val="center"/>
              <w:rPr>
                <w:bCs/>
                <w:lang w:eastAsia="en-GB"/>
              </w:rPr>
            </w:pPr>
            <w:r>
              <w:rPr>
                <w:bCs/>
                <w:lang w:eastAsia="en-G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93280F5" w14:textId="77777777" w:rsidR="00C9720A" w:rsidRPr="007A633D" w:rsidRDefault="00C9720A" w:rsidP="00285843">
            <w:pPr>
              <w:spacing w:line="480" w:lineRule="auto"/>
              <w:ind w:firstLine="0"/>
              <w:jc w:val="center"/>
              <w:rPr>
                <w:bCs/>
                <w:lang w:eastAsia="en-GB"/>
              </w:rPr>
            </w:pPr>
            <w:r>
              <w:rPr>
                <w:bCs/>
                <w:lang w:eastAsia="en-GB"/>
              </w:rPr>
              <w:t>-</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18A01A1" w14:textId="77777777" w:rsidR="00C9720A" w:rsidRPr="007A633D" w:rsidRDefault="00C9720A" w:rsidP="00285843">
            <w:pPr>
              <w:spacing w:line="480" w:lineRule="auto"/>
              <w:ind w:firstLine="0"/>
              <w:jc w:val="center"/>
              <w:rPr>
                <w:bCs/>
                <w:lang w:eastAsia="en-GB"/>
              </w:rPr>
            </w:pPr>
            <w:r w:rsidRPr="0030308F">
              <w:rPr>
                <w:bCs/>
                <w:lang w:eastAsia="en-GB"/>
              </w:rPr>
              <w:t>0.087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66D7A66" w14:textId="77777777" w:rsidR="00C9720A" w:rsidRDefault="00C9720A" w:rsidP="00285843">
            <w:pPr>
              <w:spacing w:line="480" w:lineRule="auto"/>
              <w:ind w:firstLine="0"/>
              <w:jc w:val="center"/>
              <w:rPr>
                <w:bCs/>
                <w:lang w:eastAsia="en-GB"/>
              </w:rPr>
            </w:pPr>
            <w:r>
              <w:rPr>
                <w:bCs/>
                <w:lang w:eastAsia="en-GB"/>
              </w:rPr>
              <w:t>91%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0FD46AA" w14:textId="77777777" w:rsidR="00C9720A" w:rsidRDefault="00C9720A" w:rsidP="00285843">
            <w:pPr>
              <w:spacing w:line="480" w:lineRule="auto"/>
              <w:ind w:firstLine="0"/>
              <w:jc w:val="center"/>
              <w:rPr>
                <w:bCs/>
                <w:lang w:eastAsia="en-GB"/>
              </w:rPr>
            </w:pPr>
            <w:r w:rsidRPr="007A633D">
              <w:rPr>
                <w:bCs/>
                <w:lang w:eastAsia="en-GB"/>
              </w:rPr>
              <w:t>2</w:t>
            </w:r>
            <w:r>
              <w:rPr>
                <w:bCs/>
                <w:lang w:eastAsia="en-GB"/>
              </w:rPr>
              <w:t>5</w:t>
            </w:r>
          </w:p>
        </w:tc>
      </w:tr>
      <w:tr w:rsidR="00C9720A" w:rsidRPr="007A633D" w14:paraId="42F0F18E" w14:textId="77777777" w:rsidTr="00285843">
        <w:trPr>
          <w:trHeight w:val="269"/>
        </w:trPr>
        <w:tc>
          <w:tcPr>
            <w:tcW w:w="983" w:type="dxa"/>
            <w:tcBorders>
              <w:top w:val="single" w:sz="8" w:space="0" w:color="000000"/>
              <w:left w:val="single" w:sz="8" w:space="0" w:color="000000"/>
              <w:bottom w:val="single" w:sz="8" w:space="0" w:color="000000"/>
              <w:right w:val="single" w:sz="8" w:space="0" w:color="000000"/>
            </w:tcBorders>
            <w:vAlign w:val="center"/>
          </w:tcPr>
          <w:p w14:paraId="54482F22" w14:textId="77777777" w:rsidR="00C9720A" w:rsidRDefault="00C9720A" w:rsidP="00285843">
            <w:pPr>
              <w:spacing w:line="480" w:lineRule="auto"/>
              <w:ind w:firstLine="0"/>
              <w:jc w:val="center"/>
              <w:rPr>
                <w:bCs/>
                <w:lang w:eastAsia="en-GB"/>
              </w:rPr>
            </w:pPr>
            <w:r>
              <w:rPr>
                <w:bCs/>
                <w:lang w:eastAsia="en-GB"/>
              </w:rPr>
              <w:t>1a</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0451EF7" w14:textId="77777777" w:rsidR="00C9720A" w:rsidRDefault="00C9720A" w:rsidP="00285843">
            <w:pPr>
              <w:spacing w:line="480" w:lineRule="auto"/>
              <w:ind w:firstLine="0"/>
              <w:jc w:val="center"/>
              <w:rPr>
                <w:bCs/>
                <w:lang w:eastAsia="en-GB"/>
              </w:rPr>
            </w:pPr>
            <w:proofErr w:type="spellStart"/>
            <w:r>
              <w:rPr>
                <w:bCs/>
                <w:lang w:eastAsia="en-GB"/>
              </w:rPr>
              <w:t>Gurobi</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6C1CDFD" w14:textId="77777777" w:rsidR="00C9720A" w:rsidRDefault="00C9720A" w:rsidP="00285843">
            <w:pPr>
              <w:spacing w:line="480" w:lineRule="auto"/>
              <w:ind w:firstLine="0"/>
              <w:jc w:val="center"/>
              <w:rPr>
                <w:bCs/>
                <w:lang w:eastAsia="en-GB"/>
              </w:rPr>
            </w:pPr>
            <w:r>
              <w:rPr>
                <w:bCs/>
                <w:lang w:eastAsia="en-G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40817E2" w14:textId="77777777" w:rsidR="00C9720A" w:rsidRDefault="00C9720A" w:rsidP="00285843">
            <w:pPr>
              <w:spacing w:line="480" w:lineRule="auto"/>
              <w:ind w:firstLine="0"/>
              <w:jc w:val="center"/>
              <w:rPr>
                <w:bCs/>
                <w:lang w:eastAsia="en-GB"/>
              </w:rPr>
            </w:pPr>
            <w:r>
              <w:rPr>
                <w:bCs/>
                <w:lang w:eastAsia="en-GB"/>
              </w:rPr>
              <w:t>-</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589230C" w14:textId="77777777" w:rsidR="00C9720A" w:rsidRPr="0030308F" w:rsidRDefault="00C9720A" w:rsidP="00285843">
            <w:pPr>
              <w:spacing w:line="480" w:lineRule="auto"/>
              <w:ind w:firstLine="0"/>
              <w:jc w:val="center"/>
              <w:rPr>
                <w:bCs/>
                <w:lang w:eastAsia="en-GB"/>
              </w:rPr>
            </w:pPr>
            <w:r>
              <w:rPr>
                <w:bCs/>
                <w:lang w:eastAsia="en-GB"/>
              </w:rPr>
              <w:t>10.835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9127D92" w14:textId="77777777" w:rsidR="00C9720A" w:rsidRDefault="00C9720A" w:rsidP="00285843">
            <w:pPr>
              <w:spacing w:line="480" w:lineRule="auto"/>
              <w:ind w:firstLine="0"/>
              <w:jc w:val="center"/>
              <w:rPr>
                <w:bCs/>
                <w:lang w:eastAsia="en-GB"/>
              </w:rPr>
            </w:pPr>
            <w:r>
              <w:rPr>
                <w:bCs/>
                <w:lang w:eastAsia="en-GB"/>
              </w:rPr>
              <w:t>91%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5680768" w14:textId="77777777" w:rsidR="00C9720A" w:rsidRPr="007A633D" w:rsidRDefault="00C9720A" w:rsidP="00285843">
            <w:pPr>
              <w:spacing w:line="480" w:lineRule="auto"/>
              <w:ind w:firstLine="0"/>
              <w:jc w:val="center"/>
              <w:rPr>
                <w:bCs/>
                <w:lang w:eastAsia="en-GB"/>
              </w:rPr>
            </w:pPr>
            <w:r>
              <w:rPr>
                <w:bCs/>
                <w:lang w:eastAsia="en-GB"/>
              </w:rPr>
              <w:t>25</w:t>
            </w:r>
          </w:p>
        </w:tc>
      </w:tr>
      <w:tr w:rsidR="00C9720A" w:rsidRPr="007A633D" w14:paraId="396CECE2" w14:textId="77777777" w:rsidTr="00285843">
        <w:trPr>
          <w:trHeight w:val="206"/>
        </w:trPr>
        <w:tc>
          <w:tcPr>
            <w:tcW w:w="983" w:type="dxa"/>
            <w:tcBorders>
              <w:top w:val="single" w:sz="8" w:space="0" w:color="000000"/>
              <w:left w:val="single" w:sz="8" w:space="0" w:color="000000"/>
              <w:bottom w:val="single" w:sz="8" w:space="0" w:color="000000"/>
              <w:right w:val="single" w:sz="8" w:space="0" w:color="000000"/>
            </w:tcBorders>
            <w:vAlign w:val="center"/>
          </w:tcPr>
          <w:p w14:paraId="306FA715" w14:textId="77777777" w:rsidR="00C9720A" w:rsidRPr="007A633D" w:rsidRDefault="00C9720A" w:rsidP="00285843">
            <w:pPr>
              <w:spacing w:line="480" w:lineRule="auto"/>
              <w:ind w:firstLine="0"/>
              <w:jc w:val="center"/>
              <w:rPr>
                <w:bCs/>
                <w:lang w:eastAsia="en-GB"/>
              </w:rPr>
            </w:pPr>
            <w:r>
              <w:rPr>
                <w:bCs/>
                <w:lang w:eastAsia="en-GB"/>
              </w:rPr>
              <w:t>1a</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669A9F2" w14:textId="77777777" w:rsidR="00C9720A" w:rsidRPr="007A633D" w:rsidRDefault="00C9720A" w:rsidP="00285843">
            <w:pPr>
              <w:spacing w:line="480" w:lineRule="auto"/>
              <w:ind w:firstLine="0"/>
              <w:jc w:val="center"/>
              <w:rPr>
                <w:bCs/>
                <w:lang w:eastAsia="en-GB"/>
              </w:rPr>
            </w:pPr>
            <w:r w:rsidRPr="007A633D">
              <w:rPr>
                <w:bCs/>
                <w:lang w:eastAsia="en-GB"/>
              </w:rPr>
              <w:t>GA</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EA9702B"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54117DC"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D3D1E86" w14:textId="77777777" w:rsidR="00C9720A" w:rsidRPr="007A633D" w:rsidRDefault="00C9720A" w:rsidP="00285843">
            <w:pPr>
              <w:spacing w:line="480" w:lineRule="auto"/>
              <w:ind w:firstLine="0"/>
              <w:jc w:val="center"/>
              <w:rPr>
                <w:bCs/>
                <w:lang w:eastAsia="en-GB"/>
              </w:rPr>
            </w:pPr>
            <w:r w:rsidRPr="007A633D">
              <w:rPr>
                <w:bCs/>
                <w:lang w:eastAsia="en-GB"/>
              </w:rPr>
              <w:t>0.982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CC8DF16" w14:textId="77777777" w:rsidR="00C9720A" w:rsidRPr="007A633D" w:rsidRDefault="00C9720A" w:rsidP="00285843">
            <w:pPr>
              <w:spacing w:line="480" w:lineRule="auto"/>
              <w:ind w:firstLine="0"/>
              <w:jc w:val="center"/>
              <w:rPr>
                <w:bCs/>
                <w:lang w:eastAsia="en-GB"/>
              </w:rPr>
            </w:pPr>
            <w:r>
              <w:rPr>
                <w:bCs/>
                <w:lang w:eastAsia="en-GB"/>
              </w:rPr>
              <w:t>91%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12311C2" w14:textId="77777777" w:rsidR="00C9720A" w:rsidRPr="007A633D" w:rsidRDefault="00C9720A" w:rsidP="00285843">
            <w:pPr>
              <w:spacing w:line="480" w:lineRule="auto"/>
              <w:ind w:firstLine="0"/>
              <w:jc w:val="center"/>
              <w:rPr>
                <w:bCs/>
                <w:lang w:eastAsia="en-GB"/>
              </w:rPr>
            </w:pPr>
            <w:r>
              <w:rPr>
                <w:bCs/>
                <w:lang w:eastAsia="en-GB"/>
              </w:rPr>
              <w:t>25</w:t>
            </w:r>
          </w:p>
        </w:tc>
      </w:tr>
      <w:tr w:rsidR="00C9720A" w:rsidRPr="007A633D" w14:paraId="556391E2" w14:textId="77777777" w:rsidTr="00285843">
        <w:trPr>
          <w:trHeight w:val="64"/>
        </w:trPr>
        <w:tc>
          <w:tcPr>
            <w:tcW w:w="983" w:type="dxa"/>
            <w:tcBorders>
              <w:top w:val="single" w:sz="8" w:space="0" w:color="000000"/>
              <w:left w:val="single" w:sz="8" w:space="0" w:color="000000"/>
              <w:bottom w:val="single" w:sz="8" w:space="0" w:color="000000"/>
              <w:right w:val="single" w:sz="8" w:space="0" w:color="000000"/>
            </w:tcBorders>
            <w:vAlign w:val="center"/>
          </w:tcPr>
          <w:p w14:paraId="22C876CB" w14:textId="77777777" w:rsidR="00C9720A" w:rsidRDefault="00C9720A" w:rsidP="00285843">
            <w:pPr>
              <w:spacing w:line="480" w:lineRule="auto"/>
              <w:ind w:firstLine="0"/>
              <w:jc w:val="center"/>
              <w:rPr>
                <w:bCs/>
                <w:lang w:eastAsia="en-GB"/>
              </w:rPr>
            </w:pPr>
            <w:r>
              <w:rPr>
                <w:bCs/>
                <w:lang w:eastAsia="en-GB"/>
              </w:rPr>
              <w:t>1a</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81FCC5" w14:textId="77777777" w:rsidR="00C9720A" w:rsidRPr="007A633D" w:rsidRDefault="00C9720A" w:rsidP="00285843">
            <w:pPr>
              <w:spacing w:line="480" w:lineRule="auto"/>
              <w:ind w:firstLine="0"/>
              <w:jc w:val="center"/>
              <w:rPr>
                <w:bCs/>
                <w:lang w:eastAsia="en-GB"/>
              </w:rPr>
            </w:pPr>
            <w:r>
              <w:rPr>
                <w:bCs/>
                <w:lang w:eastAsia="en-GB"/>
              </w:rPr>
              <w:t>TS</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8CB0628"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FB7F848"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FBCD480" w14:textId="77777777" w:rsidR="00C9720A" w:rsidRPr="007A633D" w:rsidRDefault="00C9720A" w:rsidP="00285843">
            <w:pPr>
              <w:spacing w:line="480" w:lineRule="auto"/>
              <w:ind w:firstLine="0"/>
              <w:jc w:val="center"/>
              <w:rPr>
                <w:bCs/>
                <w:lang w:eastAsia="en-GB"/>
              </w:rPr>
            </w:pPr>
            <w:r w:rsidRPr="007A633D">
              <w:rPr>
                <w:bCs/>
                <w:lang w:eastAsia="en-GB"/>
              </w:rPr>
              <w:t>1.029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A30ED04" w14:textId="77777777" w:rsidR="00C9720A" w:rsidRPr="007A633D" w:rsidRDefault="00C9720A" w:rsidP="00285843">
            <w:pPr>
              <w:spacing w:line="480" w:lineRule="auto"/>
              <w:ind w:firstLine="0"/>
              <w:jc w:val="center"/>
              <w:rPr>
                <w:bCs/>
                <w:lang w:eastAsia="en-GB"/>
              </w:rPr>
            </w:pPr>
            <w:r>
              <w:rPr>
                <w:bCs/>
                <w:lang w:eastAsia="en-GB"/>
              </w:rPr>
              <w:t>91%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201AD56" w14:textId="77777777" w:rsidR="00C9720A" w:rsidRPr="007A633D" w:rsidRDefault="00C9720A" w:rsidP="00285843">
            <w:pPr>
              <w:spacing w:line="480" w:lineRule="auto"/>
              <w:ind w:firstLine="0"/>
              <w:jc w:val="center"/>
              <w:rPr>
                <w:bCs/>
                <w:lang w:eastAsia="en-GB"/>
              </w:rPr>
            </w:pPr>
            <w:r>
              <w:rPr>
                <w:bCs/>
                <w:lang w:eastAsia="en-GB"/>
              </w:rPr>
              <w:t>25</w:t>
            </w:r>
          </w:p>
        </w:tc>
      </w:tr>
      <w:tr w:rsidR="00C9720A" w:rsidRPr="007A633D" w14:paraId="0C489AF5" w14:textId="77777777" w:rsidTr="00285843">
        <w:trPr>
          <w:trHeight w:val="207"/>
        </w:trPr>
        <w:tc>
          <w:tcPr>
            <w:tcW w:w="983" w:type="dxa"/>
            <w:tcBorders>
              <w:top w:val="single" w:sz="8" w:space="0" w:color="000000"/>
              <w:left w:val="single" w:sz="8" w:space="0" w:color="000000"/>
              <w:bottom w:val="double" w:sz="4" w:space="0" w:color="auto"/>
              <w:right w:val="single" w:sz="8" w:space="0" w:color="000000"/>
            </w:tcBorders>
            <w:vAlign w:val="center"/>
          </w:tcPr>
          <w:p w14:paraId="67E07C8A" w14:textId="77777777" w:rsidR="00C9720A" w:rsidRPr="007A633D" w:rsidRDefault="00C9720A" w:rsidP="00285843">
            <w:pPr>
              <w:spacing w:line="480" w:lineRule="auto"/>
              <w:ind w:firstLine="0"/>
              <w:jc w:val="center"/>
              <w:rPr>
                <w:bCs/>
                <w:lang w:eastAsia="en-GB"/>
              </w:rPr>
            </w:pPr>
            <w:r>
              <w:rPr>
                <w:bCs/>
                <w:lang w:eastAsia="en-GB"/>
              </w:rPr>
              <w:t>1a</w:t>
            </w:r>
          </w:p>
        </w:tc>
        <w:tc>
          <w:tcPr>
            <w:tcW w:w="1275"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2A16BA7D" w14:textId="77777777" w:rsidR="00C9720A" w:rsidRPr="007A633D" w:rsidRDefault="00C9720A" w:rsidP="00285843">
            <w:pPr>
              <w:spacing w:line="480" w:lineRule="auto"/>
              <w:ind w:firstLine="0"/>
              <w:jc w:val="center"/>
              <w:rPr>
                <w:bCs/>
                <w:lang w:eastAsia="en-GB"/>
              </w:rPr>
            </w:pPr>
            <w:r w:rsidRPr="007A633D">
              <w:rPr>
                <w:bCs/>
                <w:lang w:eastAsia="en-GB"/>
              </w:rPr>
              <w:t>SA</w:t>
            </w:r>
          </w:p>
        </w:tc>
        <w:tc>
          <w:tcPr>
            <w:tcW w:w="993"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44FD06A8"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39F52C2E"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275"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0DACAFB0" w14:textId="77777777" w:rsidR="00C9720A" w:rsidRPr="007A633D" w:rsidRDefault="00C9720A" w:rsidP="00285843">
            <w:pPr>
              <w:spacing w:line="480" w:lineRule="auto"/>
              <w:ind w:firstLine="0"/>
              <w:jc w:val="center"/>
              <w:rPr>
                <w:bCs/>
                <w:lang w:eastAsia="en-GB"/>
              </w:rPr>
            </w:pPr>
            <w:r>
              <w:rPr>
                <w:bCs/>
                <w:lang w:eastAsia="en-GB"/>
              </w:rPr>
              <w:t>0.061</w:t>
            </w:r>
          </w:p>
        </w:tc>
        <w:tc>
          <w:tcPr>
            <w:tcW w:w="1276"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34DCB7A6" w14:textId="77777777" w:rsidR="00C9720A" w:rsidRPr="007A633D" w:rsidRDefault="00C9720A" w:rsidP="00285843">
            <w:pPr>
              <w:spacing w:line="480" w:lineRule="auto"/>
              <w:ind w:firstLine="0"/>
              <w:jc w:val="center"/>
              <w:rPr>
                <w:bCs/>
                <w:lang w:eastAsia="en-GB"/>
              </w:rPr>
            </w:pPr>
            <w:r>
              <w:rPr>
                <w:bCs/>
                <w:lang w:eastAsia="en-GB"/>
              </w:rPr>
              <w:t>91%</w:t>
            </w:r>
          </w:p>
        </w:tc>
        <w:tc>
          <w:tcPr>
            <w:tcW w:w="1276"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127E2470" w14:textId="77777777" w:rsidR="00C9720A" w:rsidRPr="007A633D" w:rsidRDefault="00C9720A" w:rsidP="00285843">
            <w:pPr>
              <w:keepNext/>
              <w:spacing w:line="480" w:lineRule="auto"/>
              <w:ind w:firstLine="0"/>
              <w:jc w:val="center"/>
              <w:rPr>
                <w:bCs/>
                <w:lang w:eastAsia="en-GB"/>
              </w:rPr>
            </w:pPr>
            <w:r>
              <w:rPr>
                <w:bCs/>
                <w:lang w:eastAsia="en-GB"/>
              </w:rPr>
              <w:t>25</w:t>
            </w:r>
          </w:p>
        </w:tc>
      </w:tr>
      <w:tr w:rsidR="00C9720A" w:rsidRPr="007A633D" w14:paraId="4A2C21BA" w14:textId="77777777" w:rsidTr="00285843">
        <w:trPr>
          <w:trHeight w:val="257"/>
        </w:trPr>
        <w:tc>
          <w:tcPr>
            <w:tcW w:w="983" w:type="dxa"/>
            <w:tcBorders>
              <w:top w:val="double" w:sz="4" w:space="0" w:color="auto"/>
              <w:left w:val="single" w:sz="8" w:space="0" w:color="000000"/>
              <w:bottom w:val="single" w:sz="4" w:space="0" w:color="auto"/>
              <w:right w:val="single" w:sz="8" w:space="0" w:color="000000"/>
            </w:tcBorders>
            <w:vAlign w:val="center"/>
          </w:tcPr>
          <w:p w14:paraId="586D5A4E" w14:textId="77777777" w:rsidR="00C9720A" w:rsidRPr="007A633D" w:rsidRDefault="00C9720A" w:rsidP="00285843">
            <w:pPr>
              <w:spacing w:line="480" w:lineRule="auto"/>
              <w:ind w:firstLine="0"/>
              <w:jc w:val="center"/>
              <w:rPr>
                <w:bCs/>
                <w:lang w:eastAsia="en-GB"/>
              </w:rPr>
            </w:pPr>
            <w:r>
              <w:rPr>
                <w:bCs/>
                <w:lang w:eastAsia="en-GB"/>
              </w:rPr>
              <w:t>1b</w:t>
            </w:r>
          </w:p>
        </w:tc>
        <w:tc>
          <w:tcPr>
            <w:tcW w:w="1275"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762E501A" w14:textId="77777777" w:rsidR="00C9720A" w:rsidRPr="007A633D" w:rsidRDefault="00C9720A" w:rsidP="00285843">
            <w:pPr>
              <w:spacing w:line="480" w:lineRule="auto"/>
              <w:ind w:firstLine="0"/>
              <w:jc w:val="center"/>
              <w:rPr>
                <w:bCs/>
                <w:lang w:eastAsia="en-GB"/>
              </w:rPr>
            </w:pPr>
            <w:r>
              <w:rPr>
                <w:bCs/>
                <w:lang w:eastAsia="en-GB"/>
              </w:rPr>
              <w:t>Greedy</w:t>
            </w:r>
          </w:p>
        </w:tc>
        <w:tc>
          <w:tcPr>
            <w:tcW w:w="993"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69C3F99E" w14:textId="77777777" w:rsidR="00C9720A" w:rsidRPr="007A633D" w:rsidRDefault="00C9720A" w:rsidP="00285843">
            <w:pPr>
              <w:spacing w:line="480" w:lineRule="auto"/>
              <w:ind w:firstLine="0"/>
              <w:jc w:val="center"/>
              <w:rPr>
                <w:bCs/>
                <w:lang w:eastAsia="en-GB"/>
              </w:rPr>
            </w:pPr>
            <w:r>
              <w:rPr>
                <w:bCs/>
                <w:lang w:eastAsia="en-GB"/>
              </w:rPr>
              <w:t>-</w:t>
            </w:r>
          </w:p>
        </w:tc>
        <w:tc>
          <w:tcPr>
            <w:tcW w:w="1134"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1E4C0C20" w14:textId="77777777" w:rsidR="00C9720A" w:rsidRPr="007A633D" w:rsidRDefault="00C9720A" w:rsidP="00285843">
            <w:pPr>
              <w:spacing w:line="480" w:lineRule="auto"/>
              <w:ind w:firstLine="0"/>
              <w:jc w:val="center"/>
              <w:rPr>
                <w:bCs/>
                <w:lang w:eastAsia="en-GB"/>
              </w:rPr>
            </w:pPr>
            <w:r>
              <w:rPr>
                <w:bCs/>
                <w:lang w:eastAsia="en-GB"/>
              </w:rPr>
              <w:t>-</w:t>
            </w:r>
          </w:p>
        </w:tc>
        <w:tc>
          <w:tcPr>
            <w:tcW w:w="1275"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6679E66A" w14:textId="77777777" w:rsidR="00C9720A" w:rsidRPr="007A633D" w:rsidRDefault="00C9720A" w:rsidP="00285843">
            <w:pPr>
              <w:spacing w:line="480" w:lineRule="auto"/>
              <w:ind w:firstLine="0"/>
              <w:jc w:val="center"/>
              <w:rPr>
                <w:bCs/>
                <w:lang w:eastAsia="en-GB"/>
              </w:rPr>
            </w:pPr>
            <w:r>
              <w:rPr>
                <w:bCs/>
                <w:lang w:eastAsia="en-GB"/>
              </w:rPr>
              <w:t>0.028</w:t>
            </w:r>
          </w:p>
        </w:tc>
        <w:tc>
          <w:tcPr>
            <w:tcW w:w="1276"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6D895296" w14:textId="77777777" w:rsidR="00C9720A" w:rsidRPr="007A633D" w:rsidRDefault="00C9720A" w:rsidP="00285843">
            <w:pPr>
              <w:spacing w:line="480" w:lineRule="auto"/>
              <w:ind w:firstLine="0"/>
              <w:jc w:val="center"/>
              <w:rPr>
                <w:bCs/>
                <w:lang w:eastAsia="en-GB"/>
              </w:rPr>
            </w:pPr>
            <w:r>
              <w:rPr>
                <w:bCs/>
                <w:lang w:eastAsia="en-GB"/>
              </w:rPr>
              <w:t>99%</w:t>
            </w:r>
          </w:p>
        </w:tc>
        <w:tc>
          <w:tcPr>
            <w:tcW w:w="1276"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48323BC7" w14:textId="77777777" w:rsidR="00C9720A" w:rsidRPr="007A633D" w:rsidRDefault="00C9720A" w:rsidP="00285843">
            <w:pPr>
              <w:keepNext/>
              <w:spacing w:line="480" w:lineRule="auto"/>
              <w:ind w:firstLine="0"/>
              <w:jc w:val="center"/>
              <w:rPr>
                <w:bCs/>
                <w:lang w:eastAsia="en-GB"/>
              </w:rPr>
            </w:pPr>
            <w:r>
              <w:rPr>
                <w:bCs/>
                <w:lang w:eastAsia="en-GB"/>
              </w:rPr>
              <w:t>18</w:t>
            </w:r>
          </w:p>
        </w:tc>
      </w:tr>
      <w:tr w:rsidR="00C9720A" w:rsidRPr="007A633D" w14:paraId="376D8304" w14:textId="77777777" w:rsidTr="00285843">
        <w:trPr>
          <w:trHeight w:val="257"/>
        </w:trPr>
        <w:tc>
          <w:tcPr>
            <w:tcW w:w="983" w:type="dxa"/>
            <w:tcBorders>
              <w:top w:val="single" w:sz="4" w:space="0" w:color="auto"/>
              <w:left w:val="single" w:sz="8" w:space="0" w:color="000000"/>
              <w:bottom w:val="single" w:sz="4" w:space="0" w:color="auto"/>
              <w:right w:val="single" w:sz="8" w:space="0" w:color="000000"/>
            </w:tcBorders>
            <w:vAlign w:val="center"/>
          </w:tcPr>
          <w:p w14:paraId="1A16ADA5" w14:textId="77777777" w:rsidR="00C9720A" w:rsidRDefault="00C9720A" w:rsidP="00285843">
            <w:pPr>
              <w:spacing w:line="480" w:lineRule="auto"/>
              <w:ind w:firstLine="0"/>
              <w:jc w:val="center"/>
              <w:rPr>
                <w:bCs/>
                <w:lang w:eastAsia="en-GB"/>
              </w:rPr>
            </w:pPr>
            <w:r>
              <w:rPr>
                <w:bCs/>
                <w:lang w:eastAsia="en-GB"/>
              </w:rPr>
              <w:t>1b</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73105AF2" w14:textId="77777777" w:rsidR="00C9720A" w:rsidRDefault="00C9720A" w:rsidP="00285843">
            <w:pPr>
              <w:spacing w:line="480" w:lineRule="auto"/>
              <w:ind w:firstLine="0"/>
              <w:jc w:val="center"/>
              <w:rPr>
                <w:bCs/>
                <w:lang w:eastAsia="en-GB"/>
              </w:rPr>
            </w:pPr>
            <w:proofErr w:type="spellStart"/>
            <w:r>
              <w:rPr>
                <w:bCs/>
                <w:lang w:eastAsia="en-GB"/>
              </w:rPr>
              <w:t>Gurobi</w:t>
            </w:r>
            <w:proofErr w:type="spellEnd"/>
          </w:p>
        </w:tc>
        <w:tc>
          <w:tcPr>
            <w:tcW w:w="993" w:type="dxa"/>
            <w:tcBorders>
              <w:top w:val="sing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557DE51B" w14:textId="77777777" w:rsidR="00C9720A" w:rsidRDefault="00C9720A" w:rsidP="00285843">
            <w:pPr>
              <w:spacing w:line="480" w:lineRule="auto"/>
              <w:ind w:firstLine="0"/>
              <w:jc w:val="center"/>
              <w:rPr>
                <w:bCs/>
                <w:lang w:eastAsia="en-GB"/>
              </w:rPr>
            </w:pPr>
            <w:r>
              <w:rPr>
                <w:bCs/>
                <w:lang w:eastAsia="en-GB"/>
              </w:rPr>
              <w:t>-</w:t>
            </w:r>
          </w:p>
        </w:tc>
        <w:tc>
          <w:tcPr>
            <w:tcW w:w="1134" w:type="dxa"/>
            <w:tcBorders>
              <w:top w:val="sing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59CB2BED" w14:textId="77777777" w:rsidR="00C9720A" w:rsidRDefault="00C9720A" w:rsidP="00285843">
            <w:pPr>
              <w:spacing w:line="480" w:lineRule="auto"/>
              <w:ind w:firstLine="0"/>
              <w:jc w:val="center"/>
              <w:rPr>
                <w:bCs/>
                <w:lang w:eastAsia="en-GB"/>
              </w:rPr>
            </w:pPr>
            <w:r>
              <w:rPr>
                <w:bCs/>
                <w:lang w:eastAsia="en-GB"/>
              </w:rPr>
              <w:t>-</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62610B3F" w14:textId="77777777" w:rsidR="00C9720A" w:rsidRDefault="00C9720A" w:rsidP="00285843">
            <w:pPr>
              <w:spacing w:line="480" w:lineRule="auto"/>
              <w:ind w:firstLine="0"/>
              <w:jc w:val="center"/>
              <w:rPr>
                <w:bCs/>
                <w:lang w:eastAsia="en-GB"/>
              </w:rPr>
            </w:pPr>
            <w:r>
              <w:rPr>
                <w:bCs/>
                <w:lang w:eastAsia="en-GB"/>
              </w:rPr>
              <w:t>4.420</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3FF95C29" w14:textId="77777777" w:rsidR="00C9720A" w:rsidRDefault="00C9720A" w:rsidP="00285843">
            <w:pPr>
              <w:spacing w:line="480" w:lineRule="auto"/>
              <w:ind w:firstLine="0"/>
              <w:jc w:val="center"/>
              <w:rPr>
                <w:bCs/>
                <w:lang w:eastAsia="en-GB"/>
              </w:rPr>
            </w:pPr>
            <w:r>
              <w:rPr>
                <w:bCs/>
                <w:lang w:eastAsia="en-GB"/>
              </w:rPr>
              <w:t>99%</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5C51566D" w14:textId="77777777" w:rsidR="00C9720A" w:rsidRDefault="00C9720A" w:rsidP="00285843">
            <w:pPr>
              <w:keepNext/>
              <w:spacing w:line="480" w:lineRule="auto"/>
              <w:ind w:firstLine="0"/>
              <w:jc w:val="center"/>
              <w:rPr>
                <w:bCs/>
                <w:lang w:eastAsia="en-GB"/>
              </w:rPr>
            </w:pPr>
            <w:r>
              <w:rPr>
                <w:bCs/>
                <w:lang w:eastAsia="en-GB"/>
              </w:rPr>
              <w:t>14</w:t>
            </w:r>
          </w:p>
        </w:tc>
      </w:tr>
      <w:tr w:rsidR="00C9720A" w:rsidRPr="007A633D" w14:paraId="6B0BE08A" w14:textId="77777777" w:rsidTr="00285843">
        <w:trPr>
          <w:trHeight w:val="396"/>
        </w:trPr>
        <w:tc>
          <w:tcPr>
            <w:tcW w:w="983" w:type="dxa"/>
            <w:tcBorders>
              <w:top w:val="single" w:sz="4" w:space="0" w:color="auto"/>
              <w:left w:val="single" w:sz="8" w:space="0" w:color="000000"/>
              <w:bottom w:val="single" w:sz="8" w:space="0" w:color="000000"/>
              <w:right w:val="single" w:sz="8" w:space="0" w:color="000000"/>
            </w:tcBorders>
            <w:vAlign w:val="center"/>
          </w:tcPr>
          <w:p w14:paraId="7F480E1C" w14:textId="77777777" w:rsidR="00C9720A" w:rsidRPr="007A633D" w:rsidRDefault="00C9720A" w:rsidP="00285843">
            <w:pPr>
              <w:spacing w:line="480" w:lineRule="auto"/>
              <w:ind w:firstLine="0"/>
              <w:jc w:val="center"/>
              <w:rPr>
                <w:bCs/>
                <w:lang w:eastAsia="en-GB"/>
              </w:rPr>
            </w:pPr>
            <w:r>
              <w:rPr>
                <w:bCs/>
                <w:lang w:eastAsia="en-GB"/>
              </w:rPr>
              <w:t>1b</w:t>
            </w:r>
          </w:p>
        </w:tc>
        <w:tc>
          <w:tcPr>
            <w:tcW w:w="1275"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A524A53" w14:textId="77777777" w:rsidR="00C9720A" w:rsidRPr="007A633D" w:rsidRDefault="00C9720A" w:rsidP="00285843">
            <w:pPr>
              <w:spacing w:line="480" w:lineRule="auto"/>
              <w:ind w:firstLine="0"/>
              <w:jc w:val="center"/>
              <w:rPr>
                <w:bCs/>
                <w:lang w:eastAsia="en-GB"/>
              </w:rPr>
            </w:pPr>
            <w:r w:rsidRPr="007A633D">
              <w:rPr>
                <w:bCs/>
                <w:lang w:eastAsia="en-GB"/>
              </w:rPr>
              <w:t>GA</w:t>
            </w:r>
          </w:p>
        </w:tc>
        <w:tc>
          <w:tcPr>
            <w:tcW w:w="993"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1FA1943"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2A7E147"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275"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D7A34A3" w14:textId="77777777" w:rsidR="00C9720A" w:rsidRPr="007A633D" w:rsidRDefault="00C9720A" w:rsidP="00285843">
            <w:pPr>
              <w:spacing w:line="480" w:lineRule="auto"/>
              <w:ind w:firstLine="0"/>
              <w:jc w:val="center"/>
              <w:rPr>
                <w:bCs/>
                <w:lang w:eastAsia="en-GB"/>
              </w:rPr>
            </w:pPr>
            <w:r>
              <w:rPr>
                <w:bCs/>
                <w:lang w:eastAsia="en-GB"/>
              </w:rPr>
              <w:t>0.987</w:t>
            </w:r>
          </w:p>
        </w:tc>
        <w:tc>
          <w:tcPr>
            <w:tcW w:w="1276"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tcPr>
          <w:p w14:paraId="144234DF" w14:textId="77777777" w:rsidR="00C9720A" w:rsidRPr="007A633D" w:rsidRDefault="00C9720A" w:rsidP="00285843">
            <w:pPr>
              <w:spacing w:line="480" w:lineRule="auto"/>
              <w:ind w:firstLine="0"/>
              <w:jc w:val="center"/>
              <w:rPr>
                <w:bCs/>
                <w:lang w:eastAsia="en-GB"/>
              </w:rPr>
            </w:pPr>
            <w:r w:rsidRPr="008904F6">
              <w:rPr>
                <w:bCs/>
                <w:lang w:eastAsia="en-GB"/>
              </w:rPr>
              <w:t>99%</w:t>
            </w:r>
          </w:p>
        </w:tc>
        <w:tc>
          <w:tcPr>
            <w:tcW w:w="1276"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AF318D1" w14:textId="77777777" w:rsidR="00C9720A" w:rsidRPr="007A633D" w:rsidRDefault="00C9720A" w:rsidP="00285843">
            <w:pPr>
              <w:keepNext/>
              <w:spacing w:line="480" w:lineRule="auto"/>
              <w:ind w:firstLine="0"/>
              <w:jc w:val="center"/>
              <w:rPr>
                <w:bCs/>
                <w:lang w:eastAsia="en-GB"/>
              </w:rPr>
            </w:pPr>
            <w:r>
              <w:rPr>
                <w:bCs/>
                <w:lang w:eastAsia="en-GB"/>
              </w:rPr>
              <w:t>14</w:t>
            </w:r>
          </w:p>
        </w:tc>
      </w:tr>
      <w:tr w:rsidR="00C9720A" w:rsidRPr="007A633D" w14:paraId="1750898A" w14:textId="77777777" w:rsidTr="00285843">
        <w:trPr>
          <w:trHeight w:val="257"/>
        </w:trPr>
        <w:tc>
          <w:tcPr>
            <w:tcW w:w="983" w:type="dxa"/>
            <w:tcBorders>
              <w:top w:val="single" w:sz="8" w:space="0" w:color="000000"/>
              <w:left w:val="single" w:sz="8" w:space="0" w:color="000000"/>
              <w:bottom w:val="single" w:sz="8" w:space="0" w:color="000000"/>
              <w:right w:val="single" w:sz="8" w:space="0" w:color="000000"/>
            </w:tcBorders>
            <w:vAlign w:val="center"/>
          </w:tcPr>
          <w:p w14:paraId="41B20D70" w14:textId="77777777" w:rsidR="00C9720A" w:rsidRPr="007A633D" w:rsidRDefault="00C9720A" w:rsidP="00285843">
            <w:pPr>
              <w:spacing w:line="480" w:lineRule="auto"/>
              <w:ind w:firstLine="0"/>
              <w:jc w:val="center"/>
              <w:rPr>
                <w:bCs/>
                <w:lang w:eastAsia="en-GB"/>
              </w:rPr>
            </w:pPr>
            <w:r>
              <w:rPr>
                <w:bCs/>
                <w:lang w:eastAsia="en-GB"/>
              </w:rPr>
              <w:t>1b</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6BA4C8A" w14:textId="77777777" w:rsidR="00C9720A" w:rsidRPr="007A633D" w:rsidRDefault="00C9720A" w:rsidP="00285843">
            <w:pPr>
              <w:spacing w:line="480" w:lineRule="auto"/>
              <w:ind w:firstLine="0"/>
              <w:jc w:val="center"/>
              <w:rPr>
                <w:bCs/>
                <w:lang w:eastAsia="en-GB"/>
              </w:rPr>
            </w:pPr>
            <w:r>
              <w:rPr>
                <w:bCs/>
                <w:lang w:eastAsia="en-GB"/>
              </w:rPr>
              <w:t>TS</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4173595"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96F5ABC"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FF8D4B0" w14:textId="77777777" w:rsidR="00C9720A" w:rsidRPr="007A633D" w:rsidRDefault="00C9720A" w:rsidP="00285843">
            <w:pPr>
              <w:spacing w:line="480" w:lineRule="auto"/>
              <w:ind w:firstLine="0"/>
              <w:jc w:val="center"/>
              <w:rPr>
                <w:bCs/>
                <w:lang w:eastAsia="en-GB"/>
              </w:rPr>
            </w:pPr>
            <w:r>
              <w:rPr>
                <w:bCs/>
                <w:lang w:eastAsia="en-GB"/>
              </w:rPr>
              <w:t>0.181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cPr>
          <w:p w14:paraId="2804171E" w14:textId="77777777" w:rsidR="00C9720A" w:rsidRPr="007A633D" w:rsidRDefault="00C9720A" w:rsidP="00285843">
            <w:pPr>
              <w:spacing w:line="480" w:lineRule="auto"/>
              <w:ind w:firstLine="0"/>
              <w:jc w:val="center"/>
              <w:rPr>
                <w:bCs/>
                <w:lang w:eastAsia="en-GB"/>
              </w:rPr>
            </w:pPr>
            <w:r w:rsidRPr="008904F6">
              <w:rPr>
                <w:bCs/>
                <w:lang w:eastAsia="en-GB"/>
              </w:rPr>
              <w:t>99%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FF78FB3" w14:textId="77777777" w:rsidR="00C9720A" w:rsidRPr="007A633D" w:rsidRDefault="00C9720A" w:rsidP="00285843">
            <w:pPr>
              <w:keepNext/>
              <w:spacing w:line="480" w:lineRule="auto"/>
              <w:ind w:firstLine="0"/>
              <w:jc w:val="center"/>
              <w:rPr>
                <w:bCs/>
                <w:lang w:eastAsia="en-GB"/>
              </w:rPr>
            </w:pPr>
            <w:r>
              <w:rPr>
                <w:bCs/>
                <w:lang w:eastAsia="en-GB"/>
              </w:rPr>
              <w:t>14</w:t>
            </w:r>
          </w:p>
        </w:tc>
      </w:tr>
      <w:tr w:rsidR="00C9720A" w:rsidRPr="007A633D" w14:paraId="38AD1F4A" w14:textId="77777777" w:rsidTr="00285843">
        <w:trPr>
          <w:trHeight w:val="257"/>
        </w:trPr>
        <w:tc>
          <w:tcPr>
            <w:tcW w:w="983" w:type="dxa"/>
            <w:tcBorders>
              <w:top w:val="single" w:sz="8" w:space="0" w:color="000000"/>
              <w:left w:val="single" w:sz="8" w:space="0" w:color="000000"/>
              <w:bottom w:val="single" w:sz="8" w:space="0" w:color="000000"/>
              <w:right w:val="single" w:sz="8" w:space="0" w:color="000000"/>
            </w:tcBorders>
            <w:vAlign w:val="center"/>
          </w:tcPr>
          <w:p w14:paraId="07B93FDD" w14:textId="77777777" w:rsidR="00C9720A" w:rsidRPr="007A633D" w:rsidRDefault="00C9720A" w:rsidP="00285843">
            <w:pPr>
              <w:spacing w:line="480" w:lineRule="auto"/>
              <w:ind w:firstLine="0"/>
              <w:jc w:val="center"/>
              <w:rPr>
                <w:bCs/>
                <w:lang w:eastAsia="en-GB"/>
              </w:rPr>
            </w:pPr>
            <w:r>
              <w:rPr>
                <w:bCs/>
                <w:lang w:eastAsia="en-GB"/>
              </w:rPr>
              <w:t>1b</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8D3B4C2" w14:textId="77777777" w:rsidR="00C9720A" w:rsidRPr="007A633D" w:rsidRDefault="00C9720A" w:rsidP="00285843">
            <w:pPr>
              <w:spacing w:line="480" w:lineRule="auto"/>
              <w:ind w:firstLine="0"/>
              <w:jc w:val="center"/>
              <w:rPr>
                <w:bCs/>
                <w:lang w:eastAsia="en-GB"/>
              </w:rPr>
            </w:pPr>
            <w:r w:rsidRPr="007A633D">
              <w:rPr>
                <w:bCs/>
                <w:lang w:eastAsia="en-GB"/>
              </w:rPr>
              <w:t>SA</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CCA6E84"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CFE70FB"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8411B68" w14:textId="77777777" w:rsidR="00C9720A" w:rsidRPr="007A633D" w:rsidRDefault="00C9720A" w:rsidP="00285843">
            <w:pPr>
              <w:spacing w:line="480" w:lineRule="auto"/>
              <w:ind w:firstLine="0"/>
              <w:jc w:val="center"/>
              <w:rPr>
                <w:bCs/>
                <w:lang w:eastAsia="en-GB"/>
              </w:rPr>
            </w:pPr>
            <w:r>
              <w:rPr>
                <w:bCs/>
                <w:lang w:eastAsia="en-GB"/>
              </w:rPr>
              <w:t>0.104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cPr>
          <w:p w14:paraId="24C556E6" w14:textId="77777777" w:rsidR="00C9720A" w:rsidRPr="007A633D" w:rsidRDefault="00C9720A" w:rsidP="00285843">
            <w:pPr>
              <w:spacing w:line="480" w:lineRule="auto"/>
              <w:ind w:firstLine="0"/>
              <w:jc w:val="center"/>
              <w:rPr>
                <w:bCs/>
                <w:lang w:eastAsia="en-GB"/>
              </w:rPr>
            </w:pPr>
            <w:r w:rsidRPr="008904F6">
              <w:rPr>
                <w:bCs/>
                <w:lang w:eastAsia="en-GB"/>
              </w:rPr>
              <w:t>99%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1A38188" w14:textId="77777777" w:rsidR="00C9720A" w:rsidRPr="007A633D" w:rsidRDefault="00C9720A" w:rsidP="00285843">
            <w:pPr>
              <w:keepNext/>
              <w:spacing w:line="480" w:lineRule="auto"/>
              <w:ind w:firstLine="0"/>
              <w:jc w:val="center"/>
              <w:rPr>
                <w:bCs/>
                <w:lang w:eastAsia="en-GB"/>
              </w:rPr>
            </w:pPr>
            <w:r>
              <w:rPr>
                <w:bCs/>
                <w:lang w:eastAsia="en-GB"/>
              </w:rPr>
              <w:t>14</w:t>
            </w:r>
          </w:p>
        </w:tc>
      </w:tr>
    </w:tbl>
    <w:p w14:paraId="355EA70E" w14:textId="77777777" w:rsidR="00C9720A" w:rsidRDefault="00C9720A" w:rsidP="00092F3B">
      <w:pPr>
        <w:spacing w:line="480" w:lineRule="auto"/>
        <w:ind w:firstLine="0"/>
        <w:jc w:val="both"/>
        <w:rPr>
          <w:bCs/>
          <w:lang w:eastAsia="en-GB"/>
        </w:rPr>
      </w:pPr>
    </w:p>
    <w:p w14:paraId="74839DFA" w14:textId="1A2FC328" w:rsidR="00063DFE" w:rsidRPr="00714B38" w:rsidRDefault="009B415F" w:rsidP="0063496E">
      <w:pPr>
        <w:spacing w:line="480" w:lineRule="auto"/>
        <w:jc w:val="both"/>
        <w:rPr>
          <w:bCs/>
          <w:lang w:eastAsia="en-GB"/>
        </w:rPr>
      </w:pPr>
      <w:r>
        <w:rPr>
          <w:bCs/>
          <w:lang w:eastAsia="en-GB"/>
        </w:rPr>
        <w:t xml:space="preserve">Table 1 shows the number of selected location for the maximum coverage under each scenario. </w:t>
      </w:r>
      <w:r w:rsidR="006958EC" w:rsidRPr="00A13A95">
        <w:t xml:space="preserve">Under scenario </w:t>
      </w:r>
      <w:r w:rsidR="002119FA" w:rsidRPr="00A13A95">
        <w:t>1</w:t>
      </w:r>
      <w:r w:rsidR="00F621E2" w:rsidRPr="00A13A95">
        <w:t>a</w:t>
      </w:r>
      <w:r w:rsidR="002119FA" w:rsidRPr="00A13A95">
        <w:t xml:space="preserve"> a</w:t>
      </w:r>
      <w:r w:rsidR="006958EC" w:rsidRPr="00A13A95">
        <w:t>ll f</w:t>
      </w:r>
      <w:r w:rsidR="00201F3D">
        <w:t>ive</w:t>
      </w:r>
      <w:r w:rsidR="006958EC" w:rsidRPr="00A13A95">
        <w:t xml:space="preserve"> </w:t>
      </w:r>
      <w:r w:rsidR="00651DD8">
        <w:t xml:space="preserve">solution </w:t>
      </w:r>
      <w:r w:rsidR="006958EC" w:rsidRPr="00A13A95">
        <w:t>methods result in the same set of locations</w:t>
      </w:r>
      <w:r w:rsidR="00B85C25" w:rsidRPr="00A13A95">
        <w:t xml:space="preserve"> covering 91% of the population</w:t>
      </w:r>
      <w:r w:rsidR="00EA64CC">
        <w:t xml:space="preserve"> (Fig. </w:t>
      </w:r>
      <w:r w:rsidR="0078079C">
        <w:t>3</w:t>
      </w:r>
      <w:r w:rsidR="00EA64CC">
        <w:t>)</w:t>
      </w:r>
      <w:r w:rsidR="006958EC" w:rsidRPr="00A13A95">
        <w:t xml:space="preserve">. </w:t>
      </w:r>
      <w:r w:rsidR="00B92420">
        <w:t>Additionally</w:t>
      </w:r>
      <w:r w:rsidR="00981CF5">
        <w:t>,</w:t>
      </w:r>
      <w:r w:rsidR="00B92420">
        <w:t xml:space="preserve"> under</w:t>
      </w:r>
      <w:r w:rsidR="00F621E2" w:rsidRPr="00A13A95">
        <w:t xml:space="preserve"> scenario 1b the greedy solution results in 4 e</w:t>
      </w:r>
      <w:r w:rsidR="00BB4EB6" w:rsidRPr="00A13A95">
        <w:t>xtra clinics as compared to the search method solutions</w:t>
      </w:r>
      <w:r w:rsidR="003E2386" w:rsidRPr="00A13A95">
        <w:t xml:space="preserve"> where 14 clinics are selected</w:t>
      </w:r>
      <w:r w:rsidR="00024C52" w:rsidRPr="00A13A95">
        <w:t xml:space="preserve"> while all solution</w:t>
      </w:r>
      <w:r w:rsidR="00201F3D">
        <w:t>s</w:t>
      </w:r>
      <w:r w:rsidR="00024C52" w:rsidRPr="00A13A95">
        <w:t xml:space="preserve"> provide a population coverage of 99%</w:t>
      </w:r>
      <w:r w:rsidR="00EA64CC">
        <w:t xml:space="preserve"> (Fig. </w:t>
      </w:r>
      <w:r w:rsidR="0078079C">
        <w:t>4</w:t>
      </w:r>
      <w:r w:rsidR="00EA64CC">
        <w:t>)</w:t>
      </w:r>
      <w:r w:rsidR="00D34F2E" w:rsidRPr="00A13A95">
        <w:t>.</w:t>
      </w:r>
    </w:p>
    <w:p w14:paraId="12F93F6E" w14:textId="4C679EC1" w:rsidR="00EA64CC" w:rsidRDefault="00EA64CC" w:rsidP="00714B38">
      <w:pPr>
        <w:spacing w:line="480" w:lineRule="auto"/>
        <w:ind w:firstLine="0"/>
        <w:jc w:val="both"/>
      </w:pPr>
      <w:r w:rsidRPr="00714B38">
        <w:rPr>
          <w:b/>
        </w:rPr>
        <w:t xml:space="preserve">Fig </w:t>
      </w:r>
      <w:r w:rsidR="0078079C">
        <w:rPr>
          <w:b/>
        </w:rPr>
        <w:t>2</w:t>
      </w:r>
      <w:r w:rsidRPr="00714B38">
        <w:rPr>
          <w:b/>
        </w:rPr>
        <w:t>.</w:t>
      </w:r>
      <w:r>
        <w:t xml:space="preserve"> Map showing the demand by postcode sector in Hampshire, UK </w:t>
      </w:r>
      <w:r w:rsidR="00E20D8E">
        <w:t>and current clinics (red).</w:t>
      </w:r>
      <w:r w:rsidR="00456542">
        <w:t xml:space="preserve"> The size of the clinics is proportional to the demand expected over the period of </w:t>
      </w:r>
      <w:r w:rsidR="00A31902">
        <w:t>one year</w:t>
      </w:r>
      <w:r w:rsidR="00456542">
        <w:t>.</w:t>
      </w:r>
    </w:p>
    <w:p w14:paraId="30C2CC6A" w14:textId="633678ED" w:rsidR="00EA64CC" w:rsidRDefault="00EA64CC" w:rsidP="00714B38">
      <w:pPr>
        <w:spacing w:line="480" w:lineRule="auto"/>
        <w:ind w:firstLine="0"/>
        <w:jc w:val="both"/>
      </w:pPr>
      <w:r w:rsidRPr="00714B38">
        <w:rPr>
          <w:b/>
        </w:rPr>
        <w:lastRenderedPageBreak/>
        <w:t xml:space="preserve">Fig </w:t>
      </w:r>
      <w:r w:rsidR="0078079C">
        <w:rPr>
          <w:b/>
        </w:rPr>
        <w:t>3</w:t>
      </w:r>
      <w:r w:rsidRPr="00714B38">
        <w:rPr>
          <w:b/>
        </w:rPr>
        <w:t>.</w:t>
      </w:r>
      <w:r>
        <w:t xml:space="preserve"> Map showing the demand by postcode sector in Hampshire, UK, and</w:t>
      </w:r>
      <w:r w:rsidR="00C66229">
        <w:t xml:space="preserve"> the</w:t>
      </w:r>
      <w:r>
        <w:t xml:space="preserve"> locations selected in scenario 1a (blue).</w:t>
      </w:r>
      <w:r w:rsidR="00456542" w:rsidRPr="00456542">
        <w:t xml:space="preserve"> </w:t>
      </w:r>
      <w:r w:rsidR="00456542">
        <w:t xml:space="preserve">The size of the clinics is proportional to the demand expected over the period of </w:t>
      </w:r>
      <w:r w:rsidR="00A31902">
        <w:t>one year</w:t>
      </w:r>
      <w:r w:rsidR="00456542">
        <w:t>.</w:t>
      </w:r>
    </w:p>
    <w:p w14:paraId="264DD758" w14:textId="3BCA029A" w:rsidR="008B2027" w:rsidRDefault="00EA64CC" w:rsidP="00C9720A">
      <w:pPr>
        <w:spacing w:line="480" w:lineRule="auto"/>
        <w:ind w:firstLine="0"/>
        <w:jc w:val="both"/>
      </w:pPr>
      <w:r w:rsidRPr="00714B38">
        <w:rPr>
          <w:b/>
        </w:rPr>
        <w:t xml:space="preserve">Fig </w:t>
      </w:r>
      <w:r w:rsidR="0078079C">
        <w:rPr>
          <w:b/>
        </w:rPr>
        <w:t>4</w:t>
      </w:r>
      <w:r w:rsidRPr="00714B38">
        <w:rPr>
          <w:b/>
        </w:rPr>
        <w:t>.</w:t>
      </w:r>
      <w:r>
        <w:t xml:space="preserve"> Map showing the demand by postcode sector in Hampshire, UK, and</w:t>
      </w:r>
      <w:r w:rsidR="00C66229">
        <w:t xml:space="preserve"> the</w:t>
      </w:r>
      <w:r>
        <w:t xml:space="preserve"> locations selected in scenario 1b (blue).</w:t>
      </w:r>
      <w:r w:rsidR="00456542" w:rsidRPr="00456542">
        <w:t xml:space="preserve"> </w:t>
      </w:r>
      <w:r w:rsidR="00456542">
        <w:t xml:space="preserve">The size of the clinics is proportional to the demand expected over the period of </w:t>
      </w:r>
      <w:r w:rsidR="00A31902">
        <w:t>one year.</w:t>
      </w:r>
      <w:r w:rsidR="00251966">
        <w:tab/>
      </w:r>
    </w:p>
    <w:p w14:paraId="40A17875" w14:textId="77777777" w:rsidR="00C9720A" w:rsidRDefault="00D32615" w:rsidP="0063496E">
      <w:pPr>
        <w:spacing w:line="480" w:lineRule="auto"/>
        <w:jc w:val="both"/>
      </w:pPr>
      <w:r w:rsidRPr="00A13A95">
        <w:t>In the second scenario, we are allowing a facility to be located anywhere within the county boundaries. That is any of the current clinic locations in addition to all the postcode sectors within the area. This results in a set of 305 candidate location</w:t>
      </w:r>
      <w:r>
        <w:t>s</w:t>
      </w:r>
      <w:r w:rsidRPr="00A13A95">
        <w:t xml:space="preserve">. The result of this scenario can be seen in Table 2. </w:t>
      </w:r>
    </w:p>
    <w:p w14:paraId="00835E73" w14:textId="77777777" w:rsidR="00C9720A" w:rsidRDefault="00C9720A" w:rsidP="00C9720A">
      <w:pPr>
        <w:ind w:firstLine="0"/>
        <w:jc w:val="both"/>
        <w:rPr>
          <w:b/>
        </w:rPr>
      </w:pPr>
      <w:r w:rsidRPr="003666BE">
        <w:rPr>
          <w:b/>
        </w:rPr>
        <w:t xml:space="preserve">Table </w:t>
      </w:r>
      <w:r>
        <w:rPr>
          <w:b/>
        </w:rPr>
        <w:fldChar w:fldCharType="begin"/>
      </w:r>
      <w:r>
        <w:rPr>
          <w:b/>
        </w:rPr>
        <w:instrText xml:space="preserve"> SEQ Table \* ARABIC </w:instrText>
      </w:r>
      <w:r>
        <w:rPr>
          <w:b/>
        </w:rPr>
        <w:fldChar w:fldCharType="separate"/>
      </w:r>
      <w:r>
        <w:rPr>
          <w:b/>
          <w:noProof/>
        </w:rPr>
        <w:t>2</w:t>
      </w:r>
      <w:r>
        <w:rPr>
          <w:b/>
        </w:rPr>
        <w:fldChar w:fldCharType="end"/>
      </w:r>
      <w:r w:rsidRPr="003666BE">
        <w:rPr>
          <w:b/>
        </w:rPr>
        <w:t xml:space="preserve">: Scenario 2 results </w:t>
      </w:r>
      <w:r>
        <w:rPr>
          <w:b/>
        </w:rPr>
        <w:t>–</w:t>
      </w:r>
      <w:r w:rsidRPr="003666BE">
        <w:rPr>
          <w:b/>
        </w:rPr>
        <w:t xml:space="preserve"> </w:t>
      </w:r>
      <w:r w:rsidRPr="00FA4D09">
        <w:rPr>
          <w:b/>
        </w:rPr>
        <w:t>candidate location permissible any postcode sector centroid</w:t>
      </w:r>
    </w:p>
    <w:p w14:paraId="4ACB128E" w14:textId="77777777" w:rsidR="00C9720A" w:rsidRPr="003666BE" w:rsidRDefault="00C9720A" w:rsidP="00C9720A">
      <w:pPr>
        <w:jc w:val="both"/>
        <w:rPr>
          <w:b/>
        </w:rPr>
      </w:pPr>
    </w:p>
    <w:tbl>
      <w:tblPr>
        <w:tblW w:w="8212" w:type="dxa"/>
        <w:tblCellMar>
          <w:left w:w="0" w:type="dxa"/>
          <w:right w:w="0" w:type="dxa"/>
        </w:tblCellMar>
        <w:tblLook w:val="0600" w:firstRow="0" w:lastRow="0" w:firstColumn="0" w:lastColumn="0" w:noHBand="1" w:noVBand="1"/>
      </w:tblPr>
      <w:tblGrid>
        <w:gridCol w:w="983"/>
        <w:gridCol w:w="1134"/>
        <w:gridCol w:w="992"/>
        <w:gridCol w:w="992"/>
        <w:gridCol w:w="1134"/>
        <w:gridCol w:w="1701"/>
        <w:gridCol w:w="1276"/>
      </w:tblGrid>
      <w:tr w:rsidR="00C9720A" w:rsidRPr="007A633D" w14:paraId="476E071A" w14:textId="77777777" w:rsidTr="00285843">
        <w:trPr>
          <w:trHeight w:val="663"/>
        </w:trPr>
        <w:tc>
          <w:tcPr>
            <w:tcW w:w="983" w:type="dxa"/>
            <w:tcBorders>
              <w:top w:val="single" w:sz="8" w:space="0" w:color="000000"/>
              <w:left w:val="single" w:sz="8" w:space="0" w:color="000000"/>
              <w:bottom w:val="single" w:sz="8" w:space="0" w:color="000000"/>
              <w:right w:val="single" w:sz="8" w:space="0" w:color="000000"/>
            </w:tcBorders>
            <w:vAlign w:val="center"/>
          </w:tcPr>
          <w:p w14:paraId="6B93B4F1" w14:textId="77777777" w:rsidR="00C9720A" w:rsidRPr="007A633D" w:rsidRDefault="00C9720A" w:rsidP="00285843">
            <w:pPr>
              <w:ind w:firstLine="0"/>
              <w:jc w:val="center"/>
              <w:rPr>
                <w:bCs/>
                <w:lang w:eastAsia="en-GB"/>
              </w:rPr>
            </w:pPr>
            <w:r>
              <w:rPr>
                <w:bCs/>
                <w:lang w:eastAsia="en-GB"/>
              </w:rPr>
              <w:t>Scenario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C916150" w14:textId="77777777" w:rsidR="00C9720A" w:rsidRPr="007A633D" w:rsidRDefault="00C9720A" w:rsidP="00285843">
            <w:pPr>
              <w:ind w:firstLine="0"/>
              <w:jc w:val="center"/>
              <w:rPr>
                <w:bCs/>
                <w:lang w:eastAsia="en-GB"/>
              </w:rPr>
            </w:pPr>
            <w:r w:rsidRPr="007A633D">
              <w:rPr>
                <w:bCs/>
                <w:lang w:eastAsia="en-GB"/>
              </w:rPr>
              <w:t>Algorithm</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04EF2F0" w14:textId="77777777" w:rsidR="00C9720A" w:rsidRPr="007A633D" w:rsidRDefault="00C9720A" w:rsidP="00285843">
            <w:pPr>
              <w:ind w:firstLine="0"/>
              <w:jc w:val="center"/>
              <w:rPr>
                <w:bCs/>
                <w:lang w:eastAsia="en-GB"/>
              </w:rPr>
            </w:pPr>
            <w:r w:rsidRPr="007A633D">
              <w:rPr>
                <w:bCs/>
                <w:lang w:eastAsia="en-GB"/>
              </w:rPr>
              <w:t>Number of runs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FCA8F7E" w14:textId="77777777" w:rsidR="00C9720A" w:rsidRPr="007A633D" w:rsidRDefault="00C9720A" w:rsidP="00285843">
            <w:pPr>
              <w:ind w:firstLine="0"/>
              <w:jc w:val="center"/>
              <w:rPr>
                <w:bCs/>
                <w:lang w:eastAsia="en-GB"/>
              </w:rPr>
            </w:pPr>
            <w:r w:rsidRPr="007A633D">
              <w:rPr>
                <w:bCs/>
                <w:lang w:eastAsia="en-GB"/>
              </w:rPr>
              <w:t>Optimal found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8EFB85A" w14:textId="77777777" w:rsidR="00C9720A" w:rsidRPr="007A633D" w:rsidRDefault="00C9720A" w:rsidP="00285843">
            <w:pPr>
              <w:ind w:firstLine="0"/>
              <w:jc w:val="center"/>
              <w:rPr>
                <w:bCs/>
                <w:lang w:eastAsia="en-GB"/>
              </w:rPr>
            </w:pPr>
            <w:r w:rsidRPr="007A633D">
              <w:rPr>
                <w:bCs/>
                <w:lang w:eastAsia="en-GB"/>
              </w:rPr>
              <w:t xml:space="preserve">Average CPU time </w:t>
            </w:r>
            <w:r>
              <w:rPr>
                <w:bCs/>
                <w:lang w:eastAsia="en-GB"/>
              </w:rPr>
              <w:t>(seconds)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803DE4" w14:textId="77777777" w:rsidR="00C9720A" w:rsidRPr="007A633D" w:rsidRDefault="00C9720A" w:rsidP="00285843">
            <w:pPr>
              <w:ind w:firstLine="0"/>
              <w:jc w:val="center"/>
              <w:rPr>
                <w:bCs/>
                <w:lang w:eastAsia="en-GB"/>
              </w:rPr>
            </w:pPr>
            <w:r>
              <w:rPr>
                <w:bCs/>
                <w:lang w:eastAsia="en-GB"/>
              </w:rPr>
              <w:t>Optimal c</w:t>
            </w:r>
            <w:r w:rsidRPr="007A633D">
              <w:rPr>
                <w:bCs/>
                <w:lang w:eastAsia="en-GB"/>
              </w:rPr>
              <w:t>overage</w:t>
            </w:r>
            <w:r>
              <w:rPr>
                <w:bCs/>
                <w:lang w:eastAsia="en-GB"/>
              </w:rPr>
              <w:t xml:space="preserve"> (Total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5D354ED" w14:textId="77777777" w:rsidR="00C9720A" w:rsidRPr="007A633D" w:rsidRDefault="00C9720A" w:rsidP="00285843">
            <w:pPr>
              <w:ind w:firstLine="0"/>
              <w:jc w:val="center"/>
              <w:rPr>
                <w:bCs/>
                <w:lang w:eastAsia="en-GB"/>
              </w:rPr>
            </w:pPr>
            <w:r>
              <w:rPr>
                <w:bCs/>
                <w:lang w:eastAsia="en-GB"/>
              </w:rPr>
              <w:t>Number of selected facilities</w:t>
            </w:r>
          </w:p>
        </w:tc>
      </w:tr>
      <w:tr w:rsidR="00C9720A" w:rsidRPr="007A633D" w14:paraId="32E8FC40" w14:textId="77777777" w:rsidTr="00285843">
        <w:trPr>
          <w:trHeight w:val="269"/>
        </w:trPr>
        <w:tc>
          <w:tcPr>
            <w:tcW w:w="983" w:type="dxa"/>
            <w:tcBorders>
              <w:top w:val="single" w:sz="8" w:space="0" w:color="000000"/>
              <w:left w:val="single" w:sz="8" w:space="0" w:color="000000"/>
              <w:bottom w:val="single" w:sz="8" w:space="0" w:color="000000"/>
              <w:right w:val="single" w:sz="8" w:space="0" w:color="000000"/>
            </w:tcBorders>
            <w:vAlign w:val="center"/>
          </w:tcPr>
          <w:p w14:paraId="631345C9" w14:textId="77777777" w:rsidR="00C9720A" w:rsidRDefault="00C9720A" w:rsidP="00285843">
            <w:pPr>
              <w:spacing w:line="480" w:lineRule="auto"/>
              <w:ind w:firstLine="0"/>
              <w:jc w:val="center"/>
              <w:rPr>
                <w:bCs/>
                <w:lang w:eastAsia="en-GB"/>
              </w:rPr>
            </w:pPr>
            <w:r>
              <w:rPr>
                <w:bCs/>
                <w:lang w:eastAsia="en-GB"/>
              </w:rPr>
              <w:t>2a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5692BF3" w14:textId="77777777" w:rsidR="00C9720A" w:rsidRPr="007A633D" w:rsidRDefault="00C9720A" w:rsidP="00285843">
            <w:pPr>
              <w:spacing w:line="480" w:lineRule="auto"/>
              <w:ind w:firstLine="0"/>
              <w:jc w:val="center"/>
              <w:rPr>
                <w:bCs/>
                <w:lang w:eastAsia="en-GB"/>
              </w:rPr>
            </w:pPr>
            <w:r>
              <w:rPr>
                <w:bCs/>
                <w:lang w:eastAsia="en-GB"/>
              </w:rPr>
              <w:t>Greedy</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EC7F3C0" w14:textId="77777777" w:rsidR="00C9720A" w:rsidRPr="007A633D" w:rsidRDefault="00C9720A" w:rsidP="00285843">
            <w:pPr>
              <w:spacing w:line="480" w:lineRule="auto"/>
              <w:ind w:firstLine="0"/>
              <w:jc w:val="center"/>
              <w:rPr>
                <w:bCs/>
                <w:lang w:eastAsia="en-GB"/>
              </w:rPr>
            </w:pPr>
            <w:r>
              <w:rPr>
                <w:bCs/>
                <w:lang w:eastAsia="en-GB"/>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7DEEAF0" w14:textId="77777777" w:rsidR="00C9720A" w:rsidRPr="007A633D" w:rsidRDefault="00C9720A" w:rsidP="00285843">
            <w:pPr>
              <w:spacing w:line="480" w:lineRule="auto"/>
              <w:ind w:firstLine="0"/>
              <w:jc w:val="center"/>
              <w:rPr>
                <w:bCs/>
                <w:lang w:eastAsia="en-GB"/>
              </w:rPr>
            </w:pPr>
            <w:r>
              <w:rPr>
                <w:bCs/>
                <w:lang w:eastAsia="en-G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DE7B906" w14:textId="77777777" w:rsidR="00C9720A" w:rsidRPr="007A633D" w:rsidRDefault="00C9720A" w:rsidP="00285843">
            <w:pPr>
              <w:spacing w:line="480" w:lineRule="auto"/>
              <w:ind w:firstLine="0"/>
              <w:jc w:val="center"/>
              <w:rPr>
                <w:bCs/>
                <w:lang w:eastAsia="en-GB"/>
              </w:rPr>
            </w:pPr>
            <w:r>
              <w:rPr>
                <w:bCs/>
                <w:lang w:eastAsia="en-GB"/>
              </w:rPr>
              <w:t>0.091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DB21217" w14:textId="77777777" w:rsidR="00C9720A"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36CE062" w14:textId="77777777" w:rsidR="00C9720A" w:rsidRDefault="00C9720A" w:rsidP="00285843">
            <w:pPr>
              <w:spacing w:line="480" w:lineRule="auto"/>
              <w:ind w:firstLine="0"/>
              <w:jc w:val="center"/>
              <w:rPr>
                <w:bCs/>
                <w:lang w:eastAsia="en-GB"/>
              </w:rPr>
            </w:pPr>
            <w:r>
              <w:rPr>
                <w:bCs/>
                <w:lang w:eastAsia="en-GB"/>
              </w:rPr>
              <w:t>61</w:t>
            </w:r>
          </w:p>
        </w:tc>
      </w:tr>
      <w:tr w:rsidR="00C9720A" w:rsidRPr="007A633D" w14:paraId="3643DF6E" w14:textId="77777777" w:rsidTr="00285843">
        <w:trPr>
          <w:trHeight w:val="269"/>
        </w:trPr>
        <w:tc>
          <w:tcPr>
            <w:tcW w:w="983" w:type="dxa"/>
            <w:tcBorders>
              <w:top w:val="single" w:sz="8" w:space="0" w:color="000000"/>
              <w:left w:val="single" w:sz="8" w:space="0" w:color="000000"/>
              <w:bottom w:val="single" w:sz="8" w:space="0" w:color="000000"/>
              <w:right w:val="single" w:sz="8" w:space="0" w:color="000000"/>
            </w:tcBorders>
            <w:vAlign w:val="center"/>
          </w:tcPr>
          <w:p w14:paraId="2F21E56A" w14:textId="77777777" w:rsidR="00C9720A" w:rsidRDefault="00C9720A" w:rsidP="00285843">
            <w:pPr>
              <w:spacing w:line="480" w:lineRule="auto"/>
              <w:ind w:firstLine="0"/>
              <w:jc w:val="center"/>
              <w:rPr>
                <w:bCs/>
                <w:lang w:eastAsia="en-GB"/>
              </w:rPr>
            </w:pPr>
            <w:r>
              <w:rPr>
                <w:bCs/>
                <w:lang w:eastAsia="en-GB"/>
              </w:rPr>
              <w:t>2a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26AD5E5" w14:textId="77777777" w:rsidR="00C9720A" w:rsidRDefault="00C9720A" w:rsidP="00285843">
            <w:pPr>
              <w:spacing w:line="480" w:lineRule="auto"/>
              <w:ind w:firstLine="0"/>
              <w:jc w:val="center"/>
              <w:rPr>
                <w:bCs/>
                <w:lang w:eastAsia="en-GB"/>
              </w:rPr>
            </w:pPr>
            <w:proofErr w:type="spellStart"/>
            <w:r>
              <w:rPr>
                <w:bCs/>
                <w:lang w:eastAsia="en-GB"/>
              </w:rPr>
              <w:t>Gurobi</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79C897C" w14:textId="77777777" w:rsidR="00C9720A" w:rsidRDefault="00C9720A" w:rsidP="00285843">
            <w:pPr>
              <w:spacing w:line="480" w:lineRule="auto"/>
              <w:ind w:firstLine="0"/>
              <w:jc w:val="center"/>
              <w:rPr>
                <w:bCs/>
                <w:lang w:eastAsia="en-GB"/>
              </w:rPr>
            </w:pPr>
            <w:r>
              <w:rPr>
                <w:bCs/>
                <w:lang w:eastAsia="en-GB"/>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B5324F9" w14:textId="77777777" w:rsidR="00C9720A" w:rsidRDefault="00C9720A" w:rsidP="00285843">
            <w:pPr>
              <w:spacing w:line="480" w:lineRule="auto"/>
              <w:ind w:firstLine="0"/>
              <w:jc w:val="center"/>
              <w:rPr>
                <w:bCs/>
                <w:lang w:eastAsia="en-GB"/>
              </w:rPr>
            </w:pPr>
            <w:r>
              <w:rPr>
                <w:bCs/>
                <w:lang w:eastAsia="en-G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FBE56DF" w14:textId="77777777" w:rsidR="00C9720A" w:rsidRDefault="00C9720A" w:rsidP="00285843">
            <w:pPr>
              <w:spacing w:line="480" w:lineRule="auto"/>
              <w:ind w:firstLine="0"/>
              <w:jc w:val="center"/>
              <w:rPr>
                <w:bCs/>
                <w:lang w:eastAsia="en-GB"/>
              </w:rPr>
            </w:pPr>
            <w:r>
              <w:rPr>
                <w:bCs/>
                <w:lang w:eastAsia="en-GB"/>
              </w:rPr>
              <w:t>52.924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41790EF" w14:textId="77777777" w:rsidR="00C9720A"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7201EA1" w14:textId="77777777" w:rsidR="00C9720A" w:rsidRDefault="00C9720A" w:rsidP="00285843">
            <w:pPr>
              <w:spacing w:line="480" w:lineRule="auto"/>
              <w:ind w:firstLine="0"/>
              <w:jc w:val="center"/>
              <w:rPr>
                <w:bCs/>
                <w:lang w:eastAsia="en-GB"/>
              </w:rPr>
            </w:pPr>
            <w:r>
              <w:rPr>
                <w:bCs/>
                <w:lang w:eastAsia="en-GB"/>
              </w:rPr>
              <w:t>59</w:t>
            </w:r>
          </w:p>
        </w:tc>
      </w:tr>
      <w:tr w:rsidR="00C9720A" w:rsidRPr="007A633D" w14:paraId="5C4D6BF9" w14:textId="77777777" w:rsidTr="00285843">
        <w:trPr>
          <w:trHeight w:val="206"/>
        </w:trPr>
        <w:tc>
          <w:tcPr>
            <w:tcW w:w="983" w:type="dxa"/>
            <w:tcBorders>
              <w:top w:val="single" w:sz="8" w:space="0" w:color="000000"/>
              <w:left w:val="single" w:sz="8" w:space="0" w:color="000000"/>
              <w:bottom w:val="single" w:sz="8" w:space="0" w:color="000000"/>
              <w:right w:val="single" w:sz="8" w:space="0" w:color="000000"/>
            </w:tcBorders>
            <w:vAlign w:val="center"/>
          </w:tcPr>
          <w:p w14:paraId="64DF49BD" w14:textId="77777777" w:rsidR="00C9720A" w:rsidRPr="007A633D" w:rsidRDefault="00C9720A" w:rsidP="00285843">
            <w:pPr>
              <w:spacing w:line="480" w:lineRule="auto"/>
              <w:ind w:firstLine="0"/>
              <w:jc w:val="center"/>
              <w:rPr>
                <w:bCs/>
                <w:lang w:eastAsia="en-GB"/>
              </w:rPr>
            </w:pPr>
            <w:r>
              <w:rPr>
                <w:bCs/>
                <w:lang w:eastAsia="en-GB"/>
              </w:rPr>
              <w:t>2a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51CBC23" w14:textId="77777777" w:rsidR="00C9720A" w:rsidRPr="007A633D" w:rsidRDefault="00C9720A" w:rsidP="00285843">
            <w:pPr>
              <w:spacing w:line="480" w:lineRule="auto"/>
              <w:ind w:firstLine="0"/>
              <w:jc w:val="center"/>
              <w:rPr>
                <w:bCs/>
                <w:lang w:eastAsia="en-GB"/>
              </w:rPr>
            </w:pPr>
            <w:r w:rsidRPr="007A633D">
              <w:rPr>
                <w:bCs/>
                <w:lang w:eastAsia="en-GB"/>
              </w:rPr>
              <w:t>GA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A6A7ACF"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1F626DA"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B3D2FE4" w14:textId="77777777" w:rsidR="00C9720A" w:rsidRPr="007A633D" w:rsidRDefault="00C9720A" w:rsidP="00285843">
            <w:pPr>
              <w:spacing w:line="480" w:lineRule="auto"/>
              <w:ind w:firstLine="0"/>
              <w:jc w:val="center"/>
              <w:rPr>
                <w:bCs/>
                <w:lang w:eastAsia="en-GB"/>
              </w:rPr>
            </w:pPr>
            <w:r w:rsidRPr="00015D24">
              <w:rPr>
                <w:bCs/>
                <w:lang w:eastAsia="en-GB"/>
              </w:rPr>
              <w:t>404.470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5632E99"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8FF7C39" w14:textId="77777777" w:rsidR="00C9720A" w:rsidRPr="007A633D" w:rsidRDefault="00C9720A" w:rsidP="00285843">
            <w:pPr>
              <w:spacing w:line="480" w:lineRule="auto"/>
              <w:ind w:firstLine="0"/>
              <w:jc w:val="center"/>
              <w:rPr>
                <w:bCs/>
                <w:lang w:eastAsia="en-GB"/>
              </w:rPr>
            </w:pPr>
            <w:r>
              <w:rPr>
                <w:bCs/>
                <w:lang w:eastAsia="en-GB"/>
              </w:rPr>
              <w:t>70</w:t>
            </w:r>
          </w:p>
        </w:tc>
      </w:tr>
      <w:tr w:rsidR="00C9720A" w:rsidRPr="007A633D" w14:paraId="183DEACE" w14:textId="77777777" w:rsidTr="00285843">
        <w:trPr>
          <w:trHeight w:val="64"/>
        </w:trPr>
        <w:tc>
          <w:tcPr>
            <w:tcW w:w="983" w:type="dxa"/>
            <w:tcBorders>
              <w:top w:val="single" w:sz="8" w:space="0" w:color="000000"/>
              <w:left w:val="single" w:sz="8" w:space="0" w:color="000000"/>
              <w:bottom w:val="single" w:sz="8" w:space="0" w:color="000000"/>
              <w:right w:val="single" w:sz="8" w:space="0" w:color="000000"/>
            </w:tcBorders>
            <w:vAlign w:val="center"/>
          </w:tcPr>
          <w:p w14:paraId="2134246C" w14:textId="77777777" w:rsidR="00C9720A" w:rsidRDefault="00C9720A" w:rsidP="00285843">
            <w:pPr>
              <w:spacing w:line="480" w:lineRule="auto"/>
              <w:ind w:firstLine="0"/>
              <w:jc w:val="center"/>
              <w:rPr>
                <w:bCs/>
                <w:lang w:eastAsia="en-GB"/>
              </w:rPr>
            </w:pPr>
            <w:r>
              <w:rPr>
                <w:bCs/>
                <w:lang w:eastAsia="en-GB"/>
              </w:rPr>
              <w:t>2a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8660B77" w14:textId="77777777" w:rsidR="00C9720A" w:rsidRPr="007A633D" w:rsidRDefault="00C9720A" w:rsidP="00285843">
            <w:pPr>
              <w:spacing w:line="480" w:lineRule="auto"/>
              <w:ind w:firstLine="0"/>
              <w:jc w:val="center"/>
              <w:rPr>
                <w:bCs/>
                <w:lang w:eastAsia="en-GB"/>
              </w:rPr>
            </w:pPr>
            <w:r>
              <w:rPr>
                <w:bCs/>
                <w:lang w:eastAsia="en-GB"/>
              </w:rPr>
              <w:t>TS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DD2B1F8"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02337D"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A7E0551" w14:textId="77777777" w:rsidR="00C9720A" w:rsidRPr="007A633D" w:rsidRDefault="00C9720A" w:rsidP="00285843">
            <w:pPr>
              <w:spacing w:line="480" w:lineRule="auto"/>
              <w:ind w:firstLine="0"/>
              <w:jc w:val="center"/>
              <w:rPr>
                <w:bCs/>
                <w:lang w:eastAsia="en-GB"/>
              </w:rPr>
            </w:pPr>
            <w:r w:rsidRPr="00015D24">
              <w:rPr>
                <w:bCs/>
                <w:lang w:eastAsia="en-GB"/>
              </w:rPr>
              <w:t>87.974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F9EFC7F"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1496895" w14:textId="77777777" w:rsidR="00C9720A" w:rsidRPr="007A633D" w:rsidRDefault="00C9720A" w:rsidP="00285843">
            <w:pPr>
              <w:spacing w:line="480" w:lineRule="auto"/>
              <w:ind w:firstLine="0"/>
              <w:jc w:val="center"/>
              <w:rPr>
                <w:bCs/>
                <w:lang w:eastAsia="en-GB"/>
              </w:rPr>
            </w:pPr>
            <w:r>
              <w:rPr>
                <w:bCs/>
                <w:lang w:eastAsia="en-GB"/>
              </w:rPr>
              <w:t>75</w:t>
            </w:r>
          </w:p>
        </w:tc>
      </w:tr>
      <w:tr w:rsidR="00C9720A" w:rsidRPr="007A633D" w14:paraId="3FF85F68" w14:textId="77777777" w:rsidTr="00285843">
        <w:trPr>
          <w:trHeight w:val="257"/>
        </w:trPr>
        <w:tc>
          <w:tcPr>
            <w:tcW w:w="983" w:type="dxa"/>
            <w:tcBorders>
              <w:top w:val="single" w:sz="8" w:space="0" w:color="000000"/>
              <w:left w:val="single" w:sz="8" w:space="0" w:color="000000"/>
              <w:bottom w:val="double" w:sz="4" w:space="0" w:color="auto"/>
              <w:right w:val="single" w:sz="8" w:space="0" w:color="000000"/>
            </w:tcBorders>
            <w:vAlign w:val="center"/>
          </w:tcPr>
          <w:p w14:paraId="1A65B00A" w14:textId="77777777" w:rsidR="00C9720A" w:rsidRPr="007A633D" w:rsidRDefault="00C9720A" w:rsidP="00285843">
            <w:pPr>
              <w:spacing w:line="480" w:lineRule="auto"/>
              <w:ind w:firstLine="0"/>
              <w:jc w:val="center"/>
              <w:rPr>
                <w:bCs/>
                <w:lang w:eastAsia="en-GB"/>
              </w:rPr>
            </w:pPr>
            <w:r>
              <w:rPr>
                <w:bCs/>
                <w:lang w:eastAsia="en-GB"/>
              </w:rPr>
              <w:t>2a</w:t>
            </w:r>
          </w:p>
        </w:tc>
        <w:tc>
          <w:tcPr>
            <w:tcW w:w="1134"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4A1F22E2" w14:textId="77777777" w:rsidR="00C9720A" w:rsidRPr="007A633D" w:rsidRDefault="00C9720A" w:rsidP="00285843">
            <w:pPr>
              <w:spacing w:line="480" w:lineRule="auto"/>
              <w:ind w:firstLine="0"/>
              <w:jc w:val="center"/>
              <w:rPr>
                <w:bCs/>
                <w:lang w:eastAsia="en-GB"/>
              </w:rPr>
            </w:pPr>
            <w:r w:rsidRPr="007A633D">
              <w:rPr>
                <w:bCs/>
                <w:lang w:eastAsia="en-GB"/>
              </w:rPr>
              <w:t>SA</w:t>
            </w:r>
          </w:p>
        </w:tc>
        <w:tc>
          <w:tcPr>
            <w:tcW w:w="992"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278A1B3C"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992"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78438C2F"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5265DA8A" w14:textId="77777777" w:rsidR="00C9720A" w:rsidRPr="007A633D" w:rsidRDefault="00C9720A" w:rsidP="00285843">
            <w:pPr>
              <w:spacing w:line="480" w:lineRule="auto"/>
              <w:ind w:firstLine="0"/>
              <w:jc w:val="center"/>
              <w:rPr>
                <w:bCs/>
                <w:lang w:eastAsia="en-GB"/>
              </w:rPr>
            </w:pPr>
            <w:r w:rsidRPr="00A75951">
              <w:rPr>
                <w:bCs/>
                <w:lang w:eastAsia="en-GB"/>
              </w:rPr>
              <w:t>6.487</w:t>
            </w:r>
          </w:p>
        </w:tc>
        <w:tc>
          <w:tcPr>
            <w:tcW w:w="1701"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287DB687"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double" w:sz="4" w:space="0" w:color="auto"/>
              <w:right w:val="single" w:sz="8" w:space="0" w:color="000000"/>
            </w:tcBorders>
            <w:shd w:val="clear" w:color="auto" w:fill="auto"/>
            <w:tcMar>
              <w:top w:w="10" w:type="dxa"/>
              <w:left w:w="10" w:type="dxa"/>
              <w:bottom w:w="0" w:type="dxa"/>
              <w:right w:w="10" w:type="dxa"/>
            </w:tcMar>
            <w:vAlign w:val="center"/>
            <w:hideMark/>
          </w:tcPr>
          <w:p w14:paraId="79D01D13" w14:textId="77777777" w:rsidR="00C9720A" w:rsidRPr="007A633D" w:rsidRDefault="00C9720A" w:rsidP="00285843">
            <w:pPr>
              <w:keepNext/>
              <w:spacing w:line="480" w:lineRule="auto"/>
              <w:ind w:firstLine="0"/>
              <w:jc w:val="center"/>
              <w:rPr>
                <w:bCs/>
                <w:lang w:eastAsia="en-GB"/>
              </w:rPr>
            </w:pPr>
            <w:r>
              <w:rPr>
                <w:bCs/>
                <w:lang w:eastAsia="en-GB"/>
              </w:rPr>
              <w:t>59</w:t>
            </w:r>
          </w:p>
        </w:tc>
      </w:tr>
      <w:tr w:rsidR="00C9720A" w:rsidRPr="007A633D" w14:paraId="7A699B9A" w14:textId="77777777" w:rsidTr="00285843">
        <w:trPr>
          <w:trHeight w:val="257"/>
        </w:trPr>
        <w:tc>
          <w:tcPr>
            <w:tcW w:w="983" w:type="dxa"/>
            <w:tcBorders>
              <w:top w:val="double" w:sz="4" w:space="0" w:color="auto"/>
              <w:left w:val="single" w:sz="8" w:space="0" w:color="000000"/>
              <w:bottom w:val="single" w:sz="4" w:space="0" w:color="auto"/>
              <w:right w:val="single" w:sz="8" w:space="0" w:color="000000"/>
            </w:tcBorders>
            <w:vAlign w:val="center"/>
          </w:tcPr>
          <w:p w14:paraId="3670FC36" w14:textId="77777777" w:rsidR="00C9720A" w:rsidRPr="007A633D" w:rsidRDefault="00C9720A" w:rsidP="00285843">
            <w:pPr>
              <w:spacing w:line="480" w:lineRule="auto"/>
              <w:ind w:firstLine="0"/>
              <w:jc w:val="center"/>
              <w:rPr>
                <w:bCs/>
                <w:lang w:eastAsia="en-GB"/>
              </w:rPr>
            </w:pPr>
            <w:r>
              <w:rPr>
                <w:bCs/>
                <w:lang w:eastAsia="en-GB"/>
              </w:rPr>
              <w:t>2b</w:t>
            </w:r>
          </w:p>
        </w:tc>
        <w:tc>
          <w:tcPr>
            <w:tcW w:w="1134"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27887EE2" w14:textId="77777777" w:rsidR="00C9720A" w:rsidRPr="007A633D" w:rsidRDefault="00C9720A" w:rsidP="00285843">
            <w:pPr>
              <w:spacing w:line="480" w:lineRule="auto"/>
              <w:ind w:firstLine="0"/>
              <w:jc w:val="center"/>
              <w:rPr>
                <w:bCs/>
                <w:lang w:eastAsia="en-GB"/>
              </w:rPr>
            </w:pPr>
            <w:r>
              <w:rPr>
                <w:bCs/>
                <w:lang w:eastAsia="en-GB"/>
              </w:rPr>
              <w:t>Greedy</w:t>
            </w:r>
          </w:p>
        </w:tc>
        <w:tc>
          <w:tcPr>
            <w:tcW w:w="992"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3A7860B8" w14:textId="77777777" w:rsidR="00C9720A" w:rsidRPr="007A633D" w:rsidRDefault="00C9720A" w:rsidP="00285843">
            <w:pPr>
              <w:spacing w:line="480" w:lineRule="auto"/>
              <w:ind w:firstLine="0"/>
              <w:jc w:val="center"/>
              <w:rPr>
                <w:bCs/>
                <w:lang w:eastAsia="en-GB"/>
              </w:rPr>
            </w:pPr>
            <w:r>
              <w:rPr>
                <w:bCs/>
                <w:lang w:eastAsia="en-GB"/>
              </w:rPr>
              <w:t>-</w:t>
            </w:r>
          </w:p>
        </w:tc>
        <w:tc>
          <w:tcPr>
            <w:tcW w:w="992"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37234AA9" w14:textId="77777777" w:rsidR="00C9720A" w:rsidRPr="007A633D" w:rsidRDefault="00C9720A" w:rsidP="00285843">
            <w:pPr>
              <w:spacing w:line="480" w:lineRule="auto"/>
              <w:ind w:firstLine="0"/>
              <w:jc w:val="center"/>
              <w:rPr>
                <w:bCs/>
                <w:lang w:eastAsia="en-GB"/>
              </w:rPr>
            </w:pPr>
            <w:r>
              <w:rPr>
                <w:bCs/>
                <w:lang w:eastAsia="en-GB"/>
              </w:rPr>
              <w:t>-</w:t>
            </w:r>
          </w:p>
        </w:tc>
        <w:tc>
          <w:tcPr>
            <w:tcW w:w="1134"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5FF40ABC" w14:textId="77777777" w:rsidR="00C9720A" w:rsidRPr="007A633D" w:rsidRDefault="00C9720A" w:rsidP="00285843">
            <w:pPr>
              <w:spacing w:line="480" w:lineRule="auto"/>
              <w:ind w:firstLine="0"/>
              <w:jc w:val="center"/>
              <w:rPr>
                <w:bCs/>
                <w:lang w:eastAsia="en-GB"/>
              </w:rPr>
            </w:pPr>
            <w:r>
              <w:rPr>
                <w:bCs/>
                <w:lang w:eastAsia="en-GB"/>
              </w:rPr>
              <w:t>0.068</w:t>
            </w:r>
          </w:p>
        </w:tc>
        <w:tc>
          <w:tcPr>
            <w:tcW w:w="1701"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304CCA3B"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double" w:sz="4" w:space="0" w:color="auto"/>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tcPr>
          <w:p w14:paraId="0CF6FD8C" w14:textId="77777777" w:rsidR="00C9720A" w:rsidRPr="007A633D" w:rsidRDefault="00C9720A" w:rsidP="00285843">
            <w:pPr>
              <w:keepNext/>
              <w:spacing w:line="480" w:lineRule="auto"/>
              <w:ind w:firstLine="0"/>
              <w:jc w:val="center"/>
              <w:rPr>
                <w:bCs/>
                <w:lang w:eastAsia="en-GB"/>
              </w:rPr>
            </w:pPr>
            <w:r>
              <w:rPr>
                <w:bCs/>
                <w:lang w:eastAsia="en-GB"/>
              </w:rPr>
              <w:t>19</w:t>
            </w:r>
          </w:p>
        </w:tc>
      </w:tr>
      <w:tr w:rsidR="00C9720A" w:rsidRPr="007A633D" w14:paraId="70CD6C24" w14:textId="77777777" w:rsidTr="00285843">
        <w:trPr>
          <w:trHeight w:val="257"/>
        </w:trPr>
        <w:tc>
          <w:tcPr>
            <w:tcW w:w="983" w:type="dxa"/>
            <w:tcBorders>
              <w:top w:val="single" w:sz="4" w:space="0" w:color="auto"/>
              <w:left w:val="single" w:sz="8" w:space="0" w:color="000000"/>
              <w:bottom w:val="single" w:sz="8" w:space="0" w:color="000000"/>
              <w:right w:val="single" w:sz="8" w:space="0" w:color="000000"/>
            </w:tcBorders>
            <w:vAlign w:val="center"/>
          </w:tcPr>
          <w:p w14:paraId="4083688B" w14:textId="77777777" w:rsidR="00C9720A" w:rsidRDefault="00C9720A" w:rsidP="00285843">
            <w:pPr>
              <w:spacing w:line="480" w:lineRule="auto"/>
              <w:ind w:firstLine="0"/>
              <w:jc w:val="center"/>
              <w:rPr>
                <w:bCs/>
                <w:lang w:eastAsia="en-GB"/>
              </w:rPr>
            </w:pPr>
            <w:r>
              <w:rPr>
                <w:bCs/>
                <w:lang w:eastAsia="en-GB"/>
              </w:rPr>
              <w:t>2b</w:t>
            </w:r>
          </w:p>
        </w:tc>
        <w:tc>
          <w:tcPr>
            <w:tcW w:w="1134"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C4E713E" w14:textId="77777777" w:rsidR="00C9720A" w:rsidRDefault="00C9720A" w:rsidP="00285843">
            <w:pPr>
              <w:spacing w:line="480" w:lineRule="auto"/>
              <w:ind w:firstLine="0"/>
              <w:jc w:val="center"/>
              <w:rPr>
                <w:bCs/>
                <w:lang w:eastAsia="en-GB"/>
              </w:rPr>
            </w:pPr>
            <w:proofErr w:type="spellStart"/>
            <w:r>
              <w:rPr>
                <w:bCs/>
                <w:lang w:eastAsia="en-GB"/>
              </w:rPr>
              <w:t>Gurobi</w:t>
            </w:r>
            <w:proofErr w:type="spellEnd"/>
          </w:p>
        </w:tc>
        <w:tc>
          <w:tcPr>
            <w:tcW w:w="992"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85B1BB5" w14:textId="77777777" w:rsidR="00C9720A" w:rsidRDefault="00C9720A" w:rsidP="00285843">
            <w:pPr>
              <w:spacing w:line="480" w:lineRule="auto"/>
              <w:ind w:firstLine="0"/>
              <w:jc w:val="center"/>
              <w:rPr>
                <w:bCs/>
                <w:lang w:eastAsia="en-GB"/>
              </w:rPr>
            </w:pPr>
            <w:r>
              <w:rPr>
                <w:bCs/>
                <w:lang w:eastAsia="en-GB"/>
              </w:rPr>
              <w:t>-</w:t>
            </w:r>
          </w:p>
        </w:tc>
        <w:tc>
          <w:tcPr>
            <w:tcW w:w="992"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A42D3D6" w14:textId="77777777" w:rsidR="00C9720A" w:rsidRDefault="00C9720A" w:rsidP="00285843">
            <w:pPr>
              <w:spacing w:line="480" w:lineRule="auto"/>
              <w:ind w:firstLine="0"/>
              <w:jc w:val="center"/>
              <w:rPr>
                <w:bCs/>
                <w:lang w:eastAsia="en-GB"/>
              </w:rPr>
            </w:pPr>
            <w:r>
              <w:rPr>
                <w:bCs/>
                <w:lang w:eastAsia="en-GB"/>
              </w:rPr>
              <w:t>-</w:t>
            </w:r>
          </w:p>
        </w:tc>
        <w:tc>
          <w:tcPr>
            <w:tcW w:w="1134"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0C56D7F" w14:textId="77777777" w:rsidR="00C9720A" w:rsidRDefault="00C9720A" w:rsidP="00285843">
            <w:pPr>
              <w:spacing w:line="480" w:lineRule="auto"/>
              <w:ind w:firstLine="0"/>
              <w:jc w:val="center"/>
              <w:rPr>
                <w:bCs/>
                <w:lang w:eastAsia="en-GB"/>
              </w:rPr>
            </w:pPr>
            <w:r>
              <w:rPr>
                <w:bCs/>
                <w:lang w:eastAsia="en-GB"/>
              </w:rPr>
              <w:t>12.731</w:t>
            </w:r>
          </w:p>
        </w:tc>
        <w:tc>
          <w:tcPr>
            <w:tcW w:w="1701"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1064FD2" w14:textId="77777777" w:rsidR="00C9720A" w:rsidRDefault="00C9720A" w:rsidP="00285843">
            <w:pPr>
              <w:spacing w:line="480" w:lineRule="auto"/>
              <w:ind w:firstLine="0"/>
              <w:jc w:val="center"/>
              <w:rPr>
                <w:bCs/>
                <w:lang w:eastAsia="en-GB"/>
              </w:rPr>
            </w:pPr>
            <w:r>
              <w:rPr>
                <w:bCs/>
                <w:lang w:eastAsia="en-GB"/>
              </w:rPr>
              <w:t>188054 (100%)</w:t>
            </w:r>
          </w:p>
        </w:tc>
        <w:tc>
          <w:tcPr>
            <w:tcW w:w="1276" w:type="dxa"/>
            <w:tcBorders>
              <w:top w:val="single" w:sz="4"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A30E4FB" w14:textId="77777777" w:rsidR="00C9720A" w:rsidRDefault="00C9720A" w:rsidP="00285843">
            <w:pPr>
              <w:keepNext/>
              <w:spacing w:line="480" w:lineRule="auto"/>
              <w:ind w:firstLine="0"/>
              <w:jc w:val="center"/>
              <w:rPr>
                <w:bCs/>
                <w:lang w:eastAsia="en-GB"/>
              </w:rPr>
            </w:pPr>
            <w:r>
              <w:rPr>
                <w:bCs/>
                <w:lang w:eastAsia="en-GB"/>
              </w:rPr>
              <w:t>15</w:t>
            </w:r>
          </w:p>
        </w:tc>
      </w:tr>
      <w:tr w:rsidR="00C9720A" w:rsidRPr="007A633D" w14:paraId="4D61DF3A" w14:textId="77777777" w:rsidTr="00285843">
        <w:trPr>
          <w:trHeight w:val="286"/>
        </w:trPr>
        <w:tc>
          <w:tcPr>
            <w:tcW w:w="983" w:type="dxa"/>
            <w:tcBorders>
              <w:top w:val="single" w:sz="8" w:space="0" w:color="000000"/>
              <w:left w:val="single" w:sz="8" w:space="0" w:color="000000"/>
              <w:bottom w:val="single" w:sz="8" w:space="0" w:color="000000"/>
              <w:right w:val="single" w:sz="8" w:space="0" w:color="000000"/>
            </w:tcBorders>
            <w:vAlign w:val="center"/>
          </w:tcPr>
          <w:p w14:paraId="13BA8928" w14:textId="77777777" w:rsidR="00C9720A" w:rsidRPr="007A633D" w:rsidRDefault="00C9720A" w:rsidP="00285843">
            <w:pPr>
              <w:spacing w:line="480" w:lineRule="auto"/>
              <w:ind w:firstLine="0"/>
              <w:jc w:val="center"/>
              <w:rPr>
                <w:bCs/>
                <w:lang w:eastAsia="en-GB"/>
              </w:rPr>
            </w:pPr>
            <w:r>
              <w:rPr>
                <w:bCs/>
                <w:lang w:eastAsia="en-GB"/>
              </w:rPr>
              <w:t>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62C828B" w14:textId="77777777" w:rsidR="00C9720A" w:rsidRPr="007A633D" w:rsidRDefault="00C9720A" w:rsidP="00285843">
            <w:pPr>
              <w:spacing w:line="480" w:lineRule="auto"/>
              <w:ind w:firstLine="0"/>
              <w:jc w:val="center"/>
              <w:rPr>
                <w:bCs/>
                <w:lang w:eastAsia="en-GB"/>
              </w:rPr>
            </w:pPr>
            <w:r w:rsidRPr="007A633D">
              <w:rPr>
                <w:bCs/>
                <w:lang w:eastAsia="en-GB"/>
              </w:rPr>
              <w:t>GA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499057C"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D742A9C"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C935DDE" w14:textId="77777777" w:rsidR="00C9720A" w:rsidRPr="007A633D" w:rsidRDefault="00C9720A" w:rsidP="00285843">
            <w:pPr>
              <w:spacing w:line="480" w:lineRule="auto"/>
              <w:ind w:firstLine="0"/>
              <w:jc w:val="center"/>
              <w:rPr>
                <w:bCs/>
                <w:lang w:eastAsia="en-GB"/>
              </w:rPr>
            </w:pPr>
            <w:r>
              <w:rPr>
                <w:bCs/>
                <w:lang w:eastAsia="en-GB"/>
              </w:rPr>
              <w:t>279.926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C84D429"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ECBD972" w14:textId="77777777" w:rsidR="00C9720A" w:rsidRPr="007A633D" w:rsidRDefault="00C9720A" w:rsidP="00285843">
            <w:pPr>
              <w:keepNext/>
              <w:spacing w:line="480" w:lineRule="auto"/>
              <w:ind w:firstLine="0"/>
              <w:jc w:val="center"/>
              <w:rPr>
                <w:bCs/>
                <w:lang w:eastAsia="en-GB"/>
              </w:rPr>
            </w:pPr>
            <w:r>
              <w:rPr>
                <w:bCs/>
                <w:lang w:eastAsia="en-GB"/>
              </w:rPr>
              <w:t>26</w:t>
            </w:r>
          </w:p>
        </w:tc>
      </w:tr>
      <w:tr w:rsidR="00C9720A" w:rsidRPr="007A633D" w14:paraId="725A4784" w14:textId="77777777" w:rsidTr="00285843">
        <w:trPr>
          <w:trHeight w:val="257"/>
        </w:trPr>
        <w:tc>
          <w:tcPr>
            <w:tcW w:w="983" w:type="dxa"/>
            <w:tcBorders>
              <w:top w:val="single" w:sz="8" w:space="0" w:color="000000"/>
              <w:left w:val="single" w:sz="8" w:space="0" w:color="000000"/>
              <w:bottom w:val="single" w:sz="8" w:space="0" w:color="000000"/>
              <w:right w:val="single" w:sz="8" w:space="0" w:color="000000"/>
            </w:tcBorders>
            <w:vAlign w:val="center"/>
          </w:tcPr>
          <w:p w14:paraId="3EBD94BA" w14:textId="77777777" w:rsidR="00C9720A" w:rsidRPr="007A633D" w:rsidRDefault="00C9720A" w:rsidP="00285843">
            <w:pPr>
              <w:spacing w:line="480" w:lineRule="auto"/>
              <w:ind w:firstLine="0"/>
              <w:jc w:val="center"/>
              <w:rPr>
                <w:bCs/>
                <w:lang w:eastAsia="en-GB"/>
              </w:rPr>
            </w:pPr>
            <w:r>
              <w:rPr>
                <w:bCs/>
                <w:lang w:eastAsia="en-GB"/>
              </w:rPr>
              <w:t>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9FF898D" w14:textId="77777777" w:rsidR="00C9720A" w:rsidRPr="007A633D" w:rsidRDefault="00C9720A" w:rsidP="00285843">
            <w:pPr>
              <w:spacing w:line="480" w:lineRule="auto"/>
              <w:ind w:firstLine="0"/>
              <w:jc w:val="center"/>
              <w:rPr>
                <w:bCs/>
                <w:lang w:eastAsia="en-GB"/>
              </w:rPr>
            </w:pPr>
            <w:r>
              <w:rPr>
                <w:bCs/>
                <w:lang w:eastAsia="en-GB"/>
              </w:rPr>
              <w:t>TS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B4CA1DE"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5EA8B9B"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1FA7781" w14:textId="77777777" w:rsidR="00C9720A" w:rsidRPr="007A633D" w:rsidRDefault="00C9720A" w:rsidP="00285843">
            <w:pPr>
              <w:spacing w:line="480" w:lineRule="auto"/>
              <w:ind w:firstLine="0"/>
              <w:jc w:val="center"/>
              <w:rPr>
                <w:bCs/>
                <w:lang w:eastAsia="en-GB"/>
              </w:rPr>
            </w:pPr>
            <w:r>
              <w:rPr>
                <w:bCs/>
                <w:lang w:eastAsia="en-GB"/>
              </w:rPr>
              <w:t>222.817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0C73A34"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610820E" w14:textId="77777777" w:rsidR="00C9720A" w:rsidRPr="007A633D" w:rsidRDefault="00C9720A" w:rsidP="00285843">
            <w:pPr>
              <w:keepNext/>
              <w:spacing w:line="480" w:lineRule="auto"/>
              <w:ind w:firstLine="0"/>
              <w:jc w:val="center"/>
              <w:rPr>
                <w:bCs/>
                <w:lang w:eastAsia="en-GB"/>
              </w:rPr>
            </w:pPr>
            <w:r>
              <w:rPr>
                <w:bCs/>
                <w:lang w:eastAsia="en-GB"/>
              </w:rPr>
              <w:t>25</w:t>
            </w:r>
          </w:p>
        </w:tc>
      </w:tr>
      <w:tr w:rsidR="00C9720A" w:rsidRPr="007A633D" w14:paraId="6B0DFCC2" w14:textId="77777777" w:rsidTr="00285843">
        <w:trPr>
          <w:trHeight w:val="257"/>
        </w:trPr>
        <w:tc>
          <w:tcPr>
            <w:tcW w:w="983" w:type="dxa"/>
            <w:tcBorders>
              <w:top w:val="single" w:sz="8" w:space="0" w:color="000000"/>
              <w:left w:val="single" w:sz="8" w:space="0" w:color="000000"/>
              <w:bottom w:val="single" w:sz="8" w:space="0" w:color="000000"/>
              <w:right w:val="single" w:sz="8" w:space="0" w:color="000000"/>
            </w:tcBorders>
            <w:vAlign w:val="center"/>
          </w:tcPr>
          <w:p w14:paraId="0C768A78" w14:textId="77777777" w:rsidR="00C9720A" w:rsidRPr="007A633D" w:rsidRDefault="00C9720A" w:rsidP="00285843">
            <w:pPr>
              <w:spacing w:line="480" w:lineRule="auto"/>
              <w:ind w:firstLine="0"/>
              <w:jc w:val="center"/>
              <w:rPr>
                <w:bCs/>
                <w:lang w:eastAsia="en-GB"/>
              </w:rPr>
            </w:pPr>
            <w:r>
              <w:rPr>
                <w:bCs/>
                <w:lang w:eastAsia="en-GB"/>
              </w:rPr>
              <w:t>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AAAC648" w14:textId="77777777" w:rsidR="00C9720A" w:rsidRPr="007A633D" w:rsidRDefault="00C9720A" w:rsidP="00285843">
            <w:pPr>
              <w:spacing w:line="480" w:lineRule="auto"/>
              <w:ind w:firstLine="0"/>
              <w:jc w:val="center"/>
              <w:rPr>
                <w:bCs/>
                <w:lang w:eastAsia="en-GB"/>
              </w:rPr>
            </w:pPr>
            <w:r w:rsidRPr="007A633D">
              <w:rPr>
                <w:bCs/>
                <w:lang w:eastAsia="en-GB"/>
              </w:rPr>
              <w:t>SA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48583D5"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11F6DC0" w14:textId="77777777" w:rsidR="00C9720A" w:rsidRPr="007A633D" w:rsidRDefault="00C9720A" w:rsidP="00285843">
            <w:pPr>
              <w:spacing w:line="480" w:lineRule="auto"/>
              <w:ind w:firstLine="0"/>
              <w:jc w:val="center"/>
              <w:rPr>
                <w:bCs/>
                <w:lang w:eastAsia="en-GB"/>
              </w:rPr>
            </w:pPr>
            <w:r w:rsidRPr="007A633D">
              <w:rPr>
                <w:bCs/>
                <w:lang w:eastAsia="en-GB"/>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DC243C1" w14:textId="77777777" w:rsidR="00C9720A" w:rsidRPr="007A633D" w:rsidRDefault="00C9720A" w:rsidP="00285843">
            <w:pPr>
              <w:spacing w:line="480" w:lineRule="auto"/>
              <w:ind w:firstLine="0"/>
              <w:jc w:val="center"/>
              <w:rPr>
                <w:bCs/>
                <w:lang w:eastAsia="en-GB"/>
              </w:rPr>
            </w:pPr>
            <w:r>
              <w:rPr>
                <w:bCs/>
                <w:lang w:eastAsia="en-GB"/>
              </w:rPr>
              <w:t>2.861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0AE1742" w14:textId="77777777" w:rsidR="00C9720A" w:rsidRPr="007A633D" w:rsidRDefault="00C9720A" w:rsidP="00285843">
            <w:pPr>
              <w:spacing w:line="480" w:lineRule="auto"/>
              <w:ind w:firstLine="0"/>
              <w:jc w:val="center"/>
              <w:rPr>
                <w:bCs/>
                <w:lang w:eastAsia="en-GB"/>
              </w:rPr>
            </w:pPr>
            <w:r>
              <w:rPr>
                <w:bCs/>
                <w:lang w:eastAsia="en-GB"/>
              </w:rPr>
              <w:t>188054 (100%)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11BF1825" w14:textId="77777777" w:rsidR="00C9720A" w:rsidRPr="007A633D" w:rsidRDefault="00C9720A" w:rsidP="00285843">
            <w:pPr>
              <w:keepNext/>
              <w:spacing w:line="480" w:lineRule="auto"/>
              <w:ind w:firstLine="0"/>
              <w:jc w:val="center"/>
              <w:rPr>
                <w:bCs/>
                <w:lang w:eastAsia="en-GB"/>
              </w:rPr>
            </w:pPr>
            <w:r>
              <w:rPr>
                <w:bCs/>
                <w:lang w:eastAsia="en-GB"/>
              </w:rPr>
              <w:t>18</w:t>
            </w:r>
          </w:p>
        </w:tc>
      </w:tr>
    </w:tbl>
    <w:p w14:paraId="3C2CA5A4" w14:textId="77777777" w:rsidR="00C9720A" w:rsidRDefault="00C9720A" w:rsidP="0063496E">
      <w:pPr>
        <w:spacing w:line="480" w:lineRule="auto"/>
        <w:jc w:val="both"/>
      </w:pPr>
    </w:p>
    <w:p w14:paraId="7E0A229A" w14:textId="66934E38" w:rsidR="00D32615" w:rsidRPr="007D0BF8" w:rsidRDefault="00D32615" w:rsidP="0063496E">
      <w:pPr>
        <w:spacing w:line="480" w:lineRule="auto"/>
        <w:jc w:val="both"/>
      </w:pPr>
      <w:r w:rsidRPr="00A13A95">
        <w:lastRenderedPageBreak/>
        <w:t>Under scenario 2a, in all four cases</w:t>
      </w:r>
      <w:r>
        <w:t xml:space="preserve"> </w:t>
      </w:r>
      <w:r w:rsidRPr="00A13A95">
        <w:t>the initial 60% of population is covered by the same locations</w:t>
      </w:r>
      <w:r>
        <w:t xml:space="preserve"> while there is some minor </w:t>
      </w:r>
    </w:p>
    <w:p w14:paraId="0F75E17E" w14:textId="4624F901" w:rsidR="003B7C42" w:rsidRDefault="00B55038" w:rsidP="0063496E">
      <w:pPr>
        <w:spacing w:line="480" w:lineRule="auto"/>
        <w:ind w:firstLine="0"/>
        <w:jc w:val="both"/>
      </w:pPr>
      <w:proofErr w:type="gramStart"/>
      <w:r>
        <w:t>variation</w:t>
      </w:r>
      <w:proofErr w:type="gramEnd"/>
      <w:r w:rsidR="006958EC" w:rsidRPr="00A13A95">
        <w:t xml:space="preserve"> in selection of further locations. This could be explained by the fact that </w:t>
      </w:r>
      <w:r w:rsidR="00D77A1E" w:rsidRPr="00A13A95">
        <w:t xml:space="preserve">many postcode sectors are close to each other </w:t>
      </w:r>
      <w:r w:rsidR="00E54A5B" w:rsidRPr="00A13A95">
        <w:t>so one cou</w:t>
      </w:r>
      <w:r w:rsidR="002425A8" w:rsidRPr="00A13A95">
        <w:t xml:space="preserve">ld be chosen instead of another, </w:t>
      </w:r>
      <w:r w:rsidR="00E54A5B" w:rsidRPr="00A13A95">
        <w:t xml:space="preserve">resulting in slightly different set of selected locations. </w:t>
      </w:r>
      <w:r w:rsidR="000A1DA2" w:rsidRPr="00A13A95">
        <w:t xml:space="preserve">Under this scenario, </w:t>
      </w:r>
      <w:r w:rsidR="00E20D8E">
        <w:t>exact</w:t>
      </w:r>
      <w:r w:rsidR="00E20D8E" w:rsidRPr="00A13A95">
        <w:t xml:space="preserve"> </w:t>
      </w:r>
      <w:r w:rsidR="000A1DA2" w:rsidRPr="00A13A95">
        <w:t xml:space="preserve">solution set provides the solution with </w:t>
      </w:r>
      <w:r w:rsidR="00E20D8E">
        <w:t>60</w:t>
      </w:r>
      <w:r w:rsidR="00E20D8E" w:rsidRPr="00A13A95">
        <w:t xml:space="preserve"> </w:t>
      </w:r>
      <w:r w:rsidR="000A1DA2" w:rsidRPr="00A13A95">
        <w:t>locations chosen</w:t>
      </w:r>
      <w:r w:rsidR="00E20D8E">
        <w:t xml:space="preserve"> (Fig. </w:t>
      </w:r>
      <w:r w:rsidR="0078079C">
        <w:t>5</w:t>
      </w:r>
      <w:r w:rsidR="00E20D8E">
        <w:t>)</w:t>
      </w:r>
      <w:r w:rsidR="000A1DA2" w:rsidRPr="00A13A95">
        <w:t xml:space="preserve">. The same is true for scenario 2b, where a solution set of only </w:t>
      </w:r>
      <w:r w:rsidR="00E20D8E" w:rsidRPr="00A13A95">
        <w:t>1</w:t>
      </w:r>
      <w:r w:rsidR="00E20D8E">
        <w:t>9</w:t>
      </w:r>
      <w:r w:rsidR="00E20D8E" w:rsidRPr="00A13A95">
        <w:t xml:space="preserve"> </w:t>
      </w:r>
      <w:r w:rsidR="000A1DA2" w:rsidRPr="00A13A95">
        <w:t>clinics</w:t>
      </w:r>
      <w:r w:rsidR="00E20D8E">
        <w:t xml:space="preserve"> is selected (Fig </w:t>
      </w:r>
      <w:r w:rsidR="0078079C">
        <w:t>6</w:t>
      </w:r>
      <w:r w:rsidR="00E20D8E">
        <w:t>)</w:t>
      </w:r>
      <w:r w:rsidR="003B7C42">
        <w:t>.</w:t>
      </w:r>
    </w:p>
    <w:p w14:paraId="0948FF11" w14:textId="4FD29401" w:rsidR="00E20D8E" w:rsidRPr="00E20D8E" w:rsidRDefault="00E20D8E" w:rsidP="0063496E">
      <w:pPr>
        <w:spacing w:line="480" w:lineRule="auto"/>
        <w:ind w:firstLine="0"/>
        <w:jc w:val="both"/>
      </w:pPr>
      <w:r w:rsidRPr="00714B38">
        <w:rPr>
          <w:b/>
        </w:rPr>
        <w:t xml:space="preserve">Fig </w:t>
      </w:r>
      <w:r w:rsidR="0078079C">
        <w:rPr>
          <w:b/>
        </w:rPr>
        <w:t>5</w:t>
      </w:r>
      <w:r w:rsidRPr="00714B38">
        <w:rPr>
          <w:b/>
        </w:rPr>
        <w:t>.</w:t>
      </w:r>
      <w:r>
        <w:rPr>
          <w:b/>
        </w:rPr>
        <w:t xml:space="preserve"> </w:t>
      </w:r>
      <w:r>
        <w:t xml:space="preserve">Map showing the demand by postcode sector in Hampshire, UK, and </w:t>
      </w:r>
      <w:r w:rsidR="00C66229">
        <w:t xml:space="preserve">the </w:t>
      </w:r>
      <w:r>
        <w:t>locations selected providing 95% coverage in scenario 2a (blue).</w:t>
      </w:r>
      <w:r w:rsidR="00456542" w:rsidRPr="00456542">
        <w:t xml:space="preserve"> </w:t>
      </w:r>
      <w:r w:rsidR="00456542">
        <w:t xml:space="preserve">The size of the clinics is proportional to the demand expected over the period of </w:t>
      </w:r>
      <w:r w:rsidR="00A31902">
        <w:t>one year</w:t>
      </w:r>
      <w:r w:rsidR="00456542">
        <w:t>.</w:t>
      </w:r>
    </w:p>
    <w:p w14:paraId="3EDAB989" w14:textId="5C84BDD5" w:rsidR="003B7C42" w:rsidRPr="003B7C42" w:rsidRDefault="00E20D8E" w:rsidP="0063496E">
      <w:pPr>
        <w:spacing w:line="480" w:lineRule="auto"/>
        <w:ind w:firstLine="0"/>
        <w:jc w:val="both"/>
      </w:pPr>
      <w:r w:rsidRPr="00714B38">
        <w:rPr>
          <w:b/>
        </w:rPr>
        <w:t xml:space="preserve">Fig </w:t>
      </w:r>
      <w:r w:rsidR="0078079C">
        <w:rPr>
          <w:b/>
        </w:rPr>
        <w:t>6</w:t>
      </w:r>
      <w:r w:rsidRPr="00714B38">
        <w:rPr>
          <w:b/>
        </w:rPr>
        <w:t xml:space="preserve">. </w:t>
      </w:r>
      <w:r>
        <w:t>Map showing the demand by postcode sector in Hampshire, UK, and</w:t>
      </w:r>
      <w:r w:rsidR="00C66229">
        <w:t xml:space="preserve"> the</w:t>
      </w:r>
      <w:r>
        <w:t xml:space="preserve"> locations selected in scenario 2b (blue).</w:t>
      </w:r>
      <w:r w:rsidR="00456542" w:rsidRPr="00456542">
        <w:t xml:space="preserve"> </w:t>
      </w:r>
      <w:r w:rsidR="00456542">
        <w:t xml:space="preserve">The size of the clinics is proportional to the demand expected over the period of </w:t>
      </w:r>
      <w:r w:rsidR="00A31902">
        <w:t>one year</w:t>
      </w:r>
      <w:r w:rsidR="00456542">
        <w:t>.</w:t>
      </w:r>
    </w:p>
    <w:p w14:paraId="5858D7E7" w14:textId="461D8ED6" w:rsidR="00EF145B" w:rsidRPr="00A13A95" w:rsidRDefault="000A1DA2" w:rsidP="00714B38">
      <w:pPr>
        <w:spacing w:line="480" w:lineRule="auto"/>
        <w:ind w:firstLine="0"/>
        <w:jc w:val="both"/>
      </w:pPr>
      <w:r w:rsidRPr="00A13A95">
        <w:t xml:space="preserve">It should be noted as the driving times are much lower than public transport times </w:t>
      </w:r>
      <w:r w:rsidR="00FA4602" w:rsidRPr="00A13A95">
        <w:t>it comes as</w:t>
      </w:r>
      <w:r w:rsidRPr="00A13A95">
        <w:t xml:space="preserve"> no surprise that a lower number of locations are selected. </w:t>
      </w:r>
      <w:r w:rsidR="00FA4602" w:rsidRPr="00A13A95">
        <w:t>Additionally, it is cl</w:t>
      </w:r>
      <w:r w:rsidR="00631516">
        <w:t>ear that</w:t>
      </w:r>
      <w:r w:rsidR="00FA4602" w:rsidRPr="00A13A95">
        <w:t xml:space="preserve"> when there is no </w:t>
      </w:r>
      <w:r w:rsidR="006C01D9" w:rsidRPr="00A13A95">
        <w:t>restriction</w:t>
      </w:r>
      <w:r w:rsidR="00FA4602" w:rsidRPr="00A13A95">
        <w:t xml:space="preserve"> on the </w:t>
      </w:r>
      <w:r w:rsidR="00631516">
        <w:t>location of the facilities</w:t>
      </w:r>
      <w:r w:rsidR="000E556A" w:rsidRPr="00A13A95">
        <w:t xml:space="preserve"> the locations are chosen so 100% of the population </w:t>
      </w:r>
      <w:r w:rsidR="008B2027">
        <w:t>coverage is achieved.</w:t>
      </w:r>
    </w:p>
    <w:p w14:paraId="683FEB0B" w14:textId="71A8346D" w:rsidR="00B77EA1" w:rsidRDefault="00631516" w:rsidP="0063496E">
      <w:pPr>
        <w:spacing w:line="480" w:lineRule="auto"/>
        <w:jc w:val="both"/>
      </w:pPr>
      <w:r>
        <w:rPr>
          <w:lang w:eastAsia="en-GB"/>
        </w:rPr>
        <w:t>Furthermore, a</w:t>
      </w:r>
      <w:r w:rsidR="00DD78C1">
        <w:rPr>
          <w:lang w:eastAsia="en-GB"/>
        </w:rPr>
        <w:t>s</w:t>
      </w:r>
      <w:r w:rsidR="006A33F0" w:rsidRPr="00A13A95">
        <w:rPr>
          <w:lang w:eastAsia="en-GB"/>
        </w:rPr>
        <w:t xml:space="preserve"> the number of chosen clinics increases, the demand covered diminishes after a certain point. T</w:t>
      </w:r>
      <w:r w:rsidR="00FB1F08">
        <w:rPr>
          <w:lang w:eastAsia="en-GB"/>
        </w:rPr>
        <w:t>his effect can be seen in Fig</w:t>
      </w:r>
      <w:r w:rsidR="006A33F0" w:rsidRPr="00A13A95">
        <w:rPr>
          <w:lang w:eastAsia="en-GB"/>
        </w:rPr>
        <w:t xml:space="preserve">s </w:t>
      </w:r>
      <w:r w:rsidR="0078079C">
        <w:rPr>
          <w:lang w:eastAsia="en-GB"/>
        </w:rPr>
        <w:t>7</w:t>
      </w:r>
      <w:r w:rsidR="006A33F0" w:rsidRPr="00A13A95">
        <w:rPr>
          <w:noProof/>
          <w:lang w:eastAsia="en-GB"/>
        </w:rPr>
        <w:t xml:space="preserve">. </w:t>
      </w:r>
      <w:r w:rsidR="00DD78C1">
        <w:t>The</w:t>
      </w:r>
      <w:r w:rsidR="006A33F0" w:rsidRPr="00A13A95">
        <w:t xml:space="preserve"> </w:t>
      </w:r>
      <w:proofErr w:type="spellStart"/>
      <w:r w:rsidR="006A33F0" w:rsidRPr="00A13A95">
        <w:t>trade off</w:t>
      </w:r>
      <w:proofErr w:type="spellEnd"/>
      <w:r w:rsidR="006A33F0" w:rsidRPr="00A13A95">
        <w:t xml:space="preserve"> curve</w:t>
      </w:r>
      <w:r w:rsidR="00FB1F08">
        <w:t xml:space="preserve">, solid </w:t>
      </w:r>
      <w:r w:rsidR="001C54FF">
        <w:t xml:space="preserve">and </w:t>
      </w:r>
      <w:r w:rsidR="00FB1F08">
        <w:t xml:space="preserve">dashed lines in Figs </w:t>
      </w:r>
      <w:r w:rsidR="0078079C">
        <w:t>7</w:t>
      </w:r>
      <w:r w:rsidR="006A24CF">
        <w:t xml:space="preserve"> </w:t>
      </w:r>
      <w:r w:rsidR="006A33F0" w:rsidRPr="00A13A95">
        <w:t xml:space="preserve">shows the maximum possible coverage within the desired travel time for various number of facilities. </w:t>
      </w:r>
      <w:r w:rsidR="00FB1F08">
        <w:t xml:space="preserve">The same could be seen in Figs </w:t>
      </w:r>
      <w:r w:rsidR="006760EA">
        <w:t>S1-S3 for other scenarios</w:t>
      </w:r>
      <w:r w:rsidR="006A33F0" w:rsidRPr="00A13A95">
        <w:t>.</w:t>
      </w:r>
    </w:p>
    <w:p w14:paraId="63C79712" w14:textId="027112A4" w:rsidR="00EA1A38" w:rsidRPr="00EA1A38" w:rsidRDefault="00EA1A38" w:rsidP="0063496E">
      <w:pPr>
        <w:spacing w:line="480" w:lineRule="auto"/>
        <w:ind w:firstLine="0"/>
        <w:rPr>
          <w:b/>
        </w:rPr>
      </w:pPr>
      <w:r w:rsidRPr="00EA1A38">
        <w:rPr>
          <w:b/>
        </w:rPr>
        <w:t xml:space="preserve">Fig </w:t>
      </w:r>
      <w:r w:rsidR="0078079C">
        <w:rPr>
          <w:b/>
        </w:rPr>
        <w:t>7</w:t>
      </w:r>
      <w:r w:rsidRPr="00EA1A38">
        <w:rPr>
          <w:b/>
        </w:rPr>
        <w:t xml:space="preserve">.  </w:t>
      </w:r>
      <w:r w:rsidR="00ED234C">
        <w:t>Demand coverage when candidate locations restricted to existing facilities (scenario 1a)</w:t>
      </w:r>
    </w:p>
    <w:p w14:paraId="0AEC21F0" w14:textId="77777777" w:rsidR="00430C38" w:rsidRDefault="00A93F1C" w:rsidP="00701D34">
      <w:pPr>
        <w:pStyle w:val="Heading1"/>
        <w:spacing w:line="480" w:lineRule="auto"/>
        <w:ind w:firstLine="0"/>
        <w:jc w:val="both"/>
      </w:pPr>
      <w:bookmarkStart w:id="5" w:name="_Toc456019348"/>
      <w:r>
        <w:lastRenderedPageBreak/>
        <w:t>Discussion</w:t>
      </w:r>
      <w:bookmarkEnd w:id="5"/>
      <w:r>
        <w:t xml:space="preserve"> </w:t>
      </w:r>
    </w:p>
    <w:p w14:paraId="04DC7C88" w14:textId="3D1FAD9D" w:rsidR="00B77EA1" w:rsidRDefault="00631516" w:rsidP="00701D34">
      <w:pPr>
        <w:spacing w:line="480" w:lineRule="auto"/>
        <w:jc w:val="both"/>
      </w:pPr>
      <w:r>
        <w:t>Based</w:t>
      </w:r>
      <w:r w:rsidR="00F40C5F">
        <w:t xml:space="preserve"> on the solution found by the greedy algorithm under scenario 1</w:t>
      </w:r>
      <w:r w:rsidR="000E556A">
        <w:t>a</w:t>
      </w:r>
      <w:r w:rsidR="00F40C5F">
        <w:t>, 2</w:t>
      </w:r>
      <w:r w:rsidR="000E556A">
        <w:t>0</w:t>
      </w:r>
      <w:r w:rsidR="00F40C5F">
        <w:t xml:space="preserve"> </w:t>
      </w:r>
      <w:r w:rsidR="00F40C5F" w:rsidRPr="00516DD7">
        <w:t>facilities may be positioned to achieve coverage o</w:t>
      </w:r>
      <w:r w:rsidR="00F40C5F">
        <w:t>f 90% of the population, but 25</w:t>
      </w:r>
      <w:r w:rsidR="00F40C5F" w:rsidRPr="00516DD7">
        <w:t xml:space="preserve"> fac</w:t>
      </w:r>
      <w:r w:rsidR="008B2027">
        <w:t>ilities may be required for full</w:t>
      </w:r>
      <w:r w:rsidR="00F40C5F" w:rsidRPr="00516DD7">
        <w:t xml:space="preserve"> coverage</w:t>
      </w:r>
      <w:r w:rsidR="00CA58F3">
        <w:t xml:space="preserve"> (see</w:t>
      </w:r>
      <w:r w:rsidR="006D3E1D">
        <w:t xml:space="preserve"> </w:t>
      </w:r>
      <w:r w:rsidR="006D3E1D">
        <w:fldChar w:fldCharType="begin"/>
      </w:r>
      <w:r w:rsidR="006D3E1D">
        <w:instrText xml:space="preserve"> REF _Ref459630211 \h </w:instrText>
      </w:r>
      <w:r w:rsidR="006D3E1D">
        <w:fldChar w:fldCharType="separate"/>
      </w:r>
      <w:r w:rsidR="006D3E1D" w:rsidRPr="00871226">
        <w:rPr>
          <w:b/>
        </w:rPr>
        <w:t xml:space="preserve">Table </w:t>
      </w:r>
      <w:r w:rsidR="006D3E1D">
        <w:rPr>
          <w:b/>
          <w:noProof/>
        </w:rPr>
        <w:t>3</w:t>
      </w:r>
      <w:r w:rsidR="006D3E1D">
        <w:fldChar w:fldCharType="end"/>
      </w:r>
      <w:r w:rsidR="00CA58F3">
        <w:t>)</w:t>
      </w:r>
      <w:r w:rsidR="00F40C5F" w:rsidRPr="00516DD7">
        <w:t xml:space="preserve">. The decision maker may view the required additional funds as money which could be spent in other beneficial ways than </w:t>
      </w:r>
      <w:r w:rsidR="008B2027">
        <w:t xml:space="preserve">achieving full </w:t>
      </w:r>
      <w:r w:rsidR="00F40C5F" w:rsidRPr="00516DD7">
        <w:t>coverage within the desirable</w:t>
      </w:r>
      <w:r w:rsidR="00F40C5F">
        <w:t xml:space="preserve"> travel time. It should be noted, that under this scenario only 91% of total demand is covered. This is as a result of only selecting from </w:t>
      </w:r>
      <w:r w:rsidR="00EE4E3C">
        <w:t xml:space="preserve">the set of </w:t>
      </w:r>
      <w:r w:rsidR="00F40C5F">
        <w:t>current clinics location</w:t>
      </w:r>
      <w:r w:rsidR="00EE4E3C">
        <w:t>s</w:t>
      </w:r>
      <w:r w:rsidR="008B2027">
        <w:t>.</w:t>
      </w:r>
    </w:p>
    <w:p w14:paraId="3A23C9D4" w14:textId="77777777" w:rsidR="00293AC1" w:rsidRPr="00871226" w:rsidRDefault="00871226" w:rsidP="0063496E">
      <w:pPr>
        <w:jc w:val="both"/>
        <w:rPr>
          <w:b/>
        </w:rPr>
      </w:pPr>
      <w:bookmarkStart w:id="6" w:name="_Ref459630211"/>
      <w:bookmarkStart w:id="7" w:name="_Ref459630197"/>
      <w:r w:rsidRPr="00871226">
        <w:rPr>
          <w:b/>
        </w:rPr>
        <w:t xml:space="preserve">Table </w:t>
      </w:r>
      <w:r w:rsidR="00526B72">
        <w:rPr>
          <w:b/>
        </w:rPr>
        <w:fldChar w:fldCharType="begin"/>
      </w:r>
      <w:r w:rsidR="00526B72">
        <w:rPr>
          <w:b/>
        </w:rPr>
        <w:instrText xml:space="preserve"> SEQ Table \* ARABIC </w:instrText>
      </w:r>
      <w:r w:rsidR="00526B72">
        <w:rPr>
          <w:b/>
        </w:rPr>
        <w:fldChar w:fldCharType="separate"/>
      </w:r>
      <w:r w:rsidR="00526B72">
        <w:rPr>
          <w:b/>
          <w:noProof/>
        </w:rPr>
        <w:t>3</w:t>
      </w:r>
      <w:r w:rsidR="00526B72">
        <w:rPr>
          <w:b/>
        </w:rPr>
        <w:fldChar w:fldCharType="end"/>
      </w:r>
      <w:bookmarkEnd w:id="6"/>
      <w:r w:rsidRPr="00871226">
        <w:rPr>
          <w:b/>
        </w:rPr>
        <w:t xml:space="preserve">. Result comparison by </w:t>
      </w:r>
      <w:r w:rsidR="00D8431C">
        <w:rPr>
          <w:b/>
        </w:rPr>
        <w:t>percentage of covered demand</w:t>
      </w:r>
      <w:bookmarkEnd w:id="7"/>
    </w:p>
    <w:tbl>
      <w:tblPr>
        <w:tblStyle w:val="TableGrid"/>
        <w:tblW w:w="0" w:type="auto"/>
        <w:tblLook w:val="04A0" w:firstRow="1" w:lastRow="0" w:firstColumn="1" w:lastColumn="0" w:noHBand="0" w:noVBand="1"/>
      </w:tblPr>
      <w:tblGrid>
        <w:gridCol w:w="2767"/>
        <w:gridCol w:w="2048"/>
        <w:gridCol w:w="2126"/>
      </w:tblGrid>
      <w:tr w:rsidR="00871226" w14:paraId="153ED16D" w14:textId="77777777" w:rsidTr="0063496E">
        <w:tc>
          <w:tcPr>
            <w:tcW w:w="2767" w:type="dxa"/>
            <w:vAlign w:val="center"/>
          </w:tcPr>
          <w:p w14:paraId="0A02A7C1" w14:textId="77777777" w:rsidR="00871226" w:rsidRDefault="00871226" w:rsidP="004E2BD4">
            <w:pPr>
              <w:spacing w:before="240" w:line="480" w:lineRule="auto"/>
              <w:ind w:firstLine="0"/>
              <w:jc w:val="center"/>
            </w:pPr>
            <w:r>
              <w:t>Scenario</w:t>
            </w:r>
          </w:p>
        </w:tc>
        <w:tc>
          <w:tcPr>
            <w:tcW w:w="2048" w:type="dxa"/>
            <w:vAlign w:val="center"/>
          </w:tcPr>
          <w:p w14:paraId="22EA5382" w14:textId="77777777" w:rsidR="00871226" w:rsidRDefault="00871226" w:rsidP="004E2BD4">
            <w:pPr>
              <w:ind w:firstLine="0"/>
              <w:jc w:val="center"/>
            </w:pPr>
            <w:r>
              <w:t>Number of Clinics to Cover 90%</w:t>
            </w:r>
          </w:p>
        </w:tc>
        <w:tc>
          <w:tcPr>
            <w:tcW w:w="2126" w:type="dxa"/>
            <w:vAlign w:val="center"/>
          </w:tcPr>
          <w:p w14:paraId="12926524" w14:textId="77777777" w:rsidR="00871226" w:rsidRDefault="00871226" w:rsidP="004E2BD4">
            <w:pPr>
              <w:ind w:firstLine="0"/>
              <w:jc w:val="center"/>
            </w:pPr>
            <w:r>
              <w:t>Number of Clinics to Cover 100%</w:t>
            </w:r>
          </w:p>
        </w:tc>
      </w:tr>
      <w:tr w:rsidR="00871226" w14:paraId="3C67535F" w14:textId="77777777" w:rsidTr="0063496E">
        <w:trPr>
          <w:trHeight w:val="283"/>
        </w:trPr>
        <w:tc>
          <w:tcPr>
            <w:tcW w:w="2767" w:type="dxa"/>
            <w:vAlign w:val="center"/>
          </w:tcPr>
          <w:p w14:paraId="25F4F0AE" w14:textId="77777777" w:rsidR="00871226" w:rsidRDefault="00871226" w:rsidP="004E2BD4">
            <w:pPr>
              <w:spacing w:line="480" w:lineRule="auto"/>
              <w:ind w:firstLine="0"/>
              <w:jc w:val="center"/>
            </w:pPr>
            <w:r>
              <w:t>1a (All Algorithms)</w:t>
            </w:r>
          </w:p>
        </w:tc>
        <w:tc>
          <w:tcPr>
            <w:tcW w:w="2048" w:type="dxa"/>
            <w:vAlign w:val="center"/>
          </w:tcPr>
          <w:p w14:paraId="40C211E3" w14:textId="77777777" w:rsidR="00871226" w:rsidRDefault="00871226" w:rsidP="004E2BD4">
            <w:pPr>
              <w:spacing w:line="480" w:lineRule="auto"/>
              <w:ind w:firstLine="0"/>
              <w:jc w:val="center"/>
            </w:pPr>
            <w:r>
              <w:t>20</w:t>
            </w:r>
          </w:p>
        </w:tc>
        <w:tc>
          <w:tcPr>
            <w:tcW w:w="2126" w:type="dxa"/>
            <w:vAlign w:val="center"/>
          </w:tcPr>
          <w:p w14:paraId="703500A9" w14:textId="77777777" w:rsidR="00871226" w:rsidRDefault="00871226" w:rsidP="004E2BD4">
            <w:pPr>
              <w:spacing w:line="480" w:lineRule="auto"/>
              <w:ind w:firstLine="0"/>
              <w:jc w:val="center"/>
            </w:pPr>
            <w:r>
              <w:t>25</w:t>
            </w:r>
          </w:p>
        </w:tc>
      </w:tr>
      <w:tr w:rsidR="00871226" w14:paraId="070F9781" w14:textId="77777777" w:rsidTr="0063496E">
        <w:tc>
          <w:tcPr>
            <w:tcW w:w="2767" w:type="dxa"/>
            <w:vAlign w:val="center"/>
          </w:tcPr>
          <w:p w14:paraId="62F646A4" w14:textId="77777777" w:rsidR="00871226" w:rsidRDefault="00871226" w:rsidP="004E2BD4">
            <w:pPr>
              <w:spacing w:line="480" w:lineRule="auto"/>
              <w:ind w:firstLine="0"/>
              <w:jc w:val="center"/>
            </w:pPr>
            <w:r>
              <w:t xml:space="preserve">1b (Ga, </w:t>
            </w:r>
            <w:proofErr w:type="spellStart"/>
            <w:r>
              <w:t>Tabu</w:t>
            </w:r>
            <w:proofErr w:type="spellEnd"/>
            <w:r>
              <w:t xml:space="preserve"> &amp; SA)</w:t>
            </w:r>
          </w:p>
        </w:tc>
        <w:tc>
          <w:tcPr>
            <w:tcW w:w="2048" w:type="dxa"/>
            <w:vAlign w:val="center"/>
          </w:tcPr>
          <w:p w14:paraId="1D00E755" w14:textId="77777777" w:rsidR="00871226" w:rsidRDefault="00871226" w:rsidP="004E2BD4">
            <w:pPr>
              <w:spacing w:line="480" w:lineRule="auto"/>
              <w:ind w:firstLine="0"/>
              <w:jc w:val="center"/>
            </w:pPr>
            <w:r>
              <w:t>8</w:t>
            </w:r>
          </w:p>
        </w:tc>
        <w:tc>
          <w:tcPr>
            <w:tcW w:w="2126" w:type="dxa"/>
            <w:vAlign w:val="center"/>
          </w:tcPr>
          <w:p w14:paraId="46B774FB" w14:textId="77777777" w:rsidR="00871226" w:rsidRDefault="00871226" w:rsidP="004E2BD4">
            <w:pPr>
              <w:spacing w:line="480" w:lineRule="auto"/>
              <w:ind w:firstLine="0"/>
              <w:jc w:val="center"/>
            </w:pPr>
            <w:r>
              <w:t>14</w:t>
            </w:r>
          </w:p>
        </w:tc>
      </w:tr>
      <w:tr w:rsidR="00871226" w14:paraId="67AF7E11" w14:textId="77777777" w:rsidTr="0063496E">
        <w:tc>
          <w:tcPr>
            <w:tcW w:w="2767" w:type="dxa"/>
            <w:vAlign w:val="center"/>
          </w:tcPr>
          <w:p w14:paraId="7C33ECED" w14:textId="46E4D0FB" w:rsidR="00871226" w:rsidRDefault="00871226" w:rsidP="004E2BD4">
            <w:pPr>
              <w:spacing w:line="480" w:lineRule="auto"/>
              <w:ind w:firstLine="0"/>
              <w:jc w:val="center"/>
            </w:pPr>
            <w:r>
              <w:t>2a (</w:t>
            </w:r>
            <w:proofErr w:type="spellStart"/>
            <w:r w:rsidR="00370598">
              <w:t>Gurobi</w:t>
            </w:r>
            <w:proofErr w:type="spellEnd"/>
            <w:r>
              <w:t>)</w:t>
            </w:r>
          </w:p>
        </w:tc>
        <w:tc>
          <w:tcPr>
            <w:tcW w:w="2048" w:type="dxa"/>
            <w:vAlign w:val="center"/>
          </w:tcPr>
          <w:p w14:paraId="6F1541B9" w14:textId="5331F7E3" w:rsidR="00871226" w:rsidRDefault="00DF1FDA" w:rsidP="004E2BD4">
            <w:pPr>
              <w:spacing w:line="480" w:lineRule="auto"/>
              <w:ind w:firstLine="0"/>
              <w:jc w:val="center"/>
            </w:pPr>
            <w:r>
              <w:t>17</w:t>
            </w:r>
          </w:p>
        </w:tc>
        <w:tc>
          <w:tcPr>
            <w:tcW w:w="2126" w:type="dxa"/>
            <w:vAlign w:val="center"/>
          </w:tcPr>
          <w:p w14:paraId="1D873957" w14:textId="3EFFB3FB" w:rsidR="00871226" w:rsidRDefault="00DF1FDA" w:rsidP="004E2BD4">
            <w:pPr>
              <w:spacing w:line="480" w:lineRule="auto"/>
              <w:ind w:firstLine="0"/>
              <w:jc w:val="center"/>
            </w:pPr>
            <w:r>
              <w:t>60</w:t>
            </w:r>
          </w:p>
        </w:tc>
      </w:tr>
      <w:tr w:rsidR="00871226" w14:paraId="471D7FE2" w14:textId="77777777" w:rsidTr="0063496E">
        <w:tc>
          <w:tcPr>
            <w:tcW w:w="2767" w:type="dxa"/>
            <w:vAlign w:val="center"/>
          </w:tcPr>
          <w:p w14:paraId="52844C9C" w14:textId="72A868F7" w:rsidR="00871226" w:rsidRDefault="00871226" w:rsidP="004E2BD4">
            <w:pPr>
              <w:spacing w:line="480" w:lineRule="auto"/>
              <w:ind w:firstLine="0"/>
              <w:jc w:val="center"/>
            </w:pPr>
            <w:r>
              <w:t>2b (</w:t>
            </w:r>
            <w:proofErr w:type="spellStart"/>
            <w:r w:rsidR="00370598">
              <w:t>Gurobi</w:t>
            </w:r>
            <w:proofErr w:type="spellEnd"/>
            <w:r>
              <w:t>)</w:t>
            </w:r>
          </w:p>
        </w:tc>
        <w:tc>
          <w:tcPr>
            <w:tcW w:w="2048" w:type="dxa"/>
            <w:vAlign w:val="center"/>
          </w:tcPr>
          <w:p w14:paraId="387BCEDE" w14:textId="77777777" w:rsidR="00871226" w:rsidRDefault="00871226" w:rsidP="004E2BD4">
            <w:pPr>
              <w:spacing w:line="480" w:lineRule="auto"/>
              <w:ind w:firstLine="0"/>
              <w:jc w:val="center"/>
            </w:pPr>
            <w:r>
              <w:t>7</w:t>
            </w:r>
          </w:p>
        </w:tc>
        <w:tc>
          <w:tcPr>
            <w:tcW w:w="2126" w:type="dxa"/>
            <w:vAlign w:val="center"/>
          </w:tcPr>
          <w:p w14:paraId="00BBFE75" w14:textId="77777777" w:rsidR="00871226" w:rsidRDefault="00871226" w:rsidP="004E2BD4">
            <w:pPr>
              <w:keepNext/>
              <w:spacing w:line="480" w:lineRule="auto"/>
              <w:ind w:firstLine="0"/>
              <w:jc w:val="center"/>
            </w:pPr>
            <w:r>
              <w:t>18</w:t>
            </w:r>
          </w:p>
        </w:tc>
      </w:tr>
    </w:tbl>
    <w:p w14:paraId="678ADFE3" w14:textId="424D5BAF" w:rsidR="008707A9" w:rsidRDefault="008707A9" w:rsidP="00701D34">
      <w:pPr>
        <w:spacing w:line="480" w:lineRule="auto"/>
        <w:jc w:val="both"/>
      </w:pPr>
      <w:r>
        <w:t xml:space="preserve">It is well documented that the level of aggregation has a direct effect on the computation times and the usefulness of the analyses </w:t>
      </w:r>
      <w:r>
        <w:fldChar w:fldCharType="begin">
          <w:fldData xml:space="preserve">PEVuZE5vdGU+PENpdGU+PEF1dGhvcj5EYXNraW48L0F1dGhvcj48WWVhcj4xOTg5PC9ZZWFyPjxS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</w:fldData>
        </w:fldChar>
      </w:r>
      <w:r w:rsidR="00714B38">
        <w:instrText xml:space="preserve"> ADDIN EN.CITE </w:instrText>
      </w:r>
      <w:r w:rsidR="00714B38">
        <w:fldChar w:fldCharType="begin">
          <w:fldData xml:space="preserve">PEVuZE5vdGU+PENpdGU+PEF1dGhvcj5EYXNraW48L0F1dGhvcj48WWVhcj4xOTg5PC9ZZWFyPjxS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</w:fldData>
        </w:fldChar>
      </w:r>
      <w:r w:rsidR="00714B38">
        <w:instrText xml:space="preserve"> ADDIN EN.CITE.DATA </w:instrText>
      </w:r>
      <w:r w:rsidR="00714B38">
        <w:fldChar w:fldCharType="end"/>
      </w:r>
      <w:r>
        <w:fldChar w:fldCharType="separate"/>
      </w:r>
      <w:r w:rsidR="00714B38">
        <w:rPr>
          <w:noProof/>
        </w:rPr>
        <w:t>[31, 32]</w:t>
      </w:r>
      <w:r>
        <w:fldChar w:fldCharType="end"/>
      </w:r>
      <w:r>
        <w:t xml:space="preserve">. While in this paper we were limited by the availability of full postcode due to governance, we have taken measures to check the feasibility of a subset of solutions, specifically scenarios 1b and 2b. Fig. </w:t>
      </w:r>
      <w:r w:rsidR="00A97C8E">
        <w:t>8</w:t>
      </w:r>
      <w:r>
        <w:t xml:space="preserve"> and </w:t>
      </w:r>
      <w:r w:rsidR="00A97C8E">
        <w:t>9</w:t>
      </w:r>
      <w:r>
        <w:t xml:space="preserve"> show the coverage </w:t>
      </w:r>
      <w:r w:rsidR="0026176F">
        <w:t xml:space="preserve">within 15 minutes of driving time for each scenario respectively. </w:t>
      </w:r>
      <w:r w:rsidR="007E697B">
        <w:t>It can be seen</w:t>
      </w:r>
      <w:r w:rsidR="0086691D">
        <w:t xml:space="preserve"> from the maps</w:t>
      </w:r>
      <w:r w:rsidR="007E697B">
        <w:t>, that only very small pockets are not covered by any clinics within 15 minutes when the travel nodes are not aggregated. It should be noted that the coverage is</w:t>
      </w:r>
      <w:r w:rsidR="004E2BD4">
        <w:t xml:space="preserve"> increased to</w:t>
      </w:r>
      <w:r w:rsidR="007E697B">
        <w:t xml:space="preserve"> 100% if the driving time is increased to 20 minutes in both cases. </w:t>
      </w:r>
    </w:p>
    <w:p w14:paraId="0A0A1384" w14:textId="31A71826" w:rsidR="007E697B" w:rsidRPr="007E697B" w:rsidRDefault="007E697B" w:rsidP="00714B38">
      <w:pPr>
        <w:spacing w:line="480" w:lineRule="auto"/>
        <w:ind w:firstLine="0"/>
        <w:jc w:val="both"/>
      </w:pPr>
      <w:r w:rsidRPr="00714B38">
        <w:rPr>
          <w:b/>
        </w:rPr>
        <w:lastRenderedPageBreak/>
        <w:t>Fig</w:t>
      </w:r>
      <w:r w:rsidR="00A97C8E">
        <w:rPr>
          <w:b/>
        </w:rPr>
        <w:t xml:space="preserve"> 8</w:t>
      </w:r>
      <w:r>
        <w:rPr>
          <w:b/>
        </w:rPr>
        <w:t xml:space="preserve"> </w:t>
      </w:r>
      <w:r>
        <w:t>Map showing the non-aggregated 15 minutes driving time coverage by scenario 1b.</w:t>
      </w:r>
      <w:r w:rsidR="00456542">
        <w:t xml:space="preserve"> The size of the clinics is proportional to the demand expected over the period of </w:t>
      </w:r>
      <w:r w:rsidR="00622329">
        <w:t>one year</w:t>
      </w:r>
      <w:r w:rsidR="00456542">
        <w:t>.</w:t>
      </w:r>
    </w:p>
    <w:p w14:paraId="36E6A22A" w14:textId="381F6390" w:rsidR="007E697B" w:rsidRPr="00714B38" w:rsidRDefault="007E697B" w:rsidP="00714B38">
      <w:pPr>
        <w:spacing w:line="480" w:lineRule="auto"/>
        <w:ind w:firstLine="0"/>
        <w:jc w:val="both"/>
        <w:rPr>
          <w:b/>
        </w:rPr>
      </w:pPr>
      <w:r w:rsidRPr="00714B38">
        <w:rPr>
          <w:b/>
        </w:rPr>
        <w:t xml:space="preserve">Fig </w:t>
      </w:r>
      <w:r w:rsidR="00A97C8E">
        <w:rPr>
          <w:b/>
        </w:rPr>
        <w:t>9</w:t>
      </w:r>
      <w:r>
        <w:rPr>
          <w:b/>
        </w:rPr>
        <w:t xml:space="preserve"> </w:t>
      </w:r>
      <w:r>
        <w:t>Map showing the non-aggregated 15 minutes driving time coverage by scenario 2b.</w:t>
      </w:r>
      <w:r w:rsidR="00456542" w:rsidRPr="00456542">
        <w:t xml:space="preserve"> </w:t>
      </w:r>
      <w:r w:rsidR="00456542">
        <w:t xml:space="preserve">The size of the clinics is proportional to the demand expected over the period of </w:t>
      </w:r>
      <w:r w:rsidR="00622329">
        <w:t>one year</w:t>
      </w:r>
      <w:bookmarkStart w:id="8" w:name="_GoBack"/>
      <w:bookmarkEnd w:id="8"/>
      <w:r w:rsidR="00456542">
        <w:t>.</w:t>
      </w:r>
    </w:p>
    <w:p w14:paraId="46876079" w14:textId="77777777" w:rsidR="004A4E9B" w:rsidRDefault="004A4E9B" w:rsidP="00701D34">
      <w:pPr>
        <w:pStyle w:val="Heading2"/>
        <w:ind w:firstLine="0"/>
      </w:pPr>
      <w:r w:rsidRPr="00106C9F">
        <w:t>Strengths</w:t>
      </w:r>
    </w:p>
    <w:p w14:paraId="66B763A6" w14:textId="77777777" w:rsidR="00453D3A" w:rsidRPr="00453D3A" w:rsidRDefault="00453D3A" w:rsidP="0063496E"/>
    <w:p w14:paraId="528CE40A" w14:textId="3101ED02" w:rsidR="00E06403" w:rsidRDefault="00E06403" w:rsidP="0063496E">
      <w:pPr>
        <w:spacing w:line="480" w:lineRule="auto"/>
        <w:jc w:val="both"/>
      </w:pPr>
      <w:r>
        <w:t xml:space="preserve">When dealing with </w:t>
      </w:r>
      <w:r w:rsidR="008B2027">
        <w:t>r</w:t>
      </w:r>
      <w:r>
        <w:t>eal life problems with multiple actors and agendas, result</w:t>
      </w:r>
      <w:r w:rsidR="008B2027">
        <w:t>s such as the above provide</w:t>
      </w:r>
      <w:r>
        <w:t xml:space="preserve"> clear evidence that would help the decision making processes. We have used multiple solution methods to solve the facility location problem and have compared the results to a simpler algorithm that is easily understandable to health care providers and practitioners. </w:t>
      </w:r>
      <w:r w:rsidR="007938F2">
        <w:t xml:space="preserve">In pursuit of this we have done our best to adhere to the standard set by the good laboratory practice for optimisation research </w:t>
      </w:r>
      <w:r w:rsidR="001D1E2C">
        <w:fldChar w:fldCharType="begin">
          <w:fldData xml:space="preserve">PEVuZE5vdGU+PENpdGU+PEF1dGhvcj5LZW5kYWxsPC9BdXRob3I+PFllYXI+MjAxNjwvWWVhcj48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</w:fldData>
        </w:fldChar>
      </w:r>
      <w:r w:rsidR="00714B38">
        <w:instrText xml:space="preserve"> ADDIN EN.CITE </w:instrText>
      </w:r>
      <w:r w:rsidR="00714B38">
        <w:fldChar w:fldCharType="begin">
          <w:fldData xml:space="preserve">PEVuZE5vdGU+PENpdGU+PEF1dGhvcj5LZW5kYWxsPC9BdXRob3I+PFllYXI+MjAxNjwvWWVhcj48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</w:fldData>
        </w:fldChar>
      </w:r>
      <w:r w:rsidR="00714B38">
        <w:instrText xml:space="preserve"> ADDIN EN.CITE.DATA </w:instrText>
      </w:r>
      <w:r w:rsidR="00714B38">
        <w:fldChar w:fldCharType="end"/>
      </w:r>
      <w:r w:rsidR="001D1E2C">
        <w:fldChar w:fldCharType="separate"/>
      </w:r>
      <w:r w:rsidR="00714B38">
        <w:rPr>
          <w:noProof/>
        </w:rPr>
        <w:t>[33]</w:t>
      </w:r>
      <w:r w:rsidR="001D1E2C">
        <w:fldChar w:fldCharType="end"/>
      </w:r>
      <w:r w:rsidR="001D1E2C">
        <w:t>.</w:t>
      </w:r>
    </w:p>
    <w:p w14:paraId="0FAAAD78" w14:textId="41CFC231" w:rsidR="008B2027" w:rsidRDefault="00592E25" w:rsidP="0063496E">
      <w:pPr>
        <w:spacing w:line="480" w:lineRule="auto"/>
        <w:jc w:val="both"/>
      </w:pPr>
      <w:r>
        <w:t xml:space="preserve">As evident by the results in Table 1 and Table 2, </w:t>
      </w:r>
      <w:r w:rsidR="00B77EA1">
        <w:t xml:space="preserve">an exact solution can be found within seconds in all scenarios. However, for the purpose of this project an easily understandable greedy algorithm </w:t>
      </w:r>
      <w:r w:rsidR="009C0693">
        <w:t xml:space="preserve">is crucial since it is more transparent and intuitive to the end user. The results show that this greedy algorithm is able to find an optimal or near optimal solution in all instances. Furthermore, </w:t>
      </w:r>
      <w:r>
        <w:t xml:space="preserve">there </w:t>
      </w:r>
      <w:r w:rsidR="00D912EF">
        <w:t xml:space="preserve">is no clear </w:t>
      </w:r>
      <w:r>
        <w:t xml:space="preserve">advantage in solving such location analysis problems through complex heuristic methods such as </w:t>
      </w:r>
      <w:r w:rsidR="00444E8E">
        <w:t>TS and GA</w:t>
      </w:r>
      <w:r>
        <w:t xml:space="preserve">. </w:t>
      </w:r>
      <w:r w:rsidR="009C0693">
        <w:t>The</w:t>
      </w:r>
      <w:r>
        <w:t xml:space="preserve"> SA in some cases result in slightly better solution</w:t>
      </w:r>
      <w:r w:rsidR="009C0693">
        <w:t xml:space="preserve"> as compared to other heuristic approaches</w:t>
      </w:r>
      <w:r>
        <w:t xml:space="preserve"> (scenario 1b, 2a &amp;2b), </w:t>
      </w:r>
      <w:r w:rsidR="009C0693">
        <w:t xml:space="preserve">however </w:t>
      </w:r>
      <w:r>
        <w:t>the gain might not justify the complexity. Moreover, in scenario 2a each method results in slightly different solution while the coverage remains the same and as such the extra effort does not result in a better coverage</w:t>
      </w:r>
      <w:r w:rsidR="00AD1494">
        <w:t xml:space="preserve">.  </w:t>
      </w:r>
    </w:p>
    <w:p w14:paraId="078498A8" w14:textId="516A877E" w:rsidR="00DD3640" w:rsidRDefault="00F52651" w:rsidP="0063496E">
      <w:pPr>
        <w:spacing w:line="480" w:lineRule="auto"/>
        <w:jc w:val="both"/>
      </w:pPr>
      <w:proofErr w:type="spellStart"/>
      <w:r>
        <w:lastRenderedPageBreak/>
        <w:t>Revelle</w:t>
      </w:r>
      <w:proofErr w:type="spellEnd"/>
      <w:r>
        <w:t xml:space="preserve"> et al</w:t>
      </w:r>
      <w:r w:rsidR="00714B38">
        <w:t>.</w:t>
      </w:r>
      <w:r>
        <w:t xml:space="preserve"> </w:t>
      </w:r>
      <w:r w:rsidR="00D8756F">
        <w:fldChar w:fldCharType="begin"/>
      </w:r>
      <w:r w:rsidR="00714B38">
        <w:instrText xml:space="preserve"> ADDIN EN.CITE &lt;EndNote&gt;&lt;Cite&gt;&lt;Author&gt;ReVelle&lt;/Author&gt;&lt;Year&gt;2008&lt;/Year&gt;&lt;RecNum&gt;20&lt;/RecNum&gt;&lt;DisplayText&gt;[34]&lt;/DisplayText&gt;&lt;record&gt;&lt;rec-number&gt;20&lt;/rec-number&gt;&lt;foreign-keys&gt;&lt;key app="EN" db-id="dvpest52a55v5kev2pppr99u0rpwvvfe2vaf" timestamp="1490870663"&gt;20&lt;/key&gt;&lt;/foreign-keys&gt;&lt;ref-type name="Journal Article"&gt;17&lt;/ref-type&gt;&lt;contributors&gt;&lt;authors&gt;&lt;author&gt;ReVelle, Charles&lt;/author&gt;&lt;author&gt;Scholssberg, Michelle&lt;/author&gt;&lt;author&gt;Williams, Justin&lt;/author&gt;&lt;/authors&gt;&lt;/contributors&gt;&lt;titles&gt;&lt;title&gt;Solving the maximal covering location problem with heuristic concentration&lt;/title&gt;&lt;secondary-title&gt;Computers &amp;amp; Operations Research&lt;/secondary-title&gt;&lt;/titles&gt;&lt;periodical&gt;&lt;full-title&gt;Computers &amp;amp; Operations Research&lt;/full-title&gt;&lt;/periodical&gt;&lt;pages&gt;427-435&lt;/pages&gt;&lt;volume&gt;35&lt;/volume&gt;&lt;number&gt;2&lt;/number&gt;&lt;dates&gt;&lt;year&gt;2008&lt;/year&gt;&lt;pub-dates&gt;&lt;date&gt;2008/02&lt;/date&gt;&lt;/pub-dates&gt;&lt;/dates&gt;&lt;publisher&gt;Elsevier BV&lt;/publisher&gt;&lt;isbn&gt;0305-0548&lt;/isbn&gt;&lt;urls&gt;&lt;related-urls&gt;&lt;url&gt;http://dx.doi.org/10.1016/j.cor.2006.03.007&lt;/url&gt;&lt;/related-urls&gt;&lt;/urls&gt;&lt;electronic-resource-num&gt;10.1016/j.cor.2006.03.007&lt;/electronic-resource-num&gt;&lt;/record&gt;&lt;/Cite&gt;&lt;/EndNote&gt;</w:instrText>
      </w:r>
      <w:r w:rsidR="00D8756F">
        <w:fldChar w:fldCharType="separate"/>
      </w:r>
      <w:r w:rsidR="00714B38">
        <w:rPr>
          <w:noProof/>
        </w:rPr>
        <w:t>[34]</w:t>
      </w:r>
      <w:r w:rsidR="00D8756F">
        <w:fldChar w:fldCharType="end"/>
      </w:r>
      <w:r w:rsidR="00D8756F">
        <w:t xml:space="preserve"> </w:t>
      </w:r>
      <w:r>
        <w:t xml:space="preserve">compared the performance of metaheuristic heuristic to that of the exact solution for large scale maximal covering location problems showing that the </w:t>
      </w:r>
      <w:proofErr w:type="spellStart"/>
      <w:r>
        <w:t>heusristic</w:t>
      </w:r>
      <w:proofErr w:type="spellEnd"/>
      <w:r>
        <w:t xml:space="preserve"> would result in solutions no worse than 0.54% below the best known solution. Additionally, Tong el at, compared the performance of a genetic algorithm for coverage maximisation problem with other genetic algorithms as well as an exact solution s</w:t>
      </w:r>
      <w:r w:rsidR="00D8756F">
        <w:t>howing that</w:t>
      </w:r>
      <w:r>
        <w:t xml:space="preserve"> this algorithm is able to produce optimal or near optimal solutions. I</w:t>
      </w:r>
      <w:r w:rsidR="00CF59B4" w:rsidRPr="00C12CDB">
        <w:t xml:space="preserve">t has </w:t>
      </w:r>
      <w:r>
        <w:t xml:space="preserve">also </w:t>
      </w:r>
      <w:r w:rsidR="00CF59B4" w:rsidRPr="00C12CDB">
        <w:t xml:space="preserve">been </w:t>
      </w:r>
      <w:r w:rsidR="00AD1494" w:rsidRPr="00BC0274">
        <w:t xml:space="preserve">observed </w:t>
      </w:r>
      <w:r w:rsidR="00CF59B4" w:rsidRPr="00BC0274">
        <w:t xml:space="preserve">for set covering problems in the literature </w:t>
      </w:r>
      <w:r w:rsidR="00AD1494" w:rsidRPr="00BC0274">
        <w:t xml:space="preserve">that </w:t>
      </w:r>
      <w:r w:rsidR="003D6739">
        <w:t xml:space="preserve">the </w:t>
      </w:r>
      <w:r w:rsidR="00CF59B4" w:rsidRPr="00BC0274">
        <w:t>greedy method</w:t>
      </w:r>
      <w:r w:rsidR="00AD1494" w:rsidRPr="00BC0274">
        <w:rPr>
          <w:lang w:eastAsia="en-GB"/>
        </w:rPr>
        <w:t xml:space="preserve"> </w:t>
      </w:r>
      <w:r w:rsidR="00AD1494" w:rsidRPr="00BC0274">
        <w:t>is surprisingly good in practice, especially when compared</w:t>
      </w:r>
      <w:r w:rsidR="00AD1494" w:rsidRPr="00BC0274">
        <w:rPr>
          <w:lang w:eastAsia="en-GB"/>
        </w:rPr>
        <w:t xml:space="preserve"> </w:t>
      </w:r>
      <w:r w:rsidR="00AD1494" w:rsidRPr="00BC0274">
        <w:t>with other approximation algorithms</w:t>
      </w:r>
      <w:r w:rsidR="00CF59B4" w:rsidRPr="00BC0274">
        <w:t xml:space="preserve"> </w:t>
      </w:r>
      <w:r w:rsidR="00CF59B4" w:rsidRPr="00BC0274">
        <w:fldChar w:fldCharType="begin"/>
      </w:r>
      <w:r w:rsidR="00714B38">
        <w:instrText xml:space="preserve"> ADDIN EN.CITE &lt;EndNote&gt;&lt;Cite&gt;&lt;Author&gt;F. Gomes&lt;/Author&gt;&lt;Year&gt;2006&lt;/Year&gt;&lt;RecNum&gt;62&lt;/RecNum&gt;&lt;DisplayText&gt;[35, 36]&lt;/DisplayText&gt;&lt;record&gt;&lt;rec-number&gt;62&lt;/rec-number&gt;&lt;foreign-keys&gt;&lt;key app="EN" db-id="eevw2dx21tp9t6exfzix50x6erpa5prr0twd" timestamp="1471964103"&gt;62&lt;/key&gt;&lt;/foreign-keys&gt;&lt;ref-type name="Journal Article"&gt;17&lt;/ref-type&gt;&lt;contributors&gt;&lt;authors&gt;&lt;author&gt;F. Gomes, C. Meneses, P. Pardalos, and G. Viana.&lt;/author&gt;&lt;/authors&gt;&lt;/contributors&gt;&lt;titles&gt;&lt;title&gt;Experimental analysis of approximation algorithms forthe vertex cover and set covering problems&lt;/title&gt;&lt;secondary-title&gt;Computers &amp;amp; Operations Research &lt;/secondary-title&gt;&lt;/titles&gt;&lt;periodical&gt;&lt;full-title&gt;Computers &amp;amp; Operations Research&lt;/full-title&gt;&lt;/periodical&gt;&lt;pages&gt;3520–34&lt;/pages&gt;&lt;volume&gt;33&lt;/volume&gt;&lt;dates&gt;&lt;year&gt;2006&lt;/year&gt;&lt;/dates&gt;&lt;urls&gt;&lt;/urls&gt;&lt;/record&gt;&lt;/Cite&gt;&lt;Cite&gt;&lt;Author&gt;T. Grossman&lt;/Author&gt;&lt;Year&gt;1997&lt;/Year&gt;&lt;RecNum&gt;63&lt;/RecNum&gt;&lt;record&gt;&lt;rec-number&gt;63&lt;/rec-number&gt;&lt;foreign-keys&gt;&lt;key app="EN" db-id="eevw2dx21tp9t6exfzix50x6erpa5prr0twd" timestamp="1471964149"&gt;63&lt;/key&gt;&lt;/foreign-keys&gt;&lt;ref-type name="Journal Article"&gt;17&lt;/ref-type&gt;&lt;contributors&gt;&lt;authors&gt;&lt;author&gt;T. Grossman, A. Wool&lt;/author&gt;&lt;/authors&gt;&lt;/contributors&gt;&lt;titles&gt;&lt;title&gt;Computational experience with approximation algorithms for the set covering problem&lt;/title&gt;&lt;secondary-title&gt;European Journal of Operational Research&lt;/secondary-title&gt;&lt;/titles&gt;&lt;periodical&gt;&lt;full-title&gt;European Journal of Operational Research&lt;/full-title&gt;&lt;/periodical&gt;&lt;pages&gt;81-92&lt;/pages&gt;&lt;volume&gt;101&lt;/volume&gt;&lt;dates&gt;&lt;year&gt;1997&lt;/year&gt;&lt;/dates&gt;&lt;urls&gt;&lt;/urls&gt;&lt;/record&gt;&lt;/Cite&gt;&lt;/EndNote&gt;</w:instrText>
      </w:r>
      <w:r w:rsidR="00CF59B4" w:rsidRPr="00BC0274">
        <w:fldChar w:fldCharType="separate"/>
      </w:r>
      <w:r w:rsidR="00714B38">
        <w:rPr>
          <w:noProof/>
        </w:rPr>
        <w:t>[35, 36]</w:t>
      </w:r>
      <w:r w:rsidR="00CF59B4" w:rsidRPr="00BC0274">
        <w:fldChar w:fldCharType="end"/>
      </w:r>
      <w:r w:rsidR="00CF59B4" w:rsidRPr="00BC0274">
        <w:t xml:space="preserve">. </w:t>
      </w:r>
      <w:r w:rsidR="00AD1494" w:rsidRPr="00C12CDB">
        <w:t xml:space="preserve">Few papers have carried out an empirical comparison of various solution methods for facilities location problems </w:t>
      </w:r>
      <w:r w:rsidR="00AD1494" w:rsidRPr="00C12CDB">
        <w:fldChar w:fldCharType="begin"/>
      </w:r>
      <w:r w:rsidR="00714B38">
        <w:instrText xml:space="preserve"> ADDIN EN.CITE &lt;EndNote&gt;&lt;Cite&gt;&lt;Author&gt;Hoefer&lt;/Author&gt;&lt;Year&gt;2003&lt;/Year&gt;&lt;RecNum&gt;60&lt;/RecNum&gt;&lt;DisplayText&gt;[37, 38]&lt;/DisplayText&gt;&lt;record&gt;&lt;rec-number&gt;60&lt;/rec-number&gt;&lt;foreign-keys&gt;&lt;key app="EN" db-id="eevw2dx21tp9t6exfzix50x6erpa5prr0twd" timestamp="1471867101"&gt;60&lt;/key&gt;&lt;/foreign-keys&gt;&lt;ref-type name="Book Section"&gt;5&lt;/ref-type&gt;&lt;contributors&gt;&lt;authors&gt;&lt;author&gt;Hoefer, M.&lt;/author&gt;&lt;/authors&gt;&lt;secondary-authors&gt;&lt;author&gt;Klaus Jansen, Marian Margraf, Monaldo Mastrolilli, Jose D. P. Rolim&lt;/author&gt;&lt;/secondary-authors&gt;&lt;/contributors&gt;&lt;titles&gt;&lt;title&gt;Experimental Comparison of Heuristic and Approximation Algorithms for Uncapacitated Facility Location&lt;/title&gt;&lt;secondary-title&gt;Experimental and Efficient Algorithms&lt;/secondary-title&gt;&lt;/titles&gt;&lt;dates&gt;&lt;year&gt;2003&lt;/year&gt;&lt;/dates&gt;&lt;publisher&gt;Springer&lt;/publisher&gt;&lt;urls&gt;&lt;/urls&gt;&lt;/record&gt;&lt;/Cite&gt;&lt;Cite&gt;&lt;Author&gt;Arostegui Jr.&lt;/Author&gt;&lt;Year&gt;2006&lt;/Year&gt;&lt;RecNum&gt;59&lt;/RecNum&gt;&lt;record&gt;&lt;rec-number&gt;59&lt;/rec-number&gt;&lt;foreign-keys&gt;&lt;key app="EN" db-id="eevw2dx21tp9t6exfzix50x6erpa5prr0twd" timestamp="1471866862"&gt;59&lt;/key&gt;&lt;/foreign-keys&gt;&lt;ref-type name="Journal Article"&gt;17&lt;/ref-type&gt;&lt;contributors&gt;&lt;authors&gt;&lt;author&gt;Arostegui Jr., M. A., Kadipasaoglu, S. N., Khumawala, B. M.&lt;/author&gt;&lt;/authors&gt;&lt;/contributors&gt;&lt;titles&gt;&lt;title&gt;An empirical comparison of Tabu Search, Simulated Annealing, and Genetic Algorithms for facilities location problems&lt;/title&gt;&lt;secondary-title&gt;Int. J. Production Economics&lt;/secondary-title&gt;&lt;/titles&gt;&lt;periodical&gt;&lt;full-title&gt;Int. J. Production Economics&lt;/full-title&gt;&lt;/periodical&gt;&lt;pages&gt;742-754&lt;/pages&gt;&lt;volume&gt;103&lt;/volume&gt;&lt;dates&gt;&lt;year&gt;2006&lt;/year&gt;&lt;/dates&gt;&lt;urls&gt;&lt;/urls&gt;&lt;/record&gt;&lt;/Cite&gt;&lt;/EndNote&gt;</w:instrText>
      </w:r>
      <w:r w:rsidR="00AD1494" w:rsidRPr="00C12CDB">
        <w:fldChar w:fldCharType="separate"/>
      </w:r>
      <w:r w:rsidR="00714B38">
        <w:rPr>
          <w:noProof/>
        </w:rPr>
        <w:t>[37, 38]</w:t>
      </w:r>
      <w:r w:rsidR="00AD1494" w:rsidRPr="00C12CDB">
        <w:fldChar w:fldCharType="end"/>
      </w:r>
      <w:r w:rsidR="00AD1494" w:rsidRPr="00C12CDB">
        <w:t xml:space="preserve">. </w:t>
      </w:r>
      <w:proofErr w:type="spellStart"/>
      <w:r w:rsidR="00AD1494" w:rsidRPr="00C12CDB">
        <w:t>Arostegui</w:t>
      </w:r>
      <w:proofErr w:type="spellEnd"/>
      <w:r w:rsidR="00AD1494" w:rsidRPr="00C12CDB">
        <w:t xml:space="preserve"> et al. </w:t>
      </w:r>
      <w:r w:rsidR="00E55F18">
        <w:fldChar w:fldCharType="begin"/>
      </w:r>
      <w:r w:rsidR="00714B38">
        <w:instrText xml:space="preserve"> ADDIN EN.CITE &lt;EndNote&gt;&lt;Cite ExcludeYear="1"&gt;&lt;Author&gt;Arostegui&lt;/Author&gt;&lt;Year&gt;2006&lt;/Year&gt;&lt;RecNum&gt;30&lt;/RecNum&gt;&lt;DisplayText&gt;[39]&lt;/DisplayText&gt;&lt;record&gt;&lt;rec-number&gt;30&lt;/rec-number&gt;&lt;foreign-keys&gt;&lt;key app="EN" db-id="dvpest52a55v5kev2pppr99u0rpwvvfe2vaf" timestamp="1490870663"&gt;30&lt;/key&gt;&lt;/foreign-keys&gt;&lt;ref-type name="Journal Article"&gt;17&lt;/ref-type&gt;&lt;contributors&gt;&lt;authors&gt;&lt;author&gt;Arostegui, Marvin A.&lt;/author&gt;&lt;author&gt;Kadipasaoglu, Sukran N.&lt;/author&gt;&lt;author&gt;Khumawala, Basheer M.&lt;/author&gt;&lt;/authors&gt;&lt;/contributors&gt;&lt;titles&gt;&lt;title&gt;An empirical comparison of Tabu Search, Simulated Annealing, and Genetic Algorithms for facilities location problems&lt;/title&gt;&lt;secondary-title&gt;International Journal of Production Economics&lt;/secondary-title&gt;&lt;/titles&gt;&lt;periodical&gt;&lt;full-title&gt;International Journal of Production Economics&lt;/full-title&gt;&lt;/periodical&gt;&lt;pages&gt;742-754&lt;/pages&gt;&lt;volume&gt;103&lt;/volume&gt;&lt;number&gt;2&lt;/number&gt;&lt;dates&gt;&lt;year&gt;2006&lt;/year&gt;&lt;pub-dates&gt;&lt;date&gt;2006/10&lt;/date&gt;&lt;/pub-dates&gt;&lt;/dates&gt;&lt;publisher&gt;Elsevier BV&lt;/publisher&gt;&lt;isbn&gt;0925-5273&lt;/isbn&gt;&lt;urls&gt;&lt;related-urls&gt;&lt;url&gt;http://dx.doi.org/10.1016/j.ijpe.2005.08.010&lt;/url&gt;&lt;/related-urls&gt;&lt;/urls&gt;&lt;electronic-resource-num&gt;10.1016/j.ijpe.2005.08.010&lt;/electronic-resource-num&gt;&lt;/record&gt;&lt;/Cite&gt;&lt;/EndNote&gt;</w:instrText>
      </w:r>
      <w:r w:rsidR="00E55F18">
        <w:fldChar w:fldCharType="separate"/>
      </w:r>
      <w:r w:rsidR="00714B38">
        <w:rPr>
          <w:noProof/>
        </w:rPr>
        <w:t>[39]</w:t>
      </w:r>
      <w:r w:rsidR="00E55F18">
        <w:fldChar w:fldCharType="end"/>
      </w:r>
      <w:r w:rsidR="00AD1494" w:rsidRPr="00C12CDB">
        <w:rPr>
          <w:noProof/>
        </w:rPr>
        <w:t xml:space="preserve"> showed that statistically, SA performs similar or better than </w:t>
      </w:r>
      <w:r w:rsidR="00C12CDB">
        <w:rPr>
          <w:noProof/>
        </w:rPr>
        <w:t>TA and GA</w:t>
      </w:r>
      <w:r w:rsidR="00AD1494" w:rsidRPr="00C12CDB">
        <w:rPr>
          <w:noProof/>
        </w:rPr>
        <w:t xml:space="preserve"> for other types of facilities</w:t>
      </w:r>
      <w:r w:rsidR="00AD1494">
        <w:rPr>
          <w:noProof/>
        </w:rPr>
        <w:t xml:space="preserve"> location selection problems. </w:t>
      </w:r>
      <w:r w:rsidR="00AD1494">
        <w:rPr>
          <w:sz w:val="25"/>
          <w:szCs w:val="25"/>
        </w:rPr>
        <w:t>In general, they conclude that the performance</w:t>
      </w:r>
      <w:r w:rsidR="00AD1494">
        <w:rPr>
          <w:sz w:val="25"/>
          <w:szCs w:val="25"/>
          <w:lang w:eastAsia="en-GB"/>
        </w:rPr>
        <w:t xml:space="preserve"> </w:t>
      </w:r>
      <w:r w:rsidR="00AD1494">
        <w:rPr>
          <w:sz w:val="25"/>
          <w:szCs w:val="25"/>
        </w:rPr>
        <w:t>of TS, SA and GA for the different types of facilities location problem is</w:t>
      </w:r>
      <w:r w:rsidR="00AD1494">
        <w:rPr>
          <w:sz w:val="25"/>
          <w:szCs w:val="25"/>
          <w:lang w:eastAsia="en-GB"/>
        </w:rPr>
        <w:t xml:space="preserve"> </w:t>
      </w:r>
      <w:r w:rsidR="00AD1494">
        <w:rPr>
          <w:sz w:val="25"/>
          <w:szCs w:val="25"/>
        </w:rPr>
        <w:t>situational principally based on the specific problem formulation</w:t>
      </w:r>
      <w:r w:rsidR="00C12CDB">
        <w:t xml:space="preserve">. Additionally, </w:t>
      </w:r>
      <w:r w:rsidR="00DD3640">
        <w:t xml:space="preserve">the search method in </w:t>
      </w:r>
      <w:r w:rsidR="00C12CDB">
        <w:t>TS</w:t>
      </w:r>
      <w:r w:rsidR="00DD3640">
        <w:t xml:space="preserve"> is critical to finding good solutions in practical time frames, </w:t>
      </w:r>
      <w:r w:rsidR="003D6739">
        <w:t xml:space="preserve">while </w:t>
      </w:r>
      <w:r w:rsidR="00DD3640">
        <w:t xml:space="preserve">the stochastic search in </w:t>
      </w:r>
      <w:r w:rsidR="00C12CDB">
        <w:t>SA</w:t>
      </w:r>
      <w:r w:rsidR="00DD3640">
        <w:t xml:space="preserve"> is effective in avoiding cycling in the solution space. The SA finds the local minima in a more random way as compared to TS and GA. However, once a local minimum is found, SA is better able to escape </w:t>
      </w:r>
      <w:r w:rsidR="003D6739">
        <w:t xml:space="preserve">the local optima </w:t>
      </w:r>
      <w:r w:rsidR="00DD3640">
        <w:t xml:space="preserve">and find a lower minimum </w:t>
      </w:r>
      <w:r w:rsidR="00DD3640">
        <w:fldChar w:fldCharType="begin"/>
      </w:r>
      <w:r w:rsidR="00714B38">
        <w:instrText xml:space="preserve"> ADDIN EN.CITE &lt;EndNote&gt;&lt;Cite&gt;&lt;Author&gt;Paul&lt;/Author&gt;&lt;Year&gt;2010&lt;/Year&gt;&lt;RecNum&gt;61&lt;/RecNum&gt;&lt;DisplayText&gt;[40]&lt;/DisplayText&gt;&lt;record&gt;&lt;rec-number&gt;61&lt;/rec-number&gt;&lt;foreign-keys&gt;&lt;key app="EN" db-id="eevw2dx21tp9t6exfzix50x6erpa5prr0twd" timestamp="1471957833"&gt;61&lt;/key&gt;&lt;/foreign-keys&gt;&lt;ref-type name="Journal Article"&gt;17&lt;/ref-type&gt;&lt;contributors&gt;&lt;authors&gt;&lt;author&gt;Paul, G.&lt;/author&gt;&lt;/authors&gt;&lt;/contributors&gt;&lt;titles&gt;&lt;title&gt;Comparative performance of tabu search and simulated annealing heuristics for the quadratic assignment problem&lt;/title&gt;&lt;secondary-title&gt;Operations Research Letters&lt;/secondary-title&gt;&lt;/titles&gt;&lt;periodical&gt;&lt;full-title&gt;Operations Research Letters&lt;/full-title&gt;&lt;/periodical&gt;&lt;pages&gt;577-581&lt;/pages&gt;&lt;volume&gt;38&lt;/volume&gt;&lt;number&gt;6&lt;/number&gt;&lt;dates&gt;&lt;year&gt;2010&lt;/year&gt;&lt;/dates&gt;&lt;urls&gt;&lt;/urls&gt;&lt;/record&gt;&lt;/Cite&gt;&lt;/EndNote&gt;</w:instrText>
      </w:r>
      <w:r w:rsidR="00DD3640">
        <w:fldChar w:fldCharType="separate"/>
      </w:r>
      <w:r w:rsidR="00714B38">
        <w:rPr>
          <w:noProof/>
        </w:rPr>
        <w:t>[40]</w:t>
      </w:r>
      <w:r w:rsidR="00DD3640">
        <w:fldChar w:fldCharType="end"/>
      </w:r>
      <w:r w:rsidR="00DD3640">
        <w:t>.</w:t>
      </w:r>
      <w:r w:rsidR="00C12CDB">
        <w:t xml:space="preserve"> </w:t>
      </w:r>
    </w:p>
    <w:p w14:paraId="7C599C13" w14:textId="0E285603" w:rsidR="008E1543" w:rsidRPr="00982D0B" w:rsidRDefault="00592E25" w:rsidP="0063496E">
      <w:pPr>
        <w:spacing w:line="480" w:lineRule="auto"/>
        <w:jc w:val="both"/>
      </w:pPr>
      <w:r>
        <w:t xml:space="preserve">The issue of favouring simple methods over more complicated ones is more crucial when the model purpose is to aid in real life decision making. Experience shows that if the stakeholders (users of the model) can easily understand the methods used, they are more likely to trust the solution and use </w:t>
      </w:r>
      <w:r w:rsidRPr="00982D0B">
        <w:t>the model more confidently i</w:t>
      </w:r>
      <w:r w:rsidR="00CF0F36">
        <w:t>n the decision making processes</w:t>
      </w:r>
      <w:r w:rsidRPr="00982D0B">
        <w:t xml:space="preserve"> </w:t>
      </w:r>
      <w:r>
        <w:fldChar w:fldCharType="begin"/>
      </w:r>
      <w:r w:rsidR="00714B38">
        <w:instrText xml:space="preserve"> ADDIN EN.CITE &lt;EndNote&gt;&lt;Cite&gt;&lt;Author&gt;Ward&lt;/Author&gt;&lt;Year&gt;1989&lt;/Year&gt;&lt;RecNum&gt;54&lt;/RecNum&gt;&lt;DisplayText&gt;[41, 42]&lt;/DisplayText&gt;&lt;record&gt;&lt;rec-number&gt;54&lt;/rec-number&gt;&lt;foreign-keys&gt;&lt;key app="EN" db-id="eevw2dx21tp9t6exfzix50x6erpa5prr0twd" timestamp="1470664358"&gt;54&lt;/key&gt;&lt;/foreign-keys&gt;&lt;ref-type name="Journal Article"&gt;17&lt;/ref-type&gt;&lt;contributors&gt;&lt;authors&gt;&lt;author&gt;Ward, S. &lt;/author&gt;&lt;/authors&gt;&lt;/contributors&gt;&lt;titles&gt;&lt;title&gt;Arguments for Constructively Simple Models&lt;/title&gt;&lt;secondary-title&gt;The Journal of the Operational Research Society&lt;/secondary-title&gt;&lt;/titles&gt;&lt;periodical&gt;&lt;full-title&gt;The Journal of the Operational Research Society&lt;/full-title&gt;&lt;/periodical&gt;&lt;pages&gt;141-153&lt;/pages&gt;&lt;volume&gt;40&lt;/volume&gt;&lt;number&gt;2&lt;/number&gt;&lt;dates&gt;&lt;year&gt;1989&lt;/year&gt;&lt;/dates&gt;&lt;urls&gt;&lt;/urls&gt;&lt;/record&gt;&lt;/Cite&gt;&lt;Cite&gt;&lt;Author&gt;Eddy&lt;/Author&gt;&lt;Year&gt;2012&lt;/Year&gt;&lt;RecNum&gt;55&lt;/RecNum&gt;&lt;record&gt;&lt;rec-number&gt;55&lt;/rec-number&gt;&lt;foreign-keys&gt;&lt;key app="EN" db-id="eevw2dx21tp9t6exfzix50x6erpa5prr0twd" timestamp="1470664414"&gt;55&lt;/key&gt;&lt;/foreign-keys&gt;&lt;ref-type name="Journal Article"&gt;17&lt;/ref-type&gt;&lt;contributors&gt;&lt;authors&gt;&lt;author&gt;Eddy, D. M., Hollingworth, W., Caro, J. J., Tsevat, J., McDonald, K. M., &amp;amp; Wong, J. B&lt;/author&gt;&lt;/authors&gt;&lt;/contributors&gt;&lt;titles&gt;&lt;title&gt;Model transparency and validation: a report of the ISPOR-SMDM Modeling Good Research Practices Task Force-7&lt;/title&gt;&lt;secondary-title&gt;Med Decis Making&lt;/secondary-title&gt;&lt;/titles&gt;&lt;periodical&gt;&lt;full-title&gt;Med Decis Making&lt;/full-title&gt;&lt;/periodical&gt;&lt;pages&gt;733-743&lt;/pages&gt;&lt;volume&gt;32&lt;/volume&gt;&lt;number&gt;5&lt;/number&gt;&lt;dates&gt;&lt;year&gt;2012&lt;/year&gt;&lt;/dates&gt;&lt;urls&gt;&lt;/urls&gt;&lt;/record&gt;&lt;/Cite&gt;&lt;/EndNote&gt;</w:instrText>
      </w:r>
      <w:r>
        <w:fldChar w:fldCharType="separate"/>
      </w:r>
      <w:r w:rsidR="00714B38">
        <w:rPr>
          <w:noProof/>
        </w:rPr>
        <w:t>[41, 42]</w:t>
      </w:r>
      <w:r>
        <w:fldChar w:fldCharType="end"/>
      </w:r>
      <w:r>
        <w:t>.</w:t>
      </w:r>
    </w:p>
    <w:p w14:paraId="2B85B41F" w14:textId="0817DDB2" w:rsidR="008E1543" w:rsidRDefault="00592E25" w:rsidP="0063496E">
      <w:pPr>
        <w:spacing w:line="480" w:lineRule="auto"/>
        <w:jc w:val="both"/>
      </w:pPr>
      <w:r w:rsidRPr="00982D0B">
        <w:lastRenderedPageBreak/>
        <w:t>This study provide</w:t>
      </w:r>
      <w:r>
        <w:t>s</w:t>
      </w:r>
      <w:r w:rsidRPr="00982D0B">
        <w:t xml:space="preserve"> a much needed evidence that under time pressure</w:t>
      </w:r>
      <w:r>
        <w:t>d and</w:t>
      </w:r>
      <w:r w:rsidRPr="00982D0B">
        <w:t xml:space="preserve"> resource scarc</w:t>
      </w:r>
      <w:r>
        <w:t>e</w:t>
      </w:r>
      <w:r w:rsidRPr="00982D0B">
        <w:t xml:space="preserve"> situations where the purpose of maximal coverage location analysis is to </w:t>
      </w:r>
      <w:r>
        <w:t xml:space="preserve">partially aid decision making, </w:t>
      </w:r>
      <w:r w:rsidRPr="00982D0B">
        <w:t xml:space="preserve">one can </w:t>
      </w:r>
      <w:r w:rsidR="008B2027">
        <w:t>achieve good</w:t>
      </w:r>
      <w:r w:rsidRPr="00982D0B">
        <w:t xml:space="preserve"> solutions </w:t>
      </w:r>
      <w:r w:rsidR="008B2027">
        <w:t>using</w:t>
      </w:r>
      <w:r w:rsidRPr="00982D0B">
        <w:t xml:space="preserve"> a simple greedy</w:t>
      </w:r>
      <w:r w:rsidR="008E1543">
        <w:t xml:space="preserve"> algorithm. </w:t>
      </w:r>
      <w:r w:rsidR="00A53D8D">
        <w:t>The results from this work can be generalised for other types of health services where the aim is to improve access to facilities.</w:t>
      </w:r>
      <w:r w:rsidR="008E1543">
        <w:t xml:space="preserve"> </w:t>
      </w:r>
      <w:r w:rsidR="00E17C73">
        <w:t>However, it should be noted that further studies are needed to replicate these results in other problem settings as well as larger problem sizes.</w:t>
      </w:r>
    </w:p>
    <w:p w14:paraId="0A5F75D6" w14:textId="02008B05" w:rsidR="00592E25" w:rsidRDefault="008E1543" w:rsidP="0063496E">
      <w:pPr>
        <w:spacing w:line="480" w:lineRule="auto"/>
        <w:jc w:val="both"/>
      </w:pPr>
      <w:r>
        <w:t xml:space="preserve">The simple and understandable procedure and computational efficiency along with the fact that it scales up well and </w:t>
      </w:r>
      <w:r w:rsidR="000472B4">
        <w:t xml:space="preserve">is capable of finding an optimal or near optimal solution </w:t>
      </w:r>
      <w:r>
        <w:t xml:space="preserve">makes the greedy algorithm an attractive alternative. </w:t>
      </w:r>
      <w:r w:rsidR="00592E25" w:rsidRPr="00982D0B">
        <w:t xml:space="preserve">Furthermore, given requirement </w:t>
      </w:r>
      <w:r w:rsidR="00D8756F">
        <w:t>for an</w:t>
      </w:r>
      <w:r w:rsidR="00592E25" w:rsidRPr="00982D0B">
        <w:t xml:space="preserve"> efficient </w:t>
      </w:r>
      <w:r w:rsidR="00D8756F">
        <w:t xml:space="preserve">and optimal </w:t>
      </w:r>
      <w:r w:rsidR="00592E25" w:rsidRPr="00982D0B">
        <w:t xml:space="preserve">solution its best to use </w:t>
      </w:r>
      <w:r w:rsidR="000472B4">
        <w:t>the exact method</w:t>
      </w:r>
      <w:r w:rsidR="00592E25">
        <w:t xml:space="preserve"> as is evident by the results of our </w:t>
      </w:r>
      <w:proofErr w:type="spellStart"/>
      <w:proofErr w:type="gramStart"/>
      <w:r w:rsidR="00592E25">
        <w:t>cas</w:t>
      </w:r>
      <w:proofErr w:type="spellEnd"/>
      <w:proofErr w:type="gramEnd"/>
      <w:r w:rsidR="00592E25">
        <w:t xml:space="preserve"> study. </w:t>
      </w:r>
    </w:p>
    <w:p w14:paraId="4C5D863D" w14:textId="4396C31C" w:rsidR="00AD4679" w:rsidRDefault="00AD4679" w:rsidP="0063496E">
      <w:pPr>
        <w:spacing w:line="480" w:lineRule="auto"/>
        <w:jc w:val="both"/>
      </w:pPr>
      <w:r>
        <w:t xml:space="preserve">It is well documented that the level of aggregation plays an important role in discrete location selection problems. It has a direct effect on the computation times and the usefulness of the analyses </w:t>
      </w:r>
      <w:r>
        <w:fldChar w:fldCharType="begin">
          <w:fldData xml:space="preserve">PEVuZE5vdGU+PENpdGU+PEF1dGhvcj5EYXNraW48L0F1dGhvcj48WWVhcj4xOTg5PC9ZZWFyPjxS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</w:fldData>
        </w:fldChar>
      </w:r>
      <w:r w:rsidR="00714B38">
        <w:instrText xml:space="preserve"> ADDIN EN.CITE </w:instrText>
      </w:r>
      <w:r w:rsidR="00714B38">
        <w:fldChar w:fldCharType="begin">
          <w:fldData xml:space="preserve">PEVuZE5vdGU+PENpdGU+PEF1dGhvcj5EYXNraW48L0F1dGhvcj48WWVhcj4xOTg5PC9ZZWFyPjxS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</w:fldData>
        </w:fldChar>
      </w:r>
      <w:r w:rsidR="00714B38">
        <w:instrText xml:space="preserve"> ADDIN EN.CITE.DATA </w:instrText>
      </w:r>
      <w:r w:rsidR="00714B38">
        <w:fldChar w:fldCharType="end"/>
      </w:r>
      <w:r>
        <w:fldChar w:fldCharType="separate"/>
      </w:r>
      <w:r w:rsidR="00714B38">
        <w:rPr>
          <w:noProof/>
        </w:rPr>
        <w:t>[31, 32]</w:t>
      </w:r>
      <w:r>
        <w:fldChar w:fldCharType="end"/>
      </w:r>
      <w:r>
        <w:t xml:space="preserve">. While in this paper we were </w:t>
      </w:r>
      <w:r w:rsidR="008357EE">
        <w:t>limited by the availability of full postcode</w:t>
      </w:r>
      <w:r>
        <w:t xml:space="preserve"> due to </w:t>
      </w:r>
      <w:r w:rsidR="008357EE">
        <w:t xml:space="preserve">governance, we have taken measures to check feasibility of all solutions by calculating the coverage under each scenario </w:t>
      </w:r>
      <w:r w:rsidR="008D7E56">
        <w:t>by driving time.</w:t>
      </w:r>
    </w:p>
    <w:p w14:paraId="0B384240" w14:textId="77777777" w:rsidR="00A11D41" w:rsidRDefault="004A4E9B" w:rsidP="00701D34">
      <w:pPr>
        <w:pStyle w:val="Heading2"/>
        <w:ind w:firstLine="0"/>
      </w:pPr>
      <w:r w:rsidRPr="00106C9F">
        <w:t>Limitations and further work</w:t>
      </w:r>
    </w:p>
    <w:p w14:paraId="1C2E0C46" w14:textId="77777777" w:rsidR="00453D3A" w:rsidRPr="00453D3A" w:rsidRDefault="00453D3A" w:rsidP="0063496E"/>
    <w:p w14:paraId="08524AE0" w14:textId="1E270142" w:rsidR="00631516" w:rsidRDefault="00BE71A5" w:rsidP="0063496E">
      <w:pPr>
        <w:spacing w:line="480" w:lineRule="auto"/>
        <w:jc w:val="both"/>
        <w:rPr>
          <w:lang w:eastAsia="en-GB"/>
        </w:rPr>
      </w:pPr>
      <w:r>
        <w:rPr>
          <w:lang w:eastAsia="en-GB"/>
        </w:rPr>
        <w:t>In</w:t>
      </w:r>
      <w:r w:rsidR="00AA66C7">
        <w:rPr>
          <w:lang w:eastAsia="en-GB"/>
        </w:rPr>
        <w:t xml:space="preserve"> any real</w:t>
      </w:r>
      <w:r w:rsidR="00981CF5">
        <w:rPr>
          <w:lang w:eastAsia="en-GB"/>
        </w:rPr>
        <w:t>-</w:t>
      </w:r>
      <w:r w:rsidR="00AA66C7">
        <w:rPr>
          <w:lang w:eastAsia="en-GB"/>
        </w:rPr>
        <w:t xml:space="preserve">life facility location, there </w:t>
      </w:r>
      <w:r>
        <w:rPr>
          <w:lang w:eastAsia="en-GB"/>
        </w:rPr>
        <w:t>are</w:t>
      </w:r>
      <w:r w:rsidR="00AA66C7">
        <w:rPr>
          <w:lang w:eastAsia="en-GB"/>
        </w:rPr>
        <w:t xml:space="preserve"> limitation</w:t>
      </w:r>
      <w:r w:rsidR="001146B4">
        <w:rPr>
          <w:lang w:eastAsia="en-GB"/>
        </w:rPr>
        <w:t>s</w:t>
      </w:r>
      <w:r w:rsidR="00AA66C7">
        <w:rPr>
          <w:lang w:eastAsia="en-GB"/>
        </w:rPr>
        <w:t xml:space="preserve"> to what could be implemented. For instance, a clinic selected to be </w:t>
      </w:r>
      <w:r w:rsidR="00981CF5">
        <w:rPr>
          <w:lang w:eastAsia="en-GB"/>
        </w:rPr>
        <w:t>closed</w:t>
      </w:r>
      <w:r w:rsidR="00AA66C7">
        <w:rPr>
          <w:lang w:eastAsia="en-GB"/>
        </w:rPr>
        <w:t xml:space="preserve"> might not be </w:t>
      </w:r>
      <w:r>
        <w:rPr>
          <w:lang w:eastAsia="en-GB"/>
        </w:rPr>
        <w:t>acceptable</w:t>
      </w:r>
      <w:r w:rsidR="00AA66C7">
        <w:rPr>
          <w:lang w:eastAsia="en-GB"/>
        </w:rPr>
        <w:t xml:space="preserve"> </w:t>
      </w:r>
      <w:r>
        <w:rPr>
          <w:lang w:eastAsia="en-GB"/>
        </w:rPr>
        <w:t>for</w:t>
      </w:r>
      <w:r w:rsidR="00AA66C7">
        <w:rPr>
          <w:lang w:eastAsia="en-GB"/>
        </w:rPr>
        <w:t xml:space="preserve"> various</w:t>
      </w:r>
      <w:r w:rsidR="001146B4">
        <w:rPr>
          <w:lang w:eastAsia="en-GB"/>
        </w:rPr>
        <w:t xml:space="preserve"> practical or political</w:t>
      </w:r>
      <w:r w:rsidR="00AA66C7">
        <w:rPr>
          <w:lang w:eastAsia="en-GB"/>
        </w:rPr>
        <w:t xml:space="preserve"> reasons or a selected potential new location may not be viable due to lack of appropriate </w:t>
      </w:r>
      <w:r>
        <w:rPr>
          <w:lang w:eastAsia="en-GB"/>
        </w:rPr>
        <w:t>premises</w:t>
      </w:r>
      <w:r w:rsidR="00AA66C7">
        <w:rPr>
          <w:lang w:eastAsia="en-GB"/>
        </w:rPr>
        <w:t xml:space="preserve">. </w:t>
      </w:r>
    </w:p>
    <w:p w14:paraId="2EEAD527" w14:textId="7CA1701F" w:rsidR="001B7956" w:rsidRDefault="00063271" w:rsidP="0063496E">
      <w:pPr>
        <w:spacing w:line="480" w:lineRule="auto"/>
        <w:jc w:val="both"/>
      </w:pPr>
      <w:r>
        <w:lastRenderedPageBreak/>
        <w:t xml:space="preserve">In the </w:t>
      </w:r>
      <w:r w:rsidR="00EE4E3C">
        <w:t xml:space="preserve">public transport </w:t>
      </w:r>
      <w:r>
        <w:t xml:space="preserve">analysis, we have </w:t>
      </w:r>
      <w:r w:rsidR="00981CF5">
        <w:t>assumed</w:t>
      </w:r>
      <w:r>
        <w:t xml:space="preserve"> that all patients regardless of where they live would be travelling to a clinic by public transport</w:t>
      </w:r>
      <w:r w:rsidR="00EE4E3C">
        <w:t>.</w:t>
      </w:r>
      <w:r>
        <w:t xml:space="preserve"> </w:t>
      </w:r>
      <w:r w:rsidR="00EE4E3C">
        <w:t>A</w:t>
      </w:r>
      <w:r>
        <w:t>s such</w:t>
      </w:r>
      <w:r w:rsidR="00EE4E3C">
        <w:t>, an</w:t>
      </w:r>
      <w:r>
        <w:t xml:space="preserve"> additional number of locations are selected especially in rural areas. This assumption might be valid for </w:t>
      </w:r>
      <w:r w:rsidR="007C1582">
        <w:t xml:space="preserve">an </w:t>
      </w:r>
      <w:r>
        <w:t>urban population with access to good transport links</w:t>
      </w:r>
      <w:r w:rsidR="00EE4E3C">
        <w:t>;</w:t>
      </w:r>
      <w:r>
        <w:t xml:space="preserve"> however</w:t>
      </w:r>
      <w:r w:rsidR="00EE4E3C">
        <w:t>,</w:t>
      </w:r>
      <w:r>
        <w:t xml:space="preserve"> those living in rural area are more likely to have access to a car and choose to drive to the clinic of their choice. </w:t>
      </w:r>
      <w:r w:rsidR="00124CE3">
        <w:t xml:space="preserve">This is backed by the results of the UK 2011 Census </w:t>
      </w:r>
      <w:r w:rsidR="000378E6">
        <w:fldChar w:fldCharType="begin"/>
      </w:r>
      <w:r w:rsidR="00714B38">
        <w:instrText xml:space="preserve"> ADDIN EN.CITE &lt;EndNote&gt;&lt;Cite&gt;&lt;Author&gt;ONS&lt;/Author&gt;&lt;Year&gt;2011&lt;/Year&gt;&lt;RecNum&gt;57&lt;/RecNum&gt;&lt;DisplayText&gt;[43]&lt;/DisplayText&gt;&lt;record&gt;&lt;rec-number&gt;57&lt;/rec-number&gt;&lt;foreign-keys&gt;&lt;key app="EN" db-id="eevw2dx21tp9t6exfzix50x6erpa5prr0twd" timestamp="1470916120"&gt;57&lt;/key&gt;&lt;/foreign-keys&gt;&lt;ref-type name="Journal Article"&gt;17&lt;/ref-type&gt;&lt;contributors&gt;&lt;authors&gt;&lt;author&gt;ONS&lt;/author&gt;&lt;/authors&gt;&lt;/contributors&gt;&lt;titles&gt;&lt;title&gt;2011 Census UK&lt;/title&gt;&lt;secondary-title&gt;Office for National Statistics&lt;/secondary-title&gt;&lt;/titles&gt;&lt;periodical&gt;&lt;full-title&gt;Office for National Statistics&lt;/full-title&gt;&lt;/periodical&gt;&lt;dates&gt;&lt;year&gt;2011&lt;/year&gt;&lt;/dates&gt;&lt;urls&gt;&lt;/urls&gt;&lt;/record&gt;&lt;/Cite&gt;&lt;/EndNote&gt;</w:instrText>
      </w:r>
      <w:r w:rsidR="000378E6">
        <w:fldChar w:fldCharType="separate"/>
      </w:r>
      <w:r w:rsidR="00714B38">
        <w:rPr>
          <w:noProof/>
        </w:rPr>
        <w:t>[43]</w:t>
      </w:r>
      <w:r w:rsidR="000378E6">
        <w:fldChar w:fldCharType="end"/>
      </w:r>
      <w:r w:rsidR="00124CE3">
        <w:t xml:space="preserve"> where more than 85% of households in Hampshire have access to at least 1</w:t>
      </w:r>
      <w:r w:rsidR="009115A8">
        <w:t xml:space="preserve"> car with over 45% having access to more than 1 car. </w:t>
      </w:r>
    </w:p>
    <w:p w14:paraId="567DBFF2" w14:textId="3A028814" w:rsidR="00EE4E3C" w:rsidRDefault="00631516" w:rsidP="0063496E">
      <w:pPr>
        <w:spacing w:line="480" w:lineRule="auto"/>
        <w:jc w:val="both"/>
      </w:pPr>
      <w:r>
        <w:t>The above mentioned limitation along with t</w:t>
      </w:r>
      <w:r w:rsidR="007B2F32">
        <w:t xml:space="preserve">he variations between </w:t>
      </w:r>
      <w:r w:rsidR="00F40C5F">
        <w:t xml:space="preserve">the results under </w:t>
      </w:r>
      <w:r w:rsidR="007B2F32">
        <w:t>both scenarios</w:t>
      </w:r>
      <w:r w:rsidR="00F40C5F">
        <w:t xml:space="preserve"> give</w:t>
      </w:r>
      <w:r w:rsidR="00BE71A5">
        <w:t>s</w:t>
      </w:r>
      <w:r w:rsidR="006958EC" w:rsidRPr="00AD735D">
        <w:t xml:space="preserve"> rise to the need of a tool to evaluat</w:t>
      </w:r>
      <w:r>
        <w:t>e a user chosen set of location</w:t>
      </w:r>
      <w:r w:rsidR="007C1582">
        <w:t>s</w:t>
      </w:r>
      <w:r>
        <w:t>.</w:t>
      </w:r>
      <w:r w:rsidR="008463BC">
        <w:t xml:space="preserve"> </w:t>
      </w:r>
      <w:r>
        <w:rPr>
          <w:lang w:eastAsia="en-GB"/>
        </w:rPr>
        <w:t>This was addressed by development of a decision making model.</w:t>
      </w:r>
      <w:r w:rsidRPr="00292449">
        <w:rPr>
          <w:lang w:eastAsia="en-GB"/>
        </w:rPr>
        <w:t xml:space="preserve"> This model is a tool for scenario comparison, allowing exploration based on the results above. It enables stakeholders to select any number of clinic locations and investigate the coverage across </w:t>
      </w:r>
      <w:r>
        <w:rPr>
          <w:lang w:eastAsia="en-GB"/>
        </w:rPr>
        <w:t>the county</w:t>
      </w:r>
      <w:r w:rsidRPr="00292449">
        <w:rPr>
          <w:lang w:eastAsia="en-GB"/>
        </w:rPr>
        <w:t>. It calculates the projected demand of each selected clinic based on historical attendances and shortest driving time or public transport time.</w:t>
      </w:r>
      <w:r w:rsidRPr="00292449">
        <w:rPr>
          <w:noProof/>
          <w:lang w:eastAsia="en-GB"/>
        </w:rPr>
        <w:t xml:space="preserve"> </w:t>
      </w:r>
    </w:p>
    <w:p w14:paraId="5E541652" w14:textId="6382A2E6" w:rsidR="007C1582" w:rsidRDefault="0012093D" w:rsidP="0063496E">
      <w:pPr>
        <w:spacing w:line="480" w:lineRule="auto"/>
        <w:jc w:val="both"/>
      </w:pPr>
      <w:r>
        <w:t>The analysis carried out in this paper could be extended to take into account the l</w:t>
      </w:r>
      <w:r w:rsidR="00F40C5F" w:rsidRPr="0012093D">
        <w:t>ocations of particular at-risk patient groups. Where information is available that certain regions are prone to higher demand for particular services, weighting can be applied to such populations.</w:t>
      </w:r>
      <w:r>
        <w:t xml:space="preserve"> However, since such areas are usually known to the stakeholders</w:t>
      </w:r>
      <w:r w:rsidR="00A576AC">
        <w:t>,</w:t>
      </w:r>
      <w:r>
        <w:t xml:space="preserve"> facilities could be manually entered into the solution through </w:t>
      </w:r>
      <w:r w:rsidR="007C1582">
        <w:t xml:space="preserve">the </w:t>
      </w:r>
      <w:r>
        <w:t xml:space="preserve">developed decision making tool. </w:t>
      </w:r>
    </w:p>
    <w:p w14:paraId="313993DC" w14:textId="6C923BE3" w:rsidR="00A11D41" w:rsidRDefault="00316410" w:rsidP="0063496E">
      <w:pPr>
        <w:spacing w:line="480" w:lineRule="auto"/>
        <w:jc w:val="both"/>
      </w:pPr>
      <w:r>
        <w:t xml:space="preserve">Thus far, we have </w:t>
      </w:r>
      <w:r w:rsidR="007C1582">
        <w:t>analysed the system not taking clinic capacity into account.</w:t>
      </w:r>
      <w:r>
        <w:t xml:space="preserve"> </w:t>
      </w:r>
      <w:r w:rsidR="007C1582">
        <w:t xml:space="preserve">In reality decision makers </w:t>
      </w:r>
      <w:r w:rsidR="00A576AC">
        <w:t>should</w:t>
      </w:r>
      <w:r w:rsidR="007C1582">
        <w:t xml:space="preserve"> consider the redistribution of available treatment capacity for any given geographic configuration of estates.  F</w:t>
      </w:r>
      <w:r>
        <w:t xml:space="preserve">urther </w:t>
      </w:r>
      <w:r w:rsidR="007C1582">
        <w:t xml:space="preserve">work is </w:t>
      </w:r>
      <w:r w:rsidR="00981CF5">
        <w:t>considering</w:t>
      </w:r>
      <w:r w:rsidR="007C1582">
        <w:t xml:space="preserve"> </w:t>
      </w:r>
      <w:r w:rsidR="007C1582">
        <w:lastRenderedPageBreak/>
        <w:t>practical and transparent ways to extend our model to support capacity decisions at the same time as facility location.</w:t>
      </w:r>
      <w:r>
        <w:t xml:space="preserve"> </w:t>
      </w:r>
    </w:p>
    <w:p w14:paraId="08EA3CD0" w14:textId="77777777" w:rsidR="00A93F1C" w:rsidRDefault="00A93F1C" w:rsidP="00701D34">
      <w:pPr>
        <w:pStyle w:val="Heading1"/>
        <w:spacing w:line="480" w:lineRule="auto"/>
        <w:ind w:firstLine="0"/>
        <w:jc w:val="both"/>
      </w:pPr>
      <w:bookmarkStart w:id="9" w:name="_Toc456019354"/>
      <w:r>
        <w:t>Acknowledgements</w:t>
      </w:r>
      <w:bookmarkEnd w:id="9"/>
      <w:r>
        <w:t xml:space="preserve"> </w:t>
      </w:r>
    </w:p>
    <w:p w14:paraId="1D2B9B88" w14:textId="27340E65" w:rsidR="00A93F1C" w:rsidRPr="00575557" w:rsidRDefault="006958EC" w:rsidP="0063496E">
      <w:pPr>
        <w:spacing w:line="480" w:lineRule="auto"/>
        <w:jc w:val="both"/>
      </w:pPr>
      <w:r w:rsidRPr="00E53894">
        <w:t>This article presents independent research funded by the National Institute for Health Research (NIHR) Collaboration for Leadership in Applied Health Research and Car</w:t>
      </w:r>
      <w:r w:rsidR="002F1170">
        <w:t xml:space="preserve">e (CLAHRC) </w:t>
      </w:r>
      <w:r w:rsidR="005F1BB4">
        <w:t>Wessex</w:t>
      </w:r>
      <w:r w:rsidR="00063DFE">
        <w:t xml:space="preserve">, the </w:t>
      </w:r>
      <w:r w:rsidR="00063DFE">
        <w:rPr>
          <w:color w:val="000000"/>
        </w:rPr>
        <w:t xml:space="preserve">Solent NHS Trust, </w:t>
      </w:r>
      <w:r w:rsidR="00063DFE" w:rsidRPr="00063DFE">
        <w:t>Hampshire County Council and Portsmouth and Southampton City Councils</w:t>
      </w:r>
      <w:r w:rsidR="00063DFE">
        <w:t xml:space="preserve">. </w:t>
      </w:r>
      <w:r w:rsidRPr="00E53894">
        <w:t>The views expressed in this publication are those of the author(s) and not necessarily those of the National Health Service, the NIHR, or the Department of Health</w:t>
      </w:r>
      <w:r w:rsidR="006B0347">
        <w:t>.</w:t>
      </w:r>
    </w:p>
    <w:p w14:paraId="0A221B87" w14:textId="0044AE25" w:rsidR="00063E7F" w:rsidRDefault="00A93F1C" w:rsidP="00063E7F">
      <w:pPr>
        <w:pStyle w:val="Heading1"/>
        <w:spacing w:line="480" w:lineRule="auto"/>
        <w:ind w:firstLine="0"/>
        <w:jc w:val="both"/>
      </w:pPr>
      <w:bookmarkStart w:id="10" w:name="_Toc456019355"/>
      <w:r>
        <w:t>References</w:t>
      </w:r>
      <w:bookmarkEnd w:id="10"/>
    </w:p>
    <w:p w14:paraId="6E0D9E29" w14:textId="77777777" w:rsidR="00263BC9" w:rsidRPr="00263BC9" w:rsidRDefault="00063E7F" w:rsidP="00263BC9">
      <w:pPr>
        <w:pStyle w:val="EndNoteBibliography"/>
        <w:ind w:left="720" w:hanging="720"/>
      </w:pPr>
      <w:r>
        <w:fldChar w:fldCharType="begin"/>
      </w:r>
      <w:r>
        <w:instrText xml:space="preserve"> ADDIN EN.REFLIST </w:instrText>
      </w:r>
      <w:r>
        <w:fldChar w:fldCharType="separate"/>
      </w:r>
      <w:r w:rsidR="00263BC9" w:rsidRPr="00263BC9">
        <w:t>1.</w:t>
      </w:r>
      <w:r w:rsidR="00263BC9" w:rsidRPr="00263BC9">
        <w:tab/>
        <w:t xml:space="preserve">Mercer C. et al, </w:t>
      </w:r>
      <w:r w:rsidR="00263BC9" w:rsidRPr="00263BC9">
        <w:rPr>
          <w:i/>
        </w:rPr>
        <w:t>Building the bypass – implications of improved access to sexual healthcare’,.</w:t>
      </w:r>
      <w:r w:rsidR="00263BC9" w:rsidRPr="00263BC9">
        <w:t xml:space="preserve"> Sexually Transmitted Infections, 2012. </w:t>
      </w:r>
      <w:r w:rsidR="00263BC9" w:rsidRPr="00263BC9">
        <w:rPr>
          <w:b/>
        </w:rPr>
        <w:t>88</w:t>
      </w:r>
      <w:r w:rsidR="00263BC9" w:rsidRPr="00263BC9">
        <w:t>: p. 9-15.</w:t>
      </w:r>
    </w:p>
    <w:p w14:paraId="0AA6D4F6" w14:textId="77777777" w:rsidR="00263BC9" w:rsidRPr="00263BC9" w:rsidRDefault="00263BC9" w:rsidP="00263BC9">
      <w:pPr>
        <w:pStyle w:val="EndNoteBibliography"/>
        <w:ind w:left="720" w:hanging="720"/>
      </w:pPr>
      <w:r w:rsidRPr="00263BC9">
        <w:t>2.</w:t>
      </w:r>
      <w:r w:rsidRPr="00263BC9">
        <w:tab/>
        <w:t xml:space="preserve">Church, K., Mayhew, S.H. , </w:t>
      </w:r>
      <w:r w:rsidRPr="00263BC9">
        <w:rPr>
          <w:i/>
        </w:rPr>
        <w:t>Integration of STI and HIV prevention, care and treatment into family planning services: a review of the literature.</w:t>
      </w:r>
      <w:r w:rsidRPr="00263BC9">
        <w:t xml:space="preserve"> Studies in Family Planning, 2009. </w:t>
      </w:r>
      <w:r w:rsidRPr="00263BC9">
        <w:rPr>
          <w:b/>
        </w:rPr>
        <w:t>40</w:t>
      </w:r>
      <w:r w:rsidRPr="00263BC9">
        <w:t>: p. 171-86.</w:t>
      </w:r>
    </w:p>
    <w:p w14:paraId="0937895B" w14:textId="77777777" w:rsidR="00263BC9" w:rsidRPr="00263BC9" w:rsidRDefault="00263BC9" w:rsidP="00263BC9">
      <w:pPr>
        <w:pStyle w:val="EndNoteBibliography"/>
        <w:ind w:left="720" w:hanging="720"/>
      </w:pPr>
      <w:r w:rsidRPr="00263BC9">
        <w:t>3.</w:t>
      </w:r>
      <w:r w:rsidRPr="00263BC9">
        <w:tab/>
      </w:r>
      <w:r w:rsidRPr="00263BC9">
        <w:rPr>
          <w:i/>
        </w:rPr>
        <w:t>HIV in the United Kingdom: 2012 Report.</w:t>
      </w:r>
      <w:r w:rsidRPr="00263BC9">
        <w:t xml:space="preserve"> Health Protection Agency 2012.</w:t>
      </w:r>
    </w:p>
    <w:p w14:paraId="4DF18291" w14:textId="77777777" w:rsidR="00263BC9" w:rsidRPr="00263BC9" w:rsidRDefault="00263BC9" w:rsidP="00263BC9">
      <w:pPr>
        <w:pStyle w:val="EndNoteBibliography"/>
        <w:ind w:left="720" w:hanging="720"/>
      </w:pPr>
      <w:r w:rsidRPr="00263BC9">
        <w:t>4.</w:t>
      </w:r>
      <w:r w:rsidRPr="00263BC9">
        <w:tab/>
        <w:t xml:space="preserve">McGuire, A., Hughes, D., </w:t>
      </w:r>
      <w:r w:rsidRPr="00263BC9">
        <w:rPr>
          <w:i/>
        </w:rPr>
        <w:t>The economics of family planning services.</w:t>
      </w:r>
      <w:r w:rsidRPr="00263BC9">
        <w:t xml:space="preserve"> 1995.</w:t>
      </w:r>
    </w:p>
    <w:p w14:paraId="7B61F801" w14:textId="77777777" w:rsidR="00263BC9" w:rsidRPr="00263BC9" w:rsidRDefault="00263BC9" w:rsidP="00263BC9">
      <w:pPr>
        <w:pStyle w:val="EndNoteBibliography"/>
        <w:ind w:left="720" w:hanging="720"/>
      </w:pPr>
      <w:r w:rsidRPr="00263BC9">
        <w:t>5.</w:t>
      </w:r>
      <w:r w:rsidRPr="00263BC9">
        <w:tab/>
        <w:t xml:space="preserve">Beck.  E. J. et al, </w:t>
      </w:r>
      <w:r w:rsidRPr="00263BC9">
        <w:rPr>
          <w:i/>
        </w:rPr>
        <w:t>The Cost-Effectiveness of Early Access to HIV Services and starting cART in the UK’,  .</w:t>
      </w:r>
      <w:r w:rsidRPr="00263BC9">
        <w:t xml:space="preserve"> PLOS  ONE. </w:t>
      </w:r>
      <w:r w:rsidRPr="00263BC9">
        <w:rPr>
          <w:b/>
        </w:rPr>
        <w:t>6</w:t>
      </w:r>
      <w:r w:rsidRPr="00263BC9">
        <w:t xml:space="preserve">: p. e27830 </w:t>
      </w:r>
    </w:p>
    <w:p w14:paraId="77744440" w14:textId="77777777" w:rsidR="00263BC9" w:rsidRPr="00263BC9" w:rsidRDefault="00263BC9" w:rsidP="00263BC9">
      <w:pPr>
        <w:pStyle w:val="EndNoteBibliography"/>
        <w:ind w:left="720" w:hanging="720"/>
      </w:pPr>
      <w:r w:rsidRPr="00263BC9">
        <w:t>6.</w:t>
      </w:r>
      <w:r w:rsidRPr="00263BC9">
        <w:tab/>
        <w:t xml:space="preserve">Mohan, J., </w:t>
      </w:r>
      <w:r w:rsidRPr="00263BC9">
        <w:rPr>
          <w:i/>
        </w:rPr>
        <w:t>Location–allocation models, social science and health service planning :an example from North West England.</w:t>
      </w:r>
      <w:r w:rsidRPr="00263BC9">
        <w:t xml:space="preserve"> Social Science and Medicine, 1983. </w:t>
      </w:r>
      <w:r w:rsidRPr="00263BC9">
        <w:rPr>
          <w:b/>
        </w:rPr>
        <w:t>8</w:t>
      </w:r>
      <w:r w:rsidRPr="00263BC9">
        <w:t>: p. 493–9.</w:t>
      </w:r>
    </w:p>
    <w:p w14:paraId="26A83094" w14:textId="77777777" w:rsidR="00263BC9" w:rsidRPr="00263BC9" w:rsidRDefault="00263BC9" w:rsidP="00263BC9">
      <w:pPr>
        <w:pStyle w:val="EndNoteBibliography"/>
        <w:ind w:left="720" w:hanging="720"/>
      </w:pPr>
      <w:r w:rsidRPr="00263BC9">
        <w:t>7.</w:t>
      </w:r>
      <w:r w:rsidRPr="00263BC9">
        <w:tab/>
        <w:t xml:space="preserve">Fortney, J., </w:t>
      </w:r>
      <w:r w:rsidRPr="00263BC9">
        <w:rPr>
          <w:i/>
        </w:rPr>
        <w:t>A cost–bene&lt;t location–allocation model for public facilities :an econometric approach.</w:t>
      </w:r>
      <w:r w:rsidRPr="00263BC9">
        <w:t xml:space="preserve"> Geographical Analysis, 1996. </w:t>
      </w:r>
      <w:r w:rsidRPr="00263BC9">
        <w:rPr>
          <w:b/>
        </w:rPr>
        <w:t>28</w:t>
      </w:r>
      <w:r w:rsidRPr="00263BC9">
        <w:t>: p. 67–92.</w:t>
      </w:r>
    </w:p>
    <w:p w14:paraId="26808D4F" w14:textId="77777777" w:rsidR="00263BC9" w:rsidRPr="00263BC9" w:rsidRDefault="00263BC9" w:rsidP="00263BC9">
      <w:pPr>
        <w:pStyle w:val="EndNoteBibliography"/>
        <w:ind w:left="720" w:hanging="720"/>
      </w:pPr>
      <w:r w:rsidRPr="00263BC9">
        <w:t>8.</w:t>
      </w:r>
      <w:r w:rsidRPr="00263BC9">
        <w:tab/>
        <w:t xml:space="preserve">Rahman S. and Smith, D.K., </w:t>
      </w:r>
      <w:r w:rsidRPr="00263BC9">
        <w:rPr>
          <w:i/>
        </w:rPr>
        <w:t>Use of location–allocation models in health service development planning in developing nations.</w:t>
      </w:r>
      <w:r w:rsidRPr="00263BC9">
        <w:t xml:space="preserve"> European Journal of Operational Research, 2000. </w:t>
      </w:r>
      <w:r w:rsidRPr="00263BC9">
        <w:rPr>
          <w:b/>
        </w:rPr>
        <w:t>123</w:t>
      </w:r>
      <w:r w:rsidRPr="00263BC9">
        <w:t>: p. 437-52.</w:t>
      </w:r>
    </w:p>
    <w:p w14:paraId="0829FAD8" w14:textId="77777777" w:rsidR="00263BC9" w:rsidRPr="00263BC9" w:rsidRDefault="00263BC9" w:rsidP="00263BC9">
      <w:pPr>
        <w:pStyle w:val="EndNoteBibliography"/>
        <w:ind w:left="720" w:hanging="720"/>
      </w:pPr>
      <w:r w:rsidRPr="00263BC9">
        <w:t>9.</w:t>
      </w:r>
      <w:r w:rsidRPr="00263BC9">
        <w:tab/>
        <w:t xml:space="preserve">Daskin, M.S., Dean, L. K., </w:t>
      </w:r>
      <w:r w:rsidRPr="00263BC9">
        <w:rPr>
          <w:i/>
        </w:rPr>
        <w:t>Location of  Health Care Facilitie</w:t>
      </w:r>
      <w:r w:rsidRPr="00263BC9">
        <w:t xml:space="preserve">, in </w:t>
      </w:r>
      <w:r w:rsidRPr="00263BC9">
        <w:rPr>
          <w:i/>
        </w:rPr>
        <w:t>The Handbook of OR/MS in Health Care: A Handbook of Methods and Applications</w:t>
      </w:r>
      <w:r w:rsidRPr="00263BC9">
        <w:t>, M.B.a.W.P. F. Sainfort, Editor. 2004, Kluwer. p. 43-76.</w:t>
      </w:r>
    </w:p>
    <w:p w14:paraId="1769CEEB" w14:textId="77777777" w:rsidR="00263BC9" w:rsidRPr="00263BC9" w:rsidRDefault="00263BC9" w:rsidP="00263BC9">
      <w:pPr>
        <w:pStyle w:val="EndNoteBibliography"/>
        <w:ind w:left="720" w:hanging="720"/>
      </w:pPr>
      <w:r w:rsidRPr="00263BC9">
        <w:t>10.</w:t>
      </w:r>
      <w:r w:rsidRPr="00263BC9">
        <w:tab/>
        <w:t xml:space="preserve">Hakimi, S.L., </w:t>
      </w:r>
      <w:r w:rsidRPr="00263BC9">
        <w:rPr>
          <w:i/>
        </w:rPr>
        <w:t>Optimum locations of switching centers and the absolute centers and medians of a graph.</w:t>
      </w:r>
      <w:r w:rsidRPr="00263BC9">
        <w:t xml:space="preserve"> Operations Research, 1964. </w:t>
      </w:r>
      <w:r w:rsidRPr="00263BC9">
        <w:rPr>
          <w:b/>
        </w:rPr>
        <w:t>12</w:t>
      </w:r>
      <w:r w:rsidRPr="00263BC9">
        <w:t>: p. 450-459.</w:t>
      </w:r>
    </w:p>
    <w:p w14:paraId="30BDA0A1" w14:textId="77777777" w:rsidR="00263BC9" w:rsidRPr="00263BC9" w:rsidRDefault="00263BC9" w:rsidP="00263BC9">
      <w:pPr>
        <w:pStyle w:val="EndNoteBibliography"/>
        <w:ind w:left="720" w:hanging="720"/>
      </w:pPr>
      <w:r w:rsidRPr="00263BC9">
        <w:t>11.</w:t>
      </w:r>
      <w:r w:rsidRPr="00263BC9">
        <w:tab/>
        <w:t xml:space="preserve">Monks, T., </w:t>
      </w:r>
      <w:r w:rsidRPr="00263BC9">
        <w:rPr>
          <w:i/>
        </w:rPr>
        <w:t>Operational research as implementation science: definitions, challenges and research priorities.</w:t>
      </w:r>
      <w:r w:rsidRPr="00263BC9">
        <w:t xml:space="preserve"> Implementation Science, 2016.</w:t>
      </w:r>
    </w:p>
    <w:p w14:paraId="14AA681A" w14:textId="77777777" w:rsidR="00263BC9" w:rsidRPr="00263BC9" w:rsidRDefault="00263BC9" w:rsidP="00263BC9">
      <w:pPr>
        <w:pStyle w:val="EndNoteBibliography"/>
        <w:ind w:left="720" w:hanging="720"/>
      </w:pPr>
      <w:r w:rsidRPr="00263BC9">
        <w:t>12.</w:t>
      </w:r>
      <w:r w:rsidRPr="00263BC9">
        <w:tab/>
        <w:t xml:space="preserve">Daskin, M.S., </w:t>
      </w:r>
      <w:r w:rsidRPr="00263BC9">
        <w:rPr>
          <w:i/>
        </w:rPr>
        <w:t>Network and discrete location: models, algorithms, and applications</w:t>
      </w:r>
      <w:r w:rsidRPr="00263BC9">
        <w:t>. 2011: John Wiley &amp; Sons.</w:t>
      </w:r>
    </w:p>
    <w:p w14:paraId="5D055B2C" w14:textId="77777777" w:rsidR="00263BC9" w:rsidRPr="00263BC9" w:rsidRDefault="00263BC9" w:rsidP="00263BC9">
      <w:pPr>
        <w:pStyle w:val="EndNoteBibliography"/>
        <w:ind w:left="720" w:hanging="720"/>
      </w:pPr>
      <w:r w:rsidRPr="00263BC9">
        <w:lastRenderedPageBreak/>
        <w:t>13.</w:t>
      </w:r>
      <w:r w:rsidRPr="00263BC9">
        <w:tab/>
        <w:t xml:space="preserve">Elloumi, S., M.  Labbé,  and  Y.  Pochet  </w:t>
      </w:r>
      <w:r w:rsidRPr="00263BC9">
        <w:rPr>
          <w:i/>
        </w:rPr>
        <w:t>New  formulation  and  resolution  method  for  the  P-center  problem</w:t>
      </w:r>
      <w:r w:rsidRPr="00263BC9">
        <w:t xml:space="preserve">, in </w:t>
      </w:r>
      <w:r w:rsidRPr="00263BC9">
        <w:rPr>
          <w:i/>
        </w:rPr>
        <w:t>Optimization  Online</w:t>
      </w:r>
      <w:r w:rsidRPr="00263BC9">
        <w:t>. 2001.</w:t>
      </w:r>
    </w:p>
    <w:p w14:paraId="38403AFC" w14:textId="77777777" w:rsidR="00263BC9" w:rsidRPr="00263BC9" w:rsidRDefault="00263BC9" w:rsidP="00263BC9">
      <w:pPr>
        <w:pStyle w:val="EndNoteBibliography"/>
        <w:ind w:left="720" w:hanging="720"/>
      </w:pPr>
      <w:r w:rsidRPr="00263BC9">
        <w:t>14.</w:t>
      </w:r>
      <w:r w:rsidRPr="00263BC9">
        <w:tab/>
        <w:t xml:space="preserve">Schilling, D.A., Jayaraman, V., Barkhi, R., </w:t>
      </w:r>
      <w:r w:rsidRPr="00263BC9">
        <w:rPr>
          <w:i/>
        </w:rPr>
        <w:t>A Review of Covering Problems in Facility Location.</w:t>
      </w:r>
      <w:r w:rsidRPr="00263BC9">
        <w:t xml:space="preserve"> Location Science, 1993. </w:t>
      </w:r>
      <w:r w:rsidRPr="00263BC9">
        <w:rPr>
          <w:b/>
        </w:rPr>
        <w:t>1</w:t>
      </w:r>
      <w:r w:rsidRPr="00263BC9">
        <w:t>(1): p. 25-55.</w:t>
      </w:r>
    </w:p>
    <w:p w14:paraId="26542FD9" w14:textId="77777777" w:rsidR="00263BC9" w:rsidRPr="00263BC9" w:rsidRDefault="00263BC9" w:rsidP="00263BC9">
      <w:pPr>
        <w:pStyle w:val="EndNoteBibliography"/>
        <w:ind w:left="720" w:hanging="720"/>
      </w:pPr>
      <w:r w:rsidRPr="00263BC9">
        <w:t>15.</w:t>
      </w:r>
      <w:r w:rsidRPr="00263BC9">
        <w:tab/>
        <w:t xml:space="preserve">Farahani, R.Z., Asgari, N., Heidari, N., Hosseininia, M., &amp; Goh, M, </w:t>
      </w:r>
      <w:r w:rsidRPr="00263BC9">
        <w:rPr>
          <w:i/>
        </w:rPr>
        <w:t>Covering problems in facility location: A review.</w:t>
      </w:r>
      <w:r w:rsidRPr="00263BC9">
        <w:t xml:space="preserve"> Computers &amp; Industrial Engineering, , 2012. </w:t>
      </w:r>
      <w:r w:rsidRPr="00263BC9">
        <w:rPr>
          <w:b/>
        </w:rPr>
        <w:t>62</w:t>
      </w:r>
      <w:r w:rsidRPr="00263BC9">
        <w:t>(1): p. 368-407.</w:t>
      </w:r>
    </w:p>
    <w:p w14:paraId="50695007" w14:textId="77777777" w:rsidR="00263BC9" w:rsidRPr="00263BC9" w:rsidRDefault="00263BC9" w:rsidP="00263BC9">
      <w:pPr>
        <w:pStyle w:val="EndNoteBibliography"/>
        <w:ind w:left="720" w:hanging="720"/>
      </w:pPr>
      <w:r w:rsidRPr="00263BC9">
        <w:t>16.</w:t>
      </w:r>
      <w:r w:rsidRPr="00263BC9">
        <w:tab/>
        <w:t xml:space="preserve">Church, R.L., ReVelle, C. R., </w:t>
      </w:r>
      <w:r w:rsidRPr="00263BC9">
        <w:rPr>
          <w:i/>
        </w:rPr>
        <w:t>The maximal covering location problem.</w:t>
      </w:r>
      <w:r w:rsidRPr="00263BC9">
        <w:t xml:space="preserve"> Papers of the Regional Science Association 1974. </w:t>
      </w:r>
      <w:r w:rsidRPr="00263BC9">
        <w:rPr>
          <w:b/>
        </w:rPr>
        <w:t>32</w:t>
      </w:r>
      <w:r w:rsidRPr="00263BC9">
        <w:t>: p. 101-118.</w:t>
      </w:r>
    </w:p>
    <w:p w14:paraId="10C1599D" w14:textId="77777777" w:rsidR="00263BC9" w:rsidRPr="00263BC9" w:rsidRDefault="00263BC9" w:rsidP="00263BC9">
      <w:pPr>
        <w:pStyle w:val="EndNoteBibliography"/>
        <w:ind w:left="720" w:hanging="720"/>
      </w:pPr>
      <w:r w:rsidRPr="00263BC9">
        <w:t>17.</w:t>
      </w:r>
      <w:r w:rsidRPr="00263BC9">
        <w:tab/>
        <w:t xml:space="preserve">Owen, S.H., Daskin, M. S., </w:t>
      </w:r>
      <w:r w:rsidRPr="00263BC9">
        <w:rPr>
          <w:i/>
        </w:rPr>
        <w:t>Strategic facility location: A review.</w:t>
      </w:r>
      <w:r w:rsidRPr="00263BC9">
        <w:t xml:space="preserve"> European Journal of Operational Research, 1998. </w:t>
      </w:r>
      <w:r w:rsidRPr="00263BC9">
        <w:rPr>
          <w:b/>
        </w:rPr>
        <w:t>111</w:t>
      </w:r>
      <w:r w:rsidRPr="00263BC9">
        <w:t>(3): p. 423-447.</w:t>
      </w:r>
    </w:p>
    <w:p w14:paraId="2239124C" w14:textId="77777777" w:rsidR="00263BC9" w:rsidRPr="00263BC9" w:rsidRDefault="00263BC9" w:rsidP="00263BC9">
      <w:pPr>
        <w:pStyle w:val="EndNoteBibliography"/>
        <w:ind w:left="720" w:hanging="720"/>
      </w:pPr>
      <w:r w:rsidRPr="00263BC9">
        <w:t>18.</w:t>
      </w:r>
      <w:r w:rsidRPr="00263BC9">
        <w:tab/>
        <w:t xml:space="preserve">Brandeau M. L., C., S. S.,, </w:t>
      </w:r>
      <w:r w:rsidRPr="00263BC9">
        <w:rPr>
          <w:i/>
        </w:rPr>
        <w:t>An Overview of Representative Problems in Location Research.</w:t>
      </w:r>
      <w:r w:rsidRPr="00263BC9">
        <w:t xml:space="preserve"> Management Science, 1989. </w:t>
      </w:r>
      <w:r w:rsidRPr="00263BC9">
        <w:rPr>
          <w:b/>
        </w:rPr>
        <w:t>6</w:t>
      </w:r>
      <w:r w:rsidRPr="00263BC9">
        <w:t>: p. 645-674.</w:t>
      </w:r>
    </w:p>
    <w:p w14:paraId="5443CAEC" w14:textId="77777777" w:rsidR="00263BC9" w:rsidRPr="00263BC9" w:rsidRDefault="00263BC9" w:rsidP="00263BC9">
      <w:pPr>
        <w:pStyle w:val="EndNoteBibliography"/>
        <w:ind w:left="720" w:hanging="720"/>
      </w:pPr>
      <w:r w:rsidRPr="00263BC9">
        <w:t>19.</w:t>
      </w:r>
      <w:r w:rsidRPr="00263BC9">
        <w:tab/>
        <w:t xml:space="preserve">Current, J., Daskin, M. S., Schilling, D. , </w:t>
      </w:r>
      <w:r w:rsidRPr="00263BC9">
        <w:rPr>
          <w:i/>
        </w:rPr>
        <w:t>Discrete Network Location Models. Facility Location Theory: Applications and Methods</w:t>
      </w:r>
      <w:r w:rsidRPr="00263BC9">
        <w:t>, ed. Z. Drezner, Hamacher,H. 2002, Berlin: Springer-Verlag,.</w:t>
      </w:r>
    </w:p>
    <w:p w14:paraId="0FC7A718" w14:textId="77777777" w:rsidR="00263BC9" w:rsidRPr="00263BC9" w:rsidRDefault="00263BC9" w:rsidP="00263BC9">
      <w:pPr>
        <w:pStyle w:val="EndNoteBibliography"/>
        <w:ind w:left="720" w:hanging="720"/>
      </w:pPr>
      <w:r w:rsidRPr="00263BC9">
        <w:t>20.</w:t>
      </w:r>
      <w:r w:rsidRPr="00263BC9">
        <w:tab/>
        <w:t xml:space="preserve">Murray, A.T.a.C., R.L., , </w:t>
      </w:r>
      <w:r w:rsidRPr="00263BC9">
        <w:rPr>
          <w:i/>
        </w:rPr>
        <w:t>Applying simulated annealing to location-planning models.</w:t>
      </w:r>
      <w:r w:rsidRPr="00263BC9">
        <w:t xml:space="preserve"> Journal of Heuristics, 1996. </w:t>
      </w:r>
      <w:r w:rsidRPr="00263BC9">
        <w:rPr>
          <w:b/>
        </w:rPr>
        <w:t>2</w:t>
      </w:r>
      <w:r w:rsidRPr="00263BC9">
        <w:t>(1): p. 31-53.</w:t>
      </w:r>
    </w:p>
    <w:p w14:paraId="39F542C9" w14:textId="77777777" w:rsidR="00263BC9" w:rsidRPr="00263BC9" w:rsidRDefault="00263BC9" w:rsidP="00263BC9">
      <w:pPr>
        <w:pStyle w:val="EndNoteBibliography"/>
        <w:ind w:left="720" w:hanging="720"/>
      </w:pPr>
      <w:r w:rsidRPr="00263BC9">
        <w:t>21.</w:t>
      </w:r>
      <w:r w:rsidRPr="00263BC9">
        <w:tab/>
        <w:t xml:space="preserve">ReVelle, C., M. Scholssberg, and J. Williams, </w:t>
      </w:r>
      <w:r w:rsidRPr="00263BC9">
        <w:rPr>
          <w:i/>
        </w:rPr>
        <w:t>Solving the maximal covering location problem with heuristic concentration.</w:t>
      </w:r>
      <w:r w:rsidRPr="00263BC9">
        <w:t xml:space="preserve"> Comput. Oper. Res., 2008. </w:t>
      </w:r>
      <w:r w:rsidRPr="00263BC9">
        <w:rPr>
          <w:b/>
        </w:rPr>
        <w:t>35</w:t>
      </w:r>
      <w:r w:rsidRPr="00263BC9">
        <w:t>(2): p. 427-435.</w:t>
      </w:r>
    </w:p>
    <w:p w14:paraId="11843DB8" w14:textId="77777777" w:rsidR="00263BC9" w:rsidRPr="00263BC9" w:rsidRDefault="00263BC9" w:rsidP="00263BC9">
      <w:pPr>
        <w:pStyle w:val="EndNoteBibliography"/>
        <w:ind w:left="720" w:hanging="720"/>
      </w:pPr>
      <w:r w:rsidRPr="00263BC9">
        <w:t>22.</w:t>
      </w:r>
      <w:r w:rsidRPr="00263BC9">
        <w:tab/>
        <w:t xml:space="preserve">Tong, D., A. Murray, and N. Xiao, </w:t>
      </w:r>
      <w:r w:rsidRPr="00263BC9">
        <w:rPr>
          <w:i/>
        </w:rPr>
        <w:t>Heuristics in Spatial Analysis: A Genetic Algorithm for Coverage Maximization.</w:t>
      </w:r>
      <w:r w:rsidRPr="00263BC9">
        <w:t xml:space="preserve"> Annals of the Association of American Geographers, 2009. </w:t>
      </w:r>
      <w:r w:rsidRPr="00263BC9">
        <w:rPr>
          <w:b/>
        </w:rPr>
        <w:t>99</w:t>
      </w:r>
      <w:r w:rsidRPr="00263BC9">
        <w:t>(4): p. 698-711.</w:t>
      </w:r>
    </w:p>
    <w:p w14:paraId="5BEF40F0" w14:textId="050F42A2" w:rsidR="00263BC9" w:rsidRPr="00263BC9" w:rsidRDefault="00263BC9" w:rsidP="00263BC9">
      <w:pPr>
        <w:pStyle w:val="EndNoteBibliography"/>
        <w:ind w:left="720" w:hanging="720"/>
      </w:pPr>
      <w:r w:rsidRPr="00263BC9">
        <w:t>23.</w:t>
      </w:r>
      <w:r w:rsidRPr="00263BC9">
        <w:tab/>
        <w:t xml:space="preserve">Gurobi, </w:t>
      </w:r>
      <w:hyperlink r:id="rId8" w:history="1">
        <w:r w:rsidRPr="00263BC9">
          <w:rPr>
            <w:rStyle w:val="Hyperlink"/>
          </w:rPr>
          <w:t>http://www.gurobi.com/</w:t>
        </w:r>
      </w:hyperlink>
      <w:r w:rsidRPr="00263BC9">
        <w:t>.</w:t>
      </w:r>
    </w:p>
    <w:p w14:paraId="4CEBBF93" w14:textId="77777777" w:rsidR="00263BC9" w:rsidRPr="00263BC9" w:rsidRDefault="00263BC9" w:rsidP="00263BC9">
      <w:pPr>
        <w:pStyle w:val="EndNoteBibliography"/>
        <w:ind w:left="720" w:hanging="720"/>
      </w:pPr>
      <w:r w:rsidRPr="00263BC9">
        <w:t>24.</w:t>
      </w:r>
      <w:r w:rsidRPr="00263BC9">
        <w:tab/>
        <w:t xml:space="preserve">Beasley, J.E., Chu, P.C., </w:t>
      </w:r>
      <w:r w:rsidRPr="00263BC9">
        <w:rPr>
          <w:i/>
        </w:rPr>
        <w:t>A genetic algorithm for the set covering problem.</w:t>
      </w:r>
      <w:r w:rsidRPr="00263BC9">
        <w:t xml:space="preserve"> European Journal of Operational Research, 1996. </w:t>
      </w:r>
      <w:r w:rsidRPr="00263BC9">
        <w:rPr>
          <w:b/>
        </w:rPr>
        <w:t>94</w:t>
      </w:r>
      <w:r w:rsidRPr="00263BC9">
        <w:t>: p. 392-404.</w:t>
      </w:r>
    </w:p>
    <w:p w14:paraId="67B2BD9F" w14:textId="23E808AD" w:rsidR="00263BC9" w:rsidRPr="00263BC9" w:rsidRDefault="00263BC9" w:rsidP="00263BC9">
      <w:pPr>
        <w:pStyle w:val="EndNoteBibliography"/>
        <w:ind w:left="720" w:hanging="720"/>
      </w:pPr>
      <w:r w:rsidRPr="00263BC9">
        <w:t>25.</w:t>
      </w:r>
      <w:r w:rsidRPr="00263BC9">
        <w:tab/>
        <w:t xml:space="preserve">Beasley, J.E. </w:t>
      </w:r>
      <w:hyperlink r:id="rId9" w:history="1">
        <w:r w:rsidRPr="00263BC9">
          <w:rPr>
            <w:rStyle w:val="Hyperlink"/>
          </w:rPr>
          <w:t>http://people.brunel.ac.uk/~mastjjb/jeb/orlib/uncapinfo.html</w:t>
        </w:r>
      </w:hyperlink>
      <w:r w:rsidRPr="00263BC9">
        <w:t>.</w:t>
      </w:r>
    </w:p>
    <w:p w14:paraId="4EBBEFD4" w14:textId="77777777" w:rsidR="00263BC9" w:rsidRPr="00263BC9" w:rsidRDefault="00263BC9" w:rsidP="00263BC9">
      <w:pPr>
        <w:pStyle w:val="EndNoteBibliography"/>
        <w:ind w:left="720" w:hanging="720"/>
      </w:pPr>
      <w:r w:rsidRPr="00263BC9">
        <w:t>26.</w:t>
      </w:r>
      <w:r w:rsidRPr="00263BC9">
        <w:tab/>
      </w:r>
      <w:r w:rsidRPr="00263BC9">
        <w:rPr>
          <w:i/>
        </w:rPr>
        <w:t>National population projections accuracy report.</w:t>
      </w:r>
      <w:r w:rsidRPr="00263BC9">
        <w:t xml:space="preserve"> Office for National Statistics, 2015.</w:t>
      </w:r>
    </w:p>
    <w:p w14:paraId="7F062BA1" w14:textId="0D32FCEC" w:rsidR="00263BC9" w:rsidRPr="00263BC9" w:rsidRDefault="00263BC9" w:rsidP="00263BC9">
      <w:pPr>
        <w:pStyle w:val="EndNoteBibliography"/>
        <w:ind w:left="720" w:hanging="720"/>
      </w:pPr>
      <w:r w:rsidRPr="00263BC9">
        <w:t>27.</w:t>
      </w:r>
      <w:r w:rsidRPr="00263BC9">
        <w:tab/>
      </w:r>
      <w:r w:rsidRPr="00263BC9">
        <w:rPr>
          <w:i/>
        </w:rPr>
        <w:t>Maptitude Geographical Information System</w:t>
      </w:r>
      <w:r w:rsidRPr="00263BC9">
        <w:t xml:space="preserve">. 2016: </w:t>
      </w:r>
      <w:hyperlink r:id="rId10" w:history="1">
        <w:r w:rsidRPr="00263BC9">
          <w:rPr>
            <w:rStyle w:val="Hyperlink"/>
          </w:rPr>
          <w:t>http://www.caliper.com/maptovu.htm</w:t>
        </w:r>
      </w:hyperlink>
      <w:r w:rsidRPr="00263BC9">
        <w:t>.</w:t>
      </w:r>
    </w:p>
    <w:p w14:paraId="569C3642" w14:textId="51D101D1" w:rsidR="00263BC9" w:rsidRPr="00263BC9" w:rsidRDefault="00263BC9" w:rsidP="00263BC9">
      <w:pPr>
        <w:pStyle w:val="EndNoteBibliography"/>
        <w:ind w:left="720" w:hanging="720"/>
      </w:pPr>
      <w:r w:rsidRPr="00263BC9">
        <w:t>28.</w:t>
      </w:r>
      <w:r w:rsidRPr="00263BC9">
        <w:tab/>
      </w:r>
      <w:r w:rsidRPr="00263BC9">
        <w:rPr>
          <w:i/>
        </w:rPr>
        <w:t>MileCharter</w:t>
      </w:r>
      <w:r w:rsidRPr="00263BC9">
        <w:t xml:space="preserve">. 2016: </w:t>
      </w:r>
      <w:hyperlink r:id="rId11" w:history="1">
        <w:r w:rsidRPr="00263BC9">
          <w:rPr>
            <w:rStyle w:val="Hyperlink"/>
          </w:rPr>
          <w:t>http://www.milecharter.com/</w:t>
        </w:r>
      </w:hyperlink>
      <w:r w:rsidRPr="00263BC9">
        <w:t>.</w:t>
      </w:r>
    </w:p>
    <w:p w14:paraId="24238258" w14:textId="77777777" w:rsidR="00263BC9" w:rsidRPr="00263BC9" w:rsidRDefault="00263BC9" w:rsidP="00263BC9">
      <w:pPr>
        <w:pStyle w:val="EndNoteBibliography"/>
        <w:ind w:left="720" w:hanging="720"/>
      </w:pPr>
      <w:r w:rsidRPr="00263BC9">
        <w:t>29.</w:t>
      </w:r>
      <w:r w:rsidRPr="00263BC9">
        <w:tab/>
        <w:t xml:space="preserve">Google, </w:t>
      </w:r>
      <w:r w:rsidRPr="00263BC9">
        <w:rPr>
          <w:i/>
        </w:rPr>
        <w:t>Distance Matrix API</w:t>
      </w:r>
      <w:r w:rsidRPr="00263BC9">
        <w:t>, G.M. APIs, Editor. 2016.</w:t>
      </w:r>
    </w:p>
    <w:p w14:paraId="65A42FF0" w14:textId="4EAA89D2" w:rsidR="00263BC9" w:rsidRPr="00263BC9" w:rsidRDefault="00263BC9" w:rsidP="00263BC9">
      <w:pPr>
        <w:pStyle w:val="EndNoteBibliography"/>
        <w:ind w:left="720" w:hanging="720"/>
      </w:pPr>
      <w:r w:rsidRPr="00263BC9">
        <w:t>30.</w:t>
      </w:r>
      <w:r w:rsidRPr="00263BC9">
        <w:tab/>
      </w:r>
      <w:r w:rsidRPr="00263BC9">
        <w:rPr>
          <w:i/>
        </w:rPr>
        <w:t>Small Area Population Forecasts (SAPF) - LSOA populations by age and gender</w:t>
      </w:r>
      <w:r w:rsidRPr="00263BC9">
        <w:t xml:space="preserve">. 2016: </w:t>
      </w:r>
      <w:hyperlink r:id="rId12" w:history="1">
        <w:r w:rsidRPr="00263BC9">
          <w:rPr>
            <w:rStyle w:val="Hyperlink"/>
          </w:rPr>
          <w:t>http://www3.hants.gov.uk/factsandfigures/population-statistics/pop-estimates/small-area-pop-stats.htm</w:t>
        </w:r>
      </w:hyperlink>
      <w:r w:rsidRPr="00263BC9">
        <w:t>.</w:t>
      </w:r>
    </w:p>
    <w:p w14:paraId="3FEA4A01" w14:textId="77777777" w:rsidR="00263BC9" w:rsidRPr="00263BC9" w:rsidRDefault="00263BC9" w:rsidP="00263BC9">
      <w:pPr>
        <w:pStyle w:val="EndNoteBibliography"/>
        <w:ind w:left="720" w:hanging="720"/>
      </w:pPr>
      <w:r w:rsidRPr="00263BC9">
        <w:t>31.</w:t>
      </w:r>
      <w:r w:rsidRPr="00263BC9">
        <w:tab/>
        <w:t xml:space="preserve">Daskin, M.S., et al., </w:t>
      </w:r>
      <w:r w:rsidRPr="00263BC9">
        <w:rPr>
          <w:i/>
        </w:rPr>
        <w:t>Aggregation effects in maximum covering models.</w:t>
      </w:r>
      <w:r w:rsidRPr="00263BC9">
        <w:t xml:space="preserve"> Annals of Operations Research, 1989. </w:t>
      </w:r>
      <w:r w:rsidRPr="00263BC9">
        <w:rPr>
          <w:b/>
        </w:rPr>
        <w:t>18</w:t>
      </w:r>
      <w:r w:rsidRPr="00263BC9">
        <w:t>(1): p. 113-139.</w:t>
      </w:r>
    </w:p>
    <w:p w14:paraId="51C48712" w14:textId="77777777" w:rsidR="00263BC9" w:rsidRPr="00263BC9" w:rsidRDefault="00263BC9" w:rsidP="00263BC9">
      <w:pPr>
        <w:pStyle w:val="EndNoteBibliography"/>
        <w:ind w:left="720" w:hanging="720"/>
      </w:pPr>
      <w:r w:rsidRPr="00263BC9">
        <w:t>32.</w:t>
      </w:r>
      <w:r w:rsidRPr="00263BC9">
        <w:tab/>
        <w:t xml:space="preserve">Current, J.R. and D.A. Schilling, </w:t>
      </w:r>
      <w:r w:rsidRPr="00263BC9">
        <w:rPr>
          <w:i/>
        </w:rPr>
        <w:t>Analysis of Errors Due to Demand Data Aggregation in the Set Covering and Maximal Covering Location Problems.</w:t>
      </w:r>
      <w:r w:rsidRPr="00263BC9">
        <w:t xml:space="preserve"> Geographical Analysis, 1990. </w:t>
      </w:r>
      <w:r w:rsidRPr="00263BC9">
        <w:rPr>
          <w:b/>
        </w:rPr>
        <w:t>22</w:t>
      </w:r>
      <w:r w:rsidRPr="00263BC9">
        <w:t>(2): p. 116-126.</w:t>
      </w:r>
    </w:p>
    <w:p w14:paraId="6E5960F3" w14:textId="77777777" w:rsidR="00263BC9" w:rsidRPr="00263BC9" w:rsidRDefault="00263BC9" w:rsidP="00263BC9">
      <w:pPr>
        <w:pStyle w:val="EndNoteBibliography"/>
        <w:ind w:left="720" w:hanging="720"/>
      </w:pPr>
      <w:r w:rsidRPr="00263BC9">
        <w:t>33.</w:t>
      </w:r>
      <w:r w:rsidRPr="00263BC9">
        <w:tab/>
        <w:t xml:space="preserve">Kendall, G., Bai, R., Błazewicz, J., De Causmaecker, P., Gendreau, M., John, R., and J. Li, McCollum, B., Pesch, E., Qu, R., Sabar, N., Vanden Berghe, G.,  Yee,A., </w:t>
      </w:r>
      <w:r w:rsidRPr="00263BC9">
        <w:rPr>
          <w:i/>
        </w:rPr>
        <w:t>Good Laboratory Practice for optimization research.</w:t>
      </w:r>
      <w:r w:rsidRPr="00263BC9">
        <w:t xml:space="preserve"> Journal of the Operational Research Society, 2016. </w:t>
      </w:r>
      <w:r w:rsidRPr="00263BC9">
        <w:rPr>
          <w:b/>
        </w:rPr>
        <w:t>67</w:t>
      </w:r>
      <w:r w:rsidRPr="00263BC9">
        <w:t>: p. 676-689.</w:t>
      </w:r>
    </w:p>
    <w:p w14:paraId="64629C2C" w14:textId="77777777" w:rsidR="00263BC9" w:rsidRPr="00263BC9" w:rsidRDefault="00263BC9" w:rsidP="00263BC9">
      <w:pPr>
        <w:pStyle w:val="EndNoteBibliography"/>
        <w:ind w:left="720" w:hanging="720"/>
      </w:pPr>
      <w:r w:rsidRPr="00263BC9">
        <w:t>34.</w:t>
      </w:r>
      <w:r w:rsidRPr="00263BC9">
        <w:tab/>
        <w:t xml:space="preserve">ReVelle, C., M. Scholssberg, and J. Williams, </w:t>
      </w:r>
      <w:r w:rsidRPr="00263BC9">
        <w:rPr>
          <w:i/>
        </w:rPr>
        <w:t>Solving the maximal covering location problem with heuristic concentration.</w:t>
      </w:r>
      <w:r w:rsidRPr="00263BC9">
        <w:t xml:space="preserve"> Computers &amp; Operations Research, 2008. </w:t>
      </w:r>
      <w:r w:rsidRPr="00263BC9">
        <w:rPr>
          <w:b/>
        </w:rPr>
        <w:t>35</w:t>
      </w:r>
      <w:r w:rsidRPr="00263BC9">
        <w:t>(2): p. 427-435.</w:t>
      </w:r>
    </w:p>
    <w:p w14:paraId="572D92BA" w14:textId="77777777" w:rsidR="00263BC9" w:rsidRPr="00263BC9" w:rsidRDefault="00263BC9" w:rsidP="00263BC9">
      <w:pPr>
        <w:pStyle w:val="EndNoteBibliography"/>
        <w:ind w:left="720" w:hanging="720"/>
      </w:pPr>
      <w:r w:rsidRPr="00263BC9">
        <w:lastRenderedPageBreak/>
        <w:t>35.</w:t>
      </w:r>
      <w:r w:rsidRPr="00263BC9">
        <w:tab/>
        <w:t xml:space="preserve">F. Gomes, C.M., P. Pardalos, and G. Viana., </w:t>
      </w:r>
      <w:r w:rsidRPr="00263BC9">
        <w:rPr>
          <w:i/>
        </w:rPr>
        <w:t>Experimental analysis of approximation algorithms forthe vertex cover and set covering problems.</w:t>
      </w:r>
      <w:r w:rsidRPr="00263BC9">
        <w:t xml:space="preserve"> Computers &amp; Operations Research 2006. </w:t>
      </w:r>
      <w:r w:rsidRPr="00263BC9">
        <w:rPr>
          <w:b/>
        </w:rPr>
        <w:t>33</w:t>
      </w:r>
      <w:r w:rsidRPr="00263BC9">
        <w:t>: p. 3520–34.</w:t>
      </w:r>
    </w:p>
    <w:p w14:paraId="2DC574C8" w14:textId="77777777" w:rsidR="00263BC9" w:rsidRPr="00263BC9" w:rsidRDefault="00263BC9" w:rsidP="00263BC9">
      <w:pPr>
        <w:pStyle w:val="EndNoteBibliography"/>
        <w:ind w:left="720" w:hanging="720"/>
      </w:pPr>
      <w:r w:rsidRPr="00263BC9">
        <w:t>36.</w:t>
      </w:r>
      <w:r w:rsidRPr="00263BC9">
        <w:tab/>
        <w:t xml:space="preserve">T. Grossman, A.W., </w:t>
      </w:r>
      <w:r w:rsidRPr="00263BC9">
        <w:rPr>
          <w:i/>
        </w:rPr>
        <w:t>Computational experience with approximation algorithms for the set covering problem.</w:t>
      </w:r>
      <w:r w:rsidRPr="00263BC9">
        <w:t xml:space="preserve"> European Journal of Operational Research, 1997. </w:t>
      </w:r>
      <w:r w:rsidRPr="00263BC9">
        <w:rPr>
          <w:b/>
        </w:rPr>
        <w:t>101</w:t>
      </w:r>
      <w:r w:rsidRPr="00263BC9">
        <w:t>: p. 81-92.</w:t>
      </w:r>
    </w:p>
    <w:p w14:paraId="4CEC2FCB" w14:textId="77777777" w:rsidR="00263BC9" w:rsidRPr="00263BC9" w:rsidRDefault="00263BC9" w:rsidP="00263BC9">
      <w:pPr>
        <w:pStyle w:val="EndNoteBibliography"/>
        <w:ind w:left="720" w:hanging="720"/>
      </w:pPr>
      <w:r w:rsidRPr="00263BC9">
        <w:t>37.</w:t>
      </w:r>
      <w:r w:rsidRPr="00263BC9">
        <w:tab/>
        <w:t xml:space="preserve">Hoefer, M., </w:t>
      </w:r>
      <w:r w:rsidRPr="00263BC9">
        <w:rPr>
          <w:i/>
        </w:rPr>
        <w:t>Experimental Comparison of Heuristic and Approximation Algorithms for Uncapacitated Facility Location</w:t>
      </w:r>
      <w:r w:rsidRPr="00263BC9">
        <w:t xml:space="preserve">, in </w:t>
      </w:r>
      <w:r w:rsidRPr="00263BC9">
        <w:rPr>
          <w:i/>
        </w:rPr>
        <w:t>Experimental and Efficient Algorithms</w:t>
      </w:r>
      <w:r w:rsidRPr="00263BC9">
        <w:t>, M.M. Klaus Jansen, Monaldo Mastrolilli, Jose D. P. Rolim, Editor. 2003, Springer.</w:t>
      </w:r>
    </w:p>
    <w:p w14:paraId="483F8AB1" w14:textId="77777777" w:rsidR="00263BC9" w:rsidRPr="00263BC9" w:rsidRDefault="00263BC9" w:rsidP="00263BC9">
      <w:pPr>
        <w:pStyle w:val="EndNoteBibliography"/>
        <w:ind w:left="720" w:hanging="720"/>
      </w:pPr>
      <w:r w:rsidRPr="00263BC9">
        <w:t>38.</w:t>
      </w:r>
      <w:r w:rsidRPr="00263BC9">
        <w:tab/>
        <w:t xml:space="preserve">Arostegui Jr., M.A., Kadipasaoglu, S. N., Khumawala, B. M., </w:t>
      </w:r>
      <w:r w:rsidRPr="00263BC9">
        <w:rPr>
          <w:i/>
        </w:rPr>
        <w:t>An empirical comparison of Tabu Search, Simulated Annealing, and Genetic Algorithms for facilities location problems.</w:t>
      </w:r>
      <w:r w:rsidRPr="00263BC9">
        <w:t xml:space="preserve"> Int. J. Production Economics, 2006. </w:t>
      </w:r>
      <w:r w:rsidRPr="00263BC9">
        <w:rPr>
          <w:b/>
        </w:rPr>
        <w:t>103</w:t>
      </w:r>
      <w:r w:rsidRPr="00263BC9">
        <w:t>: p. 742-754.</w:t>
      </w:r>
    </w:p>
    <w:p w14:paraId="0AF27456" w14:textId="77777777" w:rsidR="00263BC9" w:rsidRPr="00263BC9" w:rsidRDefault="00263BC9" w:rsidP="00263BC9">
      <w:pPr>
        <w:pStyle w:val="EndNoteBibliography"/>
        <w:ind w:left="720" w:hanging="720"/>
      </w:pPr>
      <w:r w:rsidRPr="00263BC9">
        <w:t>39.</w:t>
      </w:r>
      <w:r w:rsidRPr="00263BC9">
        <w:tab/>
        <w:t xml:space="preserve">Arostegui, M.A., S.N. Kadipasaoglu, and B.M. Khumawala, </w:t>
      </w:r>
      <w:r w:rsidRPr="00263BC9">
        <w:rPr>
          <w:i/>
        </w:rPr>
        <w:t>An empirical comparison of Tabu Search, Simulated Annealing, and Genetic Algorithms for facilities location problems.</w:t>
      </w:r>
      <w:r w:rsidRPr="00263BC9">
        <w:t xml:space="preserve"> International Journal of Production Economics, 2006. </w:t>
      </w:r>
      <w:r w:rsidRPr="00263BC9">
        <w:rPr>
          <w:b/>
        </w:rPr>
        <w:t>103</w:t>
      </w:r>
      <w:r w:rsidRPr="00263BC9">
        <w:t>(2): p. 742-754.</w:t>
      </w:r>
    </w:p>
    <w:p w14:paraId="5B323E21" w14:textId="77777777" w:rsidR="00263BC9" w:rsidRPr="00263BC9" w:rsidRDefault="00263BC9" w:rsidP="00263BC9">
      <w:pPr>
        <w:pStyle w:val="EndNoteBibliography"/>
        <w:ind w:left="720" w:hanging="720"/>
      </w:pPr>
      <w:r w:rsidRPr="00263BC9">
        <w:t>40.</w:t>
      </w:r>
      <w:r w:rsidRPr="00263BC9">
        <w:tab/>
        <w:t xml:space="preserve">Paul, G., </w:t>
      </w:r>
      <w:r w:rsidRPr="00263BC9">
        <w:rPr>
          <w:i/>
        </w:rPr>
        <w:t>Comparative performance of tabu search and simulated annealing heuristics for the quadratic assignment problem.</w:t>
      </w:r>
      <w:r w:rsidRPr="00263BC9">
        <w:t xml:space="preserve"> Operations Research Letters, 2010. </w:t>
      </w:r>
      <w:r w:rsidRPr="00263BC9">
        <w:rPr>
          <w:b/>
        </w:rPr>
        <w:t>38</w:t>
      </w:r>
      <w:r w:rsidRPr="00263BC9">
        <w:t>(6): p. 577-581.</w:t>
      </w:r>
    </w:p>
    <w:p w14:paraId="0C64FC81" w14:textId="77777777" w:rsidR="00263BC9" w:rsidRPr="00263BC9" w:rsidRDefault="00263BC9" w:rsidP="00263BC9">
      <w:pPr>
        <w:pStyle w:val="EndNoteBibliography"/>
        <w:ind w:left="720" w:hanging="720"/>
      </w:pPr>
      <w:r w:rsidRPr="00263BC9">
        <w:t>41.</w:t>
      </w:r>
      <w:r w:rsidRPr="00263BC9">
        <w:tab/>
        <w:t xml:space="preserve">Ward, S., </w:t>
      </w:r>
      <w:r w:rsidRPr="00263BC9">
        <w:rPr>
          <w:i/>
        </w:rPr>
        <w:t>Arguments for Constructively Simple Models.</w:t>
      </w:r>
      <w:r w:rsidRPr="00263BC9">
        <w:t xml:space="preserve"> The Journal of the Operational Research Society, 1989. </w:t>
      </w:r>
      <w:r w:rsidRPr="00263BC9">
        <w:rPr>
          <w:b/>
        </w:rPr>
        <w:t>40</w:t>
      </w:r>
      <w:r w:rsidRPr="00263BC9">
        <w:t>(2): p. 141-153.</w:t>
      </w:r>
    </w:p>
    <w:p w14:paraId="76C85194" w14:textId="77777777" w:rsidR="00263BC9" w:rsidRPr="00263BC9" w:rsidRDefault="00263BC9" w:rsidP="00263BC9">
      <w:pPr>
        <w:pStyle w:val="EndNoteBibliography"/>
        <w:ind w:left="720" w:hanging="720"/>
      </w:pPr>
      <w:r w:rsidRPr="00263BC9">
        <w:t>42.</w:t>
      </w:r>
      <w:r w:rsidRPr="00263BC9">
        <w:tab/>
        <w:t xml:space="preserve">Eddy, D.M., Hollingworth, W., Caro, J. J., Tsevat, J., McDonald, K. M., &amp; Wong, J. B, </w:t>
      </w:r>
      <w:r w:rsidRPr="00263BC9">
        <w:rPr>
          <w:i/>
        </w:rPr>
        <w:t>Model transparency and validation: a report of the ISPOR-SMDM Modeling Good Research Practices Task Force-7.</w:t>
      </w:r>
      <w:r w:rsidRPr="00263BC9">
        <w:t xml:space="preserve"> Med Decis Making, 2012. </w:t>
      </w:r>
      <w:r w:rsidRPr="00263BC9">
        <w:rPr>
          <w:b/>
        </w:rPr>
        <w:t>32</w:t>
      </w:r>
      <w:r w:rsidRPr="00263BC9">
        <w:t>(5): p. 733-743.</w:t>
      </w:r>
    </w:p>
    <w:p w14:paraId="4520B4D3" w14:textId="77777777" w:rsidR="00263BC9" w:rsidRPr="00263BC9" w:rsidRDefault="00263BC9" w:rsidP="00263BC9">
      <w:pPr>
        <w:pStyle w:val="EndNoteBibliography"/>
        <w:ind w:left="720" w:hanging="720"/>
      </w:pPr>
      <w:r w:rsidRPr="00263BC9">
        <w:t>43.</w:t>
      </w:r>
      <w:r w:rsidRPr="00263BC9">
        <w:tab/>
        <w:t xml:space="preserve">ONS, </w:t>
      </w:r>
      <w:r w:rsidRPr="00263BC9">
        <w:rPr>
          <w:i/>
        </w:rPr>
        <w:t>2011 Census UK.</w:t>
      </w:r>
      <w:r w:rsidRPr="00263BC9">
        <w:t xml:space="preserve"> Office for National Statistics, 2011.</w:t>
      </w:r>
    </w:p>
    <w:p w14:paraId="3CB0B1A8" w14:textId="7DEE96EB" w:rsidR="00063E7F" w:rsidRDefault="00063E7F" w:rsidP="00063E7F">
      <w:r>
        <w:fldChar w:fldCharType="end"/>
      </w:r>
    </w:p>
    <w:p w14:paraId="755DD3F7" w14:textId="77777777" w:rsidR="00063E7F" w:rsidRPr="00263BC9" w:rsidRDefault="00063E7F" w:rsidP="00063E7F">
      <w:pPr>
        <w:ind w:firstLine="0"/>
        <w:rPr>
          <w:rFonts w:ascii="[35]" w:hAnsi="[35]"/>
        </w:rPr>
      </w:pPr>
    </w:p>
    <w:p w14:paraId="3E3D345D" w14:textId="194BCA39" w:rsidR="00592417" w:rsidRDefault="00EA6329" w:rsidP="0063496E">
      <w:pPr>
        <w:pStyle w:val="Heading1"/>
        <w:spacing w:line="480" w:lineRule="auto"/>
        <w:ind w:firstLine="0"/>
        <w:jc w:val="both"/>
      </w:pPr>
      <w:r>
        <w:t>Supporting information captions</w:t>
      </w:r>
    </w:p>
    <w:p w14:paraId="13ABF067" w14:textId="414F5054" w:rsidR="00EA6329" w:rsidRPr="00EA1A38" w:rsidRDefault="00EA6329" w:rsidP="0063496E">
      <w:pPr>
        <w:spacing w:line="480" w:lineRule="auto"/>
        <w:ind w:firstLine="0"/>
      </w:pPr>
      <w:r>
        <w:rPr>
          <w:b/>
        </w:rPr>
        <w:t>S1 Fig</w:t>
      </w:r>
      <w:r w:rsidRPr="00EA1A38">
        <w:rPr>
          <w:b/>
        </w:rPr>
        <w:t xml:space="preserve">. </w:t>
      </w:r>
      <w:r>
        <w:t>Demand coverage when candidate locations restricted to existing facilities</w:t>
      </w:r>
      <w:r w:rsidRPr="00EA1A38" w:rsidDel="00ED234C">
        <w:t xml:space="preserve"> </w:t>
      </w:r>
      <w:r w:rsidRPr="00EA1A38">
        <w:t>(scenario 1b).</w:t>
      </w:r>
    </w:p>
    <w:p w14:paraId="46325E6F" w14:textId="0268F1DB" w:rsidR="00EA6329" w:rsidRPr="00EA1A38" w:rsidRDefault="00EA6329" w:rsidP="0063496E">
      <w:pPr>
        <w:spacing w:line="480" w:lineRule="auto"/>
        <w:ind w:firstLine="0"/>
        <w:rPr>
          <w:b/>
        </w:rPr>
      </w:pPr>
      <w:r>
        <w:rPr>
          <w:b/>
        </w:rPr>
        <w:t>S2 Fig</w:t>
      </w:r>
      <w:r w:rsidRPr="00EA1A38">
        <w:rPr>
          <w:b/>
        </w:rPr>
        <w:t xml:space="preserve">. </w:t>
      </w:r>
      <w:r>
        <w:t>Demand coverage when candidate location permissible any postcode sector centroid</w:t>
      </w:r>
      <w:r w:rsidRPr="00EA1A38">
        <w:t xml:space="preserve"> (scenario 2a).</w:t>
      </w:r>
    </w:p>
    <w:p w14:paraId="155D98F3" w14:textId="5999183C" w:rsidR="00EA6329" w:rsidRDefault="00EA6329" w:rsidP="0063496E">
      <w:pPr>
        <w:spacing w:line="480" w:lineRule="auto"/>
        <w:ind w:firstLine="0"/>
      </w:pPr>
      <w:r>
        <w:rPr>
          <w:b/>
        </w:rPr>
        <w:t>S3 Fig</w:t>
      </w:r>
      <w:r w:rsidRPr="00EA1A38">
        <w:rPr>
          <w:b/>
        </w:rPr>
        <w:t xml:space="preserve">. </w:t>
      </w:r>
      <w:r>
        <w:t xml:space="preserve">Demand coverage when candidate location permissible any postcode sector centroid </w:t>
      </w:r>
      <w:r w:rsidRPr="00FB1F08">
        <w:t>(scenario 2b)</w:t>
      </w:r>
      <w:r>
        <w:t>.</w:t>
      </w:r>
    </w:p>
    <w:p w14:paraId="7DDC86BA" w14:textId="398B8E4B" w:rsidR="00EA6329" w:rsidRDefault="00EA6329" w:rsidP="0063496E">
      <w:pPr>
        <w:spacing w:line="480" w:lineRule="auto"/>
        <w:ind w:firstLine="0"/>
      </w:pPr>
      <w:r w:rsidRPr="00714B38">
        <w:rPr>
          <w:b/>
        </w:rPr>
        <w:t>S4 Data.</w:t>
      </w:r>
      <w:r>
        <w:t xml:space="preserve"> Anonymised data used in this project</w:t>
      </w:r>
      <w:r w:rsidR="00B452A5">
        <w:t>.</w:t>
      </w:r>
    </w:p>
    <w:p w14:paraId="1972FDB2" w14:textId="20AB466A" w:rsidR="00D8756F" w:rsidRDefault="0014344A" w:rsidP="00714B38">
      <w:pPr>
        <w:spacing w:line="480" w:lineRule="auto"/>
        <w:ind w:firstLine="0"/>
      </w:pPr>
      <w:r w:rsidRPr="004D2144">
        <w:rPr>
          <w:b/>
        </w:rPr>
        <w:t xml:space="preserve">S5 </w:t>
      </w:r>
      <w:r>
        <w:rPr>
          <w:b/>
        </w:rPr>
        <w:t>Supporting information</w:t>
      </w:r>
      <w:r>
        <w:t>. Supporting information</w:t>
      </w:r>
    </w:p>
    <w:p w14:paraId="748CAEDF" w14:textId="63CD8858" w:rsidR="00D8756F" w:rsidRDefault="00D8756F" w:rsidP="0014344A">
      <w:pPr>
        <w:spacing w:line="480" w:lineRule="auto"/>
        <w:ind w:firstLine="0"/>
      </w:pPr>
    </w:p>
    <w:sectPr w:rsidR="00D8756F" w:rsidSect="003A4487">
      <w:headerReference w:type="default" r:id="rId13"/>
      <w:pgSz w:w="11907" w:h="16839" w:code="1"/>
      <w:pgMar w:top="1440" w:right="1797" w:bottom="1440" w:left="1797"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C6339" w14:textId="77777777" w:rsidR="00285843" w:rsidRDefault="00285843">
      <w:r>
        <w:separator/>
      </w:r>
    </w:p>
  </w:endnote>
  <w:endnote w:type="continuationSeparator" w:id="0">
    <w:p w14:paraId="3C2C75FA" w14:textId="77777777" w:rsidR="00285843" w:rsidRDefault="0028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dvPSTim">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3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83B7C" w14:textId="77777777" w:rsidR="00285843" w:rsidRDefault="00285843">
      <w:r>
        <w:separator/>
      </w:r>
    </w:p>
  </w:footnote>
  <w:footnote w:type="continuationSeparator" w:id="0">
    <w:p w14:paraId="67D56BFF" w14:textId="77777777" w:rsidR="00285843" w:rsidRDefault="0028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6706" w14:textId="3609399D" w:rsidR="00285843" w:rsidRDefault="00285843">
    <w:pPr>
      <w:pStyle w:val="Header"/>
      <w:jc w:val="right"/>
    </w:pPr>
    <w:proofErr w:type="spellStart"/>
    <w:r>
      <w:t>Meskarian</w:t>
    </w:r>
    <w:proofErr w:type="spellEnd"/>
    <w:r>
      <w:t xml:space="preserve"> Page </w:t>
    </w:r>
    <w:r>
      <w:rPr>
        <w:rStyle w:val="PageNumber"/>
      </w:rPr>
      <w:fldChar w:fldCharType="begin"/>
    </w:r>
    <w:r>
      <w:rPr>
        <w:rStyle w:val="PageNumber"/>
      </w:rPr>
      <w:instrText xml:space="preserve"> PAGE </w:instrText>
    </w:r>
    <w:r>
      <w:rPr>
        <w:rStyle w:val="PageNumber"/>
      </w:rPr>
      <w:fldChar w:fldCharType="separate"/>
    </w:r>
    <w:r w:rsidR="00427D6D">
      <w:rPr>
        <w:rStyle w:val="PageNumber"/>
        <w:noProof/>
      </w:rPr>
      <w:t>18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3869"/>
    <w:multiLevelType w:val="hybridMultilevel"/>
    <w:tmpl w:val="8C82DE56"/>
    <w:lvl w:ilvl="0" w:tplc="3B40612E">
      <w:start w:val="5"/>
      <w:numFmt w:val="decimal"/>
      <w:lvlText w:val="%1."/>
      <w:lvlJc w:val="left"/>
      <w:pPr>
        <w:tabs>
          <w:tab w:val="num" w:pos="720"/>
        </w:tabs>
        <w:ind w:left="720" w:hanging="360"/>
      </w:pPr>
    </w:lvl>
    <w:lvl w:ilvl="1" w:tplc="87B24958">
      <w:start w:val="175"/>
      <w:numFmt w:val="bullet"/>
      <w:lvlText w:val="•"/>
      <w:lvlJc w:val="left"/>
      <w:pPr>
        <w:tabs>
          <w:tab w:val="num" w:pos="1440"/>
        </w:tabs>
        <w:ind w:left="1440" w:hanging="360"/>
      </w:pPr>
      <w:rPr>
        <w:rFonts w:ascii="Arial" w:hAnsi="Arial" w:hint="default"/>
      </w:rPr>
    </w:lvl>
    <w:lvl w:ilvl="2" w:tplc="15744FAA" w:tentative="1">
      <w:start w:val="1"/>
      <w:numFmt w:val="decimal"/>
      <w:lvlText w:val="%3."/>
      <w:lvlJc w:val="left"/>
      <w:pPr>
        <w:tabs>
          <w:tab w:val="num" w:pos="2160"/>
        </w:tabs>
        <w:ind w:left="2160" w:hanging="360"/>
      </w:pPr>
    </w:lvl>
    <w:lvl w:ilvl="3" w:tplc="AC6AD5F0" w:tentative="1">
      <w:start w:val="1"/>
      <w:numFmt w:val="decimal"/>
      <w:lvlText w:val="%4."/>
      <w:lvlJc w:val="left"/>
      <w:pPr>
        <w:tabs>
          <w:tab w:val="num" w:pos="2880"/>
        </w:tabs>
        <w:ind w:left="2880" w:hanging="360"/>
      </w:pPr>
    </w:lvl>
    <w:lvl w:ilvl="4" w:tplc="DCB6CDEC" w:tentative="1">
      <w:start w:val="1"/>
      <w:numFmt w:val="decimal"/>
      <w:lvlText w:val="%5."/>
      <w:lvlJc w:val="left"/>
      <w:pPr>
        <w:tabs>
          <w:tab w:val="num" w:pos="3600"/>
        </w:tabs>
        <w:ind w:left="3600" w:hanging="360"/>
      </w:pPr>
    </w:lvl>
    <w:lvl w:ilvl="5" w:tplc="8C1A3090" w:tentative="1">
      <w:start w:val="1"/>
      <w:numFmt w:val="decimal"/>
      <w:lvlText w:val="%6."/>
      <w:lvlJc w:val="left"/>
      <w:pPr>
        <w:tabs>
          <w:tab w:val="num" w:pos="4320"/>
        </w:tabs>
        <w:ind w:left="4320" w:hanging="360"/>
      </w:pPr>
    </w:lvl>
    <w:lvl w:ilvl="6" w:tplc="5688123A" w:tentative="1">
      <w:start w:val="1"/>
      <w:numFmt w:val="decimal"/>
      <w:lvlText w:val="%7."/>
      <w:lvlJc w:val="left"/>
      <w:pPr>
        <w:tabs>
          <w:tab w:val="num" w:pos="5040"/>
        </w:tabs>
        <w:ind w:left="5040" w:hanging="360"/>
      </w:pPr>
    </w:lvl>
    <w:lvl w:ilvl="7" w:tplc="A240F016" w:tentative="1">
      <w:start w:val="1"/>
      <w:numFmt w:val="decimal"/>
      <w:lvlText w:val="%8."/>
      <w:lvlJc w:val="left"/>
      <w:pPr>
        <w:tabs>
          <w:tab w:val="num" w:pos="5760"/>
        </w:tabs>
        <w:ind w:left="5760" w:hanging="360"/>
      </w:pPr>
    </w:lvl>
    <w:lvl w:ilvl="8" w:tplc="13D43096" w:tentative="1">
      <w:start w:val="1"/>
      <w:numFmt w:val="decimal"/>
      <w:lvlText w:val="%9."/>
      <w:lvlJc w:val="left"/>
      <w:pPr>
        <w:tabs>
          <w:tab w:val="num" w:pos="6480"/>
        </w:tabs>
        <w:ind w:left="6480" w:hanging="360"/>
      </w:pPr>
    </w:lvl>
  </w:abstractNum>
  <w:abstractNum w:abstractNumId="1" w15:restartNumberingAfterBreak="0">
    <w:nsid w:val="076A1832"/>
    <w:multiLevelType w:val="hybridMultilevel"/>
    <w:tmpl w:val="DAE8AD7E"/>
    <w:lvl w:ilvl="0" w:tplc="1B20FFE0">
      <w:start w:val="16"/>
      <w:numFmt w:val="bullet"/>
      <w:lvlText w:val="-"/>
      <w:lvlJc w:val="left"/>
      <w:pPr>
        <w:tabs>
          <w:tab w:val="num" w:pos="720"/>
        </w:tabs>
        <w:ind w:left="720" w:hanging="360"/>
      </w:pPr>
      <w:rPr>
        <w:rFonts w:ascii="Arial" w:eastAsia="Times New Roman" w:hAnsi="Arial" w:cs="Arial" w:hint="default"/>
      </w:rPr>
    </w:lvl>
    <w:lvl w:ilvl="1" w:tplc="1CE60612">
      <w:start w:val="175"/>
      <w:numFmt w:val="bullet"/>
      <w:lvlText w:val="•"/>
      <w:lvlJc w:val="left"/>
      <w:pPr>
        <w:tabs>
          <w:tab w:val="num" w:pos="1440"/>
        </w:tabs>
        <w:ind w:left="1440" w:hanging="360"/>
      </w:pPr>
      <w:rPr>
        <w:rFonts w:ascii="Arial" w:hAnsi="Arial" w:hint="default"/>
      </w:rPr>
    </w:lvl>
    <w:lvl w:ilvl="2" w:tplc="23CA6252" w:tentative="1">
      <w:start w:val="1"/>
      <w:numFmt w:val="bullet"/>
      <w:lvlText w:val="•"/>
      <w:lvlJc w:val="left"/>
      <w:pPr>
        <w:tabs>
          <w:tab w:val="num" w:pos="2160"/>
        </w:tabs>
        <w:ind w:left="2160" w:hanging="360"/>
      </w:pPr>
      <w:rPr>
        <w:rFonts w:ascii="Arial" w:hAnsi="Arial" w:hint="default"/>
      </w:rPr>
    </w:lvl>
    <w:lvl w:ilvl="3" w:tplc="3B62A5A0" w:tentative="1">
      <w:start w:val="1"/>
      <w:numFmt w:val="bullet"/>
      <w:lvlText w:val="•"/>
      <w:lvlJc w:val="left"/>
      <w:pPr>
        <w:tabs>
          <w:tab w:val="num" w:pos="2880"/>
        </w:tabs>
        <w:ind w:left="2880" w:hanging="360"/>
      </w:pPr>
      <w:rPr>
        <w:rFonts w:ascii="Arial" w:hAnsi="Arial" w:hint="default"/>
      </w:rPr>
    </w:lvl>
    <w:lvl w:ilvl="4" w:tplc="9A16D6A2" w:tentative="1">
      <w:start w:val="1"/>
      <w:numFmt w:val="bullet"/>
      <w:lvlText w:val="•"/>
      <w:lvlJc w:val="left"/>
      <w:pPr>
        <w:tabs>
          <w:tab w:val="num" w:pos="3600"/>
        </w:tabs>
        <w:ind w:left="3600" w:hanging="360"/>
      </w:pPr>
      <w:rPr>
        <w:rFonts w:ascii="Arial" w:hAnsi="Arial" w:hint="default"/>
      </w:rPr>
    </w:lvl>
    <w:lvl w:ilvl="5" w:tplc="9126CA36" w:tentative="1">
      <w:start w:val="1"/>
      <w:numFmt w:val="bullet"/>
      <w:lvlText w:val="•"/>
      <w:lvlJc w:val="left"/>
      <w:pPr>
        <w:tabs>
          <w:tab w:val="num" w:pos="4320"/>
        </w:tabs>
        <w:ind w:left="4320" w:hanging="360"/>
      </w:pPr>
      <w:rPr>
        <w:rFonts w:ascii="Arial" w:hAnsi="Arial" w:hint="default"/>
      </w:rPr>
    </w:lvl>
    <w:lvl w:ilvl="6" w:tplc="06A2E000" w:tentative="1">
      <w:start w:val="1"/>
      <w:numFmt w:val="bullet"/>
      <w:lvlText w:val="•"/>
      <w:lvlJc w:val="left"/>
      <w:pPr>
        <w:tabs>
          <w:tab w:val="num" w:pos="5040"/>
        </w:tabs>
        <w:ind w:left="5040" w:hanging="360"/>
      </w:pPr>
      <w:rPr>
        <w:rFonts w:ascii="Arial" w:hAnsi="Arial" w:hint="default"/>
      </w:rPr>
    </w:lvl>
    <w:lvl w:ilvl="7" w:tplc="23C4592E" w:tentative="1">
      <w:start w:val="1"/>
      <w:numFmt w:val="bullet"/>
      <w:lvlText w:val="•"/>
      <w:lvlJc w:val="left"/>
      <w:pPr>
        <w:tabs>
          <w:tab w:val="num" w:pos="5760"/>
        </w:tabs>
        <w:ind w:left="5760" w:hanging="360"/>
      </w:pPr>
      <w:rPr>
        <w:rFonts w:ascii="Arial" w:hAnsi="Arial" w:hint="default"/>
      </w:rPr>
    </w:lvl>
    <w:lvl w:ilvl="8" w:tplc="AE5A49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A657B6"/>
    <w:multiLevelType w:val="hybridMultilevel"/>
    <w:tmpl w:val="8026D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376A2"/>
    <w:multiLevelType w:val="hybridMultilevel"/>
    <w:tmpl w:val="EDB2873E"/>
    <w:lvl w:ilvl="0" w:tplc="D8583996">
      <w:start w:val="1"/>
      <w:numFmt w:val="decimal"/>
      <w:lvlText w:val="%1."/>
      <w:lvlJc w:val="left"/>
      <w:pPr>
        <w:tabs>
          <w:tab w:val="num" w:pos="720"/>
        </w:tabs>
        <w:ind w:left="720" w:hanging="360"/>
      </w:pPr>
    </w:lvl>
    <w:lvl w:ilvl="1" w:tplc="7B14534A" w:tentative="1">
      <w:start w:val="1"/>
      <w:numFmt w:val="decimal"/>
      <w:lvlText w:val="%2."/>
      <w:lvlJc w:val="left"/>
      <w:pPr>
        <w:tabs>
          <w:tab w:val="num" w:pos="1440"/>
        </w:tabs>
        <w:ind w:left="1440" w:hanging="360"/>
      </w:pPr>
    </w:lvl>
    <w:lvl w:ilvl="2" w:tplc="CAB4E64C" w:tentative="1">
      <w:start w:val="1"/>
      <w:numFmt w:val="decimal"/>
      <w:lvlText w:val="%3."/>
      <w:lvlJc w:val="left"/>
      <w:pPr>
        <w:tabs>
          <w:tab w:val="num" w:pos="2160"/>
        </w:tabs>
        <w:ind w:left="2160" w:hanging="360"/>
      </w:pPr>
    </w:lvl>
    <w:lvl w:ilvl="3" w:tplc="93A6E74E" w:tentative="1">
      <w:start w:val="1"/>
      <w:numFmt w:val="decimal"/>
      <w:lvlText w:val="%4."/>
      <w:lvlJc w:val="left"/>
      <w:pPr>
        <w:tabs>
          <w:tab w:val="num" w:pos="2880"/>
        </w:tabs>
        <w:ind w:left="2880" w:hanging="360"/>
      </w:pPr>
    </w:lvl>
    <w:lvl w:ilvl="4" w:tplc="61A0BA26" w:tentative="1">
      <w:start w:val="1"/>
      <w:numFmt w:val="decimal"/>
      <w:lvlText w:val="%5."/>
      <w:lvlJc w:val="left"/>
      <w:pPr>
        <w:tabs>
          <w:tab w:val="num" w:pos="3600"/>
        </w:tabs>
        <w:ind w:left="3600" w:hanging="360"/>
      </w:pPr>
    </w:lvl>
    <w:lvl w:ilvl="5" w:tplc="C9904F9A" w:tentative="1">
      <w:start w:val="1"/>
      <w:numFmt w:val="decimal"/>
      <w:lvlText w:val="%6."/>
      <w:lvlJc w:val="left"/>
      <w:pPr>
        <w:tabs>
          <w:tab w:val="num" w:pos="4320"/>
        </w:tabs>
        <w:ind w:left="4320" w:hanging="360"/>
      </w:pPr>
    </w:lvl>
    <w:lvl w:ilvl="6" w:tplc="51E4E6B6" w:tentative="1">
      <w:start w:val="1"/>
      <w:numFmt w:val="decimal"/>
      <w:lvlText w:val="%7."/>
      <w:lvlJc w:val="left"/>
      <w:pPr>
        <w:tabs>
          <w:tab w:val="num" w:pos="5040"/>
        </w:tabs>
        <w:ind w:left="5040" w:hanging="360"/>
      </w:pPr>
    </w:lvl>
    <w:lvl w:ilvl="7" w:tplc="603A2C80" w:tentative="1">
      <w:start w:val="1"/>
      <w:numFmt w:val="decimal"/>
      <w:lvlText w:val="%8."/>
      <w:lvlJc w:val="left"/>
      <w:pPr>
        <w:tabs>
          <w:tab w:val="num" w:pos="5760"/>
        </w:tabs>
        <w:ind w:left="5760" w:hanging="360"/>
      </w:pPr>
    </w:lvl>
    <w:lvl w:ilvl="8" w:tplc="AB8457FE" w:tentative="1">
      <w:start w:val="1"/>
      <w:numFmt w:val="decimal"/>
      <w:lvlText w:val="%9."/>
      <w:lvlJc w:val="left"/>
      <w:pPr>
        <w:tabs>
          <w:tab w:val="num" w:pos="6480"/>
        </w:tabs>
        <w:ind w:left="6480" w:hanging="360"/>
      </w:pPr>
    </w:lvl>
  </w:abstractNum>
  <w:abstractNum w:abstractNumId="4" w15:restartNumberingAfterBreak="0">
    <w:nsid w:val="1B6E116B"/>
    <w:multiLevelType w:val="hybridMultilevel"/>
    <w:tmpl w:val="B4885FCE"/>
    <w:lvl w:ilvl="0" w:tplc="F9CEE6A2">
      <w:start w:val="1"/>
      <w:numFmt w:val="decimal"/>
      <w:lvlText w:val="%1."/>
      <w:lvlJc w:val="left"/>
      <w:pPr>
        <w:tabs>
          <w:tab w:val="num" w:pos="720"/>
        </w:tabs>
        <w:ind w:left="720" w:hanging="360"/>
      </w:pPr>
    </w:lvl>
    <w:lvl w:ilvl="1" w:tplc="69A40F28" w:tentative="1">
      <w:start w:val="1"/>
      <w:numFmt w:val="decimal"/>
      <w:lvlText w:val="%2."/>
      <w:lvlJc w:val="left"/>
      <w:pPr>
        <w:tabs>
          <w:tab w:val="num" w:pos="1440"/>
        </w:tabs>
        <w:ind w:left="1440" w:hanging="360"/>
      </w:pPr>
    </w:lvl>
    <w:lvl w:ilvl="2" w:tplc="E67A91A4" w:tentative="1">
      <w:start w:val="1"/>
      <w:numFmt w:val="decimal"/>
      <w:lvlText w:val="%3."/>
      <w:lvlJc w:val="left"/>
      <w:pPr>
        <w:tabs>
          <w:tab w:val="num" w:pos="2160"/>
        </w:tabs>
        <w:ind w:left="2160" w:hanging="360"/>
      </w:pPr>
    </w:lvl>
    <w:lvl w:ilvl="3" w:tplc="B6B6D3CA" w:tentative="1">
      <w:start w:val="1"/>
      <w:numFmt w:val="decimal"/>
      <w:lvlText w:val="%4."/>
      <w:lvlJc w:val="left"/>
      <w:pPr>
        <w:tabs>
          <w:tab w:val="num" w:pos="2880"/>
        </w:tabs>
        <w:ind w:left="2880" w:hanging="360"/>
      </w:pPr>
    </w:lvl>
    <w:lvl w:ilvl="4" w:tplc="AD588C22" w:tentative="1">
      <w:start w:val="1"/>
      <w:numFmt w:val="decimal"/>
      <w:lvlText w:val="%5."/>
      <w:lvlJc w:val="left"/>
      <w:pPr>
        <w:tabs>
          <w:tab w:val="num" w:pos="3600"/>
        </w:tabs>
        <w:ind w:left="3600" w:hanging="360"/>
      </w:pPr>
    </w:lvl>
    <w:lvl w:ilvl="5" w:tplc="A07AE0C6" w:tentative="1">
      <w:start w:val="1"/>
      <w:numFmt w:val="decimal"/>
      <w:lvlText w:val="%6."/>
      <w:lvlJc w:val="left"/>
      <w:pPr>
        <w:tabs>
          <w:tab w:val="num" w:pos="4320"/>
        </w:tabs>
        <w:ind w:left="4320" w:hanging="360"/>
      </w:pPr>
    </w:lvl>
    <w:lvl w:ilvl="6" w:tplc="C8F6343E" w:tentative="1">
      <w:start w:val="1"/>
      <w:numFmt w:val="decimal"/>
      <w:lvlText w:val="%7."/>
      <w:lvlJc w:val="left"/>
      <w:pPr>
        <w:tabs>
          <w:tab w:val="num" w:pos="5040"/>
        </w:tabs>
        <w:ind w:left="5040" w:hanging="360"/>
      </w:pPr>
    </w:lvl>
    <w:lvl w:ilvl="7" w:tplc="765C07E4" w:tentative="1">
      <w:start w:val="1"/>
      <w:numFmt w:val="decimal"/>
      <w:lvlText w:val="%8."/>
      <w:lvlJc w:val="left"/>
      <w:pPr>
        <w:tabs>
          <w:tab w:val="num" w:pos="5760"/>
        </w:tabs>
        <w:ind w:left="5760" w:hanging="360"/>
      </w:pPr>
    </w:lvl>
    <w:lvl w:ilvl="8" w:tplc="276A664A" w:tentative="1">
      <w:start w:val="1"/>
      <w:numFmt w:val="decimal"/>
      <w:lvlText w:val="%9."/>
      <w:lvlJc w:val="left"/>
      <w:pPr>
        <w:tabs>
          <w:tab w:val="num" w:pos="6480"/>
        </w:tabs>
        <w:ind w:left="6480" w:hanging="360"/>
      </w:pPr>
    </w:lvl>
  </w:abstractNum>
  <w:abstractNum w:abstractNumId="5" w15:restartNumberingAfterBreak="0">
    <w:nsid w:val="1F763B37"/>
    <w:multiLevelType w:val="hybridMultilevel"/>
    <w:tmpl w:val="B7BE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004"/>
    <w:multiLevelType w:val="hybridMultilevel"/>
    <w:tmpl w:val="93DE34D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4F63D1"/>
    <w:multiLevelType w:val="hybridMultilevel"/>
    <w:tmpl w:val="3FCA9528"/>
    <w:lvl w:ilvl="0" w:tplc="B2E6A454">
      <w:start w:val="1"/>
      <w:numFmt w:val="decimal"/>
      <w:lvlText w:val="%1."/>
      <w:lvlJc w:val="left"/>
      <w:pPr>
        <w:tabs>
          <w:tab w:val="num" w:pos="720"/>
        </w:tabs>
        <w:ind w:left="720" w:hanging="360"/>
      </w:pPr>
    </w:lvl>
    <w:lvl w:ilvl="1" w:tplc="D9E4B99E">
      <w:start w:val="175"/>
      <w:numFmt w:val="bullet"/>
      <w:lvlText w:val="•"/>
      <w:lvlJc w:val="left"/>
      <w:pPr>
        <w:tabs>
          <w:tab w:val="num" w:pos="1440"/>
        </w:tabs>
        <w:ind w:left="1440" w:hanging="360"/>
      </w:pPr>
      <w:rPr>
        <w:rFonts w:ascii="Arial" w:hAnsi="Arial" w:hint="default"/>
      </w:rPr>
    </w:lvl>
    <w:lvl w:ilvl="2" w:tplc="83E8F6A2" w:tentative="1">
      <w:start w:val="1"/>
      <w:numFmt w:val="decimal"/>
      <w:lvlText w:val="%3."/>
      <w:lvlJc w:val="left"/>
      <w:pPr>
        <w:tabs>
          <w:tab w:val="num" w:pos="2160"/>
        </w:tabs>
        <w:ind w:left="2160" w:hanging="360"/>
      </w:pPr>
    </w:lvl>
    <w:lvl w:ilvl="3" w:tplc="42A2C424" w:tentative="1">
      <w:start w:val="1"/>
      <w:numFmt w:val="decimal"/>
      <w:lvlText w:val="%4."/>
      <w:lvlJc w:val="left"/>
      <w:pPr>
        <w:tabs>
          <w:tab w:val="num" w:pos="2880"/>
        </w:tabs>
        <w:ind w:left="2880" w:hanging="360"/>
      </w:pPr>
    </w:lvl>
    <w:lvl w:ilvl="4" w:tplc="178477E2" w:tentative="1">
      <w:start w:val="1"/>
      <w:numFmt w:val="decimal"/>
      <w:lvlText w:val="%5."/>
      <w:lvlJc w:val="left"/>
      <w:pPr>
        <w:tabs>
          <w:tab w:val="num" w:pos="3600"/>
        </w:tabs>
        <w:ind w:left="3600" w:hanging="360"/>
      </w:pPr>
    </w:lvl>
    <w:lvl w:ilvl="5" w:tplc="8CDA2C6A" w:tentative="1">
      <w:start w:val="1"/>
      <w:numFmt w:val="decimal"/>
      <w:lvlText w:val="%6."/>
      <w:lvlJc w:val="left"/>
      <w:pPr>
        <w:tabs>
          <w:tab w:val="num" w:pos="4320"/>
        </w:tabs>
        <w:ind w:left="4320" w:hanging="360"/>
      </w:pPr>
    </w:lvl>
    <w:lvl w:ilvl="6" w:tplc="5A5AAEA2" w:tentative="1">
      <w:start w:val="1"/>
      <w:numFmt w:val="decimal"/>
      <w:lvlText w:val="%7."/>
      <w:lvlJc w:val="left"/>
      <w:pPr>
        <w:tabs>
          <w:tab w:val="num" w:pos="5040"/>
        </w:tabs>
        <w:ind w:left="5040" w:hanging="360"/>
      </w:pPr>
    </w:lvl>
    <w:lvl w:ilvl="7" w:tplc="1BCCB3CA" w:tentative="1">
      <w:start w:val="1"/>
      <w:numFmt w:val="decimal"/>
      <w:lvlText w:val="%8."/>
      <w:lvlJc w:val="left"/>
      <w:pPr>
        <w:tabs>
          <w:tab w:val="num" w:pos="5760"/>
        </w:tabs>
        <w:ind w:left="5760" w:hanging="360"/>
      </w:pPr>
    </w:lvl>
    <w:lvl w:ilvl="8" w:tplc="E1700B42" w:tentative="1">
      <w:start w:val="1"/>
      <w:numFmt w:val="decimal"/>
      <w:lvlText w:val="%9."/>
      <w:lvlJc w:val="left"/>
      <w:pPr>
        <w:tabs>
          <w:tab w:val="num" w:pos="6480"/>
        </w:tabs>
        <w:ind w:left="6480" w:hanging="360"/>
      </w:pPr>
    </w:lvl>
  </w:abstractNum>
  <w:abstractNum w:abstractNumId="8"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CF6937"/>
    <w:multiLevelType w:val="hybridMultilevel"/>
    <w:tmpl w:val="41A84220"/>
    <w:lvl w:ilvl="0" w:tplc="1F2C343A">
      <w:start w:val="1"/>
      <w:numFmt w:val="decimal"/>
      <w:lvlText w:val="%1."/>
      <w:lvlJc w:val="left"/>
      <w:pPr>
        <w:tabs>
          <w:tab w:val="num" w:pos="720"/>
        </w:tabs>
        <w:ind w:left="720" w:hanging="360"/>
      </w:pPr>
    </w:lvl>
    <w:lvl w:ilvl="1" w:tplc="DCEE4458" w:tentative="1">
      <w:start w:val="1"/>
      <w:numFmt w:val="decimal"/>
      <w:lvlText w:val="%2."/>
      <w:lvlJc w:val="left"/>
      <w:pPr>
        <w:tabs>
          <w:tab w:val="num" w:pos="1440"/>
        </w:tabs>
        <w:ind w:left="1440" w:hanging="360"/>
      </w:pPr>
    </w:lvl>
    <w:lvl w:ilvl="2" w:tplc="5224B330" w:tentative="1">
      <w:start w:val="1"/>
      <w:numFmt w:val="decimal"/>
      <w:lvlText w:val="%3."/>
      <w:lvlJc w:val="left"/>
      <w:pPr>
        <w:tabs>
          <w:tab w:val="num" w:pos="2160"/>
        </w:tabs>
        <w:ind w:left="2160" w:hanging="360"/>
      </w:pPr>
    </w:lvl>
    <w:lvl w:ilvl="3" w:tplc="B2C8302C" w:tentative="1">
      <w:start w:val="1"/>
      <w:numFmt w:val="decimal"/>
      <w:lvlText w:val="%4."/>
      <w:lvlJc w:val="left"/>
      <w:pPr>
        <w:tabs>
          <w:tab w:val="num" w:pos="2880"/>
        </w:tabs>
        <w:ind w:left="2880" w:hanging="360"/>
      </w:pPr>
    </w:lvl>
    <w:lvl w:ilvl="4" w:tplc="573289AC" w:tentative="1">
      <w:start w:val="1"/>
      <w:numFmt w:val="decimal"/>
      <w:lvlText w:val="%5."/>
      <w:lvlJc w:val="left"/>
      <w:pPr>
        <w:tabs>
          <w:tab w:val="num" w:pos="3600"/>
        </w:tabs>
        <w:ind w:left="3600" w:hanging="360"/>
      </w:pPr>
    </w:lvl>
    <w:lvl w:ilvl="5" w:tplc="0A78D816" w:tentative="1">
      <w:start w:val="1"/>
      <w:numFmt w:val="decimal"/>
      <w:lvlText w:val="%6."/>
      <w:lvlJc w:val="left"/>
      <w:pPr>
        <w:tabs>
          <w:tab w:val="num" w:pos="4320"/>
        </w:tabs>
        <w:ind w:left="4320" w:hanging="360"/>
      </w:pPr>
    </w:lvl>
    <w:lvl w:ilvl="6" w:tplc="699E2C88" w:tentative="1">
      <w:start w:val="1"/>
      <w:numFmt w:val="decimal"/>
      <w:lvlText w:val="%7."/>
      <w:lvlJc w:val="left"/>
      <w:pPr>
        <w:tabs>
          <w:tab w:val="num" w:pos="5040"/>
        </w:tabs>
        <w:ind w:left="5040" w:hanging="360"/>
      </w:pPr>
    </w:lvl>
    <w:lvl w:ilvl="7" w:tplc="CAB297B0" w:tentative="1">
      <w:start w:val="1"/>
      <w:numFmt w:val="decimal"/>
      <w:lvlText w:val="%8."/>
      <w:lvlJc w:val="left"/>
      <w:pPr>
        <w:tabs>
          <w:tab w:val="num" w:pos="5760"/>
        </w:tabs>
        <w:ind w:left="5760" w:hanging="360"/>
      </w:pPr>
    </w:lvl>
    <w:lvl w:ilvl="8" w:tplc="B944EA56" w:tentative="1">
      <w:start w:val="1"/>
      <w:numFmt w:val="decimal"/>
      <w:lvlText w:val="%9."/>
      <w:lvlJc w:val="left"/>
      <w:pPr>
        <w:tabs>
          <w:tab w:val="num" w:pos="6480"/>
        </w:tabs>
        <w:ind w:left="6480" w:hanging="360"/>
      </w:pPr>
    </w:lvl>
  </w:abstractNum>
  <w:abstractNum w:abstractNumId="10" w15:restartNumberingAfterBreak="0">
    <w:nsid w:val="3C4E451E"/>
    <w:multiLevelType w:val="hybridMultilevel"/>
    <w:tmpl w:val="07989412"/>
    <w:lvl w:ilvl="0" w:tplc="ECB2F498">
      <w:start w:val="9"/>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34616EA"/>
    <w:multiLevelType w:val="hybridMultilevel"/>
    <w:tmpl w:val="18A6F4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456749F5"/>
    <w:multiLevelType w:val="hybridMultilevel"/>
    <w:tmpl w:val="B84C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A395D"/>
    <w:multiLevelType w:val="hybridMultilevel"/>
    <w:tmpl w:val="C8C2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F6C1D"/>
    <w:multiLevelType w:val="hybridMultilevel"/>
    <w:tmpl w:val="CCF8C35C"/>
    <w:lvl w:ilvl="0" w:tplc="3FEE1BD0">
      <w:start w:val="1"/>
      <w:numFmt w:val="decimal"/>
      <w:lvlText w:val="%1."/>
      <w:lvlJc w:val="left"/>
      <w:pPr>
        <w:tabs>
          <w:tab w:val="num" w:pos="720"/>
        </w:tabs>
        <w:ind w:left="720" w:hanging="360"/>
      </w:pPr>
    </w:lvl>
    <w:lvl w:ilvl="1" w:tplc="3A2AAAD4" w:tentative="1">
      <w:start w:val="1"/>
      <w:numFmt w:val="decimal"/>
      <w:lvlText w:val="%2."/>
      <w:lvlJc w:val="left"/>
      <w:pPr>
        <w:tabs>
          <w:tab w:val="num" w:pos="1440"/>
        </w:tabs>
        <w:ind w:left="1440" w:hanging="360"/>
      </w:pPr>
    </w:lvl>
    <w:lvl w:ilvl="2" w:tplc="3BAA3BB8" w:tentative="1">
      <w:start w:val="1"/>
      <w:numFmt w:val="decimal"/>
      <w:lvlText w:val="%3."/>
      <w:lvlJc w:val="left"/>
      <w:pPr>
        <w:tabs>
          <w:tab w:val="num" w:pos="2160"/>
        </w:tabs>
        <w:ind w:left="2160" w:hanging="360"/>
      </w:pPr>
    </w:lvl>
    <w:lvl w:ilvl="3" w:tplc="57E46100" w:tentative="1">
      <w:start w:val="1"/>
      <w:numFmt w:val="decimal"/>
      <w:lvlText w:val="%4."/>
      <w:lvlJc w:val="left"/>
      <w:pPr>
        <w:tabs>
          <w:tab w:val="num" w:pos="2880"/>
        </w:tabs>
        <w:ind w:left="2880" w:hanging="360"/>
      </w:pPr>
    </w:lvl>
    <w:lvl w:ilvl="4" w:tplc="A29CD7C6" w:tentative="1">
      <w:start w:val="1"/>
      <w:numFmt w:val="decimal"/>
      <w:lvlText w:val="%5."/>
      <w:lvlJc w:val="left"/>
      <w:pPr>
        <w:tabs>
          <w:tab w:val="num" w:pos="3600"/>
        </w:tabs>
        <w:ind w:left="3600" w:hanging="360"/>
      </w:pPr>
    </w:lvl>
    <w:lvl w:ilvl="5" w:tplc="54BC28F6" w:tentative="1">
      <w:start w:val="1"/>
      <w:numFmt w:val="decimal"/>
      <w:lvlText w:val="%6."/>
      <w:lvlJc w:val="left"/>
      <w:pPr>
        <w:tabs>
          <w:tab w:val="num" w:pos="4320"/>
        </w:tabs>
        <w:ind w:left="4320" w:hanging="360"/>
      </w:pPr>
    </w:lvl>
    <w:lvl w:ilvl="6" w:tplc="BF4C3C22" w:tentative="1">
      <w:start w:val="1"/>
      <w:numFmt w:val="decimal"/>
      <w:lvlText w:val="%7."/>
      <w:lvlJc w:val="left"/>
      <w:pPr>
        <w:tabs>
          <w:tab w:val="num" w:pos="5040"/>
        </w:tabs>
        <w:ind w:left="5040" w:hanging="360"/>
      </w:pPr>
    </w:lvl>
    <w:lvl w:ilvl="7" w:tplc="5F3CEB7C" w:tentative="1">
      <w:start w:val="1"/>
      <w:numFmt w:val="decimal"/>
      <w:lvlText w:val="%8."/>
      <w:lvlJc w:val="left"/>
      <w:pPr>
        <w:tabs>
          <w:tab w:val="num" w:pos="5760"/>
        </w:tabs>
        <w:ind w:left="5760" w:hanging="360"/>
      </w:pPr>
    </w:lvl>
    <w:lvl w:ilvl="8" w:tplc="A81E11BE" w:tentative="1">
      <w:start w:val="1"/>
      <w:numFmt w:val="decimal"/>
      <w:lvlText w:val="%9."/>
      <w:lvlJc w:val="left"/>
      <w:pPr>
        <w:tabs>
          <w:tab w:val="num" w:pos="6480"/>
        </w:tabs>
        <w:ind w:left="6480" w:hanging="360"/>
      </w:pPr>
    </w:lvl>
  </w:abstractNum>
  <w:abstractNum w:abstractNumId="15" w15:restartNumberingAfterBreak="0">
    <w:nsid w:val="4C0D4163"/>
    <w:multiLevelType w:val="hybridMultilevel"/>
    <w:tmpl w:val="6BB2E2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10C05C2"/>
    <w:multiLevelType w:val="hybridMultilevel"/>
    <w:tmpl w:val="3F7002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E3E85"/>
    <w:multiLevelType w:val="hybridMultilevel"/>
    <w:tmpl w:val="3C4E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561D3"/>
    <w:multiLevelType w:val="hybridMultilevel"/>
    <w:tmpl w:val="5A72299C"/>
    <w:lvl w:ilvl="0" w:tplc="9AC89592">
      <w:start w:val="8"/>
      <w:numFmt w:val="decimal"/>
      <w:lvlText w:val="%1."/>
      <w:lvlJc w:val="left"/>
      <w:pPr>
        <w:tabs>
          <w:tab w:val="num" w:pos="720"/>
        </w:tabs>
        <w:ind w:left="720" w:hanging="360"/>
      </w:pPr>
    </w:lvl>
    <w:lvl w:ilvl="1" w:tplc="726AD69A" w:tentative="1">
      <w:start w:val="1"/>
      <w:numFmt w:val="decimal"/>
      <w:lvlText w:val="%2."/>
      <w:lvlJc w:val="left"/>
      <w:pPr>
        <w:tabs>
          <w:tab w:val="num" w:pos="1440"/>
        </w:tabs>
        <w:ind w:left="1440" w:hanging="360"/>
      </w:pPr>
    </w:lvl>
    <w:lvl w:ilvl="2" w:tplc="7CFA26C2" w:tentative="1">
      <w:start w:val="1"/>
      <w:numFmt w:val="decimal"/>
      <w:lvlText w:val="%3."/>
      <w:lvlJc w:val="left"/>
      <w:pPr>
        <w:tabs>
          <w:tab w:val="num" w:pos="2160"/>
        </w:tabs>
        <w:ind w:left="2160" w:hanging="360"/>
      </w:pPr>
    </w:lvl>
    <w:lvl w:ilvl="3" w:tplc="5D305760" w:tentative="1">
      <w:start w:val="1"/>
      <w:numFmt w:val="decimal"/>
      <w:lvlText w:val="%4."/>
      <w:lvlJc w:val="left"/>
      <w:pPr>
        <w:tabs>
          <w:tab w:val="num" w:pos="2880"/>
        </w:tabs>
        <w:ind w:left="2880" w:hanging="360"/>
      </w:pPr>
    </w:lvl>
    <w:lvl w:ilvl="4" w:tplc="85F20BEE" w:tentative="1">
      <w:start w:val="1"/>
      <w:numFmt w:val="decimal"/>
      <w:lvlText w:val="%5."/>
      <w:lvlJc w:val="left"/>
      <w:pPr>
        <w:tabs>
          <w:tab w:val="num" w:pos="3600"/>
        </w:tabs>
        <w:ind w:left="3600" w:hanging="360"/>
      </w:pPr>
    </w:lvl>
    <w:lvl w:ilvl="5" w:tplc="1040E7F4" w:tentative="1">
      <w:start w:val="1"/>
      <w:numFmt w:val="decimal"/>
      <w:lvlText w:val="%6."/>
      <w:lvlJc w:val="left"/>
      <w:pPr>
        <w:tabs>
          <w:tab w:val="num" w:pos="4320"/>
        </w:tabs>
        <w:ind w:left="4320" w:hanging="360"/>
      </w:pPr>
    </w:lvl>
    <w:lvl w:ilvl="6" w:tplc="F74EEF94" w:tentative="1">
      <w:start w:val="1"/>
      <w:numFmt w:val="decimal"/>
      <w:lvlText w:val="%7."/>
      <w:lvlJc w:val="left"/>
      <w:pPr>
        <w:tabs>
          <w:tab w:val="num" w:pos="5040"/>
        </w:tabs>
        <w:ind w:left="5040" w:hanging="360"/>
      </w:pPr>
    </w:lvl>
    <w:lvl w:ilvl="7" w:tplc="BAAE3AA6" w:tentative="1">
      <w:start w:val="1"/>
      <w:numFmt w:val="decimal"/>
      <w:lvlText w:val="%8."/>
      <w:lvlJc w:val="left"/>
      <w:pPr>
        <w:tabs>
          <w:tab w:val="num" w:pos="5760"/>
        </w:tabs>
        <w:ind w:left="5760" w:hanging="360"/>
      </w:pPr>
    </w:lvl>
    <w:lvl w:ilvl="8" w:tplc="733E764E" w:tentative="1">
      <w:start w:val="1"/>
      <w:numFmt w:val="decimal"/>
      <w:lvlText w:val="%9."/>
      <w:lvlJc w:val="left"/>
      <w:pPr>
        <w:tabs>
          <w:tab w:val="num" w:pos="6480"/>
        </w:tabs>
        <w:ind w:left="6480" w:hanging="360"/>
      </w:pPr>
    </w:lvl>
  </w:abstractNum>
  <w:abstractNum w:abstractNumId="19" w15:restartNumberingAfterBreak="0">
    <w:nsid w:val="5C445454"/>
    <w:multiLevelType w:val="hybridMultilevel"/>
    <w:tmpl w:val="017681FE"/>
    <w:lvl w:ilvl="0" w:tplc="1B20FFE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562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892A39"/>
    <w:multiLevelType w:val="hybridMultilevel"/>
    <w:tmpl w:val="0E16A096"/>
    <w:lvl w:ilvl="0" w:tplc="E5A46CA6">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E852E1"/>
    <w:multiLevelType w:val="hybridMultilevel"/>
    <w:tmpl w:val="7AC67FA2"/>
    <w:lvl w:ilvl="0" w:tplc="0809000F">
      <w:start w:val="1"/>
      <w:numFmt w:val="decimal"/>
      <w:lvlText w:val="%1."/>
      <w:lvlJc w:val="left"/>
      <w:pPr>
        <w:tabs>
          <w:tab w:val="num" w:pos="720"/>
        </w:tabs>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B6172"/>
    <w:multiLevelType w:val="hybridMultilevel"/>
    <w:tmpl w:val="F1585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F2278"/>
    <w:multiLevelType w:val="multilevel"/>
    <w:tmpl w:val="D16258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D836AF8"/>
    <w:multiLevelType w:val="hybridMultilevel"/>
    <w:tmpl w:val="D87EF7B8"/>
    <w:lvl w:ilvl="0" w:tplc="E5A46CA6">
      <w:start w:val="1"/>
      <w:numFmt w:val="decimal"/>
      <w:lvlText w:val="%1."/>
      <w:lvlJc w:val="left"/>
      <w:pPr>
        <w:tabs>
          <w:tab w:val="num" w:pos="720"/>
        </w:tabs>
        <w:ind w:left="720" w:hanging="360"/>
      </w:pPr>
    </w:lvl>
    <w:lvl w:ilvl="1" w:tplc="9D6CC32C" w:tentative="1">
      <w:start w:val="1"/>
      <w:numFmt w:val="decimal"/>
      <w:lvlText w:val="%2."/>
      <w:lvlJc w:val="left"/>
      <w:pPr>
        <w:tabs>
          <w:tab w:val="num" w:pos="1440"/>
        </w:tabs>
        <w:ind w:left="1440" w:hanging="360"/>
      </w:pPr>
    </w:lvl>
    <w:lvl w:ilvl="2" w:tplc="00F280C8" w:tentative="1">
      <w:start w:val="1"/>
      <w:numFmt w:val="decimal"/>
      <w:lvlText w:val="%3."/>
      <w:lvlJc w:val="left"/>
      <w:pPr>
        <w:tabs>
          <w:tab w:val="num" w:pos="2160"/>
        </w:tabs>
        <w:ind w:left="2160" w:hanging="360"/>
      </w:pPr>
    </w:lvl>
    <w:lvl w:ilvl="3" w:tplc="1E96AA8E" w:tentative="1">
      <w:start w:val="1"/>
      <w:numFmt w:val="decimal"/>
      <w:lvlText w:val="%4."/>
      <w:lvlJc w:val="left"/>
      <w:pPr>
        <w:tabs>
          <w:tab w:val="num" w:pos="2880"/>
        </w:tabs>
        <w:ind w:left="2880" w:hanging="360"/>
      </w:pPr>
    </w:lvl>
    <w:lvl w:ilvl="4" w:tplc="A44EC1E2" w:tentative="1">
      <w:start w:val="1"/>
      <w:numFmt w:val="decimal"/>
      <w:lvlText w:val="%5."/>
      <w:lvlJc w:val="left"/>
      <w:pPr>
        <w:tabs>
          <w:tab w:val="num" w:pos="3600"/>
        </w:tabs>
        <w:ind w:left="3600" w:hanging="360"/>
      </w:pPr>
    </w:lvl>
    <w:lvl w:ilvl="5" w:tplc="80C0BCC4" w:tentative="1">
      <w:start w:val="1"/>
      <w:numFmt w:val="decimal"/>
      <w:lvlText w:val="%6."/>
      <w:lvlJc w:val="left"/>
      <w:pPr>
        <w:tabs>
          <w:tab w:val="num" w:pos="4320"/>
        </w:tabs>
        <w:ind w:left="4320" w:hanging="360"/>
      </w:pPr>
    </w:lvl>
    <w:lvl w:ilvl="6" w:tplc="29AAC9CA" w:tentative="1">
      <w:start w:val="1"/>
      <w:numFmt w:val="decimal"/>
      <w:lvlText w:val="%7."/>
      <w:lvlJc w:val="left"/>
      <w:pPr>
        <w:tabs>
          <w:tab w:val="num" w:pos="5040"/>
        </w:tabs>
        <w:ind w:left="5040" w:hanging="360"/>
      </w:pPr>
    </w:lvl>
    <w:lvl w:ilvl="7" w:tplc="C3E0FCB8" w:tentative="1">
      <w:start w:val="1"/>
      <w:numFmt w:val="decimal"/>
      <w:lvlText w:val="%8."/>
      <w:lvlJc w:val="left"/>
      <w:pPr>
        <w:tabs>
          <w:tab w:val="num" w:pos="5760"/>
        </w:tabs>
        <w:ind w:left="5760" w:hanging="360"/>
      </w:pPr>
    </w:lvl>
    <w:lvl w:ilvl="8" w:tplc="C2D0254C" w:tentative="1">
      <w:start w:val="1"/>
      <w:numFmt w:val="decimal"/>
      <w:lvlText w:val="%9."/>
      <w:lvlJc w:val="left"/>
      <w:pPr>
        <w:tabs>
          <w:tab w:val="num" w:pos="6480"/>
        </w:tabs>
        <w:ind w:left="6480" w:hanging="360"/>
      </w:pPr>
    </w:lvl>
  </w:abstractNum>
  <w:num w:numId="1">
    <w:abstractNumId w:val="8"/>
  </w:num>
  <w:num w:numId="2">
    <w:abstractNumId w:val="11"/>
  </w:num>
  <w:num w:numId="3">
    <w:abstractNumId w:val="19"/>
  </w:num>
  <w:num w:numId="4">
    <w:abstractNumId w:val="20"/>
  </w:num>
  <w:num w:numId="5">
    <w:abstractNumId w:val="3"/>
  </w:num>
  <w:num w:numId="6">
    <w:abstractNumId w:val="0"/>
  </w:num>
  <w:num w:numId="7">
    <w:abstractNumId w:val="18"/>
  </w:num>
  <w:num w:numId="8">
    <w:abstractNumId w:val="4"/>
  </w:num>
  <w:num w:numId="9">
    <w:abstractNumId w:val="9"/>
  </w:num>
  <w:num w:numId="10">
    <w:abstractNumId w:val="22"/>
  </w:num>
  <w:num w:numId="11">
    <w:abstractNumId w:val="25"/>
  </w:num>
  <w:num w:numId="12">
    <w:abstractNumId w:val="21"/>
  </w:num>
  <w:num w:numId="13">
    <w:abstractNumId w:val="14"/>
  </w:num>
  <w:num w:numId="14">
    <w:abstractNumId w:val="1"/>
  </w:num>
  <w:num w:numId="15">
    <w:abstractNumId w:val="7"/>
  </w:num>
  <w:num w:numId="16">
    <w:abstractNumId w:val="5"/>
  </w:num>
  <w:num w:numId="17">
    <w:abstractNumId w:val="6"/>
  </w:num>
  <w:num w:numId="18">
    <w:abstractNumId w:val="13"/>
  </w:num>
  <w:num w:numId="19">
    <w:abstractNumId w:val="17"/>
  </w:num>
  <w:num w:numId="20">
    <w:abstractNumId w:val="12"/>
  </w:num>
  <w:num w:numId="21">
    <w:abstractNumId w:val="2"/>
  </w:num>
  <w:num w:numId="22">
    <w:abstractNumId w:val="10"/>
  </w:num>
  <w:num w:numId="23">
    <w:abstractNumId w:val="15"/>
  </w:num>
  <w:num w:numId="24">
    <w:abstractNumId w:val="16"/>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pest52a55v5kev2pppr99u0rpwvvfe2vaf&quot;&gt;My EndNote Library&lt;record-ids&gt;&lt;item&gt;20&lt;/item&gt;&lt;item&gt;21&lt;/item&gt;&lt;item&gt;24&lt;/item&gt;&lt;item&gt;30&lt;/item&gt;&lt;/record-ids&gt;&lt;/item&gt;&lt;/Libraries&gt;"/>
  </w:docVars>
  <w:rsids>
    <w:rsidRoot w:val="006958EC"/>
    <w:rsid w:val="0000476B"/>
    <w:rsid w:val="00010B31"/>
    <w:rsid w:val="000134A1"/>
    <w:rsid w:val="00013F8B"/>
    <w:rsid w:val="00015D24"/>
    <w:rsid w:val="00016F43"/>
    <w:rsid w:val="000207C5"/>
    <w:rsid w:val="00024604"/>
    <w:rsid w:val="00024C52"/>
    <w:rsid w:val="00027CA0"/>
    <w:rsid w:val="0003279C"/>
    <w:rsid w:val="000378E6"/>
    <w:rsid w:val="000379AC"/>
    <w:rsid w:val="00042770"/>
    <w:rsid w:val="00046575"/>
    <w:rsid w:val="000472B4"/>
    <w:rsid w:val="00050013"/>
    <w:rsid w:val="000560B8"/>
    <w:rsid w:val="00056EF1"/>
    <w:rsid w:val="00063271"/>
    <w:rsid w:val="00063DFE"/>
    <w:rsid w:val="00063E7F"/>
    <w:rsid w:val="00064068"/>
    <w:rsid w:val="00067AEE"/>
    <w:rsid w:val="00070680"/>
    <w:rsid w:val="000802E0"/>
    <w:rsid w:val="0008142F"/>
    <w:rsid w:val="0008258A"/>
    <w:rsid w:val="000853BF"/>
    <w:rsid w:val="000927BB"/>
    <w:rsid w:val="00092F3B"/>
    <w:rsid w:val="00093849"/>
    <w:rsid w:val="000970C9"/>
    <w:rsid w:val="000A1DA2"/>
    <w:rsid w:val="000A3E94"/>
    <w:rsid w:val="000B2829"/>
    <w:rsid w:val="000B768B"/>
    <w:rsid w:val="000C1222"/>
    <w:rsid w:val="000C4F60"/>
    <w:rsid w:val="000D7572"/>
    <w:rsid w:val="000E05F0"/>
    <w:rsid w:val="000E0A25"/>
    <w:rsid w:val="000E5051"/>
    <w:rsid w:val="000E556A"/>
    <w:rsid w:val="000E7489"/>
    <w:rsid w:val="00106C9F"/>
    <w:rsid w:val="001146B4"/>
    <w:rsid w:val="0012093D"/>
    <w:rsid w:val="00124CE3"/>
    <w:rsid w:val="001419D8"/>
    <w:rsid w:val="0014344A"/>
    <w:rsid w:val="001436C9"/>
    <w:rsid w:val="00150959"/>
    <w:rsid w:val="00151813"/>
    <w:rsid w:val="001570EE"/>
    <w:rsid w:val="001613CB"/>
    <w:rsid w:val="00161B5F"/>
    <w:rsid w:val="0017216C"/>
    <w:rsid w:val="001726F8"/>
    <w:rsid w:val="001729E2"/>
    <w:rsid w:val="00176BBB"/>
    <w:rsid w:val="001776B1"/>
    <w:rsid w:val="00184A2E"/>
    <w:rsid w:val="00190861"/>
    <w:rsid w:val="00193BF6"/>
    <w:rsid w:val="001A3C41"/>
    <w:rsid w:val="001B2C74"/>
    <w:rsid w:val="001B5B95"/>
    <w:rsid w:val="001B669F"/>
    <w:rsid w:val="001B7956"/>
    <w:rsid w:val="001C54FF"/>
    <w:rsid w:val="001C72A8"/>
    <w:rsid w:val="001D1E2C"/>
    <w:rsid w:val="001F5068"/>
    <w:rsid w:val="001F642E"/>
    <w:rsid w:val="0020059A"/>
    <w:rsid w:val="00200960"/>
    <w:rsid w:val="00201F3D"/>
    <w:rsid w:val="00202260"/>
    <w:rsid w:val="002069D2"/>
    <w:rsid w:val="0020721E"/>
    <w:rsid w:val="002113FA"/>
    <w:rsid w:val="002119FA"/>
    <w:rsid w:val="00213C34"/>
    <w:rsid w:val="00217A4E"/>
    <w:rsid w:val="00221177"/>
    <w:rsid w:val="00221B1B"/>
    <w:rsid w:val="00223A10"/>
    <w:rsid w:val="002265D8"/>
    <w:rsid w:val="002302C1"/>
    <w:rsid w:val="00231658"/>
    <w:rsid w:val="002425A8"/>
    <w:rsid w:val="0024586D"/>
    <w:rsid w:val="00247812"/>
    <w:rsid w:val="00251966"/>
    <w:rsid w:val="00252BF9"/>
    <w:rsid w:val="0026176F"/>
    <w:rsid w:val="00263680"/>
    <w:rsid w:val="00263BC9"/>
    <w:rsid w:val="0027781B"/>
    <w:rsid w:val="002805F0"/>
    <w:rsid w:val="00285843"/>
    <w:rsid w:val="002861A4"/>
    <w:rsid w:val="00287907"/>
    <w:rsid w:val="0029033E"/>
    <w:rsid w:val="002915E6"/>
    <w:rsid w:val="00292824"/>
    <w:rsid w:val="00293AC1"/>
    <w:rsid w:val="002B25A3"/>
    <w:rsid w:val="002B2A62"/>
    <w:rsid w:val="002B46E4"/>
    <w:rsid w:val="002B7DFC"/>
    <w:rsid w:val="002D49BB"/>
    <w:rsid w:val="002D4EB8"/>
    <w:rsid w:val="002E7476"/>
    <w:rsid w:val="002F0F67"/>
    <w:rsid w:val="002F1170"/>
    <w:rsid w:val="0030308F"/>
    <w:rsid w:val="00303641"/>
    <w:rsid w:val="00306E54"/>
    <w:rsid w:val="00307C91"/>
    <w:rsid w:val="00312A8B"/>
    <w:rsid w:val="003133C0"/>
    <w:rsid w:val="00316410"/>
    <w:rsid w:val="00323F1D"/>
    <w:rsid w:val="0032677D"/>
    <w:rsid w:val="00327AD2"/>
    <w:rsid w:val="00327E56"/>
    <w:rsid w:val="00331958"/>
    <w:rsid w:val="003354A0"/>
    <w:rsid w:val="00335BCA"/>
    <w:rsid w:val="003428E6"/>
    <w:rsid w:val="00361DC1"/>
    <w:rsid w:val="003637CB"/>
    <w:rsid w:val="003666BE"/>
    <w:rsid w:val="00366A81"/>
    <w:rsid w:val="00366CE1"/>
    <w:rsid w:val="00370598"/>
    <w:rsid w:val="00374CA8"/>
    <w:rsid w:val="0037570B"/>
    <w:rsid w:val="00375D26"/>
    <w:rsid w:val="00380B3B"/>
    <w:rsid w:val="0039173C"/>
    <w:rsid w:val="00393025"/>
    <w:rsid w:val="003967C8"/>
    <w:rsid w:val="003A4487"/>
    <w:rsid w:val="003B495B"/>
    <w:rsid w:val="003B77AF"/>
    <w:rsid w:val="003B7C42"/>
    <w:rsid w:val="003B7F78"/>
    <w:rsid w:val="003C3070"/>
    <w:rsid w:val="003C6938"/>
    <w:rsid w:val="003D6739"/>
    <w:rsid w:val="003E2386"/>
    <w:rsid w:val="003E2A0C"/>
    <w:rsid w:val="003E6142"/>
    <w:rsid w:val="003F46C2"/>
    <w:rsid w:val="003F4BE3"/>
    <w:rsid w:val="003F72F2"/>
    <w:rsid w:val="00400A89"/>
    <w:rsid w:val="0040169A"/>
    <w:rsid w:val="00405E71"/>
    <w:rsid w:val="004143B0"/>
    <w:rsid w:val="004209DB"/>
    <w:rsid w:val="00427D6D"/>
    <w:rsid w:val="00430C38"/>
    <w:rsid w:val="00436853"/>
    <w:rsid w:val="00442C9F"/>
    <w:rsid w:val="00444A4D"/>
    <w:rsid w:val="00444E8E"/>
    <w:rsid w:val="004463F8"/>
    <w:rsid w:val="00447411"/>
    <w:rsid w:val="00447965"/>
    <w:rsid w:val="00453D3A"/>
    <w:rsid w:val="00456542"/>
    <w:rsid w:val="00461AD6"/>
    <w:rsid w:val="004632DE"/>
    <w:rsid w:val="00464ACB"/>
    <w:rsid w:val="004771E3"/>
    <w:rsid w:val="00487CB9"/>
    <w:rsid w:val="00492392"/>
    <w:rsid w:val="004935CD"/>
    <w:rsid w:val="0049365C"/>
    <w:rsid w:val="004A31CC"/>
    <w:rsid w:val="004A4E9B"/>
    <w:rsid w:val="004A5266"/>
    <w:rsid w:val="004B3ED3"/>
    <w:rsid w:val="004C2176"/>
    <w:rsid w:val="004E18DB"/>
    <w:rsid w:val="004E2BD4"/>
    <w:rsid w:val="004E7B45"/>
    <w:rsid w:val="004F4D2E"/>
    <w:rsid w:val="004F7722"/>
    <w:rsid w:val="00500F3B"/>
    <w:rsid w:val="0050137D"/>
    <w:rsid w:val="00502622"/>
    <w:rsid w:val="005037C3"/>
    <w:rsid w:val="00512B45"/>
    <w:rsid w:val="00514D65"/>
    <w:rsid w:val="00523F1F"/>
    <w:rsid w:val="00526B72"/>
    <w:rsid w:val="0052701C"/>
    <w:rsid w:val="00527FF3"/>
    <w:rsid w:val="00535485"/>
    <w:rsid w:val="00535FB2"/>
    <w:rsid w:val="00537EE2"/>
    <w:rsid w:val="00542F85"/>
    <w:rsid w:val="00543761"/>
    <w:rsid w:val="0054392C"/>
    <w:rsid w:val="0055081E"/>
    <w:rsid w:val="00555B57"/>
    <w:rsid w:val="00557D10"/>
    <w:rsid w:val="00561BCD"/>
    <w:rsid w:val="00566CEE"/>
    <w:rsid w:val="005739AC"/>
    <w:rsid w:val="00575557"/>
    <w:rsid w:val="005873D5"/>
    <w:rsid w:val="00592417"/>
    <w:rsid w:val="00592E25"/>
    <w:rsid w:val="00595C47"/>
    <w:rsid w:val="005C79C5"/>
    <w:rsid w:val="005E0A92"/>
    <w:rsid w:val="005E315D"/>
    <w:rsid w:val="005E4708"/>
    <w:rsid w:val="005E4B74"/>
    <w:rsid w:val="005F0A19"/>
    <w:rsid w:val="005F1BB4"/>
    <w:rsid w:val="00604D4E"/>
    <w:rsid w:val="00610C93"/>
    <w:rsid w:val="00612B1D"/>
    <w:rsid w:val="00622329"/>
    <w:rsid w:val="00623DFA"/>
    <w:rsid w:val="00626857"/>
    <w:rsid w:val="0062745E"/>
    <w:rsid w:val="00631516"/>
    <w:rsid w:val="00633414"/>
    <w:rsid w:val="0063496E"/>
    <w:rsid w:val="00641E45"/>
    <w:rsid w:val="00642373"/>
    <w:rsid w:val="0064294B"/>
    <w:rsid w:val="00644899"/>
    <w:rsid w:val="00645CEE"/>
    <w:rsid w:val="00650AF6"/>
    <w:rsid w:val="00651DD8"/>
    <w:rsid w:val="00652F22"/>
    <w:rsid w:val="0065714F"/>
    <w:rsid w:val="00670556"/>
    <w:rsid w:val="00671BA2"/>
    <w:rsid w:val="0067270E"/>
    <w:rsid w:val="00672BCA"/>
    <w:rsid w:val="006760EA"/>
    <w:rsid w:val="00682261"/>
    <w:rsid w:val="00693605"/>
    <w:rsid w:val="00694601"/>
    <w:rsid w:val="00695163"/>
    <w:rsid w:val="006958EC"/>
    <w:rsid w:val="006A15EA"/>
    <w:rsid w:val="006A24CF"/>
    <w:rsid w:val="006A33F0"/>
    <w:rsid w:val="006B0347"/>
    <w:rsid w:val="006B0567"/>
    <w:rsid w:val="006C01D9"/>
    <w:rsid w:val="006C0577"/>
    <w:rsid w:val="006C3072"/>
    <w:rsid w:val="006C3AC4"/>
    <w:rsid w:val="006C5D36"/>
    <w:rsid w:val="006C5F19"/>
    <w:rsid w:val="006D0B4E"/>
    <w:rsid w:val="006D1ABD"/>
    <w:rsid w:val="006D3E1D"/>
    <w:rsid w:val="006D568A"/>
    <w:rsid w:val="006E55F0"/>
    <w:rsid w:val="006E6006"/>
    <w:rsid w:val="006E6B83"/>
    <w:rsid w:val="006E6EF4"/>
    <w:rsid w:val="006F585B"/>
    <w:rsid w:val="006F6633"/>
    <w:rsid w:val="007008FB"/>
    <w:rsid w:val="00701D34"/>
    <w:rsid w:val="00706777"/>
    <w:rsid w:val="00712AA0"/>
    <w:rsid w:val="00714B38"/>
    <w:rsid w:val="0072035E"/>
    <w:rsid w:val="00720DD1"/>
    <w:rsid w:val="00721D32"/>
    <w:rsid w:val="00723C27"/>
    <w:rsid w:val="007244E3"/>
    <w:rsid w:val="00724857"/>
    <w:rsid w:val="007254E9"/>
    <w:rsid w:val="007342FF"/>
    <w:rsid w:val="00736244"/>
    <w:rsid w:val="00736926"/>
    <w:rsid w:val="00737525"/>
    <w:rsid w:val="00740C06"/>
    <w:rsid w:val="007444E5"/>
    <w:rsid w:val="00747212"/>
    <w:rsid w:val="00780007"/>
    <w:rsid w:val="0078079C"/>
    <w:rsid w:val="00781B23"/>
    <w:rsid w:val="007933C5"/>
    <w:rsid w:val="007938F2"/>
    <w:rsid w:val="0079464D"/>
    <w:rsid w:val="007A0A71"/>
    <w:rsid w:val="007A3718"/>
    <w:rsid w:val="007A7DEF"/>
    <w:rsid w:val="007B297E"/>
    <w:rsid w:val="007B2F32"/>
    <w:rsid w:val="007B5024"/>
    <w:rsid w:val="007C1582"/>
    <w:rsid w:val="007C6B2E"/>
    <w:rsid w:val="007D0BF8"/>
    <w:rsid w:val="007D78C2"/>
    <w:rsid w:val="007E53C1"/>
    <w:rsid w:val="007E697B"/>
    <w:rsid w:val="007E6E76"/>
    <w:rsid w:val="007F61F1"/>
    <w:rsid w:val="00800DC8"/>
    <w:rsid w:val="00801002"/>
    <w:rsid w:val="00813D58"/>
    <w:rsid w:val="00820997"/>
    <w:rsid w:val="00822290"/>
    <w:rsid w:val="008344EA"/>
    <w:rsid w:val="008357EE"/>
    <w:rsid w:val="00835E24"/>
    <w:rsid w:val="008463BC"/>
    <w:rsid w:val="008463BE"/>
    <w:rsid w:val="00847BA4"/>
    <w:rsid w:val="00854F94"/>
    <w:rsid w:val="00856F49"/>
    <w:rsid w:val="0086209F"/>
    <w:rsid w:val="008647EB"/>
    <w:rsid w:val="008649FE"/>
    <w:rsid w:val="00865A28"/>
    <w:rsid w:val="0086691D"/>
    <w:rsid w:val="008707A9"/>
    <w:rsid w:val="00871226"/>
    <w:rsid w:val="00874467"/>
    <w:rsid w:val="00876A6B"/>
    <w:rsid w:val="00892268"/>
    <w:rsid w:val="00894983"/>
    <w:rsid w:val="008A1968"/>
    <w:rsid w:val="008A7E63"/>
    <w:rsid w:val="008B2027"/>
    <w:rsid w:val="008B58B8"/>
    <w:rsid w:val="008C7C95"/>
    <w:rsid w:val="008D4215"/>
    <w:rsid w:val="008D7E56"/>
    <w:rsid w:val="008E0A3E"/>
    <w:rsid w:val="008E1543"/>
    <w:rsid w:val="008E20CC"/>
    <w:rsid w:val="008E66CA"/>
    <w:rsid w:val="008F09B0"/>
    <w:rsid w:val="008F1346"/>
    <w:rsid w:val="008F3FF7"/>
    <w:rsid w:val="008F4ADE"/>
    <w:rsid w:val="009049D8"/>
    <w:rsid w:val="00905A22"/>
    <w:rsid w:val="0090763E"/>
    <w:rsid w:val="00910DDC"/>
    <w:rsid w:val="009115A8"/>
    <w:rsid w:val="00914D4C"/>
    <w:rsid w:val="00916346"/>
    <w:rsid w:val="00921E5D"/>
    <w:rsid w:val="0092261A"/>
    <w:rsid w:val="00931006"/>
    <w:rsid w:val="009318D6"/>
    <w:rsid w:val="00943162"/>
    <w:rsid w:val="00947AC4"/>
    <w:rsid w:val="0095071A"/>
    <w:rsid w:val="00954869"/>
    <w:rsid w:val="009551A9"/>
    <w:rsid w:val="0097419E"/>
    <w:rsid w:val="00981CF5"/>
    <w:rsid w:val="00982D0B"/>
    <w:rsid w:val="00983DC5"/>
    <w:rsid w:val="00984695"/>
    <w:rsid w:val="00987BA3"/>
    <w:rsid w:val="00995C2A"/>
    <w:rsid w:val="009A29B8"/>
    <w:rsid w:val="009B415F"/>
    <w:rsid w:val="009B73D7"/>
    <w:rsid w:val="009C0693"/>
    <w:rsid w:val="009C457A"/>
    <w:rsid w:val="009C4DBE"/>
    <w:rsid w:val="009D21C1"/>
    <w:rsid w:val="009D51B2"/>
    <w:rsid w:val="009E4881"/>
    <w:rsid w:val="009E4C57"/>
    <w:rsid w:val="009E4FE3"/>
    <w:rsid w:val="009E6067"/>
    <w:rsid w:val="009E6673"/>
    <w:rsid w:val="009F184C"/>
    <w:rsid w:val="00A0079F"/>
    <w:rsid w:val="00A01FE7"/>
    <w:rsid w:val="00A037FD"/>
    <w:rsid w:val="00A11D41"/>
    <w:rsid w:val="00A13A95"/>
    <w:rsid w:val="00A146B8"/>
    <w:rsid w:val="00A166B2"/>
    <w:rsid w:val="00A21DAA"/>
    <w:rsid w:val="00A22E9D"/>
    <w:rsid w:val="00A274B3"/>
    <w:rsid w:val="00A31902"/>
    <w:rsid w:val="00A3590D"/>
    <w:rsid w:val="00A445CC"/>
    <w:rsid w:val="00A479AB"/>
    <w:rsid w:val="00A53D8D"/>
    <w:rsid w:val="00A544D1"/>
    <w:rsid w:val="00A556F9"/>
    <w:rsid w:val="00A55C6A"/>
    <w:rsid w:val="00A576AC"/>
    <w:rsid w:val="00A63E8A"/>
    <w:rsid w:val="00A7154B"/>
    <w:rsid w:val="00A71664"/>
    <w:rsid w:val="00A75951"/>
    <w:rsid w:val="00A76001"/>
    <w:rsid w:val="00A84ADA"/>
    <w:rsid w:val="00A93B8F"/>
    <w:rsid w:val="00A93F1C"/>
    <w:rsid w:val="00A97C8E"/>
    <w:rsid w:val="00AA2A1C"/>
    <w:rsid w:val="00AA5C75"/>
    <w:rsid w:val="00AA5FC9"/>
    <w:rsid w:val="00AA66C7"/>
    <w:rsid w:val="00AA7ECD"/>
    <w:rsid w:val="00AB5E64"/>
    <w:rsid w:val="00AC01E0"/>
    <w:rsid w:val="00AC23F6"/>
    <w:rsid w:val="00AD1494"/>
    <w:rsid w:val="00AD1D42"/>
    <w:rsid w:val="00AD2AAE"/>
    <w:rsid w:val="00AD4679"/>
    <w:rsid w:val="00AD735D"/>
    <w:rsid w:val="00AE2F26"/>
    <w:rsid w:val="00AE76D5"/>
    <w:rsid w:val="00AF07A2"/>
    <w:rsid w:val="00AF0C75"/>
    <w:rsid w:val="00B008D2"/>
    <w:rsid w:val="00B06990"/>
    <w:rsid w:val="00B10252"/>
    <w:rsid w:val="00B1342B"/>
    <w:rsid w:val="00B14828"/>
    <w:rsid w:val="00B211F5"/>
    <w:rsid w:val="00B31D0A"/>
    <w:rsid w:val="00B452A5"/>
    <w:rsid w:val="00B55038"/>
    <w:rsid w:val="00B569C2"/>
    <w:rsid w:val="00B614CC"/>
    <w:rsid w:val="00B7339E"/>
    <w:rsid w:val="00B76BF1"/>
    <w:rsid w:val="00B77EA1"/>
    <w:rsid w:val="00B841B4"/>
    <w:rsid w:val="00B85C25"/>
    <w:rsid w:val="00B87AAA"/>
    <w:rsid w:val="00B87BCB"/>
    <w:rsid w:val="00B92420"/>
    <w:rsid w:val="00B93C01"/>
    <w:rsid w:val="00B942B9"/>
    <w:rsid w:val="00BA5F58"/>
    <w:rsid w:val="00BB0085"/>
    <w:rsid w:val="00BB4EB6"/>
    <w:rsid w:val="00BC0274"/>
    <w:rsid w:val="00BC4823"/>
    <w:rsid w:val="00BD0E58"/>
    <w:rsid w:val="00BD1996"/>
    <w:rsid w:val="00BD1D62"/>
    <w:rsid w:val="00BD4241"/>
    <w:rsid w:val="00BD60FC"/>
    <w:rsid w:val="00BD62F1"/>
    <w:rsid w:val="00BE34E6"/>
    <w:rsid w:val="00BE5FF4"/>
    <w:rsid w:val="00BE71A5"/>
    <w:rsid w:val="00BF031D"/>
    <w:rsid w:val="00BF1668"/>
    <w:rsid w:val="00BF2A4E"/>
    <w:rsid w:val="00C01271"/>
    <w:rsid w:val="00C12A02"/>
    <w:rsid w:val="00C12CDB"/>
    <w:rsid w:val="00C14C16"/>
    <w:rsid w:val="00C2292B"/>
    <w:rsid w:val="00C2682F"/>
    <w:rsid w:val="00C32618"/>
    <w:rsid w:val="00C33583"/>
    <w:rsid w:val="00C3673E"/>
    <w:rsid w:val="00C41BCD"/>
    <w:rsid w:val="00C45BBC"/>
    <w:rsid w:val="00C46C5D"/>
    <w:rsid w:val="00C50A44"/>
    <w:rsid w:val="00C52328"/>
    <w:rsid w:val="00C53EE1"/>
    <w:rsid w:val="00C607DB"/>
    <w:rsid w:val="00C66229"/>
    <w:rsid w:val="00C702DA"/>
    <w:rsid w:val="00C7347C"/>
    <w:rsid w:val="00C8000B"/>
    <w:rsid w:val="00C8224F"/>
    <w:rsid w:val="00C849C6"/>
    <w:rsid w:val="00C85EA2"/>
    <w:rsid w:val="00C936FB"/>
    <w:rsid w:val="00C9720A"/>
    <w:rsid w:val="00CA58F3"/>
    <w:rsid w:val="00CA7742"/>
    <w:rsid w:val="00CB3045"/>
    <w:rsid w:val="00CB7D4C"/>
    <w:rsid w:val="00CC003B"/>
    <w:rsid w:val="00CC18EA"/>
    <w:rsid w:val="00CC5794"/>
    <w:rsid w:val="00CD19DA"/>
    <w:rsid w:val="00CD2308"/>
    <w:rsid w:val="00CE0500"/>
    <w:rsid w:val="00CE07F2"/>
    <w:rsid w:val="00CE2C5E"/>
    <w:rsid w:val="00CE33AD"/>
    <w:rsid w:val="00CE528D"/>
    <w:rsid w:val="00CF0F36"/>
    <w:rsid w:val="00CF59B4"/>
    <w:rsid w:val="00D05A83"/>
    <w:rsid w:val="00D11BF8"/>
    <w:rsid w:val="00D1519F"/>
    <w:rsid w:val="00D16D80"/>
    <w:rsid w:val="00D2135B"/>
    <w:rsid w:val="00D2355A"/>
    <w:rsid w:val="00D2517A"/>
    <w:rsid w:val="00D26263"/>
    <w:rsid w:val="00D32615"/>
    <w:rsid w:val="00D32761"/>
    <w:rsid w:val="00D348CA"/>
    <w:rsid w:val="00D34F2E"/>
    <w:rsid w:val="00D61BF4"/>
    <w:rsid w:val="00D61E2C"/>
    <w:rsid w:val="00D622B7"/>
    <w:rsid w:val="00D6564C"/>
    <w:rsid w:val="00D71F88"/>
    <w:rsid w:val="00D77A1E"/>
    <w:rsid w:val="00D83723"/>
    <w:rsid w:val="00D8431C"/>
    <w:rsid w:val="00D85431"/>
    <w:rsid w:val="00D85E71"/>
    <w:rsid w:val="00D8756F"/>
    <w:rsid w:val="00D877DE"/>
    <w:rsid w:val="00D912EF"/>
    <w:rsid w:val="00DB53DE"/>
    <w:rsid w:val="00DC31C0"/>
    <w:rsid w:val="00DD2B2D"/>
    <w:rsid w:val="00DD3640"/>
    <w:rsid w:val="00DD3A18"/>
    <w:rsid w:val="00DD48A6"/>
    <w:rsid w:val="00DD78C1"/>
    <w:rsid w:val="00DF07E1"/>
    <w:rsid w:val="00DF1FDA"/>
    <w:rsid w:val="00DF6281"/>
    <w:rsid w:val="00E04FB1"/>
    <w:rsid w:val="00E06403"/>
    <w:rsid w:val="00E13F1C"/>
    <w:rsid w:val="00E15874"/>
    <w:rsid w:val="00E17535"/>
    <w:rsid w:val="00E17C73"/>
    <w:rsid w:val="00E2006C"/>
    <w:rsid w:val="00E20D8E"/>
    <w:rsid w:val="00E2147E"/>
    <w:rsid w:val="00E241FE"/>
    <w:rsid w:val="00E2779F"/>
    <w:rsid w:val="00E3665C"/>
    <w:rsid w:val="00E406BF"/>
    <w:rsid w:val="00E40F53"/>
    <w:rsid w:val="00E54A5B"/>
    <w:rsid w:val="00E55F18"/>
    <w:rsid w:val="00E73866"/>
    <w:rsid w:val="00E81892"/>
    <w:rsid w:val="00E849FE"/>
    <w:rsid w:val="00EA0256"/>
    <w:rsid w:val="00EA0942"/>
    <w:rsid w:val="00EA1A38"/>
    <w:rsid w:val="00EA6329"/>
    <w:rsid w:val="00EA64CC"/>
    <w:rsid w:val="00EC5BF5"/>
    <w:rsid w:val="00ED234C"/>
    <w:rsid w:val="00ED7F81"/>
    <w:rsid w:val="00EE4E3C"/>
    <w:rsid w:val="00EF145B"/>
    <w:rsid w:val="00EF312D"/>
    <w:rsid w:val="00EF7A1B"/>
    <w:rsid w:val="00F01FDE"/>
    <w:rsid w:val="00F066FF"/>
    <w:rsid w:val="00F12155"/>
    <w:rsid w:val="00F12311"/>
    <w:rsid w:val="00F126B0"/>
    <w:rsid w:val="00F148D0"/>
    <w:rsid w:val="00F16AAD"/>
    <w:rsid w:val="00F34E0E"/>
    <w:rsid w:val="00F3504E"/>
    <w:rsid w:val="00F40C5F"/>
    <w:rsid w:val="00F45388"/>
    <w:rsid w:val="00F52651"/>
    <w:rsid w:val="00F621E2"/>
    <w:rsid w:val="00F65D4D"/>
    <w:rsid w:val="00F67B96"/>
    <w:rsid w:val="00F85312"/>
    <w:rsid w:val="00F87A90"/>
    <w:rsid w:val="00F95230"/>
    <w:rsid w:val="00F960D2"/>
    <w:rsid w:val="00F978C4"/>
    <w:rsid w:val="00FA0090"/>
    <w:rsid w:val="00FA29D6"/>
    <w:rsid w:val="00FA4602"/>
    <w:rsid w:val="00FA4D09"/>
    <w:rsid w:val="00FB1F08"/>
    <w:rsid w:val="00FB7A10"/>
    <w:rsid w:val="00FB7FEC"/>
    <w:rsid w:val="00FC0E40"/>
    <w:rsid w:val="00FC27B3"/>
    <w:rsid w:val="00FD0B30"/>
    <w:rsid w:val="00FD0D41"/>
    <w:rsid w:val="00FD1A69"/>
    <w:rsid w:val="00FD40ED"/>
    <w:rsid w:val="00FE0EC4"/>
    <w:rsid w:val="00FE74A9"/>
    <w:rsid w:val="00FF6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C05ACFA"/>
  <w15:chartTrackingRefBased/>
  <w15:docId w15:val="{5AF478DD-8ECC-459C-8D20-CA990D6B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ind w:firstLine="7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76"/>
    <w:rPr>
      <w:sz w:val="24"/>
      <w:szCs w:val="24"/>
      <w:lang w:eastAsia="en-US"/>
    </w:rPr>
  </w:style>
  <w:style w:type="paragraph" w:styleId="Heading1">
    <w:name w:val="heading 1"/>
    <w:basedOn w:val="Normal"/>
    <w:next w:val="Normal"/>
    <w:link w:val="Heading1Char"/>
    <w:qFormat/>
    <w:rsid w:val="00447965"/>
    <w:pPr>
      <w:keepNext/>
      <w:spacing w:before="240" w:after="60"/>
      <w:outlineLvl w:val="0"/>
    </w:pPr>
    <w:rPr>
      <w:rFonts w:ascii="Arial" w:hAnsi="Arial" w:cs="Arial"/>
      <w:b/>
      <w:bCs/>
      <w:kern w:val="32"/>
      <w:sz w:val="36"/>
      <w:szCs w:val="32"/>
    </w:rPr>
  </w:style>
  <w:style w:type="paragraph" w:styleId="Heading2">
    <w:name w:val="heading 2"/>
    <w:basedOn w:val="Normal"/>
    <w:next w:val="Normal"/>
    <w:qFormat/>
    <w:rsid w:val="00453D3A"/>
    <w:pPr>
      <w:keepNext/>
      <w:spacing w:before="360" w:after="180"/>
      <w:outlineLvl w:val="1"/>
    </w:pPr>
    <w:rPr>
      <w:rFonts w:ascii="Arial" w:hAnsi="Arial" w:cs="Arial"/>
      <w:b/>
      <w:bCs/>
      <w:sz w:val="32"/>
      <w:szCs w:val="28"/>
    </w:rPr>
  </w:style>
  <w:style w:type="paragraph" w:styleId="Heading3">
    <w:name w:val="heading 3"/>
    <w:basedOn w:val="Normal"/>
    <w:next w:val="Normal"/>
    <w:qFormat/>
    <w:rsid w:val="00453D3A"/>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1B23"/>
    <w:pPr>
      <w:tabs>
        <w:tab w:val="center" w:pos="4320"/>
        <w:tab w:val="right" w:pos="8640"/>
      </w:tabs>
    </w:pPr>
  </w:style>
  <w:style w:type="character" w:styleId="HTMLKeyboard">
    <w:name w:val="HTML Keyboard"/>
    <w:basedOn w:val="DefaultParagraphFont"/>
    <w:rsid w:val="00A93F1C"/>
    <w:rPr>
      <w:rFonts w:ascii="Courier New" w:hAnsi="Courier New"/>
      <w:sz w:val="20"/>
      <w:szCs w:val="20"/>
    </w:rPr>
  </w:style>
  <w:style w:type="character" w:styleId="PageNumber">
    <w:name w:val="page number"/>
    <w:basedOn w:val="DefaultParagraphFont"/>
    <w:rsid w:val="00781B23"/>
  </w:style>
  <w:style w:type="character" w:styleId="LineNumber">
    <w:name w:val="line number"/>
    <w:basedOn w:val="DefaultParagraphFont"/>
    <w:rsid w:val="00781B23"/>
  </w:style>
  <w:style w:type="paragraph" w:styleId="Footer">
    <w:name w:val="footer"/>
    <w:basedOn w:val="Normal"/>
    <w:rsid w:val="00781B23"/>
    <w:pPr>
      <w:tabs>
        <w:tab w:val="center" w:pos="4320"/>
        <w:tab w:val="right" w:pos="8640"/>
      </w:tabs>
    </w:pPr>
  </w:style>
  <w:style w:type="paragraph" w:styleId="NormalWeb">
    <w:name w:val="Normal (Web)"/>
    <w:basedOn w:val="Normal"/>
    <w:rsid w:val="00A93F1C"/>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A93F1C"/>
    <w:pPr>
      <w:ind w:left="720"/>
    </w:pPr>
  </w:style>
  <w:style w:type="character" w:customStyle="1" w:styleId="entity1">
    <w:name w:val="entity1"/>
    <w:basedOn w:val="DefaultParagraphFont"/>
    <w:rsid w:val="00A93F1C"/>
    <w:rPr>
      <w:rFonts w:ascii="Times New Roman" w:hAnsi="Times New Roman" w:cs="Times New Roman" w:hint="default"/>
    </w:rPr>
  </w:style>
  <w:style w:type="paragraph" w:customStyle="1" w:styleId="justify">
    <w:name w:val="justify"/>
    <w:basedOn w:val="Normal"/>
    <w:rsid w:val="00A93F1C"/>
    <w:pPr>
      <w:spacing w:before="100" w:beforeAutospacing="1" w:after="100" w:afterAutospacing="1"/>
      <w:jc w:val="both"/>
    </w:pPr>
    <w:rPr>
      <w:rFonts w:ascii="Verdana" w:eastAsia="Arial Unicode MS" w:hAnsi="Verdana" w:cs="Arial Unicode MS"/>
      <w:sz w:val="20"/>
      <w:szCs w:val="20"/>
    </w:rPr>
  </w:style>
  <w:style w:type="character" w:customStyle="1" w:styleId="smallhead">
    <w:name w:val="smallhead"/>
    <w:basedOn w:val="DefaultParagraphFont"/>
    <w:rsid w:val="00A93F1C"/>
  </w:style>
  <w:style w:type="character" w:styleId="CommentReference">
    <w:name w:val="annotation reference"/>
    <w:uiPriority w:val="99"/>
    <w:unhideWhenUsed/>
    <w:rsid w:val="006958EC"/>
    <w:rPr>
      <w:sz w:val="16"/>
      <w:szCs w:val="16"/>
    </w:rPr>
  </w:style>
  <w:style w:type="paragraph" w:styleId="CommentText">
    <w:name w:val="annotation text"/>
    <w:basedOn w:val="Normal"/>
    <w:link w:val="CommentTextChar"/>
    <w:uiPriority w:val="99"/>
    <w:unhideWhenUsed/>
    <w:rsid w:val="006958EC"/>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6958EC"/>
    <w:rPr>
      <w:rFonts w:ascii="Calibri" w:eastAsia="Calibri" w:hAnsi="Calibri"/>
      <w:lang w:eastAsia="en-US"/>
    </w:rPr>
  </w:style>
  <w:style w:type="paragraph" w:styleId="BalloonText">
    <w:name w:val="Balloon Text"/>
    <w:basedOn w:val="Normal"/>
    <w:link w:val="BalloonTextChar"/>
    <w:rsid w:val="006958EC"/>
    <w:rPr>
      <w:rFonts w:ascii="Segoe UI" w:hAnsi="Segoe UI" w:cs="Segoe UI"/>
      <w:sz w:val="18"/>
      <w:szCs w:val="18"/>
    </w:rPr>
  </w:style>
  <w:style w:type="character" w:customStyle="1" w:styleId="BalloonTextChar">
    <w:name w:val="Balloon Text Char"/>
    <w:basedOn w:val="DefaultParagraphFont"/>
    <w:link w:val="BalloonText"/>
    <w:rsid w:val="006958EC"/>
    <w:rPr>
      <w:rFonts w:ascii="Segoe UI" w:hAnsi="Segoe UI" w:cs="Segoe UI"/>
      <w:sz w:val="18"/>
      <w:szCs w:val="18"/>
      <w:lang w:eastAsia="en-US"/>
    </w:rPr>
  </w:style>
  <w:style w:type="paragraph" w:styleId="Caption">
    <w:name w:val="caption"/>
    <w:basedOn w:val="Normal"/>
    <w:next w:val="Normal"/>
    <w:uiPriority w:val="35"/>
    <w:unhideWhenUsed/>
    <w:qFormat/>
    <w:rsid w:val="006958EC"/>
    <w:pPr>
      <w:spacing w:after="200"/>
    </w:pPr>
    <w:rPr>
      <w:rFonts w:ascii="Calibri" w:eastAsia="Calibri" w:hAnsi="Calibri"/>
      <w:b/>
      <w:bCs/>
      <w:color w:val="4F81BD"/>
      <w:sz w:val="18"/>
      <w:szCs w:val="18"/>
    </w:rPr>
  </w:style>
  <w:style w:type="character" w:styleId="Hyperlink">
    <w:name w:val="Hyperlink"/>
    <w:uiPriority w:val="99"/>
    <w:unhideWhenUsed/>
    <w:rsid w:val="006958EC"/>
    <w:rPr>
      <w:color w:val="0000FF"/>
      <w:u w:val="single"/>
    </w:rPr>
  </w:style>
  <w:style w:type="paragraph" w:styleId="ListParagraph">
    <w:name w:val="List Paragraph"/>
    <w:basedOn w:val="Normal"/>
    <w:uiPriority w:val="34"/>
    <w:qFormat/>
    <w:rsid w:val="006958EC"/>
    <w:pPr>
      <w:spacing w:after="200" w:line="276" w:lineRule="auto"/>
      <w:ind w:left="720"/>
      <w:contextualSpacing/>
    </w:pPr>
    <w:rPr>
      <w:rFonts w:ascii="Calibri" w:eastAsia="Calibri" w:hAnsi="Calibri"/>
      <w:sz w:val="22"/>
      <w:szCs w:val="22"/>
    </w:rPr>
  </w:style>
  <w:style w:type="paragraph" w:customStyle="1" w:styleId="Default">
    <w:name w:val="Default"/>
    <w:rsid w:val="006958EC"/>
    <w:pPr>
      <w:autoSpaceDE w:val="0"/>
      <w:autoSpaceDN w:val="0"/>
      <w:adjustRightInd w:val="0"/>
    </w:pPr>
    <w:rPr>
      <w:rFonts w:eastAsia="Calibri"/>
      <w:color w:val="000000"/>
      <w:sz w:val="24"/>
      <w:szCs w:val="24"/>
      <w:lang w:eastAsia="en-US"/>
    </w:rPr>
  </w:style>
  <w:style w:type="character" w:styleId="Emphasis">
    <w:name w:val="Emphasis"/>
    <w:uiPriority w:val="20"/>
    <w:qFormat/>
    <w:rsid w:val="006958EC"/>
    <w:rPr>
      <w:i/>
      <w:iCs/>
    </w:rPr>
  </w:style>
  <w:style w:type="paragraph" w:customStyle="1" w:styleId="EndNoteBibliographyTitle">
    <w:name w:val="EndNote Bibliography Title"/>
    <w:basedOn w:val="Normal"/>
    <w:link w:val="EndNoteBibliographyTitleChar"/>
    <w:rsid w:val="00CA7742"/>
    <w:pPr>
      <w:jc w:val="center"/>
    </w:pPr>
    <w:rPr>
      <w:noProof/>
      <w:lang w:val="en-US"/>
    </w:rPr>
  </w:style>
  <w:style w:type="character" w:customStyle="1" w:styleId="EndNoteBibliographyTitleChar">
    <w:name w:val="EndNote Bibliography Title Char"/>
    <w:basedOn w:val="DefaultParagraphFont"/>
    <w:link w:val="EndNoteBibliographyTitle"/>
    <w:rsid w:val="00CA7742"/>
    <w:rPr>
      <w:noProof/>
      <w:sz w:val="24"/>
      <w:szCs w:val="24"/>
      <w:lang w:val="en-US" w:eastAsia="en-US"/>
    </w:rPr>
  </w:style>
  <w:style w:type="paragraph" w:customStyle="1" w:styleId="EndNoteBibliography">
    <w:name w:val="EndNote Bibliography"/>
    <w:basedOn w:val="Normal"/>
    <w:link w:val="EndNoteBibliographyChar"/>
    <w:rsid w:val="00CA7742"/>
    <w:rPr>
      <w:noProof/>
      <w:lang w:val="en-US"/>
    </w:rPr>
  </w:style>
  <w:style w:type="character" w:customStyle="1" w:styleId="EndNoteBibliographyChar">
    <w:name w:val="EndNote Bibliography Char"/>
    <w:basedOn w:val="DefaultParagraphFont"/>
    <w:link w:val="EndNoteBibliography"/>
    <w:rsid w:val="00CA7742"/>
    <w:rPr>
      <w:noProof/>
      <w:sz w:val="24"/>
      <w:szCs w:val="24"/>
      <w:lang w:val="en-US" w:eastAsia="en-US"/>
    </w:rPr>
  </w:style>
  <w:style w:type="paragraph" w:styleId="TOCHeading">
    <w:name w:val="TOC Heading"/>
    <w:basedOn w:val="Heading1"/>
    <w:next w:val="Normal"/>
    <w:uiPriority w:val="39"/>
    <w:unhideWhenUsed/>
    <w:qFormat/>
    <w:rsid w:val="001436C9"/>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1436C9"/>
    <w:pPr>
      <w:spacing w:after="100"/>
    </w:pPr>
  </w:style>
  <w:style w:type="paragraph" w:styleId="TOC2">
    <w:name w:val="toc 2"/>
    <w:basedOn w:val="Normal"/>
    <w:next w:val="Normal"/>
    <w:autoRedefine/>
    <w:uiPriority w:val="39"/>
    <w:rsid w:val="001436C9"/>
    <w:pPr>
      <w:spacing w:after="100"/>
      <w:ind w:left="240"/>
    </w:pPr>
  </w:style>
  <w:style w:type="paragraph" w:styleId="TOC3">
    <w:name w:val="toc 3"/>
    <w:basedOn w:val="Normal"/>
    <w:next w:val="Normal"/>
    <w:autoRedefine/>
    <w:uiPriority w:val="39"/>
    <w:rsid w:val="001436C9"/>
    <w:pPr>
      <w:spacing w:after="100"/>
      <w:ind w:left="480"/>
    </w:pPr>
  </w:style>
  <w:style w:type="table" w:styleId="TableGrid">
    <w:name w:val="Table Grid"/>
    <w:basedOn w:val="TableNormal"/>
    <w:rsid w:val="00657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50013"/>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050013"/>
    <w:rPr>
      <w:rFonts w:ascii="Calibri" w:eastAsia="Calibri" w:hAnsi="Calibri"/>
      <w:b/>
      <w:bCs/>
      <w:lang w:eastAsia="en-US"/>
    </w:rPr>
  </w:style>
  <w:style w:type="character" w:customStyle="1" w:styleId="apple-converted-space">
    <w:name w:val="apple-converted-space"/>
    <w:basedOn w:val="DefaultParagraphFont"/>
    <w:rsid w:val="00BD0E58"/>
  </w:style>
  <w:style w:type="character" w:styleId="PlaceholderText">
    <w:name w:val="Placeholder Text"/>
    <w:basedOn w:val="DefaultParagraphFont"/>
    <w:uiPriority w:val="99"/>
    <w:semiHidden/>
    <w:rsid w:val="00604D4E"/>
    <w:rPr>
      <w:color w:val="808080"/>
    </w:rPr>
  </w:style>
  <w:style w:type="character" w:customStyle="1" w:styleId="Heading1Char">
    <w:name w:val="Heading 1 Char"/>
    <w:basedOn w:val="DefaultParagraphFont"/>
    <w:link w:val="Heading1"/>
    <w:rsid w:val="00063E7F"/>
    <w:rPr>
      <w:rFonts w:ascii="Arial" w:hAnsi="Arial" w:cs="Arial"/>
      <w:b/>
      <w:bCs/>
      <w:kern w:val="32"/>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76834">
      <w:bodyDiv w:val="1"/>
      <w:marLeft w:val="0"/>
      <w:marRight w:val="0"/>
      <w:marTop w:val="0"/>
      <w:marBottom w:val="0"/>
      <w:divBdr>
        <w:top w:val="none" w:sz="0" w:space="0" w:color="auto"/>
        <w:left w:val="none" w:sz="0" w:space="0" w:color="auto"/>
        <w:bottom w:val="none" w:sz="0" w:space="0" w:color="auto"/>
        <w:right w:val="none" w:sz="0" w:space="0" w:color="auto"/>
      </w:divBdr>
      <w:divsChild>
        <w:div w:id="4089790">
          <w:marLeft w:val="0"/>
          <w:marRight w:val="0"/>
          <w:marTop w:val="0"/>
          <w:marBottom w:val="0"/>
          <w:divBdr>
            <w:top w:val="none" w:sz="0" w:space="0" w:color="auto"/>
            <w:left w:val="none" w:sz="0" w:space="0" w:color="auto"/>
            <w:bottom w:val="none" w:sz="0" w:space="0" w:color="auto"/>
            <w:right w:val="none" w:sz="0" w:space="0" w:color="auto"/>
          </w:divBdr>
        </w:div>
        <w:div w:id="215091683">
          <w:marLeft w:val="0"/>
          <w:marRight w:val="0"/>
          <w:marTop w:val="0"/>
          <w:marBottom w:val="0"/>
          <w:divBdr>
            <w:top w:val="none" w:sz="0" w:space="0" w:color="auto"/>
            <w:left w:val="none" w:sz="0" w:space="0" w:color="auto"/>
            <w:bottom w:val="none" w:sz="0" w:space="0" w:color="auto"/>
            <w:right w:val="none" w:sz="0" w:space="0" w:color="auto"/>
          </w:divBdr>
        </w:div>
        <w:div w:id="1330597400">
          <w:marLeft w:val="0"/>
          <w:marRight w:val="0"/>
          <w:marTop w:val="0"/>
          <w:marBottom w:val="0"/>
          <w:divBdr>
            <w:top w:val="none" w:sz="0" w:space="0" w:color="auto"/>
            <w:left w:val="none" w:sz="0" w:space="0" w:color="auto"/>
            <w:bottom w:val="none" w:sz="0" w:space="0" w:color="auto"/>
            <w:right w:val="none" w:sz="0" w:space="0" w:color="auto"/>
          </w:divBdr>
        </w:div>
        <w:div w:id="2106264695">
          <w:marLeft w:val="0"/>
          <w:marRight w:val="0"/>
          <w:marTop w:val="0"/>
          <w:marBottom w:val="0"/>
          <w:divBdr>
            <w:top w:val="none" w:sz="0" w:space="0" w:color="auto"/>
            <w:left w:val="none" w:sz="0" w:space="0" w:color="auto"/>
            <w:bottom w:val="none" w:sz="0" w:space="0" w:color="auto"/>
            <w:right w:val="none" w:sz="0" w:space="0" w:color="auto"/>
          </w:divBdr>
        </w:div>
        <w:div w:id="1210461502">
          <w:marLeft w:val="0"/>
          <w:marRight w:val="0"/>
          <w:marTop w:val="0"/>
          <w:marBottom w:val="0"/>
          <w:divBdr>
            <w:top w:val="none" w:sz="0" w:space="0" w:color="auto"/>
            <w:left w:val="none" w:sz="0" w:space="0" w:color="auto"/>
            <w:bottom w:val="none" w:sz="0" w:space="0" w:color="auto"/>
            <w:right w:val="none" w:sz="0" w:space="0" w:color="auto"/>
          </w:divBdr>
        </w:div>
        <w:div w:id="1164976706">
          <w:marLeft w:val="0"/>
          <w:marRight w:val="0"/>
          <w:marTop w:val="0"/>
          <w:marBottom w:val="0"/>
          <w:divBdr>
            <w:top w:val="none" w:sz="0" w:space="0" w:color="auto"/>
            <w:left w:val="none" w:sz="0" w:space="0" w:color="auto"/>
            <w:bottom w:val="none" w:sz="0" w:space="0" w:color="auto"/>
            <w:right w:val="none" w:sz="0" w:space="0" w:color="auto"/>
          </w:divBdr>
        </w:div>
        <w:div w:id="1326980328">
          <w:marLeft w:val="0"/>
          <w:marRight w:val="0"/>
          <w:marTop w:val="0"/>
          <w:marBottom w:val="0"/>
          <w:divBdr>
            <w:top w:val="none" w:sz="0" w:space="0" w:color="auto"/>
            <w:left w:val="none" w:sz="0" w:space="0" w:color="auto"/>
            <w:bottom w:val="none" w:sz="0" w:space="0" w:color="auto"/>
            <w:right w:val="none" w:sz="0" w:space="0" w:color="auto"/>
          </w:divBdr>
        </w:div>
        <w:div w:id="115026127">
          <w:marLeft w:val="0"/>
          <w:marRight w:val="0"/>
          <w:marTop w:val="0"/>
          <w:marBottom w:val="0"/>
          <w:divBdr>
            <w:top w:val="none" w:sz="0" w:space="0" w:color="auto"/>
            <w:left w:val="none" w:sz="0" w:space="0" w:color="auto"/>
            <w:bottom w:val="none" w:sz="0" w:space="0" w:color="auto"/>
            <w:right w:val="none" w:sz="0" w:space="0" w:color="auto"/>
          </w:divBdr>
        </w:div>
        <w:div w:id="813376735">
          <w:marLeft w:val="0"/>
          <w:marRight w:val="0"/>
          <w:marTop w:val="0"/>
          <w:marBottom w:val="0"/>
          <w:divBdr>
            <w:top w:val="none" w:sz="0" w:space="0" w:color="auto"/>
            <w:left w:val="none" w:sz="0" w:space="0" w:color="auto"/>
            <w:bottom w:val="none" w:sz="0" w:space="0" w:color="auto"/>
            <w:right w:val="none" w:sz="0" w:space="0" w:color="auto"/>
          </w:divBdr>
        </w:div>
        <w:div w:id="437220764">
          <w:marLeft w:val="0"/>
          <w:marRight w:val="0"/>
          <w:marTop w:val="0"/>
          <w:marBottom w:val="0"/>
          <w:divBdr>
            <w:top w:val="none" w:sz="0" w:space="0" w:color="auto"/>
            <w:left w:val="none" w:sz="0" w:space="0" w:color="auto"/>
            <w:bottom w:val="none" w:sz="0" w:space="0" w:color="auto"/>
            <w:right w:val="none" w:sz="0" w:space="0" w:color="auto"/>
          </w:divBdr>
        </w:div>
        <w:div w:id="99029414">
          <w:marLeft w:val="0"/>
          <w:marRight w:val="0"/>
          <w:marTop w:val="0"/>
          <w:marBottom w:val="0"/>
          <w:divBdr>
            <w:top w:val="none" w:sz="0" w:space="0" w:color="auto"/>
            <w:left w:val="none" w:sz="0" w:space="0" w:color="auto"/>
            <w:bottom w:val="none" w:sz="0" w:space="0" w:color="auto"/>
            <w:right w:val="none" w:sz="0" w:space="0" w:color="auto"/>
          </w:divBdr>
        </w:div>
        <w:div w:id="470250652">
          <w:marLeft w:val="0"/>
          <w:marRight w:val="0"/>
          <w:marTop w:val="0"/>
          <w:marBottom w:val="0"/>
          <w:divBdr>
            <w:top w:val="none" w:sz="0" w:space="0" w:color="auto"/>
            <w:left w:val="none" w:sz="0" w:space="0" w:color="auto"/>
            <w:bottom w:val="none" w:sz="0" w:space="0" w:color="auto"/>
            <w:right w:val="none" w:sz="0" w:space="0" w:color="auto"/>
          </w:divBdr>
        </w:div>
      </w:divsChild>
    </w:div>
    <w:div w:id="618031039">
      <w:bodyDiv w:val="1"/>
      <w:marLeft w:val="0"/>
      <w:marRight w:val="0"/>
      <w:marTop w:val="0"/>
      <w:marBottom w:val="0"/>
      <w:divBdr>
        <w:top w:val="none" w:sz="0" w:space="0" w:color="auto"/>
        <w:left w:val="none" w:sz="0" w:space="0" w:color="auto"/>
        <w:bottom w:val="none" w:sz="0" w:space="0" w:color="auto"/>
        <w:right w:val="none" w:sz="0" w:space="0" w:color="auto"/>
      </w:divBdr>
      <w:divsChild>
        <w:div w:id="1692948312">
          <w:marLeft w:val="0"/>
          <w:marRight w:val="0"/>
          <w:marTop w:val="0"/>
          <w:marBottom w:val="0"/>
          <w:divBdr>
            <w:top w:val="none" w:sz="0" w:space="0" w:color="auto"/>
            <w:left w:val="none" w:sz="0" w:space="0" w:color="auto"/>
            <w:bottom w:val="none" w:sz="0" w:space="0" w:color="auto"/>
            <w:right w:val="none" w:sz="0" w:space="0" w:color="auto"/>
          </w:divBdr>
        </w:div>
        <w:div w:id="2029939692">
          <w:marLeft w:val="0"/>
          <w:marRight w:val="0"/>
          <w:marTop w:val="0"/>
          <w:marBottom w:val="0"/>
          <w:divBdr>
            <w:top w:val="none" w:sz="0" w:space="0" w:color="auto"/>
            <w:left w:val="none" w:sz="0" w:space="0" w:color="auto"/>
            <w:bottom w:val="none" w:sz="0" w:space="0" w:color="auto"/>
            <w:right w:val="none" w:sz="0" w:space="0" w:color="auto"/>
          </w:divBdr>
        </w:div>
        <w:div w:id="1795830364">
          <w:marLeft w:val="0"/>
          <w:marRight w:val="0"/>
          <w:marTop w:val="0"/>
          <w:marBottom w:val="0"/>
          <w:divBdr>
            <w:top w:val="none" w:sz="0" w:space="0" w:color="auto"/>
            <w:left w:val="none" w:sz="0" w:space="0" w:color="auto"/>
            <w:bottom w:val="none" w:sz="0" w:space="0" w:color="auto"/>
            <w:right w:val="none" w:sz="0" w:space="0" w:color="auto"/>
          </w:divBdr>
        </w:div>
        <w:div w:id="327950376">
          <w:marLeft w:val="0"/>
          <w:marRight w:val="0"/>
          <w:marTop w:val="0"/>
          <w:marBottom w:val="0"/>
          <w:divBdr>
            <w:top w:val="none" w:sz="0" w:space="0" w:color="auto"/>
            <w:left w:val="none" w:sz="0" w:space="0" w:color="auto"/>
            <w:bottom w:val="none" w:sz="0" w:space="0" w:color="auto"/>
            <w:right w:val="none" w:sz="0" w:space="0" w:color="auto"/>
          </w:divBdr>
        </w:div>
      </w:divsChild>
    </w:div>
    <w:div w:id="664093792">
      <w:bodyDiv w:val="1"/>
      <w:marLeft w:val="0"/>
      <w:marRight w:val="0"/>
      <w:marTop w:val="0"/>
      <w:marBottom w:val="0"/>
      <w:divBdr>
        <w:top w:val="none" w:sz="0" w:space="0" w:color="auto"/>
        <w:left w:val="none" w:sz="0" w:space="0" w:color="auto"/>
        <w:bottom w:val="none" w:sz="0" w:space="0" w:color="auto"/>
        <w:right w:val="none" w:sz="0" w:space="0" w:color="auto"/>
      </w:divBdr>
      <w:divsChild>
        <w:div w:id="964770544">
          <w:marLeft w:val="0"/>
          <w:marRight w:val="0"/>
          <w:marTop w:val="0"/>
          <w:marBottom w:val="0"/>
          <w:divBdr>
            <w:top w:val="none" w:sz="0" w:space="0" w:color="auto"/>
            <w:left w:val="none" w:sz="0" w:space="0" w:color="auto"/>
            <w:bottom w:val="none" w:sz="0" w:space="0" w:color="auto"/>
            <w:right w:val="none" w:sz="0" w:space="0" w:color="auto"/>
          </w:divBdr>
        </w:div>
        <w:div w:id="568925394">
          <w:marLeft w:val="0"/>
          <w:marRight w:val="0"/>
          <w:marTop w:val="0"/>
          <w:marBottom w:val="0"/>
          <w:divBdr>
            <w:top w:val="none" w:sz="0" w:space="0" w:color="auto"/>
            <w:left w:val="none" w:sz="0" w:space="0" w:color="auto"/>
            <w:bottom w:val="none" w:sz="0" w:space="0" w:color="auto"/>
            <w:right w:val="none" w:sz="0" w:space="0" w:color="auto"/>
          </w:divBdr>
        </w:div>
      </w:divsChild>
    </w:div>
    <w:div w:id="717970924">
      <w:bodyDiv w:val="1"/>
      <w:marLeft w:val="0"/>
      <w:marRight w:val="0"/>
      <w:marTop w:val="0"/>
      <w:marBottom w:val="0"/>
      <w:divBdr>
        <w:top w:val="none" w:sz="0" w:space="0" w:color="auto"/>
        <w:left w:val="none" w:sz="0" w:space="0" w:color="auto"/>
        <w:bottom w:val="none" w:sz="0" w:space="0" w:color="auto"/>
        <w:right w:val="none" w:sz="0" w:space="0" w:color="auto"/>
      </w:divBdr>
      <w:divsChild>
        <w:div w:id="115295848">
          <w:marLeft w:val="0"/>
          <w:marRight w:val="0"/>
          <w:marTop w:val="0"/>
          <w:marBottom w:val="0"/>
          <w:divBdr>
            <w:top w:val="none" w:sz="0" w:space="0" w:color="auto"/>
            <w:left w:val="none" w:sz="0" w:space="0" w:color="auto"/>
            <w:bottom w:val="none" w:sz="0" w:space="0" w:color="auto"/>
            <w:right w:val="none" w:sz="0" w:space="0" w:color="auto"/>
          </w:divBdr>
        </w:div>
      </w:divsChild>
    </w:div>
    <w:div w:id="721557617">
      <w:bodyDiv w:val="1"/>
      <w:marLeft w:val="0"/>
      <w:marRight w:val="0"/>
      <w:marTop w:val="0"/>
      <w:marBottom w:val="0"/>
      <w:divBdr>
        <w:top w:val="none" w:sz="0" w:space="0" w:color="auto"/>
        <w:left w:val="none" w:sz="0" w:space="0" w:color="auto"/>
        <w:bottom w:val="none" w:sz="0" w:space="0" w:color="auto"/>
        <w:right w:val="none" w:sz="0" w:space="0" w:color="auto"/>
      </w:divBdr>
      <w:divsChild>
        <w:div w:id="205458915">
          <w:marLeft w:val="0"/>
          <w:marRight w:val="0"/>
          <w:marTop w:val="0"/>
          <w:marBottom w:val="0"/>
          <w:divBdr>
            <w:top w:val="none" w:sz="0" w:space="0" w:color="auto"/>
            <w:left w:val="none" w:sz="0" w:space="0" w:color="auto"/>
            <w:bottom w:val="none" w:sz="0" w:space="0" w:color="auto"/>
            <w:right w:val="none" w:sz="0" w:space="0" w:color="auto"/>
          </w:divBdr>
        </w:div>
        <w:div w:id="923492470">
          <w:marLeft w:val="0"/>
          <w:marRight w:val="0"/>
          <w:marTop w:val="0"/>
          <w:marBottom w:val="0"/>
          <w:divBdr>
            <w:top w:val="none" w:sz="0" w:space="0" w:color="auto"/>
            <w:left w:val="none" w:sz="0" w:space="0" w:color="auto"/>
            <w:bottom w:val="none" w:sz="0" w:space="0" w:color="auto"/>
            <w:right w:val="none" w:sz="0" w:space="0" w:color="auto"/>
          </w:divBdr>
        </w:div>
      </w:divsChild>
    </w:div>
    <w:div w:id="797531357">
      <w:bodyDiv w:val="1"/>
      <w:marLeft w:val="0"/>
      <w:marRight w:val="0"/>
      <w:marTop w:val="0"/>
      <w:marBottom w:val="0"/>
      <w:divBdr>
        <w:top w:val="none" w:sz="0" w:space="0" w:color="auto"/>
        <w:left w:val="none" w:sz="0" w:space="0" w:color="auto"/>
        <w:bottom w:val="none" w:sz="0" w:space="0" w:color="auto"/>
        <w:right w:val="none" w:sz="0" w:space="0" w:color="auto"/>
      </w:divBdr>
      <w:divsChild>
        <w:div w:id="1048188443">
          <w:marLeft w:val="0"/>
          <w:marRight w:val="0"/>
          <w:marTop w:val="0"/>
          <w:marBottom w:val="0"/>
          <w:divBdr>
            <w:top w:val="none" w:sz="0" w:space="0" w:color="auto"/>
            <w:left w:val="none" w:sz="0" w:space="0" w:color="auto"/>
            <w:bottom w:val="none" w:sz="0" w:space="0" w:color="auto"/>
            <w:right w:val="none" w:sz="0" w:space="0" w:color="auto"/>
          </w:divBdr>
        </w:div>
        <w:div w:id="204953223">
          <w:marLeft w:val="0"/>
          <w:marRight w:val="0"/>
          <w:marTop w:val="0"/>
          <w:marBottom w:val="0"/>
          <w:divBdr>
            <w:top w:val="none" w:sz="0" w:space="0" w:color="auto"/>
            <w:left w:val="none" w:sz="0" w:space="0" w:color="auto"/>
            <w:bottom w:val="none" w:sz="0" w:space="0" w:color="auto"/>
            <w:right w:val="none" w:sz="0" w:space="0" w:color="auto"/>
          </w:divBdr>
        </w:div>
        <w:div w:id="520704661">
          <w:marLeft w:val="0"/>
          <w:marRight w:val="0"/>
          <w:marTop w:val="0"/>
          <w:marBottom w:val="0"/>
          <w:divBdr>
            <w:top w:val="none" w:sz="0" w:space="0" w:color="auto"/>
            <w:left w:val="none" w:sz="0" w:space="0" w:color="auto"/>
            <w:bottom w:val="none" w:sz="0" w:space="0" w:color="auto"/>
            <w:right w:val="none" w:sz="0" w:space="0" w:color="auto"/>
          </w:divBdr>
        </w:div>
        <w:div w:id="1280063651">
          <w:marLeft w:val="0"/>
          <w:marRight w:val="0"/>
          <w:marTop w:val="0"/>
          <w:marBottom w:val="0"/>
          <w:divBdr>
            <w:top w:val="none" w:sz="0" w:space="0" w:color="auto"/>
            <w:left w:val="none" w:sz="0" w:space="0" w:color="auto"/>
            <w:bottom w:val="none" w:sz="0" w:space="0" w:color="auto"/>
            <w:right w:val="none" w:sz="0" w:space="0" w:color="auto"/>
          </w:divBdr>
        </w:div>
        <w:div w:id="1369262082">
          <w:marLeft w:val="0"/>
          <w:marRight w:val="0"/>
          <w:marTop w:val="0"/>
          <w:marBottom w:val="0"/>
          <w:divBdr>
            <w:top w:val="none" w:sz="0" w:space="0" w:color="auto"/>
            <w:left w:val="none" w:sz="0" w:space="0" w:color="auto"/>
            <w:bottom w:val="none" w:sz="0" w:space="0" w:color="auto"/>
            <w:right w:val="none" w:sz="0" w:space="0" w:color="auto"/>
          </w:divBdr>
        </w:div>
        <w:div w:id="512650950">
          <w:marLeft w:val="0"/>
          <w:marRight w:val="0"/>
          <w:marTop w:val="0"/>
          <w:marBottom w:val="0"/>
          <w:divBdr>
            <w:top w:val="none" w:sz="0" w:space="0" w:color="auto"/>
            <w:left w:val="none" w:sz="0" w:space="0" w:color="auto"/>
            <w:bottom w:val="none" w:sz="0" w:space="0" w:color="auto"/>
            <w:right w:val="none" w:sz="0" w:space="0" w:color="auto"/>
          </w:divBdr>
        </w:div>
        <w:div w:id="1236551036">
          <w:marLeft w:val="0"/>
          <w:marRight w:val="0"/>
          <w:marTop w:val="0"/>
          <w:marBottom w:val="0"/>
          <w:divBdr>
            <w:top w:val="none" w:sz="0" w:space="0" w:color="auto"/>
            <w:left w:val="none" w:sz="0" w:space="0" w:color="auto"/>
            <w:bottom w:val="none" w:sz="0" w:space="0" w:color="auto"/>
            <w:right w:val="none" w:sz="0" w:space="0" w:color="auto"/>
          </w:divBdr>
        </w:div>
        <w:div w:id="892738550">
          <w:marLeft w:val="0"/>
          <w:marRight w:val="0"/>
          <w:marTop w:val="0"/>
          <w:marBottom w:val="0"/>
          <w:divBdr>
            <w:top w:val="none" w:sz="0" w:space="0" w:color="auto"/>
            <w:left w:val="none" w:sz="0" w:space="0" w:color="auto"/>
            <w:bottom w:val="none" w:sz="0" w:space="0" w:color="auto"/>
            <w:right w:val="none" w:sz="0" w:space="0" w:color="auto"/>
          </w:divBdr>
        </w:div>
        <w:div w:id="1281032303">
          <w:marLeft w:val="0"/>
          <w:marRight w:val="0"/>
          <w:marTop w:val="0"/>
          <w:marBottom w:val="0"/>
          <w:divBdr>
            <w:top w:val="none" w:sz="0" w:space="0" w:color="auto"/>
            <w:left w:val="none" w:sz="0" w:space="0" w:color="auto"/>
            <w:bottom w:val="none" w:sz="0" w:space="0" w:color="auto"/>
            <w:right w:val="none" w:sz="0" w:space="0" w:color="auto"/>
          </w:divBdr>
        </w:div>
        <w:div w:id="454100531">
          <w:marLeft w:val="0"/>
          <w:marRight w:val="0"/>
          <w:marTop w:val="0"/>
          <w:marBottom w:val="0"/>
          <w:divBdr>
            <w:top w:val="none" w:sz="0" w:space="0" w:color="auto"/>
            <w:left w:val="none" w:sz="0" w:space="0" w:color="auto"/>
            <w:bottom w:val="none" w:sz="0" w:space="0" w:color="auto"/>
            <w:right w:val="none" w:sz="0" w:space="0" w:color="auto"/>
          </w:divBdr>
        </w:div>
        <w:div w:id="1797286167">
          <w:marLeft w:val="0"/>
          <w:marRight w:val="0"/>
          <w:marTop w:val="0"/>
          <w:marBottom w:val="0"/>
          <w:divBdr>
            <w:top w:val="none" w:sz="0" w:space="0" w:color="auto"/>
            <w:left w:val="none" w:sz="0" w:space="0" w:color="auto"/>
            <w:bottom w:val="none" w:sz="0" w:space="0" w:color="auto"/>
            <w:right w:val="none" w:sz="0" w:space="0" w:color="auto"/>
          </w:divBdr>
        </w:div>
        <w:div w:id="1252395989">
          <w:marLeft w:val="0"/>
          <w:marRight w:val="0"/>
          <w:marTop w:val="0"/>
          <w:marBottom w:val="0"/>
          <w:divBdr>
            <w:top w:val="none" w:sz="0" w:space="0" w:color="auto"/>
            <w:left w:val="none" w:sz="0" w:space="0" w:color="auto"/>
            <w:bottom w:val="none" w:sz="0" w:space="0" w:color="auto"/>
            <w:right w:val="none" w:sz="0" w:space="0" w:color="auto"/>
          </w:divBdr>
        </w:div>
        <w:div w:id="1752652481">
          <w:marLeft w:val="0"/>
          <w:marRight w:val="0"/>
          <w:marTop w:val="0"/>
          <w:marBottom w:val="0"/>
          <w:divBdr>
            <w:top w:val="none" w:sz="0" w:space="0" w:color="auto"/>
            <w:left w:val="none" w:sz="0" w:space="0" w:color="auto"/>
            <w:bottom w:val="none" w:sz="0" w:space="0" w:color="auto"/>
            <w:right w:val="none" w:sz="0" w:space="0" w:color="auto"/>
          </w:divBdr>
        </w:div>
        <w:div w:id="1163157647">
          <w:marLeft w:val="0"/>
          <w:marRight w:val="0"/>
          <w:marTop w:val="0"/>
          <w:marBottom w:val="0"/>
          <w:divBdr>
            <w:top w:val="none" w:sz="0" w:space="0" w:color="auto"/>
            <w:left w:val="none" w:sz="0" w:space="0" w:color="auto"/>
            <w:bottom w:val="none" w:sz="0" w:space="0" w:color="auto"/>
            <w:right w:val="none" w:sz="0" w:space="0" w:color="auto"/>
          </w:divBdr>
        </w:div>
        <w:div w:id="1931501846">
          <w:marLeft w:val="0"/>
          <w:marRight w:val="0"/>
          <w:marTop w:val="0"/>
          <w:marBottom w:val="0"/>
          <w:divBdr>
            <w:top w:val="none" w:sz="0" w:space="0" w:color="auto"/>
            <w:left w:val="none" w:sz="0" w:space="0" w:color="auto"/>
            <w:bottom w:val="none" w:sz="0" w:space="0" w:color="auto"/>
            <w:right w:val="none" w:sz="0" w:space="0" w:color="auto"/>
          </w:divBdr>
        </w:div>
        <w:div w:id="617567742">
          <w:marLeft w:val="0"/>
          <w:marRight w:val="0"/>
          <w:marTop w:val="0"/>
          <w:marBottom w:val="0"/>
          <w:divBdr>
            <w:top w:val="none" w:sz="0" w:space="0" w:color="auto"/>
            <w:left w:val="none" w:sz="0" w:space="0" w:color="auto"/>
            <w:bottom w:val="none" w:sz="0" w:space="0" w:color="auto"/>
            <w:right w:val="none" w:sz="0" w:space="0" w:color="auto"/>
          </w:divBdr>
        </w:div>
        <w:div w:id="77869915">
          <w:marLeft w:val="0"/>
          <w:marRight w:val="0"/>
          <w:marTop w:val="0"/>
          <w:marBottom w:val="0"/>
          <w:divBdr>
            <w:top w:val="none" w:sz="0" w:space="0" w:color="auto"/>
            <w:left w:val="none" w:sz="0" w:space="0" w:color="auto"/>
            <w:bottom w:val="none" w:sz="0" w:space="0" w:color="auto"/>
            <w:right w:val="none" w:sz="0" w:space="0" w:color="auto"/>
          </w:divBdr>
        </w:div>
        <w:div w:id="929775906">
          <w:marLeft w:val="0"/>
          <w:marRight w:val="0"/>
          <w:marTop w:val="0"/>
          <w:marBottom w:val="0"/>
          <w:divBdr>
            <w:top w:val="none" w:sz="0" w:space="0" w:color="auto"/>
            <w:left w:val="none" w:sz="0" w:space="0" w:color="auto"/>
            <w:bottom w:val="none" w:sz="0" w:space="0" w:color="auto"/>
            <w:right w:val="none" w:sz="0" w:space="0" w:color="auto"/>
          </w:divBdr>
        </w:div>
        <w:div w:id="1469396534">
          <w:marLeft w:val="0"/>
          <w:marRight w:val="0"/>
          <w:marTop w:val="0"/>
          <w:marBottom w:val="0"/>
          <w:divBdr>
            <w:top w:val="none" w:sz="0" w:space="0" w:color="auto"/>
            <w:left w:val="none" w:sz="0" w:space="0" w:color="auto"/>
            <w:bottom w:val="none" w:sz="0" w:space="0" w:color="auto"/>
            <w:right w:val="none" w:sz="0" w:space="0" w:color="auto"/>
          </w:divBdr>
        </w:div>
        <w:div w:id="1033190336">
          <w:marLeft w:val="0"/>
          <w:marRight w:val="0"/>
          <w:marTop w:val="0"/>
          <w:marBottom w:val="0"/>
          <w:divBdr>
            <w:top w:val="none" w:sz="0" w:space="0" w:color="auto"/>
            <w:left w:val="none" w:sz="0" w:space="0" w:color="auto"/>
            <w:bottom w:val="none" w:sz="0" w:space="0" w:color="auto"/>
            <w:right w:val="none" w:sz="0" w:space="0" w:color="auto"/>
          </w:divBdr>
        </w:div>
        <w:div w:id="1484003601">
          <w:marLeft w:val="0"/>
          <w:marRight w:val="0"/>
          <w:marTop w:val="0"/>
          <w:marBottom w:val="0"/>
          <w:divBdr>
            <w:top w:val="none" w:sz="0" w:space="0" w:color="auto"/>
            <w:left w:val="none" w:sz="0" w:space="0" w:color="auto"/>
            <w:bottom w:val="none" w:sz="0" w:space="0" w:color="auto"/>
            <w:right w:val="none" w:sz="0" w:space="0" w:color="auto"/>
          </w:divBdr>
        </w:div>
      </w:divsChild>
    </w:div>
    <w:div w:id="829831842">
      <w:bodyDiv w:val="1"/>
      <w:marLeft w:val="0"/>
      <w:marRight w:val="0"/>
      <w:marTop w:val="0"/>
      <w:marBottom w:val="0"/>
      <w:divBdr>
        <w:top w:val="none" w:sz="0" w:space="0" w:color="auto"/>
        <w:left w:val="none" w:sz="0" w:space="0" w:color="auto"/>
        <w:bottom w:val="none" w:sz="0" w:space="0" w:color="auto"/>
        <w:right w:val="none" w:sz="0" w:space="0" w:color="auto"/>
      </w:divBdr>
      <w:divsChild>
        <w:div w:id="974456057">
          <w:marLeft w:val="0"/>
          <w:marRight w:val="0"/>
          <w:marTop w:val="0"/>
          <w:marBottom w:val="0"/>
          <w:divBdr>
            <w:top w:val="none" w:sz="0" w:space="0" w:color="auto"/>
            <w:left w:val="none" w:sz="0" w:space="0" w:color="auto"/>
            <w:bottom w:val="none" w:sz="0" w:space="0" w:color="auto"/>
            <w:right w:val="none" w:sz="0" w:space="0" w:color="auto"/>
          </w:divBdr>
        </w:div>
        <w:div w:id="1093354708">
          <w:marLeft w:val="0"/>
          <w:marRight w:val="0"/>
          <w:marTop w:val="0"/>
          <w:marBottom w:val="0"/>
          <w:divBdr>
            <w:top w:val="none" w:sz="0" w:space="0" w:color="auto"/>
            <w:left w:val="none" w:sz="0" w:space="0" w:color="auto"/>
            <w:bottom w:val="none" w:sz="0" w:space="0" w:color="auto"/>
            <w:right w:val="none" w:sz="0" w:space="0" w:color="auto"/>
          </w:divBdr>
        </w:div>
        <w:div w:id="382826792">
          <w:marLeft w:val="0"/>
          <w:marRight w:val="0"/>
          <w:marTop w:val="0"/>
          <w:marBottom w:val="0"/>
          <w:divBdr>
            <w:top w:val="none" w:sz="0" w:space="0" w:color="auto"/>
            <w:left w:val="none" w:sz="0" w:space="0" w:color="auto"/>
            <w:bottom w:val="none" w:sz="0" w:space="0" w:color="auto"/>
            <w:right w:val="none" w:sz="0" w:space="0" w:color="auto"/>
          </w:divBdr>
        </w:div>
        <w:div w:id="565846859">
          <w:marLeft w:val="0"/>
          <w:marRight w:val="0"/>
          <w:marTop w:val="0"/>
          <w:marBottom w:val="0"/>
          <w:divBdr>
            <w:top w:val="none" w:sz="0" w:space="0" w:color="auto"/>
            <w:left w:val="none" w:sz="0" w:space="0" w:color="auto"/>
            <w:bottom w:val="none" w:sz="0" w:space="0" w:color="auto"/>
            <w:right w:val="none" w:sz="0" w:space="0" w:color="auto"/>
          </w:divBdr>
        </w:div>
        <w:div w:id="205144072">
          <w:marLeft w:val="0"/>
          <w:marRight w:val="0"/>
          <w:marTop w:val="0"/>
          <w:marBottom w:val="0"/>
          <w:divBdr>
            <w:top w:val="none" w:sz="0" w:space="0" w:color="auto"/>
            <w:left w:val="none" w:sz="0" w:space="0" w:color="auto"/>
            <w:bottom w:val="none" w:sz="0" w:space="0" w:color="auto"/>
            <w:right w:val="none" w:sz="0" w:space="0" w:color="auto"/>
          </w:divBdr>
        </w:div>
        <w:div w:id="423648234">
          <w:marLeft w:val="0"/>
          <w:marRight w:val="0"/>
          <w:marTop w:val="0"/>
          <w:marBottom w:val="0"/>
          <w:divBdr>
            <w:top w:val="none" w:sz="0" w:space="0" w:color="auto"/>
            <w:left w:val="none" w:sz="0" w:space="0" w:color="auto"/>
            <w:bottom w:val="none" w:sz="0" w:space="0" w:color="auto"/>
            <w:right w:val="none" w:sz="0" w:space="0" w:color="auto"/>
          </w:divBdr>
        </w:div>
        <w:div w:id="1446388498">
          <w:marLeft w:val="0"/>
          <w:marRight w:val="0"/>
          <w:marTop w:val="0"/>
          <w:marBottom w:val="0"/>
          <w:divBdr>
            <w:top w:val="none" w:sz="0" w:space="0" w:color="auto"/>
            <w:left w:val="none" w:sz="0" w:space="0" w:color="auto"/>
            <w:bottom w:val="none" w:sz="0" w:space="0" w:color="auto"/>
            <w:right w:val="none" w:sz="0" w:space="0" w:color="auto"/>
          </w:divBdr>
        </w:div>
        <w:div w:id="1952086065">
          <w:marLeft w:val="0"/>
          <w:marRight w:val="0"/>
          <w:marTop w:val="0"/>
          <w:marBottom w:val="0"/>
          <w:divBdr>
            <w:top w:val="none" w:sz="0" w:space="0" w:color="auto"/>
            <w:left w:val="none" w:sz="0" w:space="0" w:color="auto"/>
            <w:bottom w:val="none" w:sz="0" w:space="0" w:color="auto"/>
            <w:right w:val="none" w:sz="0" w:space="0" w:color="auto"/>
          </w:divBdr>
        </w:div>
        <w:div w:id="330644287">
          <w:marLeft w:val="0"/>
          <w:marRight w:val="0"/>
          <w:marTop w:val="0"/>
          <w:marBottom w:val="0"/>
          <w:divBdr>
            <w:top w:val="none" w:sz="0" w:space="0" w:color="auto"/>
            <w:left w:val="none" w:sz="0" w:space="0" w:color="auto"/>
            <w:bottom w:val="none" w:sz="0" w:space="0" w:color="auto"/>
            <w:right w:val="none" w:sz="0" w:space="0" w:color="auto"/>
          </w:divBdr>
        </w:div>
        <w:div w:id="1828978838">
          <w:marLeft w:val="0"/>
          <w:marRight w:val="0"/>
          <w:marTop w:val="0"/>
          <w:marBottom w:val="0"/>
          <w:divBdr>
            <w:top w:val="none" w:sz="0" w:space="0" w:color="auto"/>
            <w:left w:val="none" w:sz="0" w:space="0" w:color="auto"/>
            <w:bottom w:val="none" w:sz="0" w:space="0" w:color="auto"/>
            <w:right w:val="none" w:sz="0" w:space="0" w:color="auto"/>
          </w:divBdr>
        </w:div>
        <w:div w:id="288702886">
          <w:marLeft w:val="0"/>
          <w:marRight w:val="0"/>
          <w:marTop w:val="0"/>
          <w:marBottom w:val="0"/>
          <w:divBdr>
            <w:top w:val="none" w:sz="0" w:space="0" w:color="auto"/>
            <w:left w:val="none" w:sz="0" w:space="0" w:color="auto"/>
            <w:bottom w:val="none" w:sz="0" w:space="0" w:color="auto"/>
            <w:right w:val="none" w:sz="0" w:space="0" w:color="auto"/>
          </w:divBdr>
        </w:div>
        <w:div w:id="307129241">
          <w:marLeft w:val="0"/>
          <w:marRight w:val="0"/>
          <w:marTop w:val="0"/>
          <w:marBottom w:val="0"/>
          <w:divBdr>
            <w:top w:val="none" w:sz="0" w:space="0" w:color="auto"/>
            <w:left w:val="none" w:sz="0" w:space="0" w:color="auto"/>
            <w:bottom w:val="none" w:sz="0" w:space="0" w:color="auto"/>
            <w:right w:val="none" w:sz="0" w:space="0" w:color="auto"/>
          </w:divBdr>
        </w:div>
        <w:div w:id="1734115089">
          <w:marLeft w:val="0"/>
          <w:marRight w:val="0"/>
          <w:marTop w:val="0"/>
          <w:marBottom w:val="0"/>
          <w:divBdr>
            <w:top w:val="none" w:sz="0" w:space="0" w:color="auto"/>
            <w:left w:val="none" w:sz="0" w:space="0" w:color="auto"/>
            <w:bottom w:val="none" w:sz="0" w:space="0" w:color="auto"/>
            <w:right w:val="none" w:sz="0" w:space="0" w:color="auto"/>
          </w:divBdr>
        </w:div>
        <w:div w:id="1272011898">
          <w:marLeft w:val="0"/>
          <w:marRight w:val="0"/>
          <w:marTop w:val="0"/>
          <w:marBottom w:val="0"/>
          <w:divBdr>
            <w:top w:val="none" w:sz="0" w:space="0" w:color="auto"/>
            <w:left w:val="none" w:sz="0" w:space="0" w:color="auto"/>
            <w:bottom w:val="none" w:sz="0" w:space="0" w:color="auto"/>
            <w:right w:val="none" w:sz="0" w:space="0" w:color="auto"/>
          </w:divBdr>
        </w:div>
        <w:div w:id="1219436875">
          <w:marLeft w:val="0"/>
          <w:marRight w:val="0"/>
          <w:marTop w:val="0"/>
          <w:marBottom w:val="0"/>
          <w:divBdr>
            <w:top w:val="none" w:sz="0" w:space="0" w:color="auto"/>
            <w:left w:val="none" w:sz="0" w:space="0" w:color="auto"/>
            <w:bottom w:val="none" w:sz="0" w:space="0" w:color="auto"/>
            <w:right w:val="none" w:sz="0" w:space="0" w:color="auto"/>
          </w:divBdr>
        </w:div>
        <w:div w:id="1104156237">
          <w:marLeft w:val="0"/>
          <w:marRight w:val="0"/>
          <w:marTop w:val="0"/>
          <w:marBottom w:val="0"/>
          <w:divBdr>
            <w:top w:val="none" w:sz="0" w:space="0" w:color="auto"/>
            <w:left w:val="none" w:sz="0" w:space="0" w:color="auto"/>
            <w:bottom w:val="none" w:sz="0" w:space="0" w:color="auto"/>
            <w:right w:val="none" w:sz="0" w:space="0" w:color="auto"/>
          </w:divBdr>
        </w:div>
        <w:div w:id="569580316">
          <w:marLeft w:val="0"/>
          <w:marRight w:val="0"/>
          <w:marTop w:val="0"/>
          <w:marBottom w:val="0"/>
          <w:divBdr>
            <w:top w:val="none" w:sz="0" w:space="0" w:color="auto"/>
            <w:left w:val="none" w:sz="0" w:space="0" w:color="auto"/>
            <w:bottom w:val="none" w:sz="0" w:space="0" w:color="auto"/>
            <w:right w:val="none" w:sz="0" w:space="0" w:color="auto"/>
          </w:divBdr>
        </w:div>
        <w:div w:id="4791072">
          <w:marLeft w:val="0"/>
          <w:marRight w:val="0"/>
          <w:marTop w:val="0"/>
          <w:marBottom w:val="0"/>
          <w:divBdr>
            <w:top w:val="none" w:sz="0" w:space="0" w:color="auto"/>
            <w:left w:val="none" w:sz="0" w:space="0" w:color="auto"/>
            <w:bottom w:val="none" w:sz="0" w:space="0" w:color="auto"/>
            <w:right w:val="none" w:sz="0" w:space="0" w:color="auto"/>
          </w:divBdr>
        </w:div>
        <w:div w:id="969088172">
          <w:marLeft w:val="0"/>
          <w:marRight w:val="0"/>
          <w:marTop w:val="0"/>
          <w:marBottom w:val="0"/>
          <w:divBdr>
            <w:top w:val="none" w:sz="0" w:space="0" w:color="auto"/>
            <w:left w:val="none" w:sz="0" w:space="0" w:color="auto"/>
            <w:bottom w:val="none" w:sz="0" w:space="0" w:color="auto"/>
            <w:right w:val="none" w:sz="0" w:space="0" w:color="auto"/>
          </w:divBdr>
        </w:div>
        <w:div w:id="235406974">
          <w:marLeft w:val="0"/>
          <w:marRight w:val="0"/>
          <w:marTop w:val="0"/>
          <w:marBottom w:val="0"/>
          <w:divBdr>
            <w:top w:val="none" w:sz="0" w:space="0" w:color="auto"/>
            <w:left w:val="none" w:sz="0" w:space="0" w:color="auto"/>
            <w:bottom w:val="none" w:sz="0" w:space="0" w:color="auto"/>
            <w:right w:val="none" w:sz="0" w:space="0" w:color="auto"/>
          </w:divBdr>
        </w:div>
        <w:div w:id="224686945">
          <w:marLeft w:val="0"/>
          <w:marRight w:val="0"/>
          <w:marTop w:val="0"/>
          <w:marBottom w:val="0"/>
          <w:divBdr>
            <w:top w:val="none" w:sz="0" w:space="0" w:color="auto"/>
            <w:left w:val="none" w:sz="0" w:space="0" w:color="auto"/>
            <w:bottom w:val="none" w:sz="0" w:space="0" w:color="auto"/>
            <w:right w:val="none" w:sz="0" w:space="0" w:color="auto"/>
          </w:divBdr>
        </w:div>
        <w:div w:id="2146114668">
          <w:marLeft w:val="0"/>
          <w:marRight w:val="0"/>
          <w:marTop w:val="0"/>
          <w:marBottom w:val="0"/>
          <w:divBdr>
            <w:top w:val="none" w:sz="0" w:space="0" w:color="auto"/>
            <w:left w:val="none" w:sz="0" w:space="0" w:color="auto"/>
            <w:bottom w:val="none" w:sz="0" w:space="0" w:color="auto"/>
            <w:right w:val="none" w:sz="0" w:space="0" w:color="auto"/>
          </w:divBdr>
        </w:div>
        <w:div w:id="1824815007">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449005865">
          <w:marLeft w:val="0"/>
          <w:marRight w:val="0"/>
          <w:marTop w:val="0"/>
          <w:marBottom w:val="0"/>
          <w:divBdr>
            <w:top w:val="none" w:sz="0" w:space="0" w:color="auto"/>
            <w:left w:val="none" w:sz="0" w:space="0" w:color="auto"/>
            <w:bottom w:val="none" w:sz="0" w:space="0" w:color="auto"/>
            <w:right w:val="none" w:sz="0" w:space="0" w:color="auto"/>
          </w:divBdr>
        </w:div>
        <w:div w:id="717361956">
          <w:marLeft w:val="0"/>
          <w:marRight w:val="0"/>
          <w:marTop w:val="0"/>
          <w:marBottom w:val="0"/>
          <w:divBdr>
            <w:top w:val="none" w:sz="0" w:space="0" w:color="auto"/>
            <w:left w:val="none" w:sz="0" w:space="0" w:color="auto"/>
            <w:bottom w:val="none" w:sz="0" w:space="0" w:color="auto"/>
            <w:right w:val="none" w:sz="0" w:space="0" w:color="auto"/>
          </w:divBdr>
        </w:div>
        <w:div w:id="1771466353">
          <w:marLeft w:val="0"/>
          <w:marRight w:val="0"/>
          <w:marTop w:val="0"/>
          <w:marBottom w:val="0"/>
          <w:divBdr>
            <w:top w:val="none" w:sz="0" w:space="0" w:color="auto"/>
            <w:left w:val="none" w:sz="0" w:space="0" w:color="auto"/>
            <w:bottom w:val="none" w:sz="0" w:space="0" w:color="auto"/>
            <w:right w:val="none" w:sz="0" w:space="0" w:color="auto"/>
          </w:divBdr>
        </w:div>
        <w:div w:id="2901912">
          <w:marLeft w:val="0"/>
          <w:marRight w:val="0"/>
          <w:marTop w:val="0"/>
          <w:marBottom w:val="0"/>
          <w:divBdr>
            <w:top w:val="none" w:sz="0" w:space="0" w:color="auto"/>
            <w:left w:val="none" w:sz="0" w:space="0" w:color="auto"/>
            <w:bottom w:val="none" w:sz="0" w:space="0" w:color="auto"/>
            <w:right w:val="none" w:sz="0" w:space="0" w:color="auto"/>
          </w:divBdr>
        </w:div>
        <w:div w:id="595753204">
          <w:marLeft w:val="0"/>
          <w:marRight w:val="0"/>
          <w:marTop w:val="0"/>
          <w:marBottom w:val="0"/>
          <w:divBdr>
            <w:top w:val="none" w:sz="0" w:space="0" w:color="auto"/>
            <w:left w:val="none" w:sz="0" w:space="0" w:color="auto"/>
            <w:bottom w:val="none" w:sz="0" w:space="0" w:color="auto"/>
            <w:right w:val="none" w:sz="0" w:space="0" w:color="auto"/>
          </w:divBdr>
        </w:div>
        <w:div w:id="1516187518">
          <w:marLeft w:val="0"/>
          <w:marRight w:val="0"/>
          <w:marTop w:val="0"/>
          <w:marBottom w:val="0"/>
          <w:divBdr>
            <w:top w:val="none" w:sz="0" w:space="0" w:color="auto"/>
            <w:left w:val="none" w:sz="0" w:space="0" w:color="auto"/>
            <w:bottom w:val="none" w:sz="0" w:space="0" w:color="auto"/>
            <w:right w:val="none" w:sz="0" w:space="0" w:color="auto"/>
          </w:divBdr>
        </w:div>
        <w:div w:id="363674006">
          <w:marLeft w:val="0"/>
          <w:marRight w:val="0"/>
          <w:marTop w:val="0"/>
          <w:marBottom w:val="0"/>
          <w:divBdr>
            <w:top w:val="none" w:sz="0" w:space="0" w:color="auto"/>
            <w:left w:val="none" w:sz="0" w:space="0" w:color="auto"/>
            <w:bottom w:val="none" w:sz="0" w:space="0" w:color="auto"/>
            <w:right w:val="none" w:sz="0" w:space="0" w:color="auto"/>
          </w:divBdr>
        </w:div>
        <w:div w:id="1537624399">
          <w:marLeft w:val="0"/>
          <w:marRight w:val="0"/>
          <w:marTop w:val="0"/>
          <w:marBottom w:val="0"/>
          <w:divBdr>
            <w:top w:val="none" w:sz="0" w:space="0" w:color="auto"/>
            <w:left w:val="none" w:sz="0" w:space="0" w:color="auto"/>
            <w:bottom w:val="none" w:sz="0" w:space="0" w:color="auto"/>
            <w:right w:val="none" w:sz="0" w:space="0" w:color="auto"/>
          </w:divBdr>
        </w:div>
        <w:div w:id="180780774">
          <w:marLeft w:val="0"/>
          <w:marRight w:val="0"/>
          <w:marTop w:val="0"/>
          <w:marBottom w:val="0"/>
          <w:divBdr>
            <w:top w:val="none" w:sz="0" w:space="0" w:color="auto"/>
            <w:left w:val="none" w:sz="0" w:space="0" w:color="auto"/>
            <w:bottom w:val="none" w:sz="0" w:space="0" w:color="auto"/>
            <w:right w:val="none" w:sz="0" w:space="0" w:color="auto"/>
          </w:divBdr>
        </w:div>
        <w:div w:id="2001154159">
          <w:marLeft w:val="0"/>
          <w:marRight w:val="0"/>
          <w:marTop w:val="0"/>
          <w:marBottom w:val="0"/>
          <w:divBdr>
            <w:top w:val="none" w:sz="0" w:space="0" w:color="auto"/>
            <w:left w:val="none" w:sz="0" w:space="0" w:color="auto"/>
            <w:bottom w:val="none" w:sz="0" w:space="0" w:color="auto"/>
            <w:right w:val="none" w:sz="0" w:space="0" w:color="auto"/>
          </w:divBdr>
        </w:div>
        <w:div w:id="771903398">
          <w:marLeft w:val="0"/>
          <w:marRight w:val="0"/>
          <w:marTop w:val="0"/>
          <w:marBottom w:val="0"/>
          <w:divBdr>
            <w:top w:val="none" w:sz="0" w:space="0" w:color="auto"/>
            <w:left w:val="none" w:sz="0" w:space="0" w:color="auto"/>
            <w:bottom w:val="none" w:sz="0" w:space="0" w:color="auto"/>
            <w:right w:val="none" w:sz="0" w:space="0" w:color="auto"/>
          </w:divBdr>
        </w:div>
        <w:div w:id="621885884">
          <w:marLeft w:val="0"/>
          <w:marRight w:val="0"/>
          <w:marTop w:val="0"/>
          <w:marBottom w:val="0"/>
          <w:divBdr>
            <w:top w:val="none" w:sz="0" w:space="0" w:color="auto"/>
            <w:left w:val="none" w:sz="0" w:space="0" w:color="auto"/>
            <w:bottom w:val="none" w:sz="0" w:space="0" w:color="auto"/>
            <w:right w:val="none" w:sz="0" w:space="0" w:color="auto"/>
          </w:divBdr>
        </w:div>
        <w:div w:id="113839043">
          <w:marLeft w:val="0"/>
          <w:marRight w:val="0"/>
          <w:marTop w:val="0"/>
          <w:marBottom w:val="0"/>
          <w:divBdr>
            <w:top w:val="none" w:sz="0" w:space="0" w:color="auto"/>
            <w:left w:val="none" w:sz="0" w:space="0" w:color="auto"/>
            <w:bottom w:val="none" w:sz="0" w:space="0" w:color="auto"/>
            <w:right w:val="none" w:sz="0" w:space="0" w:color="auto"/>
          </w:divBdr>
        </w:div>
        <w:div w:id="1163856926">
          <w:marLeft w:val="0"/>
          <w:marRight w:val="0"/>
          <w:marTop w:val="0"/>
          <w:marBottom w:val="0"/>
          <w:divBdr>
            <w:top w:val="none" w:sz="0" w:space="0" w:color="auto"/>
            <w:left w:val="none" w:sz="0" w:space="0" w:color="auto"/>
            <w:bottom w:val="none" w:sz="0" w:space="0" w:color="auto"/>
            <w:right w:val="none" w:sz="0" w:space="0" w:color="auto"/>
          </w:divBdr>
        </w:div>
        <w:div w:id="1935671829">
          <w:marLeft w:val="0"/>
          <w:marRight w:val="0"/>
          <w:marTop w:val="0"/>
          <w:marBottom w:val="0"/>
          <w:divBdr>
            <w:top w:val="none" w:sz="0" w:space="0" w:color="auto"/>
            <w:left w:val="none" w:sz="0" w:space="0" w:color="auto"/>
            <w:bottom w:val="none" w:sz="0" w:space="0" w:color="auto"/>
            <w:right w:val="none" w:sz="0" w:space="0" w:color="auto"/>
          </w:divBdr>
        </w:div>
        <w:div w:id="1602760819">
          <w:marLeft w:val="0"/>
          <w:marRight w:val="0"/>
          <w:marTop w:val="0"/>
          <w:marBottom w:val="0"/>
          <w:divBdr>
            <w:top w:val="none" w:sz="0" w:space="0" w:color="auto"/>
            <w:left w:val="none" w:sz="0" w:space="0" w:color="auto"/>
            <w:bottom w:val="none" w:sz="0" w:space="0" w:color="auto"/>
            <w:right w:val="none" w:sz="0" w:space="0" w:color="auto"/>
          </w:divBdr>
        </w:div>
        <w:div w:id="915480300">
          <w:marLeft w:val="0"/>
          <w:marRight w:val="0"/>
          <w:marTop w:val="0"/>
          <w:marBottom w:val="0"/>
          <w:divBdr>
            <w:top w:val="none" w:sz="0" w:space="0" w:color="auto"/>
            <w:left w:val="none" w:sz="0" w:space="0" w:color="auto"/>
            <w:bottom w:val="none" w:sz="0" w:space="0" w:color="auto"/>
            <w:right w:val="none" w:sz="0" w:space="0" w:color="auto"/>
          </w:divBdr>
        </w:div>
        <w:div w:id="1502038405">
          <w:marLeft w:val="0"/>
          <w:marRight w:val="0"/>
          <w:marTop w:val="0"/>
          <w:marBottom w:val="0"/>
          <w:divBdr>
            <w:top w:val="none" w:sz="0" w:space="0" w:color="auto"/>
            <w:left w:val="none" w:sz="0" w:space="0" w:color="auto"/>
            <w:bottom w:val="none" w:sz="0" w:space="0" w:color="auto"/>
            <w:right w:val="none" w:sz="0" w:space="0" w:color="auto"/>
          </w:divBdr>
        </w:div>
        <w:div w:id="278801157">
          <w:marLeft w:val="0"/>
          <w:marRight w:val="0"/>
          <w:marTop w:val="0"/>
          <w:marBottom w:val="0"/>
          <w:divBdr>
            <w:top w:val="none" w:sz="0" w:space="0" w:color="auto"/>
            <w:left w:val="none" w:sz="0" w:space="0" w:color="auto"/>
            <w:bottom w:val="none" w:sz="0" w:space="0" w:color="auto"/>
            <w:right w:val="none" w:sz="0" w:space="0" w:color="auto"/>
          </w:divBdr>
        </w:div>
        <w:div w:id="2031031116">
          <w:marLeft w:val="0"/>
          <w:marRight w:val="0"/>
          <w:marTop w:val="0"/>
          <w:marBottom w:val="0"/>
          <w:divBdr>
            <w:top w:val="none" w:sz="0" w:space="0" w:color="auto"/>
            <w:left w:val="none" w:sz="0" w:space="0" w:color="auto"/>
            <w:bottom w:val="none" w:sz="0" w:space="0" w:color="auto"/>
            <w:right w:val="none" w:sz="0" w:space="0" w:color="auto"/>
          </w:divBdr>
        </w:div>
        <w:div w:id="1685326942">
          <w:marLeft w:val="0"/>
          <w:marRight w:val="0"/>
          <w:marTop w:val="0"/>
          <w:marBottom w:val="0"/>
          <w:divBdr>
            <w:top w:val="none" w:sz="0" w:space="0" w:color="auto"/>
            <w:left w:val="none" w:sz="0" w:space="0" w:color="auto"/>
            <w:bottom w:val="none" w:sz="0" w:space="0" w:color="auto"/>
            <w:right w:val="none" w:sz="0" w:space="0" w:color="auto"/>
          </w:divBdr>
        </w:div>
        <w:div w:id="242689546">
          <w:marLeft w:val="0"/>
          <w:marRight w:val="0"/>
          <w:marTop w:val="0"/>
          <w:marBottom w:val="0"/>
          <w:divBdr>
            <w:top w:val="none" w:sz="0" w:space="0" w:color="auto"/>
            <w:left w:val="none" w:sz="0" w:space="0" w:color="auto"/>
            <w:bottom w:val="none" w:sz="0" w:space="0" w:color="auto"/>
            <w:right w:val="none" w:sz="0" w:space="0" w:color="auto"/>
          </w:divBdr>
        </w:div>
        <w:div w:id="1409769069">
          <w:marLeft w:val="0"/>
          <w:marRight w:val="0"/>
          <w:marTop w:val="0"/>
          <w:marBottom w:val="0"/>
          <w:divBdr>
            <w:top w:val="none" w:sz="0" w:space="0" w:color="auto"/>
            <w:left w:val="none" w:sz="0" w:space="0" w:color="auto"/>
            <w:bottom w:val="none" w:sz="0" w:space="0" w:color="auto"/>
            <w:right w:val="none" w:sz="0" w:space="0" w:color="auto"/>
          </w:divBdr>
        </w:div>
        <w:div w:id="791247260">
          <w:marLeft w:val="0"/>
          <w:marRight w:val="0"/>
          <w:marTop w:val="0"/>
          <w:marBottom w:val="0"/>
          <w:divBdr>
            <w:top w:val="none" w:sz="0" w:space="0" w:color="auto"/>
            <w:left w:val="none" w:sz="0" w:space="0" w:color="auto"/>
            <w:bottom w:val="none" w:sz="0" w:space="0" w:color="auto"/>
            <w:right w:val="none" w:sz="0" w:space="0" w:color="auto"/>
          </w:divBdr>
        </w:div>
        <w:div w:id="2053730838">
          <w:marLeft w:val="0"/>
          <w:marRight w:val="0"/>
          <w:marTop w:val="0"/>
          <w:marBottom w:val="0"/>
          <w:divBdr>
            <w:top w:val="none" w:sz="0" w:space="0" w:color="auto"/>
            <w:left w:val="none" w:sz="0" w:space="0" w:color="auto"/>
            <w:bottom w:val="none" w:sz="0" w:space="0" w:color="auto"/>
            <w:right w:val="none" w:sz="0" w:space="0" w:color="auto"/>
          </w:divBdr>
        </w:div>
        <w:div w:id="1755592946">
          <w:marLeft w:val="0"/>
          <w:marRight w:val="0"/>
          <w:marTop w:val="0"/>
          <w:marBottom w:val="0"/>
          <w:divBdr>
            <w:top w:val="none" w:sz="0" w:space="0" w:color="auto"/>
            <w:left w:val="none" w:sz="0" w:space="0" w:color="auto"/>
            <w:bottom w:val="none" w:sz="0" w:space="0" w:color="auto"/>
            <w:right w:val="none" w:sz="0" w:space="0" w:color="auto"/>
          </w:divBdr>
        </w:div>
        <w:div w:id="691616521">
          <w:marLeft w:val="0"/>
          <w:marRight w:val="0"/>
          <w:marTop w:val="0"/>
          <w:marBottom w:val="0"/>
          <w:divBdr>
            <w:top w:val="none" w:sz="0" w:space="0" w:color="auto"/>
            <w:left w:val="none" w:sz="0" w:space="0" w:color="auto"/>
            <w:bottom w:val="none" w:sz="0" w:space="0" w:color="auto"/>
            <w:right w:val="none" w:sz="0" w:space="0" w:color="auto"/>
          </w:divBdr>
        </w:div>
        <w:div w:id="1902670757">
          <w:marLeft w:val="0"/>
          <w:marRight w:val="0"/>
          <w:marTop w:val="0"/>
          <w:marBottom w:val="0"/>
          <w:divBdr>
            <w:top w:val="none" w:sz="0" w:space="0" w:color="auto"/>
            <w:left w:val="none" w:sz="0" w:space="0" w:color="auto"/>
            <w:bottom w:val="none" w:sz="0" w:space="0" w:color="auto"/>
            <w:right w:val="none" w:sz="0" w:space="0" w:color="auto"/>
          </w:divBdr>
        </w:div>
        <w:div w:id="1034421680">
          <w:marLeft w:val="0"/>
          <w:marRight w:val="0"/>
          <w:marTop w:val="0"/>
          <w:marBottom w:val="0"/>
          <w:divBdr>
            <w:top w:val="none" w:sz="0" w:space="0" w:color="auto"/>
            <w:left w:val="none" w:sz="0" w:space="0" w:color="auto"/>
            <w:bottom w:val="none" w:sz="0" w:space="0" w:color="auto"/>
            <w:right w:val="none" w:sz="0" w:space="0" w:color="auto"/>
          </w:divBdr>
        </w:div>
      </w:divsChild>
    </w:div>
    <w:div w:id="941569181">
      <w:bodyDiv w:val="1"/>
      <w:marLeft w:val="0"/>
      <w:marRight w:val="0"/>
      <w:marTop w:val="0"/>
      <w:marBottom w:val="0"/>
      <w:divBdr>
        <w:top w:val="none" w:sz="0" w:space="0" w:color="auto"/>
        <w:left w:val="none" w:sz="0" w:space="0" w:color="auto"/>
        <w:bottom w:val="none" w:sz="0" w:space="0" w:color="auto"/>
        <w:right w:val="none" w:sz="0" w:space="0" w:color="auto"/>
      </w:divBdr>
    </w:div>
    <w:div w:id="1119252783">
      <w:bodyDiv w:val="1"/>
      <w:marLeft w:val="0"/>
      <w:marRight w:val="0"/>
      <w:marTop w:val="0"/>
      <w:marBottom w:val="0"/>
      <w:divBdr>
        <w:top w:val="none" w:sz="0" w:space="0" w:color="auto"/>
        <w:left w:val="none" w:sz="0" w:space="0" w:color="auto"/>
        <w:bottom w:val="none" w:sz="0" w:space="0" w:color="auto"/>
        <w:right w:val="none" w:sz="0" w:space="0" w:color="auto"/>
      </w:divBdr>
      <w:divsChild>
        <w:div w:id="1561402087">
          <w:marLeft w:val="0"/>
          <w:marRight w:val="0"/>
          <w:marTop w:val="0"/>
          <w:marBottom w:val="0"/>
          <w:divBdr>
            <w:top w:val="none" w:sz="0" w:space="0" w:color="auto"/>
            <w:left w:val="none" w:sz="0" w:space="0" w:color="auto"/>
            <w:bottom w:val="none" w:sz="0" w:space="0" w:color="auto"/>
            <w:right w:val="none" w:sz="0" w:space="0" w:color="auto"/>
          </w:divBdr>
        </w:div>
        <w:div w:id="412119943">
          <w:marLeft w:val="0"/>
          <w:marRight w:val="0"/>
          <w:marTop w:val="0"/>
          <w:marBottom w:val="0"/>
          <w:divBdr>
            <w:top w:val="none" w:sz="0" w:space="0" w:color="auto"/>
            <w:left w:val="none" w:sz="0" w:space="0" w:color="auto"/>
            <w:bottom w:val="none" w:sz="0" w:space="0" w:color="auto"/>
            <w:right w:val="none" w:sz="0" w:space="0" w:color="auto"/>
          </w:divBdr>
        </w:div>
        <w:div w:id="781194109">
          <w:marLeft w:val="0"/>
          <w:marRight w:val="0"/>
          <w:marTop w:val="0"/>
          <w:marBottom w:val="0"/>
          <w:divBdr>
            <w:top w:val="none" w:sz="0" w:space="0" w:color="auto"/>
            <w:left w:val="none" w:sz="0" w:space="0" w:color="auto"/>
            <w:bottom w:val="none" w:sz="0" w:space="0" w:color="auto"/>
            <w:right w:val="none" w:sz="0" w:space="0" w:color="auto"/>
          </w:divBdr>
        </w:div>
      </w:divsChild>
    </w:div>
    <w:div w:id="1133983475">
      <w:bodyDiv w:val="1"/>
      <w:marLeft w:val="0"/>
      <w:marRight w:val="0"/>
      <w:marTop w:val="0"/>
      <w:marBottom w:val="0"/>
      <w:divBdr>
        <w:top w:val="none" w:sz="0" w:space="0" w:color="auto"/>
        <w:left w:val="none" w:sz="0" w:space="0" w:color="auto"/>
        <w:bottom w:val="none" w:sz="0" w:space="0" w:color="auto"/>
        <w:right w:val="none" w:sz="0" w:space="0" w:color="auto"/>
      </w:divBdr>
      <w:divsChild>
        <w:div w:id="657853440">
          <w:marLeft w:val="0"/>
          <w:marRight w:val="0"/>
          <w:marTop w:val="0"/>
          <w:marBottom w:val="0"/>
          <w:divBdr>
            <w:top w:val="none" w:sz="0" w:space="0" w:color="auto"/>
            <w:left w:val="none" w:sz="0" w:space="0" w:color="auto"/>
            <w:bottom w:val="none" w:sz="0" w:space="0" w:color="auto"/>
            <w:right w:val="none" w:sz="0" w:space="0" w:color="auto"/>
          </w:divBdr>
        </w:div>
        <w:div w:id="1658535885">
          <w:marLeft w:val="0"/>
          <w:marRight w:val="0"/>
          <w:marTop w:val="0"/>
          <w:marBottom w:val="0"/>
          <w:divBdr>
            <w:top w:val="none" w:sz="0" w:space="0" w:color="auto"/>
            <w:left w:val="none" w:sz="0" w:space="0" w:color="auto"/>
            <w:bottom w:val="none" w:sz="0" w:space="0" w:color="auto"/>
            <w:right w:val="none" w:sz="0" w:space="0" w:color="auto"/>
          </w:divBdr>
        </w:div>
        <w:div w:id="953710178">
          <w:marLeft w:val="0"/>
          <w:marRight w:val="0"/>
          <w:marTop w:val="0"/>
          <w:marBottom w:val="0"/>
          <w:divBdr>
            <w:top w:val="none" w:sz="0" w:space="0" w:color="auto"/>
            <w:left w:val="none" w:sz="0" w:space="0" w:color="auto"/>
            <w:bottom w:val="none" w:sz="0" w:space="0" w:color="auto"/>
            <w:right w:val="none" w:sz="0" w:space="0" w:color="auto"/>
          </w:divBdr>
        </w:div>
        <w:div w:id="738748021">
          <w:marLeft w:val="0"/>
          <w:marRight w:val="0"/>
          <w:marTop w:val="0"/>
          <w:marBottom w:val="0"/>
          <w:divBdr>
            <w:top w:val="none" w:sz="0" w:space="0" w:color="auto"/>
            <w:left w:val="none" w:sz="0" w:space="0" w:color="auto"/>
            <w:bottom w:val="none" w:sz="0" w:space="0" w:color="auto"/>
            <w:right w:val="none" w:sz="0" w:space="0" w:color="auto"/>
          </w:divBdr>
        </w:div>
      </w:divsChild>
    </w:div>
    <w:div w:id="1148209764">
      <w:bodyDiv w:val="1"/>
      <w:marLeft w:val="0"/>
      <w:marRight w:val="0"/>
      <w:marTop w:val="0"/>
      <w:marBottom w:val="0"/>
      <w:divBdr>
        <w:top w:val="none" w:sz="0" w:space="0" w:color="auto"/>
        <w:left w:val="none" w:sz="0" w:space="0" w:color="auto"/>
        <w:bottom w:val="none" w:sz="0" w:space="0" w:color="auto"/>
        <w:right w:val="none" w:sz="0" w:space="0" w:color="auto"/>
      </w:divBdr>
      <w:divsChild>
        <w:div w:id="1391539271">
          <w:marLeft w:val="0"/>
          <w:marRight w:val="0"/>
          <w:marTop w:val="0"/>
          <w:marBottom w:val="0"/>
          <w:divBdr>
            <w:top w:val="none" w:sz="0" w:space="0" w:color="auto"/>
            <w:left w:val="none" w:sz="0" w:space="0" w:color="auto"/>
            <w:bottom w:val="none" w:sz="0" w:space="0" w:color="auto"/>
            <w:right w:val="none" w:sz="0" w:space="0" w:color="auto"/>
          </w:divBdr>
        </w:div>
        <w:div w:id="598489313">
          <w:marLeft w:val="0"/>
          <w:marRight w:val="0"/>
          <w:marTop w:val="0"/>
          <w:marBottom w:val="0"/>
          <w:divBdr>
            <w:top w:val="none" w:sz="0" w:space="0" w:color="auto"/>
            <w:left w:val="none" w:sz="0" w:space="0" w:color="auto"/>
            <w:bottom w:val="none" w:sz="0" w:space="0" w:color="auto"/>
            <w:right w:val="none" w:sz="0" w:space="0" w:color="auto"/>
          </w:divBdr>
        </w:div>
        <w:div w:id="474447606">
          <w:marLeft w:val="0"/>
          <w:marRight w:val="0"/>
          <w:marTop w:val="0"/>
          <w:marBottom w:val="0"/>
          <w:divBdr>
            <w:top w:val="none" w:sz="0" w:space="0" w:color="auto"/>
            <w:left w:val="none" w:sz="0" w:space="0" w:color="auto"/>
            <w:bottom w:val="none" w:sz="0" w:space="0" w:color="auto"/>
            <w:right w:val="none" w:sz="0" w:space="0" w:color="auto"/>
          </w:divBdr>
        </w:div>
        <w:div w:id="1629778887">
          <w:marLeft w:val="0"/>
          <w:marRight w:val="0"/>
          <w:marTop w:val="0"/>
          <w:marBottom w:val="0"/>
          <w:divBdr>
            <w:top w:val="none" w:sz="0" w:space="0" w:color="auto"/>
            <w:left w:val="none" w:sz="0" w:space="0" w:color="auto"/>
            <w:bottom w:val="none" w:sz="0" w:space="0" w:color="auto"/>
            <w:right w:val="none" w:sz="0" w:space="0" w:color="auto"/>
          </w:divBdr>
        </w:div>
        <w:div w:id="1300839091">
          <w:marLeft w:val="0"/>
          <w:marRight w:val="0"/>
          <w:marTop w:val="0"/>
          <w:marBottom w:val="0"/>
          <w:divBdr>
            <w:top w:val="none" w:sz="0" w:space="0" w:color="auto"/>
            <w:left w:val="none" w:sz="0" w:space="0" w:color="auto"/>
            <w:bottom w:val="none" w:sz="0" w:space="0" w:color="auto"/>
            <w:right w:val="none" w:sz="0" w:space="0" w:color="auto"/>
          </w:divBdr>
        </w:div>
        <w:div w:id="2087873968">
          <w:marLeft w:val="0"/>
          <w:marRight w:val="0"/>
          <w:marTop w:val="0"/>
          <w:marBottom w:val="0"/>
          <w:divBdr>
            <w:top w:val="none" w:sz="0" w:space="0" w:color="auto"/>
            <w:left w:val="none" w:sz="0" w:space="0" w:color="auto"/>
            <w:bottom w:val="none" w:sz="0" w:space="0" w:color="auto"/>
            <w:right w:val="none" w:sz="0" w:space="0" w:color="auto"/>
          </w:divBdr>
        </w:div>
        <w:div w:id="785150495">
          <w:marLeft w:val="0"/>
          <w:marRight w:val="0"/>
          <w:marTop w:val="0"/>
          <w:marBottom w:val="0"/>
          <w:divBdr>
            <w:top w:val="none" w:sz="0" w:space="0" w:color="auto"/>
            <w:left w:val="none" w:sz="0" w:space="0" w:color="auto"/>
            <w:bottom w:val="none" w:sz="0" w:space="0" w:color="auto"/>
            <w:right w:val="none" w:sz="0" w:space="0" w:color="auto"/>
          </w:divBdr>
        </w:div>
        <w:div w:id="828403874">
          <w:marLeft w:val="0"/>
          <w:marRight w:val="0"/>
          <w:marTop w:val="0"/>
          <w:marBottom w:val="0"/>
          <w:divBdr>
            <w:top w:val="none" w:sz="0" w:space="0" w:color="auto"/>
            <w:left w:val="none" w:sz="0" w:space="0" w:color="auto"/>
            <w:bottom w:val="none" w:sz="0" w:space="0" w:color="auto"/>
            <w:right w:val="none" w:sz="0" w:space="0" w:color="auto"/>
          </w:divBdr>
        </w:div>
        <w:div w:id="423838705">
          <w:marLeft w:val="0"/>
          <w:marRight w:val="0"/>
          <w:marTop w:val="0"/>
          <w:marBottom w:val="0"/>
          <w:divBdr>
            <w:top w:val="none" w:sz="0" w:space="0" w:color="auto"/>
            <w:left w:val="none" w:sz="0" w:space="0" w:color="auto"/>
            <w:bottom w:val="none" w:sz="0" w:space="0" w:color="auto"/>
            <w:right w:val="none" w:sz="0" w:space="0" w:color="auto"/>
          </w:divBdr>
        </w:div>
        <w:div w:id="283317693">
          <w:marLeft w:val="0"/>
          <w:marRight w:val="0"/>
          <w:marTop w:val="0"/>
          <w:marBottom w:val="0"/>
          <w:divBdr>
            <w:top w:val="none" w:sz="0" w:space="0" w:color="auto"/>
            <w:left w:val="none" w:sz="0" w:space="0" w:color="auto"/>
            <w:bottom w:val="none" w:sz="0" w:space="0" w:color="auto"/>
            <w:right w:val="none" w:sz="0" w:space="0" w:color="auto"/>
          </w:divBdr>
        </w:div>
        <w:div w:id="353461137">
          <w:marLeft w:val="0"/>
          <w:marRight w:val="0"/>
          <w:marTop w:val="0"/>
          <w:marBottom w:val="0"/>
          <w:divBdr>
            <w:top w:val="none" w:sz="0" w:space="0" w:color="auto"/>
            <w:left w:val="none" w:sz="0" w:space="0" w:color="auto"/>
            <w:bottom w:val="none" w:sz="0" w:space="0" w:color="auto"/>
            <w:right w:val="none" w:sz="0" w:space="0" w:color="auto"/>
          </w:divBdr>
        </w:div>
        <w:div w:id="1328053504">
          <w:marLeft w:val="0"/>
          <w:marRight w:val="0"/>
          <w:marTop w:val="0"/>
          <w:marBottom w:val="0"/>
          <w:divBdr>
            <w:top w:val="none" w:sz="0" w:space="0" w:color="auto"/>
            <w:left w:val="none" w:sz="0" w:space="0" w:color="auto"/>
            <w:bottom w:val="none" w:sz="0" w:space="0" w:color="auto"/>
            <w:right w:val="none" w:sz="0" w:space="0" w:color="auto"/>
          </w:divBdr>
        </w:div>
        <w:div w:id="383528919">
          <w:marLeft w:val="0"/>
          <w:marRight w:val="0"/>
          <w:marTop w:val="0"/>
          <w:marBottom w:val="0"/>
          <w:divBdr>
            <w:top w:val="none" w:sz="0" w:space="0" w:color="auto"/>
            <w:left w:val="none" w:sz="0" w:space="0" w:color="auto"/>
            <w:bottom w:val="none" w:sz="0" w:space="0" w:color="auto"/>
            <w:right w:val="none" w:sz="0" w:space="0" w:color="auto"/>
          </w:divBdr>
        </w:div>
        <w:div w:id="1669867973">
          <w:marLeft w:val="0"/>
          <w:marRight w:val="0"/>
          <w:marTop w:val="0"/>
          <w:marBottom w:val="0"/>
          <w:divBdr>
            <w:top w:val="none" w:sz="0" w:space="0" w:color="auto"/>
            <w:left w:val="none" w:sz="0" w:space="0" w:color="auto"/>
            <w:bottom w:val="none" w:sz="0" w:space="0" w:color="auto"/>
            <w:right w:val="none" w:sz="0" w:space="0" w:color="auto"/>
          </w:divBdr>
        </w:div>
        <w:div w:id="199243920">
          <w:marLeft w:val="0"/>
          <w:marRight w:val="0"/>
          <w:marTop w:val="0"/>
          <w:marBottom w:val="0"/>
          <w:divBdr>
            <w:top w:val="none" w:sz="0" w:space="0" w:color="auto"/>
            <w:left w:val="none" w:sz="0" w:space="0" w:color="auto"/>
            <w:bottom w:val="none" w:sz="0" w:space="0" w:color="auto"/>
            <w:right w:val="none" w:sz="0" w:space="0" w:color="auto"/>
          </w:divBdr>
        </w:div>
        <w:div w:id="28530772">
          <w:marLeft w:val="0"/>
          <w:marRight w:val="0"/>
          <w:marTop w:val="0"/>
          <w:marBottom w:val="0"/>
          <w:divBdr>
            <w:top w:val="none" w:sz="0" w:space="0" w:color="auto"/>
            <w:left w:val="none" w:sz="0" w:space="0" w:color="auto"/>
            <w:bottom w:val="none" w:sz="0" w:space="0" w:color="auto"/>
            <w:right w:val="none" w:sz="0" w:space="0" w:color="auto"/>
          </w:divBdr>
        </w:div>
        <w:div w:id="912860049">
          <w:marLeft w:val="0"/>
          <w:marRight w:val="0"/>
          <w:marTop w:val="0"/>
          <w:marBottom w:val="0"/>
          <w:divBdr>
            <w:top w:val="none" w:sz="0" w:space="0" w:color="auto"/>
            <w:left w:val="none" w:sz="0" w:space="0" w:color="auto"/>
            <w:bottom w:val="none" w:sz="0" w:space="0" w:color="auto"/>
            <w:right w:val="none" w:sz="0" w:space="0" w:color="auto"/>
          </w:divBdr>
        </w:div>
        <w:div w:id="161316255">
          <w:marLeft w:val="0"/>
          <w:marRight w:val="0"/>
          <w:marTop w:val="0"/>
          <w:marBottom w:val="0"/>
          <w:divBdr>
            <w:top w:val="none" w:sz="0" w:space="0" w:color="auto"/>
            <w:left w:val="none" w:sz="0" w:space="0" w:color="auto"/>
            <w:bottom w:val="none" w:sz="0" w:space="0" w:color="auto"/>
            <w:right w:val="none" w:sz="0" w:space="0" w:color="auto"/>
          </w:divBdr>
        </w:div>
        <w:div w:id="1773894720">
          <w:marLeft w:val="0"/>
          <w:marRight w:val="0"/>
          <w:marTop w:val="0"/>
          <w:marBottom w:val="0"/>
          <w:divBdr>
            <w:top w:val="none" w:sz="0" w:space="0" w:color="auto"/>
            <w:left w:val="none" w:sz="0" w:space="0" w:color="auto"/>
            <w:bottom w:val="none" w:sz="0" w:space="0" w:color="auto"/>
            <w:right w:val="none" w:sz="0" w:space="0" w:color="auto"/>
          </w:divBdr>
        </w:div>
        <w:div w:id="1065294490">
          <w:marLeft w:val="0"/>
          <w:marRight w:val="0"/>
          <w:marTop w:val="0"/>
          <w:marBottom w:val="0"/>
          <w:divBdr>
            <w:top w:val="none" w:sz="0" w:space="0" w:color="auto"/>
            <w:left w:val="none" w:sz="0" w:space="0" w:color="auto"/>
            <w:bottom w:val="none" w:sz="0" w:space="0" w:color="auto"/>
            <w:right w:val="none" w:sz="0" w:space="0" w:color="auto"/>
          </w:divBdr>
        </w:div>
        <w:div w:id="338243489">
          <w:marLeft w:val="0"/>
          <w:marRight w:val="0"/>
          <w:marTop w:val="0"/>
          <w:marBottom w:val="0"/>
          <w:divBdr>
            <w:top w:val="none" w:sz="0" w:space="0" w:color="auto"/>
            <w:left w:val="none" w:sz="0" w:space="0" w:color="auto"/>
            <w:bottom w:val="none" w:sz="0" w:space="0" w:color="auto"/>
            <w:right w:val="none" w:sz="0" w:space="0" w:color="auto"/>
          </w:divBdr>
        </w:div>
        <w:div w:id="1248879153">
          <w:marLeft w:val="0"/>
          <w:marRight w:val="0"/>
          <w:marTop w:val="0"/>
          <w:marBottom w:val="0"/>
          <w:divBdr>
            <w:top w:val="none" w:sz="0" w:space="0" w:color="auto"/>
            <w:left w:val="none" w:sz="0" w:space="0" w:color="auto"/>
            <w:bottom w:val="none" w:sz="0" w:space="0" w:color="auto"/>
            <w:right w:val="none" w:sz="0" w:space="0" w:color="auto"/>
          </w:divBdr>
        </w:div>
        <w:div w:id="217404111">
          <w:marLeft w:val="0"/>
          <w:marRight w:val="0"/>
          <w:marTop w:val="0"/>
          <w:marBottom w:val="0"/>
          <w:divBdr>
            <w:top w:val="none" w:sz="0" w:space="0" w:color="auto"/>
            <w:left w:val="none" w:sz="0" w:space="0" w:color="auto"/>
            <w:bottom w:val="none" w:sz="0" w:space="0" w:color="auto"/>
            <w:right w:val="none" w:sz="0" w:space="0" w:color="auto"/>
          </w:divBdr>
        </w:div>
        <w:div w:id="2092963982">
          <w:marLeft w:val="0"/>
          <w:marRight w:val="0"/>
          <w:marTop w:val="0"/>
          <w:marBottom w:val="0"/>
          <w:divBdr>
            <w:top w:val="none" w:sz="0" w:space="0" w:color="auto"/>
            <w:left w:val="none" w:sz="0" w:space="0" w:color="auto"/>
            <w:bottom w:val="none" w:sz="0" w:space="0" w:color="auto"/>
            <w:right w:val="none" w:sz="0" w:space="0" w:color="auto"/>
          </w:divBdr>
        </w:div>
        <w:div w:id="2083092109">
          <w:marLeft w:val="0"/>
          <w:marRight w:val="0"/>
          <w:marTop w:val="0"/>
          <w:marBottom w:val="0"/>
          <w:divBdr>
            <w:top w:val="none" w:sz="0" w:space="0" w:color="auto"/>
            <w:left w:val="none" w:sz="0" w:space="0" w:color="auto"/>
            <w:bottom w:val="none" w:sz="0" w:space="0" w:color="auto"/>
            <w:right w:val="none" w:sz="0" w:space="0" w:color="auto"/>
          </w:divBdr>
        </w:div>
        <w:div w:id="705563919">
          <w:marLeft w:val="0"/>
          <w:marRight w:val="0"/>
          <w:marTop w:val="0"/>
          <w:marBottom w:val="0"/>
          <w:divBdr>
            <w:top w:val="none" w:sz="0" w:space="0" w:color="auto"/>
            <w:left w:val="none" w:sz="0" w:space="0" w:color="auto"/>
            <w:bottom w:val="none" w:sz="0" w:space="0" w:color="auto"/>
            <w:right w:val="none" w:sz="0" w:space="0" w:color="auto"/>
          </w:divBdr>
        </w:div>
        <w:div w:id="44529595">
          <w:marLeft w:val="0"/>
          <w:marRight w:val="0"/>
          <w:marTop w:val="0"/>
          <w:marBottom w:val="0"/>
          <w:divBdr>
            <w:top w:val="none" w:sz="0" w:space="0" w:color="auto"/>
            <w:left w:val="none" w:sz="0" w:space="0" w:color="auto"/>
            <w:bottom w:val="none" w:sz="0" w:space="0" w:color="auto"/>
            <w:right w:val="none" w:sz="0" w:space="0" w:color="auto"/>
          </w:divBdr>
        </w:div>
        <w:div w:id="1990671155">
          <w:marLeft w:val="0"/>
          <w:marRight w:val="0"/>
          <w:marTop w:val="0"/>
          <w:marBottom w:val="0"/>
          <w:divBdr>
            <w:top w:val="none" w:sz="0" w:space="0" w:color="auto"/>
            <w:left w:val="none" w:sz="0" w:space="0" w:color="auto"/>
            <w:bottom w:val="none" w:sz="0" w:space="0" w:color="auto"/>
            <w:right w:val="none" w:sz="0" w:space="0" w:color="auto"/>
          </w:divBdr>
        </w:div>
        <w:div w:id="480200825">
          <w:marLeft w:val="0"/>
          <w:marRight w:val="0"/>
          <w:marTop w:val="0"/>
          <w:marBottom w:val="0"/>
          <w:divBdr>
            <w:top w:val="none" w:sz="0" w:space="0" w:color="auto"/>
            <w:left w:val="none" w:sz="0" w:space="0" w:color="auto"/>
            <w:bottom w:val="none" w:sz="0" w:space="0" w:color="auto"/>
            <w:right w:val="none" w:sz="0" w:space="0" w:color="auto"/>
          </w:divBdr>
        </w:div>
        <w:div w:id="1668243575">
          <w:marLeft w:val="0"/>
          <w:marRight w:val="0"/>
          <w:marTop w:val="0"/>
          <w:marBottom w:val="0"/>
          <w:divBdr>
            <w:top w:val="none" w:sz="0" w:space="0" w:color="auto"/>
            <w:left w:val="none" w:sz="0" w:space="0" w:color="auto"/>
            <w:bottom w:val="none" w:sz="0" w:space="0" w:color="auto"/>
            <w:right w:val="none" w:sz="0" w:space="0" w:color="auto"/>
          </w:divBdr>
        </w:div>
        <w:div w:id="1318144184">
          <w:marLeft w:val="0"/>
          <w:marRight w:val="0"/>
          <w:marTop w:val="0"/>
          <w:marBottom w:val="0"/>
          <w:divBdr>
            <w:top w:val="none" w:sz="0" w:space="0" w:color="auto"/>
            <w:left w:val="none" w:sz="0" w:space="0" w:color="auto"/>
            <w:bottom w:val="none" w:sz="0" w:space="0" w:color="auto"/>
            <w:right w:val="none" w:sz="0" w:space="0" w:color="auto"/>
          </w:divBdr>
        </w:div>
        <w:div w:id="1775903971">
          <w:marLeft w:val="0"/>
          <w:marRight w:val="0"/>
          <w:marTop w:val="0"/>
          <w:marBottom w:val="0"/>
          <w:divBdr>
            <w:top w:val="none" w:sz="0" w:space="0" w:color="auto"/>
            <w:left w:val="none" w:sz="0" w:space="0" w:color="auto"/>
            <w:bottom w:val="none" w:sz="0" w:space="0" w:color="auto"/>
            <w:right w:val="none" w:sz="0" w:space="0" w:color="auto"/>
          </w:divBdr>
        </w:div>
        <w:div w:id="966862652">
          <w:marLeft w:val="0"/>
          <w:marRight w:val="0"/>
          <w:marTop w:val="0"/>
          <w:marBottom w:val="0"/>
          <w:divBdr>
            <w:top w:val="none" w:sz="0" w:space="0" w:color="auto"/>
            <w:left w:val="none" w:sz="0" w:space="0" w:color="auto"/>
            <w:bottom w:val="none" w:sz="0" w:space="0" w:color="auto"/>
            <w:right w:val="none" w:sz="0" w:space="0" w:color="auto"/>
          </w:divBdr>
        </w:div>
        <w:div w:id="1118600761">
          <w:marLeft w:val="0"/>
          <w:marRight w:val="0"/>
          <w:marTop w:val="0"/>
          <w:marBottom w:val="0"/>
          <w:divBdr>
            <w:top w:val="none" w:sz="0" w:space="0" w:color="auto"/>
            <w:left w:val="none" w:sz="0" w:space="0" w:color="auto"/>
            <w:bottom w:val="none" w:sz="0" w:space="0" w:color="auto"/>
            <w:right w:val="none" w:sz="0" w:space="0" w:color="auto"/>
          </w:divBdr>
        </w:div>
        <w:div w:id="2018117314">
          <w:marLeft w:val="0"/>
          <w:marRight w:val="0"/>
          <w:marTop w:val="0"/>
          <w:marBottom w:val="0"/>
          <w:divBdr>
            <w:top w:val="none" w:sz="0" w:space="0" w:color="auto"/>
            <w:left w:val="none" w:sz="0" w:space="0" w:color="auto"/>
            <w:bottom w:val="none" w:sz="0" w:space="0" w:color="auto"/>
            <w:right w:val="none" w:sz="0" w:space="0" w:color="auto"/>
          </w:divBdr>
        </w:div>
        <w:div w:id="1138916948">
          <w:marLeft w:val="0"/>
          <w:marRight w:val="0"/>
          <w:marTop w:val="0"/>
          <w:marBottom w:val="0"/>
          <w:divBdr>
            <w:top w:val="none" w:sz="0" w:space="0" w:color="auto"/>
            <w:left w:val="none" w:sz="0" w:space="0" w:color="auto"/>
            <w:bottom w:val="none" w:sz="0" w:space="0" w:color="auto"/>
            <w:right w:val="none" w:sz="0" w:space="0" w:color="auto"/>
          </w:divBdr>
        </w:div>
        <w:div w:id="170611095">
          <w:marLeft w:val="0"/>
          <w:marRight w:val="0"/>
          <w:marTop w:val="0"/>
          <w:marBottom w:val="0"/>
          <w:divBdr>
            <w:top w:val="none" w:sz="0" w:space="0" w:color="auto"/>
            <w:left w:val="none" w:sz="0" w:space="0" w:color="auto"/>
            <w:bottom w:val="none" w:sz="0" w:space="0" w:color="auto"/>
            <w:right w:val="none" w:sz="0" w:space="0" w:color="auto"/>
          </w:divBdr>
        </w:div>
        <w:div w:id="752237698">
          <w:marLeft w:val="0"/>
          <w:marRight w:val="0"/>
          <w:marTop w:val="0"/>
          <w:marBottom w:val="0"/>
          <w:divBdr>
            <w:top w:val="none" w:sz="0" w:space="0" w:color="auto"/>
            <w:left w:val="none" w:sz="0" w:space="0" w:color="auto"/>
            <w:bottom w:val="none" w:sz="0" w:space="0" w:color="auto"/>
            <w:right w:val="none" w:sz="0" w:space="0" w:color="auto"/>
          </w:divBdr>
        </w:div>
        <w:div w:id="1487628971">
          <w:marLeft w:val="0"/>
          <w:marRight w:val="0"/>
          <w:marTop w:val="0"/>
          <w:marBottom w:val="0"/>
          <w:divBdr>
            <w:top w:val="none" w:sz="0" w:space="0" w:color="auto"/>
            <w:left w:val="none" w:sz="0" w:space="0" w:color="auto"/>
            <w:bottom w:val="none" w:sz="0" w:space="0" w:color="auto"/>
            <w:right w:val="none" w:sz="0" w:space="0" w:color="auto"/>
          </w:divBdr>
        </w:div>
      </w:divsChild>
    </w:div>
    <w:div w:id="1483229117">
      <w:bodyDiv w:val="1"/>
      <w:marLeft w:val="0"/>
      <w:marRight w:val="0"/>
      <w:marTop w:val="0"/>
      <w:marBottom w:val="0"/>
      <w:divBdr>
        <w:top w:val="none" w:sz="0" w:space="0" w:color="auto"/>
        <w:left w:val="none" w:sz="0" w:space="0" w:color="auto"/>
        <w:bottom w:val="none" w:sz="0" w:space="0" w:color="auto"/>
        <w:right w:val="none" w:sz="0" w:space="0" w:color="auto"/>
      </w:divBdr>
      <w:divsChild>
        <w:div w:id="167062315">
          <w:marLeft w:val="0"/>
          <w:marRight w:val="0"/>
          <w:marTop w:val="0"/>
          <w:marBottom w:val="0"/>
          <w:divBdr>
            <w:top w:val="none" w:sz="0" w:space="0" w:color="auto"/>
            <w:left w:val="none" w:sz="0" w:space="0" w:color="auto"/>
            <w:bottom w:val="none" w:sz="0" w:space="0" w:color="auto"/>
            <w:right w:val="none" w:sz="0" w:space="0" w:color="auto"/>
          </w:divBdr>
        </w:div>
        <w:div w:id="662439747">
          <w:marLeft w:val="0"/>
          <w:marRight w:val="0"/>
          <w:marTop w:val="0"/>
          <w:marBottom w:val="0"/>
          <w:divBdr>
            <w:top w:val="none" w:sz="0" w:space="0" w:color="auto"/>
            <w:left w:val="none" w:sz="0" w:space="0" w:color="auto"/>
            <w:bottom w:val="none" w:sz="0" w:space="0" w:color="auto"/>
            <w:right w:val="none" w:sz="0" w:space="0" w:color="auto"/>
          </w:divBdr>
        </w:div>
        <w:div w:id="823352555">
          <w:marLeft w:val="0"/>
          <w:marRight w:val="0"/>
          <w:marTop w:val="0"/>
          <w:marBottom w:val="0"/>
          <w:divBdr>
            <w:top w:val="none" w:sz="0" w:space="0" w:color="auto"/>
            <w:left w:val="none" w:sz="0" w:space="0" w:color="auto"/>
            <w:bottom w:val="none" w:sz="0" w:space="0" w:color="auto"/>
            <w:right w:val="none" w:sz="0" w:space="0" w:color="auto"/>
          </w:divBdr>
        </w:div>
        <w:div w:id="1163427476">
          <w:marLeft w:val="0"/>
          <w:marRight w:val="0"/>
          <w:marTop w:val="0"/>
          <w:marBottom w:val="0"/>
          <w:divBdr>
            <w:top w:val="none" w:sz="0" w:space="0" w:color="auto"/>
            <w:left w:val="none" w:sz="0" w:space="0" w:color="auto"/>
            <w:bottom w:val="none" w:sz="0" w:space="0" w:color="auto"/>
            <w:right w:val="none" w:sz="0" w:space="0" w:color="auto"/>
          </w:divBdr>
        </w:div>
        <w:div w:id="389697911">
          <w:marLeft w:val="0"/>
          <w:marRight w:val="0"/>
          <w:marTop w:val="0"/>
          <w:marBottom w:val="0"/>
          <w:divBdr>
            <w:top w:val="none" w:sz="0" w:space="0" w:color="auto"/>
            <w:left w:val="none" w:sz="0" w:space="0" w:color="auto"/>
            <w:bottom w:val="none" w:sz="0" w:space="0" w:color="auto"/>
            <w:right w:val="none" w:sz="0" w:space="0" w:color="auto"/>
          </w:divBdr>
        </w:div>
        <w:div w:id="1574509230">
          <w:marLeft w:val="0"/>
          <w:marRight w:val="0"/>
          <w:marTop w:val="0"/>
          <w:marBottom w:val="0"/>
          <w:divBdr>
            <w:top w:val="none" w:sz="0" w:space="0" w:color="auto"/>
            <w:left w:val="none" w:sz="0" w:space="0" w:color="auto"/>
            <w:bottom w:val="none" w:sz="0" w:space="0" w:color="auto"/>
            <w:right w:val="none" w:sz="0" w:space="0" w:color="auto"/>
          </w:divBdr>
        </w:div>
        <w:div w:id="44567042">
          <w:marLeft w:val="0"/>
          <w:marRight w:val="0"/>
          <w:marTop w:val="0"/>
          <w:marBottom w:val="0"/>
          <w:divBdr>
            <w:top w:val="none" w:sz="0" w:space="0" w:color="auto"/>
            <w:left w:val="none" w:sz="0" w:space="0" w:color="auto"/>
            <w:bottom w:val="none" w:sz="0" w:space="0" w:color="auto"/>
            <w:right w:val="none" w:sz="0" w:space="0" w:color="auto"/>
          </w:divBdr>
        </w:div>
        <w:div w:id="1957370215">
          <w:marLeft w:val="0"/>
          <w:marRight w:val="0"/>
          <w:marTop w:val="0"/>
          <w:marBottom w:val="0"/>
          <w:divBdr>
            <w:top w:val="none" w:sz="0" w:space="0" w:color="auto"/>
            <w:left w:val="none" w:sz="0" w:space="0" w:color="auto"/>
            <w:bottom w:val="none" w:sz="0" w:space="0" w:color="auto"/>
            <w:right w:val="none" w:sz="0" w:space="0" w:color="auto"/>
          </w:divBdr>
        </w:div>
        <w:div w:id="519248614">
          <w:marLeft w:val="0"/>
          <w:marRight w:val="0"/>
          <w:marTop w:val="0"/>
          <w:marBottom w:val="0"/>
          <w:divBdr>
            <w:top w:val="none" w:sz="0" w:space="0" w:color="auto"/>
            <w:left w:val="none" w:sz="0" w:space="0" w:color="auto"/>
            <w:bottom w:val="none" w:sz="0" w:space="0" w:color="auto"/>
            <w:right w:val="none" w:sz="0" w:space="0" w:color="auto"/>
          </w:divBdr>
        </w:div>
        <w:div w:id="2083135542">
          <w:marLeft w:val="0"/>
          <w:marRight w:val="0"/>
          <w:marTop w:val="0"/>
          <w:marBottom w:val="0"/>
          <w:divBdr>
            <w:top w:val="none" w:sz="0" w:space="0" w:color="auto"/>
            <w:left w:val="none" w:sz="0" w:space="0" w:color="auto"/>
            <w:bottom w:val="none" w:sz="0" w:space="0" w:color="auto"/>
            <w:right w:val="none" w:sz="0" w:space="0" w:color="auto"/>
          </w:divBdr>
        </w:div>
        <w:div w:id="1337726254">
          <w:marLeft w:val="0"/>
          <w:marRight w:val="0"/>
          <w:marTop w:val="0"/>
          <w:marBottom w:val="0"/>
          <w:divBdr>
            <w:top w:val="none" w:sz="0" w:space="0" w:color="auto"/>
            <w:left w:val="none" w:sz="0" w:space="0" w:color="auto"/>
            <w:bottom w:val="none" w:sz="0" w:space="0" w:color="auto"/>
            <w:right w:val="none" w:sz="0" w:space="0" w:color="auto"/>
          </w:divBdr>
        </w:div>
        <w:div w:id="310334523">
          <w:marLeft w:val="0"/>
          <w:marRight w:val="0"/>
          <w:marTop w:val="0"/>
          <w:marBottom w:val="0"/>
          <w:divBdr>
            <w:top w:val="none" w:sz="0" w:space="0" w:color="auto"/>
            <w:left w:val="none" w:sz="0" w:space="0" w:color="auto"/>
            <w:bottom w:val="none" w:sz="0" w:space="0" w:color="auto"/>
            <w:right w:val="none" w:sz="0" w:space="0" w:color="auto"/>
          </w:divBdr>
        </w:div>
        <w:div w:id="1949896068">
          <w:marLeft w:val="0"/>
          <w:marRight w:val="0"/>
          <w:marTop w:val="0"/>
          <w:marBottom w:val="0"/>
          <w:divBdr>
            <w:top w:val="none" w:sz="0" w:space="0" w:color="auto"/>
            <w:left w:val="none" w:sz="0" w:space="0" w:color="auto"/>
            <w:bottom w:val="none" w:sz="0" w:space="0" w:color="auto"/>
            <w:right w:val="none" w:sz="0" w:space="0" w:color="auto"/>
          </w:divBdr>
        </w:div>
        <w:div w:id="93791527">
          <w:marLeft w:val="0"/>
          <w:marRight w:val="0"/>
          <w:marTop w:val="0"/>
          <w:marBottom w:val="0"/>
          <w:divBdr>
            <w:top w:val="none" w:sz="0" w:space="0" w:color="auto"/>
            <w:left w:val="none" w:sz="0" w:space="0" w:color="auto"/>
            <w:bottom w:val="none" w:sz="0" w:space="0" w:color="auto"/>
            <w:right w:val="none" w:sz="0" w:space="0" w:color="auto"/>
          </w:divBdr>
        </w:div>
        <w:div w:id="1863516252">
          <w:marLeft w:val="0"/>
          <w:marRight w:val="0"/>
          <w:marTop w:val="0"/>
          <w:marBottom w:val="0"/>
          <w:divBdr>
            <w:top w:val="none" w:sz="0" w:space="0" w:color="auto"/>
            <w:left w:val="none" w:sz="0" w:space="0" w:color="auto"/>
            <w:bottom w:val="none" w:sz="0" w:space="0" w:color="auto"/>
            <w:right w:val="none" w:sz="0" w:space="0" w:color="auto"/>
          </w:divBdr>
        </w:div>
        <w:div w:id="1195999170">
          <w:marLeft w:val="0"/>
          <w:marRight w:val="0"/>
          <w:marTop w:val="0"/>
          <w:marBottom w:val="0"/>
          <w:divBdr>
            <w:top w:val="none" w:sz="0" w:space="0" w:color="auto"/>
            <w:left w:val="none" w:sz="0" w:space="0" w:color="auto"/>
            <w:bottom w:val="none" w:sz="0" w:space="0" w:color="auto"/>
            <w:right w:val="none" w:sz="0" w:space="0" w:color="auto"/>
          </w:divBdr>
        </w:div>
        <w:div w:id="1928074917">
          <w:marLeft w:val="0"/>
          <w:marRight w:val="0"/>
          <w:marTop w:val="0"/>
          <w:marBottom w:val="0"/>
          <w:divBdr>
            <w:top w:val="none" w:sz="0" w:space="0" w:color="auto"/>
            <w:left w:val="none" w:sz="0" w:space="0" w:color="auto"/>
            <w:bottom w:val="none" w:sz="0" w:space="0" w:color="auto"/>
            <w:right w:val="none" w:sz="0" w:space="0" w:color="auto"/>
          </w:divBdr>
        </w:div>
      </w:divsChild>
    </w:div>
    <w:div w:id="1606961682">
      <w:bodyDiv w:val="1"/>
      <w:marLeft w:val="0"/>
      <w:marRight w:val="0"/>
      <w:marTop w:val="0"/>
      <w:marBottom w:val="0"/>
      <w:divBdr>
        <w:top w:val="none" w:sz="0" w:space="0" w:color="auto"/>
        <w:left w:val="none" w:sz="0" w:space="0" w:color="auto"/>
        <w:bottom w:val="none" w:sz="0" w:space="0" w:color="auto"/>
        <w:right w:val="none" w:sz="0" w:space="0" w:color="auto"/>
      </w:divBdr>
      <w:divsChild>
        <w:div w:id="462236417">
          <w:marLeft w:val="0"/>
          <w:marRight w:val="0"/>
          <w:marTop w:val="0"/>
          <w:marBottom w:val="0"/>
          <w:divBdr>
            <w:top w:val="none" w:sz="0" w:space="0" w:color="auto"/>
            <w:left w:val="none" w:sz="0" w:space="0" w:color="auto"/>
            <w:bottom w:val="none" w:sz="0" w:space="0" w:color="auto"/>
            <w:right w:val="none" w:sz="0" w:space="0" w:color="auto"/>
          </w:divBdr>
        </w:div>
        <w:div w:id="1618638632">
          <w:marLeft w:val="0"/>
          <w:marRight w:val="0"/>
          <w:marTop w:val="0"/>
          <w:marBottom w:val="0"/>
          <w:divBdr>
            <w:top w:val="none" w:sz="0" w:space="0" w:color="auto"/>
            <w:left w:val="none" w:sz="0" w:space="0" w:color="auto"/>
            <w:bottom w:val="none" w:sz="0" w:space="0" w:color="auto"/>
            <w:right w:val="none" w:sz="0" w:space="0" w:color="auto"/>
          </w:divBdr>
        </w:div>
      </w:divsChild>
    </w:div>
    <w:div w:id="1777169044">
      <w:bodyDiv w:val="1"/>
      <w:marLeft w:val="0"/>
      <w:marRight w:val="0"/>
      <w:marTop w:val="0"/>
      <w:marBottom w:val="0"/>
      <w:divBdr>
        <w:top w:val="none" w:sz="0" w:space="0" w:color="auto"/>
        <w:left w:val="none" w:sz="0" w:space="0" w:color="auto"/>
        <w:bottom w:val="none" w:sz="0" w:space="0" w:color="auto"/>
        <w:right w:val="none" w:sz="0" w:space="0" w:color="auto"/>
      </w:divBdr>
      <w:divsChild>
        <w:div w:id="2103838276">
          <w:marLeft w:val="0"/>
          <w:marRight w:val="0"/>
          <w:marTop w:val="0"/>
          <w:marBottom w:val="0"/>
          <w:divBdr>
            <w:top w:val="none" w:sz="0" w:space="0" w:color="auto"/>
            <w:left w:val="none" w:sz="0" w:space="0" w:color="auto"/>
            <w:bottom w:val="none" w:sz="0" w:space="0" w:color="auto"/>
            <w:right w:val="none" w:sz="0" w:space="0" w:color="auto"/>
          </w:divBdr>
        </w:div>
      </w:divsChild>
    </w:div>
    <w:div w:id="1829787025">
      <w:bodyDiv w:val="1"/>
      <w:marLeft w:val="0"/>
      <w:marRight w:val="0"/>
      <w:marTop w:val="0"/>
      <w:marBottom w:val="0"/>
      <w:divBdr>
        <w:top w:val="none" w:sz="0" w:space="0" w:color="auto"/>
        <w:left w:val="none" w:sz="0" w:space="0" w:color="auto"/>
        <w:bottom w:val="none" w:sz="0" w:space="0" w:color="auto"/>
        <w:right w:val="none" w:sz="0" w:space="0" w:color="auto"/>
      </w:divBdr>
      <w:divsChild>
        <w:div w:id="295062058">
          <w:marLeft w:val="0"/>
          <w:marRight w:val="0"/>
          <w:marTop w:val="0"/>
          <w:marBottom w:val="0"/>
          <w:divBdr>
            <w:top w:val="none" w:sz="0" w:space="0" w:color="auto"/>
            <w:left w:val="none" w:sz="0" w:space="0" w:color="auto"/>
            <w:bottom w:val="none" w:sz="0" w:space="0" w:color="auto"/>
            <w:right w:val="none" w:sz="0" w:space="0" w:color="auto"/>
          </w:divBdr>
        </w:div>
        <w:div w:id="1523207058">
          <w:marLeft w:val="0"/>
          <w:marRight w:val="0"/>
          <w:marTop w:val="0"/>
          <w:marBottom w:val="0"/>
          <w:divBdr>
            <w:top w:val="none" w:sz="0" w:space="0" w:color="auto"/>
            <w:left w:val="none" w:sz="0" w:space="0" w:color="auto"/>
            <w:bottom w:val="none" w:sz="0" w:space="0" w:color="auto"/>
            <w:right w:val="none" w:sz="0" w:space="0" w:color="auto"/>
          </w:divBdr>
        </w:div>
        <w:div w:id="739330751">
          <w:marLeft w:val="0"/>
          <w:marRight w:val="0"/>
          <w:marTop w:val="0"/>
          <w:marBottom w:val="0"/>
          <w:divBdr>
            <w:top w:val="none" w:sz="0" w:space="0" w:color="auto"/>
            <w:left w:val="none" w:sz="0" w:space="0" w:color="auto"/>
            <w:bottom w:val="none" w:sz="0" w:space="0" w:color="auto"/>
            <w:right w:val="none" w:sz="0" w:space="0" w:color="auto"/>
          </w:divBdr>
        </w:div>
        <w:div w:id="485391828">
          <w:marLeft w:val="0"/>
          <w:marRight w:val="0"/>
          <w:marTop w:val="0"/>
          <w:marBottom w:val="0"/>
          <w:divBdr>
            <w:top w:val="none" w:sz="0" w:space="0" w:color="auto"/>
            <w:left w:val="none" w:sz="0" w:space="0" w:color="auto"/>
            <w:bottom w:val="none" w:sz="0" w:space="0" w:color="auto"/>
            <w:right w:val="none" w:sz="0" w:space="0" w:color="auto"/>
          </w:divBdr>
        </w:div>
        <w:div w:id="1440298150">
          <w:marLeft w:val="0"/>
          <w:marRight w:val="0"/>
          <w:marTop w:val="0"/>
          <w:marBottom w:val="0"/>
          <w:divBdr>
            <w:top w:val="none" w:sz="0" w:space="0" w:color="auto"/>
            <w:left w:val="none" w:sz="0" w:space="0" w:color="auto"/>
            <w:bottom w:val="none" w:sz="0" w:space="0" w:color="auto"/>
            <w:right w:val="none" w:sz="0" w:space="0" w:color="auto"/>
          </w:divBdr>
        </w:div>
        <w:div w:id="1810511737">
          <w:marLeft w:val="0"/>
          <w:marRight w:val="0"/>
          <w:marTop w:val="0"/>
          <w:marBottom w:val="0"/>
          <w:divBdr>
            <w:top w:val="none" w:sz="0" w:space="0" w:color="auto"/>
            <w:left w:val="none" w:sz="0" w:space="0" w:color="auto"/>
            <w:bottom w:val="none" w:sz="0" w:space="0" w:color="auto"/>
            <w:right w:val="none" w:sz="0" w:space="0" w:color="auto"/>
          </w:divBdr>
        </w:div>
        <w:div w:id="1045636314">
          <w:marLeft w:val="0"/>
          <w:marRight w:val="0"/>
          <w:marTop w:val="0"/>
          <w:marBottom w:val="0"/>
          <w:divBdr>
            <w:top w:val="none" w:sz="0" w:space="0" w:color="auto"/>
            <w:left w:val="none" w:sz="0" w:space="0" w:color="auto"/>
            <w:bottom w:val="none" w:sz="0" w:space="0" w:color="auto"/>
            <w:right w:val="none" w:sz="0" w:space="0" w:color="auto"/>
          </w:divBdr>
        </w:div>
        <w:div w:id="1542598002">
          <w:marLeft w:val="0"/>
          <w:marRight w:val="0"/>
          <w:marTop w:val="0"/>
          <w:marBottom w:val="0"/>
          <w:divBdr>
            <w:top w:val="none" w:sz="0" w:space="0" w:color="auto"/>
            <w:left w:val="none" w:sz="0" w:space="0" w:color="auto"/>
            <w:bottom w:val="none" w:sz="0" w:space="0" w:color="auto"/>
            <w:right w:val="none" w:sz="0" w:space="0" w:color="auto"/>
          </w:divBdr>
        </w:div>
        <w:div w:id="125895085">
          <w:marLeft w:val="0"/>
          <w:marRight w:val="0"/>
          <w:marTop w:val="0"/>
          <w:marBottom w:val="0"/>
          <w:divBdr>
            <w:top w:val="none" w:sz="0" w:space="0" w:color="auto"/>
            <w:left w:val="none" w:sz="0" w:space="0" w:color="auto"/>
            <w:bottom w:val="none" w:sz="0" w:space="0" w:color="auto"/>
            <w:right w:val="none" w:sz="0" w:space="0" w:color="auto"/>
          </w:divBdr>
        </w:div>
        <w:div w:id="1376348671">
          <w:marLeft w:val="0"/>
          <w:marRight w:val="0"/>
          <w:marTop w:val="0"/>
          <w:marBottom w:val="0"/>
          <w:divBdr>
            <w:top w:val="none" w:sz="0" w:space="0" w:color="auto"/>
            <w:left w:val="none" w:sz="0" w:space="0" w:color="auto"/>
            <w:bottom w:val="none" w:sz="0" w:space="0" w:color="auto"/>
            <w:right w:val="none" w:sz="0" w:space="0" w:color="auto"/>
          </w:divBdr>
        </w:div>
        <w:div w:id="1977834097">
          <w:marLeft w:val="0"/>
          <w:marRight w:val="0"/>
          <w:marTop w:val="0"/>
          <w:marBottom w:val="0"/>
          <w:divBdr>
            <w:top w:val="none" w:sz="0" w:space="0" w:color="auto"/>
            <w:left w:val="none" w:sz="0" w:space="0" w:color="auto"/>
            <w:bottom w:val="none" w:sz="0" w:space="0" w:color="auto"/>
            <w:right w:val="none" w:sz="0" w:space="0" w:color="auto"/>
          </w:divBdr>
        </w:div>
        <w:div w:id="822165849">
          <w:marLeft w:val="0"/>
          <w:marRight w:val="0"/>
          <w:marTop w:val="0"/>
          <w:marBottom w:val="0"/>
          <w:divBdr>
            <w:top w:val="none" w:sz="0" w:space="0" w:color="auto"/>
            <w:left w:val="none" w:sz="0" w:space="0" w:color="auto"/>
            <w:bottom w:val="none" w:sz="0" w:space="0" w:color="auto"/>
            <w:right w:val="none" w:sz="0" w:space="0" w:color="auto"/>
          </w:divBdr>
        </w:div>
        <w:div w:id="481969876">
          <w:marLeft w:val="0"/>
          <w:marRight w:val="0"/>
          <w:marTop w:val="0"/>
          <w:marBottom w:val="0"/>
          <w:divBdr>
            <w:top w:val="none" w:sz="0" w:space="0" w:color="auto"/>
            <w:left w:val="none" w:sz="0" w:space="0" w:color="auto"/>
            <w:bottom w:val="none" w:sz="0" w:space="0" w:color="auto"/>
            <w:right w:val="none" w:sz="0" w:space="0" w:color="auto"/>
          </w:divBdr>
        </w:div>
        <w:div w:id="1025911868">
          <w:marLeft w:val="0"/>
          <w:marRight w:val="0"/>
          <w:marTop w:val="0"/>
          <w:marBottom w:val="0"/>
          <w:divBdr>
            <w:top w:val="none" w:sz="0" w:space="0" w:color="auto"/>
            <w:left w:val="none" w:sz="0" w:space="0" w:color="auto"/>
            <w:bottom w:val="none" w:sz="0" w:space="0" w:color="auto"/>
            <w:right w:val="none" w:sz="0" w:space="0" w:color="auto"/>
          </w:divBdr>
        </w:div>
        <w:div w:id="2144541232">
          <w:marLeft w:val="0"/>
          <w:marRight w:val="0"/>
          <w:marTop w:val="0"/>
          <w:marBottom w:val="0"/>
          <w:divBdr>
            <w:top w:val="none" w:sz="0" w:space="0" w:color="auto"/>
            <w:left w:val="none" w:sz="0" w:space="0" w:color="auto"/>
            <w:bottom w:val="none" w:sz="0" w:space="0" w:color="auto"/>
            <w:right w:val="none" w:sz="0" w:space="0" w:color="auto"/>
          </w:divBdr>
        </w:div>
        <w:div w:id="986205086">
          <w:marLeft w:val="0"/>
          <w:marRight w:val="0"/>
          <w:marTop w:val="0"/>
          <w:marBottom w:val="0"/>
          <w:divBdr>
            <w:top w:val="none" w:sz="0" w:space="0" w:color="auto"/>
            <w:left w:val="none" w:sz="0" w:space="0" w:color="auto"/>
            <w:bottom w:val="none" w:sz="0" w:space="0" w:color="auto"/>
            <w:right w:val="none" w:sz="0" w:space="0" w:color="auto"/>
          </w:divBdr>
        </w:div>
        <w:div w:id="367486360">
          <w:marLeft w:val="0"/>
          <w:marRight w:val="0"/>
          <w:marTop w:val="0"/>
          <w:marBottom w:val="0"/>
          <w:divBdr>
            <w:top w:val="none" w:sz="0" w:space="0" w:color="auto"/>
            <w:left w:val="none" w:sz="0" w:space="0" w:color="auto"/>
            <w:bottom w:val="none" w:sz="0" w:space="0" w:color="auto"/>
            <w:right w:val="none" w:sz="0" w:space="0" w:color="auto"/>
          </w:divBdr>
        </w:div>
        <w:div w:id="424422597">
          <w:marLeft w:val="0"/>
          <w:marRight w:val="0"/>
          <w:marTop w:val="0"/>
          <w:marBottom w:val="0"/>
          <w:divBdr>
            <w:top w:val="none" w:sz="0" w:space="0" w:color="auto"/>
            <w:left w:val="none" w:sz="0" w:space="0" w:color="auto"/>
            <w:bottom w:val="none" w:sz="0" w:space="0" w:color="auto"/>
            <w:right w:val="none" w:sz="0" w:space="0" w:color="auto"/>
          </w:divBdr>
        </w:div>
        <w:div w:id="655381736">
          <w:marLeft w:val="0"/>
          <w:marRight w:val="0"/>
          <w:marTop w:val="0"/>
          <w:marBottom w:val="0"/>
          <w:divBdr>
            <w:top w:val="none" w:sz="0" w:space="0" w:color="auto"/>
            <w:left w:val="none" w:sz="0" w:space="0" w:color="auto"/>
            <w:bottom w:val="none" w:sz="0" w:space="0" w:color="auto"/>
            <w:right w:val="none" w:sz="0" w:space="0" w:color="auto"/>
          </w:divBdr>
        </w:div>
        <w:div w:id="1798259345">
          <w:marLeft w:val="0"/>
          <w:marRight w:val="0"/>
          <w:marTop w:val="0"/>
          <w:marBottom w:val="0"/>
          <w:divBdr>
            <w:top w:val="none" w:sz="0" w:space="0" w:color="auto"/>
            <w:left w:val="none" w:sz="0" w:space="0" w:color="auto"/>
            <w:bottom w:val="none" w:sz="0" w:space="0" w:color="auto"/>
            <w:right w:val="none" w:sz="0" w:space="0" w:color="auto"/>
          </w:divBdr>
        </w:div>
        <w:div w:id="1400595973">
          <w:marLeft w:val="0"/>
          <w:marRight w:val="0"/>
          <w:marTop w:val="0"/>
          <w:marBottom w:val="0"/>
          <w:divBdr>
            <w:top w:val="none" w:sz="0" w:space="0" w:color="auto"/>
            <w:left w:val="none" w:sz="0" w:space="0" w:color="auto"/>
            <w:bottom w:val="none" w:sz="0" w:space="0" w:color="auto"/>
            <w:right w:val="none" w:sz="0" w:space="0" w:color="auto"/>
          </w:divBdr>
        </w:div>
        <w:div w:id="2102985035">
          <w:marLeft w:val="0"/>
          <w:marRight w:val="0"/>
          <w:marTop w:val="0"/>
          <w:marBottom w:val="0"/>
          <w:divBdr>
            <w:top w:val="none" w:sz="0" w:space="0" w:color="auto"/>
            <w:left w:val="none" w:sz="0" w:space="0" w:color="auto"/>
            <w:bottom w:val="none" w:sz="0" w:space="0" w:color="auto"/>
            <w:right w:val="none" w:sz="0" w:space="0" w:color="auto"/>
          </w:divBdr>
        </w:div>
        <w:div w:id="391466407">
          <w:marLeft w:val="0"/>
          <w:marRight w:val="0"/>
          <w:marTop w:val="0"/>
          <w:marBottom w:val="0"/>
          <w:divBdr>
            <w:top w:val="none" w:sz="0" w:space="0" w:color="auto"/>
            <w:left w:val="none" w:sz="0" w:space="0" w:color="auto"/>
            <w:bottom w:val="none" w:sz="0" w:space="0" w:color="auto"/>
            <w:right w:val="none" w:sz="0" w:space="0" w:color="auto"/>
          </w:divBdr>
        </w:div>
        <w:div w:id="461509586">
          <w:marLeft w:val="0"/>
          <w:marRight w:val="0"/>
          <w:marTop w:val="0"/>
          <w:marBottom w:val="0"/>
          <w:divBdr>
            <w:top w:val="none" w:sz="0" w:space="0" w:color="auto"/>
            <w:left w:val="none" w:sz="0" w:space="0" w:color="auto"/>
            <w:bottom w:val="none" w:sz="0" w:space="0" w:color="auto"/>
            <w:right w:val="none" w:sz="0" w:space="0" w:color="auto"/>
          </w:divBdr>
        </w:div>
        <w:div w:id="1685941524">
          <w:marLeft w:val="0"/>
          <w:marRight w:val="0"/>
          <w:marTop w:val="0"/>
          <w:marBottom w:val="0"/>
          <w:divBdr>
            <w:top w:val="none" w:sz="0" w:space="0" w:color="auto"/>
            <w:left w:val="none" w:sz="0" w:space="0" w:color="auto"/>
            <w:bottom w:val="none" w:sz="0" w:space="0" w:color="auto"/>
            <w:right w:val="none" w:sz="0" w:space="0" w:color="auto"/>
          </w:divBdr>
        </w:div>
        <w:div w:id="1075515057">
          <w:marLeft w:val="0"/>
          <w:marRight w:val="0"/>
          <w:marTop w:val="0"/>
          <w:marBottom w:val="0"/>
          <w:divBdr>
            <w:top w:val="none" w:sz="0" w:space="0" w:color="auto"/>
            <w:left w:val="none" w:sz="0" w:space="0" w:color="auto"/>
            <w:bottom w:val="none" w:sz="0" w:space="0" w:color="auto"/>
            <w:right w:val="none" w:sz="0" w:space="0" w:color="auto"/>
          </w:divBdr>
        </w:div>
        <w:div w:id="389619905">
          <w:marLeft w:val="0"/>
          <w:marRight w:val="0"/>
          <w:marTop w:val="0"/>
          <w:marBottom w:val="0"/>
          <w:divBdr>
            <w:top w:val="none" w:sz="0" w:space="0" w:color="auto"/>
            <w:left w:val="none" w:sz="0" w:space="0" w:color="auto"/>
            <w:bottom w:val="none" w:sz="0" w:space="0" w:color="auto"/>
            <w:right w:val="none" w:sz="0" w:space="0" w:color="auto"/>
          </w:divBdr>
        </w:div>
        <w:div w:id="566842103">
          <w:marLeft w:val="0"/>
          <w:marRight w:val="0"/>
          <w:marTop w:val="0"/>
          <w:marBottom w:val="0"/>
          <w:divBdr>
            <w:top w:val="none" w:sz="0" w:space="0" w:color="auto"/>
            <w:left w:val="none" w:sz="0" w:space="0" w:color="auto"/>
            <w:bottom w:val="none" w:sz="0" w:space="0" w:color="auto"/>
            <w:right w:val="none" w:sz="0" w:space="0" w:color="auto"/>
          </w:divBdr>
        </w:div>
        <w:div w:id="1872720053">
          <w:marLeft w:val="0"/>
          <w:marRight w:val="0"/>
          <w:marTop w:val="0"/>
          <w:marBottom w:val="0"/>
          <w:divBdr>
            <w:top w:val="none" w:sz="0" w:space="0" w:color="auto"/>
            <w:left w:val="none" w:sz="0" w:space="0" w:color="auto"/>
            <w:bottom w:val="none" w:sz="0" w:space="0" w:color="auto"/>
            <w:right w:val="none" w:sz="0" w:space="0" w:color="auto"/>
          </w:divBdr>
        </w:div>
        <w:div w:id="1894929048">
          <w:marLeft w:val="0"/>
          <w:marRight w:val="0"/>
          <w:marTop w:val="0"/>
          <w:marBottom w:val="0"/>
          <w:divBdr>
            <w:top w:val="none" w:sz="0" w:space="0" w:color="auto"/>
            <w:left w:val="none" w:sz="0" w:space="0" w:color="auto"/>
            <w:bottom w:val="none" w:sz="0" w:space="0" w:color="auto"/>
            <w:right w:val="none" w:sz="0" w:space="0" w:color="auto"/>
          </w:divBdr>
        </w:div>
        <w:div w:id="617760178">
          <w:marLeft w:val="0"/>
          <w:marRight w:val="0"/>
          <w:marTop w:val="0"/>
          <w:marBottom w:val="0"/>
          <w:divBdr>
            <w:top w:val="none" w:sz="0" w:space="0" w:color="auto"/>
            <w:left w:val="none" w:sz="0" w:space="0" w:color="auto"/>
            <w:bottom w:val="none" w:sz="0" w:space="0" w:color="auto"/>
            <w:right w:val="none" w:sz="0" w:space="0" w:color="auto"/>
          </w:divBdr>
        </w:div>
        <w:div w:id="1630016976">
          <w:marLeft w:val="0"/>
          <w:marRight w:val="0"/>
          <w:marTop w:val="0"/>
          <w:marBottom w:val="0"/>
          <w:divBdr>
            <w:top w:val="none" w:sz="0" w:space="0" w:color="auto"/>
            <w:left w:val="none" w:sz="0" w:space="0" w:color="auto"/>
            <w:bottom w:val="none" w:sz="0" w:space="0" w:color="auto"/>
            <w:right w:val="none" w:sz="0" w:space="0" w:color="auto"/>
          </w:divBdr>
        </w:div>
      </w:divsChild>
    </w:div>
    <w:div w:id="1858542854">
      <w:bodyDiv w:val="1"/>
      <w:marLeft w:val="0"/>
      <w:marRight w:val="0"/>
      <w:marTop w:val="0"/>
      <w:marBottom w:val="0"/>
      <w:divBdr>
        <w:top w:val="none" w:sz="0" w:space="0" w:color="auto"/>
        <w:left w:val="none" w:sz="0" w:space="0" w:color="auto"/>
        <w:bottom w:val="none" w:sz="0" w:space="0" w:color="auto"/>
        <w:right w:val="none" w:sz="0" w:space="0" w:color="auto"/>
      </w:divBdr>
      <w:divsChild>
        <w:div w:id="1647852277">
          <w:marLeft w:val="0"/>
          <w:marRight w:val="0"/>
          <w:marTop w:val="0"/>
          <w:marBottom w:val="0"/>
          <w:divBdr>
            <w:top w:val="none" w:sz="0" w:space="0" w:color="auto"/>
            <w:left w:val="none" w:sz="0" w:space="0" w:color="auto"/>
            <w:bottom w:val="none" w:sz="0" w:space="0" w:color="auto"/>
            <w:right w:val="none" w:sz="0" w:space="0" w:color="auto"/>
          </w:divBdr>
        </w:div>
      </w:divsChild>
    </w:div>
    <w:div w:id="2039314574">
      <w:bodyDiv w:val="1"/>
      <w:marLeft w:val="0"/>
      <w:marRight w:val="0"/>
      <w:marTop w:val="0"/>
      <w:marBottom w:val="0"/>
      <w:divBdr>
        <w:top w:val="none" w:sz="0" w:space="0" w:color="auto"/>
        <w:left w:val="none" w:sz="0" w:space="0" w:color="auto"/>
        <w:bottom w:val="none" w:sz="0" w:space="0" w:color="auto"/>
        <w:right w:val="none" w:sz="0" w:space="0" w:color="auto"/>
      </w:divBdr>
      <w:divsChild>
        <w:div w:id="755395675">
          <w:marLeft w:val="0"/>
          <w:marRight w:val="0"/>
          <w:marTop w:val="0"/>
          <w:marBottom w:val="0"/>
          <w:divBdr>
            <w:top w:val="none" w:sz="0" w:space="0" w:color="auto"/>
            <w:left w:val="none" w:sz="0" w:space="0" w:color="auto"/>
            <w:bottom w:val="none" w:sz="0" w:space="0" w:color="auto"/>
            <w:right w:val="none" w:sz="0" w:space="0" w:color="auto"/>
          </w:divBdr>
        </w:div>
        <w:div w:id="2139566762">
          <w:marLeft w:val="0"/>
          <w:marRight w:val="0"/>
          <w:marTop w:val="0"/>
          <w:marBottom w:val="0"/>
          <w:divBdr>
            <w:top w:val="none" w:sz="0" w:space="0" w:color="auto"/>
            <w:left w:val="none" w:sz="0" w:space="0" w:color="auto"/>
            <w:bottom w:val="none" w:sz="0" w:space="0" w:color="auto"/>
            <w:right w:val="none" w:sz="0" w:space="0" w:color="auto"/>
          </w:divBdr>
        </w:div>
        <w:div w:id="694841406">
          <w:marLeft w:val="0"/>
          <w:marRight w:val="0"/>
          <w:marTop w:val="0"/>
          <w:marBottom w:val="0"/>
          <w:divBdr>
            <w:top w:val="none" w:sz="0" w:space="0" w:color="auto"/>
            <w:left w:val="none" w:sz="0" w:space="0" w:color="auto"/>
            <w:bottom w:val="none" w:sz="0" w:space="0" w:color="auto"/>
            <w:right w:val="none" w:sz="0" w:space="0" w:color="auto"/>
          </w:divBdr>
        </w:div>
        <w:div w:id="538009191">
          <w:marLeft w:val="0"/>
          <w:marRight w:val="0"/>
          <w:marTop w:val="0"/>
          <w:marBottom w:val="0"/>
          <w:divBdr>
            <w:top w:val="none" w:sz="0" w:space="0" w:color="auto"/>
            <w:left w:val="none" w:sz="0" w:space="0" w:color="auto"/>
            <w:bottom w:val="none" w:sz="0" w:space="0" w:color="auto"/>
            <w:right w:val="none" w:sz="0" w:space="0" w:color="auto"/>
          </w:divBdr>
        </w:div>
        <w:div w:id="1004284187">
          <w:marLeft w:val="0"/>
          <w:marRight w:val="0"/>
          <w:marTop w:val="0"/>
          <w:marBottom w:val="0"/>
          <w:divBdr>
            <w:top w:val="none" w:sz="0" w:space="0" w:color="auto"/>
            <w:left w:val="none" w:sz="0" w:space="0" w:color="auto"/>
            <w:bottom w:val="none" w:sz="0" w:space="0" w:color="auto"/>
            <w:right w:val="none" w:sz="0" w:space="0" w:color="auto"/>
          </w:divBdr>
        </w:div>
        <w:div w:id="21975373">
          <w:marLeft w:val="0"/>
          <w:marRight w:val="0"/>
          <w:marTop w:val="0"/>
          <w:marBottom w:val="0"/>
          <w:divBdr>
            <w:top w:val="none" w:sz="0" w:space="0" w:color="auto"/>
            <w:left w:val="none" w:sz="0" w:space="0" w:color="auto"/>
            <w:bottom w:val="none" w:sz="0" w:space="0" w:color="auto"/>
            <w:right w:val="none" w:sz="0" w:space="0" w:color="auto"/>
          </w:divBdr>
        </w:div>
        <w:div w:id="325859819">
          <w:marLeft w:val="0"/>
          <w:marRight w:val="0"/>
          <w:marTop w:val="0"/>
          <w:marBottom w:val="0"/>
          <w:divBdr>
            <w:top w:val="none" w:sz="0" w:space="0" w:color="auto"/>
            <w:left w:val="none" w:sz="0" w:space="0" w:color="auto"/>
            <w:bottom w:val="none" w:sz="0" w:space="0" w:color="auto"/>
            <w:right w:val="none" w:sz="0" w:space="0" w:color="auto"/>
          </w:divBdr>
        </w:div>
        <w:div w:id="2103328818">
          <w:marLeft w:val="0"/>
          <w:marRight w:val="0"/>
          <w:marTop w:val="0"/>
          <w:marBottom w:val="0"/>
          <w:divBdr>
            <w:top w:val="none" w:sz="0" w:space="0" w:color="auto"/>
            <w:left w:val="none" w:sz="0" w:space="0" w:color="auto"/>
            <w:bottom w:val="none" w:sz="0" w:space="0" w:color="auto"/>
            <w:right w:val="none" w:sz="0" w:space="0" w:color="auto"/>
          </w:divBdr>
        </w:div>
        <w:div w:id="1570991949">
          <w:marLeft w:val="0"/>
          <w:marRight w:val="0"/>
          <w:marTop w:val="0"/>
          <w:marBottom w:val="0"/>
          <w:divBdr>
            <w:top w:val="none" w:sz="0" w:space="0" w:color="auto"/>
            <w:left w:val="none" w:sz="0" w:space="0" w:color="auto"/>
            <w:bottom w:val="none" w:sz="0" w:space="0" w:color="auto"/>
            <w:right w:val="none" w:sz="0" w:space="0" w:color="auto"/>
          </w:divBdr>
        </w:div>
        <w:div w:id="146016336">
          <w:marLeft w:val="0"/>
          <w:marRight w:val="0"/>
          <w:marTop w:val="0"/>
          <w:marBottom w:val="0"/>
          <w:divBdr>
            <w:top w:val="none" w:sz="0" w:space="0" w:color="auto"/>
            <w:left w:val="none" w:sz="0" w:space="0" w:color="auto"/>
            <w:bottom w:val="none" w:sz="0" w:space="0" w:color="auto"/>
            <w:right w:val="none" w:sz="0" w:space="0" w:color="auto"/>
          </w:divBdr>
        </w:div>
      </w:divsChild>
    </w:div>
    <w:div w:id="2083023050">
      <w:bodyDiv w:val="1"/>
      <w:marLeft w:val="0"/>
      <w:marRight w:val="0"/>
      <w:marTop w:val="0"/>
      <w:marBottom w:val="0"/>
      <w:divBdr>
        <w:top w:val="none" w:sz="0" w:space="0" w:color="auto"/>
        <w:left w:val="none" w:sz="0" w:space="0" w:color="auto"/>
        <w:bottom w:val="none" w:sz="0" w:space="0" w:color="auto"/>
        <w:right w:val="none" w:sz="0" w:space="0" w:color="auto"/>
      </w:divBdr>
      <w:divsChild>
        <w:div w:id="198515339">
          <w:marLeft w:val="0"/>
          <w:marRight w:val="0"/>
          <w:marTop w:val="0"/>
          <w:marBottom w:val="0"/>
          <w:divBdr>
            <w:top w:val="none" w:sz="0" w:space="0" w:color="auto"/>
            <w:left w:val="none" w:sz="0" w:space="0" w:color="auto"/>
            <w:bottom w:val="none" w:sz="0" w:space="0" w:color="auto"/>
            <w:right w:val="none" w:sz="0" w:space="0" w:color="auto"/>
          </w:divBdr>
        </w:div>
        <w:div w:id="141793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rob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hants.gov.uk/factsandfigures/population-statistics/pop-estimates/small-area-pop-stat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lechart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liper.com/maptovu.htm" TargetMode="External"/><Relationship Id="rId4" Type="http://schemas.openxmlformats.org/officeDocument/2006/relationships/settings" Target="settings.xml"/><Relationship Id="rId9" Type="http://schemas.openxmlformats.org/officeDocument/2006/relationships/hyperlink" Target="http://people.brunel.ac.uk/~mastjjb/jeb/orlib/uncapinfo.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7\Templates\BMC%20Health%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0A9D-E97E-4F00-BC3C-73509332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BMC Health Services.dot</Template>
  <TotalTime>1</TotalTime>
  <Pages>25</Pages>
  <Words>6607</Words>
  <Characters>66974</Characters>
  <Application>Microsoft Office Word</Application>
  <DocSecurity>0</DocSecurity>
  <Lines>1240</Lines>
  <Paragraphs>383</Paragraphs>
  <ScaleCrop>false</ScaleCrop>
  <HeadingPairs>
    <vt:vector size="2" baseType="variant">
      <vt:variant>
        <vt:lpstr>Title</vt:lpstr>
      </vt:variant>
      <vt:variant>
        <vt:i4>1</vt:i4>
      </vt:variant>
    </vt:vector>
  </HeadingPairs>
  <TitlesOfParts>
    <vt:vector size="1" baseType="lpstr">
      <vt:lpstr>BMC Health Services</vt:lpstr>
    </vt:vector>
  </TitlesOfParts>
  <Company>ISI ResearchSoft</Company>
  <LinksUpToDate>false</LinksUpToDate>
  <CharactersWithSpaces>73198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BMC Health Services</dc:title>
  <dc:subject/>
  <dc:creator>Meskarian R.</dc:creator>
  <cp:keywords/>
  <dc:description/>
  <cp:lastModifiedBy>Meskarian R.</cp:lastModifiedBy>
  <cp:revision>4</cp:revision>
  <cp:lastPrinted>2016-07-11T16:12:00Z</cp:lastPrinted>
  <dcterms:created xsi:type="dcterms:W3CDTF">2017-08-09T15:11:00Z</dcterms:created>
  <dcterms:modified xsi:type="dcterms:W3CDTF">2017-08-09T15:12:00Z</dcterms:modified>
</cp:coreProperties>
</file>