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4FED" w14:textId="77777777" w:rsidR="007A7849" w:rsidRPr="003C6759" w:rsidRDefault="007A7849" w:rsidP="007A7849">
      <w:pPr>
        <w:pStyle w:val="Articletitle"/>
      </w:pPr>
      <w:r>
        <w:t xml:space="preserve">We are </w:t>
      </w:r>
      <w:r w:rsidRPr="003C6759">
        <w:t>not the same pe</w:t>
      </w:r>
      <w:r>
        <w:t>ople we used to be</w:t>
      </w:r>
      <w:r w:rsidRPr="003C6759">
        <w:t>: an exploration of family biographical narratives</w:t>
      </w:r>
      <w:r>
        <w:t xml:space="preserve"> and identity change </w:t>
      </w:r>
      <w:r w:rsidRPr="003C6759">
        <w:t xml:space="preserve">following </w:t>
      </w:r>
      <w:r>
        <w:t>Traumatic Brain Injury</w:t>
      </w:r>
      <w:r w:rsidRPr="003C6759">
        <w:t>.</w:t>
      </w:r>
    </w:p>
    <w:p w14:paraId="4A110BFE" w14:textId="77777777" w:rsidR="007A7849" w:rsidRPr="003C6759" w:rsidRDefault="007A7849" w:rsidP="007A7849">
      <w:pPr>
        <w:pStyle w:val="Authornames"/>
        <w:numPr>
          <w:ilvl w:val="0"/>
          <w:numId w:val="31"/>
        </w:numPr>
      </w:pPr>
      <w:r w:rsidRPr="003C6759">
        <w:t>Charlotte Jane Whiffin (corresponding author)</w:t>
      </w:r>
    </w:p>
    <w:p w14:paraId="0B05E166" w14:textId="25276DDC" w:rsidR="007A7849" w:rsidRPr="003C6759" w:rsidRDefault="007B7DB1" w:rsidP="007A7849">
      <w:pPr>
        <w:pStyle w:val="Affiliation"/>
      </w:pPr>
      <w:r w:rsidRPr="003C6759">
        <w:rPr>
          <w:noProof/>
          <w:lang w:val="en-US"/>
        </w:rPr>
        <w:t xml:space="preserve">Senior Lecturer in </w:t>
      </w:r>
      <w:r w:rsidRPr="00963C81">
        <w:rPr>
          <w:noProof/>
          <w:lang w:val="en-US"/>
        </w:rPr>
        <w:t xml:space="preserve">Nursing, </w:t>
      </w:r>
      <w:r w:rsidR="00D85E06" w:rsidRPr="00963C81">
        <w:t>College</w:t>
      </w:r>
      <w:r w:rsidR="007A7849" w:rsidRPr="00963C81">
        <w:t xml:space="preserve"> of Health</w:t>
      </w:r>
      <w:r w:rsidR="007A7849" w:rsidRPr="003C6759">
        <w:t xml:space="preserve"> and Social Care, University of Derby, England</w:t>
      </w:r>
    </w:p>
    <w:p w14:paraId="7BA4BC86" w14:textId="05A1AA4B" w:rsidR="007A7849" w:rsidRPr="003C6759" w:rsidRDefault="005023C1" w:rsidP="007A7849">
      <w:pPr>
        <w:pStyle w:val="Correspondencedetails"/>
        <w:rPr>
          <w:noProof/>
        </w:rPr>
      </w:pPr>
      <w:r w:rsidRPr="003C6759">
        <w:rPr>
          <w:noProof/>
          <w:lang w:val="en-US"/>
        </w:rPr>
        <w:t>University of Derby</w:t>
      </w:r>
      <w:r>
        <w:rPr>
          <w:noProof/>
          <w:lang w:val="en-US"/>
        </w:rPr>
        <w:t>,</w:t>
      </w:r>
      <w:r w:rsidRPr="003C6759">
        <w:rPr>
          <w:noProof/>
        </w:rPr>
        <w:t xml:space="preserve"> </w:t>
      </w:r>
      <w:r w:rsidR="007A7849" w:rsidRPr="003C6759">
        <w:rPr>
          <w:noProof/>
        </w:rPr>
        <w:t>Kedleston Road, Derby, DE22 1GB</w:t>
      </w:r>
      <w:r w:rsidR="0001330D">
        <w:rPr>
          <w:noProof/>
        </w:rPr>
        <w:t xml:space="preserve">, </w:t>
      </w:r>
      <w:r w:rsidR="0001330D" w:rsidRPr="006A2DD8">
        <w:rPr>
          <w:noProof/>
        </w:rPr>
        <w:t>UK</w:t>
      </w:r>
    </w:p>
    <w:p w14:paraId="79E162E7" w14:textId="198FE366" w:rsidR="007A7849" w:rsidRPr="007B7DB1" w:rsidRDefault="007A7849" w:rsidP="007B7DB1">
      <w:pPr>
        <w:pStyle w:val="Correspondencedetails"/>
      </w:pPr>
      <w:r w:rsidRPr="007B7DB1">
        <w:t>Tel: 01332 593882</w:t>
      </w:r>
      <w:r w:rsidR="007B7DB1" w:rsidRPr="007B7DB1">
        <w:tab/>
        <w:t>E</w:t>
      </w:r>
      <w:r w:rsidRPr="007B7DB1">
        <w:t xml:space="preserve">mail: </w:t>
      </w:r>
      <w:hyperlink r:id="rId8" w:history="1">
        <w:r w:rsidRPr="007B7DB1">
          <w:rPr>
            <w:rStyle w:val="Hyperlink"/>
            <w:color w:val="auto"/>
            <w:u w:val="none"/>
          </w:rPr>
          <w:t>c.whiffin@derby.ac.uk</w:t>
        </w:r>
      </w:hyperlink>
      <w:r w:rsidRPr="007B7DB1">
        <w:t xml:space="preserve"> </w:t>
      </w:r>
    </w:p>
    <w:p w14:paraId="569C2C6E" w14:textId="77777777" w:rsidR="007A7849" w:rsidRPr="002069FA" w:rsidRDefault="007A7849" w:rsidP="007B7DB1">
      <w:pPr>
        <w:pStyle w:val="Affiliation"/>
        <w:rPr>
          <w:noProof/>
          <w:lang w:val="en-US"/>
        </w:rPr>
      </w:pPr>
      <w:r w:rsidRPr="002069FA">
        <w:rPr>
          <w:noProof/>
          <w:lang w:val="en-US"/>
        </w:rPr>
        <w:t xml:space="preserve">ORCID </w:t>
      </w:r>
      <w:r>
        <w:rPr>
          <w:noProof/>
          <w:lang w:val="en-US"/>
        </w:rPr>
        <w:t xml:space="preserve">number: </w:t>
      </w:r>
      <w:r w:rsidRPr="002069FA">
        <w:rPr>
          <w:shd w:val="clear" w:color="auto" w:fill="FFFFFF"/>
        </w:rPr>
        <w:t>0000-0002-9767-2123</w:t>
      </w:r>
    </w:p>
    <w:p w14:paraId="4061632F" w14:textId="77777777" w:rsidR="007A7849" w:rsidRPr="003C6759" w:rsidRDefault="007A7849" w:rsidP="007A7849">
      <w:pPr>
        <w:pStyle w:val="Authornames"/>
        <w:numPr>
          <w:ilvl w:val="0"/>
          <w:numId w:val="31"/>
        </w:numPr>
      </w:pPr>
      <w:r w:rsidRPr="003C6759">
        <w:t xml:space="preserve">Caroline Ellis-Hill </w:t>
      </w:r>
    </w:p>
    <w:p w14:paraId="7326D923" w14:textId="386DF7C2" w:rsidR="007A7849" w:rsidRPr="007B7DB1" w:rsidRDefault="007B7DB1" w:rsidP="007A7849">
      <w:pPr>
        <w:pStyle w:val="Affiliation"/>
      </w:pPr>
      <w:r w:rsidRPr="0001330D">
        <w:t>Senior Lecturer,</w:t>
      </w:r>
      <w:r>
        <w:t xml:space="preserve"> </w:t>
      </w:r>
      <w:r w:rsidR="0001330D" w:rsidRPr="007B7DB1">
        <w:t>Faculty of Health and Social S</w:t>
      </w:r>
      <w:r>
        <w:t xml:space="preserve">ciences, Bournemouth University, England </w:t>
      </w:r>
    </w:p>
    <w:p w14:paraId="34651677" w14:textId="42B24A8D" w:rsidR="007A7849" w:rsidRPr="007B7DB1" w:rsidRDefault="0001330D" w:rsidP="007B7DB1">
      <w:pPr>
        <w:pStyle w:val="Correspondencedetails"/>
        <w:rPr>
          <w:i/>
        </w:rPr>
      </w:pPr>
      <w:r w:rsidRPr="0001330D">
        <w:t xml:space="preserve">Royal London House, Lansdowne Campus, </w:t>
      </w:r>
      <w:r w:rsidR="007B7DB1">
        <w:t xml:space="preserve">Bournemouth University, </w:t>
      </w:r>
      <w:r w:rsidRPr="007B7DB1">
        <w:t xml:space="preserve">Christchurch Road, Bournemouth, BHI 3LT, UK      </w:t>
      </w:r>
    </w:p>
    <w:p w14:paraId="5A871E22" w14:textId="08A3F91E" w:rsidR="000D0DC6" w:rsidRPr="007B7DB1" w:rsidRDefault="000D0DC6" w:rsidP="007B7DB1">
      <w:pPr>
        <w:pStyle w:val="Correspondencedetails"/>
      </w:pPr>
      <w:r w:rsidRPr="007B7DB1">
        <w:t>Tel: 01202 962173</w:t>
      </w:r>
      <w:r w:rsidR="007B7DB1" w:rsidRPr="007B7DB1">
        <w:tab/>
        <w:t>E</w:t>
      </w:r>
      <w:r w:rsidRPr="007B7DB1">
        <w:t>mail: cehill@bournemouth.ac.uk</w:t>
      </w:r>
    </w:p>
    <w:p w14:paraId="31979F8A" w14:textId="7FA05EEA" w:rsidR="007A7849" w:rsidRPr="007B7DB1" w:rsidRDefault="007A7849" w:rsidP="007B7DB1">
      <w:pPr>
        <w:pStyle w:val="Affiliation"/>
      </w:pPr>
      <w:r w:rsidRPr="007B7DB1">
        <w:t>ORCID number</w:t>
      </w:r>
      <w:r w:rsidR="0001330D" w:rsidRPr="007B7DB1">
        <w:t xml:space="preserve"> 0000-0002-3593-5514</w:t>
      </w:r>
    </w:p>
    <w:p w14:paraId="20D047FA" w14:textId="350E4601" w:rsidR="007A7849" w:rsidRDefault="007A7849" w:rsidP="007B7DB1">
      <w:pPr>
        <w:pStyle w:val="Authornames"/>
        <w:numPr>
          <w:ilvl w:val="0"/>
          <w:numId w:val="31"/>
        </w:numPr>
      </w:pPr>
      <w:r>
        <w:t>Christopher Bailey</w:t>
      </w:r>
    </w:p>
    <w:p w14:paraId="4FBF549D" w14:textId="0269FD2D" w:rsidR="000D0DC6" w:rsidRPr="007B7DB1" w:rsidRDefault="007B7DB1" w:rsidP="007B7DB1">
      <w:pPr>
        <w:pStyle w:val="Affiliation"/>
      </w:pPr>
      <w:r>
        <w:t xml:space="preserve">Associate Professor, </w:t>
      </w:r>
      <w:r w:rsidR="000D0DC6" w:rsidRPr="007B7DB1">
        <w:t>School of Health Sciences</w:t>
      </w:r>
      <w:r>
        <w:t xml:space="preserve">, </w:t>
      </w:r>
      <w:r w:rsidR="000D0DC6" w:rsidRPr="007B7DB1">
        <w:t>The University of Nottingham</w:t>
      </w:r>
      <w:r>
        <w:t>, England</w:t>
      </w:r>
      <w:r w:rsidR="000D0DC6" w:rsidRPr="007B7DB1">
        <w:t xml:space="preserve"> </w:t>
      </w:r>
    </w:p>
    <w:p w14:paraId="684C9242" w14:textId="2DB0317E" w:rsidR="000D0DC6" w:rsidRPr="007B7DB1" w:rsidRDefault="007B7DB1" w:rsidP="007B7DB1">
      <w:pPr>
        <w:pStyle w:val="Correspondencedetails"/>
        <w:rPr>
          <w:color w:val="000000" w:themeColor="text1"/>
        </w:rPr>
      </w:pPr>
      <w:r w:rsidRPr="007B7DB1">
        <w:rPr>
          <w:color w:val="000000" w:themeColor="text1"/>
        </w:rPr>
        <w:t xml:space="preserve">The University of Nottingham, </w:t>
      </w:r>
      <w:r w:rsidR="000D0DC6" w:rsidRPr="007B7DB1">
        <w:rPr>
          <w:color w:val="000000" w:themeColor="text1"/>
        </w:rPr>
        <w:t>Queen’s Medical Centre</w:t>
      </w:r>
      <w:r w:rsidRPr="007B7DB1">
        <w:rPr>
          <w:color w:val="000000" w:themeColor="text1"/>
        </w:rPr>
        <w:t xml:space="preserve">, </w:t>
      </w:r>
      <w:r w:rsidR="000D0DC6" w:rsidRPr="007B7DB1">
        <w:rPr>
          <w:color w:val="000000" w:themeColor="text1"/>
        </w:rPr>
        <w:t>Nottingham, NG7 2HA</w:t>
      </w:r>
    </w:p>
    <w:p w14:paraId="5CADDA28" w14:textId="05425A81" w:rsidR="000D0DC6" w:rsidRPr="007B7DB1" w:rsidRDefault="000D0DC6" w:rsidP="007B7DB1">
      <w:pPr>
        <w:pStyle w:val="Correspondencedetails"/>
      </w:pPr>
      <w:r w:rsidRPr="007B7DB1">
        <w:t xml:space="preserve">Tel: +44 (0) 115 82 30917 Email: </w:t>
      </w:r>
      <w:r w:rsidRPr="007B7DB1">
        <w:rPr>
          <w:rStyle w:val="ms-font-s"/>
        </w:rPr>
        <w:t>Christopher.Bailey@nottingham.ac.uk</w:t>
      </w:r>
    </w:p>
    <w:p w14:paraId="5C93EEC7" w14:textId="77777777" w:rsidR="000D0DC6" w:rsidRPr="007B7DB1" w:rsidRDefault="000D0DC6" w:rsidP="007B7DB1">
      <w:pPr>
        <w:pStyle w:val="Affiliation"/>
      </w:pPr>
      <w:r w:rsidRPr="007B7DB1">
        <w:t>ORCID: 0000-0002-7528-6264</w:t>
      </w:r>
    </w:p>
    <w:p w14:paraId="7A9DF103" w14:textId="77777777" w:rsidR="000D0DC6" w:rsidRPr="0077108E" w:rsidRDefault="000D0DC6" w:rsidP="007B7DB1"/>
    <w:p w14:paraId="7166094D" w14:textId="68E6762A" w:rsidR="007A7849" w:rsidRDefault="007A7849" w:rsidP="007B7DB1">
      <w:pPr>
        <w:pStyle w:val="Authornames"/>
        <w:numPr>
          <w:ilvl w:val="0"/>
          <w:numId w:val="31"/>
        </w:numPr>
      </w:pPr>
      <w:r>
        <w:t>Nikki Jarrett</w:t>
      </w:r>
    </w:p>
    <w:p w14:paraId="6D5C0BA3" w14:textId="3BD12CE0" w:rsidR="00560B95" w:rsidRDefault="007B7DB1" w:rsidP="007B7DB1">
      <w:pPr>
        <w:pStyle w:val="Affiliation"/>
      </w:pPr>
      <w:r>
        <w:lastRenderedPageBreak/>
        <w:t xml:space="preserve">Lecturer in Health Sciences, </w:t>
      </w:r>
      <w:r w:rsidR="00560B95">
        <w:t>Faculty of Health Sciences, University of Southampton</w:t>
      </w:r>
    </w:p>
    <w:p w14:paraId="0DF7C9F6" w14:textId="62B370F4" w:rsidR="00560B95" w:rsidRPr="007B7DB1" w:rsidRDefault="00560B95" w:rsidP="007B7DB1">
      <w:pPr>
        <w:pStyle w:val="Correspondencedetails"/>
        <w:rPr>
          <w:color w:val="000000" w:themeColor="text1"/>
        </w:rPr>
      </w:pPr>
      <w:r w:rsidRPr="007B7DB1">
        <w:t xml:space="preserve">Faculty of Health Sciences, University of Southampton, Highfield, Southampton, SO17 </w:t>
      </w:r>
      <w:r w:rsidRPr="007B7DB1">
        <w:rPr>
          <w:color w:val="000000" w:themeColor="text1"/>
        </w:rPr>
        <w:t>1BJ, UK</w:t>
      </w:r>
    </w:p>
    <w:p w14:paraId="49ECCBE2" w14:textId="6B8223A2" w:rsidR="000D0DC6" w:rsidRPr="007B7DB1" w:rsidRDefault="000D0DC6" w:rsidP="007B7DB1">
      <w:pPr>
        <w:pStyle w:val="Correspondencedetails"/>
      </w:pPr>
      <w:r w:rsidRPr="007B7DB1">
        <w:rPr>
          <w:noProof/>
          <w:color w:val="000000" w:themeColor="text1"/>
          <w:lang w:val="fr-FR"/>
        </w:rPr>
        <w:t>Tel:</w:t>
      </w:r>
      <w:r w:rsidRPr="007B7DB1">
        <w:rPr>
          <w:bCs/>
          <w:color w:val="000000" w:themeColor="text1"/>
          <w:shd w:val="clear" w:color="auto" w:fill="F5F5F5"/>
        </w:rPr>
        <w:t xml:space="preserve"> </w:t>
      </w:r>
      <w:r w:rsidRPr="007B7DB1">
        <w:t>(023) 8059 7954</w:t>
      </w:r>
      <w:r w:rsidRPr="007B7DB1">
        <w:tab/>
      </w:r>
      <w:r w:rsidRPr="007B7DB1">
        <w:rPr>
          <w:noProof/>
          <w:color w:val="000000" w:themeColor="text1"/>
          <w:lang w:val="fr-FR"/>
        </w:rPr>
        <w:tab/>
      </w:r>
      <w:r w:rsidRPr="007B7DB1">
        <w:rPr>
          <w:noProof/>
          <w:lang w:val="fr-FR"/>
        </w:rPr>
        <w:t xml:space="preserve">email: </w:t>
      </w:r>
      <w:r w:rsidRPr="007B7DB1">
        <w:t>N.Jarrett@soton.ac.uk</w:t>
      </w:r>
    </w:p>
    <w:p w14:paraId="02900957" w14:textId="5965B5CF" w:rsidR="00560B95" w:rsidRDefault="00560B95" w:rsidP="007B7DB1">
      <w:pPr>
        <w:pStyle w:val="Affiliation"/>
      </w:pPr>
      <w:r>
        <w:t>ORCID Number:</w:t>
      </w:r>
      <w:r w:rsidR="00117379" w:rsidRPr="00117379">
        <w:t xml:space="preserve"> 0000-0003-2513-8113</w:t>
      </w:r>
    </w:p>
    <w:p w14:paraId="727FB3C0" w14:textId="5A6D4460" w:rsidR="007A7849" w:rsidRDefault="007A7849" w:rsidP="007B7DB1">
      <w:pPr>
        <w:pStyle w:val="Authornames"/>
        <w:numPr>
          <w:ilvl w:val="0"/>
          <w:numId w:val="31"/>
        </w:numPr>
      </w:pPr>
      <w:r>
        <w:t>Peter Hutchinson</w:t>
      </w:r>
    </w:p>
    <w:p w14:paraId="2CF34D8B" w14:textId="2759C135" w:rsidR="007B7DB1" w:rsidRPr="007B7DB1" w:rsidRDefault="007B7DB1" w:rsidP="007B7DB1">
      <w:pPr>
        <w:pStyle w:val="Affiliation"/>
      </w:pPr>
      <w:r w:rsidRPr="007B7DB1">
        <w:t xml:space="preserve">Professor of Neurosurgery/NIHR Research Professor </w:t>
      </w:r>
      <w:r w:rsidR="000D0DC6" w:rsidRPr="007B7DB1">
        <w:t xml:space="preserve">Department of Clinical Neurosciences, University of </w:t>
      </w:r>
      <w:r w:rsidRPr="007B7DB1">
        <w:t>Cambridge</w:t>
      </w:r>
      <w:r w:rsidR="000D0DC6" w:rsidRPr="007B7DB1">
        <w:t xml:space="preserve">, UK </w:t>
      </w:r>
    </w:p>
    <w:p w14:paraId="43A59D00" w14:textId="3955DA62" w:rsidR="000D0DC6" w:rsidRPr="007B7DB1" w:rsidRDefault="000D0DC6" w:rsidP="007B7DB1">
      <w:pPr>
        <w:pStyle w:val="Correspondencedetails"/>
      </w:pPr>
      <w:r w:rsidRPr="007B7DB1">
        <w:t xml:space="preserve">Box 167 Academic Division of Neurosurgery, </w:t>
      </w:r>
      <w:proofErr w:type="spellStart"/>
      <w:r w:rsidRPr="007B7DB1">
        <w:t>Addenbrooke’s</w:t>
      </w:r>
      <w:proofErr w:type="spellEnd"/>
      <w:r w:rsidRPr="007B7DB1">
        <w:t xml:space="preserve"> Hospital, Cambridge, CB2 2QQ, UK.</w:t>
      </w:r>
    </w:p>
    <w:p w14:paraId="235129B2" w14:textId="3B6EF7A2" w:rsidR="000D0DC6" w:rsidRPr="007B7DB1" w:rsidRDefault="000D0DC6" w:rsidP="007B7DB1">
      <w:pPr>
        <w:pStyle w:val="Correspondencedetails"/>
      </w:pPr>
      <w:r w:rsidRPr="007B7DB1">
        <w:t>Tel:  +44 1223 336946</w:t>
      </w:r>
      <w:r w:rsidRPr="007B7DB1">
        <w:tab/>
      </w:r>
      <w:proofErr w:type="gramStart"/>
      <w:r w:rsidRPr="007B7DB1">
        <w:t>email</w:t>
      </w:r>
      <w:proofErr w:type="gramEnd"/>
      <w:r w:rsidRPr="007B7DB1">
        <w:t xml:space="preserve">: </w:t>
      </w:r>
      <w:r w:rsidRPr="007B7DB1">
        <w:rPr>
          <w:rStyle w:val="apple-converted-space"/>
        </w:rPr>
        <w:t> </w:t>
      </w:r>
      <w:hyperlink r:id="rId9" w:tgtFrame="_blank" w:history="1">
        <w:r w:rsidRPr="007B7DB1">
          <w:rPr>
            <w:rStyle w:val="Hyperlink"/>
            <w:color w:val="auto"/>
            <w:u w:val="none"/>
          </w:rPr>
          <w:t>pjah2@cam.ac.uk</w:t>
        </w:r>
      </w:hyperlink>
    </w:p>
    <w:p w14:paraId="4384D9EC" w14:textId="77777777" w:rsidR="000D0DC6" w:rsidRPr="007B7DB1" w:rsidRDefault="000D0DC6" w:rsidP="007B7DB1">
      <w:pPr>
        <w:pStyle w:val="Affiliation"/>
      </w:pPr>
      <w:r w:rsidRPr="007B7DB1">
        <w:t>ORCID number 0000-0002-2796-1835</w:t>
      </w:r>
    </w:p>
    <w:p w14:paraId="4A6CD653" w14:textId="77777777" w:rsidR="007B7DB1" w:rsidRDefault="007B7DB1" w:rsidP="007A7849">
      <w:pPr>
        <w:pStyle w:val="Articletitle"/>
      </w:pPr>
    </w:p>
    <w:p w14:paraId="630CEC2B" w14:textId="20179768" w:rsidR="007A7849" w:rsidRDefault="007A7849" w:rsidP="007B7DB1">
      <w:pPr>
        <w:pStyle w:val="Acknowledgements"/>
      </w:pPr>
      <w:r>
        <w:br w:type="page"/>
      </w:r>
    </w:p>
    <w:p w14:paraId="01CD0F08" w14:textId="0E7B8804" w:rsidR="00964CA6" w:rsidRPr="00C94601" w:rsidRDefault="004968FF" w:rsidP="00FB4675">
      <w:pPr>
        <w:pStyle w:val="Heading1"/>
        <w:rPr>
          <w:color w:val="000000" w:themeColor="text1"/>
        </w:rPr>
      </w:pPr>
      <w:r w:rsidRPr="00C94601">
        <w:rPr>
          <w:rStyle w:val="Heading1Char"/>
          <w:b/>
          <w:bCs/>
          <w:color w:val="000000" w:themeColor="text1"/>
        </w:rPr>
        <w:lastRenderedPageBreak/>
        <w:t>ABSTRACT</w:t>
      </w:r>
    </w:p>
    <w:p w14:paraId="58C5E0B0" w14:textId="300D67AB" w:rsidR="0030433F" w:rsidRPr="00C94601" w:rsidRDefault="00B451CB" w:rsidP="00CC0176">
      <w:pPr>
        <w:rPr>
          <w:color w:val="000000" w:themeColor="text1"/>
        </w:rPr>
      </w:pPr>
      <w:r w:rsidRPr="00C94601">
        <w:rPr>
          <w:color w:val="000000" w:themeColor="text1"/>
        </w:rPr>
        <w:t xml:space="preserve">Subjective changes are increasingly recognised as important in recovery and rehabilitation following traumatic brain injury.  </w:t>
      </w:r>
      <w:r w:rsidR="00FB4C2B" w:rsidRPr="00C94601">
        <w:rPr>
          <w:color w:val="000000" w:themeColor="text1"/>
        </w:rPr>
        <w:t>A</w:t>
      </w:r>
      <w:r w:rsidRPr="00C94601">
        <w:rPr>
          <w:color w:val="000000" w:themeColor="text1"/>
        </w:rPr>
        <w:t>ccumulation of subjective changes overtime has led many to examine the question of ‘continuity of self’ post-injury.  Vacillation between feeling the same and feeling different is common and often at odds with the medical narrative preparing individuals and families for permanent change.</w:t>
      </w:r>
      <w:r w:rsidRPr="00C94601">
        <w:rPr>
          <w:b/>
          <w:color w:val="000000" w:themeColor="text1"/>
        </w:rPr>
        <w:t xml:space="preserve">  </w:t>
      </w:r>
      <w:r w:rsidRPr="00C94601">
        <w:rPr>
          <w:color w:val="000000" w:themeColor="text1"/>
        </w:rPr>
        <w:t xml:space="preserve">This position of ambiguity was examined in a qualitative narrative study. </w:t>
      </w:r>
      <w:r w:rsidR="00A9366E" w:rsidRPr="00C94601">
        <w:rPr>
          <w:color w:val="000000" w:themeColor="text1"/>
        </w:rPr>
        <w:t xml:space="preserve">The aim of this paper is to describe the narrative structures used by uninjured members of a family to understand change.  These changes relate to a. their perspective of </w:t>
      </w:r>
      <w:r w:rsidR="00FB4C2B" w:rsidRPr="00C94601">
        <w:rPr>
          <w:color w:val="000000" w:themeColor="text1"/>
        </w:rPr>
        <w:t xml:space="preserve">whether and how </w:t>
      </w:r>
      <w:r w:rsidR="00A9366E" w:rsidRPr="00C94601">
        <w:rPr>
          <w:color w:val="000000" w:themeColor="text1"/>
        </w:rPr>
        <w:t xml:space="preserve">the injured person had changed and b. </w:t>
      </w:r>
      <w:r w:rsidR="00FB4C2B" w:rsidRPr="00C94601">
        <w:rPr>
          <w:color w:val="000000" w:themeColor="text1"/>
        </w:rPr>
        <w:t>whether and how</w:t>
      </w:r>
      <w:r w:rsidR="00A9366E" w:rsidRPr="00C94601">
        <w:rPr>
          <w:color w:val="000000" w:themeColor="text1"/>
        </w:rPr>
        <w:t xml:space="preserve"> they themselves had </w:t>
      </w:r>
      <w:r w:rsidR="00FB4C2B" w:rsidRPr="00C94601">
        <w:rPr>
          <w:color w:val="000000" w:themeColor="text1"/>
        </w:rPr>
        <w:t xml:space="preserve">changed in the </w:t>
      </w:r>
      <w:r w:rsidR="005E15EA" w:rsidRPr="00C94601">
        <w:rPr>
          <w:color w:val="000000" w:themeColor="text1"/>
        </w:rPr>
        <w:t>first-year</w:t>
      </w:r>
      <w:r w:rsidR="00FB4C2B" w:rsidRPr="00C94601">
        <w:rPr>
          <w:color w:val="000000" w:themeColor="text1"/>
        </w:rPr>
        <w:t xml:space="preserve"> post-injury</w:t>
      </w:r>
      <w:r w:rsidR="00A9366E" w:rsidRPr="00C94601">
        <w:rPr>
          <w:color w:val="000000" w:themeColor="text1"/>
        </w:rPr>
        <w:t xml:space="preserve">.  </w:t>
      </w:r>
      <w:r w:rsidRPr="00C94601">
        <w:rPr>
          <w:color w:val="000000" w:themeColor="text1"/>
        </w:rPr>
        <w:t xml:space="preserve">Nine uninjured family members from three families took part in three unstructured interviews during the first twelve months post-injury.  In-depth narrative analysis showed how family members used </w:t>
      </w:r>
      <w:r w:rsidR="005023C1" w:rsidRPr="00C94601">
        <w:rPr>
          <w:color w:val="000000" w:themeColor="text1"/>
        </w:rPr>
        <w:t xml:space="preserve">biographical attendance; biographical disruption; biographical continuity and biographical reconstruction to understand change post-injury.  </w:t>
      </w:r>
      <w:r w:rsidR="002D185D" w:rsidRPr="00C94601">
        <w:rPr>
          <w:color w:val="000000" w:themeColor="text1"/>
        </w:rPr>
        <w:t>Drawing on these findings w</w:t>
      </w:r>
      <w:r w:rsidRPr="00C94601">
        <w:rPr>
          <w:color w:val="000000" w:themeColor="text1"/>
        </w:rPr>
        <w:t xml:space="preserve">e argue that concentrating on a narrative of change is too limiting and that engaging in biographical narratives </w:t>
      </w:r>
      <w:r w:rsidR="002D185D" w:rsidRPr="00C94601">
        <w:rPr>
          <w:color w:val="000000" w:themeColor="text1"/>
        </w:rPr>
        <w:t xml:space="preserve">may </w:t>
      </w:r>
      <w:r w:rsidRPr="00C94601">
        <w:rPr>
          <w:color w:val="000000" w:themeColor="text1"/>
        </w:rPr>
        <w:t xml:space="preserve">help humanise care provided to injured individuals and their families.  </w:t>
      </w:r>
      <w:r w:rsidR="00FB4C2B" w:rsidRPr="00C94601">
        <w:rPr>
          <w:color w:val="000000" w:themeColor="text1"/>
        </w:rPr>
        <w:t xml:space="preserve">Implications </w:t>
      </w:r>
      <w:r w:rsidRPr="00C94601">
        <w:rPr>
          <w:color w:val="000000" w:themeColor="text1"/>
        </w:rPr>
        <w:t xml:space="preserve">for research and practice are </w:t>
      </w:r>
      <w:r w:rsidR="00FB4C2B" w:rsidRPr="00C94601">
        <w:rPr>
          <w:color w:val="000000" w:themeColor="text1"/>
        </w:rPr>
        <w:t>discussed</w:t>
      </w:r>
      <w:r w:rsidRPr="00C94601">
        <w:rPr>
          <w:color w:val="000000" w:themeColor="text1"/>
        </w:rPr>
        <w:t>.</w:t>
      </w:r>
    </w:p>
    <w:p w14:paraId="679F53AD" w14:textId="341DC723" w:rsidR="00251ED2" w:rsidRPr="00C94601" w:rsidRDefault="007A7849" w:rsidP="00251ED2">
      <w:pPr>
        <w:pStyle w:val="Heading1"/>
        <w:rPr>
          <w:color w:val="000000" w:themeColor="text1"/>
        </w:rPr>
      </w:pPr>
      <w:r w:rsidRPr="00C94601">
        <w:rPr>
          <w:color w:val="000000" w:themeColor="text1"/>
        </w:rPr>
        <w:t>K</w:t>
      </w:r>
      <w:r w:rsidR="00251ED2" w:rsidRPr="00C94601">
        <w:rPr>
          <w:color w:val="000000" w:themeColor="text1"/>
        </w:rPr>
        <w:t>EYWORDS</w:t>
      </w:r>
      <w:r w:rsidR="000002EC" w:rsidRPr="00C94601">
        <w:rPr>
          <w:color w:val="000000" w:themeColor="text1"/>
        </w:rPr>
        <w:t xml:space="preserve">: </w:t>
      </w:r>
    </w:p>
    <w:p w14:paraId="6DC7A6E5" w14:textId="372C8529" w:rsidR="00251ED2" w:rsidRPr="00C94601" w:rsidRDefault="00964CA6" w:rsidP="000002EC">
      <w:pPr>
        <w:pStyle w:val="Keywords"/>
        <w:ind w:left="0"/>
        <w:rPr>
          <w:color w:val="000000" w:themeColor="text1"/>
        </w:rPr>
      </w:pPr>
      <w:r w:rsidRPr="00C94601">
        <w:rPr>
          <w:color w:val="000000" w:themeColor="text1"/>
        </w:rPr>
        <w:t xml:space="preserve">Traumatic </w:t>
      </w:r>
      <w:r w:rsidR="003E69E2" w:rsidRPr="00C94601">
        <w:rPr>
          <w:color w:val="000000" w:themeColor="text1"/>
        </w:rPr>
        <w:t>B</w:t>
      </w:r>
      <w:r w:rsidR="00D33260" w:rsidRPr="00C94601">
        <w:rPr>
          <w:color w:val="000000" w:themeColor="text1"/>
        </w:rPr>
        <w:t>rain</w:t>
      </w:r>
      <w:r w:rsidR="00BC779D" w:rsidRPr="00C94601">
        <w:rPr>
          <w:color w:val="000000" w:themeColor="text1"/>
        </w:rPr>
        <w:t xml:space="preserve"> Injury; F</w:t>
      </w:r>
      <w:r w:rsidR="00D33260" w:rsidRPr="00C94601">
        <w:rPr>
          <w:color w:val="000000" w:themeColor="text1"/>
        </w:rPr>
        <w:t>amily; Rehabilitation; Identity; Change</w:t>
      </w:r>
    </w:p>
    <w:p w14:paraId="1F5A9701" w14:textId="435053DE" w:rsidR="00251ED2" w:rsidRPr="00C94601" w:rsidRDefault="00500904" w:rsidP="00AF0366">
      <w:pPr>
        <w:rPr>
          <w:b/>
          <w:color w:val="000000" w:themeColor="text1"/>
        </w:rPr>
      </w:pPr>
      <w:r w:rsidRPr="00C94601">
        <w:rPr>
          <w:b/>
          <w:color w:val="000000" w:themeColor="text1"/>
        </w:rPr>
        <w:t xml:space="preserve">Funding </w:t>
      </w:r>
      <w:r w:rsidR="00D33260" w:rsidRPr="00C94601">
        <w:rPr>
          <w:b/>
          <w:color w:val="000000" w:themeColor="text1"/>
        </w:rPr>
        <w:t xml:space="preserve">details: </w:t>
      </w:r>
      <w:r w:rsidR="00D33260" w:rsidRPr="00C94601">
        <w:rPr>
          <w:color w:val="000000" w:themeColor="text1"/>
        </w:rPr>
        <w:t>No funding to declare</w:t>
      </w:r>
    </w:p>
    <w:p w14:paraId="30B42F2D" w14:textId="024E4828" w:rsidR="00500904" w:rsidRPr="00C94601" w:rsidRDefault="00D33260" w:rsidP="00AF0366">
      <w:pPr>
        <w:rPr>
          <w:color w:val="000000" w:themeColor="text1"/>
        </w:rPr>
      </w:pPr>
      <w:r w:rsidRPr="00C94601">
        <w:rPr>
          <w:b/>
          <w:color w:val="000000" w:themeColor="text1"/>
        </w:rPr>
        <w:t>Disclosure statement</w:t>
      </w:r>
      <w:r w:rsidR="00500904" w:rsidRPr="00C94601">
        <w:rPr>
          <w:b/>
          <w:color w:val="000000" w:themeColor="text1"/>
        </w:rPr>
        <w:t xml:space="preserve">: </w:t>
      </w:r>
      <w:r w:rsidRPr="00C94601">
        <w:rPr>
          <w:color w:val="000000" w:themeColor="text1"/>
        </w:rPr>
        <w:t>No conflict of interest</w:t>
      </w:r>
    </w:p>
    <w:p w14:paraId="0F3CBA9B" w14:textId="0F0E0B01" w:rsidR="000002EC" w:rsidRPr="00C94601" w:rsidRDefault="000002EC" w:rsidP="000002EC">
      <w:pPr>
        <w:rPr>
          <w:color w:val="000000" w:themeColor="text1"/>
        </w:rPr>
      </w:pPr>
      <w:r w:rsidRPr="00C94601">
        <w:rPr>
          <w:b/>
          <w:color w:val="000000" w:themeColor="text1"/>
        </w:rPr>
        <w:t xml:space="preserve">Word Counts: </w:t>
      </w:r>
      <w:r w:rsidR="00BC779D" w:rsidRPr="00C94601">
        <w:rPr>
          <w:color w:val="000000" w:themeColor="text1"/>
        </w:rPr>
        <w:t>Abstract: 198</w:t>
      </w:r>
      <w:r w:rsidRPr="00C94601">
        <w:rPr>
          <w:color w:val="000000" w:themeColor="text1"/>
        </w:rPr>
        <w:t xml:space="preserve"> </w:t>
      </w:r>
      <w:r w:rsidRPr="00C94601">
        <w:rPr>
          <w:color w:val="000000" w:themeColor="text1"/>
        </w:rPr>
        <w:tab/>
      </w:r>
      <w:r w:rsidR="001B07ED" w:rsidRPr="00C94601">
        <w:rPr>
          <w:color w:val="000000" w:themeColor="text1"/>
        </w:rPr>
        <w:t>Main Text: 6238</w:t>
      </w:r>
    </w:p>
    <w:p w14:paraId="18299B6F" w14:textId="77777777" w:rsidR="000002EC" w:rsidRPr="00C94601" w:rsidRDefault="000002EC" w:rsidP="00AF0366">
      <w:pPr>
        <w:rPr>
          <w:b/>
          <w:color w:val="000000" w:themeColor="text1"/>
        </w:rPr>
      </w:pPr>
    </w:p>
    <w:p w14:paraId="2C0B6359" w14:textId="59188E82" w:rsidR="00964CA6" w:rsidRPr="00C94601" w:rsidRDefault="00251ED2" w:rsidP="00251ED2">
      <w:pPr>
        <w:pStyle w:val="Heading1"/>
        <w:rPr>
          <w:color w:val="000000" w:themeColor="text1"/>
        </w:rPr>
      </w:pPr>
      <w:r w:rsidRPr="00C94601">
        <w:rPr>
          <w:color w:val="000000" w:themeColor="text1"/>
        </w:rPr>
        <w:lastRenderedPageBreak/>
        <w:t>INTRODUCTION</w:t>
      </w:r>
    </w:p>
    <w:p w14:paraId="6AE3BC61" w14:textId="31548270" w:rsidR="00715DE6" w:rsidRPr="00C94601" w:rsidRDefault="002C45EA" w:rsidP="00D22D49">
      <w:pPr>
        <w:pStyle w:val="Paragraph"/>
        <w:rPr>
          <w:color w:val="000000" w:themeColor="text1"/>
        </w:rPr>
      </w:pPr>
      <w:r w:rsidRPr="00C94601">
        <w:rPr>
          <w:color w:val="000000" w:themeColor="text1"/>
        </w:rPr>
        <w:t xml:space="preserve">In England and Wales 1.4 million people attend emergency departments with head injuries </w:t>
      </w:r>
      <w:r w:rsidR="00BD2EC2" w:rsidRPr="00C94601">
        <w:rPr>
          <w:color w:val="000000" w:themeColor="text1"/>
        </w:rPr>
        <w:t xml:space="preserve">each year </w:t>
      </w:r>
      <w:r w:rsidRPr="00C94601">
        <w:rPr>
          <w:color w:val="000000" w:themeColor="text1"/>
        </w:rPr>
        <w:t>and of these approximately 200,000 people are admitted to hospital</w:t>
      </w:r>
      <w:r w:rsidR="00BD2EC2" w:rsidRPr="00C94601">
        <w:rPr>
          <w:color w:val="000000" w:themeColor="text1"/>
        </w:rPr>
        <w:t xml:space="preserve"> </w:t>
      </w:r>
      <w:r w:rsidR="00BD2EC2" w:rsidRPr="00C94601">
        <w:rPr>
          <w:color w:val="000000" w:themeColor="text1"/>
        </w:rPr>
        <w:fldChar w:fldCharType="begin" w:fldLock="1"/>
      </w:r>
      <w:r w:rsidR="00FD1858" w:rsidRPr="00C94601">
        <w:rPr>
          <w:color w:val="000000" w:themeColor="text1"/>
        </w:rPr>
        <w:instrText>ADDIN CSL_CITATION { "citationItems" : [ { "id" : "ITEM-1", "itemData" : { "URL" : "https://www.nice.org.uk/guidance/cg176/resources/head-injury-assessment-and-early-management-35109755592901", "accessed" : { "date-parts" : [ [ "2017", "1", "31" ] ] }, "author" : [ { "dropping-particle" : "", "family" : "National Institute for Care and Clinical Excellence", "given" : "", "non-dropping-particle" : "", "parse-names" : false, "suffix" : "" } ], "id" : "ITEM-1", "issued" : { "date-parts" : [ [ "2014" ] ] }, "title" : "Head injury: assessment and early management", "type" : "webpage" }, "uris" : [ "http://www.mendeley.com/documents/?uuid=27c143b5-f4df-4e57-818b-0cf4242ea8b4" ] } ], "mendeley" : { "formattedCitation" : "(National Institute for Care and Clinical Excellence, 2014)", "plainTextFormattedCitation" : "(National Institute for Care and Clinical Excellence, 2014)", "previouslyFormattedCitation" : "(National Institute for Care and Clinical Excellence, 2014)" }, "properties" : { "noteIndex" : 0 }, "schema" : "https://github.com/citation-style-language/schema/raw/master/csl-citation.json" }</w:instrText>
      </w:r>
      <w:r w:rsidR="00BD2EC2" w:rsidRPr="00C94601">
        <w:rPr>
          <w:color w:val="000000" w:themeColor="text1"/>
        </w:rPr>
        <w:fldChar w:fldCharType="separate"/>
      </w:r>
      <w:r w:rsidR="00BD2EC2" w:rsidRPr="00C94601">
        <w:rPr>
          <w:noProof/>
          <w:color w:val="000000" w:themeColor="text1"/>
        </w:rPr>
        <w:t>(National Institute for Care and Clinical Excellence, 2014)</w:t>
      </w:r>
      <w:r w:rsidR="00BD2EC2" w:rsidRPr="00C94601">
        <w:rPr>
          <w:color w:val="000000" w:themeColor="text1"/>
        </w:rPr>
        <w:fldChar w:fldCharType="end"/>
      </w:r>
      <w:r w:rsidRPr="00C94601">
        <w:rPr>
          <w:color w:val="000000" w:themeColor="text1"/>
        </w:rPr>
        <w:t>.</w:t>
      </w:r>
      <w:r w:rsidR="00BD2EC2" w:rsidRPr="00C94601">
        <w:rPr>
          <w:color w:val="000000" w:themeColor="text1"/>
        </w:rPr>
        <w:t xml:space="preserve">  Traumatic brain injuries (TBI) cause significant losses to individuals, families and communities</w:t>
      </w:r>
      <w:r w:rsidR="002B4B61" w:rsidRPr="00C94601">
        <w:rPr>
          <w:color w:val="000000" w:themeColor="text1"/>
        </w:rPr>
        <w:t xml:space="preserve"> and </w:t>
      </w:r>
      <w:proofErr w:type="spellStart"/>
      <w:r w:rsidR="002B4B61" w:rsidRPr="00C94601">
        <w:rPr>
          <w:color w:val="000000" w:themeColor="text1"/>
        </w:rPr>
        <w:t>neurotrauma</w:t>
      </w:r>
      <w:proofErr w:type="spellEnd"/>
      <w:r w:rsidR="002B4B61" w:rsidRPr="00C94601">
        <w:rPr>
          <w:color w:val="000000" w:themeColor="text1"/>
        </w:rPr>
        <w:t xml:space="preserve"> is identified as a </w:t>
      </w:r>
      <w:r w:rsidR="00BD2EC2" w:rsidRPr="00C94601">
        <w:rPr>
          <w:color w:val="000000" w:themeColor="text1"/>
        </w:rPr>
        <w:t xml:space="preserve">global public health concern </w:t>
      </w:r>
      <w:r w:rsidR="00BD2EC2" w:rsidRPr="00C94601">
        <w:rPr>
          <w:color w:val="000000" w:themeColor="text1"/>
        </w:rPr>
        <w:fldChar w:fldCharType="begin" w:fldLock="1"/>
      </w:r>
      <w:r w:rsidR="00606663" w:rsidRPr="00C94601">
        <w:rPr>
          <w:color w:val="000000" w:themeColor="text1"/>
        </w:rPr>
        <w:instrText>ADDIN CSL_CITATION { "citationItems" : [ { "id" : "ITEM-1", "itemData" : { "URL" : "http://www.who.int/violence_injury_prevention/road_traffic/activities/neurotrauma/en/", "accessed" : { "date-parts" : [ [ "2017", "1", "31" ] ] }, "author" : [ { "dropping-particle" : "", "family" : "World Health Organisation", "given" : "", "non-dropping-particle" : "", "parse-names" : false, "suffix" : "" } ], "id" : "ITEM-1", "issued" : { "date-parts" : [ [ "2017" ] ] }, "title" : "Neurotrauma", "type" : "webpage" }, "uris" : [ "http://www.mendeley.com/documents/?uuid=671fedcb-339b-4e0e-946d-ee38319db777" ] } ], "mendeley" : { "formattedCitation" : "(World Health Organisation, 2017)", "plainTextFormattedCitation" : "(World Health Organisation, 2017)", "previouslyFormattedCitation" : "(World Health Organisation, 2017)" }, "properties" : { "noteIndex" : 0 }, "schema" : "https://github.com/citation-style-language/schema/raw/master/csl-citation.json" }</w:instrText>
      </w:r>
      <w:r w:rsidR="00BD2EC2" w:rsidRPr="00C94601">
        <w:rPr>
          <w:color w:val="000000" w:themeColor="text1"/>
        </w:rPr>
        <w:fldChar w:fldCharType="separate"/>
      </w:r>
      <w:r w:rsidR="00606663" w:rsidRPr="00C94601">
        <w:rPr>
          <w:noProof/>
          <w:color w:val="000000" w:themeColor="text1"/>
        </w:rPr>
        <w:t>(World Health Organisation, 2017)</w:t>
      </w:r>
      <w:r w:rsidR="00BD2EC2" w:rsidRPr="00C94601">
        <w:rPr>
          <w:color w:val="000000" w:themeColor="text1"/>
        </w:rPr>
        <w:fldChar w:fldCharType="end"/>
      </w:r>
      <w:r w:rsidR="00BD2EC2" w:rsidRPr="00C94601">
        <w:rPr>
          <w:color w:val="000000" w:themeColor="text1"/>
        </w:rPr>
        <w:t xml:space="preserve">.  </w:t>
      </w:r>
      <w:r w:rsidR="002B4B61" w:rsidRPr="00C94601">
        <w:rPr>
          <w:color w:val="000000" w:themeColor="text1"/>
        </w:rPr>
        <w:t>P</w:t>
      </w:r>
      <w:r w:rsidR="00FD1858" w:rsidRPr="00C94601">
        <w:rPr>
          <w:color w:val="000000" w:themeColor="text1"/>
        </w:rPr>
        <w:t xml:space="preserve">hysical, psychological, </w:t>
      </w:r>
      <w:r w:rsidR="00D742DD" w:rsidRPr="00C94601">
        <w:rPr>
          <w:color w:val="000000" w:themeColor="text1"/>
        </w:rPr>
        <w:t>and</w:t>
      </w:r>
      <w:r w:rsidR="002B4B61" w:rsidRPr="00C94601">
        <w:rPr>
          <w:color w:val="000000" w:themeColor="text1"/>
        </w:rPr>
        <w:t xml:space="preserve"> emotional sequela</w:t>
      </w:r>
      <w:r w:rsidR="007A02CC" w:rsidRPr="00C94601">
        <w:rPr>
          <w:color w:val="000000" w:themeColor="text1"/>
        </w:rPr>
        <w:t>e</w:t>
      </w:r>
      <w:r w:rsidR="002B4B61" w:rsidRPr="00C94601">
        <w:rPr>
          <w:color w:val="000000" w:themeColor="text1"/>
        </w:rPr>
        <w:t xml:space="preserve"> post-injury are common</w:t>
      </w:r>
      <w:r w:rsidR="003E69E2" w:rsidRPr="00C94601">
        <w:rPr>
          <w:color w:val="000000" w:themeColor="text1"/>
        </w:rPr>
        <w:t xml:space="preserve"> </w:t>
      </w:r>
      <w:r w:rsidR="005B12C0" w:rsidRPr="00C94601">
        <w:rPr>
          <w:color w:val="000000" w:themeColor="text1"/>
        </w:rPr>
        <w:fldChar w:fldCharType="begin" w:fldLock="1"/>
      </w:r>
      <w:r w:rsidR="005F594E" w:rsidRPr="00C94601">
        <w:rPr>
          <w:color w:val="000000" w:themeColor="text1"/>
        </w:rPr>
        <w:instrText>ADDIN CSL_CITATION { "citationItems" : [ { "id" : "ITEM-1", "itemData" : { "DOI" : "10.1080/09602011.2014.977924", "ISBN" : "09602011 (ISSN)", "ISSN" : "1464-0694", "PMID" : "25384260", "abstract" : "To date, reviews of rehabilitation efficacy after traumatic brain injury (TBI) have overlooked the impact on sense of self, focusing instead on functional impairment and psychological distress. The present review sought to address this gap by critically appraising the methodology and efficacy of intervention studies that assess changes in self-concept. A systematic search of PsycINFO, Medline, CINAHL and PubMed was conducted from inception to September 2013 to identify studies reporting pre- and post-intervention changes on validated measures of self-esteem or self-concept in adults with TBI. Methodological quality of randomised controlled trials (RCTs) was examined using the Physiotherapy Evidence Database (PEDro) scale. A total of 17 studies (10 RCTs, 4 non-RCT group studies, 3 case studies) was identified, which examined the impact of psychotherapy, family-based support, cognitive rehabilitation or activity-based interventions on self-concept. The findings on the efficacy of these interventions were mixed, with only 10 studies showing some evidence of improvement in self-concept based on within-group or pre-post comparisons. Such findings highlight the need for greater focus on the impact of rehabilitation on self-understanding with improved assessment and intervention methodology. We draw upon theories of identity reconstruction and highlight implications for the design and evaluation of identity-oriented interventions that can supplement existing rehabilitation programmes for people with TBI.", "author" : [ { "dropping-particle" : "", "family" : "Ownsworth", "given" : "Tamara", "non-dropping-particle" : "", "parse-names" : false, "suffix" : "" }, { "dropping-particle" : "", "family" : "Haslam", "given" : "Catherine", "non-dropping-particle" : "", "parse-names" : false, "suffix" : "" } ], "container-title" : "Neuropsychological rehabilitation", "id" : "ITEM-1", "issue" : "November", "issued" : { "date-parts" : [ [ "2016" ] ] }, "page" : "1-35", "title" : "Impact of rehabilitation on self-concept following traumatic brain injury: An exploratory systematic review of intervention methodology and efficacy.", "type" : "article-journal", "volume" : "2011" }, "uris" : [ "http://www.mendeley.com/documents/?uuid=7484412c-db1e-4044-ae55-0dd76788ecb8" ] }, { "id" : "ITEM-2", "itemData" : { "DOI" : "10.1111/jftr.12150", "ISSN" : "17562589", "author" : [ { "dropping-particle" : "", "family" : "Kreutzer", "given" : "Jeffrey S.", "non-dropping-particle" : "", "parse-names" : false, "suffix" : "" }, { "dropping-particle" : "", "family" : "Mills", "given" : "Ana", "non-dropping-particle" : "", "parse-names" : false, "suffix" : "" }, { "dropping-particle" : "", "family" : "Marwitz", "given" : "Jennifer H.", "non-dropping-particle" : "", "parse-names" : false, "suffix" : "" } ], "container-title" : "Journal of Family Theory and Review", "id" : "ITEM-2", "issue" : "3", "issued" : { "date-parts" : [ [ "2016" ] ] }, "page" : "386-397", "title" : "Ambiguous Loss and Emotional Recovery After Traumatic Brain Injury", "type" : "article-journal", "volume" : "8" }, "uris" : [ "http://www.mendeley.com/documents/?uuid=20d5956d-6bc8-4139-b794-0403a0ac66a8" ] } ], "mendeley" : { "formattedCitation" : "(Kreutzer, Mills, &amp; Marwitz, 2016; Ownsworth &amp; Haslam, 2016)", "plainTextFormattedCitation" : "(Kreutzer, Mills, &amp; Marwitz, 2016; Ownsworth &amp; Haslam, 2016)", "previouslyFormattedCitation" : "(Kreutzer, Mills, &amp; Marwitz, 2016; Ownsworth &amp; Haslam, 2016)" }, "properties" : { "noteIndex" : 0 }, "schema" : "https://github.com/citation-style-language/schema/raw/master/csl-citation.json" }</w:instrText>
      </w:r>
      <w:r w:rsidR="005B12C0" w:rsidRPr="00C94601">
        <w:rPr>
          <w:color w:val="000000" w:themeColor="text1"/>
        </w:rPr>
        <w:fldChar w:fldCharType="separate"/>
      </w:r>
      <w:r w:rsidR="00790114" w:rsidRPr="00C94601">
        <w:rPr>
          <w:noProof/>
          <w:color w:val="000000" w:themeColor="text1"/>
        </w:rPr>
        <w:t>(Kreutzer, Mills, &amp; Marwitz, 2016; Ownsworth &amp; Haslam, 2016)</w:t>
      </w:r>
      <w:r w:rsidR="005B12C0" w:rsidRPr="00C94601">
        <w:rPr>
          <w:color w:val="000000" w:themeColor="text1"/>
        </w:rPr>
        <w:fldChar w:fldCharType="end"/>
      </w:r>
      <w:r w:rsidR="00031F60" w:rsidRPr="00C94601">
        <w:rPr>
          <w:color w:val="000000" w:themeColor="text1"/>
        </w:rPr>
        <w:t xml:space="preserve"> and l</w:t>
      </w:r>
      <w:r w:rsidR="000B6F3E" w:rsidRPr="00C94601">
        <w:rPr>
          <w:color w:val="000000" w:themeColor="text1"/>
        </w:rPr>
        <w:t xml:space="preserve">ife changing psycho-emotional responses extend well beyond physical recovery </w:t>
      </w:r>
      <w:r w:rsidR="000B6F3E" w:rsidRPr="00C94601">
        <w:rPr>
          <w:color w:val="000000" w:themeColor="text1"/>
        </w:rPr>
        <w:fldChar w:fldCharType="begin" w:fldLock="1"/>
      </w:r>
      <w:r w:rsidR="00A024FE" w:rsidRPr="00C94601">
        <w:rPr>
          <w:color w:val="000000" w:themeColor="text1"/>
        </w:rPr>
        <w:instrText>ADDIN CSL_CITATION { "citationItems" : [ { "id" : "ITEM-1", "itemData" : { "DOI" : "10.1080/02699050802530532", "ISBN" : "0269-9052", "ISSN" : "1362-301X", "PMID" : "19005890", "abstract" : "PRIMARY OBJECTIVE: The study aimed to understand turning points and processes that define the experience of identity change for individuals with brain injury. RESEARCH DESIGN: The current study applied an interpretive qualitative research design using a phenomenological approach. Qualitative 'life-story' interviewing was undertaken to explore the natural course of identity following TBI and a critical incident technique was applied to systematically examine key milestones. METHODS AND PROCEDURES: A purposive sample of six individuals with brain injury who represented a successive range of post-injury time frames (1-2 years, 2-5 years, 5-10 years, 10-15 years, 15-20 years and 25+ years) participated in the interviews. MAIN OUTCOMES AND RESULTS: Qualitative analysis indicated that identity transition was characterized by a dynamic and convoluted process of contraction, expansion and tentative balance. CONCLUSIONS: The influence of subjective processes on the development of identity highlights the inadequacy of fragmented approaches when exploring the individual experience. Findings from this study have important implications for the delivery of person-focused rehabilitation and remind one to consider with caution the usual indicators of adjustment that are often applied to brain injury rehabilitation.", "author" : [ { "dropping-particle" : "", "family" : "Muenchberger", "given" : "Heidi", "non-dropping-particle" : "", "parse-names" : false, "suffix" : "" }, { "dropping-particle" : "", "family" : "Kendall", "given" : "Elizabeth", "non-dropping-particle" : "", "parse-names" : false, "suffix" : "" }, { "dropping-particle" : "", "family" : "Neal", "given" : "Ronita", "non-dropping-particle" : "", "parse-names" : false, "suffix" : "" } ], "container-title" : "Brain injury", "id" : "ITEM-1", "issue" : "12", "issued" : { "date-parts" : [ [ "2008" ] ] }, "page" : "979-992", "title" : "Identity transition following traumatic brain injury: a dynamic process of contraction, expansion and tentative balance.", "type" : "article-journal", "volume" : "22" }, "uris" : [ "http://www.mendeley.com/documents/?uuid=e0860449-2276-49bc-88bf-26e29683ea75" ] } ], "mendeley" : { "formattedCitation" : "(Muenchberger, Kendall, &amp; Neal, 2008)", "plainTextFormattedCitation" : "(Muenchberger, Kendall, &amp; Neal, 2008)", "previouslyFormattedCitation" : "(Muenchberger, Kendall, &amp; Neal, 2008)" }, "properties" : { "noteIndex" : 0 }, "schema" : "https://github.com/citation-style-language/schema/raw/master/csl-citation.json" }</w:instrText>
      </w:r>
      <w:r w:rsidR="000B6F3E" w:rsidRPr="00C94601">
        <w:rPr>
          <w:color w:val="000000" w:themeColor="text1"/>
        </w:rPr>
        <w:fldChar w:fldCharType="separate"/>
      </w:r>
      <w:r w:rsidR="00917B07" w:rsidRPr="00C94601">
        <w:rPr>
          <w:noProof/>
          <w:color w:val="000000" w:themeColor="text1"/>
        </w:rPr>
        <w:t>(Muenchberger, Kendall, &amp; Neal, 2008)</w:t>
      </w:r>
      <w:r w:rsidR="000B6F3E" w:rsidRPr="00C94601">
        <w:rPr>
          <w:color w:val="000000" w:themeColor="text1"/>
        </w:rPr>
        <w:fldChar w:fldCharType="end"/>
      </w:r>
      <w:r w:rsidR="000A57CC" w:rsidRPr="00C94601">
        <w:rPr>
          <w:color w:val="000000" w:themeColor="text1"/>
        </w:rPr>
        <w:t>.  I</w:t>
      </w:r>
      <w:r w:rsidR="005B12C0" w:rsidRPr="00C94601">
        <w:rPr>
          <w:color w:val="000000" w:themeColor="text1"/>
        </w:rPr>
        <w:t xml:space="preserve">njured persons and their families can expect a reduction in social participation and an increase in social isolation and emotional distress </w:t>
      </w:r>
      <w:r w:rsidR="005B12C0" w:rsidRPr="00C94601">
        <w:rPr>
          <w:color w:val="000000" w:themeColor="text1"/>
        </w:rPr>
        <w:fldChar w:fldCharType="begin" w:fldLock="1"/>
      </w:r>
      <w:r w:rsidR="008C1928" w:rsidRPr="00C94601">
        <w:rPr>
          <w:color w:val="000000" w:themeColor="text1"/>
        </w:rPr>
        <w:instrText>ADDIN CSL_CITATION { "citationItems" : [ { "id" : "ITEM-1", "itemData" : { "DOI" : "10.1080/09602011.2014.912957", "ISBN" : "0960-2011", "ISSN" : "1464-0694", "PMID" : "24824512", "abstract" : "Acquired brain injuries (ABI) can have a major impact on social participation, causing increased social isolation and emotional distress for people with the injury and their family members. Multifamily Group Therapy (MFGT) provides information, resources, problem-solving strategies and opportunities for social networking for families where one member has an illness. By qualitatively examining the experience of group participation from the perspectives of both individuals with ABI and their family members, the present study aimed to elucidate the processes underlying and factors influencing success of facilitated MFG programmes with families impacted by ABI. Following participation in the 12-week MFGT, 29 individuals with brain injury and 30 caregivers participated in 90-minute, semi-structured focus groups. The overarching theme emerging from the transcripts was that of \"Finding One's Place\", with sub-themes of Connectedness, Identity, and Knowledge and Understanding. The MFGT experience made a contribution to participants' efforts to find their place in the world after an ABI. This was enhanced by connection with others within the group, sharing experiences, the development of self and family identity, and the gaining of knowledge and understanding. These findings consolidate a growing literature, which points to the importance of \"Reconstruction of a place in the world\" and \"Reconstruction of personhood\" in ABI recovery.", "author" : [ { "dropping-particle" : "", "family" : "Couchman", "given" : "Grace", "non-dropping-particle" : "", "parse-names" : false, "suffix" : "" }, { "dropping-particle" : "", "family" : "McMahon", "given" : "Genevieve", "non-dropping-particle" : "", "parse-names" : false, "suffix" : "" }, { "dropping-particle" : "", "family" : "Kelly", "given" : "Amber", "non-dropping-particle" : "", "parse-names" : false, "suffix" : "" }, { "dropping-particle" : "", "family" : "Ponsford", "given" : "Jennie", "non-dropping-particle" : "", "parse-names" : false, "suffix" : "" } ], "container-title" : "Neuropsychological Rehabilitation", "id" : "ITEM-1", "issue" : "6", "issued" : { "date-parts" : [ [ "2014" ] ] }, "page" : "809-832", "title" : "A new kind of normal: qualitative accounts of Multifamily Group Therapy for acquired brain injury", "type" : "article-journal", "volume" : "24" }, "uris" : [ "http://www.mendeley.com/documents/?uuid=c52c1b3e-f074-42d1-90e5-3f223873795a" ] } ], "mendeley" : { "formattedCitation" : "(Couchman, McMahon, Kelly, &amp; Ponsford, 2014)", "plainTextFormattedCitation" : "(Couchman, McMahon, Kelly, &amp; Ponsford, 2014)", "previouslyFormattedCitation" : "(Couchman, McMahon, Kelly, &amp; Ponsford, 2014)" }, "properties" : { "noteIndex" : 0 }, "schema" : "https://github.com/citation-style-language/schema/raw/master/csl-citation.json" }</w:instrText>
      </w:r>
      <w:r w:rsidR="005B12C0" w:rsidRPr="00C94601">
        <w:rPr>
          <w:color w:val="000000" w:themeColor="text1"/>
        </w:rPr>
        <w:fldChar w:fldCharType="separate"/>
      </w:r>
      <w:r w:rsidR="00917B07" w:rsidRPr="00C94601">
        <w:rPr>
          <w:noProof/>
          <w:color w:val="000000" w:themeColor="text1"/>
        </w:rPr>
        <w:t>(Couchman, McMahon, Kelly, &amp; Ponsford, 2014)</w:t>
      </w:r>
      <w:r w:rsidR="005B12C0" w:rsidRPr="00C94601">
        <w:rPr>
          <w:color w:val="000000" w:themeColor="text1"/>
        </w:rPr>
        <w:fldChar w:fldCharType="end"/>
      </w:r>
      <w:r w:rsidR="000B6F3E" w:rsidRPr="00C94601">
        <w:rPr>
          <w:color w:val="000000" w:themeColor="text1"/>
        </w:rPr>
        <w:t xml:space="preserve">. </w:t>
      </w:r>
      <w:r w:rsidR="00715DE6" w:rsidRPr="00C94601">
        <w:rPr>
          <w:color w:val="000000" w:themeColor="text1"/>
        </w:rPr>
        <w:t xml:space="preserve"> According to</w:t>
      </w:r>
      <w:r w:rsidR="00677C0B" w:rsidRPr="00C94601">
        <w:rPr>
          <w:color w:val="000000" w:themeColor="text1"/>
        </w:rPr>
        <w:t xml:space="preserve"> Bowen et al.,</w:t>
      </w:r>
      <w:r w:rsidR="00715DE6" w:rsidRPr="00C94601">
        <w:rPr>
          <w:color w:val="000000" w:themeColor="text1"/>
        </w:rPr>
        <w:t xml:space="preserve"> </w:t>
      </w:r>
      <w:r w:rsidR="00677C0B" w:rsidRPr="00C94601">
        <w:rPr>
          <w:color w:val="000000" w:themeColor="text1"/>
        </w:rPr>
        <w:fldChar w:fldCharType="begin" w:fldLock="1"/>
      </w:r>
      <w:r w:rsidR="005F594E" w:rsidRPr="00C94601">
        <w:rPr>
          <w:color w:val="000000" w:themeColor="text1"/>
        </w:rPr>
        <w:instrText>ADDIN CSL_CITATION { "citationItems" : [ { "id" : "ITEM-1", "itemData" : { "author" : [ { "dropping-particle" : "", "family" : "Bowen", "given" : "Ceri", "non-dropping-particle" : "", "parse-names" : false, "suffix" : "" }, { "dropping-particle" : "", "family" : "Hall", "given" : "T", "non-dropping-particle" : "", "parse-names" : false, "suffix" : "" }, { "dropping-particle" : "", "family" : "Newby", "given" : "Gavin", "non-dropping-particle" : "", "parse-names" : false, "suffix" : "" }, { "dropping-particle" : "", "family" : "Walsh", "given" : "Bernie", "non-dropping-particle" : "", "parse-names" : false, "suffix" : "" }, { "dropping-particle" : "", "family" : "Weatherhead", "given" : "Bernie", "non-dropping-particle" : "", "parse-names" : false, "suffix" : "" }, { "dropping-particle" : "", "family" : "Yeates", "given" : "Giles Noel", "non-dropping-particle" : "", "parse-names" : false, "suffix" : "" } ], "container-title" : "Human Systems: the journal of Therapy, consultation and training.2", "id" : "ITEM-1", "issue" : "1", "issued" : { "date-parts" : [ [ "2009" ] ] }, "page" : "62-77", "title" : "The Impact of Brain Injury on Relationships Across the Lifespan and Across School, Family and Work Contexts", "type" : "article-journal", "volume" : "20" }, "suppress-author" : 1, "uris" : [ "http://www.mendeley.com/documents/?uuid=de8a3228-7501-43b5-9006-9d3bdd2212a5" ] } ], "mendeley" : { "formattedCitation" : "(2009)", "plainTextFormattedCitation" : "(2009)", "previouslyFormattedCitation" : "(2009)" }, "properties" : { "noteIndex" : 0 }, "schema" : "https://github.com/citation-style-language/schema/raw/master/csl-citation.json" }</w:instrText>
      </w:r>
      <w:r w:rsidR="00677C0B" w:rsidRPr="00C94601">
        <w:rPr>
          <w:color w:val="000000" w:themeColor="text1"/>
        </w:rPr>
        <w:fldChar w:fldCharType="separate"/>
      </w:r>
      <w:r w:rsidR="00677C0B" w:rsidRPr="00C94601">
        <w:rPr>
          <w:noProof/>
          <w:color w:val="000000" w:themeColor="text1"/>
        </w:rPr>
        <w:t>(2009)</w:t>
      </w:r>
      <w:r w:rsidR="00677C0B" w:rsidRPr="00C94601">
        <w:rPr>
          <w:color w:val="000000" w:themeColor="text1"/>
        </w:rPr>
        <w:fldChar w:fldCharType="end"/>
      </w:r>
      <w:r w:rsidR="00715DE6" w:rsidRPr="00C94601">
        <w:rPr>
          <w:color w:val="000000" w:themeColor="text1"/>
        </w:rPr>
        <w:t xml:space="preserve"> there are both direct and indirect consequences of TBI.  Direct consequences arise from deficits in cognitive, emotional, social and behavioural functioning.  Indirect effects stem from the response of significant others which</w:t>
      </w:r>
      <w:r w:rsidR="00677C0B" w:rsidRPr="00C94601">
        <w:rPr>
          <w:color w:val="000000" w:themeColor="text1"/>
        </w:rPr>
        <w:t xml:space="preserve"> Bowen et al.,</w:t>
      </w:r>
      <w:r w:rsidR="00715DE6" w:rsidRPr="00C94601">
        <w:rPr>
          <w:color w:val="000000" w:themeColor="text1"/>
        </w:rPr>
        <w:t xml:space="preserve"> </w:t>
      </w:r>
      <w:r w:rsidR="00677C0B" w:rsidRPr="00C94601">
        <w:rPr>
          <w:color w:val="000000" w:themeColor="text1"/>
        </w:rPr>
        <w:fldChar w:fldCharType="begin" w:fldLock="1"/>
      </w:r>
      <w:r w:rsidR="005F594E" w:rsidRPr="00C94601">
        <w:rPr>
          <w:color w:val="000000" w:themeColor="text1"/>
        </w:rPr>
        <w:instrText>ADDIN CSL_CITATION { "citationItems" : [ { "id" : "ITEM-1", "itemData" : { "author" : [ { "dropping-particle" : "", "family" : "Bowen", "given" : "Ceri", "non-dropping-particle" : "", "parse-names" : false, "suffix" : "" }, { "dropping-particle" : "", "family" : "Hall", "given" : "T", "non-dropping-particle" : "", "parse-names" : false, "suffix" : "" }, { "dropping-particle" : "", "family" : "Newby", "given" : "Gavin", "non-dropping-particle" : "", "parse-names" : false, "suffix" : "" }, { "dropping-particle" : "", "family" : "Walsh", "given" : "Bernie", "non-dropping-particle" : "", "parse-names" : false, "suffix" : "" }, { "dropping-particle" : "", "family" : "Weatherhead", "given" : "Bernie", "non-dropping-particle" : "", "parse-names" : false, "suffix" : "" }, { "dropping-particle" : "", "family" : "Yeates", "given" : "Giles Noel", "non-dropping-particle" : "", "parse-names" : false, "suffix" : "" } ], "container-title" : "Human Systems: the journal of Therapy, consultation and training.2", "id" : "ITEM-1", "issue" : "1", "issued" : { "date-parts" : [ [ "2009" ] ] }, "page" : "62-77", "title" : "The Impact of Brain Injury on Relationships Across the Lifespan and Across School, Family and Work Contexts", "type" : "article-journal", "volume" : "20" }, "suppress-author" : 1, "uris" : [ "http://www.mendeley.com/documents/?uuid=de8a3228-7501-43b5-9006-9d3bdd2212a5" ] } ], "mendeley" : { "formattedCitation" : "(2009)", "plainTextFormattedCitation" : "(2009)", "previouslyFormattedCitation" : "(2009)" }, "properties" : { "noteIndex" : 0 }, "schema" : "https://github.com/citation-style-language/schema/raw/master/csl-citation.json" }</w:instrText>
      </w:r>
      <w:r w:rsidR="00677C0B" w:rsidRPr="00C94601">
        <w:rPr>
          <w:color w:val="000000" w:themeColor="text1"/>
        </w:rPr>
        <w:fldChar w:fldCharType="separate"/>
      </w:r>
      <w:r w:rsidR="00677C0B" w:rsidRPr="00C94601">
        <w:rPr>
          <w:noProof/>
          <w:color w:val="000000" w:themeColor="text1"/>
        </w:rPr>
        <w:t>(2009)</w:t>
      </w:r>
      <w:r w:rsidR="00677C0B" w:rsidRPr="00C94601">
        <w:rPr>
          <w:color w:val="000000" w:themeColor="text1"/>
        </w:rPr>
        <w:fldChar w:fldCharType="end"/>
      </w:r>
      <w:r w:rsidR="00715DE6" w:rsidRPr="00C94601">
        <w:rPr>
          <w:color w:val="000000" w:themeColor="text1"/>
        </w:rPr>
        <w:t xml:space="preserve"> argue have the potential to cause a second injury.</w:t>
      </w:r>
    </w:p>
    <w:p w14:paraId="3E8200A9" w14:textId="1BEBEF68" w:rsidR="003F2AE9" w:rsidRPr="00C94601" w:rsidRDefault="009869FD" w:rsidP="00D22D49">
      <w:pPr>
        <w:pStyle w:val="Heading2"/>
        <w:rPr>
          <w:bCs w:val="0"/>
          <w:color w:val="000000" w:themeColor="text1"/>
        </w:rPr>
      </w:pPr>
      <w:r w:rsidRPr="00C94601">
        <w:rPr>
          <w:color w:val="000000" w:themeColor="text1"/>
        </w:rPr>
        <w:t xml:space="preserve">Impact of TBI on </w:t>
      </w:r>
      <w:r w:rsidR="00715DE6" w:rsidRPr="00C94601">
        <w:rPr>
          <w:color w:val="000000" w:themeColor="text1"/>
        </w:rPr>
        <w:t xml:space="preserve">uninjured </w:t>
      </w:r>
      <w:r w:rsidRPr="00C94601">
        <w:rPr>
          <w:color w:val="000000" w:themeColor="text1"/>
        </w:rPr>
        <w:t>family members in adult populations</w:t>
      </w:r>
    </w:p>
    <w:p w14:paraId="08FD6883" w14:textId="150360B4" w:rsidR="009869FD" w:rsidRPr="00C94601" w:rsidRDefault="009869FD" w:rsidP="009869FD">
      <w:pPr>
        <w:rPr>
          <w:rFonts w:cstheme="minorHAnsi"/>
          <w:noProof/>
          <w:color w:val="000000" w:themeColor="text1"/>
        </w:rPr>
      </w:pPr>
      <w:r w:rsidRPr="00C94601">
        <w:rPr>
          <w:rFonts w:cstheme="minorHAnsi"/>
          <w:bCs/>
          <w:color w:val="000000" w:themeColor="text1"/>
        </w:rPr>
        <w:t xml:space="preserve">Studies have shown that those who care for adults with TBI are at a higher risk of developing psychological symptoms of depression, stress and anxiety </w:t>
      </w:r>
      <w:r w:rsidR="00677C0B" w:rsidRPr="00C94601">
        <w:rPr>
          <w:rFonts w:cstheme="minorHAnsi"/>
          <w:bCs/>
          <w:color w:val="000000" w:themeColor="text1"/>
        </w:rPr>
        <w:fldChar w:fldCharType="begin" w:fldLock="1"/>
      </w:r>
      <w:r w:rsidR="00FB4C2B" w:rsidRPr="00C94601">
        <w:rPr>
          <w:rFonts w:cstheme="minorHAnsi"/>
          <w:bCs/>
          <w:color w:val="000000" w:themeColor="text1"/>
        </w:rPr>
        <w:instrText>ADDIN CSL_CITATION { "citationItems" : [ { "id" : "ITEM-1", "itemData" : { "DOI" : "10.1097/00001199-200006000-00005", "ISSN" : "0885-9701", "author" : [ { "dropping-particle" : "", "family" : "Perlesz", "given" : "Amaryll", "non-dropping-particle" : "", "parse-names" : false, "suffix" : "" }, { "dropping-particle" : "", "family" : "Kinsella", "given" : "Glynda", "non-dropping-particle" : "", "parse-names" : false, "suffix" : "" }, { "dropping-particle" : "", "family" : "Crowe", "given" : "Simon", "non-dropping-particle" : "", "parse-names" : false, "suffix" : "" } ], "container-title" : "Journal of Head Trauma Rehabilitation", "id" : "ITEM-1", "issue" : "3", "issued" : { "date-parts" : [ [ "2000" ] ] }, "page" : "909-929", "title" : "Psychological Distress and Family Satisfaction Following Traumatic Brain Injury: Injured Individuals and Their Primary, Secondary, and Tertiary Carers", "type" : "article-journal", "volume" : "15" }, "uris" : [ "http://www.mendeley.com/documents/?uuid=23529a11-b7df-461a-9da6-5e36413490ef" ] }, { "id" : "ITEM-2", "itemData" : { "DOI" : "10.1080/02699050010004040", "ISBN" : "0269-9052", "ISSN" : "0269-9052", "author" : [ { "dropping-particle" : "", "family" : "Harris", "given" : "J. K. J", "non-dropping-particle" : "", "parse-names" : false, "suffix" : "" }, { "dropping-particle" : "", "family" : "Godfrey", "given" : "H. P. D.", "non-dropping-particle" : "", "parse-names" : false, "suffix" : "" }, { "dropping-particle" : "", "family" : "Partridge", "given" : "F. M.", "non-dropping-particle" : "", "parse-names" : false, "suffix" : "" }, { "dropping-particle" : "", "family" : "Knight", "given" : "R.G.", "non-dropping-particle" : "", "parse-names" : false, "suffix" : "" } ], "container-title" : "Brain Injury", "id" : "ITEM-2", "issue" : "3", "issued" : { "date-parts" : [ [ "2001" ] ] }, "page" : "223-238", "title" : "Caregiver depression following traumatic brain injury (TBI): a consequence of adverse effects on family members?", "type" : "article-journal", "volume" : "15" }, "uris" : [ "http://www.mendeley.com/documents/?uuid=f303e3c0-b68e-4073-91ce-468253b824e9" ] }, { "id" : "ITEM-3", "itemData" : { "DOI" : "10.1177/0269215506071279", "ISBN" : "0269215506", "ISSN" : "0269-2155", "PMID" : "17213245", "abstract" : "OBJECTIVE: Difficult behaviours are significant contributors to the distress experienced by carers of people with a traumatic brain injury. This study investigated whether the beliefs carers hold about such behaviours also contribute to the distress.\\n\\nDESIGN: Questionnaire survey.\\n\\nPARTICIPANTS: Forty family carers recruited from Headway, a traumatic brain injury support organization.\\n\\nMAIN MEASURES: Zung's Self-Rating Depression Scale, Perceived Stress Scale, Social Support Questionnaire, a measure of the severity of difficult behaviours shown by the person cared for and two measures of carer beliefs about the behaviour (including the Controlling Beliefs Scale).\\n\\nRESULTS: Higher depression and stress scores were associated with more severe behaviours and less social support. Carer belief in their own ability to control the behaviours was associated with less stress. Belief that the behaviour was under the control of the person with traumatic brain injury and/or was motivated by hostile intentions was associated with more depression but less stress. Taken together, severity of behaviour and social support accounted for about 19% of the variance in both depression and stress scores. Carer beliefs accounted for another 5% of the depression scores, and another 11% of the stress scores.\\n\\nCONCLUSIONS: The results were consistent with the idea that carer beliefs about difficult behaviour contribute to carer distress, but longitudinal and treatment studies are needed to establish causality.", "author" : [ { "dropping-particle" : "", "family" : "Riley", "given" : "Gerard A", "non-dropping-particle" : "", "parse-names" : false, "suffix" : "" } ], "container-title" : "Clinical Rehabilitation", "id" : "ITEM-3", "issue" : "1", "issued" : { "date-parts" : [ [ "2007" ] ] }, "page" : "82-88", "title" : "Stress and depression in family carers following traumatic brain injury: the influence of beliefs about difficult behaviours", "type" : "article-journal", "volume" : "21" }, "uris" : [ "http://www.mendeley.com/documents/?uuid=6e68dccd-4328-4590-9041-a6949a0d8f06" ] }, { "id" : "ITEM-4", "itemData" : { "DOI" : "10.1016/j.apmr.2007.12.032", "ISBN" : "0003-9993", "ISSN" : "00039993", "PMID" : "18452743", "abstract" : "Rivera PA, Elliott TR, Berry JW, Grant JS. Problem-solving training for family caregivers of persons with traumatic brain injuries: a randomized controlled trial. Objective: To test the hypothesis that a problem-solving training program would lower depression, health complaints, and burden, and increase well-being reported by community-residing family caregivers of persons with traumatic brain injuries (TBIs). Design: Randomized controlled trial. Setting: General community. Participants: Of the 180 people who expressed interest in the study, 113 did not meet eligibility criteria. A consenting sample of family caregivers were randomized into a problem-solving training group (4 men, 29 women; average age, 51.3y) or an education-only control group (34 women; average age, 50.8y). Care recipients included 26 men and 7 women in the intervention group (average age, 36.5y) and 24 men and 10 women in the control group (average age, 37.2y). Intervention: Problem-solving training based on the D'Zurilla and Nezu social problem-solving model was provided to caregivers in the intervention group in 4 in-home sessions and 8 telephone follow-up calls over the course of their year-long participation. Control group participants received written educational materials and telephone calls at set intervals throughout their 12 months of participation. Main Outcome Measures: Caregiver depression, health complaints, well-being, and social problem-solving abilities. Results: Hierarchical linear models revealed caregivers receiving problem-solving training reported significant decreases in depression, health complaints, and in dysfunctional problem-solving styles over time. No effects were observed on caregiver well-being, burden, or constructive problem-solving styles. Conclusions: Problem-solving training provided in the home appears to be effective in alleviating distress and in decreasing dysfunctional problem-solving styles among family caregivers of persons with TBI. Methodologic limitations and the implications for interventions and future research are discussed. \u00a9 2008 American Congress of Rehabilitation Medicine and the American Academy of Physical Medicine and Rehabilitation.", "author" : [ { "dropping-particle" : "", "family" : "Rivera", "given" : "Patricia A.", "non-dropping-particle" : "", "parse-names" : false, "suffix" : "" }, { "dropping-particle" : "", "family" : "Elliott", "given" : "Timothy R.", "non-dropping-particle" : "", "parse-names" : false, "suffix" : "" }, { "dropping-particle" : "", "family" : "Berry", "given" : "Jack W.", "non-dropping-particle" : "", "parse-names" : false, "suffix" : "" }, { "dropping-particle" : "", "family" : "Grant", "given" : "Joan S.", "non-dropping-particle" : "", "parse-names" : false, "suffix" : "" } ], "container-title" : "Archives of Physical Medicine and Rehabilitation", "id" : "ITEM-4", "issue" : "5", "issued" : { "date-parts" : [ [ "2008" ] ] }, "page" : "931-941", "title" : "Problem-Solving Training for Family Caregivers of Persons With Traumatic Brain Injuries: A Randomized Controlled Trial", "type" : "article-journal", "volume" : "89" }, "uris" : [ "http://www.mendeley.com/documents/?uuid=0a98f0c8-a3e8-44f9-9594-d5ee78bcd3dc" ] } ], "mendeley" : { "formattedCitation" : "(J. K. J. Harris, Godfrey, Partridge, &amp; Knight, 2001; Perlesz, Kinsella, &amp; Crowe, 2000; Riley, 2007; Rivera, Elliott, Berry, &amp; Grant, 2008)", "manualFormatting" : "(Harris, Godfrey, Partridge, &amp; Knight, 2001; Perlesz, Kinsella, &amp; Crowe, 2000; Riley, 2007; Rivera, Elliott, Berry, &amp; Grant, 2008)", "plainTextFormattedCitation" : "(J. K. J. Harris, Godfrey, Partridge, &amp; Knight, 2001; Perlesz, Kinsella, &amp; Crowe, 2000; Riley, 2007; Rivera, Elliott, Berry, &amp; Grant, 2008)", "previouslyFormattedCitation" : "(J. K. J. Harris, Godfrey, Partridge, &amp; Knight, 2001; Perlesz, Kinsella, &amp; Crowe, 2000; Riley, 2007; Rivera, Elliott, Berry, &amp; Grant, 2008)" }, "properties" : { "noteIndex" : 0 }, "schema" : "https://github.com/citation-style-language/schema/raw/master/csl-citation.json" }</w:instrText>
      </w:r>
      <w:r w:rsidR="00677C0B" w:rsidRPr="00C94601">
        <w:rPr>
          <w:rFonts w:cstheme="minorHAnsi"/>
          <w:bCs/>
          <w:color w:val="000000" w:themeColor="text1"/>
        </w:rPr>
        <w:fldChar w:fldCharType="separate"/>
      </w:r>
      <w:r w:rsidR="00FB4C2B" w:rsidRPr="00C94601">
        <w:rPr>
          <w:rFonts w:cstheme="minorHAnsi"/>
          <w:bCs/>
          <w:noProof/>
          <w:color w:val="000000" w:themeColor="text1"/>
        </w:rPr>
        <w:t>(</w:t>
      </w:r>
      <w:r w:rsidR="00B41E44" w:rsidRPr="00C94601">
        <w:rPr>
          <w:rFonts w:cstheme="minorHAnsi"/>
          <w:bCs/>
          <w:noProof/>
          <w:color w:val="000000" w:themeColor="text1"/>
        </w:rPr>
        <w:t>Harris, Godfrey, Partridge, &amp; Knight, 2001; Perlesz, Kinsella, &amp; Crowe, 2000; Riley, 2007; Rivera, Elliott, Berry, &amp; Grant, 2008)</w:t>
      </w:r>
      <w:r w:rsidR="00677C0B" w:rsidRPr="00C94601">
        <w:rPr>
          <w:rFonts w:cstheme="minorHAnsi"/>
          <w:bCs/>
          <w:color w:val="000000" w:themeColor="text1"/>
        </w:rPr>
        <w:fldChar w:fldCharType="end"/>
      </w:r>
      <w:r w:rsidRPr="00C94601">
        <w:rPr>
          <w:rFonts w:cstheme="minorHAnsi"/>
          <w:noProof/>
          <w:color w:val="000000" w:themeColor="text1"/>
        </w:rPr>
        <w:t xml:space="preserve">.  </w:t>
      </w:r>
      <w:r w:rsidR="00F93CBF" w:rsidRPr="00C94601">
        <w:rPr>
          <w:rFonts w:cstheme="minorHAnsi"/>
          <w:noProof/>
          <w:color w:val="000000" w:themeColor="text1"/>
        </w:rPr>
        <w:t xml:space="preserve">Histroically, the stress and burden that TBI has on primarcy carers has dominated the research literature </w:t>
      </w:r>
      <w:r w:rsidR="00FD5E87" w:rsidRPr="00C94601">
        <w:rPr>
          <w:rFonts w:cstheme="minorHAnsi"/>
          <w:noProof/>
          <w:color w:val="000000" w:themeColor="text1"/>
        </w:rPr>
        <w:fldChar w:fldCharType="begin" w:fldLock="1"/>
      </w:r>
      <w:r w:rsidR="005F594E" w:rsidRPr="00C94601">
        <w:rPr>
          <w:rFonts w:cstheme="minorHAnsi"/>
          <w:noProof/>
          <w:color w:val="000000" w:themeColor="text1"/>
        </w:rPr>
        <w:instrText>ADDIN CSL_CITATION { "citationItems" : [ { "id" : "ITEM-1", "itemData" : { "ISBN" : "0360-7283 (Print)\r0360-7283 (Linking)", "PMID" : "11758867", "abstract" : "This article discusses the extensive challenges faced by those providing long-term care for family members with traumatic brain injury. Areas reviewed include the nature of care needs, stress and burden experienced, and how families cope with caregiving demands. This article concludes with a discussion of what social workers can do to reduce the demands of family caregiving and subsequently, improve caregivers' quality of life.", "author" : [ { "dropping-particle" : "", "family" : "Degeneffe", "given" : "C E", "non-dropping-particle" : "", "parse-names" : false, "suffix" : "" } ], "container-title" : "Health Soc Work", "edition" : "2002/01/05", "id" : "ITEM-1", "issue" : "4", "issued" : { "date-parts" : [ [ "2001" ] ] }, "language" : "eng", "note" : "Degeneffe, C E\nHealth Soc Work. 2001 Nov;26(4):257-68.", "page" : "257-268", "title" : "Family caregiving and traumatic brain injury", "type" : "article-journal", "volume" : "26" }, "uris" : [ "http://www.mendeley.com/documents/?uuid=6b3e7590-fae5-4a36-879a-2ee750534470" ] } ], "mendeley" : { "formattedCitation" : "(Degeneffe, 2001)", "plainTextFormattedCitation" : "(Degeneffe, 2001)", "previouslyFormattedCitation" : "(Degeneffe, 2001)" }, "properties" : { "noteIndex" : 0 }, "schema" : "https://github.com/citation-style-language/schema/raw/master/csl-citation.json" }</w:instrText>
      </w:r>
      <w:r w:rsidR="00FD5E87" w:rsidRPr="00C94601">
        <w:rPr>
          <w:rFonts w:cstheme="minorHAnsi"/>
          <w:noProof/>
          <w:color w:val="000000" w:themeColor="text1"/>
        </w:rPr>
        <w:fldChar w:fldCharType="separate"/>
      </w:r>
      <w:r w:rsidR="00841B95" w:rsidRPr="00C94601">
        <w:rPr>
          <w:rFonts w:cstheme="minorHAnsi"/>
          <w:noProof/>
          <w:color w:val="000000" w:themeColor="text1"/>
        </w:rPr>
        <w:t>(Degeneffe, 2001)</w:t>
      </w:r>
      <w:r w:rsidR="00FD5E87" w:rsidRPr="00C94601">
        <w:rPr>
          <w:rFonts w:cstheme="minorHAnsi"/>
          <w:noProof/>
          <w:color w:val="000000" w:themeColor="text1"/>
        </w:rPr>
        <w:fldChar w:fldCharType="end"/>
      </w:r>
      <w:r w:rsidR="00F93CBF" w:rsidRPr="00C94601">
        <w:rPr>
          <w:rFonts w:cstheme="minorHAnsi"/>
          <w:noProof/>
          <w:color w:val="000000" w:themeColor="text1"/>
        </w:rPr>
        <w:t xml:space="preserve">.  </w:t>
      </w:r>
      <w:r w:rsidRPr="00C94601">
        <w:rPr>
          <w:rFonts w:cstheme="minorHAnsi"/>
          <w:noProof/>
          <w:color w:val="000000" w:themeColor="text1"/>
        </w:rPr>
        <w:t xml:space="preserve">The presence of </w:t>
      </w:r>
      <w:proofErr w:type="spellStart"/>
      <w:r w:rsidRPr="00C94601">
        <w:rPr>
          <w:rFonts w:cstheme="minorHAnsi"/>
          <w:color w:val="000000" w:themeColor="text1"/>
        </w:rPr>
        <w:t>neurobehavioural</w:t>
      </w:r>
      <w:proofErr w:type="spellEnd"/>
      <w:r w:rsidRPr="00C94601">
        <w:rPr>
          <w:rFonts w:cstheme="minorHAnsi"/>
          <w:color w:val="000000" w:themeColor="text1"/>
        </w:rPr>
        <w:t xml:space="preserve"> sequelae in the injured adult post-TBI</w:t>
      </w:r>
      <w:r w:rsidRPr="00C94601">
        <w:rPr>
          <w:rFonts w:cstheme="minorHAnsi"/>
          <w:noProof/>
          <w:color w:val="000000" w:themeColor="text1"/>
        </w:rPr>
        <w:t xml:space="preserve"> </w:t>
      </w:r>
      <w:r w:rsidRPr="00C94601">
        <w:rPr>
          <w:rFonts w:cstheme="minorHAnsi"/>
          <w:color w:val="000000" w:themeColor="text1"/>
        </w:rPr>
        <w:t xml:space="preserve">reliably predicts carer outcomes </w:t>
      </w:r>
      <w:r w:rsidR="002C0954" w:rsidRPr="00C94601">
        <w:rPr>
          <w:rFonts w:cstheme="minorHAnsi"/>
          <w:color w:val="000000" w:themeColor="text1"/>
        </w:rPr>
        <w:fldChar w:fldCharType="begin" w:fldLock="1"/>
      </w:r>
      <w:r w:rsidR="005F594E" w:rsidRPr="00C94601">
        <w:rPr>
          <w:rFonts w:cstheme="minorHAnsi"/>
          <w:color w:val="000000" w:themeColor="text1"/>
        </w:rPr>
        <w:instrText>ADDIN CSL_CITATION { "citationItems" : [ { "id" : "ITEM-1", "itemData" : { "DOI" : "10.1097/00001199-200006000-00005", "ISSN" : "0885-9701", "author" : [ { "dropping-particle" : "", "family" : "Perlesz", "given" : "Amaryll", "non-dropping-particle" : "", "parse-names" : false, "suffix" : "" }, { "dropping-particle" : "", "family" : "Kinsella", "given" : "Glynda", "non-dropping-particle" : "", "parse-names" : false, "suffix" : "" }, { "dropping-particle" : "", "family" : "Crowe", "given" : "Simon", "non-dropping-particle" : "", "parse-names" : false, "suffix" : "" } ], "container-title" : "Journal of Head Trauma Rehabilitation", "id" : "ITEM-1", "issue" : "3", "issued" : { "date-parts" : [ [ "2000" ] ] }, "page" : "909-929", "title" : "Psychological Distress and Family Satisfaction Following Traumatic Brain Injury: Injured Individuals and Their Primary, Secondary, and Tertiary Carers", "type" : "article-journal", "volume" : "15" }, "uris" : [ "http://www.mendeley.com/documents/?uuid=23529a11-b7df-461a-9da6-5e36413490ef" ] }, { "id" : "ITEM-2", "itemData" : { "ISBN" : "0308-0226", "ISSN" : "03080226", "PMID" : "2001054124", "abstract" : "One of the major challenges of coping with head injury is that people are often unprepared for, and unaware of, the potentially harsh reality that can have an impact on the family. This study was carried out to examine the association between motor, cognitive, behavioural, perceptual, and speech and language disabilities and the levels of stress and strain on the carers. Two scales were used to measure stress and strain. The results showed that, in this group (n = 70), behavioural disabilities were most strongly associated with the carers' self-concepts, such as self-esteem and feelings of competence. Motor and cognitive disabilities were associated with strain on roles and activities outside the caregiving situation. These results have implications for practice and service providers. They indicate that services and intervention strategies must place greater emphasis on addressing the possible impact of behavioural disabilities on the carer's self-concept and that respite services should be available to allow the carer time to fulfil other roles and responsibilities that are neglected due to cognitive and motor disabilities.", "author" : [ { "dropping-particle" : "", "family" : "Connolly", "given" : "D.", "non-dropping-particle" : "", "parse-names" : false, "suffix" : "" }, { "dropping-particle" : "", "family" : "O'Dowd", "given" : "T.", "non-dropping-particle" : "", "parse-names" : false, "suffix" : "" } ], "container-title" : "British Journal of Occupational Therapy", "id" : "ITEM-2", "issue" : "1", "issued" : { "date-parts" : [ [ "2001" ] ] }, "page" : "41-46", "title" : "The impact of the different disabilities arising from head injury on the primary caregiver", "type" : "article-journal", "volume" : "64" }, "uris" : [ "http://www.mendeley.com/documents/?uuid=5b7fd09e-ebd8-4fa5-8550-c1ecbd0eafc6" ] }, { "id" : "ITEM-3", "itemData" : { "DOI" : "10.1080/02699050010004040", "ISBN" : "0269-9052", "ISSN" : "0269-9052", "author" : [ { "dropping-particle" : "", "family" : "Harris", "given" : "J. K. J", "non-dropping-particle" : "", "parse-names" : false, "suffix" : "" }, { "dropping-particle" : "", "family" : "Godfrey", "given" : "H. P. D.", "non-dropping-particle" : "", "parse-names" : false, "suffix" : "" }, { "dropping-particle" : "", "family" : "Partridge", "given" : "F. M.", "non-dropping-particle" : "", "parse-names" : false, "suffix" : "" }, { "dropping-particle" : "", "family" : "Knight", "given" : "R.G.", "non-dropping-particle" : "", "parse-names" : false, "suffix" : "" } ], "container-title" : "Brain Injury", "id" : "ITEM-3", "issue" : "3", "issued" : { "date-parts" : [ [ "2001" ] ] }, "page" : "223-238", "title" : "Caregiver depression following traumatic brain injury (TBI): a consequence of adverse effects on family members?", "type" : "article-journal", "volume" : "15" }, "uris" : [ "http://www.mendeley.com/documents/?uuid=f303e3c0-b68e-4073-91ce-468253b824e9" ] }, { "id" : "ITEM-4", "itemData" : { "DOI" : "10.1080/0269905031000070143", "ISBN" : "0269-9052 (Print)\\r0269-9052 (Linking)", "ISSN" : "0269-9052", "PMID" : "12745702", "abstract" : "OBJECTIVES: The present study aimed to examine long-term family and emotional adjustment in close relatives of individuals with TBI, who had access to comprehensive rehabilitation services. It also examined the relative influence thereon of factors including injury severity, handicap and cognitive and behavioural changes in the injured person, relationship with the injured person and caregiver status.\\n\\nMETHODS: Participants were 143 TBI individuals and their close relatives. They completed the Family Assessment Device (FAD), Leeds Scales of Anxiety and Depression, Structured Outcome Questionnaire, CHART, SIP Psychosocial Dimension and Novaco Anger Control Questionnaire 2-5 years post-injury.\\n\\nRESULTS: Results showed that families were, on average, functioning in the normal range on the FAD. Anxiety and depression were more likely to be present in those responsible for care of their injured relative. There were no differences between spouses and parents. Presence of cognitive, behavioural and emotional changes was the strongest predictor of anxiety and depression in relatives and of unhealthy family functioning.\\n\\nCONCLUSIONS: Every attempt should be made to develop models of long-term support and care that alleviate these sources of burden on relatives.", "author" : [ { "dropping-particle" : "", "family" : "Ponsford", "given" : "Jennie", "non-dropping-particle" : "", "parse-names" : false, "suffix" : "" }, { "dropping-particle" : "", "family" : "Olver", "given" : "John", "non-dropping-particle" : "", "parse-names" : false, "suffix" : "" }, { "dropping-particle" : "", "family" : "Ponsford", "given" : "Michael", "non-dropping-particle" : "", "parse-names" : false, "suffix" : "" }, { "dropping-particle" : "", "family" : "Nelms", "given" : "Robyn", "non-dropping-particle" : "", "parse-names" : false, "suffix" : "" } ], "container-title" : "Brain Injury", "id" : "ITEM-4", "issue" : "6", "issued" : { "date-parts" : [ [ "2003" ] ] }, "page" : "453-468", "title" : "Long-term adjustment of families following traumatic brain injury where comprehensive rehabilitation has been provided", "type" : "article-journal", "volume" : "17" }, "uris" : [ "http://www.mendeley.com/documents/?uuid=3334cb64-c269-43d3-9d31-ac99471061fb" ] }, { "id" : "ITEM-5", "itemData" : { "DOI" : "10.1080/02699050500150062", "ISBN" : "0883-041X", "ISSN" : "0269-9052", "PMID" : "16286324", "abstract" : "PRIMARY OBJECTIVE: To predict long-term outcome of those caring for family members who have sustained a traumatic brain injury (TBI).\\n\\nMETHODS AND PROCEDURES: A multivariate approach was used to examine the effectiveness of caregiver coping strategies in the context of TBI-related behavioural change. Self-administered questionnaire packages were collected from 72 adult survivor and family-member pairs who provided information on survivors' altered executive function, behavioural control and emotional sensitivity as well as caregivers' methods of coping, attitudes toward caregiving, indices of distress, mood ratings and quality of life.\\n\\nMAIN OUTCOMES AND RESULTS: Family members generally reported higher levels of satisfaction than dissatisfaction with their caregiving role. The type of neurobehavioural deficit and the approaches taken to cope with stress had specific effects on each dimension of caregiver outcome.\\n\\nCONCLUSIONS: Adequate family support requires finely tuned assessment of factors relevant to successful coping.", "author" : [ { "dropping-particle" : "", "family" : "Wells", "given" : "R", "non-dropping-particle" : "", "parse-names" : false, "suffix" : "" }, { "dropping-particle" : "", "family" : "Dywan", "given" : "J", "non-dropping-particle" : "", "parse-names" : false, "suffix" : "" }, { "dropping-particle" : "", "family" : "Dumas", "given" : "J", "non-dropping-particle" : "", "parse-names" : false, "suffix" : "" } ], "container-title" : "Brain injury", "id" : "ITEM-5", "issue" : "13", "issued" : { "date-parts" : [ [ "2005" ] ] }, "page" : "1105-15", "title" : "Life satisfaction and distress in family caregivers as related to specific behavioural changes after traumatic brain injury.", "type" : "article-journal", "volume" : "19" }, "uris" : [ "http://www.mendeley.com/documents/?uuid=23d2bae5-0bfa-4b06-b526-1767760857ac" ] }, { "id" : "ITEM-6", "itemData" : { "DOI" : "10.12968/ijtr.2008.15.6.29878", "ISBN" : "1741-1645", "ISSN" : "1741-1645", "abstract" : "Aims: Many patients experience physical, behavioural, cognitive and emotional problems following traumatic brain injury (TBI). They may require continuing care for many years, most of which is provided by informal caregivers, such as spouses, parents, or other family members. The caregiving role is associated with a range of adverse effects including anxiety depression, poor physical health and lowered quality of life. This article explores issues around caregiver stress; highlighting interventions for this group and areas for further research. Methods: Literature exploring the impact of caregiving, its influencing and alleviating factors and interventions for caregivers of people with TBI is discussed, with brief critical analysis of key studies. Findings: Research suggests that caregiver characteristics, coping strategies, their appraisal of the situation and social networks may be associated with the amount of distress experienced. Many caregivers have unmet needs such as respite care and information provision on TBI. Providing information may help to alleviate strain. Community-based family therapies providing education, support and counselling can help to decrease distress and improve aspects of family functioning, although evidence for these is lacking. Conclusions: There is a need for more well-designed, controlled studies evaluating the impact of interventions to alleviate caregiver strain.", "author" : [ { "dropping-particle" : "", "family" : "Blake", "given" : "H", "non-dropping-particle" : "", "parse-names" : false, "suffix" : "" } ], "container-title" : "International Journal of Therapy &amp; Rehabilitation", "id" : "ITEM-6", "issue" : "6", "issued" : { "date-parts" : [ [ "2008" ] ] }, "page" : "263-271 9p", "title" : "Caregiver stress in traumatic brain injury", "type" : "article-journal", "volume" : "15" }, "uris" : [ "http://www.mendeley.com/documents/?uuid=42a14fe2-4a07-4f0b-a044-1c42511ab325" ] }, { "id" : "ITEM-7", "itemData" : { "DOI" : "10.1080/02699050902788451", "ISBN" : "0269-9052", "ISSN" : "0269-9052", "PMID" : "19301166", "abstract" : "OBJECTIVE: As their differential needs are unknown and to inform service planning, this study (a) examined experiences of caring for adults with acquired brain injury (ABI) and (b) compared these with carers of adults with dementia. DESIGN: Cross-sectional postal survey. ABI carer experiences were compared with those of a previously studied group of dementia carers using equivalent instruments. METHODS: Family carers (n = 222) of adults with ABI: TBI (49%), strokes (26%), brain infections (18%) and other (7%) completed validated questionnaires assessing physical dependency and psychological problems of those cared for and carers' own perceived burden, quality-of-life and mental health. RESULTS: Carer burden, quality-of-life and mental health were worse for ABI carers, but were not predicted by gender, relationship, injury type, physical dependency or cognitive problems in either ABI or dementia carers. Behavioural problems of those cared for varied between the two groups and affected carers differently. Aggressive problems significantly predicted greater burden, poor quality-of-life and mental health in ABI carers, whereas passivity/low mood significantly predicted greater burden and worse quality-of-life in dementia carers. CONCLUSIONS: This study revealed different experiences of caring for younger adults with ABI vs. older adults with dementia, thereby supporting targeted development of services to sustain families affected by these conditions.", "author" : [ { "dropping-particle" : "", "family" : "Jackson", "given" : "Diana", "non-dropping-particle" : "", "parse-names" : false, "suffix" : "" }, { "dropping-particle" : "", "family" : "Turner-Stokes", "given" : "Lynne", "non-dropping-particle" : "", "parse-names" : false, "suffix" : "" }, { "dropping-particle" : "", "family" : "Murray", "given" : "Joanna", "non-dropping-particle" : "", "parse-names" : false, "suffix" : "" }, { "dropping-particle" : "", "family" : "Leese", "given" : "Morven", "non-dropping-particle" : "", "parse-names" : false, "suffix" : "" }, { "dropping-particle" : "", "family" : "McPherson", "given" : "Kathryn M.", "non-dropping-particle" : "", "parse-names" : false, "suffix" : "" } ], "container-title" : "Brain Injury", "id" : "ITEM-7", "issue" : "5", "issued" : { "date-parts" : [ [ "2009" ] ] }, "page" : "433-444", "title" : "Acquired brain injury and dementia: A comparison of carer experiences", "type" : "article-journal", "volume" : "23" }, "uris" : [ "http://www.mendeley.com/documents/?uuid=d8bb6da6-1ca6-45ab-bdef-18dd554ecf50" ] } ], "mendeley" : { "formattedCitation" : "(Blake, 2008; Connolly &amp; O\u2019Dowd, 2001; J. K. J. Harris et al., 2001; Jackson, Turner-Stokes, Murray, Leese, &amp; McPherson, 2009; Perlesz et al., 2000; Ponsford, Olver, Ponsford, &amp; Nelms, 2003; Wells, Dywan, &amp; Dumas, 2005)", "manualFormatting" : "(Blake, 2008; Connolly &amp; O\u2019Dowd, 2001; Harris et al., 2001; Jackson, Turner-Stokes, Murray, Leese, &amp; McPherson, 2009; Perlesz et al., 2000; Ponsford, Olver, Ponsford, &amp; Nelms, 2003; Wells, Dywan, &amp; Dumas, 2005)", "plainTextFormattedCitation" : "(Blake, 2008; Connolly &amp; O\u2019Dowd, 2001; J. K. J. Harris et al., 2001; Jackson, Turner-Stokes, Murray, Leese, &amp; McPherson, 2009; Perlesz et al., 2000; Ponsford, Olver, Ponsford, &amp; Nelms, 2003; Wells, Dywan, &amp; Dumas, 2005)", "previouslyFormattedCitation" : "(Blake, 2008; Connolly &amp; O\u2019Dowd, 2001; J. K. J. Harris et al., 2001; Jackson, Turner-Stokes, Murray, Leese, &amp; McPherson, 2009; Perlesz et al., 2000; Ponsford, Olver, Ponsford, &amp; Nelms, 2003; Wells, Dywan, &amp; Dumas, 2005)" }, "properties" : { "noteIndex" : 0 }, "schema" : "https://github.com/citation-style-language/schema/raw/master/csl-citation.json" }</w:instrText>
      </w:r>
      <w:r w:rsidR="002C0954" w:rsidRPr="00C94601">
        <w:rPr>
          <w:rFonts w:cstheme="minorHAnsi"/>
          <w:color w:val="000000" w:themeColor="text1"/>
        </w:rPr>
        <w:fldChar w:fldCharType="separate"/>
      </w:r>
      <w:r w:rsidR="00B41E44" w:rsidRPr="00C94601">
        <w:rPr>
          <w:rFonts w:cstheme="minorHAnsi"/>
          <w:noProof/>
          <w:color w:val="000000" w:themeColor="text1"/>
        </w:rPr>
        <w:t>(Blake, 2008; C</w:t>
      </w:r>
      <w:r w:rsidR="00FB4C2B" w:rsidRPr="00C94601">
        <w:rPr>
          <w:rFonts w:cstheme="minorHAnsi"/>
          <w:noProof/>
          <w:color w:val="000000" w:themeColor="text1"/>
        </w:rPr>
        <w:t>onnolly &amp; O’Dowd, 2001;</w:t>
      </w:r>
      <w:r w:rsidR="00B41E44" w:rsidRPr="00C94601">
        <w:rPr>
          <w:rFonts w:cstheme="minorHAnsi"/>
          <w:noProof/>
          <w:color w:val="000000" w:themeColor="text1"/>
        </w:rPr>
        <w:t xml:space="preserve"> Harris et al., 2001; Jackson, Turner-Stokes, Murray, Leese, &amp; McPherson, 2009; Perlesz et al., 2000; Ponsford, </w:t>
      </w:r>
      <w:r w:rsidR="00B41E44" w:rsidRPr="00C94601">
        <w:rPr>
          <w:rFonts w:cstheme="minorHAnsi"/>
          <w:noProof/>
          <w:color w:val="000000" w:themeColor="text1"/>
        </w:rPr>
        <w:lastRenderedPageBreak/>
        <w:t>Olver, Ponsford, &amp; Nelms, 2003; Wells, Dywan, &amp; Dumas, 2005)</w:t>
      </w:r>
      <w:r w:rsidR="002C0954" w:rsidRPr="00C94601">
        <w:rPr>
          <w:rFonts w:cstheme="minorHAnsi"/>
          <w:color w:val="000000" w:themeColor="text1"/>
        </w:rPr>
        <w:fldChar w:fldCharType="end"/>
      </w:r>
      <w:r w:rsidRPr="00C94601">
        <w:rPr>
          <w:rFonts w:cstheme="minorHAnsi"/>
          <w:color w:val="000000" w:themeColor="text1"/>
        </w:rPr>
        <w:t xml:space="preserve">.  These studies tell us that it is not the physical demands of caring but trying to live around changes in behaviour, cognition and personality that generate the greatest sense of burden.  </w:t>
      </w:r>
    </w:p>
    <w:p w14:paraId="7C9F30B2" w14:textId="64554F60" w:rsidR="009869FD" w:rsidRPr="00C94601" w:rsidRDefault="009869FD" w:rsidP="00D22D49">
      <w:pPr>
        <w:pStyle w:val="Newparagraph"/>
        <w:rPr>
          <w:color w:val="000000" w:themeColor="text1"/>
        </w:rPr>
      </w:pPr>
      <w:r w:rsidRPr="00C94601">
        <w:rPr>
          <w:color w:val="000000" w:themeColor="text1"/>
        </w:rPr>
        <w:t xml:space="preserve">Where a family has been supported by two spouses and one sustains a head injury, the other must assume sole responsibility </w:t>
      </w:r>
      <w:r w:rsidR="00A075D6" w:rsidRPr="00C94601">
        <w:rPr>
          <w:color w:val="000000" w:themeColor="text1"/>
        </w:rPr>
        <w:fldChar w:fldCharType="begin" w:fldLock="1"/>
      </w:r>
      <w:r w:rsidR="00A075D6" w:rsidRPr="00C94601">
        <w:rPr>
          <w:color w:val="000000" w:themeColor="text1"/>
        </w:rPr>
        <w:instrText>ADDIN CSL_CITATION { "citationItems" : [ { "id" : "ITEM-1", "itemData" : { "DOI" : "10.1097/01376517-199904000-00007", "ISSN" : "0888-0395", "PMID" : "14964610", "abstract" : "Brain injury has a profound effect on the family system. When the survivor is a spouse, the impact is especially devastating. Roles in the family are changed, responsibilities are shifted and economic stability is often challenged. The noninjured spouse frequently faces these difficult circumstances without the customary support of his or her marriage partner. The cognitive and behavioral changes which are associated with brain injury alter the survivor as a person. This creation of a \"new\" member of the family system necessitates major adjustments as this individual is reincorporated into the family. It is not unusual for friction to develop between the noninjured spouse and the in-laws. Because the experience of spouses is different from the experience of parents of persons with brain injury they may benefit from a mutual support group exclusively for spouses.", "author" : [ { "dropping-particle" : "", "family" : "Zeigler", "given" : "E", "non-dropping-particle" : "", "parse-names" : false, "suffix" : "" } ], "container-title" : "The Journal of neuroscience nursing : journal of the American Association of Neuroscience Nurses", "id" : "ITEM-1", "issue" : "2", "issued" : { "date-parts" : [ [ "1999" ] ] }, "page" : "106-9", "title" : "Psychosocial issues for spouses of brain injury survivors.", "type" : "article-journal", "volume" : "31" }, "uris" : [ "http://www.mendeley.com/documents/?uuid=ad40fd70-a3b7-4969-82a2-58031608e387" ] } ], "mendeley" : { "formattedCitation" : "(Zeigler, 1999)", "plainTextFormattedCitation" : "(Zeigler, 1999)", "previouslyFormattedCitation" : "(Zeigler, 1999)" }, "properties" : { "noteIndex" : 0 }, "schema" : "https://github.com/citation-style-language/schema/raw/master/csl-citation.json" }</w:instrText>
      </w:r>
      <w:r w:rsidR="00A075D6" w:rsidRPr="00C94601">
        <w:rPr>
          <w:color w:val="000000" w:themeColor="text1"/>
        </w:rPr>
        <w:fldChar w:fldCharType="separate"/>
      </w:r>
      <w:r w:rsidR="00A075D6" w:rsidRPr="00C94601">
        <w:rPr>
          <w:noProof/>
          <w:color w:val="000000" w:themeColor="text1"/>
        </w:rPr>
        <w:t>(Zeigler, 1999)</w:t>
      </w:r>
      <w:r w:rsidR="00A075D6" w:rsidRPr="00C94601">
        <w:rPr>
          <w:color w:val="000000" w:themeColor="text1"/>
        </w:rPr>
        <w:fldChar w:fldCharType="end"/>
      </w:r>
      <w:r w:rsidRPr="00C94601">
        <w:rPr>
          <w:color w:val="000000" w:themeColor="text1"/>
        </w:rPr>
        <w:t xml:space="preserve">.  </w:t>
      </w:r>
      <w:r w:rsidR="00BC779D" w:rsidRPr="00C94601">
        <w:rPr>
          <w:color w:val="000000" w:themeColor="text1"/>
        </w:rPr>
        <w:t>Therefore s</w:t>
      </w:r>
      <w:r w:rsidR="003F2AE9" w:rsidRPr="00C94601">
        <w:rPr>
          <w:color w:val="000000" w:themeColor="text1"/>
        </w:rPr>
        <w:t xml:space="preserve">pouses are generally considered to be at greater risk of stress and burden than parents </w:t>
      </w:r>
      <w:r w:rsidR="00A075D6" w:rsidRPr="00C94601">
        <w:rPr>
          <w:color w:val="000000" w:themeColor="text1"/>
        </w:rPr>
        <w:fldChar w:fldCharType="begin" w:fldLock="1"/>
      </w:r>
      <w:r w:rsidR="005F594E" w:rsidRPr="00C94601">
        <w:rPr>
          <w:color w:val="000000" w:themeColor="text1"/>
        </w:rPr>
        <w:instrText>ADDIN CSL_CITATION { "citationItems" : [ { "id" : "ITEM-1", "itemData" : { "ISSN" : "0885-9701", "abstract" : "Objective: To describe the level and type of psychological distress experienced by live-in relatives of people with traumatic brain injury (TBI) and to compare the distress of spouses with that of other relatives.\nDesign: A 2 x 3 x 4 cross-sectional design was used, with two levels of kinship (parent/spouse); three categories of duration of coma (no coma, coma &lt;1 week, coma &gt;1 week); and three categories of time since injury (10-24 months; 25-48 months; &gt;48 months). Multivariate analysis of variance ascertained differences in psychological distress among spouses and relatives. Regression analysis identified the psychiatric symptoms that accounted for ratings of perceived stress.\nSetting and Participants: Family members (N=116) of a sample of outpatients with TBI, drawn from a database at a large urban medical center.\nMain Outcome Measures: The Brief Symptom Inventory (BSI) and a perceived stress measure.\nResults: Over 40% of the relatives had clinically elevated scores on the BSI. The Obsessive Compulsive, Psychoticism, Paranoid Ideation and Hostility subscales were the most elevated. The BSI's Global Severity Index (GSI) correlated moderately with perceived stress. Spouses reported significantly more distress than other relatives (who were mostly parents) on all but three subscales. Male caregivers of female relatives with TBI displayed more distress on the GSI than other gender combinations. Time since injury and patients' days in coma did not affect relatives' levels of distress.\nConclusions: Standardized measures of psychological distress confirm the clinical impression that family caregivers of people with TBI feel alienated, isolated, overwhelmed, and mentally preoccupied. Spouses experience more distress, which suggests that earlier marital intervention may be useful. Further research should address the needs of male caregivers and \"cross-gender\" caregiving.\n(C) Williams &amp; Wilkins 1997. All Rights Reserved.", "author" : [ { "dropping-particle" : "", "family" : "Gervasio", "given" : "Amy Herstein", "non-dropping-particle" : "", "parse-names" : false, "suffix" : "" }, { "dropping-particle" : "", "family" : "Kreutzer", "given" : "Jeffrey S", "non-dropping-particle" : "", "parse-names" : false, "suffix" : "" } ], "container-title" : "The Journal of Head Trauma Rehabilitation", "id" : "ITEM-1", "issue" : "3", "issued" : { "date-parts" : [ [ "1997" ] ] }, "title" : "Kinship and Family Members' Psychological Distress after Traumatic Brain Injury: A Large Sample Study.", "type" : "article-journal", "volume" : "12" }, "uris" : [ "http://www.mendeley.com/documents/?uuid=0354b24b-1c00-4e5a-b564-b92b7c4c406d" ] } ], "mendeley" : { "formattedCitation" : "(Gervasio &amp; Kreutzer, 1997)", "plainTextFormattedCitation" : "(Gervasio &amp; Kreutzer, 1997)", "previouslyFormattedCitation" : "(Gervasio &amp; Kreutzer, 1997)" }, "properties" : { "noteIndex" : 0 }, "schema" : "https://github.com/citation-style-language/schema/raw/master/csl-citation.json" }</w:instrText>
      </w:r>
      <w:r w:rsidR="00A075D6" w:rsidRPr="00C94601">
        <w:rPr>
          <w:color w:val="000000" w:themeColor="text1"/>
        </w:rPr>
        <w:fldChar w:fldCharType="separate"/>
      </w:r>
      <w:r w:rsidR="00A075D6" w:rsidRPr="00C94601">
        <w:rPr>
          <w:noProof/>
          <w:color w:val="000000" w:themeColor="text1"/>
        </w:rPr>
        <w:t>(Gervasio &amp; Kreutzer, 1997)</w:t>
      </w:r>
      <w:r w:rsidR="00A075D6" w:rsidRPr="00C94601">
        <w:rPr>
          <w:color w:val="000000" w:themeColor="text1"/>
        </w:rPr>
        <w:fldChar w:fldCharType="end"/>
      </w:r>
      <w:r w:rsidR="003F2AE9" w:rsidRPr="00C94601">
        <w:rPr>
          <w:color w:val="000000" w:themeColor="text1"/>
        </w:rPr>
        <w:t xml:space="preserve">.  </w:t>
      </w:r>
      <w:r w:rsidRPr="00C94601">
        <w:rPr>
          <w:color w:val="000000" w:themeColor="text1"/>
        </w:rPr>
        <w:t>The loss of a supportive p</w:t>
      </w:r>
      <w:r w:rsidR="003F2AE9" w:rsidRPr="00C94601">
        <w:rPr>
          <w:color w:val="000000" w:themeColor="text1"/>
        </w:rPr>
        <w:t>artnership has been cited as one</w:t>
      </w:r>
      <w:r w:rsidR="00A87B7F" w:rsidRPr="00C94601">
        <w:rPr>
          <w:color w:val="000000" w:themeColor="text1"/>
        </w:rPr>
        <w:t xml:space="preserve"> reason for this</w:t>
      </w:r>
      <w:r w:rsidRPr="00C94601">
        <w:rPr>
          <w:color w:val="000000" w:themeColor="text1"/>
        </w:rPr>
        <w:t xml:space="preserve"> </w:t>
      </w:r>
      <w:r w:rsidR="00A075D6" w:rsidRPr="00C94601">
        <w:rPr>
          <w:color w:val="000000" w:themeColor="text1"/>
        </w:rPr>
        <w:fldChar w:fldCharType="begin" w:fldLock="1"/>
      </w:r>
      <w:r w:rsidR="00A075D6" w:rsidRPr="00C94601">
        <w:rPr>
          <w:color w:val="000000" w:themeColor="text1"/>
        </w:rPr>
        <w:instrText>ADDIN CSL_CITATION { "citationItems" : [ { "id" : "ITEM-1", "itemData" : { "DOI" : "10.1097/00001199-200006000-00005", "ISSN" : "0885-9701", "author" : [ { "dropping-particle" : "", "family" : "Perlesz", "given" : "Amaryll", "non-dropping-particle" : "", "parse-names" : false, "suffix" : "" }, { "dropping-particle" : "", "family" : "Kinsella", "given" : "Glynda", "non-dropping-particle" : "", "parse-names" : false, "suffix" : "" }, { "dropping-particle" : "", "family" : "Crowe", "given" : "Simon", "non-dropping-particle" : "", "parse-names" : false, "suffix" : "" } ], "container-title" : "Journal of Head Trauma Rehabilitation", "id" : "ITEM-1", "issue" : "3", "issued" : { "date-parts" : [ [ "2000" ] ] }, "page" : "909-929", "title" : "Psychological Distress and Family Satisfaction Following Traumatic Brain Injury: Injured Individuals and Their Primary, Secondary, and Tertiary Carers", "type" : "article-journal", "volume" : "15" }, "uris" : [ "http://www.mendeley.com/documents/?uuid=23529a11-b7df-461a-9da6-5e36413490ef" ] } ], "mendeley" : { "formattedCitation" : "(Perlesz et al., 2000)", "plainTextFormattedCitation" : "(Perlesz et al., 2000)", "previouslyFormattedCitation" : "(Perlesz et al., 2000)" }, "properties" : { "noteIndex" : 0 }, "schema" : "https://github.com/citation-style-language/schema/raw/master/csl-citation.json" }</w:instrText>
      </w:r>
      <w:r w:rsidR="00A075D6" w:rsidRPr="00C94601">
        <w:rPr>
          <w:color w:val="000000" w:themeColor="text1"/>
        </w:rPr>
        <w:fldChar w:fldCharType="separate"/>
      </w:r>
      <w:r w:rsidR="00A075D6" w:rsidRPr="00C94601">
        <w:rPr>
          <w:noProof/>
          <w:color w:val="000000" w:themeColor="text1"/>
        </w:rPr>
        <w:t>(Perlesz et al., 2000)</w:t>
      </w:r>
      <w:r w:rsidR="00A075D6" w:rsidRPr="00C94601">
        <w:rPr>
          <w:color w:val="000000" w:themeColor="text1"/>
        </w:rPr>
        <w:fldChar w:fldCharType="end"/>
      </w:r>
      <w:r w:rsidR="003F2AE9" w:rsidRPr="00C94601">
        <w:rPr>
          <w:noProof/>
          <w:color w:val="000000" w:themeColor="text1"/>
        </w:rPr>
        <w:t xml:space="preserve"> in addition to a loss of intamacy and </w:t>
      </w:r>
      <w:r w:rsidR="005762F0" w:rsidRPr="00C94601">
        <w:rPr>
          <w:noProof/>
          <w:color w:val="000000" w:themeColor="text1"/>
        </w:rPr>
        <w:t xml:space="preserve">change in role from equal partner to </w:t>
      </w:r>
      <w:r w:rsidR="004B147A" w:rsidRPr="00C94601">
        <w:rPr>
          <w:noProof/>
          <w:color w:val="000000" w:themeColor="text1"/>
        </w:rPr>
        <w:t xml:space="preserve">something more akin to a </w:t>
      </w:r>
      <w:r w:rsidR="005762F0" w:rsidRPr="00C94601">
        <w:rPr>
          <w:noProof/>
          <w:color w:val="000000" w:themeColor="text1"/>
        </w:rPr>
        <w:t xml:space="preserve">parent </w:t>
      </w:r>
      <w:r w:rsidR="00A075D6" w:rsidRPr="00C94601">
        <w:rPr>
          <w:noProof/>
          <w:color w:val="000000" w:themeColor="text1"/>
        </w:rPr>
        <w:fldChar w:fldCharType="begin" w:fldLock="1"/>
      </w:r>
      <w:r w:rsidR="00FB4C2B" w:rsidRPr="00C94601">
        <w:rPr>
          <w:noProof/>
          <w:color w:val="000000" w:themeColor="text1"/>
        </w:rPr>
        <w:instrText>ADDIN CSL_CITATION { "citationItems" : [ { "id" : "ITEM-1", "itemData" : { "DOI" : "10.1097/HTR.0b013e3182048ee9", "ISSN" : "0885-9701", "PMID" : "21209563", "abstract" : "OBJECTIVE To explore qualitatively the experience of intimacy from the viewpoint of persons with traumatic brain injury (TBI) and their intimate partners. DESIGN Qualitative interview study. SETTING Outpatient community. PARTICIPANTS Eighteen persons with TBI and their intimate partners at a mean length of 4.78 years postinjury. MAIN MEASURES Open-ended, semistructured, in-depth interviews regarding participants' experience of intimacy, factors impacting intimacy, and need for services. RESULTS Factors that were perceived as helping relationships remain strong included unconditional commitment, spending time together, open communication, a strong preinjury relationship, bonding through surviving the injury together, social support, family bonds, spirituality, experience with overcoming hardship, and coping skills. Factors that were perceived as barriers to intimacy included injury-related changes, emotional reactions to changes, sexual difficulties, role conflict and strain, family issues, social isolation, and communication issues. CONCLUSIONS AND IMPLICATIONS Education regarding the impact of TBI on intimacy should be integrated into rehabilitation. Health professionals should be sensitized as to the needs that persons with TBI and their partners have regarding intimacy and how to make appropriate referrals to assist them.", "author" : [ { "dropping-particle" : "", "family" : "Gill", "given" : "Carol J.", "non-dropping-particle" : "", "parse-names" : false, "suffix" : "" }, { "dropping-particle" : "", "family" : "Sander", "given" : "Angelle M.", "non-dropping-particle" : "", "parse-names" : false, "suffix" : "" }, { "dropping-particle" : "", "family" : "Robins", "given" : "Nina", "non-dropping-particle" : "", "parse-names" : false, "suffix" : "" }, { "dropping-particle" : "", "family" : "Mazzei", "given" : "Diana K.", "non-dropping-particle" : "", "parse-names" : false, "suffix" : "" }, { "dropping-particle" : "", "family" : "Struchen", "given" : "Margaret A.", "non-dropping-particle" : "", "parse-names" : false, "suffix" : "" } ], "container-title" : "Journal of Head Trauma Rehabilitation", "id" : "ITEM-1", "issue" : "1", "issued" : { "date-parts" : [ [ "2011" ] ] }, "page" : "56-68", "title" : "Exploring Experiences of Intimacy From the Viewpoint of Individuals With Traumatic Brain Injury and Their Partners", "type" : "article-journal", "volume" : "26" }, "uris" : [ "http://www.mendeley.com/documents/?uuid=d61a446d-ae98-3cd9-8338-f41040cb6c17" ] }, { "id" : "ITEM-2", "itemData" : { "DOI" : "10.1097/HTR.0b013e318205174d", "ISSN" : "1550-509X", "PMID" : "21209564", "abstract" : "BACKGROUND Traumatic brain injury (TBI), causing various impairments and functional changes, may adversely impact marital relationships. However, dynamics of the interactions that contribute to these marital difficulties are complex and poorly understood. There has been little research on marital quality and stability in families of a person with TBI. OBJECTIVE By identifying themes of marital adjustment and stability, this qualitative exploratory study examines how a spouse who has experienced TBI affects the marital relationship. METHODS Two gender-specific focus groups, each with 5 spouses of individuals living with the effects of TBI, were conducted to collect data on marital interactions that were analyzed for themes related to marital adjustment and stability. The data were analyzed using grounded theory, and then relational theories were applied as a framework for organizing the metacodes and concepts. RESULTS This study suggests that, after TBI, changes in family dynamics and the way spouses perceive those dynamics affect movement toward pulling together or pulling apart. CONCLUSION Changes in spousal perceptions, interactions, responsibilities, and reactions to brain injury may impact marital stability and satisfaction. Further study is warranted to better understand and determine whether and how awareness of these changes may be incorporated into treatment.", "author" : [ { "dropping-particle" : "", "family" : "Hammond", "given" : "Flora M", "non-dropping-particle" : "", "parse-names" : false, "suffix" : "" }, { "dropping-particle" : "", "family" : "Davis", "given" : "Christine S", "non-dropping-particle" : "", "parse-names" : false, "suffix" : "" }, { "dropping-particle" : "", "family" : "Whiteside", "given" : "Omar Y", "non-dropping-particle" : "", "parse-names" : false, "suffix" : "" }, { "dropping-particle" : "", "family" : "Philbrick", "given" : "Peggy", "non-dropping-particle" : "", "parse-names" : false, "suffix" : "" }, { "dropping-particle" : "", "family" : "Hirsch", "given" : "Mark A", "non-dropping-particle" : "", "parse-names" : false, "suffix" : "" } ], "container-title" : "The Journal of head trauma rehabilitation", "id" : "ITEM-2", "issue" : "1", "issued" : { "date-parts" : [ [ "2011" ] ] }, "page" : "69-78", "title" : "Marital adjustment and stability following traumatic brain injury: a pilot qualitative analysis of spouse perspectives.", "type" : "article-journal", "volume" : "26" }, "uris" : [ "http://www.mendeley.com/documents/?uuid=70358793-1987-3706-a066-be547c6860e2" ] } ], "mendeley" : { "formattedCitation" : "(C. J. Gill, Sander, Robins, Mazzei, &amp; Struchen, 2011; Hammond, Davis, Whiteside, Philbrick, &amp; Hirsch, 2011)", "manualFormatting" : "(Gill, Sander, Robins, Mazzei, &amp; Struchen, 2011; Hammond, Davis, Whiteside, Philbrick, &amp; Hirsch, 2011)", "plainTextFormattedCitation" : "(C. J. Gill, Sander, Robins, Mazzei, &amp; Struchen, 2011; Hammond, Davis, Whiteside, Philbrick, &amp; Hirsch, 2011)", "previouslyFormattedCitation" : "(C. J. Gill, Sander, Robins, Mazzei, &amp; Struchen, 2011; Hammond, Davis, Whiteside, Philbrick, &amp; Hirsch, 2011)" }, "properties" : { "noteIndex" : 0 }, "schema" : "https://github.com/citation-style-language/schema/raw/master/csl-citation.json" }</w:instrText>
      </w:r>
      <w:r w:rsidR="00A075D6" w:rsidRPr="00C94601">
        <w:rPr>
          <w:noProof/>
          <w:color w:val="000000" w:themeColor="text1"/>
        </w:rPr>
        <w:fldChar w:fldCharType="separate"/>
      </w:r>
      <w:r w:rsidR="00B41E44" w:rsidRPr="00C94601">
        <w:rPr>
          <w:noProof/>
          <w:color w:val="000000" w:themeColor="text1"/>
        </w:rPr>
        <w:t>(Gill, Sander, Robins, Mazzei, &amp; Struchen, 2011; Hammond, Davis, Whiteside, Philbrick, &amp; Hirsch, 2011)</w:t>
      </w:r>
      <w:r w:rsidR="00A075D6" w:rsidRPr="00C94601">
        <w:rPr>
          <w:noProof/>
          <w:color w:val="000000" w:themeColor="text1"/>
        </w:rPr>
        <w:fldChar w:fldCharType="end"/>
      </w:r>
      <w:r w:rsidRPr="00C94601">
        <w:rPr>
          <w:noProof/>
          <w:color w:val="000000" w:themeColor="text1"/>
        </w:rPr>
        <w:t xml:space="preserve">.  </w:t>
      </w:r>
      <w:r w:rsidRPr="00C94601">
        <w:rPr>
          <w:color w:val="000000" w:themeColor="text1"/>
        </w:rPr>
        <w:t xml:space="preserve">Therefore TBI is habitually referred to as a factor that threatens marital and family stability </w:t>
      </w:r>
      <w:r w:rsidR="00A075D6" w:rsidRPr="00C94601">
        <w:rPr>
          <w:color w:val="000000" w:themeColor="text1"/>
        </w:rPr>
        <w:fldChar w:fldCharType="begin" w:fldLock="1"/>
      </w:r>
      <w:r w:rsidR="005F594E" w:rsidRPr="00C94601">
        <w:rPr>
          <w:color w:val="000000" w:themeColor="text1"/>
        </w:rPr>
        <w:instrText>ADDIN CSL_CITATION { "citationItems" : [ { "id" : "ITEM-1", "itemData" : { "DOI" : "10.1080/026990599121179", "ISBN" : "0269-9052\\r1362-301X", "ISSN" : "0269-9052", "PMID" : "10576462", "abstract" : "An in depth study of 18 heterosexual couples investigated the quality of the marital and sexual relationships 1-7 years after the male partner had suffered a severe head injury. Both quantitative and qualitative methods were employed and the focus was on the perspective of the uninjured female partner. The female partners reported both marital and sexual satisfaction as lower following injury. They rated their current marital satisfaction as significantly less than their brain injured partners. The quantitative part of the study revealed major role changes experienced by the women, with many comparing their new role to that of a parent with total decision making responsibility. The incompatibility of this role with that of sexual partner was mentioned by many. A tendency for the males to express gratitude but not to communicate their feelings was described by many women. Most women were resigned to the expectation that there would be little change in the future and, for most, the only positive aspect of the relationship was a sense of commitment and continuing companionship. The implications of the findings for rehabilitation and couple therapy are discussed.", "author" : [ { "dropping-particle" : "", "family" : "Gosling", "given" : "J", "non-dropping-particle" : "", "parse-names" : false, "suffix" : "" }, { "dropping-particle" : "", "family" : "Oddy", "given" : "M", "non-dropping-particle" : "", "parse-names" : false, "suffix" : "" } ], "container-title" : "Brain injury : [BI]", "id" : "ITEM-1", "issue" : "10", "issued" : { "date-parts" : [ [ "1999" ] ] }, "page" : "785-796", "title" : "Rearranged marriages: marital relationships after head injury.", "type" : "article-journal", "volume" : "13" }, "uris" : [ "http://www.mendeley.com/documents/?uuid=4dda41c7-9b88-4a3e-9d9a-0713f277e0ea" ] } ], "mendeley" : { "formattedCitation" : "(Gosling &amp; Oddy, 1999)", "plainTextFormattedCitation" : "(Gosling &amp; Oddy, 1999)", "previouslyFormattedCitation" : "(Gosling &amp; Oddy, 1999)" }, "properties" : { "noteIndex" : 0 }, "schema" : "https://github.com/citation-style-language/schema/raw/master/csl-citation.json" }</w:instrText>
      </w:r>
      <w:r w:rsidR="00A075D6" w:rsidRPr="00C94601">
        <w:rPr>
          <w:color w:val="000000" w:themeColor="text1"/>
        </w:rPr>
        <w:fldChar w:fldCharType="separate"/>
      </w:r>
      <w:r w:rsidR="00A075D6" w:rsidRPr="00C94601">
        <w:rPr>
          <w:noProof/>
          <w:color w:val="000000" w:themeColor="text1"/>
        </w:rPr>
        <w:t>(Gosling &amp; Oddy, 1999)</w:t>
      </w:r>
      <w:r w:rsidR="00A075D6" w:rsidRPr="00C94601">
        <w:rPr>
          <w:color w:val="000000" w:themeColor="text1"/>
        </w:rPr>
        <w:fldChar w:fldCharType="end"/>
      </w:r>
      <w:r w:rsidRPr="00C94601">
        <w:rPr>
          <w:color w:val="000000" w:themeColor="text1"/>
        </w:rPr>
        <w:t xml:space="preserve">.  </w:t>
      </w:r>
      <w:bookmarkStart w:id="0" w:name="_Toc264630207"/>
      <w:bookmarkStart w:id="1" w:name="_Toc270433199"/>
      <w:r w:rsidR="00FB4C2B" w:rsidRPr="00C94601">
        <w:rPr>
          <w:color w:val="000000" w:themeColor="text1"/>
        </w:rPr>
        <w:t>However,</w:t>
      </w:r>
      <w:r w:rsidR="00C033B4" w:rsidRPr="00C94601">
        <w:rPr>
          <w:color w:val="000000" w:themeColor="text1"/>
        </w:rPr>
        <w:t xml:space="preserve"> </w:t>
      </w:r>
      <w:r w:rsidR="00C033B4" w:rsidRPr="00C94601">
        <w:rPr>
          <w:noProof/>
          <w:color w:val="000000" w:themeColor="text1"/>
        </w:rPr>
        <w:t>Kreutzer, Marwitz, Hsu, Williams, &amp; Riddick,</w:t>
      </w:r>
      <w:r w:rsidR="00B7746A" w:rsidRPr="00C94601">
        <w:rPr>
          <w:color w:val="000000" w:themeColor="text1"/>
        </w:rPr>
        <w:t xml:space="preserve"> </w:t>
      </w:r>
      <w:r w:rsidR="00C033B4" w:rsidRPr="00C94601">
        <w:rPr>
          <w:color w:val="000000" w:themeColor="text1"/>
        </w:rPr>
        <w:fldChar w:fldCharType="begin" w:fldLock="1"/>
      </w:r>
      <w:r w:rsidR="00AB1F30" w:rsidRPr="00C94601">
        <w:rPr>
          <w:color w:val="000000" w:themeColor="text1"/>
        </w:rPr>
        <w:instrText>ADDIN CSL_CITATION { "citationItems" : [ { "id" : "ITEM-1", "itemData" : { "ISSN" : "1053-8135", "PMID" : "17379948", "abstract" : "OBJECTIVE To examine rates of separation and divorce after traumatic brain injury and identify factors relating to risk of marital breakdown. PARTICIPANTS 120 persons who sustained a mild, moderate, or severe traumatic brain injury and who were married at the time of injury. METHODS Survivors were contacted between 30 and 96 months postinjury when demographic and marital status information was solicited. Injury information was obtained from medical records. FINDINGS A majority of patients remained married. The rate of divorce was 17% and 8% was the separation rate. People who were married longer before their injury, victims of non-violent injuries, older persons, and persons with less severe injuries were more likely to remain married. Gender, ethnicity, educational level, time elapsed since injury, and postinjury employment status were unrelated to risk for marital breakdown. CONCLUSION Research findings do not support contentions that persons with brain injury are at greater risk for divorce relative to the general population. Nor do findings suggest that males are more likely to leave injured female partners. More research is needed to assess marital quality and the potential benefits of intervention programs designed to develop and maintain mutually supportive relationships.", "author" : [ { "dropping-particle" : "", "family" : "Kreutzer", "given" : "Jeffrey S", "non-dropping-particle" : "", "parse-names" : false, "suffix" : "" }, { "dropping-particle" : "", "family" : "Marwitz", "given" : "Jennifer H", "non-dropping-particle" : "", "parse-names" : false, "suffix" : "" }, { "dropping-particle" : "", "family" : "Hsu", "given" : "Nancy", "non-dropping-particle" : "", "parse-names" : false, "suffix" : "" }, { "dropping-particle" : "", "family" : "Williams", "given" : "Kelli", "non-dropping-particle" : "", "parse-names" : false, "suffix" : "" }, { "dropping-particle" : "", "family" : "Riddick", "given" : "Amy", "non-dropping-particle" : "", "parse-names" : false, "suffix" : "" } ], "container-title" : "NeuroRehabilitation", "id" : "ITEM-1", "issue" : "1", "issued" : { "date-parts" : [ [ "2007" ] ] }, "page" : "53-9", "title" : "Marital stability after brain injury: an investigation and analysis.", "type" : "article-journal", "volume" : "22" }, "suppress-author" : 1, "uris" : [ "http://www.mendeley.com/documents/?uuid=0305c82f-e1d3-3677-aa81-7df2f6abc001" ] } ], "mendeley" : { "formattedCitation" : "(2007)", "plainTextFormattedCitation" : "(2007)", "previouslyFormattedCitation" : "(2007)" }, "properties" : { "noteIndex" : 0 }, "schema" : "https://github.com/citation-style-language/schema/raw/master/csl-citation.json" }</w:instrText>
      </w:r>
      <w:r w:rsidR="00C033B4" w:rsidRPr="00C94601">
        <w:rPr>
          <w:color w:val="000000" w:themeColor="text1"/>
        </w:rPr>
        <w:fldChar w:fldCharType="separate"/>
      </w:r>
      <w:r w:rsidR="00C033B4" w:rsidRPr="00C94601">
        <w:rPr>
          <w:noProof/>
          <w:color w:val="000000" w:themeColor="text1"/>
        </w:rPr>
        <w:t>(2007)</w:t>
      </w:r>
      <w:r w:rsidR="00C033B4" w:rsidRPr="00C94601">
        <w:rPr>
          <w:color w:val="000000" w:themeColor="text1"/>
        </w:rPr>
        <w:fldChar w:fldCharType="end"/>
      </w:r>
      <w:r w:rsidR="00B7746A" w:rsidRPr="00C94601">
        <w:rPr>
          <w:color w:val="000000" w:themeColor="text1"/>
        </w:rPr>
        <w:t xml:space="preserve"> found that those who were married for longer, victims of non-violent injury, older persons and those with less severe injuries reliably predicted marital stability.</w:t>
      </w:r>
    </w:p>
    <w:bookmarkEnd w:id="0"/>
    <w:bookmarkEnd w:id="1"/>
    <w:p w14:paraId="021C04F8" w14:textId="2208F006" w:rsidR="009869FD" w:rsidRPr="00C94601" w:rsidRDefault="009869FD" w:rsidP="00D22D49">
      <w:pPr>
        <w:pStyle w:val="Newparagraph"/>
        <w:rPr>
          <w:color w:val="000000" w:themeColor="text1"/>
        </w:rPr>
      </w:pPr>
      <w:r w:rsidRPr="00C94601">
        <w:rPr>
          <w:color w:val="000000" w:themeColor="text1"/>
        </w:rPr>
        <w:t xml:space="preserve">Sibling bonds are important to individuals and families as these relationships are frequently the longest a person will ever have </w:t>
      </w:r>
      <w:r w:rsidR="00AB1F30" w:rsidRPr="00C94601">
        <w:rPr>
          <w:color w:val="000000" w:themeColor="text1"/>
        </w:rPr>
        <w:fldChar w:fldCharType="begin" w:fldLock="1"/>
      </w:r>
      <w:r w:rsidR="005F594E" w:rsidRPr="00C94601">
        <w:rPr>
          <w:color w:val="000000" w:themeColor="text1"/>
        </w:rPr>
        <w:instrText>ADDIN CSL_CITATION { "citationItems" : [ { "id" : "ITEM-1", "itemData" : { "ISBN" : "0034-3552", "abstract" : "Using Pearlin's stress process model, this study examined correlates of depression in 170 adult siblings of persons with traumatic brain injury (TBI). Approximately 39% of adult sibling participants evinced Center for Epidemiologic Studies-Depression (CES-D; Radloff, 1977) scores indicating clinically significant depressive symptoms. Background characteristics found to be related to higher ratings of depression included being female and history of a pre-TBI depressive episode. In addition, results indicated that perceptions of more restrictions in valued family activities and less accessibility to social support were related to higher ratings of depression. Contrary to study hypotheses, an inverse relationship was found between subjective caregiving burden and depression. Practice and research implications of these findings are discussed.", "author" : [ { "dropping-particle" : "", "family" : "Degeneffe", "given" : "C E", "non-dropping-particle" : "", "parse-names" : false, "suffix" : "" }, { "dropping-particle" : "", "family" : "Lynch", "given" : "R T", "non-dropping-particle" : "", "parse-names" : false, "suffix" : "" } ], "container-title" : "Rehabilitation Counseling Bulletin", "id" : "ITEM-1", "issue" : "3", "issued" : { "date-parts" : [ [ "2006" ] ] }, "page" : "130-187", "title" : "Correlates of depression in adult siblings of persons with traumatic brain injury", "type" : "article-journal", "volume" : "49" }, "uris" : [ "http://www.mendeley.com/documents/?uuid=89bbc2bc-2bde-4fb8-a605-1302ed55ab7e", "http://www.mendeley.com/documents/?uuid=13810664-0cb4-424c-9322-12af5d88609a", "http://www.mendeley.com/documents/?uuid=91d6650a-d3a2-4fda-b0e3-223fa8ea44ea" ] } ], "mendeley" : { "formattedCitation" : "(Degeneffe &amp; Lynch, 2006)", "plainTextFormattedCitation" : "(Degeneffe &amp; Lynch, 2006)", "previouslyFormattedCitation" : "(Degeneffe &amp; Lynch, 2006)" }, "properties" : { "noteIndex" : 0 }, "schema" : "https://github.com/citation-style-language/schema/raw/master/csl-citation.json" }</w:instrText>
      </w:r>
      <w:r w:rsidR="00AB1F30" w:rsidRPr="00C94601">
        <w:rPr>
          <w:color w:val="000000" w:themeColor="text1"/>
        </w:rPr>
        <w:fldChar w:fldCharType="separate"/>
      </w:r>
      <w:r w:rsidR="00841B95" w:rsidRPr="00C94601">
        <w:rPr>
          <w:noProof/>
          <w:color w:val="000000" w:themeColor="text1"/>
        </w:rPr>
        <w:t>(Degeneffe &amp; Lynch, 2006)</w:t>
      </w:r>
      <w:r w:rsidR="00AB1F30" w:rsidRPr="00C94601">
        <w:rPr>
          <w:color w:val="000000" w:themeColor="text1"/>
        </w:rPr>
        <w:fldChar w:fldCharType="end"/>
      </w:r>
      <w:r w:rsidR="00AB1F30" w:rsidRPr="00C94601">
        <w:rPr>
          <w:color w:val="000000" w:themeColor="text1"/>
        </w:rPr>
        <w:t xml:space="preserve">.  </w:t>
      </w:r>
      <w:r w:rsidRPr="00C94601">
        <w:rPr>
          <w:color w:val="000000" w:themeColor="text1"/>
        </w:rPr>
        <w:t xml:space="preserve">The long-term nature of TBI means that siblings often take over caregiving responsibilities once parents can no longer manage or have passed away </w:t>
      </w:r>
      <w:r w:rsidR="00AB1F30" w:rsidRPr="00C94601">
        <w:rPr>
          <w:color w:val="000000" w:themeColor="text1"/>
        </w:rPr>
        <w:fldChar w:fldCharType="begin" w:fldLock="1"/>
      </w:r>
      <w:r w:rsidR="005F594E" w:rsidRPr="00C94601">
        <w:rPr>
          <w:color w:val="000000" w:themeColor="text1"/>
        </w:rPr>
        <w:instrText>ADDIN CSL_CITATION { "citationItems" : [ { "id" : "ITEM-1", "itemData" : { "ISSN" : "0885-9701", "abstract" : "This study provides the first systematic investigation of the stress associated with having a head-injured sibling. The problem-solving abilities, coping styles, family functioning, attributional styles, beliefs, attitudes, and levels of psychological symptomatology of 13 siblings of severely head-injured individuals were examined. As a group, siblings showed significant levels of psychological distress on the Brief Symptom Inventory as compared to norms, and 83% met the criteria for caseness. Siblings also endorsed significantly more irrational and absolutist beliefs than normative controls, perceived themselves to be poor problem solvers, and showed deficits in family functioning. Severity indices of the head-injured individual's disability were not found to be related to the sibling's level of symptomatology. Siblings' tendencies to hold extreme or irrational beliefs, however, were correlated with their own level of psychological distress.\n(C) Williams &amp; Wilkins 1993. All Rights Reserved.", "author" : [ { "dropping-particle" : "", "family" : "Orsillo", "given" : "Susan M", "non-dropping-particle" : "", "parse-names" : false, "suffix" : "" }, { "dropping-particle" : "", "family" : "McCaffrey", "given" : "Robert J", "non-dropping-particle" : "", "parse-names" : false, "suffix" : "" }, { "dropping-particle" : "", "family" : "Fisher", "given" : "Jerid M", "non-dropping-particle" : "", "parse-names" : false, "suffix" : "" } ], "container-title" : "The Journal of Head Trauma Rehabilitation", "id" : "ITEM-1", "issue" : "1", "issued" : { "date-parts" : [ [ "1993" ] ] }, "title" : "Siblings of head-injured individuals: A population at risk.", "type" : "article-journal", "volume" : "8" }, "uris" : [ "http://www.mendeley.com/documents/?uuid=60e12fa1-acd4-4c5b-ae4a-c3508be79e78", "http://www.mendeley.com/documents/?uuid=98de0615-646c-438d-8ac2-e1cb8ad1b7b5", "http://www.mendeley.com/documents/?uuid=41ec00c2-3f9d-4342-907c-b3724d607e42" ] } ], "mendeley" : { "formattedCitation" : "(Orsillo, McCaffrey, &amp; Fisher, 1993)", "plainTextFormattedCitation" : "(Orsillo, McCaffrey, &amp; Fisher, 1993)", "previouslyFormattedCitation" : "(Orsillo, McCaffrey, &amp; Fisher, 1993)" }, "properties" : { "noteIndex" : 0 }, "schema" : "https://github.com/citation-style-language/schema/raw/master/csl-citation.json" }</w:instrText>
      </w:r>
      <w:r w:rsidR="00AB1F30" w:rsidRPr="00C94601">
        <w:rPr>
          <w:color w:val="000000" w:themeColor="text1"/>
        </w:rPr>
        <w:fldChar w:fldCharType="separate"/>
      </w:r>
      <w:r w:rsidR="00AB1F30" w:rsidRPr="00C94601">
        <w:rPr>
          <w:noProof/>
          <w:color w:val="000000" w:themeColor="text1"/>
        </w:rPr>
        <w:t>(Orsillo, McCaffrey, &amp; Fisher, 1993)</w:t>
      </w:r>
      <w:r w:rsidR="00AB1F30" w:rsidRPr="00C94601">
        <w:rPr>
          <w:color w:val="000000" w:themeColor="text1"/>
        </w:rPr>
        <w:fldChar w:fldCharType="end"/>
      </w:r>
      <w:r w:rsidRPr="00C94601">
        <w:rPr>
          <w:color w:val="000000" w:themeColor="text1"/>
        </w:rPr>
        <w:t xml:space="preserve">.  </w:t>
      </w:r>
      <w:r w:rsidR="00841B95" w:rsidRPr="00C94601">
        <w:rPr>
          <w:color w:val="000000" w:themeColor="text1"/>
        </w:rPr>
        <w:t>A</w:t>
      </w:r>
      <w:r w:rsidRPr="00C94601">
        <w:rPr>
          <w:color w:val="000000" w:themeColor="text1"/>
        </w:rPr>
        <w:t xml:space="preserve">lthough siblings </w:t>
      </w:r>
      <w:r w:rsidR="00841B95" w:rsidRPr="00C94601">
        <w:rPr>
          <w:color w:val="000000" w:themeColor="text1"/>
        </w:rPr>
        <w:t>are</w:t>
      </w:r>
      <w:r w:rsidRPr="00C94601">
        <w:rPr>
          <w:color w:val="000000" w:themeColor="text1"/>
        </w:rPr>
        <w:t xml:space="preserve"> more likely to provide affective rather than instrumental support following TBI</w:t>
      </w:r>
      <w:r w:rsidR="00841B95" w:rsidRPr="00C94601">
        <w:rPr>
          <w:color w:val="000000" w:themeColor="text1"/>
        </w:rPr>
        <w:t xml:space="preserve"> siblings still reported higher rates of depression than would be expected of the general population</w:t>
      </w:r>
      <w:r w:rsidRPr="00C94601">
        <w:rPr>
          <w:color w:val="000000" w:themeColor="text1"/>
        </w:rPr>
        <w:t xml:space="preserve"> </w:t>
      </w:r>
      <w:r w:rsidR="00841B95" w:rsidRPr="00C94601">
        <w:rPr>
          <w:color w:val="000000" w:themeColor="text1"/>
        </w:rPr>
        <w:fldChar w:fldCharType="begin" w:fldLock="1"/>
      </w:r>
      <w:r w:rsidR="005F594E" w:rsidRPr="00C94601">
        <w:rPr>
          <w:color w:val="000000" w:themeColor="text1"/>
        </w:rPr>
        <w:instrText>ADDIN CSL_CITATION { "citationItems" : [ { "id" : "ITEM-1", "itemData" : { "author" : [ { "dropping-particle" : "", "family" : "Degeneffe", "given" : "C. E", "non-dropping-particle" : "", "parse-names" : false, "suffix" : "" }, { "dropping-particle" : "", "family" : "Burcham", "given" : "C. M", "non-dropping-particle" : "", "parse-names" : false, "suffix" : "" } ], "container-title" : "Journal of rehabilitation", "id" : "ITEM-1", "issue" : "3", "issued" : { "date-parts" : [ [ "2008" ] ] }, "page" : "10-20", "title" : "Adult sibbling caregiving for persons with traumatic brain injury: Predictors of affective and instrument support", "type" : "article-journal", "volume" : "74" }, "uris" : [ "http://www.mendeley.com/documents/?uuid=84ee8079-4e67-4465-b76e-c00993bfe4db", "http://www.mendeley.com/documents/?uuid=0152b2f4-8509-4846-af7a-a3419b960be2", "http://www.mendeley.com/documents/?uuid=a91e644b-e65b-411c-8286-b30cddd595b3" ] }, { "id" : "ITEM-2", "itemData" : { "ISBN" : "0034-3552", "abstract" : "Using Pearlin's stress process model, this study examined correlates of depression in 170 adult siblings of persons with traumatic brain injury (TBI). Approximately 39% of adult sibling participants evinced Center for Epidemiologic Studies-Depression (CES-D; Radloff, 1977) scores indicating clinically significant depressive symptoms. Background characteristics found to be related to higher ratings of depression included being female and history of a pre-TBI depressive episode. In addition, results indicated that perceptions of more restrictions in valued family activities and less accessibility to social support were related to higher ratings of depression. Contrary to study hypotheses, an inverse relationship was found between subjective caregiving burden and depression. Practice and research implications of these findings are discussed.", "author" : [ { "dropping-particle" : "", "family" : "Degeneffe", "given" : "C E", "non-dropping-particle" : "", "parse-names" : false, "suffix" : "" }, { "dropping-particle" : "", "family" : "Lynch", "given" : "R T", "non-dropping-particle" : "", "parse-names" : false, "suffix" : "" } ], "container-title" : "Rehabilitation Counseling Bulletin", "id" : "ITEM-2", "issue" : "3", "issued" : { "date-parts" : [ [ "2006" ] ] }, "page" : "130-187", "title" : "Correlates of depression in adult siblings of persons with traumatic brain injury", "type" : "article-journal", "volume" : "49" }, "uris" : [ "http://www.mendeley.com/documents/?uuid=91d6650a-d3a2-4fda-b0e3-223fa8ea44ea", "http://www.mendeley.com/documents/?uuid=13810664-0cb4-424c-9322-12af5d88609a", "http://www.mendeley.com/documents/?uuid=89bbc2bc-2bde-4fb8-a605-1302ed55ab7e" ] } ], "mendeley" : { "formattedCitation" : "(Degeneffe &amp; Burcham, 2008; Degeneffe &amp; Lynch, 2006)", "plainTextFormattedCitation" : "(Degeneffe &amp; Burcham, 2008; Degeneffe &amp; Lynch, 2006)", "previouslyFormattedCitation" : "(Degeneffe &amp; Burcham, 2008; Degeneffe &amp; Lynch, 2006)" }, "properties" : { "noteIndex" : 0 }, "schema" : "https://github.com/citation-style-language/schema/raw/master/csl-citation.json" }</w:instrText>
      </w:r>
      <w:r w:rsidR="00841B95" w:rsidRPr="00C94601">
        <w:rPr>
          <w:color w:val="000000" w:themeColor="text1"/>
        </w:rPr>
        <w:fldChar w:fldCharType="separate"/>
      </w:r>
      <w:r w:rsidR="00841B95" w:rsidRPr="00C94601">
        <w:rPr>
          <w:noProof/>
          <w:color w:val="000000" w:themeColor="text1"/>
        </w:rPr>
        <w:t>(Degeneffe &amp; Burcham, 2008; Degeneffe &amp; Lynch, 2006)</w:t>
      </w:r>
      <w:r w:rsidR="00841B95" w:rsidRPr="00C94601">
        <w:rPr>
          <w:color w:val="000000" w:themeColor="text1"/>
        </w:rPr>
        <w:fldChar w:fldCharType="end"/>
      </w:r>
      <w:r w:rsidRPr="00C94601">
        <w:rPr>
          <w:color w:val="000000" w:themeColor="text1"/>
        </w:rPr>
        <w:t xml:space="preserve">.  Sibling concerns related to changes in their personal relationship with the injured person, the altered function and structure of the family and their long-term responsibilities </w:t>
      </w:r>
      <w:r w:rsidR="00B41E44" w:rsidRPr="00C94601">
        <w:rPr>
          <w:color w:val="000000" w:themeColor="text1"/>
        </w:rPr>
        <w:fldChar w:fldCharType="begin" w:fldLock="1"/>
      </w:r>
      <w:r w:rsidR="001B07ED" w:rsidRPr="00C94601">
        <w:rPr>
          <w:color w:val="000000" w:themeColor="text1"/>
        </w:rPr>
        <w:instrText>ADDIN CSL_CITATION { "citationItems" : [ { "id" : "ITEM-1", "itemData" : { "ISBN" : "0278-4807", "ISSN" : "0278-4807", "abstract" : "This qualitative exploratory study examined the experiences of people living with a brother or sister who has suffered a traumatic brain injury. Eight siblings between the ages of 14 and 30 were interviewed using McCracken's long interview method. Data analysis indicated the presence of one overarching theme -- namely, that the well sibling's life was forever different. There were four supporting themes: change in sibling (the reason for the difference in the well sibling's life), mixed emotions (the well sibling's reactions to the experience), different life rhythm (changes in the way the well sibling went about day-to-day life), and change in self (ways the well sibling became a different person). This article analyzes the study's result in light of previous research and family systems theory, and it discusses the implications for the care given to well siblings by professionals in the field of rehabilitation.", "author" : [ { "dropping-particle" : "", "family" : "Gill", "given" : "D J", "non-dropping-particle" : "", "parse-names" : false, "suffix" : "" }, { "dropping-particle" : "", "family" : "Wells", "given" : "D L", "non-dropping-particle" : "", "parse-names" : false, "suffix" : "" } ], "container-title" : "Rehabilitation Nursing", "id" : "ITEM-1", "issue" : "2", "issued" : { "date-parts" : [ [ "2000" ] ] }, "page" : "48-79", "title" : "Forever different: experiences of living with a sibling who has a traumatic brain injury", "type" : "article-journal", "volume" : "25" }, "uris" : [ "http://www.mendeley.com/documents/?uuid=c1a2f5e8-4d73-4229-87a3-62471000d216", "http://www.mendeley.com/documents/?uuid=fca9e37a-f940-4655-9a08-47a63bddc1b6", "http://www.mendeley.com/documents/?uuid=82e055d7-4c52-4e42-ade4-c3ea07ce40ba" ] }, { "id" : "ITEM-2", "itemData" : { "ISBN" : "0034-3552", "abstract" : "This study examined future concerns conveyed by adult siblings who provided regular caregiving support to their brothers and sisters with traumatic brain injury (TBI). The authors surveyed a national sample of 280 adult siblings of persons with TBI. Using a constant comparative approach to text analysis, the authors analyzed responses to the question \"What are your concerns regarding the future for your sibling with TBI?\" Common themes of such concerns were related to the caregiving siblings' roles as future caregivers and their perceptions of the quality of professional care provided to their injured family members. Also, participants endorsed concerns for their injured siblings' independence, recovery, and relationships with family and friends. Clinical, advocacy, and research implications of these findings are discussed.", "author" : [ { "dropping-particle" : "", "family" : "Degeneffe", "given" : "C E", "non-dropping-particle" : "", "parse-names" : false, "suffix" : "" }, { "dropping-particle" : "", "family" : "Olney", "given" : "M F", "non-dropping-particle" : "", "parse-names" : false, "suffix" : "" } ], "container-title" : "Rehabilitation Counseling Bulletin", "id" : "ITEM-2", "issue" : "4", "issued" : { "date-parts" : [ [ "2008" ] ] }, "note" : "research; tables/charts. Note: For CE see pages 262-4. Journal Subset: Allied Health; Editorial Board Reviewed; Expert Peer Reviewed; Online/Print; Peer Reviewed; USA. Grant Information: Waisman Center, University of Wisconsin, Madison. No. of Refs: 38 ref. NLM UID: 0320766.", "page" : "240-250", "title" : "Future concerns of adult siblings of persons with traumatic brain injury", "type" : "article-journal", "volume" : "51" }, "uris" : [ "http://www.mendeley.com/documents/?uuid=754b5bb7-004e-4865-88c9-098861cba856" ] }, { "id" : "ITEM-3", "itemData" : { "author" : [ { "dropping-particle" : "", "family" : "Degeneffe", "given" : "C.E.", "non-dropping-particle" : "", "parse-names" : false, "suffix" : "" }, { "dropping-particle" : "", "family" : "Lee", "given" : "G.K.", "non-dropping-particle" : "", "parse-names" : false, "suffix" : "" } ], "container-title" : "Journal of Rehabilitation", "id" : "ITEM-3", "issue" : "4", "issued" : { "date-parts" : [ [ "2010" ] ] }, "page" : "27-36", "title" : "Quality of life after traumatic brain injury: Perspectives of adult siblings", "type" : "article-journal", "volume" : "76" }, "uris" : [ "http://www.mendeley.com/documents/?uuid=da25193a-f03f-40fb-ac24-4789c7b33404", "http://www.mendeley.com/documents/?uuid=f6e5cce4-cc11-4f60-9530-ae6fff6bfa1c", "http://www.mendeley.com/documents/?uuid=70464960-5601-443e-ab70-8ff1aa702b3f" ] }, { "id" : "ITEM-4", "itemData" : { "DOI" : "10.3109/02699052.2010.514317", "ISBN" : "0269-9052", "ISSN" : "0269-9052", "PMID" : "20858030", "abstract" : "This study determined how the lives of a cross-national sample of adult siblings had changed since their brothers and sisters incurred a traumatic brain injury.", "author" : [ { "dropping-particle" : "", "family" : "Degeneffe", "given" : "C. E", "non-dropping-particle" : "", "parse-names" : false, "suffix" : "" }, { "dropping-particle" : "", "family" : "Olney", "given" : "M. F.", "non-dropping-particle" : "", "parse-names" : false, "suffix" : "" } ], "container-title" : "Brain Injury", "id" : "ITEM-4", "issue" : "12", "issued" : { "date-parts" : [ [ "2010" ] ] }, "page" : "1416-1427", "title" : "\u2018We are the forgotten victims\u2019: Perspectives of adult siblings of persons with traumatic brain injury", "type" : "article-journal", "volume" : "24" }, "uris" : [ "http://www.mendeley.com/documents/?uuid=0b184595-9f4c-4f0d-8e21-5aa08adfe531", "http://www.mendeley.com/documents/?uuid=1735bbc0-78d4-41fc-ab0f-d509f25ba161", "http://www.mendeley.com/documents/?uuid=de5d8f08-6f53-4b34-a536-94f5683ee09a" ] } ], "mendeley" : { "formattedCitation" : "(Degeneffe &amp; Lee, 2010; Degeneffe &amp; Olney, 2008, 2010; D. J. Gill &amp; Wells, 2000)", "plainTextFormattedCitation" : "(Degeneffe &amp; Lee, 2010; Degeneffe &amp; Olney, 2008, 2010; D. J. Gill &amp; Wells, 2000)", "previouslyFormattedCitation" : "(Degeneffe &amp; Lee, 2010; Degeneffe &amp; Olney, 2008, 2010; D. J. Gill &amp; Wells, 2000)" }, "properties" : { "noteIndex" : 0 }, "schema" : "https://github.com/citation-style-language/schema/raw/master/csl-citation.json" }</w:instrText>
      </w:r>
      <w:r w:rsidR="00B41E44" w:rsidRPr="00C94601">
        <w:rPr>
          <w:color w:val="000000" w:themeColor="text1"/>
        </w:rPr>
        <w:fldChar w:fldCharType="separate"/>
      </w:r>
      <w:r w:rsidR="001B07ED" w:rsidRPr="00C94601">
        <w:rPr>
          <w:noProof/>
          <w:color w:val="000000" w:themeColor="text1"/>
        </w:rPr>
        <w:t>(Degeneffe &amp; Lee, 2010; Degeneffe &amp; Olney, 2008, 2010; D. J. Gill &amp; Wells, 2000)</w:t>
      </w:r>
      <w:r w:rsidR="00B41E44" w:rsidRPr="00C94601">
        <w:rPr>
          <w:color w:val="000000" w:themeColor="text1"/>
        </w:rPr>
        <w:fldChar w:fldCharType="end"/>
      </w:r>
      <w:r w:rsidR="00B41E44" w:rsidRPr="00C94601">
        <w:rPr>
          <w:color w:val="000000" w:themeColor="text1"/>
        </w:rPr>
        <w:t>.</w:t>
      </w:r>
    </w:p>
    <w:p w14:paraId="07F74B94" w14:textId="69DC6831" w:rsidR="009869FD" w:rsidRPr="00C94601" w:rsidRDefault="009869FD" w:rsidP="00D22D49">
      <w:pPr>
        <w:pStyle w:val="Newparagraph"/>
        <w:rPr>
          <w:color w:val="000000" w:themeColor="text1"/>
        </w:rPr>
      </w:pPr>
      <w:r w:rsidRPr="00C94601">
        <w:rPr>
          <w:noProof/>
          <w:color w:val="000000" w:themeColor="text1"/>
        </w:rPr>
        <w:lastRenderedPageBreak/>
        <w:t xml:space="preserve">Butera-Prinzi &amp; Perlesz </w:t>
      </w:r>
      <w:r w:rsidR="00B41E44" w:rsidRPr="00C94601">
        <w:rPr>
          <w:noProof/>
          <w:color w:val="000000" w:themeColor="text1"/>
        </w:rPr>
        <w:fldChar w:fldCharType="begin" w:fldLock="1"/>
      </w:r>
      <w:r w:rsidR="005F594E" w:rsidRPr="00C94601">
        <w:rPr>
          <w:noProof/>
          <w:color w:val="000000" w:themeColor="text1"/>
        </w:rPr>
        <w:instrText>ADDIN CSL_CITATION { "citationItems" : [ { "id" : "ITEM-1", "itemData" : { "DOI" : "10.1080/0269905031000118500", "ISBN" : "0269-9052\\r1362-301X", "ISSN" : "0269-9052", "PMID" : "14660238", "abstract" : "While previous literature on brain injury reports high levels of stress and burden in primary caregivers, the impact on children has been overlooked. This paper reports on an in-depth, qualitative research project exploring the experiences of four children living with fathers with an acquired brain injury (ABI). The findings indicate that these children were negatively impacted and at risk of emotional and behavioural difficulties. The children reported a complexity of feelings associated with the trauma and multiple losses, including profound grief, social isolation and fear of family disintegration and violence. Despite the difficulties they faced, the children also demonstrated resilience and reported positive outcomes such as having greater independence. Although only a small pilot study, the current findings highlight the need for both clinicians and researchers to be more proactive in questioning their clients and families about the level of violence following ABI and that disclosure may be more likely to occur with on-going involvement and support. The study concludes that early intervention and systemic support is required to minimize the trauma for these children. Further research is recommended, not only to replicate these findings in a larger sample, but also to explore in-depth children's experience of living with a parent with a brain injury.", "author" : [ { "dropping-particle" : "", "family" : "Butera-Prinzi", "given" : "Franca", "non-dropping-particle" : "", "parse-names" : false, "suffix" : "" }, { "dropping-particle" : "", "family" : "Perlesz", "given" : "Amaryll", "non-dropping-particle" : "", "parse-names" : false, "suffix" : "" } ], "container-title" : "Brain Injury", "id" : "ITEM-1", "issue" : "1", "issued" : { "date-parts" : [ [ "2004" ] ] }, "page" : "83-101", "title" : "Through children's eyes: children's experience of living with a parent with an acquired brain injury", "type" : "article-journal", "volume" : "18" }, "suppress-author" : 1, "uris" : [ "http://www.mendeley.com/documents/?uuid=a6e1c3de-aac6-438c-9123-cd3c31e5fdac", "http://www.mendeley.com/documents/?uuid=ce6f327d-10cb-4cc8-af87-1fa7edb87431", "http://www.mendeley.com/documents/?uuid=a6a7d90a-6b47-4835-85c7-9db80fef4659" ] } ], "mendeley" : { "formattedCitation" : "(2004)", "plainTextFormattedCitation" : "(2004)", "previouslyFormattedCitation" : "(2004)" }, "properties" : { "noteIndex" : 0 }, "schema" : "https://github.com/citation-style-language/schema/raw/master/csl-citation.json" }</w:instrText>
      </w:r>
      <w:r w:rsidR="00B41E44" w:rsidRPr="00C94601">
        <w:rPr>
          <w:noProof/>
          <w:color w:val="000000" w:themeColor="text1"/>
        </w:rPr>
        <w:fldChar w:fldCharType="separate"/>
      </w:r>
      <w:r w:rsidR="00B41E44" w:rsidRPr="00C94601">
        <w:rPr>
          <w:noProof/>
          <w:color w:val="000000" w:themeColor="text1"/>
        </w:rPr>
        <w:t>(2004)</w:t>
      </w:r>
      <w:r w:rsidR="00B41E44" w:rsidRPr="00C94601">
        <w:rPr>
          <w:noProof/>
          <w:color w:val="000000" w:themeColor="text1"/>
        </w:rPr>
        <w:fldChar w:fldCharType="end"/>
      </w:r>
      <w:r w:rsidRPr="00C94601">
        <w:rPr>
          <w:noProof/>
          <w:color w:val="000000" w:themeColor="text1"/>
        </w:rPr>
        <w:t xml:space="preserve"> and Harris &amp; Stuart </w:t>
      </w:r>
      <w:r w:rsidR="00B41E44" w:rsidRPr="00C94601">
        <w:rPr>
          <w:noProof/>
          <w:color w:val="000000" w:themeColor="text1"/>
        </w:rPr>
        <w:fldChar w:fldCharType="begin" w:fldLock="1"/>
      </w:r>
      <w:r w:rsidR="005F594E" w:rsidRPr="00C94601">
        <w:rPr>
          <w:noProof/>
          <w:color w:val="000000" w:themeColor="text1"/>
        </w:rPr>
        <w:instrText>ADDIN CSL_CITATION { "citationItems" : [ { "id" : "ITEM-1", "itemData" : { "ISBN" : "1025-9848", "ISSN" : "1025-9848", "abstract" : "This study explores the experiences of four adolescents, each living with a parent who has sustained a traumatic brain injury, against the theoretical backdrop of existential-phenomenological psychology. In-depth interviews were conducted and analysed within the context of the existential phenomenology, in an attempt to gain a deep under-standing of the psychologically complex themes and patterns embedded in the experience. The phenomenon of parental traumatic brain injury was characterised by denial, anger, grief, guilt, anxiety, over-protectiveness, social isolation, and change in many areas of the participants' lives. The adolescents coped using both approaches and avoidance styles of coping. Religion was a theme in the lives of all four adolescents. Despite the professed negative impact of the experience of having a traumatically brain-injured parent, the adolescents in the current study man-aged to find some degree of positive meaning in having to cope with such a traumatic event and its consequences. The results are interpreted within an existential-phenomenological psychology framework.", "author" : [ { "dropping-particle" : "", "family" : "Harris", "given" : "D", "non-dropping-particle" : "", "parse-names" : false, "suffix" : "" }, { "dropping-particle" : "", "family" : "Stuart", "given" : "A D", "non-dropping-particle" : "", "parse-names" : false, "suffix" : "" } ], "container-title" : "Health SA Gesondheid", "id" : "ITEM-1", "issue" : "4", "issued" : { "date-parts" : [ [ "2006" ] ] }, "page" : "46-56", "title" : "Adolescents' experience of a parental traumatic brain injury.", "type" : "article-journal", "volume" : "11" }, "suppress-author" : 1, "uris" : [ "http://www.mendeley.com/documents/?uuid=8c1fc9b1-da69-4636-8c91-331f47babb50", "http://www.mendeley.com/documents/?uuid=635c4bdc-ee00-4a15-9e7a-ee89080504aa", "http://www.mendeley.com/documents/?uuid=48723a1d-e451-4e4d-8a9d-7fb5b09323f4" ] } ], "mendeley" : { "formattedCitation" : "(2006)", "plainTextFormattedCitation" : "(2006)", "previouslyFormattedCitation" : "(2006)" }, "properties" : { "noteIndex" : 0 }, "schema" : "https://github.com/citation-style-language/schema/raw/master/csl-citation.json" }</w:instrText>
      </w:r>
      <w:r w:rsidR="00B41E44" w:rsidRPr="00C94601">
        <w:rPr>
          <w:noProof/>
          <w:color w:val="000000" w:themeColor="text1"/>
        </w:rPr>
        <w:fldChar w:fldCharType="separate"/>
      </w:r>
      <w:r w:rsidR="00B41E44" w:rsidRPr="00C94601">
        <w:rPr>
          <w:noProof/>
          <w:color w:val="000000" w:themeColor="text1"/>
        </w:rPr>
        <w:t>(2006)</w:t>
      </w:r>
      <w:r w:rsidR="00B41E44" w:rsidRPr="00C94601">
        <w:rPr>
          <w:noProof/>
          <w:color w:val="000000" w:themeColor="text1"/>
        </w:rPr>
        <w:fldChar w:fldCharType="end"/>
      </w:r>
      <w:r w:rsidR="00B41E44" w:rsidRPr="00C94601">
        <w:rPr>
          <w:noProof/>
          <w:color w:val="000000" w:themeColor="text1"/>
        </w:rPr>
        <w:t xml:space="preserve"> </w:t>
      </w:r>
      <w:r w:rsidRPr="00C94601">
        <w:rPr>
          <w:color w:val="000000" w:themeColor="text1"/>
        </w:rPr>
        <w:t xml:space="preserve">investigated the experiences of children who had a parent with a TBI.  Children were found to be worried and anxious about the future of their family, they feared family disintegration and expressed concern for their mother’s suffering.  Loss and grief were also present with past images of their </w:t>
      </w:r>
      <w:r w:rsidR="004B147A" w:rsidRPr="00C94601">
        <w:rPr>
          <w:color w:val="000000" w:themeColor="text1"/>
        </w:rPr>
        <w:t xml:space="preserve">father held in high regard and were in stark contrast to </w:t>
      </w:r>
      <w:r w:rsidRPr="00C94601">
        <w:rPr>
          <w:color w:val="000000" w:themeColor="text1"/>
        </w:rPr>
        <w:t xml:space="preserve">how they perceived their father post-injury </w:t>
      </w:r>
      <w:r w:rsidR="00B41E44" w:rsidRPr="00C94601">
        <w:rPr>
          <w:color w:val="000000" w:themeColor="text1"/>
        </w:rPr>
        <w:fldChar w:fldCharType="begin" w:fldLock="1"/>
      </w:r>
      <w:r w:rsidR="005F594E" w:rsidRPr="00C94601">
        <w:rPr>
          <w:color w:val="000000" w:themeColor="text1"/>
        </w:rPr>
        <w:instrText>ADDIN CSL_CITATION { "citationItems" : [ { "id" : "ITEM-1", "itemData" : { "DOI" : "10.1080/0269905031000118500", "ISBN" : "0269-9052\\r1362-301X", "ISSN" : "0269-9052", "PMID" : "14660238", "abstract" : "While previous literature on brain injury reports high levels of stress and burden in primary caregivers, the impact on children has been overlooked. This paper reports on an in-depth, qualitative research project exploring the experiences of four children living with fathers with an acquired brain injury (ABI). The findings indicate that these children were negatively impacted and at risk of emotional and behavioural difficulties. The children reported a complexity of feelings associated with the trauma and multiple losses, including profound grief, social isolation and fear of family disintegration and violence. Despite the difficulties they faced, the children also demonstrated resilience and reported positive outcomes such as having greater independence. Although only a small pilot study, the current findings highlight the need for both clinicians and researchers to be more proactive in questioning their clients and families about the level of violence following ABI and that disclosure may be more likely to occur with on-going involvement and support. The study concludes that early intervention and systemic support is required to minimize the trauma for these children. Further research is recommended, not only to replicate these findings in a larger sample, but also to explore in-depth children's experience of living with a parent with a brain injury.", "author" : [ { "dropping-particle" : "", "family" : "Butera-Prinzi", "given" : "Franca", "non-dropping-particle" : "", "parse-names" : false, "suffix" : "" }, { "dropping-particle" : "", "family" : "Perlesz", "given" : "Amaryll", "non-dropping-particle" : "", "parse-names" : false, "suffix" : "" } ], "container-title" : "Brain Injury", "id" : "ITEM-1", "issue" : "1", "issued" : { "date-parts" : [ [ "2004" ] ] }, "page" : "83-101", "title" : "Through children's eyes: children's experience of living with a parent with an acquired brain injury", "type" : "article-journal", "volume" : "18" }, "uris" : [ "http://www.mendeley.com/documents/?uuid=a6a7d90a-6b47-4835-85c7-9db80fef4659", "http://www.mendeley.com/documents/?uuid=ce6f327d-10cb-4cc8-af87-1fa7edb87431", "http://www.mendeley.com/documents/?uuid=a6e1c3de-aac6-438c-9123-cd3c31e5fdac" ] } ], "mendeley" : { "formattedCitation" : "(Butera-Prinzi &amp; Perlesz, 2004)", "plainTextFormattedCitation" : "(Butera-Prinzi &amp; Perlesz, 2004)", "previouslyFormattedCitation" : "(Butera-Prinzi &amp; Perlesz, 2004)" }, "properties" : { "noteIndex" : 0 }, "schema" : "https://github.com/citation-style-language/schema/raw/master/csl-citation.json" }</w:instrText>
      </w:r>
      <w:r w:rsidR="00B41E44" w:rsidRPr="00C94601">
        <w:rPr>
          <w:color w:val="000000" w:themeColor="text1"/>
        </w:rPr>
        <w:fldChar w:fldCharType="separate"/>
      </w:r>
      <w:r w:rsidR="00B41E44" w:rsidRPr="00C94601">
        <w:rPr>
          <w:noProof/>
          <w:color w:val="000000" w:themeColor="text1"/>
        </w:rPr>
        <w:t>(Butera-Prinzi &amp; Perlesz, 2004)</w:t>
      </w:r>
      <w:r w:rsidR="00B41E44" w:rsidRPr="00C94601">
        <w:rPr>
          <w:color w:val="000000" w:themeColor="text1"/>
        </w:rPr>
        <w:fldChar w:fldCharType="end"/>
      </w:r>
      <w:r w:rsidRPr="00C94601">
        <w:rPr>
          <w:color w:val="000000" w:themeColor="text1"/>
        </w:rPr>
        <w:t>.  In addition</w:t>
      </w:r>
      <w:r w:rsidR="00B41E44" w:rsidRPr="00C94601">
        <w:rPr>
          <w:color w:val="000000" w:themeColor="text1"/>
        </w:rPr>
        <w:t xml:space="preserve"> </w:t>
      </w:r>
      <w:r w:rsidR="00B41E44" w:rsidRPr="00C94601">
        <w:rPr>
          <w:noProof/>
          <w:color w:val="000000" w:themeColor="text1"/>
        </w:rPr>
        <w:t>Kieffer-Kristensen, Teasdale, &amp; Bilenberg,</w:t>
      </w:r>
      <w:r w:rsidRPr="00C94601">
        <w:rPr>
          <w:color w:val="000000" w:themeColor="text1"/>
        </w:rPr>
        <w:t xml:space="preserve"> </w:t>
      </w:r>
      <w:r w:rsidR="00B41E44" w:rsidRPr="00C94601">
        <w:rPr>
          <w:color w:val="000000" w:themeColor="text1"/>
        </w:rPr>
        <w:fldChar w:fldCharType="begin" w:fldLock="1"/>
      </w:r>
      <w:r w:rsidR="005F594E" w:rsidRPr="00C94601">
        <w:rPr>
          <w:color w:val="000000" w:themeColor="text1"/>
        </w:rPr>
        <w:instrText>ADDIN CSL_CITATION { "citationItems" : [ { "id" : "ITEM-1", "itemData" : { "DOI" : "10.3109/02699052.2011.579933", "ISBN" : "0269-9052; 1362-301X", "ISSN" : "0269-9052", "PMID" : "21604930", "abstract" : "Introduction/objectives: The effect of parental brain injury on children has been relatively little investigated. This study examines post-traumatic stress symptoms (PSS) and psychological functioning in children with a parent with an acquired brain injury. Participants, materials and methods: The participants were 35 patients with acquired brain injury, their spouses and children aged 7-14 years recruited from out-patient brain injury rehabilitation units across Denmark. Children self-reported psychological functioning using the Becks Youth Inventory (BYI) and Child Impact of Events revised (CRIES) measuring PSS symptoms. Emotional and behavioural problems among the children were also identified by the parents using the Achenbach's Child Behaviour Checklist (CBCL). A matched control group, consisting of 20 children of parents suffering from diabetes, was recruited from the National Danish Diabetes Register. Results: Post-traumatic stress symptoms above cut-off score (&lt; 30) were found (CRIES) in 46% of the children in the brain injury group compared to 10% in the diabetes group. The parents in the brain injury group reported more emotional and behavioural problems in their children when compared to published norms (CBCL). Conclusions: When parents have acquired brain injury, their children appear to be at a substantial risk for developing post-traumatic stress symptoms. These results indicate the need for a child-centred family support service to reduce the risk of children being traumatized by parental brain injury, with a special focus on the relational changes within the family. (PsycINFO Database Record (c) 2015 APA, all rights reserved) (journal abstract)", "author" : [ { "dropping-particle" : "", "family" : "Kieffer-Kristensen", "given" : "Rikke", "non-dropping-particle" : "", "parse-names" : false, "suffix" : "" }, { "dropping-particle" : "", "family" : "Teasdale", "given" : "Thomas W.", "non-dropping-particle" : "", "parse-names" : false, "suffix" : "" }, { "dropping-particle" : "", "family" : "Bilenberg", "given" : "Niels", "non-dropping-particle" : "", "parse-names" : false, "suffix" : "" } ], "container-title" : "Brain Injury", "id" : "ITEM-1", "issue" : "7-8", "issued" : { "date-parts" : [ [ "2011" ] ] }, "page" : "752-760", "title" : "Post-traumatic stress symptoms and psychological functioning in children of parents with acquired brain injury", "type" : "article-journal", "volume" : "25" }, "suppress-author" : 1, "uris" : [ "http://www.mendeley.com/documents/?uuid=8b48ee1b-23a2-467b-b219-719f0c1bdfec", "http://www.mendeley.com/documents/?uuid=59e3f3bf-edf4-43d4-be8d-fab766968a1e", "http://www.mendeley.com/documents/?uuid=38848cf3-55e2-48d8-a022-a5ab321bc53e" ] } ], "mendeley" : { "formattedCitation" : "(2011)", "plainTextFormattedCitation" : "(2011)", "previouslyFormattedCitation" : "(2011)" }, "properties" : { "noteIndex" : 0 }, "schema" : "https://github.com/citation-style-language/schema/raw/master/csl-citation.json" }</w:instrText>
      </w:r>
      <w:r w:rsidR="00B41E44" w:rsidRPr="00C94601">
        <w:rPr>
          <w:color w:val="000000" w:themeColor="text1"/>
        </w:rPr>
        <w:fldChar w:fldCharType="separate"/>
      </w:r>
      <w:r w:rsidR="00B41E44" w:rsidRPr="00C94601">
        <w:rPr>
          <w:noProof/>
          <w:color w:val="000000" w:themeColor="text1"/>
        </w:rPr>
        <w:t>(2011)</w:t>
      </w:r>
      <w:r w:rsidR="00B41E44" w:rsidRPr="00C94601">
        <w:rPr>
          <w:color w:val="000000" w:themeColor="text1"/>
        </w:rPr>
        <w:fldChar w:fldCharType="end"/>
      </w:r>
      <w:r w:rsidRPr="00C94601">
        <w:rPr>
          <w:color w:val="000000" w:themeColor="text1"/>
        </w:rPr>
        <w:t xml:space="preserve"> identified post-traumatic stress symptoms in children with ABI parents.  The findings of this study exemplify the vulnerability and support needs of this particular group.  </w:t>
      </w:r>
      <w:bookmarkStart w:id="2" w:name="_Toc324162561"/>
      <w:bookmarkStart w:id="3" w:name="_Toc329609973"/>
    </w:p>
    <w:bookmarkEnd w:id="2"/>
    <w:bookmarkEnd w:id="3"/>
    <w:p w14:paraId="351B2A0F" w14:textId="77777777" w:rsidR="009869FD" w:rsidRPr="00C94601" w:rsidRDefault="009869FD" w:rsidP="00D22D49">
      <w:pPr>
        <w:pStyle w:val="Heading2"/>
        <w:rPr>
          <w:color w:val="000000" w:themeColor="text1"/>
        </w:rPr>
      </w:pPr>
      <w:r w:rsidRPr="00C94601">
        <w:rPr>
          <w:color w:val="000000" w:themeColor="text1"/>
        </w:rPr>
        <w:t xml:space="preserve">Family context in TBI </w:t>
      </w:r>
    </w:p>
    <w:p w14:paraId="6E29623F" w14:textId="3C38DEE9" w:rsidR="009869FD" w:rsidRPr="00C94601" w:rsidRDefault="009869FD" w:rsidP="009869FD">
      <w:pPr>
        <w:rPr>
          <w:rFonts w:cstheme="minorHAnsi"/>
          <w:color w:val="000000" w:themeColor="text1"/>
        </w:rPr>
      </w:pPr>
      <w:r w:rsidRPr="00C94601">
        <w:rPr>
          <w:rFonts w:cstheme="minorHAnsi"/>
          <w:color w:val="000000" w:themeColor="text1"/>
        </w:rPr>
        <w:t xml:space="preserve">Family functioning has emerged as a key variable post-TBI.  Unhealthy family functioning has been found to correlate with increased strain and depression and reduced life satisfaction for both injured and non-injured family members </w:t>
      </w:r>
      <w:r w:rsidR="00C20A4F" w:rsidRPr="00C94601">
        <w:rPr>
          <w:rFonts w:cstheme="minorHAnsi"/>
          <w:color w:val="000000" w:themeColor="text1"/>
        </w:rPr>
        <w:fldChar w:fldCharType="begin" w:fldLock="1"/>
      </w:r>
      <w:r w:rsidR="005F594E" w:rsidRPr="00C94601">
        <w:rPr>
          <w:rFonts w:cstheme="minorHAnsi"/>
          <w:color w:val="000000" w:themeColor="text1"/>
        </w:rPr>
        <w:instrText>ADDIN CSL_CITATION { "citationItems" : [ { "id" : "ITEM-1", "itemData" : { "DOI" : "10.1080/02699050210128906", "ISBN" : "0269-9052", "ISSN" : "0269-9052", "PMID" : "12217201", "abstract" : "This study used a modern theory of stress as a framework to strengthen the understanding of the relationship between neurobehavioural problems of TBI, family functioning and psychological distress in spouse/caregivers. The research was an ex post facto design utilising a cross-sectional methodology. Path analysis was used to determine the structural effect of neurobehavioural problems on family functioning and psychological distress. Forty-seven female and 17 male spouse/caregivers of partners with severe TBI were recruited. Spouse/caregivers who reported partners with TBI as having high levels of behavioural and cognitive problems experienced high levels of unhealthy family functioning. High levels of unhealthy family functioning were related to high levels of distress in spouse/caregivers, as family functioning had a moderate influence on psychological distress. Furthermore, indirect effects of behavioural and cognitive problems operating through family functioning intensified the level of psychological distress experienced by spouse/caregivers. Additionally, spouse/caregivers who reported high levels of behavioural, communication and social problems in their partners also experienced high levels of psychological distress. This study was significant because the impact of TBI on the spouse/caregiver from a multidimensional perspective is an important and under-researched area in the brain injury and disability field.", "author" : [ { "dropping-particle" : "", "family" : "Anderson", "given" : "Malcolm I", "non-dropping-particle" : "", "parse-names" : false, "suffix" : "" }, { "dropping-particle" : "", "family" : "Parmenter", "given" : "Trevor R", "non-dropping-particle" : "", "parse-names" : false, "suffix" : "" }, { "dropping-particle" : "", "family" : "Mok", "given" : "Magdalena", "non-dropping-particle" : "", "parse-names" : false, "suffix" : "" } ], "container-title" : "Brain Injury", "id" : "ITEM-1", "issue" : "9", "issued" : { "date-parts" : [ [ "2002" ] ] }, "page" : "743-57", "title" : "The relationship between neurobehavioural problems of severe traumatic brain injury (TBI), family functioning and the psychological well-being of the spouse/caregiver: path model analysis.", "type" : "article-journal", "volume" : "16" }, "uris" : [ "http://www.mendeley.com/documents/?uuid=a38d937f-b9ec-452b-a368-ae03df0ca02b" ] }, { "id" : "ITEM-2", "itemData" : { "DOI" : "10.1080/02699050210155285", "ISSN" : "0269-9052", "PMID" : "12487718", "abstract" : "Primary objective : To investigate the relationship of demographic characteristics of the caregiver (i.e. race, age, household income, education) to caregiver burden, family needs, family functioning and social support to assess the predictors of caregiver burden. Research design : Information was obtained through mailed surveys and follow-up phone interviews. Methods and procedures : Participants were 24 African American and 21 White caregivers of individuals with traumatic brain injury who were at least 1-year post-injury. Measures administered included the Head Injury Family Interview, Family Needs Questionnaire, Family Assessment Device and the NON, a measure of social support. Main outcomes and results : Regression analyses revealed that importance of needs and percentage of needs met accounted for a significant amount of the variance in predicting affective/behavioural, cognitive and physical/dependency burden. Conclusions : Rehabilitation professionals need to provide support that includes ongoing ...", "author" : [ { "dropping-particle" : "", "family" : "Nabors", "given" : "Nina", "non-dropping-particle" : "", "parse-names" : false, "suffix" : "" }, { "dropping-particle" : "", "family" : "Seacat", "given" : "Jason", "non-dropping-particle" : "", "parse-names" : false, "suffix" : "" }, { "dropping-particle" : "", "family" : "Rosenthal", "given" : "Mitchell", "non-dropping-particle" : "", "parse-names" : false, "suffix" : "" } ], "container-title" : "Brain Injury", "id" : "ITEM-2", "issue" : "12", "issued" : { "date-parts" : [ [ "2002" ] ] }, "page" : "1039-1050", "title" : "Predictors of caregiver burden following traumatic brain injury", "type" : "article-journal", "volume" : "16" }, "uris" : [ "http://www.mendeley.com/documents/?uuid=33f74f6f-8f35-42e4-a033-76dfd1293611", "http://www.mendeley.com/documents/?uuid=c12b5a32-3d36-46fd-a61b-58a9fc257b64", "http://www.mendeley.com/documents/?uuid=e2227ec5-fdbc-482b-b6c4-37380f064f6d" ] }, { "id" : "ITEM-3", "itemData" : { "DOI" : "10.1037/1091-7527.23.2.186", "ISBN" : "1091-7527", "ISSN" : "1939-0602", "PMID" : "17750356", "abstract" : "This investigation examined variables related to family adaptation to brain injury that may contribute to a more functional level of adaptation for family members using the family adjustment and adaptation response model. Participants were 123 family members of 65 brain-injured patients at the Shepherd Center, a rehabilitation hospital treating people with spinal cord injury, acquired brain injury, multiple sclerosis, and other neuromuscular problems. Hierarchical linear modeling was used to aggregate family data. Results of the test of this model indicate that a number of variables influenced adaptation, including increased financial resources, social support, reframing, and coping skills. Many factors combined to increase the level of distress for these families, including concerns with insurance and emotional and behavioral changes exhibited by the patient. Conclusions drawn from this study are that (a) family members of brain-injured patients experienced significantly more psychological distress when compared with nonpatient norms and (b) these family members were vulnerable to disruption in family functioning. Directions for future research are discussed. (PsycINFO Database Record (c) 2012 APA, all rights reserved) (journal abstract)", "author" : [ { "dropping-particle" : "", "family" : "Carnes", "given" : "Stefanie L.", "non-dropping-particle" : "", "parse-names" : false, "suffix" : "" }, { "dropping-particle" : "", "family" : "Quinn", "given" : "William H.", "non-dropping-particle" : "", "parse-names" : false, "suffix" : "" } ], "container-title" : "Families, Systems, &amp; Health", "id" : "ITEM-3", "issue" : "2", "issued" : { "date-parts" : [ [ "2005" ] ] }, "page" : "186-203", "title" : "Family Adaptation to Brain Injury: Coping and Psychological Distress.", "type" : "article-journal", "volume" : "23" }, "uris" : [ "http://www.mendeley.com/documents/?uuid=79163b46-aef3-4475-94fb-ce3bcbd80c4f", "http://www.mendeley.com/documents/?uuid=7bbff74d-f8b9-474e-b7f1-64483843f73b", "http://www.mendeley.com/documents/?uuid=3f1a2d92-bcea-4b3a-b15c-7a05f4ed23a2" ] }, { "id" : "ITEM-4", "itemData" : { "DOI" : "10.1080/02699050600743725", "ISBN" : "4164243880", "ISSN" : "0269-9052", "PMID" : "16754284", "abstract" : "Objectives: To identify predictors of family system functioning after acquired brain injury (ABI). Research design: Retrospective design. Methods and procedures: Data on ABI-related impairments, level of awareness, neuropsychological functioning, caregiver strain and family system functioning were extracted from the files of 66 individuals with ABI and 148 family members who had enrolled in a community-based support programme. Main outcomes and results: Individuals with ABI, mothers, spouses, siblings and the family as a unit reported significant distress in family functioning compared to the norm. Higher caregiver strain and client gender (i.e. female) were predictive of poorer family system functioning. Neither ABI impairments nor neuropsychological variables were correlated with family functioning. Conclusions: The effects of ABI extend beyond the injured person and primary caregiver. The need for a family systems approach to family intervention after ABI is supported. Implications for practice and future research are discussed.", "author" : [ { "dropping-particle" : "", "family" : "Gan", "given" : "Caron", "non-dropping-particle" : "", "parse-names" : false, "suffix" : "" }, { "dropping-particle" : "", "family" : "Campbell", "given" : "Kent A.", "non-dropping-particle" : "", "parse-names" : false, "suffix" : "" }, { "dropping-particle" : "", "family" : "Gemeinhardt", "given" : "Monica", "non-dropping-particle" : "", "parse-names" : false, "suffix" : "" }, { "dropping-particle" : "", "family" : "McFadden", "given" : "Gerald T.", "non-dropping-particle" : "", "parse-names" : false, "suffix" : "" } ], "container-title" : "Brain Injury", "id" : "ITEM-4", "issue" : "6", "issued" : { "date-parts" : [ [ "2006" ] ] }, "page" : "587-600", "title" : "Predictors of family system functioning after brain injury", "type" : "article-journal", "volume" : "20" }, "uris" : [ "http://www.mendeley.com/documents/?uuid=0d6910c9-adf7-4872-a0fb-f7b1c1e03033", "http://www.mendeley.com/documents/?uuid=ee40a754-7053-4313-bb63-efd78664ba6f", "http://www.mendeley.com/documents/?uuid=4c1e0ebc-1dc6-4d3d-8217-8ae3a8455b31" ] } ], "mendeley" : { "formattedCitation" : "(Anderson, Parmenter, &amp; Mok, 2002; Carnes &amp; Quinn, 2005; Gan, Campbell, Gemeinhardt, &amp; McFadden, 2006; Nabors, Seacat, &amp; Rosenthal, 2002)", "plainTextFormattedCitation" : "(Anderson, Parmenter, &amp; Mok, 2002; Carnes &amp; Quinn, 2005; Gan, Campbell, Gemeinhardt, &amp; McFadden, 2006; Nabors, Seacat, &amp; Rosenthal, 2002)", "previouslyFormattedCitation" : "(Anderson, Parmenter, &amp; Mok, 2002; Carnes &amp; Quinn, 2005; Gan, Campbell, Gemeinhardt, &amp; McFadden, 2006; Nabors, Seacat, &amp; Rosenthal, 2002)" }, "properties" : { "noteIndex" : 0 }, "schema" : "https://github.com/citation-style-language/schema/raw/master/csl-citation.json" }</w:instrText>
      </w:r>
      <w:r w:rsidR="00C20A4F" w:rsidRPr="00C94601">
        <w:rPr>
          <w:rFonts w:cstheme="minorHAnsi"/>
          <w:color w:val="000000" w:themeColor="text1"/>
        </w:rPr>
        <w:fldChar w:fldCharType="separate"/>
      </w:r>
      <w:r w:rsidR="00C20A4F" w:rsidRPr="00C94601">
        <w:rPr>
          <w:rFonts w:cstheme="minorHAnsi"/>
          <w:noProof/>
          <w:color w:val="000000" w:themeColor="text1"/>
        </w:rPr>
        <w:t>(Anderson, Parmenter, &amp; Mok, 2002; Carnes &amp; Quinn, 2005; Gan, Campbell, Gemeinhardt, &amp; McFadden, 2006; Nabors, Seacat, &amp; Rosenthal, 2002)</w:t>
      </w:r>
      <w:r w:rsidR="00C20A4F" w:rsidRPr="00C94601">
        <w:rPr>
          <w:rFonts w:cstheme="minorHAnsi"/>
          <w:color w:val="000000" w:themeColor="text1"/>
        </w:rPr>
        <w:fldChar w:fldCharType="end"/>
      </w:r>
      <w:r w:rsidR="00C20A4F" w:rsidRPr="00C94601">
        <w:rPr>
          <w:rFonts w:cstheme="minorHAnsi"/>
          <w:noProof/>
          <w:color w:val="000000" w:themeColor="text1"/>
        </w:rPr>
        <w:t>.</w:t>
      </w:r>
      <w:r w:rsidRPr="00C94601">
        <w:rPr>
          <w:rFonts w:cstheme="minorHAnsi"/>
          <w:color w:val="000000" w:themeColor="text1"/>
        </w:rPr>
        <w:t xml:space="preserve">  </w:t>
      </w:r>
      <w:r w:rsidR="00B65DE3" w:rsidRPr="00C94601">
        <w:rPr>
          <w:rFonts w:cstheme="minorHAnsi"/>
          <w:color w:val="000000" w:themeColor="text1"/>
        </w:rPr>
        <w:t>The Resilience Model of Family Stress, Adjustment and Adaptation (</w:t>
      </w:r>
      <w:r w:rsidR="005F594E" w:rsidRPr="00C94601">
        <w:rPr>
          <w:rFonts w:cstheme="minorHAnsi"/>
          <w:color w:val="000000" w:themeColor="text1"/>
        </w:rPr>
        <w:fldChar w:fldCharType="begin" w:fldLock="1"/>
      </w:r>
      <w:r w:rsidR="00D25CA9" w:rsidRPr="00C94601">
        <w:rPr>
          <w:rFonts w:cstheme="minorHAnsi"/>
          <w:color w:val="000000" w:themeColor="text1"/>
        </w:rPr>
        <w:instrText>ADDIN CSL_CITATION { "citationItems" : [ { "id" : "ITEM-1", "itemData" : { "author" : [ { "dropping-particle" : "", "family" : "McCubin", "given" : "M. A.", "non-dropping-particle" : "", "parse-names" : false, "suffix" : "" }, { "dropping-particle" : "", "family" : "McCubin", "given" : "H. I", "non-dropping-particle" : "", "parse-names" : false, "suffix" : "" } ], "container-title" : "Family assessment inventories for research and practice", "edition" : "2nd", "editor" : [ { "dropping-particle" : "", "family" : "McCubbin", "given" : "Hamilton I", "non-dropping-particle" : "", "parse-names" : false, "suffix" : "" }, { "dropping-particle" : "", "family" : "Thompson", "given" : "Anne I", "non-dropping-particle" : "", "parse-names" : false, "suffix" : "" } ], "id" : "ITEM-1", "issued" : { "date-parts" : [ [ "1991" ] ] }, "language" : "English", "page" : "pp. 3-32", "publisher" : "University of Wisconsin-Madison", "publisher-place" : "Madison, Wisconsin", "title" : "Family stress theory and assessment: the Resiliency Model of family stress, adjustment, and adaptation", "type" : "chapter" }, "uris" : [ "http://www.mendeley.com/documents/?uuid=f3c61abe-83a7-4ee9-9d53-b13f942347af" ] } ], "mendeley" : { "formattedCitation" : "(McCubin &amp; McCubin, 1991)", "plainTextFormattedCitation" : "(McCubin &amp; McCubin, 1991)", "previouslyFormattedCitation" : "(McCubin &amp; McCubin, 1991)" }, "properties" : { "noteIndex" : 0 }, "schema" : "https://github.com/citation-style-language/schema/raw/master/csl-citation.json" }</w:instrText>
      </w:r>
      <w:r w:rsidR="005F594E" w:rsidRPr="00C94601">
        <w:rPr>
          <w:rFonts w:cstheme="minorHAnsi"/>
          <w:color w:val="000000" w:themeColor="text1"/>
        </w:rPr>
        <w:fldChar w:fldCharType="separate"/>
      </w:r>
      <w:r w:rsidR="005F594E" w:rsidRPr="00C94601">
        <w:rPr>
          <w:rFonts w:cstheme="minorHAnsi"/>
          <w:noProof/>
          <w:color w:val="000000" w:themeColor="text1"/>
        </w:rPr>
        <w:t>(McCubin &amp; McCubin, 1991)</w:t>
      </w:r>
      <w:r w:rsidR="005F594E" w:rsidRPr="00C94601">
        <w:rPr>
          <w:rFonts w:cstheme="minorHAnsi"/>
          <w:color w:val="000000" w:themeColor="text1"/>
        </w:rPr>
        <w:fldChar w:fldCharType="end"/>
      </w:r>
      <w:r w:rsidR="00B65DE3" w:rsidRPr="00C94601">
        <w:rPr>
          <w:rFonts w:cstheme="minorHAnsi"/>
          <w:color w:val="000000" w:themeColor="text1"/>
        </w:rPr>
        <w:t xml:space="preserve"> hypothesises that a positive family schema (i.e. their beliefs, values, goals and expectations) will predict effective family functioning.  This hypothesis was supported in</w:t>
      </w:r>
      <w:r w:rsidR="00C20A4F" w:rsidRPr="00C94601">
        <w:rPr>
          <w:rFonts w:cstheme="minorHAnsi"/>
          <w:color w:val="000000" w:themeColor="text1"/>
        </w:rPr>
        <w:t xml:space="preserve"> </w:t>
      </w:r>
      <w:proofErr w:type="spellStart"/>
      <w:r w:rsidR="00C20A4F" w:rsidRPr="00C94601">
        <w:rPr>
          <w:rFonts w:cstheme="minorHAnsi"/>
          <w:color w:val="000000" w:themeColor="text1"/>
        </w:rPr>
        <w:t>Kosciulek’s</w:t>
      </w:r>
      <w:proofErr w:type="spellEnd"/>
      <w:r w:rsidR="00B65DE3" w:rsidRPr="00C94601">
        <w:rPr>
          <w:rFonts w:cstheme="minorHAnsi"/>
          <w:color w:val="000000" w:themeColor="text1"/>
        </w:rPr>
        <w:t xml:space="preserve"> </w:t>
      </w:r>
      <w:r w:rsidR="00C20A4F" w:rsidRPr="00C94601">
        <w:rPr>
          <w:rFonts w:cstheme="minorHAnsi"/>
          <w:color w:val="000000" w:themeColor="text1"/>
        </w:rPr>
        <w:fldChar w:fldCharType="begin" w:fldLock="1"/>
      </w:r>
      <w:r w:rsidR="00775403" w:rsidRPr="00C94601">
        <w:rPr>
          <w:rFonts w:cstheme="minorHAnsi"/>
          <w:color w:val="000000" w:themeColor="text1"/>
        </w:rPr>
        <w:instrText>ADDIN CSL_CITATION { "citationItems" : [ { "id" : "ITEM-1", "itemData" : { "DOI" : "10.1080/026990597123034", "ISSN" : "0269-9052", "PMID" : "9354259", "abstract" : "The relationship between family schema and family adaptation to brain injury was investigated. Participants were 87 primary caregivers of persons with brain injuries in Wisconsin who are part of a comprehensive, longitudinal study of family adaptation to having a member with a brain injury. Stepwise multiple regression of variables measuring family schema on family adaptation indicated that manageability and meaningfulness were predictive of family adaptation. Thus the hypothesis that family adaptation can be predicted from variables measuring family schema was supported. Family intervention and research implications are discussed.", "author" : [ { "dropping-particle" : "", "family" : "Kosciulek", "given" : "J F", "non-dropping-particle" : "", "parse-names" : false, "suffix" : "" } ], "container-title" : "Brain Injury", "id" : "ITEM-1", "issue" : "11", "issued" : { "date-parts" : [ [ "1997" ] ] }, "page" : "821-30", "title" : "Relationship of family schema to family adaptation to brain injury.", "type" : "article-journal", "volume" : "11" }, "suppress-author" : 1, "uris" : [ "http://www.mendeley.com/documents/?uuid=aaeec422-ff07-46b7-88f8-26ea493867f5" ] } ], "mendeley" : { "formattedCitation" : "(1997)", "plainTextFormattedCitation" : "(1997)", "previouslyFormattedCitation" : "(1997)" }, "properties" : { "noteIndex" : 0 }, "schema" : "https://github.com/citation-style-language/schema/raw/master/csl-citation.json" }</w:instrText>
      </w:r>
      <w:r w:rsidR="00C20A4F" w:rsidRPr="00C94601">
        <w:rPr>
          <w:rFonts w:cstheme="minorHAnsi"/>
          <w:color w:val="000000" w:themeColor="text1"/>
        </w:rPr>
        <w:fldChar w:fldCharType="separate"/>
      </w:r>
      <w:r w:rsidR="00C20A4F" w:rsidRPr="00C94601">
        <w:rPr>
          <w:rFonts w:cstheme="minorHAnsi"/>
          <w:noProof/>
          <w:color w:val="000000" w:themeColor="text1"/>
        </w:rPr>
        <w:t>(1997)</w:t>
      </w:r>
      <w:r w:rsidR="00C20A4F" w:rsidRPr="00C94601">
        <w:rPr>
          <w:rFonts w:cstheme="minorHAnsi"/>
          <w:color w:val="000000" w:themeColor="text1"/>
        </w:rPr>
        <w:fldChar w:fldCharType="end"/>
      </w:r>
      <w:r w:rsidR="00B65DE3" w:rsidRPr="00C94601">
        <w:rPr>
          <w:rFonts w:cstheme="minorHAnsi"/>
          <w:color w:val="000000" w:themeColor="text1"/>
        </w:rPr>
        <w:t xml:space="preserve"> study of primary carers and concluded manageability and meaningfulness were positively correlated to family functioning.</w:t>
      </w:r>
      <w:r w:rsidR="00B7746A" w:rsidRPr="00C94601">
        <w:rPr>
          <w:rFonts w:cstheme="minorHAnsi"/>
          <w:color w:val="000000" w:themeColor="text1"/>
        </w:rPr>
        <w:t xml:space="preserve">  </w:t>
      </w:r>
      <w:r w:rsidR="00BC779D" w:rsidRPr="00C94601">
        <w:rPr>
          <w:rFonts w:cstheme="minorHAnsi"/>
          <w:color w:val="000000" w:themeColor="text1"/>
        </w:rPr>
        <w:t xml:space="preserve">In addition, there is </w:t>
      </w:r>
      <w:r w:rsidRPr="00C94601">
        <w:rPr>
          <w:rFonts w:cstheme="minorHAnsi"/>
          <w:color w:val="000000" w:themeColor="text1"/>
        </w:rPr>
        <w:t xml:space="preserve">increasing recognition that healthy family functioning is </w:t>
      </w:r>
      <w:r w:rsidR="00BC779D" w:rsidRPr="00C94601">
        <w:rPr>
          <w:rFonts w:cstheme="minorHAnsi"/>
          <w:color w:val="000000" w:themeColor="text1"/>
        </w:rPr>
        <w:t xml:space="preserve">also </w:t>
      </w:r>
      <w:r w:rsidRPr="00C94601">
        <w:rPr>
          <w:rFonts w:cstheme="minorHAnsi"/>
          <w:color w:val="000000" w:themeColor="text1"/>
        </w:rPr>
        <w:t xml:space="preserve">related to better rehabilitation outcomes for the injured person </w:t>
      </w:r>
      <w:r w:rsidR="00775403" w:rsidRPr="00C94601">
        <w:rPr>
          <w:rFonts w:cstheme="minorHAnsi"/>
          <w:color w:val="000000" w:themeColor="text1"/>
        </w:rPr>
        <w:fldChar w:fldCharType="begin" w:fldLock="1"/>
      </w:r>
      <w:r w:rsidR="005F594E" w:rsidRPr="00C94601">
        <w:rPr>
          <w:rFonts w:cstheme="minorHAnsi"/>
          <w:color w:val="000000" w:themeColor="text1"/>
        </w:rPr>
        <w:instrText>ADDIN CSL_CITATION { "citationItems" : [ { "id" : "ITEM-1", "itemData" : { "DOI" : "10.1053/apmr.2003.50105", "ISSN" : "00039993", "PMID" : "12601650", "abstract" : "Objective: To characterize the preinjury family functioning, emotional distress, and social support of caregivers of persons with traumatic brain injury (TBI). Design: Inception cohort. Setting: Three Traumatic Brain Injury Model Systems centers' inpatient rehabilitation facilities. Participants: One hundred ninety-one caregivers, primarily white and female, of persons with TBI. Interventions: Not applicable. Main Outcome Measures: The Brief Symptom Inventory, Family Assessment Device, Multidimensional Scale of Perceived Social Support, and history of medical and psychiatric illness. Results: Thirty-seven percent of caregivers indicated symptoms of emotional distress consistent with psychiatric diagnoses for the month before injury, whereas 27% reported a history of psychiatric or psychologic treatment at some point in the past. Between 25% and 33% of caregivers reported unhealthy family functioning in 1 or more areas for the month before injury. Persons with an annual income less than $10,000 reported less healthy preinjury family functioning. Caregivers reported good satisfaction with preinjury social support, and very few caregivers reported a history of substance abuse. Conclusion: A substantial proportion of caregivers reported emotional distress and/or unhealthy family functioning before injury. Such difficulties may make them more vulnerable to the stress associated with injury and result in greater coping difficulties. ?? 2003 by the American Congress of Rehabilitation Medicine and the American Academy of Physical Medicine and Rehabilitation.", "author" : [ { "dropping-particle" : "", "family" : "Sander", "given" : "Angelle M.", "non-dropping-particle" : "", "parse-names" : false, "suffix" : "" }, { "dropping-particle" : "", "family" : "Sherer", "given" : "Mark", "non-dropping-particle" : "", "parse-names" : false, "suffix" : "" }, { "dropping-particle" : "", "family" : "Malec", "given" : "James F.", "non-dropping-particle" : "", "parse-names" : false, "suffix" : "" }, { "dropping-particle" : "", "family" : "High", "given" : "Walter M.", "non-dropping-particle" : "", "parse-names" : false, "suffix" : "" }, { "dropping-particle" : "", "family" : "Thompson", "given" : "Risa Nakase", "non-dropping-particle" : "", "parse-names" : false, "suffix" : "" }, { "dropping-particle" : "", "family" : "Moessner", "given" : "Anne M.", "non-dropping-particle" : "", "parse-names" : false, "suffix" : "" }, { "dropping-particle" : "", "family" : "Josey", "given" : "Jennifer", "non-dropping-particle" : "", "parse-names" : false, "suffix" : "" } ], "container-title" : "Archives of Physical Medicine and Rehabilitation", "id" : "ITEM-1", "issue" : "2", "issued" : { "date-parts" : [ [ "2003" ] ] }, "page" : "197-203", "title" : "Preinjury emotional and family functioning in caregivers of persons with traumatic brain injury", "type" : "article-journal", "volume" : "84" }, "uris" : [ "http://www.mendeley.com/documents/?uuid=7c4eab60-6822-4d89-a427-f11e546c2eb9", "http://www.mendeley.com/documents/?uuid=96533434-4b97-45a9-a16a-4b0625c61922", "http://www.mendeley.com/documents/?uuid=7b854946-fd78-4188-b78a-8757e9e59685" ] }, { "id" : "ITEM-2", "itemData" : { "DOI" : "10.1080/02699050210128889", "ISSN" : "0269-9052", "abstract" : "PRIMARY OBJECTIVE: To investigate the relationship of family functioning to patients' progress in a post-acute TBI rehabilitation programme.\\nRESEARCH DESIGN: Cohort study investigating predictors of change from admission to follow-up.\\nMETHODS AND PROCEDURES: Caregivers of 37 persons with severe TBI consecutively admitted to a residential post-acute rehabilitation facility completed the Family Assessment Device (FAD) within a few weeks of admission. The Disability Rating Scale (DRS) was completed upon admission and approximately 1 month after discharge. FAD scores were used to predict DRS change scores after controlling for injury severity, admit FAD scores, and time from admission to follow-up.\\nMAIN OUTCOMES AND RESULTS: Persons with unhealthy family functioning showed less improvement on DRS total, level of functioning (LOF), and employability (EMP) scores.\\nCONCLUSIONS: The results emphasize that family functioning is an important variable to include in future models predicting rehabilitation outcome, and the importance of family intervention as part of the rehabilitation process.", "author" : [ { "dropping-particle" : "", "family" : "Sander", "given" : "Angelle M", "non-dropping-particle" : "", "parse-names" : false, "suffix" : "" }, { "dropping-particle" : "", "family" : "Caroselli", "given" : "Jerome S", "non-dropping-particle" : "", "parse-names" : false, "suffix" : "" }, { "dropping-particle" : "", "family" : "High", "given" : "Walter M Jr", "non-dropping-particle" : "", "parse-names" : false, "suffix" : "" }, { "dropping-particle" : "", "family" : "Becker", "given" : "Cory", "non-dropping-particle" : "", "parse-names" : false, "suffix" : "" }, { "dropping-particle" : "", "family" : "Neese", "given" : "Leah", "non-dropping-particle" : "", "parse-names" : false, "suffix" : "" }, { "dropping-particle" : "", "family" : "Scheibel", "given" : "Randy", "non-dropping-particle" : "", "parse-names" : false, "suffix" : "" } ], "container-title" : "Brain Injury", "id" : "ITEM-2", "issue" : "8", "issued" : { "date-parts" : [ [ "2002" ] ] }, "page" : "649-657", "title" : "Relationship of family functioning to progress in a post-acute rehabilitation programme following traumatic brain injury", "type" : "article-journal", "volume" : "16" }, "uris" : [ "http://www.mendeley.com/documents/?uuid=8bcb2ab5-a641-4e3a-88b9-eaaf4e68b317", "http://www.mendeley.com/documents/?uuid=504e285d-29ab-4690-9b6b-953bfc2b2c01", "http://www.mendeley.com/documents/?uuid=e3ff1161-5772-4718-aec3-8cde8358baaa" ] }, { "id" : "ITEM-3", "itemData" : { "DOI" : "10.1016/j.apmr.2010.07.012", "ISBN" : "1532-821X (Electronic)\\r0003-9993 (Linking)", "ISSN" : "00039993", "PMID" : "20875512", "abstract" : "Objective To investigate the relationship of preinjury caregiver and family functioning to community integration outcomes in persons with traumatic brain injury (TBI). Design Inception cohort. Setting Three TBI Model Systems inpatient rehabilitation facilities. Participants Persons with TBI (N=141) and their caregivers admitted to inpatient rehabilitation and followed up at 1 to 2 years after injury. Interventions Not applicable. Main Outcome Measures Community Integration Questionnaire and the Social and Occupation scales of the Craig Handicap Assessment and Reporting Technique. Results There were significant interactions of several preinjury caregiver and family variables with injury severity. For persons with complicated mild/moderate injury, better family functioning was associated with greater home integration, and less caregiver distress was associated with better social integration. For persons with severe injuries, greater caregiver perceived social support was associated with better outcomes in productivity and social integration. Conclusions Preinjury caregiver and family characteristics interact with injury severity to affect outcomes in persons with injury. Research on outcomes should include measures of caregiver and family functioning. Early interventions targeted toward decreasing caregiver distress, increasing support, and improving family functioning may have a positive impact on later outcomes. ?? 2010 American Congress of Rehabilitation Medicine.", "author" : [ { "dropping-particle" : "", "family" : "Sady", "given" : "Maegan D.", "non-dropping-particle" : "", "parse-names" : false, "suffix" : "" }, { "dropping-particle" : "", "family" : "Sander", "given" : "Angelle M.", "non-dropping-particle" : "", "parse-names" : false, "suffix" : "" }, { "dropping-particle" : "", "family" : "Clark", "given" : "Allison N.", "non-dropping-particle" : "", "parse-names" : false, "suffix" : "" }, { "dropping-particle" : "", "family" : "Sherer", "given" : "Mark", "non-dropping-particle" : "", "parse-names" : false, "suffix" : "" }, { "dropping-particle" : "", "family" : "Nakase-Richardson", "given" : "Risa", "non-dropping-particle" : "", "parse-names" : false, "suffix" : "" }, { "dropping-particle" : "", "family" : "Malec", "given" : "James F.", "non-dropping-particle" : "", "parse-names" : false, "suffix" : "" } ], "container-title" : "Archives of Physical Medicine and Rehabilitation", "id" : "ITEM-3", "issue" : "10", "issued" : { "date-parts" : [ [ "2010" ] ] }, "page" : "1542-1550", "publisher" : "Elsevier Inc.", "title" : "Relationship of preinjury caregiver and family functioning to community integration in adults with traumatic brain injury", "type" : "article-journal", "volume" : "91" }, "uris" : [ "http://www.mendeley.com/documents/?uuid=131ed4d0-c3da-471e-81ad-f60b8e53014b", "http://www.mendeley.com/documents/?uuid=772e5d61-8db4-4b2b-b59b-993abac9e84d", "http://www.mendeley.com/documents/?uuid=0e9fec1a-31da-4530-b204-e733301e4f7d" ] } ], "mendeley" : { "formattedCitation" : "(Sady et al., 2010; Sander et al., 2002, 2003)", "plainTextFormattedCitation" : "(Sady et al., 2010; Sander et al., 2002, 2003)", "previouslyFormattedCitation" : "(Sady et al., 2010; Sander et al., 2002, 2003)" }, "properties" : { "noteIndex" : 0 }, "schema" : "https://github.com/citation-style-language/schema/raw/master/csl-citation.json" }</w:instrText>
      </w:r>
      <w:r w:rsidR="00775403" w:rsidRPr="00C94601">
        <w:rPr>
          <w:rFonts w:cstheme="minorHAnsi"/>
          <w:color w:val="000000" w:themeColor="text1"/>
        </w:rPr>
        <w:fldChar w:fldCharType="separate"/>
      </w:r>
      <w:r w:rsidR="00775403" w:rsidRPr="00C94601">
        <w:rPr>
          <w:rFonts w:cstheme="minorHAnsi"/>
          <w:noProof/>
          <w:color w:val="000000" w:themeColor="text1"/>
        </w:rPr>
        <w:t>(Sady et al., 2010; Sander et al., 2002, 2003)</w:t>
      </w:r>
      <w:r w:rsidR="00775403" w:rsidRPr="00C94601">
        <w:rPr>
          <w:rFonts w:cstheme="minorHAnsi"/>
          <w:color w:val="000000" w:themeColor="text1"/>
        </w:rPr>
        <w:fldChar w:fldCharType="end"/>
      </w:r>
      <w:r w:rsidRPr="00C94601">
        <w:rPr>
          <w:rFonts w:cstheme="minorHAnsi"/>
          <w:color w:val="000000" w:themeColor="text1"/>
        </w:rPr>
        <w:t xml:space="preserve">.  </w:t>
      </w:r>
    </w:p>
    <w:p w14:paraId="4BEF17A9" w14:textId="5CB84CD0" w:rsidR="00BD2EC2" w:rsidRPr="00C94601" w:rsidRDefault="009869FD" w:rsidP="009869FD">
      <w:pPr>
        <w:pStyle w:val="Newparagraph"/>
        <w:rPr>
          <w:color w:val="000000" w:themeColor="text1"/>
        </w:rPr>
      </w:pPr>
      <w:r w:rsidRPr="00C94601">
        <w:rPr>
          <w:color w:val="000000" w:themeColor="text1"/>
        </w:rPr>
        <w:t xml:space="preserve">In the wake of TBI family relationships, lifestyles and quality of life may change both immediately and in the long-term.  These changes can threaten the equilibrium of the family system </w:t>
      </w:r>
      <w:r w:rsidRPr="00C94601">
        <w:rPr>
          <w:color w:val="000000" w:themeColor="text1"/>
        </w:rPr>
        <w:fldChar w:fldCharType="begin" w:fldLock="1"/>
      </w:r>
      <w:r w:rsidRPr="00C94601">
        <w:rPr>
          <w:color w:val="000000" w:themeColor="text1"/>
        </w:rPr>
        <w:instrText>ADDIN CSL_CITATION { "citationItems" : [ { "id" : "ITEM-1", "itemData" : { "DOI" : "10.1111/j.1365-2702.2005.01126.x", "ISSN" : "0962-1067", "PMID" : "16102152", "abstract" : "AIMS AND OBJECTIVES: This literature review aims to structure the available information on the psychological reactions of family members confronted with traumatic brain injury. The stress-coping theory and the systems theory provide the theoretical framework for this review.\n\nMETHOD: Literature review.\n\nRESULTS: The level of stress experienced by the family members of patients who have traumatic brain injury is such that professional intervention is appropriate, even after 10-15 years. Not the severity of the injury but the nature of the injuries determines the level of stress. Partners experience more stress than parents. Children have specific difficulties. Young families with little social support, financial, psychiatric and/or medical problems are the most vulnerable. Coping with traumatic brain injury can be described in phases. The better family members can cope with the situation, the better the patient's recovery. There are functional and non-functional coping mechanisms and coping is influenced by such factors as gender, social and professional support and the possibility to have reciprocal communication or an affective relation with the patient.\n\nRELEVANCE TO CLINICAL PRACTICE: Support from professionals reduces the stress being experienced and encourages people to cope effectively. Conflicts with professional carers should be avoided. Every attempt should be made to develop models of long-term support and care that alleviate sources of burden on relatives. Further research is necessary to develop such models.", "author" : [ { "dropping-particle" : "", "family" : "Verhaeghe", "given" : "Sofie", "non-dropping-particle" : "", "parse-names" : false, "suffix" : "" }, { "dropping-particle" : "", "family" : "Defloor", "given" : "Tom", "non-dropping-particle" : "", "parse-names" : false, "suffix" : "" }, { "dropping-particle" : "", "family" : "Grypdonck", "given" : "Mieke", "non-dropping-particle" : "", "parse-names" : false, "suffix" : "" } ], "container-title" : "Journal of clinical nursing", "id" : "ITEM-1", "issue" : "8", "issued" : { "date-parts" : [ [ "2005", "9" ] ] }, "page" : "1004-12", "title" : "Stress and coping among families of patients with traumatic brain injury: a review of the literature.", "type" : "article-journal", "volume" : "14" }, "uris" : [ "http://www.mendeley.com/documents/?uuid=5176a3da-338c-4140-862b-a857a0fdafef" ] } ], "mendeley" : { "formattedCitation" : "(Verhaeghe, Defloor, &amp; Grypdonck, 2005)", "plainTextFormattedCitation" : "(Verhaeghe, Defloor, &amp; Grypdonck, 2005)", "previouslyFormattedCitation" : "(Verhaeghe, Defloor, &amp; Grypdonck, 2005)" }, "properties" : { "noteIndex" : 0 }, "schema" : "https://github.com/citation-style-language/schema/raw/master/csl-citation.json" }</w:instrText>
      </w:r>
      <w:r w:rsidRPr="00C94601">
        <w:rPr>
          <w:color w:val="000000" w:themeColor="text1"/>
        </w:rPr>
        <w:fldChar w:fldCharType="separate"/>
      </w:r>
      <w:r w:rsidRPr="00C94601">
        <w:rPr>
          <w:noProof/>
          <w:color w:val="000000" w:themeColor="text1"/>
        </w:rPr>
        <w:t>(Verhaeghe, Defloor, &amp; Grypdonck, 2005)</w:t>
      </w:r>
      <w:r w:rsidRPr="00C94601">
        <w:rPr>
          <w:color w:val="000000" w:themeColor="text1"/>
        </w:rPr>
        <w:fldChar w:fldCharType="end"/>
      </w:r>
      <w:r w:rsidRPr="00C94601">
        <w:rPr>
          <w:color w:val="000000" w:themeColor="text1"/>
        </w:rPr>
        <w:t>.</w:t>
      </w:r>
      <w:r w:rsidRPr="00C94601">
        <w:rPr>
          <w:rFonts w:cstheme="minorHAnsi"/>
          <w:color w:val="000000" w:themeColor="text1"/>
        </w:rPr>
        <w:t xml:space="preserve">  </w:t>
      </w:r>
      <w:proofErr w:type="spellStart"/>
      <w:r w:rsidRPr="00C94601">
        <w:rPr>
          <w:color w:val="000000" w:themeColor="text1"/>
        </w:rPr>
        <w:t>Ownsworth</w:t>
      </w:r>
      <w:proofErr w:type="spellEnd"/>
      <w:r w:rsidRPr="00C94601">
        <w:rPr>
          <w:color w:val="000000" w:themeColor="text1"/>
        </w:rPr>
        <w:t xml:space="preserve"> and Haslam </w:t>
      </w:r>
      <w:r w:rsidRPr="00C94601">
        <w:rPr>
          <w:color w:val="000000" w:themeColor="text1"/>
        </w:rPr>
        <w:lastRenderedPageBreak/>
        <w:fldChar w:fldCharType="begin" w:fldLock="1"/>
      </w:r>
      <w:r w:rsidR="005F594E" w:rsidRPr="00C94601">
        <w:rPr>
          <w:color w:val="000000" w:themeColor="text1"/>
        </w:rPr>
        <w:instrText>ADDIN CSL_CITATION { "citationItems" : [ { "id" : "ITEM-1", "itemData" : { "DOI" : "10.1080/09602011.2014.977924", "ISBN" : "09602011 (ISSN)", "ISSN" : "1464-0694", "PMID" : "25384260", "abstract" : "To date, reviews of rehabilitation efficacy after traumatic brain injury (TBI) have overlooked the impact on sense of self, focusing instead on functional impairment and psychological distress. The present review sought to address this gap by critically appraising the methodology and efficacy of intervention studies that assess changes in self-concept. A systematic search of PsycINFO, Medline, CINAHL and PubMed was conducted from inception to September 2013 to identify studies reporting pre- and post-intervention changes on validated measures of self-esteem or self-concept in adults with TBI. Methodological quality of randomised controlled trials (RCTs) was examined using the Physiotherapy Evidence Database (PEDro) scale. A total of 17 studies (10 RCTs, 4 non-RCT group studies, 3 case studies) was identified, which examined the impact of psychotherapy, family-based support, cognitive rehabilitation or activity-based interventions on self-concept. The findings on the efficacy of these interventions were mixed, with only 10 studies showing some evidence of improvement in self-concept based on within-group or pre-post comparisons. Such findings highlight the need for greater focus on the impact of rehabilitation on self-understanding with improved assessment and intervention methodology. We draw upon theories of identity reconstruction and highlight implications for the design and evaluation of identity-oriented interventions that can supplement existing rehabilitation programmes for people with TBI.", "author" : [ { "dropping-particle" : "", "family" : "Ownsworth", "given" : "Tamara", "non-dropping-particle" : "", "parse-names" : false, "suffix" : "" }, { "dropping-particle" : "", "family" : "Haslam", "given" : "Catherine", "non-dropping-particle" : "", "parse-names" : false, "suffix" : "" } ], "container-title" : "Neuropsychological rehabilitation", "id" : "ITEM-1", "issue" : "November", "issued" : { "date-parts" : [ [ "2016" ] ] }, "page" : "1-35", "title" : "Impact of rehabilitation on self-concept following traumatic brain injury: An exploratory systematic review of intervention methodology and efficacy.", "type" : "article-journal", "volume" : "2011" }, "suppress-author" : 1, "uris" : [ "http://www.mendeley.com/documents/?uuid=7484412c-db1e-4044-ae55-0dd76788ecb8" ] } ], "mendeley" : { "formattedCitation" : "(2016)", "plainTextFormattedCitation" : "(2016)", "previouslyFormattedCitation" : "(2016)" }, "properties" : { "noteIndex" : 0 }, "schema" : "https://github.com/citation-style-language/schema/raw/master/csl-citation.json" }</w:instrText>
      </w:r>
      <w:r w:rsidRPr="00C94601">
        <w:rPr>
          <w:color w:val="000000" w:themeColor="text1"/>
        </w:rPr>
        <w:fldChar w:fldCharType="separate"/>
      </w:r>
      <w:r w:rsidR="00790114" w:rsidRPr="00C94601">
        <w:rPr>
          <w:noProof/>
          <w:color w:val="000000" w:themeColor="text1"/>
        </w:rPr>
        <w:t>(2016)</w:t>
      </w:r>
      <w:r w:rsidRPr="00C94601">
        <w:rPr>
          <w:color w:val="000000" w:themeColor="text1"/>
        </w:rPr>
        <w:fldChar w:fldCharType="end"/>
      </w:r>
      <w:r w:rsidRPr="00C94601">
        <w:rPr>
          <w:color w:val="000000" w:themeColor="text1"/>
        </w:rPr>
        <w:t xml:space="preserve"> have highlighted that  ‘</w:t>
      </w:r>
      <w:r w:rsidRPr="00C94601">
        <w:rPr>
          <w:i/>
          <w:color w:val="000000" w:themeColor="text1"/>
        </w:rPr>
        <w:t>It is well recognised that brain injury can lead to significant loss and change in social relationships, and it is only when we understand how central they are to self-definition, that we can start to understand why such loss affects people so deeply</w:t>
      </w:r>
      <w:r w:rsidRPr="00C94601">
        <w:rPr>
          <w:color w:val="000000" w:themeColor="text1"/>
        </w:rPr>
        <w:t xml:space="preserve">’ (p26).  It has been argued that understanding the family context can help us to understand further how families adjust, cope and adapt post-TBI </w:t>
      </w:r>
      <w:r w:rsidRPr="00C94601">
        <w:rPr>
          <w:color w:val="000000" w:themeColor="text1"/>
        </w:rPr>
        <w:fldChar w:fldCharType="begin" w:fldLock="1"/>
      </w:r>
      <w:r w:rsidR="00FB4C2B" w:rsidRPr="00C94601">
        <w:rPr>
          <w:color w:val="000000" w:themeColor="text1"/>
        </w:rPr>
        <w:instrText>ADDIN CSL_CITATION { "citationItems" : [ { "id" : "ITEM-1", "itemData" : { "DOI" : "10.1177/1074840707303842", "ISBN" : "1074-8407 (Print) 1074-8407 (Linking)", "PMID" : "17641113", "abstract" : "Traumatic brain injury (TBI) has long-lasting consequences not only for the individual with the injury but also for family members. The aim of this study is to elucidate the meaning of family members' experiences of living with an individual with moderate or severe TBI. The data have been collected by means of qualitative research interviews with 8 family member participants. A phenomenological hermeneutic interpretation (Ricouer, 1976) of the data reveal that family members struggle with their own suffering while showing compassion for the injured person. Their willingness to assume care for the injured person is derived from their feeling of natural love and the ethical demand to be responsible for the other. Hope and natural love from close relatives, the afflicted person, and other family members give the family members strength. It is important that professionals pay more attention to the suffering of close relatives.", "author" : [ { "dropping-particle" : "", "family" : "Jumisko", "given" : "E", "non-dropping-particle" : "", "parse-names" : false, "suffix" : "" }, { "dropping-particle" : "", "family" : "Lexell", "given" : "J", "non-dropping-particle" : "", "parse-names" : false, "suffix" : "" }, { "dropping-particle" : "", "family" : "Soderberg", "given" : "S", "non-dropping-particle" : "", "parse-names" : false, "suffix" : "" } ], "container-title" : "Journal of family nursing", "edition" : "2007/07/21", "id" : "ITEM-1", "issue" : "3", "issued" : { "date-parts" : [ [ "2007" ] ] }, "language" : "eng", "note" : "Jumisko, Eija\nLexell, Jan\nSoderberg, Siv\nJ Fam Nurs. 2007 Aug;13(3):353-69.", "page" : "353-369", "title" : "Living with moderate or severe traumatic brain injury: the meaning of family members' experiences", "type" : "article-journal", "volume" : "13" }, "uris" : [ "http://www.mendeley.com/documents/?uuid=aa97d63d-01b7-4305-8bc7-5ac47dd8f63c" ] }, { "id" : "ITEM-2", "itemData" : { "DOI" : "10.1080/09602010600696423", "ISBN" : "0960-2011 (Print) 0960-2011 (Linking)", "PMID" : "17454691", "abstract" : "The dimension of family context for awareness of disability following acquired brain injury (ABI) is examined through a qualitative discourse analysis. Three participants with ABI, who were identified by clinicians and relatives as demonstrating difficulties with awareness of disability, and three relatives were interviewed. The findings highlight important contextual parameters influencing the emergence of families' accounts for disability after ABI: (1) availability of sense-making resources and use of pre-injury meanings, and (2) incongruity within family sense-making and resultant orientating, disputing and contesting of accounts within families. These findings are discussed in relation to pre-existing literature, and applications are suggested for family intervention following ABI.", "author" : [ { "dropping-particle" : "", "family" : "Yeates", "given" : "G", "non-dropping-particle" : "", "parse-names" : false, "suffix" : "" }, { "dropping-particle" : "", "family" : "Henwood", "given" : "K", "non-dropping-particle" : "", "parse-names" : false, "suffix" : "" }, { "dropping-particle" : "", "family" : "Gracey", "given" : "F", "non-dropping-particle" : "", "parse-names" : false, "suffix" : "" }, { "dropping-particle" : "", "family" : "Evans", "given" : "J", "non-dropping-particle" : "", "parse-names" : false, "suffix" : "" } ], "container-title" : "Neuropsychological rehabilitation", "edition" : "2007/04/25", "id" : "ITEM-2", "issue" : "2", "issued" : { "date-parts" : [ [ "2007" ] ] }, "language" : "eng", "note" : "Yeates, Giles\nHenwood, Karen\nGracey, Fergus\nEvans, Jonathan\nEngland\nNeuropsychol Rehabil. 2007 Apr;17(2):151-73.", "page" : "151-173", "title" : "Awareness of disability after acquired brain injury and the family context", "type" : "article-journal", "volume" : "17" }, "uris" : [ "http://www.mendeley.com/documents/?uuid=93a2601c-3582-40a4-a160-a499b15af66d" ] }, { "id" : "ITEM-3", "itemData" : { "DOI" : "10.1111/jan.12551", "ISBN" : "0309-2402", "ISSN" : "03092402", "PMID" : "25339079", "abstract" : "AIM: To explore the narratives created by non-injured family members in relation to themselves and their family in the first year after head injury. BACKGROUND: A head injury is a potentially devastating injury. The family responds to this injury by supporting the individual and their recovery. While the perspective of individual family members has been well documented, there is growing interest in how the family as a whole makes sense of their experiences and how these experiences change over time. DESIGN: Longitudinal narrative case study using unstructured in-depth interviews. METHODS: Data were collected during an 18-month period (August 2009-December 2010). Nine non-injured family members from three families were recruited from an acute neurosurgical ward and individual narrative interviews were held at one, three and 12 months postinjury where participants were asked to talk about their experience of head injury. Analysis was completed on three levels: the individual; the family and between family cases with the aim of identifying a range of interwoven narrative threads. FINDINGS: Five interwoven narratives were identified: trauma, recovery, autobiographical, suffering and family. The narrative approach emphasized that the year post-head injury was a turbulent time for families, who were active agents in the process of change. CONCLUSION: This study has shown the importance of listening to people's stories and understanding their journeys irrespective of the injured person's outcome. Change postinjury is not limited to the injured person: family members need help to understand that they too are changing as a result of their experiences.", "author" : [ { "dropping-particle" : "", "family" : "Whiffin", "given" : "C J", "non-dropping-particle" : "", "parse-names" : false, "suffix" : "" }, { "dropping-particle" : "", "family" : "Bailey", "given" : "C", "non-dropping-particle" : "", "parse-names" : false, "suffix" : "" }, { "dropping-particle" : "", "family" : "Ellis-Hill", "given" : "C", "non-dropping-particle" : "", "parse-names" : false, "suffix" : "" }, { "dropping-particle" : "", "family" : "Jarrett", "given" : "N", "non-dropping-particle" : "", "parse-names" : false, "suffix" : "" }, { "dropping-particle" : "", "family" : "Hutchinson", "given" : "P J", "non-dropping-particle" : "", "parse-names" : false, "suffix" : "" } ], "container-title" : "Journal of Advanced Nursing", "id" : "ITEM-3", "issue" : "4", "issued" : { "date-parts" : [ [ "2015" ] ] }, "page" : "849-859", "title" : "Narratives of family transition during the first year post-head injury: perspectives of the non-injured members", "type" : "article-journal", "volume" : "71" }, "uris" : [ "http://www.mendeley.com/documents/?uuid=1dd74afd-904f-485b-99e8-00884adda684" ] } ], "mendeley" : { "formattedCitation" : "(Jumisko, Lexell, &amp; Soderberg, 2007; C J Whiffin, Bailey, Ellis-Hill, Jarrett, &amp; Hutchinson, 2015; Yeates, Henwood, Gracey, &amp; Evans, 2007)", "manualFormatting" : "(Jumisko, Lexell, &amp; Soderberg, 2007; Whiffin, Bailey, Ellis-Hill, Jarrett, &amp; Hutchinson, 2015; Yeates, Henwood, Gracey, &amp; Evans, 2007)", "plainTextFormattedCitation" : "(Jumisko, Lexell, &amp; Soderberg, 2007; C J Whiffin, Bailey, Ellis-Hill, Jarrett, &amp; Hutchinson, 2015; Yeates, Henwood, Gracey, &amp; Evans, 2007)", "previouslyFormattedCitation" : "(Jumisko, Lexell, &amp; Soderberg, 2007; C J Whiffin, Bailey, Ellis-Hill, Jarrett, &amp; Hutchinson, 2015; Yeates, Henwood, Gracey, &amp; Evans, 2007)" }, "properties" : { "noteIndex" : 0 }, "schema" : "https://github.com/citation-style-language/schema/raw/master/csl-citation.json" }</w:instrText>
      </w:r>
      <w:r w:rsidRPr="00C94601">
        <w:rPr>
          <w:color w:val="000000" w:themeColor="text1"/>
        </w:rPr>
        <w:fldChar w:fldCharType="separate"/>
      </w:r>
      <w:r w:rsidRPr="00C94601">
        <w:rPr>
          <w:noProof/>
          <w:color w:val="000000" w:themeColor="text1"/>
        </w:rPr>
        <w:t>(Jumisko,</w:t>
      </w:r>
      <w:r w:rsidR="00A74CC6" w:rsidRPr="00C94601">
        <w:rPr>
          <w:noProof/>
          <w:color w:val="000000" w:themeColor="text1"/>
        </w:rPr>
        <w:t xml:space="preserve"> Lexell, &amp; Soderberg, 2007; </w:t>
      </w:r>
      <w:r w:rsidRPr="00C94601">
        <w:rPr>
          <w:noProof/>
          <w:color w:val="000000" w:themeColor="text1"/>
        </w:rPr>
        <w:t>Whiffin, Bailey, Ellis-Hill, Jarrett, &amp; Hutchinson, 2015; Yeates, Henwood, Gracey, &amp; Evans, 2007)</w:t>
      </w:r>
      <w:r w:rsidRPr="00C94601">
        <w:rPr>
          <w:color w:val="000000" w:themeColor="text1"/>
        </w:rPr>
        <w:fldChar w:fldCharType="end"/>
      </w:r>
      <w:r w:rsidRPr="00C94601">
        <w:rPr>
          <w:color w:val="000000" w:themeColor="text1"/>
        </w:rPr>
        <w:t xml:space="preserve">.   Furthermore </w:t>
      </w:r>
      <w:proofErr w:type="spellStart"/>
      <w:r w:rsidRPr="00C94601">
        <w:rPr>
          <w:color w:val="000000" w:themeColor="text1"/>
        </w:rPr>
        <w:t>Couchman</w:t>
      </w:r>
      <w:proofErr w:type="spellEnd"/>
      <w:r w:rsidRPr="00C94601">
        <w:rPr>
          <w:color w:val="000000" w:themeColor="text1"/>
        </w:rPr>
        <w:t xml:space="preserve"> </w:t>
      </w:r>
      <w:r w:rsidRPr="00C94601">
        <w:rPr>
          <w:color w:val="000000" w:themeColor="text1"/>
        </w:rPr>
        <w:fldChar w:fldCharType="begin" w:fldLock="1"/>
      </w:r>
      <w:r w:rsidRPr="00C94601">
        <w:rPr>
          <w:color w:val="000000" w:themeColor="text1"/>
        </w:rPr>
        <w:instrText>ADDIN CSL_CITATION { "citationItems" : [ { "id" : "ITEM-1", "itemData" : { "DOI" : "10.1080/09602011.2014.912957", "ISBN" : "0960-2011", "ISSN" : "1464-0694", "PMID" : "24824512", "abstract" : "Acquired brain injuries (ABI) can have a major impact on social participation, causing increased social isolation and emotional distress for people with the injury and their family members. Multifamily Group Therapy (MFGT) provides information, resources, problem-solving strategies and opportunities for social networking for families where one member has an illness. By qualitatively examining the experience of group participation from the perspectives of both individuals with ABI and their family members, the present study aimed to elucidate the processes underlying and factors influencing success of facilitated MFG programmes with families impacted by ABI. Following participation in the 12-week MFGT, 29 individuals with brain injury and 30 caregivers participated in 90-minute, semi-structured focus groups. The overarching theme emerging from the transcripts was that of \"Finding One's Place\", with sub-themes of Connectedness, Identity, and Knowledge and Understanding. The MFGT experience made a contribution to participants' efforts to find their place in the world after an ABI. This was enhanced by connection with others within the group, sharing experiences, the development of self and family identity, and the gaining of knowledge and understanding. These findings consolidate a growing literature, which points to the importance of \"Reconstruction of a place in the world\" and \"Reconstruction of personhood\" in ABI recovery.", "author" : [ { "dropping-particle" : "", "family" : "Couchman", "given" : "Grace", "non-dropping-particle" : "", "parse-names" : false, "suffix" : "" }, { "dropping-particle" : "", "family" : "McMahon", "given" : "Genevieve", "non-dropping-particle" : "", "parse-names" : false, "suffix" : "" }, { "dropping-particle" : "", "family" : "Kelly", "given" : "Amber", "non-dropping-particle" : "", "parse-names" : false, "suffix" : "" }, { "dropping-particle" : "", "family" : "Ponsford", "given" : "Jennie", "non-dropping-particle" : "", "parse-names" : false, "suffix" : "" } ], "container-title" : "Neuropsychological Rehabilitation", "id" : "ITEM-1", "issue" : "6", "issued" : { "date-parts" : [ [ "2014" ] ] }, "page" : "809-832", "title" : "A new kind of normal: qualitative accounts of Multifamily Group Therapy for acquired brain injury", "type" : "article-journal", "volume" : "24" }, "suppress-author" : 1, "uris" : [ "http://www.mendeley.com/documents/?uuid=c52c1b3e-f074-42d1-90e5-3f223873795a" ] } ], "mendeley" : { "formattedCitation" : "(2014)", "plainTextFormattedCitation" : "(2014)", "previouslyFormattedCitation" : "(2014)" }, "properties" : { "noteIndex" : 0 }, "schema" : "https://github.com/citation-style-language/schema/raw/master/csl-citation.json" }</w:instrText>
      </w:r>
      <w:r w:rsidRPr="00C94601">
        <w:rPr>
          <w:color w:val="000000" w:themeColor="text1"/>
        </w:rPr>
        <w:fldChar w:fldCharType="separate"/>
      </w:r>
      <w:r w:rsidRPr="00C94601">
        <w:rPr>
          <w:noProof/>
          <w:color w:val="000000" w:themeColor="text1"/>
        </w:rPr>
        <w:t>(2014)</w:t>
      </w:r>
      <w:r w:rsidRPr="00C94601">
        <w:rPr>
          <w:color w:val="000000" w:themeColor="text1"/>
        </w:rPr>
        <w:fldChar w:fldCharType="end"/>
      </w:r>
      <w:r w:rsidRPr="00C94601">
        <w:rPr>
          <w:color w:val="000000" w:themeColor="text1"/>
        </w:rPr>
        <w:t xml:space="preserve"> concluded that resolution of self-identity for the injured person was central to individual and family functioning.  </w:t>
      </w:r>
      <w:r w:rsidR="00BC779D" w:rsidRPr="00C94601">
        <w:rPr>
          <w:color w:val="000000" w:themeColor="text1"/>
        </w:rPr>
        <w:t>Therefore,</w:t>
      </w:r>
      <w:r w:rsidRPr="00C94601">
        <w:rPr>
          <w:color w:val="000000" w:themeColor="text1"/>
        </w:rPr>
        <w:t xml:space="preserve"> the multiple contexts of individual family systems need to be explored to understand this further.</w:t>
      </w:r>
    </w:p>
    <w:p w14:paraId="2E6B8F6E" w14:textId="00589BFE" w:rsidR="003C5F09" w:rsidRPr="00C94601" w:rsidRDefault="003C5F09" w:rsidP="00251ED2">
      <w:pPr>
        <w:pStyle w:val="Heading2"/>
        <w:rPr>
          <w:color w:val="000000" w:themeColor="text1"/>
        </w:rPr>
      </w:pPr>
      <w:r w:rsidRPr="00C94601">
        <w:rPr>
          <w:color w:val="000000" w:themeColor="text1"/>
        </w:rPr>
        <w:t>Change</w:t>
      </w:r>
      <w:r w:rsidR="00AE79BD" w:rsidRPr="00C94601">
        <w:rPr>
          <w:color w:val="000000" w:themeColor="text1"/>
        </w:rPr>
        <w:t xml:space="preserve"> in identity</w:t>
      </w:r>
    </w:p>
    <w:p w14:paraId="2025D7BC" w14:textId="6DFC6C9A" w:rsidR="00336910" w:rsidRPr="00C94601" w:rsidRDefault="00AE79BD" w:rsidP="000002EC">
      <w:pPr>
        <w:pStyle w:val="Paragraph"/>
        <w:rPr>
          <w:color w:val="000000" w:themeColor="text1"/>
        </w:rPr>
      </w:pPr>
      <w:r w:rsidRPr="00C94601">
        <w:rPr>
          <w:color w:val="000000" w:themeColor="text1"/>
        </w:rPr>
        <w:t>S</w:t>
      </w:r>
      <w:r w:rsidR="00F07B5D" w:rsidRPr="00C94601">
        <w:rPr>
          <w:color w:val="000000" w:themeColor="text1"/>
        </w:rPr>
        <w:t xml:space="preserve">ubjective </w:t>
      </w:r>
      <w:r w:rsidR="00797142" w:rsidRPr="00C94601">
        <w:rPr>
          <w:color w:val="000000" w:themeColor="text1"/>
        </w:rPr>
        <w:t xml:space="preserve">experiential </w:t>
      </w:r>
      <w:r w:rsidR="00F07B5D" w:rsidRPr="00C94601">
        <w:rPr>
          <w:color w:val="000000" w:themeColor="text1"/>
        </w:rPr>
        <w:t xml:space="preserve">changes are increasingly being recognised as important in </w:t>
      </w:r>
      <w:r w:rsidR="00797142" w:rsidRPr="00C94601">
        <w:rPr>
          <w:color w:val="000000" w:themeColor="text1"/>
        </w:rPr>
        <w:t xml:space="preserve">understanding </w:t>
      </w:r>
      <w:r w:rsidR="00F07B5D" w:rsidRPr="00C94601">
        <w:rPr>
          <w:color w:val="000000" w:themeColor="text1"/>
        </w:rPr>
        <w:t xml:space="preserve">recovery and rehabilitation following </w:t>
      </w:r>
      <w:r w:rsidR="00A9053C" w:rsidRPr="00C94601">
        <w:rPr>
          <w:color w:val="000000" w:themeColor="text1"/>
        </w:rPr>
        <w:t>TBI</w:t>
      </w:r>
      <w:r w:rsidR="006C43BA" w:rsidRPr="00C94601">
        <w:rPr>
          <w:color w:val="000000" w:themeColor="text1"/>
        </w:rPr>
        <w:t xml:space="preserve"> </w:t>
      </w:r>
      <w:r w:rsidR="006C43BA" w:rsidRPr="00C94601">
        <w:rPr>
          <w:color w:val="000000" w:themeColor="text1"/>
        </w:rPr>
        <w:fldChar w:fldCharType="begin" w:fldLock="1"/>
      </w:r>
      <w:r w:rsidR="005F594E" w:rsidRPr="00C94601">
        <w:rPr>
          <w:color w:val="000000" w:themeColor="text1"/>
        </w:rPr>
        <w:instrText>ADDIN CSL_CITATION { "citationItems" : [ { "id" : "ITEM-1", "itemData" : { "DOI" : "10.1080/09602011.2014.912957", "ISBN" : "0960-2011", "ISSN" : "1464-0694", "PMID" : "24824512", "abstract" : "Acquired brain injuries (ABI) can have a major impact on social participation, causing increased social isolation and emotional distress for people with the injury and their family members. Multifamily Group Therapy (MFGT) provides information, resources, problem-solving strategies and opportunities for social networking for families where one member has an illness. By qualitatively examining the experience of group participation from the perspectives of both individuals with ABI and their family members, the present study aimed to elucidate the processes underlying and factors influencing success of facilitated MFG programmes with families impacted by ABI. Following participation in the 12-week MFGT, 29 individuals with brain injury and 30 caregivers participated in 90-minute, semi-structured focus groups. The overarching theme emerging from the transcripts was that of \"Finding One's Place\", with sub-themes of Connectedness, Identity, and Knowledge and Understanding. The MFGT experience made a contribution to participants' efforts to find their place in the world after an ABI. This was enhanced by connection with others within the group, sharing experiences, the development of self and family identity, and the gaining of knowledge and understanding. These findings consolidate a growing literature, which points to the importance of \"Reconstruction of a place in the world\" and \"Reconstruction of personhood\" in ABI recovery.", "author" : [ { "dropping-particle" : "", "family" : "Couchman", "given" : "Grace", "non-dropping-particle" : "", "parse-names" : false, "suffix" : "" }, { "dropping-particle" : "", "family" : "McMahon", "given" : "Genevieve", "non-dropping-particle" : "", "parse-names" : false, "suffix" : "" }, { "dropping-particle" : "", "family" : "Kelly", "given" : "Amber", "non-dropping-particle" : "", "parse-names" : false, "suffix" : "" }, { "dropping-particle" : "", "family" : "Ponsford", "given" : "Jennie", "non-dropping-particle" : "", "parse-names" : false, "suffix" : "" } ], "container-title" : "Neuropsychological Rehabilitation", "id" : "ITEM-1", "issue" : "6", "issued" : { "date-parts" : [ [ "2014" ] ] }, "page" : "809-832", "title" : "A new kind of normal: qualitative accounts of Multifamily Group Therapy for acquired brain injury", "type" : "article-journal", "volume" : "24" }, "uris" : [ "http://www.mendeley.com/documents/?uuid=c52c1b3e-f074-42d1-90e5-3f223873795a" ] }, { "id" : "ITEM-2", "itemData" : { "DOI" : "10.1080/02699050802530532", "ISBN" : "0269-9052", "ISSN" : "1362-301X", "PMID" : "19005890", "abstract" : "PRIMARY OBJECTIVE: The study aimed to understand turning points and processes that define the experience of identity change for individuals with brain injury. RESEARCH DESIGN: The current study applied an interpretive qualitative research design using a phenomenological approach. Qualitative 'life-story' interviewing was undertaken to explore the natural course of identity following TBI and a critical incident technique was applied to systematically examine key milestones. METHODS AND PROCEDURES: A purposive sample of six individuals with brain injury who represented a successive range of post-injury time frames (1-2 years, 2-5 years, 5-10 years, 10-15 years, 15-20 years and 25+ years) participated in the interviews. MAIN OUTCOMES AND RESULTS: Qualitative analysis indicated that identity transition was characterized by a dynamic and convoluted process of contraction, expansion and tentative balance. CONCLUSIONS: The influence of subjective processes on the development of identity highlights the inadequacy of fragmented approaches when exploring the individual experience. Findings from this study have important implications for the delivery of person-focused rehabilitation and remind one to consider with caution the usual indicators of adjustment that are often applied to brain injury rehabilitation.", "author" : [ { "dropping-particle" : "", "family" : "Muenchberger", "given" : "Heidi", "non-dropping-particle" : "", "parse-names" : false, "suffix" : "" }, { "dropping-particle" : "", "family" : "Kendall", "given" : "Elizabeth", "non-dropping-particle" : "", "parse-names" : false, "suffix" : "" }, { "dropping-particle" : "", "family" : "Neal", "given" : "Ronita", "non-dropping-particle" : "", "parse-names" : false, "suffix" : "" } ], "container-title" : "Brain injury", "id" : "ITEM-2", "issue" : "12", "issued" : { "date-parts" : [ [ "2008" ] ] }, "page" : "979-992", "title" : "Identity transition following traumatic brain injury: a dynamic process of contraction, expansion and tentative balance.", "type" : "article-journal", "volume" : "22" }, "uris" : [ "http://www.mendeley.com/documents/?uuid=e0860449-2276-49bc-88bf-26e29683ea75" ] }, { "id" : "ITEM-3", "itemData" : { "DOI" : "10.1080/09602010802041238", "ISBN" : "0960201080204", "ISSN" : "0960-2011", "PMID" : "18609024", "abstract" : "There is a growing body of literature on the nature of subjective changes experienced following brain injury. This study employs personal construct and qualitative research methods to address the question of how people make sense of, or construe, themselves after brain injury. Thirty-two individuals who had experienced acquired brain injury engaged in small group exercises based on a personal construct approach. Bipolar constructs were elicited through systematic comparison of pre-injury, current and ideal selves. The constructs elicited in this way were subjected to a thematic analysis. Nine themes were derived and an acceptable level of reliability of the definitions of these themes achieved. The highest proportion of constructs fell into the theme \"experience of self in the world\", followed by \"basic skills\" (cognitive, sensory, physical, social) and \"experience of self in relation to self\". It is concluded that following brain injury, people make sense of themselves in terms of the meanings and felt experiences of social and practical activity. This is consistent with social identity theory and stands in contrast to traditional neuropsychological sense making in terms of impairments and abilities alone, or activity or social participation alone. The implications of these findings for future research and rehabilitation are briefly considered.", "author" : [ { "dropping-particle" : "", "family" : "Gracey", "given" : "Fergus", "non-dropping-particle" : "", "parse-names" : false, "suffix" : "" }, { "dropping-particle" : "", "family" : "Palmer", "given" : "Siobhan", "non-dropping-particle" : "", "parse-names" : false, "suffix" : "" }, { "dropping-particle" : "", "family" : "Rous", "given" : "Becky", "non-dropping-particle" : "", "parse-names" : false, "suffix" : "" }, { "dropping-particle" : "", "family" : "Psaila", "given" : "Kate", "non-dropping-particle" : "", "parse-names" : false, "suffix" : "" }, { "dropping-particle" : "", "family" : "Shaw", "given" : "Kendra", "non-dropping-particle" : "", "parse-names" : false, "suffix" : "" }, { "dropping-particle" : "", "family" : "O'Dell", "given" : "Juliette", "non-dropping-particle" : "", "parse-names" : false, "suffix" : "" }, { "dropping-particle" : "", "family" : "Cope", "given" : "Jo", "non-dropping-particle" : "", "parse-names" : false, "suffix" : "" }, { "dropping-particle" : "", "family" : "Mohamed", "given" : "Shemin", "non-dropping-particle" : "", "parse-names" : false, "suffix" : "" } ], "container-title" : "Neuropsychological rehabilitation", "id" : "ITEM-3", "issue" : "December", "issued" : { "date-parts" : [ [ "2008" ] ] }, "page" : "627-650", "title" : "\"Feeling part of things\": personal construction of self after brain injury.", "type" : "article-journal", "volume" : "18" }, "uris" : [ "http://www.mendeley.com/documents/?uuid=8baa1204-7d8f-4223-bb9d-f76fdacf954c" ] }, { "id" : "ITEM-4", "itemData" : { "DOI" : "10.1016/S0277-9536(97)00211-6", "ISSN" : "0277-9536", "PMID" : "9541072", "abstract" : "To discover how people with traumatic brain injuries (TBI) experience themselves, narrative data from ten individuals with TBI were analyzed. The findings suggest that people with TBI experience loss of self in various forms although they may successfully use strategies to avoid or minimize the sense of loss. First, people with TBI find it difficult to develop clear self-knowledge about how they have become as they are and what they can and cannot do. Second, loss of self is conspicuous when they compare their present status with their past in many aspects of their lives. Third, their senses of self are threatened by labels that they feel the society imposes upon them. This categorization of loss of self can serve for rehabilitation counseling of this population. It may assist counselors to enhance their understanding of emotional distress after TBI and to make use of their clients&amp;apos; narratives for the intervention.", "author" : [ { "dropping-particle" : "", "family" : "Nochi", "given" : "M", "non-dropping-particle" : "", "parse-names" : false, "suffix" : "" } ], "container-title" : "Social science &amp; medicine", "id" : "ITEM-4", "issue" : "7", "issued" : { "date-parts" : [ [ "1998" ] ] }, "page" : "869-878", "title" : "\"Loss of self\" in the narratives of people with traumatic brain injuries: a qualitative analysis.", "type" : "article-journal", "volume" : "46" }, "uris" : [ "http://www.mendeley.com/documents/?uuid=25261867-bf18-4fda-b08e-a6152a65f510" ] }, { "id" : "ITEM-5", "itemData" : { "DOI" : "10.1080/09602011.2014.977924", "ISBN" : "09602011 (ISSN)", "ISSN" : "1464-0694", "PMID" : "25384260", "abstract" : "To date, reviews of rehabilitation efficacy after traumatic brain injury (TBI) have overlooked the impact on sense of self, focusing instead on functional impairment and psychological distress. The present review sought to address this gap by critically appraising the methodology and efficacy of intervention studies that assess changes in self-concept. A systematic search of PsycINFO, Medline, CINAHL and PubMed was conducted from inception to September 2013 to identify studies reporting pre- and post-intervention changes on validated measures of self-esteem or self-concept in adults with TBI. Methodological quality of randomised controlled trials (RCTs) was examined using the Physiotherapy Evidence Database (PEDro) scale. A total of 17 studies (10 RCTs, 4 non-RCT group studies, 3 case studies) was identified, which examined the impact of psychotherapy, family-based support, cognitive rehabilitation or activity-based interventions on self-concept. The findings on the efficacy of these interventions were mixed, with only 10 studies showing some evidence of improvement in self-concept based on within-group or pre-post comparisons. Such findings highlight the need for greater focus on the impact of rehabilitation on self-understanding with improved assessment and intervention methodology. We draw upon theories of identity reconstruction and highlight implications for the design and evaluation of identity-oriented interventions that can supplement existing rehabilitation programmes for people with TBI.", "author" : [ { "dropping-particle" : "", "family" : "Ownsworth", "given" : "Tamara", "non-dropping-particle" : "", "parse-names" : false, "suffix" : "" }, { "dropping-particle" : "", "family" : "Haslam", "given" : "Catherine", "non-dropping-particle" : "", "parse-names" : false, "suffix" : "" } ], "container-title" : "Neuropsychological rehabilitation", "id" : "ITEM-5", "issue" : "November", "issued" : { "date-parts" : [ [ "2016" ] ] }, "page" : "1-35", "title" : "Impact of rehabilitation on self-concept following traumatic brain injury: An exploratory systematic review of intervention methodology and efficacy.", "type" : "article-journal", "volume" : "2011" }, "uris" : [ "http://www.mendeley.com/documents/?uuid=7484412c-db1e-4044-ae55-0dd76788ecb8" ] }, { "id" : "ITEM-6", "itemData" : { "DOI" : "10.1080/09638288.2016.1211755", "ISSN" : "0963-8288", "abstract" : "PURPOSE: To explore the experiences of individuals who have had a severe traumatic brain injury (TBI) and their carers in the first month post-discharge from in-patient rehabilitation into living in the community., METHOD: Using a qualitative approach underpinned by critical realism, we explored the narratives of 10 patients and nine carers using semi-structured interviews approximately one month post-discharge. Thematic analysis was carried out independently by two researchers., RESULTS: Firstly, perceptions of support were mixed but many patients and carers felt unsupported in the inpatient phase, during transitions between units and when preparing for discharge. Secondly, they struggled to accept a new reality of changed abilities, loss of roles and loss of autonomy. Thirdly, early experiences post-discharge exacerbated fears for the future., CONCLUSIONS: Most patients and carers struggled to identify a cohesive plan that supported their transition to living in the community. Access to services required much persistence on the part of carers and tended to be short-term, and therefore did not meet their long-term needs. We propose the need for a case manager to be involved at an early stage of their rehabilitation and act as a key point for information and access to on-going rehabilitation and other support services. Implications for Rehabilitation Traumatic Brain Injury (TBI) is a major cause of long-term disability. It can affect all areas of daily life and significantly reduce quality of life for both patient and carer. Professionals appear to underestimate the change in abilities and impact on daily life once patients return home. Community services maintain a short-term focus, whereas patients and carers want to look further ahead - this dissonance adds to anxiety. The study's findings on service fragmentation indicate an urgent need for better integration within health services and across health, social care and voluntary sectors. A link person/case manager who oversees the patient journey from admission onwards would help improve integrated care and ensure the patient, and carer, are at the center of service provision.", "author" : [ { "dropping-particle" : "", "family" : "Abrahamson", "given" : "Vanessa", "non-dropping-particle" : "", "parse-names" : false, "suffix" : "" }, { "dropping-particle" : "", "family" : "Jensen", "given" : "Jan", "non-dropping-particle" : "", "parse-names" : false, "suffix" : "" }, { "dropping-particle" : "", "family" : "Springett", "given" : "Kate", "non-dropping-particle" : "", "parse-names" : false, "suffix" : "" }, { "dropping-particle" : "", "family" : "Sakel", "given" : "Mohamed", "non-dropping-particle" : "", "parse-names" : false, "suffix" : "" } ], "container-title" : "Disability and rehabilitation", "id" : "ITEM-6", "issued" : { "date-parts" : [ [ "2016" ] ] }, "page" : "1-12", "publisher" : "Informa UK Ltd.", "title" : "Experiences of patients with traumatic brain injury and their carers during transition from in-patient rehabilitation to the community: a qualitative study.", "type" : "article-journal" }, "uris" : [ "http://www.mendeley.com/documents/?uuid=2b6d9232-18b9-4bc9-8ccb-bfe7f5627218" ] } ], "mendeley" : { "formattedCitation" : "(Abrahamson, Jensen, Springett, &amp; Sakel, 2016; Couchman et al., 2014; Gracey et al., 2008; Muenchberger et al., 2008; Nochi, 1998; Ownsworth &amp; Haslam, 2016)", "plainTextFormattedCitation" : "(Abrahamson, Jensen, Springett, &amp; Sakel, 2016; Couchman et al., 2014; Gracey et al., 2008; Muenchberger et al., 2008; Nochi, 1998; Ownsworth &amp; Haslam, 2016)", "previouslyFormattedCitation" : "(Abrahamson, Jensen, Springett, &amp; Sakel, 2016; Couchman et al., 2014; Gracey et al., 2008; Muenchberger et al., 2008; Nochi, 1998; Ownsworth &amp; Haslam, 2016)" }, "properties" : { "noteIndex" : 0 }, "schema" : "https://github.com/citation-style-language/schema/raw/master/csl-citation.json" }</w:instrText>
      </w:r>
      <w:r w:rsidR="006C43BA" w:rsidRPr="00C94601">
        <w:rPr>
          <w:color w:val="000000" w:themeColor="text1"/>
        </w:rPr>
        <w:fldChar w:fldCharType="separate"/>
      </w:r>
      <w:r w:rsidR="00790114" w:rsidRPr="00C94601">
        <w:rPr>
          <w:noProof/>
          <w:color w:val="000000" w:themeColor="text1"/>
        </w:rPr>
        <w:t>(Abrahamson, Jensen, Springett, &amp; Sakel, 2016; Couchman et al., 2014; Gracey et al., 2008; Muenchberger et al., 2008; Nochi, 1998; Ownsworth &amp; Haslam, 2016)</w:t>
      </w:r>
      <w:r w:rsidR="006C43BA" w:rsidRPr="00C94601">
        <w:rPr>
          <w:color w:val="000000" w:themeColor="text1"/>
        </w:rPr>
        <w:fldChar w:fldCharType="end"/>
      </w:r>
      <w:r w:rsidR="000A57CC" w:rsidRPr="00C94601">
        <w:rPr>
          <w:color w:val="000000" w:themeColor="text1"/>
        </w:rPr>
        <w:t xml:space="preserve">.  Holloway and Freshwater </w:t>
      </w:r>
      <w:r w:rsidR="00775403" w:rsidRPr="00C94601">
        <w:rPr>
          <w:color w:val="000000" w:themeColor="text1"/>
        </w:rPr>
        <w:fldChar w:fldCharType="begin" w:fldLock="1"/>
      </w:r>
      <w:r w:rsidR="005F594E" w:rsidRPr="00C94601">
        <w:rPr>
          <w:color w:val="000000" w:themeColor="text1"/>
        </w:rPr>
        <w:instrText>ADDIN CSL_CITATION { "citationItems" : [ { "id" : "ITEM-1", "itemData" : { "abstract" : "Narrative research is an increasingly popular way of carrying out qualitative research by analysing the stories or experience. The findings of this type of qualitative research can be used to improve nursing education, nursing practice and patient care and to explore the experience of illness and the interaction between professionals. \"Narrative Research in Nursing\" provides a comprehensive yet straightforward introduction to narrative research which examines the skills needed to perform narrative interviews, analyse data, and publish results and enables nurse researchers to use the method systematically and rigorously. \"Narrative Research in Nursing\" examines the nature of narratives and their role in the development of nursing and health care. Strategies and procedures are identified, including the practicalities of sampling, data collection, analysis and presentation of findings. The authors discuss authenticity of evidence and ethical issues while also exploring problems and practicalities inherent in narrative inquiry and its dissemination. \"Narrative Research in Nursing\" is a valuable resource for nurses interested in writing and publishing narrative research.", "author" : [ { "dropping-particle" : "", "family" : "Holloway", "given" : "Immy", "non-dropping-particle" : "", "parse-names" : false, "suffix" : "" }, { "dropping-particle" : "", "family" : "Freshwater", "given" : "Dawn", "non-dropping-particle" : "", "parse-names" : false, "suffix" : "" } ], "id" : "ITEM-1", "issued" : { "date-parts" : [ [ "2007" ] ] }, "publisher" : "Blackwell Publishers", "publisher-place" : "Oxford", "title" : "Narrative Research in Nursing", "type" : "book" }, "suppress-author" : 1, "uris" : [ "http://www.mendeley.com/documents/?uuid=d0bfc352-cf95-4cfa-8d4b-28ce90050c98", "http://www.mendeley.com/documents/?uuid=f17ee8aa-703b-4cd0-bb34-f7fae88fd25a", "http://www.mendeley.com/documents/?uuid=f4cfb7cf-1e18-4716-9b56-1397d376a0fa" ] } ], "mendeley" : { "formattedCitation" : "(2007)", "plainTextFormattedCitation" : "(2007)", "previouslyFormattedCitation" : "(2007)" }, "properties" : { "noteIndex" : 0 }, "schema" : "https://github.com/citation-style-language/schema/raw/master/csl-citation.json" }</w:instrText>
      </w:r>
      <w:r w:rsidR="00775403" w:rsidRPr="00C94601">
        <w:rPr>
          <w:color w:val="000000" w:themeColor="text1"/>
        </w:rPr>
        <w:fldChar w:fldCharType="separate"/>
      </w:r>
      <w:r w:rsidR="00775403" w:rsidRPr="00C94601">
        <w:rPr>
          <w:noProof/>
          <w:color w:val="000000" w:themeColor="text1"/>
        </w:rPr>
        <w:t>(2007)</w:t>
      </w:r>
      <w:r w:rsidR="00775403" w:rsidRPr="00C94601">
        <w:rPr>
          <w:color w:val="000000" w:themeColor="text1"/>
        </w:rPr>
        <w:fldChar w:fldCharType="end"/>
      </w:r>
      <w:r w:rsidR="00775403" w:rsidRPr="00C94601">
        <w:rPr>
          <w:color w:val="000000" w:themeColor="text1"/>
        </w:rPr>
        <w:t xml:space="preserve"> </w:t>
      </w:r>
      <w:r w:rsidR="000A57CC" w:rsidRPr="00C94601">
        <w:rPr>
          <w:color w:val="000000" w:themeColor="text1"/>
        </w:rPr>
        <w:t>argue that in the presence of trauma and illness what had been assumed about our lives and our perception of the future shifts or alters completely</w:t>
      </w:r>
      <w:r w:rsidR="007A02CC" w:rsidRPr="00C94601">
        <w:rPr>
          <w:color w:val="000000" w:themeColor="text1"/>
        </w:rPr>
        <w:t>:</w:t>
      </w:r>
      <w:r w:rsidR="000A57CC" w:rsidRPr="00C94601">
        <w:rPr>
          <w:color w:val="000000" w:themeColor="text1"/>
        </w:rPr>
        <w:t xml:space="preserve"> ‘individuals find themselves in a process of deconstructing and reconstructing [their] identity’ (p706).  </w:t>
      </w:r>
    </w:p>
    <w:p w14:paraId="2CC4D6D5" w14:textId="40043026" w:rsidR="000A57CC" w:rsidRPr="00C94601" w:rsidRDefault="00336910" w:rsidP="001B67C8">
      <w:pPr>
        <w:pStyle w:val="Newparagraph"/>
        <w:rPr>
          <w:color w:val="000000" w:themeColor="text1"/>
        </w:rPr>
      </w:pPr>
      <w:r w:rsidRPr="00C94601">
        <w:rPr>
          <w:color w:val="000000" w:themeColor="text1"/>
        </w:rPr>
        <w:t>By building on the concept of illness narratives</w:t>
      </w:r>
      <w:r w:rsidR="001B67C8" w:rsidRPr="00C94601">
        <w:rPr>
          <w:color w:val="000000" w:themeColor="text1"/>
        </w:rPr>
        <w:t xml:space="preserve"> by Bury</w:t>
      </w:r>
      <w:r w:rsidRPr="00C94601">
        <w:rPr>
          <w:color w:val="000000" w:themeColor="text1"/>
        </w:rPr>
        <w:t xml:space="preserve"> </w:t>
      </w:r>
      <w:r w:rsidR="001B67C8" w:rsidRPr="00C94601">
        <w:rPr>
          <w:color w:val="000000" w:themeColor="text1"/>
        </w:rPr>
        <w:fldChar w:fldCharType="begin" w:fldLock="1"/>
      </w:r>
      <w:r w:rsidR="001B67C8" w:rsidRPr="00C94601">
        <w:rPr>
          <w:color w:val="000000" w:themeColor="text1"/>
        </w:rPr>
        <w:instrText>ADDIN CSL_CITATION { "citationItems" : [ { "id" : "ITEM-1", "itemData" : { "DOI" : "10.1111/1467-9566.ep11339939", "ISBN" : "0141-9889 (Print) 0141-9889 (Linking)", "ISSN" : "0141-9889", "PMID" : "10260456", "abstract" : "The paper is based on semi-structured interviews with a series of rheumatoid arthritis patients. Chronic illness is conceptualised as a particular type of disruptive event. This disruption highlights the resources (cognitive and material) available to individuals, modes of explanation for pain and suffering, continuities and discontinuities between professional and lay thought, and sources of variation in experience.", "author" : [ { "dropping-particle" : "", "family" : "Bury", "given" : "M", "non-dropping-particle" : "", "parse-names" : false, "suffix" : "" } ], "container-title" : "Sociology of Health &amp; Illness", "id" : "ITEM-1", "issue" : "2", "issued" : { "date-parts" : [ [ "1982" ] ] }, "page" : "167-182", "title" : "Chronic illness as biographical disruption", "type" : "article-journal", "volume" : "4" }, "suppress-author" : 1, "uris" : [ "http://www.mendeley.com/documents/?uuid=b3268732-b917-4c6a-9342-ff817bdf4470" ] } ], "mendeley" : { "formattedCitation" : "(1982)", "plainTextFormattedCitation" : "(1982)", "previouslyFormattedCitation" : "(1982)" }, "properties" : { "noteIndex" : 0 }, "schema" : "https://github.com/citation-style-language/schema/raw/master/csl-citation.json" }</w:instrText>
      </w:r>
      <w:r w:rsidR="001B67C8" w:rsidRPr="00C94601">
        <w:rPr>
          <w:color w:val="000000" w:themeColor="text1"/>
        </w:rPr>
        <w:fldChar w:fldCharType="separate"/>
      </w:r>
      <w:r w:rsidR="001B67C8" w:rsidRPr="00C94601">
        <w:rPr>
          <w:noProof/>
          <w:color w:val="000000" w:themeColor="text1"/>
        </w:rPr>
        <w:t>(1982)</w:t>
      </w:r>
      <w:r w:rsidR="001B67C8" w:rsidRPr="00C94601">
        <w:rPr>
          <w:color w:val="000000" w:themeColor="text1"/>
        </w:rPr>
        <w:fldChar w:fldCharType="end"/>
      </w:r>
      <w:r w:rsidR="001B67C8" w:rsidRPr="00C94601">
        <w:rPr>
          <w:color w:val="000000" w:themeColor="text1"/>
        </w:rPr>
        <w:t xml:space="preserve"> </w:t>
      </w:r>
      <w:r w:rsidRPr="00C94601">
        <w:rPr>
          <w:noProof/>
          <w:color w:val="000000" w:themeColor="text1"/>
        </w:rPr>
        <w:t xml:space="preserve">Ellis-Hill, Payne, &amp; Ward </w:t>
      </w:r>
      <w:r w:rsidRPr="00C94601">
        <w:rPr>
          <w:color w:val="000000" w:themeColor="text1"/>
        </w:rPr>
        <w:fldChar w:fldCharType="begin" w:fldLock="1"/>
      </w:r>
      <w:r w:rsidR="004A7233" w:rsidRPr="00C94601">
        <w:rPr>
          <w:color w:val="000000" w:themeColor="text1"/>
        </w:rPr>
        <w:instrText>ADDIN CSL_CITATION { "citationItems" : [ { "id" : "ITEM-1", "itemData" : { "DOI" : "10.1080/09638280701195462", "ISBN" : "0963-8288", "ISSN" : "0963-8288", "PMID" : "17852324", "abstract" : "The purpose of this paper is to introduce the Life Thread Model, which incorporates established psychological and social theory related to identity change following an acquired disability. It is supported by a growing body of empirical evidence and can be used to broaden our understanding of service provision in rehabilitation. We suggest that a limited appreciation of social and psychological processes underpinning rehabilitation has led to different agendas for patients and professionals, lack of recognition of power relationships, negative views of disability, and insufficient professional knowledge about the management of emotional responses. The Life Thread Model, based on narrative theory and focusing on interpersonal relationships, has been developed following ten years of empirical research. Using the model, the balance of power between professionals and patients can be recognized. We suggest that positive emotional responses can be supported through (a) endorsing a positive view of self, (b) 'being' with somebody as well as 'doing' things for them; and (c) seeing acquired disability as a time of transition rather than simply of loss. This model highlights the usually hidden social processes which underpin clinical practice in acquired disability. Recognition of the importance of discursive as well as physical strategies widens the possibilities for intervention and treatment.", "author" : [ { "dropping-particle" : "", "family" : "Ellis-Hill", "given" : "Caroline", "non-dropping-particle" : "", "parse-names" : false, "suffix" : "" }, { "dropping-particle" : "", "family" : "Payne", "given" : "Sheila", "non-dropping-particle" : "", "parse-names" : false, "suffix" : "" }, { "dropping-particle" : "", "family" : "Ward", "given" : "Christopher", "non-dropping-particle" : "", "parse-names" : false, "suffix" : "" } ], "container-title" : "Disability and rehabilitation", "id" : "ITEM-1", "issue" : "2", "issued" : { "date-parts" : [ [ "2008" ] ] }, "page" : "150-159", "title" : "Using stroke to explore the life thread model: an alternative approach to understanding rehabilitation following an acquired disability.", "type" : "article-journal", "volume" : "30" }, "suppress-author" : 1, "uris" : [ "http://www.mendeley.com/documents/?uuid=7cbe1d0f-c7cf-45e0-9a31-883a3d2fc08d" ] } ], "mendeley" : { "formattedCitation" : "(2008)", "plainTextFormattedCitation" : "(2008)", "previouslyFormattedCitation" : "(2008)" }, "properties" : { "noteIndex" : 0 }, "schema" : "https://github.com/citation-style-language/schema/raw/master/csl-citation.json" }</w:instrText>
      </w:r>
      <w:r w:rsidRPr="00C94601">
        <w:rPr>
          <w:color w:val="000000" w:themeColor="text1"/>
        </w:rPr>
        <w:fldChar w:fldCharType="separate"/>
      </w:r>
      <w:r w:rsidRPr="00C94601">
        <w:rPr>
          <w:noProof/>
          <w:color w:val="000000" w:themeColor="text1"/>
        </w:rPr>
        <w:t>(2008)</w:t>
      </w:r>
      <w:r w:rsidRPr="00C94601">
        <w:rPr>
          <w:color w:val="000000" w:themeColor="text1"/>
        </w:rPr>
        <w:fldChar w:fldCharType="end"/>
      </w:r>
      <w:r w:rsidRPr="00C94601">
        <w:rPr>
          <w:color w:val="000000" w:themeColor="text1"/>
        </w:rPr>
        <w:t xml:space="preserve"> argue that acquired disability should not just be seen as a time of ‘loss’.  Instead it should be seen as a time of transition which may include losses but will include gains as well as aspects that do not change at all.  </w:t>
      </w:r>
    </w:p>
    <w:p w14:paraId="369DA184" w14:textId="12920702" w:rsidR="007F1EE9" w:rsidRPr="00C94601" w:rsidRDefault="009869FD" w:rsidP="00D22D49">
      <w:pPr>
        <w:pStyle w:val="Newparagraph"/>
        <w:rPr>
          <w:color w:val="000000" w:themeColor="text1"/>
        </w:rPr>
      </w:pPr>
      <w:r w:rsidRPr="00C94601">
        <w:rPr>
          <w:color w:val="000000" w:themeColor="text1"/>
        </w:rPr>
        <w:t xml:space="preserve">Two literature reviews called for a more in-depth understanding of the process and patterns of family adaptation following TBI </w:t>
      </w:r>
      <w:r w:rsidR="001B67C8" w:rsidRPr="00C94601">
        <w:rPr>
          <w:color w:val="000000" w:themeColor="text1"/>
        </w:rPr>
        <w:fldChar w:fldCharType="begin" w:fldLock="1"/>
      </w:r>
      <w:r w:rsidR="005F594E" w:rsidRPr="00C94601">
        <w:rPr>
          <w:color w:val="000000" w:themeColor="text1"/>
        </w:rPr>
        <w:instrText>ADDIN CSL_CITATION { "citationItems" : [ { "id" : "ITEM-1", "itemData" : { "DOI" : "10.1037/0090-5550.44.1.6", "ISBN" : "0090-5550\\r1939-1544", "ISSN" : "1939-1544", "PMID" : "1999126061", "abstract" : "Objective: The authors' goal is to present a critical overview of the literature of family psychosocial outcome after traumatic brain injury (TBI). Design: Thirty-seven family outcome studies were reviewed. Most of the data presented were on psychosocial outcome of primary caregivers, most often parents and spouses. A smaller amount of outcome literature on siblings and children of a parent with TBI was also considered. Main Outcome Measures: In the studies reviewed, 23 different standardized psychosocial outcome measures were used in addition to semistructured, in-depth interviews and indexes such as medication usage and counseling uptake. Results: A clear bias was evident in the literature whereby family outcome was likely to be viewed by researchers in terms of stress and burden on relatives. Conclusions: Recommendations were made for future family outcome research to develop a more theoretically coherent framework of family adaptation post-TBI to expand our understanding of relatives' psychosocial outcome and to shift the research focus to the resilience of families and their ability to work toward positive outcomes. There is a need to use standardized, TBI-specific measures with cross-cultural validity to have less variability in outcome measure-ment and more consensus in operationalizing outcome in order to enhance comparability between studies. Furthermore, future research should explore family adaptation within the one family, the impact on male relatives, and the differential impact between primary, secondary, and tertiary caregivers within the TBI population as a whole.", "author" : [ { "dropping-particle" : "", "family" : "Perlesz", "given" : "Amaryll", "non-dropping-particle" : "", "parse-names" : false, "suffix" : "" }, { "dropping-particle" : "", "family" : "Kinsella", "given" : "Glynda", "non-dropping-particle" : "", "parse-names" : false, "suffix" : "" }, { "dropping-particle" : "", "family" : "Crowe", "given" : "Simon", "non-dropping-particle" : "", "parse-names" : false, "suffix" : "" } ], "container-title" : "Rehabilitation Psychology", "id" : "ITEM-1", "issue" : "1", "issued" : { "date-parts" : [ [ "1999" ] ] }, "page" : "6-35", "title" : "Impact of traumatic brain injury on the family: A critical review.", "type" : "article-journal", "volume" : "44" }, "uris" : [ "http://www.mendeley.com/documents/?uuid=fdba356b-2bc3-459b-99b4-a94d444f5cb2", "http://www.mendeley.com/documents/?uuid=f470d2ea-3aa6-4558-9814-cd9ad9bdfe36", "http://www.mendeley.com/documents/?uuid=6995adad-2287-4935-a166-ccfb9f2c762c" ] }, { "id" : "ITEM-2", "itemData" : { "DOI" : "10.1111/j.1365-2702.2005.01126.x", "ISSN" : "0962-1067", "PMID" : "16102152", "abstract" : "AIMS AND OBJECTIVES: This literature review aims to structure the available information on the psychological reactions of family members confronted with traumatic brain injury. The stress-coping theory and the systems theory provide the theoretical framework for this review.\n\nMETHOD: Literature review.\n\nRESULTS: The level of stress experienced by the family members of patients who have traumatic brain injury is such that professional intervention is appropriate, even after 10-15 years. Not the severity of the injury but the nature of the injuries determines the level of stress. Partners experience more stress than parents. Children have specific difficulties. Young families with little social support, financial, psychiatric and/or medical problems are the most vulnerable. Coping with traumatic brain injury can be described in phases. The better family members can cope with the situation, the better the patient's recovery. There are functional and non-functional coping mechanisms and coping is influenced by such factors as gender, social and professional support and the possibility to have reciprocal communication or an affective relation with the patient.\n\nRELEVANCE TO CLINICAL PRACTICE: Support from professionals reduces the stress being experienced and encourages people to cope effectively. Conflicts with professional carers should be avoided. Every attempt should be made to develop models of long-term support and care that alleviate sources of burden on relatives. Further research is necessary to develop such models.", "author" : [ { "dropping-particle" : "", "family" : "Verhaeghe", "given" : "Sofie", "non-dropping-particle" : "", "parse-names" : false, "suffix" : "" }, { "dropping-particle" : "", "family" : "Defloor", "given" : "Tom", "non-dropping-particle" : "", "parse-names" : false, "suffix" : "" }, { "dropping-particle" : "", "family" : "Grypdonck", "given" : "Mieke", "non-dropping-particle" : "", "parse-names" : false, "suffix" : "" } ], "container-title" : "Journal of clinical nursing", "id" : "ITEM-2", "issue" : "8", "issued" : { "date-parts" : [ [ "2005", "9" ] ] }, "page" : "1004-12", "title" : "Stress and coping among families of patients with traumatic brain injury: a review of the literature.", "type" : "article-journal", "volume" : "14" }, "uris" : [ "http://www.mendeley.com/documents/?uuid=5176a3da-338c-4140-862b-a857a0fdafef" ] } ], "mendeley" : { "formattedCitation" : "(Perlesz, Kinsella, &amp; Crowe, 1999; Verhaeghe et al., 2005)", "plainTextFormattedCitation" : "(Perlesz, Kinsella, &amp; Crowe, 1999; Verhaeghe et al., 2005)", "previouslyFormattedCitation" : "(Perlesz, Kinsella, &amp; Crowe, 1999; Verhaeghe et al., 2005)" }, "properties" : { "noteIndex" : 0 }, "schema" : "https://github.com/citation-style-language/schema/raw/master/csl-citation.json" }</w:instrText>
      </w:r>
      <w:r w:rsidR="001B67C8" w:rsidRPr="00C94601">
        <w:rPr>
          <w:color w:val="000000" w:themeColor="text1"/>
        </w:rPr>
        <w:fldChar w:fldCharType="separate"/>
      </w:r>
      <w:r w:rsidR="001B67C8" w:rsidRPr="00C94601">
        <w:rPr>
          <w:noProof/>
          <w:color w:val="000000" w:themeColor="text1"/>
        </w:rPr>
        <w:t xml:space="preserve">(Perlesz, Kinsella, &amp; Crowe, 1999; </w:t>
      </w:r>
      <w:r w:rsidR="001B67C8" w:rsidRPr="00C94601">
        <w:rPr>
          <w:noProof/>
          <w:color w:val="000000" w:themeColor="text1"/>
        </w:rPr>
        <w:lastRenderedPageBreak/>
        <w:t>Verhaeghe et al., 2005)</w:t>
      </w:r>
      <w:r w:rsidR="001B67C8" w:rsidRPr="00C94601">
        <w:rPr>
          <w:color w:val="000000" w:themeColor="text1"/>
        </w:rPr>
        <w:fldChar w:fldCharType="end"/>
      </w:r>
      <w:r w:rsidRPr="00C94601">
        <w:rPr>
          <w:color w:val="000000" w:themeColor="text1"/>
        </w:rPr>
        <w:t xml:space="preserve"> and progress has been made to achieve this more multi-dimensional vi</w:t>
      </w:r>
      <w:r w:rsidR="00A87B7F" w:rsidRPr="00C94601">
        <w:rPr>
          <w:color w:val="000000" w:themeColor="text1"/>
        </w:rPr>
        <w:t>ew of the family experience</w:t>
      </w:r>
      <w:r w:rsidRPr="00C94601">
        <w:rPr>
          <w:color w:val="000000" w:themeColor="text1"/>
        </w:rPr>
        <w:t xml:space="preserve">.  However now there is increasing interest in a more holistic understanding of change post-injury and how family centred approaches can complement rehabilitation </w:t>
      </w:r>
      <w:r w:rsidRPr="00C94601">
        <w:rPr>
          <w:color w:val="000000" w:themeColor="text1"/>
        </w:rPr>
        <w:fldChar w:fldCharType="begin" w:fldLock="1"/>
      </w:r>
      <w:r w:rsidRPr="00C94601">
        <w:rPr>
          <w:color w:val="000000" w:themeColor="text1"/>
        </w:rPr>
        <w:instrText>ADDIN CSL_CITATION { "citationItems" : [ { "id" : "ITEM-1", "itemData" : { "DOI" : "10.3109/09638288.2012.670028", "ISBN" : "1464-5165 (Electronic)\\r0963-8288 (Linking)", "ISSN" : "1464-5165", "PMID" : "22489631", "abstract" : "PURPOSE After a moderate to severe traumatic brain injury, it is widely recommended that family members be actively engaged in the client's rehabilitation journey because evidence suggests that this is associated with better outcomes. The ability of family members to fully engage in rehabilitation may be hindered by the barriers (logistical and psychological) they encounter. However, rehabilitation services can facilitate family engagement through a person-centred approach that provides support to remove barriers. Limited published guidance exists regarding practical and effective methods for delivering such support. This paper describes how one rehabilitation service has developed an eight-tiered approach. KEY MESSAGES AND IMPLICATIONS Family support is provided by explicit structuring of services to include (i) early engagement, (ii) meeting cultural needs, (iii) keeping families together, (iv) actively listening, (v) active involvement, (vi) education, (vii) skills training, and (viii) support for community re-integration. Implementation of these support strategies are individualised based on the expressed needs of each family. Families report a high level of satisfaction with the service. CONCLUSION A practice-based quality improvement model identified challenges, implemented changes, and observed/evaluated the results to successfully develop a multifaceted strategy for supporting families, thereby encouraging their engagement in rehabilitation. Ongoing refinements and evaluation are planned.", "author" : [ { "dropping-particle" : "", "family" : "Foster", "given" : "Allison M", "non-dropping-particle" : "", "parse-names" : false, "suffix" : "" }, { "dropping-particle" : "", "family" : "Armstrong", "given" : "Jonathan", "non-dropping-particle" : "", "parse-names" : false, "suffix" : "" }, { "dropping-particle" : "", "family" : "Buckley", "given" : "Ann", "non-dropping-particle" : "", "parse-names" : false, "suffix" : "" }, { "dropping-particle" : "", "family" : "Sherry", "given" : "Joanne", "non-dropping-particle" : "", "parse-names" : false, "suffix" : "" }, { "dropping-particle" : "", "family" : "Young", "given" : "Tony", "non-dropping-particle" : "", "parse-names" : false, "suffix" : "" }, { "dropping-particle" : "", "family" : "Foliaki", "given" : "Soana", "non-dropping-particle" : "", "parse-names" : false, "suffix" : "" }, { "dropping-particle" : "", "family" : "James-Hohaia", "given" : "Te Miria", "non-dropping-particle" : "", "parse-names" : false, "suffix" : "" }, { "dropping-particle" : "", "family" : "Theadom", "given" : "Alice", "non-dropping-particle" : "", "parse-names" : false, "suffix" : "" }, { "dropping-particle" : "", "family" : "McPherson", "given" : "Kathryn M", "non-dropping-particle" : "", "parse-names" : false, "suffix" : "" } ], "container-title" : "Disability and rehabilitation", "id" : "ITEM-1", "issue" : "22", "issued" : { "date-parts" : [ [ "2012" ] ] }, "page" : "1855-62", "title" : "Encouraging family engagement in the rehabilitation process: a rehabilitation provider's development of support strategies for family members of people with traumatic brain injury.", "type" : "article-journal", "volume" : "34" }, "uris" : [ "http://www.mendeley.com/documents/?uuid=fe069c8e-7a94-4bea-ac8b-3637bc0bcfd3" ] } ], "mendeley" : { "formattedCitation" : "(Foster et al., 2012)", "plainTextFormattedCitation" : "(Foster et al., 2012)", "previouslyFormattedCitation" : "(Foster et al., 2012)" }, "properties" : { "noteIndex" : 0 }, "schema" : "https://github.com/citation-style-language/schema/raw/master/csl-citation.json" }</w:instrText>
      </w:r>
      <w:r w:rsidRPr="00C94601">
        <w:rPr>
          <w:color w:val="000000" w:themeColor="text1"/>
        </w:rPr>
        <w:fldChar w:fldCharType="separate"/>
      </w:r>
      <w:r w:rsidRPr="00C94601">
        <w:rPr>
          <w:noProof/>
          <w:color w:val="000000" w:themeColor="text1"/>
        </w:rPr>
        <w:t>(Foster et al., 2012)</w:t>
      </w:r>
      <w:r w:rsidRPr="00C94601">
        <w:rPr>
          <w:color w:val="000000" w:themeColor="text1"/>
        </w:rPr>
        <w:fldChar w:fldCharType="end"/>
      </w:r>
      <w:r w:rsidRPr="00C94601">
        <w:rPr>
          <w:color w:val="000000" w:themeColor="text1"/>
        </w:rPr>
        <w:t>.  This paper continues this dialogue by examining how identifying narrative structures used by the uninjured family members contributes to understanding loss and change following TBI.  We suggest that this is a new way to think about post-injury change that is therapeutic and family centred.</w:t>
      </w:r>
    </w:p>
    <w:p w14:paraId="3BB44692" w14:textId="0E04103B" w:rsidR="00251ED2" w:rsidRPr="00C94601" w:rsidRDefault="00251ED2" w:rsidP="00251ED2">
      <w:pPr>
        <w:pStyle w:val="Heading1"/>
        <w:rPr>
          <w:color w:val="000000" w:themeColor="text1"/>
        </w:rPr>
      </w:pPr>
      <w:r w:rsidRPr="00C94601">
        <w:rPr>
          <w:color w:val="000000" w:themeColor="text1"/>
        </w:rPr>
        <w:t>AIM</w:t>
      </w:r>
    </w:p>
    <w:p w14:paraId="55447522" w14:textId="16C15E11" w:rsidR="00B9388E" w:rsidRPr="00C94601" w:rsidRDefault="00B9388E" w:rsidP="000002EC">
      <w:pPr>
        <w:pStyle w:val="Paragraph"/>
        <w:rPr>
          <w:color w:val="000000" w:themeColor="text1"/>
        </w:rPr>
      </w:pPr>
      <w:r w:rsidRPr="00C94601">
        <w:rPr>
          <w:color w:val="000000" w:themeColor="text1"/>
        </w:rPr>
        <w:t>Th</w:t>
      </w:r>
      <w:r w:rsidR="00AE79BD" w:rsidRPr="00C94601">
        <w:rPr>
          <w:color w:val="000000" w:themeColor="text1"/>
        </w:rPr>
        <w:t>is paper</w:t>
      </w:r>
      <w:r w:rsidR="007F1EE9" w:rsidRPr="00C94601">
        <w:rPr>
          <w:color w:val="000000" w:themeColor="text1"/>
        </w:rPr>
        <w:t xml:space="preserve"> reports data from a larger study </w:t>
      </w:r>
      <w:r w:rsidRPr="00C94601">
        <w:rPr>
          <w:color w:val="000000" w:themeColor="text1"/>
        </w:rPr>
        <w:t xml:space="preserve">that investigated the effect of </w:t>
      </w:r>
      <w:r w:rsidR="00A9053C" w:rsidRPr="00C94601">
        <w:rPr>
          <w:color w:val="000000" w:themeColor="text1"/>
        </w:rPr>
        <w:t>TBI</w:t>
      </w:r>
      <w:r w:rsidRPr="00C94601">
        <w:rPr>
          <w:color w:val="000000" w:themeColor="text1"/>
        </w:rPr>
        <w:t xml:space="preserve"> on the uninjured members of a family in the first year following injury.  The full findings of this study are reported elsewhere</w:t>
      </w:r>
      <w:r w:rsidR="00D648F7" w:rsidRPr="00C94601">
        <w:rPr>
          <w:color w:val="000000" w:themeColor="text1"/>
        </w:rPr>
        <w:t xml:space="preserve"> </w:t>
      </w:r>
      <w:r w:rsidR="004A7233" w:rsidRPr="00C94601">
        <w:rPr>
          <w:color w:val="000000" w:themeColor="text1"/>
        </w:rPr>
        <w:t xml:space="preserve">see </w:t>
      </w:r>
      <w:r w:rsidR="00001138" w:rsidRPr="00C94601">
        <w:rPr>
          <w:color w:val="000000" w:themeColor="text1"/>
        </w:rPr>
        <w:t>Whiffin</w:t>
      </w:r>
      <w:r w:rsidR="00AE79BD" w:rsidRPr="00C94601">
        <w:rPr>
          <w:color w:val="000000" w:themeColor="text1"/>
        </w:rPr>
        <w:t xml:space="preserve">, </w:t>
      </w:r>
      <w:r w:rsidR="00001138" w:rsidRPr="00C94601">
        <w:rPr>
          <w:color w:val="000000" w:themeColor="text1"/>
        </w:rPr>
        <w:fldChar w:fldCharType="begin" w:fldLock="1"/>
      </w:r>
      <w:r w:rsidR="004A7233" w:rsidRPr="00C94601">
        <w:rPr>
          <w:color w:val="000000" w:themeColor="text1"/>
        </w:rPr>
        <w:instrText>ADDIN CSL_CITATION { "citationItems" : [ { "id" : "ITEM-1", "itemData" : { "author" : [ { "dropping-particle" : "", "family" : "Whiffin", "given" : "Charlotte Jane", "non-dropping-particle" : "", "parse-names" : false, "suffix" : "" } ], "id" : "ITEM-1", "issued" : { "date-parts" : [ [ "2012" ] ] }, "publisher" : "The University of Southampton", "title" : "A study of family transition in the first year post-head injury: perspectives of the non-injured members. (Unpublished doctoral dissertation).", "type" : "thesis" }, "suppress-author" : 1, "uris" : [ "http://www.mendeley.com/documents/?uuid=904459c3-4e10-4c25-980f-d45c38fef54b" ] } ], "mendeley" : { "formattedCitation" : "(2012)", "plainTextFormattedCitation" : "(2012)", "previouslyFormattedCitation" : "(2012)" }, "properties" : { "noteIndex" : 0 }, "schema" : "https://github.com/citation-style-language/schema/raw/master/csl-citation.json" }</w:instrText>
      </w:r>
      <w:r w:rsidR="00001138" w:rsidRPr="00C94601">
        <w:rPr>
          <w:color w:val="000000" w:themeColor="text1"/>
        </w:rPr>
        <w:fldChar w:fldCharType="separate"/>
      </w:r>
      <w:r w:rsidR="004A7233" w:rsidRPr="00C94601">
        <w:rPr>
          <w:noProof/>
          <w:color w:val="000000" w:themeColor="text1"/>
        </w:rPr>
        <w:t>(2012)</w:t>
      </w:r>
      <w:r w:rsidR="00001138" w:rsidRPr="00C94601">
        <w:rPr>
          <w:color w:val="000000" w:themeColor="text1"/>
        </w:rPr>
        <w:fldChar w:fldCharType="end"/>
      </w:r>
      <w:r w:rsidR="004A7233" w:rsidRPr="00C94601">
        <w:rPr>
          <w:color w:val="000000" w:themeColor="text1"/>
        </w:rPr>
        <w:t xml:space="preserve"> and </w:t>
      </w:r>
      <w:r w:rsidR="007F1EE9" w:rsidRPr="00C94601">
        <w:rPr>
          <w:color w:val="000000" w:themeColor="text1"/>
        </w:rPr>
        <w:t xml:space="preserve">an exploration of how family members talked about the impact of TBI on themselves and their family was discussed in </w:t>
      </w:r>
      <w:r w:rsidR="00001138" w:rsidRPr="00C94601">
        <w:rPr>
          <w:color w:val="000000" w:themeColor="text1"/>
        </w:rPr>
        <w:t>W</w:t>
      </w:r>
      <w:r w:rsidRPr="00C94601">
        <w:rPr>
          <w:color w:val="000000" w:themeColor="text1"/>
        </w:rPr>
        <w:t xml:space="preserve">hiffin </w:t>
      </w:r>
      <w:r w:rsidR="00001138" w:rsidRPr="00C94601">
        <w:rPr>
          <w:color w:val="000000" w:themeColor="text1"/>
        </w:rPr>
        <w:t xml:space="preserve">et al </w:t>
      </w:r>
      <w:r w:rsidR="00001138" w:rsidRPr="00C94601">
        <w:rPr>
          <w:color w:val="000000" w:themeColor="text1"/>
        </w:rPr>
        <w:fldChar w:fldCharType="begin" w:fldLock="1"/>
      </w:r>
      <w:r w:rsidR="00A74CC6" w:rsidRPr="00C94601">
        <w:rPr>
          <w:color w:val="000000" w:themeColor="text1"/>
        </w:rPr>
        <w:instrText>ADDIN CSL_CITATION { "citationItems" : [ { "id" : "ITEM-1", "itemData" : { "DOI" : "10.1111/jan.12551", "ISBN" : "0309-2402", "ISSN" : "03092402", "PMID" : "25339079", "abstract" : "AIM: To explore the narratives created by non-injured family members in relation to themselves and their family in the first year after head injury. BACKGROUND: A head injury is a potentially devastating injury. The family responds to this injury by supporting the individual and their recovery. While the perspective of individual family members has been well documented, there is growing interest in how the family as a whole makes sense of their experiences and how these experiences change over time. DESIGN: Longitudinal narrative case study using unstructured in-depth interviews. METHODS: Data were collected during an 18-month period (August 2009-December 2010). Nine non-injured family members from three families were recruited from an acute neurosurgical ward and individual narrative interviews were held at one, three and 12 months postinjury where participants were asked to talk about their experience of head injury. Analysis was completed on three levels: the individual; the family and between family cases with the aim of identifying a range of interwoven narrative threads. FINDINGS: Five interwoven narratives were identified: trauma, recovery, autobiographical, suffering and family. The narrative approach emphasized that the year post-head injury was a turbulent time for families, who were active agents in the process of change. CONCLUSION: This study has shown the importance of listening to people's stories and understanding their journeys irrespective of the injured person's outcome. Change postinjury is not limited to the injured person: family members need help to understand that they too are changing as a result of their experiences.", "author" : [ { "dropping-particle" : "", "family" : "Whiffin", "given" : "C J", "non-dropping-particle" : "", "parse-names" : false, "suffix" : "" }, { "dropping-particle" : "", "family" : "Bailey", "given" : "C", "non-dropping-particle" : "", "parse-names" : false, "suffix" : "" }, { "dropping-particle" : "", "family" : "Ellis-Hill", "given" : "C", "non-dropping-particle" : "", "parse-names" : false, "suffix" : "" }, { "dropping-particle" : "", "family" : "Jarrett", "given" : "N", "non-dropping-particle" : "", "parse-names" : false, "suffix" : "" }, { "dropping-particle" : "", "family" : "Hutchinson", "given" : "P J", "non-dropping-particle" : "", "parse-names" : false, "suffix" : "" } ], "container-title" : "Journal of Advanced Nursing", "id" : "ITEM-1", "issue" : "4", "issued" : { "date-parts" : [ [ "2015" ] ] }, "page" : "849-859", "title" : "Narratives of family transition during the first year post-head injury: perspectives of the non-injured members", "type" : "article-journal", "volume" : "71" }, "suppress-author" : 1, "uris" : [ "http://www.mendeley.com/documents/?uuid=1dd74afd-904f-485b-99e8-00884adda684" ] } ], "mendeley" : { "formattedCitation" : "(2015)", "plainTextFormattedCitation" : "(2015)", "previouslyFormattedCitation" : "(2015)" }, "properties" : { "noteIndex" : 0 }, "schema" : "https://github.com/citation-style-language/schema/raw/master/csl-citation.json" }</w:instrText>
      </w:r>
      <w:r w:rsidR="00001138" w:rsidRPr="00C94601">
        <w:rPr>
          <w:color w:val="000000" w:themeColor="text1"/>
        </w:rPr>
        <w:fldChar w:fldCharType="separate"/>
      </w:r>
      <w:r w:rsidR="00A74CC6" w:rsidRPr="00C94601">
        <w:rPr>
          <w:noProof/>
          <w:color w:val="000000" w:themeColor="text1"/>
        </w:rPr>
        <w:t>(2015)</w:t>
      </w:r>
      <w:r w:rsidR="00001138" w:rsidRPr="00C94601">
        <w:rPr>
          <w:color w:val="000000" w:themeColor="text1"/>
        </w:rPr>
        <w:fldChar w:fldCharType="end"/>
      </w:r>
      <w:r w:rsidRPr="00C94601">
        <w:rPr>
          <w:color w:val="000000" w:themeColor="text1"/>
        </w:rPr>
        <w:t xml:space="preserve">.  </w:t>
      </w:r>
      <w:r w:rsidR="007F1EE9" w:rsidRPr="00C94601">
        <w:rPr>
          <w:color w:val="000000" w:themeColor="text1"/>
        </w:rPr>
        <w:t>However, t</w:t>
      </w:r>
      <w:r w:rsidR="00797142" w:rsidRPr="00C94601">
        <w:rPr>
          <w:color w:val="000000" w:themeColor="text1"/>
        </w:rPr>
        <w:t xml:space="preserve">he aim </w:t>
      </w:r>
      <w:r w:rsidR="007A02CC" w:rsidRPr="00C94601">
        <w:rPr>
          <w:color w:val="000000" w:themeColor="text1"/>
        </w:rPr>
        <w:t>of</w:t>
      </w:r>
      <w:r w:rsidR="00290A6C" w:rsidRPr="00C94601">
        <w:rPr>
          <w:color w:val="000000" w:themeColor="text1"/>
        </w:rPr>
        <w:t xml:space="preserve"> </w:t>
      </w:r>
      <w:r w:rsidR="00AE79BD" w:rsidRPr="00C94601">
        <w:rPr>
          <w:color w:val="000000" w:themeColor="text1"/>
        </w:rPr>
        <w:t xml:space="preserve">this paper </w:t>
      </w:r>
      <w:r w:rsidR="00E623D5" w:rsidRPr="00C94601">
        <w:rPr>
          <w:color w:val="000000" w:themeColor="text1"/>
        </w:rPr>
        <w:t xml:space="preserve">is </w:t>
      </w:r>
      <w:r w:rsidR="00797142" w:rsidRPr="00C94601">
        <w:rPr>
          <w:color w:val="000000" w:themeColor="text1"/>
        </w:rPr>
        <w:t xml:space="preserve">to </w:t>
      </w:r>
      <w:r w:rsidR="00E623D5" w:rsidRPr="00C94601">
        <w:rPr>
          <w:color w:val="000000" w:themeColor="text1"/>
        </w:rPr>
        <w:t xml:space="preserve">describe </w:t>
      </w:r>
      <w:r w:rsidR="00797142" w:rsidRPr="00C94601">
        <w:rPr>
          <w:color w:val="000000" w:themeColor="text1"/>
        </w:rPr>
        <w:t xml:space="preserve">the narrative structures used by the uninjured members of a family to understand </w:t>
      </w:r>
      <w:r w:rsidR="007F1EE9" w:rsidRPr="00C94601">
        <w:rPr>
          <w:color w:val="000000" w:themeColor="text1"/>
        </w:rPr>
        <w:t>change.  These changes rela</w:t>
      </w:r>
      <w:r w:rsidR="00FB092F" w:rsidRPr="00C94601">
        <w:rPr>
          <w:color w:val="000000" w:themeColor="text1"/>
        </w:rPr>
        <w:t xml:space="preserve">te to a. their perspective of whether and </w:t>
      </w:r>
      <w:r w:rsidR="007F1EE9" w:rsidRPr="00C94601">
        <w:rPr>
          <w:color w:val="000000" w:themeColor="text1"/>
        </w:rPr>
        <w:t xml:space="preserve">how the injured person had changed and b. </w:t>
      </w:r>
      <w:r w:rsidR="00FB092F" w:rsidRPr="00C94601">
        <w:rPr>
          <w:color w:val="000000" w:themeColor="text1"/>
        </w:rPr>
        <w:t xml:space="preserve">whether and </w:t>
      </w:r>
      <w:r w:rsidR="007F1EE9" w:rsidRPr="00C94601">
        <w:rPr>
          <w:color w:val="000000" w:themeColor="text1"/>
        </w:rPr>
        <w:t>how the</w:t>
      </w:r>
      <w:r w:rsidR="00A9366E" w:rsidRPr="00C94601">
        <w:rPr>
          <w:color w:val="000000" w:themeColor="text1"/>
        </w:rPr>
        <w:t xml:space="preserve">y themselves </w:t>
      </w:r>
      <w:r w:rsidR="007F1EE9" w:rsidRPr="00C94601">
        <w:rPr>
          <w:color w:val="000000" w:themeColor="text1"/>
        </w:rPr>
        <w:t xml:space="preserve">had changed in the first </w:t>
      </w:r>
      <w:r w:rsidR="00FB092F" w:rsidRPr="00C94601">
        <w:rPr>
          <w:color w:val="000000" w:themeColor="text1"/>
        </w:rPr>
        <w:t>year post-</w:t>
      </w:r>
      <w:r w:rsidR="00797142" w:rsidRPr="00C94601">
        <w:rPr>
          <w:color w:val="000000" w:themeColor="text1"/>
        </w:rPr>
        <w:t>TBI</w:t>
      </w:r>
      <w:r w:rsidR="00E623D5" w:rsidRPr="00C94601">
        <w:rPr>
          <w:color w:val="000000" w:themeColor="text1"/>
        </w:rPr>
        <w:t xml:space="preserve">. </w:t>
      </w:r>
      <w:r w:rsidR="00BE6867" w:rsidRPr="00C94601">
        <w:rPr>
          <w:color w:val="000000" w:themeColor="text1"/>
        </w:rPr>
        <w:t xml:space="preserve"> </w:t>
      </w:r>
    </w:p>
    <w:p w14:paraId="3E4E8E51" w14:textId="77777777" w:rsidR="006A5A55" w:rsidRPr="00C94601" w:rsidRDefault="009A03AC" w:rsidP="00251ED2">
      <w:pPr>
        <w:pStyle w:val="Heading1"/>
        <w:rPr>
          <w:i/>
          <w:color w:val="000000" w:themeColor="text1"/>
        </w:rPr>
      </w:pPr>
      <w:r w:rsidRPr="00C94601">
        <w:rPr>
          <w:color w:val="000000" w:themeColor="text1"/>
        </w:rPr>
        <w:t xml:space="preserve">METHODS </w:t>
      </w:r>
    </w:p>
    <w:p w14:paraId="66B681A8" w14:textId="15A7AC82" w:rsidR="006A5A55" w:rsidRPr="00C94601" w:rsidRDefault="006A5A55" w:rsidP="00251ED2">
      <w:pPr>
        <w:pStyle w:val="Heading2"/>
        <w:rPr>
          <w:color w:val="000000" w:themeColor="text1"/>
        </w:rPr>
      </w:pPr>
      <w:r w:rsidRPr="00C94601">
        <w:rPr>
          <w:color w:val="000000" w:themeColor="text1"/>
        </w:rPr>
        <w:t>Participants</w:t>
      </w:r>
    </w:p>
    <w:p w14:paraId="589BC855" w14:textId="1B356900" w:rsidR="009C4022" w:rsidRPr="00C94601" w:rsidRDefault="009B4BAA" w:rsidP="000002EC">
      <w:pPr>
        <w:pStyle w:val="Paragraph"/>
        <w:rPr>
          <w:bCs/>
          <w:color w:val="000000" w:themeColor="text1"/>
        </w:rPr>
      </w:pPr>
      <w:r w:rsidRPr="00C94601">
        <w:rPr>
          <w:color w:val="000000" w:themeColor="text1"/>
        </w:rPr>
        <w:t xml:space="preserve">All participants were family members of a relative who had sustained a </w:t>
      </w:r>
      <w:r w:rsidR="00A9053C" w:rsidRPr="00C94601">
        <w:rPr>
          <w:color w:val="000000" w:themeColor="text1"/>
        </w:rPr>
        <w:t>TBI</w:t>
      </w:r>
      <w:r w:rsidRPr="00C94601">
        <w:rPr>
          <w:color w:val="000000" w:themeColor="text1"/>
        </w:rPr>
        <w:t xml:space="preserve"> </w:t>
      </w:r>
      <w:r w:rsidR="00D742DD" w:rsidRPr="00C94601">
        <w:rPr>
          <w:color w:val="000000" w:themeColor="text1"/>
        </w:rPr>
        <w:t xml:space="preserve">with admission to </w:t>
      </w:r>
      <w:proofErr w:type="spellStart"/>
      <w:r w:rsidRPr="00C94601">
        <w:rPr>
          <w:color w:val="000000" w:themeColor="text1"/>
        </w:rPr>
        <w:t>neurointensive</w:t>
      </w:r>
      <w:proofErr w:type="spellEnd"/>
      <w:r w:rsidRPr="00C94601">
        <w:rPr>
          <w:color w:val="000000" w:themeColor="text1"/>
        </w:rPr>
        <w:t xml:space="preserve"> care.  Family members were approached to take part in this study once their relative had been discharged to a ward environment.  </w:t>
      </w:r>
      <w:r w:rsidR="00BF6514" w:rsidRPr="00C94601">
        <w:rPr>
          <w:color w:val="000000" w:themeColor="text1"/>
        </w:rPr>
        <w:t xml:space="preserve">Following ethical </w:t>
      </w:r>
      <w:r w:rsidR="00BF6514" w:rsidRPr="00C94601">
        <w:rPr>
          <w:color w:val="000000" w:themeColor="text1"/>
        </w:rPr>
        <w:lastRenderedPageBreak/>
        <w:t xml:space="preserve">approval by the </w:t>
      </w:r>
      <w:r w:rsidR="00303DEE" w:rsidRPr="00C94601">
        <w:rPr>
          <w:color w:val="000000" w:themeColor="text1"/>
        </w:rPr>
        <w:t xml:space="preserve">NHS research ethics committee </w:t>
      </w:r>
      <w:r w:rsidR="00BF6514" w:rsidRPr="00C94601">
        <w:rPr>
          <w:color w:val="000000" w:themeColor="text1"/>
        </w:rPr>
        <w:t xml:space="preserve">(REC Reference Number: </w:t>
      </w:r>
      <w:r w:rsidR="00BF6514" w:rsidRPr="00C94601">
        <w:rPr>
          <w:bCs/>
          <w:color w:val="000000" w:themeColor="text1"/>
        </w:rPr>
        <w:t>08/H0308/181)</w:t>
      </w:r>
      <w:r w:rsidR="00303DEE" w:rsidRPr="00C94601">
        <w:rPr>
          <w:bCs/>
          <w:color w:val="000000" w:themeColor="text1"/>
        </w:rPr>
        <w:t xml:space="preserve"> nine uninjured family members from three families consented to join this study.  </w:t>
      </w:r>
      <w:r w:rsidR="009C4022" w:rsidRPr="00C94601">
        <w:rPr>
          <w:bCs/>
          <w:color w:val="000000" w:themeColor="text1"/>
        </w:rPr>
        <w:t>Of those approached to join the study only one family was unable to participate because this research required at least two membe</w:t>
      </w:r>
      <w:r w:rsidR="00F50CE5" w:rsidRPr="00C94601">
        <w:rPr>
          <w:bCs/>
          <w:color w:val="000000" w:themeColor="text1"/>
        </w:rPr>
        <w:t>rs of the same family and i</w:t>
      </w:r>
      <w:r w:rsidR="009C4022" w:rsidRPr="00C94601">
        <w:rPr>
          <w:bCs/>
          <w:color w:val="000000" w:themeColor="text1"/>
        </w:rPr>
        <w:t xml:space="preserve">n this instance only one family member wanted to participate.  In </w:t>
      </w:r>
      <w:r w:rsidR="00BC779D" w:rsidRPr="00C94601">
        <w:rPr>
          <w:bCs/>
          <w:color w:val="000000" w:themeColor="text1"/>
        </w:rPr>
        <w:t>addition,</w:t>
      </w:r>
      <w:r w:rsidR="009C4022" w:rsidRPr="00C94601">
        <w:rPr>
          <w:bCs/>
          <w:color w:val="000000" w:themeColor="text1"/>
        </w:rPr>
        <w:t xml:space="preserve"> one member of case two (described below) withdrew before the final interview.  It is hard to speculate on the differences between those who did participate and those who did not.  It is possible these families were significantly more or less distressed than those included.  </w:t>
      </w:r>
    </w:p>
    <w:p w14:paraId="0298E7C5" w14:textId="35E61F3D" w:rsidR="00912B39" w:rsidRPr="00C94601" w:rsidRDefault="00F50CE5" w:rsidP="000002EC">
      <w:pPr>
        <w:pStyle w:val="Paragraph"/>
        <w:rPr>
          <w:color w:val="000000" w:themeColor="text1"/>
        </w:rPr>
      </w:pPr>
      <w:r w:rsidRPr="00C94601">
        <w:rPr>
          <w:color w:val="000000" w:themeColor="text1"/>
        </w:rPr>
        <w:t xml:space="preserve">The three families are presented as cases and described below </w:t>
      </w:r>
      <w:r w:rsidR="00303DEE" w:rsidRPr="00C94601">
        <w:rPr>
          <w:color w:val="000000" w:themeColor="text1"/>
        </w:rPr>
        <w:t>(all names and identifying characteristics have been changed).</w:t>
      </w:r>
    </w:p>
    <w:p w14:paraId="3F002CF6" w14:textId="0986D143" w:rsidR="00CD0C09" w:rsidRPr="00C94601" w:rsidRDefault="00303DEE" w:rsidP="00CD0C09">
      <w:pPr>
        <w:pStyle w:val="Newparagraph"/>
        <w:rPr>
          <w:color w:val="000000" w:themeColor="text1"/>
        </w:rPr>
      </w:pPr>
      <w:r w:rsidRPr="00C94601">
        <w:rPr>
          <w:i/>
          <w:color w:val="000000" w:themeColor="text1"/>
        </w:rPr>
        <w:t>Case one:</w:t>
      </w:r>
      <w:r w:rsidR="00CD0C09" w:rsidRPr="00C94601">
        <w:rPr>
          <w:color w:val="000000" w:themeColor="text1"/>
        </w:rPr>
        <w:t xml:space="preserve"> </w:t>
      </w:r>
      <w:r w:rsidRPr="00C94601">
        <w:rPr>
          <w:color w:val="000000" w:themeColor="text1"/>
        </w:rPr>
        <w:t>Dave aged 58. The p</w:t>
      </w:r>
      <w:r w:rsidRPr="00C94601">
        <w:rPr>
          <w:iCs/>
          <w:color w:val="000000" w:themeColor="text1"/>
        </w:rPr>
        <w:t xml:space="preserve">articipating family members were </w:t>
      </w:r>
      <w:r w:rsidR="00314368" w:rsidRPr="00C94601">
        <w:rPr>
          <w:color w:val="000000" w:themeColor="text1"/>
        </w:rPr>
        <w:t xml:space="preserve">Suzanne </w:t>
      </w:r>
      <w:r w:rsidRPr="00C94601">
        <w:rPr>
          <w:color w:val="000000" w:themeColor="text1"/>
        </w:rPr>
        <w:t>(spouse) aged 36 and Emma (adult daughter</w:t>
      </w:r>
      <w:r w:rsidR="002B4B61" w:rsidRPr="00C94601">
        <w:rPr>
          <w:color w:val="000000" w:themeColor="text1"/>
        </w:rPr>
        <w:t xml:space="preserve"> and step-daughter to </w:t>
      </w:r>
      <w:r w:rsidR="00314368" w:rsidRPr="00C94601">
        <w:rPr>
          <w:color w:val="000000" w:themeColor="text1"/>
        </w:rPr>
        <w:t>Suzanne</w:t>
      </w:r>
      <w:r w:rsidRPr="00C94601">
        <w:rPr>
          <w:color w:val="000000" w:themeColor="text1"/>
        </w:rPr>
        <w:t xml:space="preserve">) aged 27.  The injury was caused by a fall of six/seven meters; it was unknown how long it was until he was found. Dave sustained a severe </w:t>
      </w:r>
      <w:r w:rsidR="00A9053C" w:rsidRPr="00C94601">
        <w:rPr>
          <w:color w:val="000000" w:themeColor="text1"/>
        </w:rPr>
        <w:t>TBI</w:t>
      </w:r>
      <w:r w:rsidRPr="00C94601">
        <w:rPr>
          <w:color w:val="000000" w:themeColor="text1"/>
        </w:rPr>
        <w:t xml:space="preserve">, fractured base of skull, cerebral oedema and a fractured leg. Dave was admitted to neuro-critical care where he was intubated and sedated for approximately ten days. </w:t>
      </w:r>
      <w:r w:rsidR="007A02CC" w:rsidRPr="00C94601">
        <w:rPr>
          <w:color w:val="000000" w:themeColor="text1"/>
        </w:rPr>
        <w:t>He was s</w:t>
      </w:r>
      <w:r w:rsidRPr="00C94601">
        <w:rPr>
          <w:color w:val="000000" w:themeColor="text1"/>
        </w:rPr>
        <w:t xml:space="preserve">ubsequently transferred to a specialist </w:t>
      </w:r>
      <w:r w:rsidR="00251ED2" w:rsidRPr="00C94601">
        <w:rPr>
          <w:color w:val="000000" w:themeColor="text1"/>
        </w:rPr>
        <w:t xml:space="preserve">neurological </w:t>
      </w:r>
      <w:r w:rsidRPr="00C94601">
        <w:rPr>
          <w:color w:val="000000" w:themeColor="text1"/>
        </w:rPr>
        <w:t>ward and assessed for rehabilitation but no beds were available. Dave then self-discharged at one month post-injury.</w:t>
      </w:r>
    </w:p>
    <w:p w14:paraId="04C99C49" w14:textId="1416A905" w:rsidR="00CD0C09" w:rsidRPr="00C94601" w:rsidRDefault="00303DEE" w:rsidP="00CD0C09">
      <w:pPr>
        <w:pStyle w:val="Newparagraph"/>
        <w:rPr>
          <w:color w:val="000000" w:themeColor="text1"/>
        </w:rPr>
      </w:pPr>
      <w:r w:rsidRPr="00C94601">
        <w:rPr>
          <w:i/>
          <w:color w:val="000000" w:themeColor="text1"/>
        </w:rPr>
        <w:t>Case two:</w:t>
      </w:r>
      <w:r w:rsidR="00CD0C09" w:rsidRPr="00C94601">
        <w:rPr>
          <w:color w:val="000000" w:themeColor="text1"/>
        </w:rPr>
        <w:t xml:space="preserve"> </w:t>
      </w:r>
      <w:r w:rsidRPr="00C94601">
        <w:rPr>
          <w:color w:val="000000" w:themeColor="text1"/>
        </w:rPr>
        <w:t xml:space="preserve">Abigail aged 19. The </w:t>
      </w:r>
      <w:r w:rsidRPr="00C94601">
        <w:rPr>
          <w:iCs/>
          <w:color w:val="000000" w:themeColor="text1"/>
        </w:rPr>
        <w:t>participating family members were</w:t>
      </w:r>
      <w:r w:rsidRPr="00C94601">
        <w:rPr>
          <w:i/>
          <w:iCs/>
          <w:color w:val="000000" w:themeColor="text1"/>
        </w:rPr>
        <w:t xml:space="preserve"> </w:t>
      </w:r>
      <w:r w:rsidR="00314368" w:rsidRPr="00C94601">
        <w:rPr>
          <w:color w:val="000000" w:themeColor="text1"/>
        </w:rPr>
        <w:t xml:space="preserve">Diane </w:t>
      </w:r>
      <w:r w:rsidRPr="00C94601">
        <w:rPr>
          <w:color w:val="000000" w:themeColor="text1"/>
        </w:rPr>
        <w:t xml:space="preserve">(mother) aged 54, Bill (father) aged 55 and Lucy (older sibling) aged 22. Abigail was involved in a road traffic accident as a pedestrian and sustained a severe </w:t>
      </w:r>
      <w:r w:rsidR="00A9053C" w:rsidRPr="00C94601">
        <w:rPr>
          <w:color w:val="000000" w:themeColor="text1"/>
        </w:rPr>
        <w:t>TBI</w:t>
      </w:r>
      <w:r w:rsidRPr="00C94601">
        <w:rPr>
          <w:color w:val="000000" w:themeColor="text1"/>
        </w:rPr>
        <w:t xml:space="preserve"> with a </w:t>
      </w:r>
      <w:r w:rsidR="00342000" w:rsidRPr="00C94601">
        <w:rPr>
          <w:color w:val="000000" w:themeColor="text1"/>
        </w:rPr>
        <w:t xml:space="preserve">fractured </w:t>
      </w:r>
      <w:r w:rsidRPr="00C94601">
        <w:rPr>
          <w:color w:val="000000" w:themeColor="text1"/>
        </w:rPr>
        <w:t xml:space="preserve">skull and fractured leg.  Abigail required neuro-surgery and was admitted to neuro-critical care intubated and sedated. Abigail was admitted to a specialist </w:t>
      </w:r>
      <w:r w:rsidR="00251ED2" w:rsidRPr="00C94601">
        <w:rPr>
          <w:color w:val="000000" w:themeColor="text1"/>
        </w:rPr>
        <w:t xml:space="preserve">neurological </w:t>
      </w:r>
      <w:r w:rsidRPr="00C94601">
        <w:rPr>
          <w:color w:val="000000" w:themeColor="text1"/>
        </w:rPr>
        <w:t>ward, then discharged home just over one month post-injury.</w:t>
      </w:r>
    </w:p>
    <w:p w14:paraId="457D4881" w14:textId="65EACA51" w:rsidR="00303DEE" w:rsidRPr="00C94601" w:rsidRDefault="00303DEE" w:rsidP="00CD0C09">
      <w:pPr>
        <w:pStyle w:val="Newparagraph"/>
        <w:rPr>
          <w:color w:val="000000" w:themeColor="text1"/>
        </w:rPr>
      </w:pPr>
      <w:r w:rsidRPr="00C94601">
        <w:rPr>
          <w:i/>
          <w:color w:val="000000" w:themeColor="text1"/>
        </w:rPr>
        <w:lastRenderedPageBreak/>
        <w:t>Case three:</w:t>
      </w:r>
      <w:r w:rsidR="00CD0C09" w:rsidRPr="00C94601">
        <w:rPr>
          <w:color w:val="000000" w:themeColor="text1"/>
        </w:rPr>
        <w:t xml:space="preserve"> </w:t>
      </w:r>
      <w:r w:rsidRPr="00C94601">
        <w:rPr>
          <w:color w:val="000000" w:themeColor="text1"/>
        </w:rPr>
        <w:t xml:space="preserve">Tracey aged 27.  The participating </w:t>
      </w:r>
      <w:r w:rsidRPr="00C94601">
        <w:rPr>
          <w:iCs/>
          <w:color w:val="000000" w:themeColor="text1"/>
        </w:rPr>
        <w:t>family members were</w:t>
      </w:r>
      <w:r w:rsidRPr="00C94601">
        <w:rPr>
          <w:color w:val="000000" w:themeColor="text1"/>
        </w:rPr>
        <w:t xml:space="preserve"> Mike (spouse) aged 29</w:t>
      </w:r>
      <w:r w:rsidR="003B6449" w:rsidRPr="00C94601">
        <w:rPr>
          <w:color w:val="000000" w:themeColor="text1"/>
        </w:rPr>
        <w:t>,</w:t>
      </w:r>
      <w:r w:rsidRPr="00C94601">
        <w:rPr>
          <w:color w:val="000000" w:themeColor="text1"/>
        </w:rPr>
        <w:t xml:space="preserve"> Kate (mother) aged 54, Peter (father) aged 54</w:t>
      </w:r>
      <w:r w:rsidR="003B6449" w:rsidRPr="00C94601">
        <w:rPr>
          <w:color w:val="000000" w:themeColor="text1"/>
        </w:rPr>
        <w:t>,</w:t>
      </w:r>
      <w:r w:rsidRPr="00C94601">
        <w:rPr>
          <w:color w:val="000000" w:themeColor="text1"/>
        </w:rPr>
        <w:t xml:space="preserve"> and Helen (older sibling) aged 27. Tracey was in a road traffic accident and sustained a severe </w:t>
      </w:r>
      <w:r w:rsidR="00A9053C" w:rsidRPr="00C94601">
        <w:rPr>
          <w:color w:val="000000" w:themeColor="text1"/>
        </w:rPr>
        <w:t>TBI</w:t>
      </w:r>
      <w:r w:rsidRPr="00C94601">
        <w:rPr>
          <w:color w:val="000000" w:themeColor="text1"/>
        </w:rPr>
        <w:t xml:space="preserve">, diffuse axonal injury, intracranial </w:t>
      </w:r>
      <w:r w:rsidR="007A02CC" w:rsidRPr="00C94601">
        <w:rPr>
          <w:color w:val="000000" w:themeColor="text1"/>
        </w:rPr>
        <w:t>haemorrhage</w:t>
      </w:r>
      <w:r w:rsidRPr="00C94601">
        <w:rPr>
          <w:color w:val="000000" w:themeColor="text1"/>
        </w:rPr>
        <w:t xml:space="preserve"> and cerebral oedema. Tracey was then admitted to neuro-critical care to be intubated and sedated.  Tracey was admitted to </w:t>
      </w:r>
      <w:r w:rsidR="00251ED2" w:rsidRPr="00C94601">
        <w:rPr>
          <w:color w:val="000000" w:themeColor="text1"/>
        </w:rPr>
        <w:t xml:space="preserve">a </w:t>
      </w:r>
      <w:r w:rsidRPr="00C94601">
        <w:rPr>
          <w:color w:val="000000" w:themeColor="text1"/>
        </w:rPr>
        <w:t xml:space="preserve">specialist </w:t>
      </w:r>
      <w:r w:rsidR="00251ED2" w:rsidRPr="00C94601">
        <w:rPr>
          <w:color w:val="000000" w:themeColor="text1"/>
        </w:rPr>
        <w:t xml:space="preserve">neurological </w:t>
      </w:r>
      <w:r w:rsidRPr="00C94601">
        <w:rPr>
          <w:color w:val="000000" w:themeColor="text1"/>
        </w:rPr>
        <w:t xml:space="preserve">ward one month after injury followed by a period of in-patient rehabilitation. Tracey was discharged home approximately three months post-injury.  </w:t>
      </w:r>
    </w:p>
    <w:p w14:paraId="7253483D" w14:textId="615883F0" w:rsidR="00CD0C09" w:rsidRPr="00C94601" w:rsidRDefault="00E42162" w:rsidP="00B54B45">
      <w:pPr>
        <w:pStyle w:val="Newparagraph"/>
        <w:rPr>
          <w:color w:val="000000" w:themeColor="text1"/>
        </w:rPr>
      </w:pPr>
      <w:r w:rsidRPr="00C94601">
        <w:rPr>
          <w:color w:val="000000" w:themeColor="text1"/>
        </w:rPr>
        <w:t>A</w:t>
      </w:r>
      <w:r w:rsidR="00CD0C09" w:rsidRPr="00C94601">
        <w:rPr>
          <w:color w:val="000000" w:themeColor="text1"/>
        </w:rPr>
        <w:t>t one year post-injury all injured persons had resumed most activities</w:t>
      </w:r>
      <w:r w:rsidRPr="00C94601">
        <w:rPr>
          <w:color w:val="000000" w:themeColor="text1"/>
        </w:rPr>
        <w:t xml:space="preserve"> of daily living</w:t>
      </w:r>
      <w:r w:rsidR="00CD0C09" w:rsidRPr="00C94601">
        <w:rPr>
          <w:color w:val="000000" w:themeColor="text1"/>
        </w:rPr>
        <w:t xml:space="preserve">, including return to work, with some minor residual deficits apparent.  Such an outcome would be classified by the Glasgow Outcome Score as </w:t>
      </w:r>
      <w:r w:rsidR="003B6449" w:rsidRPr="00C94601">
        <w:rPr>
          <w:color w:val="000000" w:themeColor="text1"/>
        </w:rPr>
        <w:t xml:space="preserve">a </w:t>
      </w:r>
      <w:r w:rsidR="00CD0C09" w:rsidRPr="00C94601">
        <w:rPr>
          <w:color w:val="000000" w:themeColor="text1"/>
        </w:rPr>
        <w:t xml:space="preserve">‘good recovery’ </w:t>
      </w:r>
      <w:r w:rsidR="00171F26" w:rsidRPr="00C94601">
        <w:rPr>
          <w:color w:val="000000" w:themeColor="text1"/>
        </w:rPr>
        <w:fldChar w:fldCharType="begin" w:fldLock="1"/>
      </w:r>
      <w:r w:rsidR="005F594E" w:rsidRPr="00C94601">
        <w:rPr>
          <w:color w:val="000000" w:themeColor="text1"/>
        </w:rPr>
        <w:instrText>ADDIN CSL_CITATION { "citationItems" : [ { "id" : "ITEM-1", "itemData" : { "author" : [ { "dropping-particle" : "", "family" : "Jennett", "given" : "B", "non-dropping-particle" : "", "parse-names" : false, "suffix" : "" }, { "dropping-particle" : "", "family" : "Bond", "given" : "M", "non-dropping-particle" : "", "parse-names" : false, "suffix" : "" } ], "container-title" : "Lancet", "id" : "ITEM-1", "issue" : "7905", "issued" : { "date-parts" : [ [ "1975" ] ] }, "page" : "480", "title" : "Assessment of outcome after severe brain damage", "type" : "article-journal", "volume" : "1" }, "uris" : [ "http://www.mendeley.com/documents/?uuid=1a1a9e51-00bd-43fd-bfcd-c864d4491a1e" ] } ], "mendeley" : { "formattedCitation" : "(Jennett &amp; Bond, 1975)", "plainTextFormattedCitation" : "(Jennett &amp; Bond, 1975)", "previouslyFormattedCitation" : "(Jennett &amp; Bond, 1975)" }, "properties" : { "noteIndex" : 0 }, "schema" : "https://github.com/citation-style-language/schema/raw/master/csl-citation.json" }</w:instrText>
      </w:r>
      <w:r w:rsidR="00171F26" w:rsidRPr="00C94601">
        <w:rPr>
          <w:color w:val="000000" w:themeColor="text1"/>
        </w:rPr>
        <w:fldChar w:fldCharType="separate"/>
      </w:r>
      <w:r w:rsidR="00917B07" w:rsidRPr="00C94601">
        <w:rPr>
          <w:noProof/>
          <w:color w:val="000000" w:themeColor="text1"/>
        </w:rPr>
        <w:t>(Jennett &amp; Bond, 1975)</w:t>
      </w:r>
      <w:r w:rsidR="00171F26" w:rsidRPr="00C94601">
        <w:rPr>
          <w:color w:val="000000" w:themeColor="text1"/>
        </w:rPr>
        <w:fldChar w:fldCharType="end"/>
      </w:r>
      <w:r w:rsidR="00CD0C09" w:rsidRPr="00C94601">
        <w:rPr>
          <w:color w:val="000000" w:themeColor="text1"/>
        </w:rPr>
        <w:t>.</w:t>
      </w:r>
    </w:p>
    <w:p w14:paraId="00074207" w14:textId="77777777" w:rsidR="006A5A55" w:rsidRPr="00C94601" w:rsidRDefault="006A5A55" w:rsidP="00251ED2">
      <w:pPr>
        <w:pStyle w:val="Heading2"/>
        <w:rPr>
          <w:color w:val="000000" w:themeColor="text1"/>
        </w:rPr>
      </w:pPr>
      <w:r w:rsidRPr="00C94601">
        <w:rPr>
          <w:color w:val="000000" w:themeColor="text1"/>
        </w:rPr>
        <w:t>Design</w:t>
      </w:r>
    </w:p>
    <w:p w14:paraId="317CAF61" w14:textId="23D65B32" w:rsidR="009D6B50" w:rsidRPr="00C94601" w:rsidRDefault="001273D6" w:rsidP="000002EC">
      <w:pPr>
        <w:pStyle w:val="Paragraph"/>
        <w:rPr>
          <w:color w:val="000000" w:themeColor="text1"/>
        </w:rPr>
      </w:pPr>
      <w:r w:rsidRPr="00C94601">
        <w:rPr>
          <w:color w:val="000000" w:themeColor="text1"/>
        </w:rPr>
        <w:t xml:space="preserve">This study </w:t>
      </w:r>
      <w:r w:rsidR="00342000" w:rsidRPr="00C94601">
        <w:rPr>
          <w:color w:val="000000" w:themeColor="text1"/>
        </w:rPr>
        <w:t xml:space="preserve">used </w:t>
      </w:r>
      <w:r w:rsidR="009D6B50" w:rsidRPr="00C94601">
        <w:rPr>
          <w:color w:val="000000" w:themeColor="text1"/>
        </w:rPr>
        <w:t xml:space="preserve">social </w:t>
      </w:r>
      <w:r w:rsidRPr="00C94601">
        <w:rPr>
          <w:color w:val="000000" w:themeColor="text1"/>
        </w:rPr>
        <w:t xml:space="preserve">constructivism and narrative theory as its conceptual framework.  </w:t>
      </w:r>
      <w:r w:rsidR="007A02CC" w:rsidRPr="00C94601">
        <w:rPr>
          <w:color w:val="000000" w:themeColor="text1"/>
        </w:rPr>
        <w:t>The s</w:t>
      </w:r>
      <w:r w:rsidR="009D6B50" w:rsidRPr="00C94601">
        <w:rPr>
          <w:color w:val="000000" w:themeColor="text1"/>
        </w:rPr>
        <w:t xml:space="preserve">ocial constructivist paradigm views reality as relative to those experiencing it and </w:t>
      </w:r>
      <w:r w:rsidR="007A02CC" w:rsidRPr="00C94601">
        <w:rPr>
          <w:color w:val="000000" w:themeColor="text1"/>
        </w:rPr>
        <w:t xml:space="preserve">proposes </w:t>
      </w:r>
      <w:r w:rsidR="009D6B50" w:rsidRPr="00C94601">
        <w:rPr>
          <w:color w:val="000000" w:themeColor="text1"/>
        </w:rPr>
        <w:t>that experience is created, shaped and constructed through social interaction and individual interpretation</w:t>
      </w:r>
      <w:r w:rsidR="00171F26" w:rsidRPr="00C94601">
        <w:rPr>
          <w:color w:val="000000" w:themeColor="text1"/>
        </w:rPr>
        <w:t xml:space="preserve"> </w:t>
      </w:r>
      <w:r w:rsidR="00171F26" w:rsidRPr="00C94601">
        <w:rPr>
          <w:color w:val="000000" w:themeColor="text1"/>
        </w:rPr>
        <w:fldChar w:fldCharType="begin" w:fldLock="1"/>
      </w:r>
      <w:r w:rsidR="005F594E" w:rsidRPr="00C94601">
        <w:rPr>
          <w:color w:val="000000" w:themeColor="text1"/>
        </w:rPr>
        <w:instrText>ADDIN CSL_CITATION { "citationItems" : [ { "id" : "ITEM-1", "itemData" : { "ISBN" : "0803946791", "abstract" : "Denzin, N. K., &amp; Lincoln, Y S. (1994). Introduction: Entering the field of qualitative research. In N. K. Denzin &amp; Y. S. Lincoln (Eds.), Handbook of qualitative research (pp. 1-17). Thousand Oaks, CA: Sage. ,", "author" : [ { "dropping-particle" : "", "family" : "Denzin, Norman, Lincoln", "given" : "Y.S.", "non-dropping-particle" : "", "parse-names" : false, "suffix" : "" } ], "edition" : "4th", "id" : "ITEM-1", "issued" : { "date-parts" : [ [ "2011" ] ] }, "publisher" : "Sage", "publisher-place" : "Thousand Oaks", "title" : "The Sage Handbook of Qualitative Research", "type" : "book" }, "uris" : [ "http://www.mendeley.com/documents/?uuid=4b2ce5fb-c4e0-46d2-895c-b0b5062c7f0f" ] } ], "mendeley" : { "formattedCitation" : "(Denzin, Norman, Lincoln, 2011)", "plainTextFormattedCitation" : "(Denzin, Norman, Lincoln, 2011)", "previouslyFormattedCitation" : "(Denzin, Norman, Lincoln, 2011)" }, "properties" : { "noteIndex" : 0 }, "schema" : "https://github.com/citation-style-language/schema/raw/master/csl-citation.json" }</w:instrText>
      </w:r>
      <w:r w:rsidR="00171F26" w:rsidRPr="00C94601">
        <w:rPr>
          <w:color w:val="000000" w:themeColor="text1"/>
        </w:rPr>
        <w:fldChar w:fldCharType="separate"/>
      </w:r>
      <w:r w:rsidR="00171F26" w:rsidRPr="00C94601">
        <w:rPr>
          <w:noProof/>
          <w:color w:val="000000" w:themeColor="text1"/>
        </w:rPr>
        <w:t>(Denzin, Norman, Lincoln, 2011)</w:t>
      </w:r>
      <w:r w:rsidR="00171F26" w:rsidRPr="00C94601">
        <w:rPr>
          <w:color w:val="000000" w:themeColor="text1"/>
        </w:rPr>
        <w:fldChar w:fldCharType="end"/>
      </w:r>
      <w:r w:rsidR="009D6B50" w:rsidRPr="00C94601">
        <w:rPr>
          <w:color w:val="000000" w:themeColor="text1"/>
        </w:rPr>
        <w:t>.  The assumption therefore is that the experience of being in the world is never singular or objective.  Within research this allows several different perspectives to be examined so that a deeper understanding can be reached about how individuals make sense of their experiences.  The priorities of the constructivist paradigm align to those of narrative theory and</w:t>
      </w:r>
      <w:r w:rsidR="00B97CBB" w:rsidRPr="00C94601">
        <w:rPr>
          <w:color w:val="000000" w:themeColor="text1"/>
        </w:rPr>
        <w:t xml:space="preserve"> </w:t>
      </w:r>
      <w:proofErr w:type="spellStart"/>
      <w:r w:rsidR="00E00A4A" w:rsidRPr="00C94601">
        <w:rPr>
          <w:color w:val="000000" w:themeColor="text1"/>
        </w:rPr>
        <w:t>Sparkes</w:t>
      </w:r>
      <w:proofErr w:type="spellEnd"/>
      <w:r w:rsidR="00E00A4A" w:rsidRPr="00C94601">
        <w:rPr>
          <w:color w:val="000000" w:themeColor="text1"/>
        </w:rPr>
        <w:t xml:space="preserve"> </w:t>
      </w:r>
      <w:r w:rsidR="004A7233" w:rsidRPr="00C94601">
        <w:rPr>
          <w:color w:val="000000" w:themeColor="text1"/>
        </w:rPr>
        <w:t>&amp;</w:t>
      </w:r>
      <w:r w:rsidR="00E00A4A" w:rsidRPr="00C94601">
        <w:rPr>
          <w:color w:val="000000" w:themeColor="text1"/>
        </w:rPr>
        <w:t xml:space="preserve"> Smith </w:t>
      </w:r>
      <w:r w:rsidR="00B97CBB" w:rsidRPr="00C94601">
        <w:rPr>
          <w:color w:val="000000" w:themeColor="text1"/>
        </w:rPr>
        <w:fldChar w:fldCharType="begin" w:fldLock="1"/>
      </w:r>
      <w:r w:rsidR="00E00A4A" w:rsidRPr="00C94601">
        <w:rPr>
          <w:color w:val="000000" w:themeColor="text1"/>
        </w:rPr>
        <w:instrText>ADDIN CSL_CITATION { "citationItems" : [ { "id" : "ITEM-1", "itemData" : { "author" : [ { "dropping-particle" : "", "family" : "Sparkes", "given" : "AC", "non-dropping-particle" : "", "parse-names" : false, "suffix" : "" }, { "dropping-particle" : "", "family" : "Smith", "given" : "B", "non-dropping-particle" : "", "parse-names" : false, "suffix" : "" } ], "container-title" : "Handbook of Constructionist Research", "editor" : [ { "dropping-particle" : "", "family" : "Holstein", "given" : "JA", "non-dropping-particle" : "", "parse-names" : false, "suffix" : "" }, { "dropping-particle" : "", "family" : "Gubrium", "given" : "JF", "non-dropping-particle" : "", "parse-names" : false, "suffix" : "" } ], "id" : "ITEM-1", "issued" : { "date-parts" : [ [ "2008" ] ] }, "page" : "295 \u2013 315", "publisher" : "Guildford Press", "publisher-place" : "New York", "title" : "Narrative Constructionist Inquiry", "type" : "chapter" }, "suppress-author" : 1, "uris" : [ "http://www.mendeley.com/documents/?uuid=306f12ec-58fe-4916-be20-f0c25c293907" ] } ], "mendeley" : { "formattedCitation" : "(2008)", "plainTextFormattedCitation" : "(2008)", "previouslyFormattedCitation" : "(2008)" }, "properties" : { "noteIndex" : 0 }, "schema" : "https://github.com/citation-style-language/schema/raw/master/csl-citation.json" }</w:instrText>
      </w:r>
      <w:r w:rsidR="00B97CBB" w:rsidRPr="00C94601">
        <w:rPr>
          <w:color w:val="000000" w:themeColor="text1"/>
        </w:rPr>
        <w:fldChar w:fldCharType="separate"/>
      </w:r>
      <w:r w:rsidR="00E00A4A" w:rsidRPr="00C94601">
        <w:rPr>
          <w:noProof/>
          <w:color w:val="000000" w:themeColor="text1"/>
        </w:rPr>
        <w:t>(2008)</w:t>
      </w:r>
      <w:r w:rsidR="00B97CBB" w:rsidRPr="00C94601">
        <w:rPr>
          <w:color w:val="000000" w:themeColor="text1"/>
        </w:rPr>
        <w:fldChar w:fldCharType="end"/>
      </w:r>
      <w:r w:rsidR="009D6B50" w:rsidRPr="00C94601">
        <w:rPr>
          <w:color w:val="000000" w:themeColor="text1"/>
        </w:rPr>
        <w:t xml:space="preserve"> explain these are commonly used together.  </w:t>
      </w:r>
    </w:p>
    <w:p w14:paraId="1760F5DB" w14:textId="5C00615B" w:rsidR="009D6B50" w:rsidRPr="00C94601" w:rsidRDefault="009D6B50" w:rsidP="00FC0C41">
      <w:pPr>
        <w:pStyle w:val="Newparagraph"/>
        <w:rPr>
          <w:color w:val="000000" w:themeColor="text1"/>
        </w:rPr>
      </w:pPr>
      <w:r w:rsidRPr="00C94601">
        <w:rPr>
          <w:color w:val="000000" w:themeColor="text1"/>
        </w:rPr>
        <w:t xml:space="preserve">Narrative traditions view people as innate story tellers and when faced with a disruption to normal daily life stories about this event are created </w:t>
      </w:r>
      <w:r w:rsidR="00B97CBB" w:rsidRPr="00C94601">
        <w:rPr>
          <w:color w:val="000000" w:themeColor="text1"/>
        </w:rPr>
        <w:fldChar w:fldCharType="begin" w:fldLock="1"/>
      </w:r>
      <w:r w:rsidR="005F594E" w:rsidRPr="00C94601">
        <w:rPr>
          <w:color w:val="000000" w:themeColor="text1"/>
        </w:rPr>
        <w:instrText>ADDIN CSL_CITATION { "citationItems" : [ { "id" : "ITEM-1", "itemData" : { "DOI" : "10.1177/0269216308089842", "ISBN" : "0269216308", "ISSN" : "0269-2163", "PMID" : "18612032", "abstract" : "The phenomenon of the 'illness narrative' is well-documented, in the last 25 years, of increasing interest to researchers in health and social sciences. Personal stories about the experience of facing the end of life also have an established history of particular relevance for palliative care clinicians. In this article, we review and describe a range of narrative analysis approaches that may be of use in palliative care. In particular, we distinguish between qualitative analysis applied to narratives and narrative analysis as a method. We discuss the potential benefits and challenges in the use of narrative research methods as a means to deepen our understanding of patient, carer and health professionals' experience, and to support improvements in end of life care policy and practice.", "author" : [ { "dropping-particle" : "", "family" : "Bingley", "given" : "a F", "non-dropping-particle" : "", "parse-names" : false, "suffix" : "" }, { "dropping-particle" : "", "family" : "Thomas", "given" : "C", "non-dropping-particle" : "", "parse-names" : false, "suffix" : "" }, { "dropping-particle" : "", "family" : "Brown", "given" : "J", "non-dropping-particle" : "", "parse-names" : false, "suffix" : "" }, { "dropping-particle" : "", "family" : "Reeve", "given" : "J", "non-dropping-particle" : "", "parse-names" : false, "suffix" : "" }, { "dropping-particle" : "", "family" : "Payne", "given" : "S", "non-dropping-particle" : "", "parse-names" : false, "suffix" : "" } ], "container-title" : "Palliative medicine", "id" : "ITEM-1", "issue" : "5", "issued" : { "date-parts" : [ [ "2008" ] ] }, "page" : "653-658", "title" : "Developing narrative research in supportive and palliative care: the focus on illness narratives.", "type" : "article-journal", "volume" : "22" }, "uris" : [ "http://www.mendeley.com/documents/?uuid=295aac77-435a-4dd0-8c3b-14ea728f1fa4" ] } ], "mendeley" : { "formattedCitation" : "(Bingley, Thomas, Brown, Reeve, &amp; Payne, 2008)", "plainTextFormattedCitation" : "(Bingley, Thomas, Brown, Reeve, &amp; Payne, 2008)", "previouslyFormattedCitation" : "(Bingley, Thomas, Brown, Reeve, &amp; Payne, 2008)" }, "properties" : { "noteIndex" : 0 }, "schema" : "https://github.com/citation-style-language/schema/raw/master/csl-citation.json" }</w:instrText>
      </w:r>
      <w:r w:rsidR="00B97CBB" w:rsidRPr="00C94601">
        <w:rPr>
          <w:color w:val="000000" w:themeColor="text1"/>
        </w:rPr>
        <w:fldChar w:fldCharType="separate"/>
      </w:r>
      <w:r w:rsidR="00917B07" w:rsidRPr="00C94601">
        <w:rPr>
          <w:noProof/>
          <w:color w:val="000000" w:themeColor="text1"/>
        </w:rPr>
        <w:t>(Bingley, Thomas, Brown, Reeve, &amp; Payne, 2008)</w:t>
      </w:r>
      <w:r w:rsidR="00B97CBB" w:rsidRPr="00C94601">
        <w:rPr>
          <w:color w:val="000000" w:themeColor="text1"/>
        </w:rPr>
        <w:fldChar w:fldCharType="end"/>
      </w:r>
      <w:r w:rsidRPr="00C94601">
        <w:rPr>
          <w:color w:val="000000" w:themeColor="text1"/>
        </w:rPr>
        <w:t xml:space="preserve">.  Stories are therefore important at times of transition or </w:t>
      </w:r>
      <w:r w:rsidRPr="00C94601">
        <w:rPr>
          <w:color w:val="000000" w:themeColor="text1"/>
        </w:rPr>
        <w:lastRenderedPageBreak/>
        <w:t xml:space="preserve">change and are viewed as </w:t>
      </w:r>
      <w:r w:rsidR="00FC0C41" w:rsidRPr="00C94601">
        <w:rPr>
          <w:color w:val="000000" w:themeColor="text1"/>
        </w:rPr>
        <w:t xml:space="preserve">instruments </w:t>
      </w:r>
      <w:r w:rsidRPr="00C94601">
        <w:rPr>
          <w:color w:val="000000" w:themeColor="text1"/>
        </w:rPr>
        <w:t>to make sense of events that reshape our lives.</w:t>
      </w:r>
      <w:r w:rsidR="00FC0C41" w:rsidRPr="00C94601">
        <w:rPr>
          <w:color w:val="000000" w:themeColor="text1"/>
        </w:rPr>
        <w:t xml:space="preserve">  The way these narratives are crafted reveals something about the meaning attributed to them </w:t>
      </w:r>
      <w:r w:rsidR="00B97CBB" w:rsidRPr="00C94601">
        <w:rPr>
          <w:color w:val="000000" w:themeColor="text1"/>
        </w:rPr>
        <w:fldChar w:fldCharType="begin" w:fldLock="1"/>
      </w:r>
      <w:r w:rsidR="00B97CBB" w:rsidRPr="00C94601">
        <w:rPr>
          <w:color w:val="000000" w:themeColor="text1"/>
        </w:rPr>
        <w:instrText>ADDIN CSL_CITATION { "citationItems" : [ { "id" : "ITEM-1", "itemData" : { "author" : [ { "dropping-particle" : "", "family" : "Bruner", "given" : "JS", "non-dropping-particle" : "", "parse-names" : false, "suffix" : "" } ], "id" : "ITEM-1", "issued" : { "date-parts" : [ [ "1990" ] ] }, "publisher" : "Harvard University", "publisher-place" : "Cambridge, Mass", "title" : "Acts of meaning", "type" : "book" }, "uris" : [ "http://www.mendeley.com/documents/?uuid=b0d5b3c0-b408-4a1d-ab90-ae1b521c3bf1" ] } ], "mendeley" : { "formattedCitation" : "(Bruner, 1990)", "plainTextFormattedCitation" : "(Bruner, 1990)", "previouslyFormattedCitation" : "(Bruner, 1990)" }, "properties" : { "noteIndex" : 0 }, "schema" : "https://github.com/citation-style-language/schema/raw/master/csl-citation.json" }</w:instrText>
      </w:r>
      <w:r w:rsidR="00B97CBB" w:rsidRPr="00C94601">
        <w:rPr>
          <w:color w:val="000000" w:themeColor="text1"/>
        </w:rPr>
        <w:fldChar w:fldCharType="separate"/>
      </w:r>
      <w:r w:rsidR="00B97CBB" w:rsidRPr="00C94601">
        <w:rPr>
          <w:noProof/>
          <w:color w:val="000000" w:themeColor="text1"/>
        </w:rPr>
        <w:t>(Bruner, 1990)</w:t>
      </w:r>
      <w:r w:rsidR="00B97CBB" w:rsidRPr="00C94601">
        <w:rPr>
          <w:color w:val="000000" w:themeColor="text1"/>
        </w:rPr>
        <w:fldChar w:fldCharType="end"/>
      </w:r>
      <w:r w:rsidR="00FC0C41" w:rsidRPr="00C94601">
        <w:rPr>
          <w:color w:val="000000" w:themeColor="text1"/>
        </w:rPr>
        <w:t xml:space="preserve">.  In </w:t>
      </w:r>
      <w:r w:rsidR="00FC0C41" w:rsidRPr="00C94601">
        <w:rPr>
          <w:i/>
          <w:color w:val="000000" w:themeColor="text1"/>
        </w:rPr>
        <w:t>Acts of Meaning</w:t>
      </w:r>
      <w:r w:rsidR="00FC0C41" w:rsidRPr="00C94601">
        <w:rPr>
          <w:color w:val="000000" w:themeColor="text1"/>
        </w:rPr>
        <w:t xml:space="preserve"> Jerome Bruner called for the field of psychology to return to more human concerns of meaning making and its importance to ‘being in the world’. </w:t>
      </w:r>
      <w:r w:rsidR="00B97CBB" w:rsidRPr="00C94601">
        <w:rPr>
          <w:color w:val="000000" w:themeColor="text1"/>
        </w:rPr>
        <w:fldChar w:fldCharType="begin" w:fldLock="1"/>
      </w:r>
      <w:r w:rsidR="00B97CBB" w:rsidRPr="00C94601">
        <w:rPr>
          <w:color w:val="000000" w:themeColor="text1"/>
        </w:rPr>
        <w:instrText>ADDIN CSL_CITATION { "citationItems" : [ { "id" : "ITEM-1", "itemData" : { "author" : [ { "dropping-particle" : "", "family" : "Bruner", "given" : "JS", "non-dropping-particle" : "", "parse-names" : false, "suffix" : "" } ], "id" : "ITEM-1", "issued" : { "date-parts" : [ [ "1990" ] ] }, "publisher" : "Harvard University", "publisher-place" : "Cambridge, Mass", "title" : "Acts of meaning", "type" : "book" }, "suppress-author" : 1, "uris" : [ "http://www.mendeley.com/documents/?uuid=b0d5b3c0-b408-4a1d-ab90-ae1b521c3bf1" ] } ], "mendeley" : { "formattedCitation" : "(1990)", "manualFormatting" : "Bruner (1990)", "plainTextFormattedCitation" : "(1990)", "previouslyFormattedCitation" : "(1990)" }, "properties" : { "noteIndex" : 0 }, "schema" : "https://github.com/citation-style-language/schema/raw/master/csl-citation.json" }</w:instrText>
      </w:r>
      <w:r w:rsidR="00B97CBB" w:rsidRPr="00C94601">
        <w:rPr>
          <w:color w:val="000000" w:themeColor="text1"/>
        </w:rPr>
        <w:fldChar w:fldCharType="separate"/>
      </w:r>
      <w:r w:rsidR="00B97CBB" w:rsidRPr="00C94601">
        <w:rPr>
          <w:noProof/>
          <w:color w:val="000000" w:themeColor="text1"/>
        </w:rPr>
        <w:t>Bruner (1990)</w:t>
      </w:r>
      <w:r w:rsidR="00B97CBB" w:rsidRPr="00C94601">
        <w:rPr>
          <w:color w:val="000000" w:themeColor="text1"/>
        </w:rPr>
        <w:fldChar w:fldCharType="end"/>
      </w:r>
      <w:r w:rsidR="00FC0C41" w:rsidRPr="00C94601">
        <w:rPr>
          <w:color w:val="000000" w:themeColor="text1"/>
        </w:rPr>
        <w:fldChar w:fldCharType="begin"/>
      </w:r>
      <w:r w:rsidR="00FC0C41" w:rsidRPr="00C94601">
        <w:rPr>
          <w:color w:val="000000" w:themeColor="text1"/>
        </w:rPr>
        <w:instrText xml:space="preserve"> ADDIN EN.CITE &lt;EndNote&gt;&lt;Cite AuthorYear="1"&gt;&lt;Author&gt;Bruner&lt;/Author&gt;&lt;Year&gt;1990&lt;/Year&gt;&lt;RecNum&gt;248&lt;/RecNum&gt;&lt;DisplayText&gt;Bruner (1990)&lt;/DisplayText&gt;&lt;record&gt;&lt;rec-number&gt;248&lt;/rec-number&gt;&lt;foreign-keys&gt;&lt;key app="EN" db-id="0xdr2vpdoeza5fe0exn5sw2gpwaaeesvv9fe"&gt;248&lt;/key&gt;&lt;/foreign-keys&gt;&lt;ref-type name="Book"&gt;6&lt;/ref-type&gt;&lt;contributors&gt;&lt;authors&gt;&lt;author&gt;Bruner, Jerome S.&lt;/author&gt;&lt;/authors&gt;&lt;/contributors&gt;&lt;titles&gt;&lt;title&gt;Acts of meaning&lt;/title&gt;&lt;secondary-title&gt;The Jerusalem-Harvard lectures&lt;/secondary-title&gt;&lt;/titles&gt;&lt;keywords&gt;&lt;keyword&gt;Meaning [Psychology].&lt;/keyword&gt;&lt;keyword&gt;Cognitive psychology History.&lt;/keyword&gt;&lt;keyword&gt;Ethnopsychology.&lt;/keyword&gt;&lt;/keywords&gt;&lt;dates&gt;&lt;year&gt;1990&lt;/year&gt;&lt;/dates&gt;&lt;pub-location&gt;Cambridge, Mass.&lt;/pub-location&gt;&lt;publisher&gt;Harvard University&lt;/publisher&gt;&lt;isbn&gt;0674003608&lt;/isbn&gt;&lt;call-num&gt;HARTLEY ON-LOAN BF 455 BRU 1-WK-LOAN&lt;/call-num&gt;&lt;urls&gt;&lt;/urls&gt;&lt;/record&gt;&lt;/Cite&gt;&lt;/EndNote&gt;</w:instrText>
      </w:r>
      <w:r w:rsidR="00FC0C41" w:rsidRPr="00C94601">
        <w:rPr>
          <w:color w:val="000000" w:themeColor="text1"/>
        </w:rPr>
        <w:fldChar w:fldCharType="end"/>
      </w:r>
      <w:r w:rsidR="00FC0C41" w:rsidRPr="00C94601">
        <w:rPr>
          <w:color w:val="000000" w:themeColor="text1"/>
        </w:rPr>
        <w:t xml:space="preserve"> stated ‘I have been at great pains to argue […] that one of the most ubiquitous and powerful discourse forms in human communication is </w:t>
      </w:r>
      <w:r w:rsidR="00FC0C41" w:rsidRPr="00C94601">
        <w:rPr>
          <w:i/>
          <w:color w:val="000000" w:themeColor="text1"/>
        </w:rPr>
        <w:t>narrative</w:t>
      </w:r>
      <w:r w:rsidR="00FC0C41" w:rsidRPr="00C94601">
        <w:rPr>
          <w:color w:val="000000" w:themeColor="text1"/>
        </w:rPr>
        <w:t xml:space="preserve">’ (p77).  </w:t>
      </w:r>
    </w:p>
    <w:p w14:paraId="7DC49CF5" w14:textId="77777777" w:rsidR="00486338" w:rsidRPr="00C94601" w:rsidRDefault="006A5A55" w:rsidP="00251ED2">
      <w:pPr>
        <w:pStyle w:val="Heading2"/>
        <w:rPr>
          <w:color w:val="000000" w:themeColor="text1"/>
        </w:rPr>
      </w:pPr>
      <w:r w:rsidRPr="00C94601">
        <w:rPr>
          <w:color w:val="000000" w:themeColor="text1"/>
        </w:rPr>
        <w:t>Procedure</w:t>
      </w:r>
      <w:r w:rsidR="00486338" w:rsidRPr="00C94601">
        <w:rPr>
          <w:color w:val="000000" w:themeColor="text1"/>
        </w:rPr>
        <w:t xml:space="preserve"> </w:t>
      </w:r>
    </w:p>
    <w:p w14:paraId="7AC6715D" w14:textId="0548F4AD" w:rsidR="001273D6" w:rsidRPr="00C94601" w:rsidRDefault="001273D6" w:rsidP="000002EC">
      <w:pPr>
        <w:pStyle w:val="Paragraph"/>
        <w:rPr>
          <w:color w:val="000000" w:themeColor="text1"/>
        </w:rPr>
      </w:pPr>
      <w:r w:rsidRPr="00C94601">
        <w:rPr>
          <w:color w:val="000000" w:themeColor="text1"/>
        </w:rPr>
        <w:t>Participants completed three unstructured narrative interviews: one, three and twelve mon</w:t>
      </w:r>
      <w:r w:rsidR="007A02CC" w:rsidRPr="00C94601">
        <w:rPr>
          <w:color w:val="000000" w:themeColor="text1"/>
        </w:rPr>
        <w:t>ths post-</w:t>
      </w:r>
      <w:r w:rsidRPr="00C94601">
        <w:rPr>
          <w:color w:val="000000" w:themeColor="text1"/>
        </w:rPr>
        <w:t xml:space="preserve">injury.  Narrative interviews are an open form of interview designed around what the participants wish to talk about.  </w:t>
      </w:r>
      <w:r w:rsidR="004A7233" w:rsidRPr="00C94601">
        <w:rPr>
          <w:noProof/>
          <w:color w:val="000000" w:themeColor="text1"/>
        </w:rPr>
        <w:t>Wengraf &amp; Chamberlayne</w:t>
      </w:r>
      <w:r w:rsidR="004A7233" w:rsidRPr="00C94601">
        <w:rPr>
          <w:color w:val="000000" w:themeColor="text1"/>
        </w:rPr>
        <w:t xml:space="preserve"> </w:t>
      </w:r>
      <w:r w:rsidR="004A7233" w:rsidRPr="00C94601">
        <w:rPr>
          <w:color w:val="000000" w:themeColor="text1"/>
        </w:rPr>
        <w:fldChar w:fldCharType="begin" w:fldLock="1"/>
      </w:r>
      <w:r w:rsidR="0022678F" w:rsidRPr="00C94601">
        <w:rPr>
          <w:color w:val="000000" w:themeColor="text1"/>
        </w:rPr>
        <w:instrText>ADDIN CSL_CITATION { "citationItems" : [ { "id" : "ITEM-1", "itemData" : { "author" : [ { "dropping-particle" : "", "family" : "Wengraf", "given" : "T", "non-dropping-particle" : "", "parse-names" : false, "suffix" : "" }, { "dropping-particle" : "", "family" : "Chamberlayne", "given" : "P", "non-dropping-particle" : "", "parse-names" : false, "suffix" : "" } ], "id" : "ITEM-1", "issued" : { "date-parts" : [ [ "2006" ] ] }, "publisher" : "Un-published manuscript", "title" : "Interviewing for life-histories, lived situations and personal experience: The Biographic-Narrative Interpretive Method (BNIM). Shortest Short Guide to BNIM interviewing and interpretation.", "type" : "book" }, "suppress-author" : 1, "uris" : [ "http://www.mendeley.com/documents/?uuid=00d56f85-6861-4fcf-ab53-d57ee44d0956" ] } ], "mendeley" : { "formattedCitation" : "(2006)", "plainTextFormattedCitation" : "(2006)", "previouslyFormattedCitation" : "(2006)" }, "properties" : { "noteIndex" : 0 }, "schema" : "https://github.com/citation-style-language/schema/raw/master/csl-citation.json" }</w:instrText>
      </w:r>
      <w:r w:rsidR="004A7233" w:rsidRPr="00C94601">
        <w:rPr>
          <w:color w:val="000000" w:themeColor="text1"/>
        </w:rPr>
        <w:fldChar w:fldCharType="separate"/>
      </w:r>
      <w:r w:rsidR="004A7233" w:rsidRPr="00C94601">
        <w:rPr>
          <w:noProof/>
          <w:color w:val="000000" w:themeColor="text1"/>
        </w:rPr>
        <w:t>(2006)</w:t>
      </w:r>
      <w:r w:rsidR="004A7233" w:rsidRPr="00C94601">
        <w:rPr>
          <w:color w:val="000000" w:themeColor="text1"/>
        </w:rPr>
        <w:fldChar w:fldCharType="end"/>
      </w:r>
      <w:r w:rsidR="00B97CBB" w:rsidRPr="00C94601">
        <w:rPr>
          <w:color w:val="000000" w:themeColor="text1"/>
        </w:rPr>
        <w:fldChar w:fldCharType="begin" w:fldLock="1"/>
      </w:r>
      <w:r w:rsidR="004A7233" w:rsidRPr="00C94601">
        <w:rPr>
          <w:color w:val="000000" w:themeColor="text1"/>
        </w:rPr>
        <w:instrText>ADDIN CSL_CITATION { "citationItems" : [ { "id" : "ITEM-1", "itemData" : { "author" : [ { "dropping-particle" : "", "family" : "Wengraf", "given" : "T", "non-dropping-particle" : "", "parse-names" : false, "suffix" : "" }, { "dropping-particle" : "", "family" : "Chamberlayne", "given" : "P", "non-dropping-particle" : "", "parse-names" : false, "suffix" : "" } ], "id" : "ITEM-1", "issued" : { "date-parts" : [ [ "2006" ] ] }, "publisher" : "Un-published manuscript", "title" : "Interviewing for life-histories, lived situations and personal experience: The Biographic-Narrative Interpretive Method (BNIM). Shortest Short Guide to BNIM interviewing and interpretation.", "type" : "book" }, "suppress-author" : 1, "uris" : [ "http://www.mendeley.com/documents/?uuid=00d56f85-6861-4fcf-ab53-d57ee44d0956" ] } ], "mendeley" : { "formattedCitation" : "(2006)", "manualFormatting" : " ", "plainTextFormattedCitation" : "(2006)", "previouslyFormattedCitation" : "(2006)" }, "properties" : { "noteIndex" : 0 }, "schema" : "https://github.com/citation-style-language/schema/raw/master/csl-citation.json" }</w:instrText>
      </w:r>
      <w:r w:rsidR="00B97CBB" w:rsidRPr="00C94601">
        <w:rPr>
          <w:color w:val="000000" w:themeColor="text1"/>
        </w:rPr>
        <w:fldChar w:fldCharType="separate"/>
      </w:r>
      <w:r w:rsidR="006A7805" w:rsidRPr="00C94601">
        <w:rPr>
          <w:noProof/>
          <w:color w:val="000000" w:themeColor="text1"/>
        </w:rPr>
        <w:t xml:space="preserve"> </w:t>
      </w:r>
      <w:r w:rsidR="00B97CBB" w:rsidRPr="00C94601">
        <w:rPr>
          <w:color w:val="000000" w:themeColor="text1"/>
        </w:rPr>
        <w:fldChar w:fldCharType="end"/>
      </w:r>
      <w:r w:rsidRPr="00C94601">
        <w:rPr>
          <w:color w:val="000000" w:themeColor="text1"/>
        </w:rPr>
        <w:t xml:space="preserve"> provide a structure for such interviews co</w:t>
      </w:r>
      <w:r w:rsidR="004A7233" w:rsidRPr="00C94601">
        <w:rPr>
          <w:color w:val="000000" w:themeColor="text1"/>
        </w:rPr>
        <w:t>mprised of three stages: Stage O</w:t>
      </w:r>
      <w:r w:rsidRPr="00C94601">
        <w:rPr>
          <w:color w:val="000000" w:themeColor="text1"/>
        </w:rPr>
        <w:t>ne: invite the participant t</w:t>
      </w:r>
      <w:r w:rsidR="007A02CC" w:rsidRPr="00C94601">
        <w:rPr>
          <w:color w:val="000000" w:themeColor="text1"/>
        </w:rPr>
        <w:t>o talk about their experience; Stage T</w:t>
      </w:r>
      <w:r w:rsidRPr="00C94601">
        <w:rPr>
          <w:color w:val="000000" w:themeColor="text1"/>
        </w:rPr>
        <w:t>wo</w:t>
      </w:r>
      <w:r w:rsidR="007A02CC" w:rsidRPr="00C94601">
        <w:rPr>
          <w:color w:val="000000" w:themeColor="text1"/>
        </w:rPr>
        <w:t>, ask follow-</w:t>
      </w:r>
      <w:r w:rsidRPr="00C94601">
        <w:rPr>
          <w:color w:val="000000" w:themeColor="text1"/>
        </w:rPr>
        <w:t>up questions based on response</w:t>
      </w:r>
      <w:r w:rsidR="007A02CC" w:rsidRPr="00C94601">
        <w:rPr>
          <w:color w:val="000000" w:themeColor="text1"/>
        </w:rPr>
        <w:t>, and Stage T</w:t>
      </w:r>
      <w:r w:rsidRPr="00C94601">
        <w:rPr>
          <w:color w:val="000000" w:themeColor="text1"/>
        </w:rPr>
        <w:t>hree</w:t>
      </w:r>
      <w:r w:rsidR="007A02CC" w:rsidRPr="00C94601">
        <w:rPr>
          <w:color w:val="000000" w:themeColor="text1"/>
        </w:rPr>
        <w:t>,</w:t>
      </w:r>
      <w:r w:rsidRPr="00C94601">
        <w:rPr>
          <w:color w:val="000000" w:themeColor="text1"/>
        </w:rPr>
        <w:t xml:space="preserve"> ask additional questions based on issues not initially raised.  All interviews were conducted by the first author (CW) and participants were asked to choose an appropriate location.  Subsequently the interviews were completed either at the hospital (in </w:t>
      </w:r>
      <w:r w:rsidR="00C33776" w:rsidRPr="00C94601">
        <w:rPr>
          <w:color w:val="000000" w:themeColor="text1"/>
        </w:rPr>
        <w:t xml:space="preserve">a </w:t>
      </w:r>
      <w:r w:rsidR="007A02CC" w:rsidRPr="00C94601">
        <w:rPr>
          <w:color w:val="000000" w:themeColor="text1"/>
        </w:rPr>
        <w:t>research f</w:t>
      </w:r>
      <w:r w:rsidRPr="00C94601">
        <w:rPr>
          <w:color w:val="000000" w:themeColor="text1"/>
        </w:rPr>
        <w:t xml:space="preserve">acility), their place of work or in their own home.  </w:t>
      </w:r>
      <w:r w:rsidR="00EA6479" w:rsidRPr="00C94601">
        <w:rPr>
          <w:color w:val="000000" w:themeColor="text1"/>
        </w:rPr>
        <w:t>Twenty-six</w:t>
      </w:r>
      <w:r w:rsidR="00394E66" w:rsidRPr="00C94601">
        <w:rPr>
          <w:color w:val="000000" w:themeColor="text1"/>
        </w:rPr>
        <w:t xml:space="preserve"> interviews were conducted (one participant withdrew prior to the final interview).  </w:t>
      </w:r>
      <w:r w:rsidRPr="00C94601">
        <w:rPr>
          <w:color w:val="000000" w:themeColor="text1"/>
        </w:rPr>
        <w:t>Interviews lasted on average 90 minutes (range between 40 and 137 minutes).</w:t>
      </w:r>
    </w:p>
    <w:p w14:paraId="29F8017C" w14:textId="77777777" w:rsidR="006A5A55" w:rsidRPr="00C94601" w:rsidRDefault="00486338" w:rsidP="00251ED2">
      <w:pPr>
        <w:pStyle w:val="Heading2"/>
        <w:rPr>
          <w:color w:val="000000" w:themeColor="text1"/>
        </w:rPr>
      </w:pPr>
      <w:r w:rsidRPr="00C94601">
        <w:rPr>
          <w:color w:val="000000" w:themeColor="text1"/>
        </w:rPr>
        <w:t>Data analysis</w:t>
      </w:r>
    </w:p>
    <w:p w14:paraId="31D305D4" w14:textId="5ADF4B37" w:rsidR="00221E73" w:rsidRPr="00C94601" w:rsidRDefault="00506818" w:rsidP="0050051D">
      <w:pPr>
        <w:pStyle w:val="Paragraph"/>
        <w:rPr>
          <w:color w:val="000000" w:themeColor="text1"/>
        </w:rPr>
      </w:pPr>
      <w:r w:rsidRPr="00C94601">
        <w:rPr>
          <w:color w:val="000000" w:themeColor="text1"/>
        </w:rPr>
        <w:t xml:space="preserve">Interviews were transcribed by the first author (CW) into a word document.  Interviews were listened to several times and transcripts were then read and re-read.  </w:t>
      </w:r>
      <w:r w:rsidR="00C34426" w:rsidRPr="00C94601">
        <w:rPr>
          <w:color w:val="000000" w:themeColor="text1"/>
        </w:rPr>
        <w:t xml:space="preserve">An in-depth narrative analysis was then conducted.  </w:t>
      </w:r>
      <w:r w:rsidR="00FC0C41" w:rsidRPr="00C94601">
        <w:rPr>
          <w:color w:val="000000" w:themeColor="text1"/>
        </w:rPr>
        <w:t xml:space="preserve">Approaches to narrative inquiry </w:t>
      </w:r>
      <w:r w:rsidR="008A0A61" w:rsidRPr="00C94601">
        <w:rPr>
          <w:color w:val="000000" w:themeColor="text1"/>
        </w:rPr>
        <w:t xml:space="preserve">include </w:t>
      </w:r>
      <w:r w:rsidR="00FC0C41" w:rsidRPr="00C94601">
        <w:rPr>
          <w:color w:val="000000" w:themeColor="text1"/>
        </w:rPr>
        <w:t>specific research strategies that consider how the re-telling of events and experiences can r</w:t>
      </w:r>
      <w:r w:rsidR="003B6449" w:rsidRPr="00C94601">
        <w:rPr>
          <w:color w:val="000000" w:themeColor="text1"/>
        </w:rPr>
        <w:t xml:space="preserve">eveal </w:t>
      </w:r>
      <w:r w:rsidR="003B6449" w:rsidRPr="00C94601">
        <w:rPr>
          <w:color w:val="000000" w:themeColor="text1"/>
        </w:rPr>
        <w:lastRenderedPageBreak/>
        <w:t>more about the experience</w:t>
      </w:r>
      <w:r w:rsidR="00FC0C41" w:rsidRPr="00C94601">
        <w:rPr>
          <w:color w:val="000000" w:themeColor="text1"/>
        </w:rPr>
        <w:t xml:space="preserve"> than simply identifying a factual account </w:t>
      </w:r>
      <w:r w:rsidR="0022678F" w:rsidRPr="00C94601">
        <w:rPr>
          <w:color w:val="000000" w:themeColor="text1"/>
        </w:rPr>
        <w:fldChar w:fldCharType="begin" w:fldLock="1"/>
      </w:r>
      <w:r w:rsidR="005F594E" w:rsidRPr="00C94601">
        <w:rPr>
          <w:color w:val="000000" w:themeColor="text1"/>
        </w:rPr>
        <w:instrText>ADDIN CSL_CITATION { "citationItems" : [ { "id" : "ITEM-1", "itemData" : { "DOI" : "10.1177/0269216308089842", "ISBN" : "0269216308", "ISSN" : "0269-2163", "PMID" : "18612032", "abstract" : "The phenomenon of the 'illness narrative' is well-documented, in the last 25 years, of increasing interest to researchers in health and social sciences. Personal stories about the experience of facing the end of life also have an established history of particular relevance for palliative care clinicians. In this article, we review and describe a range of narrative analysis approaches that may be of use in palliative care. In particular, we distinguish between qualitative analysis applied to narratives and narrative analysis as a method. We discuss the potential benefits and challenges in the use of narrative research methods as a means to deepen our understanding of patient, carer and health professionals' experience, and to support improvements in end of life care policy and practice.", "author" : [ { "dropping-particle" : "", "family" : "Bingley", "given" : "a F", "non-dropping-particle" : "", "parse-names" : false, "suffix" : "" }, { "dropping-particle" : "", "family" : "Thomas", "given" : "C", "non-dropping-particle" : "", "parse-names" : false, "suffix" : "" }, { "dropping-particle" : "", "family" : "Brown", "given" : "J", "non-dropping-particle" : "", "parse-names" : false, "suffix" : "" }, { "dropping-particle" : "", "family" : "Reeve", "given" : "J", "non-dropping-particle" : "", "parse-names" : false, "suffix" : "" }, { "dropping-particle" : "", "family" : "Payne", "given" : "S", "non-dropping-particle" : "", "parse-names" : false, "suffix" : "" } ], "container-title" : "Palliative medicine", "id" : "ITEM-1", "issue" : "5", "issued" : { "date-parts" : [ [ "2008" ] ] }, "page" : "653-658", "title" : "Developing narrative research in supportive and palliative care: the focus on illness narratives.", "type" : "article-journal", "volume" : "22" }, "uris" : [ "http://www.mendeley.com/documents/?uuid=295aac77-435a-4dd0-8c3b-14ea728f1fa4" ] } ], "mendeley" : { "formattedCitation" : "(Bingley et al., 2008)", "plainTextFormattedCitation" : "(Bingley et al., 2008)", "previouslyFormattedCitation" : "(Bingley et al., 2008)" }, "properties" : { "noteIndex" : 0 }, "schema" : "https://github.com/citation-style-language/schema/raw/master/csl-citation.json" }</w:instrText>
      </w:r>
      <w:r w:rsidR="0022678F" w:rsidRPr="00C94601">
        <w:rPr>
          <w:color w:val="000000" w:themeColor="text1"/>
        </w:rPr>
        <w:fldChar w:fldCharType="separate"/>
      </w:r>
      <w:r w:rsidR="0022678F" w:rsidRPr="00C94601">
        <w:rPr>
          <w:noProof/>
          <w:color w:val="000000" w:themeColor="text1"/>
        </w:rPr>
        <w:t>(Bingley et al., 2008)</w:t>
      </w:r>
      <w:r w:rsidR="0022678F" w:rsidRPr="00C94601">
        <w:rPr>
          <w:color w:val="000000" w:themeColor="text1"/>
        </w:rPr>
        <w:fldChar w:fldCharType="end"/>
      </w:r>
      <w:r w:rsidR="00FC0C41" w:rsidRPr="00C94601">
        <w:rPr>
          <w:color w:val="000000" w:themeColor="text1"/>
        </w:rPr>
        <w:t xml:space="preserve">.  In this narrative </w:t>
      </w:r>
      <w:r w:rsidR="005E15EA" w:rsidRPr="00C94601">
        <w:rPr>
          <w:color w:val="000000" w:themeColor="text1"/>
        </w:rPr>
        <w:t>form,</w:t>
      </w:r>
      <w:r w:rsidR="00FC0C41" w:rsidRPr="00C94601">
        <w:rPr>
          <w:color w:val="000000" w:themeColor="text1"/>
        </w:rPr>
        <w:t xml:space="preserve"> </w:t>
      </w:r>
      <w:r w:rsidR="00C34426" w:rsidRPr="00C94601">
        <w:rPr>
          <w:color w:val="000000" w:themeColor="text1"/>
        </w:rPr>
        <w:t xml:space="preserve">the story is not broken into small pieces or fragmented into thematic categories.  Instead </w:t>
      </w:r>
      <w:r w:rsidR="00FC0C41" w:rsidRPr="00C94601">
        <w:rPr>
          <w:color w:val="000000" w:themeColor="text1"/>
        </w:rPr>
        <w:t>the textual data collected are treated more holistically</w:t>
      </w:r>
      <w:r w:rsidR="00C34426" w:rsidRPr="00C94601">
        <w:rPr>
          <w:color w:val="000000" w:themeColor="text1"/>
        </w:rPr>
        <w:t xml:space="preserve"> and a</w:t>
      </w:r>
      <w:r w:rsidR="00FC0C41" w:rsidRPr="00C94601">
        <w:rPr>
          <w:color w:val="000000" w:themeColor="text1"/>
        </w:rPr>
        <w:t xml:space="preserve">ttempts are made </w:t>
      </w:r>
      <w:r w:rsidR="00EA6479" w:rsidRPr="00C94601">
        <w:rPr>
          <w:color w:val="000000" w:themeColor="text1"/>
        </w:rPr>
        <w:t xml:space="preserve">to </w:t>
      </w:r>
      <w:r w:rsidR="00FC0C41" w:rsidRPr="00C94601">
        <w:rPr>
          <w:color w:val="000000" w:themeColor="text1"/>
        </w:rPr>
        <w:t xml:space="preserve">reconstruct a whole story </w:t>
      </w:r>
      <w:r w:rsidR="00116C47" w:rsidRPr="00C94601">
        <w:rPr>
          <w:color w:val="000000" w:themeColor="text1"/>
        </w:rPr>
        <w:fldChar w:fldCharType="begin" w:fldLock="1"/>
      </w:r>
      <w:r w:rsidR="005D2524" w:rsidRPr="00C94601">
        <w:rPr>
          <w:color w:val="000000" w:themeColor="text1"/>
        </w:rPr>
        <w:instrText>ADDIN CSL_CITATION { "citationItems" : [ { "id" : "ITEM-1", "itemData" : { "DOI" : "10.1177/1473325005058643", "ISBN" : "1473325005", "ISSN" : "1473-3250", "abstract" : "We examine how the concept of narrative has entered social work over the past 15 years, with special emphasis on research applications. Approaching our task from distinctive standpoints and locations, the article reviews definitions of narrative, criteria for \u2018good\u2019 enough narrative research, and patterns in social work journals. Our evaluation uncovered few studies, in contrast to the volume of narrative research in education, nursing and other practicing professions. Three exemplars of narrative inquiry \u2013 model research completed by social workers \u2013 show the knowledge for practice that can be produced with careful application of narrative methods, in all their diversity. Drawing on our respective locations and experiences, we cautiously suggest some reasons for the paucity of quality research in the USA, and greater represen- tation in Europe", "author" : [ { "dropping-particle" : "", "family" : "Riessman", "given" : "C. K.", "non-dropping-particle" : "", "parse-names" : false, "suffix" : "" }, { "dropping-particle" : "", "family" : "Quinney", "given" : "L.", "non-dropping-particle" : "", "parse-names" : false, "suffix" : "" } ], "container-title" : "Qualitative Social Work", "id" : "ITEM-1", "issue" : "4", "issued" : { "date-parts" : [ [ "2005" ] ] }, "page" : "391-412", "title" : "Narrative in Social Work: A Critical Review", "type" : "article-journal", "volume" : "4" }, "uris" : [ "http://www.mendeley.com/documents/?uuid=8937283e-6081-4560-b8b9-36ee92e6ba3a" ] } ], "mendeley" : { "formattedCitation" : "(Riessman &amp; Quinney, 2005)", "plainTextFormattedCitation" : "(Riessman &amp; Quinney, 2005)", "previouslyFormattedCitation" : "(Riessman &amp; Quinney, 2005)" }, "properties" : { "noteIndex" : 0 }, "schema" : "https://github.com/citation-style-language/schema/raw/master/csl-citation.json" }</w:instrText>
      </w:r>
      <w:r w:rsidR="00116C47" w:rsidRPr="00C94601">
        <w:rPr>
          <w:color w:val="000000" w:themeColor="text1"/>
        </w:rPr>
        <w:fldChar w:fldCharType="separate"/>
      </w:r>
      <w:r w:rsidRPr="00C94601">
        <w:rPr>
          <w:noProof/>
          <w:color w:val="000000" w:themeColor="text1"/>
        </w:rPr>
        <w:t>(Riessman &amp; Quinney, 2005)</w:t>
      </w:r>
      <w:r w:rsidR="00116C47" w:rsidRPr="00C94601">
        <w:rPr>
          <w:color w:val="000000" w:themeColor="text1"/>
        </w:rPr>
        <w:fldChar w:fldCharType="end"/>
      </w:r>
      <w:r w:rsidR="00FC0C41" w:rsidRPr="00C94601">
        <w:rPr>
          <w:color w:val="000000" w:themeColor="text1"/>
        </w:rPr>
        <w:t xml:space="preserve">.  </w:t>
      </w:r>
      <w:r w:rsidR="00C33776" w:rsidRPr="00C94601">
        <w:rPr>
          <w:color w:val="000000" w:themeColor="text1"/>
        </w:rPr>
        <w:t xml:space="preserve"> </w:t>
      </w:r>
      <w:r w:rsidR="00C34426" w:rsidRPr="00C94601">
        <w:rPr>
          <w:color w:val="000000" w:themeColor="text1"/>
        </w:rPr>
        <w:t xml:space="preserve">Therefore during the analysis </w:t>
      </w:r>
      <w:r w:rsidR="005D2524" w:rsidRPr="00C94601">
        <w:rPr>
          <w:color w:val="000000" w:themeColor="text1"/>
        </w:rPr>
        <w:t xml:space="preserve">participant’s accounts were ‘re-storied’ into a format that would allow chronology, context and causal links to be revealed </w:t>
      </w:r>
      <w:r w:rsidR="005D2524" w:rsidRPr="00C94601">
        <w:rPr>
          <w:color w:val="000000" w:themeColor="text1"/>
        </w:rPr>
        <w:fldChar w:fldCharType="begin" w:fldLock="1"/>
      </w:r>
      <w:r w:rsidR="00D25CA9" w:rsidRPr="00C94601">
        <w:rPr>
          <w:color w:val="000000" w:themeColor="text1"/>
        </w:rPr>
        <w:instrText>ADDIN CSL_CITATION { "citationItems" : [ { "id" : "ITEM-1", "itemData" : { "ISBN" : "9781452274614", "author" : [ { "dropping-particle" : "", "family" : "Creswell", "given" : "John W", "non-dropping-particle" : "", "parse-names" : false, "suffix" : "" } ], "id" : "ITEM-1", "issued" : { "date-parts" : [ [ "2013" ] ] }, "note" : "John W. Creswell", "publisher" : "SAGE", "publisher-place" : "Los Angeles, Calif", "title" : "Research design: qualitative, quantitative, and mixed method approaches, Fourth edition, international student edition.", "type" : "book" }, "uris" : [ "http://www.mendeley.com/documents/?uuid=4b887ea1-83f9-470a-a360-b29ed442d3e8" ] } ], "mendeley" : { "formattedCitation" : "(Creswell, 2013)", "plainTextFormattedCitation" : "(Creswell, 2013)", "previouslyFormattedCitation" : "(Creswell, 2013)" }, "properties" : { "noteIndex" : 0 }, "schema" : "https://github.com/citation-style-language/schema/raw/master/csl-citation.json" }</w:instrText>
      </w:r>
      <w:r w:rsidR="005D2524" w:rsidRPr="00C94601">
        <w:rPr>
          <w:color w:val="000000" w:themeColor="text1"/>
        </w:rPr>
        <w:fldChar w:fldCharType="separate"/>
      </w:r>
      <w:r w:rsidR="005F594E" w:rsidRPr="00C94601">
        <w:rPr>
          <w:noProof/>
          <w:color w:val="000000" w:themeColor="text1"/>
        </w:rPr>
        <w:t>(Creswell, 2013)</w:t>
      </w:r>
      <w:r w:rsidR="005D2524" w:rsidRPr="00C94601">
        <w:rPr>
          <w:color w:val="000000" w:themeColor="text1"/>
        </w:rPr>
        <w:fldChar w:fldCharType="end"/>
      </w:r>
      <w:r w:rsidR="005D2524" w:rsidRPr="00C94601">
        <w:rPr>
          <w:color w:val="000000" w:themeColor="text1"/>
        </w:rPr>
        <w:t xml:space="preserve">.  This process allowed </w:t>
      </w:r>
      <w:r w:rsidR="00C34426" w:rsidRPr="00C94601">
        <w:rPr>
          <w:color w:val="000000" w:themeColor="text1"/>
        </w:rPr>
        <w:t>life before, life now and life after</w:t>
      </w:r>
      <w:r w:rsidR="005D2524" w:rsidRPr="00C94601">
        <w:rPr>
          <w:color w:val="000000" w:themeColor="text1"/>
        </w:rPr>
        <w:t xml:space="preserve"> to be illuminated</w:t>
      </w:r>
      <w:r w:rsidR="00C34426" w:rsidRPr="00C94601">
        <w:rPr>
          <w:color w:val="000000" w:themeColor="text1"/>
        </w:rPr>
        <w:t>.  This temporality is a hallmark of narrative inquiry and reveals how people have made sense of events they have experienced.</w:t>
      </w:r>
      <w:r w:rsidR="0050051D" w:rsidRPr="00C94601">
        <w:rPr>
          <w:color w:val="000000" w:themeColor="text1"/>
        </w:rPr>
        <w:t xml:space="preserve">  </w:t>
      </w:r>
    </w:p>
    <w:p w14:paraId="7F6E8E83" w14:textId="4D1905D3" w:rsidR="0050051D" w:rsidRPr="00C94601" w:rsidRDefault="00221E73" w:rsidP="0050051D">
      <w:pPr>
        <w:pStyle w:val="Paragraph"/>
        <w:rPr>
          <w:color w:val="000000" w:themeColor="text1"/>
        </w:rPr>
      </w:pPr>
      <w:r w:rsidRPr="00C94601">
        <w:rPr>
          <w:color w:val="000000" w:themeColor="text1"/>
        </w:rPr>
        <w:t>A</w:t>
      </w:r>
      <w:r w:rsidR="0050051D" w:rsidRPr="00C94601">
        <w:rPr>
          <w:color w:val="000000" w:themeColor="text1"/>
        </w:rPr>
        <w:t xml:space="preserve">nalysis </w:t>
      </w:r>
      <w:r w:rsidRPr="00C94601">
        <w:rPr>
          <w:color w:val="000000" w:themeColor="text1"/>
        </w:rPr>
        <w:t xml:space="preserve">then continued </w:t>
      </w:r>
      <w:r w:rsidR="0050051D" w:rsidRPr="00C94601">
        <w:rPr>
          <w:color w:val="000000" w:themeColor="text1"/>
        </w:rPr>
        <w:t>to move beyond the re</w:t>
      </w:r>
      <w:r w:rsidR="00526645" w:rsidRPr="00C94601">
        <w:rPr>
          <w:color w:val="000000" w:themeColor="text1"/>
        </w:rPr>
        <w:t>-</w:t>
      </w:r>
      <w:r w:rsidR="0050051D" w:rsidRPr="00C94601">
        <w:rPr>
          <w:color w:val="000000" w:themeColor="text1"/>
        </w:rPr>
        <w:t>storied account to</w:t>
      </w:r>
      <w:r w:rsidR="00526645" w:rsidRPr="00C94601">
        <w:rPr>
          <w:color w:val="000000" w:themeColor="text1"/>
        </w:rPr>
        <w:t>wards</w:t>
      </w:r>
      <w:r w:rsidR="0050051D" w:rsidRPr="00C94601">
        <w:rPr>
          <w:color w:val="000000" w:themeColor="text1"/>
        </w:rPr>
        <w:t xml:space="preserve"> something more meaningful.  This interpretation was heavily influence</w:t>
      </w:r>
      <w:r w:rsidR="00FA685D" w:rsidRPr="00C94601">
        <w:rPr>
          <w:color w:val="000000" w:themeColor="text1"/>
        </w:rPr>
        <w:t>d</w:t>
      </w:r>
      <w:r w:rsidR="0050051D" w:rsidRPr="00C94601">
        <w:rPr>
          <w:color w:val="000000" w:themeColor="text1"/>
        </w:rPr>
        <w:t xml:space="preserve"> by the Life Thread Model </w:t>
      </w:r>
      <w:r w:rsidR="00526645" w:rsidRPr="00C94601">
        <w:rPr>
          <w:color w:val="000000" w:themeColor="text1"/>
        </w:rPr>
        <w:t xml:space="preserve">which conceptualises the whole as comprising of a number of narrative threads </w:t>
      </w:r>
      <w:r w:rsidR="0050051D" w:rsidRPr="00C94601">
        <w:rPr>
          <w:color w:val="000000" w:themeColor="text1"/>
        </w:rPr>
        <w:fldChar w:fldCharType="begin" w:fldLock="1"/>
      </w:r>
      <w:r w:rsidR="00E806E2" w:rsidRPr="00C94601">
        <w:rPr>
          <w:color w:val="000000" w:themeColor="text1"/>
        </w:rPr>
        <w:instrText>ADDIN CSL_CITATION { "citationItems" : [ { "id" : "ITEM-1", "itemData" : { "DOI" : "10.1080/09638280701195462", "ISBN" : "0963-8288", "ISSN" : "0963-8288", "PMID" : "17852324", "abstract" : "The purpose of this paper is to introduce the Life Thread Model, which incorporates established psychological and social theory related to identity change following an acquired disability. It is supported by a growing body of empirical evidence and can be used to broaden our understanding of service provision in rehabilitation. We suggest that a limited appreciation of social and psychological processes underpinning rehabilitation has led to different agendas for patients and professionals, lack of recognition of power relationships, negative views of disability, and insufficient professional knowledge about the management of emotional responses. The Life Thread Model, based on narrative theory and focusing on interpersonal relationships, has been developed following ten years of empirical research. Using the model, the balance of power between professionals and patients can be recognized. We suggest that positive emotional responses can be supported through (a) endorsing a positive view of self, (b) 'being' with somebody as well as 'doing' things for them; and (c) seeing acquired disability as a time of transition rather than simply of loss. This model highlights the usually hidden social processes which underpin clinical practice in acquired disability. Recognition of the importance of discursive as well as physical strategies widens the possibilities for intervention and treatment.", "author" : [ { "dropping-particle" : "", "family" : "Ellis-Hill", "given" : "Caroline", "non-dropping-particle" : "", "parse-names" : false, "suffix" : "" }, { "dropping-particle" : "", "family" : "Payne", "given" : "Sheila", "non-dropping-particle" : "", "parse-names" : false, "suffix" : "" }, { "dropping-particle" : "", "family" : "Ward", "given" : "Christopher", "non-dropping-particle" : "", "parse-names" : false, "suffix" : "" } ], "container-title" : "Disability and rehabilitation", "id" : "ITEM-1", "issue" : "2", "issued" : { "date-parts" : [ [ "2008" ] ] }, "page" : "150-159", "title" : "Using stroke to explore the life thread model: an alternative approach to understanding rehabilitation following an acquired disability.", "type" : "article-journal", "volume" : "30" }, "uris" : [ "http://www.mendeley.com/documents/?uuid=d94fd565-0443-477e-8d05-3bbf7359e96e" ] } ], "mendeley" : { "formattedCitation" : "(Ellis-Hill et al., 2008)", "plainTextFormattedCitation" : "(Ellis-Hill et al., 2008)", "previouslyFormattedCitation" : "(Ellis-Hill et al., 2008)" }, "properties" : { "noteIndex" : 0 }, "schema" : "https://github.com/citation-style-language/schema/raw/master/csl-citation.json" }</w:instrText>
      </w:r>
      <w:r w:rsidR="0050051D" w:rsidRPr="00C94601">
        <w:rPr>
          <w:color w:val="000000" w:themeColor="text1"/>
        </w:rPr>
        <w:fldChar w:fldCharType="separate"/>
      </w:r>
      <w:r w:rsidR="0050051D" w:rsidRPr="00C94601">
        <w:rPr>
          <w:noProof/>
          <w:color w:val="000000" w:themeColor="text1"/>
        </w:rPr>
        <w:t>(Ellis-Hill et al., 2008)</w:t>
      </w:r>
      <w:r w:rsidR="0050051D" w:rsidRPr="00C94601">
        <w:rPr>
          <w:color w:val="000000" w:themeColor="text1"/>
        </w:rPr>
        <w:fldChar w:fldCharType="end"/>
      </w:r>
      <w:r w:rsidR="0050051D" w:rsidRPr="00C94601">
        <w:rPr>
          <w:color w:val="000000" w:themeColor="text1"/>
        </w:rPr>
        <w:t xml:space="preserve">.  The analysis was conducted at three levels: 1. </w:t>
      </w:r>
      <w:r w:rsidR="00526645" w:rsidRPr="00C94601">
        <w:rPr>
          <w:color w:val="000000" w:themeColor="text1"/>
        </w:rPr>
        <w:t>e</w:t>
      </w:r>
      <w:r w:rsidR="0050051D" w:rsidRPr="00C94601">
        <w:rPr>
          <w:color w:val="000000" w:themeColor="text1"/>
        </w:rPr>
        <w:t xml:space="preserve">xploring the structures of individual narratives; 2. how these linked with the narratives of other members of the same family; and 3. </w:t>
      </w:r>
      <w:r w:rsidR="008A0A61" w:rsidRPr="00C94601">
        <w:rPr>
          <w:color w:val="000000" w:themeColor="text1"/>
        </w:rPr>
        <w:t xml:space="preserve">how the </w:t>
      </w:r>
      <w:r w:rsidR="00D648F7" w:rsidRPr="00C94601">
        <w:rPr>
          <w:color w:val="000000" w:themeColor="text1"/>
        </w:rPr>
        <w:t>three overall</w:t>
      </w:r>
      <w:r w:rsidR="008A0A61" w:rsidRPr="00C94601">
        <w:rPr>
          <w:color w:val="000000" w:themeColor="text1"/>
        </w:rPr>
        <w:t xml:space="preserve"> famil</w:t>
      </w:r>
      <w:r w:rsidR="00D648F7" w:rsidRPr="00C94601">
        <w:rPr>
          <w:color w:val="000000" w:themeColor="text1"/>
        </w:rPr>
        <w:t xml:space="preserve">y </w:t>
      </w:r>
      <w:r w:rsidR="008A0A61" w:rsidRPr="00C94601">
        <w:rPr>
          <w:color w:val="000000" w:themeColor="text1"/>
        </w:rPr>
        <w:t xml:space="preserve">narrative </w:t>
      </w:r>
      <w:r w:rsidR="00D648F7" w:rsidRPr="00C94601">
        <w:rPr>
          <w:color w:val="000000" w:themeColor="text1"/>
        </w:rPr>
        <w:t>structures</w:t>
      </w:r>
      <w:r w:rsidR="008A0A61" w:rsidRPr="00C94601">
        <w:rPr>
          <w:color w:val="000000" w:themeColor="text1"/>
        </w:rPr>
        <w:t xml:space="preserve"> were similar or different</w:t>
      </w:r>
      <w:r w:rsidR="00D648F7" w:rsidRPr="00C94601">
        <w:rPr>
          <w:color w:val="000000" w:themeColor="text1"/>
        </w:rPr>
        <w:t xml:space="preserve"> to each other.</w:t>
      </w:r>
      <w:r w:rsidR="00C33776" w:rsidRPr="00C94601">
        <w:rPr>
          <w:color w:val="000000" w:themeColor="text1"/>
        </w:rPr>
        <w:t xml:space="preserve"> </w:t>
      </w:r>
      <w:r w:rsidR="009C3357" w:rsidRPr="00C94601">
        <w:rPr>
          <w:color w:val="000000" w:themeColor="text1"/>
        </w:rPr>
        <w:t xml:space="preserve">Although the first author (CW) was responsible for the primary analysis of data </w:t>
      </w:r>
      <w:r w:rsidR="009A03AC" w:rsidRPr="00C94601">
        <w:rPr>
          <w:color w:val="000000" w:themeColor="text1"/>
        </w:rPr>
        <w:t>all authors</w:t>
      </w:r>
      <w:r w:rsidR="009C3357" w:rsidRPr="00C94601">
        <w:rPr>
          <w:color w:val="000000" w:themeColor="text1"/>
        </w:rPr>
        <w:t xml:space="preserve"> contributed to the interpretation of data and agreed on final findings.  </w:t>
      </w:r>
      <w:r w:rsidR="0050051D" w:rsidRPr="00C94601">
        <w:rPr>
          <w:color w:val="000000" w:themeColor="text1"/>
        </w:rPr>
        <w:t xml:space="preserve">For a detailed discussion of data analysis procedures please see Whiffin  </w:t>
      </w:r>
      <w:r w:rsidR="0050051D" w:rsidRPr="00C94601">
        <w:rPr>
          <w:color w:val="000000" w:themeColor="text1"/>
        </w:rPr>
        <w:fldChar w:fldCharType="begin" w:fldLock="1"/>
      </w:r>
      <w:r w:rsidR="0050051D" w:rsidRPr="00C94601">
        <w:rPr>
          <w:color w:val="000000" w:themeColor="text1"/>
        </w:rPr>
        <w:instrText>ADDIN CSL_CITATION { "citationItems" : [ { "id" : "ITEM-1", "itemData" : { "author" : [ { "dropping-particle" : "", "family" : "Whiffin", "given" : "Charlotte Jane", "non-dropping-particle" : "", "parse-names" : false, "suffix" : "" } ], "id" : "ITEM-1", "issued" : { "date-parts" : [ [ "2012" ] ] }, "publisher" : "The University of Southampton", "title" : "A study of family transition in the first year post-head injury: perspectives of the non-injured members. (Unpublished doctoral dissertation).", "type" : "thesis" }, "suppress-author" : 1, "uris" : [ "http://www.mendeley.com/documents/?uuid=904459c3-4e10-4c25-980f-d45c38fef54b" ] } ], "mendeley" : { "formattedCitation" : "(2012)", "plainTextFormattedCitation" : "(2012)", "previouslyFormattedCitation" : "(2012)" }, "properties" : { "noteIndex" : 0 }, "schema" : "https://github.com/citation-style-language/schema/raw/master/csl-citation.json" }</w:instrText>
      </w:r>
      <w:r w:rsidR="0050051D" w:rsidRPr="00C94601">
        <w:rPr>
          <w:color w:val="000000" w:themeColor="text1"/>
        </w:rPr>
        <w:fldChar w:fldCharType="separate"/>
      </w:r>
      <w:r w:rsidR="0050051D" w:rsidRPr="00C94601">
        <w:rPr>
          <w:noProof/>
          <w:color w:val="000000" w:themeColor="text1"/>
        </w:rPr>
        <w:t>(2012)</w:t>
      </w:r>
      <w:r w:rsidR="0050051D" w:rsidRPr="00C94601">
        <w:rPr>
          <w:color w:val="000000" w:themeColor="text1"/>
        </w:rPr>
        <w:fldChar w:fldCharType="end"/>
      </w:r>
      <w:r w:rsidR="0050051D" w:rsidRPr="00C94601">
        <w:rPr>
          <w:color w:val="000000" w:themeColor="text1"/>
        </w:rPr>
        <w:t xml:space="preserve"> and </w:t>
      </w:r>
      <w:r w:rsidR="0050051D" w:rsidRPr="00C94601">
        <w:rPr>
          <w:noProof/>
          <w:color w:val="000000" w:themeColor="text1"/>
        </w:rPr>
        <w:t>Whiffin, Bailey, Ellis-Hill, &amp; Jarrett</w:t>
      </w:r>
      <w:r w:rsidR="0050051D" w:rsidRPr="00C94601">
        <w:rPr>
          <w:color w:val="000000" w:themeColor="text1"/>
        </w:rPr>
        <w:t xml:space="preserve"> </w:t>
      </w:r>
      <w:r w:rsidR="0050051D" w:rsidRPr="00C94601">
        <w:rPr>
          <w:color w:val="000000" w:themeColor="text1"/>
        </w:rPr>
        <w:fldChar w:fldCharType="begin" w:fldLock="1"/>
      </w:r>
      <w:r w:rsidR="0050051D" w:rsidRPr="00C94601">
        <w:rPr>
          <w:color w:val="000000" w:themeColor="text1"/>
        </w:rPr>
        <w:instrText>ADDIN CSL_CITATION { "citationItems" : [ { "id" : "ITEM-1", "itemData" : { "DOI" : "10.7748/nr2014.03.21.4.20.e1238", "ISBN" : "1351-5578", "ISSN" : "20478992", "PMID" : "24673349", "abstract" : "AIM: To describe the challenges faced by those performing complex qualitative analysis during a narrative study and to offer solutions.\\n\\nBACKGROUND: Qualitative research requires rigorous analysis. However, novice researchers often struggle to identify appropriately robust analytical procedures that will move them from their transcripts to their final findings. The lack of clear and detailed accounts in the literature that consider narrative analysis and how to address some of the common challenges researchers face add to this problem.\\n\\nDATA SOURCES: A longitudinal narrative case study exploring the personal and familial changes reported by uninjured family members during the first year of another family member's traumatic brain injury. Review methods This is a methodological paper.\\n\\nDISCUSSION: The challenges of analysis included: conceptualising analysis; demonstrating the relationship between the different analytical layers and the final research findings; interpreting the data in a way that reflected the priorities of a narrative approach; and managing large quantities of data. The solutions explored were: the mapping of analytic intentions; aligning analysis and interpretation with the conceptual framework; and the use of matrices to store and manage quotes, codes and reflections.\\n\\nCONCLUSION: Working with qualitative data can be daunting for novice researchers. Ensuring rigorous, transparent, and auditable data analysis procedures can further constrain the interpretive aspect of analysis. Implications for research/practice The solutions offered in this paper should help novice researchers to manage and work with their data, assisting them to develop the confidence to be more intuitive and creative in their research.", "author" : [ { "dropping-particle" : "", "family" : "Whiffin", "given" : "Charlotte Jane", "non-dropping-particle" : "", "parse-names" : false, "suffix" : "" }, { "dropping-particle" : "", "family" : "Bailey", "given" : "Chris", "non-dropping-particle" : "", "parse-names" : false, "suffix" : "" }, { "dropping-particle" : "", "family" : "Ellis-Hill", "given" : "Caroline", "non-dropping-particle" : "", "parse-names" : false, "suffix" : "" }, { "dropping-particle" : "", "family" : "Jarrett", "given" : "Nikki", "non-dropping-particle" : "", "parse-names" : false, "suffix" : "" } ], "container-title" : "Nurse Researcher", "id" : "ITEM-1", "issue" : "4", "issued" : { "date-parts" : [ [ "2014" ] ] }, "page" : "20-62", "title" : "Challenges and solutions during analysis in a longitudinal narrative case study", "type" : "article-journal", "volume" : "21" }, "suppress-author" : 1, "uris" : [ "http://www.mendeley.com/documents/?uuid=193ceee8-1e7e-4bc0-981c-e561c87162d8" ] } ], "mendeley" : { "formattedCitation" : "(2014)", "plainTextFormattedCitation" : "(2014)", "previouslyFormattedCitation" : "(2014)" }, "properties" : { "noteIndex" : 0 }, "schema" : "https://github.com/citation-style-language/schema/raw/master/csl-citation.json" }</w:instrText>
      </w:r>
      <w:r w:rsidR="0050051D" w:rsidRPr="00C94601">
        <w:rPr>
          <w:color w:val="000000" w:themeColor="text1"/>
        </w:rPr>
        <w:fldChar w:fldCharType="separate"/>
      </w:r>
      <w:r w:rsidR="0050051D" w:rsidRPr="00C94601">
        <w:rPr>
          <w:noProof/>
          <w:color w:val="000000" w:themeColor="text1"/>
        </w:rPr>
        <w:t>(2014)</w:t>
      </w:r>
      <w:r w:rsidR="0050051D" w:rsidRPr="00C94601">
        <w:rPr>
          <w:color w:val="000000" w:themeColor="text1"/>
        </w:rPr>
        <w:fldChar w:fldCharType="end"/>
      </w:r>
      <w:r w:rsidR="0050051D" w:rsidRPr="00C94601">
        <w:rPr>
          <w:color w:val="000000" w:themeColor="text1"/>
        </w:rPr>
        <w:t xml:space="preserve">. </w:t>
      </w:r>
    </w:p>
    <w:p w14:paraId="5CE60584" w14:textId="77777777" w:rsidR="0050051D" w:rsidRPr="00C94601" w:rsidRDefault="0050051D" w:rsidP="001F1DA9">
      <w:pPr>
        <w:pStyle w:val="Newparagraph"/>
        <w:rPr>
          <w:color w:val="000000" w:themeColor="text1"/>
        </w:rPr>
      </w:pPr>
    </w:p>
    <w:p w14:paraId="11B26E98" w14:textId="1A52389F" w:rsidR="00486338" w:rsidRPr="00C94601" w:rsidRDefault="00DD5A9C" w:rsidP="00251ED2">
      <w:pPr>
        <w:pStyle w:val="Heading1"/>
        <w:rPr>
          <w:i/>
          <w:color w:val="000000" w:themeColor="text1"/>
        </w:rPr>
      </w:pPr>
      <w:r w:rsidRPr="00C94601">
        <w:rPr>
          <w:color w:val="000000" w:themeColor="text1"/>
        </w:rPr>
        <w:t>R</w:t>
      </w:r>
      <w:r w:rsidR="009A03AC" w:rsidRPr="00C94601">
        <w:rPr>
          <w:color w:val="000000" w:themeColor="text1"/>
        </w:rPr>
        <w:t xml:space="preserve">ESULTS </w:t>
      </w:r>
    </w:p>
    <w:p w14:paraId="4360964D" w14:textId="77777777" w:rsidR="00A341E1" w:rsidRPr="00C94601" w:rsidRDefault="00A341E1" w:rsidP="00A341E1">
      <w:pPr>
        <w:pStyle w:val="Paragraph"/>
        <w:rPr>
          <w:color w:val="000000" w:themeColor="text1"/>
        </w:rPr>
      </w:pPr>
      <w:r w:rsidRPr="00C94601">
        <w:rPr>
          <w:color w:val="000000" w:themeColor="text1"/>
        </w:rPr>
        <w:t xml:space="preserve">Data that referred directly to the recovery of the injured relative revealed how the uninjured family members understood identity and change.  The findings showed that family members had a lot of narrative work to do post-injury; by which we mean they </w:t>
      </w:r>
      <w:r w:rsidRPr="00C94601">
        <w:rPr>
          <w:color w:val="000000" w:themeColor="text1"/>
        </w:rPr>
        <w:lastRenderedPageBreak/>
        <w:t xml:space="preserve">needed to understand their own sense of self post-injury as well as making sense of the identity and character of their injured relative. It is this narrative understanding of change that is the focus of this paper.    </w:t>
      </w:r>
    </w:p>
    <w:p w14:paraId="7C747E58" w14:textId="4B59E8E4" w:rsidR="00346A7C" w:rsidRPr="00C94601" w:rsidRDefault="00346A7C" w:rsidP="001F1DA9">
      <w:pPr>
        <w:pStyle w:val="Newparagraph"/>
        <w:tabs>
          <w:tab w:val="right" w:pos="8499"/>
        </w:tabs>
        <w:rPr>
          <w:color w:val="000000" w:themeColor="text1"/>
        </w:rPr>
      </w:pPr>
      <w:r w:rsidRPr="00C94601">
        <w:rPr>
          <w:color w:val="000000" w:themeColor="text1"/>
        </w:rPr>
        <w:t xml:space="preserve">The writings of Bury </w:t>
      </w:r>
      <w:r w:rsidRPr="00C94601">
        <w:rPr>
          <w:color w:val="000000" w:themeColor="text1"/>
        </w:rPr>
        <w:fldChar w:fldCharType="begin" w:fldLock="1"/>
      </w:r>
      <w:r w:rsidR="001B67C8" w:rsidRPr="00C94601">
        <w:rPr>
          <w:color w:val="000000" w:themeColor="text1"/>
        </w:rPr>
        <w:instrText>ADDIN CSL_CITATION { "citationItems" : [ { "id" : "ITEM-1", "itemData" : { "DOI" : "10.1111/1467-9566.ep11339939", "ISBN" : "0141-9889 (Print) 0141-9889 (Linking)", "ISSN" : "0141-9889", "PMID" : "10260456", "abstract" : "The paper is based on semi-structured interviews with a series of rheumatoid arthritis patients. Chronic illness is conceptualised as a particular type of disruptive event. This disruption highlights the resources (cognitive and material) available to individuals, modes of explanation for pain and suffering, continuities and discontinuities between professional and lay thought, and sources of variation in experience.", "author" : [ { "dropping-particle" : "", "family" : "Bury", "given" : "M", "non-dropping-particle" : "", "parse-names" : false, "suffix" : "" } ], "container-title" : "Sociology of Health &amp; Illness", "id" : "ITEM-1", "issue" : "2", "issued" : { "date-parts" : [ [ "1982" ] ] }, "page" : "167-182", "title" : "Chronic illness as biographical disruption", "type" : "article-journal", "volume" : "4" }, "suppress-author" : 1, "uris" : [ "http://www.mendeley.com/documents/?uuid=b3268732-b917-4c6a-9342-ff817bdf4470" ] } ], "mendeley" : { "formattedCitation" : "(1982)", "plainTextFormattedCitation" : "(1982)", "previouslyFormattedCitation" : "(1982)" }, "properties" : { "noteIndex" : 0 }, "schema" : "https://github.com/citation-style-language/schema/raw/master/csl-citation.json" }</w:instrText>
      </w:r>
      <w:r w:rsidRPr="00C94601">
        <w:rPr>
          <w:color w:val="000000" w:themeColor="text1"/>
        </w:rPr>
        <w:fldChar w:fldCharType="separate"/>
      </w:r>
      <w:r w:rsidR="001B67C8" w:rsidRPr="00C94601">
        <w:rPr>
          <w:noProof/>
          <w:color w:val="000000" w:themeColor="text1"/>
        </w:rPr>
        <w:t>(1982)</w:t>
      </w:r>
      <w:r w:rsidRPr="00C94601">
        <w:rPr>
          <w:color w:val="000000" w:themeColor="text1"/>
        </w:rPr>
        <w:fldChar w:fldCharType="end"/>
      </w:r>
      <w:r w:rsidRPr="00C94601">
        <w:rPr>
          <w:color w:val="000000" w:themeColor="text1"/>
        </w:rPr>
        <w:t xml:space="preserve"> G Williams </w:t>
      </w:r>
      <w:r w:rsidRPr="00C94601">
        <w:rPr>
          <w:color w:val="000000" w:themeColor="text1"/>
        </w:rPr>
        <w:fldChar w:fldCharType="begin" w:fldLock="1"/>
      </w:r>
      <w:r w:rsidRPr="00C94601">
        <w:rPr>
          <w:color w:val="000000" w:themeColor="text1"/>
        </w:rPr>
        <w:instrText>ADDIN CSL_CITATION { "citationItems" : [ { "id" : "ITEM-1", "itemData" : { "DOI" : "10.1111/1467-9566.ep10778250", "ISBN" : "0141-9889 (Print)", "ISSN" : "14679566", "PMID" : "10268832", "abstract" : "In this paper I demonstrate the way in which people's beliefs about the aetiology of their particular affliction (arthritis) need to be understood as part of a more comprehensive imaginative enterprise which I refer to as narrative reconstruction. The intrinsically teleological form of this enterprise means that identified 'causes' represent only putative efficient connexions between the disease and antecedent factors but also narrative reference points between the individual and society in an unfolding process which has become profoundly disrupted. Through the presentation of case material taken from lengthy interviews I illustrate the way in which my question to the subjects about the cause of their disease: 'Why do you think you got arthritis?' was translated by them into a narrative reconstruction of their changing relationship to the world in which they live and the genesis of illness within it.", "author" : [ { "dropping-particle" : "", "family" : "Williams", "given" : "Gareth", "non-dropping-particle" : "", "parse-names" : false, "suffix" : "" } ], "container-title" : "Sociology of Health &amp; Illness", "id" : "ITEM-1", "issue" : "2", "issued" : { "date-parts" : [ [ "1984" ] ] }, "page" : "175-200", "title" : "The genesis of chronic illness: narrative re???construction", "type" : "article-journal", "volume" : "6" }, "suppress-author" : 1, "uris" : [ "http://www.mendeley.com/documents/?uuid=25491e0f-e9bf-4b65-8731-25cb7fc6d227" ] } ], "mendeley" : { "formattedCitation" : "(1984)", "plainTextFormattedCitation" : "(1984)", "previouslyFormattedCitation" : "(1984)" }, "properties" : { "noteIndex" : 0 }, "schema" : "https://github.com/citation-style-language/schema/raw/master/csl-citation.json" }</w:instrText>
      </w:r>
      <w:r w:rsidRPr="00C94601">
        <w:rPr>
          <w:color w:val="000000" w:themeColor="text1"/>
        </w:rPr>
        <w:fldChar w:fldCharType="separate"/>
      </w:r>
      <w:r w:rsidRPr="00C94601">
        <w:rPr>
          <w:noProof/>
          <w:color w:val="000000" w:themeColor="text1"/>
        </w:rPr>
        <w:t>(1984)</w:t>
      </w:r>
      <w:r w:rsidRPr="00C94601">
        <w:rPr>
          <w:color w:val="000000" w:themeColor="text1"/>
        </w:rPr>
        <w:fldChar w:fldCharType="end"/>
      </w:r>
      <w:r w:rsidRPr="00C94601">
        <w:rPr>
          <w:color w:val="000000" w:themeColor="text1"/>
        </w:rPr>
        <w:t xml:space="preserve"> and S J Williams </w:t>
      </w:r>
      <w:r w:rsidRPr="00C94601">
        <w:rPr>
          <w:color w:val="000000" w:themeColor="text1"/>
        </w:rPr>
        <w:fldChar w:fldCharType="begin" w:fldLock="1"/>
      </w:r>
      <w:r w:rsidRPr="00C94601">
        <w:rPr>
          <w:color w:val="000000" w:themeColor="text1"/>
        </w:rPr>
        <w:instrText>ADDIN CSL_CITATION { "citationItems" : [ { "id" : "ITEM-1", "itemData" : { "DOI" : "10.1111/1467-9566.00191", "ISBN" : "1467-9566", "ISSN" : "0141-9889", "abstract" : "Taking as its point of departure Bury's (1982) concept of chronic illness as biographical disruption, this paper provides a critical assessment of its fortunes since that time. Having 'rescued' the concept from recent postmodern and disability critiques, the paper provides a series of further reflections on its strengths and weaknesses, including the notion of 'normal illness'; the importance of timing and context; the significance of continuity as well, as loss; and the role of biographical disruption itself in the aetiology of illness. This, in turn, provides the basis for a broader set of reflections on the vicissitudes of the biographically embodied self in conditions of late modernity: a situation of chronic reflexivity in which our badies/selves are continually problematised if not pathologised. The paper concludes, given this 'balance sheet', with a discussion of some potentially fruitful lines of future research, including links with the life-events and inequalities literature.", "author" : [ { "dropping-particle" : "", "family" : "Williams", "given" : "Simon J", "non-dropping-particle" : "", "parse-names" : false, "suffix" : "" } ], "container-title" : "Sociology of Health &amp; Illness", "id" : "ITEM-1", "issue" : "1", "issued" : { "date-parts" : [ [ "2000" ] ] }, "page" : "40-67", "title" : "Chronic illness as biographical disruption or biographical disruption as chronic illness? Reflections on a core concept", "type" : "article-journal", "volume" : "22" }, "suppress-author" : 1, "uris" : [ "http://www.mendeley.com/documents/?uuid=41ac9611-5370-49a1-8267-fd6c938dd15c" ] } ], "mendeley" : { "formattedCitation" : "(2000)", "plainTextFormattedCitation" : "(2000)", "previouslyFormattedCitation" : "(2000)" }, "properties" : { "noteIndex" : 0 }, "schema" : "https://github.com/citation-style-language/schema/raw/master/csl-citation.json" }</w:instrText>
      </w:r>
      <w:r w:rsidRPr="00C94601">
        <w:rPr>
          <w:color w:val="000000" w:themeColor="text1"/>
        </w:rPr>
        <w:fldChar w:fldCharType="separate"/>
      </w:r>
      <w:r w:rsidRPr="00C94601">
        <w:rPr>
          <w:noProof/>
          <w:color w:val="000000" w:themeColor="text1"/>
        </w:rPr>
        <w:t>(2000)</w:t>
      </w:r>
      <w:r w:rsidRPr="00C94601">
        <w:rPr>
          <w:color w:val="000000" w:themeColor="text1"/>
        </w:rPr>
        <w:fldChar w:fldCharType="end"/>
      </w:r>
      <w:r w:rsidRPr="00C94601">
        <w:rPr>
          <w:color w:val="000000" w:themeColor="text1"/>
        </w:rPr>
        <w:t xml:space="preserve"> were particularly influential in identifying the narrative structures in this study.  </w:t>
      </w:r>
      <w:r w:rsidR="00924679" w:rsidRPr="00C94601">
        <w:rPr>
          <w:color w:val="000000" w:themeColor="text1"/>
        </w:rPr>
        <w:t xml:space="preserve">Narrative structures refer to the order we assign to the stories we tell about our lives.  Through these structures we convey the meaning of the story and illustrate to others </w:t>
      </w:r>
      <w:r w:rsidRPr="00C94601">
        <w:rPr>
          <w:color w:val="000000" w:themeColor="text1"/>
        </w:rPr>
        <w:t xml:space="preserve">how </w:t>
      </w:r>
      <w:r w:rsidR="00A4203D" w:rsidRPr="00C94601">
        <w:rPr>
          <w:color w:val="000000" w:themeColor="text1"/>
        </w:rPr>
        <w:t xml:space="preserve">we </w:t>
      </w:r>
      <w:r w:rsidR="00FA685D" w:rsidRPr="00C94601">
        <w:rPr>
          <w:color w:val="000000" w:themeColor="text1"/>
        </w:rPr>
        <w:t xml:space="preserve">have made sense of </w:t>
      </w:r>
      <w:r w:rsidR="00924679" w:rsidRPr="00C94601">
        <w:rPr>
          <w:color w:val="000000" w:themeColor="text1"/>
        </w:rPr>
        <w:t xml:space="preserve">events in our lives.  </w:t>
      </w:r>
      <w:r w:rsidRPr="00C94601">
        <w:rPr>
          <w:color w:val="000000" w:themeColor="text1"/>
        </w:rPr>
        <w:t>Following data analysis f</w:t>
      </w:r>
      <w:r w:rsidR="00C33776" w:rsidRPr="00C94601">
        <w:rPr>
          <w:color w:val="000000" w:themeColor="text1"/>
        </w:rPr>
        <w:t>our narrative structures were iden</w:t>
      </w:r>
      <w:r w:rsidR="005023C1" w:rsidRPr="00C94601">
        <w:rPr>
          <w:color w:val="000000" w:themeColor="text1"/>
        </w:rPr>
        <w:t>tified</w:t>
      </w:r>
      <w:r w:rsidR="00924679" w:rsidRPr="00C94601">
        <w:rPr>
          <w:color w:val="000000" w:themeColor="text1"/>
        </w:rPr>
        <w:t xml:space="preserve"> in this study</w:t>
      </w:r>
      <w:r w:rsidR="005023C1" w:rsidRPr="00C94601">
        <w:rPr>
          <w:color w:val="000000" w:themeColor="text1"/>
        </w:rPr>
        <w:t>: biographical attendance; biographical disruption; biographical continuity and</w:t>
      </w:r>
      <w:r w:rsidR="00C33776" w:rsidRPr="00C94601">
        <w:rPr>
          <w:color w:val="000000" w:themeColor="text1"/>
        </w:rPr>
        <w:t xml:space="preserve"> biographical </w:t>
      </w:r>
      <w:r w:rsidR="00394E66" w:rsidRPr="00C94601">
        <w:rPr>
          <w:color w:val="000000" w:themeColor="text1"/>
        </w:rPr>
        <w:t>reconstruction</w:t>
      </w:r>
      <w:r w:rsidR="00964920" w:rsidRPr="00C94601">
        <w:rPr>
          <w:color w:val="000000" w:themeColor="text1"/>
        </w:rPr>
        <w:t>.</w:t>
      </w:r>
      <w:r w:rsidR="00C33776" w:rsidRPr="00C94601">
        <w:rPr>
          <w:color w:val="000000" w:themeColor="text1"/>
        </w:rPr>
        <w:t xml:space="preserve"> </w:t>
      </w:r>
    </w:p>
    <w:p w14:paraId="7D152554" w14:textId="2D4B56C0" w:rsidR="00924679" w:rsidRPr="00C94601" w:rsidRDefault="00FB092F" w:rsidP="00E806E2">
      <w:pPr>
        <w:pStyle w:val="Newparagraph"/>
        <w:rPr>
          <w:color w:val="000000" w:themeColor="text1"/>
        </w:rPr>
      </w:pPr>
      <w:r w:rsidRPr="00C94601">
        <w:rPr>
          <w:color w:val="000000" w:themeColor="text1"/>
        </w:rPr>
        <w:t>We have defined b</w:t>
      </w:r>
      <w:r w:rsidR="00924679" w:rsidRPr="00C94601">
        <w:rPr>
          <w:color w:val="000000" w:themeColor="text1"/>
        </w:rPr>
        <w:t xml:space="preserve">iographical attendance </w:t>
      </w:r>
      <w:r w:rsidRPr="00C94601">
        <w:rPr>
          <w:color w:val="000000" w:themeColor="text1"/>
        </w:rPr>
        <w:t>as a</w:t>
      </w:r>
      <w:r w:rsidR="00924679" w:rsidRPr="00C94601">
        <w:rPr>
          <w:color w:val="000000" w:themeColor="text1"/>
        </w:rPr>
        <w:t xml:space="preserve"> process of using narratives to maintain the injured person’s identity at times when </w:t>
      </w:r>
      <w:r w:rsidR="00346A7C" w:rsidRPr="00C94601">
        <w:rPr>
          <w:color w:val="000000" w:themeColor="text1"/>
        </w:rPr>
        <w:t>the</w:t>
      </w:r>
      <w:r w:rsidR="00924679" w:rsidRPr="00C94601">
        <w:rPr>
          <w:color w:val="000000" w:themeColor="text1"/>
        </w:rPr>
        <w:t xml:space="preserve"> person was unable to fully express it themselves.  </w:t>
      </w:r>
      <w:r w:rsidR="00E806E2" w:rsidRPr="00C94601">
        <w:rPr>
          <w:color w:val="000000" w:themeColor="text1"/>
        </w:rPr>
        <w:t>This is a new narrative structured that has not yet, to our knowledge, been discussed in the literature</w:t>
      </w:r>
      <w:r w:rsidRPr="00C94601">
        <w:rPr>
          <w:color w:val="000000" w:themeColor="text1"/>
        </w:rPr>
        <w:t xml:space="preserve"> previously</w:t>
      </w:r>
      <w:r w:rsidR="00E806E2" w:rsidRPr="00C94601">
        <w:rPr>
          <w:color w:val="000000" w:themeColor="text1"/>
        </w:rPr>
        <w:t xml:space="preserve">. </w:t>
      </w:r>
    </w:p>
    <w:p w14:paraId="75ECCBB6" w14:textId="5DA36B7C" w:rsidR="00924679" w:rsidRPr="00C94601" w:rsidRDefault="00FB092F" w:rsidP="00346A7C">
      <w:pPr>
        <w:pStyle w:val="Newparagraph"/>
        <w:rPr>
          <w:color w:val="000000" w:themeColor="text1"/>
        </w:rPr>
      </w:pPr>
      <w:r w:rsidRPr="00C94601">
        <w:rPr>
          <w:color w:val="000000" w:themeColor="text1"/>
        </w:rPr>
        <w:t>Biographical d</w:t>
      </w:r>
      <w:r w:rsidR="00A341E1" w:rsidRPr="00C94601">
        <w:rPr>
          <w:color w:val="000000" w:themeColor="text1"/>
        </w:rPr>
        <w:t xml:space="preserve">isruption is defined as </w:t>
      </w:r>
      <w:r w:rsidR="00924679" w:rsidRPr="00C94601">
        <w:rPr>
          <w:color w:val="000000" w:themeColor="text1"/>
        </w:rPr>
        <w:t xml:space="preserve">a process by which people reconsider who they think they are, and will be in the future.  </w:t>
      </w:r>
      <w:r w:rsidR="00116C47" w:rsidRPr="00C94601">
        <w:rPr>
          <w:color w:val="000000" w:themeColor="text1"/>
        </w:rPr>
        <w:t xml:space="preserve">Bury </w:t>
      </w:r>
      <w:r w:rsidR="00116C47" w:rsidRPr="00C94601">
        <w:rPr>
          <w:color w:val="000000" w:themeColor="text1"/>
        </w:rPr>
        <w:fldChar w:fldCharType="begin" w:fldLock="1"/>
      </w:r>
      <w:r w:rsidR="001B67C8" w:rsidRPr="00C94601">
        <w:rPr>
          <w:color w:val="000000" w:themeColor="text1"/>
        </w:rPr>
        <w:instrText>ADDIN CSL_CITATION { "citationItems" : [ { "id" : "ITEM-1", "itemData" : { "DOI" : "10.1111/1467-9566.ep11339939", "ISBN" : "0141-9889 (Print) 0141-9889 (Linking)", "ISSN" : "0141-9889", "PMID" : "10260456", "abstract" : "The paper is based on semi-structured interviews with a series of rheumatoid arthritis patients. Chronic illness is conceptualised as a particular type of disruptive event. This disruption highlights the resources (cognitive and material) available to individuals, modes of explanation for pain and suffering, continuities and discontinuities between professional and lay thought, and sources of variation in experience.", "author" : [ { "dropping-particle" : "", "family" : "Bury", "given" : "M", "non-dropping-particle" : "", "parse-names" : false, "suffix" : "" } ], "container-title" : "Sociology of Health &amp; Illness", "id" : "ITEM-1", "issue" : "2", "issued" : { "date-parts" : [ [ "1982" ] ] }, "page" : "167-182", "title" : "Chronic illness as biographical disruption", "type" : "article-journal", "volume" : "4" }, "suppress-author" : 1, "uris" : [ "http://www.mendeley.com/documents/?uuid=b3268732-b917-4c6a-9342-ff817bdf4470" ] } ], "mendeley" : { "formattedCitation" : "(1982)", "plainTextFormattedCitation" : "(1982)", "previouslyFormattedCitation" : "(1982)" }, "properties" : { "noteIndex" : 0 }, "schema" : "https://github.com/citation-style-language/schema/raw/master/csl-citation.json" }</w:instrText>
      </w:r>
      <w:r w:rsidR="00116C47" w:rsidRPr="00C94601">
        <w:rPr>
          <w:color w:val="000000" w:themeColor="text1"/>
        </w:rPr>
        <w:fldChar w:fldCharType="separate"/>
      </w:r>
      <w:r w:rsidR="001B67C8" w:rsidRPr="00C94601">
        <w:rPr>
          <w:noProof/>
          <w:color w:val="000000" w:themeColor="text1"/>
        </w:rPr>
        <w:t>(1982)</w:t>
      </w:r>
      <w:r w:rsidR="00116C47" w:rsidRPr="00C94601">
        <w:rPr>
          <w:color w:val="000000" w:themeColor="text1"/>
        </w:rPr>
        <w:fldChar w:fldCharType="end"/>
      </w:r>
      <w:r w:rsidR="009C3357" w:rsidRPr="00C94601">
        <w:rPr>
          <w:color w:val="000000" w:themeColor="text1"/>
        </w:rPr>
        <w:t xml:space="preserve"> used biographical disruption to describe how people viewed themselves in the context of a long-term illness.  As such illness had ‘disrupted’ their sense of self and for some disconnected them from their anticipated future.  This concept align</w:t>
      </w:r>
      <w:r w:rsidR="00225D74" w:rsidRPr="00C94601">
        <w:rPr>
          <w:color w:val="000000" w:themeColor="text1"/>
        </w:rPr>
        <w:t>s</w:t>
      </w:r>
      <w:r w:rsidR="009C3357" w:rsidRPr="00C94601">
        <w:rPr>
          <w:color w:val="000000" w:themeColor="text1"/>
        </w:rPr>
        <w:t xml:space="preserve"> well to </w:t>
      </w:r>
      <w:r w:rsidR="00A9053C" w:rsidRPr="00C94601">
        <w:rPr>
          <w:color w:val="000000" w:themeColor="text1"/>
        </w:rPr>
        <w:t>TBI</w:t>
      </w:r>
      <w:r w:rsidR="009C3357" w:rsidRPr="00C94601">
        <w:rPr>
          <w:color w:val="000000" w:themeColor="text1"/>
        </w:rPr>
        <w:t xml:space="preserve"> if </w:t>
      </w:r>
      <w:r w:rsidR="00153BB8" w:rsidRPr="00C94601">
        <w:rPr>
          <w:color w:val="000000" w:themeColor="text1"/>
        </w:rPr>
        <w:t xml:space="preserve">we are to believe that </w:t>
      </w:r>
      <w:r w:rsidR="009C3357" w:rsidRPr="00C94601">
        <w:rPr>
          <w:color w:val="000000" w:themeColor="text1"/>
        </w:rPr>
        <w:t xml:space="preserve">change </w:t>
      </w:r>
      <w:r w:rsidR="007A02CC" w:rsidRPr="00C94601">
        <w:rPr>
          <w:color w:val="000000" w:themeColor="text1"/>
        </w:rPr>
        <w:t>post-</w:t>
      </w:r>
      <w:r w:rsidR="00153BB8" w:rsidRPr="00C94601">
        <w:rPr>
          <w:color w:val="000000" w:themeColor="text1"/>
        </w:rPr>
        <w:t xml:space="preserve">injury can </w:t>
      </w:r>
      <w:r w:rsidR="009C3357" w:rsidRPr="00C94601">
        <w:rPr>
          <w:color w:val="000000" w:themeColor="text1"/>
        </w:rPr>
        <w:t xml:space="preserve">disrupt </w:t>
      </w:r>
      <w:r w:rsidR="00153BB8" w:rsidRPr="00C94601">
        <w:rPr>
          <w:color w:val="000000" w:themeColor="text1"/>
        </w:rPr>
        <w:t xml:space="preserve">the </w:t>
      </w:r>
      <w:r w:rsidR="00291C5D" w:rsidRPr="00C94601">
        <w:rPr>
          <w:color w:val="000000" w:themeColor="text1"/>
        </w:rPr>
        <w:t xml:space="preserve">present and future concept of </w:t>
      </w:r>
      <w:r w:rsidR="009C3357" w:rsidRPr="00C94601">
        <w:rPr>
          <w:color w:val="000000" w:themeColor="text1"/>
        </w:rPr>
        <w:t>self</w:t>
      </w:r>
      <w:r w:rsidR="00291C5D" w:rsidRPr="00C94601">
        <w:rPr>
          <w:color w:val="000000" w:themeColor="text1"/>
        </w:rPr>
        <w:t>.</w:t>
      </w:r>
      <w:r w:rsidR="00C86549" w:rsidRPr="00C94601">
        <w:rPr>
          <w:color w:val="000000" w:themeColor="text1"/>
        </w:rPr>
        <w:t xml:space="preserve">  </w:t>
      </w:r>
      <w:r w:rsidR="005E15EA" w:rsidRPr="00C94601">
        <w:rPr>
          <w:color w:val="000000" w:themeColor="text1"/>
        </w:rPr>
        <w:t>However,</w:t>
      </w:r>
      <w:r w:rsidR="00E806E2" w:rsidRPr="00C94601">
        <w:rPr>
          <w:color w:val="000000" w:themeColor="text1"/>
        </w:rPr>
        <w:t xml:space="preserve"> ‘disruption’ suggests change can only occur in one </w:t>
      </w:r>
      <w:r w:rsidR="00346A7C" w:rsidRPr="00C94601">
        <w:rPr>
          <w:color w:val="000000" w:themeColor="text1"/>
        </w:rPr>
        <w:t>direction</w:t>
      </w:r>
      <w:r w:rsidR="00E806E2" w:rsidRPr="00C94601">
        <w:rPr>
          <w:color w:val="000000" w:themeColor="text1"/>
        </w:rPr>
        <w:t xml:space="preserve">. </w:t>
      </w:r>
    </w:p>
    <w:p w14:paraId="7BC9C49B" w14:textId="49D50916" w:rsidR="00924679" w:rsidRPr="00C94601" w:rsidRDefault="00924679" w:rsidP="00346A7C">
      <w:pPr>
        <w:pStyle w:val="Newparagraph"/>
        <w:rPr>
          <w:color w:val="000000" w:themeColor="text1"/>
        </w:rPr>
      </w:pPr>
      <w:r w:rsidRPr="00C94601">
        <w:rPr>
          <w:color w:val="000000" w:themeColor="text1"/>
        </w:rPr>
        <w:t>Biogr</w:t>
      </w:r>
      <w:r w:rsidR="00E806E2" w:rsidRPr="00C94601">
        <w:rPr>
          <w:color w:val="000000" w:themeColor="text1"/>
        </w:rPr>
        <w:t>aphical continuity</w:t>
      </w:r>
      <w:r w:rsidRPr="00C94601">
        <w:rPr>
          <w:color w:val="000000" w:themeColor="text1"/>
        </w:rPr>
        <w:t xml:space="preserve"> </w:t>
      </w:r>
      <w:r w:rsidR="00E806E2" w:rsidRPr="00C94601">
        <w:rPr>
          <w:color w:val="000000" w:themeColor="text1"/>
        </w:rPr>
        <w:t xml:space="preserve">on the other hand </w:t>
      </w:r>
      <w:r w:rsidRPr="00C94601">
        <w:rPr>
          <w:color w:val="000000" w:themeColor="text1"/>
        </w:rPr>
        <w:t xml:space="preserve">refers to the narratives that are not threatened </w:t>
      </w:r>
      <w:r w:rsidR="00E806E2" w:rsidRPr="00C94601">
        <w:rPr>
          <w:color w:val="000000" w:themeColor="text1"/>
        </w:rPr>
        <w:t xml:space="preserve">in the presence of illness and the person is not disconnected from their prior self.  Therefore this narrative structure sits in direct contrast to biographical disruption and explicitly challenges this discourse of loss </w:t>
      </w:r>
      <w:r w:rsidR="00E806E2" w:rsidRPr="00C94601">
        <w:rPr>
          <w:color w:val="000000" w:themeColor="text1"/>
        </w:rPr>
        <w:fldChar w:fldCharType="begin" w:fldLock="1"/>
      </w:r>
      <w:r w:rsidR="00346A7C" w:rsidRPr="00C94601">
        <w:rPr>
          <w:color w:val="000000" w:themeColor="text1"/>
        </w:rPr>
        <w:instrText>ADDIN CSL_CITATION { "citationItems" : [ { "id" : "ITEM-1", "itemData" : { "DOI" : "10.1111/1467-9566.00191", "ISBN" : "1467-9566", "ISSN" : "0141-9889", "abstract" : "Taking as its point of departure Bury's (1982) concept of chronic illness as biographical disruption, this paper provides a critical assessment of its fortunes since that time. Having 'rescued' the concept from recent postmodern and disability critiques, the paper provides a series of further reflections on its strengths and weaknesses, including the notion of 'normal illness'; the importance of timing and context; the significance of continuity as well, as loss; and the role of biographical disruption itself in the aetiology of illness. This, in turn, provides the basis for a broader set of reflections on the vicissitudes of the biographically embodied self in conditions of late modernity: a situation of chronic reflexivity in which our badies/selves are continually problematised if not pathologised. The paper concludes, given this 'balance sheet', with a discussion of some potentially fruitful lines of future research, including links with the life-events and inequalities literature.", "author" : [ { "dropping-particle" : "", "family" : "Williams", "given" : "Simon J", "non-dropping-particle" : "", "parse-names" : false, "suffix" : "" } ], "container-title" : "Sociology of Health &amp; Illness", "id" : "ITEM-1", "issue" : "1", "issued" : { "date-parts" : [ [ "2000" ] ] }, "page" : "40-67", "title" : "Chronic illness as biographical disruption or biographical disruption as chronic illness? Reflections on a core concept", "type" : "article-journal", "volume" : "22" }, "uris" : [ "http://www.mendeley.com/documents/?uuid=41ac9611-5370-49a1-8267-fd6c938dd15c" ] } ], "mendeley" : { "formattedCitation" : "(S. J. Williams, 2000)", "plainTextFormattedCitation" : "(S. J. Williams, 2000)", "previouslyFormattedCitation" : "(S. J. Williams, 2000)" }, "properties" : { "noteIndex" : 0 }, "schema" : "https://github.com/citation-style-language/schema/raw/master/csl-citation.json" }</w:instrText>
      </w:r>
      <w:r w:rsidR="00E806E2" w:rsidRPr="00C94601">
        <w:rPr>
          <w:color w:val="000000" w:themeColor="text1"/>
        </w:rPr>
        <w:fldChar w:fldCharType="separate"/>
      </w:r>
      <w:r w:rsidR="00E806E2" w:rsidRPr="00C94601">
        <w:rPr>
          <w:noProof/>
          <w:color w:val="000000" w:themeColor="text1"/>
        </w:rPr>
        <w:t>(S. J. Williams, 2000)</w:t>
      </w:r>
      <w:r w:rsidR="00E806E2" w:rsidRPr="00C94601">
        <w:rPr>
          <w:color w:val="000000" w:themeColor="text1"/>
        </w:rPr>
        <w:fldChar w:fldCharType="end"/>
      </w:r>
      <w:r w:rsidR="00346A7C" w:rsidRPr="00C94601">
        <w:rPr>
          <w:color w:val="000000" w:themeColor="text1"/>
        </w:rPr>
        <w:t xml:space="preserve">.  Finally </w:t>
      </w:r>
      <w:r w:rsidR="00346A7C" w:rsidRPr="00C94601">
        <w:rPr>
          <w:color w:val="000000" w:themeColor="text1"/>
        </w:rPr>
        <w:lastRenderedPageBreak/>
        <w:t>b</w:t>
      </w:r>
      <w:r w:rsidRPr="00C94601">
        <w:rPr>
          <w:color w:val="000000" w:themeColor="text1"/>
        </w:rPr>
        <w:t>iographical reconstruction is defined as</w:t>
      </w:r>
      <w:r w:rsidR="00900E10" w:rsidRPr="00C94601">
        <w:rPr>
          <w:color w:val="000000" w:themeColor="text1"/>
        </w:rPr>
        <w:t xml:space="preserve"> </w:t>
      </w:r>
      <w:r w:rsidR="00346A7C" w:rsidRPr="00C94601">
        <w:rPr>
          <w:color w:val="000000" w:themeColor="text1"/>
        </w:rPr>
        <w:t xml:space="preserve">an </w:t>
      </w:r>
      <w:r w:rsidR="00900E10" w:rsidRPr="00C94601">
        <w:rPr>
          <w:color w:val="000000" w:themeColor="text1"/>
        </w:rPr>
        <w:t xml:space="preserve">attempt to realign </w:t>
      </w:r>
      <w:r w:rsidR="00346A7C" w:rsidRPr="00C94601">
        <w:rPr>
          <w:color w:val="000000" w:themeColor="text1"/>
        </w:rPr>
        <w:t>narrative order</w:t>
      </w:r>
      <w:r w:rsidR="00221E73" w:rsidRPr="00C94601">
        <w:rPr>
          <w:color w:val="000000" w:themeColor="text1"/>
        </w:rPr>
        <w:t xml:space="preserve"> by revising our self-concept</w:t>
      </w:r>
      <w:r w:rsidR="00346A7C" w:rsidRPr="00C94601">
        <w:rPr>
          <w:color w:val="000000" w:themeColor="text1"/>
        </w:rPr>
        <w:t xml:space="preserve"> in the </w:t>
      </w:r>
      <w:r w:rsidR="00900E10" w:rsidRPr="00C94601">
        <w:rPr>
          <w:color w:val="000000" w:themeColor="text1"/>
        </w:rPr>
        <w:t xml:space="preserve">past, present and future </w:t>
      </w:r>
      <w:r w:rsidR="00116C47" w:rsidRPr="00C94601">
        <w:rPr>
          <w:color w:val="000000" w:themeColor="text1"/>
        </w:rPr>
        <w:fldChar w:fldCharType="begin" w:fldLock="1"/>
      </w:r>
      <w:r w:rsidR="00677C0B" w:rsidRPr="00C94601">
        <w:rPr>
          <w:color w:val="000000" w:themeColor="text1"/>
        </w:rPr>
        <w:instrText>ADDIN CSL_CITATION { "citationItems" : [ { "id" : "ITEM-1", "itemData" : { "DOI" : "10.1111/1467-9566.ep10778250", "ISBN" : "0141-9889 (Print)", "ISSN" : "14679566", "PMID" : "10268832", "abstract" : "In this paper I demonstrate the way in which people's beliefs about the aetiology of their particular affliction (arthritis) need to be understood as part of a more comprehensive imaginative enterprise which I refer to as narrative reconstruction. The intrinsically teleological form of this enterprise means that identified 'causes' represent only putative efficient connexions between the disease and antecedent factors but also narrative reference points between the individual and society in an unfolding process which has become profoundly disrupted. Through the presentation of case material taken from lengthy interviews I illustrate the way in which my question to the subjects about the cause of their disease: 'Why do you think you got arthritis?' was translated by them into a narrative reconstruction of their changing relationship to the world in which they live and the genesis of illness within it.", "author" : [ { "dropping-particle" : "", "family" : "Williams", "given" : "Gareth", "non-dropping-particle" : "", "parse-names" : false, "suffix" : "" } ], "container-title" : "Sociology of Health &amp; Illness", "id" : "ITEM-1", "issue" : "2", "issued" : { "date-parts" : [ [ "1984" ] ] }, "page" : "175-200", "title" : "The genesis of chronic illness: narrative re???construction", "type" : "article-journal", "volume" : "6" }, "uris" : [ "http://www.mendeley.com/documents/?uuid=25491e0f-e9bf-4b65-8731-25cb7fc6d227" ] } ], "mendeley" : { "formattedCitation" : "(G. Williams, 1984)", "plainTextFormattedCitation" : "(G. Williams, 1984)", "previouslyFormattedCitation" : "(G. Williams, 1984)" }, "properties" : { "noteIndex" : 0 }, "schema" : "https://github.com/citation-style-language/schema/raw/master/csl-citation.json" }</w:instrText>
      </w:r>
      <w:r w:rsidR="00116C47" w:rsidRPr="00C94601">
        <w:rPr>
          <w:color w:val="000000" w:themeColor="text1"/>
        </w:rPr>
        <w:fldChar w:fldCharType="separate"/>
      </w:r>
      <w:r w:rsidR="00346A7C" w:rsidRPr="00C94601">
        <w:rPr>
          <w:noProof/>
          <w:color w:val="000000" w:themeColor="text1"/>
        </w:rPr>
        <w:t>(G. Williams, 1984)</w:t>
      </w:r>
      <w:r w:rsidR="00116C47" w:rsidRPr="00C94601">
        <w:rPr>
          <w:color w:val="000000" w:themeColor="text1"/>
        </w:rPr>
        <w:fldChar w:fldCharType="end"/>
      </w:r>
      <w:r w:rsidR="00277FC8" w:rsidRPr="00C94601">
        <w:rPr>
          <w:color w:val="000000" w:themeColor="text1"/>
        </w:rPr>
        <w:t>.</w:t>
      </w:r>
      <w:r w:rsidR="00E93145" w:rsidRPr="00C94601">
        <w:rPr>
          <w:color w:val="000000" w:themeColor="text1"/>
        </w:rPr>
        <w:t xml:space="preserve">  </w:t>
      </w:r>
    </w:p>
    <w:p w14:paraId="0B011283" w14:textId="6C496CBF" w:rsidR="006F7F39" w:rsidRPr="00C94601" w:rsidRDefault="00BD6DD7" w:rsidP="00D12CCA">
      <w:pPr>
        <w:pStyle w:val="Newparagraph"/>
        <w:rPr>
          <w:color w:val="000000" w:themeColor="text1"/>
        </w:rPr>
      </w:pPr>
      <w:r w:rsidRPr="00C94601">
        <w:rPr>
          <w:color w:val="000000" w:themeColor="text1"/>
        </w:rPr>
        <w:t xml:space="preserve">We present the examples of these </w:t>
      </w:r>
      <w:r w:rsidR="001854DA" w:rsidRPr="00C94601">
        <w:rPr>
          <w:color w:val="000000" w:themeColor="text1"/>
        </w:rPr>
        <w:t>four</w:t>
      </w:r>
      <w:r w:rsidR="00290A6C" w:rsidRPr="00C94601">
        <w:rPr>
          <w:color w:val="000000" w:themeColor="text1"/>
        </w:rPr>
        <w:t xml:space="preserve"> </w:t>
      </w:r>
      <w:r w:rsidRPr="00C94601">
        <w:rPr>
          <w:color w:val="000000" w:themeColor="text1"/>
        </w:rPr>
        <w:t xml:space="preserve">narrative </w:t>
      </w:r>
      <w:r w:rsidR="00290A6C" w:rsidRPr="00C94601">
        <w:rPr>
          <w:color w:val="000000" w:themeColor="text1"/>
        </w:rPr>
        <w:t xml:space="preserve">structures </w:t>
      </w:r>
      <w:r w:rsidRPr="00C94601">
        <w:rPr>
          <w:color w:val="000000" w:themeColor="text1"/>
        </w:rPr>
        <w:t>below starting with biographical attendance</w:t>
      </w:r>
      <w:r w:rsidR="00013FDE" w:rsidRPr="00C94601">
        <w:rPr>
          <w:color w:val="000000" w:themeColor="text1"/>
        </w:rPr>
        <w:t xml:space="preserve">, then moving </w:t>
      </w:r>
      <w:r w:rsidR="003A25CC" w:rsidRPr="00C94601">
        <w:rPr>
          <w:color w:val="000000" w:themeColor="text1"/>
        </w:rPr>
        <w:t>o</w:t>
      </w:r>
      <w:r w:rsidR="00013FDE" w:rsidRPr="00C94601">
        <w:rPr>
          <w:color w:val="000000" w:themeColor="text1"/>
        </w:rPr>
        <w:t>nto biographical disruption</w:t>
      </w:r>
      <w:r w:rsidR="001854DA" w:rsidRPr="00C94601">
        <w:rPr>
          <w:color w:val="000000" w:themeColor="text1"/>
        </w:rPr>
        <w:t xml:space="preserve">, </w:t>
      </w:r>
      <w:r w:rsidR="00013FDE" w:rsidRPr="00C94601">
        <w:rPr>
          <w:color w:val="000000" w:themeColor="text1"/>
        </w:rPr>
        <w:t xml:space="preserve">biographical </w:t>
      </w:r>
      <w:r w:rsidR="00E66289" w:rsidRPr="00C94601">
        <w:rPr>
          <w:color w:val="000000" w:themeColor="text1"/>
        </w:rPr>
        <w:t>continuity</w:t>
      </w:r>
      <w:r w:rsidR="001854DA" w:rsidRPr="00C94601">
        <w:rPr>
          <w:color w:val="000000" w:themeColor="text1"/>
        </w:rPr>
        <w:t xml:space="preserve"> and finally biographical reconstruction.  In our </w:t>
      </w:r>
      <w:r w:rsidR="005E15EA" w:rsidRPr="00C94601">
        <w:rPr>
          <w:color w:val="000000" w:themeColor="text1"/>
        </w:rPr>
        <w:t>findings,</w:t>
      </w:r>
      <w:r w:rsidR="001854DA" w:rsidRPr="00C94601">
        <w:rPr>
          <w:color w:val="000000" w:themeColor="text1"/>
        </w:rPr>
        <w:t xml:space="preserve"> we explore biographical reconstruction of self and others to explore how</w:t>
      </w:r>
      <w:r w:rsidR="00290A6C" w:rsidRPr="00C94601">
        <w:rPr>
          <w:color w:val="000000" w:themeColor="text1"/>
        </w:rPr>
        <w:t xml:space="preserve"> family member</w:t>
      </w:r>
      <w:r w:rsidR="001854DA" w:rsidRPr="00C94601">
        <w:rPr>
          <w:color w:val="000000" w:themeColor="text1"/>
        </w:rPr>
        <w:t>’</w:t>
      </w:r>
      <w:r w:rsidR="00290A6C" w:rsidRPr="00C94601">
        <w:rPr>
          <w:color w:val="000000" w:themeColor="text1"/>
        </w:rPr>
        <w:t>s own identities are challenged</w:t>
      </w:r>
      <w:r w:rsidR="00E66289" w:rsidRPr="00C94601">
        <w:rPr>
          <w:color w:val="000000" w:themeColor="text1"/>
        </w:rPr>
        <w:t xml:space="preserve"> alongside that of the injured person.  During this </w:t>
      </w:r>
      <w:r w:rsidR="005E15EA" w:rsidRPr="00C94601">
        <w:rPr>
          <w:color w:val="000000" w:themeColor="text1"/>
        </w:rPr>
        <w:t>discussion,</w:t>
      </w:r>
      <w:r w:rsidR="00E66289" w:rsidRPr="00C94601">
        <w:rPr>
          <w:color w:val="000000" w:themeColor="text1"/>
        </w:rPr>
        <w:t xml:space="preserve"> we highlight the consequence of biographical </w:t>
      </w:r>
      <w:r w:rsidR="00346A7C" w:rsidRPr="00C94601">
        <w:rPr>
          <w:color w:val="000000" w:themeColor="text1"/>
        </w:rPr>
        <w:t xml:space="preserve">reconstruction </w:t>
      </w:r>
      <w:r w:rsidR="001854DA" w:rsidRPr="00C94601">
        <w:rPr>
          <w:color w:val="000000" w:themeColor="text1"/>
        </w:rPr>
        <w:t xml:space="preserve">when </w:t>
      </w:r>
      <w:r w:rsidR="00E66289" w:rsidRPr="00C94601">
        <w:rPr>
          <w:color w:val="000000" w:themeColor="text1"/>
        </w:rPr>
        <w:t xml:space="preserve">not all family members share </w:t>
      </w:r>
      <w:r w:rsidR="001854DA" w:rsidRPr="00C94601">
        <w:rPr>
          <w:color w:val="000000" w:themeColor="text1"/>
        </w:rPr>
        <w:t xml:space="preserve">the same experience </w:t>
      </w:r>
      <w:r w:rsidR="00E66289" w:rsidRPr="00C94601">
        <w:rPr>
          <w:color w:val="000000" w:themeColor="text1"/>
        </w:rPr>
        <w:t xml:space="preserve">and </w:t>
      </w:r>
      <w:r w:rsidR="001854DA" w:rsidRPr="00C94601">
        <w:rPr>
          <w:color w:val="000000" w:themeColor="text1"/>
        </w:rPr>
        <w:t>talk about this in terms of ‘</w:t>
      </w:r>
      <w:r w:rsidR="00E66289" w:rsidRPr="00C94601">
        <w:rPr>
          <w:color w:val="000000" w:themeColor="text1"/>
        </w:rPr>
        <w:t>narrative misalignment</w:t>
      </w:r>
      <w:r w:rsidR="001854DA" w:rsidRPr="00C94601">
        <w:rPr>
          <w:color w:val="000000" w:themeColor="text1"/>
        </w:rPr>
        <w:t>’</w:t>
      </w:r>
      <w:r w:rsidR="00E66289" w:rsidRPr="00C94601">
        <w:rPr>
          <w:color w:val="000000" w:themeColor="text1"/>
        </w:rPr>
        <w:t>.</w:t>
      </w:r>
      <w:r w:rsidR="00290A6C" w:rsidRPr="00C94601">
        <w:rPr>
          <w:color w:val="000000" w:themeColor="text1"/>
        </w:rPr>
        <w:t xml:space="preserve"> </w:t>
      </w:r>
      <w:r w:rsidR="00113EA5" w:rsidRPr="00C94601">
        <w:rPr>
          <w:color w:val="000000" w:themeColor="text1"/>
        </w:rPr>
        <w:t xml:space="preserve"> </w:t>
      </w:r>
      <w:r w:rsidR="006F7F39" w:rsidRPr="00C94601">
        <w:rPr>
          <w:color w:val="000000" w:themeColor="text1"/>
        </w:rPr>
        <w:t>Narrative misalignment is defined as a lack of symmetry between people, events and experience</w:t>
      </w:r>
      <w:r w:rsidR="00D12CCA" w:rsidRPr="00C94601">
        <w:rPr>
          <w:color w:val="000000" w:themeColor="text1"/>
        </w:rPr>
        <w:t>s</w:t>
      </w:r>
      <w:r w:rsidR="006F7F39" w:rsidRPr="00C94601">
        <w:rPr>
          <w:color w:val="000000" w:themeColor="text1"/>
        </w:rPr>
        <w:t xml:space="preserve"> and the</w:t>
      </w:r>
      <w:r w:rsidR="00D12CCA" w:rsidRPr="00C94601">
        <w:rPr>
          <w:color w:val="000000" w:themeColor="text1"/>
        </w:rPr>
        <w:t xml:space="preserve"> impact this has on their </w:t>
      </w:r>
      <w:r w:rsidR="006F7F39" w:rsidRPr="00C94601">
        <w:rPr>
          <w:color w:val="000000" w:themeColor="text1"/>
        </w:rPr>
        <w:t>interpretation.</w:t>
      </w:r>
      <w:r w:rsidR="00D12CCA" w:rsidRPr="00C94601">
        <w:rPr>
          <w:color w:val="000000" w:themeColor="text1"/>
        </w:rPr>
        <w:t xml:space="preserve">  </w:t>
      </w:r>
      <w:r w:rsidR="00890A0A" w:rsidRPr="00C94601">
        <w:rPr>
          <w:color w:val="000000" w:themeColor="text1"/>
        </w:rPr>
        <w:t>Extracts of data are presented below f</w:t>
      </w:r>
      <w:r w:rsidR="00113EA5" w:rsidRPr="00C94601">
        <w:rPr>
          <w:color w:val="000000" w:themeColor="text1"/>
        </w:rPr>
        <w:t xml:space="preserve">rom family members that illustrate these narrative structures and the context in which family members were speaking. </w:t>
      </w:r>
    </w:p>
    <w:p w14:paraId="5BEDC667" w14:textId="77777777" w:rsidR="00BD6DD7" w:rsidRPr="00C94601" w:rsidRDefault="003401FA" w:rsidP="00251ED2">
      <w:pPr>
        <w:pStyle w:val="Heading2"/>
        <w:rPr>
          <w:color w:val="000000" w:themeColor="text1"/>
        </w:rPr>
      </w:pPr>
      <w:r w:rsidRPr="00C94601">
        <w:rPr>
          <w:color w:val="000000" w:themeColor="text1"/>
        </w:rPr>
        <w:t>Biographical Attendance:</w:t>
      </w:r>
    </w:p>
    <w:p w14:paraId="4BE14857" w14:textId="4305FE90" w:rsidR="003401FA" w:rsidRPr="00C94601" w:rsidRDefault="003401FA" w:rsidP="000002EC">
      <w:pPr>
        <w:pStyle w:val="Paragraph"/>
        <w:rPr>
          <w:color w:val="000000" w:themeColor="text1"/>
        </w:rPr>
      </w:pPr>
      <w:r w:rsidRPr="00C94601">
        <w:rPr>
          <w:color w:val="000000" w:themeColor="text1"/>
        </w:rPr>
        <w:t xml:space="preserve">Biographical attendance was especially noticeable within the early accounts and during periods of unconsciousness and confusion.  Often the need to attend to the injured person’s identity was a direct consequence of being told </w:t>
      </w:r>
      <w:r w:rsidR="00394E66" w:rsidRPr="00C94601">
        <w:rPr>
          <w:color w:val="000000" w:themeColor="text1"/>
        </w:rPr>
        <w:t xml:space="preserve">by health professionals </w:t>
      </w:r>
      <w:r w:rsidR="00BD6DD7" w:rsidRPr="00C94601">
        <w:rPr>
          <w:color w:val="000000" w:themeColor="text1"/>
        </w:rPr>
        <w:t xml:space="preserve">that </w:t>
      </w:r>
      <w:r w:rsidRPr="00C94601">
        <w:rPr>
          <w:color w:val="000000" w:themeColor="text1"/>
        </w:rPr>
        <w:t xml:space="preserve">the injured person would no longer be the same.  </w:t>
      </w:r>
      <w:r w:rsidR="005C3E5E" w:rsidRPr="00C94601">
        <w:rPr>
          <w:color w:val="000000" w:themeColor="text1"/>
        </w:rPr>
        <w:t>Biographical</w:t>
      </w:r>
      <w:r w:rsidRPr="00C94601">
        <w:rPr>
          <w:color w:val="000000" w:themeColor="text1"/>
        </w:rPr>
        <w:t xml:space="preserve"> attendance involved family members actively looking for, and describing, known character traits.  </w:t>
      </w:r>
      <w:r w:rsidR="005C3E5E" w:rsidRPr="00C94601">
        <w:rPr>
          <w:color w:val="000000" w:themeColor="text1"/>
        </w:rPr>
        <w:t>Recognisable</w:t>
      </w:r>
      <w:r w:rsidR="00964920" w:rsidRPr="00C94601">
        <w:rPr>
          <w:color w:val="000000" w:themeColor="text1"/>
        </w:rPr>
        <w:t xml:space="preserve"> p</w:t>
      </w:r>
      <w:r w:rsidRPr="00C94601">
        <w:rPr>
          <w:color w:val="000000" w:themeColor="text1"/>
        </w:rPr>
        <w:t xml:space="preserve">ersonality traits that were important to the uninjured </w:t>
      </w:r>
      <w:r w:rsidR="003A25CC" w:rsidRPr="00C94601">
        <w:rPr>
          <w:color w:val="000000" w:themeColor="text1"/>
        </w:rPr>
        <w:t xml:space="preserve">family </w:t>
      </w:r>
      <w:r w:rsidRPr="00C94601">
        <w:rPr>
          <w:color w:val="000000" w:themeColor="text1"/>
        </w:rPr>
        <w:t xml:space="preserve">member were then </w:t>
      </w:r>
      <w:r w:rsidR="003A25CC" w:rsidRPr="00C94601">
        <w:rPr>
          <w:color w:val="000000" w:themeColor="text1"/>
        </w:rPr>
        <w:t>shared with</w:t>
      </w:r>
      <w:r w:rsidRPr="00C94601">
        <w:rPr>
          <w:color w:val="000000" w:themeColor="text1"/>
        </w:rPr>
        <w:t xml:space="preserve"> the family or other</w:t>
      </w:r>
      <w:r w:rsidR="003A25CC" w:rsidRPr="00C94601">
        <w:rPr>
          <w:color w:val="000000" w:themeColor="text1"/>
        </w:rPr>
        <w:t xml:space="preserve">s, </w:t>
      </w:r>
      <w:r w:rsidRPr="00C94601">
        <w:rPr>
          <w:color w:val="000000" w:themeColor="text1"/>
        </w:rPr>
        <w:t xml:space="preserve">including healthcare staff.  </w:t>
      </w:r>
    </w:p>
    <w:p w14:paraId="1CA1132A" w14:textId="77777777" w:rsidR="00E66289" w:rsidRPr="00C94601" w:rsidRDefault="00E66289" w:rsidP="005044B6">
      <w:pPr>
        <w:pStyle w:val="Newparagraph"/>
        <w:rPr>
          <w:color w:val="000000" w:themeColor="text1"/>
        </w:rPr>
      </w:pPr>
    </w:p>
    <w:p w14:paraId="6A68F8C3" w14:textId="247A00DB" w:rsidR="00BD6DD7" w:rsidRPr="00C94601" w:rsidRDefault="00314368" w:rsidP="00E66289">
      <w:pPr>
        <w:pStyle w:val="Newparagraph"/>
        <w:ind w:left="720" w:firstLine="0"/>
        <w:rPr>
          <w:i/>
          <w:color w:val="000000" w:themeColor="text1"/>
        </w:rPr>
      </w:pPr>
      <w:r w:rsidRPr="00C94601">
        <w:rPr>
          <w:color w:val="000000" w:themeColor="text1"/>
        </w:rPr>
        <w:lastRenderedPageBreak/>
        <w:t xml:space="preserve">Suzanne </w:t>
      </w:r>
      <w:r w:rsidR="00BD6DD7" w:rsidRPr="00C94601">
        <w:rPr>
          <w:color w:val="000000" w:themeColor="text1"/>
        </w:rPr>
        <w:t>noticed ph</w:t>
      </w:r>
      <w:r w:rsidR="00E66289" w:rsidRPr="00C94601">
        <w:rPr>
          <w:color w:val="000000" w:themeColor="text1"/>
        </w:rPr>
        <w:t xml:space="preserve">ysical cues: </w:t>
      </w:r>
      <w:r w:rsidR="00701977" w:rsidRPr="00C94601">
        <w:rPr>
          <w:color w:val="000000" w:themeColor="text1"/>
        </w:rPr>
        <w:t>‘</w:t>
      </w:r>
      <w:r w:rsidR="00BD6DD7" w:rsidRPr="00C94601">
        <w:rPr>
          <w:i/>
          <w:color w:val="000000" w:themeColor="text1"/>
        </w:rPr>
        <w:t>When he first woke up, you know, I mean I could see that… even when he was asleep, the way he was putting his hands… and I thought… oh… yes, you know, that’s him…</w:t>
      </w:r>
      <w:r w:rsidR="00701977" w:rsidRPr="00C94601">
        <w:rPr>
          <w:i/>
          <w:color w:val="000000" w:themeColor="text1"/>
        </w:rPr>
        <w:t>’</w:t>
      </w:r>
      <w:r w:rsidR="00E66289" w:rsidRPr="00C94601">
        <w:rPr>
          <w:i/>
          <w:color w:val="000000" w:themeColor="text1"/>
        </w:rPr>
        <w:t xml:space="preserve"> </w:t>
      </w:r>
      <w:r w:rsidR="00890A0A" w:rsidRPr="00C94601">
        <w:rPr>
          <w:i/>
          <w:color w:val="000000" w:themeColor="text1"/>
        </w:rPr>
        <w:t>(</w:t>
      </w:r>
      <w:r w:rsidRPr="00C94601">
        <w:rPr>
          <w:i/>
          <w:color w:val="000000" w:themeColor="text1"/>
        </w:rPr>
        <w:t>Suzanne</w:t>
      </w:r>
      <w:r w:rsidR="00890A0A" w:rsidRPr="00C94601">
        <w:rPr>
          <w:i/>
          <w:color w:val="000000" w:themeColor="text1"/>
        </w:rPr>
        <w:t>: First I</w:t>
      </w:r>
      <w:r w:rsidR="00BD6DD7" w:rsidRPr="00C94601">
        <w:rPr>
          <w:i/>
          <w:color w:val="000000" w:themeColor="text1"/>
        </w:rPr>
        <w:t>nterview)</w:t>
      </w:r>
    </w:p>
    <w:p w14:paraId="581C4E1E" w14:textId="77777777" w:rsidR="00E66289" w:rsidRPr="00C94601" w:rsidRDefault="00E66289" w:rsidP="00E66289">
      <w:pPr>
        <w:pStyle w:val="Newparagraph"/>
        <w:ind w:firstLine="0"/>
        <w:rPr>
          <w:color w:val="000000" w:themeColor="text1"/>
        </w:rPr>
      </w:pPr>
    </w:p>
    <w:p w14:paraId="50EDC9B6" w14:textId="5118F744" w:rsidR="00013FDE" w:rsidRPr="00C94601" w:rsidRDefault="00013FDE" w:rsidP="00E66289">
      <w:pPr>
        <w:pStyle w:val="Newparagraph"/>
        <w:ind w:left="720" w:firstLine="0"/>
        <w:rPr>
          <w:i/>
          <w:color w:val="000000" w:themeColor="text1"/>
        </w:rPr>
      </w:pPr>
      <w:r w:rsidRPr="00C94601">
        <w:rPr>
          <w:color w:val="000000" w:themeColor="text1"/>
        </w:rPr>
        <w:t xml:space="preserve">Emma noticed and shared how her </w:t>
      </w:r>
      <w:r w:rsidR="005044B6" w:rsidRPr="00C94601">
        <w:rPr>
          <w:color w:val="000000" w:themeColor="text1"/>
        </w:rPr>
        <w:t>Father</w:t>
      </w:r>
      <w:r w:rsidRPr="00C94601">
        <w:rPr>
          <w:color w:val="000000" w:themeColor="text1"/>
        </w:rPr>
        <w:t xml:space="preserve"> spoke</w:t>
      </w:r>
      <w:r w:rsidR="00221E73" w:rsidRPr="00C94601">
        <w:rPr>
          <w:color w:val="000000" w:themeColor="text1"/>
        </w:rPr>
        <w:t xml:space="preserve">: </w:t>
      </w:r>
      <w:r w:rsidR="00701977" w:rsidRPr="00C94601">
        <w:rPr>
          <w:color w:val="000000" w:themeColor="text1"/>
        </w:rPr>
        <w:t>‘</w:t>
      </w:r>
      <w:r w:rsidRPr="00C94601">
        <w:rPr>
          <w:i/>
          <w:color w:val="000000" w:themeColor="text1"/>
        </w:rPr>
        <w:t xml:space="preserve">he’d say ‘yes, yes, boss, yes </w:t>
      </w:r>
      <w:proofErr w:type="spellStart"/>
      <w:r w:rsidRPr="00C94601">
        <w:rPr>
          <w:i/>
          <w:color w:val="000000" w:themeColor="text1"/>
        </w:rPr>
        <w:t>fraulein</w:t>
      </w:r>
      <w:proofErr w:type="spellEnd"/>
      <w:r w:rsidRPr="00C94601">
        <w:rPr>
          <w:i/>
          <w:color w:val="000000" w:themeColor="text1"/>
        </w:rPr>
        <w:t>’… and he’d say that to everyone and it was like yes well that’s the kind of thing he s</w:t>
      </w:r>
      <w:r w:rsidR="00E66289" w:rsidRPr="00C94601">
        <w:rPr>
          <w:i/>
          <w:color w:val="000000" w:themeColor="text1"/>
        </w:rPr>
        <w:t>ays, and that was such a relief…</w:t>
      </w:r>
      <w:r w:rsidR="00701977" w:rsidRPr="00C94601">
        <w:rPr>
          <w:i/>
          <w:color w:val="000000" w:themeColor="text1"/>
        </w:rPr>
        <w:t>’</w:t>
      </w:r>
      <w:r w:rsidRPr="00C94601">
        <w:rPr>
          <w:i/>
          <w:color w:val="000000" w:themeColor="text1"/>
        </w:rPr>
        <w:t xml:space="preserve"> (Emma: First Interview)</w:t>
      </w:r>
    </w:p>
    <w:p w14:paraId="4D602BC6" w14:textId="77777777" w:rsidR="00013FDE" w:rsidRPr="00C94601" w:rsidRDefault="00013FDE" w:rsidP="005044B6">
      <w:pPr>
        <w:pStyle w:val="Newparagraph"/>
        <w:rPr>
          <w:color w:val="000000" w:themeColor="text1"/>
        </w:rPr>
      </w:pPr>
    </w:p>
    <w:p w14:paraId="7D7C30E7" w14:textId="43D14192" w:rsidR="003401FA" w:rsidRPr="00C94601" w:rsidRDefault="005044B6" w:rsidP="00E66289">
      <w:pPr>
        <w:pStyle w:val="Newparagraph"/>
        <w:ind w:left="720" w:firstLine="0"/>
        <w:rPr>
          <w:i/>
          <w:color w:val="000000" w:themeColor="text1"/>
        </w:rPr>
      </w:pPr>
      <w:r w:rsidRPr="00C94601">
        <w:rPr>
          <w:color w:val="000000" w:themeColor="text1"/>
        </w:rPr>
        <w:t>Lucy</w:t>
      </w:r>
      <w:r w:rsidR="00BD6DD7" w:rsidRPr="00C94601">
        <w:rPr>
          <w:color w:val="000000" w:themeColor="text1"/>
        </w:rPr>
        <w:t xml:space="preserve"> use</w:t>
      </w:r>
      <w:r w:rsidR="00E66289" w:rsidRPr="00C94601">
        <w:rPr>
          <w:color w:val="000000" w:themeColor="text1"/>
        </w:rPr>
        <w:t>d</w:t>
      </w:r>
      <w:r w:rsidR="00BD6DD7" w:rsidRPr="00C94601">
        <w:rPr>
          <w:color w:val="000000" w:themeColor="text1"/>
        </w:rPr>
        <w:t xml:space="preserve"> biographical attendance with a family member </w:t>
      </w:r>
      <w:r w:rsidR="00E66289" w:rsidRPr="00C94601">
        <w:rPr>
          <w:color w:val="000000" w:themeColor="text1"/>
        </w:rPr>
        <w:t xml:space="preserve">and recalled her sister’s character: </w:t>
      </w:r>
      <w:r w:rsidR="00701977" w:rsidRPr="00C94601">
        <w:rPr>
          <w:color w:val="000000" w:themeColor="text1"/>
        </w:rPr>
        <w:t>‘</w:t>
      </w:r>
      <w:r w:rsidR="003401FA" w:rsidRPr="00C94601">
        <w:rPr>
          <w:i/>
          <w:color w:val="000000" w:themeColor="text1"/>
        </w:rPr>
        <w:t>And my dad… [</w:t>
      </w:r>
      <w:r w:rsidR="00221E73" w:rsidRPr="00C94601">
        <w:rPr>
          <w:i/>
          <w:color w:val="000000" w:themeColor="text1"/>
        </w:rPr>
        <w:t>laughs]</w:t>
      </w:r>
      <w:r w:rsidR="003401FA" w:rsidRPr="00C94601">
        <w:rPr>
          <w:i/>
          <w:color w:val="000000" w:themeColor="text1"/>
        </w:rPr>
        <w:t>… he’s so blunt… ‘oh I just don’t want her to be a vegetable’ [laughs] and I was like… ‘dad… you can’t, firstly say that and secondly, she won’t’… and I had this… eternal feeling that she wouldn’t</w:t>
      </w:r>
      <w:r w:rsidR="008072AE" w:rsidRPr="00C94601">
        <w:rPr>
          <w:i/>
          <w:color w:val="000000" w:themeColor="text1"/>
        </w:rPr>
        <w:t xml:space="preserve">, </w:t>
      </w:r>
      <w:r w:rsidR="003401FA" w:rsidRPr="00C94601">
        <w:rPr>
          <w:i/>
          <w:color w:val="000000" w:themeColor="text1"/>
        </w:rPr>
        <w:t xml:space="preserve">my sister’s so flipping… feisty and such a… stubborn mule… I couldn’t ever see that leaving her… she’d just be like ‘no, I’m not </w:t>
      </w:r>
      <w:proofErr w:type="spellStart"/>
      <w:r w:rsidR="003401FA" w:rsidRPr="00C94601">
        <w:rPr>
          <w:i/>
          <w:color w:val="000000" w:themeColor="text1"/>
        </w:rPr>
        <w:t>gonna</w:t>
      </w:r>
      <w:proofErr w:type="spellEnd"/>
      <w:r w:rsidR="003401FA" w:rsidRPr="00C94601">
        <w:rPr>
          <w:i/>
          <w:color w:val="000000" w:themeColor="text1"/>
        </w:rPr>
        <w:t xml:space="preserve"> give into you lot’…</w:t>
      </w:r>
      <w:r w:rsidR="00701977" w:rsidRPr="00C94601">
        <w:rPr>
          <w:i/>
          <w:color w:val="000000" w:themeColor="text1"/>
        </w:rPr>
        <w:t>’</w:t>
      </w:r>
      <w:r w:rsidR="003401FA" w:rsidRPr="00C94601">
        <w:rPr>
          <w:i/>
          <w:color w:val="000000" w:themeColor="text1"/>
        </w:rPr>
        <w:t xml:space="preserve"> (Lucy: First</w:t>
      </w:r>
      <w:r w:rsidR="003401FA" w:rsidRPr="00C94601">
        <w:rPr>
          <w:color w:val="000000" w:themeColor="text1"/>
        </w:rPr>
        <w:t xml:space="preserve"> </w:t>
      </w:r>
      <w:r w:rsidR="003401FA" w:rsidRPr="00C94601">
        <w:rPr>
          <w:i/>
          <w:color w:val="000000" w:themeColor="text1"/>
        </w:rPr>
        <w:t>Interview)</w:t>
      </w:r>
    </w:p>
    <w:p w14:paraId="13FCDED7" w14:textId="37526DB5" w:rsidR="003401FA" w:rsidRPr="00C94601" w:rsidRDefault="003401FA" w:rsidP="000002EC">
      <w:pPr>
        <w:pStyle w:val="Newparagraph"/>
        <w:rPr>
          <w:color w:val="000000" w:themeColor="text1"/>
        </w:rPr>
      </w:pPr>
      <w:r w:rsidRPr="00C94601">
        <w:rPr>
          <w:color w:val="000000" w:themeColor="text1"/>
        </w:rPr>
        <w:t>Th</w:t>
      </w:r>
      <w:r w:rsidR="00013FDE" w:rsidRPr="00C94601">
        <w:rPr>
          <w:color w:val="000000" w:themeColor="text1"/>
        </w:rPr>
        <w:t xml:space="preserve">e </w:t>
      </w:r>
      <w:r w:rsidRPr="00C94601">
        <w:rPr>
          <w:color w:val="000000" w:themeColor="text1"/>
        </w:rPr>
        <w:t xml:space="preserve">process of biographical attendance helped family members in this study to make a connection to the injured person as the person they were before injury.  As such, these acts helped to create positive affirmations of the future and represented </w:t>
      </w:r>
      <w:r w:rsidR="00013FDE" w:rsidRPr="00C94601">
        <w:rPr>
          <w:color w:val="000000" w:themeColor="text1"/>
        </w:rPr>
        <w:t xml:space="preserve">the possibility for </w:t>
      </w:r>
      <w:r w:rsidRPr="00C94601">
        <w:rPr>
          <w:color w:val="000000" w:themeColor="text1"/>
        </w:rPr>
        <w:t>recovery even when the outcome was unknown.</w:t>
      </w:r>
    </w:p>
    <w:p w14:paraId="08EE161C" w14:textId="77777777" w:rsidR="00510F67" w:rsidRPr="00C94601" w:rsidRDefault="00153BB8" w:rsidP="00251ED2">
      <w:pPr>
        <w:pStyle w:val="Heading2"/>
        <w:rPr>
          <w:color w:val="000000" w:themeColor="text1"/>
        </w:rPr>
      </w:pPr>
      <w:bookmarkStart w:id="4" w:name="_Toc337665059"/>
      <w:r w:rsidRPr="00C94601">
        <w:rPr>
          <w:color w:val="000000" w:themeColor="text1"/>
        </w:rPr>
        <w:t>Biographical disruption</w:t>
      </w:r>
      <w:bookmarkEnd w:id="4"/>
      <w:r w:rsidR="007445AC" w:rsidRPr="00C94601">
        <w:rPr>
          <w:color w:val="000000" w:themeColor="text1"/>
        </w:rPr>
        <w:t>.</w:t>
      </w:r>
      <w:r w:rsidR="005B3B57" w:rsidRPr="00C94601">
        <w:rPr>
          <w:color w:val="000000" w:themeColor="text1"/>
        </w:rPr>
        <w:tab/>
      </w:r>
    </w:p>
    <w:p w14:paraId="2A61E04F" w14:textId="70478A20" w:rsidR="007445AC" w:rsidRPr="00C94601" w:rsidRDefault="007445AC" w:rsidP="00153BB8">
      <w:pPr>
        <w:pStyle w:val="Heading4Paragraph"/>
        <w:rPr>
          <w:color w:val="000000" w:themeColor="text1"/>
        </w:rPr>
      </w:pPr>
      <w:r w:rsidRPr="00C94601">
        <w:rPr>
          <w:color w:val="000000" w:themeColor="text1"/>
        </w:rPr>
        <w:t xml:space="preserve">Almost all family members talked about the possibility that their relative could be different from the person they were prior to injury.  This </w:t>
      </w:r>
      <w:r w:rsidR="00541C2A" w:rsidRPr="00C94601">
        <w:rPr>
          <w:color w:val="000000" w:themeColor="text1"/>
        </w:rPr>
        <w:t>change</w:t>
      </w:r>
      <w:r w:rsidRPr="00C94601">
        <w:rPr>
          <w:color w:val="000000" w:themeColor="text1"/>
        </w:rPr>
        <w:t xml:space="preserve"> was either predicted by healthcare professionals in their</w:t>
      </w:r>
      <w:r w:rsidR="00541C2A" w:rsidRPr="00C94601">
        <w:rPr>
          <w:color w:val="000000" w:themeColor="text1"/>
        </w:rPr>
        <w:t xml:space="preserve"> professional </w:t>
      </w:r>
      <w:r w:rsidRPr="00C94601">
        <w:rPr>
          <w:color w:val="000000" w:themeColor="text1"/>
        </w:rPr>
        <w:t xml:space="preserve">discourse or </w:t>
      </w:r>
      <w:r w:rsidR="003A25CC" w:rsidRPr="00C94601">
        <w:rPr>
          <w:color w:val="000000" w:themeColor="text1"/>
        </w:rPr>
        <w:t xml:space="preserve">was </w:t>
      </w:r>
      <w:r w:rsidRPr="00C94601">
        <w:rPr>
          <w:color w:val="000000" w:themeColor="text1"/>
        </w:rPr>
        <w:t xml:space="preserve">a consequence of </w:t>
      </w:r>
      <w:r w:rsidR="00A9053C" w:rsidRPr="00C94601">
        <w:rPr>
          <w:color w:val="000000" w:themeColor="text1"/>
        </w:rPr>
        <w:t>TBI</w:t>
      </w:r>
      <w:r w:rsidRPr="00C94601">
        <w:rPr>
          <w:color w:val="000000" w:themeColor="text1"/>
        </w:rPr>
        <w:t xml:space="preserve"> of which family members were already aware.</w:t>
      </w:r>
    </w:p>
    <w:p w14:paraId="07E7023B" w14:textId="6D533B5D" w:rsidR="007445AC" w:rsidRPr="00C94601" w:rsidRDefault="00314368" w:rsidP="007445AC">
      <w:pPr>
        <w:pStyle w:val="Paragraph"/>
        <w:ind w:left="720"/>
        <w:rPr>
          <w:i/>
          <w:color w:val="000000" w:themeColor="text1"/>
        </w:rPr>
      </w:pPr>
      <w:r w:rsidRPr="00C94601">
        <w:rPr>
          <w:color w:val="000000" w:themeColor="text1"/>
        </w:rPr>
        <w:lastRenderedPageBreak/>
        <w:t xml:space="preserve">Suzanne </w:t>
      </w:r>
      <w:r w:rsidR="00E66289" w:rsidRPr="00C94601">
        <w:rPr>
          <w:color w:val="000000" w:themeColor="text1"/>
        </w:rPr>
        <w:t>predicted the consequence of biographical disruption</w:t>
      </w:r>
      <w:r w:rsidR="00043980" w:rsidRPr="00C94601">
        <w:rPr>
          <w:color w:val="000000" w:themeColor="text1"/>
        </w:rPr>
        <w:t>:</w:t>
      </w:r>
      <w:r w:rsidR="00E66289" w:rsidRPr="00C94601">
        <w:rPr>
          <w:color w:val="000000" w:themeColor="text1"/>
        </w:rPr>
        <w:t xml:space="preserve"> </w:t>
      </w:r>
      <w:r w:rsidR="00701977" w:rsidRPr="00C94601">
        <w:rPr>
          <w:i/>
          <w:color w:val="000000" w:themeColor="text1"/>
        </w:rPr>
        <w:t>‘</w:t>
      </w:r>
      <w:r w:rsidR="007445AC" w:rsidRPr="00C94601">
        <w:rPr>
          <w:i/>
          <w:color w:val="000000" w:themeColor="text1"/>
        </w:rPr>
        <w:t>… I was really worried that he would not be him at all… that was one of my worst fears, that you know if he’s not like his old good self, will I still love him, and will he still love us? Will he remember what we’ve been through</w:t>
      </w:r>
      <w:r w:rsidR="00541C2A" w:rsidRPr="00C94601">
        <w:rPr>
          <w:i/>
          <w:color w:val="000000" w:themeColor="text1"/>
        </w:rPr>
        <w:t>?</w:t>
      </w:r>
      <w:r w:rsidR="00701977" w:rsidRPr="00C94601">
        <w:rPr>
          <w:i/>
          <w:color w:val="000000" w:themeColor="text1"/>
        </w:rPr>
        <w:t>’</w:t>
      </w:r>
      <w:r w:rsidR="00541C2A" w:rsidRPr="00C94601">
        <w:rPr>
          <w:i/>
          <w:color w:val="000000" w:themeColor="text1"/>
        </w:rPr>
        <w:t xml:space="preserve"> </w:t>
      </w:r>
      <w:r w:rsidR="007445AC" w:rsidRPr="00C94601">
        <w:rPr>
          <w:i/>
          <w:color w:val="000000" w:themeColor="text1"/>
        </w:rPr>
        <w:t xml:space="preserve">(Suzanne: </w:t>
      </w:r>
      <w:r w:rsidR="00B20749" w:rsidRPr="00C94601">
        <w:rPr>
          <w:i/>
          <w:color w:val="000000" w:themeColor="text1"/>
        </w:rPr>
        <w:t>F</w:t>
      </w:r>
      <w:r w:rsidR="007445AC" w:rsidRPr="00C94601">
        <w:rPr>
          <w:i/>
          <w:color w:val="000000" w:themeColor="text1"/>
        </w:rPr>
        <w:t>irst interview)</w:t>
      </w:r>
    </w:p>
    <w:p w14:paraId="444D4882" w14:textId="0CDD033D" w:rsidR="00B20749" w:rsidRPr="00C94601" w:rsidRDefault="00043980" w:rsidP="00B20749">
      <w:pPr>
        <w:pStyle w:val="Paragraph"/>
        <w:ind w:left="720"/>
        <w:rPr>
          <w:i/>
          <w:color w:val="000000" w:themeColor="text1"/>
        </w:rPr>
      </w:pPr>
      <w:r w:rsidRPr="00C94601">
        <w:rPr>
          <w:color w:val="000000" w:themeColor="text1"/>
        </w:rPr>
        <w:t>Emma tried to make sense of the medical view</w:t>
      </w:r>
      <w:r w:rsidR="004C3E2B" w:rsidRPr="00C94601">
        <w:rPr>
          <w:color w:val="000000" w:themeColor="text1"/>
        </w:rPr>
        <w:t>: ‘</w:t>
      </w:r>
      <w:r w:rsidR="00541C2A" w:rsidRPr="00C94601">
        <w:rPr>
          <w:i/>
          <w:color w:val="000000" w:themeColor="text1"/>
        </w:rPr>
        <w:t>H</w:t>
      </w:r>
      <w:r w:rsidR="00B20749" w:rsidRPr="00C94601">
        <w:rPr>
          <w:i/>
          <w:color w:val="000000" w:themeColor="text1"/>
        </w:rPr>
        <w:t>e</w:t>
      </w:r>
      <w:r w:rsidR="00541C2A" w:rsidRPr="00C94601">
        <w:rPr>
          <w:i/>
          <w:color w:val="000000" w:themeColor="text1"/>
        </w:rPr>
        <w:t xml:space="preserve"> [doctor]</w:t>
      </w:r>
      <w:r w:rsidR="00B20749" w:rsidRPr="00C94601">
        <w:rPr>
          <w:i/>
          <w:color w:val="000000" w:themeColor="text1"/>
        </w:rPr>
        <w:t xml:space="preserve"> was like ‘oh but his personality might be affected’…and I was like ‘well…that’s quite a big deal!’ [laughs]…you know, ‘here’s your dad by the way he’s not actually your Dad </w:t>
      </w:r>
      <w:proofErr w:type="spellStart"/>
      <w:r w:rsidR="00B20749" w:rsidRPr="00C94601">
        <w:rPr>
          <w:i/>
          <w:color w:val="000000" w:themeColor="text1"/>
        </w:rPr>
        <w:t>‘cause</w:t>
      </w:r>
      <w:proofErr w:type="spellEnd"/>
      <w:r w:rsidR="00B20749" w:rsidRPr="00C94601">
        <w:rPr>
          <w:i/>
          <w:color w:val="000000" w:themeColor="text1"/>
        </w:rPr>
        <w:t xml:space="preserve"> he’s completely different to the person he was before’…</w:t>
      </w:r>
      <w:r w:rsidR="00701977" w:rsidRPr="00C94601">
        <w:rPr>
          <w:i/>
          <w:color w:val="000000" w:themeColor="text1"/>
        </w:rPr>
        <w:t>’</w:t>
      </w:r>
      <w:r w:rsidR="00890A0A" w:rsidRPr="00C94601">
        <w:rPr>
          <w:i/>
          <w:color w:val="000000" w:themeColor="text1"/>
        </w:rPr>
        <w:t xml:space="preserve"> (Emma: First I</w:t>
      </w:r>
      <w:r w:rsidR="00B20749" w:rsidRPr="00C94601">
        <w:rPr>
          <w:i/>
          <w:color w:val="000000" w:themeColor="text1"/>
        </w:rPr>
        <w:t>nterview)</w:t>
      </w:r>
    </w:p>
    <w:p w14:paraId="63E36A1B" w14:textId="03AAD6BE" w:rsidR="00153BB8" w:rsidRPr="00C94601" w:rsidRDefault="007445AC" w:rsidP="000002EC">
      <w:pPr>
        <w:pStyle w:val="Paragraph"/>
        <w:rPr>
          <w:color w:val="000000" w:themeColor="text1"/>
        </w:rPr>
      </w:pPr>
      <w:r w:rsidRPr="00C94601">
        <w:rPr>
          <w:color w:val="000000" w:themeColor="text1"/>
        </w:rPr>
        <w:t xml:space="preserve">For some this threat was purely hypothetical and was not realised in the year this study was conducted.  For </w:t>
      </w:r>
      <w:r w:rsidR="004C3E2B" w:rsidRPr="00C94601">
        <w:rPr>
          <w:color w:val="000000" w:themeColor="text1"/>
        </w:rPr>
        <w:t>others,</w:t>
      </w:r>
      <w:r w:rsidRPr="00C94601">
        <w:rPr>
          <w:color w:val="000000" w:themeColor="text1"/>
        </w:rPr>
        <w:t xml:space="preserve"> </w:t>
      </w:r>
      <w:r w:rsidR="00541C2A" w:rsidRPr="00C94601">
        <w:rPr>
          <w:color w:val="000000" w:themeColor="text1"/>
        </w:rPr>
        <w:t xml:space="preserve">possible </w:t>
      </w:r>
      <w:r w:rsidRPr="00C94601">
        <w:rPr>
          <w:color w:val="000000" w:themeColor="text1"/>
        </w:rPr>
        <w:t xml:space="preserve">changes were </w:t>
      </w:r>
      <w:r w:rsidR="00541C2A" w:rsidRPr="00C94601">
        <w:rPr>
          <w:color w:val="000000" w:themeColor="text1"/>
        </w:rPr>
        <w:t>examined and explored during their portrayal of their relative’s recovery journey</w:t>
      </w:r>
      <w:r w:rsidR="00B20749" w:rsidRPr="00C94601">
        <w:rPr>
          <w:color w:val="000000" w:themeColor="text1"/>
        </w:rPr>
        <w:t xml:space="preserve">.  </w:t>
      </w:r>
    </w:p>
    <w:p w14:paraId="266A8792" w14:textId="37DB630C" w:rsidR="00B20749" w:rsidRPr="00C94601" w:rsidRDefault="00043980" w:rsidP="00B20749">
      <w:pPr>
        <w:pStyle w:val="Paragraph"/>
        <w:ind w:left="720"/>
        <w:rPr>
          <w:i/>
          <w:color w:val="000000" w:themeColor="text1"/>
        </w:rPr>
      </w:pPr>
      <w:r w:rsidRPr="00C94601">
        <w:rPr>
          <w:color w:val="000000" w:themeColor="text1"/>
        </w:rPr>
        <w:t xml:space="preserve">Suzanne spoke about what was different post-injury: </w:t>
      </w:r>
      <w:r w:rsidR="00701977" w:rsidRPr="00C94601">
        <w:rPr>
          <w:color w:val="000000" w:themeColor="text1"/>
        </w:rPr>
        <w:t>‘</w:t>
      </w:r>
      <w:r w:rsidRPr="00C94601">
        <w:rPr>
          <w:color w:val="000000" w:themeColor="text1"/>
        </w:rPr>
        <w:t>…</w:t>
      </w:r>
      <w:r w:rsidR="00B20749" w:rsidRPr="00C94601">
        <w:rPr>
          <w:i/>
          <w:color w:val="000000" w:themeColor="text1"/>
        </w:rPr>
        <w:t xml:space="preserve">that’s when we sort of find that… under stress he doesn’t cope as well as before… because he’s sort of a calm person and… he would just deal with it really well… I think now he just gets really vocal and… sometimes if you walk into his office and you say something he just… </w:t>
      </w:r>
      <w:r w:rsidR="00B20749" w:rsidRPr="00C94601">
        <w:rPr>
          <w:i/>
          <w:iCs/>
          <w:color w:val="000000" w:themeColor="text1"/>
        </w:rPr>
        <w:t>BURST</w:t>
      </w:r>
      <w:r w:rsidR="00B20749" w:rsidRPr="00C94601">
        <w:rPr>
          <w:i/>
          <w:color w:val="000000" w:themeColor="text1"/>
        </w:rPr>
        <w:t xml:space="preserve">… or he snaps or he slams or he… breaks or… that’s something that </w:t>
      </w:r>
      <w:r w:rsidR="00541C2A" w:rsidRPr="00C94601">
        <w:rPr>
          <w:i/>
          <w:color w:val="000000" w:themeColor="text1"/>
        </w:rPr>
        <w:t>he never used to do before…</w:t>
      </w:r>
      <w:r w:rsidR="00701977" w:rsidRPr="00C94601">
        <w:rPr>
          <w:i/>
          <w:color w:val="000000" w:themeColor="text1"/>
        </w:rPr>
        <w:t>’</w:t>
      </w:r>
      <w:r w:rsidR="00890A0A" w:rsidRPr="00C94601">
        <w:rPr>
          <w:i/>
          <w:color w:val="000000" w:themeColor="text1"/>
        </w:rPr>
        <w:t xml:space="preserve"> (Suzanne: Third I</w:t>
      </w:r>
      <w:r w:rsidR="00541C2A" w:rsidRPr="00C94601">
        <w:rPr>
          <w:i/>
          <w:color w:val="000000" w:themeColor="text1"/>
        </w:rPr>
        <w:t>nterview)</w:t>
      </w:r>
    </w:p>
    <w:p w14:paraId="5FDFA5E2" w14:textId="7F977925" w:rsidR="006A7805" w:rsidRPr="00C94601" w:rsidRDefault="006A7805" w:rsidP="000002EC">
      <w:pPr>
        <w:pStyle w:val="Paragraph"/>
        <w:rPr>
          <w:color w:val="000000" w:themeColor="text1"/>
        </w:rPr>
      </w:pPr>
      <w:r w:rsidRPr="00C94601">
        <w:rPr>
          <w:color w:val="000000" w:themeColor="text1"/>
        </w:rPr>
        <w:t xml:space="preserve">However, these changes were not always as catastrophic as they had been led to </w:t>
      </w:r>
      <w:r w:rsidR="00043980" w:rsidRPr="00C94601">
        <w:rPr>
          <w:color w:val="000000" w:themeColor="text1"/>
        </w:rPr>
        <w:t>believe</w:t>
      </w:r>
      <w:r w:rsidR="00890A0A" w:rsidRPr="00C94601">
        <w:rPr>
          <w:color w:val="000000" w:themeColor="text1"/>
        </w:rPr>
        <w:t xml:space="preserve"> but they </w:t>
      </w:r>
      <w:r w:rsidR="001854DA" w:rsidRPr="00C94601">
        <w:rPr>
          <w:color w:val="000000" w:themeColor="text1"/>
        </w:rPr>
        <w:t>could still be significant</w:t>
      </w:r>
      <w:r w:rsidRPr="00C94601">
        <w:rPr>
          <w:color w:val="000000" w:themeColor="text1"/>
        </w:rPr>
        <w:t xml:space="preserve">.  </w:t>
      </w:r>
    </w:p>
    <w:p w14:paraId="21EBB1A2" w14:textId="7C862829" w:rsidR="00541C2A" w:rsidRPr="00C94601" w:rsidRDefault="00043980" w:rsidP="00221E73">
      <w:pPr>
        <w:pStyle w:val="Paragraph"/>
        <w:ind w:left="1440"/>
        <w:rPr>
          <w:i/>
          <w:color w:val="000000" w:themeColor="text1"/>
        </w:rPr>
      </w:pPr>
      <w:r w:rsidRPr="00C94601">
        <w:rPr>
          <w:color w:val="000000" w:themeColor="text1"/>
        </w:rPr>
        <w:t xml:space="preserve">Lucy found humour in the changes she </w:t>
      </w:r>
      <w:r w:rsidR="001854DA" w:rsidRPr="00C94601">
        <w:rPr>
          <w:color w:val="000000" w:themeColor="text1"/>
        </w:rPr>
        <w:t>identified</w:t>
      </w:r>
      <w:r w:rsidRPr="00C94601">
        <w:rPr>
          <w:color w:val="000000" w:themeColor="text1"/>
        </w:rPr>
        <w:t xml:space="preserve">: </w:t>
      </w:r>
      <w:r w:rsidR="00701977" w:rsidRPr="00C94601">
        <w:rPr>
          <w:color w:val="000000" w:themeColor="text1"/>
        </w:rPr>
        <w:t>‘</w:t>
      </w:r>
      <w:r w:rsidR="00541C2A" w:rsidRPr="00C94601">
        <w:rPr>
          <w:i/>
          <w:color w:val="000000" w:themeColor="text1"/>
        </w:rPr>
        <w:t xml:space="preserve">she </w:t>
      </w:r>
      <w:r w:rsidR="00314368" w:rsidRPr="00C94601">
        <w:rPr>
          <w:i/>
          <w:color w:val="000000" w:themeColor="text1"/>
        </w:rPr>
        <w:t>[</w:t>
      </w:r>
      <w:r w:rsidR="00221E73" w:rsidRPr="00C94601">
        <w:rPr>
          <w:i/>
          <w:color w:val="000000" w:themeColor="text1"/>
        </w:rPr>
        <w:t>Mother</w:t>
      </w:r>
      <w:r w:rsidR="00314368" w:rsidRPr="00C94601">
        <w:rPr>
          <w:i/>
          <w:color w:val="000000" w:themeColor="text1"/>
        </w:rPr>
        <w:t xml:space="preserve">] </w:t>
      </w:r>
      <w:r w:rsidR="00541C2A" w:rsidRPr="00C94601">
        <w:rPr>
          <w:i/>
          <w:color w:val="000000" w:themeColor="text1"/>
        </w:rPr>
        <w:t>came in</w:t>
      </w:r>
      <w:r w:rsidR="008072AE" w:rsidRPr="00C94601">
        <w:rPr>
          <w:i/>
          <w:color w:val="000000" w:themeColor="text1"/>
        </w:rPr>
        <w:t>,</w:t>
      </w:r>
      <w:r w:rsidR="00541C2A" w:rsidRPr="00C94601">
        <w:rPr>
          <w:i/>
          <w:color w:val="000000" w:themeColor="text1"/>
        </w:rPr>
        <w:t xml:space="preserve"> in the morning and said to me ‘Lucy you need </w:t>
      </w:r>
      <w:r w:rsidR="00890A0A" w:rsidRPr="00C94601">
        <w:rPr>
          <w:i/>
          <w:color w:val="000000" w:themeColor="text1"/>
        </w:rPr>
        <w:t xml:space="preserve">to </w:t>
      </w:r>
      <w:r w:rsidR="00541C2A" w:rsidRPr="00C94601">
        <w:rPr>
          <w:i/>
          <w:color w:val="000000" w:themeColor="text1"/>
        </w:rPr>
        <w:t xml:space="preserve">do lunch for about </w:t>
      </w:r>
      <w:r w:rsidR="00541C2A" w:rsidRPr="00C94601">
        <w:rPr>
          <w:i/>
          <w:color w:val="000000" w:themeColor="text1"/>
        </w:rPr>
        <w:lastRenderedPageBreak/>
        <w:t xml:space="preserve">two’ … and Abigail comes down stairs and goes ‘What’s this… you’re cooking lunch for just you and Mum’… and I was like… no Abigail not for two of us … for two o’clock! … and she went ‘oh </w:t>
      </w:r>
      <w:r w:rsidR="004C3E2B" w:rsidRPr="00C94601">
        <w:rPr>
          <w:i/>
          <w:color w:val="000000" w:themeColor="text1"/>
        </w:rPr>
        <w:t>yeah!</w:t>
      </w:r>
      <w:r w:rsidR="00541C2A" w:rsidRPr="00C94601">
        <w:rPr>
          <w:i/>
          <w:color w:val="000000" w:themeColor="text1"/>
        </w:rPr>
        <w:t xml:space="preserve"> oh </w:t>
      </w:r>
      <w:r w:rsidR="004C3E2B" w:rsidRPr="00C94601">
        <w:rPr>
          <w:i/>
          <w:color w:val="000000" w:themeColor="text1"/>
        </w:rPr>
        <w:t>yeah! …</w:t>
      </w:r>
      <w:r w:rsidR="00541C2A" w:rsidRPr="00C94601">
        <w:rPr>
          <w:i/>
          <w:color w:val="000000" w:themeColor="text1"/>
        </w:rPr>
        <w:t xml:space="preserve"> [laughs]</w:t>
      </w:r>
      <w:r w:rsidR="004C3E2B" w:rsidRPr="00C94601">
        <w:rPr>
          <w:i/>
          <w:color w:val="000000" w:themeColor="text1"/>
        </w:rPr>
        <w:t>… (</w:t>
      </w:r>
      <w:r w:rsidR="00890A0A" w:rsidRPr="00C94601">
        <w:rPr>
          <w:i/>
          <w:color w:val="000000" w:themeColor="text1"/>
        </w:rPr>
        <w:t>Lucy: Second I</w:t>
      </w:r>
      <w:r w:rsidR="005F468A" w:rsidRPr="00C94601">
        <w:rPr>
          <w:i/>
          <w:color w:val="000000" w:themeColor="text1"/>
        </w:rPr>
        <w:t>nterview)</w:t>
      </w:r>
    </w:p>
    <w:p w14:paraId="6A0A6838" w14:textId="70AE31D8" w:rsidR="0086033E" w:rsidRPr="00C94601" w:rsidRDefault="00314368" w:rsidP="0086033E">
      <w:pPr>
        <w:pStyle w:val="Paragraph"/>
        <w:ind w:left="720"/>
        <w:rPr>
          <w:i/>
          <w:color w:val="000000" w:themeColor="text1"/>
        </w:rPr>
      </w:pPr>
      <w:r w:rsidRPr="00C94601">
        <w:rPr>
          <w:color w:val="000000" w:themeColor="text1"/>
        </w:rPr>
        <w:t xml:space="preserve">Diane </w:t>
      </w:r>
      <w:r w:rsidR="00043980" w:rsidRPr="00C94601">
        <w:rPr>
          <w:color w:val="000000" w:themeColor="text1"/>
        </w:rPr>
        <w:t xml:space="preserve">showed how change was unquantifiable: </w:t>
      </w:r>
      <w:r w:rsidR="00701977" w:rsidRPr="00C94601">
        <w:rPr>
          <w:color w:val="000000" w:themeColor="text1"/>
        </w:rPr>
        <w:t>‘</w:t>
      </w:r>
      <w:r w:rsidR="0086033E" w:rsidRPr="00C94601">
        <w:rPr>
          <w:i/>
          <w:color w:val="000000" w:themeColor="text1"/>
        </w:rPr>
        <w:t>I’ve said to Abigail before you know… do you think this is what you were like before or… is this something, ‘oh yes[!] she says, it was probably what I was like beforehand’… … [</w:t>
      </w:r>
      <w:r w:rsidR="00A657CF" w:rsidRPr="00C94601">
        <w:rPr>
          <w:i/>
          <w:color w:val="000000" w:themeColor="text1"/>
        </w:rPr>
        <w:t xml:space="preserve">long </w:t>
      </w:r>
      <w:r w:rsidR="0086033E" w:rsidRPr="00C94601">
        <w:rPr>
          <w:i/>
          <w:color w:val="000000" w:themeColor="text1"/>
        </w:rPr>
        <w:t>pause]… she was worried she was going to wash away on holiday [said very quietly]… she’d got a li-lo… and I said to her she could sunbathe in the water</w:t>
      </w:r>
      <w:r w:rsidR="00A657CF" w:rsidRPr="00C94601">
        <w:rPr>
          <w:i/>
          <w:color w:val="000000" w:themeColor="text1"/>
        </w:rPr>
        <w:t xml:space="preserve">… </w:t>
      </w:r>
      <w:r w:rsidR="0086033E" w:rsidRPr="00C94601">
        <w:rPr>
          <w:i/>
          <w:color w:val="000000" w:themeColor="text1"/>
        </w:rPr>
        <w:t xml:space="preserve">the beach we’d gone to was really calm… </w:t>
      </w:r>
      <w:r w:rsidR="00A657CF" w:rsidRPr="00C94601">
        <w:rPr>
          <w:i/>
          <w:color w:val="000000" w:themeColor="text1"/>
        </w:rPr>
        <w:t xml:space="preserve">[but] </w:t>
      </w:r>
      <w:r w:rsidR="0086033E" w:rsidRPr="00C94601">
        <w:rPr>
          <w:i/>
          <w:color w:val="000000" w:themeColor="text1"/>
        </w:rPr>
        <w:t xml:space="preserve">she thought she might wash away… </w:t>
      </w:r>
      <w:r w:rsidR="00701977" w:rsidRPr="00C94601">
        <w:rPr>
          <w:i/>
          <w:color w:val="000000" w:themeColor="text1"/>
        </w:rPr>
        <w:t>’</w:t>
      </w:r>
      <w:r w:rsidR="00890A0A" w:rsidRPr="00C94601">
        <w:rPr>
          <w:i/>
          <w:color w:val="000000" w:themeColor="text1"/>
        </w:rPr>
        <w:t xml:space="preserve"> (</w:t>
      </w:r>
      <w:r w:rsidRPr="00C94601">
        <w:rPr>
          <w:i/>
          <w:color w:val="000000" w:themeColor="text1"/>
        </w:rPr>
        <w:t>Diane</w:t>
      </w:r>
      <w:r w:rsidR="00890A0A" w:rsidRPr="00C94601">
        <w:rPr>
          <w:i/>
          <w:color w:val="000000" w:themeColor="text1"/>
        </w:rPr>
        <w:t>: Third I</w:t>
      </w:r>
      <w:r w:rsidR="0086033E" w:rsidRPr="00C94601">
        <w:rPr>
          <w:i/>
          <w:color w:val="000000" w:themeColor="text1"/>
        </w:rPr>
        <w:t>nterview)</w:t>
      </w:r>
    </w:p>
    <w:p w14:paraId="2C4D1A6A" w14:textId="4814B24F" w:rsidR="00940B78" w:rsidRPr="00C94601" w:rsidRDefault="001854DA" w:rsidP="000002EC">
      <w:pPr>
        <w:pStyle w:val="Paragraph"/>
        <w:rPr>
          <w:i/>
          <w:color w:val="000000" w:themeColor="text1"/>
        </w:rPr>
      </w:pPr>
      <w:r w:rsidRPr="00C94601">
        <w:rPr>
          <w:color w:val="000000" w:themeColor="text1"/>
        </w:rPr>
        <w:t>There was</w:t>
      </w:r>
      <w:r w:rsidR="005F468A" w:rsidRPr="00C94601">
        <w:rPr>
          <w:color w:val="000000" w:themeColor="text1"/>
        </w:rPr>
        <w:t xml:space="preserve"> evidence that family members still </w:t>
      </w:r>
      <w:r w:rsidR="00663C3F" w:rsidRPr="00C94601">
        <w:rPr>
          <w:color w:val="000000" w:themeColor="text1"/>
        </w:rPr>
        <w:t xml:space="preserve">had a strong sense </w:t>
      </w:r>
      <w:r w:rsidR="007F24AB" w:rsidRPr="00C94601">
        <w:rPr>
          <w:color w:val="000000" w:themeColor="text1"/>
        </w:rPr>
        <w:t xml:space="preserve">that </w:t>
      </w:r>
      <w:r w:rsidR="00A9053C" w:rsidRPr="00C94601">
        <w:rPr>
          <w:color w:val="000000" w:themeColor="text1"/>
        </w:rPr>
        <w:t>TBI</w:t>
      </w:r>
      <w:r w:rsidR="005F468A" w:rsidRPr="00C94601">
        <w:rPr>
          <w:color w:val="000000" w:themeColor="text1"/>
        </w:rPr>
        <w:t xml:space="preserve"> </w:t>
      </w:r>
      <w:r w:rsidR="007F24AB" w:rsidRPr="00C94601">
        <w:rPr>
          <w:color w:val="000000" w:themeColor="text1"/>
        </w:rPr>
        <w:t>can</w:t>
      </w:r>
      <w:r w:rsidR="005F468A" w:rsidRPr="00C94601">
        <w:rPr>
          <w:color w:val="000000" w:themeColor="text1"/>
        </w:rPr>
        <w:t xml:space="preserve"> fundamenta</w:t>
      </w:r>
      <w:r w:rsidRPr="00C94601">
        <w:rPr>
          <w:color w:val="000000" w:themeColor="text1"/>
        </w:rPr>
        <w:t>lly change the injured person and o</w:t>
      </w:r>
      <w:r w:rsidR="005F468A" w:rsidRPr="00C94601">
        <w:rPr>
          <w:color w:val="000000" w:themeColor="text1"/>
        </w:rPr>
        <w:t xml:space="preserve">ne year after injury Suzanne illustrated her perception of </w:t>
      </w:r>
      <w:r w:rsidR="00462079" w:rsidRPr="00C94601">
        <w:rPr>
          <w:color w:val="000000" w:themeColor="text1"/>
        </w:rPr>
        <w:t xml:space="preserve">her husband’s </w:t>
      </w:r>
      <w:r w:rsidR="005F468A" w:rsidRPr="00C94601">
        <w:rPr>
          <w:color w:val="000000" w:themeColor="text1"/>
        </w:rPr>
        <w:t>biographical disruption by describing him as ‘</w:t>
      </w:r>
      <w:r w:rsidR="005F468A" w:rsidRPr="00C94601">
        <w:rPr>
          <w:i/>
          <w:color w:val="000000" w:themeColor="text1"/>
        </w:rPr>
        <w:t xml:space="preserve">a shell that you’re used to but something on the inside was different’.  </w:t>
      </w:r>
    </w:p>
    <w:p w14:paraId="25576A46" w14:textId="77777777" w:rsidR="00510F67" w:rsidRPr="00C94601" w:rsidRDefault="00225D74" w:rsidP="00251ED2">
      <w:pPr>
        <w:pStyle w:val="Heading2"/>
        <w:rPr>
          <w:color w:val="000000" w:themeColor="text1"/>
        </w:rPr>
      </w:pPr>
      <w:r w:rsidRPr="00C94601">
        <w:rPr>
          <w:color w:val="000000" w:themeColor="text1"/>
        </w:rPr>
        <w:t>Biographical continuity</w:t>
      </w:r>
    </w:p>
    <w:p w14:paraId="24FB27D4" w14:textId="77125CE6" w:rsidR="00225D74" w:rsidRPr="00C94601" w:rsidRDefault="005C4CD2" w:rsidP="00225D74">
      <w:pPr>
        <w:pStyle w:val="Heading4Paragraph"/>
        <w:rPr>
          <w:color w:val="000000" w:themeColor="text1"/>
        </w:rPr>
      </w:pPr>
      <w:r w:rsidRPr="00C94601">
        <w:rPr>
          <w:color w:val="000000" w:themeColor="text1"/>
        </w:rPr>
        <w:t>Juxtapose</w:t>
      </w:r>
      <w:r w:rsidR="00174DB4" w:rsidRPr="00C94601">
        <w:rPr>
          <w:color w:val="000000" w:themeColor="text1"/>
        </w:rPr>
        <w:t>d</w:t>
      </w:r>
      <w:r w:rsidRPr="00C94601">
        <w:rPr>
          <w:color w:val="000000" w:themeColor="text1"/>
        </w:rPr>
        <w:t xml:space="preserve"> to the narrative</w:t>
      </w:r>
      <w:r w:rsidR="00174DB4" w:rsidRPr="00C94601">
        <w:rPr>
          <w:color w:val="000000" w:themeColor="text1"/>
        </w:rPr>
        <w:t>s</w:t>
      </w:r>
      <w:r w:rsidRPr="00C94601">
        <w:rPr>
          <w:color w:val="000000" w:themeColor="text1"/>
        </w:rPr>
        <w:t xml:space="preserve"> of biographical disruption were narratives of biographical continuity.  </w:t>
      </w:r>
      <w:r w:rsidR="00225D74" w:rsidRPr="00C94601">
        <w:rPr>
          <w:color w:val="000000" w:themeColor="text1"/>
        </w:rPr>
        <w:t>S J Williams</w:t>
      </w:r>
      <w:r w:rsidR="00116C47" w:rsidRPr="00C94601">
        <w:rPr>
          <w:color w:val="000000" w:themeColor="text1"/>
        </w:rPr>
        <w:t xml:space="preserve"> </w:t>
      </w:r>
      <w:r w:rsidR="00116C47" w:rsidRPr="00C94601">
        <w:rPr>
          <w:color w:val="000000" w:themeColor="text1"/>
        </w:rPr>
        <w:fldChar w:fldCharType="begin" w:fldLock="1"/>
      </w:r>
      <w:r w:rsidR="00116C47" w:rsidRPr="00C94601">
        <w:rPr>
          <w:color w:val="000000" w:themeColor="text1"/>
        </w:rPr>
        <w:instrText>ADDIN CSL_CITATION { "citationItems" : [ { "id" : "ITEM-1", "itemData" : { "DOI" : "10.1111/1467-9566.00191", "ISBN" : "1467-9566", "ISSN" : "0141-9889", "abstract" : "Taking as its point of departure Bury's (1982) concept of chronic illness as biographical disruption, this paper provides a critical assessment of its fortunes since that time. Having 'rescued' the concept from recent postmodern and disability critiques, the paper provides a series of further reflections on its strengths and weaknesses, including the notion of 'normal illness'; the importance of timing and context; the significance of continuity as well, as loss; and the role of biographical disruption itself in the aetiology of illness. This, in turn, provides the basis for a broader set of reflections on the vicissitudes of the biographically embodied self in conditions of late modernity: a situation of chronic reflexivity in which our badies/selves are continually problematised if not pathologised. The paper concludes, given this 'balance sheet', with a discussion of some potentially fruitful lines of future research, including links with the life-events and inequalities literature.", "author" : [ { "dropping-particle" : "", "family" : "Williams", "given" : "Simon J", "non-dropping-particle" : "", "parse-names" : false, "suffix" : "" } ], "container-title" : "Sociology of Health &amp; Illness", "id" : "ITEM-1", "issue" : "1", "issued" : { "date-parts" : [ [ "2000" ] ] }, "page" : "40-67", "title" : "Chronic illness as biographical disruption or biographical disruption as chronic illness? Reflections on a core concept", "type" : "article-journal", "volume" : "22" }, "suppress-author" : 1, "uris" : [ "http://www.mendeley.com/documents/?uuid=41ac9611-5370-49a1-8267-fd6c938dd15c" ] } ], "mendeley" : { "formattedCitation" : "(2000)", "plainTextFormattedCitation" : "(2000)", "previouslyFormattedCitation" : "(2000)" }, "properties" : { "noteIndex" : 0 }, "schema" : "https://github.com/citation-style-language/schema/raw/master/csl-citation.json" }</w:instrText>
      </w:r>
      <w:r w:rsidR="00116C47" w:rsidRPr="00C94601">
        <w:rPr>
          <w:color w:val="000000" w:themeColor="text1"/>
        </w:rPr>
        <w:fldChar w:fldCharType="separate"/>
      </w:r>
      <w:r w:rsidR="00116C47" w:rsidRPr="00C94601">
        <w:rPr>
          <w:noProof/>
          <w:color w:val="000000" w:themeColor="text1"/>
        </w:rPr>
        <w:t>(2000)</w:t>
      </w:r>
      <w:r w:rsidR="00116C47" w:rsidRPr="00C94601">
        <w:rPr>
          <w:color w:val="000000" w:themeColor="text1"/>
        </w:rPr>
        <w:fldChar w:fldCharType="end"/>
      </w:r>
      <w:r w:rsidR="00225D74" w:rsidRPr="00C94601">
        <w:rPr>
          <w:color w:val="000000" w:themeColor="text1"/>
        </w:rPr>
        <w:t xml:space="preserve"> </w:t>
      </w:r>
      <w:r w:rsidR="00F413A1" w:rsidRPr="00C94601">
        <w:rPr>
          <w:color w:val="000000" w:themeColor="text1"/>
        </w:rPr>
        <w:t>argued</w:t>
      </w:r>
      <w:r w:rsidR="003A25CC" w:rsidRPr="00C94601">
        <w:rPr>
          <w:color w:val="000000" w:themeColor="text1"/>
        </w:rPr>
        <w:t xml:space="preserve"> </w:t>
      </w:r>
      <w:r w:rsidR="00225D74" w:rsidRPr="00C94601">
        <w:rPr>
          <w:color w:val="000000" w:themeColor="text1"/>
        </w:rPr>
        <w:t>that in some circumstances illness does not result in a biographical shift</w:t>
      </w:r>
      <w:r w:rsidR="003A25CC" w:rsidRPr="00C94601">
        <w:rPr>
          <w:color w:val="000000" w:themeColor="text1"/>
        </w:rPr>
        <w:t>,</w:t>
      </w:r>
      <w:r w:rsidR="00225D74" w:rsidRPr="00C94601">
        <w:rPr>
          <w:color w:val="000000" w:themeColor="text1"/>
        </w:rPr>
        <w:t xml:space="preserve"> and suggests </w:t>
      </w:r>
      <w:r w:rsidR="00174DB4" w:rsidRPr="00C94601">
        <w:rPr>
          <w:color w:val="000000" w:themeColor="text1"/>
        </w:rPr>
        <w:t xml:space="preserve">that </w:t>
      </w:r>
      <w:r w:rsidR="00225D74" w:rsidRPr="00C94601">
        <w:rPr>
          <w:color w:val="000000" w:themeColor="text1"/>
        </w:rPr>
        <w:t xml:space="preserve">continuity </w:t>
      </w:r>
      <w:r w:rsidR="003A25CC" w:rsidRPr="00C94601">
        <w:rPr>
          <w:color w:val="000000" w:themeColor="text1"/>
        </w:rPr>
        <w:t xml:space="preserve">not </w:t>
      </w:r>
      <w:r w:rsidR="00225D74" w:rsidRPr="00C94601">
        <w:rPr>
          <w:color w:val="000000" w:themeColor="text1"/>
        </w:rPr>
        <w:t xml:space="preserve">change is the dominant </w:t>
      </w:r>
      <w:r w:rsidR="003A25CC" w:rsidRPr="00C94601">
        <w:rPr>
          <w:color w:val="000000" w:themeColor="text1"/>
        </w:rPr>
        <w:t>discourse</w:t>
      </w:r>
      <w:r w:rsidR="00225D74" w:rsidRPr="00C94601">
        <w:rPr>
          <w:color w:val="000000" w:themeColor="text1"/>
        </w:rPr>
        <w:t xml:space="preserve">.  Such continuity relies on elements of biographical confirmation and reinforcement.  In this </w:t>
      </w:r>
      <w:r w:rsidR="005E15EA" w:rsidRPr="00C94601">
        <w:rPr>
          <w:color w:val="000000" w:themeColor="text1"/>
        </w:rPr>
        <w:t>study,</w:t>
      </w:r>
      <w:r w:rsidR="00225D74" w:rsidRPr="00C94601">
        <w:rPr>
          <w:color w:val="000000" w:themeColor="text1"/>
        </w:rPr>
        <w:t xml:space="preserve"> we found that despite the medical discourse preparing families for change there </w:t>
      </w:r>
      <w:r w:rsidR="00174DB4" w:rsidRPr="00C94601">
        <w:rPr>
          <w:color w:val="000000" w:themeColor="text1"/>
        </w:rPr>
        <w:t>were</w:t>
      </w:r>
      <w:r w:rsidR="00225D74" w:rsidRPr="00C94601">
        <w:rPr>
          <w:color w:val="000000" w:themeColor="text1"/>
        </w:rPr>
        <w:t xml:space="preserve"> circumstances where change was not a dominant feature of all the accounts.</w:t>
      </w:r>
    </w:p>
    <w:p w14:paraId="5233C941" w14:textId="7ED307C6" w:rsidR="00225D74" w:rsidRPr="00C94601" w:rsidRDefault="00225D74" w:rsidP="00225D74">
      <w:pPr>
        <w:pStyle w:val="Paragraph"/>
        <w:ind w:left="720"/>
        <w:rPr>
          <w:i/>
          <w:color w:val="000000" w:themeColor="text1"/>
        </w:rPr>
      </w:pPr>
      <w:r w:rsidRPr="00C94601">
        <w:rPr>
          <w:color w:val="000000" w:themeColor="text1"/>
        </w:rPr>
        <w:lastRenderedPageBreak/>
        <w:t xml:space="preserve">Helen </w:t>
      </w:r>
      <w:r w:rsidR="001854DA" w:rsidRPr="00C94601">
        <w:rPr>
          <w:color w:val="000000" w:themeColor="text1"/>
        </w:rPr>
        <w:t>wanted to affirm her sister’s biographical continuity:</w:t>
      </w:r>
      <w:r w:rsidR="001854DA" w:rsidRPr="00C94601">
        <w:rPr>
          <w:i/>
          <w:color w:val="000000" w:themeColor="text1"/>
        </w:rPr>
        <w:t xml:space="preserve"> </w:t>
      </w:r>
      <w:r w:rsidR="00701977" w:rsidRPr="00C94601">
        <w:rPr>
          <w:i/>
          <w:color w:val="000000" w:themeColor="text1"/>
        </w:rPr>
        <w:t>‘</w:t>
      </w:r>
      <w:r w:rsidRPr="00C94601">
        <w:rPr>
          <w:i/>
          <w:color w:val="000000" w:themeColor="text1"/>
        </w:rPr>
        <w:t xml:space="preserve">I remember when she first came out </w:t>
      </w:r>
      <w:r w:rsidR="00A657CF" w:rsidRPr="00C94601">
        <w:rPr>
          <w:i/>
          <w:color w:val="000000" w:themeColor="text1"/>
        </w:rPr>
        <w:t>a</w:t>
      </w:r>
      <w:r w:rsidRPr="00C94601">
        <w:rPr>
          <w:i/>
          <w:color w:val="000000" w:themeColor="text1"/>
        </w:rPr>
        <w:t xml:space="preserve">nd she’d come into town with my mum sometimes… and they’d pop in to see me here </w:t>
      </w:r>
      <w:r w:rsidR="00A657CF" w:rsidRPr="00C94601">
        <w:rPr>
          <w:i/>
          <w:color w:val="000000" w:themeColor="text1"/>
        </w:rPr>
        <w:t xml:space="preserve">[at work] </w:t>
      </w:r>
      <w:r w:rsidRPr="00C94601">
        <w:rPr>
          <w:i/>
          <w:color w:val="000000" w:themeColor="text1"/>
        </w:rPr>
        <w:t>and I’d run around the office with her going ‘look, look at her’… [laughs]… like she was some like show and tell…</w:t>
      </w:r>
      <w:r w:rsidR="00701977" w:rsidRPr="00C94601">
        <w:rPr>
          <w:i/>
          <w:color w:val="000000" w:themeColor="text1"/>
        </w:rPr>
        <w:t>’</w:t>
      </w:r>
      <w:r w:rsidR="001854DA" w:rsidRPr="00C94601">
        <w:rPr>
          <w:i/>
          <w:color w:val="000000" w:themeColor="text1"/>
        </w:rPr>
        <w:t xml:space="preserve"> [Helen: Third interview]</w:t>
      </w:r>
      <w:r w:rsidRPr="00C94601">
        <w:rPr>
          <w:i/>
          <w:color w:val="000000" w:themeColor="text1"/>
        </w:rPr>
        <w:t xml:space="preserve"> </w:t>
      </w:r>
    </w:p>
    <w:p w14:paraId="27BCA944" w14:textId="4897099F" w:rsidR="00225D74" w:rsidRPr="00C94601" w:rsidRDefault="001854DA" w:rsidP="00225D74">
      <w:pPr>
        <w:pStyle w:val="Paragraph"/>
        <w:ind w:left="720"/>
        <w:rPr>
          <w:i/>
          <w:color w:val="000000" w:themeColor="text1"/>
        </w:rPr>
      </w:pPr>
      <w:r w:rsidRPr="00C94601">
        <w:rPr>
          <w:color w:val="000000" w:themeColor="text1"/>
        </w:rPr>
        <w:t xml:space="preserve">Kate </w:t>
      </w:r>
      <w:r w:rsidR="000111EB" w:rsidRPr="00C94601">
        <w:rPr>
          <w:color w:val="000000" w:themeColor="text1"/>
        </w:rPr>
        <w:t>compared the real</w:t>
      </w:r>
      <w:r w:rsidR="00A17078" w:rsidRPr="00C94601">
        <w:rPr>
          <w:color w:val="000000" w:themeColor="text1"/>
        </w:rPr>
        <w:t xml:space="preserve"> to the hypothetical to emphasise</w:t>
      </w:r>
      <w:r w:rsidR="000111EB" w:rsidRPr="00C94601">
        <w:rPr>
          <w:color w:val="000000" w:themeColor="text1"/>
        </w:rPr>
        <w:t xml:space="preserve"> biographical continuity: </w:t>
      </w:r>
      <w:r w:rsidR="00701977" w:rsidRPr="00C94601">
        <w:rPr>
          <w:i/>
          <w:color w:val="000000" w:themeColor="text1"/>
        </w:rPr>
        <w:t>‘</w:t>
      </w:r>
      <w:r w:rsidR="00225D74" w:rsidRPr="00C94601">
        <w:rPr>
          <w:i/>
          <w:color w:val="000000" w:themeColor="text1"/>
        </w:rPr>
        <w:t>And course she’s come home and she’s come on leaps and bounds… it’s a miracle on two legs really… I mean everybody… all the doctors she speaks to they’re all amazed how well she’s doing</w:t>
      </w:r>
      <w:r w:rsidR="00A657CF" w:rsidRPr="00C94601" w:rsidDel="00A657CF">
        <w:rPr>
          <w:i/>
          <w:color w:val="000000" w:themeColor="text1"/>
        </w:rPr>
        <w:t xml:space="preserve"> </w:t>
      </w:r>
      <w:r w:rsidR="00225D74" w:rsidRPr="00C94601">
        <w:rPr>
          <w:i/>
          <w:color w:val="000000" w:themeColor="text1"/>
        </w:rPr>
        <w:t>… and when you think where we were and where she is now I mean, she’s talking about going back to work now… I mean… it just doesn’t seem possible… we’ve been so lucky… I mean we</w:t>
      </w:r>
      <w:r w:rsidR="00A657CF" w:rsidRPr="00C94601">
        <w:rPr>
          <w:i/>
          <w:color w:val="000000" w:themeColor="text1"/>
        </w:rPr>
        <w:t xml:space="preserve"> </w:t>
      </w:r>
      <w:r w:rsidR="00225D74" w:rsidRPr="00C94601">
        <w:rPr>
          <w:i/>
          <w:color w:val="000000" w:themeColor="text1"/>
        </w:rPr>
        <w:t>do consider ourselves lucky to have her here the way she is…</w:t>
      </w:r>
      <w:r w:rsidR="00701977" w:rsidRPr="00C94601">
        <w:rPr>
          <w:i/>
          <w:color w:val="000000" w:themeColor="text1"/>
        </w:rPr>
        <w:t>’</w:t>
      </w:r>
      <w:r w:rsidR="000111EB" w:rsidRPr="00C94601">
        <w:rPr>
          <w:i/>
          <w:color w:val="000000" w:themeColor="text1"/>
        </w:rPr>
        <w:t xml:space="preserve"> [Kate: second interview]</w:t>
      </w:r>
      <w:r w:rsidR="00225D74" w:rsidRPr="00C94601">
        <w:rPr>
          <w:i/>
          <w:color w:val="000000" w:themeColor="text1"/>
        </w:rPr>
        <w:t xml:space="preserve"> </w:t>
      </w:r>
    </w:p>
    <w:p w14:paraId="0BB669B4" w14:textId="74426317" w:rsidR="00225D74" w:rsidRPr="00C94601" w:rsidRDefault="000111EB" w:rsidP="00225D74">
      <w:pPr>
        <w:pStyle w:val="Paragraph"/>
        <w:ind w:left="720"/>
        <w:rPr>
          <w:i/>
          <w:color w:val="000000" w:themeColor="text1"/>
        </w:rPr>
      </w:pPr>
      <w:r w:rsidRPr="00C94601">
        <w:rPr>
          <w:color w:val="000000" w:themeColor="text1"/>
        </w:rPr>
        <w:t xml:space="preserve">Peter revealed that biographical continuity </w:t>
      </w:r>
      <w:r w:rsidR="007F24AB" w:rsidRPr="00C94601">
        <w:rPr>
          <w:color w:val="000000" w:themeColor="text1"/>
        </w:rPr>
        <w:t xml:space="preserve">was </w:t>
      </w:r>
      <w:r w:rsidRPr="00C94601">
        <w:rPr>
          <w:color w:val="000000" w:themeColor="text1"/>
        </w:rPr>
        <w:t xml:space="preserve">identified early: </w:t>
      </w:r>
      <w:r w:rsidR="00225D74" w:rsidRPr="00C94601">
        <w:rPr>
          <w:i/>
          <w:color w:val="000000" w:themeColor="text1"/>
        </w:rPr>
        <w:t>No… because once she woke up and started talkin</w:t>
      </w:r>
      <w:r w:rsidR="00A657CF" w:rsidRPr="00C94601">
        <w:rPr>
          <w:i/>
          <w:color w:val="000000" w:themeColor="text1"/>
        </w:rPr>
        <w:t xml:space="preserve">g </w:t>
      </w:r>
      <w:r w:rsidR="00225D74" w:rsidRPr="00C94601">
        <w:rPr>
          <w:i/>
          <w:color w:val="000000" w:themeColor="text1"/>
        </w:rPr>
        <w:t>she was almost instantly back to her normal</w:t>
      </w:r>
      <w:r w:rsidR="00A657CF" w:rsidRPr="00C94601">
        <w:rPr>
          <w:i/>
          <w:color w:val="000000" w:themeColor="text1"/>
        </w:rPr>
        <w:t xml:space="preserve"> </w:t>
      </w:r>
      <w:r w:rsidR="00225D74" w:rsidRPr="00C94601">
        <w:rPr>
          <w:i/>
          <w:color w:val="000000" w:themeColor="text1"/>
        </w:rPr>
        <w:t>self although she was obviously sort of… you know only just capable of talking</w:t>
      </w:r>
      <w:r w:rsidR="00A657CF" w:rsidRPr="00C94601">
        <w:rPr>
          <w:i/>
          <w:color w:val="000000" w:themeColor="text1"/>
        </w:rPr>
        <w:t>…</w:t>
      </w:r>
      <w:r w:rsidR="00225D74" w:rsidRPr="00C94601">
        <w:rPr>
          <w:i/>
          <w:color w:val="000000" w:themeColor="text1"/>
        </w:rPr>
        <w:t xml:space="preserve"> her manner and the way she’s talking and speaking to people… it hasn’t changed… it was wonderful to know it was our Tracey that was back and not… a half something of a Tracey that was back…</w:t>
      </w:r>
      <w:r w:rsidR="00701977" w:rsidRPr="00C94601">
        <w:rPr>
          <w:i/>
          <w:color w:val="000000" w:themeColor="text1"/>
        </w:rPr>
        <w:t>’</w:t>
      </w:r>
      <w:r w:rsidR="00225D74" w:rsidRPr="00C94601">
        <w:rPr>
          <w:i/>
          <w:color w:val="000000" w:themeColor="text1"/>
          <w:vertAlign w:val="superscript"/>
        </w:rPr>
        <w:t xml:space="preserve"> </w:t>
      </w:r>
      <w:r w:rsidR="00A17078" w:rsidRPr="00C94601">
        <w:rPr>
          <w:i/>
          <w:color w:val="000000" w:themeColor="text1"/>
        </w:rPr>
        <w:t>(Peter: Second I</w:t>
      </w:r>
      <w:r w:rsidR="00225D74" w:rsidRPr="00C94601">
        <w:rPr>
          <w:i/>
          <w:color w:val="000000" w:themeColor="text1"/>
        </w:rPr>
        <w:t>nterview)</w:t>
      </w:r>
    </w:p>
    <w:p w14:paraId="7001C341" w14:textId="0C8D140C" w:rsidR="00225D74" w:rsidRPr="00C94601" w:rsidRDefault="00CA7CFC" w:rsidP="000002EC">
      <w:pPr>
        <w:pStyle w:val="Paragraph"/>
        <w:rPr>
          <w:color w:val="000000" w:themeColor="text1"/>
        </w:rPr>
      </w:pPr>
      <w:r w:rsidRPr="00C94601">
        <w:rPr>
          <w:color w:val="000000" w:themeColor="text1"/>
        </w:rPr>
        <w:t xml:space="preserve">Return to </w:t>
      </w:r>
      <w:r w:rsidR="003A25CC" w:rsidRPr="00C94601">
        <w:rPr>
          <w:color w:val="000000" w:themeColor="text1"/>
        </w:rPr>
        <w:t xml:space="preserve">a </w:t>
      </w:r>
      <w:r w:rsidRPr="00C94601">
        <w:rPr>
          <w:color w:val="000000" w:themeColor="text1"/>
        </w:rPr>
        <w:t>pre-injury self was considered a key milestone in the injured person’s journey and this narrative of biographical continuity was used by family members to illustrate recovery had been reached.</w:t>
      </w:r>
    </w:p>
    <w:p w14:paraId="7C9C009E" w14:textId="77777777" w:rsidR="00510F67" w:rsidRPr="00C94601" w:rsidRDefault="00163607" w:rsidP="00251ED2">
      <w:pPr>
        <w:pStyle w:val="Heading2"/>
        <w:rPr>
          <w:color w:val="000000" w:themeColor="text1"/>
        </w:rPr>
      </w:pPr>
      <w:r w:rsidRPr="00C94601">
        <w:rPr>
          <w:color w:val="000000" w:themeColor="text1"/>
        </w:rPr>
        <w:lastRenderedPageBreak/>
        <w:t>Biographical re-construction</w:t>
      </w:r>
      <w:r w:rsidR="009C5B7B" w:rsidRPr="00C94601">
        <w:rPr>
          <w:color w:val="000000" w:themeColor="text1"/>
        </w:rPr>
        <w:t xml:space="preserve"> of self and others</w:t>
      </w:r>
    </w:p>
    <w:p w14:paraId="6B063603" w14:textId="6BAFD052" w:rsidR="003A25CC" w:rsidRPr="00C94601" w:rsidRDefault="003A25CC" w:rsidP="003A25CC">
      <w:pPr>
        <w:pStyle w:val="Paragraph"/>
        <w:rPr>
          <w:color w:val="000000" w:themeColor="text1"/>
        </w:rPr>
      </w:pPr>
      <w:r w:rsidRPr="00C94601">
        <w:rPr>
          <w:color w:val="000000" w:themeColor="text1"/>
        </w:rPr>
        <w:t xml:space="preserve">G Williams </w:t>
      </w:r>
      <w:r w:rsidRPr="00C94601">
        <w:rPr>
          <w:color w:val="000000" w:themeColor="text1"/>
        </w:rPr>
        <w:fldChar w:fldCharType="begin" w:fldLock="1"/>
      </w:r>
      <w:r w:rsidR="00684C31" w:rsidRPr="00C94601">
        <w:rPr>
          <w:color w:val="000000" w:themeColor="text1"/>
        </w:rPr>
        <w:instrText>ADDIN CSL_CITATION { "citationItems" : [ { "id" : "ITEM-1", "itemData" : { "DOI" : "10.1111/1467-9566.ep10778250", "ISBN" : "0141-9889 (Print)", "ISSN" : "14679566", "PMID" : "10268832", "abstract" : "In this paper I demonstrate the way in which people's beliefs about the aetiology of their particular affliction (arthritis) need to be understood as part of a more comprehensive imaginative enterprise which I refer to as narrative reconstruction. The intrinsically teleological form of this enterprise means that identified 'causes' represent only putative efficient connexions between the disease and antecedent factors but also narrative reference points between the individual and society in an unfolding process which has become profoundly disrupted. Through the presentation of case material taken from lengthy interviews I illustrate the way in which my question to the subjects about the cause of their disease: 'Why do you think you got arthritis?' was translated by them into a narrative reconstruction of their changing relationship to the world in which they live and the genesis of illness within it.", "author" : [ { "dropping-particle" : "", "family" : "Williams", "given" : "Gareth", "non-dropping-particle" : "", "parse-names" : false, "suffix" : "" } ], "container-title" : "Sociology of Health &amp; Illness", "id" : "ITEM-1", "issue" : "2", "issued" : { "date-parts" : [ [ "1984" ] ] }, "page" : "175-200", "title" : "The genesis of chronic illness: narrative re???construction", "type" : "article-journal", "volume" : "6" }, "suppress-author" : 1, "uris" : [ "http://www.mendeley.com/documents/?uuid=25491e0f-e9bf-4b65-8731-25cb7fc6d227" ] } ], "mendeley" : { "formattedCitation" : "(1984)", "plainTextFormattedCitation" : "(1984)", "previouslyFormattedCitation" : "(1984)" }, "properties" : { "noteIndex" : 0 }, "schema" : "https://github.com/citation-style-language/schema/raw/master/csl-citation.json" }</w:instrText>
      </w:r>
      <w:r w:rsidRPr="00C94601">
        <w:rPr>
          <w:color w:val="000000" w:themeColor="text1"/>
        </w:rPr>
        <w:fldChar w:fldCharType="separate"/>
      </w:r>
      <w:r w:rsidR="007F24AB" w:rsidRPr="00C94601">
        <w:rPr>
          <w:noProof/>
          <w:color w:val="000000" w:themeColor="text1"/>
        </w:rPr>
        <w:t>(1984)</w:t>
      </w:r>
      <w:r w:rsidRPr="00C94601">
        <w:rPr>
          <w:color w:val="000000" w:themeColor="text1"/>
        </w:rPr>
        <w:fldChar w:fldCharType="end"/>
      </w:r>
      <w:r w:rsidRPr="00C94601">
        <w:rPr>
          <w:color w:val="000000" w:themeColor="text1"/>
        </w:rPr>
        <w:t xml:space="preserve"> argued that in the presence of chronic</w:t>
      </w:r>
      <w:r w:rsidR="007F24AB" w:rsidRPr="00C94601">
        <w:rPr>
          <w:color w:val="000000" w:themeColor="text1"/>
        </w:rPr>
        <w:t xml:space="preserve"> illness individuals re-examine</w:t>
      </w:r>
      <w:r w:rsidRPr="00C94601">
        <w:rPr>
          <w:color w:val="000000" w:themeColor="text1"/>
        </w:rPr>
        <w:t xml:space="preserve"> their changing relationship to the world.  As such illness does not necessarily ‘disrupt’ a sense of self, but it may force a re-construction of sense of self if the taken for granted world is threatened.  </w:t>
      </w:r>
      <w:r w:rsidR="00701977" w:rsidRPr="00C94601">
        <w:rPr>
          <w:color w:val="000000" w:themeColor="text1"/>
        </w:rPr>
        <w:t>‘</w:t>
      </w:r>
      <w:r w:rsidRPr="00C94601">
        <w:rPr>
          <w:i/>
          <w:color w:val="000000" w:themeColor="text1"/>
        </w:rPr>
        <w:t>Narrative re-construction is an attempt to reconstitute and repair ruptures between body, self, and world by linking-up and interpreting different aspects of biography in order to realign present and past and self with society</w:t>
      </w:r>
      <w:r w:rsidR="00701977" w:rsidRPr="00C94601">
        <w:rPr>
          <w:color w:val="000000" w:themeColor="text1"/>
        </w:rPr>
        <w:t>’</w:t>
      </w:r>
      <w:r w:rsidRPr="00C94601">
        <w:rPr>
          <w:color w:val="000000" w:themeColor="text1"/>
        </w:rPr>
        <w:t xml:space="preserve"> </w:t>
      </w:r>
      <w:r w:rsidRPr="00C94601">
        <w:rPr>
          <w:color w:val="000000" w:themeColor="text1"/>
        </w:rPr>
        <w:fldChar w:fldCharType="begin" w:fldLock="1"/>
      </w:r>
      <w:r w:rsidR="007F24AB" w:rsidRPr="00C94601">
        <w:rPr>
          <w:color w:val="000000" w:themeColor="text1"/>
        </w:rPr>
        <w:instrText>ADDIN CSL_CITATION { "citationItems" : [ { "id" : "ITEM-1", "itemData" : { "DOI" : "10.1111/1467-9566.ep10778250", "ISBN" : "0141-9889 (Print)", "ISSN" : "14679566", "PMID" : "10268832", "abstract" : "In this paper I demonstrate the way in which people's beliefs about the aetiology of their particular affliction (arthritis) need to be understood as part of a more comprehensive imaginative enterprise which I refer to as narrative reconstruction. The intrinsically teleological form of this enterprise means that identified 'causes' represent only putative efficient connexions between the disease and antecedent factors but also narrative reference points between the individual and society in an unfolding process which has become profoundly disrupted. Through the presentation of case material taken from lengthy interviews I illustrate the way in which my question to the subjects about the cause of their disease: 'Why do you think you got arthritis?' was translated by them into a narrative reconstruction of their changing relationship to the world in which they live and the genesis of illness within it.", "author" : [ { "dropping-particle" : "", "family" : "Williams", "given" : "Gareth", "non-dropping-particle" : "", "parse-names" : false, "suffix" : "" } ], "container-title" : "Sociology of Health &amp; Illness", "id" : "ITEM-1", "issue" : "2", "issued" : { "date-parts" : [ [ "1984" ] ] }, "page" : "175-200", "title" : "The genesis of chronic illness: narrative re???construction", "type" : "article-journal", "volume" : "6" }, "prefix" : "G", "suffix" : "p.197", "uris" : [ "http://www.mendeley.com/documents/?uuid=25491e0f-e9bf-4b65-8731-25cb7fc6d227" ] } ], "mendeley" : { "formattedCitation" : "(G G. Williams, 1984 p.197)", "manualFormatting" : "(G Williams, 1984 p.197)", "plainTextFormattedCitation" : "(G G. Williams, 1984 p.197)", "previouslyFormattedCitation" : "(G G. Williams, 1984 p.197)" }, "properties" : { "noteIndex" : 0 }, "schema" : "https://github.com/citation-style-language/schema/raw/master/csl-citation.json" }</w:instrText>
      </w:r>
      <w:r w:rsidRPr="00C94601">
        <w:rPr>
          <w:color w:val="000000" w:themeColor="text1"/>
        </w:rPr>
        <w:fldChar w:fldCharType="separate"/>
      </w:r>
      <w:r w:rsidRPr="00C94601">
        <w:rPr>
          <w:noProof/>
          <w:color w:val="000000" w:themeColor="text1"/>
        </w:rPr>
        <w:t>(G Williams, 1984 p.197)</w:t>
      </w:r>
      <w:r w:rsidRPr="00C94601">
        <w:rPr>
          <w:color w:val="000000" w:themeColor="text1"/>
        </w:rPr>
        <w:fldChar w:fldCharType="end"/>
      </w:r>
      <w:r w:rsidRPr="00C94601">
        <w:rPr>
          <w:color w:val="000000" w:themeColor="text1"/>
        </w:rPr>
        <w:t xml:space="preserve">.  In this study, uninjured family members found </w:t>
      </w:r>
      <w:r w:rsidR="007F24AB" w:rsidRPr="00C94601">
        <w:rPr>
          <w:color w:val="000000" w:themeColor="text1"/>
        </w:rPr>
        <w:t>themselves coming to terms with</w:t>
      </w:r>
      <w:r w:rsidRPr="00C94601">
        <w:rPr>
          <w:color w:val="000000" w:themeColor="text1"/>
        </w:rPr>
        <w:t xml:space="preserve"> a life changed by TBI, and the necessity of making sense of how this experience had shaped them.  However, what was significant about </w:t>
      </w:r>
      <w:r w:rsidRPr="00C94601">
        <w:rPr>
          <w:i/>
          <w:color w:val="000000" w:themeColor="text1"/>
        </w:rPr>
        <w:t>their</w:t>
      </w:r>
      <w:r w:rsidRPr="00C94601">
        <w:rPr>
          <w:color w:val="000000" w:themeColor="text1"/>
        </w:rPr>
        <w:t xml:space="preserve"> journey was that this occurred initially in the absence of the injured person and this could leave family members feeling misaligned from each other.</w:t>
      </w:r>
    </w:p>
    <w:p w14:paraId="0A329194" w14:textId="278BF905" w:rsidR="00CA7CFC" w:rsidRPr="00C94601" w:rsidRDefault="003A25CC" w:rsidP="003A25CC">
      <w:pPr>
        <w:pStyle w:val="Paragraph"/>
        <w:ind w:left="720"/>
        <w:rPr>
          <w:i/>
          <w:color w:val="000000" w:themeColor="text1"/>
          <w:vertAlign w:val="superscript"/>
        </w:rPr>
      </w:pPr>
      <w:r w:rsidRPr="00C94601">
        <w:rPr>
          <w:color w:val="000000" w:themeColor="text1"/>
        </w:rPr>
        <w:t xml:space="preserve"> </w:t>
      </w:r>
      <w:r w:rsidR="000111EB" w:rsidRPr="00C94601">
        <w:rPr>
          <w:color w:val="000000" w:themeColor="text1"/>
        </w:rPr>
        <w:t>Emma talked about the change evident in herself and others</w:t>
      </w:r>
      <w:r w:rsidR="00701977" w:rsidRPr="00C94601">
        <w:rPr>
          <w:i/>
          <w:color w:val="000000" w:themeColor="text1"/>
        </w:rPr>
        <w:t>’</w:t>
      </w:r>
      <w:r w:rsidR="00CA7CFC" w:rsidRPr="00C94601">
        <w:rPr>
          <w:i/>
          <w:color w:val="000000" w:themeColor="text1"/>
        </w:rPr>
        <w:t xml:space="preserve">…it’s brought me and </w:t>
      </w:r>
      <w:r w:rsidR="00314368" w:rsidRPr="00C94601">
        <w:rPr>
          <w:i/>
          <w:color w:val="000000" w:themeColor="text1"/>
        </w:rPr>
        <w:t xml:space="preserve">Suzanne </w:t>
      </w:r>
      <w:r w:rsidR="00CA7CFC" w:rsidRPr="00C94601">
        <w:rPr>
          <w:i/>
          <w:color w:val="000000" w:themeColor="text1"/>
        </w:rPr>
        <w:t xml:space="preserve">and the girls really close together… but if </w:t>
      </w:r>
      <w:r w:rsidR="004C3E2B" w:rsidRPr="00C94601">
        <w:rPr>
          <w:i/>
          <w:color w:val="000000" w:themeColor="text1"/>
        </w:rPr>
        <w:t>anything,</w:t>
      </w:r>
      <w:r w:rsidR="00CA7CFC" w:rsidRPr="00C94601">
        <w:rPr>
          <w:i/>
          <w:color w:val="000000" w:themeColor="text1"/>
        </w:rPr>
        <w:t xml:space="preserve"> my Dad’s been a bit left out on that </w:t>
      </w:r>
      <w:proofErr w:type="spellStart"/>
      <w:r w:rsidR="00CA7CFC" w:rsidRPr="00C94601">
        <w:rPr>
          <w:i/>
          <w:color w:val="000000" w:themeColor="text1"/>
        </w:rPr>
        <w:t>‘cause</w:t>
      </w:r>
      <w:proofErr w:type="spellEnd"/>
      <w:r w:rsidR="00CA7CFC" w:rsidRPr="00C94601">
        <w:rPr>
          <w:i/>
          <w:color w:val="000000" w:themeColor="text1"/>
        </w:rPr>
        <w:t>… [laughs] … he was just asleep for a few weeks and wakes up! [laughs]</w:t>
      </w:r>
      <w:r w:rsidR="00A657CF" w:rsidRPr="00C94601">
        <w:rPr>
          <w:i/>
          <w:color w:val="000000" w:themeColor="text1"/>
        </w:rPr>
        <w:t>..</w:t>
      </w:r>
      <w:r w:rsidR="0027033F" w:rsidRPr="00C94601">
        <w:rPr>
          <w:i/>
          <w:color w:val="000000" w:themeColor="text1"/>
        </w:rPr>
        <w:t>.</w:t>
      </w:r>
      <w:r w:rsidR="00CA7CFC" w:rsidRPr="00C94601">
        <w:rPr>
          <w:i/>
          <w:color w:val="000000" w:themeColor="text1"/>
        </w:rPr>
        <w:t xml:space="preserve"> it feels like we had a crisis and he wasn’t around and we dealt with it… but he’s not kind of benefited from all the bonding </w:t>
      </w:r>
      <w:r w:rsidR="00A657CF" w:rsidRPr="00C94601">
        <w:rPr>
          <w:i/>
          <w:color w:val="000000" w:themeColor="text1"/>
        </w:rPr>
        <w:t>that’s</w:t>
      </w:r>
      <w:r w:rsidR="00CA7CFC" w:rsidRPr="00C94601">
        <w:rPr>
          <w:i/>
          <w:color w:val="000000" w:themeColor="text1"/>
        </w:rPr>
        <w:t xml:space="preserve"> gone </w:t>
      </w:r>
      <w:r w:rsidR="004C3E2B" w:rsidRPr="00C94601">
        <w:rPr>
          <w:i/>
          <w:color w:val="000000" w:themeColor="text1"/>
        </w:rPr>
        <w:t>on!</w:t>
      </w:r>
      <w:r w:rsidR="00701977" w:rsidRPr="00C94601">
        <w:rPr>
          <w:i/>
          <w:color w:val="000000" w:themeColor="text1"/>
        </w:rPr>
        <w:t>’</w:t>
      </w:r>
      <w:r w:rsidR="00CA7CFC" w:rsidRPr="00C94601">
        <w:rPr>
          <w:i/>
          <w:color w:val="000000" w:themeColor="text1"/>
        </w:rPr>
        <w:t xml:space="preserve"> </w:t>
      </w:r>
      <w:r w:rsidR="006A7805" w:rsidRPr="00C94601">
        <w:rPr>
          <w:i/>
          <w:color w:val="000000" w:themeColor="text1"/>
        </w:rPr>
        <w:t>(</w:t>
      </w:r>
      <w:r w:rsidR="00CA7CFC" w:rsidRPr="00C94601">
        <w:rPr>
          <w:i/>
          <w:color w:val="000000" w:themeColor="text1"/>
        </w:rPr>
        <w:t>Emma: First Interview</w:t>
      </w:r>
      <w:r w:rsidR="006A7805" w:rsidRPr="00C94601">
        <w:rPr>
          <w:i/>
          <w:color w:val="000000" w:themeColor="text1"/>
        </w:rPr>
        <w:t>)</w:t>
      </w:r>
    </w:p>
    <w:p w14:paraId="29C353E1" w14:textId="77777777" w:rsidR="00163607" w:rsidRPr="00C94601" w:rsidRDefault="0027033F" w:rsidP="003E7575">
      <w:pPr>
        <w:pStyle w:val="Paragraph"/>
        <w:rPr>
          <w:color w:val="000000" w:themeColor="text1"/>
        </w:rPr>
      </w:pPr>
      <w:r w:rsidRPr="00C94601">
        <w:rPr>
          <w:color w:val="000000" w:themeColor="text1"/>
        </w:rPr>
        <w:t xml:space="preserve">Narratives of biographical re-construction were also evident in how family members spoke about the injured person and how they tried </w:t>
      </w:r>
      <w:r w:rsidR="00EF67C3" w:rsidRPr="00C94601">
        <w:rPr>
          <w:color w:val="000000" w:themeColor="text1"/>
        </w:rPr>
        <w:t xml:space="preserve">to repair </w:t>
      </w:r>
      <w:r w:rsidR="00940B78" w:rsidRPr="00C94601">
        <w:rPr>
          <w:color w:val="000000" w:themeColor="text1"/>
        </w:rPr>
        <w:t>the</w:t>
      </w:r>
      <w:r w:rsidRPr="00C94601">
        <w:rPr>
          <w:color w:val="000000" w:themeColor="text1"/>
        </w:rPr>
        <w:t xml:space="preserve"> ruptures in the </w:t>
      </w:r>
      <w:r w:rsidR="00940B78" w:rsidRPr="00C94601">
        <w:rPr>
          <w:color w:val="000000" w:themeColor="text1"/>
        </w:rPr>
        <w:t>narrative</w:t>
      </w:r>
      <w:r w:rsidRPr="00C94601">
        <w:rPr>
          <w:color w:val="000000" w:themeColor="text1"/>
        </w:rPr>
        <w:t>s</w:t>
      </w:r>
      <w:r w:rsidR="00940B78" w:rsidRPr="00C94601">
        <w:rPr>
          <w:color w:val="000000" w:themeColor="text1"/>
        </w:rPr>
        <w:t xml:space="preserve"> </w:t>
      </w:r>
      <w:r w:rsidRPr="00C94601">
        <w:rPr>
          <w:color w:val="000000" w:themeColor="text1"/>
        </w:rPr>
        <w:t>of the injured person caused by TBI.</w:t>
      </w:r>
    </w:p>
    <w:p w14:paraId="4575A0FA" w14:textId="7D00B593" w:rsidR="00163607" w:rsidRPr="00C94601" w:rsidRDefault="000111EB" w:rsidP="00163607">
      <w:pPr>
        <w:pStyle w:val="Paragraph"/>
        <w:ind w:left="720"/>
        <w:rPr>
          <w:i/>
          <w:color w:val="000000" w:themeColor="text1"/>
        </w:rPr>
      </w:pPr>
      <w:r w:rsidRPr="00C94601">
        <w:rPr>
          <w:color w:val="000000" w:themeColor="text1"/>
        </w:rPr>
        <w:t>Dianne trie</w:t>
      </w:r>
      <w:r w:rsidR="00174DB4" w:rsidRPr="00C94601">
        <w:rPr>
          <w:color w:val="000000" w:themeColor="text1"/>
        </w:rPr>
        <w:t>d</w:t>
      </w:r>
      <w:r w:rsidRPr="00C94601">
        <w:rPr>
          <w:color w:val="000000" w:themeColor="text1"/>
        </w:rPr>
        <w:t xml:space="preserve"> to reconnect her daughter to her ambitions pre-injury: </w:t>
      </w:r>
      <w:r w:rsidR="00701977" w:rsidRPr="00C94601">
        <w:rPr>
          <w:i/>
          <w:color w:val="000000" w:themeColor="text1"/>
        </w:rPr>
        <w:t>‘</w:t>
      </w:r>
      <w:r w:rsidR="00163607" w:rsidRPr="00C94601">
        <w:rPr>
          <w:i/>
          <w:color w:val="000000" w:themeColor="text1"/>
        </w:rPr>
        <w:t>But she might have to change</w:t>
      </w:r>
      <w:r w:rsidR="00A657CF" w:rsidRPr="00C94601">
        <w:rPr>
          <w:i/>
          <w:color w:val="000000" w:themeColor="text1"/>
        </w:rPr>
        <w:t xml:space="preserve"> </w:t>
      </w:r>
      <w:r w:rsidR="00163607" w:rsidRPr="00C94601">
        <w:rPr>
          <w:i/>
          <w:color w:val="000000" w:themeColor="text1"/>
        </w:rPr>
        <w:t>what she was planning to do… might have to be</w:t>
      </w:r>
      <w:r w:rsidR="00A657CF" w:rsidRPr="00C94601">
        <w:rPr>
          <w:i/>
          <w:color w:val="000000" w:themeColor="text1"/>
        </w:rPr>
        <w:t xml:space="preserve"> a</w:t>
      </w:r>
      <w:r w:rsidR="00163607" w:rsidRPr="00C94601">
        <w:rPr>
          <w:i/>
          <w:color w:val="000000" w:themeColor="text1"/>
        </w:rPr>
        <w:t xml:space="preserve"> bit of a change… but what she was doing is what she’s always wanted to do since she </w:t>
      </w:r>
      <w:r w:rsidR="00163607" w:rsidRPr="00C94601">
        <w:rPr>
          <w:i/>
          <w:color w:val="000000" w:themeColor="text1"/>
        </w:rPr>
        <w:lastRenderedPageBreak/>
        <w:t xml:space="preserve">was about three… </w:t>
      </w:r>
      <w:r w:rsidR="00163607" w:rsidRPr="00C94601">
        <w:rPr>
          <w:i/>
          <w:iCs/>
          <w:color w:val="000000" w:themeColor="text1"/>
        </w:rPr>
        <w:t>always</w:t>
      </w:r>
      <w:r w:rsidR="00163607" w:rsidRPr="00C94601">
        <w:rPr>
          <w:i/>
          <w:color w:val="000000" w:themeColor="text1"/>
        </w:rPr>
        <w:t xml:space="preserve">… you know, every year she’s always done pantomime, she’s always done the summer season… she’s always been involved in theatres…it will come hard for her to be told that, say ‘that isn’t going to be her option any more’… she may have to re-think… … so I don’t know…[pause] … </w:t>
      </w:r>
      <w:r w:rsidR="00A17078" w:rsidRPr="00C94601">
        <w:rPr>
          <w:i/>
          <w:color w:val="000000" w:themeColor="text1"/>
        </w:rPr>
        <w:t>it’s difficult… (Dianne: First I</w:t>
      </w:r>
      <w:r w:rsidR="00163607" w:rsidRPr="00C94601">
        <w:rPr>
          <w:i/>
          <w:color w:val="000000" w:themeColor="text1"/>
        </w:rPr>
        <w:t>nterview)</w:t>
      </w:r>
    </w:p>
    <w:p w14:paraId="4CAD602D" w14:textId="54711234" w:rsidR="009C5B7B" w:rsidRPr="00C94601" w:rsidRDefault="0027033F" w:rsidP="009C5B7B">
      <w:pPr>
        <w:spacing w:after="200"/>
        <w:rPr>
          <w:color w:val="000000" w:themeColor="text1"/>
        </w:rPr>
      </w:pPr>
      <w:r w:rsidRPr="00C94601">
        <w:rPr>
          <w:color w:val="000000" w:themeColor="text1"/>
        </w:rPr>
        <w:t xml:space="preserve">In </w:t>
      </w:r>
      <w:r w:rsidR="003A25CC" w:rsidRPr="00C94601">
        <w:rPr>
          <w:color w:val="000000" w:themeColor="text1"/>
        </w:rPr>
        <w:t>this</w:t>
      </w:r>
      <w:r w:rsidRPr="00C94601">
        <w:rPr>
          <w:color w:val="000000" w:themeColor="text1"/>
        </w:rPr>
        <w:t xml:space="preserve"> </w:t>
      </w:r>
      <w:r w:rsidR="004C3E2B" w:rsidRPr="00C94601">
        <w:rPr>
          <w:color w:val="000000" w:themeColor="text1"/>
        </w:rPr>
        <w:t>example,</w:t>
      </w:r>
      <w:r w:rsidRPr="00C94601">
        <w:rPr>
          <w:color w:val="000000" w:themeColor="text1"/>
        </w:rPr>
        <w:t xml:space="preserve"> the uninjured family members </w:t>
      </w:r>
      <w:r w:rsidR="009C5B7B" w:rsidRPr="00C94601">
        <w:rPr>
          <w:color w:val="000000" w:themeColor="text1"/>
        </w:rPr>
        <w:t>remember</w:t>
      </w:r>
      <w:r w:rsidRPr="00C94601">
        <w:rPr>
          <w:color w:val="000000" w:themeColor="text1"/>
        </w:rPr>
        <w:t>ed</w:t>
      </w:r>
      <w:r w:rsidR="009C5B7B" w:rsidRPr="00C94601">
        <w:rPr>
          <w:color w:val="000000" w:themeColor="text1"/>
        </w:rPr>
        <w:t xml:space="preserve"> the importa</w:t>
      </w:r>
      <w:r w:rsidRPr="00C94601">
        <w:rPr>
          <w:color w:val="000000" w:themeColor="text1"/>
        </w:rPr>
        <w:t xml:space="preserve">nce of Abigail’s past biography, more than they felt Abigail herself did.  These ambitions were </w:t>
      </w:r>
      <w:r w:rsidR="009C5B7B" w:rsidRPr="00C94601">
        <w:rPr>
          <w:color w:val="000000" w:themeColor="text1"/>
        </w:rPr>
        <w:t>also an important part of their own</w:t>
      </w:r>
      <w:r w:rsidRPr="00C94601">
        <w:rPr>
          <w:color w:val="000000" w:themeColor="text1"/>
        </w:rPr>
        <w:t xml:space="preserve"> identity</w:t>
      </w:r>
      <w:r w:rsidR="009C5B7B" w:rsidRPr="00C94601">
        <w:rPr>
          <w:color w:val="000000" w:themeColor="text1"/>
        </w:rPr>
        <w:t xml:space="preserve">.  </w:t>
      </w:r>
      <w:r w:rsidRPr="00C94601">
        <w:rPr>
          <w:color w:val="000000" w:themeColor="text1"/>
        </w:rPr>
        <w:t>Th</w:t>
      </w:r>
      <w:r w:rsidR="00174DB4" w:rsidRPr="00C94601">
        <w:rPr>
          <w:color w:val="000000" w:themeColor="text1"/>
        </w:rPr>
        <w:t>is</w:t>
      </w:r>
      <w:r w:rsidRPr="00C94601">
        <w:rPr>
          <w:color w:val="000000" w:themeColor="text1"/>
        </w:rPr>
        <w:t xml:space="preserve"> emphasis</w:t>
      </w:r>
      <w:r w:rsidR="00174DB4" w:rsidRPr="00C94601">
        <w:rPr>
          <w:color w:val="000000" w:themeColor="text1"/>
        </w:rPr>
        <w:t>ed</w:t>
      </w:r>
      <w:r w:rsidRPr="00C94601">
        <w:rPr>
          <w:color w:val="000000" w:themeColor="text1"/>
        </w:rPr>
        <w:t xml:space="preserve"> the interconnected nature of narratives between </w:t>
      </w:r>
      <w:r w:rsidR="00174DB4" w:rsidRPr="00C94601">
        <w:rPr>
          <w:color w:val="000000" w:themeColor="text1"/>
        </w:rPr>
        <w:t xml:space="preserve">all injured and uninjured </w:t>
      </w:r>
      <w:r w:rsidRPr="00C94601">
        <w:rPr>
          <w:color w:val="000000" w:themeColor="text1"/>
        </w:rPr>
        <w:t xml:space="preserve">family members and </w:t>
      </w:r>
      <w:r w:rsidR="00174DB4" w:rsidRPr="00C94601">
        <w:rPr>
          <w:color w:val="000000" w:themeColor="text1"/>
        </w:rPr>
        <w:t xml:space="preserve">the potential for future </w:t>
      </w:r>
      <w:r w:rsidRPr="00C94601">
        <w:rPr>
          <w:color w:val="000000" w:themeColor="text1"/>
        </w:rPr>
        <w:t>misalignment</w:t>
      </w:r>
      <w:r w:rsidR="00174DB4" w:rsidRPr="00C94601">
        <w:rPr>
          <w:color w:val="000000" w:themeColor="text1"/>
        </w:rPr>
        <w:t>.</w:t>
      </w:r>
    </w:p>
    <w:p w14:paraId="0208AFB1" w14:textId="2406F3CA" w:rsidR="00174DB4" w:rsidRPr="00C94601" w:rsidRDefault="00174DB4" w:rsidP="00251ED2">
      <w:pPr>
        <w:pStyle w:val="Heading2"/>
        <w:rPr>
          <w:color w:val="000000" w:themeColor="text1"/>
        </w:rPr>
      </w:pPr>
      <w:r w:rsidRPr="00C94601">
        <w:rPr>
          <w:color w:val="000000" w:themeColor="text1"/>
        </w:rPr>
        <w:t xml:space="preserve">Biographical misalignment </w:t>
      </w:r>
    </w:p>
    <w:p w14:paraId="3282558A" w14:textId="490CBFA3" w:rsidR="006E0F6A" w:rsidRPr="00C94601" w:rsidRDefault="00F63962" w:rsidP="006E0F6A">
      <w:pPr>
        <w:spacing w:after="200"/>
        <w:rPr>
          <w:color w:val="000000" w:themeColor="text1"/>
        </w:rPr>
      </w:pPr>
      <w:r w:rsidRPr="00C94601">
        <w:rPr>
          <w:color w:val="000000" w:themeColor="text1"/>
        </w:rPr>
        <w:t xml:space="preserve">Most commonly in narrative research the individual’s story is preserved and prioritised.  </w:t>
      </w:r>
      <w:r w:rsidR="006E0F6A" w:rsidRPr="00C94601">
        <w:rPr>
          <w:color w:val="000000" w:themeColor="text1"/>
        </w:rPr>
        <w:t>However</w:t>
      </w:r>
      <w:r w:rsidR="00D742DD" w:rsidRPr="00C94601">
        <w:rPr>
          <w:color w:val="000000" w:themeColor="text1"/>
        </w:rPr>
        <w:t>,</w:t>
      </w:r>
      <w:r w:rsidR="006E0F6A" w:rsidRPr="00C94601">
        <w:rPr>
          <w:color w:val="000000" w:themeColor="text1"/>
        </w:rPr>
        <w:t xml:space="preserve"> this study</w:t>
      </w:r>
      <w:r w:rsidRPr="00C94601">
        <w:rPr>
          <w:color w:val="000000" w:themeColor="text1"/>
        </w:rPr>
        <w:t xml:space="preserve"> considered both the individual’s story </w:t>
      </w:r>
      <w:r w:rsidR="006E0F6A" w:rsidRPr="00C94601">
        <w:rPr>
          <w:color w:val="000000" w:themeColor="text1"/>
        </w:rPr>
        <w:t xml:space="preserve">and how </w:t>
      </w:r>
      <w:r w:rsidRPr="00C94601">
        <w:rPr>
          <w:color w:val="000000" w:themeColor="text1"/>
        </w:rPr>
        <w:t>this</w:t>
      </w:r>
      <w:r w:rsidR="006E0F6A" w:rsidRPr="00C94601">
        <w:rPr>
          <w:color w:val="000000" w:themeColor="text1"/>
        </w:rPr>
        <w:t xml:space="preserve"> </w:t>
      </w:r>
      <w:r w:rsidRPr="00C94601">
        <w:rPr>
          <w:color w:val="000000" w:themeColor="text1"/>
        </w:rPr>
        <w:t>was understood w</w:t>
      </w:r>
      <w:r w:rsidR="006E0F6A" w:rsidRPr="00C94601">
        <w:rPr>
          <w:color w:val="000000" w:themeColor="text1"/>
        </w:rPr>
        <w:t xml:space="preserve">ithin a family context.  What the data suggested was that the symmetry between narratives </w:t>
      </w:r>
      <w:r w:rsidRPr="00C94601">
        <w:rPr>
          <w:color w:val="000000" w:themeColor="text1"/>
        </w:rPr>
        <w:t xml:space="preserve">in families </w:t>
      </w:r>
      <w:r w:rsidR="006E0F6A" w:rsidRPr="00C94601">
        <w:rPr>
          <w:color w:val="000000" w:themeColor="text1"/>
        </w:rPr>
        <w:t xml:space="preserve">was important.  </w:t>
      </w:r>
      <w:r w:rsidR="002512CD" w:rsidRPr="00C94601">
        <w:rPr>
          <w:color w:val="000000" w:themeColor="text1"/>
        </w:rPr>
        <w:t xml:space="preserve">Where events and experiences were shared and subsequent narratives </w:t>
      </w:r>
      <w:r w:rsidR="00AD1D61" w:rsidRPr="00C94601">
        <w:rPr>
          <w:color w:val="000000" w:themeColor="text1"/>
        </w:rPr>
        <w:t xml:space="preserve">created </w:t>
      </w:r>
      <w:r w:rsidR="002512CD" w:rsidRPr="00C94601">
        <w:rPr>
          <w:color w:val="000000" w:themeColor="text1"/>
        </w:rPr>
        <w:t xml:space="preserve">were similar, or aligned, family members felt closer, united, and pulled inwards.  </w:t>
      </w:r>
      <w:r w:rsidR="00071BBA" w:rsidRPr="00C94601">
        <w:rPr>
          <w:color w:val="000000" w:themeColor="text1"/>
        </w:rPr>
        <w:t>However,</w:t>
      </w:r>
      <w:r w:rsidR="002512CD" w:rsidRPr="00C94601">
        <w:rPr>
          <w:color w:val="000000" w:themeColor="text1"/>
        </w:rPr>
        <w:t xml:space="preserve"> we use</w:t>
      </w:r>
      <w:r w:rsidR="00AD1D61" w:rsidRPr="00C94601">
        <w:rPr>
          <w:color w:val="000000" w:themeColor="text1"/>
        </w:rPr>
        <w:t>d</w:t>
      </w:r>
      <w:r w:rsidR="002512CD" w:rsidRPr="00C94601">
        <w:rPr>
          <w:color w:val="000000" w:themeColor="text1"/>
        </w:rPr>
        <w:t xml:space="preserve"> the term narrative misalignment to describe </w:t>
      </w:r>
      <w:r w:rsidR="00AD1D61" w:rsidRPr="00C94601">
        <w:rPr>
          <w:color w:val="000000" w:themeColor="text1"/>
        </w:rPr>
        <w:t xml:space="preserve">the consequences of sharing physical spaces, events and experiences but developing differing interpretations of these.  The consequences of this misalignment were feelings of isolation within families.  </w:t>
      </w:r>
      <w:r w:rsidR="006E0F6A" w:rsidRPr="00C94601">
        <w:rPr>
          <w:color w:val="000000" w:themeColor="text1"/>
        </w:rPr>
        <w:t>These misaligned narratives emphasised the division within families and illustrated how the family could be pulling apart.</w:t>
      </w:r>
    </w:p>
    <w:p w14:paraId="73CD5D47" w14:textId="3CC24CA4" w:rsidR="00322348" w:rsidRPr="00C94601" w:rsidRDefault="00322348" w:rsidP="00F553C8">
      <w:pPr>
        <w:pStyle w:val="Paragraph"/>
        <w:ind w:left="720"/>
        <w:rPr>
          <w:i/>
          <w:color w:val="000000" w:themeColor="text1"/>
        </w:rPr>
      </w:pPr>
      <w:r w:rsidRPr="00C94601">
        <w:rPr>
          <w:color w:val="000000" w:themeColor="text1"/>
        </w:rPr>
        <w:t xml:space="preserve">Mike revealed how </w:t>
      </w:r>
      <w:r w:rsidR="00F553C8" w:rsidRPr="00C94601">
        <w:rPr>
          <w:color w:val="000000" w:themeColor="text1"/>
        </w:rPr>
        <w:t>he</w:t>
      </w:r>
      <w:r w:rsidRPr="00C94601">
        <w:rPr>
          <w:color w:val="000000" w:themeColor="text1"/>
        </w:rPr>
        <w:t xml:space="preserve"> thought his wife would always be a step removed from their experiences as a family: </w:t>
      </w:r>
      <w:r w:rsidR="00701977" w:rsidRPr="00C94601">
        <w:rPr>
          <w:i/>
          <w:color w:val="000000" w:themeColor="text1"/>
        </w:rPr>
        <w:t>‘</w:t>
      </w:r>
      <w:r w:rsidRPr="00C94601">
        <w:rPr>
          <w:i/>
          <w:color w:val="000000" w:themeColor="text1"/>
        </w:rPr>
        <w:t xml:space="preserve">even though she was awake she was probably still in some sort of a coma… and that’s quite strange because… the experiences </w:t>
      </w:r>
      <w:r w:rsidRPr="00C94601">
        <w:rPr>
          <w:i/>
          <w:color w:val="000000" w:themeColor="text1"/>
        </w:rPr>
        <w:lastRenderedPageBreak/>
        <w:t>that… we had together with her awake… she can’t remember… it’s really, really odd, it’s almost as if there was another</w:t>
      </w:r>
      <w:r w:rsidR="00A657CF" w:rsidRPr="00C94601">
        <w:rPr>
          <w:i/>
          <w:color w:val="000000" w:themeColor="text1"/>
        </w:rPr>
        <w:t xml:space="preserve"> </w:t>
      </w:r>
      <w:r w:rsidRPr="00C94601">
        <w:rPr>
          <w:i/>
          <w:color w:val="000000" w:themeColor="text1"/>
        </w:rPr>
        <w:t>life running alongside… that she had no part of… and ultimately she lost… two or three months of her life… but she was there… and we’ve all got very vivi</w:t>
      </w:r>
      <w:r w:rsidR="00A17078" w:rsidRPr="00C94601">
        <w:rPr>
          <w:i/>
          <w:color w:val="000000" w:themeColor="text1"/>
        </w:rPr>
        <w:t>d memories of it…</w:t>
      </w:r>
      <w:r w:rsidR="00701977" w:rsidRPr="00C94601">
        <w:rPr>
          <w:i/>
          <w:color w:val="000000" w:themeColor="text1"/>
        </w:rPr>
        <w:t>’</w:t>
      </w:r>
      <w:r w:rsidR="00A17078" w:rsidRPr="00C94601">
        <w:rPr>
          <w:i/>
          <w:color w:val="000000" w:themeColor="text1"/>
        </w:rPr>
        <w:t>(Mike: Third I</w:t>
      </w:r>
      <w:r w:rsidRPr="00C94601">
        <w:rPr>
          <w:i/>
          <w:color w:val="000000" w:themeColor="text1"/>
        </w:rPr>
        <w:t>nterview)</w:t>
      </w:r>
    </w:p>
    <w:p w14:paraId="1F107770" w14:textId="4573A37D" w:rsidR="00322348" w:rsidRPr="00C94601" w:rsidRDefault="00322348" w:rsidP="00F553C8">
      <w:pPr>
        <w:pStyle w:val="Paragraph"/>
        <w:ind w:left="720"/>
        <w:rPr>
          <w:rFonts w:cs="Calibri"/>
          <w:color w:val="000000" w:themeColor="text1"/>
          <w:szCs w:val="22"/>
        </w:rPr>
      </w:pPr>
      <w:r w:rsidRPr="00C94601">
        <w:rPr>
          <w:rFonts w:cs="Calibri"/>
          <w:color w:val="000000" w:themeColor="text1"/>
          <w:szCs w:val="22"/>
        </w:rPr>
        <w:t>Emma described how not sharing her step-mothers experience was leaving Suzanne feeling vulnerable</w:t>
      </w:r>
      <w:r w:rsidR="00AD1D61" w:rsidRPr="00C94601">
        <w:rPr>
          <w:rFonts w:cs="Calibri"/>
          <w:color w:val="000000" w:themeColor="text1"/>
          <w:szCs w:val="22"/>
        </w:rPr>
        <w:t xml:space="preserve"> and isolated</w:t>
      </w:r>
      <w:r w:rsidRPr="00C94601">
        <w:rPr>
          <w:rFonts w:cs="Calibri"/>
          <w:color w:val="000000" w:themeColor="text1"/>
          <w:szCs w:val="22"/>
        </w:rPr>
        <w:t xml:space="preserve">: </w:t>
      </w:r>
      <w:r w:rsidR="00701977" w:rsidRPr="00C94601">
        <w:rPr>
          <w:rFonts w:cs="Calibri"/>
          <w:i/>
          <w:color w:val="000000" w:themeColor="text1"/>
          <w:szCs w:val="22"/>
        </w:rPr>
        <w:t>‘</w:t>
      </w:r>
      <w:r w:rsidRPr="00C94601">
        <w:rPr>
          <w:rFonts w:cs="Calibri"/>
          <w:i/>
          <w:color w:val="000000" w:themeColor="text1"/>
          <w:szCs w:val="22"/>
        </w:rPr>
        <w:t>… so I think that was quite horrible for Suzanne and</w:t>
      </w:r>
      <w:r w:rsidR="00A657CF" w:rsidRPr="00C94601">
        <w:rPr>
          <w:rFonts w:cs="Calibri"/>
          <w:i/>
          <w:color w:val="000000" w:themeColor="text1"/>
          <w:szCs w:val="22"/>
        </w:rPr>
        <w:t xml:space="preserve"> </w:t>
      </w:r>
      <w:r w:rsidRPr="00C94601">
        <w:rPr>
          <w:rFonts w:cs="Calibri"/>
          <w:i/>
          <w:color w:val="000000" w:themeColor="text1"/>
          <w:szCs w:val="22"/>
        </w:rPr>
        <w:t>then these</w:t>
      </w:r>
      <w:r w:rsidR="00A657CF" w:rsidRPr="00C94601">
        <w:rPr>
          <w:rFonts w:cs="Calibri"/>
          <w:i/>
          <w:color w:val="000000" w:themeColor="text1"/>
          <w:szCs w:val="22"/>
        </w:rPr>
        <w:t xml:space="preserve"> </w:t>
      </w:r>
      <w:r w:rsidRPr="00C94601">
        <w:rPr>
          <w:rFonts w:cs="Calibri"/>
          <w:i/>
          <w:color w:val="000000" w:themeColor="text1"/>
          <w:szCs w:val="22"/>
        </w:rPr>
        <w:t>changes in temper and mood</w:t>
      </w:r>
      <w:r w:rsidR="00A657CF" w:rsidRPr="00C94601">
        <w:rPr>
          <w:rFonts w:cs="Calibri"/>
          <w:i/>
          <w:color w:val="000000" w:themeColor="text1"/>
          <w:szCs w:val="22"/>
        </w:rPr>
        <w:t xml:space="preserve"> </w:t>
      </w:r>
      <w:r w:rsidRPr="00C94601">
        <w:rPr>
          <w:rFonts w:cs="Calibri"/>
          <w:i/>
          <w:color w:val="000000" w:themeColor="text1"/>
          <w:szCs w:val="22"/>
        </w:rPr>
        <w:t>and</w:t>
      </w:r>
      <w:r w:rsidR="00A657CF" w:rsidRPr="00C94601">
        <w:rPr>
          <w:rFonts w:cs="Calibri"/>
          <w:i/>
          <w:color w:val="000000" w:themeColor="text1"/>
          <w:szCs w:val="22"/>
        </w:rPr>
        <w:t xml:space="preserve"> </w:t>
      </w:r>
      <w:r w:rsidRPr="00C94601">
        <w:rPr>
          <w:rFonts w:cs="Calibri"/>
          <w:i/>
          <w:color w:val="000000" w:themeColor="text1"/>
          <w:szCs w:val="22"/>
        </w:rPr>
        <w:t>short fuses that she’s told me about… if no one else witness</w:t>
      </w:r>
      <w:r w:rsidR="00A17078" w:rsidRPr="00C94601">
        <w:rPr>
          <w:rFonts w:cs="Calibri"/>
          <w:i/>
          <w:color w:val="000000" w:themeColor="text1"/>
          <w:szCs w:val="22"/>
        </w:rPr>
        <w:t>es</w:t>
      </w:r>
      <w:r w:rsidRPr="00C94601">
        <w:rPr>
          <w:rFonts w:cs="Calibri"/>
          <w:i/>
          <w:color w:val="000000" w:themeColor="text1"/>
          <w:szCs w:val="22"/>
        </w:rPr>
        <w:t xml:space="preserve"> it or… no one else sees it… that must be pretty tough…</w:t>
      </w:r>
      <w:r w:rsidR="00701977" w:rsidRPr="00C94601">
        <w:rPr>
          <w:rFonts w:cs="Calibri"/>
          <w:i/>
          <w:color w:val="000000" w:themeColor="text1"/>
          <w:szCs w:val="22"/>
        </w:rPr>
        <w:t>’</w:t>
      </w:r>
      <w:r w:rsidR="00F553C8" w:rsidRPr="00C94601">
        <w:rPr>
          <w:rFonts w:cs="Calibri"/>
          <w:i/>
          <w:color w:val="000000" w:themeColor="text1"/>
          <w:szCs w:val="22"/>
        </w:rPr>
        <w:t xml:space="preserve"> (Emma: Third </w:t>
      </w:r>
      <w:r w:rsidR="00A17078" w:rsidRPr="00C94601">
        <w:rPr>
          <w:rFonts w:cs="Calibri"/>
          <w:i/>
          <w:color w:val="000000" w:themeColor="text1"/>
          <w:szCs w:val="22"/>
        </w:rPr>
        <w:t>I</w:t>
      </w:r>
      <w:r w:rsidR="00F553C8" w:rsidRPr="00C94601">
        <w:rPr>
          <w:rFonts w:cs="Calibri"/>
          <w:i/>
          <w:color w:val="000000" w:themeColor="text1"/>
          <w:szCs w:val="22"/>
        </w:rPr>
        <w:t>nterview)</w:t>
      </w:r>
    </w:p>
    <w:p w14:paraId="324F7185" w14:textId="6C5D1A20" w:rsidR="00DD5A9C" w:rsidRPr="00C94601" w:rsidRDefault="00251ED2" w:rsidP="00251ED2">
      <w:pPr>
        <w:pStyle w:val="Heading1"/>
        <w:rPr>
          <w:i/>
          <w:color w:val="000000" w:themeColor="text1"/>
        </w:rPr>
      </w:pPr>
      <w:r w:rsidRPr="00C94601">
        <w:rPr>
          <w:color w:val="000000" w:themeColor="text1"/>
        </w:rPr>
        <w:t>DISCUSSION</w:t>
      </w:r>
    </w:p>
    <w:p w14:paraId="2B542FE1" w14:textId="33696A94" w:rsidR="007F24AB" w:rsidRPr="00C94601" w:rsidRDefault="007F24AB" w:rsidP="000002EC">
      <w:pPr>
        <w:pStyle w:val="Paragraph"/>
        <w:rPr>
          <w:color w:val="000000" w:themeColor="text1"/>
        </w:rPr>
      </w:pPr>
      <w:r w:rsidRPr="00C94601">
        <w:rPr>
          <w:color w:val="000000" w:themeColor="text1"/>
        </w:rPr>
        <w:t xml:space="preserve">Our findings </w:t>
      </w:r>
      <w:r w:rsidR="00FB4675" w:rsidRPr="00C94601">
        <w:rPr>
          <w:color w:val="000000" w:themeColor="text1"/>
        </w:rPr>
        <w:t>revealed</w:t>
      </w:r>
      <w:r w:rsidR="009B3722" w:rsidRPr="00C94601">
        <w:rPr>
          <w:color w:val="000000" w:themeColor="text1"/>
        </w:rPr>
        <w:t xml:space="preserve"> how </w:t>
      </w:r>
      <w:r w:rsidRPr="00C94601">
        <w:rPr>
          <w:color w:val="000000" w:themeColor="text1"/>
        </w:rPr>
        <w:t>biographical attendance, biographical disruption, biographical continuity and biographical reconstruction</w:t>
      </w:r>
      <w:r w:rsidR="009B3722" w:rsidRPr="00C94601">
        <w:rPr>
          <w:color w:val="000000" w:themeColor="text1"/>
        </w:rPr>
        <w:t xml:space="preserve"> can help to understand why and how families are so affected by TBI</w:t>
      </w:r>
      <w:r w:rsidRPr="00C94601">
        <w:rPr>
          <w:color w:val="000000" w:themeColor="text1"/>
        </w:rPr>
        <w:t xml:space="preserve">.  </w:t>
      </w:r>
      <w:r w:rsidR="009B3722" w:rsidRPr="00C94601">
        <w:rPr>
          <w:color w:val="000000" w:themeColor="text1"/>
        </w:rPr>
        <w:t>The data revealed complex and interwoven processes in</w:t>
      </w:r>
      <w:r w:rsidR="001759EB" w:rsidRPr="00C94601">
        <w:rPr>
          <w:color w:val="000000" w:themeColor="text1"/>
        </w:rPr>
        <w:t xml:space="preserve"> understanding change </w:t>
      </w:r>
      <w:r w:rsidR="009B3722" w:rsidRPr="00C94601">
        <w:rPr>
          <w:color w:val="000000" w:themeColor="text1"/>
        </w:rPr>
        <w:t xml:space="preserve">post-TBI for the whole family.  We also illustrated how narrative misalignment </w:t>
      </w:r>
      <w:r w:rsidR="001759EB" w:rsidRPr="00C94601">
        <w:rPr>
          <w:color w:val="000000" w:themeColor="text1"/>
        </w:rPr>
        <w:t xml:space="preserve">creates distance between its members which can undermine cohesion within families.  </w:t>
      </w:r>
      <w:r w:rsidR="00FB4675" w:rsidRPr="00C94601">
        <w:rPr>
          <w:color w:val="000000" w:themeColor="text1"/>
        </w:rPr>
        <w:t>Such narratives have great potential to increase understanding of outcome for patients and families over and above objective measures</w:t>
      </w:r>
      <w:r w:rsidR="009E20DB" w:rsidRPr="00C94601">
        <w:rPr>
          <w:color w:val="000000" w:themeColor="text1"/>
        </w:rPr>
        <w:t>.</w:t>
      </w:r>
    </w:p>
    <w:p w14:paraId="7A98D0D3" w14:textId="1C8BF2AF" w:rsidR="001759EB" w:rsidRPr="00C94601" w:rsidRDefault="00A31896" w:rsidP="00D22D49">
      <w:pPr>
        <w:pStyle w:val="Newparagraph"/>
        <w:rPr>
          <w:color w:val="000000" w:themeColor="text1"/>
        </w:rPr>
      </w:pPr>
      <w:r w:rsidRPr="00C94601">
        <w:rPr>
          <w:color w:val="000000" w:themeColor="text1"/>
        </w:rPr>
        <w:t xml:space="preserve">In a meta-synthesis of TBI research loss and reconstruction of self-identity and personhood were common themes post-TBI </w:t>
      </w:r>
      <w:r w:rsidRPr="00C94601">
        <w:rPr>
          <w:color w:val="000000" w:themeColor="text1"/>
        </w:rPr>
        <w:fldChar w:fldCharType="begin" w:fldLock="1"/>
      </w:r>
      <w:r w:rsidR="008C1928" w:rsidRPr="00C94601">
        <w:rPr>
          <w:color w:val="000000" w:themeColor="text1"/>
        </w:rPr>
        <w:instrText>ADDIN CSL_CITATION { "citationItems" : [ { "id" : "ITEM-1", "itemData" : { "DOI" : "10.3109/09638281003775394", "ISBN" : "09638288", "ISSN" : "0963-8288", "PMID" : "20450406", "abstract" : "PURPOSE: To explore the use of qualitative metasynthesis to inform debate on the selection of outcome measures for evaluation of services provided to adults with traumatic brain injury (TBI). METHOD: Fifteen databases were searched for qualitative research published between 1965 and June 2009, investigating the lived experience of recovery following TBI acquired during adulthood. Two reviewers independently screened all abstracts. Included studies were evaluated using methodological criteria to provide a context for interpretation of substantive findings. Data were extracted and synthesised by three reviewers, using QSR NVivo to assist with data management. RESULTS: From 23 studies, eight inter-related themes were identified to describe the enduring experience of TBI: 1) mind/body disconnect; 2) disconnect with pre-injury identity; 3) social disconnect; 4) emotional sequelae; 5) internal and external resources; 6) reconstruction of self-identity; 7) reconstruction of a place in the world; 8) reconstruction of personhood. CONCLUSION: Currently, there are outcome measures for some but not all of the issues identified in qualitative research on surviving TBI. In particular, new outcome measures may be required to evaluate experiences of loss of personal identity, satisfaction with reconstructed identity and sense of connection with one's body and one's life following TBI.", "author" : [ { "dropping-particle" : "", "family" : "Levack", "given" : "William M.M.", "non-dropping-particle" : "", "parse-names" : false, "suffix" : "" }, { "dropping-particle" : "", "family" : "Kayes", "given" : "Nicola M.", "non-dropping-particle" : "", "parse-names" : false, "suffix" : "" }, { "dropping-particle" : "", "family" : "Fadyl", "given" : "Joanna K.", "non-dropping-particle" : "", "parse-names" : false, "suffix" : "" } ], "container-title" : "Disability and rehabilitation", "id" : "ITEM-1", "issue" : "March", "issued" : { "date-parts" : [ [ "2010" ] ] }, "page" : "986-999", "title" : "Experience of recovery and outcome following traumatic brain injury: A metasynthesis of qualitative research.", "type" : "article-journal", "volume" : "32" }, "uris" : [ "http://www.mendeley.com/documents/?uuid=f2b8b049-d6c6-4eff-92d3-5f65551a3837" ] } ], "mendeley" : { "formattedCitation" : "(Levack, Kayes, &amp; Fadyl, 2010)", "plainTextFormattedCitation" : "(Levack, Kayes, &amp; Fadyl, 2010)", "previouslyFormattedCitation" : "(Levack, Kayes, &amp; Fadyl, 2010)" }, "properties" : { "noteIndex" : 0 }, "schema" : "https://github.com/citation-style-language/schema/raw/master/csl-citation.json" }</w:instrText>
      </w:r>
      <w:r w:rsidRPr="00C94601">
        <w:rPr>
          <w:color w:val="000000" w:themeColor="text1"/>
        </w:rPr>
        <w:fldChar w:fldCharType="separate"/>
      </w:r>
      <w:r w:rsidR="00917B07" w:rsidRPr="00C94601">
        <w:rPr>
          <w:noProof/>
          <w:color w:val="000000" w:themeColor="text1"/>
        </w:rPr>
        <w:t>(Levack, Kayes, &amp; Fadyl, 2010)</w:t>
      </w:r>
      <w:r w:rsidRPr="00C94601">
        <w:rPr>
          <w:color w:val="000000" w:themeColor="text1"/>
        </w:rPr>
        <w:fldChar w:fldCharType="end"/>
      </w:r>
      <w:r w:rsidRPr="00C94601">
        <w:rPr>
          <w:color w:val="000000" w:themeColor="text1"/>
        </w:rPr>
        <w:t xml:space="preserve">.  </w:t>
      </w:r>
      <w:r w:rsidR="00626B1D" w:rsidRPr="00C94601">
        <w:rPr>
          <w:color w:val="000000" w:themeColor="text1"/>
        </w:rPr>
        <w:t xml:space="preserve">In a  grounded theory study of ten individuals who had sustained a TBI </w:t>
      </w:r>
      <w:proofErr w:type="spellStart"/>
      <w:r w:rsidR="00626B1D" w:rsidRPr="00C94601">
        <w:rPr>
          <w:color w:val="000000" w:themeColor="text1"/>
        </w:rPr>
        <w:t>Nochi</w:t>
      </w:r>
      <w:proofErr w:type="spellEnd"/>
      <w:r w:rsidR="00626B1D" w:rsidRPr="00C94601">
        <w:rPr>
          <w:color w:val="000000" w:themeColor="text1"/>
        </w:rPr>
        <w:t xml:space="preserve"> </w:t>
      </w:r>
      <w:r w:rsidR="00626B1D" w:rsidRPr="00C94601">
        <w:rPr>
          <w:color w:val="000000" w:themeColor="text1"/>
        </w:rPr>
        <w:fldChar w:fldCharType="begin" w:fldLock="1"/>
      </w:r>
      <w:r w:rsidR="00626B1D" w:rsidRPr="00C94601">
        <w:rPr>
          <w:color w:val="000000" w:themeColor="text1"/>
        </w:rPr>
        <w:instrText>ADDIN CSL_CITATION { "citationItems" : [ { "id" : "ITEM-1", "itemData" : { "DOI" : "10.1016/S0277-9536(97)00211-6", "ISSN" : "0277-9536", "PMID" : "9541072", "abstract" : "To discover how people with traumatic brain injuries (TBI) experience themselves, narrative data from ten individuals with TBI were analyzed. The findings suggest that people with TBI experience loss of self in various forms although they may successfully use strategies to avoid or minimize the sense of loss. First, people with TBI find it difficult to develop clear self-knowledge about how they have become as they are and what they can and cannot do. Second, loss of self is conspicuous when they compare their present status with their past in many aspects of their lives. Third, their senses of self are threatened by labels that they feel the society imposes upon them. This categorization of loss of self can serve for rehabilitation counseling of this population. It may assist counselors to enhance their understanding of emotional distress after TBI and to make use of their clients&amp;apos; narratives for the intervention.", "author" : [ { "dropping-particle" : "", "family" : "Nochi", "given" : "M", "non-dropping-particle" : "", "parse-names" : false, "suffix" : "" } ], "container-title" : "Social science &amp; medicine", "id" : "ITEM-1", "issue" : "7", "issued" : { "date-parts" : [ [ "1998" ] ] }, "page" : "869-878", "title" : "\"Loss of self\" in the narratives of people with traumatic brain injuries: a qualitative analysis.", "type" : "article-journal", "volume" : "46" }, "suppress-author" : 1, "uris" : [ "http://www.mendeley.com/documents/?uuid=25261867-bf18-4fda-b08e-a6152a65f510" ] } ], "mendeley" : { "formattedCitation" : "(1998)", "plainTextFormattedCitation" : "(1998)", "previouslyFormattedCitation" : "(1998)" }, "properties" : { "noteIndex" : 0 }, "schema" : "https://github.com/citation-style-language/schema/raw/master/csl-citation.json" }</w:instrText>
      </w:r>
      <w:r w:rsidR="00626B1D" w:rsidRPr="00C94601">
        <w:rPr>
          <w:color w:val="000000" w:themeColor="text1"/>
        </w:rPr>
        <w:fldChar w:fldCharType="separate"/>
      </w:r>
      <w:r w:rsidR="00626B1D" w:rsidRPr="00C94601">
        <w:rPr>
          <w:noProof/>
          <w:color w:val="000000" w:themeColor="text1"/>
        </w:rPr>
        <w:t>(1998)</w:t>
      </w:r>
      <w:r w:rsidR="00626B1D" w:rsidRPr="00C94601">
        <w:rPr>
          <w:color w:val="000000" w:themeColor="text1"/>
        </w:rPr>
        <w:fldChar w:fldCharType="end"/>
      </w:r>
      <w:r w:rsidR="00626B1D" w:rsidRPr="00C94601">
        <w:rPr>
          <w:color w:val="000000" w:themeColor="text1"/>
        </w:rPr>
        <w:t xml:space="preserve"> concluded that individuals fundamentally revised their </w:t>
      </w:r>
      <w:r w:rsidR="00701977" w:rsidRPr="00C94601">
        <w:rPr>
          <w:color w:val="000000" w:themeColor="text1"/>
        </w:rPr>
        <w:t>‘</w:t>
      </w:r>
      <w:r w:rsidR="00626B1D" w:rsidRPr="00C94601">
        <w:rPr>
          <w:color w:val="000000" w:themeColor="text1"/>
        </w:rPr>
        <w:t>self-narrative by changing the appearance of their past and future</w:t>
      </w:r>
      <w:r w:rsidR="00701977" w:rsidRPr="00C94601">
        <w:rPr>
          <w:color w:val="000000" w:themeColor="text1"/>
        </w:rPr>
        <w:t>’</w:t>
      </w:r>
      <w:r w:rsidR="00626B1D" w:rsidRPr="00C94601">
        <w:rPr>
          <w:color w:val="000000" w:themeColor="text1"/>
        </w:rPr>
        <w:t xml:space="preserve"> (p.1797).  More recently Abrahamson </w:t>
      </w:r>
      <w:r w:rsidR="00626B1D" w:rsidRPr="00C94601">
        <w:rPr>
          <w:color w:val="000000" w:themeColor="text1"/>
        </w:rPr>
        <w:fldChar w:fldCharType="begin" w:fldLock="1"/>
      </w:r>
      <w:r w:rsidR="00626B1D" w:rsidRPr="00C94601">
        <w:rPr>
          <w:color w:val="000000" w:themeColor="text1"/>
        </w:rPr>
        <w:instrText>ADDIN CSL_CITATION { "citationItems" : [ { "id" : "ITEM-1", "itemData" : { "DOI" : "10.1080/09638288.2016.1211755", "ISSN" : "0963-8288", "abstract" : "PURPOSE: To explore the experiences of individuals who have had a severe traumatic brain injury (TBI) and their carers in the first month post-discharge from in-patient rehabilitation into living in the community., METHOD: Using a qualitative approach underpinned by critical realism, we explored the narratives of 10 patients and nine carers using semi-structured interviews approximately one month post-discharge. Thematic analysis was carried out independently by two researchers., RESULTS: Firstly, perceptions of support were mixed but many patients and carers felt unsupported in the inpatient phase, during transitions between units and when preparing for discharge. Secondly, they struggled to accept a new reality of changed abilities, loss of roles and loss of autonomy. Thirdly, early experiences post-discharge exacerbated fears for the future., CONCLUSIONS: Most patients and carers struggled to identify a cohesive plan that supported their transition to living in the community. Access to services required much persistence on the part of carers and tended to be short-term, and therefore did not meet their long-term needs. We propose the need for a case manager to be involved at an early stage of their rehabilitation and act as a key point for information and access to on-going rehabilitation and other support services. Implications for Rehabilitation Traumatic Brain Injury (TBI) is a major cause of long-term disability. It can affect all areas of daily life and significantly reduce quality of life for both patient and carer. Professionals appear to underestimate the change in abilities and impact on daily life once patients return home. Community services maintain a short-term focus, whereas patients and carers want to look further ahead - this dissonance adds to anxiety. The study's findings on service fragmentation indicate an urgent need for better integration within health services and across health, social care and voluntary sectors. A link person/case manager who oversees the patient journey from admission onwards would help improve integrated care and ensure the patient, and carer, are at the center of service provision.", "author" : [ { "dropping-particle" : "", "family" : "Abrahamson", "given" : "Vanessa", "non-dropping-particle" : "", "parse-names" : false, "suffix" : "" }, { "dropping-particle" : "", "family" : "Jensen", "given" : "Jan", "non-dropping-particle" : "", "parse-names" : false, "suffix" : "" }, { "dropping-particle" : "", "family" : "Springett", "given" : "Kate", "non-dropping-particle" : "", "parse-names" : false, "suffix" : "" }, { "dropping-particle" : "", "family" : "Sakel", "given" : "Mohamed", "non-dropping-particle" : "", "parse-names" : false, "suffix" : "" } ], "container-title" : "Disability and rehabilitation", "id" : "ITEM-1", "issued" : { "date-parts" : [ [ "2016" ] ] }, "page" : "1-12", "publisher" : "Informa UK Ltd.", "title" : "Experiences of patients with traumatic brain injury and their carers during transition from in-patient rehabilitation to the community: a qualitative study.", "type" : "article-journal" }, "suppress-author" : 1, "uris" : [ "http://www.mendeley.com/documents/?uuid=2b6d9232-18b9-4bc9-8ccb-bfe7f5627218" ] } ], "mendeley" : { "formattedCitation" : "(2016)", "plainTextFormattedCitation" : "(2016)", "previouslyFormattedCitation" : "(2016)" }, "properties" : { "noteIndex" : 0 }, "schema" : "https://github.com/citation-style-language/schema/raw/master/csl-citation.json" }</w:instrText>
      </w:r>
      <w:r w:rsidR="00626B1D" w:rsidRPr="00C94601">
        <w:rPr>
          <w:color w:val="000000" w:themeColor="text1"/>
        </w:rPr>
        <w:fldChar w:fldCharType="separate"/>
      </w:r>
      <w:r w:rsidR="00626B1D" w:rsidRPr="00C94601">
        <w:rPr>
          <w:noProof/>
          <w:color w:val="000000" w:themeColor="text1"/>
        </w:rPr>
        <w:t>(2016)</w:t>
      </w:r>
      <w:r w:rsidR="00626B1D" w:rsidRPr="00C94601">
        <w:rPr>
          <w:color w:val="000000" w:themeColor="text1"/>
        </w:rPr>
        <w:fldChar w:fldCharType="end"/>
      </w:r>
      <w:r w:rsidR="00626B1D" w:rsidRPr="00C94601">
        <w:rPr>
          <w:color w:val="000000" w:themeColor="text1"/>
        </w:rPr>
        <w:t xml:space="preserve"> interviewed 41 brain injured individuals and their family member and identified a ‘disintegration of self-identity’ and understanding that life post-injury would be very </w:t>
      </w:r>
      <w:r w:rsidR="00626B1D" w:rsidRPr="00C94601">
        <w:rPr>
          <w:color w:val="000000" w:themeColor="text1"/>
        </w:rPr>
        <w:lastRenderedPageBreak/>
        <w:t xml:space="preserve">different.  Furthermore </w:t>
      </w:r>
      <w:proofErr w:type="spellStart"/>
      <w:r w:rsidR="00626B1D" w:rsidRPr="00C94601">
        <w:rPr>
          <w:color w:val="000000" w:themeColor="text1"/>
        </w:rPr>
        <w:t>Muenchberger</w:t>
      </w:r>
      <w:proofErr w:type="spellEnd"/>
      <w:r w:rsidR="00626B1D" w:rsidRPr="00C94601">
        <w:rPr>
          <w:color w:val="000000" w:themeColor="text1"/>
        </w:rPr>
        <w:t xml:space="preserve"> </w:t>
      </w:r>
      <w:r w:rsidR="00626B1D" w:rsidRPr="00C94601">
        <w:rPr>
          <w:color w:val="000000" w:themeColor="text1"/>
        </w:rPr>
        <w:fldChar w:fldCharType="begin" w:fldLock="1"/>
      </w:r>
      <w:r w:rsidR="00626B1D" w:rsidRPr="00C94601">
        <w:rPr>
          <w:color w:val="000000" w:themeColor="text1"/>
        </w:rPr>
        <w:instrText>ADDIN CSL_CITATION { "citationItems" : [ { "id" : "ITEM-1", "itemData" : { "DOI" : "10.1080/02699050802530532", "ISBN" : "0269-9052", "ISSN" : "1362-301X", "PMID" : "19005890", "abstract" : "PRIMARY OBJECTIVE: The study aimed to understand turning points and processes that define the experience of identity change for individuals with brain injury. RESEARCH DESIGN: The current study applied an interpretive qualitative research design using a phenomenological approach. Qualitative 'life-story' interviewing was undertaken to explore the natural course of identity following TBI and a critical incident technique was applied to systematically examine key milestones. METHODS AND PROCEDURES: A purposive sample of six individuals with brain injury who represented a successive range of post-injury time frames (1-2 years, 2-5 years, 5-10 years, 10-15 years, 15-20 years and 25+ years) participated in the interviews. MAIN OUTCOMES AND RESULTS: Qualitative analysis indicated that identity transition was characterized by a dynamic and convoluted process of contraction, expansion and tentative balance. CONCLUSIONS: The influence of subjective processes on the development of identity highlights the inadequacy of fragmented approaches when exploring the individual experience. Findings from this study have important implications for the delivery of person-focused rehabilitation and remind one to consider with caution the usual indicators of adjustment that are often applied to brain injury rehabilitation.", "author" : [ { "dropping-particle" : "", "family" : "Muenchberger", "given" : "Heidi", "non-dropping-particle" : "", "parse-names" : false, "suffix" : "" }, { "dropping-particle" : "", "family" : "Kendall", "given" : "Elizabeth", "non-dropping-particle" : "", "parse-names" : false, "suffix" : "" }, { "dropping-particle" : "", "family" : "Neal", "given" : "Ronita", "non-dropping-particle" : "", "parse-names" : false, "suffix" : "" } ], "container-title" : "Brain injury", "id" : "ITEM-1", "issue" : "12", "issued" : { "date-parts" : [ [ "2008" ] ] }, "page" : "979-992", "title" : "Identity transition following traumatic brain injury: a dynamic process of contraction, expansion and tentative balance.", "type" : "article-journal", "volume" : "22" }, "suppress-author" : 1, "uris" : [ "http://www.mendeley.com/documents/?uuid=e0860449-2276-49bc-88bf-26e29683ea75" ] } ], "mendeley" : { "formattedCitation" : "(2008)", "plainTextFormattedCitation" : "(2008)", "previouslyFormattedCitation" : "(2008)" }, "properties" : { "noteIndex" : 0 }, "schema" : "https://github.com/citation-style-language/schema/raw/master/csl-citation.json" }</w:instrText>
      </w:r>
      <w:r w:rsidR="00626B1D" w:rsidRPr="00C94601">
        <w:rPr>
          <w:color w:val="000000" w:themeColor="text1"/>
        </w:rPr>
        <w:fldChar w:fldCharType="separate"/>
      </w:r>
      <w:r w:rsidR="00626B1D" w:rsidRPr="00C94601">
        <w:rPr>
          <w:noProof/>
          <w:color w:val="000000" w:themeColor="text1"/>
        </w:rPr>
        <w:t>(2008)</w:t>
      </w:r>
      <w:r w:rsidR="00626B1D" w:rsidRPr="00C94601">
        <w:rPr>
          <w:color w:val="000000" w:themeColor="text1"/>
        </w:rPr>
        <w:fldChar w:fldCharType="end"/>
      </w:r>
      <w:r w:rsidR="00626B1D" w:rsidRPr="00C94601">
        <w:rPr>
          <w:color w:val="000000" w:themeColor="text1"/>
        </w:rPr>
        <w:t xml:space="preserve"> examined identity transition in six individuals with TBI and described TBI as a dynamic journey with a constant interplay between pre-and-post injury comparisons, and while there were negative outcomes there were also positives to be taken from the experience.  This research </w:t>
      </w:r>
      <w:r w:rsidR="003A25CC" w:rsidRPr="00C94601">
        <w:rPr>
          <w:color w:val="000000" w:themeColor="text1"/>
        </w:rPr>
        <w:t xml:space="preserve">reflects </w:t>
      </w:r>
      <w:r w:rsidRPr="00C94601">
        <w:rPr>
          <w:color w:val="000000" w:themeColor="text1"/>
        </w:rPr>
        <w:t xml:space="preserve">a growing interest in self-concept following TBI </w:t>
      </w:r>
      <w:r w:rsidRPr="00C94601">
        <w:rPr>
          <w:color w:val="000000" w:themeColor="text1"/>
        </w:rPr>
        <w:fldChar w:fldCharType="begin" w:fldLock="1"/>
      </w:r>
      <w:r w:rsidR="005F594E" w:rsidRPr="00C94601">
        <w:rPr>
          <w:color w:val="000000" w:themeColor="text1"/>
        </w:rPr>
        <w:instrText>ADDIN CSL_CITATION { "citationItems" : [ { "id" : "ITEM-1", "itemData" : { "DOI" : "10.1080/09602011.2014.977924", "ISBN" : "09602011 (ISSN)", "ISSN" : "1464-0694", "PMID" : "25384260", "abstract" : "To date, reviews of rehabilitation efficacy after traumatic brain injury (TBI) have overlooked the impact on sense of self, focusing instead on functional impairment and psychological distress. The present review sought to address this gap by critically appraising the methodology and efficacy of intervention studies that assess changes in self-concept. A systematic search of PsycINFO, Medline, CINAHL and PubMed was conducted from inception to September 2013 to identify studies reporting pre- and post-intervention changes on validated measures of self-esteem or self-concept in adults with TBI. Methodological quality of randomised controlled trials (RCTs) was examined using the Physiotherapy Evidence Database (PEDro) scale. A total of 17 studies (10 RCTs, 4 non-RCT group studies, 3 case studies) was identified, which examined the impact of psychotherapy, family-based support, cognitive rehabilitation or activity-based interventions on self-concept. The findings on the efficacy of these interventions were mixed, with only 10 studies showing some evidence of improvement in self-concept based on within-group or pre-post comparisons. Such findings highlight the need for greater focus on the impact of rehabilitation on self-understanding with improved assessment and intervention methodology. We draw upon theories of identity reconstruction and highlight implications for the design and evaluation of identity-oriented interventions that can supplement existing rehabilitation programmes for people with TBI.", "author" : [ { "dropping-particle" : "", "family" : "Ownsworth", "given" : "Tamara", "non-dropping-particle" : "", "parse-names" : false, "suffix" : "" }, { "dropping-particle" : "", "family" : "Haslam", "given" : "Catherine", "non-dropping-particle" : "", "parse-names" : false, "suffix" : "" } ], "container-title" : "Neuropsychological rehabilitation", "id" : "ITEM-1", "issue" : "November", "issued" : { "date-parts" : [ [ "2016" ] ] }, "page" : "1-35", "title" : "Impact of rehabilitation on self-concept following traumatic brain injury: An exploratory systematic review of intervention methodology and efficacy.", "type" : "article-journal", "volume" : "2011" }, "uris" : [ "http://www.mendeley.com/documents/?uuid=7484412c-db1e-4044-ae55-0dd76788ecb8" ] }, { "id" : "ITEM-2", "itemData" : { "DOI" : "10.4324/9780203813195", "ISBN" : "978-1-84872-021-3", "abstract" : "(from the chapter) This chapter aims to integrate literature relevant to understanding self and identity change following brain injury, including empirical findings concerning biopsychosocial perspectives on adjustment and the role of social context and personal meaning. Discussion will focus on the processes pertinent to the brain-injured person's capacity to internalise an adaptive and coherent post-injury identity. This will be supported by a series of conceptual frameworks which aim, in progressive detail, to explain the complex interplay between biological, psychological, and social domains. Particular emphasis is placed on individual's experience of personal and social discrepancy, or the tendency to view current self in a negative light relative to both the pre-injury self and to other people. We also consider implications for rehabilitation and describe intervention approaches that aim to support both personal and social identity reformation in the context of post-injury adjustment. (PsycINFO Database Record (c) 2012 APA, all rights reserved) (chapter)", "author" : [ { "dropping-particle" : "", "family" : "Gracey", "given" : "Fergus", "non-dropping-particle" : "", "parse-names" : false, "suffix" : "" }, { "dropping-particle" : "", "family" : "Ownsworth", "given" : "Tamara", "non-dropping-particle" : "", "parse-names" : false, "suffix" : "" } ], "container-title" : "The Social Cure", "editor" : [ { "dropping-particle" : "", "family" : "Jetten", "given" : "J", "non-dropping-particle" : "", "parse-names" : false, "suffix" : "" }, { "dropping-particle" : "", "family" : "Haslam", "given" : "C", "non-dropping-particle" : "", "parse-names" : false, "suffix" : "" }, { "dropping-particle" : "", "family" : "Haslam", "given" : "A", "non-dropping-particle" : "", "parse-names" : false, "suffix" : "" } ], "id" : "ITEM-2", "issued" : { "date-parts" : [ [ "2012" ] ] }, "page" : "273-295", "publisher" : "Psychology Press", "publisher-place" : "Hove", "title" : "The experience of self in the world: The personal and social contexts of identity change after brain injury.", "type" : "chapter" }, "uris" : [ "http://www.mendeley.com/documents/?uuid=8c9482ea-250b-405c-b5ce-b233fcf81f10" ] } ], "mendeley" : { "formattedCitation" : "(Gracey &amp; Ownsworth, 2012; Ownsworth &amp; Haslam, 2016)", "plainTextFormattedCitation" : "(Gracey &amp; Ownsworth, 2012; Ownsworth &amp; Haslam, 2016)", "previouslyFormattedCitation" : "(Gracey &amp; Ownsworth, 2012; Ownsworth &amp; Haslam, 2016)" }, "properties" : { "noteIndex" : 0 }, "schema" : "https://github.com/citation-style-language/schema/raw/master/csl-citation.json" }</w:instrText>
      </w:r>
      <w:r w:rsidRPr="00C94601">
        <w:rPr>
          <w:color w:val="000000" w:themeColor="text1"/>
        </w:rPr>
        <w:fldChar w:fldCharType="separate"/>
      </w:r>
      <w:r w:rsidR="00790114" w:rsidRPr="00C94601">
        <w:rPr>
          <w:noProof/>
          <w:color w:val="000000" w:themeColor="text1"/>
        </w:rPr>
        <w:t>(Gracey &amp; Ownsworth, 2012; Ownsworth &amp; Haslam, 2016)</w:t>
      </w:r>
      <w:r w:rsidRPr="00C94601">
        <w:rPr>
          <w:color w:val="000000" w:themeColor="text1"/>
        </w:rPr>
        <w:fldChar w:fldCharType="end"/>
      </w:r>
      <w:r w:rsidRPr="00C94601">
        <w:rPr>
          <w:color w:val="000000" w:themeColor="text1"/>
        </w:rPr>
        <w:t xml:space="preserve"> and our findings resonate with this literature.  </w:t>
      </w:r>
    </w:p>
    <w:p w14:paraId="2CC2C69F" w14:textId="0223DCCD" w:rsidR="009C5B7B" w:rsidRPr="00C94601" w:rsidRDefault="00A31896" w:rsidP="00626B1D">
      <w:pPr>
        <w:pStyle w:val="Newparagraph"/>
        <w:rPr>
          <w:color w:val="000000" w:themeColor="text1"/>
        </w:rPr>
      </w:pPr>
      <w:r w:rsidRPr="00C94601">
        <w:rPr>
          <w:color w:val="000000" w:themeColor="text1"/>
        </w:rPr>
        <w:t>H</w:t>
      </w:r>
      <w:r w:rsidR="009C5B7B" w:rsidRPr="00C94601">
        <w:rPr>
          <w:color w:val="000000" w:themeColor="text1"/>
        </w:rPr>
        <w:t>owever</w:t>
      </w:r>
      <w:r w:rsidR="00D742DD" w:rsidRPr="00C94601">
        <w:rPr>
          <w:color w:val="000000" w:themeColor="text1"/>
        </w:rPr>
        <w:t>,</w:t>
      </w:r>
      <w:r w:rsidR="009C5B7B" w:rsidRPr="00C94601">
        <w:rPr>
          <w:color w:val="000000" w:themeColor="text1"/>
        </w:rPr>
        <w:t xml:space="preserve"> </w:t>
      </w:r>
      <w:r w:rsidR="003A25CC" w:rsidRPr="00C94601">
        <w:rPr>
          <w:color w:val="000000" w:themeColor="text1"/>
        </w:rPr>
        <w:t xml:space="preserve">only a small number of </w:t>
      </w:r>
      <w:r w:rsidR="009C5B7B" w:rsidRPr="00C94601">
        <w:rPr>
          <w:color w:val="000000" w:themeColor="text1"/>
        </w:rPr>
        <w:t xml:space="preserve">studies </w:t>
      </w:r>
      <w:r w:rsidR="00660A73" w:rsidRPr="00C94601">
        <w:rPr>
          <w:color w:val="000000" w:themeColor="text1"/>
        </w:rPr>
        <w:t>consider</w:t>
      </w:r>
      <w:r w:rsidR="009C5B7B" w:rsidRPr="00C94601">
        <w:rPr>
          <w:color w:val="000000" w:themeColor="text1"/>
        </w:rPr>
        <w:t xml:space="preserve"> how uninjured family member</w:t>
      </w:r>
      <w:r w:rsidR="00322348" w:rsidRPr="00C94601">
        <w:rPr>
          <w:color w:val="000000" w:themeColor="text1"/>
        </w:rPr>
        <w:t>s</w:t>
      </w:r>
      <w:r w:rsidR="009C5B7B" w:rsidRPr="00C94601">
        <w:rPr>
          <w:color w:val="000000" w:themeColor="text1"/>
        </w:rPr>
        <w:t xml:space="preserve"> contribute to understanding loss and change following </w:t>
      </w:r>
      <w:r w:rsidR="003E3566" w:rsidRPr="00C94601">
        <w:rPr>
          <w:color w:val="000000" w:themeColor="text1"/>
        </w:rPr>
        <w:t>TBI</w:t>
      </w:r>
      <w:r w:rsidR="00660A73" w:rsidRPr="00C94601">
        <w:rPr>
          <w:color w:val="000000" w:themeColor="text1"/>
        </w:rPr>
        <w:t xml:space="preserve"> </w:t>
      </w:r>
      <w:r w:rsidR="00660A73" w:rsidRPr="00C94601">
        <w:rPr>
          <w:color w:val="000000" w:themeColor="text1"/>
        </w:rPr>
        <w:fldChar w:fldCharType="begin" w:fldLock="1"/>
      </w:r>
      <w:r w:rsidR="008C1928" w:rsidRPr="00C94601">
        <w:rPr>
          <w:color w:val="000000" w:themeColor="text1"/>
        </w:rPr>
        <w:instrText>ADDIN CSL_CITATION { "citationItems" : [ { "id" : "ITEM-1", "itemData" : { "DOI" : "10.1080/09638288.2016.1211755", "ISSN" : "0963-8288", "abstract" : "PURPOSE: To explore the experiences of individuals who have had a severe traumatic brain injury (TBI) and their carers in the first month post-discharge from in-patient rehabilitation into living in the community., METHOD: Using a qualitative approach underpinned by critical realism, we explored the narratives of 10 patients and nine carers using semi-structured interviews approximately one month post-discharge. Thematic analysis was carried out independently by two researchers., RESULTS: Firstly, perceptions of support were mixed but many patients and carers felt unsupported in the inpatient phase, during transitions between units and when preparing for discharge. Secondly, they struggled to accept a new reality of changed abilities, loss of roles and loss of autonomy. Thirdly, early experiences post-discharge exacerbated fears for the future., CONCLUSIONS: Most patients and carers struggled to identify a cohesive plan that supported their transition to living in the community. Access to services required much persistence on the part of carers and tended to be short-term, and therefore did not meet their long-term needs. We propose the need for a case manager to be involved at an early stage of their rehabilitation and act as a key point for information and access to on-going rehabilitation and other support services. Implications for Rehabilitation Traumatic Brain Injury (TBI) is a major cause of long-term disability. It can affect all areas of daily life and significantly reduce quality of life for both patient and carer. Professionals appear to underestimate the change in abilities and impact on daily life once patients return home. Community services maintain a short-term focus, whereas patients and carers want to look further ahead - this dissonance adds to anxiety. The study's findings on service fragmentation indicate an urgent need for better integration within health services and across health, social care and voluntary sectors. A link person/case manager who oversees the patient journey from admission onwards would help improve integrated care and ensure the patient, and carer, are at the center of service provision.", "author" : [ { "dropping-particle" : "", "family" : "Abrahamson", "given" : "Vanessa", "non-dropping-particle" : "", "parse-names" : false, "suffix" : "" }, { "dropping-particle" : "", "family" : "Jensen", "given" : "Jan", "non-dropping-particle" : "", "parse-names" : false, "suffix" : "" }, { "dropping-particle" : "", "family" : "Springett", "given" : "Kate", "non-dropping-particle" : "", "parse-names" : false, "suffix" : "" }, { "dropping-particle" : "", "family" : "Sakel", "given" : "Mohamed", "non-dropping-particle" : "", "parse-names" : false, "suffix" : "" } ], "container-title" : "Disability and rehabilitation", "id" : "ITEM-1", "issued" : { "date-parts" : [ [ "2016" ] ] }, "page" : "1-12", "publisher" : "Informa UK Ltd.", "title" : "Experiences of patients with traumatic brain injury and their carers during transition from in-patient rehabilitation to the community: a qualitative study.", "type" : "article-journal" }, "uris" : [ "http://www.mendeley.com/documents/?uuid=2b6d9232-18b9-4bc9-8ccb-bfe7f5627218" ] }, { "id" : "ITEM-2", "itemData" : { "DOI" : "10.1080/09602011.2014.912957", "ISBN" : "0960-2011", "ISSN" : "1464-0694", "PMID" : "24824512", "abstract" : "Acquired brain injuries (ABI) can have a major impact on social participation, causing increased social isolation and emotional distress for people with the injury and their family members. Multifamily Group Therapy (MFGT) provides information, resources, problem-solving strategies and opportunities for social networking for families where one member has an illness. By qualitatively examining the experience of group participation from the perspectives of both individuals with ABI and their family members, the present study aimed to elucidate the processes underlying and factors influencing success of facilitated MFG programmes with families impacted by ABI. Following participation in the 12-week MFGT, 29 individuals with brain injury and 30 caregivers participated in 90-minute, semi-structured focus groups. The overarching theme emerging from the transcripts was that of \"Finding One's Place\", with sub-themes of Connectedness, Identity, and Knowledge and Understanding. The MFGT experience made a contribution to participants' efforts to find their place in the world after an ABI. This was enhanced by connection with others within the group, sharing experiences, the development of self and family identity, and the gaining of knowledge and understanding. These findings consolidate a growing literature, which points to the importance of \"Reconstruction of a place in the world\" and \"Reconstruction of personhood\" in ABI recovery.", "author" : [ { "dropping-particle" : "", "family" : "Couchman", "given" : "Grace", "non-dropping-particle" : "", "parse-names" : false, "suffix" : "" }, { "dropping-particle" : "", "family" : "McMahon", "given" : "Genevieve", "non-dropping-particle" : "", "parse-names" : false, "suffix" : "" }, { "dropping-particle" : "", "family" : "Kelly", "given" : "Amber", "non-dropping-particle" : "", "parse-names" : false, "suffix" : "" }, { "dropping-particle" : "", "family" : "Ponsford", "given" : "Jennie", "non-dropping-particle" : "", "parse-names" : false, "suffix" : "" } ], "container-title" : "Neuropsychological Rehabilitation", "id" : "ITEM-2", "issue" : "6", "issued" : { "date-parts" : [ [ "2014" ] ] }, "page" : "809-832", "title" : "A new kind of normal: qualitative accounts of Multifamily Group Therapy for acquired brain injury", "type" : "article-journal", "volume" : "24" }, "uris" : [ "http://www.mendeley.com/documents/?uuid=c52c1b3e-f074-42d1-90e5-3f223873795a" ] } ], "mendeley" : { "formattedCitation" : "(Abrahamson et al., 2016; Couchman et al., 2014)", "plainTextFormattedCitation" : "(Abrahamson et al., 2016; Couchman et al., 2014)", "previouslyFormattedCitation" : "(Abrahamson et al., 2016; Couchman et al., 2014)" }, "properties" : { "noteIndex" : 0 }, "schema" : "https://github.com/citation-style-language/schema/raw/master/csl-citation.json" }</w:instrText>
      </w:r>
      <w:r w:rsidR="00660A73" w:rsidRPr="00C94601">
        <w:rPr>
          <w:color w:val="000000" w:themeColor="text1"/>
        </w:rPr>
        <w:fldChar w:fldCharType="separate"/>
      </w:r>
      <w:r w:rsidR="00660A73" w:rsidRPr="00C94601">
        <w:rPr>
          <w:noProof/>
          <w:color w:val="000000" w:themeColor="text1"/>
        </w:rPr>
        <w:t>(Abrahamson et al., 2016; Couchman et al., 2014)</w:t>
      </w:r>
      <w:r w:rsidR="00660A73" w:rsidRPr="00C94601">
        <w:rPr>
          <w:color w:val="000000" w:themeColor="text1"/>
        </w:rPr>
        <w:fldChar w:fldCharType="end"/>
      </w:r>
      <w:r w:rsidR="009C5B7B" w:rsidRPr="00C94601">
        <w:rPr>
          <w:color w:val="000000" w:themeColor="text1"/>
        </w:rPr>
        <w:t>.</w:t>
      </w:r>
      <w:r w:rsidR="008137C1" w:rsidRPr="00C94601">
        <w:rPr>
          <w:color w:val="000000" w:themeColor="text1"/>
        </w:rPr>
        <w:t xml:space="preserve">  By exploring biographical attendance, disruption, continuity </w:t>
      </w:r>
      <w:r w:rsidR="00B9076B" w:rsidRPr="00C94601">
        <w:rPr>
          <w:color w:val="000000" w:themeColor="text1"/>
        </w:rPr>
        <w:t xml:space="preserve">and reconstruction </w:t>
      </w:r>
      <w:r w:rsidR="008137C1" w:rsidRPr="00C94601">
        <w:rPr>
          <w:color w:val="000000" w:themeColor="text1"/>
        </w:rPr>
        <w:t xml:space="preserve">in the context of TBI this study contributes to the literature on self-concept by proposing a different way to think about change post-injury.  </w:t>
      </w:r>
      <w:r w:rsidR="00626B1D" w:rsidRPr="00C94601">
        <w:rPr>
          <w:color w:val="000000" w:themeColor="text1"/>
        </w:rPr>
        <w:t xml:space="preserve">We suggest that identity change in a narrative sense </w:t>
      </w:r>
      <w:r w:rsidR="00F50CE5" w:rsidRPr="00C94601">
        <w:rPr>
          <w:color w:val="000000" w:themeColor="text1"/>
        </w:rPr>
        <w:t xml:space="preserve">is </w:t>
      </w:r>
      <w:r w:rsidR="00626B1D" w:rsidRPr="00C94601">
        <w:rPr>
          <w:color w:val="000000" w:themeColor="text1"/>
        </w:rPr>
        <w:t xml:space="preserve">about how we learn to understand ourselves in the world and the sort of worlds we create. Galvin and </w:t>
      </w:r>
      <w:proofErr w:type="spellStart"/>
      <w:r w:rsidR="00626B1D" w:rsidRPr="00C94601">
        <w:rPr>
          <w:color w:val="000000" w:themeColor="text1"/>
        </w:rPr>
        <w:t>Todres</w:t>
      </w:r>
      <w:proofErr w:type="spellEnd"/>
      <w:r w:rsidR="00626B1D" w:rsidRPr="00C94601">
        <w:rPr>
          <w:color w:val="000000" w:themeColor="text1"/>
        </w:rPr>
        <w:t xml:space="preserve"> (2012) suggest using this lifeworld approach allows service providers to support people to feel valued as whole human beings.   </w:t>
      </w:r>
    </w:p>
    <w:p w14:paraId="67A2B356" w14:textId="6C51E84B" w:rsidR="00626B1D" w:rsidRPr="00C94601" w:rsidRDefault="003A25CC" w:rsidP="000002EC">
      <w:pPr>
        <w:pStyle w:val="Newparagraph"/>
        <w:rPr>
          <w:color w:val="000000" w:themeColor="text1"/>
        </w:rPr>
      </w:pPr>
      <w:r w:rsidRPr="00C94601">
        <w:rPr>
          <w:color w:val="000000" w:themeColor="text1"/>
        </w:rPr>
        <w:t xml:space="preserve">Although </w:t>
      </w:r>
      <w:r w:rsidR="009E20DB" w:rsidRPr="00C94601">
        <w:rPr>
          <w:color w:val="000000" w:themeColor="text1"/>
        </w:rPr>
        <w:t>our</w:t>
      </w:r>
      <w:r w:rsidRPr="00C94601">
        <w:rPr>
          <w:color w:val="000000" w:themeColor="text1"/>
        </w:rPr>
        <w:t xml:space="preserve"> research was completed with uninjured family members and not the injured person it shows the complexity of change post-injury and that family members are active agents in this process.  Where families provide the main social and support networks for injured persons it is reasonable to assume</w:t>
      </w:r>
      <w:r w:rsidR="00FB4675" w:rsidRPr="00C94601">
        <w:rPr>
          <w:color w:val="000000" w:themeColor="text1"/>
        </w:rPr>
        <w:t xml:space="preserve"> that narratives of the uninjured members</w:t>
      </w:r>
      <w:r w:rsidRPr="00C94601">
        <w:rPr>
          <w:color w:val="000000" w:themeColor="text1"/>
        </w:rPr>
        <w:t xml:space="preserve"> influence how the injured person makes sense of the events they have experienced post-injury.  However</w:t>
      </w:r>
      <w:r w:rsidR="00D742DD" w:rsidRPr="00C94601">
        <w:rPr>
          <w:color w:val="000000" w:themeColor="text1"/>
        </w:rPr>
        <w:t>,</w:t>
      </w:r>
      <w:r w:rsidRPr="00C94601">
        <w:rPr>
          <w:color w:val="000000" w:themeColor="text1"/>
        </w:rPr>
        <w:t xml:space="preserve"> this assumption needs testing in future research.</w:t>
      </w:r>
    </w:p>
    <w:p w14:paraId="7BBEBAA8" w14:textId="689F11F1" w:rsidR="00B76DC5" w:rsidRPr="00C94601" w:rsidRDefault="003A25CC" w:rsidP="000002EC">
      <w:pPr>
        <w:pStyle w:val="Newparagraph"/>
        <w:rPr>
          <w:color w:val="000000" w:themeColor="text1"/>
        </w:rPr>
      </w:pPr>
      <w:r w:rsidRPr="00C94601">
        <w:rPr>
          <w:color w:val="000000" w:themeColor="text1"/>
        </w:rPr>
        <w:t xml:space="preserve">We examined the narrative alignment in families and found that narrative misalignment in families can be painful and may mean families find it hard to stay together because they are living different realities.  Not sharing realities may lead to </w:t>
      </w:r>
      <w:r w:rsidRPr="00C94601">
        <w:rPr>
          <w:color w:val="000000" w:themeColor="text1"/>
        </w:rPr>
        <w:lastRenderedPageBreak/>
        <w:t>individuals feeling they are isolated from the rest of the family.  Figure 1 illustrates the narrative alignment of families pre-injury</w:t>
      </w:r>
      <w:r w:rsidR="00350F3B" w:rsidRPr="00C94601">
        <w:rPr>
          <w:color w:val="000000" w:themeColor="text1"/>
        </w:rPr>
        <w:t>, making an assumption that families have a shared sense of narrative order,</w:t>
      </w:r>
      <w:r w:rsidRPr="00C94601">
        <w:rPr>
          <w:color w:val="000000" w:themeColor="text1"/>
        </w:rPr>
        <w:t xml:space="preserve"> and suggests the injured member moves out of the shared narrative during illness. </w:t>
      </w:r>
      <w:r w:rsidR="00DE3EEB" w:rsidRPr="00C94601">
        <w:rPr>
          <w:color w:val="000000" w:themeColor="text1"/>
        </w:rPr>
        <w:t xml:space="preserve">Our findings resonate with those by </w:t>
      </w:r>
      <w:proofErr w:type="spellStart"/>
      <w:r w:rsidR="00DE3EEB" w:rsidRPr="00C94601">
        <w:rPr>
          <w:color w:val="000000" w:themeColor="text1"/>
        </w:rPr>
        <w:t>Couchman</w:t>
      </w:r>
      <w:proofErr w:type="spellEnd"/>
      <w:r w:rsidR="00DE3EEB" w:rsidRPr="00C94601">
        <w:rPr>
          <w:color w:val="000000" w:themeColor="text1"/>
        </w:rPr>
        <w:t xml:space="preserve"> </w:t>
      </w:r>
      <w:r w:rsidR="00DE3EEB" w:rsidRPr="00C94601">
        <w:rPr>
          <w:color w:val="000000" w:themeColor="text1"/>
        </w:rPr>
        <w:fldChar w:fldCharType="begin" w:fldLock="1"/>
      </w:r>
      <w:r w:rsidR="00DE3EEB" w:rsidRPr="00C94601">
        <w:rPr>
          <w:color w:val="000000" w:themeColor="text1"/>
        </w:rPr>
        <w:instrText>ADDIN CSL_CITATION { "citationItems" : [ { "id" : "ITEM-1", "itemData" : { "DOI" : "10.1080/09602011.2014.912957", "ISBN" : "0960-2011", "ISSN" : "1464-0694", "PMID" : "24824512", "abstract" : "Acquired brain injuries (ABI) can have a major impact on social participation, causing increased social isolation and emotional distress for people with the injury and their family members. Multifamily Group Therapy (MFGT) provides information, resources, problem-solving strategies and opportunities for social networking for families where one member has an illness. By qualitatively examining the experience of group participation from the perspectives of both individuals with ABI and their family members, the present study aimed to elucidate the processes underlying and factors influencing success of facilitated MFG programmes with families impacted by ABI. Following participation in the 12-week MFGT, 29 individuals with brain injury and 30 caregivers participated in 90-minute, semi-structured focus groups. The overarching theme emerging from the transcripts was that of \"Finding One's Place\", with sub-themes of Connectedness, Identity, and Knowledge and Understanding. The MFGT experience made a contribution to participants' efforts to find their place in the world after an ABI. This was enhanced by connection with others within the group, sharing experiences, the development of self and family identity, and the gaining of knowledge and understanding. These findings consolidate a growing literature, which points to the importance of \"Reconstruction of a place in the world\" and \"Reconstruction of personhood\" in ABI recovery.", "author" : [ { "dropping-particle" : "", "family" : "Couchman", "given" : "Grace", "non-dropping-particle" : "", "parse-names" : false, "suffix" : "" }, { "dropping-particle" : "", "family" : "McMahon", "given" : "Genevieve", "non-dropping-particle" : "", "parse-names" : false, "suffix" : "" }, { "dropping-particle" : "", "family" : "Kelly", "given" : "Amber", "non-dropping-particle" : "", "parse-names" : false, "suffix" : "" }, { "dropping-particle" : "", "family" : "Ponsford", "given" : "Jennie", "non-dropping-particle" : "", "parse-names" : false, "suffix" : "" } ], "container-title" : "Neuropsychological Rehabilitation", "id" : "ITEM-1", "issue" : "6", "issued" : { "date-parts" : [ [ "2014" ] ] }, "page" : "809-832", "title" : "A new kind of normal: qualitative accounts of Multifamily Group Therapy for acquired brain injury", "type" : "article-journal", "volume" : "24" }, "suppress-author" : 1, "uris" : [ "http://www.mendeley.com/documents/?uuid=c52c1b3e-f074-42d1-90e5-3f223873795a" ] } ], "mendeley" : { "formattedCitation" : "(2014)", "plainTextFormattedCitation" : "(2014)", "previouslyFormattedCitation" : "(2014)" }, "properties" : { "noteIndex" : 0 }, "schema" : "https://github.com/citation-style-language/schema/raw/master/csl-citation.json" }</w:instrText>
      </w:r>
      <w:r w:rsidR="00DE3EEB" w:rsidRPr="00C94601">
        <w:rPr>
          <w:color w:val="000000" w:themeColor="text1"/>
        </w:rPr>
        <w:fldChar w:fldCharType="separate"/>
      </w:r>
      <w:r w:rsidR="00DE3EEB" w:rsidRPr="00C94601">
        <w:rPr>
          <w:noProof/>
          <w:color w:val="000000" w:themeColor="text1"/>
        </w:rPr>
        <w:t>(2014)</w:t>
      </w:r>
      <w:r w:rsidR="00DE3EEB" w:rsidRPr="00C94601">
        <w:rPr>
          <w:color w:val="000000" w:themeColor="text1"/>
        </w:rPr>
        <w:fldChar w:fldCharType="end"/>
      </w:r>
      <w:r w:rsidR="00DE3EEB" w:rsidRPr="00C94601">
        <w:rPr>
          <w:color w:val="000000" w:themeColor="text1"/>
        </w:rPr>
        <w:t xml:space="preserve"> who found in a population of individuals with acquired brain injuries that </w:t>
      </w:r>
      <w:r w:rsidR="00701977" w:rsidRPr="00C94601">
        <w:rPr>
          <w:color w:val="000000" w:themeColor="text1"/>
        </w:rPr>
        <w:t>‘</w:t>
      </w:r>
      <w:r w:rsidR="00DE3EEB" w:rsidRPr="00C94601">
        <w:rPr>
          <w:color w:val="000000" w:themeColor="text1"/>
        </w:rPr>
        <w:t>conflicts and gulf</w:t>
      </w:r>
      <w:r w:rsidR="00701977" w:rsidRPr="00C94601">
        <w:rPr>
          <w:color w:val="000000" w:themeColor="text1"/>
        </w:rPr>
        <w:t>’</w:t>
      </w:r>
      <w:r w:rsidR="00DE3EEB" w:rsidRPr="00C94601">
        <w:rPr>
          <w:color w:val="000000" w:themeColor="text1"/>
        </w:rPr>
        <w:t xml:space="preserve"> between members (p.823) damaged family relationships.  This feeling of misalignment of past, present and future may contribute to intangible and ambiguous losses that have been reported post-TBI </w:t>
      </w:r>
      <w:r w:rsidR="00DE3EEB" w:rsidRPr="00C94601">
        <w:rPr>
          <w:color w:val="000000" w:themeColor="text1"/>
        </w:rPr>
        <w:fldChar w:fldCharType="begin" w:fldLock="1"/>
      </w:r>
      <w:r w:rsidR="008C1928" w:rsidRPr="00C94601">
        <w:rPr>
          <w:color w:val="000000" w:themeColor="text1"/>
        </w:rPr>
        <w:instrText>ADDIN CSL_CITATION { "citationItems" : [ { "id" : "ITEM-1", "itemData" : { "DOI" : "10.1111/jftr.12150", "ISSN" : "17562589", "author" : [ { "dropping-particle" : "", "family" : "Kreutzer", "given" : "Jeffrey S.", "non-dropping-particle" : "", "parse-names" : false, "suffix" : "" }, { "dropping-particle" : "", "family" : "Mills", "given" : "Ana", "non-dropping-particle" : "", "parse-names" : false, "suffix" : "" }, { "dropping-particle" : "", "family" : "Marwitz", "given" : "Jennifer H.", "non-dropping-particle" : "", "parse-names" : false, "suffix" : "" } ], "container-title" : "Journal of Family Theory and Review", "id" : "ITEM-1", "issue" : "3", "issued" : { "date-parts" : [ [ "2016" ] ] }, "page" : "386-397", "title" : "Ambiguous Loss and Emotional Recovery After Traumatic Brain Injury", "type" : "article-journal", "volume" : "8" }, "uris" : [ "http://www.mendeley.com/documents/?uuid=20d5956d-6bc8-4139-b794-0403a0ac66a8" ] }, { "id" : "ITEM-2", "itemData" : { "DOI" : "10.1080/09638288.2016.1211755", "ISSN" : "0963-8288", "abstract" : "PURPOSE: To explore the experiences of individuals who have had a severe traumatic brain injury (TBI) and their carers in the first month post-discharge from in-patient rehabilitation into living in the community., METHOD: Using a qualitative approach underpinned by critical realism, we explored the narratives of 10 patients and nine carers using semi-structured interviews approximately one month post-discharge. Thematic analysis was carried out independently by two researchers., RESULTS: Firstly, perceptions of support were mixed but many patients and carers felt unsupported in the inpatient phase, during transitions between units and when preparing for discharge. Secondly, they struggled to accept a new reality of changed abilities, loss of roles and loss of autonomy. Thirdly, early experiences post-discharge exacerbated fears for the future., CONCLUSIONS: Most patients and carers struggled to identify a cohesive plan that supported their transition to living in the community. Access to services required much persistence on the part of carers and tended to be short-term, and therefore did not meet their long-term needs. We propose the need for a case manager to be involved at an early stage of their rehabilitation and act as a key point for information and access to on-going rehabilitation and other support services. Implications for Rehabilitation Traumatic Brain Injury (TBI) is a major cause of long-term disability. It can affect all areas of daily life and significantly reduce quality of life for both patient and carer. Professionals appear to underestimate the change in abilities and impact on daily life once patients return home. Community services maintain a short-term focus, whereas patients and carers want to look further ahead - this dissonance adds to anxiety. The study's findings on service fragmentation indicate an urgent need for better integration within health services and across health, social care and voluntary sectors. A link person/case manager who oversees the patient journey from admission onwards would help improve integrated care and ensure the patient, and carer, are at the center of service provision.", "author" : [ { "dropping-particle" : "", "family" : "Abrahamson", "given" : "Vanessa", "non-dropping-particle" : "", "parse-names" : false, "suffix" : "" }, { "dropping-particle" : "", "family" : "Jensen", "given" : "Jan", "non-dropping-particle" : "", "parse-names" : false, "suffix" : "" }, { "dropping-particle" : "", "family" : "Springett", "given" : "Kate", "non-dropping-particle" : "", "parse-names" : false, "suffix" : "" }, { "dropping-particle" : "", "family" : "Sakel", "given" : "Mohamed", "non-dropping-particle" : "", "parse-names" : false, "suffix" : "" } ], "container-title" : "Disability and rehabilitation", "id" : "ITEM-2", "issued" : { "date-parts" : [ [ "2016" ] ] }, "page" : "1-12", "publisher" : "Informa UK Ltd.", "title" : "Experiences of patients with traumatic brain injury and their carers during transition from in-patient rehabilitation to the community: a qualitative study.", "type" : "article-journal" }, "uris" : [ "http://www.mendeley.com/documents/?uuid=2b6d9232-18b9-4bc9-8ccb-bfe7f5627218" ] } ], "mendeley" : { "formattedCitation" : "(Abrahamson et al., 2016; Kreutzer et al., 2016)", "plainTextFormattedCitation" : "(Abrahamson et al., 2016; Kreutzer et al., 2016)", "previouslyFormattedCitation" : "(Abrahamson et al., 2016; Kreutzer et al., 2016)" }, "properties" : { "noteIndex" : 0 }, "schema" : "https://github.com/citation-style-language/schema/raw/master/csl-citation.json" }</w:instrText>
      </w:r>
      <w:r w:rsidR="00DE3EEB" w:rsidRPr="00C94601">
        <w:rPr>
          <w:color w:val="000000" w:themeColor="text1"/>
        </w:rPr>
        <w:fldChar w:fldCharType="separate"/>
      </w:r>
      <w:r w:rsidR="00DE3EEB" w:rsidRPr="00C94601">
        <w:rPr>
          <w:noProof/>
          <w:color w:val="000000" w:themeColor="text1"/>
        </w:rPr>
        <w:t>(Abrahamson et al., 2016; Kreutzer et al., 2016)</w:t>
      </w:r>
      <w:r w:rsidR="00DE3EEB" w:rsidRPr="00C94601">
        <w:rPr>
          <w:color w:val="000000" w:themeColor="text1"/>
        </w:rPr>
        <w:fldChar w:fldCharType="end"/>
      </w:r>
      <w:r w:rsidR="0027039F" w:rsidRPr="00C94601">
        <w:rPr>
          <w:color w:val="000000" w:themeColor="text1"/>
        </w:rPr>
        <w:t xml:space="preserve">.  </w:t>
      </w:r>
      <w:r w:rsidR="00B76DC5" w:rsidRPr="00C94601">
        <w:rPr>
          <w:color w:val="000000" w:themeColor="text1"/>
        </w:rPr>
        <w:t xml:space="preserve">Further research is required to understand </w:t>
      </w:r>
      <w:r w:rsidR="00350F3B" w:rsidRPr="00C94601">
        <w:rPr>
          <w:color w:val="000000" w:themeColor="text1"/>
        </w:rPr>
        <w:t>narrative alignment pre-injury</w:t>
      </w:r>
      <w:r w:rsidR="00FB4675" w:rsidRPr="00C94601">
        <w:rPr>
          <w:color w:val="000000" w:themeColor="text1"/>
        </w:rPr>
        <w:t xml:space="preserve"> and how </w:t>
      </w:r>
      <w:r w:rsidR="00B76DC5" w:rsidRPr="00C94601">
        <w:rPr>
          <w:color w:val="000000" w:themeColor="text1"/>
        </w:rPr>
        <w:t>families help to preserve, sustain or realign narrative order for the whole family</w:t>
      </w:r>
      <w:r w:rsidR="00350F3B" w:rsidRPr="00C94601">
        <w:rPr>
          <w:color w:val="000000" w:themeColor="text1"/>
        </w:rPr>
        <w:t xml:space="preserve"> post-injury</w:t>
      </w:r>
      <w:r w:rsidR="00B76DC5" w:rsidRPr="00C94601">
        <w:rPr>
          <w:color w:val="000000" w:themeColor="text1"/>
        </w:rPr>
        <w:t>.</w:t>
      </w:r>
      <w:r w:rsidR="00510F67" w:rsidRPr="00C94601">
        <w:rPr>
          <w:color w:val="000000" w:themeColor="text1"/>
        </w:rPr>
        <w:t xml:space="preserve"> </w:t>
      </w:r>
    </w:p>
    <w:p w14:paraId="11A8327F" w14:textId="4068DC79" w:rsidR="00D9694B" w:rsidRPr="00C94601" w:rsidRDefault="00684C31" w:rsidP="000002EC">
      <w:pPr>
        <w:pStyle w:val="Newparagraph"/>
        <w:rPr>
          <w:color w:val="000000" w:themeColor="text1"/>
        </w:rPr>
      </w:pPr>
      <w:r w:rsidRPr="00C94601">
        <w:rPr>
          <w:noProof/>
          <w:color w:val="000000" w:themeColor="text1"/>
        </w:rPr>
        <w:t xml:space="preserve">Ellis-Hill et al. </w:t>
      </w:r>
      <w:r w:rsidRPr="00C94601">
        <w:rPr>
          <w:color w:val="000000" w:themeColor="text1"/>
        </w:rPr>
        <w:fldChar w:fldCharType="begin" w:fldLock="1"/>
      </w:r>
      <w:r w:rsidR="001B5CD9" w:rsidRPr="00C94601">
        <w:rPr>
          <w:color w:val="000000" w:themeColor="text1"/>
        </w:rPr>
        <w:instrText>ADDIN CSL_CITATION { "citationItems" : [ { "id" : "ITEM-1", "itemData" : { "DOI" : "10.1080/09638280701195462", "ISBN" : "0963-8288", "ISSN" : "0963-8288", "PMID" : "17852324", "abstract" : "The purpose of this paper is to introduce the Life Thread Model, which incorporates established psychological and social theory related to identity change following an acquired disability. It is supported by a growing body of empirical evidence and can be used to broaden our understanding of service provision in rehabilitation. We suggest that a limited appreciation of social and psychological processes underpinning rehabilitation has led to different agendas for patients and professionals, lack of recognition of power relationships, negative views of disability, and insufficient professional knowledge about the management of emotional responses. The Life Thread Model, based on narrative theory and focusing on interpersonal relationships, has been developed following ten years of empirical research. Using the model, the balance of power between professionals and patients can be recognized. We suggest that positive emotional responses can be supported through (a) endorsing a positive view of self, (b) 'being' with somebody as well as 'doing' things for them; and (c) seeing acquired disability as a time of transition rather than simply of loss. This model highlights the usually hidden social processes which underpin clinical practice in acquired disability. Recognition of the importance of discursive as well as physical strategies widens the possibilities for intervention and treatment.", "author" : [ { "dropping-particle" : "", "family" : "Ellis-Hill", "given" : "Caroline", "non-dropping-particle" : "", "parse-names" : false, "suffix" : "" }, { "dropping-particle" : "", "family" : "Payne", "given" : "Sheila", "non-dropping-particle" : "", "parse-names" : false, "suffix" : "" }, { "dropping-particle" : "", "family" : "Ward", "given" : "Christopher", "non-dropping-particle" : "", "parse-names" : false, "suffix" : "" } ], "container-title" : "Disability and rehabilitation", "id" : "ITEM-1", "issue" : "2", "issued" : { "date-parts" : [ [ "2008" ] ] }, "page" : "150-159", "title" : "Using stroke to explore the life thread model: an alternative approach to understanding rehabilitation following an acquired disability.", "type" : "article-journal", "volume" : "30" }, "suppress-author" : 1, "uris" : [ "http://www.mendeley.com/documents/?uuid=d94fd565-0443-477e-8d05-3bbf7359e96e" ] } ], "mendeley" : { "formattedCitation" : "(2008)", "plainTextFormattedCitation" : "(2008)", "previouslyFormattedCitation" : "(2008)" }, "properties" : { "noteIndex" : 0 }, "schema" : "https://github.com/citation-style-language/schema/raw/master/csl-citation.json" }</w:instrText>
      </w:r>
      <w:r w:rsidRPr="00C94601">
        <w:rPr>
          <w:color w:val="000000" w:themeColor="text1"/>
        </w:rPr>
        <w:fldChar w:fldCharType="separate"/>
      </w:r>
      <w:r w:rsidRPr="00C94601">
        <w:rPr>
          <w:noProof/>
          <w:color w:val="000000" w:themeColor="text1"/>
        </w:rPr>
        <w:t>(2008)</w:t>
      </w:r>
      <w:r w:rsidRPr="00C94601">
        <w:rPr>
          <w:color w:val="000000" w:themeColor="text1"/>
        </w:rPr>
        <w:fldChar w:fldCharType="end"/>
      </w:r>
      <w:r w:rsidR="001B5CD9" w:rsidRPr="00C94601">
        <w:rPr>
          <w:color w:val="000000" w:themeColor="text1"/>
        </w:rPr>
        <w:t xml:space="preserve"> argue</w:t>
      </w:r>
      <w:r w:rsidR="00D9694B" w:rsidRPr="00C94601">
        <w:rPr>
          <w:color w:val="000000" w:themeColor="text1"/>
        </w:rPr>
        <w:t xml:space="preserve"> </w:t>
      </w:r>
      <w:r w:rsidR="00626B1D" w:rsidRPr="00C94601">
        <w:rPr>
          <w:color w:val="000000" w:themeColor="text1"/>
        </w:rPr>
        <w:t>that</w:t>
      </w:r>
      <w:r w:rsidR="00D9694B" w:rsidRPr="00C94601">
        <w:rPr>
          <w:color w:val="000000" w:themeColor="text1"/>
        </w:rPr>
        <w:t xml:space="preserve"> in rehabilitation following stroke physical recovery is prioritised above social and emotional domains.  In a similar way traditional rehabilitation following TBI concentrates on impairment and ability or activity and social participation in isolation from each other</w:t>
      </w:r>
      <w:r w:rsidR="001B5CD9" w:rsidRPr="00C94601">
        <w:rPr>
          <w:color w:val="000000" w:themeColor="text1"/>
        </w:rPr>
        <w:t xml:space="preserve"> </w:t>
      </w:r>
      <w:r w:rsidR="001B5CD9" w:rsidRPr="00C94601">
        <w:rPr>
          <w:color w:val="000000" w:themeColor="text1"/>
        </w:rPr>
        <w:fldChar w:fldCharType="begin" w:fldLock="1"/>
      </w:r>
      <w:r w:rsidR="00506818" w:rsidRPr="00C94601">
        <w:rPr>
          <w:color w:val="000000" w:themeColor="text1"/>
        </w:rPr>
        <w:instrText>ADDIN CSL_CITATION { "citationItems" : [ { "id" : "ITEM-1", "itemData" : { "DOI" : "10.1080/09602010802041238", "ISBN" : "0960201080204", "ISSN" : "0960-2011", "PMID" : "18609024", "abstract" : "There is a growing body of literature on the nature of subjective changes experienced following brain injury. This study employs personal construct and qualitative research methods to address the question of how people make sense of, or construe, themselves after brain injury. Thirty-two individuals who had experienced acquired brain injury engaged in small group exercises based on a personal construct approach. Bipolar constructs were elicited through systematic comparison of pre-injury, current and ideal selves. The constructs elicited in this way were subjected to a thematic analysis. Nine themes were derived and an acceptable level of reliability of the definitions of these themes achieved. The highest proportion of constructs fell into the theme \"experience of self in the world\", followed by \"basic skills\" (cognitive, sensory, physical, social) and \"experience of self in relation to self\". It is concluded that following brain injury, people make sense of themselves in terms of the meanings and felt experiences of social and practical activity. This is consistent with social identity theory and stands in contrast to traditional neuropsychological sense making in terms of impairments and abilities alone, or activity or social participation alone. The implications of these findings for future research and rehabilitation are briefly considered.", "author" : [ { "dropping-particle" : "", "family" : "Gracey", "given" : "Fergus", "non-dropping-particle" : "", "parse-names" : false, "suffix" : "" }, { "dropping-particle" : "", "family" : "Palmer", "given" : "Siobhan", "non-dropping-particle" : "", "parse-names" : false, "suffix" : "" }, { "dropping-particle" : "", "family" : "Rous", "given" : "Becky", "non-dropping-particle" : "", "parse-names" : false, "suffix" : "" }, { "dropping-particle" : "", "family" : "Psaila", "given" : "Kate", "non-dropping-particle" : "", "parse-names" : false, "suffix" : "" }, { "dropping-particle" : "", "family" : "Shaw", "given" : "Kendra", "non-dropping-particle" : "", "parse-names" : false, "suffix" : "" }, { "dropping-particle" : "", "family" : "O'Dell", "given" : "Juliette", "non-dropping-particle" : "", "parse-names" : false, "suffix" : "" }, { "dropping-particle" : "", "family" : "Cope", "given" : "Jo", "non-dropping-particle" : "", "parse-names" : false, "suffix" : "" }, { "dropping-particle" : "", "family" : "Mohamed", "given" : "Shemin", "non-dropping-particle" : "", "parse-names" : false, "suffix" : "" } ], "container-title" : "Neuropsychological rehabilitation", "id" : "ITEM-1", "issue" : "December", "issued" : { "date-parts" : [ [ "2008" ] ] }, "page" : "627-650", "title" : "\"Feeling part of things\": personal construction of self after brain injury.", "type" : "article-journal", "volume" : "18" }, "uris" : [ "http://www.mendeley.com/documents/?uuid=a6261980-3117-4c59-a8e6-6780f3920616" ] } ], "mendeley" : { "formattedCitation" : "(Gracey et al., 2008)", "plainTextFormattedCitation" : "(Gracey et al., 2008)", "previouslyFormattedCitation" : "(Gracey et al., 2008)" }, "properties" : { "noteIndex" : 0 }, "schema" : "https://github.com/citation-style-language/schema/raw/master/csl-citation.json" }</w:instrText>
      </w:r>
      <w:r w:rsidR="001B5CD9" w:rsidRPr="00C94601">
        <w:rPr>
          <w:color w:val="000000" w:themeColor="text1"/>
        </w:rPr>
        <w:fldChar w:fldCharType="separate"/>
      </w:r>
      <w:r w:rsidR="001B5CD9" w:rsidRPr="00C94601">
        <w:rPr>
          <w:noProof/>
          <w:color w:val="000000" w:themeColor="text1"/>
        </w:rPr>
        <w:t>(Gracey et al., 2008)</w:t>
      </w:r>
      <w:r w:rsidR="001B5CD9" w:rsidRPr="00C94601">
        <w:rPr>
          <w:color w:val="000000" w:themeColor="text1"/>
        </w:rPr>
        <w:fldChar w:fldCharType="end"/>
      </w:r>
      <w:r w:rsidR="001B5CD9" w:rsidRPr="00C94601">
        <w:rPr>
          <w:color w:val="000000" w:themeColor="text1"/>
        </w:rPr>
        <w:t xml:space="preserve">.  </w:t>
      </w:r>
      <w:r w:rsidR="00D9694B" w:rsidRPr="00C94601">
        <w:rPr>
          <w:color w:val="000000" w:themeColor="text1"/>
        </w:rPr>
        <w:t xml:space="preserve">In contrast </w:t>
      </w:r>
      <w:r w:rsidR="008137C1" w:rsidRPr="00C94601">
        <w:rPr>
          <w:noProof/>
          <w:color w:val="000000" w:themeColor="text1"/>
        </w:rPr>
        <w:t xml:space="preserve">Ellis-Hill et al. </w:t>
      </w:r>
      <w:r w:rsidR="008137C1" w:rsidRPr="00C94601">
        <w:rPr>
          <w:color w:val="000000" w:themeColor="text1"/>
        </w:rPr>
        <w:fldChar w:fldCharType="begin" w:fldLock="1"/>
      </w:r>
      <w:r w:rsidR="008137C1" w:rsidRPr="00C94601">
        <w:rPr>
          <w:color w:val="000000" w:themeColor="text1"/>
        </w:rPr>
        <w:instrText>ADDIN CSL_CITATION { "citationItems" : [ { "id" : "ITEM-1", "itemData" : { "DOI" : "10.1080/09638280701195462", "ISBN" : "0963-8288", "ISSN" : "0963-8288", "PMID" : "17852324", "abstract" : "The purpose of this paper is to introduce the Life Thread Model, which incorporates established psychological and social theory related to identity change following an acquired disability. It is supported by a growing body of empirical evidence and can be used to broaden our understanding of service provision in rehabilitation. We suggest that a limited appreciation of social and psychological processes underpinning rehabilitation has led to different agendas for patients and professionals, lack of recognition of power relationships, negative views of disability, and insufficient professional knowledge about the management of emotional responses. The Life Thread Model, based on narrative theory and focusing on interpersonal relationships, has been developed following ten years of empirical research. Using the model, the balance of power between professionals and patients can be recognized. We suggest that positive emotional responses can be supported through (a) endorsing a positive view of self, (b) 'being' with somebody as well as 'doing' things for them; and (c) seeing acquired disability as a time of transition rather than simply of loss. This model highlights the usually hidden social processes which underpin clinical practice in acquired disability. Recognition of the importance of discursive as well as physical strategies widens the possibilities for intervention and treatment.", "author" : [ { "dropping-particle" : "", "family" : "Ellis-Hill", "given" : "Caroline", "non-dropping-particle" : "", "parse-names" : false, "suffix" : "" }, { "dropping-particle" : "", "family" : "Payne", "given" : "Sheila", "non-dropping-particle" : "", "parse-names" : false, "suffix" : "" }, { "dropping-particle" : "", "family" : "Ward", "given" : "Christopher", "non-dropping-particle" : "", "parse-names" : false, "suffix" : "" } ], "container-title" : "Disability and rehabilitation", "id" : "ITEM-1", "issue" : "2", "issued" : { "date-parts" : [ [ "2008" ] ] }, "page" : "150-159", "title" : "Using stroke to explore the life thread model: an alternative approach to understanding rehabilitation following an acquired disability.", "type" : "article-journal", "volume" : "30" }, "suppress-author" : 1, "uris" : [ "http://www.mendeley.com/documents/?uuid=7cbe1d0f-c7cf-45e0-9a31-883a3d2fc08d" ] } ], "mendeley" : { "formattedCitation" : "(2008)", "plainTextFormattedCitation" : "(2008)", "previouslyFormattedCitation" : "(2008)" }, "properties" : { "noteIndex" : 0 }, "schema" : "https://github.com/citation-style-language/schema/raw/master/csl-citation.json" }</w:instrText>
      </w:r>
      <w:r w:rsidR="008137C1" w:rsidRPr="00C94601">
        <w:rPr>
          <w:color w:val="000000" w:themeColor="text1"/>
        </w:rPr>
        <w:fldChar w:fldCharType="separate"/>
      </w:r>
      <w:r w:rsidR="008137C1" w:rsidRPr="00C94601">
        <w:rPr>
          <w:noProof/>
          <w:color w:val="000000" w:themeColor="text1"/>
        </w:rPr>
        <w:t>(2008)</w:t>
      </w:r>
      <w:r w:rsidR="008137C1" w:rsidRPr="00C94601">
        <w:rPr>
          <w:color w:val="000000" w:themeColor="text1"/>
        </w:rPr>
        <w:fldChar w:fldCharType="end"/>
      </w:r>
      <w:r w:rsidR="000C490D" w:rsidRPr="00C94601">
        <w:rPr>
          <w:color w:val="000000" w:themeColor="text1"/>
        </w:rPr>
        <w:t xml:space="preserve"> </w:t>
      </w:r>
      <w:r w:rsidR="00F50CE5" w:rsidRPr="00C94601">
        <w:rPr>
          <w:color w:val="000000" w:themeColor="text1"/>
        </w:rPr>
        <w:t xml:space="preserve">suggest that the Life Thread Model could enhance current practice and research.  </w:t>
      </w:r>
      <w:r w:rsidR="0011458B" w:rsidRPr="00C94601">
        <w:rPr>
          <w:color w:val="000000" w:themeColor="text1"/>
        </w:rPr>
        <w:t xml:space="preserve">The </w:t>
      </w:r>
      <w:r w:rsidR="000C490D" w:rsidRPr="00C94601">
        <w:rPr>
          <w:color w:val="000000" w:themeColor="text1"/>
        </w:rPr>
        <w:t xml:space="preserve">Life Thread Model </w:t>
      </w:r>
      <w:r w:rsidR="00D9694B" w:rsidRPr="00C94601">
        <w:rPr>
          <w:color w:val="000000" w:themeColor="text1"/>
        </w:rPr>
        <w:t xml:space="preserve">represents the stories, or strands, of our everyday selves.  In an intact thread our past, present and future lives </w:t>
      </w:r>
      <w:r w:rsidR="00BE6B3A" w:rsidRPr="00C94601">
        <w:rPr>
          <w:color w:val="000000" w:themeColor="text1"/>
        </w:rPr>
        <w:t>are</w:t>
      </w:r>
      <w:r w:rsidR="00D9694B" w:rsidRPr="00C94601">
        <w:rPr>
          <w:color w:val="000000" w:themeColor="text1"/>
        </w:rPr>
        <w:t xml:space="preserve"> connected and </w:t>
      </w:r>
      <w:r w:rsidR="00BE6B3A" w:rsidRPr="00C94601">
        <w:rPr>
          <w:color w:val="000000" w:themeColor="text1"/>
        </w:rPr>
        <w:t xml:space="preserve">this connection/continuity </w:t>
      </w:r>
      <w:r w:rsidR="00D9694B" w:rsidRPr="00C94601">
        <w:rPr>
          <w:color w:val="000000" w:themeColor="text1"/>
        </w:rPr>
        <w:t>grounds our sense of self.  Continuity is essential for wellbeing b</w:t>
      </w:r>
      <w:r w:rsidR="00BE6B3A" w:rsidRPr="00C94601">
        <w:rPr>
          <w:color w:val="000000" w:themeColor="text1"/>
        </w:rPr>
        <w:t xml:space="preserve">ut </w:t>
      </w:r>
      <w:r w:rsidR="00D9694B" w:rsidRPr="00C94601">
        <w:rPr>
          <w:color w:val="000000" w:themeColor="text1"/>
        </w:rPr>
        <w:t>illness or injury can displace continuity as the future becomes disconnected from the</w:t>
      </w:r>
      <w:r w:rsidR="009E20DB" w:rsidRPr="00C94601">
        <w:rPr>
          <w:color w:val="000000" w:themeColor="text1"/>
        </w:rPr>
        <w:t xml:space="preserve"> past and present.  In the Life Thread M</w:t>
      </w:r>
      <w:r w:rsidR="00D9694B" w:rsidRPr="00C94601">
        <w:rPr>
          <w:color w:val="000000" w:themeColor="text1"/>
        </w:rPr>
        <w:t>odel this is represented by threads breaking and fraying.  In contrast to a model of loss, life threads enable us to see ourselves as comprised of a number of different stories. In the presence of disability some threads may inevitably need to be tied off.  However</w:t>
      </w:r>
      <w:r w:rsidR="005E15EA" w:rsidRPr="00C94601">
        <w:rPr>
          <w:color w:val="000000" w:themeColor="text1"/>
        </w:rPr>
        <w:t>,</w:t>
      </w:r>
      <w:r w:rsidR="00D9694B" w:rsidRPr="00C94601">
        <w:rPr>
          <w:color w:val="000000" w:themeColor="text1"/>
        </w:rPr>
        <w:t xml:space="preserve"> positive approaches to rehabilitation will find ways to reconnect these threads thereby increasing the individual’s </w:t>
      </w:r>
      <w:r w:rsidR="005E15EA" w:rsidRPr="00C94601">
        <w:rPr>
          <w:color w:val="000000" w:themeColor="text1"/>
        </w:rPr>
        <w:t>positive</w:t>
      </w:r>
      <w:r w:rsidR="00FA685D" w:rsidRPr="00C94601">
        <w:rPr>
          <w:color w:val="000000" w:themeColor="text1"/>
        </w:rPr>
        <w:t xml:space="preserve"> </w:t>
      </w:r>
      <w:r w:rsidR="00D9694B" w:rsidRPr="00C94601">
        <w:rPr>
          <w:color w:val="000000" w:themeColor="text1"/>
        </w:rPr>
        <w:t xml:space="preserve">sense </w:t>
      </w:r>
      <w:r w:rsidR="00D9694B" w:rsidRPr="00C94601">
        <w:rPr>
          <w:color w:val="000000" w:themeColor="text1"/>
        </w:rPr>
        <w:lastRenderedPageBreak/>
        <w:t xml:space="preserve">of self.  In </w:t>
      </w:r>
      <w:r w:rsidR="005E15EA" w:rsidRPr="00C94601">
        <w:rPr>
          <w:color w:val="000000" w:themeColor="text1"/>
        </w:rPr>
        <w:t>addition,</w:t>
      </w:r>
      <w:r w:rsidR="00D9694B" w:rsidRPr="00C94601">
        <w:rPr>
          <w:color w:val="000000" w:themeColor="text1"/>
        </w:rPr>
        <w:t xml:space="preserve"> it is also important to understand the threads that were never broken </w:t>
      </w:r>
      <w:r w:rsidR="0011458B" w:rsidRPr="00C94601">
        <w:rPr>
          <w:color w:val="000000" w:themeColor="text1"/>
        </w:rPr>
        <w:t xml:space="preserve">by illness </w:t>
      </w:r>
      <w:r w:rsidR="00D9694B" w:rsidRPr="00C94601">
        <w:rPr>
          <w:color w:val="000000" w:themeColor="text1"/>
        </w:rPr>
        <w:t>and enable the individual to see what has not been lost.</w:t>
      </w:r>
    </w:p>
    <w:p w14:paraId="7CA5DE0B" w14:textId="78AA88BD" w:rsidR="00EC2EA8" w:rsidRPr="00C94601" w:rsidRDefault="00BE6B3A" w:rsidP="00EC2EA8">
      <w:pPr>
        <w:pStyle w:val="Newparagraph"/>
        <w:rPr>
          <w:color w:val="000000" w:themeColor="text1"/>
        </w:rPr>
      </w:pPr>
      <w:r w:rsidRPr="00C94601">
        <w:rPr>
          <w:color w:val="000000" w:themeColor="text1"/>
        </w:rPr>
        <w:t xml:space="preserve">In the context of </w:t>
      </w:r>
      <w:r w:rsidR="008137C1" w:rsidRPr="00C94601">
        <w:rPr>
          <w:color w:val="000000" w:themeColor="text1"/>
        </w:rPr>
        <w:t>our</w:t>
      </w:r>
      <w:r w:rsidR="00E84510" w:rsidRPr="00C94601">
        <w:rPr>
          <w:color w:val="000000" w:themeColor="text1"/>
        </w:rPr>
        <w:t xml:space="preserve"> study the Life Thread M</w:t>
      </w:r>
      <w:r w:rsidRPr="00C94601">
        <w:rPr>
          <w:color w:val="000000" w:themeColor="text1"/>
        </w:rPr>
        <w:t>odel can help to further understand family member’s narratives.  Biographical attendance can be view</w:t>
      </w:r>
      <w:r w:rsidR="001122E1" w:rsidRPr="00C94601">
        <w:rPr>
          <w:color w:val="000000" w:themeColor="text1"/>
        </w:rPr>
        <w:t>ed</w:t>
      </w:r>
      <w:r w:rsidRPr="00C94601">
        <w:rPr>
          <w:color w:val="000000" w:themeColor="text1"/>
        </w:rPr>
        <w:t xml:space="preserve"> as family members holding together the </w:t>
      </w:r>
      <w:r w:rsidR="001122E1" w:rsidRPr="00C94601">
        <w:rPr>
          <w:color w:val="000000" w:themeColor="text1"/>
        </w:rPr>
        <w:t>frayed threads that look like they may break in the wake of TBI</w:t>
      </w:r>
      <w:r w:rsidRPr="00C94601">
        <w:rPr>
          <w:color w:val="000000" w:themeColor="text1"/>
        </w:rPr>
        <w:t>.</w:t>
      </w:r>
      <w:r w:rsidR="001122E1" w:rsidRPr="00C94601">
        <w:rPr>
          <w:color w:val="000000" w:themeColor="text1"/>
        </w:rPr>
        <w:t xml:space="preserve">  </w:t>
      </w:r>
      <w:r w:rsidR="006A7805" w:rsidRPr="00C94601">
        <w:rPr>
          <w:color w:val="000000" w:themeColor="text1"/>
        </w:rPr>
        <w:t xml:space="preserve">Family members are usually the first to recognise </w:t>
      </w:r>
      <w:r w:rsidR="001122E1" w:rsidRPr="00C94601">
        <w:rPr>
          <w:color w:val="000000" w:themeColor="text1"/>
        </w:rPr>
        <w:t>w</w:t>
      </w:r>
      <w:r w:rsidR="0011458B" w:rsidRPr="00C94601">
        <w:rPr>
          <w:color w:val="000000" w:themeColor="text1"/>
        </w:rPr>
        <w:t>hen threads do break</w:t>
      </w:r>
      <w:r w:rsidR="006A7805" w:rsidRPr="00C94601">
        <w:rPr>
          <w:color w:val="000000" w:themeColor="text1"/>
        </w:rPr>
        <w:t xml:space="preserve"> and </w:t>
      </w:r>
      <w:r w:rsidR="0011458B" w:rsidRPr="00C94601">
        <w:rPr>
          <w:color w:val="000000" w:themeColor="text1"/>
        </w:rPr>
        <w:t>this is</w:t>
      </w:r>
      <w:r w:rsidR="001122E1" w:rsidRPr="00C94601">
        <w:rPr>
          <w:color w:val="000000" w:themeColor="text1"/>
        </w:rPr>
        <w:t xml:space="preserve"> understood as</w:t>
      </w:r>
      <w:r w:rsidR="0011458B" w:rsidRPr="00C94601">
        <w:rPr>
          <w:color w:val="000000" w:themeColor="text1"/>
        </w:rPr>
        <w:t xml:space="preserve"> a form of biographical disruption.  </w:t>
      </w:r>
      <w:r w:rsidR="00940B78" w:rsidRPr="00C94601">
        <w:rPr>
          <w:color w:val="000000" w:themeColor="text1"/>
        </w:rPr>
        <w:t xml:space="preserve">Biographical reconstruction </w:t>
      </w:r>
      <w:r w:rsidR="008137C1" w:rsidRPr="00C94601">
        <w:rPr>
          <w:color w:val="000000" w:themeColor="text1"/>
        </w:rPr>
        <w:t xml:space="preserve">then </w:t>
      </w:r>
      <w:r w:rsidR="00940B78" w:rsidRPr="00C94601">
        <w:rPr>
          <w:color w:val="000000" w:themeColor="text1"/>
        </w:rPr>
        <w:t xml:space="preserve">helps to understand how family members </w:t>
      </w:r>
      <w:r w:rsidR="001122E1" w:rsidRPr="00C94601">
        <w:rPr>
          <w:color w:val="000000" w:themeColor="text1"/>
        </w:rPr>
        <w:t xml:space="preserve">themselves are changing following TBI and also how they help to sustain the self-concept of the </w:t>
      </w:r>
      <w:r w:rsidR="00394E66" w:rsidRPr="00C94601">
        <w:rPr>
          <w:color w:val="000000" w:themeColor="text1"/>
        </w:rPr>
        <w:t>injured</w:t>
      </w:r>
      <w:r w:rsidR="001122E1" w:rsidRPr="00C94601">
        <w:rPr>
          <w:color w:val="000000" w:themeColor="text1"/>
        </w:rPr>
        <w:t xml:space="preserve"> person.  </w:t>
      </w:r>
      <w:r w:rsidR="006A7805" w:rsidRPr="00C94601">
        <w:rPr>
          <w:color w:val="000000" w:themeColor="text1"/>
        </w:rPr>
        <w:t xml:space="preserve">Family members also </w:t>
      </w:r>
      <w:r w:rsidR="00733CCB" w:rsidRPr="00C94601">
        <w:rPr>
          <w:color w:val="000000" w:themeColor="text1"/>
        </w:rPr>
        <w:t xml:space="preserve">have a role in </w:t>
      </w:r>
      <w:r w:rsidR="006A7805" w:rsidRPr="00C94601">
        <w:rPr>
          <w:color w:val="000000" w:themeColor="text1"/>
        </w:rPr>
        <w:t>b</w:t>
      </w:r>
      <w:r w:rsidR="0011458B" w:rsidRPr="00C94601">
        <w:rPr>
          <w:color w:val="000000" w:themeColor="text1"/>
        </w:rPr>
        <w:t xml:space="preserve">iographical continuity </w:t>
      </w:r>
      <w:r w:rsidR="00F75E8F" w:rsidRPr="00C94601">
        <w:rPr>
          <w:color w:val="000000" w:themeColor="text1"/>
        </w:rPr>
        <w:t>by</w:t>
      </w:r>
      <w:r w:rsidR="006A7805" w:rsidRPr="00C94601">
        <w:rPr>
          <w:color w:val="000000" w:themeColor="text1"/>
        </w:rPr>
        <w:t xml:space="preserve"> </w:t>
      </w:r>
      <w:r w:rsidR="00F75E8F" w:rsidRPr="00C94601">
        <w:rPr>
          <w:color w:val="000000" w:themeColor="text1"/>
        </w:rPr>
        <w:t xml:space="preserve">recognising </w:t>
      </w:r>
      <w:r w:rsidR="006A7805" w:rsidRPr="00C94601">
        <w:rPr>
          <w:color w:val="000000" w:themeColor="text1"/>
        </w:rPr>
        <w:t xml:space="preserve">threads from </w:t>
      </w:r>
      <w:r w:rsidR="0011458B" w:rsidRPr="00C94601">
        <w:rPr>
          <w:color w:val="000000" w:themeColor="text1"/>
        </w:rPr>
        <w:t xml:space="preserve">the past </w:t>
      </w:r>
      <w:r w:rsidR="006B7D45" w:rsidRPr="00C94601">
        <w:rPr>
          <w:color w:val="000000" w:themeColor="text1"/>
        </w:rPr>
        <w:t>and</w:t>
      </w:r>
      <w:r w:rsidR="0011458B" w:rsidRPr="00C94601">
        <w:rPr>
          <w:color w:val="000000" w:themeColor="text1"/>
        </w:rPr>
        <w:t xml:space="preserve"> present</w:t>
      </w:r>
      <w:r w:rsidR="00F75E8F" w:rsidRPr="00C94601">
        <w:rPr>
          <w:color w:val="000000" w:themeColor="text1"/>
        </w:rPr>
        <w:t xml:space="preserve"> that remain </w:t>
      </w:r>
      <w:r w:rsidR="0011458B" w:rsidRPr="00C94601">
        <w:rPr>
          <w:color w:val="000000" w:themeColor="text1"/>
        </w:rPr>
        <w:t xml:space="preserve">connected to the future.  </w:t>
      </w:r>
      <w:r w:rsidR="00B703F2" w:rsidRPr="00C94601">
        <w:rPr>
          <w:color w:val="000000" w:themeColor="text1"/>
        </w:rPr>
        <w:t xml:space="preserve">In this context family </w:t>
      </w:r>
      <w:r w:rsidR="00817FCB" w:rsidRPr="00C94601">
        <w:rPr>
          <w:color w:val="000000" w:themeColor="text1"/>
        </w:rPr>
        <w:t xml:space="preserve">members </w:t>
      </w:r>
      <w:r w:rsidR="001122E1" w:rsidRPr="00C94601">
        <w:rPr>
          <w:color w:val="000000" w:themeColor="text1"/>
        </w:rPr>
        <w:t>can</w:t>
      </w:r>
      <w:r w:rsidR="00B703F2" w:rsidRPr="00C94601">
        <w:rPr>
          <w:color w:val="000000" w:themeColor="text1"/>
        </w:rPr>
        <w:t xml:space="preserve"> be </w:t>
      </w:r>
      <w:r w:rsidR="005C3E5E" w:rsidRPr="00C94601">
        <w:rPr>
          <w:color w:val="000000" w:themeColor="text1"/>
        </w:rPr>
        <w:t>considered ‘guardians</w:t>
      </w:r>
      <w:r w:rsidR="00B703F2" w:rsidRPr="00C94601">
        <w:rPr>
          <w:i/>
          <w:color w:val="000000" w:themeColor="text1"/>
        </w:rPr>
        <w:t xml:space="preserve"> of self-concept</w:t>
      </w:r>
      <w:r w:rsidR="008137C1" w:rsidRPr="00C94601">
        <w:rPr>
          <w:i/>
          <w:color w:val="000000" w:themeColor="text1"/>
        </w:rPr>
        <w:t>’</w:t>
      </w:r>
      <w:r w:rsidR="00B703F2" w:rsidRPr="00C94601">
        <w:rPr>
          <w:color w:val="000000" w:themeColor="text1"/>
        </w:rPr>
        <w:t xml:space="preserve"> during periods of biographical attendance, and then </w:t>
      </w:r>
      <w:r w:rsidR="008137C1" w:rsidRPr="00C94601">
        <w:rPr>
          <w:color w:val="000000" w:themeColor="text1"/>
        </w:rPr>
        <w:t>active agents</w:t>
      </w:r>
      <w:r w:rsidR="00B703F2" w:rsidRPr="00C94601">
        <w:rPr>
          <w:color w:val="000000" w:themeColor="text1"/>
        </w:rPr>
        <w:t xml:space="preserve"> in the process of biographical </w:t>
      </w:r>
      <w:r w:rsidR="00940B78" w:rsidRPr="00C94601">
        <w:rPr>
          <w:color w:val="000000" w:themeColor="text1"/>
        </w:rPr>
        <w:t>disruption</w:t>
      </w:r>
      <w:r w:rsidR="008137C1" w:rsidRPr="00C94601">
        <w:rPr>
          <w:color w:val="000000" w:themeColor="text1"/>
        </w:rPr>
        <w:t xml:space="preserve">, </w:t>
      </w:r>
      <w:r w:rsidR="003D0679" w:rsidRPr="00C94601">
        <w:rPr>
          <w:color w:val="000000" w:themeColor="text1"/>
        </w:rPr>
        <w:t xml:space="preserve">continuity and </w:t>
      </w:r>
      <w:r w:rsidR="00940B78" w:rsidRPr="00C94601">
        <w:rPr>
          <w:color w:val="000000" w:themeColor="text1"/>
        </w:rPr>
        <w:t>reconstruction</w:t>
      </w:r>
      <w:r w:rsidR="00B703F2" w:rsidRPr="00C94601">
        <w:rPr>
          <w:color w:val="000000" w:themeColor="text1"/>
        </w:rPr>
        <w:t xml:space="preserve">.  </w:t>
      </w:r>
      <w:r w:rsidR="00817FCB" w:rsidRPr="00C94601">
        <w:rPr>
          <w:color w:val="000000" w:themeColor="text1"/>
        </w:rPr>
        <w:t>Recognising and w</w:t>
      </w:r>
      <w:r w:rsidR="00B703F2" w:rsidRPr="00C94601">
        <w:rPr>
          <w:color w:val="000000" w:themeColor="text1"/>
        </w:rPr>
        <w:t xml:space="preserve">orking with these positive representations may </w:t>
      </w:r>
      <w:r w:rsidR="00E84510" w:rsidRPr="00C94601">
        <w:rPr>
          <w:color w:val="000000" w:themeColor="text1"/>
        </w:rPr>
        <w:t>allow health</w:t>
      </w:r>
      <w:r w:rsidR="00817FCB" w:rsidRPr="00C94601">
        <w:rPr>
          <w:color w:val="000000" w:themeColor="text1"/>
        </w:rPr>
        <w:t xml:space="preserve">care practitioners to learn about the meanings created by the person and their family and allow </w:t>
      </w:r>
      <w:r w:rsidR="00B703F2" w:rsidRPr="00C94601">
        <w:rPr>
          <w:color w:val="000000" w:themeColor="text1"/>
        </w:rPr>
        <w:t>collaborative ways of working with the whole family.</w:t>
      </w:r>
    </w:p>
    <w:p w14:paraId="024436C6" w14:textId="5ADB5BE3" w:rsidR="002A5ED1" w:rsidRPr="00C94601" w:rsidRDefault="00D742DD" w:rsidP="00D742DD">
      <w:pPr>
        <w:pStyle w:val="Heading1"/>
        <w:rPr>
          <w:color w:val="000000" w:themeColor="text1"/>
        </w:rPr>
      </w:pPr>
      <w:r w:rsidRPr="00C94601">
        <w:rPr>
          <w:color w:val="000000" w:themeColor="text1"/>
        </w:rPr>
        <w:t>LIMITATIONS</w:t>
      </w:r>
    </w:p>
    <w:p w14:paraId="399E6A9E" w14:textId="673A3331" w:rsidR="00763EBE" w:rsidRPr="00C94601" w:rsidRDefault="00763EBE" w:rsidP="00763EBE">
      <w:pPr>
        <w:rPr>
          <w:color w:val="000000" w:themeColor="text1"/>
        </w:rPr>
      </w:pPr>
      <w:r w:rsidRPr="00C94601">
        <w:rPr>
          <w:color w:val="000000" w:themeColor="text1"/>
        </w:rPr>
        <w:t xml:space="preserve">Despite the fact that this was a small study of three families and therefore is not </w:t>
      </w:r>
      <w:proofErr w:type="spellStart"/>
      <w:r w:rsidRPr="00C94601">
        <w:rPr>
          <w:color w:val="000000" w:themeColor="text1"/>
        </w:rPr>
        <w:t>generalisable</w:t>
      </w:r>
      <w:proofErr w:type="spellEnd"/>
      <w:r w:rsidRPr="00C94601">
        <w:rPr>
          <w:color w:val="000000" w:themeColor="text1"/>
        </w:rPr>
        <w:t xml:space="preserve"> the communicative power of this research lies in the comprehensive analysis of three interviews with nine family members resulting in an in-depth examination of family context that would not be achieved with a larger more representable sample size.  I</w:t>
      </w:r>
      <w:r w:rsidR="003A25CC" w:rsidRPr="00C94601">
        <w:rPr>
          <w:color w:val="000000" w:themeColor="text1"/>
        </w:rPr>
        <w:t xml:space="preserve">t could also be argued that </w:t>
      </w:r>
      <w:r w:rsidR="0027039F" w:rsidRPr="00C94601">
        <w:rPr>
          <w:color w:val="000000" w:themeColor="text1"/>
        </w:rPr>
        <w:t xml:space="preserve">asking individuals to compare their present self with their past self may result in an idealisation of their pre-injury self </w:t>
      </w:r>
      <w:r w:rsidR="0027039F" w:rsidRPr="00C94601">
        <w:rPr>
          <w:color w:val="000000" w:themeColor="text1"/>
        </w:rPr>
        <w:fldChar w:fldCharType="begin" w:fldLock="1"/>
      </w:r>
      <w:r w:rsidR="008C1928" w:rsidRPr="00C94601">
        <w:rPr>
          <w:color w:val="000000" w:themeColor="text1"/>
        </w:rPr>
        <w:instrText>ADDIN CSL_CITATION { "citationItems" : [ { "id" : "ITEM-1", "itemData" : { "DOI" : "10.3109/02699052.2013.859733", "ISBN" : "0269-9052", "ISSN" : "1362-301X", "PMID" : "24456054", "abstract" : "Abstract Primary objective: This study examined the multidimensional self-concept, global self-esteem and psychological adjustment of individuals with traumatic brain injury (TBI) as compared with healthy controls. Research design: Group comparison on self-report questionnaires. Methods and procedures: Forty-one individuals who had sustained a TBI were compared with an age- and gender-matched sample of 41 trauma-free control participants on the Rosenberg Self Esteem Scale, the Tennessee Self Concept Scale (second edition) and the Hospital Anxiety and Depression Scales (HADS). Main outcomes and results: Participants with TBI rated significantly lower mean levels of global self-esteem and self-concept on the Rosenberg Self Esteem Scale and Tennessee Self Concept Scale than the control group. Survivors of TBI rated themselves more poorly on a range of self-dimensions, including social, family, academic/work and personal self-concept compared to controls. They also reported higher mean levels of depression and anxiety on the Hospital Anxiety and Depression Scale. Overall self-concept was most strongly associated with depressive symptoms and anxiety. Conclusions: Self-concept may be lowered following TBI and is associated with negative emotional consequences. Clinicians may improve the emotional adjustment of survivors of TBI by considering particular dimensions of self-concept for intervention focus.", "author" : [ { "dropping-particle" : "", "family" : "Ponsford", "given" : "Jennie", "non-dropping-particle" : "", "parse-names" : false, "suffix" : "" }, { "dropping-particle" : "", "family" : "Kelly", "given" : "Amber", "non-dropping-particle" : "", "parse-names" : false, "suffix" : "" }, { "dropping-particle" : "", "family" : "Couchman", "given" : "Grace", "non-dropping-particle" : "", "parse-names" : false, "suffix" : "" } ], "container-title" : "Brain injury", "id" : "ITEM-1", "issue" : "2", "issued" : { "date-parts" : [ [ "2014" ] ] }, "page" : "146-54", "title" : "Self-concept and self-esteem after acquired brain injury: A control group comparison.", "type" : "article-journal", "volume" : "28" }, "uris" : [ "http://www.mendeley.com/documents/?uuid=b86582a9-1fbd-4b14-9c53-b3477fb413f6" ] } ], "mendeley" : { "formattedCitation" : "(Ponsford, Kelly, &amp; Couchman, 2014)", "plainTextFormattedCitation" : "(Ponsford, Kelly, &amp; Couchman, 2014)", "previouslyFormattedCitation" : "(Ponsford, Kelly, &amp; Couchman, 2014)" }, "properties" : { "noteIndex" : 0 }, "schema" : "https://github.com/citation-style-language/schema/raw/master/csl-citation.json" }</w:instrText>
      </w:r>
      <w:r w:rsidR="0027039F" w:rsidRPr="00C94601">
        <w:rPr>
          <w:color w:val="000000" w:themeColor="text1"/>
        </w:rPr>
        <w:fldChar w:fldCharType="separate"/>
      </w:r>
      <w:r w:rsidR="00917B07" w:rsidRPr="00C94601">
        <w:rPr>
          <w:noProof/>
          <w:color w:val="000000" w:themeColor="text1"/>
        </w:rPr>
        <w:t>(Ponsford, Kelly, &amp; Couchman, 2014)</w:t>
      </w:r>
      <w:r w:rsidR="0027039F" w:rsidRPr="00C94601">
        <w:rPr>
          <w:color w:val="000000" w:themeColor="text1"/>
        </w:rPr>
        <w:fldChar w:fldCharType="end"/>
      </w:r>
      <w:r w:rsidR="0027039F" w:rsidRPr="00C94601">
        <w:rPr>
          <w:color w:val="000000" w:themeColor="text1"/>
        </w:rPr>
        <w:t xml:space="preserve">.  </w:t>
      </w:r>
      <w:r w:rsidRPr="00C94601">
        <w:rPr>
          <w:color w:val="000000" w:themeColor="text1"/>
          <w:szCs w:val="22"/>
        </w:rPr>
        <w:t>However</w:t>
      </w:r>
      <w:r w:rsidR="00D742DD" w:rsidRPr="00C94601">
        <w:rPr>
          <w:color w:val="000000" w:themeColor="text1"/>
          <w:szCs w:val="22"/>
        </w:rPr>
        <w:t>,</w:t>
      </w:r>
      <w:r w:rsidRPr="00C94601">
        <w:rPr>
          <w:color w:val="000000" w:themeColor="text1"/>
          <w:szCs w:val="22"/>
        </w:rPr>
        <w:t xml:space="preserve"> narratives do not have to be accurate representations of what took place </w:t>
      </w:r>
      <w:r w:rsidRPr="00C94601">
        <w:rPr>
          <w:color w:val="000000" w:themeColor="text1"/>
          <w:szCs w:val="22"/>
        </w:rPr>
        <w:fldChar w:fldCharType="begin" w:fldLock="1"/>
      </w:r>
      <w:r w:rsidR="00A31896" w:rsidRPr="00C94601">
        <w:rPr>
          <w:color w:val="000000" w:themeColor="text1"/>
          <w:szCs w:val="22"/>
        </w:rPr>
        <w:instrText>ADDIN CSL_CITATION { "citationItems" : [ { "id" : "ITEM-1", "itemData" : { "DOI" : "10.1111/j.1365-2702.2006.01942.x", "ISBN" : "0962-1067", "ISSN" : "09621067", "PMID" : "18005123", "abstract" : "AIM: Within this paper I explore some of the issues related to eliciting, interpreting, choosing and re-telling stories gathered within narrative inquiry. BACKGROUND: Most of the literature focusing on narrative inquiry and narratives makes little mention of what makes a story intrinsically 'good' or 'bad' although it is generally acknowledged that stories have moral lessons embedded within them and have a teaching/learning function. However, many of the moral issues associated with gathering, interpreting and re-telling stories are not really addressed. METHOD: Adopting a reflexive stance, I draw on Cartier-Bresson's notion of decisive moments and link this to narratives as a way of exploring what makes a story 'good'/compelling as well as potentially 'bad'/morally problematic. I develop the idea that narrative researchers may act as 'horror magnets' attracting 'bad news' stories and may be overlooking some of the more 'neutral' and 'good'/'good news' stories. CONCLUSION: Narrative researchers may be adopting a 'shock and awe' approach to their stories without fully considering the potential impact. I propose that narrative researchers should engage in a morally proficient manner with participants/stories and conclude that a relational ethical approach can help us to 'act well' with people's stories. Relevance to clinical practice. Narrative inquiry and a storied approach to practice has much to offer researchers, practitioners and patients/families. Stories can get to the heart of patients' experiences. Stories provide practitioners with one means of 'acting well' and in a relational way with their patients.", "author" : [ { "dropping-particle" : "", "family" : "Carter", "given" : "Bernie", "non-dropping-particle" : "", "parse-names" : false, "suffix" : "" } ], "container-title" : "Journal of Clinical Nursing", "id" : "ITEM-1", "issue" : "8", "issued" : { "date-parts" : [ [ "2008" ] ] }, "page" : "1063-1070", "title" : "'Good' and 'bad' stories: Decisive moments, 'shock and awe' and being moral", "type" : "article-journal", "volume" : "17" }, "uris" : [ "http://www.mendeley.com/documents/?uuid=82735890-d790-472e-a0cc-413e30fb6ba5" ] } ], "mendeley" : { "formattedCitation" : "(Carter, 2008)", "plainTextFormattedCitation" : "(Carter, 2008)", "previouslyFormattedCitation" : "(Carter, 2008)" }, "properties" : { "noteIndex" : 0 }, "schema" : "https://github.com/citation-style-language/schema/raw/master/csl-citation.json" }</w:instrText>
      </w:r>
      <w:r w:rsidRPr="00C94601">
        <w:rPr>
          <w:color w:val="000000" w:themeColor="text1"/>
          <w:szCs w:val="22"/>
        </w:rPr>
        <w:fldChar w:fldCharType="separate"/>
      </w:r>
      <w:r w:rsidRPr="00C94601">
        <w:rPr>
          <w:noProof/>
          <w:color w:val="000000" w:themeColor="text1"/>
          <w:szCs w:val="22"/>
        </w:rPr>
        <w:t>(Carter, 2008)</w:t>
      </w:r>
      <w:r w:rsidRPr="00C94601">
        <w:rPr>
          <w:color w:val="000000" w:themeColor="text1"/>
          <w:szCs w:val="22"/>
        </w:rPr>
        <w:fldChar w:fldCharType="end"/>
      </w:r>
      <w:r w:rsidRPr="00C94601">
        <w:rPr>
          <w:color w:val="000000" w:themeColor="text1"/>
          <w:szCs w:val="22"/>
        </w:rPr>
        <w:t xml:space="preserve"> </w:t>
      </w:r>
      <w:r w:rsidRPr="00C94601">
        <w:rPr>
          <w:color w:val="000000" w:themeColor="text1"/>
          <w:szCs w:val="22"/>
        </w:rPr>
        <w:fldChar w:fldCharType="begin"/>
      </w:r>
      <w:r w:rsidRPr="00C94601">
        <w:rPr>
          <w:color w:val="000000" w:themeColor="text1"/>
          <w:szCs w:val="22"/>
        </w:rPr>
        <w:instrText xml:space="preserve"> ADDIN EN.CITE &lt;EndNote&gt;&lt;Cite&gt;&lt;Author&gt;Carter&lt;/Author&gt;&lt;Year&gt;2008&lt;/Year&gt;&lt;RecNum&gt;220&lt;/RecNum&gt;&lt;DisplayText&gt;(Carter 2008)&lt;/DisplayText&gt;&lt;record&gt;&lt;rec-number&gt;220&lt;/rec-number&gt;&lt;foreign-keys&gt;&lt;key app="EN" db-id="0xdr2vpdoeza5fe0exn5sw2gpwaaeesvv9fe"&gt;220&lt;/key&gt;&lt;/foreign-keys&gt;&lt;ref-type name="Journal Article"&gt;17&lt;/ref-type&gt;&lt;contributors&gt;&lt;authors&gt;&lt;author&gt;Carter, Bernie&lt;/author&gt;&lt;/authors&gt;&lt;/contributors&gt;&lt;auth-address&gt;Carter, Bernie, Department of Nursing, University of Central Lancashire , Preston, United Kingdom, PR1 2HE, bcarter@uclan.ac.uk&lt;/auth-address&gt;&lt;titles&gt;&lt;title&gt;&amp;apos;Good&amp;apos; and &amp;apos;bad&amp;apos; stories: Decisive moments, &amp;apos;shock and awe&amp;apos; and being moral&lt;/title&gt;&lt;secondary-title&gt;Journal of Clinical Nursing&lt;/secondary-title&gt;&lt;/titles&gt;&lt;periodical&gt;&lt;full-title&gt;J Clin Nurs&lt;/full-title&gt;&lt;abbr-1&gt;Journal of clinical nursing&lt;/abbr-1&gt;&lt;/periodical&gt;&lt;pages&gt;1063-1070&lt;/pages&gt;&lt;volume&gt;17&lt;/volume&gt;&lt;number&gt;8&lt;/number&gt;&lt;keywords&gt;&lt;keyword&gt;decisive moments&lt;/keyword&gt;&lt;keyword&gt;moral&lt;/keyword&gt;&lt;keyword&gt;eliciting&lt;/keyword&gt;&lt;keyword&gt;interpretation&lt;/keyword&gt;&lt;keyword&gt;stories&lt;/keyword&gt;&lt;keyword&gt;narratives&lt;/keyword&gt;&lt;keyword&gt;Decision Making&lt;/keyword&gt;&lt;keyword&gt;Morale&lt;/keyword&gt;&lt;keyword&gt;Storytelling&lt;/keyword&gt;&lt;keyword&gt;Theoretical Interpretation&lt;/keyword&gt;&lt;/keywords&gt;&lt;dates&gt;&lt;year&gt;2008&lt;/year&gt;&lt;/dates&gt;&lt;pub-location&gt;United Kingdom&lt;/pub-location&gt;&lt;publisher&gt;Wiley-Blackwell Publishing Ltd.&lt;/publisher&gt;&lt;isbn&gt;0962-1067&amp;#xD;1365-2702&lt;/isbn&gt;&lt;accession-num&gt;2008-02932-009. First Author &amp;amp; Affiliation: Carter, Bernie&lt;/accession-num&gt;&lt;urls&gt;&lt;related-urls&gt;&lt;url&gt;http://search.ebscohost.com/login.aspx?direct=true&amp;amp;db=psyh&amp;amp;AN=2008-02932-009&amp;amp;site=ehost-live&lt;/url&gt;&lt;url&gt;bcarter@uclan.ac.uk&lt;/url&gt;&lt;/related-urls&gt;&lt;/urls&gt;&lt;electronic-resource-num&gt;10.1111/j.1365-2702.2006.01942.x&lt;/electronic-resource-num&gt;&lt;remote-database-name&gt;psyh&lt;/remote-database-name&gt;&lt;remote-database-provider&gt;EBSCOhost&lt;/remote-database-provider&gt;&lt;/record&gt;&lt;/Cite&gt;&lt;/EndNote&gt;</w:instrText>
      </w:r>
      <w:r w:rsidRPr="00C94601">
        <w:rPr>
          <w:color w:val="000000" w:themeColor="text1"/>
          <w:szCs w:val="22"/>
        </w:rPr>
        <w:fldChar w:fldCharType="end"/>
      </w:r>
      <w:r w:rsidRPr="00C94601">
        <w:rPr>
          <w:color w:val="000000" w:themeColor="text1"/>
          <w:szCs w:val="22"/>
        </w:rPr>
        <w:t xml:space="preserve">because they are accurate </w:t>
      </w:r>
      <w:r w:rsidRPr="00C94601">
        <w:rPr>
          <w:color w:val="000000" w:themeColor="text1"/>
          <w:szCs w:val="22"/>
        </w:rPr>
        <w:lastRenderedPageBreak/>
        <w:t>representations of how the teller has made sense of what took place.  As such it is the process of identifying cause and meaning that is important</w:t>
      </w:r>
      <w:r w:rsidRPr="00C94601">
        <w:rPr>
          <w:rFonts w:cstheme="minorHAnsi"/>
          <w:color w:val="000000" w:themeColor="text1"/>
          <w:szCs w:val="22"/>
        </w:rPr>
        <w:t xml:space="preserve">.  </w:t>
      </w:r>
    </w:p>
    <w:p w14:paraId="301B9B10" w14:textId="77777777" w:rsidR="00DE3231" w:rsidRPr="00C94601" w:rsidRDefault="00DE3231" w:rsidP="001D5714">
      <w:pPr>
        <w:pStyle w:val="Heading2"/>
        <w:rPr>
          <w:rFonts w:cs="Times New Roman"/>
          <w:color w:val="000000" w:themeColor="text1"/>
          <w:szCs w:val="24"/>
        </w:rPr>
      </w:pPr>
      <w:r w:rsidRPr="00C94601">
        <w:rPr>
          <w:rFonts w:cs="Times New Roman"/>
          <w:color w:val="000000" w:themeColor="text1"/>
          <w:szCs w:val="24"/>
        </w:rPr>
        <w:t>C</w:t>
      </w:r>
      <w:r w:rsidR="00DD5A9C" w:rsidRPr="00C94601">
        <w:rPr>
          <w:rFonts w:cs="Times New Roman"/>
          <w:color w:val="000000" w:themeColor="text1"/>
          <w:szCs w:val="24"/>
        </w:rPr>
        <w:t>onclusion</w:t>
      </w:r>
    </w:p>
    <w:p w14:paraId="1312B2FB" w14:textId="15FAEB37" w:rsidR="003A25CC" w:rsidRPr="00C94601" w:rsidRDefault="003A25CC" w:rsidP="00D742DD">
      <w:pPr>
        <w:pStyle w:val="Paragraph"/>
        <w:rPr>
          <w:color w:val="000000" w:themeColor="text1"/>
        </w:rPr>
      </w:pPr>
      <w:r w:rsidRPr="00C94601">
        <w:rPr>
          <w:color w:val="000000" w:themeColor="text1"/>
        </w:rPr>
        <w:t xml:space="preserve">In this </w:t>
      </w:r>
      <w:r w:rsidR="00F75E8F" w:rsidRPr="00C94601">
        <w:rPr>
          <w:color w:val="000000" w:themeColor="text1"/>
        </w:rPr>
        <w:t>paper,</w:t>
      </w:r>
      <w:r w:rsidRPr="00C94601">
        <w:rPr>
          <w:color w:val="000000" w:themeColor="text1"/>
        </w:rPr>
        <w:t xml:space="preserve"> we have argued that change is not a </w:t>
      </w:r>
      <w:r w:rsidR="00F75E8F" w:rsidRPr="00C94601">
        <w:rPr>
          <w:color w:val="000000" w:themeColor="text1"/>
        </w:rPr>
        <w:t>one-dimensional</w:t>
      </w:r>
      <w:r w:rsidRPr="00C94601">
        <w:rPr>
          <w:color w:val="000000" w:themeColor="text1"/>
        </w:rPr>
        <w:t xml:space="preserve"> concept, nor is it static </w:t>
      </w:r>
      <w:r w:rsidR="000B6DA0" w:rsidRPr="00C94601">
        <w:rPr>
          <w:color w:val="000000" w:themeColor="text1"/>
        </w:rPr>
        <w:t xml:space="preserve">or </w:t>
      </w:r>
      <w:r w:rsidRPr="00C94601">
        <w:rPr>
          <w:color w:val="000000" w:themeColor="text1"/>
        </w:rPr>
        <w:t xml:space="preserve">should </w:t>
      </w:r>
      <w:r w:rsidR="000B6DA0" w:rsidRPr="00C94601">
        <w:rPr>
          <w:color w:val="000000" w:themeColor="text1"/>
        </w:rPr>
        <w:t xml:space="preserve">it </w:t>
      </w:r>
      <w:r w:rsidRPr="00C94601">
        <w:rPr>
          <w:color w:val="000000" w:themeColor="text1"/>
        </w:rPr>
        <w:t xml:space="preserve">be viewed as an end point in the journey of recovery post-injury. We identified biographical attendance, disruption, continuity and reconstruction of self and others as key aspects of the experience of family members post-TBI, and as indications that change is a multifaceted concept.  Narrow characterisations of this experience as a form of loss may be unhelpful and dehumanising.  We therefore propose a shift in the discourse in research and practice literature away from loss and towards transition, with greater recognition of the role that uninjured family members play in making sense of </w:t>
      </w:r>
      <w:r w:rsidR="00626B1D" w:rsidRPr="00C94601">
        <w:rPr>
          <w:color w:val="000000" w:themeColor="text1"/>
        </w:rPr>
        <w:t>change post</w:t>
      </w:r>
      <w:r w:rsidRPr="00C94601">
        <w:rPr>
          <w:color w:val="000000" w:themeColor="text1"/>
        </w:rPr>
        <w:t xml:space="preserve">-injury.  </w:t>
      </w:r>
    </w:p>
    <w:p w14:paraId="4F68F749" w14:textId="7A920344" w:rsidR="003A25CC" w:rsidRPr="00C94601" w:rsidRDefault="003A25CC" w:rsidP="000002EC">
      <w:pPr>
        <w:pStyle w:val="Newparagraph"/>
        <w:rPr>
          <w:color w:val="000000" w:themeColor="text1"/>
        </w:rPr>
      </w:pPr>
      <w:r w:rsidRPr="00C94601">
        <w:rPr>
          <w:color w:val="000000" w:themeColor="text1"/>
        </w:rPr>
        <w:t xml:space="preserve">Family members are too frequently treated as witnesses to the illness journey rather than as people embarking on a journey of their own.  </w:t>
      </w:r>
      <w:r w:rsidR="00B435F7" w:rsidRPr="00C94601">
        <w:rPr>
          <w:color w:val="000000" w:themeColor="text1"/>
        </w:rPr>
        <w:t>However,</w:t>
      </w:r>
      <w:r w:rsidRPr="00C94601">
        <w:rPr>
          <w:color w:val="000000" w:themeColor="text1"/>
        </w:rPr>
        <w:t xml:space="preserve"> we have shown that family members do embark on their own journey, that they themselves are changing as a result of injury and that they are also active agents in making sense of ‘self-concept’ for the injured person.  However, it is important to recognise that often families may experience a form of misalignment post-injury, and that ways of helping the families to realign </w:t>
      </w:r>
      <w:r w:rsidR="00626B1D" w:rsidRPr="00C94601">
        <w:rPr>
          <w:color w:val="000000" w:themeColor="text1"/>
        </w:rPr>
        <w:t>and re</w:t>
      </w:r>
      <w:r w:rsidRPr="00C94601">
        <w:rPr>
          <w:color w:val="000000" w:themeColor="text1"/>
        </w:rPr>
        <w:t xml:space="preserve">-construct themselves post-injury may be a helpful strategy for rehabilitation. Future research should examine how families help to preserve, sustain or realign narrative order both for themselves and </w:t>
      </w:r>
      <w:r w:rsidR="00220DF3" w:rsidRPr="00C94601">
        <w:rPr>
          <w:color w:val="000000" w:themeColor="text1"/>
        </w:rPr>
        <w:t>the whole family.  Understanding how healthcare practitioners can support families to re-construct their identities in a meaningful way post injury should be prioritised.</w:t>
      </w:r>
    </w:p>
    <w:p w14:paraId="4E943BEB" w14:textId="77777777" w:rsidR="00B435F7" w:rsidRPr="00C94601" w:rsidRDefault="00B435F7" w:rsidP="003A25CC">
      <w:pPr>
        <w:pStyle w:val="Acknowledgements"/>
        <w:rPr>
          <w:b/>
          <w:color w:val="000000" w:themeColor="text1"/>
        </w:rPr>
      </w:pPr>
    </w:p>
    <w:p w14:paraId="3F0908C8" w14:textId="27CB75B9" w:rsidR="009C62E2" w:rsidRPr="00C94601" w:rsidRDefault="009C62E2" w:rsidP="003A25CC">
      <w:pPr>
        <w:pStyle w:val="Acknowledgements"/>
        <w:rPr>
          <w:b/>
          <w:color w:val="000000" w:themeColor="text1"/>
        </w:rPr>
      </w:pPr>
      <w:r w:rsidRPr="00C94601">
        <w:rPr>
          <w:b/>
          <w:color w:val="000000" w:themeColor="text1"/>
        </w:rPr>
        <w:lastRenderedPageBreak/>
        <w:t>Declaration of Interest</w:t>
      </w:r>
    </w:p>
    <w:p w14:paraId="26E316A1" w14:textId="0E06DBC0" w:rsidR="00394E66" w:rsidRPr="00C94601" w:rsidRDefault="00394E66" w:rsidP="00394E66">
      <w:pPr>
        <w:rPr>
          <w:color w:val="000000" w:themeColor="text1"/>
        </w:rPr>
      </w:pPr>
      <w:r w:rsidRPr="00C94601">
        <w:rPr>
          <w:color w:val="000000" w:themeColor="text1"/>
        </w:rPr>
        <w:t>No conflict of interest is declared</w:t>
      </w:r>
    </w:p>
    <w:p w14:paraId="44183B09" w14:textId="77777777" w:rsidR="00394E66" w:rsidRPr="00C94601" w:rsidRDefault="00394E66" w:rsidP="00394E66">
      <w:pPr>
        <w:pStyle w:val="Acknowledgements"/>
        <w:rPr>
          <w:b/>
          <w:color w:val="000000" w:themeColor="text1"/>
        </w:rPr>
      </w:pPr>
      <w:r w:rsidRPr="00C94601">
        <w:rPr>
          <w:b/>
          <w:color w:val="000000" w:themeColor="text1"/>
        </w:rPr>
        <w:t>Acknowledgements</w:t>
      </w:r>
    </w:p>
    <w:p w14:paraId="709DA255" w14:textId="77777777" w:rsidR="00394E66" w:rsidRPr="00C94601" w:rsidRDefault="00394E66" w:rsidP="00394E66">
      <w:pPr>
        <w:pStyle w:val="Acknowledgements"/>
        <w:rPr>
          <w:color w:val="000000" w:themeColor="text1"/>
          <w:sz w:val="24"/>
        </w:rPr>
      </w:pPr>
      <w:r w:rsidRPr="00C94601">
        <w:rPr>
          <w:color w:val="000000" w:themeColor="text1"/>
        </w:rPr>
        <w:t>PJH is supported by a NIHR Research Professorship and the NIHR Cambridge BRC</w:t>
      </w:r>
    </w:p>
    <w:p w14:paraId="74020104" w14:textId="6A697D74" w:rsidR="009C5B7B" w:rsidRPr="00C94601" w:rsidRDefault="00394E66" w:rsidP="00394E66">
      <w:pPr>
        <w:pStyle w:val="Newparagraph"/>
        <w:ind w:firstLine="0"/>
        <w:rPr>
          <w:color w:val="000000" w:themeColor="text1"/>
        </w:rPr>
      </w:pPr>
      <w:r w:rsidRPr="00C94601">
        <w:rPr>
          <w:color w:val="000000" w:themeColor="text1"/>
        </w:rPr>
        <w:t xml:space="preserve">The </w:t>
      </w:r>
      <w:proofErr w:type="spellStart"/>
      <w:r w:rsidRPr="00C94601">
        <w:rPr>
          <w:color w:val="000000" w:themeColor="text1"/>
        </w:rPr>
        <w:t>Wellcome</w:t>
      </w:r>
      <w:proofErr w:type="spellEnd"/>
      <w:r w:rsidRPr="00C94601">
        <w:rPr>
          <w:color w:val="000000" w:themeColor="text1"/>
        </w:rPr>
        <w:t xml:space="preserve"> Trust Clinical Research Facility</w:t>
      </w:r>
    </w:p>
    <w:p w14:paraId="6BFEBE9A" w14:textId="77777777" w:rsidR="00394E66" w:rsidRPr="00C94601" w:rsidRDefault="00394E66" w:rsidP="00394E66">
      <w:pPr>
        <w:pStyle w:val="Newparagraph"/>
        <w:ind w:firstLine="0"/>
        <w:rPr>
          <w:b/>
          <w:color w:val="000000" w:themeColor="text1"/>
        </w:rPr>
      </w:pPr>
    </w:p>
    <w:p w14:paraId="40D7B6E7" w14:textId="23616D50" w:rsidR="009C62E2" w:rsidRPr="00C94601" w:rsidRDefault="00DE3231" w:rsidP="001B5CD9">
      <w:pPr>
        <w:pStyle w:val="Heading1"/>
        <w:rPr>
          <w:i/>
          <w:color w:val="000000" w:themeColor="text1"/>
        </w:rPr>
      </w:pPr>
      <w:r w:rsidRPr="00C94601">
        <w:rPr>
          <w:i/>
          <w:color w:val="000000" w:themeColor="text1"/>
        </w:rPr>
        <w:br w:type="page"/>
      </w:r>
      <w:r w:rsidR="001B5CD9" w:rsidRPr="00C94601">
        <w:rPr>
          <w:color w:val="000000" w:themeColor="text1"/>
        </w:rPr>
        <w:lastRenderedPageBreak/>
        <w:t>REFERENCES</w:t>
      </w:r>
    </w:p>
    <w:p w14:paraId="605F163A" w14:textId="1D95D8F9" w:rsidR="001B07ED" w:rsidRPr="00C94601" w:rsidRDefault="00BD7B86" w:rsidP="001B07ED">
      <w:pPr>
        <w:widowControl w:val="0"/>
        <w:autoSpaceDE w:val="0"/>
        <w:autoSpaceDN w:val="0"/>
        <w:adjustRightInd w:val="0"/>
        <w:ind w:left="480" w:hanging="480"/>
        <w:rPr>
          <w:noProof/>
          <w:color w:val="000000" w:themeColor="text1"/>
        </w:rPr>
      </w:pPr>
      <w:r w:rsidRPr="00C94601">
        <w:rPr>
          <w:color w:val="000000" w:themeColor="text1"/>
        </w:rPr>
        <w:fldChar w:fldCharType="begin" w:fldLock="1"/>
      </w:r>
      <w:r w:rsidRPr="00C94601">
        <w:rPr>
          <w:color w:val="000000" w:themeColor="text1"/>
        </w:rPr>
        <w:instrText xml:space="preserve">ADDIN Mendeley Bibliography CSL_BIBLIOGRAPHY </w:instrText>
      </w:r>
      <w:r w:rsidRPr="00C94601">
        <w:rPr>
          <w:color w:val="000000" w:themeColor="text1"/>
        </w:rPr>
        <w:fldChar w:fldCharType="separate"/>
      </w:r>
      <w:r w:rsidR="001B07ED" w:rsidRPr="00C94601">
        <w:rPr>
          <w:noProof/>
          <w:color w:val="000000" w:themeColor="text1"/>
        </w:rPr>
        <w:t xml:space="preserve">Abrahamson, V., Jensen, J., Springett, K., &amp; Sakel, M. (2016). Experiences of patients with traumatic brain injury and their carers during transition from in-patient rehabilitation to the community: a qualitative study. </w:t>
      </w:r>
      <w:r w:rsidR="001B07ED" w:rsidRPr="00C94601">
        <w:rPr>
          <w:i/>
          <w:iCs/>
          <w:noProof/>
          <w:color w:val="000000" w:themeColor="text1"/>
        </w:rPr>
        <w:t>Disability and Rehabilitation</w:t>
      </w:r>
      <w:r w:rsidR="001B07ED" w:rsidRPr="00C94601">
        <w:rPr>
          <w:noProof/>
          <w:color w:val="000000" w:themeColor="text1"/>
        </w:rPr>
        <w:t>, 1–12. https://doi.org/10.1080/09638288.2016.1211755</w:t>
      </w:r>
    </w:p>
    <w:p w14:paraId="3AE49772"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Anderson, M. I., Parmenter, T. R., &amp; Mok, M. (2002). The relationship between neurobehavioural problems of severe traumatic brain injury (TBI), family functioning and the psychological well-being of the spouse/caregiver: path model analysis. </w:t>
      </w:r>
      <w:r w:rsidRPr="00C94601">
        <w:rPr>
          <w:i/>
          <w:iCs/>
          <w:noProof/>
          <w:color w:val="000000" w:themeColor="text1"/>
        </w:rPr>
        <w:t>Brain Injury</w:t>
      </w:r>
      <w:r w:rsidRPr="00C94601">
        <w:rPr>
          <w:noProof/>
          <w:color w:val="000000" w:themeColor="text1"/>
        </w:rPr>
        <w:t xml:space="preserve">, </w:t>
      </w:r>
      <w:r w:rsidRPr="00C94601">
        <w:rPr>
          <w:i/>
          <w:iCs/>
          <w:noProof/>
          <w:color w:val="000000" w:themeColor="text1"/>
        </w:rPr>
        <w:t>16</w:t>
      </w:r>
      <w:r w:rsidRPr="00C94601">
        <w:rPr>
          <w:noProof/>
          <w:color w:val="000000" w:themeColor="text1"/>
        </w:rPr>
        <w:t>(9), 743–57. https://doi.org/10.1080/02699050210128906</w:t>
      </w:r>
    </w:p>
    <w:p w14:paraId="6E92CB3A"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Bingley,  a F., Thomas, C., Brown, J., Reeve, J., &amp; Payne, S. (2008). Developing narrative research in supportive and palliative care: the focus on illness narratives. </w:t>
      </w:r>
      <w:r w:rsidRPr="00C94601">
        <w:rPr>
          <w:i/>
          <w:iCs/>
          <w:noProof/>
          <w:color w:val="000000" w:themeColor="text1"/>
        </w:rPr>
        <w:t>Palliative Medicine</w:t>
      </w:r>
      <w:r w:rsidRPr="00C94601">
        <w:rPr>
          <w:noProof/>
          <w:color w:val="000000" w:themeColor="text1"/>
        </w:rPr>
        <w:t xml:space="preserve">, </w:t>
      </w:r>
      <w:r w:rsidRPr="00C94601">
        <w:rPr>
          <w:i/>
          <w:iCs/>
          <w:noProof/>
          <w:color w:val="000000" w:themeColor="text1"/>
        </w:rPr>
        <w:t>22</w:t>
      </w:r>
      <w:r w:rsidRPr="00C94601">
        <w:rPr>
          <w:noProof/>
          <w:color w:val="000000" w:themeColor="text1"/>
        </w:rPr>
        <w:t>(5), 653–658. https://doi.org/10.1177/0269216308089842</w:t>
      </w:r>
    </w:p>
    <w:p w14:paraId="108B4F9B"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Blake, H. (2008). Caregiver stress in traumatic brain injury. </w:t>
      </w:r>
      <w:r w:rsidRPr="00C94601">
        <w:rPr>
          <w:i/>
          <w:iCs/>
          <w:noProof/>
          <w:color w:val="000000" w:themeColor="text1"/>
        </w:rPr>
        <w:t>International Journal of Therapy &amp; Rehabilitation</w:t>
      </w:r>
      <w:r w:rsidRPr="00C94601">
        <w:rPr>
          <w:noProof/>
          <w:color w:val="000000" w:themeColor="text1"/>
        </w:rPr>
        <w:t xml:space="preserve">, </w:t>
      </w:r>
      <w:r w:rsidRPr="00C94601">
        <w:rPr>
          <w:i/>
          <w:iCs/>
          <w:noProof/>
          <w:color w:val="000000" w:themeColor="text1"/>
        </w:rPr>
        <w:t>15</w:t>
      </w:r>
      <w:r w:rsidRPr="00C94601">
        <w:rPr>
          <w:noProof/>
          <w:color w:val="000000" w:themeColor="text1"/>
        </w:rPr>
        <w:t>(6), 263–271 9p. https://doi.org/10.12968/ijtr.2008.15.6.29878</w:t>
      </w:r>
    </w:p>
    <w:p w14:paraId="4B79B790"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Bowen, C., Hall, T., Newby, G., Walsh, B., Weatherhead, B., &amp; Yeates, G. N. (2009). The Impact of Brain Injury on Relationships Across the Lifespan and Across School, Family and Work Contexts. </w:t>
      </w:r>
      <w:r w:rsidRPr="00C94601">
        <w:rPr>
          <w:i/>
          <w:iCs/>
          <w:noProof/>
          <w:color w:val="000000" w:themeColor="text1"/>
        </w:rPr>
        <w:t>Human Systems: The Journal of Therapy, Consultation and training.2</w:t>
      </w:r>
      <w:r w:rsidRPr="00C94601">
        <w:rPr>
          <w:noProof/>
          <w:color w:val="000000" w:themeColor="text1"/>
        </w:rPr>
        <w:t xml:space="preserve">, </w:t>
      </w:r>
      <w:r w:rsidRPr="00C94601">
        <w:rPr>
          <w:i/>
          <w:iCs/>
          <w:noProof/>
          <w:color w:val="000000" w:themeColor="text1"/>
        </w:rPr>
        <w:t>20</w:t>
      </w:r>
      <w:r w:rsidRPr="00C94601">
        <w:rPr>
          <w:noProof/>
          <w:color w:val="000000" w:themeColor="text1"/>
        </w:rPr>
        <w:t>(1), 62–77.</w:t>
      </w:r>
    </w:p>
    <w:p w14:paraId="1783E961"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Bruner, J. (1990). </w:t>
      </w:r>
      <w:r w:rsidRPr="00C94601">
        <w:rPr>
          <w:i/>
          <w:iCs/>
          <w:noProof/>
          <w:color w:val="000000" w:themeColor="text1"/>
        </w:rPr>
        <w:t>Acts of meaning</w:t>
      </w:r>
      <w:r w:rsidRPr="00C94601">
        <w:rPr>
          <w:noProof/>
          <w:color w:val="000000" w:themeColor="text1"/>
        </w:rPr>
        <w:t>. Cambridge, Mass: Harvard University.</w:t>
      </w:r>
    </w:p>
    <w:p w14:paraId="3A9CEE74"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Bury, M. (1982). Chronic illness as biographical disruption. </w:t>
      </w:r>
      <w:r w:rsidRPr="00C94601">
        <w:rPr>
          <w:i/>
          <w:iCs/>
          <w:noProof/>
          <w:color w:val="000000" w:themeColor="text1"/>
        </w:rPr>
        <w:t>Sociology of Health &amp; Illness</w:t>
      </w:r>
      <w:r w:rsidRPr="00C94601">
        <w:rPr>
          <w:noProof/>
          <w:color w:val="000000" w:themeColor="text1"/>
        </w:rPr>
        <w:t xml:space="preserve">, </w:t>
      </w:r>
      <w:r w:rsidRPr="00C94601">
        <w:rPr>
          <w:i/>
          <w:iCs/>
          <w:noProof/>
          <w:color w:val="000000" w:themeColor="text1"/>
        </w:rPr>
        <w:t>4</w:t>
      </w:r>
      <w:r w:rsidRPr="00C94601">
        <w:rPr>
          <w:noProof/>
          <w:color w:val="000000" w:themeColor="text1"/>
        </w:rPr>
        <w:t>(2), 167–182. https://doi.org/10.1111/1467-9566.ep11339939</w:t>
      </w:r>
    </w:p>
    <w:p w14:paraId="3174A52B"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Butera-Prinzi, F., &amp; Perlesz, A. (2004). Through children’s eyes: children’s experience of living with a parent with an acquired brain injury. </w:t>
      </w:r>
      <w:r w:rsidRPr="00C94601">
        <w:rPr>
          <w:i/>
          <w:iCs/>
          <w:noProof/>
          <w:color w:val="000000" w:themeColor="text1"/>
        </w:rPr>
        <w:t>Brain Injury</w:t>
      </w:r>
      <w:r w:rsidRPr="00C94601">
        <w:rPr>
          <w:noProof/>
          <w:color w:val="000000" w:themeColor="text1"/>
        </w:rPr>
        <w:t xml:space="preserve">, </w:t>
      </w:r>
      <w:r w:rsidRPr="00C94601">
        <w:rPr>
          <w:i/>
          <w:iCs/>
          <w:noProof/>
          <w:color w:val="000000" w:themeColor="text1"/>
        </w:rPr>
        <w:t>18</w:t>
      </w:r>
      <w:r w:rsidRPr="00C94601">
        <w:rPr>
          <w:noProof/>
          <w:color w:val="000000" w:themeColor="text1"/>
        </w:rPr>
        <w:t>(1), 83–101. https://doi.org/10.1080/0269905031000118500</w:t>
      </w:r>
    </w:p>
    <w:p w14:paraId="62F131F8"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lastRenderedPageBreak/>
        <w:t xml:space="preserve">Carnes, S. L., &amp; Quinn, W. H. (2005). Family Adaptation to Brain Injury: Coping and Psychological Distress. </w:t>
      </w:r>
      <w:r w:rsidRPr="00C94601">
        <w:rPr>
          <w:i/>
          <w:iCs/>
          <w:noProof/>
          <w:color w:val="000000" w:themeColor="text1"/>
        </w:rPr>
        <w:t>Families, Systems, &amp; Health</w:t>
      </w:r>
      <w:r w:rsidRPr="00C94601">
        <w:rPr>
          <w:noProof/>
          <w:color w:val="000000" w:themeColor="text1"/>
        </w:rPr>
        <w:t xml:space="preserve">, </w:t>
      </w:r>
      <w:r w:rsidRPr="00C94601">
        <w:rPr>
          <w:i/>
          <w:iCs/>
          <w:noProof/>
          <w:color w:val="000000" w:themeColor="text1"/>
        </w:rPr>
        <w:t>23</w:t>
      </w:r>
      <w:r w:rsidRPr="00C94601">
        <w:rPr>
          <w:noProof/>
          <w:color w:val="000000" w:themeColor="text1"/>
        </w:rPr>
        <w:t>(2), 186–203. https://doi.org/10.1037/1091-7527.23.2.186</w:t>
      </w:r>
    </w:p>
    <w:p w14:paraId="5A16DEA5"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Carter, B. (2008). “Good” and “bad” stories: Decisive moments, “shock and awe” and being moral. </w:t>
      </w:r>
      <w:r w:rsidRPr="00C94601">
        <w:rPr>
          <w:i/>
          <w:iCs/>
          <w:noProof/>
          <w:color w:val="000000" w:themeColor="text1"/>
        </w:rPr>
        <w:t>Journal of Clinical Nursing</w:t>
      </w:r>
      <w:r w:rsidRPr="00C94601">
        <w:rPr>
          <w:noProof/>
          <w:color w:val="000000" w:themeColor="text1"/>
        </w:rPr>
        <w:t xml:space="preserve">, </w:t>
      </w:r>
      <w:r w:rsidRPr="00C94601">
        <w:rPr>
          <w:i/>
          <w:iCs/>
          <w:noProof/>
          <w:color w:val="000000" w:themeColor="text1"/>
        </w:rPr>
        <w:t>17</w:t>
      </w:r>
      <w:r w:rsidRPr="00C94601">
        <w:rPr>
          <w:noProof/>
          <w:color w:val="000000" w:themeColor="text1"/>
        </w:rPr>
        <w:t>(8), 1063–1070. https://doi.org/10.1111/j.1365-2702.2006.01942.x</w:t>
      </w:r>
    </w:p>
    <w:p w14:paraId="3A683AD5"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Connolly, D., &amp; O’Dowd, T. (2001). The impact of the different disabilities arising from head injury on the primary caregiver. </w:t>
      </w:r>
      <w:r w:rsidRPr="00C94601">
        <w:rPr>
          <w:i/>
          <w:iCs/>
          <w:noProof/>
          <w:color w:val="000000" w:themeColor="text1"/>
        </w:rPr>
        <w:t>British Journal of Occupational Therapy</w:t>
      </w:r>
      <w:r w:rsidRPr="00C94601">
        <w:rPr>
          <w:noProof/>
          <w:color w:val="000000" w:themeColor="text1"/>
        </w:rPr>
        <w:t xml:space="preserve">, </w:t>
      </w:r>
      <w:r w:rsidRPr="00C94601">
        <w:rPr>
          <w:i/>
          <w:iCs/>
          <w:noProof/>
          <w:color w:val="000000" w:themeColor="text1"/>
        </w:rPr>
        <w:t>64</w:t>
      </w:r>
      <w:r w:rsidRPr="00C94601">
        <w:rPr>
          <w:noProof/>
          <w:color w:val="000000" w:themeColor="text1"/>
        </w:rPr>
        <w:t>(1), 41–46.</w:t>
      </w:r>
    </w:p>
    <w:p w14:paraId="4BA5BD84"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Couchman, G., McMahon, G., Kelly, A., &amp; Ponsford, J. (2014). A new kind of normal: qualitative accounts of Multifamily Group Therapy for acquired brain injury. </w:t>
      </w:r>
      <w:r w:rsidRPr="00C94601">
        <w:rPr>
          <w:i/>
          <w:iCs/>
          <w:noProof/>
          <w:color w:val="000000" w:themeColor="text1"/>
        </w:rPr>
        <w:t>Neuropsychological Rehabilitation</w:t>
      </w:r>
      <w:r w:rsidRPr="00C94601">
        <w:rPr>
          <w:noProof/>
          <w:color w:val="000000" w:themeColor="text1"/>
        </w:rPr>
        <w:t xml:space="preserve">, </w:t>
      </w:r>
      <w:r w:rsidRPr="00C94601">
        <w:rPr>
          <w:i/>
          <w:iCs/>
          <w:noProof/>
          <w:color w:val="000000" w:themeColor="text1"/>
        </w:rPr>
        <w:t>24</w:t>
      </w:r>
      <w:r w:rsidRPr="00C94601">
        <w:rPr>
          <w:noProof/>
          <w:color w:val="000000" w:themeColor="text1"/>
        </w:rPr>
        <w:t>(6), 809–832. https://doi.org/10.1080/09602011.2014.912957</w:t>
      </w:r>
    </w:p>
    <w:p w14:paraId="30645D60"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Creswell, J. W. (2013). </w:t>
      </w:r>
      <w:r w:rsidRPr="00C94601">
        <w:rPr>
          <w:i/>
          <w:iCs/>
          <w:noProof/>
          <w:color w:val="000000" w:themeColor="text1"/>
        </w:rPr>
        <w:t>Research design: qualitative, quantitative, and mixed method approaches, Fourth edition, international student edition.</w:t>
      </w:r>
      <w:r w:rsidRPr="00C94601">
        <w:rPr>
          <w:noProof/>
          <w:color w:val="000000" w:themeColor="text1"/>
        </w:rPr>
        <w:t xml:space="preserve"> Los Angeles, Calif: SAGE. Retrieved from http://capitadiscovery.co.uk/derby-ac/items/991688</w:t>
      </w:r>
    </w:p>
    <w:p w14:paraId="155EFF59"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Degeneffe, C. E. (2001). Family caregiving and traumatic brain injury. </w:t>
      </w:r>
      <w:r w:rsidRPr="00C94601">
        <w:rPr>
          <w:i/>
          <w:iCs/>
          <w:noProof/>
          <w:color w:val="000000" w:themeColor="text1"/>
        </w:rPr>
        <w:t>Health Soc Work</w:t>
      </w:r>
      <w:r w:rsidRPr="00C94601">
        <w:rPr>
          <w:noProof/>
          <w:color w:val="000000" w:themeColor="text1"/>
        </w:rPr>
        <w:t xml:space="preserve">, </w:t>
      </w:r>
      <w:r w:rsidRPr="00C94601">
        <w:rPr>
          <w:i/>
          <w:iCs/>
          <w:noProof/>
          <w:color w:val="000000" w:themeColor="text1"/>
        </w:rPr>
        <w:t>26</w:t>
      </w:r>
      <w:r w:rsidRPr="00C94601">
        <w:rPr>
          <w:noProof/>
          <w:color w:val="000000" w:themeColor="text1"/>
        </w:rPr>
        <w:t>(4), 257–268. Retrieved from http://www.ncbi.nlm.nih.gov/pubmed/11758867</w:t>
      </w:r>
    </w:p>
    <w:p w14:paraId="7876BA24"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Degeneffe, C. E., &amp; Burcham, C. M. (2008). Adult sibbling caregiving for persons with traumatic brain injury: Predictors of affective and instrument support. </w:t>
      </w:r>
      <w:r w:rsidRPr="00C94601">
        <w:rPr>
          <w:i/>
          <w:iCs/>
          <w:noProof/>
          <w:color w:val="000000" w:themeColor="text1"/>
        </w:rPr>
        <w:t>Journal of Rehabilitation</w:t>
      </w:r>
      <w:r w:rsidRPr="00C94601">
        <w:rPr>
          <w:noProof/>
          <w:color w:val="000000" w:themeColor="text1"/>
        </w:rPr>
        <w:t xml:space="preserve">, </w:t>
      </w:r>
      <w:r w:rsidRPr="00C94601">
        <w:rPr>
          <w:i/>
          <w:iCs/>
          <w:noProof/>
          <w:color w:val="000000" w:themeColor="text1"/>
        </w:rPr>
        <w:t>74</w:t>
      </w:r>
      <w:r w:rsidRPr="00C94601">
        <w:rPr>
          <w:noProof/>
          <w:color w:val="000000" w:themeColor="text1"/>
        </w:rPr>
        <w:t>(3), 10–20.</w:t>
      </w:r>
    </w:p>
    <w:p w14:paraId="7DCFFBD9"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Degeneffe, C. E., &amp; Lee, G. K. (2010). Quality of life after traumatic brain injury: Perspectives of adult siblings. </w:t>
      </w:r>
      <w:r w:rsidRPr="00C94601">
        <w:rPr>
          <w:i/>
          <w:iCs/>
          <w:noProof/>
          <w:color w:val="000000" w:themeColor="text1"/>
        </w:rPr>
        <w:t>Journal of Rehabilitation</w:t>
      </w:r>
      <w:r w:rsidRPr="00C94601">
        <w:rPr>
          <w:noProof/>
          <w:color w:val="000000" w:themeColor="text1"/>
        </w:rPr>
        <w:t xml:space="preserve">, </w:t>
      </w:r>
      <w:r w:rsidRPr="00C94601">
        <w:rPr>
          <w:i/>
          <w:iCs/>
          <w:noProof/>
          <w:color w:val="000000" w:themeColor="text1"/>
        </w:rPr>
        <w:t>76</w:t>
      </w:r>
      <w:r w:rsidRPr="00C94601">
        <w:rPr>
          <w:noProof/>
          <w:color w:val="000000" w:themeColor="text1"/>
        </w:rPr>
        <w:t>(4), 27–36.</w:t>
      </w:r>
    </w:p>
    <w:p w14:paraId="2EFDAEF1"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Degeneffe, C. E., &amp; Lynch, R. T. (2006). Correlates of depression in adult siblings of </w:t>
      </w:r>
      <w:r w:rsidRPr="00C94601">
        <w:rPr>
          <w:noProof/>
          <w:color w:val="000000" w:themeColor="text1"/>
        </w:rPr>
        <w:lastRenderedPageBreak/>
        <w:t xml:space="preserve">persons with traumatic brain injury. </w:t>
      </w:r>
      <w:r w:rsidRPr="00C94601">
        <w:rPr>
          <w:i/>
          <w:iCs/>
          <w:noProof/>
          <w:color w:val="000000" w:themeColor="text1"/>
        </w:rPr>
        <w:t>Rehabilitation Counseling Bulletin</w:t>
      </w:r>
      <w:r w:rsidRPr="00C94601">
        <w:rPr>
          <w:noProof/>
          <w:color w:val="000000" w:themeColor="text1"/>
        </w:rPr>
        <w:t xml:space="preserve">, </w:t>
      </w:r>
      <w:r w:rsidRPr="00C94601">
        <w:rPr>
          <w:i/>
          <w:iCs/>
          <w:noProof/>
          <w:color w:val="000000" w:themeColor="text1"/>
        </w:rPr>
        <w:t>49</w:t>
      </w:r>
      <w:r w:rsidRPr="00C94601">
        <w:rPr>
          <w:noProof/>
          <w:color w:val="000000" w:themeColor="text1"/>
        </w:rPr>
        <w:t>(3), 130–187.</w:t>
      </w:r>
    </w:p>
    <w:p w14:paraId="552D17CF"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Degeneffe, C. E., &amp; Olney, M. F. (2008). Future concerns of adult siblings of persons with traumatic brain injury. </w:t>
      </w:r>
      <w:r w:rsidRPr="00C94601">
        <w:rPr>
          <w:i/>
          <w:iCs/>
          <w:noProof/>
          <w:color w:val="000000" w:themeColor="text1"/>
        </w:rPr>
        <w:t>Rehabilitation Counseling Bulletin</w:t>
      </w:r>
      <w:r w:rsidRPr="00C94601">
        <w:rPr>
          <w:noProof/>
          <w:color w:val="000000" w:themeColor="text1"/>
        </w:rPr>
        <w:t xml:space="preserve">, </w:t>
      </w:r>
      <w:r w:rsidRPr="00C94601">
        <w:rPr>
          <w:i/>
          <w:iCs/>
          <w:noProof/>
          <w:color w:val="000000" w:themeColor="text1"/>
        </w:rPr>
        <w:t>51</w:t>
      </w:r>
      <w:r w:rsidRPr="00C94601">
        <w:rPr>
          <w:noProof/>
          <w:color w:val="000000" w:themeColor="text1"/>
        </w:rPr>
        <w:t>(4), 240–250. Retrieved from http://search.ebscohost.com/login.aspx?direct=true&amp;db=cin20&amp;AN=2010041747&amp;site=ehost-live</w:t>
      </w:r>
    </w:p>
    <w:p w14:paraId="3DF74C3F"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Degeneffe, C. E., &amp; Olney, M. F. (2010). “We are the forgotten victims”: Perspectives of adult siblings of persons with traumatic brain injury. </w:t>
      </w:r>
      <w:r w:rsidRPr="00C94601">
        <w:rPr>
          <w:i/>
          <w:iCs/>
          <w:noProof/>
          <w:color w:val="000000" w:themeColor="text1"/>
        </w:rPr>
        <w:t>Brain Injury</w:t>
      </w:r>
      <w:r w:rsidRPr="00C94601">
        <w:rPr>
          <w:noProof/>
          <w:color w:val="000000" w:themeColor="text1"/>
        </w:rPr>
        <w:t xml:space="preserve">, </w:t>
      </w:r>
      <w:r w:rsidRPr="00C94601">
        <w:rPr>
          <w:i/>
          <w:iCs/>
          <w:noProof/>
          <w:color w:val="000000" w:themeColor="text1"/>
        </w:rPr>
        <w:t>24</w:t>
      </w:r>
      <w:r w:rsidRPr="00C94601">
        <w:rPr>
          <w:noProof/>
          <w:color w:val="000000" w:themeColor="text1"/>
        </w:rPr>
        <w:t>(12), 1416–1427. https://doi.org/10.3109/02699052.2010.514317</w:t>
      </w:r>
    </w:p>
    <w:p w14:paraId="5334E3E1"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Denzin, Norman, Lincoln, Y. S. (2011). </w:t>
      </w:r>
      <w:r w:rsidRPr="00C94601">
        <w:rPr>
          <w:i/>
          <w:iCs/>
          <w:noProof/>
          <w:color w:val="000000" w:themeColor="text1"/>
        </w:rPr>
        <w:t>The Sage Handbook of Qualitative Research</w:t>
      </w:r>
      <w:r w:rsidRPr="00C94601">
        <w:rPr>
          <w:noProof/>
          <w:color w:val="000000" w:themeColor="text1"/>
        </w:rPr>
        <w:t xml:space="preserve"> (4th ed.). Thousand Oaks: Sage.</w:t>
      </w:r>
    </w:p>
    <w:p w14:paraId="2F170428"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Ellis-Hill, C., Payne, S., &amp; Ward, C. (2008). Using stroke to explore the life thread model: an alternative approach to understanding rehabilitation following an acquired disability. </w:t>
      </w:r>
      <w:r w:rsidRPr="00C94601">
        <w:rPr>
          <w:i/>
          <w:iCs/>
          <w:noProof/>
          <w:color w:val="000000" w:themeColor="text1"/>
        </w:rPr>
        <w:t>Disability and Rehabilitation</w:t>
      </w:r>
      <w:r w:rsidRPr="00C94601">
        <w:rPr>
          <w:noProof/>
          <w:color w:val="000000" w:themeColor="text1"/>
        </w:rPr>
        <w:t xml:space="preserve">, </w:t>
      </w:r>
      <w:r w:rsidRPr="00C94601">
        <w:rPr>
          <w:i/>
          <w:iCs/>
          <w:noProof/>
          <w:color w:val="000000" w:themeColor="text1"/>
        </w:rPr>
        <w:t>30</w:t>
      </w:r>
      <w:r w:rsidRPr="00C94601">
        <w:rPr>
          <w:noProof/>
          <w:color w:val="000000" w:themeColor="text1"/>
        </w:rPr>
        <w:t>(2), 150–159. https://doi.org/10.1080/09638280701195462</w:t>
      </w:r>
    </w:p>
    <w:p w14:paraId="21074F12"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Foster, A. M., Armstrong, J., Buckley, A., Sherry, J., Young, T., Foliaki, S., … McPherson, K. M. (2012). Encouraging family engagement in the rehabilitation process: a rehabilitation provider’s development of support strategies for family members of people with traumatic brain injury. </w:t>
      </w:r>
      <w:r w:rsidRPr="00C94601">
        <w:rPr>
          <w:i/>
          <w:iCs/>
          <w:noProof/>
          <w:color w:val="000000" w:themeColor="text1"/>
        </w:rPr>
        <w:t>Disability and Rehabilitation</w:t>
      </w:r>
      <w:r w:rsidRPr="00C94601">
        <w:rPr>
          <w:noProof/>
          <w:color w:val="000000" w:themeColor="text1"/>
        </w:rPr>
        <w:t xml:space="preserve">, </w:t>
      </w:r>
      <w:r w:rsidRPr="00C94601">
        <w:rPr>
          <w:i/>
          <w:iCs/>
          <w:noProof/>
          <w:color w:val="000000" w:themeColor="text1"/>
        </w:rPr>
        <w:t>34</w:t>
      </w:r>
      <w:r w:rsidRPr="00C94601">
        <w:rPr>
          <w:noProof/>
          <w:color w:val="000000" w:themeColor="text1"/>
        </w:rPr>
        <w:t>(22), 1855–62. https://doi.org/10.3109/09638288.2012.670028</w:t>
      </w:r>
    </w:p>
    <w:p w14:paraId="30712587"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Gan, C., Campbell, K. A., Gemeinhardt, M., &amp; McFadden, G. T. (2006). Predictors of family system functioning after brain injury. </w:t>
      </w:r>
      <w:r w:rsidRPr="00C94601">
        <w:rPr>
          <w:i/>
          <w:iCs/>
          <w:noProof/>
          <w:color w:val="000000" w:themeColor="text1"/>
        </w:rPr>
        <w:t>Brain Injury</w:t>
      </w:r>
      <w:r w:rsidRPr="00C94601">
        <w:rPr>
          <w:noProof/>
          <w:color w:val="000000" w:themeColor="text1"/>
        </w:rPr>
        <w:t xml:space="preserve">, </w:t>
      </w:r>
      <w:r w:rsidRPr="00C94601">
        <w:rPr>
          <w:i/>
          <w:iCs/>
          <w:noProof/>
          <w:color w:val="000000" w:themeColor="text1"/>
        </w:rPr>
        <w:t>20</w:t>
      </w:r>
      <w:r w:rsidRPr="00C94601">
        <w:rPr>
          <w:noProof/>
          <w:color w:val="000000" w:themeColor="text1"/>
        </w:rPr>
        <w:t>(6), 587–600. https://doi.org/10.1080/02699050600743725</w:t>
      </w:r>
    </w:p>
    <w:p w14:paraId="7FB98A86"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Gervasio, A. H., &amp; Kreutzer, J. S. (1997). Kinship and Family Members’ Psychological </w:t>
      </w:r>
      <w:r w:rsidRPr="00C94601">
        <w:rPr>
          <w:noProof/>
          <w:color w:val="000000" w:themeColor="text1"/>
        </w:rPr>
        <w:lastRenderedPageBreak/>
        <w:t xml:space="preserve">Distress after Traumatic Brain Injury: A Large Sample Study. </w:t>
      </w:r>
      <w:r w:rsidRPr="00C94601">
        <w:rPr>
          <w:i/>
          <w:iCs/>
          <w:noProof/>
          <w:color w:val="000000" w:themeColor="text1"/>
        </w:rPr>
        <w:t>The Journal of Head Trauma Rehabilitation</w:t>
      </w:r>
      <w:r w:rsidRPr="00C94601">
        <w:rPr>
          <w:noProof/>
          <w:color w:val="000000" w:themeColor="text1"/>
        </w:rPr>
        <w:t xml:space="preserve">, </w:t>
      </w:r>
      <w:r w:rsidRPr="00C94601">
        <w:rPr>
          <w:i/>
          <w:iCs/>
          <w:noProof/>
          <w:color w:val="000000" w:themeColor="text1"/>
        </w:rPr>
        <w:t>12</w:t>
      </w:r>
      <w:r w:rsidRPr="00C94601">
        <w:rPr>
          <w:noProof/>
          <w:color w:val="000000" w:themeColor="text1"/>
        </w:rPr>
        <w:t>(3). Retrieved from http://journals.lww.com/headtraumarehab/Fulltext/1997/06000/Kinship_and_Family_Members__Psychological_Distress.3.aspx</w:t>
      </w:r>
    </w:p>
    <w:p w14:paraId="0C0438C2"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Gill, C. J., Sander, A. M., Robins, N., Mazzei, D. K., &amp; Struchen, M. A. (2011). Exploring Experiences of Intimacy From the Viewpoint of Individuals With Traumatic Brain Injury and Their Partners. </w:t>
      </w:r>
      <w:r w:rsidRPr="00C94601">
        <w:rPr>
          <w:i/>
          <w:iCs/>
          <w:noProof/>
          <w:color w:val="000000" w:themeColor="text1"/>
        </w:rPr>
        <w:t>Journal of Head Trauma Rehabilitation</w:t>
      </w:r>
      <w:r w:rsidRPr="00C94601">
        <w:rPr>
          <w:noProof/>
          <w:color w:val="000000" w:themeColor="text1"/>
        </w:rPr>
        <w:t xml:space="preserve">, </w:t>
      </w:r>
      <w:r w:rsidRPr="00C94601">
        <w:rPr>
          <w:i/>
          <w:iCs/>
          <w:noProof/>
          <w:color w:val="000000" w:themeColor="text1"/>
        </w:rPr>
        <w:t>26</w:t>
      </w:r>
      <w:r w:rsidRPr="00C94601">
        <w:rPr>
          <w:noProof/>
          <w:color w:val="000000" w:themeColor="text1"/>
        </w:rPr>
        <w:t>(1), 56–68. https://doi.org/10.1097/HTR.0b013e3182048ee9</w:t>
      </w:r>
    </w:p>
    <w:p w14:paraId="19022A8B"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Gill, D. J., &amp; Wells, D. L. (2000). Forever different: experiences of living with a sibling who has a traumatic brain injury. </w:t>
      </w:r>
      <w:r w:rsidRPr="00C94601">
        <w:rPr>
          <w:i/>
          <w:iCs/>
          <w:noProof/>
          <w:color w:val="000000" w:themeColor="text1"/>
        </w:rPr>
        <w:t>Rehabilitation Nursing</w:t>
      </w:r>
      <w:r w:rsidRPr="00C94601">
        <w:rPr>
          <w:noProof/>
          <w:color w:val="000000" w:themeColor="text1"/>
        </w:rPr>
        <w:t xml:space="preserve">, </w:t>
      </w:r>
      <w:r w:rsidRPr="00C94601">
        <w:rPr>
          <w:i/>
          <w:iCs/>
          <w:noProof/>
          <w:color w:val="000000" w:themeColor="text1"/>
        </w:rPr>
        <w:t>25</w:t>
      </w:r>
      <w:r w:rsidRPr="00C94601">
        <w:rPr>
          <w:noProof/>
          <w:color w:val="000000" w:themeColor="text1"/>
        </w:rPr>
        <w:t>(2), 48–79.</w:t>
      </w:r>
    </w:p>
    <w:p w14:paraId="0326D597"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Gosling, J., &amp; Oddy, M. (1999). Rearranged marriages: marital relationships after head injury. </w:t>
      </w:r>
      <w:r w:rsidRPr="00C94601">
        <w:rPr>
          <w:i/>
          <w:iCs/>
          <w:noProof/>
          <w:color w:val="000000" w:themeColor="text1"/>
        </w:rPr>
        <w:t>Brain Injury : [BI]</w:t>
      </w:r>
      <w:r w:rsidRPr="00C94601">
        <w:rPr>
          <w:noProof/>
          <w:color w:val="000000" w:themeColor="text1"/>
        </w:rPr>
        <w:t xml:space="preserve">, </w:t>
      </w:r>
      <w:r w:rsidRPr="00C94601">
        <w:rPr>
          <w:i/>
          <w:iCs/>
          <w:noProof/>
          <w:color w:val="000000" w:themeColor="text1"/>
        </w:rPr>
        <w:t>13</w:t>
      </w:r>
      <w:r w:rsidRPr="00C94601">
        <w:rPr>
          <w:noProof/>
          <w:color w:val="000000" w:themeColor="text1"/>
        </w:rPr>
        <w:t>(10), 785–796. https://doi.org/10.1080/026990599121179</w:t>
      </w:r>
    </w:p>
    <w:p w14:paraId="03DCB316"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Gracey, F., &amp; Ownsworth, T. (2012). The experience of self in the world: The personal and social contexts of identity change after brain injury. In J. Jetten, C. Haslam, &amp; A. Haslam (Eds.), </w:t>
      </w:r>
      <w:r w:rsidRPr="00C94601">
        <w:rPr>
          <w:i/>
          <w:iCs/>
          <w:noProof/>
          <w:color w:val="000000" w:themeColor="text1"/>
        </w:rPr>
        <w:t>The Social Cure</w:t>
      </w:r>
      <w:r w:rsidRPr="00C94601">
        <w:rPr>
          <w:noProof/>
          <w:color w:val="000000" w:themeColor="text1"/>
        </w:rPr>
        <w:t xml:space="preserve"> (pp. 273–295). Hove: Psychology Press. https://doi.org/10.4324/9780203813195</w:t>
      </w:r>
    </w:p>
    <w:p w14:paraId="44CF136F"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Gracey, F., Palmer, S., Rous, B., Psaila, K., Shaw, K., O’Dell, J., … Mohamed, S. (2008). “Feeling part of things”: personal construction of self after brain injury. </w:t>
      </w:r>
      <w:r w:rsidRPr="00C94601">
        <w:rPr>
          <w:i/>
          <w:iCs/>
          <w:noProof/>
          <w:color w:val="000000" w:themeColor="text1"/>
        </w:rPr>
        <w:t>Neuropsychological Rehabilitation</w:t>
      </w:r>
      <w:r w:rsidRPr="00C94601">
        <w:rPr>
          <w:noProof/>
          <w:color w:val="000000" w:themeColor="text1"/>
        </w:rPr>
        <w:t xml:space="preserve">, </w:t>
      </w:r>
      <w:r w:rsidRPr="00C94601">
        <w:rPr>
          <w:i/>
          <w:iCs/>
          <w:noProof/>
          <w:color w:val="000000" w:themeColor="text1"/>
        </w:rPr>
        <w:t>18</w:t>
      </w:r>
      <w:r w:rsidRPr="00C94601">
        <w:rPr>
          <w:noProof/>
          <w:color w:val="000000" w:themeColor="text1"/>
        </w:rPr>
        <w:t>(December), 627–650. https://doi.org/10.1080/09602010802041238</w:t>
      </w:r>
    </w:p>
    <w:p w14:paraId="57295BE2"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Hammond, F. M., Davis, C. S., Whiteside, O. Y., Philbrick, P., &amp; Hirsch, M. A. (2011). Marital adjustment and stability following traumatic brain injury: a pilot qualitative analysis of spouse perspectives. </w:t>
      </w:r>
      <w:r w:rsidRPr="00C94601">
        <w:rPr>
          <w:i/>
          <w:iCs/>
          <w:noProof/>
          <w:color w:val="000000" w:themeColor="text1"/>
        </w:rPr>
        <w:t>The Journal of Head Trauma Rehabilitation</w:t>
      </w:r>
      <w:r w:rsidRPr="00C94601">
        <w:rPr>
          <w:noProof/>
          <w:color w:val="000000" w:themeColor="text1"/>
        </w:rPr>
        <w:t xml:space="preserve">, </w:t>
      </w:r>
      <w:r w:rsidRPr="00C94601">
        <w:rPr>
          <w:i/>
          <w:iCs/>
          <w:noProof/>
          <w:color w:val="000000" w:themeColor="text1"/>
        </w:rPr>
        <w:t>26</w:t>
      </w:r>
      <w:r w:rsidRPr="00C94601">
        <w:rPr>
          <w:noProof/>
          <w:color w:val="000000" w:themeColor="text1"/>
        </w:rPr>
        <w:t>(1), 69–78. https://doi.org/10.1097/HTR.0b013e318205174d</w:t>
      </w:r>
    </w:p>
    <w:p w14:paraId="68B6E476"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lastRenderedPageBreak/>
        <w:t xml:space="preserve">Harris, D., &amp; Stuart, A. D. (2006). Adolescents’ experience of a parental traumatic brain injury. </w:t>
      </w:r>
      <w:r w:rsidRPr="00C94601">
        <w:rPr>
          <w:i/>
          <w:iCs/>
          <w:noProof/>
          <w:color w:val="000000" w:themeColor="text1"/>
        </w:rPr>
        <w:t>Health SA Gesondheid</w:t>
      </w:r>
      <w:r w:rsidRPr="00C94601">
        <w:rPr>
          <w:noProof/>
          <w:color w:val="000000" w:themeColor="text1"/>
        </w:rPr>
        <w:t xml:space="preserve">, </w:t>
      </w:r>
      <w:r w:rsidRPr="00C94601">
        <w:rPr>
          <w:i/>
          <w:iCs/>
          <w:noProof/>
          <w:color w:val="000000" w:themeColor="text1"/>
        </w:rPr>
        <w:t>11</w:t>
      </w:r>
      <w:r w:rsidRPr="00C94601">
        <w:rPr>
          <w:noProof/>
          <w:color w:val="000000" w:themeColor="text1"/>
        </w:rPr>
        <w:t>(4), 46–56.</w:t>
      </w:r>
    </w:p>
    <w:p w14:paraId="4B676A45"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Harris, J. K. J., Godfrey, H. P. D., Partridge, F. M., &amp; Knight, R. G. (2001). Caregiver depression following traumatic brain injury (TBI): a consequence of adverse effects on family members? </w:t>
      </w:r>
      <w:r w:rsidRPr="00C94601">
        <w:rPr>
          <w:i/>
          <w:iCs/>
          <w:noProof/>
          <w:color w:val="000000" w:themeColor="text1"/>
        </w:rPr>
        <w:t>Brain Injury</w:t>
      </w:r>
      <w:r w:rsidRPr="00C94601">
        <w:rPr>
          <w:noProof/>
          <w:color w:val="000000" w:themeColor="text1"/>
        </w:rPr>
        <w:t xml:space="preserve">, </w:t>
      </w:r>
      <w:r w:rsidRPr="00C94601">
        <w:rPr>
          <w:i/>
          <w:iCs/>
          <w:noProof/>
          <w:color w:val="000000" w:themeColor="text1"/>
        </w:rPr>
        <w:t>15</w:t>
      </w:r>
      <w:r w:rsidRPr="00C94601">
        <w:rPr>
          <w:noProof/>
          <w:color w:val="000000" w:themeColor="text1"/>
        </w:rPr>
        <w:t>(3), 223–238. https://doi.org/10.1080/02699050010004040</w:t>
      </w:r>
    </w:p>
    <w:p w14:paraId="5964A604"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Holloway, I., &amp; Freshwater, D. (2007). </w:t>
      </w:r>
      <w:r w:rsidRPr="00C94601">
        <w:rPr>
          <w:i/>
          <w:iCs/>
          <w:noProof/>
          <w:color w:val="000000" w:themeColor="text1"/>
        </w:rPr>
        <w:t>Narrative Research in Nursing</w:t>
      </w:r>
      <w:r w:rsidRPr="00C94601">
        <w:rPr>
          <w:noProof/>
          <w:color w:val="000000" w:themeColor="text1"/>
        </w:rPr>
        <w:t>. Oxford: Blackwell Publishers.</w:t>
      </w:r>
    </w:p>
    <w:p w14:paraId="0541D633"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Jackson, D., Turner-Stokes, L., Murray, J., Leese, M., &amp; McPherson, K. M. (2009). Acquired brain injury and dementia: A comparison of carer experiences. </w:t>
      </w:r>
      <w:r w:rsidRPr="00C94601">
        <w:rPr>
          <w:i/>
          <w:iCs/>
          <w:noProof/>
          <w:color w:val="000000" w:themeColor="text1"/>
        </w:rPr>
        <w:t>Brain Injury</w:t>
      </w:r>
      <w:r w:rsidRPr="00C94601">
        <w:rPr>
          <w:noProof/>
          <w:color w:val="000000" w:themeColor="text1"/>
        </w:rPr>
        <w:t xml:space="preserve">, </w:t>
      </w:r>
      <w:r w:rsidRPr="00C94601">
        <w:rPr>
          <w:i/>
          <w:iCs/>
          <w:noProof/>
          <w:color w:val="000000" w:themeColor="text1"/>
        </w:rPr>
        <w:t>23</w:t>
      </w:r>
      <w:r w:rsidRPr="00C94601">
        <w:rPr>
          <w:noProof/>
          <w:color w:val="000000" w:themeColor="text1"/>
        </w:rPr>
        <w:t>(5), 433–444. https://doi.org/10.1080/02699050902788451</w:t>
      </w:r>
    </w:p>
    <w:p w14:paraId="49C327D6"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Jennett, B., &amp; Bond, M. (1975). Assessment of outcome after severe brain damage. </w:t>
      </w:r>
      <w:r w:rsidRPr="00C94601">
        <w:rPr>
          <w:i/>
          <w:iCs/>
          <w:noProof/>
          <w:color w:val="000000" w:themeColor="text1"/>
        </w:rPr>
        <w:t>Lancet</w:t>
      </w:r>
      <w:r w:rsidRPr="00C94601">
        <w:rPr>
          <w:noProof/>
          <w:color w:val="000000" w:themeColor="text1"/>
        </w:rPr>
        <w:t xml:space="preserve">, </w:t>
      </w:r>
      <w:r w:rsidRPr="00C94601">
        <w:rPr>
          <w:i/>
          <w:iCs/>
          <w:noProof/>
          <w:color w:val="000000" w:themeColor="text1"/>
        </w:rPr>
        <w:t>1</w:t>
      </w:r>
      <w:r w:rsidRPr="00C94601">
        <w:rPr>
          <w:noProof/>
          <w:color w:val="000000" w:themeColor="text1"/>
        </w:rPr>
        <w:t>(7905), 480.</w:t>
      </w:r>
    </w:p>
    <w:p w14:paraId="5EDC1741"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Jumisko, E., Lexell, J., &amp; Soderberg, S. (2007). Living with moderate or severe traumatic brain injury: the meaning of family members’ experiences. </w:t>
      </w:r>
      <w:r w:rsidRPr="00C94601">
        <w:rPr>
          <w:i/>
          <w:iCs/>
          <w:noProof/>
          <w:color w:val="000000" w:themeColor="text1"/>
        </w:rPr>
        <w:t>Journal of Family Nursing</w:t>
      </w:r>
      <w:r w:rsidRPr="00C94601">
        <w:rPr>
          <w:noProof/>
          <w:color w:val="000000" w:themeColor="text1"/>
        </w:rPr>
        <w:t xml:space="preserve">, </w:t>
      </w:r>
      <w:r w:rsidRPr="00C94601">
        <w:rPr>
          <w:i/>
          <w:iCs/>
          <w:noProof/>
          <w:color w:val="000000" w:themeColor="text1"/>
        </w:rPr>
        <w:t>13</w:t>
      </w:r>
      <w:r w:rsidRPr="00C94601">
        <w:rPr>
          <w:noProof/>
          <w:color w:val="000000" w:themeColor="text1"/>
        </w:rPr>
        <w:t>(3), 353–369. https://doi.org/10.1177/1074840707303842</w:t>
      </w:r>
    </w:p>
    <w:p w14:paraId="3C7502A3"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Kieffer-Kristensen, R., Teasdale, T. W., &amp; Bilenberg, N. (2011). Post-traumatic stress symptoms and psychological functioning in children of parents with acquired brain injury. </w:t>
      </w:r>
      <w:r w:rsidRPr="00C94601">
        <w:rPr>
          <w:i/>
          <w:iCs/>
          <w:noProof/>
          <w:color w:val="000000" w:themeColor="text1"/>
        </w:rPr>
        <w:t>Brain Injury</w:t>
      </w:r>
      <w:r w:rsidRPr="00C94601">
        <w:rPr>
          <w:noProof/>
          <w:color w:val="000000" w:themeColor="text1"/>
        </w:rPr>
        <w:t xml:space="preserve">, </w:t>
      </w:r>
      <w:r w:rsidRPr="00C94601">
        <w:rPr>
          <w:i/>
          <w:iCs/>
          <w:noProof/>
          <w:color w:val="000000" w:themeColor="text1"/>
        </w:rPr>
        <w:t>25</w:t>
      </w:r>
      <w:r w:rsidRPr="00C94601">
        <w:rPr>
          <w:noProof/>
          <w:color w:val="000000" w:themeColor="text1"/>
        </w:rPr>
        <w:t>(7–8), 752–760. https://doi.org/10.3109/02699052.2011.579933</w:t>
      </w:r>
    </w:p>
    <w:p w14:paraId="6FF301E0"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Kosciulek, J. F. (1997). Relationship of family schema to family adaptation to brain injury. </w:t>
      </w:r>
      <w:r w:rsidRPr="00C94601">
        <w:rPr>
          <w:i/>
          <w:iCs/>
          <w:noProof/>
          <w:color w:val="000000" w:themeColor="text1"/>
        </w:rPr>
        <w:t>Brain Injury</w:t>
      </w:r>
      <w:r w:rsidRPr="00C94601">
        <w:rPr>
          <w:noProof/>
          <w:color w:val="000000" w:themeColor="text1"/>
        </w:rPr>
        <w:t xml:space="preserve">, </w:t>
      </w:r>
      <w:r w:rsidRPr="00C94601">
        <w:rPr>
          <w:i/>
          <w:iCs/>
          <w:noProof/>
          <w:color w:val="000000" w:themeColor="text1"/>
        </w:rPr>
        <w:t>11</w:t>
      </w:r>
      <w:r w:rsidRPr="00C94601">
        <w:rPr>
          <w:noProof/>
          <w:color w:val="000000" w:themeColor="text1"/>
        </w:rPr>
        <w:t>(11), 821–30. https://doi.org/10.1080/026990597123034</w:t>
      </w:r>
    </w:p>
    <w:p w14:paraId="589BE656"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Kreutzer, J. S., Marwitz, J. H., Hsu, N., Williams, K., &amp; Riddick, A. (2007). Marital stability after brain injury: an investigation and analysis. </w:t>
      </w:r>
      <w:r w:rsidRPr="00C94601">
        <w:rPr>
          <w:i/>
          <w:iCs/>
          <w:noProof/>
          <w:color w:val="000000" w:themeColor="text1"/>
        </w:rPr>
        <w:t>NeuroRehabilitation</w:t>
      </w:r>
      <w:r w:rsidRPr="00C94601">
        <w:rPr>
          <w:noProof/>
          <w:color w:val="000000" w:themeColor="text1"/>
        </w:rPr>
        <w:t xml:space="preserve">, </w:t>
      </w:r>
      <w:r w:rsidRPr="00C94601">
        <w:rPr>
          <w:i/>
          <w:iCs/>
          <w:noProof/>
          <w:color w:val="000000" w:themeColor="text1"/>
        </w:rPr>
        <w:t>22</w:t>
      </w:r>
      <w:r w:rsidRPr="00C94601">
        <w:rPr>
          <w:noProof/>
          <w:color w:val="000000" w:themeColor="text1"/>
        </w:rPr>
        <w:t>(1), 53–9. Retrieved from http://www.ncbi.nlm.nih.gov/pubmed/17379948</w:t>
      </w:r>
    </w:p>
    <w:p w14:paraId="6FE043BC"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lastRenderedPageBreak/>
        <w:t xml:space="preserve">Kreutzer, J. S., Mills, A., &amp; Marwitz, J. H. (2016). Ambiguous Loss and Emotional Recovery After Traumatic Brain Injury. </w:t>
      </w:r>
      <w:r w:rsidRPr="00C94601">
        <w:rPr>
          <w:i/>
          <w:iCs/>
          <w:noProof/>
          <w:color w:val="000000" w:themeColor="text1"/>
        </w:rPr>
        <w:t>Journal of Family Theory and Review</w:t>
      </w:r>
      <w:r w:rsidRPr="00C94601">
        <w:rPr>
          <w:noProof/>
          <w:color w:val="000000" w:themeColor="text1"/>
        </w:rPr>
        <w:t xml:space="preserve">, </w:t>
      </w:r>
      <w:r w:rsidRPr="00C94601">
        <w:rPr>
          <w:i/>
          <w:iCs/>
          <w:noProof/>
          <w:color w:val="000000" w:themeColor="text1"/>
        </w:rPr>
        <w:t>8</w:t>
      </w:r>
      <w:r w:rsidRPr="00C94601">
        <w:rPr>
          <w:noProof/>
          <w:color w:val="000000" w:themeColor="text1"/>
        </w:rPr>
        <w:t>(3), 386–397. https://doi.org/10.1111/jftr.12150</w:t>
      </w:r>
    </w:p>
    <w:p w14:paraId="099382FA"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Levack, W. M. M., Kayes, N. M., &amp; Fadyl, J. K. (2010). Experience of recovery and outcome following traumatic brain injury: A metasynthesis of qualitative research. </w:t>
      </w:r>
      <w:r w:rsidRPr="00C94601">
        <w:rPr>
          <w:i/>
          <w:iCs/>
          <w:noProof/>
          <w:color w:val="000000" w:themeColor="text1"/>
        </w:rPr>
        <w:t>Disability and Rehabilitation</w:t>
      </w:r>
      <w:r w:rsidRPr="00C94601">
        <w:rPr>
          <w:noProof/>
          <w:color w:val="000000" w:themeColor="text1"/>
        </w:rPr>
        <w:t xml:space="preserve">, </w:t>
      </w:r>
      <w:r w:rsidRPr="00C94601">
        <w:rPr>
          <w:i/>
          <w:iCs/>
          <w:noProof/>
          <w:color w:val="000000" w:themeColor="text1"/>
        </w:rPr>
        <w:t>32</w:t>
      </w:r>
      <w:r w:rsidRPr="00C94601">
        <w:rPr>
          <w:noProof/>
          <w:color w:val="000000" w:themeColor="text1"/>
        </w:rPr>
        <w:t>(March), 986–999. https://doi.org/10.3109/09638281003775394</w:t>
      </w:r>
    </w:p>
    <w:p w14:paraId="7B147813"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McCubin, M. A., &amp; McCubin, H. I. (1991). Family stress theory and assessment: the Resiliency Model of family stress, adjustment, and adaptation. In H. I. McCubbin &amp; A. I. Thompson (Eds.), </w:t>
      </w:r>
      <w:r w:rsidRPr="00C94601">
        <w:rPr>
          <w:i/>
          <w:iCs/>
          <w:noProof/>
          <w:color w:val="000000" w:themeColor="text1"/>
        </w:rPr>
        <w:t>Family assessment inventories for research and practice</w:t>
      </w:r>
      <w:r w:rsidRPr="00C94601">
        <w:rPr>
          <w:noProof/>
          <w:color w:val="000000" w:themeColor="text1"/>
        </w:rPr>
        <w:t xml:space="preserve"> (2nd ed., pp. 3–32). Madison, Wisconsin: University of Wisconsin-Madison.</w:t>
      </w:r>
    </w:p>
    <w:p w14:paraId="5B4F6723"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Muenchberger, H., Kendall, E., &amp; Neal, R. (2008). Identity transition following traumatic brain injury: a dynamic process of contraction, expansion and tentative balance. </w:t>
      </w:r>
      <w:r w:rsidRPr="00C94601">
        <w:rPr>
          <w:i/>
          <w:iCs/>
          <w:noProof/>
          <w:color w:val="000000" w:themeColor="text1"/>
        </w:rPr>
        <w:t>Brain Injury</w:t>
      </w:r>
      <w:r w:rsidRPr="00C94601">
        <w:rPr>
          <w:noProof/>
          <w:color w:val="000000" w:themeColor="text1"/>
        </w:rPr>
        <w:t xml:space="preserve">, </w:t>
      </w:r>
      <w:r w:rsidRPr="00C94601">
        <w:rPr>
          <w:i/>
          <w:iCs/>
          <w:noProof/>
          <w:color w:val="000000" w:themeColor="text1"/>
        </w:rPr>
        <w:t>22</w:t>
      </w:r>
      <w:r w:rsidRPr="00C94601">
        <w:rPr>
          <w:noProof/>
          <w:color w:val="000000" w:themeColor="text1"/>
        </w:rPr>
        <w:t>(12), 979–992. https://doi.org/10.1080/02699050802530532</w:t>
      </w:r>
    </w:p>
    <w:p w14:paraId="10349BD5"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Nabors, N., Seacat, J., &amp; Rosenthal, M. (2002). Predictors of caregiver burden following traumatic brain injury. </w:t>
      </w:r>
      <w:r w:rsidRPr="00C94601">
        <w:rPr>
          <w:i/>
          <w:iCs/>
          <w:noProof/>
          <w:color w:val="000000" w:themeColor="text1"/>
        </w:rPr>
        <w:t>Brain Injury</w:t>
      </w:r>
      <w:r w:rsidRPr="00C94601">
        <w:rPr>
          <w:noProof/>
          <w:color w:val="000000" w:themeColor="text1"/>
        </w:rPr>
        <w:t xml:space="preserve">, </w:t>
      </w:r>
      <w:r w:rsidRPr="00C94601">
        <w:rPr>
          <w:i/>
          <w:iCs/>
          <w:noProof/>
          <w:color w:val="000000" w:themeColor="text1"/>
        </w:rPr>
        <w:t>16</w:t>
      </w:r>
      <w:r w:rsidRPr="00C94601">
        <w:rPr>
          <w:noProof/>
          <w:color w:val="000000" w:themeColor="text1"/>
        </w:rPr>
        <w:t>(12), 1039–1050. https://doi.org/10.1080/02699050210155285</w:t>
      </w:r>
    </w:p>
    <w:p w14:paraId="4D4B065B"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National Institute for Care and Clinical Excellence. (2014). Head injury: assessment and early management. Retrieved January 31, 2017, from https://www.nice.org.uk/guidance/cg176/resources/head-injury-assessment-and-early-management-35109755592901</w:t>
      </w:r>
    </w:p>
    <w:p w14:paraId="523FB1F1"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Nochi, M. (1998). “Loss of self” in the narratives of people with traumatic brain injuries: a qualitative analysis. </w:t>
      </w:r>
      <w:r w:rsidRPr="00C94601">
        <w:rPr>
          <w:i/>
          <w:iCs/>
          <w:noProof/>
          <w:color w:val="000000" w:themeColor="text1"/>
        </w:rPr>
        <w:t>Social Science &amp; Medicine</w:t>
      </w:r>
      <w:r w:rsidRPr="00C94601">
        <w:rPr>
          <w:noProof/>
          <w:color w:val="000000" w:themeColor="text1"/>
        </w:rPr>
        <w:t xml:space="preserve">, </w:t>
      </w:r>
      <w:r w:rsidRPr="00C94601">
        <w:rPr>
          <w:i/>
          <w:iCs/>
          <w:noProof/>
          <w:color w:val="000000" w:themeColor="text1"/>
        </w:rPr>
        <w:t>46</w:t>
      </w:r>
      <w:r w:rsidRPr="00C94601">
        <w:rPr>
          <w:noProof/>
          <w:color w:val="000000" w:themeColor="text1"/>
        </w:rPr>
        <w:t>(7), 869–878. https://doi.org/10.1016/S0277-9536(97)00211-6</w:t>
      </w:r>
    </w:p>
    <w:p w14:paraId="709A3F11"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lastRenderedPageBreak/>
        <w:t xml:space="preserve">Orsillo, S. M., McCaffrey, R. J., &amp; Fisher, J. M. (1993). Siblings of head-injured individuals: A population at risk. </w:t>
      </w:r>
      <w:r w:rsidRPr="00C94601">
        <w:rPr>
          <w:i/>
          <w:iCs/>
          <w:noProof/>
          <w:color w:val="000000" w:themeColor="text1"/>
        </w:rPr>
        <w:t>The Journal of Head Trauma Rehabilitation</w:t>
      </w:r>
      <w:r w:rsidRPr="00C94601">
        <w:rPr>
          <w:noProof/>
          <w:color w:val="000000" w:themeColor="text1"/>
        </w:rPr>
        <w:t xml:space="preserve">, </w:t>
      </w:r>
      <w:r w:rsidRPr="00C94601">
        <w:rPr>
          <w:i/>
          <w:iCs/>
          <w:noProof/>
          <w:color w:val="000000" w:themeColor="text1"/>
        </w:rPr>
        <w:t>8</w:t>
      </w:r>
      <w:r w:rsidRPr="00C94601">
        <w:rPr>
          <w:noProof/>
          <w:color w:val="000000" w:themeColor="text1"/>
        </w:rPr>
        <w:t>(1).</w:t>
      </w:r>
    </w:p>
    <w:p w14:paraId="68726B2E"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Ownsworth, T., &amp; Haslam, C. (2016). Impact of rehabilitation on self-concept following traumatic brain injury: An exploratory systematic review of intervention methodology and efficacy. </w:t>
      </w:r>
      <w:r w:rsidRPr="00C94601">
        <w:rPr>
          <w:i/>
          <w:iCs/>
          <w:noProof/>
          <w:color w:val="000000" w:themeColor="text1"/>
        </w:rPr>
        <w:t>Neuropsychological Rehabilitation</w:t>
      </w:r>
      <w:r w:rsidRPr="00C94601">
        <w:rPr>
          <w:noProof/>
          <w:color w:val="000000" w:themeColor="text1"/>
        </w:rPr>
        <w:t xml:space="preserve">, </w:t>
      </w:r>
      <w:r w:rsidRPr="00C94601">
        <w:rPr>
          <w:i/>
          <w:iCs/>
          <w:noProof/>
          <w:color w:val="000000" w:themeColor="text1"/>
        </w:rPr>
        <w:t>2011</w:t>
      </w:r>
      <w:r w:rsidRPr="00C94601">
        <w:rPr>
          <w:noProof/>
          <w:color w:val="000000" w:themeColor="text1"/>
        </w:rPr>
        <w:t>(November), 1–35. https://doi.org/10.1080/09602011.2014.977924</w:t>
      </w:r>
    </w:p>
    <w:p w14:paraId="0886B53B"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Perlesz, A., Kinsella, G., &amp; Crowe, S. (1999). Impact of traumatic brain injury on the family: A critical review. </w:t>
      </w:r>
      <w:r w:rsidRPr="00C94601">
        <w:rPr>
          <w:i/>
          <w:iCs/>
          <w:noProof/>
          <w:color w:val="000000" w:themeColor="text1"/>
        </w:rPr>
        <w:t>Rehabilitation Psychology</w:t>
      </w:r>
      <w:r w:rsidRPr="00C94601">
        <w:rPr>
          <w:noProof/>
          <w:color w:val="000000" w:themeColor="text1"/>
        </w:rPr>
        <w:t xml:space="preserve">, </w:t>
      </w:r>
      <w:r w:rsidRPr="00C94601">
        <w:rPr>
          <w:i/>
          <w:iCs/>
          <w:noProof/>
          <w:color w:val="000000" w:themeColor="text1"/>
        </w:rPr>
        <w:t>44</w:t>
      </w:r>
      <w:r w:rsidRPr="00C94601">
        <w:rPr>
          <w:noProof/>
          <w:color w:val="000000" w:themeColor="text1"/>
        </w:rPr>
        <w:t>(1), 6–35. https://doi.org/10.1037/0090-5550.44.1.6</w:t>
      </w:r>
    </w:p>
    <w:p w14:paraId="32E35307"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Perlesz, A., Kinsella, G., &amp; Crowe, S. (2000). Psychological Distress and Family Satisfaction Following Traumatic Brain Injury: Injured Individuals and Their Primary, Secondary, and Tertiary Carers. </w:t>
      </w:r>
      <w:r w:rsidRPr="00C94601">
        <w:rPr>
          <w:i/>
          <w:iCs/>
          <w:noProof/>
          <w:color w:val="000000" w:themeColor="text1"/>
        </w:rPr>
        <w:t>Journal of Head Trauma Rehabilitation</w:t>
      </w:r>
      <w:r w:rsidRPr="00C94601">
        <w:rPr>
          <w:noProof/>
          <w:color w:val="000000" w:themeColor="text1"/>
        </w:rPr>
        <w:t xml:space="preserve">, </w:t>
      </w:r>
      <w:r w:rsidRPr="00C94601">
        <w:rPr>
          <w:i/>
          <w:iCs/>
          <w:noProof/>
          <w:color w:val="000000" w:themeColor="text1"/>
        </w:rPr>
        <w:t>15</w:t>
      </w:r>
      <w:r w:rsidRPr="00C94601">
        <w:rPr>
          <w:noProof/>
          <w:color w:val="000000" w:themeColor="text1"/>
        </w:rPr>
        <w:t>(3), 909–929. https://doi.org/10.1097/00001199-200006000-00005</w:t>
      </w:r>
    </w:p>
    <w:p w14:paraId="55F50F08"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Ponsford, J., Kelly, A., &amp; Couchman, G. (2014). Self-concept and self-esteem after acquired brain injury: A control group comparison. </w:t>
      </w:r>
      <w:r w:rsidRPr="00C94601">
        <w:rPr>
          <w:i/>
          <w:iCs/>
          <w:noProof/>
          <w:color w:val="000000" w:themeColor="text1"/>
        </w:rPr>
        <w:t>Brain Injury</w:t>
      </w:r>
      <w:r w:rsidRPr="00C94601">
        <w:rPr>
          <w:noProof/>
          <w:color w:val="000000" w:themeColor="text1"/>
        </w:rPr>
        <w:t xml:space="preserve">, </w:t>
      </w:r>
      <w:r w:rsidRPr="00C94601">
        <w:rPr>
          <w:i/>
          <w:iCs/>
          <w:noProof/>
          <w:color w:val="000000" w:themeColor="text1"/>
        </w:rPr>
        <w:t>28</w:t>
      </w:r>
      <w:r w:rsidRPr="00C94601">
        <w:rPr>
          <w:noProof/>
          <w:color w:val="000000" w:themeColor="text1"/>
        </w:rPr>
        <w:t>(2), 146–54. https://doi.org/10.3109/02699052.2013.859733</w:t>
      </w:r>
    </w:p>
    <w:p w14:paraId="354E776E"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Ponsford, J., Olver, J., Ponsford, M., &amp; Nelms, R. (2003). Long-term adjustment of families following traumatic brain injury where comprehensive rehabilitation has been provided. </w:t>
      </w:r>
      <w:r w:rsidRPr="00C94601">
        <w:rPr>
          <w:i/>
          <w:iCs/>
          <w:noProof/>
          <w:color w:val="000000" w:themeColor="text1"/>
        </w:rPr>
        <w:t>Brain Injury</w:t>
      </w:r>
      <w:r w:rsidRPr="00C94601">
        <w:rPr>
          <w:noProof/>
          <w:color w:val="000000" w:themeColor="text1"/>
        </w:rPr>
        <w:t xml:space="preserve">, </w:t>
      </w:r>
      <w:r w:rsidRPr="00C94601">
        <w:rPr>
          <w:i/>
          <w:iCs/>
          <w:noProof/>
          <w:color w:val="000000" w:themeColor="text1"/>
        </w:rPr>
        <w:t>17</w:t>
      </w:r>
      <w:r w:rsidRPr="00C94601">
        <w:rPr>
          <w:noProof/>
          <w:color w:val="000000" w:themeColor="text1"/>
        </w:rPr>
        <w:t>(6), 453–468. https://doi.org/10.1080/0269905031000070143</w:t>
      </w:r>
    </w:p>
    <w:p w14:paraId="1E48826B"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Riessman, C. K., &amp; Quinney, L. (2005). Narrative in Social Work: A Critical Review. </w:t>
      </w:r>
      <w:r w:rsidRPr="00C94601">
        <w:rPr>
          <w:i/>
          <w:iCs/>
          <w:noProof/>
          <w:color w:val="000000" w:themeColor="text1"/>
        </w:rPr>
        <w:t>Qualitative Social Work</w:t>
      </w:r>
      <w:r w:rsidRPr="00C94601">
        <w:rPr>
          <w:noProof/>
          <w:color w:val="000000" w:themeColor="text1"/>
        </w:rPr>
        <w:t xml:space="preserve">, </w:t>
      </w:r>
      <w:r w:rsidRPr="00C94601">
        <w:rPr>
          <w:i/>
          <w:iCs/>
          <w:noProof/>
          <w:color w:val="000000" w:themeColor="text1"/>
        </w:rPr>
        <w:t>4</w:t>
      </w:r>
      <w:r w:rsidRPr="00C94601">
        <w:rPr>
          <w:noProof/>
          <w:color w:val="000000" w:themeColor="text1"/>
        </w:rPr>
        <w:t>(4), 391–412. https://doi.org/10.1177/1473325005058643</w:t>
      </w:r>
    </w:p>
    <w:p w14:paraId="5EBFF2F9"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Riley, G. A. (2007). Stress and depression in family carers following traumatic brain </w:t>
      </w:r>
      <w:r w:rsidRPr="00C94601">
        <w:rPr>
          <w:noProof/>
          <w:color w:val="000000" w:themeColor="text1"/>
        </w:rPr>
        <w:lastRenderedPageBreak/>
        <w:t xml:space="preserve">injury: the influence of beliefs about difficult behaviours. </w:t>
      </w:r>
      <w:r w:rsidRPr="00C94601">
        <w:rPr>
          <w:i/>
          <w:iCs/>
          <w:noProof/>
          <w:color w:val="000000" w:themeColor="text1"/>
        </w:rPr>
        <w:t>Clinical Rehabilitation</w:t>
      </w:r>
      <w:r w:rsidRPr="00C94601">
        <w:rPr>
          <w:noProof/>
          <w:color w:val="000000" w:themeColor="text1"/>
        </w:rPr>
        <w:t xml:space="preserve">, </w:t>
      </w:r>
      <w:r w:rsidRPr="00C94601">
        <w:rPr>
          <w:i/>
          <w:iCs/>
          <w:noProof/>
          <w:color w:val="000000" w:themeColor="text1"/>
        </w:rPr>
        <w:t>21</w:t>
      </w:r>
      <w:r w:rsidRPr="00C94601">
        <w:rPr>
          <w:noProof/>
          <w:color w:val="000000" w:themeColor="text1"/>
        </w:rPr>
        <w:t>(1), 82–88. https://doi.org/10.1177/0269215506071279</w:t>
      </w:r>
    </w:p>
    <w:p w14:paraId="04D92BD4"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Rivera, P. A., Elliott, T. R., Berry, J. W., &amp; Grant, J. S. (2008). Problem-Solving Training for Family Caregivers of Persons With Traumatic Brain Injuries: A Randomized Controlled Trial. </w:t>
      </w:r>
      <w:r w:rsidRPr="00C94601">
        <w:rPr>
          <w:i/>
          <w:iCs/>
          <w:noProof/>
          <w:color w:val="000000" w:themeColor="text1"/>
        </w:rPr>
        <w:t>Archives of Physical Medicine and Rehabilitation</w:t>
      </w:r>
      <w:r w:rsidRPr="00C94601">
        <w:rPr>
          <w:noProof/>
          <w:color w:val="000000" w:themeColor="text1"/>
        </w:rPr>
        <w:t xml:space="preserve">, </w:t>
      </w:r>
      <w:r w:rsidRPr="00C94601">
        <w:rPr>
          <w:i/>
          <w:iCs/>
          <w:noProof/>
          <w:color w:val="000000" w:themeColor="text1"/>
        </w:rPr>
        <w:t>89</w:t>
      </w:r>
      <w:r w:rsidRPr="00C94601">
        <w:rPr>
          <w:noProof/>
          <w:color w:val="000000" w:themeColor="text1"/>
        </w:rPr>
        <w:t>(5), 931–941. https://doi.org/10.1016/j.apmr.2007.12.032</w:t>
      </w:r>
    </w:p>
    <w:p w14:paraId="1A7310AD"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Sady, M. D., Sander, A. M., Clark, A. N., Sherer, M., Nakase-Richardson, R., &amp; Malec, J. F. (2010). Relationship of preinjury caregiver and family functioning to community integration in adults with traumatic brain injury. </w:t>
      </w:r>
      <w:r w:rsidRPr="00C94601">
        <w:rPr>
          <w:i/>
          <w:iCs/>
          <w:noProof/>
          <w:color w:val="000000" w:themeColor="text1"/>
        </w:rPr>
        <w:t>Archives of Physical Medicine and Rehabilitation</w:t>
      </w:r>
      <w:r w:rsidRPr="00C94601">
        <w:rPr>
          <w:noProof/>
          <w:color w:val="000000" w:themeColor="text1"/>
        </w:rPr>
        <w:t xml:space="preserve">, </w:t>
      </w:r>
      <w:r w:rsidRPr="00C94601">
        <w:rPr>
          <w:i/>
          <w:iCs/>
          <w:noProof/>
          <w:color w:val="000000" w:themeColor="text1"/>
        </w:rPr>
        <w:t>91</w:t>
      </w:r>
      <w:r w:rsidRPr="00C94601">
        <w:rPr>
          <w:noProof/>
          <w:color w:val="000000" w:themeColor="text1"/>
        </w:rPr>
        <w:t>(10), 1542–1550. https://doi.org/10.1016/j.apmr.2010.07.012</w:t>
      </w:r>
    </w:p>
    <w:p w14:paraId="4B537A37"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Sander, A. M., Caroselli, J. S., High, W. M. J., Becker, C., Neese, L., &amp; Scheibel, R. (2002). Relationship of family functioning to progress in a post-acute rehabilitation programme following traumatic brain injury. </w:t>
      </w:r>
      <w:r w:rsidRPr="00C94601">
        <w:rPr>
          <w:i/>
          <w:iCs/>
          <w:noProof/>
          <w:color w:val="000000" w:themeColor="text1"/>
        </w:rPr>
        <w:t>Brain Injury</w:t>
      </w:r>
      <w:r w:rsidRPr="00C94601">
        <w:rPr>
          <w:noProof/>
          <w:color w:val="000000" w:themeColor="text1"/>
        </w:rPr>
        <w:t xml:space="preserve">, </w:t>
      </w:r>
      <w:r w:rsidRPr="00C94601">
        <w:rPr>
          <w:i/>
          <w:iCs/>
          <w:noProof/>
          <w:color w:val="000000" w:themeColor="text1"/>
        </w:rPr>
        <w:t>16</w:t>
      </w:r>
      <w:r w:rsidRPr="00C94601">
        <w:rPr>
          <w:noProof/>
          <w:color w:val="000000" w:themeColor="text1"/>
        </w:rPr>
        <w:t>(8), 649–657. https://doi.org/10.1080/02699050210128889</w:t>
      </w:r>
    </w:p>
    <w:p w14:paraId="5C8460C0"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Sander, A. M., Sherer, M., Malec, J. F., High, W. M., Thompson, R. N., Moessner, A. M., &amp; Josey, J. (2003). Preinjury emotional and family functioning in caregivers of persons with traumatic brain injury. </w:t>
      </w:r>
      <w:r w:rsidRPr="00C94601">
        <w:rPr>
          <w:i/>
          <w:iCs/>
          <w:noProof/>
          <w:color w:val="000000" w:themeColor="text1"/>
        </w:rPr>
        <w:t>Archives of Physical Medicine and Rehabilitation</w:t>
      </w:r>
      <w:r w:rsidRPr="00C94601">
        <w:rPr>
          <w:noProof/>
          <w:color w:val="000000" w:themeColor="text1"/>
        </w:rPr>
        <w:t xml:space="preserve">, </w:t>
      </w:r>
      <w:r w:rsidRPr="00C94601">
        <w:rPr>
          <w:i/>
          <w:iCs/>
          <w:noProof/>
          <w:color w:val="000000" w:themeColor="text1"/>
        </w:rPr>
        <w:t>84</w:t>
      </w:r>
      <w:r w:rsidRPr="00C94601">
        <w:rPr>
          <w:noProof/>
          <w:color w:val="000000" w:themeColor="text1"/>
        </w:rPr>
        <w:t>(2), 197–203. https://doi.org/10.1053/apmr.2003.50105</w:t>
      </w:r>
    </w:p>
    <w:p w14:paraId="5D809E9C"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Sparkes, A., &amp; Smith, B. (2008). Narrative Constructionist Inquiry. In J. Holstein &amp; J. Gubrium (Eds.), </w:t>
      </w:r>
      <w:r w:rsidRPr="00C94601">
        <w:rPr>
          <w:i/>
          <w:iCs/>
          <w:noProof/>
          <w:color w:val="000000" w:themeColor="text1"/>
        </w:rPr>
        <w:t>Handbook of Constructionist Research</w:t>
      </w:r>
      <w:r w:rsidRPr="00C94601">
        <w:rPr>
          <w:noProof/>
          <w:color w:val="000000" w:themeColor="text1"/>
        </w:rPr>
        <w:t xml:space="preserve"> (pp. 295 – 315). New York: Guildford Press.</w:t>
      </w:r>
    </w:p>
    <w:p w14:paraId="2A519FFD"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Verhaeghe, S., Defloor, T., &amp; Grypdonck, M. (2005). Stress and coping among families of patients with traumatic brain injury: a review of the literature. </w:t>
      </w:r>
      <w:r w:rsidRPr="00C94601">
        <w:rPr>
          <w:i/>
          <w:iCs/>
          <w:noProof/>
          <w:color w:val="000000" w:themeColor="text1"/>
        </w:rPr>
        <w:t>Journal of Clinical Nursing</w:t>
      </w:r>
      <w:r w:rsidRPr="00C94601">
        <w:rPr>
          <w:noProof/>
          <w:color w:val="000000" w:themeColor="text1"/>
        </w:rPr>
        <w:t xml:space="preserve">, </w:t>
      </w:r>
      <w:r w:rsidRPr="00C94601">
        <w:rPr>
          <w:i/>
          <w:iCs/>
          <w:noProof/>
          <w:color w:val="000000" w:themeColor="text1"/>
        </w:rPr>
        <w:t>14</w:t>
      </w:r>
      <w:r w:rsidRPr="00C94601">
        <w:rPr>
          <w:noProof/>
          <w:color w:val="000000" w:themeColor="text1"/>
        </w:rPr>
        <w:t>(8), 1004–12. https://doi.org/10.1111/j.1365-</w:t>
      </w:r>
      <w:r w:rsidRPr="00C94601">
        <w:rPr>
          <w:noProof/>
          <w:color w:val="000000" w:themeColor="text1"/>
        </w:rPr>
        <w:lastRenderedPageBreak/>
        <w:t>2702.2005.01126.x</w:t>
      </w:r>
    </w:p>
    <w:p w14:paraId="1873742B"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Wells, R., Dywan, J., &amp; Dumas, J. (2005). Life satisfaction and distress in family caregivers as related to specific behavioural changes after traumatic brain injury. </w:t>
      </w:r>
      <w:r w:rsidRPr="00C94601">
        <w:rPr>
          <w:i/>
          <w:iCs/>
          <w:noProof/>
          <w:color w:val="000000" w:themeColor="text1"/>
        </w:rPr>
        <w:t>Brain Injury</w:t>
      </w:r>
      <w:r w:rsidRPr="00C94601">
        <w:rPr>
          <w:noProof/>
          <w:color w:val="000000" w:themeColor="text1"/>
        </w:rPr>
        <w:t xml:space="preserve">, </w:t>
      </w:r>
      <w:r w:rsidRPr="00C94601">
        <w:rPr>
          <w:i/>
          <w:iCs/>
          <w:noProof/>
          <w:color w:val="000000" w:themeColor="text1"/>
        </w:rPr>
        <w:t>19</w:t>
      </w:r>
      <w:r w:rsidRPr="00C94601">
        <w:rPr>
          <w:noProof/>
          <w:color w:val="000000" w:themeColor="text1"/>
        </w:rPr>
        <w:t>(13), 1105–15. https://doi.org/10.1080/02699050500150062</w:t>
      </w:r>
    </w:p>
    <w:p w14:paraId="203C657F"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Wengraf, T., &amp; Chamberlayne, P. (2006). </w:t>
      </w:r>
      <w:r w:rsidRPr="00C94601">
        <w:rPr>
          <w:i/>
          <w:iCs/>
          <w:noProof/>
          <w:color w:val="000000" w:themeColor="text1"/>
        </w:rPr>
        <w:t>Interviewing for life-histories, lived situations and personal experience: The Biographic-Narrative Interpretive Method (BNIM). Shortest Short Guide to BNIM interviewing and interpretation.</w:t>
      </w:r>
      <w:r w:rsidRPr="00C94601">
        <w:rPr>
          <w:noProof/>
          <w:color w:val="000000" w:themeColor="text1"/>
        </w:rPr>
        <w:t xml:space="preserve"> Un-published manuscript.</w:t>
      </w:r>
    </w:p>
    <w:p w14:paraId="480E84BD"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Whiffin, C. J. (2012). </w:t>
      </w:r>
      <w:r w:rsidRPr="00C94601">
        <w:rPr>
          <w:i/>
          <w:iCs/>
          <w:noProof/>
          <w:color w:val="000000" w:themeColor="text1"/>
        </w:rPr>
        <w:t>A study of family transition in the first year post-head injury: perspectives of the non-injured members. (Unpublished doctoral dissertation).</w:t>
      </w:r>
      <w:r w:rsidRPr="00C94601">
        <w:rPr>
          <w:noProof/>
          <w:color w:val="000000" w:themeColor="text1"/>
        </w:rPr>
        <w:t xml:space="preserve"> The University of Southampton.</w:t>
      </w:r>
    </w:p>
    <w:p w14:paraId="70072B10"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Whiffin, C. J., Bailey, C., Ellis-Hill, C., &amp; Jarrett, N. (2014). Challenges and solutions during analysis in a longitudinal narrative case study. </w:t>
      </w:r>
      <w:r w:rsidRPr="00C94601">
        <w:rPr>
          <w:i/>
          <w:iCs/>
          <w:noProof/>
          <w:color w:val="000000" w:themeColor="text1"/>
        </w:rPr>
        <w:t>Nurse Researcher</w:t>
      </w:r>
      <w:r w:rsidRPr="00C94601">
        <w:rPr>
          <w:noProof/>
          <w:color w:val="000000" w:themeColor="text1"/>
        </w:rPr>
        <w:t xml:space="preserve">, </w:t>
      </w:r>
      <w:r w:rsidRPr="00C94601">
        <w:rPr>
          <w:i/>
          <w:iCs/>
          <w:noProof/>
          <w:color w:val="000000" w:themeColor="text1"/>
        </w:rPr>
        <w:t>21</w:t>
      </w:r>
      <w:r w:rsidRPr="00C94601">
        <w:rPr>
          <w:noProof/>
          <w:color w:val="000000" w:themeColor="text1"/>
        </w:rPr>
        <w:t>(4), 20–62. https://doi.org/10.7748/nr2014.03.21.4.20.e1238</w:t>
      </w:r>
    </w:p>
    <w:p w14:paraId="5E0BEDEF"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Whiffin, C. J., Bailey, C., Ellis-Hill, C., Jarrett, N., &amp; Hutchinson, P. J. (2015). Narratives of family transition during the first year post-head injury: perspectives of the non-injured members. </w:t>
      </w:r>
      <w:r w:rsidRPr="00C94601">
        <w:rPr>
          <w:i/>
          <w:iCs/>
          <w:noProof/>
          <w:color w:val="000000" w:themeColor="text1"/>
        </w:rPr>
        <w:t>Journal of Advanced Nursing</w:t>
      </w:r>
      <w:r w:rsidRPr="00C94601">
        <w:rPr>
          <w:noProof/>
          <w:color w:val="000000" w:themeColor="text1"/>
        </w:rPr>
        <w:t xml:space="preserve">, </w:t>
      </w:r>
      <w:r w:rsidRPr="00C94601">
        <w:rPr>
          <w:i/>
          <w:iCs/>
          <w:noProof/>
          <w:color w:val="000000" w:themeColor="text1"/>
        </w:rPr>
        <w:t>71</w:t>
      </w:r>
      <w:r w:rsidRPr="00C94601">
        <w:rPr>
          <w:noProof/>
          <w:color w:val="000000" w:themeColor="text1"/>
        </w:rPr>
        <w:t>(4), 849–859. https://doi.org/10.1111/jan.12551</w:t>
      </w:r>
    </w:p>
    <w:p w14:paraId="0AB3E409"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Williams, G. (1984). The genesis of chronic illness: narrative re???construction. </w:t>
      </w:r>
      <w:r w:rsidRPr="00C94601">
        <w:rPr>
          <w:i/>
          <w:iCs/>
          <w:noProof/>
          <w:color w:val="000000" w:themeColor="text1"/>
        </w:rPr>
        <w:t>Sociology of Health &amp; Illness</w:t>
      </w:r>
      <w:r w:rsidRPr="00C94601">
        <w:rPr>
          <w:noProof/>
          <w:color w:val="000000" w:themeColor="text1"/>
        </w:rPr>
        <w:t xml:space="preserve">, </w:t>
      </w:r>
      <w:r w:rsidRPr="00C94601">
        <w:rPr>
          <w:i/>
          <w:iCs/>
          <w:noProof/>
          <w:color w:val="000000" w:themeColor="text1"/>
        </w:rPr>
        <w:t>6</w:t>
      </w:r>
      <w:r w:rsidRPr="00C94601">
        <w:rPr>
          <w:noProof/>
          <w:color w:val="000000" w:themeColor="text1"/>
        </w:rPr>
        <w:t>(2), 175–200. https://doi.org/10.1111/1467-9566.ep10778250</w:t>
      </w:r>
    </w:p>
    <w:p w14:paraId="323FEA90"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Williams, S. J. (2000). Chronic illness as biographical disruption or biographical disruption as chronic illness? Reflections on a core concept. </w:t>
      </w:r>
      <w:r w:rsidRPr="00C94601">
        <w:rPr>
          <w:i/>
          <w:iCs/>
          <w:noProof/>
          <w:color w:val="000000" w:themeColor="text1"/>
        </w:rPr>
        <w:t>Sociology of Health &amp; Illness</w:t>
      </w:r>
      <w:r w:rsidRPr="00C94601">
        <w:rPr>
          <w:noProof/>
          <w:color w:val="000000" w:themeColor="text1"/>
        </w:rPr>
        <w:t xml:space="preserve">, </w:t>
      </w:r>
      <w:r w:rsidRPr="00C94601">
        <w:rPr>
          <w:i/>
          <w:iCs/>
          <w:noProof/>
          <w:color w:val="000000" w:themeColor="text1"/>
        </w:rPr>
        <w:t>22</w:t>
      </w:r>
      <w:r w:rsidRPr="00C94601">
        <w:rPr>
          <w:noProof/>
          <w:color w:val="000000" w:themeColor="text1"/>
        </w:rPr>
        <w:t>(1), 40–67. https://doi.org/10.1111/1467-9566.00191</w:t>
      </w:r>
    </w:p>
    <w:p w14:paraId="5916601E"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World Health Organisation. (2017). Neurotrauma. Retrieved January 31, 2017, from </w:t>
      </w:r>
      <w:r w:rsidRPr="00C94601">
        <w:rPr>
          <w:noProof/>
          <w:color w:val="000000" w:themeColor="text1"/>
        </w:rPr>
        <w:lastRenderedPageBreak/>
        <w:t>http://www.who.int/violence_injury_prevention/road_traffic/activities/neurotrauma/en/</w:t>
      </w:r>
    </w:p>
    <w:p w14:paraId="4A723584"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Yeates, G., Henwood, K., Gracey, F., &amp; Evans, J. (2007). Awareness of disability after acquired brain injury and the family context. </w:t>
      </w:r>
      <w:r w:rsidRPr="00C94601">
        <w:rPr>
          <w:i/>
          <w:iCs/>
          <w:noProof/>
          <w:color w:val="000000" w:themeColor="text1"/>
        </w:rPr>
        <w:t>Neuropsychological Rehabilitation</w:t>
      </w:r>
      <w:r w:rsidRPr="00C94601">
        <w:rPr>
          <w:noProof/>
          <w:color w:val="000000" w:themeColor="text1"/>
        </w:rPr>
        <w:t xml:space="preserve">, </w:t>
      </w:r>
      <w:r w:rsidRPr="00C94601">
        <w:rPr>
          <w:i/>
          <w:iCs/>
          <w:noProof/>
          <w:color w:val="000000" w:themeColor="text1"/>
        </w:rPr>
        <w:t>17</w:t>
      </w:r>
      <w:r w:rsidRPr="00C94601">
        <w:rPr>
          <w:noProof/>
          <w:color w:val="000000" w:themeColor="text1"/>
        </w:rPr>
        <w:t>(2), 151–173. https://doi.org/10.1080/09602010600696423</w:t>
      </w:r>
    </w:p>
    <w:p w14:paraId="1A7BE1E5" w14:textId="77777777" w:rsidR="001B07ED" w:rsidRPr="00C94601" w:rsidRDefault="001B07ED" w:rsidP="001B07ED">
      <w:pPr>
        <w:widowControl w:val="0"/>
        <w:autoSpaceDE w:val="0"/>
        <w:autoSpaceDN w:val="0"/>
        <w:adjustRightInd w:val="0"/>
        <w:ind w:left="480" w:hanging="480"/>
        <w:rPr>
          <w:noProof/>
          <w:color w:val="000000" w:themeColor="text1"/>
        </w:rPr>
      </w:pPr>
      <w:r w:rsidRPr="00C94601">
        <w:rPr>
          <w:noProof/>
          <w:color w:val="000000" w:themeColor="text1"/>
        </w:rPr>
        <w:t xml:space="preserve">Zeigler, E. (1999). Psychosocial issues for spouses of brain injury survivors. </w:t>
      </w:r>
      <w:r w:rsidRPr="00C94601">
        <w:rPr>
          <w:i/>
          <w:iCs/>
          <w:noProof/>
          <w:color w:val="000000" w:themeColor="text1"/>
        </w:rPr>
        <w:t>The Journal of Neuroscience Nursing : Journal of the American Association of Neuroscience Nurses</w:t>
      </w:r>
      <w:r w:rsidRPr="00C94601">
        <w:rPr>
          <w:noProof/>
          <w:color w:val="000000" w:themeColor="text1"/>
        </w:rPr>
        <w:t xml:space="preserve">, </w:t>
      </w:r>
      <w:r w:rsidRPr="00C94601">
        <w:rPr>
          <w:i/>
          <w:iCs/>
          <w:noProof/>
          <w:color w:val="000000" w:themeColor="text1"/>
        </w:rPr>
        <w:t>31</w:t>
      </w:r>
      <w:r w:rsidRPr="00C94601">
        <w:rPr>
          <w:noProof/>
          <w:color w:val="000000" w:themeColor="text1"/>
        </w:rPr>
        <w:t>(2), 106–9. https://doi.org/10.1097/01376517-199904000-00007</w:t>
      </w:r>
    </w:p>
    <w:p w14:paraId="4D4D00DF" w14:textId="1C4F5979" w:rsidR="000E6CD6" w:rsidRPr="00C94601" w:rsidRDefault="00BD7B86" w:rsidP="001B07ED">
      <w:pPr>
        <w:widowControl w:val="0"/>
        <w:autoSpaceDE w:val="0"/>
        <w:autoSpaceDN w:val="0"/>
        <w:adjustRightInd w:val="0"/>
        <w:ind w:left="480" w:hanging="480"/>
        <w:rPr>
          <w:color w:val="000000" w:themeColor="text1"/>
        </w:rPr>
      </w:pPr>
      <w:r w:rsidRPr="00C94601">
        <w:rPr>
          <w:color w:val="000000" w:themeColor="text1"/>
        </w:rPr>
        <w:fldChar w:fldCharType="end"/>
      </w:r>
    </w:p>
    <w:p w14:paraId="1CFCB312" w14:textId="77777777" w:rsidR="0020698B" w:rsidRDefault="0020698B" w:rsidP="0020698B">
      <w:pPr>
        <w:pStyle w:val="Tabletitle"/>
      </w:pPr>
      <w:r>
        <w:t xml:space="preserve">Figure 1: Narrative Alignment </w:t>
      </w:r>
    </w:p>
    <w:p w14:paraId="681E76D5" w14:textId="25654D13" w:rsidR="0030433F" w:rsidRPr="00C94601" w:rsidRDefault="0030433F" w:rsidP="00606663">
      <w:pPr>
        <w:pStyle w:val="Heading2"/>
        <w:rPr>
          <w:color w:val="000000" w:themeColor="text1"/>
        </w:rPr>
      </w:pPr>
      <w:bookmarkStart w:id="5" w:name="_GoBack"/>
      <w:bookmarkEnd w:id="5"/>
    </w:p>
    <w:sectPr w:rsidR="0030433F" w:rsidRPr="00C94601" w:rsidSect="00074B81">
      <w:footerReference w:type="default" r:id="rId10"/>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76C0B" w14:textId="77777777" w:rsidR="00211C84" w:rsidRDefault="00211C84" w:rsidP="00AF2C92">
      <w:r>
        <w:separator/>
      </w:r>
    </w:p>
  </w:endnote>
  <w:endnote w:type="continuationSeparator" w:id="0">
    <w:p w14:paraId="193B39FE" w14:textId="77777777" w:rsidR="00211C84" w:rsidRDefault="00211C84"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114271"/>
      <w:docPartObj>
        <w:docPartGallery w:val="Page Numbers (Bottom of Page)"/>
        <w:docPartUnique/>
      </w:docPartObj>
    </w:sdtPr>
    <w:sdtEndPr>
      <w:rPr>
        <w:noProof/>
      </w:rPr>
    </w:sdtEndPr>
    <w:sdtContent>
      <w:p w14:paraId="4D102E70" w14:textId="58A2A47C" w:rsidR="00FB4C2B" w:rsidRDefault="00FB4C2B">
        <w:pPr>
          <w:pStyle w:val="Footer"/>
          <w:jc w:val="right"/>
        </w:pPr>
        <w:r>
          <w:fldChar w:fldCharType="begin"/>
        </w:r>
        <w:r>
          <w:instrText xml:space="preserve"> PAGE   \* MERGEFORMAT </w:instrText>
        </w:r>
        <w:r>
          <w:fldChar w:fldCharType="separate"/>
        </w:r>
        <w:r w:rsidR="0020698B">
          <w:rPr>
            <w:noProof/>
          </w:rPr>
          <w:t>34</w:t>
        </w:r>
        <w:r>
          <w:rPr>
            <w:noProof/>
          </w:rPr>
          <w:fldChar w:fldCharType="end"/>
        </w:r>
      </w:p>
    </w:sdtContent>
  </w:sdt>
  <w:p w14:paraId="00D256A8" w14:textId="77777777" w:rsidR="00FB4C2B" w:rsidRDefault="00FB4C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5123C" w14:textId="77777777" w:rsidR="00211C84" w:rsidRDefault="00211C84" w:rsidP="00AF2C92">
      <w:r>
        <w:separator/>
      </w:r>
    </w:p>
  </w:footnote>
  <w:footnote w:type="continuationSeparator" w:id="0">
    <w:p w14:paraId="253CAE96" w14:textId="77777777" w:rsidR="00211C84" w:rsidRDefault="00211C84" w:rsidP="00AF2C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35F2372"/>
    <w:multiLevelType w:val="hybridMultilevel"/>
    <w:tmpl w:val="1436AF20"/>
    <w:lvl w:ilvl="0" w:tplc="DD96729A">
      <w:start w:val="26"/>
      <w:numFmt w:val="decimal"/>
      <w:lvlText w:val="%1"/>
      <w:lvlJc w:val="left"/>
      <w:pPr>
        <w:ind w:left="171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AFE1F4A">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52051F0">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4A05A88">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F24E186">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660DD26">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A6244E4">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794537C">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0E66DFB8">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6">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6B15379"/>
    <w:multiLevelType w:val="hybridMultilevel"/>
    <w:tmpl w:val="1476527E"/>
    <w:lvl w:ilvl="0" w:tplc="16C61A2A">
      <w:start w:val="1"/>
      <w:numFmt w:val="bullet"/>
      <w:lvlText w:val="•"/>
      <w:lvlJc w:val="left"/>
      <w:pPr>
        <w:tabs>
          <w:tab w:val="num" w:pos="720"/>
        </w:tabs>
        <w:ind w:left="720" w:hanging="360"/>
      </w:pPr>
      <w:rPr>
        <w:rFonts w:ascii="Arial" w:hAnsi="Arial" w:hint="default"/>
      </w:rPr>
    </w:lvl>
    <w:lvl w:ilvl="1" w:tplc="03EAA006" w:tentative="1">
      <w:start w:val="1"/>
      <w:numFmt w:val="bullet"/>
      <w:lvlText w:val="•"/>
      <w:lvlJc w:val="left"/>
      <w:pPr>
        <w:tabs>
          <w:tab w:val="num" w:pos="1440"/>
        </w:tabs>
        <w:ind w:left="1440" w:hanging="360"/>
      </w:pPr>
      <w:rPr>
        <w:rFonts w:ascii="Arial" w:hAnsi="Arial" w:hint="default"/>
      </w:rPr>
    </w:lvl>
    <w:lvl w:ilvl="2" w:tplc="924606DE" w:tentative="1">
      <w:start w:val="1"/>
      <w:numFmt w:val="bullet"/>
      <w:lvlText w:val="•"/>
      <w:lvlJc w:val="left"/>
      <w:pPr>
        <w:tabs>
          <w:tab w:val="num" w:pos="2160"/>
        </w:tabs>
        <w:ind w:left="2160" w:hanging="360"/>
      </w:pPr>
      <w:rPr>
        <w:rFonts w:ascii="Arial" w:hAnsi="Arial" w:hint="default"/>
      </w:rPr>
    </w:lvl>
    <w:lvl w:ilvl="3" w:tplc="B41064D0" w:tentative="1">
      <w:start w:val="1"/>
      <w:numFmt w:val="bullet"/>
      <w:lvlText w:val="•"/>
      <w:lvlJc w:val="left"/>
      <w:pPr>
        <w:tabs>
          <w:tab w:val="num" w:pos="2880"/>
        </w:tabs>
        <w:ind w:left="2880" w:hanging="360"/>
      </w:pPr>
      <w:rPr>
        <w:rFonts w:ascii="Arial" w:hAnsi="Arial" w:hint="default"/>
      </w:rPr>
    </w:lvl>
    <w:lvl w:ilvl="4" w:tplc="0A325E74" w:tentative="1">
      <w:start w:val="1"/>
      <w:numFmt w:val="bullet"/>
      <w:lvlText w:val="•"/>
      <w:lvlJc w:val="left"/>
      <w:pPr>
        <w:tabs>
          <w:tab w:val="num" w:pos="3600"/>
        </w:tabs>
        <w:ind w:left="3600" w:hanging="360"/>
      </w:pPr>
      <w:rPr>
        <w:rFonts w:ascii="Arial" w:hAnsi="Arial" w:hint="default"/>
      </w:rPr>
    </w:lvl>
    <w:lvl w:ilvl="5" w:tplc="0400D63E" w:tentative="1">
      <w:start w:val="1"/>
      <w:numFmt w:val="bullet"/>
      <w:lvlText w:val="•"/>
      <w:lvlJc w:val="left"/>
      <w:pPr>
        <w:tabs>
          <w:tab w:val="num" w:pos="4320"/>
        </w:tabs>
        <w:ind w:left="4320" w:hanging="360"/>
      </w:pPr>
      <w:rPr>
        <w:rFonts w:ascii="Arial" w:hAnsi="Arial" w:hint="default"/>
      </w:rPr>
    </w:lvl>
    <w:lvl w:ilvl="6" w:tplc="C1A0939A" w:tentative="1">
      <w:start w:val="1"/>
      <w:numFmt w:val="bullet"/>
      <w:lvlText w:val="•"/>
      <w:lvlJc w:val="left"/>
      <w:pPr>
        <w:tabs>
          <w:tab w:val="num" w:pos="5040"/>
        </w:tabs>
        <w:ind w:left="5040" w:hanging="360"/>
      </w:pPr>
      <w:rPr>
        <w:rFonts w:ascii="Arial" w:hAnsi="Arial" w:hint="default"/>
      </w:rPr>
    </w:lvl>
    <w:lvl w:ilvl="7" w:tplc="F48EADF2" w:tentative="1">
      <w:start w:val="1"/>
      <w:numFmt w:val="bullet"/>
      <w:lvlText w:val="•"/>
      <w:lvlJc w:val="left"/>
      <w:pPr>
        <w:tabs>
          <w:tab w:val="num" w:pos="5760"/>
        </w:tabs>
        <w:ind w:left="5760" w:hanging="360"/>
      </w:pPr>
      <w:rPr>
        <w:rFonts w:ascii="Arial" w:hAnsi="Arial" w:hint="default"/>
      </w:rPr>
    </w:lvl>
    <w:lvl w:ilvl="8" w:tplc="B374E444" w:tentative="1">
      <w:start w:val="1"/>
      <w:numFmt w:val="bullet"/>
      <w:lvlText w:val="•"/>
      <w:lvlJc w:val="left"/>
      <w:pPr>
        <w:tabs>
          <w:tab w:val="num" w:pos="6480"/>
        </w:tabs>
        <w:ind w:left="6480" w:hanging="360"/>
      </w:pPr>
      <w:rPr>
        <w:rFonts w:ascii="Arial" w:hAnsi="Arial" w:hint="default"/>
      </w:rPr>
    </w:lvl>
  </w:abstractNum>
  <w:abstractNum w:abstractNumId="18">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9A23848"/>
    <w:multiLevelType w:val="hybridMultilevel"/>
    <w:tmpl w:val="EAFE8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AE12766"/>
    <w:multiLevelType w:val="hybridMultilevel"/>
    <w:tmpl w:val="3E0CD670"/>
    <w:lvl w:ilvl="0" w:tplc="6B6A58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12473E5"/>
    <w:multiLevelType w:val="hybridMultilevel"/>
    <w:tmpl w:val="8E26B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F776CF3"/>
    <w:multiLevelType w:val="multilevel"/>
    <w:tmpl w:val="CEBA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291879"/>
    <w:multiLevelType w:val="hybridMultilevel"/>
    <w:tmpl w:val="42F2C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4"/>
  </w:num>
  <w:num w:numId="15">
    <w:abstractNumId w:val="14"/>
  </w:num>
  <w:num w:numId="16">
    <w:abstractNumId w:val="18"/>
  </w:num>
  <w:num w:numId="17">
    <w:abstractNumId w:val="11"/>
  </w:num>
  <w:num w:numId="18">
    <w:abstractNumId w:val="0"/>
  </w:num>
  <w:num w:numId="19">
    <w:abstractNumId w:val="12"/>
  </w:num>
  <w:num w:numId="20">
    <w:abstractNumId w:val="24"/>
  </w:num>
  <w:num w:numId="21">
    <w:abstractNumId w:val="24"/>
  </w:num>
  <w:num w:numId="22">
    <w:abstractNumId w:val="24"/>
  </w:num>
  <w:num w:numId="23">
    <w:abstractNumId w:val="24"/>
  </w:num>
  <w:num w:numId="24">
    <w:abstractNumId w:val="20"/>
  </w:num>
  <w:num w:numId="25">
    <w:abstractNumId w:val="21"/>
  </w:num>
  <w:num w:numId="26">
    <w:abstractNumId w:val="25"/>
  </w:num>
  <w:num w:numId="27">
    <w:abstractNumId w:val="27"/>
  </w:num>
  <w:num w:numId="28">
    <w:abstractNumId w:val="24"/>
  </w:num>
  <w:num w:numId="29">
    <w:abstractNumId w:val="13"/>
  </w:num>
  <w:num w:numId="30">
    <w:abstractNumId w:val="28"/>
  </w:num>
  <w:num w:numId="31">
    <w:abstractNumId w:val="19"/>
  </w:num>
  <w:num w:numId="32">
    <w:abstractNumId w:val="26"/>
  </w:num>
  <w:num w:numId="33">
    <w:abstractNumId w:val="17"/>
  </w:num>
  <w:num w:numId="34">
    <w:abstractNumId w:val="30"/>
  </w:num>
  <w:num w:numId="35">
    <w:abstractNumId w:val="2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DE"/>
    <w:rsid w:val="000002EC"/>
    <w:rsid w:val="00001138"/>
    <w:rsid w:val="00001899"/>
    <w:rsid w:val="000049AD"/>
    <w:rsid w:val="0000681B"/>
    <w:rsid w:val="000111EB"/>
    <w:rsid w:val="000122F8"/>
    <w:rsid w:val="0001330D"/>
    <w:rsid w:val="000133C0"/>
    <w:rsid w:val="00013FDE"/>
    <w:rsid w:val="00014014"/>
    <w:rsid w:val="00014C4E"/>
    <w:rsid w:val="00017107"/>
    <w:rsid w:val="000202E2"/>
    <w:rsid w:val="0002131A"/>
    <w:rsid w:val="00022441"/>
    <w:rsid w:val="0002261E"/>
    <w:rsid w:val="00024839"/>
    <w:rsid w:val="00026871"/>
    <w:rsid w:val="00031F60"/>
    <w:rsid w:val="00037A98"/>
    <w:rsid w:val="000427FB"/>
    <w:rsid w:val="00042C82"/>
    <w:rsid w:val="00043980"/>
    <w:rsid w:val="0004455E"/>
    <w:rsid w:val="00047CB5"/>
    <w:rsid w:val="00051FAA"/>
    <w:rsid w:val="000572A9"/>
    <w:rsid w:val="00061325"/>
    <w:rsid w:val="00071BBA"/>
    <w:rsid w:val="00072762"/>
    <w:rsid w:val="000733AC"/>
    <w:rsid w:val="00074B81"/>
    <w:rsid w:val="00074D22"/>
    <w:rsid w:val="00075081"/>
    <w:rsid w:val="0007528A"/>
    <w:rsid w:val="000811AB"/>
    <w:rsid w:val="00083BEF"/>
    <w:rsid w:val="00083C5F"/>
    <w:rsid w:val="00086A66"/>
    <w:rsid w:val="0009172C"/>
    <w:rsid w:val="00092D2F"/>
    <w:rsid w:val="000930EC"/>
    <w:rsid w:val="0009397E"/>
    <w:rsid w:val="00095E61"/>
    <w:rsid w:val="000966C1"/>
    <w:rsid w:val="000970AC"/>
    <w:rsid w:val="000A1167"/>
    <w:rsid w:val="000A4428"/>
    <w:rsid w:val="000A57CC"/>
    <w:rsid w:val="000A6B7C"/>
    <w:rsid w:val="000A6D40"/>
    <w:rsid w:val="000A7BC3"/>
    <w:rsid w:val="000B1661"/>
    <w:rsid w:val="000B258B"/>
    <w:rsid w:val="000B2E88"/>
    <w:rsid w:val="000B4603"/>
    <w:rsid w:val="000B5C25"/>
    <w:rsid w:val="000B6DA0"/>
    <w:rsid w:val="000B6F3E"/>
    <w:rsid w:val="000C09BE"/>
    <w:rsid w:val="000C1380"/>
    <w:rsid w:val="000C490D"/>
    <w:rsid w:val="000C554F"/>
    <w:rsid w:val="000D0DC5"/>
    <w:rsid w:val="000D0DC6"/>
    <w:rsid w:val="000D15FF"/>
    <w:rsid w:val="000D28DF"/>
    <w:rsid w:val="000D3878"/>
    <w:rsid w:val="000D3918"/>
    <w:rsid w:val="000D488B"/>
    <w:rsid w:val="000D68DF"/>
    <w:rsid w:val="000E138D"/>
    <w:rsid w:val="000E187A"/>
    <w:rsid w:val="000E2D61"/>
    <w:rsid w:val="000E450E"/>
    <w:rsid w:val="000E6259"/>
    <w:rsid w:val="000E6CD6"/>
    <w:rsid w:val="000E6F93"/>
    <w:rsid w:val="000F0DE6"/>
    <w:rsid w:val="000F4677"/>
    <w:rsid w:val="000F484A"/>
    <w:rsid w:val="000F5BE0"/>
    <w:rsid w:val="000F6A04"/>
    <w:rsid w:val="00100587"/>
    <w:rsid w:val="0010284E"/>
    <w:rsid w:val="00103122"/>
    <w:rsid w:val="0010336A"/>
    <w:rsid w:val="001050F1"/>
    <w:rsid w:val="00105AEA"/>
    <w:rsid w:val="00106DAF"/>
    <w:rsid w:val="0011126C"/>
    <w:rsid w:val="001122E1"/>
    <w:rsid w:val="00113EA5"/>
    <w:rsid w:val="0011458B"/>
    <w:rsid w:val="00114ABE"/>
    <w:rsid w:val="00116023"/>
    <w:rsid w:val="00116C47"/>
    <w:rsid w:val="00117379"/>
    <w:rsid w:val="0012098C"/>
    <w:rsid w:val="00127354"/>
    <w:rsid w:val="001273D6"/>
    <w:rsid w:val="00134A51"/>
    <w:rsid w:val="00135AC1"/>
    <w:rsid w:val="00136372"/>
    <w:rsid w:val="00140293"/>
    <w:rsid w:val="00140727"/>
    <w:rsid w:val="0014797C"/>
    <w:rsid w:val="00153BB8"/>
    <w:rsid w:val="00160628"/>
    <w:rsid w:val="00161344"/>
    <w:rsid w:val="00162195"/>
    <w:rsid w:val="0016322A"/>
    <w:rsid w:val="00163607"/>
    <w:rsid w:val="00165A21"/>
    <w:rsid w:val="001705CE"/>
    <w:rsid w:val="001714D0"/>
    <w:rsid w:val="00171F26"/>
    <w:rsid w:val="00174DB4"/>
    <w:rsid w:val="001759EB"/>
    <w:rsid w:val="0017714B"/>
    <w:rsid w:val="001804DF"/>
    <w:rsid w:val="00181BDC"/>
    <w:rsid w:val="00181DB0"/>
    <w:rsid w:val="001829E3"/>
    <w:rsid w:val="001854DA"/>
    <w:rsid w:val="0018772B"/>
    <w:rsid w:val="00192389"/>
    <w:rsid w:val="001924C0"/>
    <w:rsid w:val="001961A5"/>
    <w:rsid w:val="0019731E"/>
    <w:rsid w:val="001A09FE"/>
    <w:rsid w:val="001A56DE"/>
    <w:rsid w:val="001A67C9"/>
    <w:rsid w:val="001A69DE"/>
    <w:rsid w:val="001A713C"/>
    <w:rsid w:val="001B07ED"/>
    <w:rsid w:val="001B0911"/>
    <w:rsid w:val="001B1C7C"/>
    <w:rsid w:val="001B398F"/>
    <w:rsid w:val="001B46C6"/>
    <w:rsid w:val="001B4B48"/>
    <w:rsid w:val="001B4D1F"/>
    <w:rsid w:val="001B553B"/>
    <w:rsid w:val="001B5CD9"/>
    <w:rsid w:val="001B67C8"/>
    <w:rsid w:val="001B7681"/>
    <w:rsid w:val="001B7CAE"/>
    <w:rsid w:val="001C0772"/>
    <w:rsid w:val="001C0D4F"/>
    <w:rsid w:val="001C1BA3"/>
    <w:rsid w:val="001C1DEC"/>
    <w:rsid w:val="001C3689"/>
    <w:rsid w:val="001C3E06"/>
    <w:rsid w:val="001C4904"/>
    <w:rsid w:val="001C5736"/>
    <w:rsid w:val="001D0F9E"/>
    <w:rsid w:val="001D3C2D"/>
    <w:rsid w:val="001D51BC"/>
    <w:rsid w:val="001D5714"/>
    <w:rsid w:val="001D647F"/>
    <w:rsid w:val="001D6857"/>
    <w:rsid w:val="001E0572"/>
    <w:rsid w:val="001E0A67"/>
    <w:rsid w:val="001E1028"/>
    <w:rsid w:val="001E14E2"/>
    <w:rsid w:val="001E6302"/>
    <w:rsid w:val="001E7DCB"/>
    <w:rsid w:val="001F1DA9"/>
    <w:rsid w:val="001F3411"/>
    <w:rsid w:val="001F4287"/>
    <w:rsid w:val="001F4DBA"/>
    <w:rsid w:val="0020415E"/>
    <w:rsid w:val="00204FF4"/>
    <w:rsid w:val="0020698B"/>
    <w:rsid w:val="0021056E"/>
    <w:rsid w:val="0021075D"/>
    <w:rsid w:val="0021165A"/>
    <w:rsid w:val="00211BC9"/>
    <w:rsid w:val="00211C84"/>
    <w:rsid w:val="002146A0"/>
    <w:rsid w:val="0021620C"/>
    <w:rsid w:val="00216E78"/>
    <w:rsid w:val="00217275"/>
    <w:rsid w:val="00220DF3"/>
    <w:rsid w:val="00221E73"/>
    <w:rsid w:val="0022277F"/>
    <w:rsid w:val="002234E2"/>
    <w:rsid w:val="00224476"/>
    <w:rsid w:val="00225D74"/>
    <w:rsid w:val="0022678F"/>
    <w:rsid w:val="002318EF"/>
    <w:rsid w:val="00236F4B"/>
    <w:rsid w:val="00240AFC"/>
    <w:rsid w:val="00242B0D"/>
    <w:rsid w:val="002461C3"/>
    <w:rsid w:val="002467C6"/>
    <w:rsid w:val="0024692A"/>
    <w:rsid w:val="002507D5"/>
    <w:rsid w:val="002512CD"/>
    <w:rsid w:val="00251ED2"/>
    <w:rsid w:val="00252BBA"/>
    <w:rsid w:val="00252F72"/>
    <w:rsid w:val="00253010"/>
    <w:rsid w:val="00253123"/>
    <w:rsid w:val="00264001"/>
    <w:rsid w:val="0026600C"/>
    <w:rsid w:val="00266354"/>
    <w:rsid w:val="00267A18"/>
    <w:rsid w:val="0027033F"/>
    <w:rsid w:val="0027039F"/>
    <w:rsid w:val="00273462"/>
    <w:rsid w:val="0027395B"/>
    <w:rsid w:val="00275854"/>
    <w:rsid w:val="00277FC8"/>
    <w:rsid w:val="00280AE9"/>
    <w:rsid w:val="00283B41"/>
    <w:rsid w:val="00285F28"/>
    <w:rsid w:val="00286398"/>
    <w:rsid w:val="00290A6C"/>
    <w:rsid w:val="00291C5D"/>
    <w:rsid w:val="00297CE5"/>
    <w:rsid w:val="002A3C42"/>
    <w:rsid w:val="002A4B41"/>
    <w:rsid w:val="002A5D75"/>
    <w:rsid w:val="002A5E17"/>
    <w:rsid w:val="002A5ED1"/>
    <w:rsid w:val="002B1B1A"/>
    <w:rsid w:val="002B4B61"/>
    <w:rsid w:val="002B56DD"/>
    <w:rsid w:val="002B7228"/>
    <w:rsid w:val="002C0954"/>
    <w:rsid w:val="002C45EA"/>
    <w:rsid w:val="002C53EE"/>
    <w:rsid w:val="002D185D"/>
    <w:rsid w:val="002D24F7"/>
    <w:rsid w:val="002D2799"/>
    <w:rsid w:val="002D2CD7"/>
    <w:rsid w:val="002D4DDC"/>
    <w:rsid w:val="002D4F75"/>
    <w:rsid w:val="002D6493"/>
    <w:rsid w:val="002D7AB6"/>
    <w:rsid w:val="002E06D0"/>
    <w:rsid w:val="002E3C27"/>
    <w:rsid w:val="002E403A"/>
    <w:rsid w:val="002E7F3A"/>
    <w:rsid w:val="002F1731"/>
    <w:rsid w:val="002F4EDB"/>
    <w:rsid w:val="002F6054"/>
    <w:rsid w:val="00303DEE"/>
    <w:rsid w:val="0030433F"/>
    <w:rsid w:val="00314368"/>
    <w:rsid w:val="00315713"/>
    <w:rsid w:val="0031686C"/>
    <w:rsid w:val="00316FE0"/>
    <w:rsid w:val="003204D2"/>
    <w:rsid w:val="00322348"/>
    <w:rsid w:val="00325CD1"/>
    <w:rsid w:val="0032605E"/>
    <w:rsid w:val="003265C4"/>
    <w:rsid w:val="003275D1"/>
    <w:rsid w:val="00330B2A"/>
    <w:rsid w:val="00331E17"/>
    <w:rsid w:val="00333063"/>
    <w:rsid w:val="00336305"/>
    <w:rsid w:val="003367F0"/>
    <w:rsid w:val="00336910"/>
    <w:rsid w:val="003401FA"/>
    <w:rsid w:val="003408E3"/>
    <w:rsid w:val="00341736"/>
    <w:rsid w:val="00342000"/>
    <w:rsid w:val="00343480"/>
    <w:rsid w:val="00345E89"/>
    <w:rsid w:val="00346A7C"/>
    <w:rsid w:val="00350F3B"/>
    <w:rsid w:val="003522A1"/>
    <w:rsid w:val="0035254B"/>
    <w:rsid w:val="00353555"/>
    <w:rsid w:val="003565D4"/>
    <w:rsid w:val="003607FB"/>
    <w:rsid w:val="00360FD5"/>
    <w:rsid w:val="003611AE"/>
    <w:rsid w:val="0036340D"/>
    <w:rsid w:val="003634A5"/>
    <w:rsid w:val="00366868"/>
    <w:rsid w:val="00367506"/>
    <w:rsid w:val="00367577"/>
    <w:rsid w:val="00370085"/>
    <w:rsid w:val="003744A7"/>
    <w:rsid w:val="00376235"/>
    <w:rsid w:val="00381FB6"/>
    <w:rsid w:val="003836D3"/>
    <w:rsid w:val="00383A52"/>
    <w:rsid w:val="00386CDE"/>
    <w:rsid w:val="00391652"/>
    <w:rsid w:val="00394E66"/>
    <w:rsid w:val="0039507F"/>
    <w:rsid w:val="00396C26"/>
    <w:rsid w:val="003A1260"/>
    <w:rsid w:val="003A25CC"/>
    <w:rsid w:val="003A295F"/>
    <w:rsid w:val="003A41DD"/>
    <w:rsid w:val="003A7033"/>
    <w:rsid w:val="003B47FE"/>
    <w:rsid w:val="003B5673"/>
    <w:rsid w:val="003B62C9"/>
    <w:rsid w:val="003B6449"/>
    <w:rsid w:val="003C5F09"/>
    <w:rsid w:val="003C6759"/>
    <w:rsid w:val="003C6E05"/>
    <w:rsid w:val="003C7176"/>
    <w:rsid w:val="003D0679"/>
    <w:rsid w:val="003D0929"/>
    <w:rsid w:val="003D1D87"/>
    <w:rsid w:val="003D4729"/>
    <w:rsid w:val="003D7DD6"/>
    <w:rsid w:val="003E0198"/>
    <w:rsid w:val="003E1F77"/>
    <w:rsid w:val="003E267C"/>
    <w:rsid w:val="003E2DB1"/>
    <w:rsid w:val="003E3566"/>
    <w:rsid w:val="003E5AAF"/>
    <w:rsid w:val="003E600D"/>
    <w:rsid w:val="003E64DF"/>
    <w:rsid w:val="003E69E2"/>
    <w:rsid w:val="003E6A5D"/>
    <w:rsid w:val="003E7575"/>
    <w:rsid w:val="003F193A"/>
    <w:rsid w:val="003F2AE9"/>
    <w:rsid w:val="003F2ED3"/>
    <w:rsid w:val="003F4207"/>
    <w:rsid w:val="003F5C46"/>
    <w:rsid w:val="003F7CBB"/>
    <w:rsid w:val="003F7D34"/>
    <w:rsid w:val="00400908"/>
    <w:rsid w:val="00412C8E"/>
    <w:rsid w:val="0041518D"/>
    <w:rsid w:val="004203A9"/>
    <w:rsid w:val="00421D1F"/>
    <w:rsid w:val="004221D5"/>
    <w:rsid w:val="0042221D"/>
    <w:rsid w:val="00424DD3"/>
    <w:rsid w:val="004269C5"/>
    <w:rsid w:val="00435939"/>
    <w:rsid w:val="00437CC7"/>
    <w:rsid w:val="00442B9C"/>
    <w:rsid w:val="00445EFA"/>
    <w:rsid w:val="0044738A"/>
    <w:rsid w:val="004473D3"/>
    <w:rsid w:val="00452231"/>
    <w:rsid w:val="00452E4B"/>
    <w:rsid w:val="00460C13"/>
    <w:rsid w:val="00462079"/>
    <w:rsid w:val="00463228"/>
    <w:rsid w:val="00463782"/>
    <w:rsid w:val="004648BC"/>
    <w:rsid w:val="004667E0"/>
    <w:rsid w:val="0046760E"/>
    <w:rsid w:val="00467FE7"/>
    <w:rsid w:val="00470E10"/>
    <w:rsid w:val="00471315"/>
    <w:rsid w:val="00477A97"/>
    <w:rsid w:val="00481343"/>
    <w:rsid w:val="0048549E"/>
    <w:rsid w:val="00486338"/>
    <w:rsid w:val="00493347"/>
    <w:rsid w:val="00496092"/>
    <w:rsid w:val="004968FF"/>
    <w:rsid w:val="004A08DB"/>
    <w:rsid w:val="004A25D0"/>
    <w:rsid w:val="004A2DFA"/>
    <w:rsid w:val="004A37E8"/>
    <w:rsid w:val="004A7233"/>
    <w:rsid w:val="004A7549"/>
    <w:rsid w:val="004B09D4"/>
    <w:rsid w:val="004B147A"/>
    <w:rsid w:val="004B1FBD"/>
    <w:rsid w:val="004B309D"/>
    <w:rsid w:val="004B330A"/>
    <w:rsid w:val="004B7C8E"/>
    <w:rsid w:val="004C3D3C"/>
    <w:rsid w:val="004C3E2B"/>
    <w:rsid w:val="004C4A02"/>
    <w:rsid w:val="004D0EDC"/>
    <w:rsid w:val="004D1220"/>
    <w:rsid w:val="004D14B3"/>
    <w:rsid w:val="004D1529"/>
    <w:rsid w:val="004D2253"/>
    <w:rsid w:val="004D5514"/>
    <w:rsid w:val="004D56C3"/>
    <w:rsid w:val="004D783E"/>
    <w:rsid w:val="004E0338"/>
    <w:rsid w:val="004E4FF3"/>
    <w:rsid w:val="004E56A8"/>
    <w:rsid w:val="004E7302"/>
    <w:rsid w:val="004F02BE"/>
    <w:rsid w:val="004F3B55"/>
    <w:rsid w:val="004F4E46"/>
    <w:rsid w:val="004F6B7D"/>
    <w:rsid w:val="0050051D"/>
    <w:rsid w:val="00500904"/>
    <w:rsid w:val="005015F6"/>
    <w:rsid w:val="005023C1"/>
    <w:rsid w:val="005030C4"/>
    <w:rsid w:val="005031C5"/>
    <w:rsid w:val="005044B6"/>
    <w:rsid w:val="00504FDC"/>
    <w:rsid w:val="00506818"/>
    <w:rsid w:val="00510F67"/>
    <w:rsid w:val="005120CC"/>
    <w:rsid w:val="00512B7B"/>
    <w:rsid w:val="00514EA1"/>
    <w:rsid w:val="0051798B"/>
    <w:rsid w:val="00521F5A"/>
    <w:rsid w:val="00525E06"/>
    <w:rsid w:val="00526454"/>
    <w:rsid w:val="00526645"/>
    <w:rsid w:val="0053101C"/>
    <w:rsid w:val="00531823"/>
    <w:rsid w:val="00531F55"/>
    <w:rsid w:val="00534ECC"/>
    <w:rsid w:val="0053720D"/>
    <w:rsid w:val="00537D95"/>
    <w:rsid w:val="00540EF5"/>
    <w:rsid w:val="00541BF3"/>
    <w:rsid w:val="00541C2A"/>
    <w:rsid w:val="00541CD3"/>
    <w:rsid w:val="005476FA"/>
    <w:rsid w:val="00550884"/>
    <w:rsid w:val="0055595E"/>
    <w:rsid w:val="00557988"/>
    <w:rsid w:val="00560B95"/>
    <w:rsid w:val="00562C49"/>
    <w:rsid w:val="00562DEF"/>
    <w:rsid w:val="0056321A"/>
    <w:rsid w:val="00563A35"/>
    <w:rsid w:val="00566596"/>
    <w:rsid w:val="00572CC7"/>
    <w:rsid w:val="005741E9"/>
    <w:rsid w:val="005748CF"/>
    <w:rsid w:val="005753ED"/>
    <w:rsid w:val="005762F0"/>
    <w:rsid w:val="00580DCE"/>
    <w:rsid w:val="00584270"/>
    <w:rsid w:val="00584738"/>
    <w:rsid w:val="005920B0"/>
    <w:rsid w:val="00592477"/>
    <w:rsid w:val="0059380D"/>
    <w:rsid w:val="00595A8F"/>
    <w:rsid w:val="005977C2"/>
    <w:rsid w:val="00597BF2"/>
    <w:rsid w:val="005A3CC6"/>
    <w:rsid w:val="005A63FD"/>
    <w:rsid w:val="005B06E5"/>
    <w:rsid w:val="005B12C0"/>
    <w:rsid w:val="005B134E"/>
    <w:rsid w:val="005B1D84"/>
    <w:rsid w:val="005B2039"/>
    <w:rsid w:val="005B344F"/>
    <w:rsid w:val="005B3B57"/>
    <w:rsid w:val="005B3FBA"/>
    <w:rsid w:val="005B4A1D"/>
    <w:rsid w:val="005B674D"/>
    <w:rsid w:val="005C0CBE"/>
    <w:rsid w:val="005C1FCF"/>
    <w:rsid w:val="005C3E5E"/>
    <w:rsid w:val="005C414B"/>
    <w:rsid w:val="005C4CD2"/>
    <w:rsid w:val="005C6365"/>
    <w:rsid w:val="005D14BB"/>
    <w:rsid w:val="005D1885"/>
    <w:rsid w:val="005D2524"/>
    <w:rsid w:val="005D4097"/>
    <w:rsid w:val="005D4A38"/>
    <w:rsid w:val="005E15EA"/>
    <w:rsid w:val="005E2B72"/>
    <w:rsid w:val="005E2EEA"/>
    <w:rsid w:val="005E3708"/>
    <w:rsid w:val="005E3CCD"/>
    <w:rsid w:val="005E3D6B"/>
    <w:rsid w:val="005E5B55"/>
    <w:rsid w:val="005E5E4A"/>
    <w:rsid w:val="005E693D"/>
    <w:rsid w:val="005E75BF"/>
    <w:rsid w:val="005F1ABB"/>
    <w:rsid w:val="005F4318"/>
    <w:rsid w:val="005F468A"/>
    <w:rsid w:val="005F57BA"/>
    <w:rsid w:val="005F594E"/>
    <w:rsid w:val="005F61E6"/>
    <w:rsid w:val="005F6C45"/>
    <w:rsid w:val="00605A69"/>
    <w:rsid w:val="00606663"/>
    <w:rsid w:val="00606C54"/>
    <w:rsid w:val="00614375"/>
    <w:rsid w:val="00615B0A"/>
    <w:rsid w:val="00616539"/>
    <w:rsid w:val="006168CF"/>
    <w:rsid w:val="0062011B"/>
    <w:rsid w:val="00626B1D"/>
    <w:rsid w:val="00626C7B"/>
    <w:rsid w:val="00626DE0"/>
    <w:rsid w:val="00630901"/>
    <w:rsid w:val="00631F8E"/>
    <w:rsid w:val="00633A39"/>
    <w:rsid w:val="00636EE9"/>
    <w:rsid w:val="00637967"/>
    <w:rsid w:val="00640950"/>
    <w:rsid w:val="0064153C"/>
    <w:rsid w:val="00641AE7"/>
    <w:rsid w:val="00642629"/>
    <w:rsid w:val="00644D94"/>
    <w:rsid w:val="00650EA2"/>
    <w:rsid w:val="0065293D"/>
    <w:rsid w:val="00653EFC"/>
    <w:rsid w:val="00654021"/>
    <w:rsid w:val="00660A73"/>
    <w:rsid w:val="00661045"/>
    <w:rsid w:val="00663C3F"/>
    <w:rsid w:val="006650B9"/>
    <w:rsid w:val="00666DA8"/>
    <w:rsid w:val="00671057"/>
    <w:rsid w:val="00675AAF"/>
    <w:rsid w:val="00677C0B"/>
    <w:rsid w:val="0068031A"/>
    <w:rsid w:val="00681B2F"/>
    <w:rsid w:val="0068335F"/>
    <w:rsid w:val="00684C31"/>
    <w:rsid w:val="00687217"/>
    <w:rsid w:val="00693302"/>
    <w:rsid w:val="00695805"/>
    <w:rsid w:val="0069640B"/>
    <w:rsid w:val="006A0C30"/>
    <w:rsid w:val="006A1B83"/>
    <w:rsid w:val="006A21CD"/>
    <w:rsid w:val="006A2DD8"/>
    <w:rsid w:val="006A5918"/>
    <w:rsid w:val="006A5A55"/>
    <w:rsid w:val="006A71B0"/>
    <w:rsid w:val="006A7805"/>
    <w:rsid w:val="006B1593"/>
    <w:rsid w:val="006B1876"/>
    <w:rsid w:val="006B21B2"/>
    <w:rsid w:val="006B4A4A"/>
    <w:rsid w:val="006B7D45"/>
    <w:rsid w:val="006C19B2"/>
    <w:rsid w:val="006C43BA"/>
    <w:rsid w:val="006C5BB8"/>
    <w:rsid w:val="006C6936"/>
    <w:rsid w:val="006C7B01"/>
    <w:rsid w:val="006D0FE8"/>
    <w:rsid w:val="006D4B2B"/>
    <w:rsid w:val="006D4F3C"/>
    <w:rsid w:val="006D5C66"/>
    <w:rsid w:val="006E0F6A"/>
    <w:rsid w:val="006E1B3C"/>
    <w:rsid w:val="006E23FB"/>
    <w:rsid w:val="006E325A"/>
    <w:rsid w:val="006E33EC"/>
    <w:rsid w:val="006E3802"/>
    <w:rsid w:val="006E6C02"/>
    <w:rsid w:val="006F231A"/>
    <w:rsid w:val="006F6B55"/>
    <w:rsid w:val="006F788D"/>
    <w:rsid w:val="006F78E1"/>
    <w:rsid w:val="006F7F39"/>
    <w:rsid w:val="00701072"/>
    <w:rsid w:val="00701977"/>
    <w:rsid w:val="00702054"/>
    <w:rsid w:val="007035A4"/>
    <w:rsid w:val="00711799"/>
    <w:rsid w:val="00712B78"/>
    <w:rsid w:val="0071393B"/>
    <w:rsid w:val="00713EE2"/>
    <w:rsid w:val="00715DE6"/>
    <w:rsid w:val="007176AA"/>
    <w:rsid w:val="007177FC"/>
    <w:rsid w:val="00720C5E"/>
    <w:rsid w:val="00721701"/>
    <w:rsid w:val="00731835"/>
    <w:rsid w:val="00733CCB"/>
    <w:rsid w:val="007341F8"/>
    <w:rsid w:val="00734372"/>
    <w:rsid w:val="00734EB8"/>
    <w:rsid w:val="00735F8B"/>
    <w:rsid w:val="00737239"/>
    <w:rsid w:val="00742D1F"/>
    <w:rsid w:val="00743EBA"/>
    <w:rsid w:val="007445AC"/>
    <w:rsid w:val="00744C8E"/>
    <w:rsid w:val="0074707E"/>
    <w:rsid w:val="00751433"/>
    <w:rsid w:val="007516DC"/>
    <w:rsid w:val="0075263F"/>
    <w:rsid w:val="00754B80"/>
    <w:rsid w:val="007579EE"/>
    <w:rsid w:val="0076088B"/>
    <w:rsid w:val="00760E15"/>
    <w:rsid w:val="00761918"/>
    <w:rsid w:val="00762F03"/>
    <w:rsid w:val="00763EBE"/>
    <w:rsid w:val="0076413B"/>
    <w:rsid w:val="007648AE"/>
    <w:rsid w:val="00764BF8"/>
    <w:rsid w:val="0076514D"/>
    <w:rsid w:val="0077108E"/>
    <w:rsid w:val="00773D59"/>
    <w:rsid w:val="00775403"/>
    <w:rsid w:val="007758AB"/>
    <w:rsid w:val="00781003"/>
    <w:rsid w:val="00790114"/>
    <w:rsid w:val="007911FD"/>
    <w:rsid w:val="00793930"/>
    <w:rsid w:val="00793DD1"/>
    <w:rsid w:val="00794FEC"/>
    <w:rsid w:val="00796D19"/>
    <w:rsid w:val="00797142"/>
    <w:rsid w:val="007A003E"/>
    <w:rsid w:val="007A02CC"/>
    <w:rsid w:val="007A1965"/>
    <w:rsid w:val="007A2ED1"/>
    <w:rsid w:val="007A4BE6"/>
    <w:rsid w:val="007A7849"/>
    <w:rsid w:val="007B0DC6"/>
    <w:rsid w:val="007B1094"/>
    <w:rsid w:val="007B1762"/>
    <w:rsid w:val="007B3320"/>
    <w:rsid w:val="007B7DB1"/>
    <w:rsid w:val="007C301F"/>
    <w:rsid w:val="007C4540"/>
    <w:rsid w:val="007C65AF"/>
    <w:rsid w:val="007D135D"/>
    <w:rsid w:val="007D1B03"/>
    <w:rsid w:val="007D730F"/>
    <w:rsid w:val="007D7CD8"/>
    <w:rsid w:val="007E3AA7"/>
    <w:rsid w:val="007F1EE9"/>
    <w:rsid w:val="007F24AB"/>
    <w:rsid w:val="007F6DB9"/>
    <w:rsid w:val="007F737D"/>
    <w:rsid w:val="00801187"/>
    <w:rsid w:val="0080308E"/>
    <w:rsid w:val="0080341D"/>
    <w:rsid w:val="00805303"/>
    <w:rsid w:val="00806705"/>
    <w:rsid w:val="00806738"/>
    <w:rsid w:val="008072AE"/>
    <w:rsid w:val="008137C1"/>
    <w:rsid w:val="00817FCB"/>
    <w:rsid w:val="008216D5"/>
    <w:rsid w:val="00821F3E"/>
    <w:rsid w:val="008249CE"/>
    <w:rsid w:val="00831A50"/>
    <w:rsid w:val="00831B3C"/>
    <w:rsid w:val="00831C89"/>
    <w:rsid w:val="00832114"/>
    <w:rsid w:val="00834C46"/>
    <w:rsid w:val="00835ACD"/>
    <w:rsid w:val="0084093E"/>
    <w:rsid w:val="00841B95"/>
    <w:rsid w:val="00841CE1"/>
    <w:rsid w:val="008473D8"/>
    <w:rsid w:val="008528DC"/>
    <w:rsid w:val="00852B8C"/>
    <w:rsid w:val="00852C99"/>
    <w:rsid w:val="00854981"/>
    <w:rsid w:val="0086033E"/>
    <w:rsid w:val="00862048"/>
    <w:rsid w:val="00864B2E"/>
    <w:rsid w:val="00865963"/>
    <w:rsid w:val="00871C1D"/>
    <w:rsid w:val="0087450E"/>
    <w:rsid w:val="0087539E"/>
    <w:rsid w:val="00875A82"/>
    <w:rsid w:val="00876CA3"/>
    <w:rsid w:val="008772FE"/>
    <w:rsid w:val="008775F1"/>
    <w:rsid w:val="00880467"/>
    <w:rsid w:val="008821AE"/>
    <w:rsid w:val="0088388C"/>
    <w:rsid w:val="00883D3A"/>
    <w:rsid w:val="008854F7"/>
    <w:rsid w:val="00885942"/>
    <w:rsid w:val="00885A9D"/>
    <w:rsid w:val="00890A0A"/>
    <w:rsid w:val="008929D2"/>
    <w:rsid w:val="00893636"/>
    <w:rsid w:val="00893B94"/>
    <w:rsid w:val="00896E9D"/>
    <w:rsid w:val="00896F11"/>
    <w:rsid w:val="008A0A61"/>
    <w:rsid w:val="008A1049"/>
    <w:rsid w:val="008A1C98"/>
    <w:rsid w:val="008A2149"/>
    <w:rsid w:val="008A322D"/>
    <w:rsid w:val="008A4D72"/>
    <w:rsid w:val="008A6285"/>
    <w:rsid w:val="008A63B2"/>
    <w:rsid w:val="008A7D00"/>
    <w:rsid w:val="008B345D"/>
    <w:rsid w:val="008B68CD"/>
    <w:rsid w:val="008C1928"/>
    <w:rsid w:val="008C1FC2"/>
    <w:rsid w:val="008C25EE"/>
    <w:rsid w:val="008C2980"/>
    <w:rsid w:val="008C4DD6"/>
    <w:rsid w:val="008C5AFB"/>
    <w:rsid w:val="008C6C70"/>
    <w:rsid w:val="008D07FB"/>
    <w:rsid w:val="008D0C02"/>
    <w:rsid w:val="008D357D"/>
    <w:rsid w:val="008D435A"/>
    <w:rsid w:val="008E387B"/>
    <w:rsid w:val="008E5CEC"/>
    <w:rsid w:val="008E6087"/>
    <w:rsid w:val="008E758D"/>
    <w:rsid w:val="008E7905"/>
    <w:rsid w:val="008F10A7"/>
    <w:rsid w:val="008F755D"/>
    <w:rsid w:val="008F7A39"/>
    <w:rsid w:val="00900E10"/>
    <w:rsid w:val="0090123A"/>
    <w:rsid w:val="009021E8"/>
    <w:rsid w:val="00904677"/>
    <w:rsid w:val="00905C84"/>
    <w:rsid w:val="00905EE2"/>
    <w:rsid w:val="00911440"/>
    <w:rsid w:val="00911712"/>
    <w:rsid w:val="00911B27"/>
    <w:rsid w:val="00912B39"/>
    <w:rsid w:val="009170BE"/>
    <w:rsid w:val="00917B07"/>
    <w:rsid w:val="0092070D"/>
    <w:rsid w:val="00920B55"/>
    <w:rsid w:val="00924679"/>
    <w:rsid w:val="009262C9"/>
    <w:rsid w:val="009309A5"/>
    <w:rsid w:val="00930EB9"/>
    <w:rsid w:val="00933DC7"/>
    <w:rsid w:val="00940B78"/>
    <w:rsid w:val="009418F4"/>
    <w:rsid w:val="00942BBC"/>
    <w:rsid w:val="00944180"/>
    <w:rsid w:val="00944AA0"/>
    <w:rsid w:val="00944E57"/>
    <w:rsid w:val="00947DA2"/>
    <w:rsid w:val="00950E60"/>
    <w:rsid w:val="00951177"/>
    <w:rsid w:val="0095478C"/>
    <w:rsid w:val="009623FF"/>
    <w:rsid w:val="00963C81"/>
    <w:rsid w:val="00964920"/>
    <w:rsid w:val="00964CA6"/>
    <w:rsid w:val="009673E8"/>
    <w:rsid w:val="00974DB8"/>
    <w:rsid w:val="00980661"/>
    <w:rsid w:val="0098093B"/>
    <w:rsid w:val="009869FD"/>
    <w:rsid w:val="009876D4"/>
    <w:rsid w:val="009914A5"/>
    <w:rsid w:val="0099548E"/>
    <w:rsid w:val="00996456"/>
    <w:rsid w:val="00996A12"/>
    <w:rsid w:val="00997B0F"/>
    <w:rsid w:val="009A03AC"/>
    <w:rsid w:val="009A1CAD"/>
    <w:rsid w:val="009A3440"/>
    <w:rsid w:val="009A5832"/>
    <w:rsid w:val="009A6838"/>
    <w:rsid w:val="009B24B5"/>
    <w:rsid w:val="009B3722"/>
    <w:rsid w:val="009B4BAA"/>
    <w:rsid w:val="009B4EBC"/>
    <w:rsid w:val="009B5ABB"/>
    <w:rsid w:val="009B73CE"/>
    <w:rsid w:val="009C2461"/>
    <w:rsid w:val="009C3357"/>
    <w:rsid w:val="009C4022"/>
    <w:rsid w:val="009C5494"/>
    <w:rsid w:val="009C5B7B"/>
    <w:rsid w:val="009C62E2"/>
    <w:rsid w:val="009C6FE2"/>
    <w:rsid w:val="009C7674"/>
    <w:rsid w:val="009D004A"/>
    <w:rsid w:val="009D5880"/>
    <w:rsid w:val="009D6B50"/>
    <w:rsid w:val="009E1FD4"/>
    <w:rsid w:val="009E20DB"/>
    <w:rsid w:val="009E3B07"/>
    <w:rsid w:val="009E51D1"/>
    <w:rsid w:val="009E5251"/>
    <w:rsid w:val="009E5531"/>
    <w:rsid w:val="009F171E"/>
    <w:rsid w:val="009F3D2F"/>
    <w:rsid w:val="009F7052"/>
    <w:rsid w:val="00A001B4"/>
    <w:rsid w:val="00A024FE"/>
    <w:rsid w:val="00A02668"/>
    <w:rsid w:val="00A02801"/>
    <w:rsid w:val="00A04384"/>
    <w:rsid w:val="00A06A39"/>
    <w:rsid w:val="00A075D6"/>
    <w:rsid w:val="00A07F58"/>
    <w:rsid w:val="00A131CB"/>
    <w:rsid w:val="00A14847"/>
    <w:rsid w:val="00A15ACC"/>
    <w:rsid w:val="00A16D6D"/>
    <w:rsid w:val="00A17078"/>
    <w:rsid w:val="00A21383"/>
    <w:rsid w:val="00A2199F"/>
    <w:rsid w:val="00A21B31"/>
    <w:rsid w:val="00A2360E"/>
    <w:rsid w:val="00A25F6D"/>
    <w:rsid w:val="00A26E0C"/>
    <w:rsid w:val="00A31896"/>
    <w:rsid w:val="00A32FCB"/>
    <w:rsid w:val="00A341E1"/>
    <w:rsid w:val="00A34C25"/>
    <w:rsid w:val="00A3507D"/>
    <w:rsid w:val="00A3717A"/>
    <w:rsid w:val="00A4088C"/>
    <w:rsid w:val="00A4203D"/>
    <w:rsid w:val="00A4456B"/>
    <w:rsid w:val="00A448D4"/>
    <w:rsid w:val="00A452E0"/>
    <w:rsid w:val="00A51EA5"/>
    <w:rsid w:val="00A53742"/>
    <w:rsid w:val="00A557A1"/>
    <w:rsid w:val="00A574D6"/>
    <w:rsid w:val="00A63059"/>
    <w:rsid w:val="00A63AE3"/>
    <w:rsid w:val="00A651A4"/>
    <w:rsid w:val="00A657CF"/>
    <w:rsid w:val="00A71361"/>
    <w:rsid w:val="00A746E2"/>
    <w:rsid w:val="00A74CC6"/>
    <w:rsid w:val="00A81FF2"/>
    <w:rsid w:val="00A83904"/>
    <w:rsid w:val="00A87B7F"/>
    <w:rsid w:val="00A9053C"/>
    <w:rsid w:val="00A90A79"/>
    <w:rsid w:val="00A9366E"/>
    <w:rsid w:val="00A96B30"/>
    <w:rsid w:val="00AA49A6"/>
    <w:rsid w:val="00AA59B5"/>
    <w:rsid w:val="00AA7777"/>
    <w:rsid w:val="00AA7B84"/>
    <w:rsid w:val="00AB1F30"/>
    <w:rsid w:val="00AC0B4C"/>
    <w:rsid w:val="00AC1164"/>
    <w:rsid w:val="00AC2296"/>
    <w:rsid w:val="00AC2754"/>
    <w:rsid w:val="00AC48B0"/>
    <w:rsid w:val="00AC4ACD"/>
    <w:rsid w:val="00AC5DFB"/>
    <w:rsid w:val="00AD13DC"/>
    <w:rsid w:val="00AD1D61"/>
    <w:rsid w:val="00AD6DE2"/>
    <w:rsid w:val="00AE0A40"/>
    <w:rsid w:val="00AE1ED4"/>
    <w:rsid w:val="00AE21E1"/>
    <w:rsid w:val="00AE2F8D"/>
    <w:rsid w:val="00AE3BAE"/>
    <w:rsid w:val="00AE6A21"/>
    <w:rsid w:val="00AE79BD"/>
    <w:rsid w:val="00AF0366"/>
    <w:rsid w:val="00AF1C8F"/>
    <w:rsid w:val="00AF2B68"/>
    <w:rsid w:val="00AF2C92"/>
    <w:rsid w:val="00AF38EF"/>
    <w:rsid w:val="00AF3EC1"/>
    <w:rsid w:val="00AF5025"/>
    <w:rsid w:val="00AF519F"/>
    <w:rsid w:val="00AF5387"/>
    <w:rsid w:val="00AF55F5"/>
    <w:rsid w:val="00AF7E86"/>
    <w:rsid w:val="00B024B9"/>
    <w:rsid w:val="00B077FA"/>
    <w:rsid w:val="00B10C32"/>
    <w:rsid w:val="00B127D7"/>
    <w:rsid w:val="00B13B0C"/>
    <w:rsid w:val="00B1453A"/>
    <w:rsid w:val="00B1729C"/>
    <w:rsid w:val="00B20749"/>
    <w:rsid w:val="00B20F82"/>
    <w:rsid w:val="00B25BD5"/>
    <w:rsid w:val="00B34079"/>
    <w:rsid w:val="00B3793A"/>
    <w:rsid w:val="00B401BA"/>
    <w:rsid w:val="00B40524"/>
    <w:rsid w:val="00B407E4"/>
    <w:rsid w:val="00B41E44"/>
    <w:rsid w:val="00B425B6"/>
    <w:rsid w:val="00B42A72"/>
    <w:rsid w:val="00B435F7"/>
    <w:rsid w:val="00B441AE"/>
    <w:rsid w:val="00B451CB"/>
    <w:rsid w:val="00B4523A"/>
    <w:rsid w:val="00B45A65"/>
    <w:rsid w:val="00B45F33"/>
    <w:rsid w:val="00B46D50"/>
    <w:rsid w:val="00B53170"/>
    <w:rsid w:val="00B548B9"/>
    <w:rsid w:val="00B54B45"/>
    <w:rsid w:val="00B56DBE"/>
    <w:rsid w:val="00B62999"/>
    <w:rsid w:val="00B63BE3"/>
    <w:rsid w:val="00B64885"/>
    <w:rsid w:val="00B65DE3"/>
    <w:rsid w:val="00B66810"/>
    <w:rsid w:val="00B703F2"/>
    <w:rsid w:val="00B72BE3"/>
    <w:rsid w:val="00B73B80"/>
    <w:rsid w:val="00B760D6"/>
    <w:rsid w:val="00B76DC5"/>
    <w:rsid w:val="00B770C7"/>
    <w:rsid w:val="00B7746A"/>
    <w:rsid w:val="00B80F26"/>
    <w:rsid w:val="00B82009"/>
    <w:rsid w:val="00B822BD"/>
    <w:rsid w:val="00B842F4"/>
    <w:rsid w:val="00B9076B"/>
    <w:rsid w:val="00B91A7B"/>
    <w:rsid w:val="00B929DD"/>
    <w:rsid w:val="00B9388E"/>
    <w:rsid w:val="00B93AF6"/>
    <w:rsid w:val="00B95405"/>
    <w:rsid w:val="00B963F1"/>
    <w:rsid w:val="00B967F4"/>
    <w:rsid w:val="00B97CBB"/>
    <w:rsid w:val="00BA020A"/>
    <w:rsid w:val="00BB02A4"/>
    <w:rsid w:val="00BB1270"/>
    <w:rsid w:val="00BB1E44"/>
    <w:rsid w:val="00BB5267"/>
    <w:rsid w:val="00BB52B8"/>
    <w:rsid w:val="00BB59D8"/>
    <w:rsid w:val="00BB6C80"/>
    <w:rsid w:val="00BB7E69"/>
    <w:rsid w:val="00BC0E51"/>
    <w:rsid w:val="00BC3C1F"/>
    <w:rsid w:val="00BC61F9"/>
    <w:rsid w:val="00BC779D"/>
    <w:rsid w:val="00BC7CE7"/>
    <w:rsid w:val="00BD295E"/>
    <w:rsid w:val="00BD2EC2"/>
    <w:rsid w:val="00BD4664"/>
    <w:rsid w:val="00BD6DD7"/>
    <w:rsid w:val="00BD7148"/>
    <w:rsid w:val="00BD7B86"/>
    <w:rsid w:val="00BE1193"/>
    <w:rsid w:val="00BE17A0"/>
    <w:rsid w:val="00BE64DE"/>
    <w:rsid w:val="00BE6867"/>
    <w:rsid w:val="00BE6B3A"/>
    <w:rsid w:val="00BE79AC"/>
    <w:rsid w:val="00BF4849"/>
    <w:rsid w:val="00BF4EA7"/>
    <w:rsid w:val="00BF6514"/>
    <w:rsid w:val="00C00EDB"/>
    <w:rsid w:val="00C01E0A"/>
    <w:rsid w:val="00C02863"/>
    <w:rsid w:val="00C033B4"/>
    <w:rsid w:val="00C0383A"/>
    <w:rsid w:val="00C03C12"/>
    <w:rsid w:val="00C04B38"/>
    <w:rsid w:val="00C067FF"/>
    <w:rsid w:val="00C12862"/>
    <w:rsid w:val="00C13D28"/>
    <w:rsid w:val="00C14585"/>
    <w:rsid w:val="00C165A0"/>
    <w:rsid w:val="00C20A4F"/>
    <w:rsid w:val="00C216CE"/>
    <w:rsid w:val="00C2184F"/>
    <w:rsid w:val="00C22A78"/>
    <w:rsid w:val="00C23C7E"/>
    <w:rsid w:val="00C246C5"/>
    <w:rsid w:val="00C25A82"/>
    <w:rsid w:val="00C30A2A"/>
    <w:rsid w:val="00C33776"/>
    <w:rsid w:val="00C33993"/>
    <w:rsid w:val="00C34426"/>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67856"/>
    <w:rsid w:val="00C7292E"/>
    <w:rsid w:val="00C74E88"/>
    <w:rsid w:val="00C80924"/>
    <w:rsid w:val="00C8286B"/>
    <w:rsid w:val="00C86549"/>
    <w:rsid w:val="00C91709"/>
    <w:rsid w:val="00C94601"/>
    <w:rsid w:val="00C947F8"/>
    <w:rsid w:val="00C9515F"/>
    <w:rsid w:val="00C963C5"/>
    <w:rsid w:val="00CA030C"/>
    <w:rsid w:val="00CA1F41"/>
    <w:rsid w:val="00CA3178"/>
    <w:rsid w:val="00CA32EE"/>
    <w:rsid w:val="00CA5771"/>
    <w:rsid w:val="00CA6A1A"/>
    <w:rsid w:val="00CA7CFC"/>
    <w:rsid w:val="00CB3A15"/>
    <w:rsid w:val="00CB7FBE"/>
    <w:rsid w:val="00CC0176"/>
    <w:rsid w:val="00CC1E75"/>
    <w:rsid w:val="00CC2E0E"/>
    <w:rsid w:val="00CC361C"/>
    <w:rsid w:val="00CC474B"/>
    <w:rsid w:val="00CC658C"/>
    <w:rsid w:val="00CC67BF"/>
    <w:rsid w:val="00CD0843"/>
    <w:rsid w:val="00CD0C09"/>
    <w:rsid w:val="00CD0F68"/>
    <w:rsid w:val="00CD5A78"/>
    <w:rsid w:val="00CD7345"/>
    <w:rsid w:val="00CE372E"/>
    <w:rsid w:val="00CF0A1B"/>
    <w:rsid w:val="00CF19F6"/>
    <w:rsid w:val="00CF2F4F"/>
    <w:rsid w:val="00CF536D"/>
    <w:rsid w:val="00D02E9D"/>
    <w:rsid w:val="00D05D30"/>
    <w:rsid w:val="00D10CB8"/>
    <w:rsid w:val="00D12806"/>
    <w:rsid w:val="00D12CCA"/>
    <w:rsid w:val="00D12D44"/>
    <w:rsid w:val="00D15018"/>
    <w:rsid w:val="00D158AC"/>
    <w:rsid w:val="00D1694C"/>
    <w:rsid w:val="00D20F5E"/>
    <w:rsid w:val="00D22D49"/>
    <w:rsid w:val="00D23B76"/>
    <w:rsid w:val="00D24B4A"/>
    <w:rsid w:val="00D25CA9"/>
    <w:rsid w:val="00D27A98"/>
    <w:rsid w:val="00D33260"/>
    <w:rsid w:val="00D379A3"/>
    <w:rsid w:val="00D453B7"/>
    <w:rsid w:val="00D45FF3"/>
    <w:rsid w:val="00D512CF"/>
    <w:rsid w:val="00D528B9"/>
    <w:rsid w:val="00D53186"/>
    <w:rsid w:val="00D5487D"/>
    <w:rsid w:val="00D60140"/>
    <w:rsid w:val="00D6024A"/>
    <w:rsid w:val="00D608B5"/>
    <w:rsid w:val="00D64739"/>
    <w:rsid w:val="00D648F7"/>
    <w:rsid w:val="00D67799"/>
    <w:rsid w:val="00D71F99"/>
    <w:rsid w:val="00D73CA4"/>
    <w:rsid w:val="00D73D71"/>
    <w:rsid w:val="00D742DD"/>
    <w:rsid w:val="00D74396"/>
    <w:rsid w:val="00D746E3"/>
    <w:rsid w:val="00D77764"/>
    <w:rsid w:val="00D80284"/>
    <w:rsid w:val="00D81F71"/>
    <w:rsid w:val="00D8219F"/>
    <w:rsid w:val="00D85E06"/>
    <w:rsid w:val="00D8642D"/>
    <w:rsid w:val="00D90A5E"/>
    <w:rsid w:val="00D91A68"/>
    <w:rsid w:val="00D95A68"/>
    <w:rsid w:val="00D9694B"/>
    <w:rsid w:val="00DA16B8"/>
    <w:rsid w:val="00DA17C7"/>
    <w:rsid w:val="00DA189D"/>
    <w:rsid w:val="00DA6A9A"/>
    <w:rsid w:val="00DB1EFD"/>
    <w:rsid w:val="00DB3EAF"/>
    <w:rsid w:val="00DB46C6"/>
    <w:rsid w:val="00DB6624"/>
    <w:rsid w:val="00DB678F"/>
    <w:rsid w:val="00DC0393"/>
    <w:rsid w:val="00DC3203"/>
    <w:rsid w:val="00DC3C99"/>
    <w:rsid w:val="00DC52F5"/>
    <w:rsid w:val="00DC5FD0"/>
    <w:rsid w:val="00DD0354"/>
    <w:rsid w:val="00DD27D7"/>
    <w:rsid w:val="00DD458C"/>
    <w:rsid w:val="00DD5A9C"/>
    <w:rsid w:val="00DD6359"/>
    <w:rsid w:val="00DD72E9"/>
    <w:rsid w:val="00DD7605"/>
    <w:rsid w:val="00DE2020"/>
    <w:rsid w:val="00DE3231"/>
    <w:rsid w:val="00DE3476"/>
    <w:rsid w:val="00DE3EEB"/>
    <w:rsid w:val="00DE4FF5"/>
    <w:rsid w:val="00DE7BEA"/>
    <w:rsid w:val="00DF401C"/>
    <w:rsid w:val="00DF517A"/>
    <w:rsid w:val="00DF5B84"/>
    <w:rsid w:val="00DF6D5B"/>
    <w:rsid w:val="00DF771B"/>
    <w:rsid w:val="00DF7EE2"/>
    <w:rsid w:val="00E00A4A"/>
    <w:rsid w:val="00E01BAA"/>
    <w:rsid w:val="00E0282A"/>
    <w:rsid w:val="00E02F9B"/>
    <w:rsid w:val="00E03A46"/>
    <w:rsid w:val="00E0573D"/>
    <w:rsid w:val="00E07E14"/>
    <w:rsid w:val="00E14F94"/>
    <w:rsid w:val="00E17336"/>
    <w:rsid w:val="00E17D15"/>
    <w:rsid w:val="00E22B95"/>
    <w:rsid w:val="00E30331"/>
    <w:rsid w:val="00E30BB8"/>
    <w:rsid w:val="00E31F9C"/>
    <w:rsid w:val="00E40488"/>
    <w:rsid w:val="00E42162"/>
    <w:rsid w:val="00E46EB8"/>
    <w:rsid w:val="00E50367"/>
    <w:rsid w:val="00E511A7"/>
    <w:rsid w:val="00E51225"/>
    <w:rsid w:val="00E512E4"/>
    <w:rsid w:val="00E51ABA"/>
    <w:rsid w:val="00E524CB"/>
    <w:rsid w:val="00E623D5"/>
    <w:rsid w:val="00E6324A"/>
    <w:rsid w:val="00E65456"/>
    <w:rsid w:val="00E65A91"/>
    <w:rsid w:val="00E66188"/>
    <w:rsid w:val="00E66289"/>
    <w:rsid w:val="00E664FB"/>
    <w:rsid w:val="00E672F0"/>
    <w:rsid w:val="00E70373"/>
    <w:rsid w:val="00E72E40"/>
    <w:rsid w:val="00E73665"/>
    <w:rsid w:val="00E73999"/>
    <w:rsid w:val="00E73BDC"/>
    <w:rsid w:val="00E73E9E"/>
    <w:rsid w:val="00E806E2"/>
    <w:rsid w:val="00E81660"/>
    <w:rsid w:val="00E84510"/>
    <w:rsid w:val="00E854FE"/>
    <w:rsid w:val="00E86888"/>
    <w:rsid w:val="00E906CC"/>
    <w:rsid w:val="00E93145"/>
    <w:rsid w:val="00E939A0"/>
    <w:rsid w:val="00E97E4E"/>
    <w:rsid w:val="00EA1CC2"/>
    <w:rsid w:val="00EA2D76"/>
    <w:rsid w:val="00EA4644"/>
    <w:rsid w:val="00EA6479"/>
    <w:rsid w:val="00EA758A"/>
    <w:rsid w:val="00EB096F"/>
    <w:rsid w:val="00EB199F"/>
    <w:rsid w:val="00EB27C4"/>
    <w:rsid w:val="00EB5387"/>
    <w:rsid w:val="00EB5C10"/>
    <w:rsid w:val="00EB7322"/>
    <w:rsid w:val="00EC0FE9"/>
    <w:rsid w:val="00EC198B"/>
    <w:rsid w:val="00EC2EA8"/>
    <w:rsid w:val="00EC426D"/>
    <w:rsid w:val="00EC571B"/>
    <w:rsid w:val="00EC57D7"/>
    <w:rsid w:val="00EC6385"/>
    <w:rsid w:val="00ED04B1"/>
    <w:rsid w:val="00ED1DE9"/>
    <w:rsid w:val="00ED23D4"/>
    <w:rsid w:val="00ED5E0B"/>
    <w:rsid w:val="00EE37B6"/>
    <w:rsid w:val="00EF0782"/>
    <w:rsid w:val="00EF0F45"/>
    <w:rsid w:val="00EF67C3"/>
    <w:rsid w:val="00EF7463"/>
    <w:rsid w:val="00EF7971"/>
    <w:rsid w:val="00F002EF"/>
    <w:rsid w:val="00F01EE9"/>
    <w:rsid w:val="00F04900"/>
    <w:rsid w:val="00F05C37"/>
    <w:rsid w:val="00F065A4"/>
    <w:rsid w:val="00F07B5D"/>
    <w:rsid w:val="00F126B9"/>
    <w:rsid w:val="00F12715"/>
    <w:rsid w:val="00F144D5"/>
    <w:rsid w:val="00F146F0"/>
    <w:rsid w:val="00F15039"/>
    <w:rsid w:val="00F20FF3"/>
    <w:rsid w:val="00F2190B"/>
    <w:rsid w:val="00F228B5"/>
    <w:rsid w:val="00F2389C"/>
    <w:rsid w:val="00F25C67"/>
    <w:rsid w:val="00F30DFF"/>
    <w:rsid w:val="00F32B80"/>
    <w:rsid w:val="00F33AD1"/>
    <w:rsid w:val="00F340EB"/>
    <w:rsid w:val="00F34455"/>
    <w:rsid w:val="00F35285"/>
    <w:rsid w:val="00F413A1"/>
    <w:rsid w:val="00F43B9D"/>
    <w:rsid w:val="00F44D5E"/>
    <w:rsid w:val="00F50CE5"/>
    <w:rsid w:val="00F53A35"/>
    <w:rsid w:val="00F553C8"/>
    <w:rsid w:val="00F55A3D"/>
    <w:rsid w:val="00F5744B"/>
    <w:rsid w:val="00F61209"/>
    <w:rsid w:val="00F6259E"/>
    <w:rsid w:val="00F63962"/>
    <w:rsid w:val="00F65DD4"/>
    <w:rsid w:val="00F672B2"/>
    <w:rsid w:val="00F75E8F"/>
    <w:rsid w:val="00F83973"/>
    <w:rsid w:val="00F87FA3"/>
    <w:rsid w:val="00F93CBF"/>
    <w:rsid w:val="00F93D8C"/>
    <w:rsid w:val="00FA3102"/>
    <w:rsid w:val="00FA48D4"/>
    <w:rsid w:val="00FA54FA"/>
    <w:rsid w:val="00FA685D"/>
    <w:rsid w:val="00FA6D39"/>
    <w:rsid w:val="00FB01E0"/>
    <w:rsid w:val="00FB092F"/>
    <w:rsid w:val="00FB227E"/>
    <w:rsid w:val="00FB3D61"/>
    <w:rsid w:val="00FB44CE"/>
    <w:rsid w:val="00FB4675"/>
    <w:rsid w:val="00FB4C2B"/>
    <w:rsid w:val="00FB5009"/>
    <w:rsid w:val="00FB76AB"/>
    <w:rsid w:val="00FC0C41"/>
    <w:rsid w:val="00FC557B"/>
    <w:rsid w:val="00FD03FE"/>
    <w:rsid w:val="00FD126E"/>
    <w:rsid w:val="00FD1858"/>
    <w:rsid w:val="00FD3C36"/>
    <w:rsid w:val="00FD4D81"/>
    <w:rsid w:val="00FD5E87"/>
    <w:rsid w:val="00FD7498"/>
    <w:rsid w:val="00FD7FB3"/>
    <w:rsid w:val="00FE0DFD"/>
    <w:rsid w:val="00FE4713"/>
    <w:rsid w:val="00FF0FAA"/>
    <w:rsid w:val="00FF1F44"/>
    <w:rsid w:val="00FF225E"/>
    <w:rsid w:val="00FF2C46"/>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A90B"/>
  <w15:docId w15:val="{E21B7E76-AD58-45BD-9A20-23A87416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0F0DE6"/>
    <w:rPr>
      <w:color w:val="0000FF" w:themeColor="hyperlink"/>
      <w:u w:val="single"/>
    </w:rPr>
  </w:style>
  <w:style w:type="paragraph" w:customStyle="1" w:styleId="Default">
    <w:name w:val="Default"/>
    <w:rsid w:val="00303DEE"/>
    <w:pPr>
      <w:widowControl w:val="0"/>
      <w:autoSpaceDE w:val="0"/>
      <w:autoSpaceDN w:val="0"/>
      <w:adjustRightInd w:val="0"/>
    </w:pPr>
    <w:rPr>
      <w:rFonts w:ascii="Calibri" w:eastAsiaTheme="minorHAnsi" w:hAnsi="Calibri" w:cs="Calibri"/>
      <w:color w:val="000000"/>
      <w:sz w:val="24"/>
      <w:szCs w:val="24"/>
      <w:lang w:val="en-US" w:eastAsia="en-US"/>
    </w:rPr>
  </w:style>
  <w:style w:type="paragraph" w:styleId="CommentText">
    <w:name w:val="annotation text"/>
    <w:basedOn w:val="Normal"/>
    <w:link w:val="CommentTextChar"/>
    <w:uiPriority w:val="99"/>
    <w:unhideWhenUsed/>
    <w:rsid w:val="00153BB8"/>
    <w:pPr>
      <w:spacing w:line="240" w:lineRule="auto"/>
    </w:pPr>
    <w:rPr>
      <w:rFonts w:ascii="Calibri" w:eastAsiaTheme="minorHAnsi" w:hAnsi="Calibri"/>
      <w:sz w:val="20"/>
      <w:szCs w:val="20"/>
      <w:lang w:eastAsia="en-US"/>
    </w:rPr>
  </w:style>
  <w:style w:type="character" w:customStyle="1" w:styleId="CommentTextChar">
    <w:name w:val="Comment Text Char"/>
    <w:basedOn w:val="DefaultParagraphFont"/>
    <w:link w:val="CommentText"/>
    <w:uiPriority w:val="99"/>
    <w:rsid w:val="00153BB8"/>
    <w:rPr>
      <w:rFonts w:ascii="Calibri" w:eastAsiaTheme="minorHAnsi" w:hAnsi="Calibri"/>
      <w:lang w:eastAsia="en-US"/>
    </w:rPr>
  </w:style>
  <w:style w:type="character" w:styleId="CommentReference">
    <w:name w:val="annotation reference"/>
    <w:basedOn w:val="DefaultParagraphFont"/>
    <w:uiPriority w:val="99"/>
    <w:semiHidden/>
    <w:unhideWhenUsed/>
    <w:rsid w:val="00153BB8"/>
    <w:rPr>
      <w:sz w:val="16"/>
      <w:szCs w:val="16"/>
    </w:rPr>
  </w:style>
  <w:style w:type="paragraph" w:styleId="BalloonText">
    <w:name w:val="Balloon Text"/>
    <w:basedOn w:val="Normal"/>
    <w:link w:val="BalloonTextChar"/>
    <w:semiHidden/>
    <w:unhideWhenUsed/>
    <w:rsid w:val="00153B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53BB8"/>
    <w:rPr>
      <w:rFonts w:ascii="Segoe UI" w:hAnsi="Segoe UI" w:cs="Segoe UI"/>
      <w:sz w:val="18"/>
      <w:szCs w:val="18"/>
    </w:rPr>
  </w:style>
  <w:style w:type="character" w:customStyle="1" w:styleId="apple-converted-space">
    <w:name w:val="apple-converted-space"/>
    <w:basedOn w:val="DefaultParagraphFont"/>
    <w:rsid w:val="00DB6624"/>
  </w:style>
  <w:style w:type="paragraph" w:styleId="ListParagraph">
    <w:name w:val="List Paragraph"/>
    <w:basedOn w:val="Normal"/>
    <w:uiPriority w:val="34"/>
    <w:qFormat/>
    <w:rsid w:val="00DB678F"/>
    <w:pPr>
      <w:ind w:left="720"/>
      <w:contextualSpacing/>
    </w:pPr>
  </w:style>
  <w:style w:type="character" w:styleId="Emphasis">
    <w:name w:val="Emphasis"/>
    <w:uiPriority w:val="99"/>
    <w:qFormat/>
    <w:rsid w:val="003E3566"/>
    <w:rPr>
      <w:b/>
      <w:bCs/>
      <w:i w:val="0"/>
      <w:iCs w:val="0"/>
    </w:rPr>
  </w:style>
  <w:style w:type="paragraph" w:styleId="CommentSubject">
    <w:name w:val="annotation subject"/>
    <w:basedOn w:val="CommentText"/>
    <w:next w:val="CommentText"/>
    <w:link w:val="CommentSubjectChar"/>
    <w:semiHidden/>
    <w:unhideWhenUsed/>
    <w:rsid w:val="002A4B41"/>
    <w:rPr>
      <w:rFonts w:ascii="Times New Roman" w:eastAsia="Times New Roman" w:hAnsi="Times New Roman"/>
      <w:b/>
      <w:bCs/>
      <w:lang w:eastAsia="en-GB"/>
    </w:rPr>
  </w:style>
  <w:style w:type="character" w:customStyle="1" w:styleId="CommentSubjectChar">
    <w:name w:val="Comment Subject Char"/>
    <w:basedOn w:val="CommentTextChar"/>
    <w:link w:val="CommentSubject"/>
    <w:semiHidden/>
    <w:rsid w:val="002A4B41"/>
    <w:rPr>
      <w:rFonts w:ascii="Calibri" w:eastAsiaTheme="minorHAnsi" w:hAnsi="Calibri"/>
      <w:b/>
      <w:bCs/>
      <w:lang w:eastAsia="en-US"/>
    </w:rPr>
  </w:style>
  <w:style w:type="paragraph" w:styleId="Revision">
    <w:name w:val="Revision"/>
    <w:hidden/>
    <w:semiHidden/>
    <w:rsid w:val="00AE79BD"/>
    <w:rPr>
      <w:sz w:val="24"/>
      <w:szCs w:val="24"/>
    </w:rPr>
  </w:style>
  <w:style w:type="character" w:customStyle="1" w:styleId="ms-font-s">
    <w:name w:val="ms-font-s"/>
    <w:basedOn w:val="DefaultParagraphFont"/>
    <w:rsid w:val="00452E4B"/>
  </w:style>
  <w:style w:type="table" w:customStyle="1" w:styleId="TableGrid">
    <w:name w:val="TableGrid"/>
    <w:rsid w:val="0030433F"/>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9871">
      <w:bodyDiv w:val="1"/>
      <w:marLeft w:val="0"/>
      <w:marRight w:val="0"/>
      <w:marTop w:val="0"/>
      <w:marBottom w:val="0"/>
      <w:divBdr>
        <w:top w:val="none" w:sz="0" w:space="0" w:color="auto"/>
        <w:left w:val="none" w:sz="0" w:space="0" w:color="auto"/>
        <w:bottom w:val="none" w:sz="0" w:space="0" w:color="auto"/>
        <w:right w:val="none" w:sz="0" w:space="0" w:color="auto"/>
      </w:divBdr>
    </w:div>
    <w:div w:id="189614909">
      <w:bodyDiv w:val="1"/>
      <w:marLeft w:val="0"/>
      <w:marRight w:val="0"/>
      <w:marTop w:val="0"/>
      <w:marBottom w:val="0"/>
      <w:divBdr>
        <w:top w:val="none" w:sz="0" w:space="0" w:color="auto"/>
        <w:left w:val="none" w:sz="0" w:space="0" w:color="auto"/>
        <w:bottom w:val="none" w:sz="0" w:space="0" w:color="auto"/>
        <w:right w:val="none" w:sz="0" w:space="0" w:color="auto"/>
      </w:divBdr>
    </w:div>
    <w:div w:id="232204041">
      <w:bodyDiv w:val="1"/>
      <w:marLeft w:val="0"/>
      <w:marRight w:val="0"/>
      <w:marTop w:val="0"/>
      <w:marBottom w:val="0"/>
      <w:divBdr>
        <w:top w:val="none" w:sz="0" w:space="0" w:color="auto"/>
        <w:left w:val="none" w:sz="0" w:space="0" w:color="auto"/>
        <w:bottom w:val="none" w:sz="0" w:space="0" w:color="auto"/>
        <w:right w:val="none" w:sz="0" w:space="0" w:color="auto"/>
      </w:divBdr>
    </w:div>
    <w:div w:id="348071798">
      <w:bodyDiv w:val="1"/>
      <w:marLeft w:val="0"/>
      <w:marRight w:val="0"/>
      <w:marTop w:val="0"/>
      <w:marBottom w:val="0"/>
      <w:divBdr>
        <w:top w:val="none" w:sz="0" w:space="0" w:color="auto"/>
        <w:left w:val="none" w:sz="0" w:space="0" w:color="auto"/>
        <w:bottom w:val="none" w:sz="0" w:space="0" w:color="auto"/>
        <w:right w:val="none" w:sz="0" w:space="0" w:color="auto"/>
      </w:divBdr>
    </w:div>
    <w:div w:id="416634758">
      <w:bodyDiv w:val="1"/>
      <w:marLeft w:val="0"/>
      <w:marRight w:val="0"/>
      <w:marTop w:val="0"/>
      <w:marBottom w:val="0"/>
      <w:divBdr>
        <w:top w:val="none" w:sz="0" w:space="0" w:color="auto"/>
        <w:left w:val="none" w:sz="0" w:space="0" w:color="auto"/>
        <w:bottom w:val="none" w:sz="0" w:space="0" w:color="auto"/>
        <w:right w:val="none" w:sz="0" w:space="0" w:color="auto"/>
      </w:divBdr>
    </w:div>
    <w:div w:id="677734438">
      <w:bodyDiv w:val="1"/>
      <w:marLeft w:val="0"/>
      <w:marRight w:val="0"/>
      <w:marTop w:val="0"/>
      <w:marBottom w:val="0"/>
      <w:divBdr>
        <w:top w:val="none" w:sz="0" w:space="0" w:color="auto"/>
        <w:left w:val="none" w:sz="0" w:space="0" w:color="auto"/>
        <w:bottom w:val="none" w:sz="0" w:space="0" w:color="auto"/>
        <w:right w:val="none" w:sz="0" w:space="0" w:color="auto"/>
      </w:divBdr>
    </w:div>
    <w:div w:id="759058517">
      <w:bodyDiv w:val="1"/>
      <w:marLeft w:val="0"/>
      <w:marRight w:val="0"/>
      <w:marTop w:val="0"/>
      <w:marBottom w:val="0"/>
      <w:divBdr>
        <w:top w:val="none" w:sz="0" w:space="0" w:color="auto"/>
        <w:left w:val="none" w:sz="0" w:space="0" w:color="auto"/>
        <w:bottom w:val="none" w:sz="0" w:space="0" w:color="auto"/>
        <w:right w:val="none" w:sz="0" w:space="0" w:color="auto"/>
      </w:divBdr>
    </w:div>
    <w:div w:id="794786028">
      <w:bodyDiv w:val="1"/>
      <w:marLeft w:val="0"/>
      <w:marRight w:val="0"/>
      <w:marTop w:val="0"/>
      <w:marBottom w:val="0"/>
      <w:divBdr>
        <w:top w:val="none" w:sz="0" w:space="0" w:color="auto"/>
        <w:left w:val="none" w:sz="0" w:space="0" w:color="auto"/>
        <w:bottom w:val="none" w:sz="0" w:space="0" w:color="auto"/>
        <w:right w:val="none" w:sz="0" w:space="0" w:color="auto"/>
      </w:divBdr>
    </w:div>
    <w:div w:id="814494030">
      <w:bodyDiv w:val="1"/>
      <w:marLeft w:val="0"/>
      <w:marRight w:val="0"/>
      <w:marTop w:val="0"/>
      <w:marBottom w:val="0"/>
      <w:divBdr>
        <w:top w:val="none" w:sz="0" w:space="0" w:color="auto"/>
        <w:left w:val="none" w:sz="0" w:space="0" w:color="auto"/>
        <w:bottom w:val="none" w:sz="0" w:space="0" w:color="auto"/>
        <w:right w:val="none" w:sz="0" w:space="0" w:color="auto"/>
      </w:divBdr>
    </w:div>
    <w:div w:id="878974254">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46610366">
      <w:bodyDiv w:val="1"/>
      <w:marLeft w:val="0"/>
      <w:marRight w:val="0"/>
      <w:marTop w:val="0"/>
      <w:marBottom w:val="0"/>
      <w:divBdr>
        <w:top w:val="none" w:sz="0" w:space="0" w:color="auto"/>
        <w:left w:val="none" w:sz="0" w:space="0" w:color="auto"/>
        <w:bottom w:val="none" w:sz="0" w:space="0" w:color="auto"/>
        <w:right w:val="none" w:sz="0" w:space="0" w:color="auto"/>
      </w:divBdr>
    </w:div>
    <w:div w:id="1188102255">
      <w:bodyDiv w:val="1"/>
      <w:marLeft w:val="0"/>
      <w:marRight w:val="0"/>
      <w:marTop w:val="0"/>
      <w:marBottom w:val="0"/>
      <w:divBdr>
        <w:top w:val="none" w:sz="0" w:space="0" w:color="auto"/>
        <w:left w:val="none" w:sz="0" w:space="0" w:color="auto"/>
        <w:bottom w:val="none" w:sz="0" w:space="0" w:color="auto"/>
        <w:right w:val="none" w:sz="0" w:space="0" w:color="auto"/>
      </w:divBdr>
    </w:div>
    <w:div w:id="1292982997">
      <w:bodyDiv w:val="1"/>
      <w:marLeft w:val="0"/>
      <w:marRight w:val="0"/>
      <w:marTop w:val="0"/>
      <w:marBottom w:val="0"/>
      <w:divBdr>
        <w:top w:val="none" w:sz="0" w:space="0" w:color="auto"/>
        <w:left w:val="none" w:sz="0" w:space="0" w:color="auto"/>
        <w:bottom w:val="none" w:sz="0" w:space="0" w:color="auto"/>
        <w:right w:val="none" w:sz="0" w:space="0" w:color="auto"/>
      </w:divBdr>
    </w:div>
    <w:div w:id="1304575704">
      <w:bodyDiv w:val="1"/>
      <w:marLeft w:val="0"/>
      <w:marRight w:val="0"/>
      <w:marTop w:val="0"/>
      <w:marBottom w:val="0"/>
      <w:divBdr>
        <w:top w:val="none" w:sz="0" w:space="0" w:color="auto"/>
        <w:left w:val="none" w:sz="0" w:space="0" w:color="auto"/>
        <w:bottom w:val="none" w:sz="0" w:space="0" w:color="auto"/>
        <w:right w:val="none" w:sz="0" w:space="0" w:color="auto"/>
      </w:divBdr>
    </w:div>
    <w:div w:id="1458833493">
      <w:bodyDiv w:val="1"/>
      <w:marLeft w:val="0"/>
      <w:marRight w:val="0"/>
      <w:marTop w:val="0"/>
      <w:marBottom w:val="0"/>
      <w:divBdr>
        <w:top w:val="none" w:sz="0" w:space="0" w:color="auto"/>
        <w:left w:val="none" w:sz="0" w:space="0" w:color="auto"/>
        <w:bottom w:val="none" w:sz="0" w:space="0" w:color="auto"/>
        <w:right w:val="none" w:sz="0" w:space="0" w:color="auto"/>
      </w:divBdr>
    </w:div>
    <w:div w:id="1658848883">
      <w:bodyDiv w:val="1"/>
      <w:marLeft w:val="0"/>
      <w:marRight w:val="0"/>
      <w:marTop w:val="0"/>
      <w:marBottom w:val="0"/>
      <w:divBdr>
        <w:top w:val="none" w:sz="0" w:space="0" w:color="auto"/>
        <w:left w:val="none" w:sz="0" w:space="0" w:color="auto"/>
        <w:bottom w:val="none" w:sz="0" w:space="0" w:color="auto"/>
        <w:right w:val="none" w:sz="0" w:space="0" w:color="auto"/>
      </w:divBdr>
      <w:divsChild>
        <w:div w:id="1475875957">
          <w:marLeft w:val="360"/>
          <w:marRight w:val="0"/>
          <w:marTop w:val="200"/>
          <w:marBottom w:val="0"/>
          <w:divBdr>
            <w:top w:val="none" w:sz="0" w:space="0" w:color="auto"/>
            <w:left w:val="none" w:sz="0" w:space="0" w:color="auto"/>
            <w:bottom w:val="none" w:sz="0" w:space="0" w:color="auto"/>
            <w:right w:val="none" w:sz="0" w:space="0" w:color="auto"/>
          </w:divBdr>
        </w:div>
      </w:divsChild>
    </w:div>
    <w:div w:id="1749886940">
      <w:bodyDiv w:val="1"/>
      <w:marLeft w:val="0"/>
      <w:marRight w:val="0"/>
      <w:marTop w:val="0"/>
      <w:marBottom w:val="0"/>
      <w:divBdr>
        <w:top w:val="none" w:sz="0" w:space="0" w:color="auto"/>
        <w:left w:val="none" w:sz="0" w:space="0" w:color="auto"/>
        <w:bottom w:val="none" w:sz="0" w:space="0" w:color="auto"/>
        <w:right w:val="none" w:sz="0" w:space="0" w:color="auto"/>
      </w:divBdr>
    </w:div>
    <w:div w:id="1764523422">
      <w:bodyDiv w:val="1"/>
      <w:marLeft w:val="0"/>
      <w:marRight w:val="0"/>
      <w:marTop w:val="0"/>
      <w:marBottom w:val="0"/>
      <w:divBdr>
        <w:top w:val="none" w:sz="0" w:space="0" w:color="auto"/>
        <w:left w:val="none" w:sz="0" w:space="0" w:color="auto"/>
        <w:bottom w:val="none" w:sz="0" w:space="0" w:color="auto"/>
        <w:right w:val="none" w:sz="0" w:space="0" w:color="auto"/>
      </w:divBdr>
    </w:div>
    <w:div w:id="1868059222">
      <w:bodyDiv w:val="1"/>
      <w:marLeft w:val="0"/>
      <w:marRight w:val="0"/>
      <w:marTop w:val="0"/>
      <w:marBottom w:val="0"/>
      <w:divBdr>
        <w:top w:val="none" w:sz="0" w:space="0" w:color="auto"/>
        <w:left w:val="none" w:sz="0" w:space="0" w:color="auto"/>
        <w:bottom w:val="none" w:sz="0" w:space="0" w:color="auto"/>
        <w:right w:val="none" w:sz="0" w:space="0" w:color="auto"/>
      </w:divBdr>
    </w:div>
    <w:div w:id="1955166338">
      <w:bodyDiv w:val="1"/>
      <w:marLeft w:val="0"/>
      <w:marRight w:val="0"/>
      <w:marTop w:val="0"/>
      <w:marBottom w:val="0"/>
      <w:divBdr>
        <w:top w:val="none" w:sz="0" w:space="0" w:color="auto"/>
        <w:left w:val="none" w:sz="0" w:space="0" w:color="auto"/>
        <w:bottom w:val="none" w:sz="0" w:space="0" w:color="auto"/>
        <w:right w:val="none" w:sz="0" w:space="0" w:color="auto"/>
      </w:divBdr>
    </w:div>
    <w:div w:id="2073042867">
      <w:bodyDiv w:val="1"/>
      <w:marLeft w:val="0"/>
      <w:marRight w:val="0"/>
      <w:marTop w:val="0"/>
      <w:marBottom w:val="0"/>
      <w:divBdr>
        <w:top w:val="none" w:sz="0" w:space="0" w:color="auto"/>
        <w:left w:val="none" w:sz="0" w:space="0" w:color="auto"/>
        <w:bottom w:val="none" w:sz="0" w:space="0" w:color="auto"/>
        <w:right w:val="none" w:sz="0" w:space="0" w:color="auto"/>
      </w:divBdr>
    </w:div>
    <w:div w:id="2078504613">
      <w:bodyDiv w:val="1"/>
      <w:marLeft w:val="0"/>
      <w:marRight w:val="0"/>
      <w:marTop w:val="0"/>
      <w:marBottom w:val="0"/>
      <w:divBdr>
        <w:top w:val="none" w:sz="0" w:space="0" w:color="auto"/>
        <w:left w:val="none" w:sz="0" w:space="0" w:color="auto"/>
        <w:bottom w:val="none" w:sz="0" w:space="0" w:color="auto"/>
        <w:right w:val="none" w:sz="0" w:space="0" w:color="auto"/>
      </w:divBdr>
    </w:div>
    <w:div w:id="21283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whiffin@derby.ac.uk" TargetMode="External"/><Relationship Id="rId9" Type="http://schemas.openxmlformats.org/officeDocument/2006/relationships/hyperlink" Target="mailto:pjah2@cam.ac.uk"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82131\AppData\Roaming\Microsoft\Templates\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CEFE4-D9B8-6F4B-AEF5-F1AAC17F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C:\Users\782131\AppData\Roaming\Microsoft\Templates\TF_Template_Word_Windows_2010.dotx</Template>
  <TotalTime>51</TotalTime>
  <Pages>36</Pages>
  <Words>44857</Words>
  <Characters>258383</Characters>
  <Application>Microsoft Macintosh Word</Application>
  <DocSecurity>0</DocSecurity>
  <Lines>4235</Lines>
  <Paragraphs>1031</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302209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subject/>
  <dc:creator>%BU_Fullname%</dc:creator>
  <cp:keywords/>
  <dc:description/>
  <cp:lastModifiedBy>Charlotte Whiffin</cp:lastModifiedBy>
  <cp:revision>8</cp:revision>
  <cp:lastPrinted>2011-07-22T14:54:00Z</cp:lastPrinted>
  <dcterms:created xsi:type="dcterms:W3CDTF">2017-07-11T16:59:00Z</dcterms:created>
  <dcterms:modified xsi:type="dcterms:W3CDTF">2017-07-23T11:05:00Z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95c3a586-8867-3433-a6f5-d08ed3dfe8b0</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