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9562" w14:textId="24A290CF" w:rsidR="00DF077F" w:rsidRDefault="00DF077F" w:rsidP="00DF077F">
      <w:pPr>
        <w:pStyle w:val="NoSpacing"/>
        <w:jc w:val="center"/>
        <w:rPr>
          <w:rFonts w:ascii="Garamond" w:hAnsi="Garamond"/>
          <w:b/>
          <w:szCs w:val="22"/>
        </w:rPr>
      </w:pPr>
      <w:r w:rsidRPr="00AC1C2D">
        <w:rPr>
          <w:rFonts w:ascii="Garamond" w:hAnsi="Garamond"/>
          <w:b/>
          <w:szCs w:val="22"/>
        </w:rPr>
        <w:t xml:space="preserve">AIT for allergic </w:t>
      </w:r>
      <w:proofErr w:type="spellStart"/>
      <w:r w:rsidRPr="00AC1C2D">
        <w:rPr>
          <w:rFonts w:ascii="Garamond" w:hAnsi="Garamond"/>
          <w:b/>
          <w:szCs w:val="22"/>
        </w:rPr>
        <w:t>rhinoconjunctivitis</w:t>
      </w:r>
      <w:proofErr w:type="spellEnd"/>
      <w:r w:rsidRPr="00AC1C2D">
        <w:rPr>
          <w:rFonts w:ascii="Garamond" w:hAnsi="Garamond"/>
          <w:b/>
          <w:szCs w:val="22"/>
        </w:rPr>
        <w:t>: a systematic review and meta-analysis</w:t>
      </w:r>
    </w:p>
    <w:p w14:paraId="7AC9078A" w14:textId="78DEE4A4" w:rsidR="00906A05" w:rsidRDefault="00677B85" w:rsidP="00677B85">
      <w:pPr>
        <w:pStyle w:val="NoSpacing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Tables and f</w:t>
      </w:r>
      <w:r w:rsidR="00786C7B">
        <w:rPr>
          <w:rFonts w:ascii="Garamond" w:hAnsi="Garamond"/>
          <w:b/>
          <w:szCs w:val="22"/>
        </w:rPr>
        <w:t>igures to accompany main paper</w:t>
      </w:r>
    </w:p>
    <w:p w14:paraId="1B09CBA6" w14:textId="77777777" w:rsidR="00677B85" w:rsidRDefault="00677B85" w:rsidP="00677B85">
      <w:pPr>
        <w:pStyle w:val="Header"/>
        <w:tabs>
          <w:tab w:val="right" w:pos="13860"/>
        </w:tabs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365B7E4E" w14:textId="77777777" w:rsidR="00677B85" w:rsidRPr="00230EBD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Table 1</w:t>
      </w:r>
      <w:r w:rsidRPr="00230EBD">
        <w:rPr>
          <w:rFonts w:ascii="Garamond" w:hAnsi="Garamond"/>
          <w:b/>
          <w:sz w:val="22"/>
          <w:szCs w:val="22"/>
          <w:lang w:val="en-US"/>
        </w:rPr>
        <w:t>a: Characteristics of SCIT studies (n=6</w:t>
      </w:r>
      <w:r>
        <w:rPr>
          <w:rFonts w:ascii="Garamond" w:hAnsi="Garamond"/>
          <w:b/>
          <w:sz w:val="22"/>
          <w:szCs w:val="22"/>
          <w:lang w:val="en-US"/>
        </w:rPr>
        <w:t>1</w:t>
      </w:r>
      <w:r w:rsidRPr="00230EBD">
        <w:rPr>
          <w:rFonts w:ascii="Garamond" w:hAnsi="Garamond"/>
          <w:b/>
          <w:sz w:val="22"/>
          <w:szCs w:val="22"/>
          <w:lang w:val="en-US"/>
        </w:rPr>
        <w:t xml:space="preserve"> studies, reported in 6</w:t>
      </w:r>
      <w:r>
        <w:rPr>
          <w:rFonts w:ascii="Garamond" w:hAnsi="Garamond"/>
          <w:b/>
          <w:sz w:val="22"/>
          <w:szCs w:val="22"/>
          <w:lang w:val="en-US"/>
        </w:rPr>
        <w:t>3</w:t>
      </w:r>
      <w:r w:rsidRPr="00230EBD">
        <w:rPr>
          <w:rFonts w:ascii="Garamond" w:hAnsi="Garamond"/>
          <w:b/>
          <w:sz w:val="22"/>
          <w:szCs w:val="22"/>
          <w:lang w:val="en-US"/>
        </w:rPr>
        <w:t xml:space="preserve"> papers)</w:t>
      </w:r>
    </w:p>
    <w:p w14:paraId="6F094C17" w14:textId="77777777" w:rsidR="00677B85" w:rsidRPr="00230EBD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tbl>
      <w:tblPr>
        <w:tblW w:w="15570" w:type="dxa"/>
        <w:tblInd w:w="-1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270"/>
        <w:gridCol w:w="270"/>
        <w:gridCol w:w="270"/>
        <w:gridCol w:w="270"/>
        <w:gridCol w:w="270"/>
        <w:gridCol w:w="360"/>
        <w:gridCol w:w="360"/>
        <w:gridCol w:w="270"/>
        <w:gridCol w:w="360"/>
        <w:gridCol w:w="270"/>
        <w:gridCol w:w="270"/>
        <w:gridCol w:w="450"/>
        <w:gridCol w:w="270"/>
        <w:gridCol w:w="270"/>
        <w:gridCol w:w="360"/>
        <w:gridCol w:w="360"/>
        <w:gridCol w:w="270"/>
        <w:gridCol w:w="270"/>
        <w:gridCol w:w="360"/>
        <w:gridCol w:w="360"/>
        <w:gridCol w:w="3600"/>
        <w:gridCol w:w="630"/>
        <w:gridCol w:w="450"/>
        <w:gridCol w:w="450"/>
        <w:gridCol w:w="360"/>
        <w:gridCol w:w="270"/>
        <w:gridCol w:w="450"/>
        <w:gridCol w:w="360"/>
        <w:gridCol w:w="990"/>
      </w:tblGrid>
      <w:tr w:rsidR="00677B85" w:rsidRPr="00230EBD" w14:paraId="3E37CD8D" w14:textId="77777777" w:rsidTr="0076683F">
        <w:trPr>
          <w:trHeight w:val="54"/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B8F71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Study</w:t>
            </w:r>
          </w:p>
          <w:p w14:paraId="1CEC9E41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(First author, y, country)</w:t>
            </w:r>
          </w:p>
        </w:tc>
        <w:tc>
          <w:tcPr>
            <w:tcW w:w="243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FD61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Allergen(s) type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600B6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  <w:p w14:paraId="0B96085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Allergen no.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CB546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Comparator</w:t>
            </w:r>
          </w:p>
        </w:tc>
        <w:tc>
          <w:tcPr>
            <w:tcW w:w="6570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47239A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  <w:p w14:paraId="1D1B9384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  <w:p w14:paraId="45F6F77C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AIT Protocol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81234B" w14:textId="77777777" w:rsidR="00677B85" w:rsidRPr="00230EBD" w:rsidRDefault="00677B85" w:rsidP="00677B85">
            <w:pPr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Short-term effectiveness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B33C685" w14:textId="77777777" w:rsidR="00677B85" w:rsidRPr="00230EBD" w:rsidRDefault="00677B85" w:rsidP="00677B85">
            <w:pPr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Long-term effectiveness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14:paraId="7C53A0B9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Safety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9D331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Quality of life</w:t>
            </w:r>
          </w:p>
        </w:tc>
      </w:tr>
      <w:tr w:rsidR="00677B85" w:rsidRPr="00230EBD" w14:paraId="37BADDE1" w14:textId="77777777" w:rsidTr="0076683F">
        <w:trPr>
          <w:trHeight w:val="17"/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D57063" w14:textId="77777777" w:rsidR="00677B85" w:rsidRPr="00230EBD" w:rsidRDefault="00677B85" w:rsidP="00677B85">
            <w:pPr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4581D3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Grass pollen(s)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9238DF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Tree pollen(s)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C85D9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Weed(s)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C7BEF1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Mold(s)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506D5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House dust mite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13E6C9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Cat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9527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Dog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52E31FD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Other(s)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</w:tcPr>
          <w:p w14:paraId="0840BA1D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Single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630A01C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Multiple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B2725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Placebo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99692B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Routine care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D646F57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Active</w:t>
            </w:r>
          </w:p>
        </w:tc>
        <w:tc>
          <w:tcPr>
            <w:tcW w:w="6570" w:type="dxa"/>
            <w:gridSpan w:val="10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110297C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4143B75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2739E74C" w14:textId="77777777" w:rsidR="00677B85" w:rsidRPr="00230EBD" w:rsidRDefault="00677B85" w:rsidP="00677B85">
            <w:pPr>
              <w:ind w:right="113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4" w:space="0" w:color="auto"/>
            </w:tcBorders>
            <w:textDirection w:val="btLr"/>
          </w:tcPr>
          <w:p w14:paraId="736B28BF" w14:textId="77777777" w:rsidR="00677B85" w:rsidRPr="00230EBD" w:rsidRDefault="00677B85" w:rsidP="00677B85">
            <w:pPr>
              <w:ind w:right="113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0714EE" w14:textId="77777777" w:rsidR="00677B85" w:rsidRPr="00230EBD" w:rsidRDefault="00677B85" w:rsidP="00677B85">
            <w:pPr>
              <w:ind w:right="113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2B420A9" w14:textId="77777777" w:rsidTr="0076683F">
        <w:trPr>
          <w:cantSplit/>
          <w:trHeight w:val="1627"/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DEDE7A" w14:textId="77777777" w:rsidR="00677B85" w:rsidRPr="00230EBD" w:rsidRDefault="00677B85" w:rsidP="00677B85">
            <w:pPr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09AAB6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6F165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C76B1D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4EC96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D5010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95F8E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7BBF11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5DCBB5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25CEB79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C2393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FB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40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006BF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8F9DF0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Pre-seasonal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14:paraId="58AABDC7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sz w:val="18"/>
                <w:szCs w:val="22"/>
                <w:lang w:val="en-US" w:eastAsia="it-IT"/>
              </w:rPr>
              <w:t>Co-seasonal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3F60F9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Continuous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77F696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Conventional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14:paraId="383BD94B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Cluster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B0BF560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Semi-rush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149A1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Rush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0272BE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Ultra-rush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F8A0E9" w14:textId="77777777" w:rsidR="00677B85" w:rsidRPr="00230EBD" w:rsidRDefault="00677B85" w:rsidP="00677B85">
            <w:pPr>
              <w:ind w:left="113" w:right="-30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Rx duration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420C33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Product type/</w:t>
            </w:r>
          </w:p>
          <w:p w14:paraId="5DDAB640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Name (manufacturer)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2A8E982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Symptom score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3B7012D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Medication score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58FB9EA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Combined score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05DC30DC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b/>
                <w:sz w:val="18"/>
                <w:szCs w:val="22"/>
                <w:lang w:val="en-US"/>
              </w:rPr>
              <w:t>Symptom  score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6B4B1C25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b/>
                <w:sz w:val="18"/>
                <w:szCs w:val="22"/>
                <w:lang w:val="en-US"/>
              </w:rPr>
              <w:t>Medication  score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3B83A86F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b/>
                <w:sz w:val="18"/>
                <w:szCs w:val="22"/>
                <w:lang w:val="en-US"/>
              </w:rPr>
              <w:t>Combined score</w:t>
            </w: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44E180D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69F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072E7A61" w14:textId="77777777" w:rsidTr="0076683F">
        <w:trPr>
          <w:trHeight w:val="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D7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Alvarez-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Cuesta,  2005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, Spain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16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A8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09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01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A7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48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CB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C37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261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7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E2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7C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A7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95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A84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3D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2CF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5D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4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C0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A0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57F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3179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Glutaraldehyde-polymerized extracts / NR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Laboratorios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LETI, S.L.)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1A1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50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6A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1C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FE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15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162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A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5236A68C" w14:textId="77777777" w:rsidTr="0076683F">
        <w:trPr>
          <w:trHeight w:val="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856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Ariano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  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1999, Italy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64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06B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24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013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79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8E5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705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E1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61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90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1B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7F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76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5F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52F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C5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6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A6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0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D5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378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3F3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1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5B1B0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Glutaraldehyde modified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extract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judaica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(50%) &amp;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gram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officinalis 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(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50%)/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Purethal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9D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EB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6D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1B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6C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98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92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3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9FB235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036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Arvidsson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2002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Sweden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E3C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4E7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C086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E23B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3BF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EC4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66F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F52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E56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405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95AE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26D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5B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FC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27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C1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8F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D6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E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2B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A3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75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F51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Birch depot extract adsorbed onto aluminum hydroxide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 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227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3D2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14D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3A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5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67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48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6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5CCB6F4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F8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Balda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1998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Germany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596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92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C3F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889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89C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17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11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C5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4E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62C2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15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FB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D2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D8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41A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D32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31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9D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B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16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8F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15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7 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DDDC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Purified and standardized extracts composed of equal parts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Corylus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avellana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Alnus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glutinosa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and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Betula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verrucosa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ALK7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Fr</w:t>
            </w:r>
            <w:r w:rsidRPr="00230EBD">
              <w:rPr>
                <w:sz w:val="18"/>
                <w:szCs w:val="22"/>
                <w:lang w:val="en-US" w:eastAsia="it-IT"/>
              </w:rPr>
              <w:t>ű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hbltihermisch</w:t>
            </w:r>
            <w:r w:rsidRPr="00230EBD">
              <w:rPr>
                <w:sz w:val="18"/>
                <w:szCs w:val="22"/>
                <w:lang w:val="en-US" w:eastAsia="it-IT"/>
              </w:rPr>
              <w:t>ű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ng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49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4C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F8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B8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5C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70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3B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F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4EBF8D0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395A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Bodtger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2002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Denmark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191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B51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8CE1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B11C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C42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EF6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506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898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321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0E9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8CB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EA34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78C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DD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4FF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68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43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33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8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95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FF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AA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66C2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Betula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verrucosa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extract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Soluprick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Abello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E07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310F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3C1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276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C3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FA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CD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6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478D59F9" w14:textId="77777777" w:rsidTr="0076683F">
        <w:trPr>
          <w:trHeight w:val="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044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Bousquet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1987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2D5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21C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52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EC2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43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223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16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F73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F44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BA6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1EF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4A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BB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37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1C5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166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69D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5E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E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68B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0A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918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10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09544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Six-mixed grass-pollen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and standardized orchard grass-pollen extract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Alyostal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ST®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Stallergenes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58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B8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EE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2F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1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6E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17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4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B74BBA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76A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Bousquet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1989,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C7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0A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10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410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290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FE4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D64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783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95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D49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84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54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41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84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F1E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B0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15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EB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2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22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C92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F0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8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E42B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SCIT with a high-molecular-weight formalinized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(HMW-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GOID)  vs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SCIT with  unfractionated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(GOID) vs SCIT with standardized extract vs placebo / 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2FB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560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5E4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38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DB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8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71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1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58101145" w14:textId="77777777" w:rsidTr="0076683F">
        <w:trPr>
          <w:trHeight w:val="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05B7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Bousquet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1990,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0E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FF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7D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DB5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94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4F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DD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70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C5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11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0C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06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B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D9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CB37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BD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2E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3F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A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72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38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9D1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NR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D53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High-molecular weight mixed grass pollen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DE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D1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93C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8B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5F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9C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79A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40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0D5DFA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572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Bousquet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1991,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AA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55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1E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99E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CBF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05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F8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83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433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1D6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0A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7B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74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BE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426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9E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1D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FC5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1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67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45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20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A5BF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Standardized extracts from orchard grass (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Dactylis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glomerata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), olive (</w:t>
            </w:r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Olea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europaea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), plane tree (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Platanus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occidentalis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),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mugwort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(</w:t>
            </w:r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Artemisia vulgaris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), and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ofjicinalis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pollens / NR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manifactured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by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Stallergenes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6B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02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64A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AA1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3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13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8A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8E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41B6214F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6A9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Bozek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, 2016, Poland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7A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B0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EE8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D0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F3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BC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59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58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89A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F0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0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87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8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55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D3F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1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3C2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CF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1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42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DDA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FF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B6F89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Pollen mixture extract solution of grass pollens (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Agrostis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stolonifera, A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odoratum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Arrhenatherum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elatius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glomerata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Festuca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rubra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Holcus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lanatus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Lolium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perenne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P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pratense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P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pratensis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Secale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cereal, and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Loe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edasi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)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Purethal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grasses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( HAL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Allergy BV)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8F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85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33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18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31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67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04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1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063103E1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9A2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Brunet, 1992, Canada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DA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8E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61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16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41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3E0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52E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16D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91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5C9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BD4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7D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37E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7A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907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18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C3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52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D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3F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33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6E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CABE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Alum-precipitated aqueous ragweed extracts / NR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C0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BF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3E5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4B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1F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770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F59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6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832D9CE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2F4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Ceuppens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2009, Belgium &amp; the Netherlands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20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EF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8B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F64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E32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AA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F1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A8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7D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E6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53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86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39A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C39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54D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5C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6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FD6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B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5D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3C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72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18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F68C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Glutaraldehyde-modified birch pollen extract adsorbed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hydroxide /PURETHAL® Birch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0C5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10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BA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69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AE8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2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1B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7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58A2F53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A648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Chakraborty,  2006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India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FDE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86C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308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B20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0FE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930D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45B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59B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E06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E31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A6D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D1FF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930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172A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920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7D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32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9A3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56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5A0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208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358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1A95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Phoenix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sylvestris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Roxb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or sugar palm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extract / NR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784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92E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4E33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93E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AF4D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F17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816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CEB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7E1FD92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4FA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Charpin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,  2007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A4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75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B8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AC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25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59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F0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F6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6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E2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A3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4D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1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422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1FB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E87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B3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83A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D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7B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6C2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51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15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1CE5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Standardized, aluminum hydroxide-adsorbed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Juniperus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ashei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extract/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Alustal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®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Stallergenes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4C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B2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39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11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6F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C4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F1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4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02463407" w14:textId="77777777" w:rsidTr="0076683F">
        <w:trPr>
          <w:trHeight w:val="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98F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Colas, 2006, Spain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84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C1E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4E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01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D3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C5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35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C7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75E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BAC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B5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336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98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2A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DEF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0C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2D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AEA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F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402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CD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4D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DDF5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Depigmented and glutaraldehyde polymerized extract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Salsola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kali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absorbed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hydroxide/ NR (supplied by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Laboratorios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LETI, SL.)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E1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F7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14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D1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E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70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FDE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3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31252C6C" w14:textId="77777777" w:rsidTr="0076683F">
        <w:trPr>
          <w:trHeight w:val="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6A4F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Corrigan, 2005,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483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7D6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E2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26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10D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25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31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3E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C24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77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155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B0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8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8F1B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A43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9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19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4B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3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4E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3C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E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2C44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-adsorbed six-grass pollen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Allergovit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8F6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EF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E45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CA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A4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9B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5E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C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5C2DB1F1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F96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Crimi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2004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Italy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0F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09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D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AE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76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6D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E48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2F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FE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DF1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20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7C6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C3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661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9D4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64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3CA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F0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3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99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6BB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FF7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D8F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Intact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judaica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extract  adsorbed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onto aluminum hydroxide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48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2A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125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52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4E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FA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96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00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2F982016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613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Dokic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2005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</w:t>
            </w:r>
          </w:p>
          <w:p w14:paraId="6F6F303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Macedonia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53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4F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05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428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51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37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E5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CB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EFEE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4B8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8F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07C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9E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ED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11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965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6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0F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6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760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23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81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EBB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hydroxide adsorbed </w:t>
            </w:r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D.pt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.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NR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Allergopharma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F4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AA2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B96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8DB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8D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1B1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4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E7C8A3D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CB1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Dolz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1996, Spain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284F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16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6E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8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D2A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F4D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6B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BD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D4E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F4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A6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60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23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78F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61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2F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0F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3C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D8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4A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025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B1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6798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Grass-pollen allergen extract (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Phleum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Dactylis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Lolium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) adsorbed onto aluminum hydroxide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Abelló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F7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A2F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D31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E9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E1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D5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17C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7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5F008D81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441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Drachenberg, 2001, Germany and Austria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1F3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EC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47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3E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65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35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22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3B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D7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9CC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67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048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B06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AD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6E2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5E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84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B0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0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AB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6A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2E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4-7 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DB60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Tyrosine-adsorbed glutaraldehyde-modified grass pollen extract containing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monophosphoryl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lipid A as adjuvant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Pollinex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Quattro 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FE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9D9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AEA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E50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667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2D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CAA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1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0BD66B4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84C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Drachenberg,   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2002, Germany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83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5A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70D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AF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CF8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F4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28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69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380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42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11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2A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8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327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E25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4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EF5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C9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4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32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2CEE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20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4-7 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A70F8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L-tyrosine-adsorbed birch, alder, hazel pollen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treated with glutaraldehyde plus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monophosphoryl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lipid-A (MPL)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Pollinex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Quattro 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A04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E8B6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E72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62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3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93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2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72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6466E38" w14:textId="77777777" w:rsidTr="0076683F">
        <w:trPr>
          <w:trHeight w:val="2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D3D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DuBuske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2011, USA, Canada, UK, Austria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FDD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E8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85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3BF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54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72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35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44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0A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956B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1428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367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33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554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559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40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5C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61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C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9B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29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29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4-8 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638C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Modified Allergen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Tyosine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Adsorbate (MATA) consisting of a mixture of modified pollen allergens from 13 grass species adsorbed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tyosine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Pollinex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Quattro,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Pollinex</w:t>
            </w:r>
            <w:proofErr w:type="spellEnd"/>
          </w:p>
          <w:p w14:paraId="47B4BF8F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Complete; Allergy Therapeutics, U.K.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B8A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A1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4D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36E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10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13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9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F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062865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1A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Durham ,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1999, UK</w:t>
            </w:r>
          </w:p>
          <w:p w14:paraId="439F2D7E" w14:textId="77777777" w:rsidR="00677B85" w:rsidRPr="00230EBD" w:rsidRDefault="00677B85" w:rsidP="00677B85">
            <w:pPr>
              <w:rPr>
                <w:rFonts w:ascii="Garamond" w:hAnsi="Garamond"/>
                <w:color w:val="FF0000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color w:val="FF0000"/>
                <w:sz w:val="18"/>
                <w:szCs w:val="22"/>
                <w:lang w:val="en-US"/>
              </w:rPr>
              <w:t>Primary study Varney, 1991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1A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92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9BC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D5AE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9B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3E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A7E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5B2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A02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83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96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0E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2F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51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F9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9B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676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2D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3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7B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8C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A9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AA42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Standardized, aluminum hydroxide–adsorbed, depot grass pollen vaccine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SQ® (ALK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Abelló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6E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983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23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85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75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F7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0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CD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427D84E8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1EC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Ewan  ,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1988,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E0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E7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6B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E4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14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C2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FE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10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857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BAEA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1C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C1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A2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0B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ECE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20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E6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7A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4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36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58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4D5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045D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Partially purified extract of </w:t>
            </w:r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D.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pteronysinus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Pharmalgen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257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089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86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95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B6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E4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1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F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572851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966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Fell,  1988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598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BD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329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07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E5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46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3B9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FC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07C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FE1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FA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34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95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311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B4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9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57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59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5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66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32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CA3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injection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E896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Enzyme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glucuronidase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)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potentiated  grass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pollen allergens / (Pharmacia)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A2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AF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CB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02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CE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F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9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2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58379B1D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11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Ferrer, 2005, Spain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90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D9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9580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42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73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A0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5E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77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C1D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A7F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20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E7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F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B3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D91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39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F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FA7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A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851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67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51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20 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7B9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Biologically standardized extract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judaica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adsorbed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hydroxide gel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Pangramin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®Depot, ALK-ABELLÓ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18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804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0C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0AE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58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5C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6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E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2BCD1842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8FA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Frew, 2006,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18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02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99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3D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05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722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7E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84B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2ED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C40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90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33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63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2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AE0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6A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0E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35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8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B8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F1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07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DE8D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Standardized depot preparations of grass pollen extract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 grass pollen®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Abello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AC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20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59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80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4E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36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9A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9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661D5015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6D7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Grammer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1982, USA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92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71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EA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9D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1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DFE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9EF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519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6B7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22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B8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34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5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6E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035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92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A4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081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2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ED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CA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1E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15 w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CE9F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Polymerized ragweed extract (PRW)/NR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14C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7C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11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F7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51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38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F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7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0C7C5773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2A9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Grammer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1983, USA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D1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06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B2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C3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03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C2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00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BD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382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455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40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B7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1C8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80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9BC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98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6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4C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4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2B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0F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9C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 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FDF68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Six grass pollen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prepared by polymerization with glutaraldehyde / NR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A7E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ADA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87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921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0D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BD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3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4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4E584C80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87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Grammer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1984, USA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B6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8B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2E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AE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3A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52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8E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0A76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7B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CA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FDD0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39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48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FE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DC9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07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A0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56E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1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C4A2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4F2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1A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&gt;30 m (UR)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B1E76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Polymerized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ragweed  extract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NR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7D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8E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58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94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B9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12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5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85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DF4662C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9B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Grammer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1987, USA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3E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01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71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35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26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32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D8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B67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24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99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0A5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67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3B6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F1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E64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FCA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8B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34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6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189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84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044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 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AC740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Polymerized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ragweed  extract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/ NR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AF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85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22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8E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9F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34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6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6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2491C96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0732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Höiby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2010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Sweden &amp; Germany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C9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C9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4A0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61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14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719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9E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7C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90A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F3F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D7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B8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2E0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19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756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F9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2A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4E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98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CE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A9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FCDD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18 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CEFC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Depigmented polymerized birch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pollen  (</w:t>
            </w:r>
            <w:proofErr w:type="spellStart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Betula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alba) extract adsorbed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hydroxide/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Depigoid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®(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Laboratorios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LETI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Sl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942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E3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7A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0FF5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E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C6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7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7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F6FE03C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8F9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Horst, 1989,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74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52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586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A0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A8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DA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BE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BD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BF9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3C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50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24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4D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95B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7DD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B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C84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032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9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68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4F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E6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1 year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3D62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lyophilized and standardized Alt</w:t>
            </w:r>
            <w:r w:rsidRPr="00650FF1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</w:t>
            </w:r>
            <w:proofErr w:type="gramStart"/>
            <w:r w:rsidRPr="00650FF1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extract </w:t>
            </w: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Stallergnes</w:t>
            </w:r>
            <w:proofErr w:type="spellEnd"/>
            <w:proofErr w:type="gramEnd"/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Laboratories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D6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AD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F8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20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C7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F4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F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E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238A063E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602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Iliopoulos, 1991, USA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53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59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27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32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63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9B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28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70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DE4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E47D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AB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9D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03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CA5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45B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779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E4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1E7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C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403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712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81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~8 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2EBF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Short ragweed extract / NR (Greer </w:t>
            </w: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Laboratories,Lenoir</w:t>
            </w:r>
            <w:proofErr w:type="spellEnd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, N.C.)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29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1F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A9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C47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52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C3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E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0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C4BD74F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2F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James, 2011,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67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31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1D7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CE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B8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DB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D6C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43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46D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07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16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94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E43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E36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E16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66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FC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D3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C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83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4C7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43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2/4 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6A4F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proofErr w:type="spellStart"/>
            <w:proofErr w:type="gram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Phleum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pratense</w:t>
            </w:r>
            <w:proofErr w:type="spellEnd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extract adsorbed with aluminum hydroxide / 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SQ 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32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29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C4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49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54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8C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8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3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D3DA43B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FB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Juniper,  1990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Canada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18C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A6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C9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D8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A60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309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E43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91A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A48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244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02C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423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15F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C16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8855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DF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95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CF0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AB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8E4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24C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41E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6 w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4A0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Modified ragweed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tyosine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adsorbate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Pollinex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Bencard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Allergy Service)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EC3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B8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D3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E05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C74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346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6A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CB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1688A0D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5DD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Jutel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2005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Poland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35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2A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52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B2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1F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CCC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A86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EEF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CC5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632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57D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6F7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C1D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CD0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9FA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80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C0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6D0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F0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5DB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317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2D6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8-9 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5800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Five recombinant grass pollen allergens / 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NR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Allergopharma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EFC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C32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5DE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E7A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DE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F3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E4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15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55CE6318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83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Kleine-Tebbe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2014, Spain, Germany &amp; Austria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15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4A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C2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73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CA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13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3A7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9CD4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4060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875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3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81A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C2D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C67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3B5B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68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A46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3F48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CA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9E3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C19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F7D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3536A" w14:textId="77777777" w:rsidR="00677B85" w:rsidRPr="00230EBD" w:rsidRDefault="00677B85" w:rsidP="00677B85">
            <w:pPr>
              <w:spacing w:after="160"/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hydroxide adsorbed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Phleum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extract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/  AVANZ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®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Phleum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(ALK)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C35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A363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237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6D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7EE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113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373E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CB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02FF4F70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630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Klimek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2014, Germany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4F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04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C1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94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C9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DA2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E19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3CC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6CA7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6DC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2B0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EE4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F74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F131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517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229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C4F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DDD7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99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A87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E68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B37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CD31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Glutaraldehyde-modified high polymerized allergen extract containing 6 grasses (60%) and rye pollen adsorbed onto aluminum hydroxide / CLUSTOID® (ROXALL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Medizin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B42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424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CF01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839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354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E7D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14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F8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A592AFD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7280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Kuna, 2011, Poland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1C3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62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AC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C6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D1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BAF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126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E067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ACA6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0D6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6B4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7A5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F76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132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301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AEC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ECE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9CB4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6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DCF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FAE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48B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02AF5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Alternaria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alternata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extract in a depot formulation with aluminum hydroxide / Novo-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Helisen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Depot ® A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alternata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100%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Allergopharma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FCB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520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891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0EF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40B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8E6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B9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95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61E8D019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21B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Leynadier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2001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98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B19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13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77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2D3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43C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BD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A3A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F437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CFBF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BC9C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8282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A36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9A7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48E9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BAE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288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DA3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B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F46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EED4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88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9530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Standardized five-grass-pollen (equal parts of: orchard, meadow, rye, sweet vernal and timothy) depot extract adsorbed onto calcium phosphate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Phostal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393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BB1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4AB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C41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908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4D8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5E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3E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51AC605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449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Metzger, 1981, England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FF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428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00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F78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1A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0AA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ADF3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300B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EAF3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3AE4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FFC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BC23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66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20C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54E7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20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402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FE8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8E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829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5C5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DA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5 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298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Glutaraldehyde-modified,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tyosine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-adsorbed short ragweed extract / 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NR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(Beecham Laboratories)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740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91F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D31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578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89A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44B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B1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39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02F93A0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76F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Mirone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,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 2004, Italy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06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ADA2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44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70B9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A3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653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845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A83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F13A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282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8AF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5E8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51D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13F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B3A5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9B6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E9C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D60F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BB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A19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5BE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0263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1y (DBRCT)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67EF1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Ambrosia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artemisiifolia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absorbed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hydroxide and suspended in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phenolated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(0.4% w/v) saline solution / 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NR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`)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CC8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1CE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A24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578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19E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5A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63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51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741B8F1D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464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Olsen,  1995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Denmark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F3E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A9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8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45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B6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A90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7EF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8D6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30FF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954D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C17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91A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3ED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73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B52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1F1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763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90DE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78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4C40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2EA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436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9B0C4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hydroxide adsorbed extracts of standardized extracts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Betula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gram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and  Artemisia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SQ (ALK)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4AF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821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460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6C8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1B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BD1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78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B4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14A43E31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3EB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Ortolani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1994, Italy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39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274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44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31CF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C4B0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8CE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597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815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F9E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43DE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8DF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3E6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22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17D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F9CF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DEA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E4C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3E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18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E3D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0F4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75B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62D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Partially purified alginate-conjugated extract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judaica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Conjuvac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Parietaria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® (Dome Hollister-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Stier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B3E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E6E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104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4DCD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3A6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902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34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01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D7FFDEC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A43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Pastorello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1992, Italy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61B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AF0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CAD2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BD0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0C70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F7A6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7CA1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093D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3B35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4A29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6B3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081A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23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E74C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220A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68E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55A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216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E4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859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11D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C44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5-12m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2648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Formalinized depot 6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grass 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allergoid</w:t>
            </w:r>
            <w:proofErr w:type="spellEnd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 absorbed onto aluminum hydroxide / NR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Allergopharma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A02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C5B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AFD9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146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846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97D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C3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14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CAEB3CB" w14:textId="77777777" w:rsidTr="0076683F">
        <w:trPr>
          <w:trHeight w:val="4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24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Patel,   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2012, Canada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B21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FD6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A16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79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2E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2EF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B05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BC1F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A61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DF67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E8C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FBC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6E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EAD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09C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C7F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46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9EE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A4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DAA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753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8C9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3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D0F2" w14:textId="77777777" w:rsidR="00677B85" w:rsidRPr="00230EBD" w:rsidRDefault="00677B85" w:rsidP="00677B85">
            <w:pPr>
              <w:spacing w:after="160"/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Fel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d 1–derived peptide antigen (Cat-PAD) / NR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Bachem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and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Patheon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4C32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B1E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A30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6C4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X*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BBF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234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F4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D4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6848A95" w14:textId="77777777" w:rsidTr="0076683F">
        <w:trPr>
          <w:trHeight w:val="7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69E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Pauli, 2008, Austria, Denmark, France, Italy &amp; Sweden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D5B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E7A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D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C0D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E30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652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A3C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C3D7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E339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E781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18F0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7D6E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547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38A0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32F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A68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B6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9E2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AF1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8B7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C98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A7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E9BC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Aluminum hydroxide–adsorbed vaccines of birch pollen extract,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rBet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v 1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and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nBet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v 1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/ NR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SA)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1C1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28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17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D8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04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49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D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3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AD4F5A8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5F8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Pfaar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, 2010,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Lithuania, Poland &amp; Germany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93D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77D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B5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5CE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7A2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5779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9C4C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055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FC3A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1D0D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55C2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6AF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CA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40D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7A32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766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F5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811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74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D8B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302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36F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19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9A6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Standardized depigmented and glutaraldehyde-polymerized tree pollen extract (33%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Corylus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avellana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, 33%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Alnus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glutinosa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, 34%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>Betula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 w:eastAsia="it-IT"/>
              </w:rPr>
              <w:t xml:space="preserve"> alba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) adsorbed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hydroxide / </w:t>
            </w: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Depigoid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(</w:t>
            </w:r>
            <w:proofErr w:type="spellStart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Laboratorios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LETI SL,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Tres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Cantos, Spain),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865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631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442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DF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35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92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0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2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031DAC9B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2E7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Pfaar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2011, Germany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253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23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C72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584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29E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7C4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539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5AC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CFBF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B798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92A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A28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14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8A6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DD22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31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699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0A4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33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8FA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B5C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C73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615B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Depigmented and glutaraldehyde-polymerized grass pollen mix adsorbed onto aluminum hydroxide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/ 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Depiquick</w:t>
            </w:r>
            <w:proofErr w:type="spellEnd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Laboratorios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LETI)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8CA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4C5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7A7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52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7A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1B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2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F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18DCB768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5B7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Powell, 2007, UK</w:t>
            </w:r>
          </w:p>
          <w:p w14:paraId="78890E64" w14:textId="77777777" w:rsidR="00677B85" w:rsidRPr="00230EBD" w:rsidRDefault="00677B85" w:rsidP="00677B85">
            <w:pPr>
              <w:rPr>
                <w:rFonts w:ascii="Garamond" w:hAnsi="Garamond"/>
                <w:color w:val="FF0000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color w:val="FF0000"/>
                <w:sz w:val="18"/>
                <w:szCs w:val="22"/>
                <w:lang w:val="en-US"/>
              </w:rPr>
              <w:t>Primary study Frew, 2006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A169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F62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B7A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2D1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E5D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F13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22C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E49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51F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288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8F6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192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846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FC5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18EA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2A6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AE4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520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E2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69DE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9A6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9E0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14m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BA33" w14:textId="77777777" w:rsidR="00677B85" w:rsidRPr="00230EBD" w:rsidRDefault="00677B85" w:rsidP="00677B85">
            <w:pPr>
              <w:spacing w:after="160"/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Standardized depot preparations of grass pollen extract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SQ grass pollen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F99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DF2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0E1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7F8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910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50F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12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E1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645B46B7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D37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Radcliffe ,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 2003,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6F6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56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3A0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DE7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2C1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320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C43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E1AE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7D6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A1B2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AA9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53A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E2C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312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8592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E8E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D72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44E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87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CE8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111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89B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2-3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6622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Enzyme potentiated mixed inhaled allergen extract (pollen mixes for trees, grasses, and weeds; allergenic fungal spores; cat and dog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danders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; dust and storage mites) / NR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A49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618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9F3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0974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907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B64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B0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2A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3368BC49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BBA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Rak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2001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Sweden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32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348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851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F5C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B9C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D36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789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545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B171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DCB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84B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37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8F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E63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3CB8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400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C2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A38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39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31A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8375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37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8C3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Birch pollen extract adsorbed onto aluminum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Abelló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A43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3A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FF2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B62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9A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1F1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1C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6A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4E30F64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BFCB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Riechelmann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2010, </w:t>
            </w:r>
          </w:p>
          <w:p w14:paraId="6AEB855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Germany &amp; Austria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90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  <w:p w14:paraId="41C2662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BB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401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929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43A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B85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752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8F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1E5F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F16A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14A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0F4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E57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21E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9D8E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152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169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6D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F9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4E74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ADC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09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1728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Single-strength glutaraldehyde-modified aluminum hydroxide–adsorbed extract / HDM PURETHAL Mites ® (HAL-Allergy)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01E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6A8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81CA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F26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353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D7D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6C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06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26A88ED7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4A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Tabar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2005, Spain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65D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39A9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D354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53D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3D0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606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487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1EA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6C3B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EB9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B09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D8F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E05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7C8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757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77A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2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A01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8F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644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7CE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1D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5120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Biologically standardized HDM depot extract adsorbed on aluminum hydroxide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Pangramin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Depot UM 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pteronysinus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135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AF5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EDE0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525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B4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40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7B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53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BFCDBD1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967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Tabar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2008, Spain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FEB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B35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941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C44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42D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2AE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93F2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6CB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CEB1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2E0B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48C4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3C9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1FC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E95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666F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8EF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57A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700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FB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36A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1461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BA7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18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A78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Metabolic extract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Alternaria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alternata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/ 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Allergovac</w:t>
            </w:r>
            <w:proofErr w:type="spellEnd"/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depot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4A5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23C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754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81B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961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C5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2C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2E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3E94DF26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C5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Tari, 1997, Italy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D06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C0B2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3CE6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F27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2C1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DB7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937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F6C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1E5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A91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4A0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950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683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9EF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F230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81D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DFF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A57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8C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4DC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7E7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9D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BDEFE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Alum-adsorbed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Parietaria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judaica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pollen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Allergovit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Allergopharma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5CA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CA0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6A0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754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D92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57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D1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DE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7D10E95E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9B8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Tworek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2013, Poland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8B5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782C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8F7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ADA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1C41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CFA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809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4779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D18B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B545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731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042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0D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0651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3B2D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0AD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263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B75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B2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94B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4AB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A82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3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486D4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Allergoid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preparation consisting of 80% grass pollen and 20% rye pollen extracts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Allergovit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® (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Allergopharma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568B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8F1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732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5F6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FFB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72B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D2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F5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19AC370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C74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Varney, 1991,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48F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9CE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8D86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1EBA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A35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CBD6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5FF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E25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0CA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3B3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84F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D15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49E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057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E12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368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12E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4DE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DC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691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226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8AF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8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968D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Partially purified and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standardised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extract of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adsorbed onto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aluminium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SQ®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Abelló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711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7A3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920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E36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67C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D47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E5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20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9E8B313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844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Varney, 2003, UK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8931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51E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3EB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430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246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D29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CE0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DC1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FB69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C79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FF4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65C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E14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4EE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6DD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02B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E02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CCD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FC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615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FA7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4E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DE36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Intact HDM extract vaccine adsorbed onto aluminum hydroxide/ 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Alutard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SQ® (ALK-</w:t>
            </w:r>
            <w:proofErr w:type="spell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Abelló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9BE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CD8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404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14D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AAF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83C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BC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F7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2CDF7283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E0D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Walker,  2001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UK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FC3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93F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4D62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8B9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F9EC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303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464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6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4C8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B12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F92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8B7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FBF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56E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F8E6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890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539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DDE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35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7BB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571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53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7F92" w14:textId="77777777" w:rsidR="00677B85" w:rsidRPr="00E06B1E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>Alutard</w:t>
            </w:r>
            <w:proofErr w:type="spellEnd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 xml:space="preserve"> SQ (ALK </w:t>
            </w:r>
            <w:proofErr w:type="spellStart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>Abelló</w:t>
            </w:r>
            <w:proofErr w:type="spellEnd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>Horshølm</w:t>
            </w:r>
            <w:proofErr w:type="spellEnd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>,</w:t>
            </w:r>
          </w:p>
          <w:p w14:paraId="2F98EED0" w14:textId="77777777" w:rsidR="00677B85" w:rsidRPr="00E06B1E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 xml:space="preserve">Denmark), a standardized extract of </w:t>
            </w:r>
            <w:proofErr w:type="spellStart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>Phleum</w:t>
            </w:r>
            <w:proofErr w:type="spellEnd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>pratense</w:t>
            </w:r>
            <w:proofErr w:type="spellEnd"/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t xml:space="preserve"> (timothy</w:t>
            </w:r>
          </w:p>
          <w:p w14:paraId="190E752F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E06B1E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grass pollen),7 aluminum adsorbed for slow release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5AD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26D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1BC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AB2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262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787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053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6F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02B633BA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D19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lastRenderedPageBreak/>
              <w:t>Weyer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1981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France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C0E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493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2A10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EEB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E1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5F28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2CE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30C7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E39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A75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5A2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E06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375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DF4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51D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2F8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E4A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C6EC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F7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6D0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941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ABA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8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1A4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Crude 4 grass pollen extract / NR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4B9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ECD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D4E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E28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61B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745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C5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8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5D5C431" w14:textId="77777777" w:rsidTr="0076683F">
        <w:trPr>
          <w:trHeight w:val="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B20B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Zenner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,  1997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, Germany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E48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5C39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782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42C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530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677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5E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99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A23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BE33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764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307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21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B7E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48AD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7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F3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850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C2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B6A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16B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2F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4 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5A0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Partially purified and standardized </w:t>
            </w:r>
            <w:proofErr w:type="gramStart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extracts  of</w:t>
            </w:r>
            <w:proofErr w:type="gram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 6 grasses (50%,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, Arena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elatior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, and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Fetuca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) and rye, (50%,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Secale</w:t>
            </w:r>
            <w:proofErr w:type="spellEnd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/>
                <w:i/>
                <w:sz w:val="18"/>
                <w:szCs w:val="22"/>
                <w:lang w:val="en-US"/>
              </w:rPr>
              <w:t>cereale</w:t>
            </w:r>
            <w:proofErr w:type="spellEnd"/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) adsorbed onto aluminum hydroxide / NR (manufactured by ALK A/S 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47A7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CCD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8FD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ABE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A33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B2C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37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3E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</w:tbl>
    <w:p w14:paraId="54D46C62" w14:textId="77777777" w:rsidR="00677B85" w:rsidRPr="00230EBD" w:rsidRDefault="00677B85" w:rsidP="00677B85">
      <w:pPr>
        <w:spacing w:line="360" w:lineRule="auto"/>
        <w:rPr>
          <w:rFonts w:ascii="Garamond" w:hAnsi="Garamond"/>
          <w:i/>
          <w:sz w:val="22"/>
          <w:szCs w:val="22"/>
          <w:lang w:val="en-US"/>
        </w:rPr>
      </w:pPr>
      <w:r w:rsidRPr="00230EBD">
        <w:rPr>
          <w:rFonts w:ascii="Garamond" w:hAnsi="Garamond"/>
          <w:b/>
          <w:i/>
          <w:sz w:val="22"/>
          <w:szCs w:val="22"/>
          <w:lang w:val="en-US"/>
        </w:rPr>
        <w:t>AIT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, allergen </w:t>
      </w:r>
      <w:proofErr w:type="gramStart"/>
      <w:r w:rsidRPr="00230EBD">
        <w:rPr>
          <w:rFonts w:ascii="Garamond" w:hAnsi="Garamond"/>
          <w:i/>
          <w:sz w:val="22"/>
          <w:szCs w:val="22"/>
          <w:lang w:val="en-US"/>
        </w:rPr>
        <w:t>specific  immunotherapy</w:t>
      </w:r>
      <w:proofErr w:type="gramEnd"/>
      <w:r w:rsidRPr="00230EBD">
        <w:rPr>
          <w:rFonts w:ascii="Garamond" w:hAnsi="Garamond"/>
          <w:i/>
          <w:sz w:val="22"/>
          <w:szCs w:val="22"/>
          <w:lang w:val="en-US"/>
        </w:rPr>
        <w:t xml:space="preserve">;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 xml:space="preserve">m, 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month;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>NBS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, not better specified; 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>NR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, not reported; 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 xml:space="preserve">Rx, 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treatment; </w:t>
      </w:r>
      <w:r w:rsidRPr="00230EBD">
        <w:rPr>
          <w:rFonts w:ascii="Garamond" w:hAnsi="Garamond"/>
          <w:b/>
          <w:bCs/>
          <w:i/>
          <w:sz w:val="22"/>
          <w:szCs w:val="22"/>
          <w:lang w:val="en-US"/>
        </w:rPr>
        <w:t>SCIT</w:t>
      </w:r>
      <w:r w:rsidRPr="00230EBD">
        <w:rPr>
          <w:rFonts w:ascii="Garamond" w:hAnsi="Garamond"/>
          <w:i/>
          <w:sz w:val="22"/>
          <w:szCs w:val="22"/>
          <w:lang w:val="en-US"/>
        </w:rPr>
        <w:t>,</w:t>
      </w:r>
      <w:r w:rsidRPr="00230EBD">
        <w:rPr>
          <w:rFonts w:ascii="Garamond" w:hAnsi="Garamond" w:cs="Calibri"/>
          <w:color w:val="000000"/>
          <w:sz w:val="22"/>
          <w:szCs w:val="22"/>
          <w:lang w:val="en-US"/>
        </w:rPr>
        <w:t xml:space="preserve"> subcutaneous immunotherapy;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>SLIT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, sublingual immunotherapy;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>UR,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 unclear reporting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>w,</w:t>
      </w:r>
      <w:r w:rsidRPr="00230EBD">
        <w:rPr>
          <w:rFonts w:ascii="Garamond" w:hAnsi="Garamond"/>
          <w:i/>
          <w:sz w:val="22"/>
          <w:szCs w:val="22"/>
          <w:lang w:val="en-US"/>
        </w:rPr>
        <w:t xml:space="preserve"> week; </w:t>
      </w:r>
      <w:r w:rsidRPr="00230EBD">
        <w:rPr>
          <w:rFonts w:ascii="Garamond" w:hAnsi="Garamond"/>
          <w:b/>
          <w:i/>
          <w:sz w:val="22"/>
          <w:szCs w:val="22"/>
          <w:lang w:val="en-US"/>
        </w:rPr>
        <w:t>y</w:t>
      </w:r>
      <w:r w:rsidRPr="00230EBD">
        <w:rPr>
          <w:rFonts w:ascii="Garamond" w:hAnsi="Garamond"/>
          <w:i/>
          <w:sz w:val="22"/>
          <w:szCs w:val="22"/>
          <w:lang w:val="en-US"/>
        </w:rPr>
        <w:t>, y.</w:t>
      </w:r>
    </w:p>
    <w:p w14:paraId="744ED612" w14:textId="77777777" w:rsidR="00677B85" w:rsidRPr="00230EBD" w:rsidRDefault="00677B85" w:rsidP="00677B85">
      <w:pPr>
        <w:spacing w:line="360" w:lineRule="auto"/>
        <w:rPr>
          <w:rFonts w:ascii="Garamond" w:hAnsi="Garamond"/>
          <w:i/>
          <w:sz w:val="22"/>
          <w:szCs w:val="22"/>
          <w:lang w:val="en-US"/>
        </w:rPr>
      </w:pPr>
      <w:r w:rsidRPr="00230EBD">
        <w:rPr>
          <w:rFonts w:ascii="Garamond" w:hAnsi="Garamond"/>
          <w:i/>
          <w:sz w:val="22"/>
          <w:szCs w:val="22"/>
          <w:lang w:val="en-US"/>
        </w:rPr>
        <w:t>*environmental exposure chamber</w:t>
      </w:r>
    </w:p>
    <w:p w14:paraId="0F777504" w14:textId="77777777" w:rsidR="00677B85" w:rsidRPr="00230EBD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74D0D352" w14:textId="77777777" w:rsidR="00677B85" w:rsidRPr="00230EBD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0A47EBD3" w14:textId="77777777" w:rsidR="00677B85" w:rsidRPr="00230EBD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042EBB06" w14:textId="77777777" w:rsidR="00677B85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0FC97F98" w14:textId="77777777" w:rsidR="00677B85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4030965A" w14:textId="77777777" w:rsidR="00677B85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2304D403" w14:textId="4C2205D5" w:rsidR="00677B85" w:rsidRDefault="0076683F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T</w:t>
      </w:r>
      <w:r w:rsidR="00677B85" w:rsidRPr="00230EBD">
        <w:rPr>
          <w:rFonts w:ascii="Garamond" w:hAnsi="Garamond"/>
          <w:b/>
          <w:sz w:val="22"/>
          <w:szCs w:val="22"/>
          <w:lang w:val="en-US"/>
        </w:rPr>
        <w:t>able 1b: Characteristics of SLIT studies (n=</w:t>
      </w:r>
      <w:r w:rsidR="00677B85">
        <w:rPr>
          <w:rFonts w:ascii="Garamond" w:hAnsi="Garamond"/>
          <w:b/>
          <w:sz w:val="22"/>
          <w:szCs w:val="22"/>
          <w:lang w:val="en-US"/>
        </w:rPr>
        <w:t>71</w:t>
      </w:r>
      <w:r w:rsidR="00677B85" w:rsidRPr="00230EBD">
        <w:rPr>
          <w:rFonts w:ascii="Garamond" w:hAnsi="Garamond"/>
          <w:b/>
          <w:sz w:val="22"/>
          <w:szCs w:val="22"/>
          <w:lang w:val="en-US"/>
        </w:rPr>
        <w:t xml:space="preserve"> studies, reported in 7</w:t>
      </w:r>
      <w:r w:rsidR="00677B85">
        <w:rPr>
          <w:rFonts w:ascii="Garamond" w:hAnsi="Garamond"/>
          <w:b/>
          <w:sz w:val="22"/>
          <w:szCs w:val="22"/>
          <w:lang w:val="en-US"/>
        </w:rPr>
        <w:t>5</w:t>
      </w:r>
      <w:r w:rsidR="00677B85" w:rsidRPr="00230EBD">
        <w:rPr>
          <w:rFonts w:ascii="Garamond" w:hAnsi="Garamond"/>
          <w:b/>
          <w:sz w:val="22"/>
          <w:szCs w:val="22"/>
          <w:lang w:val="en-US"/>
        </w:rPr>
        <w:t xml:space="preserve"> papers)</w:t>
      </w:r>
    </w:p>
    <w:p w14:paraId="5046A26E" w14:textId="77777777" w:rsidR="0076683F" w:rsidRPr="00230EBD" w:rsidRDefault="0076683F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page" w:tblpX="1141" w:tblpY="-68"/>
        <w:tblW w:w="5385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1"/>
        <w:gridCol w:w="403"/>
        <w:gridCol w:w="247"/>
        <w:gridCol w:w="322"/>
        <w:gridCol w:w="325"/>
        <w:gridCol w:w="325"/>
        <w:gridCol w:w="247"/>
        <w:gridCol w:w="247"/>
        <w:gridCol w:w="277"/>
        <w:gridCol w:w="247"/>
        <w:gridCol w:w="249"/>
        <w:gridCol w:w="324"/>
        <w:gridCol w:w="324"/>
        <w:gridCol w:w="249"/>
        <w:gridCol w:w="246"/>
        <w:gridCol w:w="246"/>
        <w:gridCol w:w="276"/>
        <w:gridCol w:w="285"/>
        <w:gridCol w:w="246"/>
        <w:gridCol w:w="246"/>
        <w:gridCol w:w="246"/>
        <w:gridCol w:w="246"/>
        <w:gridCol w:w="568"/>
        <w:gridCol w:w="3727"/>
        <w:gridCol w:w="429"/>
        <w:gridCol w:w="429"/>
        <w:gridCol w:w="429"/>
        <w:gridCol w:w="426"/>
        <w:gridCol w:w="285"/>
        <w:gridCol w:w="282"/>
        <w:gridCol w:w="285"/>
        <w:gridCol w:w="393"/>
      </w:tblGrid>
      <w:tr w:rsidR="00677B85" w:rsidRPr="00AE668E" w14:paraId="77E98CD3" w14:textId="77777777" w:rsidTr="00677B85">
        <w:trPr>
          <w:trHeight w:val="54"/>
          <w:tblHeader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D2AC35" w14:textId="22E15AB3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proofErr w:type="spellStart"/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lastRenderedPageBreak/>
              <w:t>udy</w:t>
            </w:r>
            <w:proofErr w:type="spellEnd"/>
          </w:p>
          <w:p w14:paraId="4D2538D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(First author, y, country)</w:t>
            </w:r>
          </w:p>
        </w:tc>
        <w:tc>
          <w:tcPr>
            <w:tcW w:w="79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030DF7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Allergen(s) type</w:t>
            </w:r>
          </w:p>
        </w:tc>
        <w:tc>
          <w:tcPr>
            <w:tcW w:w="1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B7F7F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  <w:p w14:paraId="3D96D88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Allergen no.</w:t>
            </w:r>
          </w:p>
        </w:tc>
        <w:tc>
          <w:tcPr>
            <w:tcW w:w="2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E292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Comparator</w:t>
            </w:r>
          </w:p>
        </w:tc>
        <w:tc>
          <w:tcPr>
            <w:tcW w:w="2109" w:type="pct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77EBE00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  <w:p w14:paraId="344BDC3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  <w:p w14:paraId="5D4D12FC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AIT Protocol</w:t>
            </w:r>
          </w:p>
        </w:tc>
        <w:tc>
          <w:tcPr>
            <w:tcW w:w="42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DE2CE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Short term effectiveness</w:t>
            </w:r>
          </w:p>
        </w:tc>
        <w:tc>
          <w:tcPr>
            <w:tcW w:w="331" w:type="pct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66E8912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Long term effectiveness</w:t>
            </w:r>
          </w:p>
        </w:tc>
        <w:tc>
          <w:tcPr>
            <w:tcW w:w="9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</w:tcPr>
          <w:p w14:paraId="298D2C84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Safety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878A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Quality of life</w:t>
            </w:r>
          </w:p>
        </w:tc>
      </w:tr>
      <w:tr w:rsidR="00677B85" w:rsidRPr="00AE668E" w14:paraId="0E051653" w14:textId="77777777" w:rsidTr="00677B85">
        <w:trPr>
          <w:trHeight w:val="17"/>
          <w:tblHeader/>
        </w:trPr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5CC76BC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F3DC5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Grass pollen(s)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58F1D6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Tree pollen(s)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427EBA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Weed(s)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47332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Mold(s)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425E7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House dust mite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EAF24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Cat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C1AF99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Dog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A7A7146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Other(s)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</w:tcPr>
          <w:p w14:paraId="76586B75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Single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14:paraId="391F7053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Multiple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4EDB5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Placebo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FEC27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Routine care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AD3853C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Active</w:t>
            </w:r>
          </w:p>
        </w:tc>
        <w:tc>
          <w:tcPr>
            <w:tcW w:w="2109" w:type="pct"/>
            <w:gridSpan w:val="10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FAB2C4F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428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54CFA08C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331" w:type="pct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3C4F107F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vMerge/>
            <w:tcBorders>
              <w:left w:val="single" w:sz="8" w:space="0" w:color="000000"/>
              <w:right w:val="single" w:sz="4" w:space="0" w:color="auto"/>
            </w:tcBorders>
            <w:textDirection w:val="btLr"/>
          </w:tcPr>
          <w:p w14:paraId="4038B8B8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1349DA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</w:tr>
      <w:tr w:rsidR="00677B85" w:rsidRPr="00AE668E" w14:paraId="5FCBB057" w14:textId="77777777" w:rsidTr="00677B85">
        <w:trPr>
          <w:cantSplit/>
          <w:trHeight w:val="1627"/>
          <w:tblHeader/>
        </w:trPr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43637B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04E902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6BD71A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27F76E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4C21E1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BCBCBB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A145DA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016F9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230B49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B74CD0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AEA79C3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4DD6C0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346456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9EFE3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74BD98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Pre-seasonal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14:paraId="599A39CC" w14:textId="77777777" w:rsidR="00677B85" w:rsidRPr="001E1E24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1E1E24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Co-seasonal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A82F30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Continuous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70361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Conventional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14:paraId="12B969E5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Cluster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E203EDF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Semi-rush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8D231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Rush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49244" w14:textId="77777777" w:rsidR="00677B85" w:rsidRPr="00230EBD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Ultra-rush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C2D32" w14:textId="77777777" w:rsidR="00677B85" w:rsidRPr="00230EBD" w:rsidRDefault="00677B85" w:rsidP="00677B85">
            <w:pPr>
              <w:ind w:left="113" w:right="-30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Rx duration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4E9F9F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Product type/</w:t>
            </w:r>
          </w:p>
          <w:p w14:paraId="394E630A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Name (</w:t>
            </w:r>
            <w:proofErr w:type="spellStart"/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manifacturer</w:t>
            </w:r>
            <w:proofErr w:type="spellEnd"/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F3A4D07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Symptom score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AA9C994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Medication score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EA709E8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Combined score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1933ECA4" w14:textId="77777777" w:rsidR="00677B85" w:rsidRPr="00685266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proofErr w:type="gramStart"/>
            <w:r w:rsidRPr="00685266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Symptom  score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7809FDA8" w14:textId="77777777" w:rsidR="00677B85" w:rsidRPr="00685266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proofErr w:type="gramStart"/>
            <w:r w:rsidRPr="00685266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Medication  score</w:t>
            </w:r>
            <w:proofErr w:type="gramEnd"/>
          </w:p>
        </w:tc>
        <w:tc>
          <w:tcPr>
            <w:tcW w:w="94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32550B12" w14:textId="77777777" w:rsidR="00677B85" w:rsidRPr="00685266" w:rsidRDefault="00677B85" w:rsidP="00677B85">
            <w:pPr>
              <w:ind w:right="113"/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  <w:r w:rsidRPr="00685266"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  <w:t>Combined score</w:t>
            </w:r>
          </w:p>
        </w:tc>
        <w:tc>
          <w:tcPr>
            <w:tcW w:w="95" w:type="pct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039680E4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C04" w14:textId="77777777" w:rsidR="00677B85" w:rsidRPr="00230EBD" w:rsidRDefault="00677B85" w:rsidP="00677B85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01DA75D3" w14:textId="77777777" w:rsidTr="00677B85">
        <w:trPr>
          <w:trHeight w:val="23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E01C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Ahmadiafshar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2012, Iran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58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A2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15F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9FA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AF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A0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D8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D1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B85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8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2D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74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6CD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59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BA1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06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B4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7D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F8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2B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57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D6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6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629D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10, 100, and 300 IR rye grass spray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638)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D4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17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0D4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9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4D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97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278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8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A3EC787" w14:textId="77777777" w:rsidTr="00677B85">
        <w:trPr>
          <w:trHeight w:val="753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E24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Alvarez-Cuesta, 2007, Spain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10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53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E4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3E0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7F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C5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AD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FE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BFE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5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47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AF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50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BA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074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AB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86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585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B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65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81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C1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12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CE87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Aqueous solution of cat dander extract with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NaCl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0.9%, phenol 0.4% and glycerol 50% (protocol supplied by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Laboratorios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LETI, S.L.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E5B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5A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47D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C4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F2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37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B37B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4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22CA938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9659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Amar, 2009, US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AA8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01F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27A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F74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B8E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811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336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F72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806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1BF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F2BF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5EB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0E4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9F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58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B087" w14:textId="0BFA0304" w:rsidR="00677B85" w:rsidRPr="00230EBD" w:rsidRDefault="00623A80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F2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4C35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F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32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D2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89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</w:t>
            </w: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0</w:t>
            </w: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9984" w14:textId="77777777" w:rsidR="00677B85" w:rsidRPr="000628C2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Monotherapy group: timothy extract</w:t>
            </w:r>
          </w:p>
          <w:p w14:paraId="354D5297" w14:textId="77777777" w:rsidR="00677B85" w:rsidRPr="000628C2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Multiple allergen group: same amount of timothy plus 1 mL each of</w:t>
            </w:r>
          </w:p>
          <w:p w14:paraId="72664B96" w14:textId="77777777" w:rsidR="00677B85" w:rsidRPr="000628C2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an additional 9 unstandardized extracts 1:20 </w:t>
            </w:r>
            <w:proofErr w:type="spellStart"/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wt</w:t>
            </w:r>
            <w:proofErr w:type="spellEnd"/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/</w:t>
            </w:r>
            <w:proofErr w:type="spellStart"/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vol</w:t>
            </w:r>
            <w:proofErr w:type="spellEnd"/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in 50% glycerin: maple,</w:t>
            </w:r>
          </w:p>
          <w:p w14:paraId="596EA670" w14:textId="77777777" w:rsidR="00677B85" w:rsidRPr="000628C2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ash, juniper, American elm, cottonwood, Kochia, ragweed, sagebrush, and</w:t>
            </w:r>
          </w:p>
          <w:p w14:paraId="04F3F4B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Russian thistle (ALK-</w:t>
            </w:r>
            <w:proofErr w:type="spellStart"/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Abello</w:t>
            </w:r>
            <w:proofErr w:type="spellEnd"/>
            <w:r w:rsidRPr="000628C2">
              <w:rPr>
                <w:rFonts w:ascii="Garamond" w:hAnsi="Garamond" w:cs="Calibri"/>
                <w:sz w:val="18"/>
                <w:szCs w:val="22"/>
                <w:lang w:val="en-US"/>
              </w:rPr>
              <w:t>´).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35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03B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0F1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A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68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3E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652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6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0CFCF27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8F8D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André, 2003,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F5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00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0E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E6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7C1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8F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C2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81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AE8B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91B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631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D6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B1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E4F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926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75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83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60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8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D8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71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9A0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6.5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3883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standardized ragweed extract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Stallergènes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SA, Antony, France)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F3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7D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9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C3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90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CF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CF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8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D3204D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F23E9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Ariano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2001, Italy &amp;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189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77D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A2D0A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C6B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172C4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0B79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38D4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3FA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B1F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4F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92B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703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E0A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40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D5C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5AE5" w14:textId="11526DBF" w:rsidR="00677B85" w:rsidRPr="00230EBD" w:rsidRDefault="00623A80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D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283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A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42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AC3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9E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12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5E1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Aqueous solution of an allergic fraction of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Cupressus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arizonica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partially purified through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dialyis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in a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phyiological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solution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br/>
              <w:t>with 15% glycerin.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AA0A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CEC4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24F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2E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AE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BA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F9F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F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27980CA3" w14:textId="77777777" w:rsidTr="00677B85">
        <w:trPr>
          <w:trHeight w:val="9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870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Aydogan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2013, Turkey, UK &amp; Cyprus.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5CA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90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1D1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7A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C62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CE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3F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A6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D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5A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41D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71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D5D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38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64A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0C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51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AB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D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B9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E15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23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12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FF72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1:1 mixture of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farinae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(STALORAL,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SA, Antony, France)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6AD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2A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81B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484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68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73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AC7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2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5F55D8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A0BC" w14:textId="77777777" w:rsidR="00677B85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Bahçeciler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2007,</w:t>
            </w:r>
          </w:p>
          <w:p w14:paraId="4B0805C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Turkey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16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A4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16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0F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EEF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4C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5F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C184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C45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5D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431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33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26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AC5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06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9F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CE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D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A56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05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A73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6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15A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farinea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50/50 extract.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3CED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2A47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B15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5A4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8C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09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ED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3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98C0C77" w14:textId="77777777" w:rsidTr="00677B85">
        <w:trPr>
          <w:trHeight w:val="8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8413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Bergmann, 2013, Germany, France, the Netherlands &amp; Spain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99E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0E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02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5AA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405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09C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6C0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B4B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4A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FC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28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62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7E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8F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F56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D6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3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91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4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4DB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A4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7A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E15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Oral tablets of 1:1 mixture of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farinae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(28 mg and 120 mg respectively for the 500 IR tablet, 16 mg and 68 mg respectively for the 300 IR tablet)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ACF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6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9F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8C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E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3B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84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5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AC5E861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1E41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Blaiss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2010, US &amp; Canada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62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4B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20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45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2C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7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50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63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CB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B9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4D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B1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58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16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B39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6DA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C8E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38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2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42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92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F3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18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29AA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f 2,800 bioequivalent allergen units of grass AIT treatment (oral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lyophilisate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75,000 standardized quality tablet, containing 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 xml:space="preserve">approximately 15 mg of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p 5; Schering-Plough Corp, a division of Merck &amp; Co, Kenilworth, NJ)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45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lastRenderedPageBreak/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40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FEA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61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54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9A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CA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8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5794A82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8A42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>Bowen, 2004, Canada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E8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77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FA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8A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8D8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39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85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10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1E53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329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8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E9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8C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39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C1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1EF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7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A8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2C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64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7D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B3F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B540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Ragweed allergen extract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A03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FD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E3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CD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CFE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56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371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3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43DFD33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D80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Bozek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2012, Poland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FA2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EB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223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91A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86F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B7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9F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82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2C73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79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3C2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594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B8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97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28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22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94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7B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1E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D1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BA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B67F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Oral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300 SR Der p and Der f (1:1)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07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FE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B4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D0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86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52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4E1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63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5D2C2564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27499F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Bozek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2014, Poland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26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E5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54F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86F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ED2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83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27F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B8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64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04C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D3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6E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7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FB6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84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47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2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5B5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3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78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2B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363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99B2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Oral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300 SR 5 grass pollen solution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of P.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A.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odoratum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L.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and P.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F7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F3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AA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6CC3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87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A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A9D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6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60DA3BF7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66C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Bufe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2004,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B17B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9BA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478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447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6D36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83C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4BC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71F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605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B8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C4C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0EB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CB8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B6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0E18B" w14:textId="22490231" w:rsidR="00677B85" w:rsidRPr="00230EBD" w:rsidRDefault="00623A80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50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2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A2B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A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E6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7705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3E8B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D011D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Grass pollen extracts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Sublivac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B.E.S.T.TM, HAL-Allergy, Haarlem, the Netherland)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082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35D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317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216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ACE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05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C2E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168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4D78BBF4" w14:textId="77777777" w:rsidTr="00677B85">
        <w:trPr>
          <w:trHeight w:val="11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5A3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Bufe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2009,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772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BD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CF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AD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A1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BE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3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7B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C6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58F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EA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57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6D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6B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BC9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43A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4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D609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AF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F6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AE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F0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8-23 w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47A30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Orodispersible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fast-dissolving, SQ-standardized grass allergen tablet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; ALK,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Hørsholm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Denmark; 75,000 SQ-T/2800 bioequivalent allergen units, approximately 15 mg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p 5,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Phleum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major allergen 5)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066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D4F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6D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AD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8D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DDC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FE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1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9CDE88D" w14:textId="77777777" w:rsidTr="00677B85">
        <w:trPr>
          <w:trHeight w:val="11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623F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Caffarelli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2000,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E6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502A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BA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47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B3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875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81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D9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81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6D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9D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56A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90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DC49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ABC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17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C6A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A44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7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8E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53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E6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82050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Mixture of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monomeric  grass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-pollen allergens (33%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Holcus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lanatus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33%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and 33%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in tablets (LAIS,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Lofarma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S.p.A, Milan, Italy)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75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50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85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81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21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67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751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1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29AA7EA7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600E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Clavel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1998,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FC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D7F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FD0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1CD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EE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6D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5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BB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71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DF7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78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89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4B6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CD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4607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D3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A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F5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5E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74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15E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861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7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8447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Mixture of five major grass pollens (orchard grass, meadow grass, ryegrass, sweet vernal grass, and timothy grass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7D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F1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3A8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09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1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19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4C6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E25749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A503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Cortellini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2010,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1D7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FD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C81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B9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59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E8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931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0C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79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B6C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95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46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663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E20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344D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B8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A3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0D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A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90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7F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F19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10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618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Glycerinated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Alternaria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alternata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extract in droplets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Anallergo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Firenze, Italy)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8E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5F4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15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E8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299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61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CA3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2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42583E0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7473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Cox,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2012,  US</w:t>
            </w:r>
            <w:proofErr w:type="gram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A17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D4B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FD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88E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606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F43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27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FB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D2A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1E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BE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D5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DA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D4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F5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A0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C1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238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D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6C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1CA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939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6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9A87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300IR SLIT tablets containing a standardized 5-grass pollen allergen obtained by means of extraction of a mixture of 5 grass pollens in equal amounts (orchard grass,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; Kentucky bluegrass,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; perennial rye grass,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; sweet vernal grass,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Anthoxanthum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odoratum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; and timothy grass,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02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BE5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A47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62A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BE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A9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34BA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8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3FAA35F1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2667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Creticos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2013, US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B2B5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6D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64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36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50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00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173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53B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5A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6F99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A7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8B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47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37A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A4B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54B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0A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4F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F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9CC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EE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AD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20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6E2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Short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ragweed  tablets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(1.5, 6, or 12 units of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Ambrosia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artemisiifolia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major allergen 1 [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Amb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a 1-U])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F0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C9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AECB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07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DA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0E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83E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4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29D832B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47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Creticos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2013, Canada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88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A0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1F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AC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A7E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71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D37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A18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787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A89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C0D3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90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49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72A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B08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9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0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E87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EE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6A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EA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E0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12 w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162C4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ragweed SAIL (RW-SAIL) Standardized glycerinated short ragweed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C5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B5F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EB3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8E5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99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F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8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C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85AFDC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2379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Dahl, 2006, Denmark, Germany, Italy, the Netherlands, Sweden, Austria, Spain &amp; UK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B6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47D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C92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A82E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0E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751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C5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CDE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A19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3F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16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CB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A0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78D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E3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9D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78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7CD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C8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7BC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1A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49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05AC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Grass pollen allergen tablet (GRAZAX) (75,000 SQ-T; 15 mg major allergen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p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5)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52B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FFD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04B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7E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4A8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4D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2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D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375D5FAF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8D39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Dahl, 2006, Denmark &amp; Sweden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7E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4A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804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3C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054B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E78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4B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C54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D40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BE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83A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40A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669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93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CC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B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2AB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233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CE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98B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C7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381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AF70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Orodispersible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grass allergen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tablet  (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GRAZAX; approximately 15 mg major allergen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pretense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(75 000 SQ-T)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D1E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96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C7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AFC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00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21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D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7A5766E2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7EA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de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Blay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2007,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FB2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7C8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AB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511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433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A76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ED4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8DF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632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AE9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05D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348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4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A4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E53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3C3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C4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77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C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298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742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51B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12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A6E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3-grass pollen extract (33.3%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[orchard grass], 33.3%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pretense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timothy grass], 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 xml:space="preserve">and 33.3%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[rye grass])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Allerbio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Varennes-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en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-Argonne, France) in 50% glycerin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F8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lastRenderedPageBreak/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18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14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C5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F5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8B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CD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5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52A00AF7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EBA2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>De Bot, 2011, The Netherlands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5F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3B2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CB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AA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755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40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EDA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2E1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FF24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90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BD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E20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FF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633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FF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1A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D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0F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50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984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7C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2 years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5BF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>aqueous extract of house dust mites (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</w:t>
            </w:r>
            <w:proofErr w:type="spellEnd"/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>,</w:t>
            </w:r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in </w:t>
            </w:r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>a glycerinated isotonic phosphate-buffered solution (</w:t>
            </w:r>
            <w:proofErr w:type="spellStart"/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>Oralgen</w:t>
            </w:r>
            <w:proofErr w:type="spellEnd"/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>Mijten</w:t>
            </w:r>
            <w:proofErr w:type="spellEnd"/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  <w:r>
              <w:rPr>
                <w:rFonts w:ascii="Garamond" w:hAnsi="Garamond" w:cs="Calibri"/>
                <w:sz w:val="18"/>
                <w:szCs w:val="22"/>
                <w:lang w:val="en-US"/>
              </w:rPr>
              <w:t>/</w:t>
            </w:r>
            <w:r w:rsidRPr="00650FF1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placebo treatment consisting of the glycerol-containing solvent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FC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ED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8E3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10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9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57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4A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B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4C17EAF5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839D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Demoly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2015, Europe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0E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D69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DB4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A0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64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A5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2C3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A8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30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AD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AAE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867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E42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20D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83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C7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1B2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BAC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7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3B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DC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10E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3C97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1:1 mixture of two species of house dust mite allergens (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farinae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(1:1:1:1 ratio of the major allergens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Der p 1, Der f 1, Der p 2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and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Der f 2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862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93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FC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494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8C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19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50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4F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48C791E3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A56D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Didier, 2007, Europe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1A1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4E55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8C1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BC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57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05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660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FC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55E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A6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4C5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1A3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AD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D2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C51C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38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E2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58C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F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DB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70B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0D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6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1AA8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Mixture of 5 grass pollens (orchard, meadow, perennial rye, sweet vernal, and timothy grasses)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6CE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96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8926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C20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17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5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C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6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5CC30707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488D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Didler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2009, France, Germany &amp; Spain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254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CDCB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8D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A8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3944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D3DC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7625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91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14E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CFE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24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4D8D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8B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510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F4C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EDF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56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653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54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4A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AEF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AC3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6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F246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Lyophilized vaccines of ﬁve grass pollens (orchard or cocksfoot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), meadow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(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proofErr w:type="gram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perennial rye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sweet vernal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Anthoxanthum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odoratum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 and timothy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))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47D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BA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23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FBC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638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DA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59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44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5FFF005B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1753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Didier, 2013, Denmark, Austria, France, Canada &amp;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27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1053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FCD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35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391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C27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FF4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A2B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4C8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13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D00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94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5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27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BD8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0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CD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6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5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B5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C90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39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4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F36C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300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IR  tablets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containing mixture of 5 grasses [cocksfoot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meadow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rye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sweet vernal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Anthoxanthum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odoratum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 and timothy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pretense)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54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69F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652A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1C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4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7C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3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0940FB7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903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Durham, 2005, Canada, Denmark &amp; Sweden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2F3D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23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30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DD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EB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6C28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AC6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DF8E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2F3A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8A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06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188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92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361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817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83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0DF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82F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2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F302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27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6F2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627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Fast-dissolving grass allergen tablet (ALK-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A/S) containing timothy grass extract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6E2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C3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F917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48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F82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26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7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89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</w:tr>
      <w:tr w:rsidR="00677B85" w:rsidRPr="00230EBD" w14:paraId="11990DF0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CD6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Durham, 2007, UK</w:t>
            </w:r>
          </w:p>
          <w:p w14:paraId="29604D2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color w:val="FF0000"/>
                <w:sz w:val="18"/>
                <w:szCs w:val="22"/>
                <w:lang w:val="en-US"/>
              </w:rPr>
              <w:t>Primary study: Dahl, 2006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59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499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EA1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46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699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0F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42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89A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C4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762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808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95D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AC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286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AB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5D5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41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67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B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2BA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33A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2D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16 w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4130A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Grass allergen tablet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433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8ED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CEE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7D5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B2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3C8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4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F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45CABAA5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681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Durham, 2009, UK</w:t>
            </w:r>
          </w:p>
          <w:p w14:paraId="387DDACD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color w:val="FF0000"/>
                <w:sz w:val="18"/>
                <w:szCs w:val="22"/>
                <w:lang w:val="en-US"/>
              </w:rPr>
              <w:t>Results after 1 y follow-up of Dahl, 2006 study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B6E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79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B5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7CD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2C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AAD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D86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0EB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40C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0B6A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83A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66F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FE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F7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1AFA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784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C1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70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1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D98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94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481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EE7DA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Grass allergen tablet with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75,000 SQ-T/2,800 BAU (ALK-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´,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Hørsholm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Denmark)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86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F4E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C4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8F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B8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1FD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6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C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</w:tr>
      <w:tr w:rsidR="00677B85" w:rsidRPr="00230EBD" w14:paraId="4857937F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734D8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Durham, 2011, UK</w:t>
            </w:r>
          </w:p>
          <w:p w14:paraId="4B63015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color w:val="FF0000"/>
                <w:sz w:val="18"/>
                <w:szCs w:val="22"/>
                <w:lang w:val="en-US"/>
              </w:rPr>
              <w:t xml:space="preserve">Results of 2 y follow-up of Dahl 2006 trial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702E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314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B8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57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17D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DC45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B4A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F2C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5ED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80A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54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B34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6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70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8F6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34C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8D7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787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30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7205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8AA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2B7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2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A660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SQ-standardized grass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allergy  tablet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75 000 SQ-T/2,800 BAU, ALK, Denmark)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6BBA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6BB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C2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7D9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8B0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E5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highlight w:val="yellow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8F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E3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2DE70C38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4A79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Durham., 2012, UK, Austria, Germany, the Netherlands, Sweden &amp; Denmark     </w:t>
            </w:r>
          </w:p>
          <w:p w14:paraId="52AFEDE8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color w:val="FF0000"/>
                <w:sz w:val="18"/>
                <w:szCs w:val="22"/>
                <w:lang w:val="en-US"/>
              </w:rPr>
              <w:t>Results of 2 y follow-up of Dahl 2006 trial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B0F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3C8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4C2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A56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4BE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921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6618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C0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FE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CE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801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9FB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3A3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CB3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7D86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72E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9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05A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D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A7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F6F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662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3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D840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SQ-standardized grass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allergy  tablet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0E6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68B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686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0FC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8B5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F24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2D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 w:eastAsia="it-IT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B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 w:eastAsia="it-IT"/>
              </w:rPr>
            </w:pPr>
          </w:p>
        </w:tc>
      </w:tr>
      <w:tr w:rsidR="00677B85" w:rsidRPr="00230EBD" w14:paraId="1977D3A8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C8488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Drachenberg, 2002, Germany</w:t>
            </w:r>
            <w:r w:rsidRPr="00230EBD">
              <w:rPr>
                <w:rFonts w:ascii="Garamond" w:hAnsi="Garamond" w:cs="Calibri"/>
                <w:color w:val="FF0000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14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C45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6B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F66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AE8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5A3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1D7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F87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902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2F41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568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0F2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4C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4F18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B79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0D7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701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047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3B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5E8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33B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93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BE85" w14:textId="77777777" w:rsidR="00677B85" w:rsidRPr="00230EBD" w:rsidRDefault="00677B85" w:rsidP="00677B85">
            <w:pPr>
              <w:jc w:val="both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Grass, rye or birch pollens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F32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3A66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282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7B07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9DE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030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36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ED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9D46302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843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>Feliziani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1995,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DD9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B8C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A8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19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CA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2D5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87D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70F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C4A6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EA5D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DAF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8E6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AC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D96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800B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0E9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0FC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F30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93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76F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DFD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E31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CF97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Grass pollen extracts (5 x 1 drop of 0.04 BU/ml, up until 5 x 1 drop of 100 BU/ml)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979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5D7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51E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6444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8D2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616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11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6B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5BD192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3459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Frølund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2010, Austria, Denmark &amp; UK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EE0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B8F7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551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894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43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EA5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B1E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972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3AD1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A00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C6C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632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10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743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5E4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FD7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D47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940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0C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314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170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73C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4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812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SQ-standardized grass allergy immunotherapy tablet (AIT),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75,000 SQ-T/2800 BAU; ALK, Denmark).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D38D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662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A12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4D7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62F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43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6DD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90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472AA83B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CDEE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Guez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2000,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039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EB9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A06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AA72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AC08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9F5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61B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755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50B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F3D1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CB3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BC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357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A83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365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0C4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0E5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76C8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57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E99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221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BD3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24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1622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farinae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50/50 extract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F09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B8D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61C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6C59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28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9CE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DC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10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512E90B4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B2F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Halken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2010, Germany, Denmark, Poland, France &amp; Spain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0EF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F40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38E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0F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EEA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F31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B3C9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F2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43E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860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DBDD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DD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255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F1A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F1B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2F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3B3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21E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C4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AB6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71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153F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10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EFDC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five-grass pollen 300IR tablets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Stallergènes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SA, France)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9927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497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E00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395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9FA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C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36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4A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7E20A27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1D2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Hirsch, 1997,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8A9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44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BA6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02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218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1AF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C42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F68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FC9B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A3E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019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250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3E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30C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8D35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39D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143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580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5A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FAB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3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875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12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A55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Purified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extract in 50% aqueous glycerol (cumulative dose 570 jag)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Allergopharma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J.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Ganzer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KG,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Reinhek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FRG)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DB4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391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2E0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9F8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C1C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AAD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D2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25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196D17ED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A48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Horak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>, 1998, Austria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280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9FE2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FBC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A9B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74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192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D27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0F8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2C5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D18E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80C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051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6F7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311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B33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34D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49F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659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16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22C7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F5F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5682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4m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A50C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Biologically standardized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Betula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Alba </w:t>
            </w: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Alergia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Immunologia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Abello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A8C4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A41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86E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4A1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505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4C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5E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A3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77A9A87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935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Horak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>, 2009, Austria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1C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4C3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12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876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382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4A2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51C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D4B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9951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BC6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402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699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93E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CF8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046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B56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8C3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712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89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09E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11C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BD5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4m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751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>
              <w:rPr>
                <w:rFonts w:ascii="Garamond" w:hAnsi="Garamond" w:cs="Calibri"/>
                <w:sz w:val="18"/>
                <w:szCs w:val="22"/>
                <w:lang w:val="en-US"/>
              </w:rPr>
              <w:t>300-IR 5 grass pollen tablet (orchard, meadow, perennial rye, sweet vernal, timothy)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118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52E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CF6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068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330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FEF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EF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A6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570B827B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A7AB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Hordijk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1998, the Netherlands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170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1B1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6405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DEB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FB0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F7E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BB7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DC0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1F4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069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79A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57A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872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41A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A27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8FE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038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7E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04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AED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E67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28F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10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4FDF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Glycerinated (50% w/v) five-grass pollen extract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Anthoxanthum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odoratum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(Sweet vernal grass),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Cynodon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dactylon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(Bermuda grass),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(Orchard grass),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Holcus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lanatus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(Velvet grass) and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(Timothy grass)) (9,500 BU/ml)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Oralgen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(ARTU Biologicals Europe B.V.,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Lelytad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The Netherlands)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EF4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869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F18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ABD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57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06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2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E6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98C2FA7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7C1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Ibanez, 2007, Spain &amp;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9EB7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637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86D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4E3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22F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F6A4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FC6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FAF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AF6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ECC3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573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4DB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88C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B98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5309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5A4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9FC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23D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EF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48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FB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836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28 d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E09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Orodispersible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grass allergen tablet (75,000 SQ-T; 15 Ig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P.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major allergen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p 5))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Grazax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 ALK-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A/S,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Horsholm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Denmark)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4EE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07E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F8C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4F5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DB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2E6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90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80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08C2E6B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E6D8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Ippoliti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2003,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0C9C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D06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9AE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3C7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B12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95D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1D1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E55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6EC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1CF1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9C8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8867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54A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359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B31D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816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33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05F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DA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6C0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6509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6B7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6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1C5D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extract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BC49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E16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030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231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030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ED5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FD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FD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00B07877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A49F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Kaluzinska-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Parzyzek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,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2011, Poland (Polish, translated)</w:t>
            </w:r>
          </w:p>
          <w:p w14:paraId="5E015B3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967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174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B62D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DBD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01F2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880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ED8E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A20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CDD4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159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981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B06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5DA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B20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03D1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611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4D6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3C0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A6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F7C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8161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37F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8B2B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300 IR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5D07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83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B8C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702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08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F4C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A1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CE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117ECE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265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La Rosa, 1999, Italy &amp;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27B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ED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1027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7FC6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A4C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706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7CD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C78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453B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BCDF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8A78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1ED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0EE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22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B7BE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CCC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93A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AB2C6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41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675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57A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CD2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EF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P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judaica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extract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Stallergènes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Antony, France) in drops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5CC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B22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720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A47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02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1D24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10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FC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E190201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91570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Marcucci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2003,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65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490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30D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656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EA0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E9C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66F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DF77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C1D2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111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B5B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22A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B12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96BF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F455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AC7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4D7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D87D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3D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AF00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DCD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E29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CDCB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house dust mite allergens (1 ml of the top-dose vial 1000 STU/ml/4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of the major mite allergen Group 1 and 2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of the major mite allergen Group 2)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9F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E75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EDA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4110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E665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738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CC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D39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7AB0701B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D972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Moreno-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Ancillo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2007, Spain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D8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A01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232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100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832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77B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2C9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10D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325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101B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0E2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5A0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2A5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3D5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A4ED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108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F78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C1D7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6B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C1A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E83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E61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10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E53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2 </w:t>
            </w:r>
            <w:proofErr w:type="spellStart"/>
            <w:r w:rsidRPr="00230EBD">
              <w:rPr>
                <w:sz w:val="18"/>
                <w:szCs w:val="22"/>
                <w:lang w:val="en-US"/>
              </w:rPr>
              <w:t>μ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of grass Group 5 and 3 </w:t>
            </w:r>
            <w:proofErr w:type="spellStart"/>
            <w:r w:rsidRPr="00230EBD">
              <w:rPr>
                <w:sz w:val="18"/>
                <w:szCs w:val="22"/>
                <w:lang w:val="en-US"/>
              </w:rPr>
              <w:t>μ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of Olive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europaea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Ole e 1 (daily)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B0ED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960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D9C63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3AC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188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5C4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43E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70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0C16340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B99D" w14:textId="25037D66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</w:t>
            </w:r>
            <w:r w:rsidR="003E2878">
              <w:rPr>
                <w:rFonts w:ascii="Garamond" w:hAnsi="Garamond" w:cs="Calibri"/>
                <w:sz w:val="18"/>
                <w:szCs w:val="22"/>
                <w:lang w:val="en-US"/>
              </w:rPr>
              <w:t>os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bech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., 2014, Denmark, Italy, Germany &amp;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94F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059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A30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669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920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7C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F97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551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83A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5AD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E49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632B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7E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130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7749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B3A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0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620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D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EB3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3AF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6F4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1631E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Oral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lyophilisates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containing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and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farinae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in a 1:1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ratio .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Three active strengths were investigated: 1, 3, and 6 SQ-HDM.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4BD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5E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B2F1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E77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87B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5C1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C0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B0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4B15D259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AA4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>Mosges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2007,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E0D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BF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DD6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B94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364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193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C59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382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6CA6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0744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A19A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866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93D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225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E92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67A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02E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4F4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47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F54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8CEB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3BFBA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9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F30CA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Grass and rye pollen extract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mixture  solution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br/>
              <w:t>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(r)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Antony, France)) and a tablet (freeze-dried pollen extract)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96A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E29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08E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73B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BE8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199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41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9EC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2D6601D4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8257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Okubo, 2008, Japan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0D9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0B8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48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73D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DC8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876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67A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922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80BD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B7A7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2F9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ECAC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27B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B5A0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30A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6C5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F30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496E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DF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F45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976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5CA2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7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8E7E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Diluted cedar antigen extract (2 to 2000 JAU/ml)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30D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9E3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C7E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931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76B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791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6F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32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555D4674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E740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Ott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2009, Germany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55C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3AE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171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AF0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A137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262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A9A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D67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83A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37C6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5F7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3ED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7E5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4DCD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80D4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1DF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011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F61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9E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87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D4F8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E29F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3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ADE7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Pollen extract mixture of five grasses (cocksfoot or orchard, meadow,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perennialrye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sweet vernal and timothy grasses;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SA,France</w:t>
            </w:r>
            <w:proofErr w:type="spellEnd"/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(300 IR/ml, equivalent to 21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/ml of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Phleum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major allergen)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3CF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164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FC0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0A9E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118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9B3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29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F2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1D75211E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A9D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Nelson, 1993, US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141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7E2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051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630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E04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E53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E60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9928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7576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F4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A87E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9EF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74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4FD9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0F10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7B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0E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E7E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65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283D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488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A408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105 d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839A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Cat dander extract (total dose: 4.5 AU)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635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DE6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C61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498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A75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F3B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82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62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31193EB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36CB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Pajno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2003,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DAB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926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2C8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E59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309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F7E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8FA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6D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899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E44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FE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7E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5CB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CE0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559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24C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23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5282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64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FCB6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09A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3B31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14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9E9D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P.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judaica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fluticasone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E8B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969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6095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B9A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E5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B41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9F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F0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24299225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76F0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Palma-Carlos, 2006,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A37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C52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713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DF8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075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E2E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382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ABD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82F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F1F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0EA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33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BB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AD78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360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82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A5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6BA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9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6F4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B5E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9CC9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AFA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Mixture of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carbamylated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grass pollens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Holcus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lanatus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33%,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33%, and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33%) in tablets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4AF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FA0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30D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633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679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A6B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23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62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72412FC8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6D54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Panzner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2008, Czech Republic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323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533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F82B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410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CED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9B60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996B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D8B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2C4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CBD8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585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680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37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FE4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513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50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221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E180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98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03C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B425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A56D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36EA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Mixture of six grass pollen species extracts (oat grass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Arrhenatherum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elatius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orchard grass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), fescue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Festuca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sp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.), rye grass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sp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.), timothy grass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 and rye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Secale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cereale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)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(H-Al per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os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Sevapharma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A.S., Prague, Czech Republic)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93A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ABE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C48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D0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7BF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A46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BA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32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9213736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0317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Passalacqua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1996,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77E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A32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82F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B38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9A5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A47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82C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2D4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F171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4E74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660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6B2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84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C648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922E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09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6A7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3AA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AB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1AB5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C0D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B877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AE8F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Monomeric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allergoid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tablets with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Dermatophagoides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 farina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6B0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E06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09C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2DD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F45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6A7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A3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01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67C7FCC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D8D3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Passalacqua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1999,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DF80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66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2CD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E26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3B9B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D77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6B6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AFC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F0D9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C28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7CED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F13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708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9E5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1AC7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5B0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D07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620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4B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228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50C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3FDC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7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92BE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ALK-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Abello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(major allergen Par j) (0.016, 0.08, 0.4, 2, and 10 BU/mL)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693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A69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DF5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655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DA0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592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35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2F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012D336F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82F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Passalacqua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2006,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E6A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022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BDF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0CE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458D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A57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A80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568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D5D6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5B87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E0E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EE0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728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0D4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5B9D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F41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529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6FD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E2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1020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B68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7B11" w14:textId="77777777" w:rsidR="00677B85" w:rsidRPr="00230EBD" w:rsidRDefault="00677B85" w:rsidP="00677B85">
            <w:pPr>
              <w:spacing w:after="160"/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52353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Monomeric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carbamylated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grass pollen allergen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Lais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9136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B023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7B4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2C5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950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A8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9F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F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0D10ECAF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AE352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Pfaar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2008, Germany, Poland &amp; Macedonia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8AE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4A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C17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877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96A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2D2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4E3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89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5B35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F088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BB5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0CE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61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7A8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DB1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55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7A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C8C4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0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36D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69B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87FE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C2EA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Six-grass pollen mixture (high-dose)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41D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highlight w:val="yellow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46E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8C54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6D2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119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807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33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75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55B3D15F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AB85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Pradalier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1999, France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052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877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078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507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6A1F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DF9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591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6CA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5C77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311C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D37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48D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B2E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339D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516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149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D0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25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A2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D62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335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7726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4.5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ED0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Five-grass-pollen extracts (orchard grass, meadow grass, ryegrass, sweet vernal grass, and timothy grass)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Ánes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SA, Antony, France)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7377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FD6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0B66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2556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FF6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E7B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FA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FC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42C075F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18ED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Purello-D'Ambrosio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1999, Italy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401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C1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969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3F1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F76A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A77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20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190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98A8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4B31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375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D0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4E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E52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CED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583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0A5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303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15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CF1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41F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FC7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6 m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647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P.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judaica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extract (five 3-ml vials: 0.016 BU/ml (vial 0), 0.08 (#1), 0.04 (#2), 2.00 (#3), and 10.00 (#4) in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phyiologic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saline with 50% v/v of glycerol &amp; 0.4% w/v of phenol) (maximum concentration of major allergen Par j 1: 0.6 mg/ml)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2D1E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F00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E7B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D5F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2C5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920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FA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E5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1FE1D1C1" w14:textId="77777777" w:rsidTr="00677B85">
        <w:trPr>
          <w:trHeight w:val="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8CAC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Qeuiros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2013, Brazil &amp; US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6F1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84B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53A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0D5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4B2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BF6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C10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6D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1A7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FD0E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F1D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5B3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F0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15D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DEEC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E7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300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50F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8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F1B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ECE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B02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18 m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1477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SLIT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1: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D.</w:t>
            </w:r>
            <w:proofErr w:type="gram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extract (FDA Allergenic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Ltda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Rio de Janeiro, Brazil) SLIT 2: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Dpt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plus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mixed respiratory bacterial (MRB) (FDA Allergenic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Ltda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B0CB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DEF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269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304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B69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96A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9D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F9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501E2FE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9ECC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Rak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2006, UK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CF1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EDD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13D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45A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831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D88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731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B8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B9E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C6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DA4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727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52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1662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8FE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B31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19B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C93F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29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01B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68A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31B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174 d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41E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Grass pollen allergen tablets (2,500, 25,000, and 75,000 SQ-T)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383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84C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FBEF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E2EA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83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5AE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26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8B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643D7BB9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168B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lastRenderedPageBreak/>
              <w:t>Roder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>, 2007, The Netherlands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BE6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BF1C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0A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4A2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5AE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84F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0BC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F5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0C30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6B6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76F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0F8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CAA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4E78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A3E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97A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C1F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96D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6F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EB6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EB76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899F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2 years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608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>
              <w:rPr>
                <w:rFonts w:ascii="Garamond" w:hAnsi="Garamond" w:cs="Calibri"/>
                <w:sz w:val="18"/>
                <w:szCs w:val="22"/>
                <w:lang w:val="en-US"/>
              </w:rPr>
              <w:t>Aqueous extracts of 5 grass pollen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</w:t>
            </w:r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m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pratense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Dactylis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glomeratein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Anthoxantum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odoratum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Holcus</w:t>
            </w:r>
            <w:proofErr w:type="spellEnd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1E1E24">
              <w:rPr>
                <w:rFonts w:ascii="Garamond" w:hAnsi="Garamond" w:cs="Calibri"/>
                <w:sz w:val="18"/>
                <w:szCs w:val="22"/>
                <w:lang w:val="en-US"/>
              </w:rPr>
              <w:t>lanatus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Oralgen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grass pollen, </w:t>
            </w:r>
            <w:proofErr w:type="spellStart"/>
            <w:r>
              <w:rPr>
                <w:rFonts w:ascii="Garamond" w:hAnsi="Garamond" w:cs="Calibri"/>
                <w:sz w:val="18"/>
                <w:szCs w:val="22"/>
                <w:lang w:val="en-US"/>
              </w:rPr>
              <w:t>Artu</w:t>
            </w:r>
            <w:proofErr w:type="spellEnd"/>
            <w:r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Biologicals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61ED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553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8F9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DDC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FC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7FB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A7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91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</w:tr>
      <w:tr w:rsidR="00677B85" w:rsidRPr="00230EBD" w14:paraId="426E87B4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4D4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Rolinck-Werninghaus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2004, Germany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1C4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4FE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E44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FD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1E1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D2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69ED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13A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383D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5ECA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A8A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4CA0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F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51FD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3587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CA8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XX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D20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4AA4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ED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DF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6776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0210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32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F083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Pangramin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(0.5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major allergens) (ALK-SCHERAX) three times weekly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9D1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655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5B2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6AE0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ED0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FF1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4C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34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104B2D2C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DE3B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Sabbah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1994, France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4F1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98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AAC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B79D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05B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A8BE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072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9FC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96B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1ED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B33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72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963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B9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0D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F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68C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CA6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31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B2F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48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A9D3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4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EFC11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Five-grass pollen extracts in glycerol-saline diluent (from 1 drop of 1 IR/ml up to 20 drops of 100 IR/ml)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C7A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3E3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D1C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131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2C7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89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35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E2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5336B60C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9806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Stelmach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2011, Poland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EA0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21A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A03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65C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7BC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5E2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F3E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A02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652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9C44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E75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AF0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2D2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19C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DA10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049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3C0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36ED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FF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061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D4C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BF64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198D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Staloral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300 IR with five grass pollen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Anthoxanthum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odoratum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pretense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5EED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A0C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BBD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421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2B4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CC4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56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1C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021294C7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D5E1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Tari, 1990, Italy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1A1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C56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03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874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A12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2763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B06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C8F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8C8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931A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329D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EF5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FA8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9EF8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F51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840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441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576B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D2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98C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688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D36A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18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45F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Graded courses of aqueous mite extract with 0.4% phenol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51B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1D9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E4D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70B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D71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CF6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0D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6A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4F823FC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3AEF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Valovirta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2006, Finland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B5D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1A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6049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34F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3B0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5E1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D34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FEC4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88DC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DC7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CAA0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3934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EDB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76A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1BC5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F6C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DBD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9420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F8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E5C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044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D5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19m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95E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Intervention arm #1: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Betula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verrucosa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Corylus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avellana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Alnus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glutinosa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(weekly dose: 24 000 SQ-U); intervention arm #2: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Betula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verrucosa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Corylus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avellana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Alnus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glutinosa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(weekly dose: 200,000 SQ-U)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F2BF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657E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1DF3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E0FA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874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5C7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2E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6F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40822B7B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591C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Van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Niekerk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1987, South Africa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437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F4B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F64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08C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3FC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FFB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148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55D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BF32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highlight w:val="yellow"/>
                <w:lang w:val="en-US"/>
              </w:rPr>
            </w:pPr>
            <w:r w:rsidRPr="00685266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9F3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434A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DAC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F44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B00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E59A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5CB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EA4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DEC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12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49D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A69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3277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24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C9C8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Mixture of aqueous extracts of twelve grass pollens (B2 grasses)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Bencard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UK), plus Bermuda grass pollen and maize pollen in phosphate buffered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phyiological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saline  with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0 5% w/v phenol identical to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Bencard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SDV® vaccine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Beechams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, UK)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F39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6E47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5F6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3D8C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DC0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BA7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AC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D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2375C899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F47C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Vourdas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1998, Greece &amp; France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21AF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D22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A47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87A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6BEA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0AE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8DC2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69A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FF89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highlight w:val="yellow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FA5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AF6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8A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10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FB55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5B59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F15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3D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7CC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15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C34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166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A1C5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2 y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FB6E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Olive pollen extract (major allergen Ole e </w:t>
            </w:r>
            <w:proofErr w:type="gram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1  13.5</w:t>
            </w:r>
            <w:proofErr w:type="gram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jig/ml (100 IR/ml)) (four concentrations: 1, 10, 100, and 300 IR/ml) (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5DF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812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E77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B29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C1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D0FF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43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F3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3C9877B6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D4CBA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Wang, 2013, China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6FC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415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9AB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9FE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BA8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F9A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28C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1B1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2B93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86E1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2C8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8F3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5C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EBD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BFC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BD8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09D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15A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A74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2E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525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DBA5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6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34FF0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Mixture of </w:t>
            </w:r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pteronysinus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and D.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farinae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in 50% glycerol solution (Zhejiang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Wolwo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BioPharmaceutical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Co., Ltd., China) (five treatment dosages with different concentrations: 0.75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/ml, 7.5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/ml, 75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/ml, 250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/ml, and 750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lg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/ml)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6EF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168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22618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3EC2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82B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E2C7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186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B9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61A3B34D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6260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Wahn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2012, Germany &amp; Poland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CDD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CB69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6E7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6D5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D56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BED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63A4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AF2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67B4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0B9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B93A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C43A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7E7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938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A36CC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1603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4C2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75C0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5F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A59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92D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B939B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8m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A760E" w14:textId="77777777" w:rsidR="00677B85" w:rsidRPr="00B765D6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Aqueous grass pollen preparation containing 6 species (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Dactylis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glomerata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Festuca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Holcus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lanatus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Lolium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perenne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Phleum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pratense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, and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Poa</w:t>
            </w:r>
            <w:proofErr w:type="spellEnd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685266">
              <w:rPr>
                <w:rFonts w:ascii="Garamond" w:hAnsi="Garamond" w:cs="Calibri"/>
                <w:i/>
                <w:sz w:val="18"/>
                <w:szCs w:val="22"/>
                <w:lang w:val="en-US"/>
              </w:rPr>
              <w:t>pratensis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) in a water/glycerol solution with phosphate-buffered saline (40 </w:t>
            </w:r>
            <w:proofErr w:type="spellStart"/>
            <w:r w:rsidRPr="00230EBD">
              <w:rPr>
                <w:sz w:val="18"/>
                <w:szCs w:val="22"/>
                <w:lang w:val="en-US"/>
              </w:rPr>
              <w:t>μ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g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per maintenance dose)</w:t>
            </w:r>
            <w:r>
              <w:t xml:space="preserve"> </w:t>
            </w:r>
            <w:proofErr w:type="spellStart"/>
            <w:r w:rsidRPr="00B765D6">
              <w:rPr>
                <w:rFonts w:ascii="Garamond" w:hAnsi="Garamond" w:cs="Calibri"/>
                <w:sz w:val="18"/>
                <w:szCs w:val="22"/>
                <w:lang w:val="en-US"/>
              </w:rPr>
              <w:t>Allergopharma</w:t>
            </w:r>
            <w:proofErr w:type="spellEnd"/>
            <w:r w:rsidRPr="00B765D6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Joachim </w:t>
            </w:r>
            <w:proofErr w:type="spellStart"/>
            <w:r w:rsidRPr="00B765D6">
              <w:rPr>
                <w:rFonts w:ascii="Garamond" w:hAnsi="Garamond" w:cs="Calibri"/>
                <w:sz w:val="18"/>
                <w:szCs w:val="22"/>
                <w:lang w:val="en-US"/>
              </w:rPr>
              <w:t>Ganzer</w:t>
            </w:r>
            <w:proofErr w:type="spellEnd"/>
            <w:r w:rsidRPr="00B765D6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KG, </w:t>
            </w:r>
            <w:proofErr w:type="spellStart"/>
            <w:r w:rsidRPr="00B765D6">
              <w:rPr>
                <w:rFonts w:ascii="Garamond" w:hAnsi="Garamond" w:cs="Calibri"/>
                <w:sz w:val="18"/>
                <w:szCs w:val="22"/>
                <w:lang w:val="en-US"/>
              </w:rPr>
              <w:t>Reinbek</w:t>
            </w:r>
            <w:proofErr w:type="spellEnd"/>
            <w:r w:rsidRPr="00B765D6">
              <w:rPr>
                <w:rFonts w:ascii="Garamond" w:hAnsi="Garamond" w:cs="Calibri"/>
                <w:sz w:val="18"/>
                <w:szCs w:val="22"/>
                <w:lang w:val="en-US"/>
              </w:rPr>
              <w:t>,</w:t>
            </w:r>
          </w:p>
          <w:p w14:paraId="508FBB45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>
              <w:rPr>
                <w:rFonts w:ascii="Garamond" w:hAnsi="Garamond" w:cs="Calibri"/>
                <w:sz w:val="18"/>
                <w:szCs w:val="22"/>
                <w:lang w:val="en-US"/>
              </w:rPr>
              <w:t>German</w:t>
            </w: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2B2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058E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5EDA1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198D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E47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2C0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D1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CE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677B85" w:rsidRPr="00230EBD" w14:paraId="501F11B6" w14:textId="77777777" w:rsidTr="00677B85">
        <w:trPr>
          <w:trHeight w:val="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74B3" w14:textId="77777777" w:rsidR="00677B85" w:rsidRPr="00230EBD" w:rsidRDefault="00677B85" w:rsidP="00677B85">
            <w:pPr>
              <w:rPr>
                <w:rFonts w:ascii="Garamond" w:hAnsi="Garamond" w:cs="Calibri"/>
                <w:sz w:val="18"/>
                <w:szCs w:val="22"/>
                <w:lang w:val="en-US"/>
              </w:rPr>
            </w:pP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Wahn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, 2009, Denmark &amp; France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EE2A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93C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2C6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3F38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4173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8AF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4A51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EE8D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D6AF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E6EF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A14B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907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E7DE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356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F466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8CD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13C0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0A74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836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CA2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D6FF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CDCD" w14:textId="77777777" w:rsidR="00677B85" w:rsidRPr="00230EBD" w:rsidRDefault="00677B85" w:rsidP="00677B85">
            <w:pPr>
              <w:jc w:val="center"/>
              <w:rPr>
                <w:rFonts w:ascii="Garamond" w:hAnsi="Garamond"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Garamond" w:hAnsi="Garamond"/>
                <w:sz w:val="18"/>
                <w:szCs w:val="22"/>
                <w:lang w:val="en-US"/>
              </w:rPr>
              <w:t>Approx</w:t>
            </w:r>
            <w:proofErr w:type="spellEnd"/>
            <w:r>
              <w:rPr>
                <w:rFonts w:ascii="Garamond" w:hAnsi="Garamond"/>
                <w:sz w:val="18"/>
                <w:szCs w:val="22"/>
                <w:lang w:val="en-US"/>
              </w:rPr>
              <w:t xml:space="preserve"> 5-6</w:t>
            </w: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 xml:space="preserve"> m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1129" w14:textId="77777777" w:rsidR="00677B85" w:rsidRPr="00230EBD" w:rsidRDefault="00677B85" w:rsidP="00677B85">
            <w:pPr>
              <w:jc w:val="both"/>
              <w:rPr>
                <w:rFonts w:ascii="Garamond" w:hAnsi="Garamond" w:cs="Calibri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Aqueous mixture of 5 grass pollen extracts (orchard, meadow, perennial rye, sweet vernal, and timothy; </w:t>
            </w:r>
            <w:proofErr w:type="spellStart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>Stallergenes</w:t>
            </w:r>
            <w:proofErr w:type="spellEnd"/>
            <w:r w:rsidRPr="00230EBD">
              <w:rPr>
                <w:rFonts w:ascii="Garamond" w:hAnsi="Garamond" w:cs="Calibri"/>
                <w:sz w:val="18"/>
                <w:szCs w:val="22"/>
                <w:lang w:val="en-US"/>
              </w:rPr>
              <w:t xml:space="preserve"> SA, Antony, France) (300 IR)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03A5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CC229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63F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highlight w:val="yellow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59C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0C4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F1B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B0C" w14:textId="77777777" w:rsidR="00677B85" w:rsidRPr="00230EBD" w:rsidRDefault="00677B85" w:rsidP="00677B85">
            <w:pPr>
              <w:spacing w:after="160"/>
              <w:rPr>
                <w:rFonts w:ascii="Garamond" w:hAnsi="Garamond"/>
                <w:sz w:val="18"/>
                <w:szCs w:val="22"/>
                <w:lang w:val="en-US"/>
              </w:rPr>
            </w:pPr>
            <w:r w:rsidRPr="00230EBD">
              <w:rPr>
                <w:rFonts w:ascii="Garamond" w:hAnsi="Garamond"/>
                <w:sz w:val="18"/>
                <w:szCs w:val="22"/>
                <w:lang w:val="en-US"/>
              </w:rPr>
              <w:t>X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5D7" w14:textId="77777777" w:rsidR="00677B85" w:rsidRPr="00230EBD" w:rsidRDefault="00677B85" w:rsidP="00677B85">
            <w:pPr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</w:tbl>
    <w:p w14:paraId="661BF880" w14:textId="77777777" w:rsidR="00677B85" w:rsidRDefault="00677B85" w:rsidP="00677B85">
      <w:pPr>
        <w:pStyle w:val="Header"/>
        <w:spacing w:line="360" w:lineRule="auto"/>
        <w:rPr>
          <w:rFonts w:ascii="Garamond" w:hAnsi="Garamond"/>
          <w:b/>
          <w:sz w:val="22"/>
          <w:szCs w:val="22"/>
          <w:lang w:val="en-US"/>
        </w:rPr>
        <w:sectPr w:rsidR="00677B85" w:rsidSect="00677B85">
          <w:headerReference w:type="default" r:id="rId8"/>
          <w:footerReference w:type="default" r:id="rId9"/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65B57897" w14:textId="17BE1086" w:rsidR="00242160" w:rsidRDefault="00242160" w:rsidP="00242160">
      <w:pPr>
        <w:pStyle w:val="Header"/>
        <w:rPr>
          <w:lang w:val="en-US"/>
        </w:rPr>
      </w:pPr>
      <w:r w:rsidRPr="00F27826">
        <w:rPr>
          <w:b/>
          <w:lang w:val="en-US"/>
        </w:rPr>
        <w:lastRenderedPageBreak/>
        <w:t>Table 1</w:t>
      </w:r>
      <w:r>
        <w:rPr>
          <w:b/>
          <w:lang w:val="en-US"/>
        </w:rPr>
        <w:t>c</w:t>
      </w:r>
      <w:r w:rsidRPr="00F27826">
        <w:rPr>
          <w:b/>
          <w:lang w:val="en-US"/>
        </w:rPr>
        <w:t>.</w:t>
      </w:r>
      <w:r>
        <w:rPr>
          <w:lang w:val="en-US"/>
        </w:rPr>
        <w:t xml:space="preserve"> Characteristics of ILIT</w:t>
      </w:r>
      <w:r w:rsidRPr="00B51C4D">
        <w:rPr>
          <w:lang w:val="en-US"/>
        </w:rPr>
        <w:t xml:space="preserve"> studies </w:t>
      </w:r>
      <w:r w:rsidRPr="00BD67F5">
        <w:rPr>
          <w:lang w:val="en-US"/>
        </w:rPr>
        <w:t xml:space="preserve">(n = </w:t>
      </w:r>
      <w:r>
        <w:rPr>
          <w:lang w:val="en-US"/>
        </w:rPr>
        <w:t>2)</w:t>
      </w:r>
    </w:p>
    <w:p w14:paraId="7DE0134A" w14:textId="77777777" w:rsidR="00242160" w:rsidRDefault="00242160" w:rsidP="00242160">
      <w:pPr>
        <w:pStyle w:val="Header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1"/>
        <w:gridCol w:w="168"/>
        <w:gridCol w:w="162"/>
        <w:gridCol w:w="231"/>
        <w:gridCol w:w="231"/>
        <w:gridCol w:w="162"/>
        <w:gridCol w:w="156"/>
        <w:gridCol w:w="231"/>
        <w:gridCol w:w="231"/>
        <w:gridCol w:w="231"/>
        <w:gridCol w:w="231"/>
        <w:gridCol w:w="231"/>
        <w:gridCol w:w="231"/>
        <w:gridCol w:w="231"/>
        <w:gridCol w:w="231"/>
        <w:gridCol w:w="317"/>
        <w:gridCol w:w="1430"/>
        <w:gridCol w:w="3424"/>
        <w:gridCol w:w="231"/>
        <w:gridCol w:w="231"/>
        <w:gridCol w:w="491"/>
        <w:gridCol w:w="231"/>
        <w:gridCol w:w="231"/>
        <w:gridCol w:w="231"/>
        <w:gridCol w:w="127"/>
        <w:gridCol w:w="146"/>
        <w:gridCol w:w="178"/>
      </w:tblGrid>
      <w:tr w:rsidR="00EE13EE" w:rsidRPr="00907C55" w14:paraId="0A3C7FCF" w14:textId="77777777" w:rsidTr="00EE13EE">
        <w:trPr>
          <w:trHeight w:val="279"/>
          <w:tblHeader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074E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it-IT"/>
              </w:rPr>
              <w:t>Study</w:t>
            </w:r>
          </w:p>
          <w:p w14:paraId="7791F3E7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it-IT"/>
              </w:rPr>
              <w:t>(First author, year, country)</w:t>
            </w:r>
          </w:p>
        </w:tc>
        <w:tc>
          <w:tcPr>
            <w:tcW w:w="6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6EA71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Allergen(s) type</w:t>
            </w:r>
          </w:p>
        </w:tc>
        <w:tc>
          <w:tcPr>
            <w:tcW w:w="1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CBEE6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24547332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Allergen number</w:t>
            </w:r>
          </w:p>
        </w:tc>
        <w:tc>
          <w:tcPr>
            <w:tcW w:w="22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3FF88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Route AIT</w:t>
            </w:r>
          </w:p>
        </w:tc>
        <w:tc>
          <w:tcPr>
            <w:tcW w:w="28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EF15B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Comparator</w:t>
            </w:r>
          </w:p>
        </w:tc>
        <w:tc>
          <w:tcPr>
            <w:tcW w:w="1334" w:type="pct"/>
            <w:gridSpan w:val="1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87DE794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it-IT"/>
              </w:rPr>
            </w:pPr>
          </w:p>
          <w:p w14:paraId="712A0975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it-IT"/>
              </w:rPr>
            </w:pPr>
          </w:p>
          <w:p w14:paraId="74B9AE88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it-IT"/>
              </w:rPr>
              <w:t>AIT Protocol</w:t>
            </w:r>
          </w:p>
        </w:tc>
        <w:tc>
          <w:tcPr>
            <w:tcW w:w="140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9A04E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Short term effectiveness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77E6A" w14:textId="77777777" w:rsidR="00242160" w:rsidRPr="00DF299C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Long term effectiveness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F99D8B" w14:textId="77777777" w:rsidR="00242160" w:rsidRPr="00DF299C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SAFETY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1DD335" w14:textId="77777777" w:rsidR="00242160" w:rsidRPr="00DF299C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Quality of </w:t>
            </w:r>
            <w:r w:rsidRPr="00DF29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life</w:t>
            </w:r>
          </w:p>
        </w:tc>
      </w:tr>
      <w:tr w:rsidR="00EE13EE" w:rsidRPr="00907C55" w14:paraId="36B7C4DD" w14:textId="77777777" w:rsidTr="00EE13EE">
        <w:trPr>
          <w:trHeight w:val="94"/>
          <w:tblHeader/>
        </w:trPr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FFDCB9" w14:textId="77777777" w:rsidR="00242160" w:rsidRPr="00907C55" w:rsidRDefault="00242160" w:rsidP="00B02F2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38BB5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Grass pollen's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38B2D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Tree pollens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8F10E5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Weeds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7E8FA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Moulds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172C0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House dust mite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9BDE81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cat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3E1E3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dog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EDB84D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other (s)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</w:tcPr>
          <w:p w14:paraId="56C43EF5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single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14:paraId="41B026CE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Multiple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CD7299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SCIT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B20F2D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SLIT</w:t>
            </w:r>
          </w:p>
        </w:tc>
        <w:tc>
          <w:tcPr>
            <w:tcW w:w="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D2902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ILIT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B0EB7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placebo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045EB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routine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care</w:t>
            </w:r>
          </w:p>
        </w:tc>
        <w:tc>
          <w:tcPr>
            <w:tcW w:w="1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D570E20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active</w:t>
            </w:r>
          </w:p>
        </w:tc>
        <w:tc>
          <w:tcPr>
            <w:tcW w:w="2517" w:type="pct"/>
            <w:gridSpan w:val="11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14:paraId="0FC5E5F4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2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</w:tcPr>
          <w:p w14:paraId="36136CBA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9" w:type="pct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3EE00F" w14:textId="77777777" w:rsidR="00242160" w:rsidRPr="00907C55" w:rsidRDefault="00242160" w:rsidP="00B02F2B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2653AC" w14:textId="77777777" w:rsidR="00242160" w:rsidRPr="00907C55" w:rsidRDefault="00242160" w:rsidP="00B02F2B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64DE7B" w14:textId="77777777" w:rsidR="00242160" w:rsidRPr="00907C55" w:rsidRDefault="00242160" w:rsidP="00B02F2B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E13EE" w:rsidRPr="00907C55" w14:paraId="67D4CFD6" w14:textId="77777777" w:rsidTr="00EE13EE">
        <w:trPr>
          <w:cantSplit/>
          <w:trHeight w:val="1696"/>
          <w:tblHeader/>
        </w:trPr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082442" w14:textId="77777777" w:rsidR="00242160" w:rsidRPr="00907C55" w:rsidRDefault="00242160" w:rsidP="00B02F2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3C6E1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1637A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232F0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8DF13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2DD74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6873A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E9EFA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5ADAC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ED45296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27119B0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33C91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7963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8CEB1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E1C5E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C63013C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" w:type="pct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7D3358BF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E0A4A1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Pre-seasonal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14:paraId="0618771A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Co-seasonal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9DE647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Continuous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9816BA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Conventional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14:paraId="64AC8475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Cluster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496260C2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Semi-rush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6CDAA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ush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ACCEC6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Ultra rush</w:t>
            </w:r>
            <w:proofErr w:type="spellEnd"/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853781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Duration of Rx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F24D4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Product type/</w:t>
            </w:r>
          </w:p>
          <w:p w14:paraId="5C24D878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manifacturer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C914C50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Symptom score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D294EF0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Medication score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C617AA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Combined score</w:t>
            </w:r>
          </w:p>
        </w:tc>
        <w:tc>
          <w:tcPr>
            <w:tcW w:w="83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6E86C3B9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Symptom score</w:t>
            </w:r>
          </w:p>
        </w:tc>
        <w:tc>
          <w:tcPr>
            <w:tcW w:w="83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30F90DC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Meidication</w:t>
            </w:r>
            <w:proofErr w:type="spellEnd"/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score</w:t>
            </w:r>
          </w:p>
        </w:tc>
        <w:tc>
          <w:tcPr>
            <w:tcW w:w="83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351D1D" w14:textId="77777777" w:rsidR="00242160" w:rsidRPr="00907C55" w:rsidRDefault="00242160" w:rsidP="00B02F2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907C5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Combined  score</w:t>
            </w:r>
            <w:proofErr w:type="gramEnd"/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F87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0C2" w14:textId="77777777" w:rsidR="00242160" w:rsidRPr="00907C55" w:rsidRDefault="00242160" w:rsidP="00B02F2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E13EE" w:rsidRPr="00907C55" w14:paraId="65DF5A25" w14:textId="77777777" w:rsidTr="00EE13EE">
        <w:trPr>
          <w:trHeight w:val="1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2B04" w14:textId="77777777" w:rsidR="00242160" w:rsidRPr="00907C55" w:rsidRDefault="00242160" w:rsidP="00B02F2B">
            <w:pPr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spellStart"/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Hylander</w:t>
            </w:r>
            <w:proofErr w:type="spellEnd"/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 xml:space="preserve"> et </w:t>
            </w:r>
            <w:proofErr w:type="gramStart"/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al,  2016</w:t>
            </w:r>
            <w:proofErr w:type="gramEnd"/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,  Spain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3655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3AB6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3E2C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E098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136B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AE6F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CBDE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BC61C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FE6E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F22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77C7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F19E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2EB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096A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EB65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AE6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1EC9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  <w:r w:rsidRPr="00242160"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3FEEF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B83E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FCD1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69825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  <w:r w:rsidRPr="00242160"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274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FBE7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BCDD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2C26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 xml:space="preserve">2 </w:t>
            </w:r>
            <w:proofErr w:type="spellStart"/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mos</w:t>
            </w:r>
            <w:proofErr w:type="spellEnd"/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37AAF" w14:textId="77777777" w:rsidR="00242160" w:rsidRPr="00907C55" w:rsidRDefault="00242160" w:rsidP="00B02F2B">
            <w:pPr>
              <w:jc w:val="both"/>
              <w:rPr>
                <w:rFonts w:ascii="Calibri" w:hAnsi="Calibri"/>
                <w:sz w:val="18"/>
                <w:szCs w:val="18"/>
                <w:lang w:val="en-US" w:eastAsia="it-IT"/>
              </w:rPr>
            </w:pPr>
            <w:proofErr w:type="spellStart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>aluminium</w:t>
            </w:r>
            <w:proofErr w:type="spellEnd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 hydroxide adsorbed, depot birch- or</w:t>
            </w:r>
            <w:r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 grass-pollen vaccine /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 w:eastAsia="it-IT"/>
              </w:rPr>
              <w:t>Alutard</w:t>
            </w:r>
            <w:proofErr w:type="spellEnd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 w:eastAsia="it-IT"/>
              </w:rPr>
              <w:t>(</w:t>
            </w:r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ALK </w:t>
            </w:r>
            <w:proofErr w:type="spellStart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>Abéllo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4CFC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4F57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96BF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E492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DF2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7CA3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5D3E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02C" w14:textId="77777777" w:rsidR="00242160" w:rsidRPr="00907C55" w:rsidRDefault="00242160" w:rsidP="00B02F2B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it-IT"/>
              </w:rPr>
            </w:pPr>
          </w:p>
        </w:tc>
      </w:tr>
      <w:tr w:rsidR="00EE13EE" w:rsidRPr="00365DDF" w14:paraId="77752969" w14:textId="77777777" w:rsidTr="00EE13EE">
        <w:trPr>
          <w:trHeight w:val="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22631" w14:textId="77777777" w:rsidR="00242160" w:rsidRPr="00907C55" w:rsidRDefault="00242160" w:rsidP="00B02F2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07C55">
              <w:rPr>
                <w:rFonts w:ascii="Calibri" w:hAnsi="Calibri"/>
                <w:sz w:val="16"/>
                <w:szCs w:val="16"/>
              </w:rPr>
              <w:t>Senti</w:t>
            </w:r>
            <w:proofErr w:type="spellEnd"/>
            <w:r w:rsidRPr="00907C55">
              <w:rPr>
                <w:rFonts w:ascii="Calibri" w:hAnsi="Calibri"/>
                <w:sz w:val="16"/>
                <w:szCs w:val="16"/>
              </w:rPr>
              <w:t xml:space="preserve">, et </w:t>
            </w:r>
            <w:proofErr w:type="gramStart"/>
            <w:r w:rsidRPr="00907C55">
              <w:rPr>
                <w:rFonts w:ascii="Calibri" w:hAnsi="Calibri"/>
                <w:sz w:val="16"/>
                <w:szCs w:val="16"/>
              </w:rPr>
              <w:t>al ,</w:t>
            </w:r>
            <w:proofErr w:type="gramEnd"/>
            <w:r w:rsidRPr="00907C55">
              <w:rPr>
                <w:rFonts w:ascii="Calibri" w:hAnsi="Calibri"/>
                <w:sz w:val="16"/>
                <w:szCs w:val="16"/>
              </w:rPr>
              <w:t xml:space="preserve">  2012, Switzerland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FFD18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4CA7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485B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B2E8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6532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ECC2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8DCA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76AE2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C142D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566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37F34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BF31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159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4629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8324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B373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2589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D2B0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5C36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  <w:r w:rsidRPr="00242160"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7F40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88FF" w14:textId="77777777" w:rsidR="00242160" w:rsidRPr="00242160" w:rsidRDefault="00242160" w:rsidP="00B02F2B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</w:pPr>
            <w:r w:rsidRPr="00242160">
              <w:rPr>
                <w:rFonts w:ascii="Calibri" w:hAnsi="Calibri"/>
                <w:color w:val="000000" w:themeColor="text1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B2B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9644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79C7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C7A6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 xml:space="preserve">2 </w:t>
            </w:r>
            <w:proofErr w:type="spellStart"/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mos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FE49F" w14:textId="77777777" w:rsidR="00242160" w:rsidRPr="00907C55" w:rsidRDefault="00242160" w:rsidP="00B02F2B">
            <w:pPr>
              <w:jc w:val="both"/>
              <w:rPr>
                <w:rFonts w:ascii="Calibri" w:hAnsi="Calibri"/>
                <w:sz w:val="18"/>
                <w:szCs w:val="18"/>
                <w:lang w:val="en-US" w:eastAsia="it-IT"/>
              </w:rPr>
            </w:pPr>
            <w:r w:rsidRPr="00DF299C">
              <w:rPr>
                <w:rFonts w:ascii="Calibri" w:hAnsi="Calibri"/>
                <w:sz w:val="18"/>
                <w:szCs w:val="18"/>
                <w:lang w:val="en-US" w:eastAsia="it-IT"/>
              </w:rPr>
              <w:t>r</w:t>
            </w:r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ecombinant major cat dander allergen </w:t>
            </w:r>
            <w:proofErr w:type="spellStart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>Fel</w:t>
            </w:r>
            <w:proofErr w:type="spellEnd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 d 1 fused to a modular antigen transporter (MAT) vaccine (MAT–</w:t>
            </w:r>
            <w:proofErr w:type="spellStart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>Fel</w:t>
            </w:r>
            <w:proofErr w:type="spellEnd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 d 1)/ </w:t>
            </w:r>
            <w:r>
              <w:rPr>
                <w:rFonts w:ascii="Calibri" w:hAnsi="Calibri"/>
                <w:sz w:val="18"/>
                <w:szCs w:val="18"/>
                <w:lang w:val="en-US" w:eastAsia="it-IT"/>
              </w:rPr>
              <w:t>NR (</w:t>
            </w:r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extract </w:t>
            </w:r>
            <w:r>
              <w:rPr>
                <w:rFonts w:ascii="Calibri" w:hAnsi="Calibri"/>
                <w:sz w:val="18"/>
                <w:szCs w:val="18"/>
                <w:lang w:val="en-US" w:eastAsia="it-IT"/>
              </w:rPr>
              <w:t>p</w:t>
            </w:r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 xml:space="preserve">urchased from </w:t>
            </w:r>
            <w:proofErr w:type="spellStart"/>
            <w:r w:rsidRPr="00907C55">
              <w:rPr>
                <w:rFonts w:ascii="Calibri" w:hAnsi="Calibri"/>
                <w:sz w:val="18"/>
                <w:szCs w:val="18"/>
                <w:lang w:val="en-US" w:eastAsia="it-IT"/>
              </w:rPr>
              <w:t>Stallergenes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A63D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val="en-US"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X*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06361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val="en-US"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4553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val="en-US"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46C2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76DD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D5D3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DBD0" w14:textId="77777777" w:rsidR="00242160" w:rsidRPr="00907C55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471" w14:textId="77777777" w:rsidR="00242160" w:rsidRPr="00365DDF" w:rsidRDefault="00242160" w:rsidP="00B02F2B">
            <w:pPr>
              <w:jc w:val="center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907C55">
              <w:rPr>
                <w:rFonts w:ascii="Calibri" w:hAnsi="Calibri"/>
                <w:sz w:val="18"/>
                <w:szCs w:val="18"/>
                <w:lang w:eastAsia="it-IT"/>
              </w:rPr>
              <w:t>X</w:t>
            </w:r>
          </w:p>
        </w:tc>
      </w:tr>
    </w:tbl>
    <w:p w14:paraId="64C2A158" w14:textId="77777777" w:rsidR="00242160" w:rsidRDefault="00242160" w:rsidP="00242160">
      <w:pPr>
        <w:rPr>
          <w:i/>
          <w:sz w:val="18"/>
          <w:szCs w:val="18"/>
          <w:lang w:val="en-US"/>
        </w:rPr>
      </w:pPr>
    </w:p>
    <w:p w14:paraId="19B4A515" w14:textId="77777777" w:rsidR="00242160" w:rsidRPr="00C94F83" w:rsidRDefault="00242160" w:rsidP="00242160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* assessment </w:t>
      </w:r>
      <w:r w:rsidRPr="00365DDF">
        <w:rPr>
          <w:i/>
          <w:sz w:val="18"/>
          <w:szCs w:val="18"/>
          <w:lang w:val="en-US"/>
        </w:rPr>
        <w:t xml:space="preserve">after 300 days of discontinuation </w:t>
      </w:r>
      <w:r>
        <w:rPr>
          <w:i/>
          <w:sz w:val="18"/>
          <w:szCs w:val="18"/>
          <w:lang w:val="en-US"/>
        </w:rPr>
        <w:t>of ILIT</w:t>
      </w:r>
    </w:p>
    <w:p w14:paraId="422DD0A0" w14:textId="77777777" w:rsidR="00242160" w:rsidRPr="00C94F83" w:rsidRDefault="00242160" w:rsidP="00242160">
      <w:pPr>
        <w:rPr>
          <w:i/>
          <w:sz w:val="18"/>
          <w:szCs w:val="18"/>
          <w:lang w:val="en-US"/>
        </w:rPr>
      </w:pPr>
      <w:r w:rsidRPr="00ED082C">
        <w:rPr>
          <w:b/>
          <w:i/>
          <w:sz w:val="18"/>
          <w:szCs w:val="18"/>
          <w:lang w:val="en-US"/>
        </w:rPr>
        <w:t>A</w:t>
      </w:r>
      <w:r w:rsidRPr="00C94F83">
        <w:rPr>
          <w:b/>
          <w:i/>
          <w:sz w:val="18"/>
          <w:szCs w:val="18"/>
          <w:lang w:val="en-US"/>
        </w:rPr>
        <w:t>IT</w:t>
      </w:r>
      <w:r w:rsidRPr="00C94F83">
        <w:rPr>
          <w:i/>
          <w:sz w:val="18"/>
          <w:szCs w:val="18"/>
          <w:lang w:val="en-US"/>
        </w:rPr>
        <w:t>,</w:t>
      </w:r>
      <w:r>
        <w:rPr>
          <w:i/>
          <w:sz w:val="18"/>
          <w:szCs w:val="18"/>
          <w:lang w:val="en-US"/>
        </w:rPr>
        <w:t xml:space="preserve"> allergen </w:t>
      </w:r>
      <w:proofErr w:type="gramStart"/>
      <w:r>
        <w:rPr>
          <w:i/>
          <w:sz w:val="18"/>
          <w:szCs w:val="18"/>
          <w:lang w:val="en-US"/>
        </w:rPr>
        <w:t xml:space="preserve">specific </w:t>
      </w:r>
      <w:r w:rsidRPr="00C94F83">
        <w:rPr>
          <w:i/>
          <w:sz w:val="18"/>
          <w:szCs w:val="18"/>
          <w:lang w:val="en-US"/>
        </w:rPr>
        <w:t xml:space="preserve"> immunotherapy</w:t>
      </w:r>
      <w:proofErr w:type="gramEnd"/>
      <w:r w:rsidRPr="00C94F83">
        <w:rPr>
          <w:i/>
          <w:sz w:val="18"/>
          <w:szCs w:val="18"/>
          <w:lang w:val="en-US"/>
        </w:rPr>
        <w:t xml:space="preserve">; </w:t>
      </w:r>
      <w:proofErr w:type="spellStart"/>
      <w:r>
        <w:rPr>
          <w:b/>
          <w:i/>
          <w:sz w:val="18"/>
          <w:szCs w:val="18"/>
          <w:lang w:val="en-US"/>
        </w:rPr>
        <w:t>mo</w:t>
      </w:r>
      <w:proofErr w:type="spellEnd"/>
      <w:r>
        <w:rPr>
          <w:b/>
          <w:i/>
          <w:sz w:val="18"/>
          <w:szCs w:val="18"/>
          <w:lang w:val="en-US"/>
        </w:rPr>
        <w:t xml:space="preserve">, </w:t>
      </w:r>
      <w:r>
        <w:rPr>
          <w:i/>
          <w:sz w:val="18"/>
          <w:szCs w:val="18"/>
          <w:lang w:val="en-US"/>
        </w:rPr>
        <w:t xml:space="preserve">month; </w:t>
      </w:r>
      <w:r w:rsidRPr="00086D88">
        <w:rPr>
          <w:b/>
          <w:i/>
          <w:sz w:val="18"/>
          <w:szCs w:val="18"/>
          <w:lang w:val="en-US"/>
        </w:rPr>
        <w:t>NR</w:t>
      </w:r>
      <w:r>
        <w:rPr>
          <w:i/>
          <w:sz w:val="18"/>
          <w:szCs w:val="18"/>
          <w:lang w:val="en-US"/>
        </w:rPr>
        <w:t xml:space="preserve">, not reported; </w:t>
      </w:r>
      <w:r w:rsidRPr="00C94F83">
        <w:rPr>
          <w:i/>
          <w:sz w:val="18"/>
          <w:szCs w:val="18"/>
          <w:lang w:val="en-US"/>
        </w:rPr>
        <w:t xml:space="preserve"> </w:t>
      </w:r>
      <w:r w:rsidRPr="00421806">
        <w:rPr>
          <w:b/>
          <w:i/>
          <w:sz w:val="18"/>
          <w:szCs w:val="18"/>
          <w:lang w:val="en-US"/>
        </w:rPr>
        <w:t>Rx</w:t>
      </w:r>
      <w:r>
        <w:rPr>
          <w:b/>
          <w:i/>
          <w:sz w:val="18"/>
          <w:szCs w:val="18"/>
          <w:lang w:val="en-US"/>
        </w:rPr>
        <w:t>,</w:t>
      </w:r>
      <w:r w:rsidRPr="00421806">
        <w:rPr>
          <w:b/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 xml:space="preserve">treatment; </w:t>
      </w:r>
      <w:r w:rsidRPr="005527EC">
        <w:rPr>
          <w:b/>
          <w:bCs/>
          <w:i/>
          <w:sz w:val="18"/>
          <w:szCs w:val="18"/>
          <w:lang w:val="en-US"/>
        </w:rPr>
        <w:t>SCIT</w:t>
      </w:r>
      <w:r>
        <w:rPr>
          <w:i/>
          <w:sz w:val="18"/>
          <w:szCs w:val="18"/>
          <w:lang w:val="en-US"/>
        </w:rPr>
        <w:t>,</w:t>
      </w:r>
      <w:r w:rsidRPr="00ED08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subcutaneous immunotherapy; </w:t>
      </w:r>
      <w:r w:rsidRPr="00C94F83">
        <w:rPr>
          <w:b/>
          <w:i/>
          <w:sz w:val="18"/>
          <w:szCs w:val="18"/>
          <w:lang w:val="en-US"/>
        </w:rPr>
        <w:t>SLIT</w:t>
      </w:r>
      <w:r>
        <w:rPr>
          <w:i/>
          <w:sz w:val="18"/>
          <w:szCs w:val="18"/>
          <w:lang w:val="en-US"/>
        </w:rPr>
        <w:t xml:space="preserve">, sublingual </w:t>
      </w:r>
      <w:r w:rsidRPr="00C94F83">
        <w:rPr>
          <w:i/>
          <w:sz w:val="18"/>
          <w:szCs w:val="18"/>
          <w:lang w:val="en-US"/>
        </w:rPr>
        <w:t>immunotherapy</w:t>
      </w:r>
      <w:r>
        <w:rPr>
          <w:i/>
          <w:sz w:val="18"/>
          <w:szCs w:val="18"/>
          <w:lang w:val="en-US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; </w:t>
      </w:r>
      <w:r>
        <w:rPr>
          <w:b/>
          <w:i/>
          <w:sz w:val="18"/>
          <w:szCs w:val="18"/>
          <w:lang w:val="en-US"/>
        </w:rPr>
        <w:t>I</w:t>
      </w:r>
      <w:r w:rsidRPr="00C94F83">
        <w:rPr>
          <w:b/>
          <w:i/>
          <w:sz w:val="18"/>
          <w:szCs w:val="18"/>
          <w:lang w:val="en-US"/>
        </w:rPr>
        <w:t>LIT</w:t>
      </w:r>
      <w:r>
        <w:rPr>
          <w:i/>
          <w:sz w:val="18"/>
          <w:szCs w:val="18"/>
          <w:lang w:val="en-US"/>
        </w:rPr>
        <w:t xml:space="preserve">, </w:t>
      </w:r>
      <w:proofErr w:type="spellStart"/>
      <w:r>
        <w:rPr>
          <w:i/>
          <w:sz w:val="18"/>
          <w:szCs w:val="18"/>
          <w:lang w:val="en-US"/>
        </w:rPr>
        <w:t>intralymphatic</w:t>
      </w:r>
      <w:proofErr w:type="spellEnd"/>
      <w:r>
        <w:rPr>
          <w:i/>
          <w:sz w:val="18"/>
          <w:szCs w:val="18"/>
          <w:lang w:val="en-US"/>
        </w:rPr>
        <w:t xml:space="preserve"> </w:t>
      </w:r>
      <w:r w:rsidRPr="00C94F83">
        <w:rPr>
          <w:i/>
          <w:sz w:val="18"/>
          <w:szCs w:val="18"/>
          <w:lang w:val="en-US"/>
        </w:rPr>
        <w:t>immunotherapy</w:t>
      </w:r>
      <w:r>
        <w:rPr>
          <w:i/>
          <w:sz w:val="18"/>
          <w:szCs w:val="18"/>
          <w:lang w:val="en-US"/>
        </w:rPr>
        <w:t>.</w:t>
      </w:r>
      <w:r w:rsidRPr="002442E4">
        <w:rPr>
          <w:b/>
          <w:i/>
          <w:sz w:val="18"/>
          <w:szCs w:val="18"/>
          <w:lang w:val="en-US"/>
        </w:rPr>
        <w:t xml:space="preserve"> </w:t>
      </w:r>
    </w:p>
    <w:p w14:paraId="72A9543A" w14:textId="77777777" w:rsidR="00242160" w:rsidRDefault="00242160" w:rsidP="00242160">
      <w:pPr>
        <w:rPr>
          <w:i/>
          <w:sz w:val="18"/>
          <w:szCs w:val="18"/>
          <w:lang w:val="en-US"/>
        </w:rPr>
      </w:pPr>
    </w:p>
    <w:p w14:paraId="265632AF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</w:p>
    <w:p w14:paraId="53E331A6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</w:p>
    <w:p w14:paraId="4DF4917C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</w:p>
    <w:p w14:paraId="3A7E1644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  <w:bookmarkStart w:id="0" w:name="_GoBack"/>
      <w:bookmarkEnd w:id="0"/>
    </w:p>
    <w:p w14:paraId="12290ED7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</w:p>
    <w:p w14:paraId="4C2B034E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</w:p>
    <w:p w14:paraId="292A9FD4" w14:textId="77777777" w:rsidR="00242160" w:rsidRDefault="00242160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/>
          <w:b/>
          <w:sz w:val="22"/>
          <w:szCs w:val="22"/>
          <w:lang w:val="en-US"/>
        </w:rPr>
      </w:pPr>
    </w:p>
    <w:p w14:paraId="3D099CB6" w14:textId="77777777" w:rsidR="00EE13EE" w:rsidRDefault="00EE13EE" w:rsidP="00EE13EE">
      <w:pPr>
        <w:pStyle w:val="Header"/>
        <w:tabs>
          <w:tab w:val="right" w:pos="13860"/>
        </w:tabs>
        <w:spacing w:line="360" w:lineRule="auto"/>
        <w:rPr>
          <w:rFonts w:ascii="Garamond" w:hAnsi="Garamond"/>
          <w:b/>
          <w:sz w:val="22"/>
          <w:szCs w:val="22"/>
          <w:lang w:val="en-US"/>
        </w:rPr>
        <w:sectPr w:rsidR="00EE13EE" w:rsidSect="00EE13E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3952FC8" w14:textId="77777777" w:rsidR="00242160" w:rsidRDefault="00242160" w:rsidP="00EE13EE">
      <w:pPr>
        <w:pStyle w:val="Header"/>
        <w:tabs>
          <w:tab w:val="right" w:pos="13860"/>
        </w:tabs>
        <w:spacing w:line="360" w:lineRule="auto"/>
        <w:rPr>
          <w:rFonts w:ascii="Garamond" w:hAnsi="Garamond"/>
          <w:b/>
          <w:sz w:val="22"/>
          <w:szCs w:val="22"/>
          <w:lang w:val="en-US"/>
        </w:rPr>
      </w:pPr>
    </w:p>
    <w:p w14:paraId="172999E6" w14:textId="4AAE9EEB" w:rsidR="00906A05" w:rsidRPr="00230EBD" w:rsidRDefault="00906A05" w:rsidP="00BF14DE">
      <w:pPr>
        <w:pStyle w:val="Header"/>
        <w:tabs>
          <w:tab w:val="right" w:pos="13860"/>
        </w:tabs>
        <w:spacing w:line="360" w:lineRule="auto"/>
        <w:ind w:left="720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/>
          <w:b/>
          <w:sz w:val="22"/>
          <w:szCs w:val="22"/>
          <w:lang w:val="en-US"/>
        </w:rPr>
        <w:t>Figure 1: PRISMA Diagram</w:t>
      </w:r>
    </w:p>
    <w:p w14:paraId="3201C307" w14:textId="664A079D" w:rsidR="00906A05" w:rsidRPr="00230EBD" w:rsidRDefault="0076683F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75EF" wp14:editId="26B024A9">
                <wp:simplePos x="0" y="0"/>
                <wp:positionH relativeFrom="column">
                  <wp:posOffset>375289</wp:posOffset>
                </wp:positionH>
                <wp:positionV relativeFrom="paragraph">
                  <wp:posOffset>40636</wp:posOffset>
                </wp:positionV>
                <wp:extent cx="2228850" cy="740328"/>
                <wp:effectExtent l="0" t="0" r="19050" b="222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40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88A1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5944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75EF" id="Rectangle 2" o:spid="_x0000_s1026" style="position:absolute;left:0;text-align:left;margin-left:29.55pt;margin-top:3.2pt;width:175.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">
                <v:textbox inset=",7.2pt,,7.2pt">
                  <w:txbxContent>
                    <w:p w14:paraId="112188A1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5944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517EA" wp14:editId="4112F0F8">
                <wp:simplePos x="0" y="0"/>
                <wp:positionH relativeFrom="column">
                  <wp:posOffset>2808064</wp:posOffset>
                </wp:positionH>
                <wp:positionV relativeFrom="paragraph">
                  <wp:posOffset>97073</wp:posOffset>
                </wp:positionV>
                <wp:extent cx="2228850" cy="685800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F1F85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17EA" id="Rectangle 9" o:spid="_x0000_s1027" style="position:absolute;left:0;text-align:left;margin-left:221.1pt;margin-top:7.65pt;width:175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">
                <v:textbox inset=",7.2pt,,7.2pt">
                  <w:txbxContent>
                    <w:p w14:paraId="263F1F85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16</w:t>
                      </w:r>
                    </w:p>
                  </w:txbxContent>
                </v:textbox>
              </v:rect>
            </w:pict>
          </mc:Fallback>
        </mc:AlternateContent>
      </w:r>
      <w:r w:rsidR="00906A0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5A80B" wp14:editId="58EC9E64">
                <wp:simplePos x="0" y="0"/>
                <wp:positionH relativeFrom="column">
                  <wp:posOffset>-917575</wp:posOffset>
                </wp:positionH>
                <wp:positionV relativeFrom="paragraph">
                  <wp:posOffset>341630</wp:posOffset>
                </wp:positionV>
                <wp:extent cx="1454785" cy="521970"/>
                <wp:effectExtent l="0" t="457200" r="0" b="46863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785" cy="521970"/>
                        </a:xfrm>
                        <a:prstGeom prst="roundRect">
                          <a:avLst>
                            <a:gd name="adj" fmla="val 243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CE995B" w14:textId="77777777" w:rsidR="003E2878" w:rsidRDefault="003E2878" w:rsidP="00906A05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5A80B" id="AutoShape 8" o:spid="_x0000_s1028" style="position:absolute;left:0;text-align:left;margin-left:-72.25pt;margin-top:26.9pt;width:114.55pt;height:41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96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" fillcolor="#ccecff">
                <v:textbox style="layout-flow:vertical;mso-layout-flow-alt:bottom-to-top" inset="3.6pt,,3.6pt">
                  <w:txbxContent>
                    <w:p w14:paraId="19CE995B" w14:textId="77777777" w:rsidR="003E2878" w:rsidRDefault="003E2878" w:rsidP="00906A05">
                      <w:pPr>
                        <w:pStyle w:val="Heading2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A3BF69" w14:textId="6B5C1546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0CF2C6C9" w14:textId="54974564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8C0C3DE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53E7E" wp14:editId="7ABB2B48">
                <wp:simplePos x="0" y="0"/>
                <wp:positionH relativeFrom="column">
                  <wp:posOffset>3811905</wp:posOffset>
                </wp:positionH>
                <wp:positionV relativeFrom="paragraph">
                  <wp:posOffset>80010</wp:posOffset>
                </wp:positionV>
                <wp:extent cx="0" cy="753745"/>
                <wp:effectExtent l="55245" t="6350" r="59055" b="40005"/>
                <wp:wrapNone/>
                <wp:docPr id="2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7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35174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0.15pt;margin-top:6.3pt;width:0;height:5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" strokecolor="black [3200]" strokeweight=".5pt">
                <v:stroke endarrow="block"/>
                <v:shadow on="t" opacity="24903f" origin=",.5" offset="0,.55556mm"/>
              </v:shape>
            </w:pict>
          </mc:Fallback>
        </mc:AlternateContent>
      </w:r>
      <w:r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85C3E" wp14:editId="1977B6BA">
                <wp:simplePos x="0" y="0"/>
                <wp:positionH relativeFrom="column">
                  <wp:posOffset>1721485</wp:posOffset>
                </wp:positionH>
                <wp:positionV relativeFrom="paragraph">
                  <wp:posOffset>79375</wp:posOffset>
                </wp:positionV>
                <wp:extent cx="0" cy="754380"/>
                <wp:effectExtent l="60325" t="5715" r="53975" b="40005"/>
                <wp:wrapNone/>
                <wp:docPr id="25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245D890" id="Straight Arrow Connector 32" o:spid="_x0000_s1026" type="#_x0000_t32" style="position:absolute;margin-left:135.55pt;margin-top:6.25pt;width:0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" strokecolor="black [3200]" strokeweight=".5pt">
                <v:stroke endarrow="block"/>
                <v:shadow on="t" opacity="24903f" origin=",.5" offset="0,.55556mm"/>
              </v:shape>
            </w:pict>
          </mc:Fallback>
        </mc:AlternateContent>
      </w:r>
    </w:p>
    <w:p w14:paraId="7626F3FC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4F6B10AB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96B4F5B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9CF52" wp14:editId="2D8336C9">
                <wp:simplePos x="0" y="0"/>
                <wp:positionH relativeFrom="column">
                  <wp:posOffset>1355090</wp:posOffset>
                </wp:positionH>
                <wp:positionV relativeFrom="paragraph">
                  <wp:posOffset>123825</wp:posOffset>
                </wp:positionV>
                <wp:extent cx="2771775" cy="571500"/>
                <wp:effectExtent l="0" t="0" r="9525" b="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9E93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4392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CF52" id="Rectangle 10" o:spid="_x0000_s1029" style="position:absolute;left:0;text-align:left;margin-left:106.7pt;margin-top:9.75pt;width:21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">
                <v:textbox inset=",7.2pt,,7.2pt">
                  <w:txbxContent>
                    <w:p w14:paraId="4FE09E93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4392</w:t>
                      </w:r>
                    </w:p>
                  </w:txbxContent>
                </v:textbox>
              </v:rect>
            </w:pict>
          </mc:Fallback>
        </mc:AlternateContent>
      </w:r>
    </w:p>
    <w:p w14:paraId="04D02ABB" w14:textId="77777777" w:rsidR="00906A05" w:rsidRPr="00230EBD" w:rsidRDefault="00906A0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98720" wp14:editId="3D21A2C1">
                <wp:simplePos x="0" y="0"/>
                <wp:positionH relativeFrom="column">
                  <wp:posOffset>-956310</wp:posOffset>
                </wp:positionH>
                <wp:positionV relativeFrom="paragraph">
                  <wp:posOffset>328295</wp:posOffset>
                </wp:positionV>
                <wp:extent cx="1536065" cy="520700"/>
                <wp:effectExtent l="0" t="514350" r="0" b="50800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606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F85D5" w14:textId="77777777" w:rsidR="003E2878" w:rsidRPr="008702DC" w:rsidRDefault="003E2878" w:rsidP="00906A05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702DC">
                              <w:rPr>
                                <w:rFonts w:ascii="Calibri" w:hAnsi="Calibri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98720" id="AutoShape 3" o:spid="_x0000_s1030" style="position:absolute;margin-left:-75.3pt;margin-top:25.85pt;width:120.95pt;height:4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" fillcolor="#ccecff">
                <v:textbox style="layout-flow:vertical;mso-layout-flow-alt:bottom-to-top" inset="3.6pt,,3.6pt">
                  <w:txbxContent>
                    <w:p w14:paraId="150F85D5" w14:textId="77777777" w:rsidR="003E2878" w:rsidRPr="008702DC" w:rsidRDefault="003E2878" w:rsidP="00906A05">
                      <w:pPr>
                        <w:pStyle w:val="Heading2"/>
                        <w:jc w:val="center"/>
                        <w:rPr>
                          <w:rFonts w:ascii="Calibri" w:hAnsi="Calibri"/>
                        </w:rPr>
                      </w:pPr>
                      <w:r w:rsidRPr="008702DC">
                        <w:rPr>
                          <w:rFonts w:ascii="Calibri" w:hAnsi="Calibri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40526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D8E92" wp14:editId="5C034351">
                <wp:simplePos x="0" y="0"/>
                <wp:positionH relativeFrom="column">
                  <wp:posOffset>2726690</wp:posOffset>
                </wp:positionH>
                <wp:positionV relativeFrom="paragraph">
                  <wp:posOffset>227965</wp:posOffset>
                </wp:positionV>
                <wp:extent cx="0" cy="242570"/>
                <wp:effectExtent l="55880" t="8890" r="58420" b="34290"/>
                <wp:wrapNone/>
                <wp:docPr id="41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800F781" id="Straight Arrow Connector 34" o:spid="_x0000_s1026" type="#_x0000_t32" style="position:absolute;margin-left:214.7pt;margin-top:17.95pt;width:0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" strokecolor="black [3200]" strokeweight=".5pt">
                <v:stroke endarrow="block"/>
                <v:shadow on="t" opacity="24903f" origin=",.5" offset="0,.55556mm"/>
              </v:shape>
            </w:pict>
          </mc:Fallback>
        </mc:AlternateContent>
      </w:r>
    </w:p>
    <w:p w14:paraId="52466C01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A50D2" wp14:editId="4C3B4C53">
                <wp:simplePos x="0" y="0"/>
                <wp:positionH relativeFrom="column">
                  <wp:posOffset>1925955</wp:posOffset>
                </wp:positionH>
                <wp:positionV relativeFrom="paragraph">
                  <wp:posOffset>233680</wp:posOffset>
                </wp:positionV>
                <wp:extent cx="1670050" cy="571500"/>
                <wp:effectExtent l="0" t="0" r="6350" b="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E420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4392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A50D2" id="Rectangle 11" o:spid="_x0000_s1031" style="position:absolute;left:0;text-align:left;margin-left:151.65pt;margin-top:18.4pt;width:13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">
                <v:textbox inset=",7.2pt,,7.2pt">
                  <w:txbxContent>
                    <w:p w14:paraId="54C9E420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4392</w:t>
                      </w:r>
                    </w:p>
                  </w:txbxContent>
                </v:textbox>
              </v:rect>
            </w:pict>
          </mc:Fallback>
        </mc:AlternateContent>
      </w:r>
    </w:p>
    <w:p w14:paraId="72AA3D19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BE34C" wp14:editId="097B979B">
                <wp:simplePos x="0" y="0"/>
                <wp:positionH relativeFrom="column">
                  <wp:posOffset>4234180</wp:posOffset>
                </wp:positionH>
                <wp:positionV relativeFrom="paragraph">
                  <wp:posOffset>78740</wp:posOffset>
                </wp:positionV>
                <wp:extent cx="1714500" cy="571500"/>
                <wp:effectExtent l="0" t="0" r="0" b="0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2DF44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4055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E34C" id="Rectangle 12" o:spid="_x0000_s1032" style="position:absolute;left:0;text-align:left;margin-left:333.4pt;margin-top:6.2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">
                <v:textbox inset=",7.2pt,,7.2pt">
                  <w:txbxContent>
                    <w:p w14:paraId="4A92DF44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4055</w:t>
                      </w:r>
                    </w:p>
                  </w:txbxContent>
                </v:textbox>
              </v:rect>
            </w:pict>
          </mc:Fallback>
        </mc:AlternateContent>
      </w:r>
    </w:p>
    <w:p w14:paraId="07F6E704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36575" distB="36575" distL="36576" distR="36576" simplePos="0" relativeHeight="251672576" behindDoc="0" locked="0" layoutInCell="1" allowOverlap="1" wp14:anchorId="6573C33D" wp14:editId="2515E243">
                <wp:simplePos x="0" y="0"/>
                <wp:positionH relativeFrom="column">
                  <wp:posOffset>3578225</wp:posOffset>
                </wp:positionH>
                <wp:positionV relativeFrom="paragraph">
                  <wp:posOffset>109219</wp:posOffset>
                </wp:positionV>
                <wp:extent cx="650875" cy="0"/>
                <wp:effectExtent l="0" t="76200" r="0" b="7620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D4ED31E" id="AutoShape 21" o:spid="_x0000_s1026" type="#_x0000_t32" style="position:absolute;margin-left:281.75pt;margin-top:8.6pt;width:51.25pt;height:0;z-index:2516725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</w:p>
    <w:p w14:paraId="26092C8B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5FBC8" wp14:editId="3BE90086">
                <wp:simplePos x="0" y="0"/>
                <wp:positionH relativeFrom="column">
                  <wp:posOffset>2706370</wp:posOffset>
                </wp:positionH>
                <wp:positionV relativeFrom="paragraph">
                  <wp:posOffset>99060</wp:posOffset>
                </wp:positionV>
                <wp:extent cx="0" cy="524510"/>
                <wp:effectExtent l="54610" t="13335" r="59690" b="43180"/>
                <wp:wrapNone/>
                <wp:docPr id="45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D303EED" id="Straight Arrow Connector 36" o:spid="_x0000_s1026" type="#_x0000_t32" style="position:absolute;margin-left:213.1pt;margin-top:7.8pt;width:0;height: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" strokecolor="black [3200]" strokeweight=".5pt">
                <v:stroke endarrow="block"/>
                <v:shadow on="t" opacity="24903f" origin=",.5" offset="0,.55556mm"/>
              </v:shape>
            </w:pict>
          </mc:Fallback>
        </mc:AlternateContent>
      </w:r>
    </w:p>
    <w:p w14:paraId="48FE8ACA" w14:textId="3DB79DDD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681F4D5C" w14:textId="482FFEE0" w:rsidR="00906A05" w:rsidRPr="00230EBD" w:rsidRDefault="0054586E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26873" wp14:editId="33E75F10">
                <wp:simplePos x="0" y="0"/>
                <wp:positionH relativeFrom="column">
                  <wp:posOffset>4279900</wp:posOffset>
                </wp:positionH>
                <wp:positionV relativeFrom="paragraph">
                  <wp:posOffset>114300</wp:posOffset>
                </wp:positionV>
                <wp:extent cx="1714500" cy="802640"/>
                <wp:effectExtent l="0" t="0" r="38100" b="3556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C058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 = 183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6873" id="Rectangle 14" o:spid="_x0000_s1033" style="position:absolute;left:0;text-align:left;margin-left:337pt;margin-top:9pt;width:135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">
                <v:textbox inset=",7.2pt,,7.2pt">
                  <w:txbxContent>
                    <w:p w14:paraId="7AB1C058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 = 183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C35CD" wp14:editId="2783B51C">
                <wp:simplePos x="0" y="0"/>
                <wp:positionH relativeFrom="column">
                  <wp:posOffset>1905000</wp:posOffset>
                </wp:positionH>
                <wp:positionV relativeFrom="paragraph">
                  <wp:posOffset>148166</wp:posOffset>
                </wp:positionV>
                <wp:extent cx="1714500" cy="768773"/>
                <wp:effectExtent l="0" t="0" r="38100" b="19050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8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AD64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8702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 = 337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35CD" id="Rectangle 13" o:spid="_x0000_s1034" style="position:absolute;left:0;text-align:left;margin-left:150pt;margin-top:11.65pt;width:135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">
                <v:textbox inset=",7.2pt,,7.2pt">
                  <w:txbxContent>
                    <w:p w14:paraId="2551AD64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8702DC">
                        <w:rPr>
                          <w:rFonts w:ascii="Calibri" w:hAnsi="Calibri"/>
                          <w:sz w:val="22"/>
                          <w:szCs w:val="22"/>
                        </w:rPr>
                        <w:t>N = 337</w:t>
                      </w:r>
                    </w:p>
                  </w:txbxContent>
                </v:textbox>
              </v:rect>
            </w:pict>
          </mc:Fallback>
        </mc:AlternateContent>
      </w:r>
      <w:r w:rsidR="00906A0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5D87D" wp14:editId="4C76924B">
                <wp:simplePos x="0" y="0"/>
                <wp:positionH relativeFrom="column">
                  <wp:posOffset>-896620</wp:posOffset>
                </wp:positionH>
                <wp:positionV relativeFrom="paragraph">
                  <wp:posOffset>264160</wp:posOffset>
                </wp:positionV>
                <wp:extent cx="1390650" cy="538480"/>
                <wp:effectExtent l="0" t="419100" r="0" b="43307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650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AE6DA7" w14:textId="77777777" w:rsidR="003E2878" w:rsidRPr="008702DC" w:rsidRDefault="003E2878" w:rsidP="00906A05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702DC">
                              <w:rPr>
                                <w:rFonts w:ascii="Calibri" w:hAnsi="Calibri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5D87D" id="AutoShape 5" o:spid="_x0000_s1035" style="position:absolute;left:0;text-align:left;margin-left:-70.6pt;margin-top:20.8pt;width:109.5pt;height:42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" fillcolor="#ccecff">
                <v:textbox style="layout-flow:vertical;mso-layout-flow-alt:bottom-to-top" inset="3.6pt,,3.6pt">
                  <w:txbxContent>
                    <w:p w14:paraId="39AE6DA7" w14:textId="77777777" w:rsidR="003E2878" w:rsidRPr="008702DC" w:rsidRDefault="003E2878" w:rsidP="00906A05">
                      <w:pPr>
                        <w:pStyle w:val="Heading2"/>
                        <w:jc w:val="center"/>
                        <w:rPr>
                          <w:rFonts w:ascii="Calibri" w:hAnsi="Calibri"/>
                        </w:rPr>
                      </w:pPr>
                      <w:r w:rsidRPr="008702DC">
                        <w:rPr>
                          <w:rFonts w:ascii="Calibri" w:hAnsi="Calibri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E7A46E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389BD9EA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36575" distB="36575" distL="36576" distR="36576" simplePos="0" relativeHeight="251673600" behindDoc="0" locked="0" layoutInCell="1" allowOverlap="1" wp14:anchorId="7237B5D2" wp14:editId="5E4731EC">
                <wp:simplePos x="0" y="0"/>
                <wp:positionH relativeFrom="column">
                  <wp:posOffset>3598545</wp:posOffset>
                </wp:positionH>
                <wp:positionV relativeFrom="paragraph">
                  <wp:posOffset>32384</wp:posOffset>
                </wp:positionV>
                <wp:extent cx="628650" cy="0"/>
                <wp:effectExtent l="0" t="76200" r="0" b="76200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438E9D4" id="AutoShape 22" o:spid="_x0000_s1026" type="#_x0000_t32" style="position:absolute;margin-left:283.35pt;margin-top:2.55pt;width:49.5pt;height:0;z-index:25167360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">
                <v:stroke endarrow="block"/>
                <v:shadow color="#ccc"/>
              </v:shape>
            </w:pict>
          </mc:Fallback>
        </mc:AlternateContent>
      </w:r>
    </w:p>
    <w:p w14:paraId="4E03CA90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315A8" wp14:editId="7E514586">
                <wp:simplePos x="0" y="0"/>
                <wp:positionH relativeFrom="column">
                  <wp:posOffset>2681605</wp:posOffset>
                </wp:positionH>
                <wp:positionV relativeFrom="paragraph">
                  <wp:posOffset>209338</wp:posOffset>
                </wp:positionV>
                <wp:extent cx="0" cy="580390"/>
                <wp:effectExtent l="54610" t="9525" r="59690" b="38735"/>
                <wp:wrapNone/>
                <wp:docPr id="50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7C7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11.15pt;margin-top:16.5pt;width:0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" strokecolor="black [3200]" strokeweight=".5pt">
                <v:stroke endarrow="block"/>
                <v:shadow on="t" color="gray" opacity="24903f" mv:blur="0" origin=",.5" offset="0,20000emu"/>
              </v:shape>
            </w:pict>
          </mc:Fallback>
        </mc:AlternateContent>
      </w:r>
    </w:p>
    <w:p w14:paraId="027EC704" w14:textId="77777777" w:rsidR="00906A05" w:rsidRPr="00230EBD" w:rsidRDefault="00906A05" w:rsidP="00906A05">
      <w:pPr>
        <w:tabs>
          <w:tab w:val="left" w:pos="6663"/>
        </w:tabs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4A5899E" w14:textId="1FCADB94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6D9D4FD5" w14:textId="4456891E" w:rsidR="00906A05" w:rsidRPr="00230EBD" w:rsidRDefault="0054586E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6FA84" wp14:editId="70C66026">
                <wp:simplePos x="0" y="0"/>
                <wp:positionH relativeFrom="column">
                  <wp:posOffset>1880870</wp:posOffset>
                </wp:positionH>
                <wp:positionV relativeFrom="paragraph">
                  <wp:posOffset>74295</wp:posOffset>
                </wp:positionV>
                <wp:extent cx="1714500" cy="799888"/>
                <wp:effectExtent l="0" t="0" r="38100" b="13335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1788" w14:textId="571631C9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614F2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 = 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FA84" id="Rectangle 15" o:spid="_x0000_s1036" style="position:absolute;left:0;text-align:left;margin-left:148.1pt;margin-top:5.85pt;width:13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">
                <v:textbox inset=",7.2pt,,7.2pt">
                  <w:txbxContent>
                    <w:p w14:paraId="3FEB1788" w14:textId="571631C9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614F26">
                        <w:rPr>
                          <w:rFonts w:ascii="Calibri" w:hAnsi="Calibri"/>
                          <w:sz w:val="22"/>
                          <w:szCs w:val="22"/>
                        </w:rPr>
                        <w:t>N = 160</w:t>
                      </w:r>
                    </w:p>
                  </w:txbxContent>
                </v:textbox>
              </v:rect>
            </w:pict>
          </mc:Fallback>
        </mc:AlternateContent>
      </w:r>
    </w:p>
    <w:p w14:paraId="470CA2A1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4AC7C4E4" w14:textId="123C2B2F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9ED39F" wp14:editId="3264B18D">
                <wp:simplePos x="0" y="0"/>
                <wp:positionH relativeFrom="column">
                  <wp:posOffset>-1207135</wp:posOffset>
                </wp:positionH>
                <wp:positionV relativeFrom="paragraph">
                  <wp:posOffset>257810</wp:posOffset>
                </wp:positionV>
                <wp:extent cx="2049145" cy="514350"/>
                <wp:effectExtent l="0" t="762000" r="0" b="762000"/>
                <wp:wrapThrough wrapText="bothSides">
                  <wp:wrapPolygon edited="0">
                    <wp:start x="21543" y="-227"/>
                    <wp:lineTo x="57" y="-227"/>
                    <wp:lineTo x="57" y="21373"/>
                    <wp:lineTo x="21543" y="21373"/>
                    <wp:lineTo x="21543" y="-227"/>
                  </wp:wrapPolygon>
                </wp:wrapThrough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4914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27BB54" w14:textId="77777777" w:rsidR="003E2878" w:rsidRDefault="003E2878" w:rsidP="00906A05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ED39F" id="AutoShape 4" o:spid="_x0000_s1037" style="position:absolute;left:0;text-align:left;margin-left:-95.05pt;margin-top:20.3pt;width:161.35pt;height:40.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" fillcolor="#ccecff">
                <v:textbox style="layout-flow:vertical;mso-layout-flow-alt:bottom-to-top" inset="3.6pt,,3.6pt">
                  <w:txbxContent>
                    <w:p w14:paraId="4B27BB54" w14:textId="77777777" w:rsidR="003E2878" w:rsidRDefault="003E2878" w:rsidP="00906A05">
                      <w:pPr>
                        <w:pStyle w:val="Heading2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Included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CD946D4" w14:textId="4DBD7A80" w:rsidR="00906A05" w:rsidRPr="00230EBD" w:rsidRDefault="0054586E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1BC8E" wp14:editId="7D35093A">
                <wp:simplePos x="0" y="0"/>
                <wp:positionH relativeFrom="column">
                  <wp:posOffset>2677795</wp:posOffset>
                </wp:positionH>
                <wp:positionV relativeFrom="paragraph">
                  <wp:posOffset>168275</wp:posOffset>
                </wp:positionV>
                <wp:extent cx="0" cy="268605"/>
                <wp:effectExtent l="53340" t="8255" r="60960" b="37465"/>
                <wp:wrapNone/>
                <wp:docPr id="53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8A73" id="Straight Arrow Connector 38" o:spid="_x0000_s1026" type="#_x0000_t32" style="position:absolute;margin-left:210.85pt;margin-top:13.2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" strokecolor="black [3200]" strokeweight=".5pt">
                <v:stroke endarrow="block"/>
                <v:shadow on="t" color="gray" opacity="24903f" mv:blur="0" origin=",.5" offset="0,20000emu"/>
              </v:shape>
            </w:pict>
          </mc:Fallback>
        </mc:AlternateContent>
      </w:r>
    </w:p>
    <w:p w14:paraId="667F1159" w14:textId="203FE193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33C9778C" w14:textId="4712C884" w:rsidR="00906A05" w:rsidRPr="00230EBD" w:rsidRDefault="0054586E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DD717" wp14:editId="51295356">
                <wp:simplePos x="0" y="0"/>
                <wp:positionH relativeFrom="column">
                  <wp:posOffset>1880235</wp:posOffset>
                </wp:positionH>
                <wp:positionV relativeFrom="paragraph">
                  <wp:posOffset>36407</wp:posOffset>
                </wp:positionV>
                <wp:extent cx="1714500" cy="912495"/>
                <wp:effectExtent l="0" t="0" r="0" b="1905"/>
                <wp:wrapNone/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88DC" w14:textId="77777777" w:rsidR="003E2878" w:rsidRDefault="003E2878" w:rsidP="00906A0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N = </w:t>
                            </w:r>
                            <w:r w:rsidRPr="008702D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D717" id="Rectangle 16" o:spid="_x0000_s1038" style="position:absolute;left:0;text-align:left;margin-left:148.05pt;margin-top:2.85pt;width:135pt;height:7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">
                <v:textbox inset=",7.2pt,,7.2pt">
                  <w:txbxContent>
                    <w:p w14:paraId="178388DC" w14:textId="77777777" w:rsidR="003E2878" w:rsidRDefault="003E2878" w:rsidP="00906A0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N = </w:t>
                      </w:r>
                      <w:r w:rsidRPr="008702DC">
                        <w:rPr>
                          <w:rFonts w:ascii="Calibri" w:hAnsi="Calibri"/>
                          <w:sz w:val="22"/>
                          <w:szCs w:val="22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52FC0522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295DC9F0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0E18B4D6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64DE3581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3BB785CF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7625E6EB" w14:textId="7E5DAF63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6B1E6977" w14:textId="5DDA6C03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1F6E8F86" w14:textId="74B56A2A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6EB6C358" w14:textId="7B54451E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4E7B22D0" w14:textId="77777777" w:rsidR="0076683F" w:rsidRDefault="0076683F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2FE5F8EE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lastRenderedPageBreak/>
        <w:t>Figure 2: Meta-analysis of double-blind RCTs comparing symptom scores between AIT (SCIT or SLIT) and placebo groups (random-effects model)</w:t>
      </w:r>
    </w:p>
    <w:p w14:paraId="248B9855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1CBB2014" w14:textId="77777777" w:rsidR="00941433" w:rsidRPr="00230EBD" w:rsidRDefault="00941433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FADD65B" w14:textId="6E510490" w:rsidR="00906A05" w:rsidRPr="00230EBD" w:rsidRDefault="009524F8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 w:rsidRPr="00851781">
        <w:rPr>
          <w:noProof/>
        </w:rPr>
        <w:drawing>
          <wp:inline distT="0" distB="0" distL="0" distR="0" wp14:anchorId="3528FC27" wp14:editId="005E371E">
            <wp:extent cx="5727560" cy="5947258"/>
            <wp:effectExtent l="0" t="0" r="698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5" b="16381"/>
                    <a:stretch/>
                  </pic:blipFill>
                  <pic:spPr bwMode="auto">
                    <a:xfrm>
                      <a:off x="0" y="0"/>
                      <a:ext cx="5727700" cy="59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54E02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058E5A41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43CAF08" w14:textId="77777777" w:rsidR="009524F8" w:rsidRPr="00716B8B" w:rsidRDefault="009524F8" w:rsidP="009524F8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090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173.586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5</w:t>
      </w:r>
      <w:r>
        <w:rPr>
          <w:rFonts w:ascii="Garamond" w:hAnsi="Garamond"/>
          <w:b/>
          <w:sz w:val="14"/>
          <w:szCs w:val="14"/>
          <w:lang w:val="da-DK"/>
        </w:rPr>
        <w:t>7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(P&lt;0.0001);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67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3713AD62" w14:textId="77777777" w:rsidR="009524F8" w:rsidRPr="00716B8B" w:rsidRDefault="009524F8" w:rsidP="009524F8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9.992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(P&lt;0.0001)</w:t>
      </w:r>
    </w:p>
    <w:p w14:paraId="60F8A977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41291394" w14:textId="77777777" w:rsidR="00906A05" w:rsidRPr="00230EBD" w:rsidRDefault="00906A05" w:rsidP="00906A05">
      <w:pPr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br w:type="page"/>
      </w:r>
    </w:p>
    <w:p w14:paraId="5FE0F5CC" w14:textId="77777777" w:rsidR="00906A05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lastRenderedPageBreak/>
        <w:t>Figure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 3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: Meta-analysis of double-blind RCTs comparing symptom scores between 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(a)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SCIT and placebo groups 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and (b) </w:t>
      </w:r>
      <w:r w:rsidRPr="004A29CB">
        <w:rPr>
          <w:rFonts w:ascii="Garamond" w:hAnsi="Garamond" w:cs="Arial"/>
          <w:b/>
          <w:sz w:val="22"/>
          <w:szCs w:val="22"/>
          <w:lang w:val="en-US"/>
        </w:rPr>
        <w:t xml:space="preserve">SLIT and placebo group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(random-effects model</w:t>
      </w:r>
      <w:r>
        <w:rPr>
          <w:rFonts w:ascii="Garamond" w:hAnsi="Garamond" w:cs="Arial"/>
          <w:b/>
          <w:sz w:val="22"/>
          <w:szCs w:val="22"/>
          <w:lang w:val="en-US"/>
        </w:rPr>
        <w:t>s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54427590" w14:textId="77777777" w:rsidR="00906A05" w:rsidRPr="00230EBD" w:rsidRDefault="00906A0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t>a</w:t>
      </w:r>
      <w:r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14A50914" w14:textId="3A36ED59" w:rsidR="00906A05" w:rsidRPr="00230EBD" w:rsidRDefault="00F14DEF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056B3D">
        <w:rPr>
          <w:noProof/>
        </w:rPr>
        <w:drawing>
          <wp:inline distT="0" distB="0" distL="0" distR="0" wp14:anchorId="63F1E113" wp14:editId="51548A1E">
            <wp:extent cx="5717540" cy="2796639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6" b="54550"/>
                    <a:stretch/>
                  </pic:blipFill>
                  <pic:spPr bwMode="auto">
                    <a:xfrm>
                      <a:off x="0" y="0"/>
                      <a:ext cx="5718175" cy="2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6A0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BFF5F" wp14:editId="33C0BD79">
                <wp:simplePos x="0" y="0"/>
                <wp:positionH relativeFrom="column">
                  <wp:posOffset>365760</wp:posOffset>
                </wp:positionH>
                <wp:positionV relativeFrom="paragraph">
                  <wp:posOffset>217170</wp:posOffset>
                </wp:positionV>
                <wp:extent cx="5753100" cy="13970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7C050DC" id="Rectangle 55" o:spid="_x0000_s1026" style="position:absolute;margin-left:28.8pt;margin-top:17.1pt;width:45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" fillcolor="white [3212]" stroked="f" strokeweight=".5pt">
                <v:path arrowok="t"/>
              </v:rect>
            </w:pict>
          </mc:Fallback>
        </mc:AlternateContent>
      </w:r>
    </w:p>
    <w:p w14:paraId="43211CB4" w14:textId="77777777" w:rsidR="00F14DEF" w:rsidRPr="00716B8B" w:rsidRDefault="00F14DEF" w:rsidP="00F14DEF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106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39.357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15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(P&lt;0.001);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62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6856EF0B" w14:textId="77777777" w:rsidR="00F14DEF" w:rsidRPr="00716B8B" w:rsidRDefault="00F14DEF" w:rsidP="00F14DEF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5.875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(P&lt;0.0001)</w:t>
      </w:r>
    </w:p>
    <w:p w14:paraId="3E8A26A7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056C323E" w14:textId="77777777" w:rsidR="00651007" w:rsidRDefault="00651007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</w:p>
    <w:p w14:paraId="0C283BAB" w14:textId="7FA95DB9" w:rsidR="00906A05" w:rsidRPr="00230EBD" w:rsidRDefault="00906A05" w:rsidP="00BF14DE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lastRenderedPageBreak/>
        <w:t>b</w:t>
      </w:r>
      <w:r>
        <w:rPr>
          <w:rFonts w:ascii="Garamond" w:hAnsi="Garamond" w:cs="Arial"/>
          <w:b/>
          <w:sz w:val="22"/>
          <w:szCs w:val="22"/>
          <w:lang w:val="en-US"/>
        </w:rPr>
        <w:t>)</w:t>
      </w:r>
      <w:r w:rsidR="00651007" w:rsidRPr="001E4CBA">
        <w:rPr>
          <w:noProof/>
        </w:rPr>
        <w:drawing>
          <wp:inline distT="0" distB="0" distL="0" distR="0" wp14:anchorId="49A20ED0" wp14:editId="691F1016">
            <wp:extent cx="5717935" cy="46334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b="31894"/>
                    <a:stretch/>
                  </pic:blipFill>
                  <pic:spPr bwMode="auto">
                    <a:xfrm>
                      <a:off x="0" y="0"/>
                      <a:ext cx="5718175" cy="46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26583" wp14:editId="200D1C8C">
                <wp:simplePos x="0" y="0"/>
                <wp:positionH relativeFrom="column">
                  <wp:posOffset>632460</wp:posOffset>
                </wp:positionH>
                <wp:positionV relativeFrom="paragraph">
                  <wp:posOffset>314325</wp:posOffset>
                </wp:positionV>
                <wp:extent cx="5048250" cy="2222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88905AF" id="Rectangle 56" o:spid="_x0000_s1026" style="position:absolute;margin-left:49.8pt;margin-top:24.75pt;width:397.5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" fillcolor="white [3212]" stroked="f" strokeweight=".5pt">
                <v:path arrowok="t"/>
              </v:rect>
            </w:pict>
          </mc:Fallback>
        </mc:AlternateContent>
      </w:r>
    </w:p>
    <w:p w14:paraId="56411611" w14:textId="77777777" w:rsidR="00651007" w:rsidRPr="00716B8B" w:rsidRDefault="00651007" w:rsidP="00651007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088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129.171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40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(P&lt;0.0001);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69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19F8807D" w14:textId="77777777" w:rsidR="00651007" w:rsidRPr="00716B8B" w:rsidRDefault="00651007" w:rsidP="00651007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-7.</w:t>
      </w:r>
      <w:r>
        <w:rPr>
          <w:rFonts w:ascii="Garamond" w:hAnsi="Garamond"/>
          <w:b/>
          <w:sz w:val="14"/>
          <w:szCs w:val="14"/>
          <w:lang w:val="en-US"/>
        </w:rPr>
        <w:t>855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(P&lt;0.0001)</w:t>
      </w:r>
    </w:p>
    <w:p w14:paraId="54F9A823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7E85C584" w14:textId="77777777" w:rsidR="00906A05" w:rsidRDefault="00906A05" w:rsidP="00906A05">
      <w:pPr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sz w:val="22"/>
          <w:szCs w:val="22"/>
          <w:lang w:val="en-US"/>
        </w:rPr>
        <w:br w:type="page"/>
      </w:r>
    </w:p>
    <w:p w14:paraId="6CF75435" w14:textId="77777777" w:rsidR="00906A05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lastRenderedPageBreak/>
        <w:t xml:space="preserve">Figure 4: Meta-analysis of double-blind RCTs comparing symptom scores between AIT (SCIT or SLIT) and placebo group in 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(a)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those &lt;18 years old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 and (b) </w:t>
      </w:r>
      <w:r w:rsidRPr="004A29CB">
        <w:rPr>
          <w:rFonts w:ascii="Garamond" w:hAnsi="Garamond" w:cs="Arial"/>
          <w:b/>
          <w:sz w:val="22"/>
          <w:szCs w:val="22"/>
          <w:lang w:val="en-US"/>
        </w:rPr>
        <w:t>those≥18 years old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 (random-effects model</w:t>
      </w:r>
      <w:r>
        <w:rPr>
          <w:rFonts w:ascii="Garamond" w:hAnsi="Garamond" w:cs="Arial"/>
          <w:b/>
          <w:sz w:val="22"/>
          <w:szCs w:val="22"/>
          <w:lang w:val="en-US"/>
        </w:rPr>
        <w:t>s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67666DD0" w14:textId="77777777" w:rsidR="00906A05" w:rsidRPr="00230EBD" w:rsidRDefault="00906A0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sz w:val="22"/>
          <w:szCs w:val="22"/>
          <w:lang w:val="en-US"/>
        </w:rPr>
        <w:t>a)</w:t>
      </w:r>
    </w:p>
    <w:p w14:paraId="5F8FA871" w14:textId="25063FC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78DC1E33" w14:textId="35FAD80B" w:rsidR="00073915" w:rsidRDefault="0007391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 w:rsidRPr="0050070E">
        <w:rPr>
          <w:noProof/>
        </w:rPr>
        <w:drawing>
          <wp:inline distT="0" distB="0" distL="0" distR="0" wp14:anchorId="733F004D" wp14:editId="52FB7E30">
            <wp:extent cx="5716141" cy="2369489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 b="60568"/>
                    <a:stretch/>
                  </pic:blipFill>
                  <pic:spPr bwMode="auto">
                    <a:xfrm>
                      <a:off x="0" y="0"/>
                      <a:ext cx="5716905" cy="236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DED9A" w14:textId="77777777" w:rsidR="00073915" w:rsidRPr="00073915" w:rsidRDefault="00073915" w:rsidP="00073915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073915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073915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073915">
        <w:rPr>
          <w:rFonts w:ascii="Garamond" w:hAnsi="Garamond"/>
          <w:b/>
          <w:sz w:val="14"/>
          <w:szCs w:val="14"/>
          <w:lang w:val="en-US"/>
        </w:rPr>
        <w:t>τ</w:t>
      </w:r>
      <w:r w:rsidRPr="00073915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073915">
        <w:rPr>
          <w:rFonts w:ascii="Garamond" w:hAnsi="Garamond"/>
          <w:b/>
          <w:sz w:val="14"/>
          <w:szCs w:val="14"/>
          <w:lang w:val="da-DK"/>
        </w:rPr>
        <w:t xml:space="preserve">= 0.059; </w:t>
      </w:r>
      <w:r w:rsidRPr="00073915">
        <w:rPr>
          <w:rFonts w:ascii="Garamond" w:hAnsi="Garamond"/>
          <w:b/>
          <w:sz w:val="14"/>
          <w:szCs w:val="14"/>
          <w:lang w:val="en-US"/>
        </w:rPr>
        <w:t>χ</w:t>
      </w:r>
      <w:r w:rsidRPr="00073915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073915">
        <w:rPr>
          <w:rFonts w:ascii="Garamond" w:hAnsi="Garamond"/>
          <w:b/>
          <w:sz w:val="14"/>
          <w:szCs w:val="14"/>
          <w:lang w:val="da-DK"/>
        </w:rPr>
        <w:t xml:space="preserve"> = 24.209, </w:t>
      </w:r>
      <w:proofErr w:type="spellStart"/>
      <w:r w:rsidRPr="00073915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073915">
        <w:rPr>
          <w:rFonts w:ascii="Garamond" w:hAnsi="Garamond"/>
          <w:b/>
          <w:sz w:val="14"/>
          <w:szCs w:val="14"/>
          <w:lang w:val="da-DK"/>
        </w:rPr>
        <w:t xml:space="preserve"> = 11 (P&lt;0.012); I</w:t>
      </w:r>
      <w:r w:rsidRPr="00073915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073915">
        <w:rPr>
          <w:rFonts w:ascii="Garamond" w:hAnsi="Garamond"/>
          <w:b/>
          <w:sz w:val="14"/>
          <w:szCs w:val="14"/>
          <w:lang w:val="da-DK"/>
        </w:rPr>
        <w:t xml:space="preserve"> = 54%;</w:t>
      </w:r>
    </w:p>
    <w:p w14:paraId="0800F302" w14:textId="77777777" w:rsidR="00073915" w:rsidRPr="00073915" w:rsidRDefault="00073915" w:rsidP="00073915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073915">
        <w:rPr>
          <w:rFonts w:ascii="Garamond" w:hAnsi="Garamond"/>
          <w:b/>
          <w:sz w:val="14"/>
          <w:szCs w:val="14"/>
          <w:lang w:val="en-US"/>
        </w:rPr>
        <w:t>Test for overall effect: Z = -2.423 (P&lt;0.015)</w:t>
      </w:r>
    </w:p>
    <w:p w14:paraId="277740D6" w14:textId="77777777" w:rsidR="00073915" w:rsidRDefault="0007391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</w:p>
    <w:p w14:paraId="503E6418" w14:textId="24FF128F" w:rsidR="00906A05" w:rsidRPr="00230EBD" w:rsidRDefault="00906A05" w:rsidP="0007391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t>b</w:t>
      </w:r>
      <w:r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0492C6C9" w14:textId="03E1EFA5" w:rsidR="00906A05" w:rsidRPr="00230EBD" w:rsidRDefault="0007391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CD70CD">
        <w:rPr>
          <w:noProof/>
        </w:rPr>
        <w:drawing>
          <wp:inline distT="0" distB="0" distL="0" distR="0" wp14:anchorId="0DB34D3C" wp14:editId="32A6A46E">
            <wp:extent cx="5720080" cy="3511296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7" b="46241"/>
                    <a:stretch/>
                  </pic:blipFill>
                  <pic:spPr bwMode="auto">
                    <a:xfrm>
                      <a:off x="0" y="0"/>
                      <a:ext cx="5720715" cy="351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5DD36" w14:textId="77777777" w:rsidR="00073915" w:rsidRPr="00073915" w:rsidRDefault="00073915" w:rsidP="00073915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073915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073915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073915">
        <w:rPr>
          <w:rFonts w:ascii="Garamond" w:hAnsi="Garamond"/>
          <w:b/>
          <w:sz w:val="14"/>
          <w:szCs w:val="14"/>
          <w:lang w:val="en-US"/>
        </w:rPr>
        <w:t>τ</w:t>
      </w:r>
      <w:r w:rsidRPr="00073915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073915">
        <w:rPr>
          <w:rFonts w:ascii="Garamond" w:hAnsi="Garamond"/>
          <w:b/>
          <w:sz w:val="14"/>
          <w:szCs w:val="14"/>
          <w:lang w:val="da-DK"/>
        </w:rPr>
        <w:t xml:space="preserve">= 0.057; </w:t>
      </w:r>
      <w:r w:rsidRPr="00073915">
        <w:rPr>
          <w:rFonts w:ascii="Garamond" w:hAnsi="Garamond"/>
          <w:b/>
          <w:sz w:val="14"/>
          <w:szCs w:val="14"/>
          <w:lang w:val="en-US"/>
        </w:rPr>
        <w:t>χ</w:t>
      </w:r>
      <w:r w:rsidRPr="00073915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073915">
        <w:rPr>
          <w:rFonts w:ascii="Garamond" w:hAnsi="Garamond"/>
          <w:b/>
          <w:sz w:val="14"/>
          <w:szCs w:val="14"/>
          <w:lang w:val="da-DK"/>
        </w:rPr>
        <w:t xml:space="preserve"> = 57.748 </w:t>
      </w:r>
      <w:proofErr w:type="spellStart"/>
      <w:r w:rsidRPr="00073915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073915">
        <w:rPr>
          <w:rFonts w:ascii="Garamond" w:hAnsi="Garamond"/>
          <w:b/>
          <w:sz w:val="14"/>
          <w:szCs w:val="14"/>
          <w:lang w:val="da-DK"/>
        </w:rPr>
        <w:t xml:space="preserve"> = 22 (P&lt;0.0001); I</w:t>
      </w:r>
      <w:r w:rsidRPr="00073915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073915">
        <w:rPr>
          <w:rFonts w:ascii="Garamond" w:hAnsi="Garamond"/>
          <w:b/>
          <w:sz w:val="14"/>
          <w:szCs w:val="14"/>
          <w:lang w:val="da-DK"/>
        </w:rPr>
        <w:t xml:space="preserve"> = 62%;</w:t>
      </w:r>
    </w:p>
    <w:p w14:paraId="19245CDA" w14:textId="77777777" w:rsidR="00073915" w:rsidRPr="00073915" w:rsidRDefault="00073915" w:rsidP="00073915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073915">
        <w:rPr>
          <w:rFonts w:ascii="Garamond" w:hAnsi="Garamond"/>
          <w:b/>
          <w:sz w:val="14"/>
          <w:szCs w:val="14"/>
          <w:lang w:val="en-US"/>
        </w:rPr>
        <w:t>Test for overall effect: Z = -7.969 (P&lt;0.0001)</w:t>
      </w:r>
    </w:p>
    <w:p w14:paraId="08B42DE5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0DE0CD3D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042E43D4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6D0B9C7D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lastRenderedPageBreak/>
        <w:t>Figure 5: Meta-analysis of double-blind RCTs studies comparing medication scores between AIT (SCIT or SLIT) and placebo groups (random-effects model)</w:t>
      </w:r>
    </w:p>
    <w:p w14:paraId="717F528E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3C8F1396" w14:textId="1F7D76CC" w:rsidR="00906A05" w:rsidRPr="00BF14DE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57EF4106" w14:textId="39374DE5" w:rsidR="00906A05" w:rsidRPr="00230EBD" w:rsidRDefault="00F44E0B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  <w:r w:rsidRPr="004B062F">
        <w:rPr>
          <w:noProof/>
        </w:rPr>
        <w:drawing>
          <wp:inline distT="0" distB="0" distL="0" distR="0" wp14:anchorId="19B4224F" wp14:editId="2E94FB8E">
            <wp:extent cx="5727281" cy="5025542"/>
            <wp:effectExtent l="0" t="0" r="6985" b="381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4" b="28052"/>
                    <a:stretch/>
                  </pic:blipFill>
                  <pic:spPr bwMode="auto">
                    <a:xfrm>
                      <a:off x="0" y="0"/>
                      <a:ext cx="5727700" cy="50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72D8F" w14:textId="77777777" w:rsidR="00F44E0B" w:rsidRPr="00716B8B" w:rsidRDefault="00F44E0B" w:rsidP="00F44E0B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074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110.337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44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(P&lt;0.0001);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60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14FBC97A" w14:textId="77777777" w:rsidR="00F44E0B" w:rsidRPr="00716B8B" w:rsidRDefault="00F44E0B" w:rsidP="00F44E0B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6.502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(P&lt;0.0001)</w:t>
      </w:r>
    </w:p>
    <w:p w14:paraId="0351623E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109E73BA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29CA534E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1EA9BAB" w14:textId="77777777" w:rsidR="00906A05" w:rsidRPr="00230EBD" w:rsidRDefault="00906A05" w:rsidP="00906A05">
      <w:pPr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br w:type="page"/>
      </w:r>
    </w:p>
    <w:p w14:paraId="3062E223" w14:textId="77777777" w:rsidR="00906A05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lastRenderedPageBreak/>
        <w:t>F</w:t>
      </w:r>
      <w:r>
        <w:rPr>
          <w:rFonts w:ascii="Garamond" w:hAnsi="Garamond" w:cs="Arial"/>
          <w:b/>
          <w:sz w:val="22"/>
          <w:szCs w:val="22"/>
          <w:lang w:val="en-US"/>
        </w:rPr>
        <w:t>igure 6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: Meta-analysis of double-blind RCTs comparing medication scores between 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(a)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SCIT and placebo groups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 and (b)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SLIT and placebo groups (random-effects model</w:t>
      </w:r>
      <w:r>
        <w:rPr>
          <w:rFonts w:ascii="Garamond" w:hAnsi="Garamond" w:cs="Arial"/>
          <w:b/>
          <w:sz w:val="22"/>
          <w:szCs w:val="22"/>
          <w:lang w:val="en-US"/>
        </w:rPr>
        <w:t>s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5C8A2B96" w14:textId="77777777" w:rsidR="00906A05" w:rsidRPr="00230EBD" w:rsidRDefault="00906A0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sz w:val="22"/>
          <w:szCs w:val="22"/>
          <w:lang w:val="en-US"/>
        </w:rPr>
        <w:t>a)</w:t>
      </w:r>
    </w:p>
    <w:p w14:paraId="3BB6EF49" w14:textId="5D47C43A" w:rsidR="00906A05" w:rsidRPr="00230EBD" w:rsidRDefault="00F14DEF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174D1F">
        <w:rPr>
          <w:noProof/>
        </w:rPr>
        <w:drawing>
          <wp:inline distT="0" distB="0" distL="0" distR="0" wp14:anchorId="79B47D8E" wp14:editId="1C41A973">
            <wp:extent cx="5717972" cy="2778826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3" b="54626"/>
                    <a:stretch/>
                  </pic:blipFill>
                  <pic:spPr bwMode="auto">
                    <a:xfrm>
                      <a:off x="0" y="0"/>
                      <a:ext cx="5718175" cy="27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6A0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3019A" wp14:editId="100138A8">
                <wp:simplePos x="0" y="0"/>
                <wp:positionH relativeFrom="column">
                  <wp:posOffset>492760</wp:posOffset>
                </wp:positionH>
                <wp:positionV relativeFrom="paragraph">
                  <wp:posOffset>193040</wp:posOffset>
                </wp:positionV>
                <wp:extent cx="5251450" cy="1651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DBD783C" id="Rectangle 57" o:spid="_x0000_s1026" style="position:absolute;margin-left:38.8pt;margin-top:15.2pt;width:413.5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" fillcolor="white [3212]" stroked="f" strokeweight=".5pt">
                <v:path arrowok="t"/>
              </v:rect>
            </w:pict>
          </mc:Fallback>
        </mc:AlternateContent>
      </w:r>
    </w:p>
    <w:p w14:paraId="0810C7A8" w14:textId="77777777" w:rsidR="00F14DEF" w:rsidRPr="00716B8B" w:rsidRDefault="00F14DEF" w:rsidP="00F14DEF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126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42.241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15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(P&lt;0.0001);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64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06C8328E" w14:textId="77777777" w:rsidR="00F14DEF" w:rsidRPr="00716B8B" w:rsidRDefault="00F14DEF" w:rsidP="00F14DEF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4.399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(P&lt;0.0001)</w:t>
      </w:r>
    </w:p>
    <w:p w14:paraId="643292E7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3DED47FA" w14:textId="77777777" w:rsidR="00F14DEF" w:rsidRDefault="00F14DEF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</w:p>
    <w:p w14:paraId="3CB00584" w14:textId="6A8D127D" w:rsidR="00906A05" w:rsidRPr="00230EBD" w:rsidRDefault="00906A05" w:rsidP="00BF14DE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t>b</w:t>
      </w:r>
      <w:r>
        <w:rPr>
          <w:rFonts w:ascii="Garamond" w:hAnsi="Garamond" w:cs="Arial"/>
          <w:b/>
          <w:sz w:val="22"/>
          <w:szCs w:val="22"/>
          <w:lang w:val="en-US"/>
        </w:rPr>
        <w:t>)</w: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7E876" wp14:editId="080DA481">
                <wp:simplePos x="0" y="0"/>
                <wp:positionH relativeFrom="column">
                  <wp:posOffset>638810</wp:posOffset>
                </wp:positionH>
                <wp:positionV relativeFrom="paragraph">
                  <wp:posOffset>301625</wp:posOffset>
                </wp:positionV>
                <wp:extent cx="4902200" cy="22225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22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3D0972A0" id="Rectangle 58" o:spid="_x0000_s1026" style="position:absolute;margin-left:50.3pt;margin-top:23.75pt;width:386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" fillcolor="white [3212]" stroked="f" strokeweight=".5pt">
                <v:path arrowok="t"/>
              </v:rect>
            </w:pict>
          </mc:Fallback>
        </mc:AlternateContent>
      </w:r>
    </w:p>
    <w:p w14:paraId="47D07963" w14:textId="054E9814" w:rsidR="00906A05" w:rsidRPr="00230EBD" w:rsidRDefault="00F14DEF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B50252">
        <w:rPr>
          <w:noProof/>
        </w:rPr>
        <w:drawing>
          <wp:inline distT="0" distB="0" distL="0" distR="0" wp14:anchorId="332CDF6E" wp14:editId="5B844039">
            <wp:extent cx="5717540" cy="3693226"/>
            <wp:effectExtent l="0" t="0" r="0" b="254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2" b="43975"/>
                    <a:stretch/>
                  </pic:blipFill>
                  <pic:spPr bwMode="auto">
                    <a:xfrm>
                      <a:off x="0" y="0"/>
                      <a:ext cx="5718175" cy="369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F675E" w14:textId="77777777" w:rsidR="00F14DEF" w:rsidRPr="00716B8B" w:rsidRDefault="00F14DEF" w:rsidP="00F14DEF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057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64.535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>8 (P&lt;0.0001);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57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731D61CE" w14:textId="77777777" w:rsidR="00F14DEF" w:rsidRPr="00716B8B" w:rsidRDefault="00F14DEF" w:rsidP="00F14DEF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4.805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(P&lt;0.0001)</w:t>
      </w:r>
    </w:p>
    <w:p w14:paraId="23CD9C0A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21E7F3A4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5A7AA368" w14:textId="5B7D8135" w:rsidR="00906A05" w:rsidRDefault="00906A05" w:rsidP="00906A05">
      <w:pPr>
        <w:rPr>
          <w:rFonts w:ascii="Garamond" w:hAnsi="Garamond" w:cs="Arial"/>
          <w:b/>
          <w:sz w:val="22"/>
          <w:szCs w:val="22"/>
          <w:lang w:val="en-US"/>
        </w:rPr>
      </w:pPr>
    </w:p>
    <w:p w14:paraId="2DDBBBE7" w14:textId="47251E89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Figure 7: Meta-analysis of double-blind RCTs studies comparing </w:t>
      </w:r>
      <w:r w:rsidR="0047592A">
        <w:rPr>
          <w:rFonts w:ascii="Garamond" w:hAnsi="Garamond" w:cs="Arial"/>
          <w:b/>
          <w:sz w:val="22"/>
          <w:szCs w:val="22"/>
          <w:lang w:val="en-US"/>
        </w:rPr>
        <w:t xml:space="preserve">combined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symptom and medication scores between AIT (SCIT or SLIT) and placebo groups (random-effects model)</w:t>
      </w:r>
    </w:p>
    <w:p w14:paraId="61C44EB4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430C3BAA" w14:textId="71669EDA" w:rsidR="00906A05" w:rsidRPr="00230EBD" w:rsidRDefault="00E5297D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0362A1">
        <w:rPr>
          <w:noProof/>
        </w:rPr>
        <w:drawing>
          <wp:inline distT="0" distB="0" distL="0" distR="0" wp14:anchorId="290E981F" wp14:editId="13A89B86">
            <wp:extent cx="5727580" cy="2904134"/>
            <wp:effectExtent l="0" t="0" r="698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6" b="53847"/>
                    <a:stretch/>
                  </pic:blipFill>
                  <pic:spPr bwMode="auto">
                    <a:xfrm>
                      <a:off x="0" y="0"/>
                      <a:ext cx="5727700" cy="29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56D54" w14:textId="77777777" w:rsidR="00E5297D" w:rsidRPr="00716B8B" w:rsidRDefault="00E5297D" w:rsidP="00E5297D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071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33.631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14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</w:t>
      </w:r>
      <w:r>
        <w:rPr>
          <w:rFonts w:ascii="Garamond" w:hAnsi="Garamond"/>
          <w:b/>
          <w:sz w:val="14"/>
          <w:szCs w:val="14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>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58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6310060E" w14:textId="77777777" w:rsidR="00E5297D" w:rsidRPr="00716B8B" w:rsidRDefault="00E5297D" w:rsidP="00E5297D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4.997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(P&lt;0.00</w:t>
      </w:r>
      <w:r>
        <w:rPr>
          <w:rFonts w:ascii="Garamond" w:hAnsi="Garamond"/>
          <w:b/>
          <w:sz w:val="14"/>
          <w:szCs w:val="14"/>
          <w:lang w:val="en-US"/>
        </w:rPr>
        <w:t>1</w:t>
      </w:r>
      <w:r w:rsidRPr="00716B8B">
        <w:rPr>
          <w:rFonts w:ascii="Garamond" w:hAnsi="Garamond"/>
          <w:b/>
          <w:sz w:val="14"/>
          <w:szCs w:val="14"/>
          <w:lang w:val="en-US"/>
        </w:rPr>
        <w:t>)</w:t>
      </w:r>
    </w:p>
    <w:p w14:paraId="033A9279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4759AE4B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56803C4D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109633A3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6D47A9A3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7143BF9C" w14:textId="77777777" w:rsidR="00906A05" w:rsidRPr="00230EBD" w:rsidRDefault="00906A05" w:rsidP="00906A05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val="en-US"/>
        </w:rPr>
      </w:pPr>
    </w:p>
    <w:p w14:paraId="4F1AA501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4C38EF67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3F452CAB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5BCF6553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3E6F0CC0" w14:textId="77777777" w:rsidR="00906A05" w:rsidRPr="00230EBD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</w:p>
    <w:p w14:paraId="4548F54C" w14:textId="77777777" w:rsidR="00906A05" w:rsidRPr="00230EBD" w:rsidRDefault="00906A05" w:rsidP="00906A05">
      <w:pPr>
        <w:rPr>
          <w:rFonts w:ascii="Garamond" w:hAnsi="Garamond" w:cs="Arial"/>
          <w:b/>
          <w:sz w:val="22"/>
          <w:szCs w:val="22"/>
          <w:lang w:val="en-US"/>
        </w:rPr>
      </w:pPr>
      <w:r w:rsidRPr="00230EBD">
        <w:rPr>
          <w:rFonts w:ascii="Garamond" w:hAnsi="Garamond" w:cs="Arial"/>
          <w:b/>
          <w:sz w:val="22"/>
          <w:szCs w:val="22"/>
          <w:lang w:val="en-US"/>
        </w:rPr>
        <w:br w:type="page"/>
      </w:r>
    </w:p>
    <w:p w14:paraId="1AF72C65" w14:textId="10AD0375" w:rsidR="00906A05" w:rsidRDefault="00906A05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sz w:val="22"/>
          <w:szCs w:val="22"/>
          <w:lang w:val="en-US"/>
        </w:rPr>
        <w:lastRenderedPageBreak/>
        <w:t>Figure 8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: Meta-analysis of double-blind RCTs comparing </w:t>
      </w:r>
      <w:r w:rsidR="0047592A">
        <w:rPr>
          <w:rFonts w:ascii="Garamond" w:hAnsi="Garamond" w:cs="Arial"/>
          <w:b/>
          <w:sz w:val="22"/>
          <w:szCs w:val="22"/>
          <w:lang w:val="en-US"/>
        </w:rPr>
        <w:t xml:space="preserve">combined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symptom and medication scores between 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(a)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SCIT and placebo groups </w:t>
      </w:r>
      <w:r>
        <w:rPr>
          <w:rFonts w:ascii="Garamond" w:hAnsi="Garamond" w:cs="Arial"/>
          <w:b/>
          <w:sz w:val="22"/>
          <w:szCs w:val="22"/>
          <w:lang w:val="en-US"/>
        </w:rPr>
        <w:t xml:space="preserve">and (b)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SLIT and placebo groups (random-effects model</w:t>
      </w:r>
      <w:r>
        <w:rPr>
          <w:rFonts w:ascii="Garamond" w:hAnsi="Garamond" w:cs="Arial"/>
          <w:b/>
          <w:sz w:val="22"/>
          <w:szCs w:val="22"/>
          <w:lang w:val="en-US"/>
        </w:rPr>
        <w:t>s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176ED29F" w14:textId="77777777" w:rsidR="00906A05" w:rsidRPr="00230EBD" w:rsidRDefault="00906A0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sz w:val="22"/>
          <w:szCs w:val="22"/>
          <w:lang w:val="en-US"/>
        </w:rPr>
        <w:t>a)</w:t>
      </w:r>
    </w:p>
    <w:p w14:paraId="155E0B2B" w14:textId="56824407" w:rsidR="00B45B3C" w:rsidRDefault="00B45B3C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 w:rsidRPr="007117C2">
        <w:rPr>
          <w:noProof/>
        </w:rPr>
        <w:drawing>
          <wp:inline distT="0" distB="0" distL="0" distR="0" wp14:anchorId="5E78B37B" wp14:editId="578A67F3">
            <wp:extent cx="5717895" cy="2434442"/>
            <wp:effectExtent l="0" t="0" r="0" b="444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2" b="59544"/>
                    <a:stretch/>
                  </pic:blipFill>
                  <pic:spPr bwMode="auto">
                    <a:xfrm>
                      <a:off x="0" y="0"/>
                      <a:ext cx="5718175" cy="24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59AA2" w14:textId="77777777" w:rsidR="00B45B3C" w:rsidRPr="00716B8B" w:rsidRDefault="00B45B3C" w:rsidP="00B45B3C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716B8B">
        <w:rPr>
          <w:rFonts w:ascii="Garamond" w:hAnsi="Garamond"/>
          <w:b/>
          <w:sz w:val="14"/>
          <w:szCs w:val="14"/>
          <w:lang w:val="en-US"/>
        </w:rPr>
        <w:t>τ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716B8B">
        <w:rPr>
          <w:rFonts w:ascii="Garamond" w:hAnsi="Garamond"/>
          <w:b/>
          <w:sz w:val="14"/>
          <w:szCs w:val="14"/>
          <w:lang w:val="da-DK"/>
        </w:rPr>
        <w:t>= 0.</w:t>
      </w:r>
      <w:r>
        <w:rPr>
          <w:rFonts w:ascii="Garamond" w:hAnsi="Garamond"/>
          <w:b/>
          <w:sz w:val="14"/>
          <w:szCs w:val="14"/>
          <w:lang w:val="da-DK"/>
        </w:rPr>
        <w:t>096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; </w:t>
      </w:r>
      <w:r w:rsidRPr="00716B8B">
        <w:rPr>
          <w:rFonts w:ascii="Garamond" w:hAnsi="Garamond"/>
          <w:b/>
          <w:sz w:val="14"/>
          <w:szCs w:val="14"/>
          <w:lang w:val="en-US"/>
        </w:rPr>
        <w:t>χ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23.777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, </w:t>
      </w:r>
      <w:proofErr w:type="spellStart"/>
      <w:r w:rsidRPr="00716B8B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10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(P&lt;0.00</w:t>
      </w:r>
      <w:r>
        <w:rPr>
          <w:rFonts w:ascii="Garamond" w:hAnsi="Garamond"/>
          <w:b/>
          <w:sz w:val="14"/>
          <w:szCs w:val="14"/>
          <w:lang w:val="da-DK"/>
        </w:rPr>
        <w:t>8</w:t>
      </w:r>
      <w:r w:rsidRPr="00716B8B">
        <w:rPr>
          <w:rFonts w:ascii="Garamond" w:hAnsi="Garamond"/>
          <w:b/>
          <w:sz w:val="14"/>
          <w:szCs w:val="14"/>
          <w:lang w:val="da-DK"/>
        </w:rPr>
        <w:t>); I</w:t>
      </w:r>
      <w:r w:rsidRPr="00716B8B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716B8B">
        <w:rPr>
          <w:rFonts w:ascii="Garamond" w:hAnsi="Garamond"/>
          <w:b/>
          <w:sz w:val="14"/>
          <w:szCs w:val="14"/>
          <w:lang w:val="da-DK"/>
        </w:rPr>
        <w:t xml:space="preserve"> = </w:t>
      </w:r>
      <w:r>
        <w:rPr>
          <w:rFonts w:ascii="Garamond" w:hAnsi="Garamond"/>
          <w:b/>
          <w:sz w:val="14"/>
          <w:szCs w:val="14"/>
          <w:lang w:val="da-DK"/>
        </w:rPr>
        <w:t>58</w:t>
      </w:r>
      <w:r w:rsidRPr="00716B8B">
        <w:rPr>
          <w:rFonts w:ascii="Garamond" w:hAnsi="Garamond"/>
          <w:b/>
          <w:sz w:val="14"/>
          <w:szCs w:val="14"/>
          <w:lang w:val="da-DK"/>
        </w:rPr>
        <w:t>%;</w:t>
      </w:r>
    </w:p>
    <w:p w14:paraId="301A1BE8" w14:textId="77777777" w:rsidR="00B45B3C" w:rsidRPr="00716B8B" w:rsidRDefault="00B45B3C" w:rsidP="00B45B3C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716B8B">
        <w:rPr>
          <w:rFonts w:ascii="Garamond" w:hAnsi="Garamond"/>
          <w:b/>
          <w:sz w:val="14"/>
          <w:szCs w:val="14"/>
          <w:lang w:val="en-US"/>
        </w:rPr>
        <w:t>Test for overall effect: Z = -</w:t>
      </w:r>
      <w:r>
        <w:rPr>
          <w:rFonts w:ascii="Garamond" w:hAnsi="Garamond"/>
          <w:b/>
          <w:sz w:val="14"/>
          <w:szCs w:val="14"/>
          <w:lang w:val="en-US"/>
        </w:rPr>
        <w:t>3.984</w:t>
      </w:r>
      <w:r w:rsidRPr="00716B8B">
        <w:rPr>
          <w:rFonts w:ascii="Garamond" w:hAnsi="Garamond"/>
          <w:b/>
          <w:sz w:val="14"/>
          <w:szCs w:val="14"/>
          <w:lang w:val="en-US"/>
        </w:rPr>
        <w:t xml:space="preserve"> (P&lt;0.0</w:t>
      </w:r>
      <w:r>
        <w:rPr>
          <w:rFonts w:ascii="Garamond" w:hAnsi="Garamond"/>
          <w:b/>
          <w:sz w:val="14"/>
          <w:szCs w:val="14"/>
          <w:lang w:val="en-US"/>
        </w:rPr>
        <w:t>0</w:t>
      </w:r>
      <w:r w:rsidRPr="00716B8B">
        <w:rPr>
          <w:rFonts w:ascii="Garamond" w:hAnsi="Garamond"/>
          <w:b/>
          <w:sz w:val="14"/>
          <w:szCs w:val="14"/>
          <w:lang w:val="en-US"/>
        </w:rPr>
        <w:t>0</w:t>
      </w:r>
      <w:r>
        <w:rPr>
          <w:rFonts w:ascii="Garamond" w:hAnsi="Garamond"/>
          <w:b/>
          <w:sz w:val="14"/>
          <w:szCs w:val="14"/>
          <w:lang w:val="en-US"/>
        </w:rPr>
        <w:t>1</w:t>
      </w:r>
      <w:r w:rsidRPr="00716B8B">
        <w:rPr>
          <w:rFonts w:ascii="Garamond" w:hAnsi="Garamond"/>
          <w:b/>
          <w:sz w:val="14"/>
          <w:szCs w:val="14"/>
          <w:lang w:val="en-US"/>
        </w:rPr>
        <w:t>)</w:t>
      </w:r>
    </w:p>
    <w:p w14:paraId="7911DB4F" w14:textId="77777777" w:rsidR="005C7E4E" w:rsidRPr="00217DD8" w:rsidRDefault="005C7E4E" w:rsidP="005C7E4E">
      <w:pPr>
        <w:rPr>
          <w:rFonts w:ascii="Garamond" w:hAnsi="Garamond"/>
          <w:i/>
          <w:sz w:val="13"/>
          <w:szCs w:val="13"/>
        </w:rPr>
      </w:pPr>
      <w:r w:rsidRPr="00217DD8">
        <w:rPr>
          <w:rFonts w:ascii="Garamond" w:hAnsi="Garamond"/>
          <w:i/>
          <w:sz w:val="13"/>
          <w:szCs w:val="13"/>
        </w:rPr>
        <w:t>*denotes SCIT studies</w:t>
      </w:r>
    </w:p>
    <w:p w14:paraId="2BE93D44" w14:textId="77777777" w:rsidR="00B45B3C" w:rsidRDefault="00B45B3C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</w:p>
    <w:p w14:paraId="47BCCAFB" w14:textId="77777777" w:rsidR="00906A05" w:rsidRPr="00230EBD" w:rsidRDefault="00906A05" w:rsidP="00906A05">
      <w:pPr>
        <w:spacing w:line="360" w:lineRule="auto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 w:cs="Arial"/>
          <w:b/>
          <w:sz w:val="22"/>
          <w:szCs w:val="22"/>
          <w:lang w:val="en-US"/>
        </w:rPr>
        <w:t>b)</w:t>
      </w:r>
    </w:p>
    <w:p w14:paraId="30C3CFA8" w14:textId="616EDA0E" w:rsidR="00906A05" w:rsidRPr="00230EBD" w:rsidRDefault="00B45B3C" w:rsidP="00906A05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 w:rsidRPr="00FA04A0">
        <w:rPr>
          <w:noProof/>
        </w:rPr>
        <w:drawing>
          <wp:inline distT="0" distB="0" distL="0" distR="0" wp14:anchorId="081007C2" wp14:editId="6A06438A">
            <wp:extent cx="5716555" cy="1852551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8" b="66809"/>
                    <a:stretch/>
                  </pic:blipFill>
                  <pic:spPr bwMode="auto">
                    <a:xfrm>
                      <a:off x="0" y="0"/>
                      <a:ext cx="5718175" cy="18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6A05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16443" wp14:editId="370062F7">
                <wp:simplePos x="0" y="0"/>
                <wp:positionH relativeFrom="column">
                  <wp:posOffset>675640</wp:posOffset>
                </wp:positionH>
                <wp:positionV relativeFrom="paragraph">
                  <wp:posOffset>268605</wp:posOffset>
                </wp:positionV>
                <wp:extent cx="4764405" cy="13779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440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BFDB1DD" id="Rectangle 60" o:spid="_x0000_s1026" style="position:absolute;margin-left:53.2pt;margin-top:21.15pt;width:375.1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" fillcolor="white [3212]" stroked="f" strokeweight=".5pt">
                <v:path arrowok="t"/>
              </v:rect>
            </w:pict>
          </mc:Fallback>
        </mc:AlternateContent>
      </w:r>
    </w:p>
    <w:p w14:paraId="7CD91365" w14:textId="06CCB0A2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75A0EC92" w14:textId="4F90D553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7644B709" w14:textId="77777777" w:rsidR="00B45B3C" w:rsidRPr="00B45B3C" w:rsidRDefault="00B45B3C" w:rsidP="00B45B3C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B45B3C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B45B3C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B45B3C">
        <w:rPr>
          <w:rFonts w:ascii="Garamond" w:hAnsi="Garamond"/>
          <w:b/>
          <w:sz w:val="14"/>
          <w:szCs w:val="14"/>
          <w:lang w:val="en-US"/>
        </w:rPr>
        <w:t>τ</w:t>
      </w:r>
      <w:r w:rsidRPr="00B45B3C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B45B3C">
        <w:rPr>
          <w:rFonts w:ascii="Garamond" w:hAnsi="Garamond"/>
          <w:b/>
          <w:sz w:val="14"/>
          <w:szCs w:val="14"/>
          <w:lang w:val="da-DK"/>
        </w:rPr>
        <w:t xml:space="preserve">= 0.070; </w:t>
      </w:r>
      <w:r w:rsidRPr="00B45B3C">
        <w:rPr>
          <w:rFonts w:ascii="Garamond" w:hAnsi="Garamond"/>
          <w:b/>
          <w:sz w:val="14"/>
          <w:szCs w:val="14"/>
          <w:lang w:val="en-US"/>
        </w:rPr>
        <w:t>χ</w:t>
      </w:r>
      <w:r w:rsidRPr="00B45B3C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B45B3C">
        <w:rPr>
          <w:rFonts w:ascii="Garamond" w:hAnsi="Garamond"/>
          <w:b/>
          <w:sz w:val="14"/>
          <w:szCs w:val="14"/>
          <w:lang w:val="da-DK"/>
        </w:rPr>
        <w:t xml:space="preserve"> = 8.584, </w:t>
      </w:r>
      <w:proofErr w:type="spellStart"/>
      <w:r w:rsidRPr="00B45B3C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B45B3C">
        <w:rPr>
          <w:rFonts w:ascii="Garamond" w:hAnsi="Garamond"/>
          <w:b/>
          <w:sz w:val="14"/>
          <w:szCs w:val="14"/>
          <w:lang w:val="da-DK"/>
        </w:rPr>
        <w:t xml:space="preserve"> = 3 (P&lt;0.035); I</w:t>
      </w:r>
      <w:r w:rsidRPr="00B45B3C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B45B3C">
        <w:rPr>
          <w:rFonts w:ascii="Garamond" w:hAnsi="Garamond"/>
          <w:b/>
          <w:sz w:val="14"/>
          <w:szCs w:val="14"/>
          <w:lang w:val="da-DK"/>
        </w:rPr>
        <w:t xml:space="preserve"> = 65%;</w:t>
      </w:r>
    </w:p>
    <w:p w14:paraId="452ECC14" w14:textId="77777777" w:rsidR="00B45B3C" w:rsidRPr="00B45B3C" w:rsidRDefault="00B45B3C" w:rsidP="00B45B3C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B45B3C">
        <w:rPr>
          <w:rFonts w:ascii="Garamond" w:hAnsi="Garamond"/>
          <w:b/>
          <w:sz w:val="14"/>
          <w:szCs w:val="14"/>
          <w:lang w:val="en-US"/>
        </w:rPr>
        <w:t>Test for overall effect: Z = -2.648 (P&lt;0.008)</w:t>
      </w:r>
    </w:p>
    <w:p w14:paraId="0254A65A" w14:textId="1249ACFC" w:rsidR="00906A05" w:rsidRPr="00BF14DE" w:rsidRDefault="00906A05" w:rsidP="00DF077F">
      <w:pPr>
        <w:pStyle w:val="NoSpacing"/>
        <w:jc w:val="center"/>
        <w:rPr>
          <w:rFonts w:ascii="Garamond" w:hAnsi="Garamond"/>
          <w:b/>
          <w:szCs w:val="22"/>
          <w:lang w:val="en-US"/>
        </w:rPr>
      </w:pPr>
    </w:p>
    <w:p w14:paraId="2F7E0D81" w14:textId="4E57D962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1B3B5D3F" w14:textId="087EBCA7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0117F8A9" w14:textId="6B9596C6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64C61DEB" w14:textId="57658D36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6DE7414F" w14:textId="5B89A918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4B28F767" w14:textId="74E43E3D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733493A8" w14:textId="29429B83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7B54AB68" w14:textId="283B6BE1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0AA6699D" w14:textId="1AA3EBA3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1D938636" w14:textId="4FA343B2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65480891" w14:textId="6819B4F5" w:rsidR="00872B94" w:rsidRDefault="00872B94" w:rsidP="00872B94">
      <w:pPr>
        <w:spacing w:line="360" w:lineRule="auto"/>
        <w:jc w:val="center"/>
        <w:rPr>
          <w:rFonts w:ascii="Garamond" w:hAnsi="Garamond" w:cs="Arial"/>
          <w:b/>
          <w:sz w:val="22"/>
          <w:szCs w:val="22"/>
          <w:lang w:val="en-US"/>
        </w:rPr>
      </w:pPr>
      <w:r>
        <w:rPr>
          <w:rFonts w:ascii="Garamond" w:hAnsi="Garamond"/>
          <w:b/>
          <w:szCs w:val="22"/>
        </w:rPr>
        <w:lastRenderedPageBreak/>
        <w:t xml:space="preserve">Figure 9: 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Meta-analysis of double-blind RCTs comparing </w:t>
      </w:r>
      <w:r>
        <w:rPr>
          <w:rFonts w:ascii="Garamond" w:hAnsi="Garamond" w:cs="Arial"/>
          <w:b/>
          <w:sz w:val="22"/>
          <w:szCs w:val="22"/>
          <w:lang w:val="en-US"/>
        </w:rPr>
        <w:t>quality of life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 xml:space="preserve"> scores between SCIT and placebo groups (random-effects model</w:t>
      </w:r>
      <w:r>
        <w:rPr>
          <w:rFonts w:ascii="Garamond" w:hAnsi="Garamond" w:cs="Arial"/>
          <w:b/>
          <w:sz w:val="22"/>
          <w:szCs w:val="22"/>
          <w:lang w:val="en-US"/>
        </w:rPr>
        <w:t>s</w:t>
      </w:r>
      <w:r w:rsidRPr="00230EBD">
        <w:rPr>
          <w:rFonts w:ascii="Garamond" w:hAnsi="Garamond" w:cs="Arial"/>
          <w:b/>
          <w:sz w:val="22"/>
          <w:szCs w:val="22"/>
          <w:lang w:val="en-US"/>
        </w:rPr>
        <w:t>)</w:t>
      </w:r>
    </w:p>
    <w:p w14:paraId="4568F64E" w14:textId="1C90AC00" w:rsidR="00906A05" w:rsidRPr="00872B94" w:rsidRDefault="00906A05" w:rsidP="00872B94">
      <w:pPr>
        <w:pStyle w:val="NoSpacing"/>
        <w:rPr>
          <w:rFonts w:ascii="Garamond" w:hAnsi="Garamond"/>
          <w:b/>
          <w:szCs w:val="22"/>
          <w:lang w:val="en-US"/>
        </w:rPr>
      </w:pPr>
    </w:p>
    <w:p w14:paraId="16A68328" w14:textId="3B369151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3771AA0A" w14:textId="0DF95146" w:rsidR="00906A05" w:rsidRDefault="00872B94" w:rsidP="00DF077F">
      <w:pPr>
        <w:pStyle w:val="NoSpacing"/>
        <w:jc w:val="center"/>
        <w:rPr>
          <w:rFonts w:ascii="Garamond" w:hAnsi="Garamond"/>
          <w:b/>
          <w:szCs w:val="22"/>
        </w:rPr>
      </w:pPr>
      <w:r w:rsidRPr="00F36F13">
        <w:rPr>
          <w:noProof/>
        </w:rPr>
        <w:drawing>
          <wp:inline distT="0" distB="0" distL="0" distR="0" wp14:anchorId="30AF91EB" wp14:editId="5A7DB3A5">
            <wp:extent cx="5720634" cy="198973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8" b="64797"/>
                    <a:stretch/>
                  </pic:blipFill>
                  <pic:spPr bwMode="auto">
                    <a:xfrm>
                      <a:off x="0" y="0"/>
                      <a:ext cx="5720715" cy="19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F261B" w14:textId="1E9F1A38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58BD87CC" w14:textId="6E8A89B9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63ADB3D4" w14:textId="77777777" w:rsidR="00872B94" w:rsidRPr="00872B94" w:rsidRDefault="00872B94" w:rsidP="00872B94">
      <w:pPr>
        <w:spacing w:line="360" w:lineRule="auto"/>
        <w:rPr>
          <w:rFonts w:ascii="Garamond" w:hAnsi="Garamond"/>
          <w:b/>
          <w:sz w:val="14"/>
          <w:szCs w:val="14"/>
          <w:lang w:val="da-DK"/>
        </w:rPr>
      </w:pPr>
      <w:proofErr w:type="spellStart"/>
      <w:r w:rsidRPr="00872B94">
        <w:rPr>
          <w:rFonts w:ascii="Garamond" w:hAnsi="Garamond"/>
          <w:b/>
          <w:sz w:val="14"/>
          <w:szCs w:val="14"/>
          <w:lang w:val="da-DK"/>
        </w:rPr>
        <w:t>Heterogeneity</w:t>
      </w:r>
      <w:proofErr w:type="spellEnd"/>
      <w:r w:rsidRPr="00872B94">
        <w:rPr>
          <w:rFonts w:ascii="Garamond" w:hAnsi="Garamond"/>
          <w:b/>
          <w:sz w:val="14"/>
          <w:szCs w:val="14"/>
          <w:lang w:val="da-DK"/>
        </w:rPr>
        <w:t xml:space="preserve">: </w:t>
      </w:r>
      <w:r w:rsidRPr="00872B94">
        <w:rPr>
          <w:rFonts w:ascii="Garamond" w:hAnsi="Garamond"/>
          <w:b/>
          <w:sz w:val="14"/>
          <w:szCs w:val="14"/>
          <w:lang w:val="en-US"/>
        </w:rPr>
        <w:t>τ</w:t>
      </w:r>
      <w:r w:rsidRPr="00872B94">
        <w:rPr>
          <w:rFonts w:ascii="Garamond" w:hAnsi="Garamond"/>
          <w:b/>
          <w:sz w:val="14"/>
          <w:szCs w:val="14"/>
          <w:vertAlign w:val="superscript"/>
          <w:lang w:val="da-DK"/>
        </w:rPr>
        <w:t xml:space="preserve">2 </w:t>
      </w:r>
      <w:r w:rsidRPr="00872B94">
        <w:rPr>
          <w:rFonts w:ascii="Garamond" w:hAnsi="Garamond"/>
          <w:b/>
          <w:sz w:val="14"/>
          <w:szCs w:val="14"/>
          <w:lang w:val="da-DK"/>
        </w:rPr>
        <w:t xml:space="preserve">= 0.186; </w:t>
      </w:r>
      <w:r w:rsidRPr="00872B94">
        <w:rPr>
          <w:rFonts w:ascii="Garamond" w:hAnsi="Garamond"/>
          <w:b/>
          <w:sz w:val="14"/>
          <w:szCs w:val="14"/>
          <w:lang w:val="en-US"/>
        </w:rPr>
        <w:t>χ</w:t>
      </w:r>
      <w:r w:rsidRPr="00872B94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872B94">
        <w:rPr>
          <w:rFonts w:ascii="Garamond" w:hAnsi="Garamond"/>
          <w:b/>
          <w:sz w:val="14"/>
          <w:szCs w:val="14"/>
          <w:lang w:val="da-DK"/>
        </w:rPr>
        <w:t xml:space="preserve"> = 28.432, </w:t>
      </w:r>
      <w:proofErr w:type="spellStart"/>
      <w:r w:rsidRPr="00872B94">
        <w:rPr>
          <w:rFonts w:ascii="Garamond" w:hAnsi="Garamond"/>
          <w:b/>
          <w:sz w:val="14"/>
          <w:szCs w:val="14"/>
          <w:lang w:val="da-DK"/>
        </w:rPr>
        <w:t>df</w:t>
      </w:r>
      <w:proofErr w:type="spellEnd"/>
      <w:r w:rsidRPr="00872B94">
        <w:rPr>
          <w:rFonts w:ascii="Garamond" w:hAnsi="Garamond"/>
          <w:b/>
          <w:sz w:val="14"/>
          <w:szCs w:val="14"/>
          <w:lang w:val="da-DK"/>
        </w:rPr>
        <w:t xml:space="preserve"> = 5 (P&lt;0.0001); I</w:t>
      </w:r>
      <w:r w:rsidRPr="00872B94">
        <w:rPr>
          <w:rFonts w:ascii="Garamond" w:hAnsi="Garamond"/>
          <w:b/>
          <w:sz w:val="14"/>
          <w:szCs w:val="14"/>
          <w:vertAlign w:val="superscript"/>
          <w:lang w:val="da-DK"/>
        </w:rPr>
        <w:t>2</w:t>
      </w:r>
      <w:r w:rsidRPr="00872B94">
        <w:rPr>
          <w:rFonts w:ascii="Garamond" w:hAnsi="Garamond"/>
          <w:b/>
          <w:sz w:val="14"/>
          <w:szCs w:val="14"/>
          <w:lang w:val="da-DK"/>
        </w:rPr>
        <w:t xml:space="preserve"> = 82%;</w:t>
      </w:r>
    </w:p>
    <w:p w14:paraId="19D8BB10" w14:textId="77777777" w:rsidR="00872B94" w:rsidRPr="00872B94" w:rsidRDefault="00872B94" w:rsidP="00872B94">
      <w:pPr>
        <w:spacing w:line="360" w:lineRule="auto"/>
        <w:rPr>
          <w:rFonts w:ascii="Garamond" w:hAnsi="Garamond"/>
          <w:b/>
          <w:sz w:val="14"/>
          <w:szCs w:val="14"/>
          <w:lang w:val="en-US"/>
        </w:rPr>
      </w:pPr>
      <w:r w:rsidRPr="00872B94">
        <w:rPr>
          <w:rFonts w:ascii="Garamond" w:hAnsi="Garamond"/>
          <w:b/>
          <w:sz w:val="14"/>
          <w:szCs w:val="14"/>
          <w:lang w:val="en-US"/>
        </w:rPr>
        <w:t>Test for overall effect: Z = -1.764 (P&lt;0.078)</w:t>
      </w:r>
    </w:p>
    <w:p w14:paraId="53D27A10" w14:textId="3792F9C8" w:rsidR="00906A05" w:rsidRPr="00872B94" w:rsidRDefault="00906A05" w:rsidP="00DF077F">
      <w:pPr>
        <w:pStyle w:val="NoSpacing"/>
        <w:jc w:val="center"/>
        <w:rPr>
          <w:rFonts w:ascii="Garamond" w:hAnsi="Garamond"/>
          <w:b/>
          <w:szCs w:val="22"/>
          <w:lang w:val="en-US"/>
        </w:rPr>
      </w:pPr>
    </w:p>
    <w:p w14:paraId="1C85464D" w14:textId="318AD5D6" w:rsidR="00906A05" w:rsidRDefault="00906A05" w:rsidP="00DF077F">
      <w:pPr>
        <w:pStyle w:val="NoSpacing"/>
        <w:jc w:val="center"/>
        <w:rPr>
          <w:rFonts w:ascii="Garamond" w:hAnsi="Garamond"/>
          <w:b/>
          <w:szCs w:val="22"/>
        </w:rPr>
      </w:pPr>
    </w:p>
    <w:p w14:paraId="3D401357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5E32BF81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5BE99BF7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2C114659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2DC48239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66C49FE5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2036F035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76A9D6D3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6CA357FB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517337C9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4C3000BF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68997A59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62F795CD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4F3AC1C6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C289CC7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5D133B95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45E1B34C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7EA84139" w14:textId="77777777" w:rsidR="00872B94" w:rsidRDefault="00872B94" w:rsidP="000751C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sectPr w:rsidR="00872B94" w:rsidSect="001076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E5F4" w14:textId="77777777" w:rsidR="00410C6D" w:rsidRDefault="00410C6D" w:rsidP="00107671">
      <w:r>
        <w:separator/>
      </w:r>
    </w:p>
  </w:endnote>
  <w:endnote w:type="continuationSeparator" w:id="0">
    <w:p w14:paraId="6FE1A820" w14:textId="77777777" w:rsidR="00410C6D" w:rsidRDefault="00410C6D" w:rsidP="001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81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8190D" w14:textId="00A178C9" w:rsidR="003E2878" w:rsidRDefault="003E28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D540C2" w14:textId="77777777" w:rsidR="003E2878" w:rsidRDefault="003E28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30D0" w14:textId="77777777" w:rsidR="00410C6D" w:rsidRDefault="00410C6D" w:rsidP="00107671">
      <w:r>
        <w:separator/>
      </w:r>
    </w:p>
  </w:footnote>
  <w:footnote w:type="continuationSeparator" w:id="0">
    <w:p w14:paraId="7CFDAA59" w14:textId="77777777" w:rsidR="00410C6D" w:rsidRDefault="00410C6D" w:rsidP="00107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951D" w14:textId="16E3BF04" w:rsidR="003E2878" w:rsidRPr="00A1696F" w:rsidRDefault="003E2878" w:rsidP="00C32A01">
    <w:pPr>
      <w:pStyle w:val="Header"/>
      <w:jc w:val="right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0EB"/>
    <w:multiLevelType w:val="hybridMultilevel"/>
    <w:tmpl w:val="9FE8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053D"/>
    <w:multiLevelType w:val="hybridMultilevel"/>
    <w:tmpl w:val="6748CA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D0E1F"/>
    <w:multiLevelType w:val="hybridMultilevel"/>
    <w:tmpl w:val="B94E8D1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E55636A"/>
    <w:multiLevelType w:val="multilevel"/>
    <w:tmpl w:val="647C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08396C"/>
    <w:multiLevelType w:val="hybridMultilevel"/>
    <w:tmpl w:val="BA20ECE4"/>
    <w:lvl w:ilvl="0" w:tplc="B9965D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8"/>
    <w:rsid w:val="00003DCA"/>
    <w:rsid w:val="00016E6C"/>
    <w:rsid w:val="00070E77"/>
    <w:rsid w:val="00073915"/>
    <w:rsid w:val="000751CE"/>
    <w:rsid w:val="0007666C"/>
    <w:rsid w:val="00091700"/>
    <w:rsid w:val="000B2CDB"/>
    <w:rsid w:val="000D01F7"/>
    <w:rsid w:val="000D6CD0"/>
    <w:rsid w:val="000D7367"/>
    <w:rsid w:val="000E1764"/>
    <w:rsid w:val="000F655C"/>
    <w:rsid w:val="0010515A"/>
    <w:rsid w:val="00107671"/>
    <w:rsid w:val="00126098"/>
    <w:rsid w:val="00130CB4"/>
    <w:rsid w:val="001332C6"/>
    <w:rsid w:val="00140985"/>
    <w:rsid w:val="001601CD"/>
    <w:rsid w:val="001737C2"/>
    <w:rsid w:val="001A008E"/>
    <w:rsid w:val="001A1EA8"/>
    <w:rsid w:val="001B14D3"/>
    <w:rsid w:val="001D1047"/>
    <w:rsid w:val="002113D3"/>
    <w:rsid w:val="00213B98"/>
    <w:rsid w:val="00214066"/>
    <w:rsid w:val="0021752B"/>
    <w:rsid w:val="002345C1"/>
    <w:rsid w:val="00242160"/>
    <w:rsid w:val="00247787"/>
    <w:rsid w:val="002A47F0"/>
    <w:rsid w:val="002B625D"/>
    <w:rsid w:val="00320C89"/>
    <w:rsid w:val="00362F1E"/>
    <w:rsid w:val="00364941"/>
    <w:rsid w:val="0037226F"/>
    <w:rsid w:val="003804EF"/>
    <w:rsid w:val="003B50D2"/>
    <w:rsid w:val="003C2960"/>
    <w:rsid w:val="003D6F1B"/>
    <w:rsid w:val="003E2878"/>
    <w:rsid w:val="003E5D32"/>
    <w:rsid w:val="00410C6D"/>
    <w:rsid w:val="00433998"/>
    <w:rsid w:val="00435812"/>
    <w:rsid w:val="00435C65"/>
    <w:rsid w:val="00472D37"/>
    <w:rsid w:val="0047592A"/>
    <w:rsid w:val="004778BF"/>
    <w:rsid w:val="004C6EC4"/>
    <w:rsid w:val="004D3C5C"/>
    <w:rsid w:val="004E1C09"/>
    <w:rsid w:val="004E4534"/>
    <w:rsid w:val="004E7468"/>
    <w:rsid w:val="00502511"/>
    <w:rsid w:val="00504AA6"/>
    <w:rsid w:val="00512B9D"/>
    <w:rsid w:val="0053308D"/>
    <w:rsid w:val="00533C5C"/>
    <w:rsid w:val="0054586E"/>
    <w:rsid w:val="00550C1B"/>
    <w:rsid w:val="00566CE5"/>
    <w:rsid w:val="005733B8"/>
    <w:rsid w:val="00587D94"/>
    <w:rsid w:val="005A24F8"/>
    <w:rsid w:val="005A4CDF"/>
    <w:rsid w:val="005C7E4E"/>
    <w:rsid w:val="005D2374"/>
    <w:rsid w:val="005F2A48"/>
    <w:rsid w:val="005F663A"/>
    <w:rsid w:val="00604E2A"/>
    <w:rsid w:val="006062F4"/>
    <w:rsid w:val="00607198"/>
    <w:rsid w:val="006127EF"/>
    <w:rsid w:val="00614F26"/>
    <w:rsid w:val="00623A80"/>
    <w:rsid w:val="0063066D"/>
    <w:rsid w:val="00640D52"/>
    <w:rsid w:val="00651007"/>
    <w:rsid w:val="00677B85"/>
    <w:rsid w:val="006825A1"/>
    <w:rsid w:val="006A4AE0"/>
    <w:rsid w:val="006A7686"/>
    <w:rsid w:val="006A776D"/>
    <w:rsid w:val="006C0844"/>
    <w:rsid w:val="006F0670"/>
    <w:rsid w:val="00714A0F"/>
    <w:rsid w:val="00735F61"/>
    <w:rsid w:val="0076683F"/>
    <w:rsid w:val="00786C7B"/>
    <w:rsid w:val="0079435B"/>
    <w:rsid w:val="007B5184"/>
    <w:rsid w:val="00803CE9"/>
    <w:rsid w:val="00814D6E"/>
    <w:rsid w:val="00832155"/>
    <w:rsid w:val="00847D9C"/>
    <w:rsid w:val="00872B94"/>
    <w:rsid w:val="00875A7A"/>
    <w:rsid w:val="0088662F"/>
    <w:rsid w:val="008C1B33"/>
    <w:rsid w:val="008C2024"/>
    <w:rsid w:val="008E7012"/>
    <w:rsid w:val="0090297A"/>
    <w:rsid w:val="00906A05"/>
    <w:rsid w:val="00941433"/>
    <w:rsid w:val="009524F8"/>
    <w:rsid w:val="009B2C60"/>
    <w:rsid w:val="009C7E1C"/>
    <w:rsid w:val="009D1A96"/>
    <w:rsid w:val="00A1696F"/>
    <w:rsid w:val="00A228BA"/>
    <w:rsid w:val="00A24238"/>
    <w:rsid w:val="00A251C7"/>
    <w:rsid w:val="00A5614B"/>
    <w:rsid w:val="00A63406"/>
    <w:rsid w:val="00A91434"/>
    <w:rsid w:val="00A93DA8"/>
    <w:rsid w:val="00AC1C2D"/>
    <w:rsid w:val="00AC5F8A"/>
    <w:rsid w:val="00AC717D"/>
    <w:rsid w:val="00AD1423"/>
    <w:rsid w:val="00AD1755"/>
    <w:rsid w:val="00B05A13"/>
    <w:rsid w:val="00B06671"/>
    <w:rsid w:val="00B21244"/>
    <w:rsid w:val="00B21D53"/>
    <w:rsid w:val="00B45B3C"/>
    <w:rsid w:val="00B55318"/>
    <w:rsid w:val="00BA3C17"/>
    <w:rsid w:val="00BF14DE"/>
    <w:rsid w:val="00C043AB"/>
    <w:rsid w:val="00C2644E"/>
    <w:rsid w:val="00C32A01"/>
    <w:rsid w:val="00C417F9"/>
    <w:rsid w:val="00C66CFE"/>
    <w:rsid w:val="00C67385"/>
    <w:rsid w:val="00C77A84"/>
    <w:rsid w:val="00C810AB"/>
    <w:rsid w:val="00C8113B"/>
    <w:rsid w:val="00CB3A66"/>
    <w:rsid w:val="00CD09D6"/>
    <w:rsid w:val="00CF0E6A"/>
    <w:rsid w:val="00D556AD"/>
    <w:rsid w:val="00D557C7"/>
    <w:rsid w:val="00D55EE3"/>
    <w:rsid w:val="00D734E5"/>
    <w:rsid w:val="00D962EA"/>
    <w:rsid w:val="00DD0406"/>
    <w:rsid w:val="00DD75A9"/>
    <w:rsid w:val="00DE26A3"/>
    <w:rsid w:val="00DF0120"/>
    <w:rsid w:val="00DF077F"/>
    <w:rsid w:val="00DF77EB"/>
    <w:rsid w:val="00E21F87"/>
    <w:rsid w:val="00E25CD0"/>
    <w:rsid w:val="00E31B50"/>
    <w:rsid w:val="00E5297D"/>
    <w:rsid w:val="00E56B27"/>
    <w:rsid w:val="00E76AEC"/>
    <w:rsid w:val="00EB4479"/>
    <w:rsid w:val="00EB74D3"/>
    <w:rsid w:val="00EE021E"/>
    <w:rsid w:val="00EE13EE"/>
    <w:rsid w:val="00EE585D"/>
    <w:rsid w:val="00EF62DD"/>
    <w:rsid w:val="00F14DEF"/>
    <w:rsid w:val="00F25411"/>
    <w:rsid w:val="00F44E0B"/>
    <w:rsid w:val="00F63D11"/>
    <w:rsid w:val="00F67B72"/>
    <w:rsid w:val="00F75B53"/>
    <w:rsid w:val="00F9738A"/>
    <w:rsid w:val="00FB5875"/>
    <w:rsid w:val="00FD2CD5"/>
    <w:rsid w:val="00FF3DFA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733B"/>
  <w15:chartTrackingRefBased/>
  <w15:docId w15:val="{4F497AAE-3140-400F-B86A-892A183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2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2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A24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24238"/>
    <w:rPr>
      <w:rFonts w:ascii="Times New Roman" w:eastAsia="Times New Roman" w:hAnsi="Times New Roman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99"/>
    <w:qFormat/>
    <w:rsid w:val="00A242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2423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A2423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8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uiPriority w:val="99"/>
    <w:qFormat/>
    <w:rsid w:val="00A24238"/>
    <w:rPr>
      <w:b/>
      <w:bCs/>
    </w:rPr>
  </w:style>
  <w:style w:type="table" w:styleId="TableGrid">
    <w:name w:val="Table Grid"/>
    <w:basedOn w:val="TableNormal"/>
    <w:uiPriority w:val="59"/>
    <w:rsid w:val="00A2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42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A24238"/>
  </w:style>
  <w:style w:type="paragraph" w:styleId="Header">
    <w:name w:val="header"/>
    <w:basedOn w:val="Normal"/>
    <w:link w:val="HeaderChar"/>
    <w:uiPriority w:val="99"/>
    <w:rsid w:val="00A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A24238"/>
    <w:rPr>
      <w:color w:val="0000FF"/>
      <w:u w:val="single"/>
    </w:rPr>
  </w:style>
  <w:style w:type="character" w:styleId="CommentReference">
    <w:name w:val="annotation reference"/>
    <w:uiPriority w:val="99"/>
    <w:semiHidden/>
    <w:rsid w:val="00A2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A24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42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archhistory-search-term">
    <w:name w:val="searchhistory-search-term"/>
    <w:basedOn w:val="DefaultParagraphFont"/>
    <w:uiPriority w:val="99"/>
    <w:rsid w:val="00A24238"/>
  </w:style>
  <w:style w:type="character" w:customStyle="1" w:styleId="style21">
    <w:name w:val="style21"/>
    <w:uiPriority w:val="99"/>
    <w:rsid w:val="00A24238"/>
    <w:rPr>
      <w:rFonts w:ascii="Arial" w:hAnsi="Arial" w:cs="Arial" w:hint="default"/>
      <w:sz w:val="16"/>
      <w:szCs w:val="16"/>
    </w:rPr>
  </w:style>
  <w:style w:type="character" w:styleId="Emphasis">
    <w:name w:val="Emphasis"/>
    <w:uiPriority w:val="99"/>
    <w:qFormat/>
    <w:rsid w:val="00A24238"/>
    <w:rPr>
      <w:i/>
      <w:iCs/>
    </w:rPr>
  </w:style>
  <w:style w:type="paragraph" w:styleId="NormalWeb">
    <w:name w:val="Normal (Web)"/>
    <w:basedOn w:val="Normal"/>
    <w:uiPriority w:val="99"/>
    <w:rsid w:val="00A24238"/>
    <w:pPr>
      <w:spacing w:before="137" w:after="137"/>
    </w:pPr>
  </w:style>
  <w:style w:type="paragraph" w:styleId="EndnoteText">
    <w:name w:val="endnote text"/>
    <w:basedOn w:val="Normal"/>
    <w:link w:val="EndnoteTextChar"/>
    <w:uiPriority w:val="99"/>
    <w:rsid w:val="00A24238"/>
  </w:style>
  <w:style w:type="character" w:customStyle="1" w:styleId="EndnoteTextChar">
    <w:name w:val="Endnote Text Char"/>
    <w:basedOn w:val="DefaultParagraphFont"/>
    <w:link w:val="EndnoteText"/>
    <w:uiPriority w:val="99"/>
    <w:rsid w:val="00A242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dnoteReference">
    <w:name w:val="endnote reference"/>
    <w:uiPriority w:val="99"/>
    <w:rsid w:val="00A2423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238"/>
    <w:rPr>
      <w:rFonts w:ascii="Courier" w:eastAsia="Times New Roman" w:hAnsi="Courier" w:cs="Courier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242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42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A24238"/>
  </w:style>
  <w:style w:type="character" w:customStyle="1" w:styleId="dbname">
    <w:name w:val="dbname"/>
    <w:basedOn w:val="DefaultParagraphFont"/>
    <w:uiPriority w:val="99"/>
    <w:rsid w:val="00A24238"/>
  </w:style>
  <w:style w:type="character" w:customStyle="1" w:styleId="dbdate">
    <w:name w:val="dbdate"/>
    <w:basedOn w:val="DefaultParagraphFont"/>
    <w:uiPriority w:val="99"/>
    <w:rsid w:val="00A24238"/>
  </w:style>
  <w:style w:type="character" w:customStyle="1" w:styleId="label">
    <w:name w:val="label"/>
    <w:basedOn w:val="DefaultParagraphFont"/>
    <w:uiPriority w:val="99"/>
    <w:rsid w:val="00A24238"/>
  </w:style>
  <w:style w:type="paragraph" w:styleId="PlainText">
    <w:name w:val="Plain Text"/>
    <w:basedOn w:val="Normal"/>
    <w:link w:val="PlainTextChar"/>
    <w:uiPriority w:val="99"/>
    <w:unhideWhenUsed/>
    <w:rsid w:val="00A24238"/>
    <w:rPr>
      <w:rFonts w:ascii="Consolas" w:eastAsiaTheme="minorHAnsi" w:hAnsi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4238"/>
    <w:rPr>
      <w:rFonts w:ascii="Consolas" w:hAnsi="Consolas" w:cs="Times New Roman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rsid w:val="00A24238"/>
  </w:style>
  <w:style w:type="character" w:customStyle="1" w:styleId="FootnoteTextChar">
    <w:name w:val="Footnote Text Char"/>
    <w:basedOn w:val="DefaultParagraphFont"/>
    <w:link w:val="FootnoteText"/>
    <w:uiPriority w:val="99"/>
    <w:rsid w:val="00A2423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rsid w:val="00A24238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A2423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242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styleId="FollowedHyperlink">
    <w:name w:val="FollowedHyperlink"/>
    <w:basedOn w:val="DefaultParagraphFont"/>
    <w:uiPriority w:val="99"/>
    <w:rsid w:val="00A24238"/>
    <w:rPr>
      <w:color w:val="954F72" w:themeColor="followedHyperlink"/>
      <w:u w:val="single"/>
    </w:rPr>
  </w:style>
  <w:style w:type="character" w:customStyle="1" w:styleId="ja50-ce-other-ref">
    <w:name w:val="ja50-ce-other-ref"/>
    <w:basedOn w:val="DefaultParagraphFont"/>
    <w:uiPriority w:val="99"/>
    <w:rsid w:val="00A24238"/>
  </w:style>
  <w:style w:type="character" w:customStyle="1" w:styleId="sb-contribution">
    <w:name w:val="sb-contribution"/>
    <w:basedOn w:val="DefaultParagraphFont"/>
    <w:uiPriority w:val="99"/>
    <w:rsid w:val="00A24238"/>
  </w:style>
  <w:style w:type="character" w:customStyle="1" w:styleId="sb-authors">
    <w:name w:val="sb-authors"/>
    <w:basedOn w:val="DefaultParagraphFont"/>
    <w:uiPriority w:val="99"/>
    <w:rsid w:val="00A24238"/>
  </w:style>
  <w:style w:type="character" w:customStyle="1" w:styleId="sb-issue">
    <w:name w:val="sb-issue"/>
    <w:basedOn w:val="DefaultParagraphFont"/>
    <w:uiPriority w:val="99"/>
    <w:rsid w:val="00A24238"/>
  </w:style>
  <w:style w:type="character" w:customStyle="1" w:styleId="sb-date">
    <w:name w:val="sb-date"/>
    <w:basedOn w:val="DefaultParagraphFont"/>
    <w:uiPriority w:val="99"/>
    <w:rsid w:val="00A24238"/>
  </w:style>
  <w:style w:type="character" w:customStyle="1" w:styleId="sb-volume-nr">
    <w:name w:val="sb-volume-nr"/>
    <w:basedOn w:val="DefaultParagraphFont"/>
    <w:uiPriority w:val="99"/>
    <w:rsid w:val="00A24238"/>
  </w:style>
  <w:style w:type="character" w:customStyle="1" w:styleId="sb-pages">
    <w:name w:val="sb-pages"/>
    <w:basedOn w:val="DefaultParagraphFont"/>
    <w:uiPriority w:val="99"/>
    <w:rsid w:val="00A24238"/>
  </w:style>
  <w:style w:type="character" w:customStyle="1" w:styleId="mixed-citation">
    <w:name w:val="mixed-citation"/>
    <w:basedOn w:val="DefaultParagraphFont"/>
    <w:uiPriority w:val="99"/>
    <w:rsid w:val="00A24238"/>
  </w:style>
  <w:style w:type="character" w:customStyle="1" w:styleId="override-xref-content-element">
    <w:name w:val="override-xref-content-element"/>
    <w:basedOn w:val="DefaultParagraphFont"/>
    <w:uiPriority w:val="99"/>
    <w:rsid w:val="00A24238"/>
  </w:style>
  <w:style w:type="character" w:customStyle="1" w:styleId="html">
    <w:name w:val="html"/>
    <w:basedOn w:val="DefaultParagraphFont"/>
    <w:uiPriority w:val="99"/>
    <w:rsid w:val="00A24238"/>
  </w:style>
  <w:style w:type="character" w:customStyle="1" w:styleId="small">
    <w:name w:val="small"/>
    <w:basedOn w:val="DefaultParagraphFont"/>
    <w:uiPriority w:val="99"/>
    <w:rsid w:val="00A24238"/>
  </w:style>
  <w:style w:type="paragraph" w:styleId="Revision">
    <w:name w:val="Revision"/>
    <w:hidden/>
    <w:uiPriority w:val="99"/>
    <w:semiHidden/>
    <w:rsid w:val="00A2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range">
    <w:name w:val="pagerange"/>
    <w:basedOn w:val="DefaultParagraphFont"/>
    <w:uiPriority w:val="99"/>
    <w:rsid w:val="00A24238"/>
  </w:style>
  <w:style w:type="numbering" w:customStyle="1" w:styleId="NoList1">
    <w:name w:val="No List1"/>
    <w:next w:val="NoList"/>
    <w:uiPriority w:val="99"/>
    <w:semiHidden/>
    <w:unhideWhenUsed/>
    <w:rsid w:val="00A24238"/>
  </w:style>
  <w:style w:type="table" w:customStyle="1" w:styleId="TableGrid1">
    <w:name w:val="Table Grid1"/>
    <w:basedOn w:val="TableNormal"/>
    <w:next w:val="TableGrid"/>
    <w:uiPriority w:val="39"/>
    <w:rsid w:val="00A2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24238"/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238"/>
    <w:rPr>
      <w:rFonts w:ascii="Tahoma" w:hAnsi="Tahoma" w:cs="Tahoma"/>
      <w:sz w:val="16"/>
      <w:szCs w:val="16"/>
      <w:lang w:val="it-IT"/>
    </w:rPr>
  </w:style>
  <w:style w:type="table" w:customStyle="1" w:styleId="TableGrid2">
    <w:name w:val="Table Grid2"/>
    <w:basedOn w:val="TableNormal"/>
    <w:next w:val="TableGrid"/>
    <w:uiPriority w:val="39"/>
    <w:rsid w:val="00A2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sz w:val="16"/>
      <w:szCs w:val="16"/>
      <w:u w:val="single"/>
    </w:rPr>
  </w:style>
  <w:style w:type="paragraph" w:customStyle="1" w:styleId="font8">
    <w:name w:val="font8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b/>
      <w:bCs/>
      <w:sz w:val="16"/>
      <w:szCs w:val="16"/>
      <w:u w:val="single"/>
    </w:rPr>
  </w:style>
  <w:style w:type="paragraph" w:customStyle="1" w:styleId="font9">
    <w:name w:val="font9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0">
    <w:name w:val="font10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u w:val="single"/>
    </w:rPr>
  </w:style>
  <w:style w:type="paragraph" w:customStyle="1" w:styleId="font11">
    <w:name w:val="font11"/>
    <w:basedOn w:val="Normal"/>
    <w:uiPriority w:val="99"/>
    <w:rsid w:val="00A24238"/>
    <w:pPr>
      <w:spacing w:before="100" w:beforeAutospacing="1" w:after="100" w:afterAutospacing="1"/>
    </w:pPr>
    <w:rPr>
      <w:rFonts w:ascii="Calibri" w:hAnsi="Calibri"/>
      <w:b/>
      <w:bCs/>
      <w:i/>
      <w:iCs/>
      <w:sz w:val="16"/>
      <w:szCs w:val="16"/>
    </w:rPr>
  </w:style>
  <w:style w:type="paragraph" w:customStyle="1" w:styleId="xl64">
    <w:name w:val="xl64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A24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A2423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A2423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A2423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A24238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A24238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A2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A242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A242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A242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A242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A242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A242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A24238"/>
  </w:style>
  <w:style w:type="table" w:customStyle="1" w:styleId="TableGrid3">
    <w:name w:val="Table Grid3"/>
    <w:basedOn w:val="TableNormal"/>
    <w:next w:val="TableGrid"/>
    <w:uiPriority w:val="39"/>
    <w:rsid w:val="00A2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A2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E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B06671"/>
  </w:style>
  <w:style w:type="table" w:customStyle="1" w:styleId="TableGrid5">
    <w:name w:val="Table Grid5"/>
    <w:basedOn w:val="TableNormal"/>
    <w:next w:val="TableGrid"/>
    <w:uiPriority w:val="39"/>
    <w:rsid w:val="00B0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99"/>
    <w:unhideWhenUsed/>
    <w:rsid w:val="00677B85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image" Target="media/image10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A60A-48DB-5145-BA04-9B57C4CE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4526</Words>
  <Characters>27021</Characters>
  <Application>Microsoft Macintosh Word</Application>
  <DocSecurity>0</DocSecurity>
  <Lines>457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Sheikh</dc:creator>
  <cp:keywords/>
  <dc:description/>
  <cp:lastModifiedBy>Sangeeta Dhami</cp:lastModifiedBy>
  <cp:revision>5</cp:revision>
  <dcterms:created xsi:type="dcterms:W3CDTF">2017-04-04T23:17:00Z</dcterms:created>
  <dcterms:modified xsi:type="dcterms:W3CDTF">2017-04-07T15:51:00Z</dcterms:modified>
</cp:coreProperties>
</file>