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ABC7F" w14:textId="77777777" w:rsidR="0097478C" w:rsidRPr="00076160" w:rsidRDefault="38B5169E" w:rsidP="38B5169E">
      <w:pPr>
        <w:jc w:val="center"/>
        <w:rPr>
          <w:rFonts w:eastAsia="Times New Roman"/>
          <w:color w:val="000000" w:themeColor="text1"/>
          <w:sz w:val="28"/>
          <w:szCs w:val="28"/>
          <w:lang w:val="en-US"/>
        </w:rPr>
      </w:pPr>
      <w:bookmarkStart w:id="0" w:name="_GoBack"/>
      <w:bookmarkEnd w:id="0"/>
      <w:r w:rsidRPr="00076160">
        <w:rPr>
          <w:rFonts w:eastAsia="Times New Roman"/>
          <w:color w:val="000000" w:themeColor="text1"/>
          <w:sz w:val="28"/>
          <w:szCs w:val="28"/>
          <w:lang w:val="en-US"/>
        </w:rPr>
        <w:t xml:space="preserve">Evaluation of machine learning methods for formation lithology identification: </w:t>
      </w:r>
      <w:r w:rsidR="00210443" w:rsidRPr="00076160">
        <w:rPr>
          <w:rFonts w:eastAsia="Times New Roman"/>
          <w:color w:val="000000" w:themeColor="text1"/>
          <w:sz w:val="28"/>
          <w:szCs w:val="28"/>
          <w:lang w:val="en-US"/>
        </w:rPr>
        <w:t xml:space="preserve">a comparison of </w:t>
      </w:r>
      <w:r w:rsidRPr="00076160">
        <w:rPr>
          <w:rFonts w:eastAsia="Times New Roman"/>
          <w:color w:val="000000" w:themeColor="text1"/>
          <w:sz w:val="28"/>
          <w:szCs w:val="28"/>
          <w:lang w:val="en-US"/>
        </w:rPr>
        <w:t>tuning processes and model performance</w:t>
      </w:r>
      <w:r w:rsidR="00210443" w:rsidRPr="00076160">
        <w:rPr>
          <w:rFonts w:eastAsia="Times New Roman"/>
          <w:color w:val="000000" w:themeColor="text1"/>
          <w:sz w:val="28"/>
          <w:szCs w:val="28"/>
          <w:lang w:val="en-US"/>
        </w:rPr>
        <w:t>s</w:t>
      </w:r>
    </w:p>
    <w:p w14:paraId="0DBE23CA" w14:textId="77777777" w:rsidR="00DF17EA" w:rsidRPr="00076160" w:rsidRDefault="00DF17EA" w:rsidP="00396453">
      <w:pPr>
        <w:rPr>
          <w:color w:val="000000" w:themeColor="text1"/>
          <w:sz w:val="21"/>
          <w:szCs w:val="21"/>
          <w:lang w:val="en-US"/>
        </w:rPr>
      </w:pPr>
    </w:p>
    <w:p w14:paraId="526FB314" w14:textId="77777777" w:rsidR="00396453" w:rsidRPr="00076160" w:rsidRDefault="38B5169E" w:rsidP="38B5169E">
      <w:pPr>
        <w:rPr>
          <w:rFonts w:eastAsia="Times New Roman"/>
          <w:color w:val="000000" w:themeColor="text1"/>
          <w:sz w:val="21"/>
          <w:szCs w:val="21"/>
          <w:lang w:val="en-US"/>
        </w:rPr>
      </w:pPr>
      <w:r w:rsidRPr="00076160">
        <w:rPr>
          <w:rFonts w:eastAsia="Times New Roman"/>
          <w:color w:val="000000" w:themeColor="text1"/>
          <w:sz w:val="21"/>
          <w:szCs w:val="21"/>
          <w:lang w:val="en-US"/>
        </w:rPr>
        <w:t>Abstract</w:t>
      </w:r>
    </w:p>
    <w:p w14:paraId="2235F709" w14:textId="77777777" w:rsidR="14CB01F4" w:rsidRPr="00076160" w:rsidRDefault="6B567E08" w:rsidP="6B567E08">
      <w:pPr>
        <w:rPr>
          <w:rFonts w:eastAsia="Times New Roman"/>
          <w:color w:val="000000" w:themeColor="text1"/>
          <w:sz w:val="21"/>
          <w:szCs w:val="21"/>
          <w:lang w:val="en-US"/>
        </w:rPr>
      </w:pPr>
      <w:r w:rsidRPr="00076160">
        <w:rPr>
          <w:rFonts w:eastAsia="Times New Roman"/>
          <w:color w:val="000000" w:themeColor="text1"/>
          <w:sz w:val="21"/>
          <w:szCs w:val="21"/>
          <w:lang w:val="en-US"/>
        </w:rPr>
        <w:t xml:space="preserve">Identification of underground formation lithology </w:t>
      </w:r>
      <w:r w:rsidR="00FD7370" w:rsidRPr="00076160">
        <w:rPr>
          <w:rFonts w:eastAsia="Times New Roman"/>
          <w:color w:val="000000" w:themeColor="text1"/>
          <w:sz w:val="21"/>
          <w:szCs w:val="21"/>
          <w:lang w:val="en-US"/>
        </w:rPr>
        <w:t xml:space="preserve">from </w:t>
      </w:r>
      <w:r w:rsidRPr="00076160">
        <w:rPr>
          <w:rFonts w:eastAsia="Times New Roman"/>
          <w:color w:val="000000" w:themeColor="text1"/>
          <w:sz w:val="21"/>
          <w:szCs w:val="21"/>
          <w:lang w:val="en-US"/>
        </w:rPr>
        <w:t xml:space="preserve">well log data is an important </w:t>
      </w:r>
      <w:r w:rsidR="00FD7370" w:rsidRPr="00076160">
        <w:rPr>
          <w:rFonts w:eastAsia="Times New Roman"/>
          <w:color w:val="000000" w:themeColor="text1"/>
          <w:sz w:val="21"/>
          <w:szCs w:val="21"/>
          <w:lang w:val="en-US"/>
        </w:rPr>
        <w:t xml:space="preserve">task </w:t>
      </w:r>
      <w:r w:rsidRPr="00076160">
        <w:rPr>
          <w:rFonts w:eastAsia="Times New Roman"/>
          <w:color w:val="000000" w:themeColor="text1"/>
          <w:sz w:val="21"/>
          <w:szCs w:val="21"/>
          <w:lang w:val="en-US"/>
        </w:rPr>
        <w:t xml:space="preserve">in petroleum exploration and engineering. </w:t>
      </w:r>
      <w:r w:rsidR="00CB6047" w:rsidRPr="00076160">
        <w:rPr>
          <w:rFonts w:eastAsia="Times New Roman"/>
          <w:color w:val="000000" w:themeColor="text1"/>
          <w:sz w:val="21"/>
          <w:szCs w:val="21"/>
          <w:lang w:val="en-US"/>
        </w:rPr>
        <w:t>Recently, several</w:t>
      </w:r>
      <w:r w:rsidRPr="00076160">
        <w:rPr>
          <w:rFonts w:eastAsia="Times New Roman"/>
          <w:color w:val="000000" w:themeColor="text1"/>
          <w:sz w:val="21"/>
          <w:szCs w:val="21"/>
          <w:lang w:val="en-US"/>
        </w:rPr>
        <w:t xml:space="preserve"> computational algorithms have been used </w:t>
      </w:r>
      <w:r w:rsidR="00FD7370" w:rsidRPr="00076160">
        <w:rPr>
          <w:rFonts w:eastAsia="Times New Roman"/>
          <w:color w:val="000000" w:themeColor="text1"/>
          <w:sz w:val="21"/>
          <w:szCs w:val="21"/>
          <w:lang w:val="en-US"/>
        </w:rPr>
        <w:t xml:space="preserve">for </w:t>
      </w:r>
      <w:r w:rsidRPr="00076160">
        <w:rPr>
          <w:rFonts w:eastAsia="Times New Roman"/>
          <w:color w:val="000000" w:themeColor="text1"/>
          <w:sz w:val="21"/>
          <w:szCs w:val="21"/>
          <w:lang w:val="en-US"/>
        </w:rPr>
        <w:t xml:space="preserve">lithology identification to improve </w:t>
      </w:r>
      <w:r w:rsidR="00CB6047"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prediction accuracy. In this paper,</w:t>
      </w:r>
      <w:r w:rsidR="00AC42B1" w:rsidRPr="00076160">
        <w:rPr>
          <w:rFonts w:eastAsia="Times New Roman"/>
          <w:color w:val="000000" w:themeColor="text1"/>
          <w:sz w:val="21"/>
          <w:szCs w:val="21"/>
          <w:lang w:val="en-US"/>
        </w:rPr>
        <w:t xml:space="preserve"> we evaluate </w:t>
      </w:r>
      <w:r w:rsidR="003B29D7" w:rsidRPr="00076160">
        <w:rPr>
          <w:rFonts w:eastAsia="Times New Roman"/>
          <w:color w:val="000000" w:themeColor="text1"/>
          <w:sz w:val="21"/>
          <w:szCs w:val="21"/>
          <w:lang w:val="en-US"/>
        </w:rPr>
        <w:t xml:space="preserve">five </w:t>
      </w:r>
      <w:r w:rsidR="00AC42B1" w:rsidRPr="00076160">
        <w:rPr>
          <w:rFonts w:eastAsia="Times New Roman"/>
          <w:color w:val="000000" w:themeColor="text1"/>
          <w:sz w:val="21"/>
          <w:szCs w:val="21"/>
          <w:lang w:val="en-US"/>
        </w:rPr>
        <w:t>typical machine learning methods</w:t>
      </w:r>
      <w:r w:rsidR="00132FC2" w:rsidRPr="000C7C87">
        <w:rPr>
          <w:rFonts w:eastAsia="Times New Roman"/>
          <w:color w:val="000000" w:themeColor="text1"/>
          <w:sz w:val="21"/>
          <w:szCs w:val="21"/>
          <w:lang w:val="en-US"/>
        </w:rPr>
        <w:t>, namely the Naïve Bayes, Support Vector Machine, Artificial Neural Network, Random Forest and Gradient Tree Boosting,</w:t>
      </w:r>
      <w:r w:rsidR="00132FC2" w:rsidRPr="00076160">
        <w:rPr>
          <w:rFonts w:eastAsia="Times New Roman"/>
          <w:color w:val="000000" w:themeColor="text1"/>
          <w:sz w:val="21"/>
          <w:szCs w:val="21"/>
          <w:lang w:val="en-US"/>
        </w:rPr>
        <w:t xml:space="preserve"> </w:t>
      </w:r>
      <w:r w:rsidR="00AC42B1" w:rsidRPr="00076160">
        <w:rPr>
          <w:rFonts w:eastAsia="Times New Roman"/>
          <w:color w:val="000000" w:themeColor="text1"/>
          <w:sz w:val="21"/>
          <w:szCs w:val="21"/>
          <w:lang w:val="en-US"/>
        </w:rPr>
        <w:t xml:space="preserve">for formation lithology identification </w:t>
      </w:r>
      <w:r w:rsidR="00F66EA6" w:rsidRPr="00076160">
        <w:rPr>
          <w:rFonts w:eastAsia="Times New Roman"/>
          <w:color w:val="000000" w:themeColor="text1"/>
          <w:sz w:val="21"/>
          <w:szCs w:val="21"/>
          <w:lang w:val="en-US"/>
        </w:rPr>
        <w:t xml:space="preserve">using data from </w:t>
      </w:r>
      <w:r w:rsidR="00CB6047" w:rsidRPr="00076160">
        <w:rPr>
          <w:rFonts w:eastAsia="Times New Roman"/>
          <w:color w:val="000000" w:themeColor="text1"/>
          <w:sz w:val="21"/>
          <w:szCs w:val="21"/>
          <w:lang w:val="en-US"/>
        </w:rPr>
        <w:t xml:space="preserve">the </w:t>
      </w:r>
      <w:r w:rsidR="00132FC2" w:rsidRPr="00076160">
        <w:rPr>
          <w:rFonts w:eastAsia="Times New Roman"/>
          <w:color w:val="000000" w:themeColor="text1"/>
          <w:sz w:val="21"/>
          <w:szCs w:val="21"/>
          <w:lang w:val="en-US"/>
        </w:rPr>
        <w:t xml:space="preserve">Daniudui gas field </w:t>
      </w:r>
      <w:r w:rsidR="00AC42B1" w:rsidRPr="00076160">
        <w:rPr>
          <w:rFonts w:eastAsia="Times New Roman"/>
          <w:color w:val="000000" w:themeColor="text1"/>
          <w:sz w:val="21"/>
          <w:szCs w:val="21"/>
          <w:lang w:val="en-US"/>
        </w:rPr>
        <w:t xml:space="preserve">and </w:t>
      </w:r>
      <w:r w:rsidR="00FD7370" w:rsidRPr="00076160">
        <w:rPr>
          <w:rFonts w:eastAsia="Times New Roman"/>
          <w:color w:val="000000" w:themeColor="text1"/>
          <w:sz w:val="21"/>
          <w:szCs w:val="21"/>
          <w:lang w:val="en-US"/>
        </w:rPr>
        <w:t xml:space="preserve">the </w:t>
      </w:r>
      <w:r w:rsidR="00AC42B1" w:rsidRPr="00076160">
        <w:rPr>
          <w:rFonts w:eastAsia="Times New Roman"/>
          <w:color w:val="000000" w:themeColor="text1"/>
          <w:sz w:val="21"/>
          <w:szCs w:val="21"/>
          <w:lang w:val="en-US"/>
        </w:rPr>
        <w:t xml:space="preserve">Hangjinqi gas </w:t>
      </w:r>
      <w:r w:rsidR="00DC1F63" w:rsidRPr="00076160">
        <w:rPr>
          <w:rFonts w:eastAsia="Times New Roman"/>
          <w:color w:val="000000" w:themeColor="text1"/>
          <w:sz w:val="21"/>
          <w:szCs w:val="21"/>
          <w:lang w:val="en-US"/>
        </w:rPr>
        <w:t>f</w:t>
      </w:r>
      <w:r w:rsidR="00AC42B1" w:rsidRPr="00076160">
        <w:rPr>
          <w:rFonts w:eastAsia="Times New Roman"/>
          <w:color w:val="000000" w:themeColor="text1"/>
          <w:sz w:val="21"/>
          <w:szCs w:val="21"/>
          <w:lang w:val="en-US"/>
        </w:rPr>
        <w:t xml:space="preserve">ield. </w:t>
      </w:r>
      <w:r w:rsidR="00FD7370" w:rsidRPr="00076160">
        <w:rPr>
          <w:rFonts w:eastAsia="Times New Roman"/>
          <w:color w:val="000000" w:themeColor="text1"/>
          <w:sz w:val="21"/>
          <w:szCs w:val="21"/>
          <w:lang w:val="en-US"/>
        </w:rPr>
        <w:t xml:space="preserve">The input to each </w:t>
      </w:r>
      <w:r w:rsidRPr="00076160">
        <w:rPr>
          <w:rFonts w:eastAsia="Times New Roman"/>
          <w:color w:val="000000" w:themeColor="text1"/>
          <w:sz w:val="21"/>
          <w:szCs w:val="21"/>
          <w:lang w:val="en-US"/>
        </w:rPr>
        <w:t xml:space="preserve">model </w:t>
      </w:r>
      <w:r w:rsidR="00FD7370" w:rsidRPr="00076160">
        <w:rPr>
          <w:rFonts w:eastAsia="Times New Roman"/>
          <w:color w:val="000000" w:themeColor="text1"/>
          <w:sz w:val="21"/>
          <w:szCs w:val="21"/>
          <w:lang w:val="en-US"/>
        </w:rPr>
        <w:t xml:space="preserve">consists of </w:t>
      </w:r>
      <w:r w:rsidRPr="00076160">
        <w:rPr>
          <w:rFonts w:eastAsia="Times New Roman"/>
          <w:color w:val="000000" w:themeColor="text1"/>
          <w:sz w:val="21"/>
          <w:szCs w:val="21"/>
          <w:lang w:val="en-US"/>
        </w:rPr>
        <w:t>features select</w:t>
      </w:r>
      <w:r w:rsidR="00BE3292" w:rsidRPr="00076160">
        <w:rPr>
          <w:rFonts w:eastAsia="Times New Roman"/>
          <w:color w:val="000000" w:themeColor="text1"/>
          <w:sz w:val="21"/>
          <w:szCs w:val="21"/>
          <w:lang w:val="en-US"/>
        </w:rPr>
        <w:t xml:space="preserve">ed from different </w:t>
      </w:r>
      <w:r w:rsidRPr="00076160">
        <w:rPr>
          <w:rFonts w:eastAsia="Times New Roman"/>
          <w:color w:val="000000" w:themeColor="text1"/>
          <w:sz w:val="21"/>
          <w:szCs w:val="21"/>
          <w:lang w:val="en-US"/>
        </w:rPr>
        <w:t>well log data</w:t>
      </w:r>
      <w:r w:rsidR="00F66EA6" w:rsidRPr="00076160">
        <w:rPr>
          <w:rFonts w:eastAsia="Times New Roman"/>
          <w:color w:val="000000" w:themeColor="text1"/>
          <w:sz w:val="21"/>
          <w:szCs w:val="21"/>
          <w:lang w:val="en-US"/>
        </w:rPr>
        <w:t xml:space="preserve"> samples</w:t>
      </w:r>
      <w:r w:rsidRPr="00076160">
        <w:rPr>
          <w:rFonts w:eastAsia="Times New Roman"/>
          <w:color w:val="000000" w:themeColor="text1"/>
          <w:sz w:val="21"/>
          <w:szCs w:val="21"/>
          <w:lang w:val="en-US"/>
        </w:rPr>
        <w:t xml:space="preserve">. To </w:t>
      </w:r>
      <w:r w:rsidR="00CB6047" w:rsidRPr="00076160">
        <w:rPr>
          <w:rFonts w:eastAsia="Times New Roman"/>
          <w:color w:val="000000" w:themeColor="text1"/>
          <w:sz w:val="21"/>
          <w:szCs w:val="21"/>
          <w:lang w:val="en-US"/>
        </w:rPr>
        <w:t xml:space="preserve">determine </w:t>
      </w:r>
      <w:r w:rsidRPr="00076160">
        <w:rPr>
          <w:rFonts w:eastAsia="Times New Roman"/>
          <w:color w:val="000000" w:themeColor="text1"/>
          <w:sz w:val="21"/>
          <w:szCs w:val="21"/>
          <w:lang w:val="en-US"/>
        </w:rPr>
        <w:t xml:space="preserve">the best model to classify </w:t>
      </w:r>
      <w:r w:rsidR="00CB6047"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lithology type, </w:t>
      </w:r>
      <w:r w:rsidR="00FD7370" w:rsidRPr="00076160">
        <w:rPr>
          <w:rFonts w:eastAsia="Times New Roman"/>
          <w:color w:val="000000" w:themeColor="text1"/>
          <w:sz w:val="21"/>
          <w:szCs w:val="21"/>
          <w:lang w:val="en-US"/>
        </w:rPr>
        <w:t xml:space="preserve">this study </w:t>
      </w:r>
      <w:r w:rsidR="003A54C1" w:rsidRPr="00076160">
        <w:rPr>
          <w:rFonts w:eastAsia="Times New Roman"/>
          <w:color w:val="000000" w:themeColor="text1"/>
          <w:sz w:val="21"/>
          <w:szCs w:val="21"/>
        </w:rPr>
        <w:t xml:space="preserve">used validation curve to determine the parameter search range and </w:t>
      </w:r>
      <w:r w:rsidR="00FD7370" w:rsidRPr="00076160">
        <w:rPr>
          <w:rFonts w:eastAsia="Times New Roman"/>
          <w:color w:val="000000" w:themeColor="text1"/>
          <w:sz w:val="21"/>
          <w:szCs w:val="21"/>
          <w:lang w:val="en-US"/>
        </w:rPr>
        <w:t xml:space="preserve">adopted </w:t>
      </w:r>
      <w:r w:rsidR="00CB6047"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hyper-parameter optimization method to </w:t>
      </w:r>
      <w:r w:rsidR="00FD7370" w:rsidRPr="00076160">
        <w:rPr>
          <w:rFonts w:eastAsia="Times New Roman"/>
          <w:color w:val="000000" w:themeColor="text1"/>
          <w:sz w:val="21"/>
          <w:szCs w:val="21"/>
          <w:lang w:val="en-US"/>
        </w:rPr>
        <w:t xml:space="preserve">obtain the best </w:t>
      </w:r>
      <w:r w:rsidRPr="00076160">
        <w:rPr>
          <w:rFonts w:eastAsia="Times New Roman"/>
          <w:color w:val="000000" w:themeColor="text1"/>
          <w:sz w:val="21"/>
          <w:szCs w:val="21"/>
          <w:lang w:val="en-US"/>
        </w:rPr>
        <w:t xml:space="preserve">parameter set for each model. The performance of each classifier is also evaluated </w:t>
      </w:r>
      <w:r w:rsidR="00FD7370" w:rsidRPr="00076160">
        <w:rPr>
          <w:rFonts w:eastAsia="Times New Roman"/>
          <w:color w:val="000000" w:themeColor="text1"/>
          <w:sz w:val="21"/>
          <w:szCs w:val="21"/>
          <w:lang w:val="en-US"/>
        </w:rPr>
        <w:t xml:space="preserve">using </w:t>
      </w:r>
      <w:r w:rsidRPr="00076160">
        <w:rPr>
          <w:rFonts w:eastAsia="Times New Roman"/>
          <w:color w:val="000000" w:themeColor="text1"/>
          <w:sz w:val="21"/>
          <w:szCs w:val="21"/>
          <w:lang w:val="en-US"/>
        </w:rPr>
        <w:t>5-fold cross va</w:t>
      </w:r>
      <w:r w:rsidR="00554F74" w:rsidRPr="00076160">
        <w:rPr>
          <w:rFonts w:eastAsia="Times New Roman"/>
          <w:color w:val="000000" w:themeColor="text1"/>
          <w:sz w:val="21"/>
          <w:szCs w:val="21"/>
          <w:lang w:val="en-US"/>
        </w:rPr>
        <w:t xml:space="preserve">lidation. </w:t>
      </w:r>
      <w:r w:rsidR="00CB6047" w:rsidRPr="00076160">
        <w:rPr>
          <w:rFonts w:eastAsia="Times New Roman"/>
          <w:color w:val="000000" w:themeColor="text1"/>
          <w:sz w:val="21"/>
          <w:szCs w:val="21"/>
          <w:lang w:val="en-US"/>
        </w:rPr>
        <w:t>The r</w:t>
      </w:r>
      <w:r w:rsidR="00554F74" w:rsidRPr="00076160">
        <w:rPr>
          <w:rFonts w:eastAsia="Times New Roman"/>
          <w:color w:val="000000" w:themeColor="text1"/>
          <w:sz w:val="21"/>
          <w:szCs w:val="21"/>
          <w:lang w:val="en-US"/>
        </w:rPr>
        <w:t xml:space="preserve">esults </w:t>
      </w:r>
      <w:r w:rsidR="006431CB" w:rsidRPr="00076160">
        <w:rPr>
          <w:rFonts w:eastAsia="Times New Roman"/>
          <w:color w:val="000000" w:themeColor="text1"/>
          <w:sz w:val="21"/>
          <w:szCs w:val="21"/>
          <w:lang w:val="en-US"/>
        </w:rPr>
        <w:t xml:space="preserve">suggest that </w:t>
      </w:r>
      <w:r w:rsidR="00554F74" w:rsidRPr="00076160">
        <w:rPr>
          <w:rFonts w:eastAsia="Times New Roman"/>
          <w:color w:val="000000" w:themeColor="text1"/>
          <w:sz w:val="21"/>
          <w:szCs w:val="21"/>
          <w:lang w:val="en-US"/>
        </w:rPr>
        <w:t xml:space="preserve">ensemble methods </w:t>
      </w:r>
      <w:r w:rsidR="006431CB" w:rsidRPr="00076160">
        <w:rPr>
          <w:rFonts w:eastAsia="Times New Roman"/>
          <w:color w:val="000000" w:themeColor="text1"/>
          <w:sz w:val="21"/>
          <w:szCs w:val="21"/>
          <w:lang w:val="en-US"/>
        </w:rPr>
        <w:t xml:space="preserve">are </w:t>
      </w:r>
      <w:r w:rsidRPr="00076160">
        <w:rPr>
          <w:rFonts w:eastAsia="Times New Roman"/>
          <w:color w:val="000000" w:themeColor="text1"/>
          <w:sz w:val="21"/>
          <w:szCs w:val="21"/>
          <w:lang w:val="en-US"/>
        </w:rPr>
        <w:t xml:space="preserve">good </w:t>
      </w:r>
      <w:r w:rsidR="00DC1F63" w:rsidRPr="00076160">
        <w:rPr>
          <w:rFonts w:eastAsia="Times New Roman"/>
          <w:color w:val="000000" w:themeColor="text1"/>
          <w:sz w:val="21"/>
          <w:szCs w:val="21"/>
          <w:lang w:val="en-US"/>
        </w:rPr>
        <w:t xml:space="preserve">algorithm </w:t>
      </w:r>
      <w:r w:rsidRPr="00076160">
        <w:rPr>
          <w:rFonts w:eastAsia="Times New Roman"/>
          <w:color w:val="000000" w:themeColor="text1"/>
          <w:sz w:val="21"/>
          <w:szCs w:val="21"/>
          <w:lang w:val="en-US"/>
        </w:rPr>
        <w:t>choice</w:t>
      </w:r>
      <w:r w:rsidR="00554F74"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for supervised classification of li</w:t>
      </w:r>
      <w:r w:rsidR="004F2613" w:rsidRPr="00076160">
        <w:rPr>
          <w:rFonts w:eastAsia="Times New Roman"/>
          <w:color w:val="000000" w:themeColor="text1"/>
          <w:sz w:val="21"/>
          <w:szCs w:val="21"/>
          <w:lang w:val="en-US"/>
        </w:rPr>
        <w:t xml:space="preserve">thology using well log data. </w:t>
      </w:r>
      <w:r w:rsidR="00CB6047" w:rsidRPr="00076160">
        <w:rPr>
          <w:rFonts w:eastAsia="Times New Roman"/>
          <w:color w:val="000000" w:themeColor="text1"/>
          <w:sz w:val="21"/>
          <w:szCs w:val="21"/>
          <w:lang w:val="en-US"/>
        </w:rPr>
        <w:t xml:space="preserve">The </w:t>
      </w:r>
      <w:r w:rsidR="00132FC2" w:rsidRPr="00076160">
        <w:rPr>
          <w:rFonts w:eastAsia="Times New Roman"/>
          <w:color w:val="000000" w:themeColor="text1"/>
          <w:sz w:val="21"/>
          <w:szCs w:val="21"/>
          <w:lang w:val="en-US"/>
        </w:rPr>
        <w:t>Gradient Tree Boosting</w:t>
      </w:r>
      <w:r w:rsidR="003B29D7" w:rsidRPr="00076160">
        <w:rPr>
          <w:rFonts w:eastAsia="Times New Roman"/>
          <w:color w:val="000000" w:themeColor="text1"/>
          <w:sz w:val="21"/>
          <w:szCs w:val="21"/>
          <w:lang w:val="en-US"/>
        </w:rPr>
        <w:t xml:space="preserve"> </w:t>
      </w:r>
      <w:r w:rsidR="004F2613" w:rsidRPr="00076160">
        <w:rPr>
          <w:rFonts w:eastAsia="Times New Roman"/>
          <w:color w:val="000000" w:themeColor="text1"/>
          <w:sz w:val="21"/>
          <w:szCs w:val="21"/>
          <w:lang w:val="en-US"/>
        </w:rPr>
        <w:t>classifier</w:t>
      </w:r>
      <w:r w:rsidRPr="00076160">
        <w:rPr>
          <w:rFonts w:eastAsia="Times New Roman"/>
          <w:color w:val="000000" w:themeColor="text1"/>
          <w:sz w:val="21"/>
          <w:szCs w:val="21"/>
          <w:lang w:val="en-US"/>
        </w:rPr>
        <w:t xml:space="preserve"> is robust to overfitting </w:t>
      </w:r>
      <w:r w:rsidR="006431CB" w:rsidRPr="00076160">
        <w:rPr>
          <w:rFonts w:eastAsia="Times New Roman"/>
          <w:color w:val="000000" w:themeColor="text1"/>
          <w:sz w:val="21"/>
          <w:szCs w:val="21"/>
          <w:lang w:val="en-US"/>
        </w:rPr>
        <w:t xml:space="preserve">because </w:t>
      </w:r>
      <w:r w:rsidRPr="00076160">
        <w:rPr>
          <w:rFonts w:eastAsia="Times New Roman"/>
          <w:color w:val="000000" w:themeColor="text1"/>
          <w:sz w:val="21"/>
          <w:szCs w:val="21"/>
          <w:lang w:val="en-US"/>
        </w:rPr>
        <w:t xml:space="preserve">it grows trees sequentially by adjusting the weight of the training data distribution to minimize </w:t>
      </w:r>
      <w:r w:rsidR="006431CB" w:rsidRPr="00076160">
        <w:rPr>
          <w:rFonts w:eastAsia="Times New Roman"/>
          <w:color w:val="000000" w:themeColor="text1"/>
          <w:sz w:val="21"/>
          <w:szCs w:val="21"/>
          <w:lang w:val="en-US"/>
        </w:rPr>
        <w:t xml:space="preserve">a </w:t>
      </w:r>
      <w:r w:rsidRPr="00076160">
        <w:rPr>
          <w:rFonts w:eastAsia="Times New Roman"/>
          <w:color w:val="000000" w:themeColor="text1"/>
          <w:sz w:val="21"/>
          <w:szCs w:val="21"/>
          <w:lang w:val="en-US"/>
        </w:rPr>
        <w:t xml:space="preserve">loss function. </w:t>
      </w:r>
      <w:r w:rsidR="00CB6047" w:rsidRPr="00076160">
        <w:rPr>
          <w:rFonts w:eastAsia="Times New Roman"/>
          <w:color w:val="000000" w:themeColor="text1"/>
          <w:sz w:val="21"/>
          <w:szCs w:val="21"/>
          <w:lang w:val="en-US"/>
        </w:rPr>
        <w:t>The r</w:t>
      </w:r>
      <w:r w:rsidR="004F2613" w:rsidRPr="00076160">
        <w:rPr>
          <w:rFonts w:eastAsia="Times New Roman"/>
          <w:color w:val="000000" w:themeColor="text1"/>
          <w:sz w:val="21"/>
          <w:szCs w:val="21"/>
          <w:lang w:val="en-US"/>
        </w:rPr>
        <w:t>andom forest classifier is</w:t>
      </w:r>
      <w:r w:rsidR="006A446A" w:rsidRPr="00076160">
        <w:rPr>
          <w:rFonts w:eastAsia="Times New Roman"/>
          <w:color w:val="000000" w:themeColor="text1"/>
          <w:sz w:val="21"/>
          <w:szCs w:val="21"/>
          <w:lang w:val="en-US"/>
        </w:rPr>
        <w:t xml:space="preserve"> also a suitable option</w:t>
      </w:r>
      <w:r w:rsidR="00CB6047" w:rsidRPr="00076160">
        <w:rPr>
          <w:rFonts w:eastAsia="Times New Roman"/>
          <w:color w:val="000000" w:themeColor="text1"/>
          <w:sz w:val="21"/>
          <w:szCs w:val="21"/>
          <w:lang w:val="en-US"/>
        </w:rPr>
        <w:t>.</w:t>
      </w:r>
      <w:r w:rsidR="004F2613" w:rsidRPr="00076160">
        <w:rPr>
          <w:rFonts w:eastAsia="Times New Roman"/>
          <w:color w:val="000000" w:themeColor="text1"/>
          <w:sz w:val="21"/>
          <w:szCs w:val="21"/>
          <w:lang w:val="en-US"/>
        </w:rPr>
        <w:t xml:space="preserve"> </w:t>
      </w:r>
      <w:r w:rsidR="006431CB" w:rsidRPr="00076160">
        <w:rPr>
          <w:rFonts w:eastAsia="Times New Roman"/>
          <w:color w:val="000000" w:themeColor="text1"/>
          <w:sz w:val="21"/>
          <w:szCs w:val="21"/>
          <w:lang w:val="en-US"/>
        </w:rPr>
        <w:t xml:space="preserve">An </w:t>
      </w:r>
      <w:r w:rsidR="00CB6047" w:rsidRPr="00076160">
        <w:rPr>
          <w:rFonts w:eastAsia="Times New Roman"/>
          <w:color w:val="000000" w:themeColor="text1"/>
          <w:sz w:val="21"/>
          <w:szCs w:val="21"/>
          <w:lang w:val="en-US"/>
        </w:rPr>
        <w:t>e</w:t>
      </w:r>
      <w:r w:rsidR="003C50F0" w:rsidRPr="00076160">
        <w:rPr>
          <w:rFonts w:eastAsia="Times New Roman"/>
          <w:color w:val="000000" w:themeColor="text1"/>
          <w:sz w:val="21"/>
          <w:szCs w:val="21"/>
          <w:lang w:val="en-US"/>
        </w:rPr>
        <w:t>valuation matrix show</w:t>
      </w:r>
      <w:r w:rsidR="006431CB" w:rsidRPr="00076160">
        <w:rPr>
          <w:rFonts w:eastAsia="Times New Roman"/>
          <w:color w:val="000000" w:themeColor="text1"/>
          <w:sz w:val="21"/>
          <w:szCs w:val="21"/>
          <w:lang w:val="en-US"/>
        </w:rPr>
        <w:t>ed</w:t>
      </w:r>
      <w:r w:rsidR="003C50F0" w:rsidRPr="00076160">
        <w:rPr>
          <w:rFonts w:eastAsia="Times New Roman"/>
          <w:color w:val="000000" w:themeColor="text1"/>
          <w:sz w:val="21"/>
          <w:szCs w:val="21"/>
          <w:lang w:val="en-US"/>
        </w:rPr>
        <w:t xml:space="preserve"> that </w:t>
      </w:r>
      <w:r w:rsidR="006431CB" w:rsidRPr="00076160">
        <w:rPr>
          <w:rFonts w:eastAsia="Times New Roman"/>
          <w:color w:val="000000" w:themeColor="text1"/>
          <w:sz w:val="21"/>
          <w:szCs w:val="21"/>
          <w:lang w:val="en-US"/>
        </w:rPr>
        <w:t xml:space="preserve">the </w:t>
      </w:r>
      <w:r w:rsidR="00132FC2" w:rsidRPr="00076160">
        <w:rPr>
          <w:rFonts w:eastAsia="Times New Roman"/>
          <w:color w:val="000000" w:themeColor="text1"/>
          <w:sz w:val="21"/>
          <w:szCs w:val="21"/>
          <w:lang w:val="en-US"/>
        </w:rPr>
        <w:t>Gradient Tree Boosting and Random Forest</w:t>
      </w:r>
      <w:r w:rsidR="003B29D7" w:rsidRPr="00076160">
        <w:rPr>
          <w:rFonts w:eastAsia="Times New Roman"/>
          <w:color w:val="000000" w:themeColor="text1"/>
          <w:sz w:val="21"/>
          <w:szCs w:val="21"/>
          <w:lang w:val="en-US"/>
        </w:rPr>
        <w:t xml:space="preserve"> </w:t>
      </w:r>
      <w:r w:rsidR="003C50F0" w:rsidRPr="00076160">
        <w:rPr>
          <w:rFonts w:eastAsia="Times New Roman"/>
          <w:color w:val="000000" w:themeColor="text1"/>
          <w:sz w:val="21"/>
          <w:szCs w:val="21"/>
          <w:lang w:val="en-US"/>
        </w:rPr>
        <w:t>classifier</w:t>
      </w:r>
      <w:r w:rsidR="003B29D7"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ha</w:t>
      </w:r>
      <w:r w:rsidR="00CB6047" w:rsidRPr="00076160">
        <w:rPr>
          <w:rFonts w:eastAsia="Times New Roman"/>
          <w:color w:val="000000" w:themeColor="text1"/>
          <w:sz w:val="21"/>
          <w:szCs w:val="21"/>
          <w:lang w:val="en-US"/>
        </w:rPr>
        <w:t>ve</w:t>
      </w:r>
      <w:r w:rsidRPr="00076160">
        <w:rPr>
          <w:rFonts w:eastAsia="Times New Roman"/>
          <w:color w:val="000000" w:themeColor="text1"/>
          <w:sz w:val="21"/>
          <w:szCs w:val="21"/>
          <w:lang w:val="en-US"/>
        </w:rPr>
        <w:t xml:space="preserve"> lower prediction</w:t>
      </w:r>
      <w:r w:rsidR="009B151E" w:rsidRPr="00076160">
        <w:rPr>
          <w:rFonts w:eastAsia="Times New Roman"/>
          <w:color w:val="000000" w:themeColor="text1"/>
          <w:sz w:val="21"/>
          <w:szCs w:val="21"/>
          <w:lang w:val="en-US"/>
        </w:rPr>
        <w:t xml:space="preserve"> error</w:t>
      </w:r>
      <w:r w:rsidR="00CB6047" w:rsidRPr="00076160">
        <w:rPr>
          <w:rFonts w:eastAsia="Times New Roman"/>
          <w:color w:val="000000" w:themeColor="text1"/>
          <w:sz w:val="21"/>
          <w:szCs w:val="21"/>
          <w:lang w:val="en-US"/>
        </w:rPr>
        <w:t>s</w:t>
      </w:r>
      <w:r w:rsidR="001C5343" w:rsidRPr="00076160">
        <w:rPr>
          <w:rFonts w:eastAsia="Times New Roman"/>
          <w:color w:val="000000" w:themeColor="text1"/>
          <w:sz w:val="21"/>
          <w:szCs w:val="21"/>
          <w:lang w:val="en-US"/>
        </w:rPr>
        <w:t xml:space="preserve"> compared with</w:t>
      </w:r>
      <w:r w:rsidR="009B151E"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other </w:t>
      </w:r>
      <w:r w:rsidR="000B0980">
        <w:rPr>
          <w:rFonts w:eastAsia="Times New Roman"/>
          <w:color w:val="000000" w:themeColor="text1"/>
          <w:sz w:val="21"/>
          <w:szCs w:val="21"/>
          <w:lang w:val="en-US"/>
        </w:rPr>
        <w:t>three</w:t>
      </w:r>
      <w:r w:rsidRPr="00076160">
        <w:rPr>
          <w:rFonts w:eastAsia="Times New Roman"/>
          <w:color w:val="000000" w:themeColor="text1"/>
          <w:sz w:val="21"/>
          <w:szCs w:val="21"/>
          <w:lang w:val="en-US"/>
        </w:rPr>
        <w:t xml:space="preserve"> models. Although all </w:t>
      </w:r>
      <w:r w:rsidR="00F66EA6"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models have difficulties in distinguishing sandstone classes, </w:t>
      </w:r>
      <w:r w:rsidR="00CB6047" w:rsidRPr="00076160">
        <w:rPr>
          <w:rFonts w:eastAsia="Times New Roman"/>
          <w:color w:val="000000" w:themeColor="text1"/>
          <w:sz w:val="21"/>
          <w:szCs w:val="21"/>
          <w:lang w:val="en-US"/>
        </w:rPr>
        <w:t xml:space="preserve">the </w:t>
      </w:r>
      <w:r w:rsidR="00132FC2" w:rsidRPr="00076160">
        <w:rPr>
          <w:rFonts w:eastAsia="Times New Roman"/>
          <w:color w:val="000000" w:themeColor="text1"/>
          <w:sz w:val="21"/>
          <w:szCs w:val="21"/>
          <w:lang w:val="en-US"/>
        </w:rPr>
        <w:t xml:space="preserve">Gradient Tree Boosting </w:t>
      </w:r>
      <w:r w:rsidRPr="00076160">
        <w:rPr>
          <w:rFonts w:eastAsia="Times New Roman"/>
          <w:color w:val="000000" w:themeColor="text1"/>
          <w:sz w:val="21"/>
          <w:szCs w:val="21"/>
          <w:lang w:val="en-US"/>
        </w:rPr>
        <w:t xml:space="preserve">performs well </w:t>
      </w:r>
      <w:r w:rsidR="006431CB" w:rsidRPr="00076160">
        <w:rPr>
          <w:rFonts w:eastAsia="Times New Roman"/>
          <w:color w:val="000000" w:themeColor="text1"/>
          <w:sz w:val="21"/>
          <w:szCs w:val="21"/>
          <w:lang w:val="en-US"/>
        </w:rPr>
        <w:t xml:space="preserve">on this task </w:t>
      </w:r>
      <w:r w:rsidRPr="00076160">
        <w:rPr>
          <w:rFonts w:eastAsia="Times New Roman"/>
          <w:color w:val="000000" w:themeColor="text1"/>
          <w:sz w:val="21"/>
          <w:szCs w:val="21"/>
          <w:lang w:val="en-US"/>
        </w:rPr>
        <w:t xml:space="preserve">compared with the other </w:t>
      </w:r>
      <w:r w:rsidR="005547F2" w:rsidRPr="00076160">
        <w:rPr>
          <w:rFonts w:eastAsia="Times New Roman"/>
          <w:color w:val="000000" w:themeColor="text1"/>
          <w:sz w:val="21"/>
          <w:szCs w:val="21"/>
          <w:lang w:val="en-US"/>
        </w:rPr>
        <w:t xml:space="preserve">four </w:t>
      </w:r>
      <w:r w:rsidRPr="00076160">
        <w:rPr>
          <w:rFonts w:eastAsia="Times New Roman"/>
          <w:color w:val="000000" w:themeColor="text1"/>
          <w:sz w:val="21"/>
          <w:szCs w:val="21"/>
          <w:lang w:val="en-US"/>
        </w:rPr>
        <w:t xml:space="preserve">methods. Moreover, </w:t>
      </w:r>
      <w:r w:rsidR="00CB6047"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classification accuracy is remarkably similar </w:t>
      </w:r>
      <w:r w:rsidR="006431CB" w:rsidRPr="00076160">
        <w:rPr>
          <w:rFonts w:eastAsia="Times New Roman"/>
          <w:color w:val="000000" w:themeColor="text1"/>
          <w:sz w:val="21"/>
          <w:szCs w:val="21"/>
          <w:lang w:val="en-US"/>
        </w:rPr>
        <w:t xml:space="preserve">across </w:t>
      </w:r>
      <w:r w:rsidRPr="00076160">
        <w:rPr>
          <w:rFonts w:eastAsia="Times New Roman"/>
          <w:color w:val="000000" w:themeColor="text1"/>
          <w:sz w:val="21"/>
          <w:szCs w:val="21"/>
          <w:lang w:val="en-US"/>
        </w:rPr>
        <w:t xml:space="preserve">the lithology classes for </w:t>
      </w:r>
      <w:r w:rsidR="006431CB" w:rsidRPr="00076160">
        <w:rPr>
          <w:rFonts w:eastAsia="Times New Roman"/>
          <w:color w:val="000000" w:themeColor="text1"/>
          <w:sz w:val="21"/>
          <w:szCs w:val="21"/>
          <w:lang w:val="en-US"/>
        </w:rPr>
        <w:t xml:space="preserve">both </w:t>
      </w:r>
      <w:r w:rsidR="00CB6047" w:rsidRPr="00076160">
        <w:rPr>
          <w:rFonts w:eastAsia="Times New Roman"/>
          <w:color w:val="000000" w:themeColor="text1"/>
          <w:sz w:val="21"/>
          <w:szCs w:val="21"/>
          <w:lang w:val="en-US"/>
        </w:rPr>
        <w:t xml:space="preserve">the </w:t>
      </w:r>
      <w:r w:rsidR="00132FC2" w:rsidRPr="00076160">
        <w:rPr>
          <w:rFonts w:eastAsia="Times New Roman"/>
          <w:color w:val="000000" w:themeColor="text1"/>
          <w:sz w:val="21"/>
          <w:szCs w:val="21"/>
          <w:lang w:val="en-US"/>
        </w:rPr>
        <w:t>Random Forest</w:t>
      </w:r>
      <w:r w:rsidRPr="00076160">
        <w:rPr>
          <w:rFonts w:eastAsia="Times New Roman"/>
          <w:color w:val="000000" w:themeColor="text1"/>
          <w:sz w:val="21"/>
          <w:szCs w:val="21"/>
          <w:lang w:val="en-US"/>
        </w:rPr>
        <w:t xml:space="preserve"> and </w:t>
      </w:r>
      <w:r w:rsidR="00132FC2" w:rsidRPr="00076160">
        <w:rPr>
          <w:rFonts w:eastAsia="Times New Roman"/>
          <w:color w:val="000000" w:themeColor="text1"/>
          <w:sz w:val="21"/>
          <w:szCs w:val="21"/>
          <w:lang w:val="en-US"/>
        </w:rPr>
        <w:t xml:space="preserve">Gradient Tree Boosting </w:t>
      </w:r>
      <w:r w:rsidRPr="00076160">
        <w:rPr>
          <w:rFonts w:eastAsia="Times New Roman"/>
          <w:color w:val="000000" w:themeColor="text1"/>
          <w:sz w:val="21"/>
          <w:szCs w:val="21"/>
          <w:lang w:val="en-US"/>
        </w:rPr>
        <w:t>model</w:t>
      </w:r>
      <w:r w:rsidR="00CB6047" w:rsidRPr="00076160">
        <w:rPr>
          <w:rFonts w:eastAsia="Times New Roman"/>
          <w:color w:val="000000" w:themeColor="text1"/>
          <w:sz w:val="21"/>
          <w:szCs w:val="21"/>
          <w:lang w:val="en-US"/>
        </w:rPr>
        <w:t>s</w:t>
      </w:r>
      <w:r w:rsidR="00AC42B1" w:rsidRPr="00076160">
        <w:rPr>
          <w:rFonts w:eastAsia="Times New Roman"/>
          <w:color w:val="000000" w:themeColor="text1"/>
          <w:sz w:val="21"/>
          <w:szCs w:val="21"/>
          <w:lang w:val="en-US"/>
        </w:rPr>
        <w:t>.</w:t>
      </w:r>
    </w:p>
    <w:p w14:paraId="0B52D5E9" w14:textId="77777777" w:rsidR="006D7898" w:rsidRPr="00076160" w:rsidRDefault="006D7898" w:rsidP="006D7898">
      <w:pPr>
        <w:rPr>
          <w:rFonts w:eastAsia="Times New Roman"/>
          <w:color w:val="000000" w:themeColor="text1"/>
          <w:sz w:val="21"/>
          <w:szCs w:val="21"/>
          <w:lang w:val="en-US"/>
        </w:rPr>
      </w:pPr>
    </w:p>
    <w:p w14:paraId="03E5039F" w14:textId="77777777" w:rsidR="006D7898" w:rsidRPr="00076160" w:rsidRDefault="006D7898" w:rsidP="006D7898">
      <w:pPr>
        <w:rPr>
          <w:rFonts w:eastAsia="Times New Roman"/>
          <w:color w:val="000000" w:themeColor="text1"/>
          <w:sz w:val="21"/>
          <w:szCs w:val="21"/>
          <w:lang w:val="en-US"/>
        </w:rPr>
      </w:pPr>
      <w:r w:rsidRPr="00076160">
        <w:rPr>
          <w:rFonts w:eastAsia="Times New Roman"/>
          <w:color w:val="000000" w:themeColor="text1"/>
          <w:sz w:val="21"/>
          <w:szCs w:val="21"/>
          <w:lang w:val="en-US"/>
        </w:rPr>
        <w:t>Key Words: lithology identification; supervised learning; gradient boosting; tuning parameter</w:t>
      </w:r>
    </w:p>
    <w:p w14:paraId="03C8922E" w14:textId="77777777" w:rsidR="00067EBA" w:rsidRPr="00076160" w:rsidRDefault="00067EBA" w:rsidP="45563658">
      <w:pPr>
        <w:rPr>
          <w:color w:val="000000" w:themeColor="text1"/>
          <w:sz w:val="21"/>
          <w:szCs w:val="21"/>
          <w:lang w:val="en-US"/>
        </w:rPr>
      </w:pPr>
    </w:p>
    <w:p w14:paraId="409C90A7" w14:textId="77777777" w:rsidR="00C95C50" w:rsidRPr="00076160" w:rsidRDefault="38B5169E" w:rsidP="38B5169E">
      <w:pPr>
        <w:pStyle w:val="ListParagraph"/>
        <w:numPr>
          <w:ilvl w:val="0"/>
          <w:numId w:val="20"/>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Introduction</w:t>
      </w:r>
    </w:p>
    <w:p w14:paraId="51663B5F" w14:textId="32D12346" w:rsidR="00DF3CC7" w:rsidRPr="00E2088F" w:rsidRDefault="00D20DE8" w:rsidP="00E2088F">
      <w:pPr>
        <w:rPr>
          <w:rFonts w:eastAsia="Times New Roman"/>
        </w:rPr>
      </w:pPr>
      <w:r>
        <w:rPr>
          <w:rFonts w:eastAsia="Times New Roman"/>
          <w:color w:val="000000" w:themeColor="text1"/>
          <w:sz w:val="21"/>
          <w:szCs w:val="21"/>
          <w:lang w:val="en-US"/>
        </w:rPr>
        <w:t xml:space="preserve">  </w:t>
      </w:r>
      <w:r w:rsidR="00CF405D" w:rsidRPr="00076160">
        <w:rPr>
          <w:rFonts w:eastAsia="Times New Roman"/>
          <w:color w:val="000000" w:themeColor="text1"/>
          <w:sz w:val="21"/>
          <w:szCs w:val="21"/>
          <w:lang w:val="en-US"/>
        </w:rPr>
        <w:t>Geophysical well log data ha</w:t>
      </w:r>
      <w:r w:rsidR="00CB6047" w:rsidRPr="00076160">
        <w:rPr>
          <w:rFonts w:eastAsia="Times New Roman"/>
          <w:color w:val="000000" w:themeColor="text1"/>
          <w:sz w:val="21"/>
          <w:szCs w:val="21"/>
          <w:lang w:val="en-US"/>
        </w:rPr>
        <w:t>ve</w:t>
      </w:r>
      <w:r w:rsidR="00CF405D" w:rsidRPr="00076160">
        <w:rPr>
          <w:rFonts w:eastAsia="Times New Roman"/>
          <w:color w:val="000000" w:themeColor="text1"/>
          <w:sz w:val="21"/>
          <w:szCs w:val="21"/>
          <w:lang w:val="en-US"/>
        </w:rPr>
        <w:t xml:space="preserve"> advantage</w:t>
      </w:r>
      <w:r w:rsidR="006431CB" w:rsidRPr="00076160">
        <w:rPr>
          <w:rFonts w:eastAsia="Times New Roman"/>
          <w:color w:val="000000" w:themeColor="text1"/>
          <w:sz w:val="21"/>
          <w:szCs w:val="21"/>
          <w:lang w:val="en-US"/>
        </w:rPr>
        <w:t>ou</w:t>
      </w:r>
      <w:r w:rsidR="00CF405D" w:rsidRPr="00076160">
        <w:rPr>
          <w:rFonts w:eastAsia="Times New Roman"/>
          <w:color w:val="000000" w:themeColor="text1"/>
          <w:sz w:val="21"/>
          <w:szCs w:val="21"/>
          <w:lang w:val="en-US"/>
        </w:rPr>
        <w:t xml:space="preserve">s </w:t>
      </w:r>
      <w:r w:rsidR="006431CB" w:rsidRPr="00076160">
        <w:rPr>
          <w:rFonts w:eastAsia="Times New Roman"/>
          <w:color w:val="000000" w:themeColor="text1"/>
          <w:sz w:val="21"/>
          <w:szCs w:val="21"/>
          <w:lang w:val="en-US"/>
        </w:rPr>
        <w:t xml:space="preserve">characteristics </w:t>
      </w:r>
      <w:r w:rsidR="00CF405D" w:rsidRPr="00076160">
        <w:rPr>
          <w:rFonts w:eastAsia="Times New Roman"/>
          <w:color w:val="000000" w:themeColor="text1"/>
          <w:sz w:val="21"/>
          <w:szCs w:val="21"/>
          <w:lang w:val="en-US"/>
        </w:rPr>
        <w:t>such as high vertical resolution, good continuity and convenient data acquisition</w:t>
      </w:r>
      <w:r w:rsidR="006431CB" w:rsidRPr="00076160">
        <w:rPr>
          <w:rFonts w:eastAsia="Times New Roman"/>
          <w:color w:val="000000" w:themeColor="text1"/>
          <w:sz w:val="21"/>
          <w:szCs w:val="21"/>
          <w:lang w:val="en-US"/>
        </w:rPr>
        <w:t xml:space="preserve">. Therefore, they </w:t>
      </w:r>
      <w:r w:rsidR="00CB6047" w:rsidRPr="00076160">
        <w:rPr>
          <w:rFonts w:eastAsia="Times New Roman"/>
          <w:color w:val="000000" w:themeColor="text1"/>
          <w:sz w:val="21"/>
          <w:szCs w:val="21"/>
          <w:lang w:val="en-US"/>
        </w:rPr>
        <w:t>are</w:t>
      </w:r>
      <w:r w:rsidR="00CF405D" w:rsidRPr="00076160">
        <w:rPr>
          <w:rFonts w:eastAsia="Times New Roman"/>
          <w:color w:val="000000" w:themeColor="text1"/>
          <w:sz w:val="21"/>
          <w:szCs w:val="21"/>
          <w:lang w:val="en-US"/>
        </w:rPr>
        <w:t xml:space="preserve"> </w:t>
      </w:r>
      <w:r w:rsidR="006431CB" w:rsidRPr="00076160">
        <w:rPr>
          <w:rFonts w:eastAsia="Times New Roman"/>
          <w:color w:val="000000" w:themeColor="text1"/>
          <w:sz w:val="21"/>
          <w:szCs w:val="21"/>
          <w:lang w:val="en-US"/>
        </w:rPr>
        <w:t xml:space="preserve">an </w:t>
      </w:r>
      <w:r w:rsidR="00CF405D" w:rsidRPr="00076160">
        <w:rPr>
          <w:rFonts w:eastAsia="Times New Roman"/>
          <w:color w:val="000000" w:themeColor="text1"/>
          <w:sz w:val="21"/>
          <w:szCs w:val="21"/>
          <w:lang w:val="en-US"/>
        </w:rPr>
        <w:t xml:space="preserve">important material resource </w:t>
      </w:r>
      <w:r w:rsidR="00CB6047" w:rsidRPr="00076160">
        <w:rPr>
          <w:rFonts w:eastAsia="Times New Roman"/>
          <w:color w:val="000000" w:themeColor="text1"/>
          <w:sz w:val="21"/>
          <w:szCs w:val="21"/>
          <w:lang w:val="en-US"/>
        </w:rPr>
        <w:t>for</w:t>
      </w:r>
      <w:r w:rsidR="00CF405D" w:rsidRPr="00076160">
        <w:rPr>
          <w:rFonts w:eastAsia="Times New Roman"/>
          <w:color w:val="000000" w:themeColor="text1"/>
          <w:sz w:val="21"/>
          <w:szCs w:val="21"/>
          <w:lang w:val="en-US"/>
        </w:rPr>
        <w:t xml:space="preserve"> underground rock information. Lithology </w:t>
      </w:r>
      <w:r w:rsidR="009A2F65" w:rsidRPr="00076160">
        <w:rPr>
          <w:rFonts w:eastAsia="Times New Roman"/>
          <w:color w:val="000000" w:themeColor="text1"/>
          <w:sz w:val="21"/>
          <w:szCs w:val="21"/>
          <w:lang w:val="en-US"/>
        </w:rPr>
        <w:t>classification</w:t>
      </w:r>
      <w:r w:rsidR="00CF405D" w:rsidRPr="00076160">
        <w:rPr>
          <w:rFonts w:eastAsia="Times New Roman"/>
          <w:color w:val="000000" w:themeColor="text1"/>
          <w:sz w:val="21"/>
          <w:szCs w:val="21"/>
          <w:lang w:val="en-US"/>
        </w:rPr>
        <w:t xml:space="preserve"> based on well log data is the basis </w:t>
      </w:r>
      <w:r w:rsidR="00CF405D" w:rsidRPr="008E10EA">
        <w:rPr>
          <w:rFonts w:eastAsia="Times New Roman"/>
          <w:color w:val="000000" w:themeColor="text1"/>
          <w:sz w:val="21"/>
          <w:szCs w:val="21"/>
          <w:lang w:val="en-US"/>
        </w:rPr>
        <w:t>of reservoir parameter calculation</w:t>
      </w:r>
      <w:r w:rsidR="00CB6047" w:rsidRPr="008E10EA">
        <w:rPr>
          <w:rFonts w:eastAsia="Times New Roman"/>
          <w:color w:val="000000" w:themeColor="text1"/>
          <w:sz w:val="21"/>
          <w:szCs w:val="21"/>
          <w:lang w:val="en-US"/>
        </w:rPr>
        <w:t>s</w:t>
      </w:r>
      <w:r w:rsidR="00CF405D" w:rsidRPr="008E10EA">
        <w:rPr>
          <w:rFonts w:eastAsia="Times New Roman"/>
          <w:color w:val="000000" w:themeColor="text1"/>
          <w:sz w:val="21"/>
          <w:szCs w:val="21"/>
          <w:lang w:val="en-US"/>
        </w:rPr>
        <w:t>, and</w:t>
      </w:r>
      <w:r w:rsidR="00D9299A">
        <w:rPr>
          <w:rFonts w:hint="eastAsia"/>
          <w:color w:val="000000" w:themeColor="text1"/>
          <w:sz w:val="21"/>
          <w:szCs w:val="21"/>
          <w:lang w:val="en-US"/>
        </w:rPr>
        <w:t xml:space="preserve"> </w:t>
      </w:r>
      <w:r w:rsidR="009E304B" w:rsidRPr="008E10EA">
        <w:rPr>
          <w:rFonts w:hint="eastAsia"/>
          <w:color w:val="000000" w:themeColor="text1"/>
          <w:sz w:val="21"/>
          <w:szCs w:val="21"/>
          <w:lang w:val="en-US"/>
        </w:rPr>
        <w:t xml:space="preserve"> </w:t>
      </w:r>
      <w:r w:rsidR="00CF405D" w:rsidRPr="008E10EA">
        <w:rPr>
          <w:rFonts w:eastAsia="Times New Roman"/>
          <w:color w:val="000000" w:themeColor="text1"/>
          <w:sz w:val="21"/>
          <w:szCs w:val="21"/>
          <w:lang w:val="en-US"/>
        </w:rPr>
        <w:t>provide the foundation for geological research</w:t>
      </w:r>
      <w:r w:rsidR="006431CB" w:rsidRPr="008E10EA">
        <w:rPr>
          <w:rFonts w:eastAsia="Times New Roman"/>
          <w:color w:val="000000" w:themeColor="text1"/>
          <w:sz w:val="21"/>
          <w:szCs w:val="21"/>
          <w:lang w:val="en-US"/>
        </w:rPr>
        <w:t xml:space="preserve"> studies in </w:t>
      </w:r>
      <w:r w:rsidR="00CF405D" w:rsidRPr="008E10EA">
        <w:rPr>
          <w:rFonts w:eastAsia="Times New Roman"/>
          <w:color w:val="000000" w:themeColor="text1"/>
          <w:sz w:val="21"/>
          <w:szCs w:val="21"/>
          <w:lang w:val="en-US"/>
        </w:rPr>
        <w:t xml:space="preserve">such </w:t>
      </w:r>
      <w:r w:rsidR="006431CB" w:rsidRPr="008E10EA">
        <w:rPr>
          <w:rFonts w:eastAsia="Times New Roman"/>
          <w:color w:val="000000" w:themeColor="text1"/>
          <w:sz w:val="21"/>
          <w:szCs w:val="21"/>
          <w:lang w:val="en-US"/>
        </w:rPr>
        <w:t xml:space="preserve">fields </w:t>
      </w:r>
      <w:r w:rsidR="00CF405D" w:rsidRPr="008E10EA">
        <w:rPr>
          <w:rFonts w:eastAsia="Times New Roman"/>
          <w:color w:val="000000" w:themeColor="text1"/>
          <w:sz w:val="21"/>
          <w:szCs w:val="21"/>
          <w:lang w:val="en-US"/>
        </w:rPr>
        <w:t xml:space="preserve">as sedimentary facies and </w:t>
      </w:r>
      <w:r w:rsidR="00CB6047" w:rsidRPr="008E10EA">
        <w:rPr>
          <w:rFonts w:eastAsia="Times New Roman"/>
          <w:color w:val="000000" w:themeColor="text1"/>
          <w:sz w:val="21"/>
          <w:szCs w:val="21"/>
          <w:lang w:val="en-US"/>
        </w:rPr>
        <w:t xml:space="preserve">the </w:t>
      </w:r>
      <w:r w:rsidR="00CF405D" w:rsidRPr="008E10EA">
        <w:rPr>
          <w:rFonts w:eastAsia="Times New Roman"/>
          <w:color w:val="000000" w:themeColor="text1"/>
          <w:sz w:val="21"/>
          <w:szCs w:val="21"/>
          <w:lang w:val="en-US"/>
        </w:rPr>
        <w:t>environment.</w:t>
      </w:r>
      <w:r w:rsidR="008E10EA">
        <w:rPr>
          <w:rFonts w:hint="eastAsia"/>
          <w:color w:val="000000" w:themeColor="text1"/>
          <w:sz w:val="21"/>
          <w:szCs w:val="21"/>
          <w:lang w:val="en-US"/>
        </w:rPr>
        <w:t xml:space="preserve"> </w:t>
      </w:r>
      <w:r w:rsidR="00D9299A" w:rsidRPr="007340D0">
        <w:rPr>
          <w:rFonts w:hint="eastAsia"/>
          <w:color w:val="000000" w:themeColor="text1"/>
          <w:sz w:val="21"/>
          <w:szCs w:val="21"/>
          <w:lang w:val="en-US"/>
        </w:rPr>
        <w:t xml:space="preserve">Apart from the significance in </w:t>
      </w:r>
      <w:r w:rsidR="00D9299A" w:rsidRPr="007340D0">
        <w:rPr>
          <w:color w:val="000000" w:themeColor="text1"/>
          <w:sz w:val="21"/>
          <w:szCs w:val="21"/>
          <w:lang w:val="en-US"/>
        </w:rPr>
        <w:t xml:space="preserve">formation evaluation and geological analysis, </w:t>
      </w:r>
      <w:r w:rsidR="00D9299A" w:rsidRPr="007340D0">
        <w:rPr>
          <w:rFonts w:hint="eastAsia"/>
          <w:color w:val="000000" w:themeColor="text1"/>
          <w:sz w:val="21"/>
          <w:szCs w:val="21"/>
          <w:lang w:val="en-US"/>
        </w:rPr>
        <w:t>lithology interpretation</w:t>
      </w:r>
      <w:r w:rsidR="00D9299A" w:rsidRPr="007340D0">
        <w:rPr>
          <w:color w:val="000000" w:themeColor="text1"/>
          <w:sz w:val="21"/>
          <w:szCs w:val="21"/>
          <w:lang w:val="en-US"/>
        </w:rPr>
        <w:t xml:space="preserve"> also has practical value in reserve calculation at exploration stage and detailed reservoir description at development stage.</w:t>
      </w:r>
      <w:r w:rsidR="00D9299A">
        <w:rPr>
          <w:rFonts w:hint="eastAsia"/>
          <w:color w:val="000000" w:themeColor="text1"/>
          <w:sz w:val="21"/>
          <w:szCs w:val="21"/>
          <w:lang w:val="en-US"/>
        </w:rPr>
        <w:t xml:space="preserve"> </w:t>
      </w:r>
      <w:r w:rsidR="00CF405D" w:rsidRPr="00076160">
        <w:rPr>
          <w:rFonts w:eastAsia="Times New Roman"/>
          <w:color w:val="000000" w:themeColor="text1"/>
          <w:sz w:val="21"/>
          <w:szCs w:val="21"/>
          <w:lang w:val="en-US"/>
        </w:rPr>
        <w:t xml:space="preserve">Two ways </w:t>
      </w:r>
      <w:r w:rsidR="00CB6047" w:rsidRPr="00076160">
        <w:rPr>
          <w:rFonts w:eastAsia="Times New Roman"/>
          <w:color w:val="000000" w:themeColor="text1"/>
          <w:sz w:val="21"/>
          <w:szCs w:val="21"/>
          <w:lang w:val="en-US"/>
        </w:rPr>
        <w:t>to</w:t>
      </w:r>
      <w:r w:rsidR="00CF405D" w:rsidRPr="00076160">
        <w:rPr>
          <w:rFonts w:eastAsia="Times New Roman"/>
          <w:color w:val="000000" w:themeColor="text1"/>
          <w:sz w:val="21"/>
          <w:szCs w:val="21"/>
          <w:lang w:val="en-US"/>
        </w:rPr>
        <w:t xml:space="preserve"> determin</w:t>
      </w:r>
      <w:r w:rsidR="00CB6047" w:rsidRPr="00076160">
        <w:rPr>
          <w:rFonts w:eastAsia="Times New Roman"/>
          <w:color w:val="000000" w:themeColor="text1"/>
          <w:sz w:val="21"/>
          <w:szCs w:val="21"/>
          <w:lang w:val="en-US"/>
        </w:rPr>
        <w:t>e</w:t>
      </w:r>
      <w:r w:rsidR="00CF405D" w:rsidRPr="00076160">
        <w:rPr>
          <w:rFonts w:eastAsia="Times New Roman"/>
          <w:color w:val="000000" w:themeColor="text1"/>
          <w:sz w:val="21"/>
          <w:szCs w:val="21"/>
          <w:lang w:val="en-US"/>
        </w:rPr>
        <w:t xml:space="preserve"> the lithologies and lithofacies are to </w:t>
      </w:r>
      <w:r w:rsidR="006431CB" w:rsidRPr="00076160">
        <w:rPr>
          <w:rFonts w:eastAsia="Times New Roman"/>
          <w:color w:val="000000" w:themeColor="text1"/>
          <w:sz w:val="21"/>
          <w:szCs w:val="21"/>
          <w:lang w:val="en-US"/>
        </w:rPr>
        <w:t xml:space="preserve">make inferences </w:t>
      </w:r>
      <w:r w:rsidR="00CF405D" w:rsidRPr="00076160">
        <w:rPr>
          <w:rFonts w:eastAsia="Times New Roman"/>
          <w:color w:val="000000" w:themeColor="text1"/>
          <w:sz w:val="21"/>
          <w:szCs w:val="21"/>
          <w:lang w:val="en-US"/>
        </w:rPr>
        <w:t>from the cuttings obtained during drilling operations and through observation and analysis of the core samples taken from the underground formation</w:t>
      </w:r>
      <w:r w:rsidR="00CB6047" w:rsidRPr="00076160">
        <w:rPr>
          <w:rFonts w:eastAsia="Times New Roman"/>
          <w:color w:val="000000" w:themeColor="text1"/>
          <w:sz w:val="21"/>
          <w:szCs w:val="21"/>
          <w:lang w:val="en-US"/>
        </w:rPr>
        <w:t>s</w:t>
      </w:r>
      <w:r w:rsidR="00E2088F" w:rsidRPr="00E2088F">
        <w:rPr>
          <w:rFonts w:ascii="Arial" w:eastAsia="Times New Roman" w:hAnsi="Arial" w:cs="Arial"/>
          <w:color w:val="666666"/>
          <w:sz w:val="20"/>
          <w:szCs w:val="20"/>
          <w:shd w:val="clear" w:color="auto" w:fill="FFFFFF"/>
        </w:rPr>
        <w:t xml:space="preserve"> </w:t>
      </w:r>
      <w:r w:rsidR="00E2088F">
        <w:rPr>
          <w:rFonts w:ascii="Arial" w:eastAsia="Times New Roman" w:hAnsi="Arial" w:cs="Arial"/>
          <w:color w:val="666666"/>
          <w:sz w:val="20"/>
          <w:szCs w:val="20"/>
          <w:shd w:val="clear" w:color="auto" w:fill="FFFFFF"/>
        </w:rPr>
        <w:t>(</w:t>
      </w:r>
      <w:r w:rsidR="00E2088F" w:rsidRPr="00E2088F">
        <w:rPr>
          <w:rFonts w:eastAsia="Times New Roman"/>
          <w:noProof/>
          <w:color w:val="0070C0"/>
          <w:sz w:val="21"/>
          <w:szCs w:val="21"/>
          <w:u w:val="single"/>
          <w:lang w:val="en-US"/>
        </w:rPr>
        <w:t>Salehi and Honarvar, 2014)</w:t>
      </w:r>
      <w:r w:rsidR="00CF405D" w:rsidRPr="00076160">
        <w:rPr>
          <w:rFonts w:eastAsia="Times New Roman"/>
          <w:color w:val="000000" w:themeColor="text1"/>
          <w:sz w:val="21"/>
          <w:szCs w:val="21"/>
          <w:lang w:val="en-US"/>
        </w:rPr>
        <w:t>. However, the</w:t>
      </w:r>
      <w:r w:rsidR="00CB6047" w:rsidRPr="00076160">
        <w:rPr>
          <w:rFonts w:eastAsia="Times New Roman"/>
          <w:color w:val="000000" w:themeColor="text1"/>
          <w:sz w:val="21"/>
          <w:szCs w:val="21"/>
          <w:lang w:val="en-US"/>
        </w:rPr>
        <w:t>se</w:t>
      </w:r>
      <w:r w:rsidR="00CF405D" w:rsidRPr="00076160">
        <w:rPr>
          <w:rFonts w:eastAsia="Times New Roman"/>
          <w:color w:val="000000" w:themeColor="text1"/>
          <w:sz w:val="21"/>
          <w:szCs w:val="21"/>
          <w:lang w:val="en-US"/>
        </w:rPr>
        <w:t xml:space="preserve"> two approaches are not always reliable because different geologists may provide different interpretations</w:t>
      </w:r>
      <w:r w:rsidR="008B7688"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9517E6" w:rsidRPr="00076160">
        <w:rPr>
          <w:color w:val="000000" w:themeColor="text1"/>
          <w:sz w:val="21"/>
          <w:szCs w:val="21"/>
          <w:lang w:val="en-US"/>
        </w:rPr>
        <w:instrText xml:space="preserve"> ADDIN EN.CITE &lt;EndNote&gt;&lt;Cite&gt;&lt;Author&gt;Akinyokun&lt;/Author&gt;&lt;Year&gt;2009&lt;/Year&gt;&lt;RecNum&gt;86&lt;/RecNum&gt;&lt;DisplayText&gt;(Akinyokun, et al.,2009)&lt;/DisplayText&gt;&lt;record&gt;&lt;rec-number&gt;86&lt;/rec-number&gt;&lt;foreign-keys&gt;&lt;key app="EN" db-id="0sz50zespdesavewazcvfvfcpe52zsapedpv" timestamp="1488115657"&gt;86&lt;/key&gt;&lt;/foreign-keys&gt;&lt;ref-type name="Journal Article"&gt;17&lt;/ref-type&gt;&lt;contributors&gt;&lt;authors&gt;&lt;author&gt;Akinyokun, O. C.&lt;/author&gt;&lt;author&gt;Enikanselu, P. A.&lt;/author&gt;&lt;author&gt;Adeyemo, A. B.&lt;/author&gt;&lt;author&gt;Adesida, A.&lt;/author&gt;&lt;/authors&gt;&lt;/contributors&gt;&lt;titles&gt;&lt;title&gt;Well Log Interpretation Model for the Determination of Lithology and Fluid Contents&lt;/title&gt;&lt;secondary-title&gt;Pacific Journal of Science and Technology&lt;/secondary-title&gt;&lt;/titles&gt;&lt;periodical&gt;&lt;full-title&gt;Pacific Journal of Science and Technology&lt;/full-title&gt;&lt;/periodical&gt;&lt;pages&gt;507-517&lt;/pages&gt;&lt;volume&gt;10&lt;/volume&gt;&lt;dates&gt;&lt;year&gt;2009&lt;/year&gt;&lt;/dates&gt;&lt;urls&gt;&lt;/urls&gt;&lt;/record&gt;&lt;/Cite&gt;&lt;/EndNote&gt;</w:instrText>
      </w:r>
      <w:r w:rsidR="00082451" w:rsidRPr="00076160">
        <w:rPr>
          <w:color w:val="000000" w:themeColor="text1"/>
          <w:sz w:val="21"/>
          <w:szCs w:val="21"/>
          <w:lang w:val="en-US"/>
        </w:rPr>
        <w:fldChar w:fldCharType="separate"/>
      </w:r>
      <w:r w:rsidR="009517E6" w:rsidRPr="00076160">
        <w:rPr>
          <w:rFonts w:eastAsia="Times New Roman"/>
          <w:noProof/>
          <w:color w:val="000000" w:themeColor="text1"/>
          <w:sz w:val="21"/>
          <w:szCs w:val="21"/>
          <w:lang w:val="en-US"/>
        </w:rPr>
        <w:t>(</w:t>
      </w:r>
      <w:hyperlink w:anchor="Akinyokun2009" w:tooltip="Akinyokun, 2009 #86" w:history="1">
        <w:r w:rsidR="00917EF5" w:rsidRPr="00076160">
          <w:rPr>
            <w:rFonts w:eastAsia="Times New Roman"/>
            <w:noProof/>
            <w:color w:val="0070C0"/>
            <w:sz w:val="21"/>
            <w:szCs w:val="21"/>
            <w:u w:val="single"/>
            <w:lang w:val="en-US"/>
          </w:rPr>
          <w:t>Akinyokun, et al.,2009</w:t>
        </w:r>
      </w:hyperlink>
      <w:r w:rsidR="009517E6"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CF405D" w:rsidRPr="00076160">
        <w:rPr>
          <w:rFonts w:eastAsia="Times New Roman"/>
          <w:color w:val="000000" w:themeColor="text1"/>
          <w:sz w:val="21"/>
          <w:szCs w:val="21"/>
          <w:lang w:val="en-US"/>
        </w:rPr>
        <w:t xml:space="preserve">. </w:t>
      </w:r>
      <w:r w:rsidR="006431CB" w:rsidRPr="00076160">
        <w:rPr>
          <w:rFonts w:eastAsia="Times New Roman"/>
          <w:color w:val="000000" w:themeColor="text1"/>
          <w:sz w:val="21"/>
          <w:szCs w:val="21"/>
          <w:lang w:val="en-US"/>
        </w:rPr>
        <w:t xml:space="preserve">Given the </w:t>
      </w:r>
      <w:r w:rsidR="00CF405D" w:rsidRPr="00076160">
        <w:rPr>
          <w:rFonts w:eastAsia="Times New Roman"/>
          <w:color w:val="000000" w:themeColor="text1"/>
          <w:sz w:val="21"/>
          <w:szCs w:val="21"/>
          <w:lang w:val="en-US"/>
        </w:rPr>
        <w:t xml:space="preserve">constraints on </w:t>
      </w:r>
      <w:r w:rsidR="00CB6047" w:rsidRPr="00076160">
        <w:rPr>
          <w:rFonts w:eastAsia="Times New Roman"/>
          <w:color w:val="000000" w:themeColor="text1"/>
          <w:sz w:val="21"/>
          <w:szCs w:val="21"/>
          <w:lang w:val="en-US"/>
        </w:rPr>
        <w:t xml:space="preserve">the </w:t>
      </w:r>
      <w:r w:rsidR="00CF405D" w:rsidRPr="00076160">
        <w:rPr>
          <w:rFonts w:eastAsia="Times New Roman"/>
          <w:color w:val="000000" w:themeColor="text1"/>
          <w:sz w:val="21"/>
          <w:szCs w:val="21"/>
          <w:lang w:val="en-US"/>
        </w:rPr>
        <w:t xml:space="preserve">sample data, the trend has been toward the use of well log data, </w:t>
      </w:r>
      <w:r w:rsidR="006431CB" w:rsidRPr="00076160">
        <w:rPr>
          <w:rFonts w:eastAsia="Times New Roman"/>
          <w:color w:val="000000" w:themeColor="text1"/>
          <w:sz w:val="21"/>
          <w:szCs w:val="21"/>
          <w:lang w:val="en-US"/>
        </w:rPr>
        <w:t xml:space="preserve">which can serve </w:t>
      </w:r>
      <w:r w:rsidR="00CF405D" w:rsidRPr="00076160">
        <w:rPr>
          <w:rFonts w:eastAsia="Times New Roman"/>
          <w:color w:val="000000" w:themeColor="text1"/>
          <w:sz w:val="21"/>
          <w:szCs w:val="21"/>
          <w:lang w:val="en-US"/>
        </w:rPr>
        <w:t>not only to predict general petrophysical parameters but also as a tool for sedimentologists and reservoir engineers</w:t>
      </w:r>
      <w:r w:rsidR="00353C24" w:rsidRPr="00076160">
        <w:rPr>
          <w:rFonts w:eastAsia="Times New Roman"/>
          <w:color w:val="000000" w:themeColor="text1"/>
          <w:sz w:val="21"/>
          <w:szCs w:val="21"/>
          <w:lang w:val="en-US"/>
        </w:rPr>
        <w:t xml:space="preserve"> </w:t>
      </w:r>
      <w:r w:rsidR="007B7F27"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7B7F27" w:rsidRPr="00076160">
        <w:rPr>
          <w:color w:val="000000" w:themeColor="text1"/>
          <w:sz w:val="21"/>
          <w:szCs w:val="21"/>
          <w:lang w:val="en-US"/>
        </w:rPr>
        <w:instrText xml:space="preserve"> ADDIN EN.CITE &lt;EndNote&gt;&lt;Cite&gt;&lt;Author&gt;Serra&lt;/Author&gt;&lt;Year&gt;1982&lt;/Year&gt;&lt;RecNum&gt;92&lt;/RecNum&gt;&lt;DisplayText&gt;(Serra, et al.,1982)&lt;/DisplayText&gt;&lt;record&gt;&lt;rec-number&gt;92&lt;/rec-number&gt;&lt;foreign-keys&gt;&lt;key app="EN" db-id="0sz50zespdesavewazcvfvfcpe52zsapedpv" timestamp="1488116343"&gt;92&lt;/key&gt;&lt;/foreign-keys&gt;&lt;ref-type name="Journal Article"&gt;17&lt;/ref-type&gt;&lt;contributors&gt;&lt;authors&gt;&lt;author&gt;Serra, O.&lt;/author&gt;&lt;author&gt;Abbott, H. T.&lt;/author&gt;&lt;/authors&gt;&lt;/contributors&gt;&lt;titles&gt;&lt;title&gt;The Contribution of Logging Data to Sedimentology and Stratigraphy&lt;/title&gt;&lt;alt-title&gt;SPE-9270-PA&lt;/alt-title&gt;&lt;/titles&gt;&lt;alt-periodical&gt;&lt;abbr-1&gt;SPE-9270-PA&lt;/abbr-1&gt;&lt;/alt-periodical&gt;&lt;dates&gt;&lt;year&gt;1982&lt;/year&gt;&lt;pub-dates&gt;&lt;date&gt;1982/2/1/&lt;/date&gt;&lt;/pub-dates&gt;&lt;/dates&gt;&lt;publisher&gt;Society of Petroleum Engineers&lt;/publisher&gt;&lt;urls&gt;&lt;/urls&gt;&lt;custom1&gt;SPE&lt;/custom1&gt;&lt;electronic-resource-num&gt;10.2118/9270-PA&lt;/electronic-resource-num&gt;&lt;/record&gt;&lt;/Cite&gt;&lt;/EndNote&gt;</w:instrText>
      </w:r>
      <w:r w:rsidR="00082451" w:rsidRPr="00076160">
        <w:rPr>
          <w:color w:val="000000" w:themeColor="text1"/>
          <w:sz w:val="21"/>
          <w:szCs w:val="21"/>
          <w:lang w:val="en-US"/>
        </w:rPr>
        <w:fldChar w:fldCharType="separate"/>
      </w:r>
      <w:r w:rsidR="007B7F27" w:rsidRPr="00076160">
        <w:rPr>
          <w:rFonts w:eastAsia="Times New Roman"/>
          <w:noProof/>
          <w:color w:val="000000" w:themeColor="text1"/>
          <w:sz w:val="21"/>
          <w:szCs w:val="21"/>
          <w:lang w:val="en-US"/>
        </w:rPr>
        <w:t>(</w:t>
      </w:r>
      <w:hyperlink w:anchor="Serra1982" w:tooltip="Serra, 1982 #92" w:history="1">
        <w:r w:rsidR="007B7F27" w:rsidRPr="00076160">
          <w:rPr>
            <w:rFonts w:eastAsia="Times New Roman"/>
            <w:noProof/>
            <w:color w:val="0070C0"/>
            <w:sz w:val="21"/>
            <w:szCs w:val="21"/>
            <w:u w:val="single"/>
            <w:lang w:val="en-US"/>
          </w:rPr>
          <w:t>Serr</w:t>
        </w:r>
        <w:r w:rsidR="007B7F27" w:rsidRPr="00076160">
          <w:rPr>
            <w:noProof/>
            <w:color w:val="0070C0"/>
            <w:sz w:val="21"/>
            <w:szCs w:val="21"/>
            <w:u w:val="single"/>
            <w:lang w:val="en-US"/>
          </w:rPr>
          <w:t xml:space="preserve">a </w:t>
        </w:r>
        <w:r w:rsidR="007B7F27" w:rsidRPr="00FD63B2">
          <w:rPr>
            <w:noProof/>
            <w:color w:val="0070C0"/>
            <w:sz w:val="21"/>
            <w:szCs w:val="21"/>
            <w:u w:val="single"/>
            <w:lang w:val="en-US"/>
          </w:rPr>
          <w:t>and Abbott,</w:t>
        </w:r>
        <w:r w:rsidR="007B7F27" w:rsidRPr="00076160">
          <w:rPr>
            <w:noProof/>
            <w:color w:val="0070C0"/>
            <w:sz w:val="21"/>
            <w:szCs w:val="21"/>
            <w:u w:val="single"/>
            <w:lang w:val="en-US"/>
          </w:rPr>
          <w:t xml:space="preserve"> 198</w:t>
        </w:r>
        <w:r w:rsidR="007B7F27" w:rsidRPr="00076160">
          <w:rPr>
            <w:rFonts w:eastAsia="Times New Roman"/>
            <w:noProof/>
            <w:color w:val="0070C0"/>
            <w:sz w:val="21"/>
            <w:szCs w:val="21"/>
            <w:u w:val="single"/>
            <w:lang w:val="en-US"/>
          </w:rPr>
          <w:t>2</w:t>
        </w:r>
      </w:hyperlink>
      <w:r w:rsidR="007B7F27"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7B7F27" w:rsidRPr="00076160">
        <w:rPr>
          <w:rFonts w:eastAsia="Times New Roman"/>
          <w:color w:val="000000" w:themeColor="text1"/>
          <w:sz w:val="21"/>
          <w:szCs w:val="21"/>
          <w:lang w:val="en-US"/>
        </w:rPr>
        <w:t>.</w:t>
      </w:r>
      <w:r w:rsidR="007B7F27" w:rsidRPr="00076160">
        <w:rPr>
          <w:color w:val="000000" w:themeColor="text1"/>
          <w:sz w:val="21"/>
          <w:szCs w:val="21"/>
          <w:lang w:val="en-US"/>
        </w:rPr>
        <w:t xml:space="preserve"> </w:t>
      </w:r>
      <w:r w:rsidR="007B7F27" w:rsidRPr="007340D0">
        <w:rPr>
          <w:color w:val="000000" w:themeColor="text1"/>
          <w:sz w:val="21"/>
          <w:szCs w:val="21"/>
          <w:lang w:val="en-US"/>
        </w:rPr>
        <w:t xml:space="preserve">However, the well log data </w:t>
      </w:r>
      <w:r w:rsidR="004005B9" w:rsidRPr="007340D0">
        <w:rPr>
          <w:rFonts w:hint="eastAsia"/>
          <w:color w:val="000000" w:themeColor="text1"/>
          <w:sz w:val="21"/>
          <w:szCs w:val="21"/>
          <w:lang w:val="en-US"/>
        </w:rPr>
        <w:t>could</w:t>
      </w:r>
      <w:r w:rsidR="007B7F27" w:rsidRPr="007340D0">
        <w:rPr>
          <w:color w:val="000000" w:themeColor="text1"/>
          <w:sz w:val="21"/>
          <w:szCs w:val="21"/>
          <w:lang w:val="en-US"/>
        </w:rPr>
        <w:t xml:space="preserve"> be highly sampled and numerous</w:t>
      </w:r>
      <w:r w:rsidR="004005B9" w:rsidRPr="007340D0">
        <w:rPr>
          <w:rFonts w:hint="eastAsia"/>
          <w:color w:val="000000" w:themeColor="text1"/>
          <w:sz w:val="21"/>
          <w:szCs w:val="21"/>
          <w:lang w:val="en-US"/>
        </w:rPr>
        <w:t>, which</w:t>
      </w:r>
      <w:r w:rsidR="007B7F27" w:rsidRPr="007340D0">
        <w:rPr>
          <w:color w:val="000000" w:themeColor="text1"/>
          <w:sz w:val="21"/>
          <w:szCs w:val="21"/>
          <w:lang w:val="en-US"/>
        </w:rPr>
        <w:t xml:space="preserve"> can burden the </w:t>
      </w:r>
      <w:r w:rsidR="0027037D" w:rsidRPr="007340D0">
        <w:rPr>
          <w:color w:val="000000" w:themeColor="text1"/>
          <w:sz w:val="21"/>
          <w:szCs w:val="21"/>
          <w:lang w:val="en-US"/>
        </w:rPr>
        <w:t>geologist who must integrate the data</w:t>
      </w:r>
      <w:r w:rsidR="007B7F27" w:rsidRPr="007340D0">
        <w:rPr>
          <w:color w:val="000000" w:themeColor="text1"/>
          <w:sz w:val="21"/>
          <w:szCs w:val="21"/>
          <w:lang w:val="en-US"/>
        </w:rPr>
        <w:t xml:space="preserve"> with their workflow and interpret the lithology </w:t>
      </w:r>
      <w:r w:rsidR="004005B9" w:rsidRPr="007340D0">
        <w:rPr>
          <w:color w:val="000000" w:themeColor="text1"/>
          <w:sz w:val="21"/>
          <w:szCs w:val="21"/>
          <w:lang w:val="en-US"/>
        </w:rPr>
        <w:t>within</w:t>
      </w:r>
      <w:r w:rsidR="007B7F27" w:rsidRPr="007340D0">
        <w:rPr>
          <w:color w:val="000000" w:themeColor="text1"/>
          <w:sz w:val="21"/>
          <w:szCs w:val="21"/>
          <w:lang w:val="en-US"/>
        </w:rPr>
        <w:t xml:space="preserve"> </w:t>
      </w:r>
      <w:r w:rsidR="0027037D" w:rsidRPr="007340D0">
        <w:rPr>
          <w:color w:val="000000" w:themeColor="text1"/>
          <w:sz w:val="21"/>
          <w:szCs w:val="21"/>
          <w:lang w:val="en-US"/>
        </w:rPr>
        <w:t xml:space="preserve">certain </w:t>
      </w:r>
      <w:r w:rsidR="007B7F27" w:rsidRPr="007340D0">
        <w:rPr>
          <w:color w:val="000000" w:themeColor="text1"/>
          <w:sz w:val="21"/>
          <w:szCs w:val="21"/>
          <w:lang w:val="en-US"/>
        </w:rPr>
        <w:t>time constraints (</w:t>
      </w:r>
      <w:hyperlink w:anchor="Horrocks2015" w:history="1">
        <w:r w:rsidR="007B7F27" w:rsidRPr="007340D0">
          <w:rPr>
            <w:rStyle w:val="Hyperlink"/>
            <w:color w:val="4472C4" w:themeColor="accent1"/>
            <w:sz w:val="21"/>
            <w:szCs w:val="21"/>
          </w:rPr>
          <w:t>Horrocks, et al., 2015</w:t>
        </w:r>
      </w:hyperlink>
      <w:r w:rsidR="007B7F27" w:rsidRPr="007340D0">
        <w:rPr>
          <w:color w:val="000000" w:themeColor="text1"/>
          <w:sz w:val="21"/>
          <w:szCs w:val="21"/>
          <w:lang w:val="en-US"/>
        </w:rPr>
        <w:t>).</w:t>
      </w:r>
      <w:r w:rsidR="007B7F27" w:rsidRPr="008C07DD">
        <w:rPr>
          <w:color w:val="000000" w:themeColor="text1"/>
          <w:sz w:val="21"/>
          <w:szCs w:val="21"/>
          <w:lang w:val="en-US"/>
        </w:rPr>
        <w:t xml:space="preserve"> </w:t>
      </w:r>
    </w:p>
    <w:p w14:paraId="5A008A25" w14:textId="5D37159C" w:rsidR="0034431A" w:rsidRDefault="00CF405D" w:rsidP="00FD63B2">
      <w:pPr>
        <w:ind w:firstLineChars="100" w:firstLine="210"/>
        <w:rPr>
          <w:rFonts w:eastAsia="Times New Roman"/>
          <w:color w:val="000000" w:themeColor="text1"/>
          <w:sz w:val="21"/>
          <w:szCs w:val="21"/>
          <w:lang w:val="en-US"/>
        </w:rPr>
      </w:pPr>
      <w:r w:rsidRPr="008C07DD">
        <w:rPr>
          <w:rFonts w:eastAsia="Times New Roman"/>
          <w:color w:val="000000" w:themeColor="text1"/>
          <w:sz w:val="21"/>
          <w:szCs w:val="21"/>
          <w:lang w:val="en-US"/>
        </w:rPr>
        <w:t>Since the introduct</w:t>
      </w:r>
      <w:r w:rsidRPr="00076160">
        <w:rPr>
          <w:rFonts w:eastAsia="Times New Roman"/>
          <w:color w:val="000000" w:themeColor="text1"/>
          <w:sz w:val="21"/>
          <w:szCs w:val="21"/>
          <w:lang w:val="en-US"/>
        </w:rPr>
        <w:t xml:space="preserve">ion of well logs, many mathematical methods have been used </w:t>
      </w:r>
      <w:r w:rsidR="00CB6047" w:rsidRPr="00076160">
        <w:rPr>
          <w:rFonts w:eastAsia="Times New Roman"/>
          <w:color w:val="000000" w:themeColor="text1"/>
          <w:sz w:val="21"/>
          <w:szCs w:val="21"/>
          <w:lang w:val="en-US"/>
        </w:rPr>
        <w:t>to</w:t>
      </w:r>
      <w:r w:rsidRPr="00076160">
        <w:rPr>
          <w:rFonts w:eastAsia="Times New Roman"/>
          <w:color w:val="000000" w:themeColor="text1"/>
          <w:sz w:val="21"/>
          <w:szCs w:val="21"/>
          <w:lang w:val="en-US"/>
        </w:rPr>
        <w:t xml:space="preserve"> predict lithology based on well log data</w:t>
      </w:r>
      <w:r w:rsidR="00353C24"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3F76FE" w:rsidRPr="00076160">
        <w:rPr>
          <w:color w:val="000000" w:themeColor="text1"/>
          <w:sz w:val="21"/>
          <w:szCs w:val="21"/>
          <w:lang w:val="en-US"/>
        </w:rPr>
        <w:instrText xml:space="preserve"> ADDIN EN.CITE &lt;EndNote&gt;&lt;Cite&gt;&lt;Author&gt;Delfiner&lt;/Author&gt;&lt;Year&gt;1987&lt;/Year&gt;&lt;RecNum&gt;88&lt;/RecNum&gt;&lt;DisplayText&gt;(Delfiner, et al.,1987)&lt;/DisplayText&gt;&lt;record&gt;&lt;rec-number&gt;88&lt;/rec-number&gt;&lt;foreign-keys&gt;&lt;key app="EN" db-id="0sz50zespdesavewazcvfvfcpe52zsapedpv" timestamp="1488115842"&gt;88&lt;/key&gt;&lt;/foreign-keys&gt;&lt;ref-type name="Journal Article"&gt;17&lt;/ref-type&gt;&lt;contributors&gt;&lt;authors&gt;&lt;author&gt;Delfiner, Pierre&lt;/author&gt;&lt;author&gt;Peyret, Olivier&lt;/author&gt;&lt;author&gt;Serra, Oberto&lt;/author&gt;&lt;/authors&gt;&lt;/contributors&gt;&lt;titles&gt;&lt;title&gt;Automatic Determination of Lithology From Well Logs&lt;/title&gt;&lt;alt-title&gt;SPE-13290-PA&lt;/alt-title&gt;&lt;/titles&gt;&lt;alt-periodical&gt;&lt;abbr-1&gt;SPE-13290-PA&lt;/abbr-1&gt;&lt;/alt-periodical&gt;&lt;dates&gt;&lt;year&gt;1987&lt;/year&gt;&lt;pub-dates&gt;&lt;date&gt;1987/9/1/&lt;/date&gt;&lt;/pub-dates&gt;&lt;/dates&gt;&lt;publisher&gt;Society of Petroleum Engineers&lt;/publisher&gt;&lt;urls&gt;&lt;/urls&gt;&lt;custom1&gt;SPE&lt;/custom1&gt;&lt;electronic-resource-num&gt;10.2118/13290-PA&lt;/electronic-resource-num&gt;&lt;/record&gt;&lt;/Cite&gt;&lt;/EndNote&gt;</w:instrText>
      </w:r>
      <w:r w:rsidR="00082451" w:rsidRPr="00076160">
        <w:rPr>
          <w:color w:val="000000" w:themeColor="text1"/>
          <w:sz w:val="21"/>
          <w:szCs w:val="21"/>
          <w:lang w:val="en-US"/>
        </w:rPr>
        <w:fldChar w:fldCharType="separate"/>
      </w:r>
      <w:r w:rsidR="003F76FE" w:rsidRPr="00076160">
        <w:rPr>
          <w:rFonts w:eastAsia="Times New Roman"/>
          <w:noProof/>
          <w:color w:val="000000" w:themeColor="text1"/>
          <w:sz w:val="21"/>
          <w:szCs w:val="21"/>
          <w:lang w:val="en-US"/>
        </w:rPr>
        <w:t>(</w:t>
      </w:r>
      <w:hyperlink w:anchor="Delfiner1987" w:tooltip="Delfiner, 1987 #88" w:history="1">
        <w:r w:rsidR="00917EF5" w:rsidRPr="00076160">
          <w:rPr>
            <w:rFonts w:eastAsia="Times New Roman"/>
            <w:noProof/>
            <w:color w:val="0070C0"/>
            <w:sz w:val="21"/>
            <w:szCs w:val="21"/>
            <w:u w:val="single"/>
            <w:lang w:val="en-US"/>
          </w:rPr>
          <w:t>Delfiner, et al.,1987</w:t>
        </w:r>
      </w:hyperlink>
      <w:r w:rsidR="003F76FE"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In recent years, using computer technology to </w:t>
      </w:r>
      <w:r w:rsidR="00CB6047" w:rsidRPr="00076160">
        <w:rPr>
          <w:rFonts w:eastAsia="Times New Roman"/>
          <w:color w:val="000000" w:themeColor="text1"/>
          <w:sz w:val="21"/>
          <w:szCs w:val="21"/>
          <w:lang w:val="en-US"/>
        </w:rPr>
        <w:t xml:space="preserve">automatically </w:t>
      </w:r>
      <w:r w:rsidRPr="00076160">
        <w:rPr>
          <w:rFonts w:eastAsia="Times New Roman"/>
          <w:color w:val="000000" w:themeColor="text1"/>
          <w:sz w:val="21"/>
          <w:szCs w:val="21"/>
          <w:lang w:val="en-US"/>
        </w:rPr>
        <w:t>predict lithology is becoming an important aspect in well logging and drilling technolog</w:t>
      </w:r>
      <w:r w:rsidR="00CB6047" w:rsidRPr="00076160">
        <w:rPr>
          <w:rFonts w:eastAsia="Times New Roman"/>
          <w:color w:val="000000" w:themeColor="text1"/>
          <w:sz w:val="21"/>
          <w:szCs w:val="21"/>
          <w:lang w:val="en-US"/>
        </w:rPr>
        <w:t>ies</w:t>
      </w:r>
      <w:r w:rsidRPr="007340D0">
        <w:rPr>
          <w:rFonts w:eastAsia="Times New Roman"/>
          <w:color w:val="000000" w:themeColor="text1"/>
          <w:sz w:val="21"/>
          <w:szCs w:val="21"/>
          <w:lang w:val="en-US"/>
        </w:rPr>
        <w:t>.</w:t>
      </w:r>
      <w:r w:rsidR="00D21106" w:rsidRPr="007340D0">
        <w:rPr>
          <w:rFonts w:eastAsia="Times New Roman"/>
          <w:color w:val="000000" w:themeColor="text1"/>
          <w:sz w:val="21"/>
          <w:szCs w:val="21"/>
          <w:lang w:val="en-US"/>
        </w:rPr>
        <w:t xml:space="preserve"> </w:t>
      </w:r>
      <w:r w:rsidR="0034431A" w:rsidRPr="007340D0">
        <w:rPr>
          <w:rFonts w:eastAsia="Times New Roman"/>
          <w:color w:val="000000" w:themeColor="text1"/>
          <w:sz w:val="21"/>
          <w:szCs w:val="21"/>
          <w:lang w:val="en-US"/>
        </w:rPr>
        <w:t xml:space="preserve">These computer technologies </w:t>
      </w:r>
      <w:r w:rsidR="00C67A77" w:rsidRPr="007340D0">
        <w:rPr>
          <w:rFonts w:eastAsia="Times New Roman" w:hint="eastAsia"/>
          <w:color w:val="000000" w:themeColor="text1"/>
          <w:sz w:val="21"/>
          <w:szCs w:val="21"/>
          <w:lang w:val="en-US"/>
        </w:rPr>
        <w:t xml:space="preserve">assist </w:t>
      </w:r>
      <w:r w:rsidR="0034431A" w:rsidRPr="007340D0">
        <w:rPr>
          <w:rFonts w:eastAsia="Times New Roman"/>
          <w:color w:val="000000" w:themeColor="text1"/>
          <w:sz w:val="21"/>
          <w:szCs w:val="21"/>
          <w:lang w:val="en-US"/>
        </w:rPr>
        <w:t xml:space="preserve">the geologists </w:t>
      </w:r>
      <w:r w:rsidR="000F25EE" w:rsidRPr="007340D0">
        <w:rPr>
          <w:rFonts w:eastAsia="Times New Roman" w:hint="eastAsia"/>
          <w:color w:val="000000" w:themeColor="text1"/>
          <w:sz w:val="21"/>
          <w:szCs w:val="21"/>
          <w:lang w:val="en-US"/>
        </w:rPr>
        <w:t xml:space="preserve">to </w:t>
      </w:r>
      <w:r w:rsidR="0031217D" w:rsidRPr="007340D0">
        <w:rPr>
          <w:rFonts w:eastAsia="Times New Roman" w:hint="eastAsia"/>
          <w:color w:val="000000" w:themeColor="text1"/>
          <w:sz w:val="21"/>
          <w:szCs w:val="21"/>
          <w:lang w:val="en-US"/>
        </w:rPr>
        <w:t>avoid</w:t>
      </w:r>
      <w:r w:rsidR="000F25EE" w:rsidRPr="007340D0">
        <w:rPr>
          <w:rFonts w:eastAsia="Times New Roman" w:hint="eastAsia"/>
          <w:color w:val="000000" w:themeColor="text1"/>
          <w:sz w:val="21"/>
          <w:szCs w:val="21"/>
          <w:lang w:val="en-US"/>
        </w:rPr>
        <w:t xml:space="preserve"> the unnecessary data analysis work and improve the lithology identification accuracy</w:t>
      </w:r>
      <w:r w:rsidR="0034431A" w:rsidRPr="007340D0">
        <w:rPr>
          <w:rFonts w:eastAsia="Times New Roman"/>
          <w:color w:val="000000" w:themeColor="text1"/>
          <w:sz w:val="21"/>
          <w:szCs w:val="21"/>
          <w:lang w:val="en-US"/>
        </w:rPr>
        <w:t xml:space="preserve">. </w:t>
      </w:r>
      <w:r w:rsidR="007D7720" w:rsidRPr="007340D0">
        <w:rPr>
          <w:rFonts w:hint="eastAsia"/>
          <w:color w:val="000000" w:themeColor="text1"/>
          <w:sz w:val="21"/>
          <w:szCs w:val="21"/>
          <w:lang w:val="en-US"/>
        </w:rPr>
        <w:t>G</w:t>
      </w:r>
      <w:r w:rsidR="007D7720" w:rsidRPr="007340D0">
        <w:rPr>
          <w:rFonts w:eastAsia="Times New Roman"/>
          <w:color w:val="000000" w:themeColor="text1"/>
          <w:sz w:val="21"/>
          <w:szCs w:val="21"/>
          <w:lang w:val="en-US"/>
        </w:rPr>
        <w:t xml:space="preserve">iven the approaches that can identify </w:t>
      </w:r>
      <w:r w:rsidR="007D7720" w:rsidRPr="007340D0">
        <w:rPr>
          <w:rFonts w:hint="eastAsia"/>
          <w:color w:val="000000" w:themeColor="text1"/>
          <w:sz w:val="21"/>
          <w:szCs w:val="21"/>
          <w:lang w:val="en-US"/>
        </w:rPr>
        <w:t xml:space="preserve">different </w:t>
      </w:r>
      <w:r w:rsidR="007D7720" w:rsidRPr="007340D0">
        <w:rPr>
          <w:rFonts w:eastAsia="Times New Roman"/>
          <w:color w:val="000000" w:themeColor="text1"/>
          <w:sz w:val="21"/>
          <w:szCs w:val="21"/>
          <w:lang w:val="en-US"/>
        </w:rPr>
        <w:t>grain size of clastic rock with better accuracy</w:t>
      </w:r>
      <w:r w:rsidR="007D7720" w:rsidRPr="007340D0">
        <w:rPr>
          <w:rFonts w:hint="eastAsia"/>
          <w:color w:val="000000" w:themeColor="text1"/>
          <w:sz w:val="21"/>
          <w:szCs w:val="21"/>
          <w:lang w:val="en-US"/>
        </w:rPr>
        <w:t>,</w:t>
      </w:r>
      <w:r w:rsidR="007D7720" w:rsidRPr="007340D0">
        <w:rPr>
          <w:rFonts w:eastAsia="Times New Roman"/>
          <w:color w:val="000000" w:themeColor="text1"/>
          <w:sz w:val="21"/>
          <w:szCs w:val="21"/>
          <w:lang w:val="en-US"/>
        </w:rPr>
        <w:t xml:space="preserve"> </w:t>
      </w:r>
      <w:r w:rsidR="007D7720" w:rsidRPr="007340D0">
        <w:rPr>
          <w:rFonts w:hint="eastAsia"/>
          <w:color w:val="000000" w:themeColor="text1"/>
          <w:sz w:val="21"/>
          <w:szCs w:val="21"/>
          <w:lang w:val="en-US"/>
        </w:rPr>
        <w:t>g</w:t>
      </w:r>
      <w:r w:rsidR="0034431A" w:rsidRPr="007340D0">
        <w:rPr>
          <w:rFonts w:eastAsia="Times New Roman"/>
          <w:color w:val="000000" w:themeColor="text1"/>
          <w:sz w:val="21"/>
          <w:szCs w:val="21"/>
          <w:lang w:val="en-US"/>
        </w:rPr>
        <w:t>eologists can build</w:t>
      </w:r>
      <w:r w:rsidR="003E1ADD" w:rsidRPr="007340D0">
        <w:rPr>
          <w:rFonts w:eastAsia="Times New Roman"/>
          <w:color w:val="000000" w:themeColor="text1"/>
          <w:sz w:val="21"/>
          <w:szCs w:val="21"/>
          <w:lang w:val="en-US"/>
        </w:rPr>
        <w:t xml:space="preserve"> better</w:t>
      </w:r>
      <w:r w:rsidR="0034431A" w:rsidRPr="007340D0">
        <w:rPr>
          <w:rFonts w:eastAsia="Times New Roman"/>
          <w:color w:val="000000" w:themeColor="text1"/>
          <w:sz w:val="21"/>
          <w:szCs w:val="21"/>
          <w:lang w:val="en-US"/>
        </w:rPr>
        <w:t xml:space="preserve"> quantitative reservoir evaluation models of different grain size, which</w:t>
      </w:r>
      <w:r w:rsidR="007D7720" w:rsidRPr="007340D0">
        <w:rPr>
          <w:rFonts w:hint="eastAsia"/>
          <w:color w:val="000000" w:themeColor="text1"/>
          <w:sz w:val="21"/>
          <w:szCs w:val="21"/>
          <w:lang w:val="en-US"/>
        </w:rPr>
        <w:t xml:space="preserve"> </w:t>
      </w:r>
      <w:r w:rsidR="00045E28" w:rsidRPr="007340D0">
        <w:rPr>
          <w:rFonts w:hint="eastAsia"/>
          <w:color w:val="000000" w:themeColor="text1"/>
          <w:sz w:val="21"/>
          <w:szCs w:val="21"/>
          <w:lang w:val="en-US"/>
        </w:rPr>
        <w:t xml:space="preserve">can </w:t>
      </w:r>
      <w:r w:rsidR="003E1ADD" w:rsidRPr="007340D0">
        <w:rPr>
          <w:rFonts w:eastAsia="Times New Roman"/>
          <w:color w:val="000000" w:themeColor="text1"/>
          <w:sz w:val="21"/>
          <w:szCs w:val="21"/>
          <w:lang w:val="en-US"/>
        </w:rPr>
        <w:t>also</w:t>
      </w:r>
      <w:r w:rsidR="0034431A" w:rsidRPr="007340D0">
        <w:rPr>
          <w:rFonts w:eastAsia="Times New Roman"/>
          <w:color w:val="000000" w:themeColor="text1"/>
          <w:sz w:val="21"/>
          <w:szCs w:val="21"/>
          <w:lang w:val="en-US"/>
        </w:rPr>
        <w:t xml:space="preserve"> improve the precision of reservoir evaluation.</w:t>
      </w:r>
    </w:p>
    <w:p w14:paraId="61C09717" w14:textId="1C42F41F" w:rsidR="00BB36F7" w:rsidRPr="009A7226" w:rsidRDefault="00D20DE8" w:rsidP="009A7226">
      <w:pPr>
        <w:rPr>
          <w:rFonts w:eastAsia="Times New Roman"/>
        </w:rPr>
      </w:pPr>
      <w:r>
        <w:rPr>
          <w:rFonts w:eastAsia="Times New Roman"/>
          <w:color w:val="000000" w:themeColor="text1"/>
          <w:sz w:val="21"/>
          <w:szCs w:val="21"/>
          <w:lang w:val="en-US"/>
        </w:rPr>
        <w:t xml:space="preserve">  </w:t>
      </w:r>
      <w:r w:rsidR="00AB6B3D">
        <w:rPr>
          <w:rFonts w:eastAsia="Times New Roman"/>
          <w:color w:val="000000" w:themeColor="text1"/>
          <w:sz w:val="21"/>
          <w:szCs w:val="21"/>
          <w:lang w:val="en-US"/>
        </w:rPr>
        <w:t xml:space="preserve">Several machine </w:t>
      </w:r>
      <w:r w:rsidR="00D21106" w:rsidRPr="00076160">
        <w:rPr>
          <w:rFonts w:eastAsia="Times New Roman"/>
          <w:color w:val="000000" w:themeColor="text1"/>
          <w:sz w:val="21"/>
          <w:szCs w:val="21"/>
          <w:lang w:val="en-US"/>
        </w:rPr>
        <w:t>learning techniques have been introduced to lithology classification and identification</w:t>
      </w:r>
      <w:r w:rsidR="00CB6047" w:rsidRPr="00076160">
        <w:rPr>
          <w:rFonts w:eastAsia="Times New Roman"/>
          <w:color w:val="000000" w:themeColor="text1"/>
          <w:sz w:val="21"/>
          <w:szCs w:val="21"/>
          <w:lang w:val="en-US"/>
        </w:rPr>
        <w:t xml:space="preserve">, including the </w:t>
      </w:r>
      <w:r w:rsidR="00D21106" w:rsidRPr="00076160">
        <w:rPr>
          <w:rFonts w:eastAsia="Times New Roman"/>
          <w:color w:val="000000" w:themeColor="text1"/>
          <w:sz w:val="21"/>
          <w:szCs w:val="21"/>
          <w:lang w:val="en-US"/>
        </w:rPr>
        <w:t>support vector machine, neural network</w:t>
      </w:r>
      <w:r w:rsidR="00082451" w:rsidRPr="00076160">
        <w:rPr>
          <w:color w:val="000000" w:themeColor="text1"/>
          <w:lang w:val="en-US"/>
        </w:rPr>
        <w:fldChar w:fldCharType="begin">
          <w:fldData xml:space="preserve">PEVuZE5vdGU+PENpdGU+PEF1dGhvcj5SYWZpazwvQXV0aG9yPjxZZWFyPjIwMTY8L1llYXI+PFJl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</w:fldData>
        </w:fldChar>
      </w:r>
      <w:r w:rsidR="007F6B5B" w:rsidRPr="00076160">
        <w:rPr>
          <w:color w:val="000000" w:themeColor="text1"/>
          <w:sz w:val="21"/>
          <w:szCs w:val="21"/>
          <w:lang w:val="en-US"/>
        </w:rPr>
        <w:instrText xml:space="preserve"> ADDIN EN.CITE </w:instrText>
      </w:r>
      <w:r w:rsidR="00082451" w:rsidRPr="00076160">
        <w:rPr>
          <w:color w:val="000000" w:themeColor="text1"/>
          <w:sz w:val="21"/>
          <w:szCs w:val="21"/>
          <w:lang w:val="en-US"/>
        </w:rPr>
        <w:fldChar w:fldCharType="begin">
          <w:fldData xml:space="preserve">PEVuZE5vdGU+PENpdGU+PEF1dGhvcj5SYWZpazwvQXV0aG9yPjxZZWFyPjIwMTY8L1llYXI+PFJl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</w:fldData>
        </w:fldChar>
      </w:r>
      <w:r w:rsidR="007F6B5B" w:rsidRPr="00076160">
        <w:rPr>
          <w:color w:val="000000" w:themeColor="text1"/>
          <w:sz w:val="21"/>
          <w:szCs w:val="21"/>
          <w:lang w:val="en-US"/>
        </w:rPr>
        <w:instrText xml:space="preserve"> ADDIN EN.CITE.DATA </w:instrText>
      </w:r>
      <w:r w:rsidR="00082451" w:rsidRPr="00076160">
        <w:rPr>
          <w:color w:val="000000" w:themeColor="text1"/>
          <w:sz w:val="21"/>
          <w:szCs w:val="21"/>
          <w:lang w:val="en-US"/>
        </w:rPr>
      </w:r>
      <w:r w:rsidR="00082451" w:rsidRPr="00076160">
        <w:rPr>
          <w:color w:val="000000" w:themeColor="text1"/>
          <w:sz w:val="21"/>
          <w:szCs w:val="21"/>
          <w:lang w:val="en-US"/>
        </w:rPr>
        <w:fldChar w:fldCharType="end"/>
      </w:r>
      <w:r w:rsidR="00082451" w:rsidRPr="00076160">
        <w:rPr>
          <w:color w:val="000000" w:themeColor="text1"/>
          <w:sz w:val="21"/>
          <w:szCs w:val="21"/>
          <w:lang w:val="en-US"/>
        </w:rPr>
      </w:r>
      <w:r w:rsidR="00082451" w:rsidRPr="00076160">
        <w:rPr>
          <w:color w:val="000000" w:themeColor="text1"/>
          <w:sz w:val="21"/>
          <w:szCs w:val="21"/>
          <w:lang w:val="en-US"/>
        </w:rPr>
        <w:fldChar w:fldCharType="end"/>
      </w:r>
      <w:r w:rsidR="00D21106" w:rsidRPr="00076160">
        <w:rPr>
          <w:rFonts w:eastAsia="Times New Roman"/>
          <w:color w:val="000000" w:themeColor="text1"/>
          <w:sz w:val="21"/>
          <w:szCs w:val="21"/>
          <w:lang w:val="en-US"/>
        </w:rPr>
        <w:t xml:space="preserve"> and random forest</w:t>
      </w:r>
      <w:r w:rsidR="00B205A7" w:rsidRPr="00076160">
        <w:rPr>
          <w:rFonts w:eastAsia="Times New Roman"/>
          <w:color w:val="000000" w:themeColor="text1"/>
          <w:sz w:val="21"/>
          <w:szCs w:val="21"/>
          <w:lang w:val="en-US"/>
        </w:rPr>
        <w:t xml:space="preserve"> classifiers</w:t>
      </w:r>
      <w:r w:rsidR="00BE2534" w:rsidRPr="00076160">
        <w:rPr>
          <w:color w:val="000000" w:themeColor="text1"/>
          <w:lang w:val="en-US"/>
        </w:rPr>
        <w:t xml:space="preserve">. </w:t>
      </w:r>
      <w:bookmarkStart w:id="1" w:name="_Hlk489952955"/>
      <w:bookmarkStart w:id="2" w:name="_Hlk489952974"/>
      <w:r w:rsidR="00CB6047" w:rsidRPr="00076160">
        <w:rPr>
          <w:rFonts w:eastAsia="Times New Roman"/>
          <w:color w:val="000000" w:themeColor="text1"/>
          <w:sz w:val="21"/>
          <w:szCs w:val="21"/>
          <w:lang w:val="en-US"/>
        </w:rPr>
        <w:t>The</w:t>
      </w:r>
      <w:r w:rsidR="00570EEE" w:rsidRPr="00076160">
        <w:rPr>
          <w:rFonts w:eastAsia="Times New Roman"/>
          <w:color w:val="000000" w:themeColor="text1"/>
          <w:sz w:val="21"/>
          <w:szCs w:val="21"/>
          <w:lang w:val="en-US"/>
        </w:rPr>
        <w:t xml:space="preserve"> </w:t>
      </w:r>
      <w:r w:rsidR="001412DE" w:rsidRPr="00076160">
        <w:rPr>
          <w:rFonts w:eastAsia="Times New Roman"/>
          <w:color w:val="000000" w:themeColor="text1"/>
          <w:sz w:val="21"/>
          <w:szCs w:val="21"/>
          <w:lang w:val="en-US"/>
        </w:rPr>
        <w:t xml:space="preserve">support vector machine </w:t>
      </w:r>
      <w:r w:rsidR="00570EEE" w:rsidRPr="00076160">
        <w:rPr>
          <w:rFonts w:eastAsia="Times New Roman"/>
          <w:color w:val="000000" w:themeColor="text1"/>
          <w:sz w:val="21"/>
          <w:szCs w:val="21"/>
          <w:lang w:val="en-US"/>
        </w:rPr>
        <w:t xml:space="preserve">classification formulation </w:t>
      </w:r>
      <w:r w:rsidR="00B205A7" w:rsidRPr="00076160">
        <w:rPr>
          <w:rFonts w:eastAsia="Times New Roman"/>
          <w:color w:val="000000" w:themeColor="text1"/>
          <w:sz w:val="21"/>
          <w:szCs w:val="21"/>
          <w:lang w:val="en-US"/>
        </w:rPr>
        <w:t xml:space="preserve">is achieved using </w:t>
      </w:r>
      <w:r w:rsidR="00570EEE" w:rsidRPr="00076160">
        <w:rPr>
          <w:rFonts w:eastAsia="Times New Roman"/>
          <w:color w:val="000000" w:themeColor="text1"/>
          <w:sz w:val="21"/>
          <w:szCs w:val="21"/>
          <w:lang w:val="en-US"/>
        </w:rPr>
        <w:t>feature</w:t>
      </w:r>
      <w:r w:rsidR="00B205A7" w:rsidRPr="00076160">
        <w:rPr>
          <w:rFonts w:eastAsia="Times New Roman"/>
          <w:color w:val="000000" w:themeColor="text1"/>
          <w:sz w:val="21"/>
          <w:szCs w:val="21"/>
          <w:lang w:val="en-US"/>
        </w:rPr>
        <w:t>s</w:t>
      </w:r>
      <w:r w:rsidR="00570EEE" w:rsidRPr="00076160">
        <w:rPr>
          <w:rFonts w:eastAsia="Times New Roman"/>
          <w:color w:val="000000" w:themeColor="text1"/>
          <w:sz w:val="21"/>
          <w:szCs w:val="21"/>
          <w:lang w:val="en-US"/>
        </w:rPr>
        <w:t xml:space="preserve"> </w:t>
      </w:r>
      <w:r w:rsidR="00B205A7" w:rsidRPr="00076160">
        <w:rPr>
          <w:rFonts w:eastAsia="Times New Roman"/>
          <w:color w:val="000000" w:themeColor="text1"/>
          <w:sz w:val="21"/>
          <w:szCs w:val="21"/>
          <w:lang w:val="en-US"/>
        </w:rPr>
        <w:t xml:space="preserve">selected </w:t>
      </w:r>
      <w:r w:rsidR="00570EEE" w:rsidRPr="00076160">
        <w:rPr>
          <w:rFonts w:eastAsia="Times New Roman"/>
          <w:color w:val="000000" w:themeColor="text1"/>
          <w:sz w:val="21"/>
          <w:szCs w:val="21"/>
          <w:lang w:val="en-US"/>
        </w:rPr>
        <w:t>based on fuzzy logic from well logs</w:t>
      </w:r>
      <w:r w:rsidR="00B205A7" w:rsidRPr="00076160">
        <w:rPr>
          <w:rFonts w:eastAsia="Times New Roman"/>
          <w:color w:val="000000" w:themeColor="text1"/>
          <w:sz w:val="21"/>
          <w:szCs w:val="21"/>
          <w:lang w:val="en-US"/>
        </w:rPr>
        <w:t xml:space="preserve">. This approach </w:t>
      </w:r>
      <w:r w:rsidR="00570EEE" w:rsidRPr="00076160">
        <w:rPr>
          <w:rFonts w:eastAsia="Times New Roman"/>
          <w:color w:val="000000" w:themeColor="text1"/>
          <w:sz w:val="21"/>
          <w:szCs w:val="21"/>
          <w:lang w:val="en-US"/>
        </w:rPr>
        <w:t xml:space="preserve">performs better than </w:t>
      </w:r>
      <w:r w:rsidR="00B205A7" w:rsidRPr="00076160">
        <w:rPr>
          <w:rFonts w:eastAsia="Times New Roman"/>
          <w:color w:val="000000" w:themeColor="text1"/>
          <w:sz w:val="21"/>
          <w:szCs w:val="21"/>
          <w:lang w:val="en-US"/>
        </w:rPr>
        <w:t xml:space="preserve">do </w:t>
      </w:r>
      <w:r w:rsidR="00570EEE" w:rsidRPr="00076160">
        <w:rPr>
          <w:rFonts w:eastAsia="Times New Roman"/>
          <w:color w:val="000000" w:themeColor="text1"/>
          <w:sz w:val="21"/>
          <w:szCs w:val="21"/>
          <w:lang w:val="en-US"/>
        </w:rPr>
        <w:t xml:space="preserve">probabilistic neural networks </w:t>
      </w:r>
      <w:r w:rsidR="00082451" w:rsidRPr="00076160">
        <w:rPr>
          <w:color w:val="000000" w:themeColor="text1"/>
          <w:lang w:val="en-US"/>
        </w:rPr>
        <w:fldChar w:fldCharType="begin"/>
      </w:r>
      <w:r w:rsidR="009517E6" w:rsidRPr="00076160">
        <w:rPr>
          <w:color w:val="000000" w:themeColor="text1"/>
          <w:sz w:val="21"/>
          <w:szCs w:val="21"/>
          <w:lang w:val="en-US"/>
        </w:rPr>
        <w:instrText xml:space="preserve"> ADDIN EN.CITE &lt;EndNote&gt;&lt;Cite&gt;&lt;Author&gt;Al-Anazi&lt;/Author&gt;&lt;Year&gt;2010&lt;/Year&gt;&lt;RecNum&gt;98&lt;/RecNum&gt;&lt;DisplayText&gt;(Al-Anazi, et al.,2010)&lt;/DisplayText&gt;&lt;record&gt;&lt;rec-number&gt;98&lt;/rec-number&gt;&lt;foreign-keys&gt;&lt;key app="EN" db-id="0sz50zespdesavewazcvfvfcpe52zsapedpv" timestamp="1488215561"&gt;98&lt;/key&gt;&lt;/foreign-keys&gt;&lt;ref-type name="Journal Article"&gt;17&lt;/ref-type&gt;&lt;contributors&gt;&lt;authors&gt;&lt;author&gt;Al-Anazi, A.&lt;/author&gt;&lt;author&gt;Gates, I. D.&lt;/author&gt;&lt;/authors&gt;&lt;/contributors&gt;&lt;titles&gt;&lt;title&gt;On the Capability of Support Vector Machines to Classify Lithology from Well Logs&lt;/title&gt;&lt;secondary-title&gt;Natural Resources Research&lt;/secondary-title&gt;&lt;/titles&gt;&lt;periodical&gt;&lt;full-title&gt;Natural Resources Research&lt;/full-title&gt;&lt;/periodical&gt;&lt;pages&gt;125-139&lt;/pages&gt;&lt;volume&gt;19&lt;/volume&gt;&lt;number&gt;2&lt;/number&gt;&lt;dates&gt;&lt;year&gt;2010&lt;/year&gt;&lt;/dates&gt;&lt;isbn&gt;1573-8981&lt;/isbn&gt;&lt;label&gt;Al-Anazi2010&lt;/label&gt;&lt;work-type&gt;journal article&lt;/work-type&gt;&lt;urls&gt;&lt;related-urls&gt;&lt;url&gt;http://dx.doi.org/10.1007/s11053-010-9118-9&lt;/url&gt;&lt;/related-urls&gt;&lt;/urls&gt;&lt;electronic-resource-num&gt;10.1007/s11053-010-9118-9&lt;/electronic-resource-num&gt;&lt;/record&gt;&lt;/Cite&gt;&lt;/EndNote&gt;</w:instrText>
      </w:r>
      <w:r w:rsidR="00082451" w:rsidRPr="00076160">
        <w:rPr>
          <w:color w:val="000000" w:themeColor="text1"/>
          <w:sz w:val="21"/>
          <w:szCs w:val="21"/>
          <w:lang w:val="en-US"/>
        </w:rPr>
        <w:fldChar w:fldCharType="separate"/>
      </w:r>
      <w:r w:rsidR="009517E6" w:rsidRPr="00076160">
        <w:rPr>
          <w:rFonts w:eastAsia="Times New Roman"/>
          <w:noProof/>
          <w:color w:val="000000" w:themeColor="text1"/>
          <w:sz w:val="21"/>
          <w:szCs w:val="21"/>
          <w:lang w:val="en-US"/>
        </w:rPr>
        <w:t>(</w:t>
      </w:r>
      <w:hyperlink w:anchor="anLH2013" w:tooltip="Al-Anazi, 2010 #98" w:history="1">
        <w:r w:rsidR="00265ADD" w:rsidRPr="00076160">
          <w:rPr>
            <w:rStyle w:val="Hyperlink"/>
            <w:rFonts w:eastAsia="Times New Roman"/>
            <w:noProof/>
            <w:sz w:val="21"/>
            <w:szCs w:val="21"/>
            <w:lang w:val="en-US"/>
          </w:rPr>
          <w:t>Al-Anazi, et al.,2010</w:t>
        </w:r>
      </w:hyperlink>
      <w:r w:rsidR="00082451" w:rsidRPr="00076160">
        <w:rPr>
          <w:color w:val="000000" w:themeColor="text1"/>
          <w:lang w:val="en-US"/>
        </w:rPr>
        <w:fldChar w:fldCharType="end"/>
      </w:r>
      <w:r w:rsidR="00265ADD" w:rsidRPr="00076160">
        <w:rPr>
          <w:color w:val="000000" w:themeColor="text1"/>
          <w:lang w:val="en-US"/>
        </w:rPr>
        <w:t>)</w:t>
      </w:r>
      <w:r w:rsidR="00570EEE" w:rsidRPr="00076160">
        <w:rPr>
          <w:rFonts w:eastAsia="Times New Roman"/>
          <w:color w:val="000000" w:themeColor="text1"/>
          <w:sz w:val="21"/>
          <w:szCs w:val="21"/>
          <w:lang w:val="en-US"/>
        </w:rPr>
        <w:t>.</w:t>
      </w:r>
      <w:bookmarkEnd w:id="1"/>
      <w:bookmarkEnd w:id="2"/>
      <w:r w:rsidR="00570EEE" w:rsidRPr="00076160">
        <w:rPr>
          <w:rFonts w:eastAsia="Times New Roman"/>
          <w:color w:val="000000" w:themeColor="text1"/>
          <w:sz w:val="21"/>
          <w:szCs w:val="21"/>
          <w:lang w:val="en-US"/>
        </w:rPr>
        <w:t xml:space="preserve"> </w:t>
      </w:r>
      <w:r w:rsidR="00B205A7" w:rsidRPr="00076160">
        <w:rPr>
          <w:rFonts w:eastAsia="Times New Roman"/>
          <w:color w:val="000000" w:themeColor="text1"/>
          <w:sz w:val="21"/>
          <w:szCs w:val="21"/>
          <w:lang w:val="en-US"/>
        </w:rPr>
        <w:t xml:space="preserve">Adopting the </w:t>
      </w:r>
      <w:r w:rsidR="00570EEE" w:rsidRPr="00076160">
        <w:rPr>
          <w:rFonts w:eastAsia="Times New Roman"/>
          <w:color w:val="000000" w:themeColor="text1"/>
          <w:sz w:val="21"/>
          <w:szCs w:val="21"/>
          <w:lang w:val="en-US"/>
        </w:rPr>
        <w:t xml:space="preserve">radial basis function kernel </w:t>
      </w:r>
      <w:r w:rsidR="00B205A7" w:rsidRPr="00076160">
        <w:rPr>
          <w:rFonts w:eastAsia="Times New Roman"/>
          <w:color w:val="000000" w:themeColor="text1"/>
          <w:sz w:val="21"/>
          <w:szCs w:val="21"/>
          <w:lang w:val="en-US"/>
        </w:rPr>
        <w:t xml:space="preserve">also </w:t>
      </w:r>
      <w:r w:rsidR="00570EEE" w:rsidRPr="00076160">
        <w:rPr>
          <w:rFonts w:eastAsia="Times New Roman"/>
          <w:color w:val="000000" w:themeColor="text1"/>
          <w:sz w:val="21"/>
          <w:szCs w:val="21"/>
          <w:lang w:val="en-US"/>
        </w:rPr>
        <w:t xml:space="preserve">improve the classification accuracy </w:t>
      </w:r>
      <w:r w:rsidR="00B205A7" w:rsidRPr="00076160">
        <w:rPr>
          <w:rFonts w:eastAsia="Times New Roman"/>
          <w:color w:val="000000" w:themeColor="text1"/>
          <w:sz w:val="21"/>
          <w:szCs w:val="21"/>
          <w:lang w:val="en-US"/>
        </w:rPr>
        <w:t xml:space="preserve">because </w:t>
      </w:r>
      <w:r w:rsidR="00570EEE" w:rsidRPr="00076160">
        <w:rPr>
          <w:rFonts w:eastAsia="Times New Roman"/>
          <w:color w:val="000000" w:themeColor="text1"/>
          <w:sz w:val="21"/>
          <w:szCs w:val="21"/>
          <w:lang w:val="en-US"/>
        </w:rPr>
        <w:t xml:space="preserve">it </w:t>
      </w:r>
      <w:r w:rsidR="00B205A7" w:rsidRPr="00076160">
        <w:rPr>
          <w:rFonts w:eastAsia="Times New Roman"/>
          <w:color w:val="000000" w:themeColor="text1"/>
          <w:sz w:val="21"/>
          <w:szCs w:val="21"/>
          <w:lang w:val="en-US"/>
        </w:rPr>
        <w:t xml:space="preserve">has been found to </w:t>
      </w:r>
      <w:r w:rsidR="00570EEE" w:rsidRPr="00076160">
        <w:rPr>
          <w:rFonts w:eastAsia="Times New Roman"/>
          <w:color w:val="000000" w:themeColor="text1"/>
          <w:sz w:val="21"/>
          <w:szCs w:val="21"/>
          <w:lang w:val="en-US"/>
        </w:rPr>
        <w:t>yield</w:t>
      </w:r>
      <w:r w:rsidR="00CB6047" w:rsidRPr="00076160">
        <w:rPr>
          <w:rFonts w:eastAsia="Times New Roman"/>
          <w:color w:val="000000" w:themeColor="text1"/>
          <w:sz w:val="21"/>
          <w:szCs w:val="21"/>
          <w:lang w:val="en-US"/>
        </w:rPr>
        <w:t xml:space="preserve"> the</w:t>
      </w:r>
      <w:r w:rsidR="00570EEE" w:rsidRPr="00076160">
        <w:rPr>
          <w:rFonts w:eastAsia="Times New Roman"/>
          <w:color w:val="000000" w:themeColor="text1"/>
          <w:sz w:val="21"/>
          <w:szCs w:val="21"/>
          <w:lang w:val="en-US"/>
        </w:rPr>
        <w:t xml:space="preserve"> mini</w:t>
      </w:r>
      <w:r w:rsidR="009A7226">
        <w:rPr>
          <w:rFonts w:eastAsia="Times New Roman"/>
          <w:color w:val="000000" w:themeColor="text1"/>
          <w:sz w:val="21"/>
          <w:szCs w:val="21"/>
          <w:lang w:val="en-US"/>
        </w:rPr>
        <w:t>mum misclassification rate error (</w:t>
      </w:r>
      <w:r w:rsidR="00082451" w:rsidRPr="00076160">
        <w:rPr>
          <w:color w:val="000000" w:themeColor="text1"/>
          <w:lang w:val="en-US"/>
        </w:rPr>
        <w:fldChar w:fldCharType="begin"/>
      </w:r>
      <w:r w:rsidR="009517E6" w:rsidRPr="00076160">
        <w:rPr>
          <w:color w:val="000000" w:themeColor="text1"/>
          <w:sz w:val="21"/>
          <w:szCs w:val="21"/>
          <w:lang w:val="en-US"/>
        </w:rPr>
        <w:instrText xml:space="preserve"> ADDIN EN.CITE &lt;EndNote&gt;&lt;Cite&gt;&lt;Author&gt;Sebtosheikh&lt;/Author&gt;&lt;Year&gt;2015&lt;/Year&gt;&lt;RecNum&gt;107&lt;/RecNum&gt;&lt;DisplayText&gt;(Sebtosheikh, et al.,2015)&lt;/DisplayText&gt;&lt;record&gt;&lt;rec-number&gt;107&lt;/rec-number&gt;&lt;foreign-keys&gt;&lt;key app="EN" db-id="0sz50zespdesavewazcvfvfcpe52zsapedpv" timestamp="1488219371"&gt;107&lt;/key&gt;&lt;/foreign-keys&gt;&lt;ref-type name="Journal Article"&gt;17&lt;/ref-type&gt;&lt;contributors&gt;&lt;authors&gt;&lt;author&gt;Sebtosheikh, MA&lt;/author&gt;&lt;author&gt;Motafakkerfard, R&lt;/author&gt;&lt;author&gt;Riahi, MA&lt;/author&gt;&lt;author&gt;Moradi, S&lt;/author&gt;&lt;author&gt;Sabety, N&lt;/author&gt;&lt;/authors&gt;&lt;/contributors&gt;&lt;titles&gt;&lt;title&gt;Support vector machine method, a new technique for lithology prediction in an Iranian heterogeneous carbonate reservoir using petrophysical well logs&lt;/title&gt;&lt;secondary-title&gt;Carbonates and Evaporites&lt;/secondary-title&gt;&lt;/titles&gt;&lt;periodical&gt;&lt;full-title&gt;Carbonates and Evaporites&lt;/full-title&gt;&lt;/periodical&gt;&lt;pages&gt;59-68&lt;/pages&gt;&lt;volume&gt;30&lt;/volume&gt;&lt;number&gt;1&lt;/number&gt;&lt;dates&gt;&lt;year&gt;2015&lt;/year&gt;&lt;/dates&gt;&lt;isbn&gt;0891-2556&lt;/isbn&gt;&lt;urls&gt;&lt;/urls&gt;&lt;/record&gt;&lt;/Cite&gt;&lt;/EndNote&gt;</w:instrText>
      </w:r>
      <w:r w:rsidR="00082451" w:rsidRPr="00076160">
        <w:rPr>
          <w:color w:val="000000" w:themeColor="text1"/>
          <w:sz w:val="21"/>
          <w:szCs w:val="21"/>
          <w:lang w:val="en-US"/>
        </w:rPr>
        <w:fldChar w:fldCharType="separate"/>
      </w:r>
      <w:r w:rsidR="00917EF5" w:rsidRPr="009A7226">
        <w:rPr>
          <w:rStyle w:val="Hyperlink"/>
          <w:noProof/>
          <w:sz w:val="21"/>
          <w:szCs w:val="21"/>
          <w:lang w:val="en-US"/>
        </w:rPr>
        <w:t>Sebtosheikh, et al.,2015</w:t>
      </w:r>
      <w:r w:rsidR="009517E6"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570EEE" w:rsidRPr="00076160">
        <w:rPr>
          <w:rFonts w:eastAsia="Times New Roman"/>
          <w:color w:val="000000" w:themeColor="text1"/>
          <w:sz w:val="21"/>
          <w:szCs w:val="21"/>
          <w:lang w:val="en-US"/>
        </w:rPr>
        <w:t>.</w:t>
      </w:r>
      <w:r w:rsidR="00CB3287" w:rsidRPr="00076160">
        <w:rPr>
          <w:rFonts w:eastAsia="Times New Roman"/>
          <w:color w:val="000000" w:themeColor="text1"/>
          <w:sz w:val="21"/>
          <w:szCs w:val="21"/>
          <w:lang w:val="en-US"/>
        </w:rPr>
        <w:t xml:space="preserve"> </w:t>
      </w:r>
      <w:r w:rsidR="00B8168F" w:rsidRPr="00076160">
        <w:rPr>
          <w:rFonts w:eastAsia="Times New Roman"/>
          <w:color w:val="000000" w:themeColor="text1"/>
          <w:sz w:val="21"/>
          <w:szCs w:val="21"/>
          <w:lang w:val="en-US"/>
        </w:rPr>
        <w:t xml:space="preserve">Sebtosheikh also </w:t>
      </w:r>
      <w:r w:rsidR="00B205A7" w:rsidRPr="00076160">
        <w:rPr>
          <w:rFonts w:eastAsia="Times New Roman"/>
          <w:color w:val="000000" w:themeColor="text1"/>
          <w:sz w:val="21"/>
          <w:szCs w:val="21"/>
          <w:lang w:val="en-US"/>
        </w:rPr>
        <w:t xml:space="preserve">concluded </w:t>
      </w:r>
      <w:r w:rsidR="00CB6047" w:rsidRPr="00076160">
        <w:rPr>
          <w:rFonts w:eastAsia="Times New Roman"/>
          <w:color w:val="000000" w:themeColor="text1"/>
          <w:sz w:val="21"/>
          <w:szCs w:val="21"/>
          <w:lang w:val="en-US"/>
        </w:rPr>
        <w:t>that it is beneficial to</w:t>
      </w:r>
      <w:r w:rsidR="00B8168F"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implement</w:t>
      </w:r>
      <w:r w:rsidR="00B8168F"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 xml:space="preserve">the </w:t>
      </w:r>
      <w:r w:rsidR="00B8168F" w:rsidRPr="00076160">
        <w:rPr>
          <w:rFonts w:eastAsia="Times New Roman"/>
          <w:color w:val="000000" w:themeColor="text1"/>
          <w:sz w:val="21"/>
          <w:szCs w:val="21"/>
          <w:lang w:val="en-US"/>
        </w:rPr>
        <w:t xml:space="preserve">normalized polynomial kernel function by using </w:t>
      </w:r>
      <w:r w:rsidR="00B205A7" w:rsidRPr="00076160">
        <w:rPr>
          <w:rFonts w:eastAsia="Times New Roman"/>
          <w:color w:val="000000" w:themeColor="text1"/>
          <w:sz w:val="21"/>
          <w:szCs w:val="21"/>
          <w:lang w:val="en-US"/>
        </w:rPr>
        <w:t xml:space="preserve">the </w:t>
      </w:r>
      <w:r w:rsidR="00B8168F" w:rsidRPr="00076160">
        <w:rPr>
          <w:rFonts w:eastAsia="Times New Roman"/>
          <w:color w:val="000000" w:themeColor="text1"/>
          <w:sz w:val="21"/>
          <w:szCs w:val="21"/>
          <w:lang w:val="en-US"/>
        </w:rPr>
        <w:t xml:space="preserve">optimum values obtained </w:t>
      </w:r>
      <w:r w:rsidR="00B8168F" w:rsidRPr="00076160">
        <w:rPr>
          <w:rFonts w:eastAsia="Times New Roman"/>
          <w:color w:val="000000" w:themeColor="text1"/>
          <w:sz w:val="21"/>
          <w:szCs w:val="21"/>
          <w:lang w:val="en-US"/>
        </w:rPr>
        <w:lastRenderedPageBreak/>
        <w:t xml:space="preserve">from </w:t>
      </w:r>
      <w:r w:rsidR="00B205A7" w:rsidRPr="00076160">
        <w:rPr>
          <w:rFonts w:eastAsia="Times New Roman"/>
          <w:color w:val="000000" w:themeColor="text1"/>
          <w:sz w:val="21"/>
          <w:szCs w:val="21"/>
          <w:lang w:val="en-US"/>
        </w:rPr>
        <w:t xml:space="preserve">a </w:t>
      </w:r>
      <w:r w:rsidR="00B8168F" w:rsidRPr="00076160">
        <w:rPr>
          <w:rFonts w:eastAsia="Times New Roman"/>
          <w:color w:val="000000" w:themeColor="text1"/>
          <w:sz w:val="21"/>
          <w:szCs w:val="21"/>
          <w:lang w:val="en-US"/>
        </w:rPr>
        <w:t xml:space="preserve">grid search technique to predict </w:t>
      </w:r>
      <w:r w:rsidR="00CB6047" w:rsidRPr="00076160">
        <w:rPr>
          <w:rFonts w:eastAsia="Times New Roman"/>
          <w:color w:val="000000" w:themeColor="text1"/>
          <w:sz w:val="21"/>
          <w:szCs w:val="21"/>
          <w:lang w:val="en-US"/>
        </w:rPr>
        <w:t xml:space="preserve">the </w:t>
      </w:r>
      <w:r w:rsidR="00B8168F" w:rsidRPr="00076160">
        <w:rPr>
          <w:rFonts w:eastAsia="Times New Roman"/>
          <w:color w:val="000000" w:themeColor="text1"/>
          <w:sz w:val="21"/>
          <w:szCs w:val="21"/>
          <w:lang w:val="en-US"/>
        </w:rPr>
        <w:t>lithology</w:t>
      </w:r>
      <w:r w:rsidR="009A7226">
        <w:rPr>
          <w:rFonts w:eastAsia="Times New Roman"/>
          <w:color w:val="000000" w:themeColor="text1"/>
          <w:sz w:val="21"/>
          <w:szCs w:val="21"/>
          <w:lang w:val="en-US"/>
        </w:rPr>
        <w:t xml:space="preserve"> (</w:t>
      </w:r>
      <w:r w:rsidR="009A7226" w:rsidRPr="009A7226">
        <w:rPr>
          <w:rStyle w:val="Hyperlink"/>
          <w:noProof/>
          <w:sz w:val="21"/>
          <w:szCs w:val="21"/>
          <w:lang w:val="en-US"/>
        </w:rPr>
        <w:t>Sebtosheikh and Salehi, 2015</w:t>
      </w:r>
      <w:r w:rsidR="009A7226">
        <w:rPr>
          <w:rFonts w:eastAsia="Times New Roman"/>
          <w:color w:val="000000" w:themeColor="text1"/>
          <w:sz w:val="21"/>
          <w:szCs w:val="21"/>
          <w:lang w:val="en-US"/>
        </w:rPr>
        <w:t xml:space="preserve">). </w:t>
      </w:r>
      <w:r w:rsidR="00B205A7" w:rsidRPr="00076160">
        <w:rPr>
          <w:rFonts w:eastAsia="Times New Roman"/>
          <w:color w:val="000000" w:themeColor="text1"/>
          <w:sz w:val="21"/>
          <w:szCs w:val="21"/>
          <w:lang w:val="en-US"/>
        </w:rPr>
        <w:t>The n</w:t>
      </w:r>
      <w:r w:rsidR="00CB3287" w:rsidRPr="00076160">
        <w:rPr>
          <w:rFonts w:eastAsia="Times New Roman"/>
          <w:color w:val="000000" w:themeColor="text1"/>
          <w:sz w:val="21"/>
          <w:szCs w:val="21"/>
          <w:lang w:val="en-US"/>
        </w:rPr>
        <w:t>eural network technique has</w:t>
      </w:r>
      <w:r w:rsidR="007F6B5B" w:rsidRPr="00076160">
        <w:rPr>
          <w:rFonts w:eastAsia="Times New Roman"/>
          <w:color w:val="000000" w:themeColor="text1"/>
          <w:sz w:val="21"/>
          <w:szCs w:val="21"/>
          <w:lang w:val="en-US"/>
        </w:rPr>
        <w:t xml:space="preserve"> also</w:t>
      </w:r>
      <w:r w:rsidR="00CB3287" w:rsidRPr="00076160">
        <w:rPr>
          <w:rFonts w:eastAsia="Times New Roman"/>
          <w:color w:val="000000" w:themeColor="text1"/>
          <w:sz w:val="21"/>
          <w:szCs w:val="21"/>
          <w:lang w:val="en-US"/>
        </w:rPr>
        <w:t xml:space="preserve"> been applied to </w:t>
      </w:r>
      <w:r w:rsidR="007F6B5B" w:rsidRPr="00076160">
        <w:rPr>
          <w:rFonts w:eastAsia="Times New Roman"/>
          <w:color w:val="000000" w:themeColor="text1"/>
          <w:sz w:val="21"/>
          <w:szCs w:val="21"/>
          <w:lang w:val="en-US"/>
        </w:rPr>
        <w:t xml:space="preserve">lithology </w:t>
      </w:r>
      <w:r w:rsidR="00CB3287" w:rsidRPr="00076160">
        <w:rPr>
          <w:rFonts w:eastAsia="Times New Roman"/>
          <w:color w:val="000000" w:themeColor="text1"/>
          <w:sz w:val="21"/>
          <w:szCs w:val="21"/>
          <w:lang w:val="en-US"/>
        </w:rPr>
        <w:t>identification and recognition with well log data</w:t>
      </w:r>
      <w:r w:rsidR="00B205A7"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7F6B5B" w:rsidRPr="00076160">
        <w:rPr>
          <w:color w:val="000000" w:themeColor="text1"/>
          <w:sz w:val="21"/>
          <w:szCs w:val="21"/>
          <w:lang w:val="en-US"/>
        </w:rPr>
        <w:instrText xml:space="preserve"> ADDIN EN.CITE &lt;EndNote&gt;&lt;Cite&gt;&lt;Author&gt;Rogers&lt;/Author&gt;&lt;Year&gt;1992&lt;/Year&gt;&lt;RecNum&gt;96&lt;/RecNum&gt;&lt;DisplayText&gt;(Rogers, et al.,1992)&lt;/DisplayText&gt;&lt;record&gt;&lt;rec-number&gt;96&lt;/rec-number&gt;&lt;foreign-keys&gt;&lt;key app="EN" db-id="0sz50zespdesavewazcvfvfcpe52zsapedpv" timestamp="1488215002"&gt;96&lt;/key&gt;&lt;/foreign-keys&gt;&lt;ref-type name="Journal Article"&gt;17&lt;/ref-type&gt;&lt;contributors&gt;&lt;authors&gt;&lt;author&gt;Rogers, Samuel J&lt;/author&gt;&lt;author&gt;Fang, JH&lt;/author&gt;&lt;author&gt;Karr, CL&lt;/author&gt;&lt;author&gt;Stanley, DA&lt;/author&gt;&lt;/authors&gt;&lt;/contributors&gt;&lt;titles&gt;&lt;title&gt;Determination of lithology from well logs using a neural network&lt;/title&gt;&lt;secondary-title&gt;AAPG bulletin&lt;/secondary-title&gt;&lt;/titles&gt;&lt;periodical&gt;&lt;full-title&gt;AAPG bulletin&lt;/full-title&gt;&lt;/periodical&gt;&lt;pages&gt;731-739&lt;/pages&gt;&lt;volume&gt;76&lt;/volume&gt;&lt;number&gt;5&lt;/number&gt;&lt;dates&gt;&lt;year&gt;1992&lt;/year&gt;&lt;/dates&gt;&lt;isbn&gt;0149-1423&lt;/isbn&gt;&lt;urls&gt;&lt;/urls&gt;&lt;/record&gt;&lt;/Cite&gt;&lt;/EndNote&gt;</w:instrText>
      </w:r>
      <w:r w:rsidR="00082451" w:rsidRPr="00076160">
        <w:rPr>
          <w:color w:val="000000" w:themeColor="text1"/>
          <w:sz w:val="21"/>
          <w:szCs w:val="21"/>
          <w:lang w:val="en-US"/>
        </w:rPr>
        <w:fldChar w:fldCharType="separate"/>
      </w:r>
      <w:r w:rsidR="007F6B5B" w:rsidRPr="00076160">
        <w:rPr>
          <w:rFonts w:eastAsia="Times New Roman"/>
          <w:noProof/>
          <w:color w:val="000000" w:themeColor="text1"/>
          <w:sz w:val="21"/>
          <w:szCs w:val="21"/>
          <w:lang w:val="en-US"/>
        </w:rPr>
        <w:t>(</w:t>
      </w:r>
      <w:hyperlink w:anchor="Rogers1992" w:tooltip="Rogers, 1992 #96" w:history="1">
        <w:r w:rsidR="0027236E" w:rsidRPr="00076160">
          <w:rPr>
            <w:rStyle w:val="Hyperlink"/>
            <w:rFonts w:eastAsia="Times New Roman"/>
            <w:noProof/>
            <w:sz w:val="21"/>
            <w:szCs w:val="21"/>
            <w:lang w:val="en-US"/>
          </w:rPr>
          <w:t>Rogers, et al.,1992</w:t>
        </w:r>
      </w:hyperlink>
      <w:r w:rsidR="00082451" w:rsidRPr="00076160">
        <w:rPr>
          <w:color w:val="000000" w:themeColor="text1"/>
          <w:lang w:val="en-US"/>
        </w:rPr>
        <w:fldChar w:fldCharType="end"/>
      </w:r>
      <w:r w:rsidR="0027236E" w:rsidRPr="00076160">
        <w:rPr>
          <w:color w:val="000000" w:themeColor="text1"/>
          <w:lang w:val="en-US"/>
        </w:rPr>
        <w:t>)</w:t>
      </w:r>
      <w:r w:rsidR="007F6B5B"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by using</w:t>
      </w:r>
      <w:r w:rsidR="007F6B5B" w:rsidRPr="00076160">
        <w:rPr>
          <w:rFonts w:eastAsia="Times New Roman"/>
          <w:color w:val="000000" w:themeColor="text1"/>
          <w:sz w:val="21"/>
          <w:szCs w:val="21"/>
          <w:lang w:val="en-US"/>
        </w:rPr>
        <w:t xml:space="preserve"> the back-propagation method to </w:t>
      </w:r>
      <w:r w:rsidR="00CB6047" w:rsidRPr="00076160">
        <w:rPr>
          <w:rFonts w:eastAsia="Times New Roman"/>
          <w:color w:val="000000" w:themeColor="text1"/>
          <w:sz w:val="21"/>
          <w:szCs w:val="21"/>
          <w:lang w:val="en-US"/>
        </w:rPr>
        <w:t>obtain</w:t>
      </w:r>
      <w:r w:rsidR="007F6B5B" w:rsidRPr="00076160">
        <w:rPr>
          <w:rFonts w:eastAsia="Times New Roman"/>
          <w:color w:val="000000" w:themeColor="text1"/>
          <w:sz w:val="21"/>
          <w:szCs w:val="21"/>
          <w:lang w:val="en-US"/>
        </w:rPr>
        <w:t xml:space="preserve"> the pattern</w:t>
      </w:r>
      <w:r w:rsidR="00CB6047" w:rsidRPr="00076160">
        <w:rPr>
          <w:rFonts w:eastAsia="Times New Roman"/>
          <w:color w:val="000000" w:themeColor="text1"/>
          <w:sz w:val="21"/>
          <w:szCs w:val="21"/>
          <w:lang w:val="en-US"/>
        </w:rPr>
        <w:t>s</w:t>
      </w:r>
      <w:r w:rsidR="007F6B5B" w:rsidRPr="00076160">
        <w:rPr>
          <w:rFonts w:eastAsia="Times New Roman"/>
          <w:color w:val="000000" w:themeColor="text1"/>
          <w:sz w:val="21"/>
          <w:szCs w:val="21"/>
          <w:lang w:val="en-US"/>
        </w:rPr>
        <w:t xml:space="preserve"> to </w:t>
      </w:r>
      <w:r w:rsidR="00CB6047" w:rsidRPr="00076160">
        <w:rPr>
          <w:rFonts w:eastAsia="Times New Roman"/>
          <w:color w:val="000000" w:themeColor="text1"/>
          <w:sz w:val="21"/>
          <w:szCs w:val="21"/>
          <w:lang w:val="en-US"/>
        </w:rPr>
        <w:t xml:space="preserve">identify the </w:t>
      </w:r>
      <w:r w:rsidR="007F6B5B" w:rsidRPr="00076160">
        <w:rPr>
          <w:rFonts w:eastAsia="Times New Roman"/>
          <w:color w:val="000000" w:themeColor="text1"/>
          <w:sz w:val="21"/>
          <w:szCs w:val="21"/>
          <w:lang w:val="en-US"/>
        </w:rPr>
        <w:t xml:space="preserve">lithology. </w:t>
      </w:r>
      <w:r w:rsidR="00CB6047" w:rsidRPr="00076160">
        <w:rPr>
          <w:rFonts w:eastAsia="Times New Roman"/>
          <w:color w:val="000000" w:themeColor="text1"/>
          <w:sz w:val="21"/>
          <w:szCs w:val="21"/>
          <w:lang w:val="en-US"/>
        </w:rPr>
        <w:t xml:space="preserve">The </w:t>
      </w:r>
      <w:r w:rsidR="00E65B68" w:rsidRPr="00076160">
        <w:rPr>
          <w:rFonts w:eastAsia="Times New Roman"/>
          <w:color w:val="000000" w:themeColor="text1"/>
          <w:sz w:val="21"/>
          <w:szCs w:val="21"/>
          <w:lang w:val="en-US"/>
        </w:rPr>
        <w:t>n</w:t>
      </w:r>
      <w:r w:rsidR="007F6B5B" w:rsidRPr="00076160">
        <w:rPr>
          <w:rFonts w:eastAsia="Times New Roman"/>
          <w:color w:val="000000" w:themeColor="text1"/>
          <w:sz w:val="21"/>
          <w:szCs w:val="21"/>
          <w:lang w:val="en-US"/>
        </w:rPr>
        <w:t>eural network technique has also be</w:t>
      </w:r>
      <w:r w:rsidR="00E65B68" w:rsidRPr="00076160">
        <w:rPr>
          <w:rFonts w:eastAsia="Times New Roman"/>
          <w:color w:val="000000" w:themeColor="text1"/>
          <w:sz w:val="21"/>
          <w:szCs w:val="21"/>
          <w:lang w:val="en-US"/>
        </w:rPr>
        <w:t>en</w:t>
      </w:r>
      <w:r w:rsidR="007F6B5B" w:rsidRPr="00076160">
        <w:rPr>
          <w:rFonts w:eastAsia="Times New Roman"/>
          <w:color w:val="000000" w:themeColor="text1"/>
          <w:sz w:val="21"/>
          <w:szCs w:val="21"/>
          <w:lang w:val="en-US"/>
        </w:rPr>
        <w:t xml:space="preserve"> compared with the alternating conditional expectations (ACE) method</w:t>
      </w:r>
      <w:r w:rsidR="00CB6047" w:rsidRPr="00076160">
        <w:rPr>
          <w:rFonts w:eastAsia="Times New Roman"/>
          <w:color w:val="000000" w:themeColor="text1"/>
          <w:sz w:val="21"/>
          <w:szCs w:val="21"/>
          <w:lang w:val="en-US"/>
        </w:rPr>
        <w:t>,</w:t>
      </w:r>
      <w:r w:rsidR="007F6B5B" w:rsidRPr="00076160">
        <w:rPr>
          <w:rFonts w:eastAsia="Times New Roman"/>
          <w:color w:val="000000" w:themeColor="text1"/>
          <w:sz w:val="21"/>
          <w:szCs w:val="21"/>
          <w:lang w:val="en-US"/>
        </w:rPr>
        <w:t xml:space="preserve"> </w:t>
      </w:r>
      <w:r w:rsidR="00E65B68" w:rsidRPr="00076160">
        <w:rPr>
          <w:rFonts w:eastAsia="Times New Roman"/>
          <w:color w:val="000000" w:themeColor="text1"/>
          <w:sz w:val="21"/>
          <w:szCs w:val="21"/>
          <w:lang w:val="en-US"/>
        </w:rPr>
        <w:t xml:space="preserve">and the ACE achieved </w:t>
      </w:r>
      <w:r w:rsidR="007F6B5B" w:rsidRPr="00076160">
        <w:rPr>
          <w:rFonts w:eastAsia="Times New Roman"/>
          <w:color w:val="000000" w:themeColor="text1"/>
          <w:sz w:val="21"/>
          <w:szCs w:val="21"/>
          <w:lang w:val="en-US"/>
        </w:rPr>
        <w:t>a better performance</w:t>
      </w:r>
      <w:r w:rsidR="00353C24"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7F6B5B" w:rsidRPr="00076160">
        <w:rPr>
          <w:color w:val="000000" w:themeColor="text1"/>
          <w:sz w:val="21"/>
          <w:szCs w:val="21"/>
          <w:lang w:val="en-US"/>
        </w:rPr>
        <w:instrText xml:space="preserve"> ADDIN EN.CITE &lt;EndNote&gt;&lt;Cite&gt;&lt;Author&gt;Rafik&lt;/Author&gt;&lt;Year&gt;2016&lt;/Year&gt;&lt;RecNum&gt;85&lt;/RecNum&gt;&lt;DisplayText&gt;(Rafik, et al.,2016)&lt;/DisplayText&gt;&lt;record&gt;&lt;rec-number&gt;85&lt;/rec-number&gt;&lt;foreign-keys&gt;&lt;key app="EN" db-id="0sz50zespdesavewazcvfvfcpe52zsapedpv" timestamp="1488115383"&gt;85&lt;/key&gt;&lt;/foreign-keys&gt;&lt;ref-type name="Journal Article"&gt;17&lt;/ref-type&gt;&lt;contributors&gt;&lt;authors&gt;&lt;author&gt;Rafik, Baouche&lt;/author&gt;&lt;author&gt;Kamel, Baddari&lt;/author&gt;&lt;/authors&gt;&lt;/contributors&gt;&lt;titles&gt;&lt;title&gt;Prediction of permeability and porosity from well log data using the nonparametric regression with multivariate analysis and neural network, Hassi R’Mel Field, Algeria&lt;/title&gt;&lt;secondary-title&gt;Egyptian Journal of Petroleum&lt;/secondary-title&gt;&lt;/titles&gt;&lt;periodical&gt;&lt;full-title&gt;Egyptian Journal of Petroleum&lt;/full-title&gt;&lt;/periodical&gt;&lt;keywords&gt;&lt;keyword&gt;Well logs&lt;/keyword&gt;&lt;keyword&gt;Permeability&lt;/keyword&gt;&lt;keyword&gt;Multivariate statistics&lt;/keyword&gt;&lt;keyword&gt;Neural network&lt;/keyword&gt;&lt;keyword&gt;Hassi R’Mel&lt;/keyword&gt;&lt;keyword&gt;Algeria&lt;/keyword&gt;&lt;/keywords&gt;&lt;dates&gt;&lt;year&gt;2016&lt;/year&gt;&lt;/dates&gt;&lt;isbn&gt;1110-0621&lt;/isbn&gt;&lt;urls&gt;&lt;related-urls&gt;&lt;url&gt;http://www.sciencedirect.com/science/article/pii/S1110062116300290&lt;/url&gt;&lt;/related-urls&gt;&lt;/urls&gt;&lt;electronic-resource-num&gt;http://dx.doi.org/10.1016/j.ejpe.2016.10.013&lt;/electronic-resource-num&gt;&lt;/record&gt;&lt;/Cite&gt;&lt;/EndNote&gt;</w:instrText>
      </w:r>
      <w:r w:rsidR="00082451" w:rsidRPr="00076160">
        <w:rPr>
          <w:color w:val="000000" w:themeColor="text1"/>
          <w:sz w:val="21"/>
          <w:szCs w:val="21"/>
          <w:lang w:val="en-US"/>
        </w:rPr>
        <w:fldChar w:fldCharType="separate"/>
      </w:r>
      <w:r w:rsidR="007F6B5B" w:rsidRPr="00076160">
        <w:rPr>
          <w:rFonts w:eastAsia="Times New Roman"/>
          <w:noProof/>
          <w:color w:val="000000" w:themeColor="text1"/>
          <w:sz w:val="21"/>
          <w:szCs w:val="21"/>
          <w:lang w:val="en-US"/>
        </w:rPr>
        <w:t>(</w:t>
      </w:r>
      <w:hyperlink w:anchor="Rafik2016" w:tooltip="Rafik, 2016 #85" w:history="1">
        <w:r w:rsidR="00917EF5" w:rsidRPr="00076160">
          <w:rPr>
            <w:rFonts w:eastAsia="Times New Roman"/>
            <w:noProof/>
            <w:color w:val="0070C0"/>
            <w:sz w:val="21"/>
            <w:szCs w:val="21"/>
            <w:u w:val="single"/>
            <w:lang w:val="en-US"/>
          </w:rPr>
          <w:t>Rafik, et al.,2016</w:t>
        </w:r>
      </w:hyperlink>
      <w:r w:rsidR="007F6B5B"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3A2054" w:rsidRPr="00076160">
        <w:rPr>
          <w:rFonts w:eastAsia="Times New Roman"/>
          <w:color w:val="000000" w:themeColor="text1"/>
          <w:sz w:val="21"/>
          <w:szCs w:val="21"/>
          <w:lang w:val="en-US"/>
        </w:rPr>
        <w:t>.</w:t>
      </w:r>
      <w:r w:rsidR="007F6B5B"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The r</w:t>
      </w:r>
      <w:r w:rsidR="007F6B5B" w:rsidRPr="00076160">
        <w:rPr>
          <w:rFonts w:eastAsia="Times New Roman"/>
          <w:color w:val="000000" w:themeColor="text1"/>
          <w:sz w:val="21"/>
          <w:szCs w:val="21"/>
          <w:lang w:val="en-US"/>
        </w:rPr>
        <w:t xml:space="preserve">andom forest technique </w:t>
      </w:r>
      <w:r w:rsidR="00E65B68" w:rsidRPr="00076160">
        <w:rPr>
          <w:rFonts w:eastAsia="Times New Roman"/>
          <w:color w:val="000000" w:themeColor="text1"/>
          <w:sz w:val="21"/>
          <w:szCs w:val="21"/>
          <w:lang w:val="en-US"/>
        </w:rPr>
        <w:t xml:space="preserve">has </w:t>
      </w:r>
      <w:r w:rsidR="007F6B5B" w:rsidRPr="00076160">
        <w:rPr>
          <w:rFonts w:eastAsia="Times New Roman"/>
          <w:color w:val="000000" w:themeColor="text1"/>
          <w:sz w:val="21"/>
          <w:szCs w:val="21"/>
          <w:lang w:val="en-US"/>
        </w:rPr>
        <w:t xml:space="preserve">mainly </w:t>
      </w:r>
      <w:r w:rsidR="00E65B68" w:rsidRPr="00076160">
        <w:rPr>
          <w:rFonts w:eastAsia="Times New Roman"/>
          <w:color w:val="000000" w:themeColor="text1"/>
          <w:sz w:val="21"/>
          <w:szCs w:val="21"/>
          <w:lang w:val="en-US"/>
        </w:rPr>
        <w:t xml:space="preserve">been </w:t>
      </w:r>
      <w:r w:rsidR="007F6B5B" w:rsidRPr="00076160">
        <w:rPr>
          <w:rFonts w:eastAsia="Times New Roman"/>
          <w:color w:val="000000" w:themeColor="text1"/>
          <w:sz w:val="21"/>
          <w:szCs w:val="21"/>
          <w:lang w:val="en-US"/>
        </w:rPr>
        <w:t xml:space="preserve">applied to </w:t>
      </w:r>
      <w:r w:rsidR="001754D9" w:rsidRPr="00076160">
        <w:rPr>
          <w:rFonts w:eastAsia="Times New Roman"/>
          <w:color w:val="000000" w:themeColor="text1"/>
          <w:sz w:val="21"/>
          <w:szCs w:val="21"/>
          <w:lang w:val="en-US"/>
        </w:rPr>
        <w:t>geological and geochemical data for lithology identification</w:t>
      </w:r>
      <w:r w:rsidR="00E65B68" w:rsidRPr="00076160">
        <w:rPr>
          <w:rFonts w:eastAsia="Times New Roman"/>
          <w:color w:val="000000" w:themeColor="text1"/>
          <w:sz w:val="21"/>
          <w:szCs w:val="21"/>
          <w:lang w:val="en-US"/>
        </w:rPr>
        <w:t>,</w:t>
      </w:r>
      <w:r w:rsidR="001754D9" w:rsidRPr="00076160">
        <w:rPr>
          <w:rFonts w:eastAsia="Times New Roman"/>
          <w:color w:val="000000" w:themeColor="text1"/>
          <w:sz w:val="21"/>
          <w:szCs w:val="21"/>
          <w:lang w:val="en-US"/>
        </w:rPr>
        <w:t xml:space="preserve"> and it outperforms other machine learning algorithms in this </w:t>
      </w:r>
      <w:r w:rsidR="006D7E7D" w:rsidRPr="00076160">
        <w:rPr>
          <w:rFonts w:eastAsia="Times New Roman"/>
          <w:color w:val="000000" w:themeColor="text1"/>
          <w:sz w:val="21"/>
          <w:szCs w:val="21"/>
          <w:lang w:val="en-US"/>
        </w:rPr>
        <w:t xml:space="preserve">area </w:t>
      </w:r>
      <w:r w:rsidR="00082451" w:rsidRPr="00076160">
        <w:rPr>
          <w:color w:val="000000" w:themeColor="text1"/>
          <w:lang w:val="en-US"/>
        </w:rPr>
        <w:fldChar w:fldCharType="begin">
          <w:fldData xml:space="preserve">PEVuZE5vdGU+PENpdGU+PEF1dGhvcj5IYXJyaXM8L0F1dGhvcj48WWVhcj4yMDE1PC9ZZWFyPjxS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</w:fldData>
        </w:fldChar>
      </w:r>
      <w:r w:rsidR="001754D9" w:rsidRPr="00076160">
        <w:rPr>
          <w:color w:val="000000" w:themeColor="text1"/>
          <w:sz w:val="21"/>
          <w:szCs w:val="21"/>
          <w:lang w:val="en-US"/>
        </w:rPr>
        <w:instrText xml:space="preserve"> ADDIN EN.CITE </w:instrText>
      </w:r>
      <w:r w:rsidR="00082451" w:rsidRPr="00076160">
        <w:rPr>
          <w:color w:val="000000" w:themeColor="text1"/>
          <w:sz w:val="21"/>
          <w:szCs w:val="21"/>
          <w:lang w:val="en-US"/>
        </w:rPr>
        <w:fldChar w:fldCharType="begin">
          <w:fldData xml:space="preserve">PEVuZE5vdGU+PENpdGU+PEF1dGhvcj5IYXJyaXM8L0F1dGhvcj48WWVhcj4yMDE1PC9ZZWFyPjxS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</w:fldData>
        </w:fldChar>
      </w:r>
      <w:r w:rsidR="001754D9" w:rsidRPr="00076160">
        <w:rPr>
          <w:color w:val="000000" w:themeColor="text1"/>
          <w:sz w:val="21"/>
          <w:szCs w:val="21"/>
          <w:lang w:val="en-US"/>
        </w:rPr>
        <w:instrText xml:space="preserve"> ADDIN EN.CITE.DATA </w:instrText>
      </w:r>
      <w:r w:rsidR="00082451" w:rsidRPr="00076160">
        <w:rPr>
          <w:color w:val="000000" w:themeColor="text1"/>
          <w:sz w:val="21"/>
          <w:szCs w:val="21"/>
          <w:lang w:val="en-US"/>
        </w:rPr>
      </w:r>
      <w:r w:rsidR="00082451" w:rsidRPr="00076160">
        <w:rPr>
          <w:color w:val="000000" w:themeColor="text1"/>
          <w:sz w:val="21"/>
          <w:szCs w:val="21"/>
          <w:lang w:val="en-US"/>
        </w:rPr>
        <w:fldChar w:fldCharType="end"/>
      </w:r>
      <w:r w:rsidR="00082451" w:rsidRPr="00076160">
        <w:rPr>
          <w:color w:val="000000" w:themeColor="text1"/>
          <w:sz w:val="21"/>
          <w:szCs w:val="21"/>
          <w:lang w:val="en-US"/>
        </w:rPr>
      </w:r>
      <w:r w:rsidR="00082451" w:rsidRPr="00076160">
        <w:rPr>
          <w:color w:val="000000" w:themeColor="text1"/>
          <w:sz w:val="21"/>
          <w:szCs w:val="21"/>
          <w:lang w:val="en-US"/>
        </w:rPr>
        <w:fldChar w:fldCharType="separate"/>
      </w:r>
      <w:r w:rsidR="001754D9" w:rsidRPr="00076160">
        <w:rPr>
          <w:rFonts w:eastAsia="Times New Roman"/>
          <w:noProof/>
          <w:color w:val="000000" w:themeColor="text1"/>
          <w:sz w:val="21"/>
          <w:szCs w:val="21"/>
          <w:lang w:val="en-US"/>
        </w:rPr>
        <w:t>(</w:t>
      </w:r>
      <w:hyperlink w:anchor="Harris2015" w:tooltip="Harris, 2015 #105" w:history="1">
        <w:r w:rsidR="00917EF5" w:rsidRPr="00076160">
          <w:rPr>
            <w:rFonts w:eastAsia="Times New Roman"/>
            <w:noProof/>
            <w:color w:val="0070C0"/>
            <w:sz w:val="21"/>
            <w:szCs w:val="21"/>
            <w:u w:val="single"/>
            <w:lang w:val="en-US"/>
          </w:rPr>
          <w:t>Harris, et al.,2015</w:t>
        </w:r>
      </w:hyperlink>
      <w:r w:rsidR="001754D9" w:rsidRPr="00076160">
        <w:rPr>
          <w:rFonts w:eastAsia="Times New Roman"/>
          <w:noProof/>
          <w:color w:val="000000" w:themeColor="text1"/>
          <w:sz w:val="21"/>
          <w:szCs w:val="21"/>
          <w:lang w:val="en-US"/>
        </w:rPr>
        <w:t xml:space="preserve">, </w:t>
      </w:r>
      <w:hyperlink w:anchor="Cracknell2012" w:tooltip="Cracknell, 2012 #104" w:history="1">
        <w:r w:rsidR="00917EF5" w:rsidRPr="00076160">
          <w:rPr>
            <w:rFonts w:eastAsia="Times New Roman"/>
            <w:noProof/>
            <w:color w:val="0070C0"/>
            <w:sz w:val="21"/>
            <w:szCs w:val="21"/>
            <w:u w:val="single"/>
            <w:lang w:val="en-US"/>
          </w:rPr>
          <w:t>Cracknell, et al.,2012</w:t>
        </w:r>
      </w:hyperlink>
      <w:r w:rsidR="001754D9" w:rsidRPr="00076160">
        <w:rPr>
          <w:rFonts w:eastAsia="Times New Roman"/>
          <w:noProof/>
          <w:color w:val="000000" w:themeColor="text1"/>
          <w:sz w:val="21"/>
          <w:szCs w:val="21"/>
          <w:lang w:val="en-US"/>
        </w:rPr>
        <w:t xml:space="preserve">, </w:t>
      </w:r>
      <w:hyperlink w:anchor="Cracknell2014" w:tooltip="Cracknell, 2014 #103" w:history="1">
        <w:r w:rsidR="00917EF5" w:rsidRPr="00076160">
          <w:rPr>
            <w:rFonts w:eastAsia="Times New Roman"/>
            <w:noProof/>
            <w:color w:val="0070C0"/>
            <w:sz w:val="21"/>
            <w:szCs w:val="21"/>
            <w:lang w:val="en-US"/>
          </w:rPr>
          <w:t>Cracknell, et al.,2014</w:t>
        </w:r>
      </w:hyperlink>
      <w:r w:rsidR="001754D9"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1754D9" w:rsidRPr="00076160">
        <w:rPr>
          <w:rFonts w:eastAsia="Times New Roman"/>
          <w:color w:val="000000" w:themeColor="text1"/>
          <w:sz w:val="21"/>
          <w:szCs w:val="21"/>
          <w:lang w:val="en-US"/>
        </w:rPr>
        <w:t xml:space="preserve">. </w:t>
      </w:r>
      <w:r w:rsidR="00E65B68" w:rsidRPr="00076160">
        <w:rPr>
          <w:rFonts w:eastAsia="Times New Roman"/>
          <w:color w:val="000000" w:themeColor="text1"/>
          <w:sz w:val="21"/>
          <w:szCs w:val="21"/>
          <w:lang w:val="en-US"/>
        </w:rPr>
        <w:t xml:space="preserve">In addition to </w:t>
      </w:r>
      <w:r w:rsidR="001754D9" w:rsidRPr="00076160">
        <w:rPr>
          <w:rFonts w:eastAsia="Times New Roman"/>
          <w:color w:val="000000" w:themeColor="text1"/>
          <w:sz w:val="21"/>
          <w:szCs w:val="21"/>
          <w:lang w:val="en-US"/>
        </w:rPr>
        <w:t xml:space="preserve">its classification performance, </w:t>
      </w:r>
      <w:r w:rsidR="00E65B68" w:rsidRPr="00076160">
        <w:rPr>
          <w:rFonts w:eastAsia="Times New Roman"/>
          <w:color w:val="000000" w:themeColor="text1"/>
          <w:sz w:val="21"/>
          <w:szCs w:val="21"/>
          <w:lang w:val="en-US"/>
        </w:rPr>
        <w:t xml:space="preserve">the </w:t>
      </w:r>
      <w:r w:rsidR="001754D9" w:rsidRPr="00076160">
        <w:rPr>
          <w:rFonts w:eastAsia="Times New Roman"/>
          <w:color w:val="000000" w:themeColor="text1"/>
          <w:sz w:val="21"/>
          <w:szCs w:val="21"/>
          <w:lang w:val="en-US"/>
        </w:rPr>
        <w:t xml:space="preserve">random forest </w:t>
      </w:r>
      <w:r w:rsidR="00E65B68" w:rsidRPr="00076160">
        <w:rPr>
          <w:rFonts w:eastAsia="Times New Roman"/>
          <w:color w:val="000000" w:themeColor="text1"/>
          <w:sz w:val="21"/>
          <w:szCs w:val="21"/>
          <w:lang w:val="en-US"/>
        </w:rPr>
        <w:t xml:space="preserve">approach </w:t>
      </w:r>
      <w:r w:rsidR="001754D9" w:rsidRPr="00076160">
        <w:rPr>
          <w:rFonts w:eastAsia="Times New Roman"/>
          <w:color w:val="000000" w:themeColor="text1"/>
          <w:sz w:val="21"/>
          <w:szCs w:val="21"/>
          <w:lang w:val="en-US"/>
        </w:rPr>
        <w:t>is also able to generate reliable first-pass predictions for practical geological mapping applications</w:t>
      </w:r>
      <w:r w:rsidR="00E65B68"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1754D9" w:rsidRPr="00076160">
        <w:rPr>
          <w:color w:val="000000" w:themeColor="text1"/>
          <w:sz w:val="21"/>
          <w:szCs w:val="21"/>
          <w:lang w:val="en-US"/>
        </w:rPr>
        <w:instrText xml:space="preserve"> ADDIN EN.CITE &lt;EndNote&gt;&lt;Cite&gt;&lt;Author&gt;Cracknell&lt;/Author&gt;&lt;Year&gt;2014&lt;/Year&gt;&lt;RecNum&gt;103&lt;/RecNum&gt;&lt;DisplayText&gt;(Cracknell, et al.,2014)&lt;/DisplayText&gt;&lt;record&gt;&lt;rec-number&gt;103&lt;/rec-number&gt;&lt;foreign-keys&gt;&lt;key app="EN" db-id="0sz50zespdesavewazcvfvfcpe52zsapedpv" timestamp="1488216571"&gt;103&lt;/key&gt;&lt;/foreign-keys&gt;&lt;ref-type name="Journal Article"&gt;17&lt;/ref-type&gt;&lt;contributors&gt;&lt;authors&gt;&lt;author&gt;Cracknell, Matthew J&lt;/author&gt;&lt;author&gt;Reading, Anya M&lt;/author&gt;&lt;/authors&gt;&lt;/contributors&gt;&lt;titles&gt;&lt;title&gt;Geological mapping using remote sensing data: A comparison of five machine learning algorithms, their response to variations in the spatial distribution of training data and the use of explicit spatial information&lt;/title&gt;&lt;secondary-title&gt;Computers &amp;amp; Geosciences&lt;/secondary-title&gt;&lt;/titles&gt;&lt;periodical&gt;&lt;full-title&gt;Computers &amp;amp; Geosciences&lt;/full-title&gt;&lt;/periodical&gt;&lt;pages&gt;22-33&lt;/pages&gt;&lt;volume&gt;63&lt;/volume&gt;&lt;dates&gt;&lt;year&gt;2014&lt;/year&gt;&lt;/dates&gt;&lt;isbn&gt;0098-3004&lt;/isbn&gt;&lt;urls&gt;&lt;/urls&gt;&lt;/record&gt;&lt;/Cite&gt;&lt;/EndNote&gt;</w:instrText>
      </w:r>
      <w:r w:rsidR="00082451" w:rsidRPr="00076160">
        <w:rPr>
          <w:color w:val="000000" w:themeColor="text1"/>
          <w:sz w:val="21"/>
          <w:szCs w:val="21"/>
          <w:lang w:val="en-US"/>
        </w:rPr>
        <w:fldChar w:fldCharType="separate"/>
      </w:r>
      <w:r w:rsidR="001754D9" w:rsidRPr="00076160">
        <w:rPr>
          <w:rFonts w:eastAsia="Times New Roman"/>
          <w:noProof/>
          <w:color w:val="000000" w:themeColor="text1"/>
          <w:sz w:val="21"/>
          <w:szCs w:val="21"/>
          <w:lang w:val="en-US"/>
        </w:rPr>
        <w:t>(</w:t>
      </w:r>
      <w:hyperlink w:anchor="Cracknell2014" w:tooltip="Cracknell, 2014 #103" w:history="1">
        <w:r w:rsidR="00917EF5" w:rsidRPr="00076160">
          <w:rPr>
            <w:rFonts w:eastAsia="Times New Roman"/>
            <w:noProof/>
            <w:color w:val="0070C0"/>
            <w:sz w:val="21"/>
            <w:szCs w:val="21"/>
            <w:u w:val="single"/>
            <w:lang w:val="en-US"/>
          </w:rPr>
          <w:t>Cracknell, et al.,2014</w:t>
        </w:r>
      </w:hyperlink>
      <w:r w:rsidR="001754D9"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1754D9" w:rsidRPr="00076160">
        <w:rPr>
          <w:rFonts w:eastAsia="Times New Roman"/>
          <w:color w:val="000000" w:themeColor="text1"/>
          <w:sz w:val="21"/>
          <w:szCs w:val="21"/>
          <w:lang w:val="en-US"/>
        </w:rPr>
        <w:t>.</w:t>
      </w:r>
      <w:r w:rsidR="00AA20A7" w:rsidRPr="00076160">
        <w:rPr>
          <w:rFonts w:eastAsia="Times New Roman"/>
          <w:color w:val="000000" w:themeColor="text1"/>
          <w:sz w:val="21"/>
          <w:szCs w:val="21"/>
          <w:lang w:val="en-US"/>
        </w:rPr>
        <w:t xml:space="preserve"> Moreover, research has been </w:t>
      </w:r>
      <w:r w:rsidR="00E65B68" w:rsidRPr="00076160">
        <w:rPr>
          <w:rFonts w:eastAsia="Times New Roman"/>
          <w:color w:val="000000" w:themeColor="text1"/>
          <w:sz w:val="21"/>
          <w:szCs w:val="21"/>
          <w:lang w:val="en-US"/>
        </w:rPr>
        <w:t xml:space="preserve">conducted </w:t>
      </w:r>
      <w:r w:rsidR="00AA20A7" w:rsidRPr="00076160">
        <w:rPr>
          <w:rFonts w:eastAsia="Times New Roman"/>
          <w:color w:val="000000" w:themeColor="text1"/>
          <w:sz w:val="21"/>
          <w:szCs w:val="21"/>
          <w:lang w:val="en-US"/>
        </w:rPr>
        <w:t>by adapting multi-agent machine learning and classifier combination</w:t>
      </w:r>
      <w:r w:rsidR="00CB6047" w:rsidRPr="00076160">
        <w:rPr>
          <w:rFonts w:eastAsia="Times New Roman"/>
          <w:color w:val="000000" w:themeColor="text1"/>
          <w:sz w:val="21"/>
          <w:szCs w:val="21"/>
          <w:lang w:val="en-US"/>
        </w:rPr>
        <w:t>s</w:t>
      </w:r>
      <w:r w:rsidR="00AA20A7" w:rsidRPr="00076160">
        <w:rPr>
          <w:rFonts w:eastAsia="Times New Roman"/>
          <w:color w:val="000000" w:themeColor="text1"/>
          <w:sz w:val="21"/>
          <w:szCs w:val="21"/>
          <w:lang w:val="en-US"/>
        </w:rPr>
        <w:t xml:space="preserve"> to learn rock facies sequences from wireline well log data with relatively high accuracy</w:t>
      </w:r>
      <w:r w:rsidR="00E65B68"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AA20A7" w:rsidRPr="00076160">
        <w:rPr>
          <w:color w:val="000000" w:themeColor="text1"/>
          <w:sz w:val="21"/>
          <w:szCs w:val="21"/>
          <w:lang w:val="en-US"/>
        </w:rPr>
        <w:instrText xml:space="preserve"> ADDIN EN.CITE &lt;EndNote&gt;&lt;Cite&gt;&lt;Author&gt;Gifford&lt;/Author&gt;&lt;Year&gt;2010&lt;/Year&gt;&lt;RecNum&gt;99&lt;/RecNum&gt;&lt;DisplayText&gt;(Gifford, et al.,2010)&lt;/DisplayText&gt;&lt;record&gt;&lt;rec-number&gt;99&lt;/rec-number&gt;&lt;foreign-keys&gt;&lt;key app="EN" db-id="0sz50zespdesavewazcvfvfcpe52zsapedpv" timestamp="1488215619"&gt;99&lt;/key&gt;&lt;/foreign-keys&gt;&lt;ref-type name="Journal Article"&gt;17&lt;/ref-type&gt;&lt;contributors&gt;&lt;authors&gt;&lt;author&gt;Gifford, Christopher M.&lt;/author&gt;&lt;author&gt;Agah, Arvin&lt;/author&gt;&lt;/authors&gt;&lt;/contributors&gt;&lt;titles&gt;&lt;title&gt;Collaborative multi-agent rock facies classification from wireline well log data&lt;/title&gt;&lt;secondary-title&gt;Engineering Applications of Artificial Intelligence&lt;/secondary-title&gt;&lt;/titles&gt;&lt;periodical&gt;&lt;full-title&gt;Engineering Applications of Artificial Intelligence&lt;/full-title&gt;&lt;/periodical&gt;&lt;pages&gt;1158-1172&lt;/pages&gt;&lt;volume&gt;23&lt;/volume&gt;&lt;number&gt;7&lt;/number&gt;&lt;keywords&gt;&lt;keyword&gt;Rock classification&lt;/keyword&gt;&lt;keyword&gt;Well logs&lt;/keyword&gt;&lt;keyword&gt;Collaborative learning&lt;/keyword&gt;&lt;keyword&gt;Multi-agent systems&lt;/keyword&gt;&lt;keyword&gt;Applied artificial intelligence&lt;/keyword&gt;&lt;/keywords&gt;&lt;dates&gt;&lt;year&gt;2010&lt;/year&gt;&lt;pub-dates&gt;&lt;date&gt;10//&lt;/date&gt;&lt;/pub-dates&gt;&lt;/dates&gt;&lt;isbn&gt;0952-1976&lt;/isbn&gt;&lt;urls&gt;&lt;related-urls&gt;&lt;url&gt;http://www.sciencedirect.com/science/article/pii/S095219761000062X&lt;/url&gt;&lt;/related-urls&gt;&lt;/urls&gt;&lt;electronic-resource-num&gt;http://dx.doi.org/10.1016/j.engappai.2010.02.004&lt;/electronic-resource-num&gt;&lt;/record&gt;&lt;/Cite&gt;&lt;/EndNote&gt;</w:instrText>
      </w:r>
      <w:r w:rsidR="00082451" w:rsidRPr="00076160">
        <w:rPr>
          <w:color w:val="000000" w:themeColor="text1"/>
          <w:sz w:val="21"/>
          <w:szCs w:val="21"/>
          <w:lang w:val="en-US"/>
        </w:rPr>
        <w:fldChar w:fldCharType="separate"/>
      </w:r>
      <w:r w:rsidR="00AA20A7" w:rsidRPr="00076160">
        <w:rPr>
          <w:rFonts w:eastAsia="Times New Roman"/>
          <w:noProof/>
          <w:sz w:val="21"/>
          <w:szCs w:val="21"/>
          <w:u w:val="single"/>
          <w:lang w:val="en-US"/>
        </w:rPr>
        <w:t>(</w:t>
      </w:r>
      <w:hyperlink w:anchor="Gifford2010" w:tooltip="Gifford, 2010 #99" w:history="1">
        <w:r w:rsidR="00917EF5" w:rsidRPr="00076160">
          <w:rPr>
            <w:rFonts w:eastAsia="Times New Roman"/>
            <w:noProof/>
            <w:color w:val="0070C0"/>
            <w:sz w:val="21"/>
            <w:szCs w:val="21"/>
            <w:u w:val="single"/>
            <w:lang w:val="en-US"/>
          </w:rPr>
          <w:t>Gifford, et al.,2010</w:t>
        </w:r>
      </w:hyperlink>
      <w:r w:rsidR="00AA20A7"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20A7" w:rsidRPr="00076160">
        <w:rPr>
          <w:rFonts w:eastAsia="Times New Roman"/>
          <w:color w:val="000000" w:themeColor="text1"/>
          <w:sz w:val="21"/>
          <w:szCs w:val="21"/>
          <w:lang w:val="en-US"/>
        </w:rPr>
        <w:t>.</w:t>
      </w:r>
    </w:p>
    <w:p w14:paraId="34712B8B" w14:textId="3C0C21BA" w:rsidR="00D22AE1" w:rsidRPr="007340D0" w:rsidRDefault="0035517D" w:rsidP="00D22AE1">
      <w:pPr>
        <w:ind w:firstLineChars="100" w:firstLine="210"/>
        <w:rPr>
          <w:color w:val="000000" w:themeColor="text1"/>
          <w:sz w:val="21"/>
          <w:szCs w:val="21"/>
        </w:rPr>
      </w:pPr>
      <w:r w:rsidRPr="007340D0">
        <w:rPr>
          <w:rFonts w:eastAsia="Times New Roman" w:hint="eastAsia"/>
          <w:color w:val="000000" w:themeColor="text1"/>
          <w:sz w:val="21"/>
          <w:szCs w:val="21"/>
          <w:lang w:val="en-US"/>
        </w:rPr>
        <w:t xml:space="preserve">Existing research </w:t>
      </w:r>
      <w:r w:rsidR="005C7CAE" w:rsidRPr="007340D0">
        <w:rPr>
          <w:rFonts w:eastAsia="Times New Roman" w:hint="eastAsia"/>
          <w:color w:val="000000" w:themeColor="text1"/>
          <w:sz w:val="21"/>
          <w:szCs w:val="21"/>
          <w:lang w:val="en-US"/>
        </w:rPr>
        <w:t xml:space="preserve">mainly </w:t>
      </w:r>
      <w:r w:rsidRPr="007340D0">
        <w:rPr>
          <w:rFonts w:eastAsia="Times New Roman" w:hint="eastAsia"/>
          <w:color w:val="000000" w:themeColor="text1"/>
          <w:sz w:val="21"/>
          <w:szCs w:val="21"/>
          <w:lang w:val="en-US"/>
        </w:rPr>
        <w:t xml:space="preserve">focuses on </w:t>
      </w:r>
      <w:r w:rsidR="005C7CAE" w:rsidRPr="007340D0">
        <w:rPr>
          <w:rFonts w:eastAsia="Times New Roman"/>
          <w:color w:val="000000" w:themeColor="text1"/>
          <w:sz w:val="21"/>
          <w:szCs w:val="21"/>
          <w:lang w:val="en-US"/>
        </w:rPr>
        <w:t>improving</w:t>
      </w:r>
      <w:r w:rsidRPr="007340D0">
        <w:rPr>
          <w:rFonts w:eastAsia="Times New Roman" w:hint="eastAsia"/>
          <w:color w:val="000000" w:themeColor="text1"/>
          <w:sz w:val="21"/>
          <w:szCs w:val="21"/>
          <w:lang w:val="en-US"/>
        </w:rPr>
        <w:t xml:space="preserve"> the classification accuracy of d</w:t>
      </w:r>
      <w:r w:rsidR="00381FBF" w:rsidRPr="007340D0">
        <w:rPr>
          <w:rFonts w:eastAsia="Times New Roman" w:hint="eastAsia"/>
          <w:color w:val="000000" w:themeColor="text1"/>
          <w:sz w:val="21"/>
          <w:szCs w:val="21"/>
          <w:lang w:val="en-US"/>
        </w:rPr>
        <w:t>ifferent m</w:t>
      </w:r>
      <w:r w:rsidRPr="007340D0">
        <w:rPr>
          <w:rFonts w:eastAsia="Times New Roman" w:hint="eastAsia"/>
          <w:color w:val="000000" w:themeColor="text1"/>
          <w:sz w:val="21"/>
          <w:szCs w:val="21"/>
          <w:lang w:val="en-US"/>
        </w:rPr>
        <w:t xml:space="preserve">achine learning algorithms. </w:t>
      </w:r>
      <w:r w:rsidRPr="007340D0">
        <w:rPr>
          <w:rFonts w:eastAsia="Times New Roman" w:hint="eastAsia"/>
          <w:sz w:val="21"/>
          <w:szCs w:val="21"/>
          <w:lang w:val="en-US"/>
        </w:rPr>
        <w:t>However</w:t>
      </w:r>
      <w:r w:rsidRPr="007340D0">
        <w:rPr>
          <w:rFonts w:eastAsia="Times New Roman" w:hint="eastAsia"/>
          <w:color w:val="000000" w:themeColor="text1"/>
          <w:sz w:val="21"/>
          <w:szCs w:val="21"/>
          <w:lang w:val="en-US"/>
        </w:rPr>
        <w:t xml:space="preserve">, different lithology features </w:t>
      </w:r>
      <w:r w:rsidR="00C60FDB" w:rsidRPr="007340D0">
        <w:rPr>
          <w:rFonts w:eastAsia="Times New Roman" w:hint="eastAsia"/>
          <w:color w:val="000000" w:themeColor="text1"/>
          <w:sz w:val="21"/>
          <w:szCs w:val="21"/>
          <w:lang w:val="en-US"/>
        </w:rPr>
        <w:t>are us</w:t>
      </w:r>
      <w:r w:rsidR="00802C57" w:rsidRPr="007340D0">
        <w:rPr>
          <w:rFonts w:eastAsia="Times New Roman" w:hint="eastAsia"/>
          <w:color w:val="000000" w:themeColor="text1"/>
          <w:sz w:val="21"/>
          <w:szCs w:val="21"/>
          <w:lang w:val="en-US"/>
        </w:rPr>
        <w:t xml:space="preserve">ed for the classification and </w:t>
      </w:r>
      <w:r w:rsidR="00C60FDB" w:rsidRPr="007340D0">
        <w:rPr>
          <w:rFonts w:eastAsia="Times New Roman" w:hint="eastAsia"/>
          <w:color w:val="000000" w:themeColor="text1"/>
          <w:sz w:val="21"/>
          <w:szCs w:val="21"/>
          <w:lang w:val="en-US"/>
        </w:rPr>
        <w:t xml:space="preserve">comparisons between these studies are difficult. </w:t>
      </w:r>
      <w:r w:rsidR="004778BA" w:rsidRPr="007340D0">
        <w:rPr>
          <w:rFonts w:eastAsia="Times New Roman" w:hint="eastAsia"/>
          <w:color w:val="000000" w:themeColor="text1"/>
          <w:sz w:val="21"/>
          <w:szCs w:val="21"/>
          <w:lang w:val="en-US"/>
        </w:rPr>
        <w:t xml:space="preserve">Less work has been done to compare the performance of different machine learning models. </w:t>
      </w:r>
      <w:r w:rsidR="00D22AE1" w:rsidRPr="007340D0">
        <w:rPr>
          <w:rFonts w:eastAsia="Times New Roman"/>
          <w:color w:val="000000" w:themeColor="text1"/>
          <w:sz w:val="21"/>
          <w:szCs w:val="21"/>
          <w:lang w:val="en-US"/>
        </w:rPr>
        <w:t>This study conducts a rigorous comparison of five machine learning algorithms, namely Naïve Bayes (NB), Support Vector Machine (SVM), Artificial Neural Network (</w:t>
      </w:r>
      <w:r w:rsidR="00D22AE1" w:rsidRPr="007340D0">
        <w:rPr>
          <w:rFonts w:eastAsia="Times New Roman"/>
          <w:color w:val="000000" w:themeColor="text1"/>
          <w:sz w:val="21"/>
          <w:szCs w:val="21"/>
        </w:rPr>
        <w:t>A</w:t>
      </w:r>
      <w:r w:rsidR="00D22AE1" w:rsidRPr="007340D0">
        <w:rPr>
          <w:rFonts w:eastAsia="Times New Roman"/>
          <w:color w:val="000000" w:themeColor="text1"/>
          <w:sz w:val="21"/>
          <w:szCs w:val="21"/>
          <w:lang w:val="en-US"/>
        </w:rPr>
        <w:t xml:space="preserve">NN), Random Forest (RF) and Gradient Tree Boosting </w:t>
      </w:r>
      <w:r w:rsidR="005C7CAE" w:rsidRPr="007340D0">
        <w:rPr>
          <w:rFonts w:eastAsia="Times New Roman"/>
          <w:color w:val="000000" w:themeColor="text1"/>
          <w:sz w:val="21"/>
          <w:szCs w:val="21"/>
          <w:lang w:val="en-US"/>
        </w:rPr>
        <w:t>(GTB). These</w:t>
      </w:r>
      <w:r w:rsidR="002448FC" w:rsidRPr="007340D0">
        <w:rPr>
          <w:rFonts w:eastAsia="Times New Roman" w:hint="eastAsia"/>
          <w:color w:val="000000" w:themeColor="text1"/>
          <w:sz w:val="21"/>
          <w:szCs w:val="21"/>
          <w:lang w:val="en-US"/>
        </w:rPr>
        <w:t xml:space="preserve"> algorithms</w:t>
      </w:r>
      <w:r w:rsidR="002448FC" w:rsidRPr="007340D0">
        <w:rPr>
          <w:rFonts w:eastAsia="Times New Roman" w:hint="eastAsia"/>
          <w:color w:val="FF0000"/>
          <w:sz w:val="21"/>
          <w:szCs w:val="21"/>
          <w:lang w:val="en-US"/>
        </w:rPr>
        <w:t xml:space="preserve"> </w:t>
      </w:r>
      <w:r w:rsidR="004C1522" w:rsidRPr="007340D0">
        <w:rPr>
          <w:rFonts w:eastAsia="Times New Roman"/>
          <w:color w:val="000000" w:themeColor="text1"/>
          <w:sz w:val="21"/>
          <w:szCs w:val="21"/>
          <w:lang w:val="en-US"/>
        </w:rPr>
        <w:t xml:space="preserve">are </w:t>
      </w:r>
      <w:r w:rsidR="002448FC" w:rsidRPr="007340D0">
        <w:rPr>
          <w:rFonts w:eastAsia="Times New Roman" w:hint="eastAsia"/>
          <w:color w:val="000000" w:themeColor="text1"/>
          <w:sz w:val="21"/>
          <w:szCs w:val="21"/>
          <w:lang w:val="en-US"/>
        </w:rPr>
        <w:t>fed</w:t>
      </w:r>
      <w:r w:rsidR="002448FC" w:rsidRPr="007340D0">
        <w:rPr>
          <w:rFonts w:eastAsia="Times New Roman"/>
          <w:color w:val="000000" w:themeColor="text1"/>
          <w:sz w:val="21"/>
          <w:szCs w:val="21"/>
          <w:lang w:val="en-US"/>
        </w:rPr>
        <w:t xml:space="preserve"> with the</w:t>
      </w:r>
      <w:r w:rsidR="00D22AE1" w:rsidRPr="007340D0">
        <w:rPr>
          <w:rFonts w:eastAsia="Times New Roman"/>
          <w:color w:val="000000" w:themeColor="text1"/>
          <w:sz w:val="21"/>
          <w:szCs w:val="21"/>
          <w:lang w:val="en-US"/>
        </w:rPr>
        <w:t xml:space="preserve"> well log data</w:t>
      </w:r>
      <w:r w:rsidR="004C1522" w:rsidRPr="007340D0">
        <w:rPr>
          <w:rFonts w:eastAsia="Times New Roman"/>
          <w:color w:val="000000" w:themeColor="text1"/>
          <w:sz w:val="21"/>
          <w:szCs w:val="21"/>
          <w:lang w:val="en-US"/>
        </w:rPr>
        <w:t xml:space="preserve"> from two gas fields in the Ordos Basin</w:t>
      </w:r>
      <w:r w:rsidR="00D22AE1" w:rsidRPr="007340D0">
        <w:rPr>
          <w:rFonts w:eastAsia="Times New Roman"/>
          <w:color w:val="000000" w:themeColor="text1"/>
          <w:sz w:val="21"/>
          <w:szCs w:val="21"/>
          <w:lang w:val="en-US"/>
        </w:rPr>
        <w:t xml:space="preserve"> to identify lithology classes. </w:t>
      </w:r>
      <w:r w:rsidR="0095120C" w:rsidRPr="007340D0">
        <w:rPr>
          <w:rFonts w:eastAsia="Times New Roman" w:hint="eastAsia"/>
          <w:color w:val="000000" w:themeColor="text1"/>
          <w:sz w:val="21"/>
          <w:szCs w:val="21"/>
          <w:lang w:val="en-US"/>
        </w:rPr>
        <w:t>We</w:t>
      </w:r>
      <w:r w:rsidR="00D22AE1" w:rsidRPr="007340D0">
        <w:rPr>
          <w:rFonts w:eastAsia="Times New Roman"/>
          <w:color w:val="000000" w:themeColor="text1"/>
          <w:sz w:val="21"/>
          <w:szCs w:val="21"/>
          <w:lang w:val="en-US"/>
        </w:rPr>
        <w:t xml:space="preserve"> explore the sear</w:t>
      </w:r>
      <w:r w:rsidR="009A494D" w:rsidRPr="007340D0">
        <w:rPr>
          <w:rFonts w:eastAsia="Times New Roman"/>
          <w:color w:val="000000" w:themeColor="text1"/>
          <w:sz w:val="21"/>
          <w:szCs w:val="21"/>
          <w:lang w:val="en-US"/>
        </w:rPr>
        <w:t xml:space="preserve">ch range of parameters and </w:t>
      </w:r>
      <w:r w:rsidR="0095120C" w:rsidRPr="007340D0">
        <w:rPr>
          <w:rFonts w:eastAsia="Times New Roman" w:hint="eastAsia"/>
          <w:color w:val="000000" w:themeColor="text1"/>
          <w:sz w:val="21"/>
          <w:szCs w:val="21"/>
          <w:lang w:val="en-US"/>
        </w:rPr>
        <w:t>apply</w:t>
      </w:r>
      <w:r w:rsidR="00D22AE1" w:rsidRPr="007340D0">
        <w:rPr>
          <w:rFonts w:eastAsia="Times New Roman"/>
          <w:color w:val="000000" w:themeColor="text1"/>
          <w:sz w:val="21"/>
          <w:szCs w:val="21"/>
          <w:lang w:val="en-US"/>
        </w:rPr>
        <w:t xml:space="preserve"> the grid search </w:t>
      </w:r>
      <w:r w:rsidR="004C1522" w:rsidRPr="007340D0">
        <w:rPr>
          <w:rFonts w:eastAsia="Times New Roman"/>
          <w:color w:val="000000" w:themeColor="text1"/>
          <w:sz w:val="21"/>
          <w:szCs w:val="21"/>
          <w:lang w:val="en-US"/>
        </w:rPr>
        <w:t>technique</w:t>
      </w:r>
      <w:r w:rsidR="00D22AE1" w:rsidRPr="007340D0">
        <w:rPr>
          <w:rFonts w:eastAsia="Times New Roman"/>
          <w:color w:val="000000" w:themeColor="text1"/>
          <w:sz w:val="21"/>
          <w:szCs w:val="21"/>
          <w:lang w:val="en-US"/>
        </w:rPr>
        <w:t xml:space="preserve"> to </w:t>
      </w:r>
      <w:r w:rsidR="004C1522" w:rsidRPr="007340D0">
        <w:rPr>
          <w:rFonts w:eastAsia="Times New Roman"/>
          <w:color w:val="000000" w:themeColor="text1"/>
          <w:sz w:val="21"/>
          <w:szCs w:val="21"/>
          <w:lang w:val="en-US"/>
        </w:rPr>
        <w:t>find</w:t>
      </w:r>
      <w:r w:rsidR="00D22AE1" w:rsidRPr="007340D0">
        <w:rPr>
          <w:rFonts w:eastAsia="Times New Roman"/>
          <w:color w:val="000000" w:themeColor="text1"/>
          <w:sz w:val="21"/>
          <w:szCs w:val="21"/>
          <w:lang w:val="en-US"/>
        </w:rPr>
        <w:t xml:space="preserve"> the best parameter set for lithology identification</w:t>
      </w:r>
      <w:r w:rsidR="00075749" w:rsidRPr="007340D0">
        <w:rPr>
          <w:rFonts w:eastAsia="Times New Roman" w:hint="eastAsia"/>
          <w:color w:val="000000" w:themeColor="text1"/>
          <w:sz w:val="21"/>
          <w:szCs w:val="21"/>
          <w:lang w:val="en-US"/>
        </w:rPr>
        <w:t xml:space="preserve">. </w:t>
      </w:r>
      <w:r w:rsidR="00D22AE1" w:rsidRPr="007340D0">
        <w:rPr>
          <w:rFonts w:eastAsia="Times New Roman"/>
          <w:color w:val="000000" w:themeColor="text1"/>
          <w:sz w:val="21"/>
          <w:szCs w:val="21"/>
          <w:lang w:val="en-US"/>
        </w:rPr>
        <w:t xml:space="preserve">The results </w:t>
      </w:r>
      <w:r w:rsidR="005C7CAE" w:rsidRPr="007340D0">
        <w:rPr>
          <w:rFonts w:eastAsia="Times New Roman"/>
          <w:color w:val="000000" w:themeColor="text1"/>
          <w:sz w:val="21"/>
          <w:szCs w:val="21"/>
          <w:lang w:val="en-US"/>
        </w:rPr>
        <w:t>are</w:t>
      </w:r>
      <w:r w:rsidR="00D22AE1" w:rsidRPr="007340D0">
        <w:rPr>
          <w:rFonts w:eastAsia="Times New Roman"/>
          <w:color w:val="000000" w:themeColor="text1"/>
          <w:sz w:val="21"/>
          <w:szCs w:val="21"/>
          <w:lang w:val="en-US"/>
        </w:rPr>
        <w:t xml:space="preserve"> evaluated based on the</w:t>
      </w:r>
      <w:r w:rsidR="0008463E">
        <w:rPr>
          <w:rFonts w:eastAsia="Times New Roman"/>
          <w:color w:val="000000" w:themeColor="text1"/>
          <w:sz w:val="21"/>
          <w:szCs w:val="21"/>
          <w:lang w:val="en-US"/>
        </w:rPr>
        <w:t xml:space="preserve"> metrics of precision, recall, F</w:t>
      </w:r>
      <w:r w:rsidR="00D22AE1" w:rsidRPr="007340D0">
        <w:rPr>
          <w:rFonts w:eastAsia="Times New Roman"/>
          <w:color w:val="000000" w:themeColor="text1"/>
          <w:sz w:val="21"/>
          <w:szCs w:val="21"/>
          <w:lang w:val="en-US"/>
        </w:rPr>
        <w:t xml:space="preserve">1-score and </w:t>
      </w:r>
      <w:r w:rsidR="009A494D" w:rsidRPr="007340D0">
        <w:rPr>
          <w:rFonts w:eastAsia="Times New Roman"/>
          <w:color w:val="000000" w:themeColor="text1"/>
          <w:sz w:val="21"/>
          <w:szCs w:val="21"/>
          <w:lang w:val="en-US"/>
        </w:rPr>
        <w:t>classification accuracy.</w:t>
      </w:r>
      <w:r w:rsidR="009A494D" w:rsidRPr="007340D0">
        <w:rPr>
          <w:rFonts w:eastAsia="Times New Roman"/>
          <w:color w:val="000000" w:themeColor="text1"/>
          <w:sz w:val="21"/>
          <w:szCs w:val="21"/>
        </w:rPr>
        <w:t xml:space="preserve"> </w:t>
      </w:r>
      <w:r w:rsidR="009A494D" w:rsidRPr="007340D0">
        <w:rPr>
          <w:rFonts w:eastAsia="Times New Roman"/>
          <w:color w:val="000000" w:themeColor="text1"/>
          <w:sz w:val="21"/>
          <w:szCs w:val="21"/>
          <w:lang w:val="en-US"/>
        </w:rPr>
        <w:t xml:space="preserve">The </w:t>
      </w:r>
      <w:r w:rsidR="007B56EE" w:rsidRPr="007340D0">
        <w:rPr>
          <w:rFonts w:eastAsia="Times New Roman" w:hint="eastAsia"/>
          <w:color w:val="000000" w:themeColor="text1"/>
          <w:sz w:val="21"/>
          <w:szCs w:val="21"/>
          <w:lang w:val="en-US"/>
        </w:rPr>
        <w:t>performance</w:t>
      </w:r>
      <w:r w:rsidR="009A494D" w:rsidRPr="007340D0">
        <w:rPr>
          <w:rFonts w:eastAsia="Times New Roman"/>
          <w:color w:val="000000" w:themeColor="text1"/>
          <w:sz w:val="21"/>
          <w:szCs w:val="21"/>
          <w:lang w:val="en-US"/>
        </w:rPr>
        <w:t xml:space="preserve"> of different algorithms </w:t>
      </w:r>
      <w:r w:rsidR="0095120C" w:rsidRPr="007340D0">
        <w:rPr>
          <w:rFonts w:eastAsia="Times New Roman" w:hint="eastAsia"/>
          <w:color w:val="000000" w:themeColor="text1"/>
          <w:sz w:val="21"/>
          <w:szCs w:val="21"/>
          <w:lang w:val="en-US"/>
        </w:rPr>
        <w:t>is</w:t>
      </w:r>
      <w:r w:rsidR="009A494D" w:rsidRPr="007340D0">
        <w:rPr>
          <w:rFonts w:eastAsia="Times New Roman"/>
          <w:color w:val="000000" w:themeColor="text1"/>
          <w:sz w:val="21"/>
          <w:szCs w:val="21"/>
          <w:lang w:val="en-US"/>
        </w:rPr>
        <w:t xml:space="preserve"> examined based on the selected features of the well log data. </w:t>
      </w:r>
      <w:r w:rsidR="002D684F" w:rsidRPr="007340D0">
        <w:rPr>
          <w:rFonts w:eastAsia="Times New Roman"/>
          <w:color w:val="000000" w:themeColor="text1"/>
          <w:sz w:val="21"/>
          <w:szCs w:val="21"/>
        </w:rPr>
        <w:t xml:space="preserve">Ensemble methods </w:t>
      </w:r>
      <w:r w:rsidR="0095120C" w:rsidRPr="007340D0">
        <w:rPr>
          <w:rFonts w:eastAsia="Times New Roman" w:hint="eastAsia"/>
          <w:color w:val="000000" w:themeColor="text1"/>
          <w:sz w:val="21"/>
          <w:szCs w:val="21"/>
        </w:rPr>
        <w:t>are</w:t>
      </w:r>
      <w:r w:rsidR="002D684F" w:rsidRPr="007340D0">
        <w:rPr>
          <w:rFonts w:eastAsia="Times New Roman"/>
          <w:color w:val="000000" w:themeColor="text1"/>
          <w:sz w:val="21"/>
          <w:szCs w:val="21"/>
        </w:rPr>
        <w:t xml:space="preserve"> reported to perform well in identifying lithology classes</w:t>
      </w:r>
      <w:r w:rsidR="002710C5" w:rsidRPr="007340D0">
        <w:rPr>
          <w:rFonts w:eastAsia="Times New Roman"/>
          <w:color w:val="000000" w:themeColor="text1"/>
          <w:sz w:val="21"/>
          <w:szCs w:val="21"/>
        </w:rPr>
        <w:t xml:space="preserve"> with small feature set</w:t>
      </w:r>
      <w:r w:rsidR="00A54E6E" w:rsidRPr="007340D0">
        <w:rPr>
          <w:rFonts w:eastAsia="Times New Roman"/>
          <w:color w:val="000000" w:themeColor="text1"/>
          <w:sz w:val="21"/>
          <w:szCs w:val="21"/>
        </w:rPr>
        <w:t xml:space="preserve">, especially </w:t>
      </w:r>
      <w:r w:rsidR="002710C5" w:rsidRPr="007340D0">
        <w:rPr>
          <w:rFonts w:eastAsia="Times New Roman"/>
          <w:color w:val="000000" w:themeColor="text1"/>
          <w:sz w:val="21"/>
          <w:szCs w:val="21"/>
        </w:rPr>
        <w:t>the sandstone class</w:t>
      </w:r>
      <w:r w:rsidR="002D684F" w:rsidRPr="007340D0">
        <w:rPr>
          <w:rFonts w:eastAsia="Times New Roman"/>
          <w:color w:val="000000" w:themeColor="text1"/>
          <w:sz w:val="21"/>
          <w:szCs w:val="21"/>
        </w:rPr>
        <w:t xml:space="preserve"> that other algorithms have difficulties to distinguish</w:t>
      </w:r>
      <w:r w:rsidR="002A4E9D" w:rsidRPr="007340D0">
        <w:rPr>
          <w:rFonts w:eastAsia="Times New Roman"/>
          <w:color w:val="000000" w:themeColor="text1"/>
          <w:sz w:val="21"/>
          <w:szCs w:val="21"/>
        </w:rPr>
        <w:t xml:space="preserve">. </w:t>
      </w:r>
    </w:p>
    <w:p w14:paraId="74A03355" w14:textId="77777777" w:rsidR="004A2BD7" w:rsidRPr="00076160" w:rsidRDefault="004A2BD7" w:rsidP="0079372B">
      <w:pPr>
        <w:rPr>
          <w:rFonts w:eastAsia="Times New Roman"/>
          <w:color w:val="000000" w:themeColor="text1"/>
          <w:sz w:val="21"/>
          <w:szCs w:val="21"/>
          <w:lang w:val="en-US"/>
        </w:rPr>
      </w:pPr>
    </w:p>
    <w:p w14:paraId="40DE3ACA" w14:textId="77777777" w:rsidR="00AA6B1C" w:rsidRPr="00076160" w:rsidRDefault="00AA6B1C" w:rsidP="008D5751">
      <w:pPr>
        <w:pStyle w:val="ListParagraph"/>
        <w:numPr>
          <w:ilvl w:val="0"/>
          <w:numId w:val="20"/>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Methodology</w:t>
      </w:r>
    </w:p>
    <w:p w14:paraId="28823B6A" w14:textId="77777777" w:rsidR="00AA6B1C" w:rsidRPr="00076160" w:rsidRDefault="00AA6B1C" w:rsidP="008D5751">
      <w:pPr>
        <w:pStyle w:val="ListParagraph"/>
        <w:numPr>
          <w:ilvl w:val="1"/>
          <w:numId w:val="31"/>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Machine Learning</w:t>
      </w:r>
    </w:p>
    <w:p w14:paraId="272E17CB" w14:textId="77777777" w:rsidR="00AA6B1C" w:rsidRPr="00076160" w:rsidRDefault="00AA6B1C" w:rsidP="00A30830">
      <w:pPr>
        <w:ind w:firstLineChars="100" w:firstLine="210"/>
        <w:rPr>
          <w:color w:val="000000" w:themeColor="text1"/>
          <w:sz w:val="21"/>
          <w:szCs w:val="21"/>
          <w:lang w:val="en-US"/>
        </w:rPr>
      </w:pPr>
      <w:r w:rsidRPr="00076160">
        <w:rPr>
          <w:rFonts w:eastAsia="Times New Roman"/>
          <w:color w:val="000000" w:themeColor="text1"/>
          <w:sz w:val="21"/>
          <w:szCs w:val="21"/>
          <w:lang w:val="en-US"/>
        </w:rPr>
        <w:t xml:space="preserve">Machine learning </w:t>
      </w:r>
      <w:r w:rsidR="00450252" w:rsidRPr="00076160">
        <w:rPr>
          <w:rFonts w:eastAsia="Times New Roman"/>
          <w:color w:val="000000" w:themeColor="text1"/>
          <w:sz w:val="21"/>
          <w:szCs w:val="21"/>
          <w:lang w:val="en-US"/>
        </w:rPr>
        <w:t xml:space="preserve">has become </w:t>
      </w:r>
      <w:r w:rsidR="00CB6047" w:rsidRPr="00076160">
        <w:rPr>
          <w:rFonts w:eastAsia="Times New Roman"/>
          <w:color w:val="000000" w:themeColor="text1"/>
          <w:sz w:val="21"/>
          <w:szCs w:val="21"/>
          <w:lang w:val="en-US"/>
        </w:rPr>
        <w:t xml:space="preserve">increasingly </w:t>
      </w:r>
      <w:r w:rsidRPr="00076160">
        <w:rPr>
          <w:rFonts w:eastAsia="Times New Roman"/>
          <w:color w:val="000000" w:themeColor="text1"/>
          <w:sz w:val="21"/>
          <w:szCs w:val="21"/>
          <w:lang w:val="en-US"/>
        </w:rPr>
        <w:t xml:space="preserve">popular </w:t>
      </w:r>
      <w:r w:rsidR="00450252" w:rsidRPr="00076160">
        <w:rPr>
          <w:rFonts w:eastAsia="Times New Roman"/>
          <w:color w:val="000000" w:themeColor="text1"/>
          <w:sz w:val="21"/>
          <w:szCs w:val="21"/>
          <w:lang w:val="en-US"/>
        </w:rPr>
        <w:t xml:space="preserve">because </w:t>
      </w:r>
      <w:r w:rsidRPr="00076160">
        <w:rPr>
          <w:rFonts w:eastAsia="Times New Roman"/>
          <w:color w:val="000000" w:themeColor="text1"/>
          <w:sz w:val="21"/>
          <w:szCs w:val="21"/>
          <w:lang w:val="en-US"/>
        </w:rPr>
        <w:t xml:space="preserve">it represents a major </w:t>
      </w:r>
      <w:r w:rsidR="00450252" w:rsidRPr="00076160">
        <w:rPr>
          <w:rFonts w:eastAsia="Times New Roman"/>
          <w:color w:val="000000" w:themeColor="text1"/>
          <w:sz w:val="21"/>
          <w:szCs w:val="21"/>
          <w:lang w:val="en-US"/>
        </w:rPr>
        <w:t xml:space="preserve">improvement in </w:t>
      </w:r>
      <w:r w:rsidRPr="00076160">
        <w:rPr>
          <w:rFonts w:eastAsia="Times New Roman"/>
          <w:color w:val="000000" w:themeColor="text1"/>
          <w:sz w:val="21"/>
          <w:szCs w:val="21"/>
          <w:lang w:val="en-US"/>
        </w:rPr>
        <w:t>computers</w:t>
      </w:r>
      <w:r w:rsidR="00450252" w:rsidRPr="00076160">
        <w:rPr>
          <w:rFonts w:eastAsia="Times New Roman"/>
          <w:color w:val="000000" w:themeColor="text1"/>
          <w:sz w:val="21"/>
          <w:szCs w:val="21"/>
          <w:lang w:val="en-US"/>
        </w:rPr>
        <w:t>, allowing them</w:t>
      </w:r>
      <w:r w:rsidRPr="00076160">
        <w:rPr>
          <w:rFonts w:eastAsia="Times New Roman"/>
          <w:color w:val="000000" w:themeColor="text1"/>
          <w:sz w:val="21"/>
          <w:szCs w:val="21"/>
          <w:lang w:val="en-US"/>
        </w:rPr>
        <w:t xml:space="preserve"> to learn </w:t>
      </w:r>
      <w:r w:rsidR="00450252" w:rsidRPr="00076160">
        <w:rPr>
          <w:rFonts w:eastAsia="Times New Roman"/>
          <w:color w:val="000000" w:themeColor="text1"/>
          <w:sz w:val="21"/>
          <w:szCs w:val="21"/>
          <w:lang w:val="en-US"/>
        </w:rPr>
        <w:t xml:space="preserve">rather than </w:t>
      </w:r>
      <w:r w:rsidRPr="00076160">
        <w:rPr>
          <w:rFonts w:eastAsia="Times New Roman"/>
          <w:color w:val="000000" w:themeColor="text1"/>
          <w:sz w:val="21"/>
          <w:szCs w:val="21"/>
          <w:lang w:val="en-US"/>
        </w:rPr>
        <w:t>being programmed explicitly. In the past decade, machine learning has been used in areas such as natural language processing, speech recognition</w:t>
      </w:r>
      <w:r w:rsidR="00450252"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stock prediction</w:t>
      </w:r>
      <w:r w:rsidR="00450252" w:rsidRPr="00076160">
        <w:rPr>
          <w:rFonts w:eastAsia="Times New Roman"/>
          <w:color w:val="000000" w:themeColor="text1"/>
          <w:sz w:val="21"/>
          <w:szCs w:val="21"/>
          <w:lang w:val="en-US"/>
        </w:rPr>
        <w:t>, and many others</w:t>
      </w:r>
      <w:r w:rsidRPr="00076160">
        <w:rPr>
          <w:rFonts w:eastAsia="Times New Roman"/>
          <w:color w:val="000000" w:themeColor="text1"/>
          <w:sz w:val="21"/>
          <w:szCs w:val="21"/>
          <w:lang w:val="en-US"/>
        </w:rPr>
        <w:t xml:space="preserve">. Machine learning algorithms produce general hypotheses from externally supplied instances and make predictions on future instances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&lt;EndNote&gt;&lt;Cite&gt;&lt;Author&gt;Kotsiantis&lt;/Author&gt;&lt;Year&gt;2007&lt;/Year&gt;&lt;RecNum&gt;62&lt;/RecNum&gt;&lt;DisplayText&gt;(Kotsiantis,2007)&lt;/DisplayText&gt;&lt;record&gt;&lt;rec-number&gt;62&lt;/rec-number&gt;&lt;foreign-keys&gt;&lt;key app="EN" db-id="0sz50zespdesavewazcvfvfcpe52zsapedpv" timestamp="1487513463"&gt;62&lt;/key&gt;&lt;/foreign-keys&gt;&lt;ref-type name="Conference Paper"&gt;47&lt;/ref-type&gt;&lt;contributors&gt;&lt;authors&gt;&lt;author&gt;S. B. Kotsiantis&lt;/author&gt;&lt;/authors&gt;&lt;/contributors&gt;&lt;titles&gt;&lt;title&gt;Supervised Machine Learning: A Review of Classification Techniques&lt;/title&gt;&lt;secondary-title&gt;Proceedings of the 2007 conference on Emerging Artificial Intelligence Applications in Computer Engineering: Real Word AI Systems with Applications in eHealth, HCI, Information Retrieval and Pervasive Technologies&lt;/secondary-title&gt;&lt;/titles&gt;&lt;pages&gt;3-24&lt;/pages&gt;&lt;dates&gt;&lt;year&gt;2007&lt;/year&gt;&lt;/dates&gt;&lt;publisher&gt;IOS Press&lt;/publisher&gt;&lt;urls&gt;&lt;/urls&gt;&lt;custom1&gt;1566773&lt;/custom1&gt;&lt;/record&gt;&lt;/Cite&gt;&lt;/EndNote&gt;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Kotsiantis2007" w:history="1">
        <w:r w:rsidRPr="00076160">
          <w:rPr>
            <w:rStyle w:val="Hyperlink"/>
            <w:rFonts w:eastAsia="Times New Roman"/>
            <w:noProof/>
            <w:sz w:val="21"/>
            <w:szCs w:val="21"/>
            <w:lang w:val="en-US"/>
          </w:rPr>
          <w:t>Kotsiantis,2007</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w:t>
      </w:r>
      <w:r w:rsidRPr="00076160">
        <w:rPr>
          <w:color w:val="000000" w:themeColor="text1"/>
          <w:sz w:val="21"/>
          <w:szCs w:val="21"/>
          <w:lang w:val="en-US"/>
        </w:rPr>
        <w:t xml:space="preserve">Supervised learning is </w:t>
      </w:r>
      <w:r w:rsidR="00CB6047" w:rsidRPr="00076160">
        <w:rPr>
          <w:color w:val="000000" w:themeColor="text1"/>
          <w:sz w:val="21"/>
          <w:szCs w:val="21"/>
          <w:lang w:val="en-US"/>
        </w:rPr>
        <w:t>a</w:t>
      </w:r>
      <w:r w:rsidRPr="00076160">
        <w:rPr>
          <w:color w:val="000000" w:themeColor="text1"/>
          <w:sz w:val="21"/>
          <w:szCs w:val="21"/>
          <w:lang w:val="en-US"/>
        </w:rPr>
        <w:t xml:space="preserve"> machine learning task that generate</w:t>
      </w:r>
      <w:r w:rsidR="00CB6047" w:rsidRPr="00076160">
        <w:rPr>
          <w:color w:val="000000" w:themeColor="text1"/>
          <w:sz w:val="21"/>
          <w:szCs w:val="21"/>
          <w:lang w:val="en-US"/>
        </w:rPr>
        <w:t>s</w:t>
      </w:r>
      <w:r w:rsidRPr="00076160">
        <w:rPr>
          <w:color w:val="000000" w:themeColor="text1"/>
          <w:sz w:val="21"/>
          <w:szCs w:val="21"/>
          <w:lang w:val="en-US"/>
        </w:rPr>
        <w:t xml:space="preserve"> a predict</w:t>
      </w:r>
      <w:r w:rsidR="00CB6047" w:rsidRPr="00076160">
        <w:rPr>
          <w:color w:val="000000" w:themeColor="text1"/>
          <w:sz w:val="21"/>
          <w:szCs w:val="21"/>
          <w:lang w:val="en-US"/>
        </w:rPr>
        <w:t>ion</w:t>
      </w:r>
      <w:r w:rsidRPr="00076160">
        <w:rPr>
          <w:color w:val="000000" w:themeColor="text1"/>
          <w:sz w:val="21"/>
          <w:szCs w:val="21"/>
          <w:lang w:val="en-US"/>
        </w:rPr>
        <w:t xml:space="preserve"> model from labelled training data. Each training data </w:t>
      </w:r>
      <w:r w:rsidR="00450252" w:rsidRPr="00076160">
        <w:rPr>
          <w:color w:val="000000" w:themeColor="text1"/>
          <w:sz w:val="21"/>
          <w:szCs w:val="21"/>
          <w:lang w:val="en-US"/>
        </w:rPr>
        <w:t xml:space="preserve">example </w:t>
      </w:r>
      <w:r w:rsidRPr="00076160">
        <w:rPr>
          <w:color w:val="000000" w:themeColor="text1"/>
          <w:sz w:val="21"/>
          <w:szCs w:val="21"/>
          <w:lang w:val="en-US"/>
        </w:rPr>
        <w:t>consists of a set of features and a desired output value. The supervised learning algorithm analy</w:t>
      </w:r>
      <w:r w:rsidR="00CB6047" w:rsidRPr="00076160">
        <w:rPr>
          <w:color w:val="000000" w:themeColor="text1"/>
          <w:sz w:val="21"/>
          <w:szCs w:val="21"/>
          <w:lang w:val="en-US"/>
        </w:rPr>
        <w:t>ses</w:t>
      </w:r>
      <w:r w:rsidRPr="00076160">
        <w:rPr>
          <w:color w:val="000000" w:themeColor="text1"/>
          <w:sz w:val="21"/>
          <w:szCs w:val="21"/>
          <w:lang w:val="en-US"/>
        </w:rPr>
        <w:t xml:space="preserve"> the training data and generate</w:t>
      </w:r>
      <w:r w:rsidR="00CB6047" w:rsidRPr="00076160">
        <w:rPr>
          <w:color w:val="000000" w:themeColor="text1"/>
          <w:sz w:val="21"/>
          <w:szCs w:val="21"/>
          <w:lang w:val="en-US"/>
        </w:rPr>
        <w:t>s</w:t>
      </w:r>
      <w:r w:rsidRPr="00076160">
        <w:rPr>
          <w:color w:val="000000" w:themeColor="text1"/>
          <w:sz w:val="21"/>
          <w:szCs w:val="21"/>
          <w:lang w:val="en-US"/>
        </w:rPr>
        <w:t xml:space="preserve"> a model </w:t>
      </w:r>
      <w:r w:rsidR="00CB6047" w:rsidRPr="00076160">
        <w:rPr>
          <w:color w:val="000000" w:themeColor="text1"/>
          <w:sz w:val="21"/>
          <w:szCs w:val="21"/>
          <w:lang w:val="en-US"/>
        </w:rPr>
        <w:t>that</w:t>
      </w:r>
      <w:r w:rsidRPr="00076160">
        <w:rPr>
          <w:color w:val="000000" w:themeColor="text1"/>
          <w:sz w:val="21"/>
          <w:szCs w:val="21"/>
          <w:lang w:val="en-US"/>
        </w:rPr>
        <w:t xml:space="preserve"> can be used to predict new examples </w:t>
      </w:r>
      <w:r w:rsidR="00450252" w:rsidRPr="00076160">
        <w:rPr>
          <w:color w:val="000000" w:themeColor="text1"/>
          <w:sz w:val="21"/>
          <w:szCs w:val="21"/>
          <w:lang w:val="en-US"/>
        </w:rPr>
        <w:t xml:space="preserve">from </w:t>
      </w:r>
      <w:r w:rsidRPr="00076160">
        <w:rPr>
          <w:color w:val="000000" w:themeColor="text1"/>
          <w:sz w:val="21"/>
          <w:szCs w:val="21"/>
          <w:lang w:val="en-US"/>
        </w:rPr>
        <w:t xml:space="preserve">the same </w:t>
      </w:r>
      <w:r w:rsidR="00450252" w:rsidRPr="00076160">
        <w:rPr>
          <w:color w:val="000000" w:themeColor="text1"/>
          <w:sz w:val="21"/>
          <w:szCs w:val="21"/>
          <w:lang w:val="en-US"/>
        </w:rPr>
        <w:t xml:space="preserve">type of </w:t>
      </w:r>
      <w:r w:rsidRPr="00076160">
        <w:rPr>
          <w:color w:val="000000" w:themeColor="text1"/>
          <w:sz w:val="21"/>
          <w:szCs w:val="21"/>
          <w:lang w:val="en-US"/>
        </w:rPr>
        <w:t xml:space="preserve">feature vector. </w:t>
      </w:r>
      <w:r w:rsidR="00450252" w:rsidRPr="00076160">
        <w:rPr>
          <w:color w:val="000000" w:themeColor="text1"/>
          <w:sz w:val="21"/>
          <w:szCs w:val="21"/>
          <w:lang w:val="en-US"/>
        </w:rPr>
        <w:t>S</w:t>
      </w:r>
      <w:r w:rsidRPr="00076160">
        <w:rPr>
          <w:color w:val="000000" w:themeColor="text1"/>
          <w:sz w:val="21"/>
          <w:szCs w:val="21"/>
          <w:lang w:val="en-US"/>
        </w:rPr>
        <w:t>upervised learning</w:t>
      </w:r>
      <w:r w:rsidR="00450252" w:rsidRPr="00076160">
        <w:rPr>
          <w:color w:val="000000" w:themeColor="text1"/>
          <w:sz w:val="21"/>
          <w:szCs w:val="21"/>
          <w:lang w:val="en-US"/>
        </w:rPr>
        <w:t xml:space="preserve"> can be divided into two major categories</w:t>
      </w:r>
      <w:r w:rsidRPr="00076160">
        <w:rPr>
          <w:color w:val="000000" w:themeColor="text1"/>
          <w:sz w:val="21"/>
          <w:szCs w:val="21"/>
          <w:lang w:val="en-US"/>
        </w:rPr>
        <w:t>, namely</w:t>
      </w:r>
      <w:r w:rsidR="00CB6047" w:rsidRPr="00076160">
        <w:rPr>
          <w:color w:val="000000" w:themeColor="text1"/>
          <w:sz w:val="21"/>
          <w:szCs w:val="21"/>
          <w:lang w:val="en-US"/>
        </w:rPr>
        <w:t>,</w:t>
      </w:r>
      <w:r w:rsidRPr="00076160">
        <w:rPr>
          <w:color w:val="000000" w:themeColor="text1"/>
          <w:sz w:val="21"/>
          <w:szCs w:val="21"/>
          <w:lang w:val="en-US"/>
        </w:rPr>
        <w:t xml:space="preserve"> supervised regression and supervised classification. In this </w:t>
      </w:r>
      <w:r w:rsidR="00450252" w:rsidRPr="00076160">
        <w:rPr>
          <w:color w:val="000000" w:themeColor="text1"/>
          <w:sz w:val="21"/>
          <w:szCs w:val="21"/>
          <w:lang w:val="en-US"/>
        </w:rPr>
        <w:t>study</w:t>
      </w:r>
      <w:r w:rsidRPr="00076160">
        <w:rPr>
          <w:color w:val="000000" w:themeColor="text1"/>
          <w:sz w:val="21"/>
          <w:szCs w:val="21"/>
          <w:lang w:val="en-US"/>
        </w:rPr>
        <w:t xml:space="preserve">, we </w:t>
      </w:r>
      <w:r w:rsidR="00450252" w:rsidRPr="00076160">
        <w:rPr>
          <w:color w:val="000000" w:themeColor="text1"/>
          <w:sz w:val="21"/>
          <w:szCs w:val="21"/>
          <w:lang w:val="en-US"/>
        </w:rPr>
        <w:t xml:space="preserve">used </w:t>
      </w:r>
      <w:r w:rsidR="00CB6047" w:rsidRPr="00076160">
        <w:rPr>
          <w:color w:val="000000" w:themeColor="text1"/>
          <w:sz w:val="21"/>
          <w:szCs w:val="21"/>
          <w:lang w:val="en-US"/>
        </w:rPr>
        <w:t xml:space="preserve">a </w:t>
      </w:r>
      <w:r w:rsidRPr="00076160">
        <w:rPr>
          <w:color w:val="000000" w:themeColor="text1"/>
          <w:sz w:val="21"/>
          <w:szCs w:val="21"/>
          <w:lang w:val="en-US"/>
        </w:rPr>
        <w:t xml:space="preserve">labelled dataset with </w:t>
      </w:r>
      <w:r w:rsidR="00450252" w:rsidRPr="00076160">
        <w:rPr>
          <w:color w:val="000000" w:themeColor="text1"/>
          <w:sz w:val="21"/>
          <w:szCs w:val="21"/>
          <w:lang w:val="en-US"/>
        </w:rPr>
        <w:t xml:space="preserve">a </w:t>
      </w:r>
      <w:r w:rsidRPr="00076160">
        <w:rPr>
          <w:color w:val="000000" w:themeColor="text1"/>
          <w:sz w:val="21"/>
          <w:szCs w:val="21"/>
          <w:lang w:val="en-US"/>
        </w:rPr>
        <w:t xml:space="preserve">feature vector </w:t>
      </w:r>
      <w:r w:rsidR="00450252" w:rsidRPr="00076160">
        <w:rPr>
          <w:color w:val="000000" w:themeColor="text1"/>
          <w:sz w:val="21"/>
          <w:szCs w:val="21"/>
          <w:lang w:val="en-US"/>
        </w:rPr>
        <w:t xml:space="preserve">consisting of </w:t>
      </w:r>
      <w:r w:rsidRPr="00076160">
        <w:rPr>
          <w:color w:val="000000" w:themeColor="text1"/>
          <w:sz w:val="21"/>
          <w:szCs w:val="21"/>
          <w:lang w:val="en-US"/>
        </w:rPr>
        <w:t xml:space="preserve">seven features from several wells </w:t>
      </w:r>
      <w:r w:rsidR="00450252" w:rsidRPr="00076160">
        <w:rPr>
          <w:color w:val="000000" w:themeColor="text1"/>
          <w:sz w:val="21"/>
          <w:szCs w:val="21"/>
          <w:lang w:val="en-US"/>
        </w:rPr>
        <w:t xml:space="preserve">with which we want </w:t>
      </w:r>
      <w:r w:rsidRPr="00076160">
        <w:rPr>
          <w:color w:val="000000" w:themeColor="text1"/>
          <w:sz w:val="21"/>
          <w:szCs w:val="21"/>
          <w:lang w:val="en-US"/>
        </w:rPr>
        <w:t xml:space="preserve">to perform lithology identification. </w:t>
      </w:r>
      <w:r w:rsidR="00CB6047" w:rsidRPr="00076160">
        <w:rPr>
          <w:color w:val="000000" w:themeColor="text1"/>
          <w:sz w:val="21"/>
          <w:szCs w:val="21"/>
          <w:lang w:val="en-US"/>
        </w:rPr>
        <w:t xml:space="preserve">The </w:t>
      </w:r>
      <w:r w:rsidR="00AC25F8" w:rsidRPr="00076160">
        <w:rPr>
          <w:color w:val="000000" w:themeColor="text1"/>
          <w:sz w:val="21"/>
          <w:szCs w:val="21"/>
          <w:lang w:val="en-US"/>
        </w:rPr>
        <w:t xml:space="preserve">five </w:t>
      </w:r>
      <w:r w:rsidRPr="00076160">
        <w:rPr>
          <w:color w:val="000000" w:themeColor="text1"/>
          <w:sz w:val="21"/>
          <w:szCs w:val="21"/>
          <w:lang w:val="en-US"/>
        </w:rPr>
        <w:t xml:space="preserve">supervised classification approaches are used to </w:t>
      </w:r>
      <w:r w:rsidR="00450252" w:rsidRPr="00076160">
        <w:rPr>
          <w:color w:val="000000" w:themeColor="text1"/>
          <w:sz w:val="21"/>
          <w:szCs w:val="21"/>
          <w:lang w:val="en-US"/>
        </w:rPr>
        <w:t xml:space="preserve">solve this </w:t>
      </w:r>
      <w:r w:rsidRPr="00076160">
        <w:rPr>
          <w:color w:val="000000" w:themeColor="text1"/>
          <w:sz w:val="21"/>
          <w:szCs w:val="21"/>
          <w:lang w:val="en-US"/>
        </w:rPr>
        <w:t>multiclass classification</w:t>
      </w:r>
      <w:r w:rsidR="00450252" w:rsidRPr="00076160">
        <w:rPr>
          <w:color w:val="000000" w:themeColor="text1"/>
          <w:sz w:val="21"/>
          <w:szCs w:val="21"/>
          <w:lang w:val="en-US"/>
        </w:rPr>
        <w:t xml:space="preserve"> problem</w:t>
      </w:r>
      <w:r w:rsidRPr="00076160">
        <w:rPr>
          <w:color w:val="000000" w:themeColor="text1"/>
          <w:sz w:val="21"/>
          <w:szCs w:val="21"/>
          <w:lang w:val="en-US"/>
        </w:rPr>
        <w:t xml:space="preserve">. </w:t>
      </w:r>
    </w:p>
    <w:p w14:paraId="2E5388C2" w14:textId="77777777" w:rsidR="00AA6B1C" w:rsidRPr="00076160" w:rsidRDefault="00AA6B1C" w:rsidP="008D5751">
      <w:pPr>
        <w:pStyle w:val="ListParagraph"/>
        <w:numPr>
          <w:ilvl w:val="1"/>
          <w:numId w:val="31"/>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Approaches</w:t>
      </w:r>
    </w:p>
    <w:p w14:paraId="55B2554A" w14:textId="77777777" w:rsidR="00AA6B1C" w:rsidRPr="00076160" w:rsidRDefault="00AA6B1C" w:rsidP="008D5751">
      <w:pPr>
        <w:pStyle w:val="ListParagraph"/>
        <w:numPr>
          <w:ilvl w:val="2"/>
          <w:numId w:val="31"/>
        </w:numPr>
        <w:outlineLvl w:val="2"/>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Na</w:t>
      </w:r>
      <w:r w:rsidR="00450252" w:rsidRPr="00076160">
        <w:rPr>
          <w:rFonts w:ascii="Times New Roman" w:eastAsia="Times New Roman" w:hAnsi="Times New Roman" w:cs="Times New Roman"/>
          <w:color w:val="000000" w:themeColor="text1"/>
          <w:sz w:val="21"/>
          <w:szCs w:val="21"/>
          <w:lang w:val="en-US"/>
        </w:rPr>
        <w:t>ï</w:t>
      </w:r>
      <w:r w:rsidRPr="00076160">
        <w:rPr>
          <w:rFonts w:ascii="Times New Roman" w:eastAsia="Times New Roman" w:hAnsi="Times New Roman" w:cs="Times New Roman"/>
          <w:color w:val="000000" w:themeColor="text1"/>
          <w:sz w:val="21"/>
          <w:szCs w:val="21"/>
          <w:lang w:val="en-US"/>
        </w:rPr>
        <w:t>ve Bayes</w:t>
      </w:r>
    </w:p>
    <w:p w14:paraId="357ED76B" w14:textId="0777D09D" w:rsidR="00AA6B1C" w:rsidRPr="006026C2" w:rsidRDefault="00AA6B1C" w:rsidP="006026C2">
      <w:pPr>
        <w:rPr>
          <w:rFonts w:eastAsia="Times New Roman"/>
        </w:rPr>
      </w:pPr>
      <w:r w:rsidRPr="00076160">
        <w:rPr>
          <w:rFonts w:eastAsia="Times New Roman"/>
          <w:color w:val="000000" w:themeColor="text1"/>
          <w:sz w:val="21"/>
          <w:szCs w:val="21"/>
          <w:lang w:val="en-US"/>
        </w:rPr>
        <w:t>Na</w:t>
      </w:r>
      <w:r w:rsidR="00450252" w:rsidRPr="00076160">
        <w:rPr>
          <w:rFonts w:eastAsia="Times New Roman"/>
          <w:color w:val="000000" w:themeColor="text1"/>
          <w:sz w:val="21"/>
          <w:szCs w:val="21"/>
          <w:lang w:val="en-US"/>
        </w:rPr>
        <w:t>ï</w:t>
      </w:r>
      <w:r w:rsidRPr="00076160">
        <w:rPr>
          <w:rFonts w:eastAsia="Times New Roman"/>
          <w:color w:val="000000" w:themeColor="text1"/>
          <w:sz w:val="21"/>
          <w:szCs w:val="21"/>
          <w:lang w:val="en-US"/>
        </w:rPr>
        <w:t>ve Bayes (NB) is a classific</w:t>
      </w:r>
      <w:r w:rsidR="007340D0">
        <w:rPr>
          <w:rFonts w:eastAsia="Times New Roman"/>
          <w:color w:val="000000" w:themeColor="text1"/>
          <w:sz w:val="21"/>
          <w:szCs w:val="21"/>
          <w:lang w:val="en-US"/>
        </w:rPr>
        <w:t>ation technique based on Bayes’</w:t>
      </w:r>
      <w:r w:rsidRPr="00076160">
        <w:rPr>
          <w:rFonts w:eastAsia="Times New Roman"/>
          <w:color w:val="000000" w:themeColor="text1"/>
          <w:sz w:val="21"/>
          <w:szCs w:val="21"/>
          <w:lang w:val="en-US"/>
        </w:rPr>
        <w:t xml:space="preserve"> theorem </w:t>
      </w:r>
      <w:r w:rsidR="00450252" w:rsidRPr="00076160">
        <w:rPr>
          <w:rFonts w:eastAsia="Times New Roman"/>
          <w:color w:val="000000" w:themeColor="text1"/>
          <w:sz w:val="21"/>
          <w:szCs w:val="21"/>
          <w:lang w:val="en-US"/>
        </w:rPr>
        <w:t xml:space="preserve">under the </w:t>
      </w:r>
      <w:r w:rsidRPr="00076160">
        <w:rPr>
          <w:rFonts w:eastAsia="Times New Roman"/>
          <w:color w:val="000000" w:themeColor="text1"/>
          <w:sz w:val="21"/>
          <w:szCs w:val="21"/>
          <w:lang w:val="en-US"/>
        </w:rPr>
        <w:t xml:space="preserve">assumption that the features are conditionally independent given </w:t>
      </w:r>
      <w:r w:rsidR="00CB6047" w:rsidRPr="00076160">
        <w:rPr>
          <w:rFonts w:eastAsia="Times New Roman"/>
          <w:color w:val="000000" w:themeColor="text1"/>
          <w:sz w:val="21"/>
          <w:szCs w:val="21"/>
          <w:lang w:val="en-US"/>
        </w:rPr>
        <w:t>a</w:t>
      </w:r>
      <w:r w:rsidRPr="00076160">
        <w:rPr>
          <w:rFonts w:eastAsia="Times New Roman"/>
          <w:color w:val="000000" w:themeColor="text1"/>
          <w:sz w:val="21"/>
          <w:szCs w:val="21"/>
          <w:lang w:val="en-US"/>
        </w:rPr>
        <w:t xml:space="preserve"> class label</w:t>
      </w:r>
      <w:r w:rsidR="00A33391" w:rsidRPr="00076160">
        <w:rPr>
          <w:rFonts w:eastAsia="Times New Roman"/>
          <w:color w:val="000000" w:themeColor="text1"/>
          <w:sz w:val="21"/>
          <w:szCs w:val="21"/>
          <w:lang w:val="en-US"/>
        </w:rPr>
        <w:t xml:space="preserve"> </w:t>
      </w:r>
      <w:r w:rsidR="009A2F0A" w:rsidRPr="007340D0">
        <w:rPr>
          <w:rFonts w:eastAsia="Times New Roman"/>
          <w:color w:val="000000" w:themeColor="text1"/>
          <w:sz w:val="21"/>
          <w:szCs w:val="21"/>
          <w:lang w:val="en-US"/>
        </w:rPr>
        <w:t>(</w:t>
      </w:r>
      <w:hyperlink w:anchor="Sammut2011" w:history="1">
        <w:r w:rsidR="006026C2" w:rsidRPr="007340D0">
          <w:rPr>
            <w:rStyle w:val="Hyperlink"/>
            <w:noProof/>
            <w:sz w:val="21"/>
            <w:szCs w:val="21"/>
            <w:lang w:val="en-US"/>
          </w:rPr>
          <w:t>Sammut, 2011</w:t>
        </w:r>
      </w:hyperlink>
      <w:r w:rsidR="009A2F0A">
        <w:rPr>
          <w:rFonts w:eastAsia="Times New Roman"/>
          <w:color w:val="000000" w:themeColor="text1"/>
          <w:sz w:val="21"/>
          <w:szCs w:val="21"/>
          <w:lang w:val="en-US"/>
        </w:rPr>
        <w:t>).</w:t>
      </w:r>
      <w:r w:rsidRPr="00076160">
        <w:rPr>
          <w:rFonts w:eastAsia="Times New Roman"/>
          <w:color w:val="000000" w:themeColor="text1"/>
          <w:sz w:val="21"/>
          <w:szCs w:val="21"/>
          <w:lang w:val="en-US"/>
        </w:rPr>
        <w:t>Assum</w:t>
      </w:r>
      <w:r w:rsidR="00CB6047" w:rsidRPr="00076160">
        <w:rPr>
          <w:rFonts w:eastAsia="Times New Roman"/>
          <w:color w:val="000000" w:themeColor="text1"/>
          <w:sz w:val="21"/>
          <w:szCs w:val="21"/>
          <w:lang w:val="en-US"/>
        </w:rPr>
        <w:t>ing that</w:t>
      </w:r>
      <w:r w:rsidRPr="00076160">
        <w:rPr>
          <w:rFonts w:eastAsia="Times New Roman"/>
          <w:color w:val="000000" w:themeColor="text1"/>
          <w:sz w:val="21"/>
          <w:szCs w:val="21"/>
          <w:lang w:val="en-US"/>
        </w:rPr>
        <w:t xml:space="preserve"> there are </w:t>
      </w:r>
      <w:r w:rsidRPr="00076160">
        <w:rPr>
          <w:rFonts w:eastAsia="Times New Roman"/>
          <w:i/>
          <w:color w:val="000000" w:themeColor="text1"/>
          <w:sz w:val="21"/>
          <w:szCs w:val="21"/>
          <w:lang w:val="en-US"/>
        </w:rPr>
        <w:t>m</w:t>
      </w:r>
      <w:r w:rsidRPr="00076160">
        <w:rPr>
          <w:rFonts w:eastAsia="Times New Roman"/>
          <w:color w:val="000000" w:themeColor="text1"/>
          <w:sz w:val="21"/>
          <w:szCs w:val="21"/>
          <w:lang w:val="en-US"/>
        </w:rPr>
        <w:t xml:space="preserve"> classes and </w:t>
      </w:r>
      <w:r w:rsidRPr="00076160">
        <w:rPr>
          <w:rFonts w:eastAsia="Times New Roman"/>
          <w:i/>
          <w:color w:val="000000" w:themeColor="text1"/>
          <w:sz w:val="21"/>
          <w:szCs w:val="21"/>
          <w:lang w:val="en-US"/>
        </w:rPr>
        <w:t>n</w:t>
      </w:r>
      <w:r w:rsidRPr="00076160">
        <w:rPr>
          <w:rFonts w:eastAsia="Times New Roman"/>
          <w:color w:val="000000" w:themeColor="text1"/>
          <w:sz w:val="21"/>
          <w:szCs w:val="21"/>
          <w:lang w:val="en-US"/>
        </w:rPr>
        <w:t xml:space="preserve"> features, according to Bayes’ theorem, the probability </w:t>
      </w:r>
      <w:r w:rsidR="00450252" w:rsidRPr="00076160">
        <w:rPr>
          <w:rFonts w:eastAsia="Times New Roman"/>
          <w:color w:val="000000" w:themeColor="text1"/>
          <w:sz w:val="21"/>
          <w:szCs w:val="21"/>
          <w:lang w:val="en-US"/>
        </w:rPr>
        <w:t xml:space="preserve">that </w:t>
      </w:r>
      <w:r w:rsidRPr="00076160">
        <w:rPr>
          <w:rFonts w:eastAsia="Times New Roman"/>
          <w:color w:val="000000" w:themeColor="text1"/>
          <w:sz w:val="21"/>
          <w:szCs w:val="21"/>
          <w:lang w:val="en-US"/>
        </w:rPr>
        <w:t xml:space="preserve">a new example belongs to class </w:t>
      </w:r>
      <w:r w:rsidRPr="00076160">
        <w:rPr>
          <w:rFonts w:eastAsia="Times New Roman"/>
          <w:i/>
          <w:color w:val="000000" w:themeColor="text1"/>
          <w:sz w:val="21"/>
          <w:szCs w:val="21"/>
          <w:lang w:val="en-US"/>
        </w:rPr>
        <w:t>i</w:t>
      </w:r>
      <w:r w:rsidRPr="00076160">
        <w:rPr>
          <w:rFonts w:eastAsia="Times New Roman"/>
          <w:color w:val="000000" w:themeColor="text1"/>
          <w:sz w:val="21"/>
          <w:szCs w:val="21"/>
          <w:lang w:val="en-US"/>
        </w:rPr>
        <w:t xml:space="preserve"> is</w:t>
      </w:r>
      <w:r w:rsidR="00CB6047" w:rsidRPr="00076160">
        <w:rPr>
          <w:rFonts w:eastAsia="Times New Roman"/>
          <w:color w:val="000000" w:themeColor="text1"/>
          <w:sz w:val="21"/>
          <w:szCs w:val="21"/>
          <w:lang w:val="en-US"/>
        </w:rPr>
        <w:t xml:space="preserve"> given by</w:t>
      </w:r>
      <w:r w:rsidRPr="00076160">
        <w:rPr>
          <w:rFonts w:eastAsia="Times New Roman"/>
          <w:color w:val="000000" w:themeColor="text1"/>
          <w:sz w:val="21"/>
          <w:szCs w:val="21"/>
          <w:lang w:val="en-US"/>
        </w:rPr>
        <w:t xml:space="preserve"> (1). With the </w:t>
      </w:r>
      <w:r w:rsidR="00236047" w:rsidRPr="00076160">
        <w:rPr>
          <w:rFonts w:eastAsia="Times New Roman"/>
          <w:color w:val="000000" w:themeColor="text1"/>
          <w:sz w:val="21"/>
          <w:szCs w:val="21"/>
          <w:lang w:val="en-US"/>
        </w:rPr>
        <w:t xml:space="preserve">naïve </w:t>
      </w:r>
      <w:r w:rsidRPr="00076160">
        <w:rPr>
          <w:rFonts w:eastAsia="Times New Roman"/>
          <w:color w:val="000000" w:themeColor="text1"/>
          <w:sz w:val="21"/>
          <w:szCs w:val="21"/>
          <w:lang w:val="en-US"/>
        </w:rPr>
        <w:t xml:space="preserve">independence assumption that </w:t>
      </w:r>
      <m:oMath>
        <m:r>
          <w:rPr>
            <w:rFonts w:ascii="Cambria Math" w:eastAsia="Times New Roman" w:hAnsi="Cambria Math"/>
            <w:color w:val="000000" w:themeColor="text1"/>
            <w:sz w:val="21"/>
            <w:szCs w:val="21"/>
            <w:lang w:val="en-US"/>
          </w:rPr>
          <m:t>P</m:t>
        </m:r>
        <m:d>
          <m:dPr>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feature</m:t>
                </m:r>
              </m:e>
              <m:sub>
                <m:r>
                  <w:rPr>
                    <w:rFonts w:ascii="Cambria Math" w:eastAsia="Times New Roman" w:hAnsi="Cambria Math"/>
                    <w:color w:val="000000" w:themeColor="text1"/>
                    <w:sz w:val="21"/>
                    <w:szCs w:val="21"/>
                    <w:lang w:val="en-US"/>
                  </w:rPr>
                  <m:t>i</m:t>
                </m:r>
              </m:sub>
            </m:sSub>
          </m:e>
          <m:e>
            <m:r>
              <w:rPr>
                <w:rFonts w:ascii="Cambria Math" w:eastAsia="Times New Roman" w:hAnsi="Cambria Math"/>
                <w:color w:val="000000" w:themeColor="text1"/>
                <w:sz w:val="21"/>
                <w:szCs w:val="21"/>
                <w:lang w:val="en-US"/>
              </w:rPr>
              <m:t>class,</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1</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n</m:t>
                </m:r>
              </m:sub>
            </m:sSub>
          </m:e>
        </m:d>
        <m:r>
          <w:rPr>
            <w:rFonts w:ascii="Cambria Math" w:eastAsia="Times New Roman" w:hAnsi="Cambria Math"/>
            <w:color w:val="000000" w:themeColor="text1"/>
            <w:sz w:val="21"/>
            <w:szCs w:val="21"/>
            <w:lang w:val="en-US"/>
          </w:rPr>
          <m:t>=P(</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feature</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|class)</m:t>
        </m:r>
      </m:oMath>
      <w:r w:rsidRPr="00076160">
        <w:rPr>
          <w:rFonts w:eastAsia="Times New Roman"/>
          <w:color w:val="000000" w:themeColor="text1"/>
          <w:sz w:val="21"/>
          <w:szCs w:val="21"/>
          <w:lang w:val="en-US"/>
        </w:rPr>
        <w:t xml:space="preserve">, (1) </w:t>
      </w:r>
      <w:r w:rsidR="00450252" w:rsidRPr="00076160">
        <w:rPr>
          <w:rFonts w:eastAsia="Times New Roman"/>
          <w:color w:val="000000" w:themeColor="text1"/>
          <w:sz w:val="21"/>
          <w:szCs w:val="21"/>
          <w:lang w:val="en-US"/>
        </w:rPr>
        <w:t xml:space="preserve">can </w:t>
      </w:r>
      <w:r w:rsidRPr="00076160">
        <w:rPr>
          <w:rFonts w:eastAsia="Times New Roman"/>
          <w:color w:val="000000" w:themeColor="text1"/>
          <w:sz w:val="21"/>
          <w:szCs w:val="21"/>
          <w:lang w:val="en-US"/>
        </w:rPr>
        <w:t xml:space="preserve">be simplified to (2). </w:t>
      </w:r>
      <w:r w:rsidR="00450252" w:rsidRPr="00076160">
        <w:rPr>
          <w:rFonts w:eastAsia="Times New Roman"/>
          <w:color w:val="000000" w:themeColor="text1"/>
          <w:sz w:val="21"/>
          <w:szCs w:val="21"/>
          <w:lang w:val="en-US"/>
        </w:rPr>
        <w:t xml:space="preserve">Because </w:t>
      </w:r>
      <w:r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P(</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feature</m:t>
            </m:r>
          </m:e>
          <m:sub>
            <m:r>
              <w:rPr>
                <w:rFonts w:ascii="Cambria Math" w:eastAsia="Times New Roman" w:hAnsi="Cambria Math"/>
                <w:color w:val="000000" w:themeColor="text1"/>
                <w:sz w:val="21"/>
                <w:szCs w:val="21"/>
                <w:lang w:val="en-US"/>
              </w:rPr>
              <m:t>1</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feature</m:t>
            </m:r>
          </m:e>
          <m:sub>
            <m:r>
              <w:rPr>
                <w:rFonts w:ascii="Cambria Math" w:eastAsia="Times New Roman" w:hAnsi="Cambria Math"/>
                <w:color w:val="000000" w:themeColor="text1"/>
                <w:sz w:val="21"/>
                <w:szCs w:val="21"/>
                <w:lang w:val="en-US"/>
              </w:rPr>
              <m:t>n</m:t>
            </m:r>
          </m:sub>
        </m:sSub>
        <m:r>
          <w:rPr>
            <w:rFonts w:ascii="Cambria Math" w:eastAsia="Times New Roman" w:hAnsi="Cambria Math"/>
            <w:color w:val="000000" w:themeColor="text1"/>
            <w:sz w:val="21"/>
            <w:szCs w:val="21"/>
            <w:lang w:val="en-US"/>
          </w:rPr>
          <m:t>)</m:t>
        </m:r>
      </m:oMath>
      <w:r w:rsidR="006F595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is </w:t>
      </w:r>
      <w:r w:rsidR="00450252" w:rsidRPr="00076160">
        <w:rPr>
          <w:rFonts w:eastAsia="Times New Roman"/>
          <w:color w:val="000000" w:themeColor="text1"/>
          <w:sz w:val="21"/>
          <w:szCs w:val="21"/>
          <w:lang w:val="en-US"/>
        </w:rPr>
        <w:t xml:space="preserve">a </w:t>
      </w:r>
      <w:r w:rsidRPr="00076160">
        <w:rPr>
          <w:rFonts w:eastAsia="Times New Roman"/>
          <w:color w:val="000000" w:themeColor="text1"/>
          <w:sz w:val="21"/>
          <w:szCs w:val="21"/>
          <w:lang w:val="en-US"/>
        </w:rPr>
        <w:t xml:space="preserve">constant, we can </w:t>
      </w:r>
      <w:r w:rsidR="00450252" w:rsidRPr="00076160">
        <w:rPr>
          <w:rFonts w:eastAsia="Times New Roman"/>
          <w:color w:val="000000" w:themeColor="text1"/>
          <w:sz w:val="21"/>
          <w:szCs w:val="21"/>
          <w:lang w:val="en-US"/>
        </w:rPr>
        <w:t xml:space="preserve">derive </w:t>
      </w:r>
      <w:r w:rsidRPr="00076160">
        <w:rPr>
          <w:rFonts w:eastAsia="Times New Roman"/>
          <w:color w:val="000000" w:themeColor="text1"/>
          <w:sz w:val="21"/>
          <w:szCs w:val="21"/>
          <w:lang w:val="en-US"/>
        </w:rPr>
        <w:t xml:space="preserve">(3). We can use maximum a posteriori estimation to estimate </w:t>
      </w:r>
      <m:oMath>
        <m:r>
          <w:rPr>
            <w:rFonts w:ascii="Cambria Math" w:eastAsia="Times New Roman" w:hAnsi="Cambria Math"/>
            <w:color w:val="000000" w:themeColor="text1"/>
            <w:sz w:val="21"/>
            <w:szCs w:val="21"/>
            <w:lang w:val="en-US"/>
          </w:rPr>
          <m:t>P(class)</m:t>
        </m:r>
      </m:oMath>
      <w:r w:rsidRPr="00076160">
        <w:rPr>
          <w:rFonts w:eastAsia="Times New Roman"/>
          <w:color w:val="000000" w:themeColor="text1"/>
          <w:sz w:val="21"/>
          <w:szCs w:val="21"/>
          <w:lang w:val="en-US"/>
        </w:rPr>
        <w:t xml:space="preserve"> and </w:t>
      </w:r>
      <m:oMath>
        <m:r>
          <w:rPr>
            <w:rFonts w:ascii="Cambria Math" w:eastAsia="Times New Roman" w:hAnsi="Cambria Math"/>
            <w:color w:val="000000" w:themeColor="text1"/>
            <w:sz w:val="21"/>
            <w:szCs w:val="21"/>
            <w:lang w:val="en-US"/>
          </w:rPr>
          <m:t>P(</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feature</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|class)</m:t>
        </m:r>
      </m:oMath>
      <w:r w:rsidRPr="00076160">
        <w:rPr>
          <w:rFonts w:eastAsia="Times New Roman"/>
          <w:color w:val="000000" w:themeColor="text1"/>
          <w:sz w:val="21"/>
          <w:szCs w:val="21"/>
          <w:lang w:val="en-US"/>
        </w:rPr>
        <w:t xml:space="preserve">. For multiclass classification, we can compute the probability </w:t>
      </w:r>
      <w:r w:rsidR="004F2302" w:rsidRPr="00076160">
        <w:rPr>
          <w:rFonts w:eastAsia="Times New Roman"/>
          <w:color w:val="000000" w:themeColor="text1"/>
          <w:sz w:val="21"/>
          <w:szCs w:val="21"/>
          <w:lang w:val="en-US"/>
        </w:rPr>
        <w:t xml:space="preserve">that </w:t>
      </w:r>
      <w:r w:rsidR="00450252" w:rsidRPr="00076160">
        <w:rPr>
          <w:rFonts w:eastAsia="Times New Roman"/>
          <w:color w:val="000000" w:themeColor="text1"/>
          <w:sz w:val="21"/>
          <w:szCs w:val="21"/>
          <w:lang w:val="en-US"/>
        </w:rPr>
        <w:t>the sample represent</w:t>
      </w:r>
      <w:r w:rsidR="004F2302" w:rsidRPr="00076160">
        <w:rPr>
          <w:rFonts w:eastAsia="Times New Roman"/>
          <w:color w:val="000000" w:themeColor="text1"/>
          <w:sz w:val="21"/>
          <w:szCs w:val="21"/>
          <w:lang w:val="en-US"/>
        </w:rPr>
        <w:t xml:space="preserve">s </w:t>
      </w:r>
      <w:r w:rsidRPr="00076160">
        <w:rPr>
          <w:rFonts w:eastAsia="Times New Roman"/>
          <w:color w:val="000000" w:themeColor="text1"/>
          <w:sz w:val="21"/>
          <w:szCs w:val="21"/>
          <w:lang w:val="en-US"/>
        </w:rPr>
        <w:t>each class and pick the class with the largest probability. However</w:t>
      </w:r>
      <w:r w:rsidR="00CB6047" w:rsidRPr="00076160">
        <w:rPr>
          <w:rFonts w:eastAsia="Times New Roman"/>
          <w:color w:val="000000" w:themeColor="text1"/>
          <w:sz w:val="21"/>
          <w:szCs w:val="21"/>
          <w:lang w:val="en-US"/>
        </w:rPr>
        <w:t>, the</w:t>
      </w:r>
      <w:r w:rsidRPr="00076160">
        <w:rPr>
          <w:rFonts w:eastAsia="Times New Roman"/>
          <w:color w:val="000000" w:themeColor="text1"/>
          <w:sz w:val="21"/>
          <w:szCs w:val="21"/>
          <w:lang w:val="en-US"/>
        </w:rPr>
        <w:t xml:space="preserve"> NB </w:t>
      </w:r>
      <w:r w:rsidR="004F2302" w:rsidRPr="00076160">
        <w:rPr>
          <w:rFonts w:eastAsia="Times New Roman"/>
          <w:color w:val="000000" w:themeColor="text1"/>
          <w:sz w:val="21"/>
          <w:szCs w:val="21"/>
          <w:lang w:val="en-US"/>
        </w:rPr>
        <w:t xml:space="preserve">algorithm </w:t>
      </w:r>
      <w:r w:rsidRPr="00076160">
        <w:rPr>
          <w:rFonts w:eastAsia="Times New Roman"/>
          <w:color w:val="000000" w:themeColor="text1"/>
          <w:sz w:val="21"/>
          <w:szCs w:val="21"/>
          <w:lang w:val="en-US"/>
        </w:rPr>
        <w:t xml:space="preserve">depends on the assumption that features are independent </w:t>
      </w:r>
      <w:r w:rsidR="00CB6047" w:rsidRPr="00076160">
        <w:rPr>
          <w:rFonts w:eastAsia="Times New Roman"/>
          <w:color w:val="000000" w:themeColor="text1"/>
          <w:sz w:val="21"/>
          <w:szCs w:val="21"/>
          <w:lang w:val="en-US"/>
        </w:rPr>
        <w:t xml:space="preserve">from </w:t>
      </w:r>
      <w:r w:rsidRPr="00076160">
        <w:rPr>
          <w:rFonts w:eastAsia="Times New Roman"/>
          <w:color w:val="000000" w:themeColor="text1"/>
          <w:sz w:val="21"/>
          <w:szCs w:val="21"/>
          <w:lang w:val="en-US"/>
        </w:rPr>
        <w:t xml:space="preserve">each other. In real situations, the features may </w:t>
      </w:r>
      <w:r w:rsidR="00CB6047" w:rsidRPr="00076160">
        <w:rPr>
          <w:rFonts w:eastAsia="Times New Roman"/>
          <w:color w:val="000000" w:themeColor="text1"/>
          <w:sz w:val="21"/>
          <w:szCs w:val="21"/>
          <w:lang w:val="en-US"/>
        </w:rPr>
        <w:t xml:space="preserve">have specific </w:t>
      </w:r>
      <w:r w:rsidRPr="00076160">
        <w:rPr>
          <w:rFonts w:eastAsia="Times New Roman"/>
          <w:color w:val="000000" w:themeColor="text1"/>
          <w:sz w:val="21"/>
          <w:szCs w:val="21"/>
          <w:lang w:val="en-US"/>
        </w:rPr>
        <w:t>relat</w:t>
      </w:r>
      <w:r w:rsidR="00CB6047" w:rsidRPr="00076160">
        <w:rPr>
          <w:rFonts w:eastAsia="Times New Roman"/>
          <w:color w:val="000000" w:themeColor="text1"/>
          <w:sz w:val="21"/>
          <w:szCs w:val="21"/>
          <w:lang w:val="en-US"/>
        </w:rPr>
        <w:t>ions</w:t>
      </w:r>
      <w:r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with</w:t>
      </w:r>
      <w:r w:rsidRPr="00076160">
        <w:rPr>
          <w:rFonts w:eastAsia="Times New Roman"/>
          <w:color w:val="000000" w:themeColor="text1"/>
          <w:sz w:val="21"/>
          <w:szCs w:val="21"/>
          <w:lang w:val="en-US"/>
        </w:rPr>
        <w:t xml:space="preserve"> each other. </w:t>
      </w:r>
      <w:r w:rsidR="00CB6047" w:rsidRPr="00076160">
        <w:rPr>
          <w:rFonts w:eastAsia="Times New Roman"/>
          <w:color w:val="000000" w:themeColor="text1"/>
          <w:sz w:val="21"/>
          <w:szCs w:val="21"/>
          <w:lang w:val="en-US"/>
        </w:rPr>
        <w:t>Therefore, the</w:t>
      </w:r>
      <w:r w:rsidRPr="00076160">
        <w:rPr>
          <w:rFonts w:eastAsia="Times New Roman"/>
          <w:color w:val="000000" w:themeColor="text1"/>
          <w:sz w:val="21"/>
          <w:szCs w:val="21"/>
          <w:lang w:val="en-US"/>
        </w:rPr>
        <w:t xml:space="preserve"> NB is usually used as a baseline for classification problems. </w:t>
      </w:r>
    </w:p>
    <w:p w14:paraId="5E1AEE0C" w14:textId="6C55D260" w:rsidR="00AA6B1C" w:rsidRPr="00076160" w:rsidRDefault="00AA6B1C" w:rsidP="00A53B0B">
      <w:pPr>
        <w:jc w:val="center"/>
        <w:rPr>
          <w:color w:val="000000" w:themeColor="text1"/>
          <w:lang w:val="en-US"/>
        </w:rPr>
      </w:pPr>
      <w:r w:rsidRPr="00076160">
        <w:rPr>
          <w:color w:val="000000" w:themeColor="text1"/>
          <w:lang w:val="en-US"/>
        </w:rPr>
        <w:t xml:space="preserve">  </w:t>
      </w:r>
      <m:oMath>
        <m:r>
          <w:rPr>
            <w:rFonts w:ascii="Cambria Math" w:hAnsi="Cambria Math"/>
            <w:color w:val="000000" w:themeColor="text1"/>
            <w:lang w:val="en-US"/>
          </w:rPr>
          <m:t>P</m:t>
        </m:r>
        <m:d>
          <m:dPr>
            <m:ctrlPr>
              <w:rPr>
                <w:rFonts w:ascii="Cambria Math" w:hAnsi="Cambria Math"/>
                <w:i/>
                <w:color w:val="000000" w:themeColor="text1"/>
                <w:lang w:val="en-US"/>
              </w:rPr>
            </m:ctrlPr>
          </m:dPr>
          <m:e>
            <m:r>
              <w:rPr>
                <w:rFonts w:ascii="Cambria Math" w:hAnsi="Cambria Math"/>
                <w:color w:val="000000" w:themeColor="text1"/>
                <w:lang w:val="en-US"/>
              </w:rPr>
              <m:t>class</m:t>
            </m:r>
          </m:e>
          <m:e>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P(class)P(</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r>
              <w:rPr>
                <w:rFonts w:ascii="Cambria Math" w:hAnsi="Cambria Math"/>
                <w:color w:val="000000" w:themeColor="text1"/>
                <w:lang w:val="en-US"/>
              </w:rPr>
              <m:t>)</m:t>
            </m:r>
          </m:num>
          <m:den>
            <m:r>
              <w:rPr>
                <w:rFonts w:ascii="Cambria Math" w:hAnsi="Cambria Math"/>
                <w:color w:val="000000" w:themeColor="text1"/>
                <w:lang w:val="en-US"/>
              </w:rPr>
              <m:t>P(</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r>
              <w:rPr>
                <w:rFonts w:ascii="Cambria Math" w:hAnsi="Cambria Math"/>
                <w:color w:val="000000" w:themeColor="text1"/>
                <w:lang w:val="en-US"/>
              </w:rPr>
              <m:t>)</m:t>
            </m:r>
          </m:den>
        </m:f>
      </m:oMath>
      <w:r w:rsidRPr="00076160">
        <w:rPr>
          <w:color w:val="000000" w:themeColor="text1"/>
          <w:lang w:val="en-US"/>
        </w:rPr>
        <w:t xml:space="preserve"> </w:t>
      </w:r>
      <w:r w:rsidR="00082451" w:rsidRPr="00076160">
        <w:rPr>
          <w:color w:val="000000" w:themeColor="text1"/>
          <w:lang w:val="en-US"/>
        </w:rPr>
        <w:fldChar w:fldCharType="begin"/>
      </w:r>
      <w:r w:rsidRPr="00076160">
        <w:rPr>
          <w:color w:val="000000" w:themeColor="text1"/>
          <w:lang w:val="en-US"/>
        </w:rPr>
        <w:instrText xml:space="preserve"> MACROBUTTON AuroraSupport.PasteReferenceOrEditStyle (</w:instrText>
      </w:r>
      <w:r w:rsidR="00082451" w:rsidRPr="00076160">
        <w:rPr>
          <w:color w:val="000000" w:themeColor="text1"/>
          <w:lang w:val="en-US"/>
        </w:rPr>
        <w:fldChar w:fldCharType="begin"/>
      </w:r>
      <w:r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EqChapter \c \* arabic </w:instrText>
      </w:r>
      <w:r w:rsidR="00082451" w:rsidRPr="00076160">
        <w:rPr>
          <w:color w:val="000000" w:themeColor="text1"/>
          <w:lang w:val="en-US"/>
        </w:rPr>
        <w:fldChar w:fldCharType="separate"/>
      </w:r>
      <w:r w:rsidRPr="00076160">
        <w:rPr>
          <w:noProof/>
          <w:color w:val="000000" w:themeColor="text1"/>
          <w:lang w:val="en-US"/>
        </w:rPr>
        <w:instrText>0</w:instrText>
      </w:r>
      <w:r w:rsidR="00082451" w:rsidRPr="00076160">
        <w:rPr>
          <w:noProof/>
          <w:color w:val="000000" w:themeColor="text1"/>
          <w:lang w:val="en-US"/>
        </w:rPr>
        <w:fldChar w:fldCharType="end"/>
      </w:r>
      <w:r w:rsidRPr="00076160">
        <w:rPr>
          <w:color w:val="000000" w:themeColor="text1"/>
          <w:lang w:val="en-US"/>
        </w:rPr>
        <w:instrText xml:space="preserve"> "" "</w:instrText>
      </w:r>
      <w:fldSimple w:instr=" SEQ EqChapter \c \* arabic \* MERGEFORMAT ">
        <w:r w:rsidRPr="00076160">
          <w:rPr>
            <w:noProof/>
            <w:color w:val="000000" w:themeColor="text1"/>
            <w:lang w:val="en-US"/>
          </w:rPr>
          <w:instrText>0</w:instrText>
        </w:r>
      </w:fldSimple>
      <w:r w:rsidRPr="00076160">
        <w:rPr>
          <w:color w:val="000000" w:themeColor="text1"/>
          <w:lang w:val="en-US"/>
        </w:rPr>
        <w:instrText>."</w:instrText>
      </w:r>
      <w:r w:rsidR="00082451" w:rsidRPr="00076160">
        <w:rPr>
          <w:color w:val="000000" w:themeColor="text1"/>
          <w:lang w:val="en-US"/>
        </w:rPr>
        <w:fldChar w:fldCharType="end"/>
      </w:r>
      <w:r w:rsidR="00082451" w:rsidRPr="00076160">
        <w:rPr>
          <w:color w:val="000000" w:themeColor="text1"/>
          <w:lang w:val="en-US"/>
        </w:rPr>
        <w:fldChar w:fldCharType="begin"/>
      </w:r>
      <w:r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EqSection \c \* arabic </w:instrText>
      </w:r>
      <w:r w:rsidR="00082451" w:rsidRPr="00076160">
        <w:rPr>
          <w:color w:val="000000" w:themeColor="text1"/>
          <w:lang w:val="en-US"/>
        </w:rPr>
        <w:fldChar w:fldCharType="separate"/>
      </w:r>
      <w:r w:rsidRPr="00076160">
        <w:rPr>
          <w:noProof/>
          <w:color w:val="000000" w:themeColor="text1"/>
          <w:lang w:val="en-US"/>
        </w:rPr>
        <w:instrText>0</w:instrText>
      </w:r>
      <w:r w:rsidR="00082451" w:rsidRPr="00076160">
        <w:rPr>
          <w:noProof/>
          <w:color w:val="000000" w:themeColor="text1"/>
          <w:lang w:val="en-US"/>
        </w:rPr>
        <w:fldChar w:fldCharType="end"/>
      </w:r>
      <w:r w:rsidRPr="00076160">
        <w:rPr>
          <w:color w:val="000000" w:themeColor="text1"/>
          <w:lang w:val="en-US"/>
        </w:rPr>
        <w:instrText xml:space="preserve"> "" "</w:instrText>
      </w:r>
      <w:fldSimple w:instr=" SEQ EqSection \c \* arabic \* MERGEFORMAT ">
        <w:r w:rsidRPr="00076160">
          <w:rPr>
            <w:noProof/>
            <w:color w:val="000000" w:themeColor="text1"/>
            <w:lang w:val="en-US"/>
          </w:rPr>
          <w:instrText>0</w:instrText>
        </w:r>
      </w:fldSimple>
      <w:r w:rsidRPr="00076160">
        <w:rPr>
          <w:color w:val="000000" w:themeColor="text1"/>
          <w:lang w:val="en-US"/>
        </w:rPr>
        <w:instrText>."</w:instrText>
      </w:r>
      <w:r w:rsidR="00082451" w:rsidRPr="00076160">
        <w:rPr>
          <w:color w:val="000000" w:themeColor="text1"/>
          <w:lang w:val="en-US"/>
        </w:rPr>
        <w:fldChar w:fldCharType="end"/>
      </w:r>
      <w:fldSimple w:instr=" SEQ Eq \* arabic \* MERGEFORMAT ">
        <w:r w:rsidRPr="00076160">
          <w:rPr>
            <w:noProof/>
            <w:color w:val="000000" w:themeColor="text1"/>
            <w:lang w:val="en-US"/>
          </w:rPr>
          <w:instrText>1</w:instrText>
        </w:r>
      </w:fldSimple>
      <w:r w:rsidRPr="00076160">
        <w:rPr>
          <w:color w:val="000000" w:themeColor="text1"/>
          <w:lang w:val="en-US"/>
        </w:rPr>
        <w:instrText>)</w:instrText>
      </w:r>
      <w:r w:rsidR="00082451" w:rsidRPr="00076160">
        <w:rPr>
          <w:color w:val="000000" w:themeColor="text1"/>
          <w:lang w:val="en-US"/>
        </w:rPr>
        <w:fldChar w:fldCharType="begin">
          <w:fldData xml:space="preserve">YQB1AHIAbwByAGEALQBlAHEAdQBhAHQAaQBvAG4ALQBuAHUAbQBiAGUAcgA6ACwAKAA/AFsAIwBD
ADEALgBdAD8AWwAjAFMAMQAuAF0AIwBFADEAKQA=
</w:fldData>
        </w:fldChar>
      </w:r>
      <w:r w:rsidRPr="00076160">
        <w:rPr>
          <w:color w:val="000000" w:themeColor="text1"/>
          <w:lang w:val="en-US"/>
        </w:rPr>
        <w:instrText xml:space="preserve"> ADDIN </w:instrText>
      </w:r>
      <w:r w:rsidR="00082451" w:rsidRPr="00076160">
        <w:rPr>
          <w:color w:val="000000" w:themeColor="text1"/>
          <w:lang w:val="en-US"/>
        </w:rPr>
      </w:r>
      <w:r w:rsidR="00082451" w:rsidRPr="00076160">
        <w:rPr>
          <w:color w:val="000000" w:themeColor="text1"/>
          <w:lang w:val="en-US"/>
        </w:rPr>
        <w:fldChar w:fldCharType="end"/>
      </w:r>
      <w:r w:rsidR="00082451" w:rsidRPr="00076160">
        <w:rPr>
          <w:color w:val="000000" w:themeColor="text1"/>
          <w:lang w:val="en-US"/>
        </w:rPr>
        <w:fldChar w:fldCharType="end"/>
      </w:r>
    </w:p>
    <w:p w14:paraId="4A2B3BD1" w14:textId="60FD743D" w:rsidR="00AA6B1C" w:rsidRPr="00076160" w:rsidRDefault="005B218B" w:rsidP="00A53B0B">
      <w:pPr>
        <w:jc w:val="center"/>
        <w:rPr>
          <w:color w:val="000000" w:themeColor="text1"/>
          <w:lang w:val="en-US"/>
        </w:rPr>
      </w:pPr>
      <m:oMath>
        <m:r>
          <w:rPr>
            <w:rFonts w:ascii="Cambria Math" w:hAnsi="Cambria Math"/>
            <w:color w:val="000000" w:themeColor="text1"/>
            <w:lang w:val="en-US"/>
          </w:rPr>
          <m:t>P</m:t>
        </m:r>
        <m:d>
          <m:dPr>
            <m:ctrlPr>
              <w:rPr>
                <w:rFonts w:ascii="Cambria Math" w:hAnsi="Cambria Math"/>
                <w:i/>
                <w:color w:val="000000" w:themeColor="text1"/>
                <w:lang w:val="en-US"/>
              </w:rPr>
            </m:ctrlPr>
          </m:dPr>
          <m:e>
            <m:r>
              <w:rPr>
                <w:rFonts w:ascii="Cambria Math" w:hAnsi="Cambria Math"/>
                <w:color w:val="000000" w:themeColor="text1"/>
                <w:lang w:val="en-US"/>
              </w:rPr>
              <m:t>class</m:t>
            </m:r>
          </m:e>
          <m:e>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P(class)</m:t>
            </m:r>
            <m:nary>
              <m:naryPr>
                <m:chr m:val="∏"/>
                <m:limLoc m:val="subSup"/>
                <m:ctrlPr>
                  <w:rPr>
                    <w:rFonts w:ascii="Cambria Math" w:hAnsi="Cambria Math"/>
                    <w:i/>
                    <w:color w:val="000000" w:themeColor="text1"/>
                    <w:lang w:val="en-US"/>
                  </w:rPr>
                </m:ctrlPr>
              </m:naryPr>
              <m:sub>
                <m:r>
                  <w:rPr>
                    <w:rFonts w:ascii="Cambria Math" w:hAnsi="Cambria Math"/>
                    <w:color w:val="000000" w:themeColor="text1"/>
                    <w:lang w:val="en-US"/>
                  </w:rPr>
                  <m:t>i=1</m:t>
                </m:r>
              </m:sub>
              <m:sup>
                <m:r>
                  <w:rPr>
                    <w:rFonts w:ascii="Cambria Math" w:hAnsi="Cambria Math"/>
                    <w:color w:val="000000" w:themeColor="text1"/>
                    <w:lang w:val="en-US"/>
                  </w:rPr>
                  <m:t>n</m:t>
                </m:r>
              </m:sup>
              <m:e>
                <m:r>
                  <w:rPr>
                    <w:rFonts w:ascii="Cambria Math" w:hAnsi="Cambria Math"/>
                    <w:color w:val="000000" w:themeColor="text1"/>
                    <w:lang w:val="en-US"/>
                  </w:rPr>
                  <m:t>P(</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i</m:t>
                    </m:r>
                  </m:sub>
                </m:sSub>
                <m:r>
                  <w:rPr>
                    <w:rFonts w:ascii="Cambria Math" w:hAnsi="Cambria Math"/>
                    <w:color w:val="000000" w:themeColor="text1"/>
                    <w:lang w:val="en-US"/>
                  </w:rPr>
                  <m:t>|class)</m:t>
                </m:r>
              </m:e>
            </m:nary>
          </m:num>
          <m:den>
            <m:r>
              <w:rPr>
                <w:rFonts w:ascii="Cambria Math" w:hAnsi="Cambria Math"/>
                <w:color w:val="000000" w:themeColor="text1"/>
                <w:lang w:val="en-US"/>
              </w:rPr>
              <m:t>P(</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r>
              <w:rPr>
                <w:rFonts w:ascii="Cambria Math" w:hAnsi="Cambria Math"/>
                <w:color w:val="000000" w:themeColor="text1"/>
                <w:lang w:val="en-US"/>
              </w:rPr>
              <m:t>)</m:t>
            </m:r>
          </m:den>
        </m:f>
      </m:oMath>
      <w:r w:rsidR="00AA6B1C" w:rsidRPr="00076160">
        <w:rPr>
          <w:color w:val="000000" w:themeColor="text1"/>
          <w:lang w:val="en-US"/>
        </w:rPr>
        <w:t xml:space="preserve"> </w:t>
      </w:r>
      <w:r w:rsidR="00082451" w:rsidRPr="00076160">
        <w:rPr>
          <w:color w:val="000000" w:themeColor="text1"/>
          <w:lang w:val="en-US"/>
        </w:rPr>
        <w:fldChar w:fldCharType="begin"/>
      </w:r>
      <w:r w:rsidR="00AA6B1C" w:rsidRPr="00076160">
        <w:rPr>
          <w:color w:val="000000" w:themeColor="text1"/>
          <w:lang w:val="en-US"/>
        </w:rPr>
        <w:instrText xml:space="preserve"> MACROBUTTON AuroraSupport.PasteReferenceOrEditStyle (</w:instrText>
      </w:r>
      <w:r w:rsidR="00082451" w:rsidRPr="00076160">
        <w:rPr>
          <w:color w:val="000000" w:themeColor="text1"/>
          <w:lang w:val="en-US"/>
        </w:rPr>
        <w:fldChar w:fldCharType="begin"/>
      </w:r>
      <w:r w:rsidR="00AA6B1C"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EqChapter \c \* arabic </w:instrText>
      </w:r>
      <w:r w:rsidR="00082451" w:rsidRPr="00076160">
        <w:rPr>
          <w:color w:val="000000" w:themeColor="text1"/>
          <w:lang w:val="en-US"/>
        </w:rPr>
        <w:fldChar w:fldCharType="separate"/>
      </w:r>
      <w:r w:rsidR="00AA6B1C" w:rsidRPr="00076160">
        <w:rPr>
          <w:noProof/>
          <w:color w:val="000000" w:themeColor="text1"/>
          <w:lang w:val="en-US"/>
        </w:rPr>
        <w:instrText>0</w:instrText>
      </w:r>
      <w:r w:rsidR="00082451" w:rsidRPr="00076160">
        <w:rPr>
          <w:noProof/>
          <w:color w:val="000000" w:themeColor="text1"/>
          <w:lang w:val="en-US"/>
        </w:rPr>
        <w:fldChar w:fldCharType="end"/>
      </w:r>
      <w:r w:rsidR="00AA6B1C" w:rsidRPr="00076160">
        <w:rPr>
          <w:color w:val="000000" w:themeColor="text1"/>
          <w:lang w:val="en-US"/>
        </w:rPr>
        <w:instrText xml:space="preserve"> "" "</w:instrText>
      </w:r>
      <w:fldSimple w:instr=" SEQ EqChapter \c \* arabic \* MERGEFORMAT ">
        <w:r w:rsidR="00AA6B1C" w:rsidRPr="00076160">
          <w:rPr>
            <w:noProof/>
            <w:color w:val="000000" w:themeColor="text1"/>
            <w:lang w:val="en-US"/>
          </w:rPr>
          <w:instrText>0</w:instrText>
        </w:r>
      </w:fldSimple>
      <w:r w:rsidR="00AA6B1C" w:rsidRPr="00076160">
        <w:rPr>
          <w:color w:val="000000" w:themeColor="text1"/>
          <w:lang w:val="en-US"/>
        </w:rPr>
        <w:instrText>."</w:instrText>
      </w:r>
      <w:r w:rsidR="00082451" w:rsidRPr="00076160">
        <w:rPr>
          <w:color w:val="000000" w:themeColor="text1"/>
          <w:lang w:val="en-US"/>
        </w:rPr>
        <w:fldChar w:fldCharType="end"/>
      </w:r>
      <w:r w:rsidR="00082451" w:rsidRPr="00076160">
        <w:rPr>
          <w:color w:val="000000" w:themeColor="text1"/>
          <w:lang w:val="en-US"/>
        </w:rPr>
        <w:fldChar w:fldCharType="begin"/>
      </w:r>
      <w:r w:rsidR="00AA6B1C"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EqSection \c \* arabic </w:instrText>
      </w:r>
      <w:r w:rsidR="00082451" w:rsidRPr="00076160">
        <w:rPr>
          <w:color w:val="000000" w:themeColor="text1"/>
          <w:lang w:val="en-US"/>
        </w:rPr>
        <w:fldChar w:fldCharType="separate"/>
      </w:r>
      <w:r w:rsidR="00AA6B1C" w:rsidRPr="00076160">
        <w:rPr>
          <w:noProof/>
          <w:color w:val="000000" w:themeColor="text1"/>
          <w:lang w:val="en-US"/>
        </w:rPr>
        <w:instrText>0</w:instrText>
      </w:r>
      <w:r w:rsidR="00082451" w:rsidRPr="00076160">
        <w:rPr>
          <w:noProof/>
          <w:color w:val="000000" w:themeColor="text1"/>
          <w:lang w:val="en-US"/>
        </w:rPr>
        <w:fldChar w:fldCharType="end"/>
      </w:r>
      <w:r w:rsidR="00AA6B1C" w:rsidRPr="00076160">
        <w:rPr>
          <w:color w:val="000000" w:themeColor="text1"/>
          <w:lang w:val="en-US"/>
        </w:rPr>
        <w:instrText xml:space="preserve"> "" "</w:instrText>
      </w:r>
      <w:fldSimple w:instr=" SEQ EqSection \c \* arabic \* MERGEFORMAT ">
        <w:r w:rsidR="00AA6B1C" w:rsidRPr="00076160">
          <w:rPr>
            <w:noProof/>
            <w:color w:val="000000" w:themeColor="text1"/>
            <w:lang w:val="en-US"/>
          </w:rPr>
          <w:instrText>0</w:instrText>
        </w:r>
      </w:fldSimple>
      <w:r w:rsidR="00AA6B1C" w:rsidRPr="00076160">
        <w:rPr>
          <w:color w:val="000000" w:themeColor="text1"/>
          <w:lang w:val="en-US"/>
        </w:rPr>
        <w:instrText>."</w:instrText>
      </w:r>
      <w:r w:rsidR="00082451" w:rsidRPr="00076160">
        <w:rPr>
          <w:color w:val="000000" w:themeColor="text1"/>
          <w:lang w:val="en-US"/>
        </w:rPr>
        <w:fldChar w:fldCharType="end"/>
      </w:r>
      <w:fldSimple w:instr=" SEQ Eq \* arabic \* MERGEFORMAT ">
        <w:r w:rsidR="00AA6B1C" w:rsidRPr="00076160">
          <w:rPr>
            <w:noProof/>
            <w:color w:val="000000" w:themeColor="text1"/>
            <w:lang w:val="en-US"/>
          </w:rPr>
          <w:instrText>2</w:instrText>
        </w:r>
      </w:fldSimple>
      <w:r w:rsidR="00AA6B1C" w:rsidRPr="00076160">
        <w:rPr>
          <w:color w:val="000000" w:themeColor="text1"/>
          <w:lang w:val="en-US"/>
        </w:rPr>
        <w:instrText>)</w:instrText>
      </w:r>
      <w:r w:rsidR="00082451" w:rsidRPr="00076160">
        <w:rPr>
          <w:color w:val="000000" w:themeColor="text1"/>
          <w:lang w:val="en-US"/>
        </w:rPr>
        <w:fldChar w:fldCharType="begin">
          <w:fldData xml:space="preserve">YQB1AHIAbwByAGEALQBlAHEAdQBhAHQAaQBvAG4ALQBuAHUAbQBiAGUAcgA6ACwAKAA/AFsAIwBD
ADEALgBdAD8AWwAjAFMAMQAuAF0AIwBFADEAKQA=
</w:fldData>
        </w:fldChar>
      </w:r>
      <w:r w:rsidR="00AA6B1C" w:rsidRPr="00076160">
        <w:rPr>
          <w:color w:val="000000" w:themeColor="text1"/>
          <w:lang w:val="en-US"/>
        </w:rPr>
        <w:instrText xml:space="preserve"> ADDIN </w:instrText>
      </w:r>
      <w:r w:rsidR="00082451" w:rsidRPr="00076160">
        <w:rPr>
          <w:color w:val="000000" w:themeColor="text1"/>
          <w:lang w:val="en-US"/>
        </w:rPr>
      </w:r>
      <w:r w:rsidR="00082451" w:rsidRPr="00076160">
        <w:rPr>
          <w:color w:val="000000" w:themeColor="text1"/>
          <w:lang w:val="en-US"/>
        </w:rPr>
        <w:fldChar w:fldCharType="end"/>
      </w:r>
      <w:r w:rsidR="00082451" w:rsidRPr="00076160">
        <w:rPr>
          <w:color w:val="000000" w:themeColor="text1"/>
          <w:lang w:val="en-US"/>
        </w:rPr>
        <w:fldChar w:fldCharType="end"/>
      </w:r>
    </w:p>
    <w:p w14:paraId="77A2AB9F" w14:textId="34E4371E" w:rsidR="00AA6B1C" w:rsidRPr="00076160" w:rsidRDefault="005B218B" w:rsidP="00A53B0B">
      <w:pPr>
        <w:jc w:val="center"/>
        <w:rPr>
          <w:color w:val="000000" w:themeColor="text1"/>
          <w:lang w:val="en-US"/>
        </w:rPr>
      </w:pPr>
      <m:oMath>
        <m:r>
          <w:rPr>
            <w:rFonts w:ascii="Cambria Math" w:hAnsi="Cambria Math"/>
            <w:color w:val="000000" w:themeColor="text1"/>
            <w:lang w:val="en-US"/>
          </w:rPr>
          <m:t>P(class|</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1</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n</m:t>
            </m:r>
          </m:sub>
        </m:sSub>
        <m:r>
          <w:rPr>
            <w:rFonts w:ascii="Cambria Math" w:hAnsi="Cambria Math"/>
            <w:color w:val="000000" w:themeColor="text1"/>
            <w:lang w:val="en-US"/>
          </w:rPr>
          <m:t>)∝P(class)</m:t>
        </m:r>
        <m:nary>
          <m:naryPr>
            <m:chr m:val="∏"/>
            <m:limLoc m:val="subSup"/>
            <m:ctrlPr>
              <w:rPr>
                <w:rFonts w:ascii="Cambria Math" w:hAnsi="Cambria Math"/>
                <w:i/>
                <w:color w:val="000000" w:themeColor="text1"/>
                <w:lang w:val="en-US"/>
              </w:rPr>
            </m:ctrlPr>
          </m:naryPr>
          <m:sub>
            <m:r>
              <w:rPr>
                <w:rFonts w:ascii="Cambria Math" w:hAnsi="Cambria Math"/>
                <w:color w:val="000000" w:themeColor="text1"/>
                <w:lang w:val="en-US"/>
              </w:rPr>
              <m:t>i=1</m:t>
            </m:r>
          </m:sub>
          <m:sup>
            <m:r>
              <w:rPr>
                <w:rFonts w:ascii="Cambria Math" w:hAnsi="Cambria Math"/>
                <w:color w:val="000000" w:themeColor="text1"/>
                <w:lang w:val="en-US"/>
              </w:rPr>
              <m:t>n</m:t>
            </m:r>
          </m:sup>
          <m:e>
            <m:r>
              <w:rPr>
                <w:rFonts w:ascii="Cambria Math" w:hAnsi="Cambria Math"/>
                <w:color w:val="000000" w:themeColor="text1"/>
                <w:lang w:val="en-US"/>
              </w:rPr>
              <m:t>P(</m:t>
            </m:r>
            <m:sSub>
              <m:sSubPr>
                <m:ctrlPr>
                  <w:rPr>
                    <w:rFonts w:ascii="Cambria Math" w:hAnsi="Cambria Math"/>
                    <w:i/>
                    <w:color w:val="000000" w:themeColor="text1"/>
                    <w:lang w:val="en-US"/>
                  </w:rPr>
                </m:ctrlPr>
              </m:sSubPr>
              <m:e>
                <m:r>
                  <w:rPr>
                    <w:rFonts w:ascii="Cambria Math" w:hAnsi="Cambria Math"/>
                    <w:color w:val="000000" w:themeColor="text1"/>
                    <w:lang w:val="en-US"/>
                  </w:rPr>
                  <m:t>feature</m:t>
                </m:r>
              </m:e>
              <m:sub>
                <m:r>
                  <w:rPr>
                    <w:rFonts w:ascii="Cambria Math" w:hAnsi="Cambria Math"/>
                    <w:color w:val="000000" w:themeColor="text1"/>
                    <w:lang w:val="en-US"/>
                  </w:rPr>
                  <m:t>i</m:t>
                </m:r>
              </m:sub>
            </m:sSub>
            <m:r>
              <w:rPr>
                <w:rFonts w:ascii="Cambria Math" w:hAnsi="Cambria Math"/>
                <w:color w:val="000000" w:themeColor="text1"/>
                <w:lang w:val="en-US"/>
              </w:rPr>
              <m:t>|class)</m:t>
            </m:r>
          </m:e>
        </m:nary>
      </m:oMath>
      <w:r w:rsidR="00AA6B1C" w:rsidRPr="00076160">
        <w:rPr>
          <w:color w:val="000000" w:themeColor="text1"/>
          <w:lang w:val="en-US"/>
        </w:rPr>
        <w:t xml:space="preserve"> </w:t>
      </w:r>
      <w:r w:rsidR="00082451" w:rsidRPr="00076160">
        <w:rPr>
          <w:color w:val="000000" w:themeColor="text1"/>
          <w:lang w:val="en-US"/>
        </w:rPr>
        <w:fldChar w:fldCharType="begin"/>
      </w:r>
      <w:r w:rsidR="00AA6B1C" w:rsidRPr="00076160">
        <w:rPr>
          <w:color w:val="000000" w:themeColor="text1"/>
          <w:lang w:val="en-US"/>
        </w:rPr>
        <w:instrText xml:space="preserve"> MACROBUTTON AuroraSupport.PasteReferenceOrEditStyle (</w:instrText>
      </w:r>
      <w:r w:rsidR="00082451" w:rsidRPr="00076160">
        <w:rPr>
          <w:color w:val="000000" w:themeColor="text1"/>
          <w:lang w:val="en-US"/>
        </w:rPr>
        <w:fldChar w:fldCharType="begin"/>
      </w:r>
      <w:r w:rsidR="00AA6B1C"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EqChapter \c \* arabic </w:instrText>
      </w:r>
      <w:r w:rsidR="00082451" w:rsidRPr="00076160">
        <w:rPr>
          <w:color w:val="000000" w:themeColor="text1"/>
          <w:lang w:val="en-US"/>
        </w:rPr>
        <w:fldChar w:fldCharType="separate"/>
      </w:r>
      <w:r w:rsidR="00AA6B1C" w:rsidRPr="00076160">
        <w:rPr>
          <w:noProof/>
          <w:color w:val="000000" w:themeColor="text1"/>
          <w:lang w:val="en-US"/>
        </w:rPr>
        <w:instrText>0</w:instrText>
      </w:r>
      <w:r w:rsidR="00082451" w:rsidRPr="00076160">
        <w:rPr>
          <w:noProof/>
          <w:color w:val="000000" w:themeColor="text1"/>
          <w:lang w:val="en-US"/>
        </w:rPr>
        <w:fldChar w:fldCharType="end"/>
      </w:r>
      <w:r w:rsidR="00AA6B1C" w:rsidRPr="00076160">
        <w:rPr>
          <w:color w:val="000000" w:themeColor="text1"/>
          <w:lang w:val="en-US"/>
        </w:rPr>
        <w:instrText xml:space="preserve"> "" "</w:instrText>
      </w:r>
      <w:fldSimple w:instr=" SEQ EqChapter \c \* arabic \* MERGEFORMAT ">
        <w:r w:rsidR="00AA6B1C" w:rsidRPr="00076160">
          <w:rPr>
            <w:noProof/>
            <w:color w:val="000000" w:themeColor="text1"/>
            <w:lang w:val="en-US"/>
          </w:rPr>
          <w:instrText>0</w:instrText>
        </w:r>
      </w:fldSimple>
      <w:r w:rsidR="00AA6B1C" w:rsidRPr="00076160">
        <w:rPr>
          <w:color w:val="000000" w:themeColor="text1"/>
          <w:lang w:val="en-US"/>
        </w:rPr>
        <w:instrText>."</w:instrText>
      </w:r>
      <w:r w:rsidR="00082451" w:rsidRPr="00076160">
        <w:rPr>
          <w:color w:val="000000" w:themeColor="text1"/>
          <w:lang w:val="en-US"/>
        </w:rPr>
        <w:fldChar w:fldCharType="end"/>
      </w:r>
      <w:r w:rsidR="00082451" w:rsidRPr="00076160">
        <w:rPr>
          <w:color w:val="000000" w:themeColor="text1"/>
          <w:lang w:val="en-US"/>
        </w:rPr>
        <w:fldChar w:fldCharType="begin"/>
      </w:r>
      <w:r w:rsidR="00AA6B1C" w:rsidRPr="00076160">
        <w:rPr>
          <w:color w:val="000000" w:themeColor="text1"/>
          <w:lang w:val="en-US"/>
        </w:rPr>
        <w:instrText xml:space="preserve"> IF 0 = </w:instrText>
      </w:r>
      <w:r w:rsidR="00082451" w:rsidRPr="00076160">
        <w:rPr>
          <w:color w:val="000000" w:themeColor="text1"/>
          <w:lang w:val="en-US"/>
        </w:rPr>
        <w:fldChar w:fldCharType="begin"/>
      </w:r>
      <w:r w:rsidR="00FD7370" w:rsidRPr="00076160">
        <w:rPr>
          <w:color w:val="000000" w:themeColor="text1"/>
          <w:lang w:val="en-US"/>
        </w:rPr>
        <w:instrText xml:space="preserve"> SEQ EqSection \c \* arabic </w:instrText>
      </w:r>
      <w:r w:rsidR="00082451" w:rsidRPr="00076160">
        <w:rPr>
          <w:color w:val="000000" w:themeColor="text1"/>
          <w:lang w:val="en-US"/>
        </w:rPr>
        <w:fldChar w:fldCharType="separate"/>
      </w:r>
      <w:r w:rsidR="00AA6B1C" w:rsidRPr="00076160">
        <w:rPr>
          <w:noProof/>
          <w:color w:val="000000" w:themeColor="text1"/>
          <w:lang w:val="en-US"/>
        </w:rPr>
        <w:instrText>0</w:instrText>
      </w:r>
      <w:r w:rsidR="00082451" w:rsidRPr="00076160">
        <w:rPr>
          <w:noProof/>
          <w:color w:val="000000" w:themeColor="text1"/>
          <w:lang w:val="en-US"/>
        </w:rPr>
        <w:fldChar w:fldCharType="end"/>
      </w:r>
      <w:r w:rsidR="00AA6B1C" w:rsidRPr="00076160">
        <w:rPr>
          <w:color w:val="000000" w:themeColor="text1"/>
          <w:lang w:val="en-US"/>
        </w:rPr>
        <w:instrText xml:space="preserve"> "" "</w:instrText>
      </w:r>
      <w:fldSimple w:instr=" SEQ EqSection \c \* arabic \* MERGEFORMAT ">
        <w:r w:rsidR="00AA6B1C" w:rsidRPr="00076160">
          <w:rPr>
            <w:noProof/>
            <w:color w:val="000000" w:themeColor="text1"/>
            <w:lang w:val="en-US"/>
          </w:rPr>
          <w:instrText>0</w:instrText>
        </w:r>
      </w:fldSimple>
      <w:r w:rsidR="00AA6B1C" w:rsidRPr="00076160">
        <w:rPr>
          <w:color w:val="000000" w:themeColor="text1"/>
          <w:lang w:val="en-US"/>
        </w:rPr>
        <w:instrText>."</w:instrText>
      </w:r>
      <w:r w:rsidR="00082451" w:rsidRPr="00076160">
        <w:rPr>
          <w:color w:val="000000" w:themeColor="text1"/>
          <w:lang w:val="en-US"/>
        </w:rPr>
        <w:fldChar w:fldCharType="end"/>
      </w:r>
      <w:fldSimple w:instr=" SEQ Eq \* arabic \* MERGEFORMAT ">
        <w:r w:rsidR="00AA6B1C" w:rsidRPr="00076160">
          <w:rPr>
            <w:noProof/>
            <w:color w:val="000000" w:themeColor="text1"/>
            <w:lang w:val="en-US"/>
          </w:rPr>
          <w:instrText>3</w:instrText>
        </w:r>
      </w:fldSimple>
      <w:r w:rsidR="00AA6B1C" w:rsidRPr="00076160">
        <w:rPr>
          <w:color w:val="000000" w:themeColor="text1"/>
          <w:lang w:val="en-US"/>
        </w:rPr>
        <w:instrText>)</w:instrText>
      </w:r>
      <w:r w:rsidR="00082451" w:rsidRPr="00076160">
        <w:rPr>
          <w:color w:val="000000" w:themeColor="text1"/>
          <w:lang w:val="en-US"/>
        </w:rPr>
        <w:fldChar w:fldCharType="begin">
          <w:fldData xml:space="preserve">YQB1AHIAbwByAGEALQBlAHEAdQBhAHQAaQBvAG4ALQBuAHUAbQBiAGUAcgA6ACwAKAA/AFsAIwBD
ADEALgBdAD8AWwAjAFMAMQAuAF0AIwBFADEAKQA=
</w:fldData>
        </w:fldChar>
      </w:r>
      <w:r w:rsidR="00AA6B1C" w:rsidRPr="00076160">
        <w:rPr>
          <w:color w:val="000000" w:themeColor="text1"/>
          <w:lang w:val="en-US"/>
        </w:rPr>
        <w:instrText xml:space="preserve"> ADDIN </w:instrText>
      </w:r>
      <w:r w:rsidR="00082451" w:rsidRPr="00076160">
        <w:rPr>
          <w:color w:val="000000" w:themeColor="text1"/>
          <w:lang w:val="en-US"/>
        </w:rPr>
      </w:r>
      <w:r w:rsidR="00082451" w:rsidRPr="00076160">
        <w:rPr>
          <w:color w:val="000000" w:themeColor="text1"/>
          <w:lang w:val="en-US"/>
        </w:rPr>
        <w:fldChar w:fldCharType="end"/>
      </w:r>
      <w:r w:rsidR="00082451" w:rsidRPr="00076160">
        <w:rPr>
          <w:color w:val="000000" w:themeColor="text1"/>
          <w:lang w:val="en-US"/>
        </w:rPr>
        <w:fldChar w:fldCharType="end"/>
      </w:r>
    </w:p>
    <w:p w14:paraId="369EE5C7" w14:textId="77777777" w:rsidR="00AA6B1C" w:rsidRPr="00076160" w:rsidRDefault="00AA6B1C" w:rsidP="008D5751">
      <w:pPr>
        <w:pStyle w:val="ListParagraph"/>
        <w:numPr>
          <w:ilvl w:val="2"/>
          <w:numId w:val="31"/>
        </w:numPr>
        <w:outlineLvl w:val="2"/>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Support Vector Machine</w:t>
      </w:r>
    </w:p>
    <w:p w14:paraId="08E1D63E" w14:textId="13E173E0" w:rsidR="00AA6B1C" w:rsidRPr="00076160" w:rsidRDefault="00CB6047" w:rsidP="00777FA1">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lastRenderedPageBreak/>
        <w:t xml:space="preserve">The </w:t>
      </w:r>
      <w:r w:rsidR="00AA6B1C" w:rsidRPr="00076160">
        <w:rPr>
          <w:rFonts w:eastAsia="Times New Roman"/>
          <w:color w:val="000000" w:themeColor="text1"/>
          <w:sz w:val="21"/>
          <w:szCs w:val="21"/>
          <w:lang w:val="en-US"/>
        </w:rPr>
        <w:t xml:space="preserve">SVM is a supervised machine learning </w:t>
      </w:r>
      <w:r w:rsidR="001412DE" w:rsidRPr="00076160">
        <w:rPr>
          <w:rFonts w:eastAsia="Times New Roman"/>
          <w:color w:val="000000" w:themeColor="text1"/>
          <w:sz w:val="21"/>
          <w:szCs w:val="21"/>
          <w:lang w:val="en-US"/>
        </w:rPr>
        <w:t xml:space="preserve">algorithm </w:t>
      </w:r>
      <w:r w:rsidRPr="00076160">
        <w:rPr>
          <w:rFonts w:eastAsia="Times New Roman"/>
          <w:color w:val="000000" w:themeColor="text1"/>
          <w:sz w:val="21"/>
          <w:szCs w:val="21"/>
          <w:lang w:val="en-US"/>
        </w:rPr>
        <w:t>that</w:t>
      </w:r>
      <w:r w:rsidR="00AA6B1C" w:rsidRPr="00076160">
        <w:rPr>
          <w:rFonts w:eastAsia="Times New Roman"/>
          <w:color w:val="000000" w:themeColor="text1"/>
          <w:sz w:val="21"/>
          <w:szCs w:val="21"/>
          <w:lang w:val="en-US"/>
        </w:rPr>
        <w:t xml:space="preserve"> constructs a hyperplane or set of hyperplanes to distinguish </w:t>
      </w:r>
      <w:r w:rsidR="004F2302" w:rsidRPr="00076160">
        <w:rPr>
          <w:rFonts w:eastAsia="Times New Roman"/>
          <w:color w:val="000000" w:themeColor="text1"/>
          <w:sz w:val="21"/>
          <w:szCs w:val="21"/>
          <w:lang w:val="en-US"/>
        </w:rPr>
        <w:t xml:space="preserve">between </w:t>
      </w:r>
      <w:r w:rsidR="00AA6B1C" w:rsidRPr="00076160">
        <w:rPr>
          <w:rFonts w:eastAsia="Times New Roman"/>
          <w:color w:val="000000" w:themeColor="text1"/>
          <w:sz w:val="21"/>
          <w:szCs w:val="21"/>
          <w:lang w:val="en-US"/>
        </w:rPr>
        <w:t xml:space="preserve">instances </w:t>
      </w:r>
      <w:r w:rsidR="004F2302" w:rsidRPr="00076160">
        <w:rPr>
          <w:rFonts w:eastAsia="Times New Roman"/>
          <w:color w:val="000000" w:themeColor="text1"/>
          <w:sz w:val="21"/>
          <w:szCs w:val="21"/>
          <w:lang w:val="en-US"/>
        </w:rPr>
        <w:t xml:space="preserve">of </w:t>
      </w:r>
      <w:r w:rsidR="00AA6B1C" w:rsidRPr="00076160">
        <w:rPr>
          <w:rFonts w:eastAsia="Times New Roman"/>
          <w:color w:val="000000" w:themeColor="text1"/>
          <w:sz w:val="21"/>
          <w:szCs w:val="21"/>
          <w:lang w:val="en-US"/>
        </w:rPr>
        <w:t xml:space="preserve">different classes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&lt;EndNote&gt;&lt;Cite&gt;&lt;Author&gt;Cortes&lt;/Author&gt;&lt;Year&gt;1995&lt;/Year&gt;&lt;RecNum&gt;63&lt;/RecNum&gt;&lt;DisplayText&gt;(Cortes, et al.,1995)&lt;/DisplayText&gt;&lt;record&gt;&lt;rec-number&gt;63&lt;/rec-number&gt;&lt;foreign-keys&gt;&lt;key app="EN" db-id="0sz50zespdesavewazcvfvfcpe52zsapedpv" timestamp="1487513512"&gt;63&lt;/key&gt;&lt;/foreign-keys&gt;&lt;ref-type name="Journal Article"&gt;17&lt;/ref-type&gt;&lt;contributors&gt;&lt;authors&gt;&lt;author&gt;Corinna Cortes&lt;/author&gt;&lt;author&gt;Vladimir Vapnik&lt;/author&gt;&lt;/authors&gt;&lt;/contributors&gt;&lt;titles&gt;&lt;title&gt;Support-Vector Networks&lt;/title&gt;&lt;secondary-title&gt;Mach. Learn.&lt;/secondary-title&gt;&lt;/titles&gt;&lt;periodical&gt;&lt;full-title&gt;Mach. Learn.&lt;/full-title&gt;&lt;/periodical&gt;&lt;pages&gt;273-297&lt;/pages&gt;&lt;volume&gt;20&lt;/volume&gt;&lt;number&gt;3&lt;/number&gt;&lt;dates&gt;&lt;year&gt;1995&lt;/year&gt;&lt;/dates&gt;&lt;isbn&gt;0885-6125&lt;/isbn&gt;&lt;urls&gt;&lt;/urls&gt;&lt;custom1&gt;218929&lt;/custom1&gt;&lt;electronic-resource-num&gt;10.1023/a:1022627411411&lt;/electronic-resource-num&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Cortes1995" w:history="1">
        <w:r w:rsidR="00AA6B1C" w:rsidRPr="00076160">
          <w:rPr>
            <w:rStyle w:val="Hyperlink"/>
            <w:rFonts w:eastAsia="Times New Roman"/>
            <w:noProof/>
            <w:sz w:val="21"/>
            <w:szCs w:val="21"/>
            <w:lang w:val="en-US"/>
          </w:rPr>
          <w:t>Cortes, et al.,1995</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Assum</w:t>
      </w:r>
      <w:r w:rsidRPr="00076160">
        <w:rPr>
          <w:rFonts w:eastAsia="Times New Roman"/>
          <w:color w:val="000000" w:themeColor="text1"/>
          <w:sz w:val="21"/>
          <w:szCs w:val="21"/>
          <w:lang w:val="en-US"/>
        </w:rPr>
        <w:t>ing that</w:t>
      </w:r>
      <w:r w:rsidR="00AA6B1C" w:rsidRPr="00076160">
        <w:rPr>
          <w:rFonts w:eastAsia="Times New Roman"/>
          <w:color w:val="000000" w:themeColor="text1"/>
          <w:sz w:val="21"/>
          <w:szCs w:val="21"/>
          <w:lang w:val="en-US"/>
        </w:rPr>
        <w:t xml:space="preserve"> the margin of a hyperplane </w:t>
      </w:r>
      <w:r w:rsidRPr="00076160">
        <w:rPr>
          <w:rFonts w:eastAsia="Times New Roman"/>
          <w:color w:val="000000" w:themeColor="text1"/>
          <w:sz w:val="21"/>
          <w:szCs w:val="21"/>
          <w:lang w:val="en-US"/>
        </w:rPr>
        <w:t>i</w:t>
      </w:r>
      <w:r w:rsidR="00AA6B1C" w:rsidRPr="00076160">
        <w:rPr>
          <w:rFonts w:eastAsia="Times New Roman"/>
          <w:color w:val="000000" w:themeColor="text1"/>
          <w:sz w:val="21"/>
          <w:szCs w:val="21"/>
          <w:lang w:val="en-US"/>
        </w:rPr>
        <w:t>s the distance of the closest instance to the hyperplane, the SVM model should have hyperplanes that divide the classes as wide</w:t>
      </w:r>
      <w:r w:rsidR="004F2302" w:rsidRPr="00076160">
        <w:rPr>
          <w:rFonts w:eastAsia="Times New Roman"/>
          <w:color w:val="000000" w:themeColor="text1"/>
          <w:sz w:val="21"/>
          <w:szCs w:val="21"/>
          <w:lang w:val="en-US"/>
        </w:rPr>
        <w:t>ly</w:t>
      </w:r>
      <w:r w:rsidR="00AA6B1C" w:rsidRPr="00076160">
        <w:rPr>
          <w:rFonts w:eastAsia="Times New Roman"/>
          <w:color w:val="000000" w:themeColor="text1"/>
          <w:sz w:val="21"/>
          <w:szCs w:val="21"/>
          <w:lang w:val="en-US"/>
        </w:rPr>
        <w:t xml:space="preserve"> as possible</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T</w:t>
      </w:r>
      <w:r w:rsidR="00AA6B1C" w:rsidRPr="00076160">
        <w:rPr>
          <w:rFonts w:eastAsia="Times New Roman"/>
          <w:color w:val="000000" w:themeColor="text1"/>
          <w:sz w:val="21"/>
          <w:szCs w:val="21"/>
          <w:lang w:val="en-US"/>
        </w:rPr>
        <w:t xml:space="preserve">he goal of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SVM is </w:t>
      </w:r>
      <w:r w:rsidRPr="00076160">
        <w:rPr>
          <w:rFonts w:eastAsia="Times New Roman"/>
          <w:color w:val="000000" w:themeColor="text1"/>
          <w:sz w:val="21"/>
          <w:szCs w:val="21"/>
          <w:lang w:val="en-US"/>
        </w:rPr>
        <w:t xml:space="preserve">then </w:t>
      </w:r>
      <w:r w:rsidR="00AA6B1C" w:rsidRPr="00076160">
        <w:rPr>
          <w:rFonts w:eastAsia="Times New Roman"/>
          <w:color w:val="000000" w:themeColor="text1"/>
          <w:sz w:val="21"/>
          <w:szCs w:val="21"/>
          <w:lang w:val="en-US"/>
        </w:rPr>
        <w:t xml:space="preserve">to maximize the margin. Given the training dataset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with a feature vector of dimension </w:t>
      </w:r>
      <m:oMath>
        <m:r>
          <w:rPr>
            <w:rFonts w:ascii="Cambria Math" w:hAnsi="Cambria Math" w:hint="eastAsia"/>
            <w:color w:val="000000" w:themeColor="text1"/>
            <w:sz w:val="21"/>
            <w:szCs w:val="21"/>
            <w:lang w:val="en-US"/>
          </w:rPr>
          <m:t>n</m:t>
        </m:r>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classifi</w:t>
      </w:r>
      <w:r w:rsidRPr="00076160">
        <w:rPr>
          <w:rFonts w:eastAsia="Times New Roman"/>
          <w:color w:val="000000" w:themeColor="text1"/>
          <w:sz w:val="21"/>
          <w:szCs w:val="21"/>
          <w:lang w:val="en-US"/>
        </w:rPr>
        <w:t>cation is given</w:t>
      </w:r>
      <w:r w:rsidR="00AA6B1C" w:rsidRPr="00076160">
        <w:rPr>
          <w:rFonts w:eastAsia="Times New Roman"/>
          <w:color w:val="000000" w:themeColor="text1"/>
          <w:sz w:val="21"/>
          <w:szCs w:val="21"/>
          <w:lang w:val="en-US"/>
        </w:rPr>
        <w:t xml:space="preserve"> by</w:t>
      </w:r>
      <w:r w:rsidRPr="00076160">
        <w:rPr>
          <w:rFonts w:eastAsia="Times New Roman"/>
          <w:color w:val="000000" w:themeColor="text1"/>
          <w:sz w:val="21"/>
          <w:szCs w:val="21"/>
          <w:lang w:val="en-US"/>
        </w:rPr>
        <w:t xml:space="preserve">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d>
          <m:dPr>
            <m:begChr m:val="{"/>
            <m:endChr m:val="}"/>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-1,1</m:t>
            </m:r>
          </m:e>
        </m:d>
      </m:oMath>
      <w:r w:rsidR="00AA6B1C" w:rsidRPr="00076160">
        <w:rPr>
          <w:rFonts w:eastAsia="Times New Roman"/>
          <w:color w:val="000000" w:themeColor="text1"/>
          <w:sz w:val="21"/>
          <w:szCs w:val="21"/>
          <w:lang w:val="en-US"/>
        </w:rPr>
        <w:t xml:space="preserve">, where </w:t>
      </w:r>
      <m:oMath>
        <m:r>
          <w:rPr>
            <w:rFonts w:ascii="Cambria Math" w:eastAsia="Times New Roman" w:hAnsi="Cambria Math"/>
            <w:color w:val="000000" w:themeColor="text1"/>
            <w:sz w:val="21"/>
            <w:szCs w:val="21"/>
            <w:lang w:val="en-US"/>
          </w:rPr>
          <m:t>i</m:t>
        </m:r>
        <m:r>
          <w:rPr>
            <w:rFonts w:ascii="Cambria Math" w:eastAsia="Times New Roman"/>
            <w:color w:val="000000" w:themeColor="text1"/>
            <w:sz w:val="21"/>
            <w:szCs w:val="21"/>
            <w:lang w:val="en-US"/>
          </w:rPr>
          <m:t>=1,</m:t>
        </m:r>
        <m:r>
          <w:rPr>
            <w:rFonts w:ascii="Cambria Math" w:eastAsia="Times New Roman"/>
            <w:color w:val="000000" w:themeColor="text1"/>
            <w:sz w:val="21"/>
            <w:szCs w:val="21"/>
            <w:lang w:val="en-US"/>
          </w:rPr>
          <m:t>…</m:t>
        </m:r>
        <m:r>
          <w:rPr>
            <w:rFonts w:ascii="Cambria Math" w:eastAsia="Times New Roman"/>
            <w:color w:val="000000" w:themeColor="text1"/>
            <w:sz w:val="21"/>
            <w:szCs w:val="21"/>
            <w:lang w:val="en-US"/>
          </w:rPr>
          <m:t>,</m:t>
        </m:r>
        <m:r>
          <w:rPr>
            <w:rFonts w:ascii="Cambria Math" w:eastAsia="Times New Roman" w:hAnsi="Cambria Math"/>
            <w:color w:val="000000" w:themeColor="text1"/>
            <w:sz w:val="21"/>
            <w:szCs w:val="21"/>
            <w:lang w:val="en-US"/>
          </w:rPr>
          <m:t>N</m:t>
        </m:r>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with</w:t>
      </w:r>
      <w:r w:rsidR="00AA6B1C"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N</m:t>
        </m:r>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being</w:t>
      </w:r>
      <w:r w:rsidR="00AA6B1C" w:rsidRPr="00076160">
        <w:rPr>
          <w:rFonts w:eastAsia="Times New Roman"/>
          <w:color w:val="000000" w:themeColor="text1"/>
          <w:sz w:val="21"/>
          <w:szCs w:val="21"/>
          <w:lang w:val="en-US"/>
        </w:rPr>
        <w:t xml:space="preserve"> the number of training data. </w:t>
      </w:r>
      <w:r w:rsidR="004F2302"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 xml:space="preserve">linear classifier is given </w:t>
      </w:r>
      <w:r w:rsidRPr="00076160">
        <w:rPr>
          <w:rFonts w:eastAsia="Times New Roman"/>
          <w:color w:val="000000" w:themeColor="text1"/>
          <w:sz w:val="21"/>
          <w:szCs w:val="21"/>
          <w:lang w:val="en-US"/>
        </w:rPr>
        <w:t>in</w:t>
      </w:r>
      <w:r w:rsidR="00AA6B1C" w:rsidRPr="00076160">
        <w:rPr>
          <w:rFonts w:eastAsia="Times New Roman"/>
          <w:color w:val="000000" w:themeColor="text1"/>
          <w:sz w:val="21"/>
          <w:szCs w:val="21"/>
          <w:lang w:val="en-US"/>
        </w:rPr>
        <w:t xml:space="preserve"> (4) where </w:t>
      </w:r>
      <m:oMath>
        <m:r>
          <m:rPr>
            <m:sty m:val="p"/>
          </m:rPr>
          <w:rPr>
            <w:rFonts w:ascii="Cambria Math" w:eastAsia="Times New Roman" w:hAnsi="Cambria Math"/>
            <w:color w:val="000000" w:themeColor="text1"/>
            <w:sz w:val="21"/>
            <w:szCs w:val="21"/>
            <w:lang w:val="en-US"/>
          </w:rPr>
          <m:t>ω</m:t>
        </m:r>
      </m:oMath>
      <w:r w:rsidR="00AA6B1C" w:rsidRPr="00076160">
        <w:rPr>
          <w:rFonts w:eastAsia="Times New Roman"/>
          <w:color w:val="000000" w:themeColor="text1"/>
          <w:sz w:val="21"/>
          <w:szCs w:val="21"/>
          <w:lang w:val="en-US"/>
        </w:rPr>
        <w:t xml:space="preserve"> is </w:t>
      </w:r>
      <w:r w:rsidRPr="00076160">
        <w:rPr>
          <w:rFonts w:eastAsia="Times New Roman"/>
          <w:color w:val="000000" w:themeColor="text1"/>
          <w:sz w:val="21"/>
          <w:szCs w:val="21"/>
          <w:lang w:val="en-US"/>
        </w:rPr>
        <w:t>the</w:t>
      </w:r>
      <w:r w:rsidR="00AA6B1C" w:rsidRPr="00076160">
        <w:rPr>
          <w:rFonts w:eastAsia="Times New Roman"/>
          <w:color w:val="000000" w:themeColor="text1"/>
          <w:sz w:val="21"/>
          <w:szCs w:val="21"/>
          <w:lang w:val="en-US"/>
        </w:rPr>
        <w:t xml:space="preserve"> hyperplane normal weight vector. A rescaled hyperplane classifier satisfies (5)</w:t>
      </w:r>
      <w:r w:rsidRPr="00076160">
        <w:rPr>
          <w:rFonts w:eastAsia="Times New Roman"/>
          <w:color w:val="000000" w:themeColor="text1"/>
          <w:sz w:val="21"/>
          <w:szCs w:val="21"/>
          <w:lang w:val="en-US"/>
        </w:rPr>
        <w:t xml:space="preserve"> and</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t</w:t>
      </w:r>
      <w:r w:rsidR="00AA6B1C" w:rsidRPr="00076160">
        <w:rPr>
          <w:rFonts w:eastAsia="Times New Roman"/>
          <w:color w:val="000000" w:themeColor="text1"/>
          <w:sz w:val="21"/>
          <w:szCs w:val="21"/>
          <w:lang w:val="en-US"/>
        </w:rPr>
        <w:t>he weight vector</w:t>
      </w:r>
      <w:r w:rsidR="00512E6F" w:rsidRPr="00076160">
        <w:rPr>
          <w:rFonts w:eastAsia="Times New Roman"/>
          <w:color w:val="000000" w:themeColor="text1"/>
          <w:sz w:val="21"/>
          <w:szCs w:val="21"/>
          <w:lang w:val="en-US"/>
        </w:rPr>
        <w:t xml:space="preserve"> is determined from (6) (</w:t>
      </w:r>
      <w:hyperlink w:anchor="Kecman2005" w:history="1">
        <w:r w:rsidR="00512E6F" w:rsidRPr="00076160">
          <w:rPr>
            <w:rStyle w:val="Hyperlink"/>
            <w:rFonts w:eastAsia="Times New Roman"/>
            <w:noProof/>
            <w:sz w:val="21"/>
            <w:szCs w:val="21"/>
            <w:lang w:val="en-US"/>
          </w:rPr>
          <w:t>Kecman, 2005</w:t>
        </w:r>
      </w:hyperlink>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Lagrange function</w:t>
      </w:r>
      <w:r w:rsidRPr="00076160">
        <w:rPr>
          <w:rFonts w:eastAsia="Times New Roman"/>
          <w:color w:val="000000" w:themeColor="text1"/>
          <w:sz w:val="21"/>
          <w:szCs w:val="21"/>
          <w:lang w:val="en-US"/>
        </w:rPr>
        <w:t xml:space="preserve"> in</w:t>
      </w:r>
      <w:r w:rsidR="00AA6B1C" w:rsidRPr="00076160">
        <w:rPr>
          <w:rFonts w:eastAsia="Times New Roman"/>
          <w:color w:val="000000" w:themeColor="text1"/>
          <w:sz w:val="21"/>
          <w:szCs w:val="21"/>
          <w:lang w:val="en-US"/>
        </w:rPr>
        <w:t xml:space="preserve"> (7) can be used to solve (6), which </w:t>
      </w:r>
      <w:r w:rsidRPr="00076160">
        <w:rPr>
          <w:rFonts w:eastAsia="Times New Roman"/>
          <w:color w:val="000000" w:themeColor="text1"/>
          <w:sz w:val="21"/>
          <w:szCs w:val="21"/>
          <w:lang w:val="en-US"/>
        </w:rPr>
        <w:t xml:space="preserve">arrives at </w:t>
      </w:r>
      <m:oMath>
        <m:r>
          <w:rPr>
            <w:rFonts w:ascii="Cambria Math" w:eastAsia="Times New Roman" w:hAnsi="Cambria Math"/>
            <w:color w:val="000000" w:themeColor="text1"/>
            <w:sz w:val="21"/>
            <w:szCs w:val="21"/>
            <w:lang w:val="en-US"/>
          </w:rPr>
          <m:t>ω</m:t>
        </m:r>
        <m:r>
          <m:rPr>
            <m:sty m:val="p"/>
          </m:rPr>
          <w:rPr>
            <w:rFonts w:ascii="Cambria Math" w:hAnsi="Cambria Math" w:hint="eastAsia"/>
            <w:color w:val="000000" w:themeColor="text1"/>
            <w:sz w:val="21"/>
            <w:szCs w:val="21"/>
            <w:lang w:val="en-US"/>
          </w:rPr>
          <m:t>=</m:t>
        </m:r>
        <m:nary>
          <m:naryPr>
            <m:chr m:val="∑"/>
            <m:limLoc m:val="subSup"/>
            <m:supHide m:val="1"/>
            <m:ctrlPr>
              <w:rPr>
                <w:rFonts w:ascii="Cambria Math" w:hAnsi="Cambria Math"/>
                <w:color w:val="000000" w:themeColor="text1"/>
                <w:sz w:val="21"/>
                <w:szCs w:val="21"/>
                <w:lang w:val="en-US"/>
              </w:rPr>
            </m:ctrlPr>
          </m:naryPr>
          <m:sub>
            <m:r>
              <w:rPr>
                <w:rFonts w:ascii="Cambria Math" w:hAnsi="Cambria Math" w:hint="eastAsia"/>
                <w:color w:val="000000" w:themeColor="text1"/>
                <w:sz w:val="21"/>
                <w:szCs w:val="21"/>
                <w:lang w:val="en-US"/>
              </w:rPr>
              <m:t>i</m:t>
            </m:r>
          </m:sub>
          <m:sup/>
          <m:e>
            <m:sSub>
              <m:sSubPr>
                <m:ctrlPr>
                  <w:rPr>
                    <w:rFonts w:ascii="Cambria Math" w:hAnsi="Cambria Math"/>
                    <w:i/>
                    <w:color w:val="000000" w:themeColor="text1"/>
                    <w:sz w:val="21"/>
                    <w:szCs w:val="21"/>
                    <w:lang w:val="en-US"/>
                  </w:rPr>
                </m:ctrlPr>
              </m:sSubPr>
              <m:e>
                <m:r>
                  <w:rPr>
                    <w:rFonts w:ascii="Cambria Math" w:hAnsi="Cambria Math"/>
                    <w:color w:val="000000" w:themeColor="text1"/>
                    <w:sz w:val="21"/>
                    <w:szCs w:val="21"/>
                    <w:lang w:val="en-US"/>
                  </w:rPr>
                  <m:t>α</m:t>
                </m:r>
              </m:e>
              <m:sub>
                <m:r>
                  <w:rPr>
                    <w:rFonts w:ascii="Cambria Math" w:hAnsi="Cambria Math"/>
                    <w:color w:val="000000" w:themeColor="text1"/>
                    <w:sz w:val="21"/>
                    <w:szCs w:val="21"/>
                    <w:lang w:val="en-US"/>
                  </w:rPr>
                  <m:t>i</m:t>
                </m:r>
              </m:sub>
            </m:sSub>
            <m:sSub>
              <m:sSubPr>
                <m:ctrlPr>
                  <w:rPr>
                    <w:rFonts w:ascii="Cambria Math" w:hAnsi="Cambria Math"/>
                    <w:i/>
                    <w:color w:val="000000" w:themeColor="text1"/>
                    <w:sz w:val="21"/>
                    <w:szCs w:val="21"/>
                    <w:lang w:val="en-US"/>
                  </w:rPr>
                </m:ctrlPr>
              </m:sSubPr>
              <m:e>
                <m:r>
                  <w:rPr>
                    <w:rFonts w:ascii="Cambria Math" w:hAnsi="Cambria Math"/>
                    <w:color w:val="000000" w:themeColor="text1"/>
                    <w:sz w:val="21"/>
                    <w:szCs w:val="21"/>
                    <w:lang w:val="en-US"/>
                  </w:rPr>
                  <m:t>y</m:t>
                </m:r>
              </m:e>
              <m:sub>
                <m:r>
                  <w:rPr>
                    <w:rFonts w:ascii="Cambria Math" w:hAnsi="Cambria Math"/>
                    <w:color w:val="000000" w:themeColor="text1"/>
                    <w:sz w:val="21"/>
                    <w:szCs w:val="21"/>
                    <w:lang w:val="en-US"/>
                  </w:rPr>
                  <m:t>i</m:t>
                </m:r>
              </m:sub>
            </m:sSub>
            <m:sSub>
              <m:sSubPr>
                <m:ctrlPr>
                  <w:rPr>
                    <w:rFonts w:ascii="Cambria Math" w:hAnsi="Cambria Math"/>
                    <w:i/>
                    <w:color w:val="000000" w:themeColor="text1"/>
                    <w:sz w:val="21"/>
                    <w:szCs w:val="21"/>
                    <w:lang w:val="en-US"/>
                  </w:rPr>
                </m:ctrlPr>
              </m:sSubPr>
              <m:e>
                <m:r>
                  <w:rPr>
                    <w:rFonts w:ascii="Cambria Math" w:hAnsi="Cambria Math"/>
                    <w:color w:val="000000" w:themeColor="text1"/>
                    <w:sz w:val="21"/>
                    <w:szCs w:val="21"/>
                    <w:lang w:val="en-US"/>
                  </w:rPr>
                  <m:t>x</m:t>
                </m:r>
              </m:e>
              <m:sub>
                <m:r>
                  <w:rPr>
                    <w:rFonts w:ascii="Cambria Math" w:hAnsi="Cambria Math"/>
                    <w:color w:val="000000" w:themeColor="text1"/>
                    <w:sz w:val="21"/>
                    <w:szCs w:val="21"/>
                    <w:lang w:val="en-US"/>
                  </w:rPr>
                  <m:t>i</m:t>
                </m:r>
              </m:sub>
            </m:sSub>
          </m:e>
        </m:nary>
      </m:oMath>
      <w:r w:rsidR="00AA6B1C" w:rsidRPr="00076160">
        <w:rPr>
          <w:rFonts w:eastAsia="Times New Roman"/>
          <w:color w:val="000000" w:themeColor="text1"/>
          <w:sz w:val="21"/>
          <w:szCs w:val="21"/>
          <w:lang w:val="en-US"/>
        </w:rPr>
        <w:t xml:space="preserve"> </w:t>
      </w:r>
      <w:r w:rsidR="00AA6B1C" w:rsidRPr="004D7B36">
        <w:rPr>
          <w:rFonts w:eastAsia="Times New Roman"/>
          <w:color w:val="000000" w:themeColor="text1"/>
          <w:sz w:val="21"/>
          <w:szCs w:val="21"/>
          <w:lang w:val="en-US"/>
        </w:rPr>
        <w:t>and</w:t>
      </w:r>
      <w:r w:rsidR="00A06546" w:rsidRPr="004D7B36">
        <w:rPr>
          <w:rFonts w:eastAsia="Times New Roman"/>
          <w:color w:val="000000" w:themeColor="text1"/>
          <w:sz w:val="21"/>
          <w:szCs w:val="21"/>
          <w:lang w:val="en-US"/>
        </w:rPr>
        <w:t xml:space="preserve"> </w:t>
      </w:r>
      <m:oMath>
        <m:r>
          <w:rPr>
            <w:rFonts w:ascii="Cambria Math" w:hAnsi="Cambria Math" w:hint="eastAsia"/>
            <w:color w:val="000000" w:themeColor="text1"/>
            <w:sz w:val="21"/>
            <w:szCs w:val="21"/>
            <w:lang w:val="en-US"/>
          </w:rPr>
          <m:t>b</m:t>
        </m:r>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4D7B36">
        <w:rPr>
          <w:rFonts w:eastAsia="Times New Roman"/>
          <w:color w:val="000000" w:themeColor="text1"/>
          <w:sz w:val="21"/>
          <w:szCs w:val="21"/>
          <w:lang w:val="en-US"/>
        </w:rPr>
        <w:t>. Here</w:t>
      </w:r>
      <w:r w:rsidRPr="00155376">
        <w:rPr>
          <w:rFonts w:eastAsia="Times New Roman"/>
          <w:color w:val="000000" w:themeColor="text1"/>
          <w:sz w:val="21"/>
          <w:szCs w:val="21"/>
          <w:lang w:val="en-US"/>
        </w:rPr>
        <w:t>,</w:t>
      </w:r>
      <m:oMath>
        <m:r>
          <m:rPr>
            <m:sty m:val="p"/>
          </m:rPr>
          <w:rPr>
            <w:rFonts w:ascii="Cambria Math" w:eastAsia="Times New Roman" w:hAnsi="Cambria Math"/>
            <w:color w:val="000000" w:themeColor="text1"/>
            <w:sz w:val="21"/>
            <w:szCs w:val="21"/>
            <w:lang w:val="en-US"/>
          </w:rPr>
          <m:t xml:space="preserve"> </m:t>
        </m:r>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are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Lagrange multipliers for each inequality constraint. </w:t>
      </w:r>
    </w:p>
    <w:p w14:paraId="5AE4BEEC" w14:textId="6D0530E3" w:rsidR="00AA6B1C" w:rsidRPr="004D7B36" w:rsidRDefault="00155376"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f</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x</m:t>
            </m:r>
          </m:e>
        </m:d>
        <m:r>
          <w:rPr>
            <w:rFonts w:ascii="Cambria Math" w:eastAsia="Times New Roman" w:hAnsi="Cambria Math"/>
            <w:color w:val="000000" w:themeColor="text1"/>
            <w:sz w:val="21"/>
            <w:szCs w:val="21"/>
            <w:lang w:val="en-US"/>
          </w:rPr>
          <m:t>=sign(ωx+b)</m:t>
        </m:r>
      </m:oMath>
      <w:r w:rsidR="00AA6B1C" w:rsidRPr="004D7B36">
        <w:rPr>
          <w:rFonts w:eastAsia="Times New Roman"/>
          <w:color w:val="000000" w:themeColor="text1"/>
          <w:sz w:val="21"/>
          <w:szCs w:val="21"/>
          <w:lang w:val="en-US"/>
        </w:rPr>
        <w:t xml:space="preserve"> </w: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4</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p>
    <w:p w14:paraId="78F45BFE" w14:textId="45079F81" w:rsidR="00EB0C8F" w:rsidRPr="004D7B36" w:rsidRDefault="00C2634D" w:rsidP="008D312B">
      <w:pPr>
        <w:jc w:val="center"/>
        <w:rPr>
          <w:rFonts w:eastAsia="Times New Roman"/>
          <w:color w:val="000000" w:themeColor="text1"/>
          <w:sz w:val="21"/>
          <w:szCs w:val="21"/>
          <w:lang w:val="en-US"/>
        </w:rPr>
      </w:pP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d>
          <m:dPr>
            <m:ctrlPr>
              <w:rPr>
                <w:rFonts w:ascii="Cambria Math" w:eastAsia="Times New Roman" w:hAnsi="Cambria Math"/>
                <w:i/>
                <w:color w:val="000000" w:themeColor="text1"/>
                <w:sz w:val="21"/>
                <w:szCs w:val="21"/>
                <w:lang w:val="en-US"/>
              </w:rPr>
            </m:ctrlPr>
          </m:dPr>
          <m:e>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+b</m:t>
            </m:r>
          </m:e>
        </m:d>
        <m:r>
          <w:rPr>
            <w:rFonts w:ascii="Cambria Math" w:eastAsia="Times New Roman" w:hAnsi="Cambria Math"/>
            <w:color w:val="000000" w:themeColor="text1"/>
            <w:sz w:val="21"/>
            <w:szCs w:val="21"/>
            <w:lang w:val="en-US"/>
          </w:rPr>
          <m:t>≥1,i=1,…,N</m:t>
        </m:r>
      </m:oMath>
      <w:r w:rsidR="00AA6B1C" w:rsidRPr="004D7B36">
        <w:rPr>
          <w:rFonts w:eastAsia="Times New Roman"/>
          <w:color w:val="000000" w:themeColor="text1"/>
          <w:sz w:val="21"/>
          <w:szCs w:val="21"/>
          <w:lang w:val="en-US"/>
        </w:rPr>
        <w:t xml:space="preserve"> </w: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5</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p>
    <w:p w14:paraId="521560DD" w14:textId="199539C8" w:rsidR="00EB0C8F" w:rsidRPr="004D7B36" w:rsidRDefault="00AA6B1C" w:rsidP="00AA6B1C">
      <w:pPr>
        <w:jc w:val="center"/>
        <w:rPr>
          <w:rFonts w:eastAsia="Times New Roman"/>
          <w:i/>
          <w:color w:val="000000" w:themeColor="text1"/>
          <w:sz w:val="21"/>
          <w:szCs w:val="21"/>
          <w:lang w:val="en-US"/>
        </w:rPr>
      </w:pPr>
      <w:r w:rsidRPr="004D7B36">
        <w:rPr>
          <w:rFonts w:eastAsia="Times New Roman"/>
          <w:i/>
          <w:color w:val="000000" w:themeColor="text1"/>
          <w:sz w:val="21"/>
          <w:szCs w:val="21"/>
          <w:lang w:val="en-US"/>
        </w:rPr>
        <w:t xml:space="preserve"> </w:t>
      </w:r>
      <m:oMath>
        <m:r>
          <w:rPr>
            <w:rFonts w:ascii="Cambria Math" w:eastAsia="Times New Roman" w:hAnsi="Cambria Math"/>
            <w:color w:val="000000" w:themeColor="text1"/>
            <w:sz w:val="21"/>
            <w:szCs w:val="21"/>
            <w:lang w:val="en-US"/>
          </w:rPr>
          <m:t xml:space="preserve">minimize </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ω</m:t>
        </m:r>
      </m:oMath>
      <w:r w:rsidRPr="004D7B36">
        <w:rPr>
          <w:rFonts w:eastAsia="Times New Roman"/>
          <w:i/>
          <w:color w:val="000000" w:themeColor="text1"/>
          <w:sz w:val="21"/>
          <w:szCs w:val="21"/>
          <w:lang w:val="en-US"/>
        </w:rPr>
        <w:t xml:space="preserve"> </w:t>
      </w:r>
    </w:p>
    <w:p w14:paraId="22F24A9D" w14:textId="3E57AFFF" w:rsidR="00AA6B1C" w:rsidRPr="004D7B36" w:rsidRDefault="00EB0C8F"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 xml:space="preserve">subject to </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d>
          <m:dPr>
            <m:ctrlPr>
              <w:rPr>
                <w:rFonts w:ascii="Cambria Math" w:eastAsia="Times New Roman" w:hAnsi="Cambria Math"/>
                <w:i/>
                <w:color w:val="000000" w:themeColor="text1"/>
                <w:sz w:val="21"/>
                <w:szCs w:val="21"/>
                <w:lang w:val="en-US"/>
              </w:rPr>
            </m:ctrlPr>
          </m:dPr>
          <m:e>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+b</m:t>
            </m:r>
          </m:e>
        </m:d>
        <m:r>
          <w:rPr>
            <w:rFonts w:ascii="Cambria Math" w:eastAsia="Times New Roman" w:hAnsi="Cambria Math"/>
            <w:color w:val="000000" w:themeColor="text1"/>
            <w:sz w:val="21"/>
            <w:szCs w:val="21"/>
            <w:lang w:val="en-US"/>
          </w:rPr>
          <m:t>≤1,i=1,…,N</m:t>
        </m:r>
      </m:oMath>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6</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t>.</w:t>
      </w:r>
    </w:p>
    <w:p w14:paraId="44251F82" w14:textId="62D3C5FD" w:rsidR="00AA6B1C" w:rsidRPr="00076160" w:rsidRDefault="00EB0C8F"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L</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ω,b,α</m:t>
            </m:r>
          </m:e>
        </m:d>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ω+</m:t>
        </m:r>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i</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(1-</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+b))</m:t>
            </m:r>
          </m:e>
        </m:nary>
      </m:oMath>
      <w:r w:rsidR="00AA6B1C" w:rsidRPr="004D7B36">
        <w:rPr>
          <w:rFonts w:eastAsia="Times New Roman"/>
          <w:color w:val="000000" w:themeColor="text1"/>
          <w:sz w:val="21"/>
          <w:szCs w:val="21"/>
          <w:lang w:val="en-US"/>
        </w:rPr>
        <w:t xml:space="preserve"> </w: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7</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p>
    <w:p w14:paraId="5F369A16" w14:textId="6DF6ACB7" w:rsidR="00AA6B1C" w:rsidRPr="00076160" w:rsidRDefault="00AA6B1C" w:rsidP="00777FA1">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In cases of non-separable data, a slack variable </w:t>
      </w:r>
      <m:oMath>
        <m:r>
          <w:rPr>
            <w:rFonts w:ascii="Cambria Math" w:eastAsia="Times New Roman" w:hAnsi="Cambria Math"/>
            <w:color w:val="000000" w:themeColor="text1"/>
            <w:sz w:val="21"/>
            <w:szCs w:val="21"/>
            <w:lang w:val="en-US"/>
          </w:rPr>
          <m:t>ξ</m:t>
        </m:r>
      </m:oMath>
      <w:r w:rsidRPr="00076160">
        <w:rPr>
          <w:rFonts w:eastAsia="Times New Roman"/>
          <w:color w:val="000000" w:themeColor="text1"/>
          <w:sz w:val="21"/>
          <w:szCs w:val="21"/>
          <w:lang w:val="en-US"/>
        </w:rPr>
        <w:t xml:space="preserve"> is added to each example</w:t>
      </w:r>
      <w:r w:rsidR="004F2302" w:rsidRPr="00076160">
        <w:rPr>
          <w:rFonts w:eastAsia="Times New Roman"/>
          <w:color w:val="000000" w:themeColor="text1"/>
          <w:sz w:val="21"/>
          <w:szCs w:val="21"/>
          <w:lang w:val="en-US"/>
        </w:rPr>
        <w:t>; then,</w:t>
      </w:r>
      <w:r w:rsidR="00353C24"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(5) becomes (8). A penalty constant C is added to the </w:t>
      </w:r>
      <m:oMath>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ω</m:t>
        </m:r>
      </m:oMath>
      <w:r w:rsidRPr="004D7B36">
        <w:rPr>
          <w:rFonts w:eastAsia="Times New Roman"/>
          <w:color w:val="000000" w:themeColor="text1"/>
          <w:sz w:val="21"/>
          <w:szCs w:val="21"/>
          <w:lang w:val="en-US"/>
        </w:rPr>
        <w:t xml:space="preserve">, </w:t>
      </w:r>
      <w:r w:rsidR="004F2302" w:rsidRPr="004D7B36">
        <w:rPr>
          <w:rFonts w:eastAsia="Times New Roman"/>
          <w:color w:val="000000" w:themeColor="text1"/>
          <w:sz w:val="21"/>
          <w:szCs w:val="21"/>
          <w:lang w:val="en-US"/>
        </w:rPr>
        <w:t>forming</w:t>
      </w:r>
      <w:r w:rsidR="004F2302"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(9). The penalty constant C </w:t>
      </w:r>
      <w:r w:rsidR="00CB6047" w:rsidRPr="00076160">
        <w:rPr>
          <w:rFonts w:eastAsia="Times New Roman"/>
          <w:color w:val="000000" w:themeColor="text1"/>
          <w:sz w:val="21"/>
          <w:szCs w:val="21"/>
          <w:lang w:val="en-US"/>
        </w:rPr>
        <w:t>weights the importance of</w:t>
      </w:r>
      <w:r w:rsidRPr="00076160">
        <w:rPr>
          <w:rFonts w:eastAsia="Times New Roman"/>
          <w:color w:val="000000" w:themeColor="text1"/>
          <w:sz w:val="21"/>
          <w:szCs w:val="21"/>
          <w:lang w:val="en-US"/>
        </w:rPr>
        <w:t xml:space="preserve"> misclassifying each training example. For smaller values of C, the optimization will choose a large-margin hyperplane that might misclassif</w:t>
      </w:r>
      <w:r w:rsidR="00CB6047" w:rsidRPr="00076160">
        <w:rPr>
          <w:rFonts w:eastAsia="Times New Roman"/>
          <w:color w:val="000000" w:themeColor="text1"/>
          <w:sz w:val="21"/>
          <w:szCs w:val="21"/>
          <w:lang w:val="en-US"/>
        </w:rPr>
        <w:t>y</w:t>
      </w:r>
      <w:r w:rsidRPr="00076160">
        <w:rPr>
          <w:rFonts w:eastAsia="Times New Roman"/>
          <w:color w:val="000000" w:themeColor="text1"/>
          <w:sz w:val="21"/>
          <w:szCs w:val="21"/>
          <w:lang w:val="en-US"/>
        </w:rPr>
        <w:t xml:space="preserve"> more points. In practice, the parameter C is </w:t>
      </w:r>
      <w:r w:rsidR="004F2302" w:rsidRPr="00076160">
        <w:rPr>
          <w:rFonts w:eastAsia="Times New Roman"/>
          <w:color w:val="000000" w:themeColor="text1"/>
          <w:sz w:val="21"/>
          <w:szCs w:val="21"/>
          <w:lang w:val="en-US"/>
        </w:rPr>
        <w:t xml:space="preserve">typically </w:t>
      </w:r>
      <w:r w:rsidRPr="00076160">
        <w:rPr>
          <w:rFonts w:eastAsia="Times New Roman"/>
          <w:color w:val="000000" w:themeColor="text1"/>
          <w:sz w:val="21"/>
          <w:szCs w:val="21"/>
          <w:lang w:val="en-US"/>
        </w:rPr>
        <w:t xml:space="preserve">varied </w:t>
      </w:r>
      <w:r w:rsidR="00CB6047" w:rsidRPr="00076160">
        <w:rPr>
          <w:rFonts w:eastAsia="Times New Roman"/>
          <w:color w:val="000000" w:themeColor="text1"/>
          <w:sz w:val="21"/>
          <w:szCs w:val="21"/>
          <w:lang w:val="en-US"/>
        </w:rPr>
        <w:t>over</w:t>
      </w:r>
      <w:r w:rsidRPr="00076160">
        <w:rPr>
          <w:rFonts w:eastAsia="Times New Roman"/>
          <w:color w:val="000000" w:themeColor="text1"/>
          <w:sz w:val="21"/>
          <w:szCs w:val="21"/>
          <w:lang w:val="en-US"/>
        </w:rPr>
        <w:t xml:space="preserve"> a wide range of values and the optimal performance is assessed using a separate validation set or </w:t>
      </w:r>
      <w:r w:rsidR="004F2302" w:rsidRPr="00076160">
        <w:rPr>
          <w:rFonts w:eastAsia="Times New Roman"/>
          <w:color w:val="000000" w:themeColor="text1"/>
          <w:sz w:val="21"/>
          <w:szCs w:val="21"/>
          <w:lang w:val="en-US"/>
        </w:rPr>
        <w:t xml:space="preserve">through </w:t>
      </w:r>
      <w:r w:rsidRPr="00076160">
        <w:rPr>
          <w:rFonts w:eastAsia="Times New Roman"/>
          <w:color w:val="000000" w:themeColor="text1"/>
          <w:sz w:val="21"/>
          <w:szCs w:val="21"/>
          <w:lang w:val="en-US"/>
        </w:rPr>
        <w:t xml:space="preserve">cross-validation </w:t>
      </w:r>
      <w:r w:rsidR="00CB6047" w:rsidRPr="00076160">
        <w:rPr>
          <w:rFonts w:eastAsia="Times New Roman"/>
          <w:color w:val="000000" w:themeColor="text1"/>
          <w:sz w:val="21"/>
          <w:szCs w:val="21"/>
          <w:lang w:val="en-US"/>
        </w:rPr>
        <w:t>to</w:t>
      </w:r>
      <w:r w:rsidRPr="00076160">
        <w:rPr>
          <w:rFonts w:eastAsia="Times New Roman"/>
          <w:color w:val="000000" w:themeColor="text1"/>
          <w:sz w:val="21"/>
          <w:szCs w:val="21"/>
          <w:lang w:val="en-US"/>
        </w:rPr>
        <w:t xml:space="preserve"> verify</w:t>
      </w:r>
      <w:r w:rsidR="00CB6047" w:rsidRPr="00076160">
        <w:rPr>
          <w:rFonts w:eastAsia="Times New Roman"/>
          <w:color w:val="000000" w:themeColor="text1"/>
          <w:sz w:val="21"/>
          <w:szCs w:val="21"/>
          <w:lang w:val="en-US"/>
        </w:rPr>
        <w:t xml:space="preserve"> the</w:t>
      </w:r>
      <w:r w:rsidRPr="00076160">
        <w:rPr>
          <w:rFonts w:eastAsia="Times New Roman"/>
          <w:color w:val="000000" w:themeColor="text1"/>
          <w:sz w:val="21"/>
          <w:szCs w:val="21"/>
          <w:lang w:val="en-US"/>
        </w:rPr>
        <w:t xml:space="preserve"> performance using only one training set </w:t>
      </w:r>
      <w:r w:rsidR="00082451" w:rsidRPr="00076160">
        <w:rPr>
          <w:color w:val="000000" w:themeColor="text1"/>
          <w:lang w:val="en-US"/>
        </w:rPr>
        <w:fldChar w:fldCharType="begin"/>
      </w:r>
      <w:r w:rsidRPr="00076160">
        <w:rPr>
          <w:rFonts w:eastAsia="Times New Roman"/>
          <w:color w:val="000000" w:themeColor="text1"/>
          <w:sz w:val="21"/>
          <w:szCs w:val="21"/>
          <w:lang w:val="en-US"/>
        </w:rPr>
        <w:instrText xml:space="preserve"> ADDIN EN.CITE &lt;EndNote&gt;&lt;Cite&gt;&lt;Author&gt;Shawe-Taylor&lt;/Author&gt;&lt;Year&gt;2004&lt;/Year&gt;&lt;RecNum&gt;113&lt;/RecNum&gt;&lt;DisplayText&gt;(Shawe-Taylor, et al.,2004)&lt;/DisplayText&gt;&lt;record&gt;&lt;rec-number&gt;113&lt;/rec-number&gt;&lt;foreign-keys&gt;&lt;key app="EN" db-id="0sz50zespdesavewazcvfvfcpe52zsapedpv" timestamp="1488400363"&gt;113&lt;/key&gt;&lt;/foreign-keys&gt;&lt;ref-type name="Book"&gt;6&lt;/ref-type&gt;&lt;contributors&gt;&lt;authors&gt;&lt;author&gt;Shawe-Taylor, John&lt;/author&gt;&lt;author&gt;Cristianini, Nello&lt;/author&gt;&lt;/authors&gt;&lt;/contributors&gt;&lt;titles&gt;&lt;title&gt;Kernel methods for pattern analysis&lt;/title&gt;&lt;/titles&gt;&lt;dates&gt;&lt;year&gt;2004&lt;/year&gt;&lt;/dates&gt;&lt;publisher&gt;Cambridge university press&lt;/publisher&gt;&lt;isbn&gt;0521813972&lt;/isbn&gt;&lt;urls&gt;&lt;/urls&gt;&lt;/record&gt;&lt;/Cite&gt;&lt;/EndNote&gt;</w:instrText>
      </w:r>
      <w:r w:rsidR="00082451" w:rsidRPr="00076160">
        <w:rPr>
          <w:rFonts w:eastAsia="Times New Roman"/>
          <w:color w:val="000000" w:themeColor="text1"/>
          <w:sz w:val="21"/>
          <w:szCs w:val="21"/>
          <w:lang w:val="en-US"/>
        </w:rPr>
        <w:fldChar w:fldCharType="separate"/>
      </w:r>
      <w:r w:rsidRPr="00076160">
        <w:rPr>
          <w:rFonts w:eastAsia="Times New Roman"/>
          <w:color w:val="000000" w:themeColor="text1"/>
          <w:sz w:val="21"/>
          <w:szCs w:val="21"/>
          <w:lang w:val="en-US"/>
        </w:rPr>
        <w:t>(</w:t>
      </w:r>
      <w:hyperlink w:anchor="Shawe2004" w:tooltip="Shawe-Taylor, 2004 #113" w:history="1">
        <w:r w:rsidRPr="00076160">
          <w:rPr>
            <w:rStyle w:val="Hyperlink"/>
            <w:rFonts w:eastAsia="Times New Roman"/>
            <w:noProof/>
            <w:sz w:val="21"/>
            <w:szCs w:val="21"/>
            <w:lang w:val="en-US"/>
          </w:rPr>
          <w:t>Shawe-Taylor, et al.,2004</w:t>
        </w:r>
        <w:r w:rsidRPr="00076160">
          <w:rPr>
            <w:rStyle w:val="Hyperlink"/>
            <w:rFonts w:eastAsia="Times New Roman"/>
            <w:color w:val="auto"/>
            <w:sz w:val="21"/>
            <w:szCs w:val="21"/>
            <w:lang w:val="en-US"/>
          </w:rPr>
          <w:t>)</w:t>
        </w:r>
      </w:hyperlink>
      <w:r w:rsidR="00082451" w:rsidRPr="00076160">
        <w:rPr>
          <w:color w:val="000000" w:themeColor="text1"/>
          <w:lang w:val="en-US"/>
        </w:rPr>
        <w:fldChar w:fldCharType="end"/>
      </w:r>
      <w:r w:rsidRPr="00076160">
        <w:rPr>
          <w:rFonts w:eastAsia="Times New Roman"/>
          <w:color w:val="000000" w:themeColor="text1"/>
          <w:sz w:val="21"/>
          <w:szCs w:val="21"/>
          <w:lang w:val="en-US"/>
        </w:rPr>
        <w:t>.</w:t>
      </w:r>
    </w:p>
    <w:p w14:paraId="4CC2325B" w14:textId="56B660E4" w:rsidR="00AA6B1C" w:rsidRPr="004D7B36" w:rsidRDefault="00C2634D" w:rsidP="00AA6B1C">
      <w:pPr>
        <w:jc w:val="center"/>
        <w:rPr>
          <w:rFonts w:eastAsia="Times New Roman"/>
          <w:color w:val="000000" w:themeColor="text1"/>
          <w:sz w:val="21"/>
          <w:szCs w:val="21"/>
          <w:lang w:val="en-US"/>
        </w:rPr>
      </w:pP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d>
          <m:dPr>
            <m:ctrlPr>
              <w:rPr>
                <w:rFonts w:ascii="Cambria Math" w:eastAsia="Times New Roman" w:hAnsi="Cambria Math"/>
                <w:i/>
                <w:color w:val="000000" w:themeColor="text1"/>
                <w:sz w:val="21"/>
                <w:szCs w:val="21"/>
                <w:lang w:val="en-US"/>
              </w:rPr>
            </m:ctrlPr>
          </m:dPr>
          <m:e>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+b</m:t>
            </m:r>
          </m:e>
        </m:d>
        <m:r>
          <w:rPr>
            <w:rFonts w:ascii="Cambria Math" w:eastAsia="Times New Roman" w:hAnsi="Cambria Math"/>
            <w:color w:val="000000" w:themeColor="text1"/>
            <w:sz w:val="21"/>
            <w:szCs w:val="21"/>
            <w:lang w:val="en-US"/>
          </w:rPr>
          <m:t>≥1-</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ξ</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,i=1,…,N</m:t>
        </m:r>
      </m:oMath>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8</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p>
    <w:p w14:paraId="4FA84711" w14:textId="2DAFF394" w:rsidR="00012949" w:rsidRPr="004D7B36" w:rsidRDefault="00012949" w:rsidP="00AA6B1C">
      <w:pPr>
        <w:jc w:val="center"/>
        <w:rPr>
          <w:rFonts w:eastAsia="Times New Roman"/>
          <w:i/>
          <w:color w:val="000000" w:themeColor="text1"/>
          <w:sz w:val="21"/>
          <w:szCs w:val="21"/>
          <w:lang w:val="en-US"/>
        </w:rPr>
      </w:pPr>
      <m:oMathPara>
        <m:oMath>
          <m:r>
            <w:rPr>
              <w:rFonts w:ascii="Cambria Math" w:eastAsia="Times New Roman" w:hAnsi="Cambria Math"/>
              <w:color w:val="000000" w:themeColor="text1"/>
              <w:sz w:val="21"/>
              <w:szCs w:val="21"/>
              <w:lang w:val="en-US"/>
            </w:rPr>
            <m:t xml:space="preserve">minimize </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ω+C</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ξ</m:t>
              </m:r>
            </m:e>
            <m:sub>
              <m:r>
                <w:rPr>
                  <w:rFonts w:ascii="Cambria Math" w:eastAsia="Times New Roman" w:hAnsi="Cambria Math"/>
                  <w:color w:val="000000" w:themeColor="text1"/>
                  <w:sz w:val="21"/>
                  <w:szCs w:val="21"/>
                  <w:lang w:val="en-US"/>
                </w:rPr>
                <m:t>i</m:t>
              </m:r>
            </m:sub>
          </m:sSub>
        </m:oMath>
      </m:oMathPara>
    </w:p>
    <w:p w14:paraId="5112AA45" w14:textId="3C12A661" w:rsidR="00AA6B1C" w:rsidRPr="00076160" w:rsidRDefault="00012949"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 xml:space="preserve">subject to </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d>
          <m:dPr>
            <m:ctrlPr>
              <w:rPr>
                <w:rFonts w:ascii="Cambria Math" w:eastAsia="Times New Roman" w:hAnsi="Cambria Math"/>
                <w:i/>
                <w:color w:val="000000" w:themeColor="text1"/>
                <w:sz w:val="21"/>
                <w:szCs w:val="21"/>
                <w:lang w:val="en-US"/>
              </w:rPr>
            </m:ctrlPr>
          </m:dPr>
          <m:e>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+b</m:t>
            </m:r>
          </m:e>
        </m:d>
        <m:r>
          <w:rPr>
            <w:rFonts w:ascii="Cambria Math" w:eastAsia="Times New Roman" w:hAnsi="Cambria Math"/>
            <w:color w:val="000000" w:themeColor="text1"/>
            <w:sz w:val="21"/>
            <w:szCs w:val="21"/>
            <w:lang w:val="en-US"/>
          </w:rPr>
          <m:t>≤1-</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ξ</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,i=1,…,N</m:t>
        </m:r>
        <m:r>
          <m:rPr>
            <m:sty m:val="p"/>
          </m:rPr>
          <w:rPr>
            <w:rFonts w:ascii="Cambria Math" w:eastAsia="Times New Roman" w:hAnsi="Cambria Math"/>
            <w:color w:val="000000" w:themeColor="text1"/>
            <w:sz w:val="21"/>
            <w:szCs w:val="21"/>
            <w:lang w:val="en-US"/>
          </w:rPr>
          <m:t xml:space="preserve"> </m:t>
        </m:r>
      </m:oMath>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MACROBUTTON AuroraSupport.PasteReferenceOrEditStyle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EqChapter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Chapter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IF 0 = </w:instrText>
      </w:r>
      <w:r w:rsidR="00082451" w:rsidRPr="004D7B36">
        <w:rPr>
          <w:rFonts w:eastAsia="Times New Roman"/>
          <w:color w:val="000000" w:themeColor="text1"/>
          <w:sz w:val="21"/>
          <w:szCs w:val="21"/>
          <w:lang w:val="en-US"/>
        </w:rPr>
        <w:fldChar w:fldCharType="begin"/>
      </w:r>
      <w:r w:rsidR="00AA6B1C" w:rsidRPr="004D7B36">
        <w:rPr>
          <w:rFonts w:eastAsia="Times New Roman"/>
          <w:color w:val="000000" w:themeColor="text1"/>
          <w:sz w:val="21"/>
          <w:szCs w:val="21"/>
          <w:lang w:val="en-US"/>
        </w:rPr>
        <w:instrText xml:space="preserve"> SEQ EqSection \c \* arabic </w:instrText>
      </w:r>
      <w:r w:rsidR="00082451" w:rsidRPr="004D7B36">
        <w:rPr>
          <w:rFonts w:eastAsia="Times New Roman"/>
          <w:color w:val="000000" w:themeColor="text1"/>
          <w:sz w:val="21"/>
          <w:szCs w:val="21"/>
          <w:lang w:val="en-US"/>
        </w:rPr>
        <w:fldChar w:fldCharType="separate"/>
      </w:r>
      <w:r w:rsidR="00AA6B1C" w:rsidRPr="004D7B36">
        <w:rPr>
          <w:rFonts w:eastAsia="Times New Roman"/>
          <w:noProof/>
          <w:color w:val="000000" w:themeColor="text1"/>
          <w:sz w:val="21"/>
          <w:szCs w:val="21"/>
          <w:lang w:val="en-US"/>
        </w:rPr>
        <w:instrText>0</w:instrText>
      </w:r>
      <w:r w:rsidR="00082451" w:rsidRPr="004D7B36">
        <w:rPr>
          <w:rFonts w:eastAsia="Times New Roman"/>
          <w:color w:val="000000" w:themeColor="text1"/>
          <w:sz w:val="21"/>
          <w:szCs w:val="21"/>
          <w:lang w:val="en-US"/>
        </w:rPr>
        <w:fldChar w:fldCharType="end"/>
      </w:r>
      <w:r w:rsidR="00AA6B1C" w:rsidRPr="004D7B36">
        <w:rPr>
          <w:rFonts w:eastAsia="Times New Roman"/>
          <w:color w:val="000000" w:themeColor="text1"/>
          <w:sz w:val="21"/>
          <w:szCs w:val="21"/>
          <w:lang w:val="en-US"/>
        </w:rPr>
        <w:instrText xml:space="preserve"> "" "</w:instrText>
      </w:r>
      <w:fldSimple w:instr=" SEQ EqSection \c \* arabic \* MERGEFORMAT ">
        <w:r w:rsidR="00AA6B1C" w:rsidRPr="004D7B36">
          <w:rPr>
            <w:rFonts w:eastAsia="Times New Roman"/>
            <w:noProof/>
            <w:color w:val="000000" w:themeColor="text1"/>
            <w:sz w:val="21"/>
            <w:szCs w:val="21"/>
            <w:lang w:val="en-US"/>
          </w:rPr>
          <w:instrText>0</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end"/>
      </w:r>
      <w:fldSimple w:instr=" SEQ Eq \* arabic \* MERGEFORMAT ">
        <w:r w:rsidR="00AA6B1C" w:rsidRPr="004D7B36">
          <w:rPr>
            <w:rFonts w:eastAsia="Times New Roman"/>
            <w:noProof/>
            <w:color w:val="000000" w:themeColor="text1"/>
            <w:sz w:val="21"/>
            <w:szCs w:val="21"/>
            <w:lang w:val="en-US"/>
          </w:rPr>
          <w:instrText>9</w:instrText>
        </w:r>
      </w:fldSimple>
      <w:r w:rsidR="00AA6B1C" w:rsidRPr="004D7B36">
        <w:rPr>
          <w:rFonts w:eastAsia="Times New Roman"/>
          <w:color w:val="000000" w:themeColor="text1"/>
          <w:sz w:val="21"/>
          <w:szCs w:val="21"/>
          <w:lang w:val="en-US"/>
        </w:rPr>
        <w:instrText>)</w:instrText>
      </w:r>
      <w:r w:rsidR="00082451" w:rsidRPr="004D7B36">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4D7B36">
        <w:rPr>
          <w:rFonts w:eastAsia="Times New Roman"/>
          <w:color w:val="000000" w:themeColor="text1"/>
          <w:sz w:val="21"/>
          <w:szCs w:val="21"/>
          <w:lang w:val="en-US"/>
        </w:rPr>
        <w:instrText xml:space="preserve"> ADDIN </w:instrText>
      </w:r>
      <w:r w:rsidR="00082451" w:rsidRPr="004D7B36">
        <w:rPr>
          <w:rFonts w:eastAsia="Times New Roman"/>
          <w:color w:val="000000" w:themeColor="text1"/>
          <w:sz w:val="21"/>
          <w:szCs w:val="21"/>
          <w:lang w:val="en-US"/>
        </w:rPr>
      </w:r>
      <w:r w:rsidR="00082451" w:rsidRPr="004D7B36">
        <w:rPr>
          <w:rFonts w:eastAsia="Times New Roman"/>
          <w:color w:val="000000" w:themeColor="text1"/>
          <w:sz w:val="21"/>
          <w:szCs w:val="21"/>
          <w:lang w:val="en-US"/>
        </w:rPr>
        <w:fldChar w:fldCharType="end"/>
      </w:r>
      <w:r w:rsidR="00082451" w:rsidRPr="004D7B36">
        <w:rPr>
          <w:rFonts w:eastAsia="Times New Roman"/>
          <w:color w:val="000000" w:themeColor="text1"/>
          <w:sz w:val="21"/>
          <w:szCs w:val="21"/>
          <w:lang w:val="en-US"/>
        </w:rPr>
        <w:fldChar w:fldCharType="end"/>
      </w:r>
    </w:p>
    <w:p w14:paraId="28AC028B" w14:textId="47DB3F63" w:rsidR="00AA6B1C" w:rsidRPr="00076160" w:rsidRDefault="00AA6B1C" w:rsidP="00777FA1">
      <w:pPr>
        <w:ind w:firstLineChars="100" w:firstLine="210"/>
        <w:rPr>
          <w:color w:val="000000" w:themeColor="text1"/>
          <w:sz w:val="21"/>
          <w:szCs w:val="21"/>
          <w:lang w:val="en-US"/>
        </w:rPr>
      </w:pPr>
      <w:r w:rsidRPr="00076160">
        <w:rPr>
          <w:rFonts w:eastAsia="Times New Roman"/>
          <w:color w:val="000000" w:themeColor="text1"/>
          <w:sz w:val="21"/>
          <w:szCs w:val="21"/>
          <w:lang w:val="en-US"/>
        </w:rPr>
        <w:t>Kernel functions allow</w:t>
      </w:r>
      <w:r w:rsidR="00CB6047" w:rsidRPr="00076160">
        <w:rPr>
          <w:rFonts w:eastAsia="Times New Roman"/>
          <w:color w:val="000000" w:themeColor="text1"/>
          <w:sz w:val="21"/>
          <w:szCs w:val="21"/>
          <w:lang w:val="en-US"/>
        </w:rPr>
        <w:t xml:space="preserve"> the</w:t>
      </w:r>
      <w:r w:rsidRPr="00076160">
        <w:rPr>
          <w:rFonts w:eastAsia="Times New Roman"/>
          <w:color w:val="000000" w:themeColor="text1"/>
          <w:sz w:val="21"/>
          <w:szCs w:val="21"/>
          <w:lang w:val="en-US"/>
        </w:rPr>
        <w:t xml:space="preserve"> SVM to separate non-linearly separable support vectors using a linear hyperplane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&lt;EndNote&gt;&lt;Cite&gt;&lt;Author&gt;Hsu&lt;/Author&gt;&lt;Year&gt;2002&lt;/Year&gt;&lt;RecNum&gt;66&lt;/RecNum&gt;&lt;DisplayText&gt;(Hsu, et al.,2002)&lt;/DisplayText&gt;&lt;record&gt;&lt;rec-number&gt;66&lt;/rec-number&gt;&lt;foreign-keys&gt;&lt;key app="EN" db-id="0sz50zespdesavewazcvfvfcpe52zsapedpv" timestamp="1487513643"&gt;66&lt;/key&gt;&lt;/foreign-keys&gt;&lt;ref-type name="Journal Article"&gt;17&lt;/ref-type&gt;&lt;contributors&gt;&lt;authors&gt;&lt;author&gt;Chih-Wei Hsu&lt;/author&gt;&lt;author&gt;Chih-Jen Lin&lt;/author&gt;&lt;/authors&gt;&lt;/contributors&gt;&lt;titles&gt;&lt;title&gt;A comparison of methods for multiclass support vector machines&lt;/title&gt;&lt;secondary-title&gt;Trans. Neur. Netw.&lt;/secondary-title&gt;&lt;/titles&gt;&lt;periodical&gt;&lt;full-title&gt;Trans. Neur. Netw.&lt;/full-title&gt;&lt;/periodical&gt;&lt;pages&gt;415-425&lt;/pages&gt;&lt;volume&gt;13&lt;/volume&gt;&lt;number&gt;2&lt;/number&gt;&lt;dates&gt;&lt;year&gt;2002&lt;/year&gt;&lt;/dates&gt;&lt;isbn&gt;1045-9227&lt;/isbn&gt;&lt;urls&gt;&lt;/urls&gt;&lt;custom1&gt;2326870&lt;/custom1&gt;&lt;electronic-resource-num&gt;10.1109/72.991427&lt;/electronic-resource-num&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Hsu2002" w:history="1">
        <w:r w:rsidRPr="00076160">
          <w:rPr>
            <w:rStyle w:val="Hyperlink"/>
            <w:rFonts w:eastAsia="Times New Roman"/>
            <w:noProof/>
            <w:sz w:val="21"/>
            <w:szCs w:val="21"/>
            <w:lang w:val="en-US"/>
          </w:rPr>
          <w:t>Hsu, et al.,2002</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w:t>
      </w:r>
      <w:r w:rsidR="00CB6047" w:rsidRPr="00076160">
        <w:rPr>
          <w:rFonts w:eastAsia="Times New Roman"/>
          <w:color w:val="000000" w:themeColor="text1"/>
          <w:sz w:val="21"/>
          <w:szCs w:val="21"/>
          <w:lang w:val="en-US"/>
        </w:rPr>
        <w:t>The r</w:t>
      </w:r>
      <w:r w:rsidRPr="00076160">
        <w:rPr>
          <w:rFonts w:eastAsia="Times New Roman"/>
          <w:color w:val="000000" w:themeColor="text1"/>
          <w:sz w:val="21"/>
          <w:szCs w:val="21"/>
          <w:lang w:val="en-US"/>
        </w:rPr>
        <w:t xml:space="preserve">adial basis function (RBF) kernel is </w:t>
      </w:r>
      <w:r w:rsidR="004F2302" w:rsidRPr="00076160">
        <w:rPr>
          <w:rFonts w:eastAsia="Times New Roman"/>
          <w:color w:val="000000" w:themeColor="text1"/>
          <w:sz w:val="21"/>
          <w:szCs w:val="21"/>
          <w:lang w:val="en-US"/>
        </w:rPr>
        <w:t xml:space="preserve">a commonly </w:t>
      </w:r>
      <w:r w:rsidRPr="00076160">
        <w:rPr>
          <w:rFonts w:eastAsia="Times New Roman"/>
          <w:color w:val="000000" w:themeColor="text1"/>
          <w:sz w:val="21"/>
          <w:szCs w:val="21"/>
          <w:lang w:val="en-US"/>
        </w:rPr>
        <w:t>used kernel</w:t>
      </w:r>
      <w:r w:rsidR="00CB6047" w:rsidRPr="00076160">
        <w:rPr>
          <w:rFonts w:eastAsia="Times New Roman"/>
          <w:color w:val="000000" w:themeColor="text1"/>
          <w:sz w:val="21"/>
          <w:szCs w:val="21"/>
          <w:lang w:val="en-US"/>
        </w:rPr>
        <w:t xml:space="preserve"> function</w:t>
      </w:r>
      <w:r w:rsidRPr="00076160">
        <w:rPr>
          <w:rFonts w:eastAsia="Times New Roman"/>
          <w:color w:val="000000" w:themeColor="text1"/>
          <w:sz w:val="21"/>
          <w:szCs w:val="21"/>
          <w:lang w:val="en-US"/>
        </w:rPr>
        <w:t xml:space="preserve"> </w:t>
      </w:r>
      <w:r w:rsidR="004F2302" w:rsidRPr="00076160">
        <w:rPr>
          <w:rFonts w:eastAsia="Times New Roman"/>
          <w:color w:val="000000" w:themeColor="text1"/>
          <w:sz w:val="21"/>
          <w:szCs w:val="21"/>
          <w:lang w:val="en-US"/>
        </w:rPr>
        <w:t xml:space="preserve">for </w:t>
      </w:r>
      <w:r w:rsidRPr="00076160">
        <w:rPr>
          <w:rFonts w:eastAsia="Times New Roman"/>
          <w:color w:val="000000" w:themeColor="text1"/>
          <w:sz w:val="21"/>
          <w:szCs w:val="21"/>
          <w:lang w:val="en-US"/>
        </w:rPr>
        <w:t>training</w:t>
      </w:r>
      <w:r w:rsidR="00EC3C8C" w:rsidRPr="00076160">
        <w:rPr>
          <w:rFonts w:eastAsia="Times New Roman"/>
          <w:color w:val="000000" w:themeColor="text1"/>
          <w:sz w:val="21"/>
          <w:szCs w:val="21"/>
          <w:lang w:val="en-US"/>
        </w:rPr>
        <w:t xml:space="preserve"> nonlinear SVM </w:t>
      </w:r>
      <w:r w:rsidR="004F2302" w:rsidRPr="00076160">
        <w:rPr>
          <w:rFonts w:eastAsia="Times New Roman"/>
          <w:color w:val="000000" w:themeColor="text1"/>
          <w:sz w:val="21"/>
          <w:szCs w:val="21"/>
          <w:lang w:val="en-US"/>
        </w:rPr>
        <w:t xml:space="preserve">classifiers </w:t>
      </w:r>
      <w:r w:rsidR="00EC3C8C" w:rsidRPr="00076160">
        <w:rPr>
          <w:rFonts w:eastAsia="Times New Roman"/>
          <w:color w:val="000000" w:themeColor="text1"/>
          <w:sz w:val="21"/>
          <w:szCs w:val="21"/>
          <w:lang w:val="en-US"/>
        </w:rPr>
        <w:t>(</w:t>
      </w:r>
      <w:hyperlink w:anchor="ChangYW2010" w:history="1">
        <w:r w:rsidR="00EC3C8C" w:rsidRPr="00076160">
          <w:rPr>
            <w:rStyle w:val="Hyperlink"/>
            <w:rFonts w:eastAsia="Times New Roman"/>
            <w:noProof/>
            <w:sz w:val="21"/>
            <w:szCs w:val="21"/>
            <w:lang w:val="en-US"/>
          </w:rPr>
          <w:t>Chang, et al.,2</w:t>
        </w:r>
        <w:r w:rsidR="00CD5C23" w:rsidRPr="00076160">
          <w:rPr>
            <w:rStyle w:val="Hyperlink"/>
            <w:rFonts w:eastAsia="Times New Roman"/>
            <w:noProof/>
            <w:sz w:val="21"/>
            <w:szCs w:val="21"/>
            <w:lang w:val="en-US"/>
          </w:rPr>
          <w:t>010</w:t>
        </w:r>
      </w:hyperlink>
      <w:r w:rsidRPr="00076160">
        <w:rPr>
          <w:rFonts w:eastAsia="Times New Roman"/>
          <w:color w:val="000000" w:themeColor="text1"/>
          <w:sz w:val="21"/>
          <w:szCs w:val="21"/>
          <w:lang w:val="en-US"/>
        </w:rPr>
        <w:t xml:space="preserve">). Assume </w:t>
      </w:r>
      <w:r w:rsidR="004F2302" w:rsidRPr="00076160">
        <w:rPr>
          <w:rFonts w:eastAsia="Times New Roman"/>
          <w:color w:val="000000" w:themeColor="text1"/>
          <w:sz w:val="21"/>
          <w:szCs w:val="21"/>
          <w:lang w:val="en-US"/>
        </w:rPr>
        <w:t xml:space="preserve">that </w:t>
      </w:r>
      <w:r w:rsidRPr="00076160">
        <w:rPr>
          <w:rFonts w:eastAsia="Times New Roman"/>
          <w:color w:val="000000" w:themeColor="text1"/>
          <w:sz w:val="21"/>
          <w:szCs w:val="21"/>
          <w:lang w:val="en-US"/>
        </w:rPr>
        <w:t>the feature map</w:t>
      </w:r>
      <w:r w:rsidR="00CB6047" w:rsidRPr="00076160">
        <w:rPr>
          <w:rFonts w:eastAsia="Times New Roman"/>
          <w:color w:val="000000" w:themeColor="text1"/>
          <w:sz w:val="21"/>
          <w:szCs w:val="21"/>
          <w:lang w:val="en-US"/>
        </w:rPr>
        <w:t xml:space="preserve"> is</w:t>
      </w:r>
      <w:r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ϕ(x)</m:t>
        </m:r>
      </m:oMath>
      <w:r w:rsidR="004F2302"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such that </w:t>
      </w:r>
      <m:oMath>
        <m:r>
          <w:rPr>
            <w:rFonts w:ascii="Cambria Math" w:eastAsia="Times New Roman" w:hAnsi="Cambria Math"/>
            <w:color w:val="000000" w:themeColor="text1"/>
            <w:sz w:val="21"/>
            <w:szCs w:val="21"/>
            <w:lang w:val="en-US"/>
          </w:rPr>
          <m:t>K</m:t>
        </m:r>
        <m:d>
          <m:dPr>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e>
        </m:d>
        <m:r>
          <w:rPr>
            <w:rFonts w:ascii="Cambria Math" w:eastAsia="Times New Roman" w:hAnsi="Cambria Math"/>
            <w:color w:val="000000" w:themeColor="text1"/>
            <w:sz w:val="21"/>
            <w:szCs w:val="21"/>
            <w:lang w:val="en-US"/>
          </w:rPr>
          <m:t>=ϕ</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ϕ(</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r>
          <w:rPr>
            <w:rFonts w:ascii="Cambria Math" w:eastAsia="Times New Roman" w:hAnsi="Cambria Math"/>
            <w:color w:val="000000" w:themeColor="text1"/>
            <w:sz w:val="21"/>
            <w:szCs w:val="21"/>
            <w:lang w:val="en-US"/>
          </w:rPr>
          <m:t>)</m:t>
        </m:r>
      </m:oMath>
      <w:r w:rsidRPr="004D7B36">
        <w:rPr>
          <w:rFonts w:eastAsia="Times New Roman"/>
          <w:color w:val="000000" w:themeColor="text1"/>
          <w:sz w:val="21"/>
          <w:szCs w:val="21"/>
          <w:lang w:val="en-US"/>
        </w:rPr>
        <w:t>. T</w:t>
      </w:r>
      <w:r w:rsidRPr="00076160">
        <w:rPr>
          <w:rFonts w:eastAsia="Times New Roman"/>
          <w:color w:val="000000" w:themeColor="text1"/>
          <w:sz w:val="21"/>
          <w:szCs w:val="21"/>
          <w:lang w:val="en-US"/>
        </w:rPr>
        <w:t>he</w:t>
      </w:r>
      <w:r w:rsidR="00CB6047" w:rsidRPr="00076160">
        <w:rPr>
          <w:rFonts w:eastAsia="Times New Roman"/>
          <w:color w:val="000000" w:themeColor="text1"/>
          <w:sz w:val="21"/>
          <w:szCs w:val="21"/>
          <w:lang w:val="en-US"/>
        </w:rPr>
        <w:t>n, the</w:t>
      </w:r>
      <w:r w:rsidRPr="00076160">
        <w:rPr>
          <w:rFonts w:eastAsia="Times New Roman"/>
          <w:color w:val="000000" w:themeColor="text1"/>
          <w:sz w:val="21"/>
          <w:szCs w:val="21"/>
          <w:lang w:val="en-US"/>
        </w:rPr>
        <w:t xml:space="preserve"> RBF kernel is shown in (10). Here</w:t>
      </w:r>
      <w:r w:rsidR="004F2302" w:rsidRPr="00076160">
        <w:rPr>
          <w:rFonts w:eastAsia="Times New Roman"/>
          <w:color w:val="000000" w:themeColor="text1"/>
          <w:sz w:val="21"/>
          <w:szCs w:val="21"/>
          <w:lang w:val="en-US"/>
        </w:rPr>
        <w:t>, we</w:t>
      </w:r>
      <w:r w:rsidRPr="00076160">
        <w:rPr>
          <w:rFonts w:eastAsia="Times New Roman"/>
          <w:color w:val="000000" w:themeColor="text1"/>
          <w:sz w:val="21"/>
          <w:szCs w:val="21"/>
          <w:lang w:val="en-US"/>
        </w:rPr>
        <w:t xml:space="preserve"> use</w:t>
      </w:r>
      <w:r w:rsidR="008265C8">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γ=</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σ</m:t>
                </m:r>
              </m:e>
              <m:sup>
                <m:r>
                  <w:rPr>
                    <w:rFonts w:ascii="Cambria Math" w:eastAsia="Times New Roman" w:hAnsi="Cambria Math"/>
                    <w:color w:val="000000" w:themeColor="text1"/>
                    <w:sz w:val="21"/>
                    <w:szCs w:val="21"/>
                    <w:lang w:val="en-US"/>
                  </w:rPr>
                  <m:t>2</m:t>
                </m:r>
              </m:sup>
            </m:sSup>
          </m:den>
        </m:f>
      </m:oMath>
      <w:r w:rsidRPr="00076160">
        <w:rPr>
          <w:rFonts w:eastAsia="Times New Roman"/>
          <w:color w:val="000000" w:themeColor="text1"/>
          <w:sz w:val="21"/>
          <w:szCs w:val="21"/>
          <w:lang w:val="en-US"/>
        </w:rPr>
        <w:t xml:space="preserve"> to simplify the equation. By applying the Lagrange function</w:t>
      </w:r>
      <w:r w:rsidR="00CB6047" w:rsidRPr="00076160">
        <w:rPr>
          <w:rFonts w:eastAsia="Times New Roman"/>
          <w:color w:val="000000" w:themeColor="text1"/>
          <w:sz w:val="21"/>
          <w:szCs w:val="21"/>
          <w:lang w:val="en-US"/>
        </w:rPr>
        <w:t>,</w:t>
      </w:r>
      <w:r w:rsidRPr="00076160">
        <w:rPr>
          <w:color w:val="000000" w:themeColor="text1"/>
          <w:sz w:val="21"/>
          <w:szCs w:val="21"/>
          <w:lang w:val="en-US"/>
        </w:rPr>
        <w:t xml:space="preserve"> we can </w:t>
      </w:r>
      <w:r w:rsidR="00CB6047" w:rsidRPr="00076160">
        <w:rPr>
          <w:color w:val="000000" w:themeColor="text1"/>
          <w:sz w:val="21"/>
          <w:szCs w:val="21"/>
          <w:lang w:val="en-US"/>
        </w:rPr>
        <w:t xml:space="preserve">obtain </w:t>
      </w:r>
      <w:r w:rsidRPr="00076160">
        <w:rPr>
          <w:color w:val="000000" w:themeColor="text1"/>
          <w:sz w:val="21"/>
          <w:szCs w:val="21"/>
          <w:lang w:val="en-US"/>
        </w:rPr>
        <w:t>(11), where</w:t>
      </w:r>
      <w:r w:rsidR="00155376">
        <w:rPr>
          <w:color w:val="000000" w:themeColor="text1"/>
          <w:sz w:val="21"/>
          <w:szCs w:val="21"/>
          <w:lang w:val="en-US"/>
        </w:rPr>
        <w:t xml:space="preserve"> </w:t>
      </w:r>
      <m:oMath>
        <m:r>
          <m:rPr>
            <m:sty m:val="p"/>
          </m:rPr>
          <w:rPr>
            <w:rFonts w:ascii="Cambria Math" w:hAnsi="Cambria Math"/>
            <w:color w:val="000000" w:themeColor="text1"/>
            <w:sz w:val="21"/>
            <w:szCs w:val="21"/>
            <w:lang w:val="en-US"/>
          </w:rPr>
          <m:t>α</m:t>
        </m:r>
      </m:oMath>
      <w:r w:rsidRPr="00076160">
        <w:rPr>
          <w:color w:val="000000" w:themeColor="text1"/>
          <w:sz w:val="21"/>
          <w:szCs w:val="21"/>
          <w:lang w:val="en-US"/>
        </w:rPr>
        <w:t xml:space="preserve"> is the solution to the dual problem </w:t>
      </w:r>
      <w:r w:rsidR="00CB6047" w:rsidRPr="00076160">
        <w:rPr>
          <w:color w:val="000000" w:themeColor="text1"/>
          <w:sz w:val="21"/>
          <w:szCs w:val="21"/>
          <w:lang w:val="en-US"/>
        </w:rPr>
        <w:t xml:space="preserve">in </w:t>
      </w:r>
      <w:r w:rsidRPr="00076160">
        <w:rPr>
          <w:color w:val="000000" w:themeColor="text1"/>
          <w:sz w:val="21"/>
          <w:szCs w:val="21"/>
          <w:lang w:val="en-US"/>
        </w:rPr>
        <w:t>(12)</w:t>
      </w:r>
      <w:r w:rsidR="00CB6047" w:rsidRPr="00076160">
        <w:rPr>
          <w:color w:val="000000" w:themeColor="text1"/>
          <w:sz w:val="21"/>
          <w:szCs w:val="21"/>
          <w:lang w:val="en-US"/>
        </w:rPr>
        <w:t>,</w:t>
      </w:r>
      <w:r w:rsidRPr="00076160">
        <w:rPr>
          <w:color w:val="000000" w:themeColor="text1"/>
          <w:sz w:val="21"/>
          <w:szCs w:val="21"/>
          <w:lang w:val="en-US"/>
        </w:rPr>
        <w:t xml:space="preserve"> </w:t>
      </w:r>
      <w:r w:rsidR="004F2302" w:rsidRPr="00076160">
        <w:rPr>
          <w:color w:val="000000" w:themeColor="text1"/>
          <w:sz w:val="21"/>
          <w:szCs w:val="21"/>
          <w:lang w:val="en-US"/>
        </w:rPr>
        <w:t xml:space="preserve">Finally, </w:t>
      </w:r>
      <w:r w:rsidRPr="00076160">
        <w:rPr>
          <w:color w:val="000000" w:themeColor="text1"/>
          <w:sz w:val="21"/>
          <w:szCs w:val="21"/>
          <w:lang w:val="en-US"/>
        </w:rPr>
        <w:t xml:space="preserve">we </w:t>
      </w:r>
      <w:r w:rsidR="00CB6047" w:rsidRPr="00076160">
        <w:rPr>
          <w:color w:val="000000" w:themeColor="text1"/>
          <w:sz w:val="21"/>
          <w:szCs w:val="21"/>
          <w:lang w:val="en-US"/>
        </w:rPr>
        <w:t>arrive at</w:t>
      </w:r>
      <w:r w:rsidRPr="00076160">
        <w:rPr>
          <w:color w:val="000000" w:themeColor="text1"/>
          <w:sz w:val="21"/>
          <w:szCs w:val="21"/>
          <w:lang w:val="en-US"/>
        </w:rPr>
        <w:t xml:space="preserve"> the prediction</w:t>
      </w:r>
      <w:r w:rsidR="004F2302" w:rsidRPr="00076160">
        <w:rPr>
          <w:color w:val="000000" w:themeColor="text1"/>
          <w:sz w:val="21"/>
          <w:szCs w:val="21"/>
          <w:lang w:val="en-US"/>
        </w:rPr>
        <w:t>,</w:t>
      </w:r>
      <w:r w:rsidR="00CB6047" w:rsidRPr="00076160">
        <w:rPr>
          <w:color w:val="000000" w:themeColor="text1"/>
          <w:sz w:val="21"/>
          <w:szCs w:val="21"/>
          <w:lang w:val="en-US"/>
        </w:rPr>
        <w:t xml:space="preserve"> given by</w:t>
      </w:r>
      <w:r w:rsidRPr="00076160">
        <w:rPr>
          <w:color w:val="000000" w:themeColor="text1"/>
          <w:sz w:val="21"/>
          <w:szCs w:val="21"/>
          <w:lang w:val="en-US"/>
        </w:rPr>
        <w:t xml:space="preserve"> (13).</w:t>
      </w:r>
    </w:p>
    <w:p w14:paraId="69EA4737" w14:textId="62AAB148" w:rsidR="00AA6B1C" w:rsidRPr="00D20DE8" w:rsidRDefault="00AA6B1C" w:rsidP="00AA6B1C">
      <w:pPr>
        <w:jc w:val="center"/>
        <w:rPr>
          <w:color w:val="000000" w:themeColor="text1"/>
          <w:sz w:val="21"/>
          <w:szCs w:val="21"/>
          <w:lang w:val="en-US"/>
        </w:rPr>
      </w:pPr>
      <w:r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K</m:t>
        </m:r>
        <m:d>
          <m:dPr>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e>
        </m:d>
        <m:r>
          <w:rPr>
            <w:rFonts w:ascii="Cambria Math" w:eastAsia="Times New Roman" w:hAnsi="Cambria Math"/>
            <w:color w:val="000000" w:themeColor="text1"/>
            <w:sz w:val="21"/>
            <w:szCs w:val="21"/>
            <w:lang w:val="en-US"/>
          </w:rPr>
          <m:t>=</m:t>
        </m:r>
        <m:func>
          <m:funcPr>
            <m:ctrlPr>
              <w:rPr>
                <w:rFonts w:ascii="Cambria Math" w:eastAsia="Times New Roman" w:hAnsi="Cambria Math"/>
                <w:i/>
                <w:color w:val="000000" w:themeColor="text1"/>
                <w:sz w:val="21"/>
                <w:szCs w:val="21"/>
                <w:lang w:val="en-US"/>
              </w:rPr>
            </m:ctrlPr>
          </m:funcPr>
          <m:fName>
            <m:r>
              <w:rPr>
                <w:rFonts w:ascii="Cambria Math" w:eastAsia="Times New Roman" w:hAnsi="Cambria Math"/>
                <w:color w:val="000000" w:themeColor="text1"/>
                <w:sz w:val="21"/>
                <w:szCs w:val="21"/>
                <w:lang w:val="en-US"/>
              </w:rPr>
              <m:t>exp</m:t>
            </m:r>
          </m:fName>
          <m:e>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sSup>
                      <m:sSupPr>
                        <m:ctrlPr>
                          <w:rPr>
                            <w:rFonts w:ascii="Cambria Math" w:eastAsia="Times New Roman" w:hAnsi="Cambria Math"/>
                            <w:i/>
                            <w:color w:val="000000" w:themeColor="text1"/>
                            <w:sz w:val="21"/>
                            <w:szCs w:val="21"/>
                            <w:lang w:val="en-US"/>
                          </w:rPr>
                        </m:ctrlPr>
                      </m:sSupPr>
                      <m:e>
                        <m:d>
                          <m:dPr>
                            <m:begChr m:val="‖"/>
                            <m:endChr m:val="‖"/>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e>
                        </m:d>
                      </m:e>
                      <m:sup>
                        <m:r>
                          <w:rPr>
                            <w:rFonts w:ascii="Cambria Math" w:eastAsia="Times New Roman" w:hAnsi="Cambria Math"/>
                            <w:color w:val="000000" w:themeColor="text1"/>
                            <w:sz w:val="21"/>
                            <w:szCs w:val="21"/>
                            <w:lang w:val="en-US"/>
                          </w:rPr>
                          <m:t>2</m:t>
                        </m:r>
                      </m:sup>
                    </m:sSup>
                  </m:num>
                  <m:den>
                    <m:r>
                      <w:rPr>
                        <w:rFonts w:ascii="Cambria Math" w:eastAsia="Times New Roman" w:hAnsi="Cambria Math"/>
                        <w:color w:val="000000" w:themeColor="text1"/>
                        <w:sz w:val="21"/>
                        <w:szCs w:val="21"/>
                        <w:lang w:val="en-US"/>
                      </w:rPr>
                      <m:t>2</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σ</m:t>
                        </m:r>
                      </m:e>
                      <m:sup>
                        <m:r>
                          <w:rPr>
                            <w:rFonts w:ascii="Cambria Math" w:eastAsia="Times New Roman" w:hAnsi="Cambria Math"/>
                            <w:color w:val="000000" w:themeColor="text1"/>
                            <w:sz w:val="21"/>
                            <w:szCs w:val="21"/>
                            <w:lang w:val="en-US"/>
                          </w:rPr>
                          <m:t>2</m:t>
                        </m:r>
                      </m:sup>
                    </m:sSup>
                  </m:den>
                </m:f>
              </m:e>
            </m:d>
          </m:e>
        </m:func>
        <m:r>
          <w:rPr>
            <w:rFonts w:ascii="Cambria Math" w:eastAsia="Times New Roman" w:hAnsi="Cambria Math"/>
            <w:color w:val="000000" w:themeColor="text1"/>
            <w:sz w:val="21"/>
            <w:szCs w:val="21"/>
            <w:lang w:val="en-US"/>
          </w:rPr>
          <m:t>=exp⁡(-γ</m:t>
        </m:r>
        <m:sSup>
          <m:sSupPr>
            <m:ctrlPr>
              <w:rPr>
                <w:rFonts w:ascii="Cambria Math" w:eastAsia="Times New Roman" w:hAnsi="Cambria Math"/>
                <w:i/>
                <w:color w:val="000000" w:themeColor="text1"/>
                <w:sz w:val="21"/>
                <w:szCs w:val="21"/>
                <w:lang w:val="en-US"/>
              </w:rPr>
            </m:ctrlPr>
          </m:sSupPr>
          <m:e>
            <m:d>
              <m:dPr>
                <m:begChr m:val="‖"/>
                <m:endChr m:val="‖"/>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e>
            </m:d>
          </m:e>
          <m:sup>
            <m:r>
              <w:rPr>
                <w:rFonts w:ascii="Cambria Math" w:eastAsia="Times New Roman" w:hAnsi="Cambria Math"/>
                <w:color w:val="000000" w:themeColor="text1"/>
                <w:sz w:val="21"/>
                <w:szCs w:val="21"/>
                <w:lang w:val="en-US"/>
              </w:rPr>
              <m:t>2</m:t>
            </m:r>
          </m:sup>
        </m:sSup>
        <m:r>
          <w:rPr>
            <w:rFonts w:ascii="Cambria Math" w:eastAsia="Times New Roman" w:hAnsi="Cambria Math"/>
            <w:color w:val="000000" w:themeColor="text1"/>
            <w:sz w:val="21"/>
            <w:szCs w:val="21"/>
            <w:lang w:val="en-US"/>
          </w:rPr>
          <m:t>)</m:t>
        </m:r>
      </m:oMath>
      <w:r w:rsidRPr="00D20DE8">
        <w:rPr>
          <w:rFonts w:eastAsia="Times New Roman"/>
          <w:color w:val="000000" w:themeColor="text1"/>
          <w:sz w:val="21"/>
          <w:szCs w:val="21"/>
          <w:lang w:val="en-US"/>
        </w:rPr>
        <w:t xml:space="preserve"> </w: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MACROBUTTON AuroraSupport.PasteReferenceOrEditStyle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SEQ EqChapter \c \* arabic </w:instrText>
      </w:r>
      <w:r w:rsidR="00082451" w:rsidRPr="00D20DE8">
        <w:rPr>
          <w:rFonts w:eastAsia="Times New Roman"/>
          <w:color w:val="000000" w:themeColor="text1"/>
          <w:sz w:val="21"/>
          <w:szCs w:val="21"/>
          <w:lang w:val="en-US"/>
        </w:rPr>
        <w:fldChar w:fldCharType="separate"/>
      </w:r>
      <w:r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Pr="00D20DE8">
        <w:rPr>
          <w:rFonts w:eastAsia="Times New Roman"/>
          <w:color w:val="000000" w:themeColor="text1"/>
          <w:sz w:val="21"/>
          <w:szCs w:val="21"/>
          <w:lang w:val="en-US"/>
        </w:rPr>
        <w:instrText xml:space="preserve"> "" "</w:instrText>
      </w:r>
      <w:fldSimple w:instr=" SEQ EqChapter \c \* arabic \* MERGEFORMAT ">
        <w:r w:rsidRPr="00D20DE8">
          <w:rPr>
            <w:rFonts w:eastAsia="Times New Roman"/>
            <w:noProof/>
            <w:color w:val="000000" w:themeColor="text1"/>
            <w:sz w:val="21"/>
            <w:szCs w:val="21"/>
            <w:lang w:val="en-US"/>
          </w:rPr>
          <w:instrText>0</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SEQ EqSection \c \* arabic </w:instrText>
      </w:r>
      <w:r w:rsidR="00082451" w:rsidRPr="00D20DE8">
        <w:rPr>
          <w:rFonts w:eastAsia="Times New Roman"/>
          <w:color w:val="000000" w:themeColor="text1"/>
          <w:sz w:val="21"/>
          <w:szCs w:val="21"/>
          <w:lang w:val="en-US"/>
        </w:rPr>
        <w:fldChar w:fldCharType="separate"/>
      </w:r>
      <w:r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Pr="00D20DE8">
        <w:rPr>
          <w:rFonts w:eastAsia="Times New Roman"/>
          <w:color w:val="000000" w:themeColor="text1"/>
          <w:sz w:val="21"/>
          <w:szCs w:val="21"/>
          <w:lang w:val="en-US"/>
        </w:rPr>
        <w:instrText xml:space="preserve"> "" "</w:instrText>
      </w:r>
      <w:fldSimple w:instr=" SEQ EqSection \c \* arabic \* MERGEFORMAT ">
        <w:r w:rsidRPr="00D20DE8">
          <w:rPr>
            <w:rFonts w:eastAsia="Times New Roman"/>
            <w:noProof/>
            <w:color w:val="000000" w:themeColor="text1"/>
            <w:sz w:val="21"/>
            <w:szCs w:val="21"/>
            <w:lang w:val="en-US"/>
          </w:rPr>
          <w:instrText>0</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fldSimple w:instr=" SEQ Eq \* arabic \* MERGEFORMAT ">
        <w:r w:rsidRPr="00D20DE8">
          <w:rPr>
            <w:rFonts w:eastAsia="Times New Roman"/>
            <w:noProof/>
            <w:color w:val="000000" w:themeColor="text1"/>
            <w:sz w:val="21"/>
            <w:szCs w:val="21"/>
            <w:lang w:val="en-US"/>
          </w:rPr>
          <w:instrText>10</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Pr="00D20DE8">
        <w:rPr>
          <w:rFonts w:eastAsia="Times New Roman"/>
          <w:color w:val="000000" w:themeColor="text1"/>
          <w:sz w:val="21"/>
          <w:szCs w:val="21"/>
          <w:lang w:val="en-US"/>
        </w:rPr>
        <w:instrText xml:space="preserve"> ADDIN </w:instrText>
      </w:r>
      <w:r w:rsidR="00082451" w:rsidRPr="00D20DE8">
        <w:rPr>
          <w:rFonts w:eastAsia="Times New Roman"/>
          <w:color w:val="000000" w:themeColor="text1"/>
          <w:sz w:val="21"/>
          <w:szCs w:val="21"/>
          <w:lang w:val="en-US"/>
        </w:rPr>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end"/>
      </w:r>
    </w:p>
    <w:p w14:paraId="5BBAF613" w14:textId="662FF1B4" w:rsidR="00AA6B1C" w:rsidRPr="00D20DE8" w:rsidRDefault="00AA6B1C"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b=</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j</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j</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j</m:t>
                </m:r>
              </m:sub>
            </m:sSub>
            <m:r>
              <w:rPr>
                <w:rFonts w:ascii="Cambria Math" w:eastAsia="Times New Roman" w:hAnsi="Cambria Math"/>
                <w:color w:val="000000" w:themeColor="text1"/>
                <w:sz w:val="21"/>
                <w:szCs w:val="21"/>
                <w:lang w:val="en-US"/>
              </w:rPr>
              <m:t>K</m:t>
            </m:r>
            <m:d>
              <m:dPr>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j</m:t>
                    </m:r>
                  </m:sub>
                </m:sSub>
                <m:r>
                  <w:rPr>
                    <w:rFonts w:ascii="Cambria Math" w:eastAsia="Times New Roman" w:hAnsi="Cambria Math"/>
                    <w:color w:val="000000" w:themeColor="text1"/>
                    <w:sz w:val="21"/>
                    <w:szCs w:val="21"/>
                    <w:lang w:val="en-US"/>
                  </w:rPr>
                  <m:t>,</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e>
            </m:d>
          </m:e>
        </m:nary>
        <m:r>
          <w:rPr>
            <w:rFonts w:ascii="Cambria Math" w:eastAsia="Times New Roman" w:hAnsi="Cambria Math"/>
            <w:color w:val="000000" w:themeColor="text1"/>
            <w:sz w:val="21"/>
            <w:szCs w:val="21"/>
            <w:lang w:val="en-US"/>
          </w:rPr>
          <m:t>∀i∙</m:t>
        </m:r>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&gt;0</m:t>
        </m:r>
      </m:oMath>
      <w:r w:rsidRPr="00D20DE8">
        <w:rPr>
          <w:rFonts w:eastAsia="Times New Roman"/>
          <w:color w:val="000000" w:themeColor="text1"/>
          <w:sz w:val="21"/>
          <w:szCs w:val="21"/>
          <w:lang w:val="en-US"/>
        </w:rPr>
        <w:t xml:space="preserve"> </w: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MACROBUTTON AuroraSupport.PasteReferenceOrEditStyle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SEQ EqChapter \c \* arabic </w:instrText>
      </w:r>
      <w:r w:rsidR="00082451" w:rsidRPr="00D20DE8">
        <w:rPr>
          <w:rFonts w:eastAsia="Times New Roman"/>
          <w:color w:val="000000" w:themeColor="text1"/>
          <w:sz w:val="21"/>
          <w:szCs w:val="21"/>
          <w:lang w:val="en-US"/>
        </w:rPr>
        <w:fldChar w:fldCharType="separate"/>
      </w:r>
      <w:r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Pr="00D20DE8">
        <w:rPr>
          <w:rFonts w:eastAsia="Times New Roman"/>
          <w:color w:val="000000" w:themeColor="text1"/>
          <w:sz w:val="21"/>
          <w:szCs w:val="21"/>
          <w:lang w:val="en-US"/>
        </w:rPr>
        <w:instrText xml:space="preserve"> "" "</w:instrText>
      </w:r>
      <w:fldSimple w:instr=" SEQ EqChapter \c \* arabic \* MERGEFORMAT ">
        <w:r w:rsidRPr="00D20DE8">
          <w:rPr>
            <w:rFonts w:eastAsia="Times New Roman"/>
            <w:noProof/>
            <w:color w:val="000000" w:themeColor="text1"/>
            <w:sz w:val="21"/>
            <w:szCs w:val="21"/>
            <w:lang w:val="en-US"/>
          </w:rPr>
          <w:instrText>0</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Pr="00D20DE8">
        <w:rPr>
          <w:rFonts w:eastAsia="Times New Roman"/>
          <w:color w:val="000000" w:themeColor="text1"/>
          <w:sz w:val="21"/>
          <w:szCs w:val="21"/>
          <w:lang w:val="en-US"/>
        </w:rPr>
        <w:instrText xml:space="preserve"> SEQ EqSection \c \* arabic </w:instrText>
      </w:r>
      <w:r w:rsidR="00082451" w:rsidRPr="00D20DE8">
        <w:rPr>
          <w:rFonts w:eastAsia="Times New Roman"/>
          <w:color w:val="000000" w:themeColor="text1"/>
          <w:sz w:val="21"/>
          <w:szCs w:val="21"/>
          <w:lang w:val="en-US"/>
        </w:rPr>
        <w:fldChar w:fldCharType="separate"/>
      </w:r>
      <w:r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Pr="00D20DE8">
        <w:rPr>
          <w:rFonts w:eastAsia="Times New Roman"/>
          <w:color w:val="000000" w:themeColor="text1"/>
          <w:sz w:val="21"/>
          <w:szCs w:val="21"/>
          <w:lang w:val="en-US"/>
        </w:rPr>
        <w:instrText xml:space="preserve"> "" "</w:instrText>
      </w:r>
      <w:fldSimple w:instr=" SEQ EqSection \c \* arabic \* MERGEFORMAT ">
        <w:r w:rsidRPr="00D20DE8">
          <w:rPr>
            <w:rFonts w:eastAsia="Times New Roman"/>
            <w:noProof/>
            <w:color w:val="000000" w:themeColor="text1"/>
            <w:sz w:val="21"/>
            <w:szCs w:val="21"/>
            <w:lang w:val="en-US"/>
          </w:rPr>
          <w:instrText>0</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fldSimple w:instr=" SEQ Eq \* arabic \* MERGEFORMAT ">
        <w:r w:rsidRPr="00D20DE8">
          <w:rPr>
            <w:rFonts w:eastAsia="Times New Roman"/>
            <w:noProof/>
            <w:color w:val="000000" w:themeColor="text1"/>
            <w:sz w:val="21"/>
            <w:szCs w:val="21"/>
            <w:lang w:val="en-US"/>
          </w:rPr>
          <w:instrText>11</w:instrText>
        </w:r>
      </w:fldSimple>
      <w:r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Pr="00D20DE8">
        <w:rPr>
          <w:rFonts w:eastAsia="Times New Roman"/>
          <w:color w:val="000000" w:themeColor="text1"/>
          <w:sz w:val="21"/>
          <w:szCs w:val="21"/>
          <w:lang w:val="en-US"/>
        </w:rPr>
        <w:instrText xml:space="preserve"> ADDIN </w:instrText>
      </w:r>
      <w:r w:rsidR="00082451" w:rsidRPr="00D20DE8">
        <w:rPr>
          <w:rFonts w:eastAsia="Times New Roman"/>
          <w:color w:val="000000" w:themeColor="text1"/>
          <w:sz w:val="21"/>
          <w:szCs w:val="21"/>
          <w:lang w:val="en-US"/>
        </w:rPr>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end"/>
      </w:r>
    </w:p>
    <w:p w14:paraId="59AB0B59" w14:textId="6B0EA9E4" w:rsidR="009F640A" w:rsidRPr="00D20DE8" w:rsidRDefault="00C2634D" w:rsidP="00AA6B1C">
      <w:pPr>
        <w:jc w:val="center"/>
        <w:rPr>
          <w:i/>
          <w:color w:val="000000" w:themeColor="text1"/>
          <w:sz w:val="21"/>
          <w:szCs w:val="21"/>
          <w:lang w:val="en-US"/>
        </w:rPr>
      </w:pPr>
      <m:oMathPara>
        <m:oMath>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i</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i,j</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j</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j</m:t>
                      </m:r>
                    </m:sub>
                  </m:sSub>
                  <m:r>
                    <w:rPr>
                      <w:rFonts w:ascii="Cambria Math" w:hAnsi="Cambria Math"/>
                      <w:color w:val="000000" w:themeColor="text1"/>
                      <w:sz w:val="21"/>
                      <w:szCs w:val="21"/>
                      <w:lang w:val="en-US"/>
                    </w:rPr>
                    <m:t>K(</m:t>
                  </m:r>
                  <m:sSub>
                    <m:sSubPr>
                      <m:ctrlPr>
                        <w:rPr>
                          <w:rFonts w:ascii="Cambria Math" w:hAnsi="Cambria Math"/>
                          <w:i/>
                          <w:color w:val="000000" w:themeColor="text1"/>
                          <w:sz w:val="21"/>
                          <w:szCs w:val="21"/>
                          <w:lang w:val="en-US"/>
                        </w:rPr>
                      </m:ctrlPr>
                    </m:sSubPr>
                    <m:e>
                      <m:r>
                        <w:rPr>
                          <w:rFonts w:ascii="Cambria Math" w:hAnsi="Cambria Math"/>
                          <w:color w:val="000000" w:themeColor="text1"/>
                          <w:sz w:val="21"/>
                          <w:szCs w:val="21"/>
                          <w:lang w:val="en-US"/>
                        </w:rPr>
                        <m:t>x</m:t>
                      </m:r>
                    </m:e>
                    <m:sub>
                      <m:r>
                        <w:rPr>
                          <w:rFonts w:ascii="Cambria Math" w:hAnsi="Cambria Math"/>
                          <w:color w:val="000000" w:themeColor="text1"/>
                          <w:sz w:val="21"/>
                          <w:szCs w:val="21"/>
                          <w:lang w:val="en-US"/>
                        </w:rPr>
                        <m:t>i</m:t>
                      </m:r>
                    </m:sub>
                  </m:sSub>
                  <m:r>
                    <w:rPr>
                      <w:rFonts w:ascii="Cambria Math" w:hAnsi="Cambria Math"/>
                      <w:color w:val="000000" w:themeColor="text1"/>
                      <w:sz w:val="21"/>
                      <w:szCs w:val="21"/>
                      <w:lang w:val="en-US"/>
                    </w:rPr>
                    <m:t>,</m:t>
                  </m:r>
                  <m:sSub>
                    <m:sSubPr>
                      <m:ctrlPr>
                        <w:rPr>
                          <w:rFonts w:ascii="Cambria Math" w:hAnsi="Cambria Math"/>
                          <w:i/>
                          <w:color w:val="000000" w:themeColor="text1"/>
                          <w:sz w:val="21"/>
                          <w:szCs w:val="21"/>
                          <w:lang w:val="en-US"/>
                        </w:rPr>
                      </m:ctrlPr>
                    </m:sSubPr>
                    <m:e>
                      <m:r>
                        <w:rPr>
                          <w:rFonts w:ascii="Cambria Math" w:hAnsi="Cambria Math"/>
                          <w:color w:val="000000" w:themeColor="text1"/>
                          <w:sz w:val="21"/>
                          <w:szCs w:val="21"/>
                          <w:lang w:val="en-US"/>
                        </w:rPr>
                        <m:t>x</m:t>
                      </m:r>
                    </m:e>
                    <m:sub>
                      <m:r>
                        <w:rPr>
                          <w:rFonts w:ascii="Cambria Math" w:hAnsi="Cambria Math"/>
                          <w:color w:val="000000" w:themeColor="text1"/>
                          <w:sz w:val="21"/>
                          <w:szCs w:val="21"/>
                          <w:lang w:val="en-US"/>
                        </w:rPr>
                        <m:t>j</m:t>
                      </m:r>
                    </m:sub>
                  </m:sSub>
                  <m:r>
                    <w:rPr>
                      <w:rFonts w:ascii="Cambria Math" w:hAnsi="Cambria Math"/>
                      <w:color w:val="000000" w:themeColor="text1"/>
                      <w:sz w:val="21"/>
                      <w:szCs w:val="21"/>
                      <w:lang w:val="en-US"/>
                    </w:rPr>
                    <m:t>)</m:t>
                  </m:r>
                </m:e>
              </m:nary>
            </m:e>
          </m:nary>
        </m:oMath>
      </m:oMathPara>
    </w:p>
    <w:p w14:paraId="2E7F22BA" w14:textId="624E9FB5" w:rsidR="00AA6B1C" w:rsidRPr="00D20DE8" w:rsidRDefault="009F640A" w:rsidP="00AA6B1C">
      <w:pPr>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 xml:space="preserve">subject to </m:t>
        </m:r>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i</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=0</m:t>
            </m:r>
          </m:e>
        </m:nary>
        <m:r>
          <w:rPr>
            <w:rFonts w:ascii="Cambria Math" w:eastAsia="Times New Roman" w:hAnsi="Cambria Math"/>
            <w:color w:val="000000" w:themeColor="text1"/>
            <w:sz w:val="21"/>
            <w:szCs w:val="21"/>
            <w:lang w:val="en-US"/>
          </w:rPr>
          <m:t xml:space="preserve"> </m:t>
        </m:r>
      </m:oMath>
      <w:r w:rsidRPr="00D20DE8">
        <w:rPr>
          <w:rFonts w:hint="eastAsia"/>
          <w:color w:val="000000" w:themeColor="text1"/>
          <w:sz w:val="21"/>
          <w:szCs w:val="21"/>
          <w:lang w:val="en-US"/>
        </w:rPr>
        <w:t xml:space="preserve"> </w: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MACROBUTTON AuroraSupport.PasteReferenceOrEditStyle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EqChapter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Chapter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EqSection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Section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fldSimple w:instr=" SEQ Eq \* arabic \* MERGEFORMAT ">
        <w:r w:rsidR="00AA6B1C" w:rsidRPr="00D20DE8">
          <w:rPr>
            <w:rFonts w:eastAsia="Times New Roman"/>
            <w:noProof/>
            <w:color w:val="000000" w:themeColor="text1"/>
            <w:sz w:val="21"/>
            <w:szCs w:val="21"/>
            <w:lang w:val="en-US"/>
          </w:rPr>
          <w:instrText>12</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D20DE8">
        <w:rPr>
          <w:rFonts w:eastAsia="Times New Roman"/>
          <w:color w:val="000000" w:themeColor="text1"/>
          <w:sz w:val="21"/>
          <w:szCs w:val="21"/>
          <w:lang w:val="en-US"/>
        </w:rPr>
        <w:instrText xml:space="preserve"> ADDIN </w:instrText>
      </w:r>
      <w:r w:rsidR="00082451" w:rsidRPr="00D20DE8">
        <w:rPr>
          <w:rFonts w:eastAsia="Times New Roman"/>
          <w:color w:val="000000" w:themeColor="text1"/>
          <w:sz w:val="21"/>
          <w:szCs w:val="21"/>
          <w:lang w:val="en-US"/>
        </w:rPr>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end"/>
      </w:r>
    </w:p>
    <w:p w14:paraId="5E63FBA8" w14:textId="26CF1E9E" w:rsidR="00AA6B1C" w:rsidRPr="00076160" w:rsidRDefault="00C2634D" w:rsidP="00AA6B1C">
      <w:pPr>
        <w:jc w:val="center"/>
        <w:rPr>
          <w:rFonts w:eastAsia="Times New Roman"/>
          <w:color w:val="000000" w:themeColor="text1"/>
          <w:sz w:val="21"/>
          <w:szCs w:val="21"/>
          <w:lang w:val="en-US"/>
        </w:rPr>
      </w:pPr>
      <m:oMath>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x+b=</m:t>
        </m:r>
        <m:nary>
          <m:naryPr>
            <m:chr m:val="∑"/>
            <m:limLoc m:val="subSup"/>
            <m:supHide m:val="1"/>
            <m:ctrlPr>
              <w:rPr>
                <w:rFonts w:ascii="Cambria Math" w:eastAsia="Times New Roman" w:hAnsi="Cambria Math"/>
                <w:i/>
                <w:color w:val="000000" w:themeColor="text1"/>
                <w:sz w:val="21"/>
                <w:szCs w:val="21"/>
                <w:lang w:val="en-US"/>
              </w:rPr>
            </m:ctrlPr>
          </m:naryPr>
          <m:sub>
            <m:r>
              <w:rPr>
                <w:rFonts w:ascii="Cambria Math" w:eastAsia="Times New Roman" w:hAnsi="Cambria Math"/>
                <w:color w:val="000000" w:themeColor="text1"/>
                <w:sz w:val="21"/>
                <w:szCs w:val="21"/>
                <w:lang w:val="en-US"/>
              </w:rPr>
              <m:t>i</m:t>
            </m:r>
          </m:sub>
          <m:sup/>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Sub>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K</m:t>
            </m:r>
            <m:d>
              <m:dPr>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r>
                  <w:rPr>
                    <w:rFonts w:ascii="Cambria Math" w:eastAsia="Times New Roman" w:hAnsi="Cambria Math"/>
                    <w:color w:val="000000" w:themeColor="text1"/>
                    <w:sz w:val="21"/>
                    <w:szCs w:val="21"/>
                    <w:lang w:val="en-US"/>
                  </w:rPr>
                  <m:t>,x</m:t>
                </m:r>
              </m:e>
            </m:d>
            <m:r>
              <w:rPr>
                <w:rFonts w:ascii="Cambria Math" w:eastAsia="Times New Roman" w:hAnsi="Cambria Math"/>
                <w:color w:val="000000" w:themeColor="text1"/>
                <w:sz w:val="21"/>
                <w:szCs w:val="21"/>
                <w:lang w:val="en-US"/>
              </w:rPr>
              <m:t>+b</m:t>
            </m:r>
          </m:e>
        </m:nary>
      </m:oMath>
      <w:r w:rsidR="009F640A" w:rsidRPr="00D20DE8">
        <w:rPr>
          <w:rFonts w:eastAsia="Times New Roman"/>
          <w:color w:val="000000" w:themeColor="text1"/>
          <w:sz w:val="21"/>
          <w:szCs w:val="21"/>
          <w:lang w:val="en-US"/>
        </w:rPr>
        <w:t xml:space="preserve"> </w: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MACROBUTTON AuroraSupport.PasteReferenceOrEditStyle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EqChapter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Chapter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EqSection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Section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fldSimple w:instr=" SEQ Eq \* arabic \* MERGEFORMAT ">
        <w:r w:rsidR="00AA6B1C" w:rsidRPr="00D20DE8">
          <w:rPr>
            <w:rFonts w:eastAsia="Times New Roman"/>
            <w:noProof/>
            <w:color w:val="000000" w:themeColor="text1"/>
            <w:sz w:val="21"/>
            <w:szCs w:val="21"/>
            <w:lang w:val="en-US"/>
          </w:rPr>
          <w:instrText>13</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D20DE8">
        <w:rPr>
          <w:rFonts w:eastAsia="Times New Roman"/>
          <w:color w:val="000000" w:themeColor="text1"/>
          <w:sz w:val="21"/>
          <w:szCs w:val="21"/>
          <w:lang w:val="en-US"/>
        </w:rPr>
        <w:instrText xml:space="preserve"> ADDIN </w:instrText>
      </w:r>
      <w:r w:rsidR="00082451" w:rsidRPr="00D20DE8">
        <w:rPr>
          <w:rFonts w:eastAsia="Times New Roman"/>
          <w:color w:val="000000" w:themeColor="text1"/>
          <w:sz w:val="21"/>
          <w:szCs w:val="21"/>
          <w:lang w:val="en-US"/>
        </w:rPr>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end"/>
      </w:r>
    </w:p>
    <w:p w14:paraId="3CBA3DD0" w14:textId="77777777" w:rsidR="00AA6B1C" w:rsidRPr="00076160" w:rsidRDefault="004F2302" w:rsidP="004729C8">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SVM </w:t>
      </w:r>
      <w:r w:rsidRPr="00076160">
        <w:rPr>
          <w:rFonts w:eastAsia="Times New Roman"/>
          <w:color w:val="000000" w:themeColor="text1"/>
          <w:sz w:val="21"/>
          <w:szCs w:val="21"/>
          <w:lang w:val="en-US"/>
        </w:rPr>
        <w:t xml:space="preserve">algorithm </w:t>
      </w:r>
      <w:r w:rsidR="00AA6B1C" w:rsidRPr="00076160">
        <w:rPr>
          <w:rFonts w:eastAsia="Times New Roman"/>
          <w:color w:val="000000" w:themeColor="text1"/>
          <w:sz w:val="21"/>
          <w:szCs w:val="21"/>
          <w:lang w:val="en-US"/>
        </w:rPr>
        <w:t>is often used to handle binary classification problems</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T</w:t>
      </w:r>
      <w:r w:rsidR="00AA6B1C" w:rsidRPr="00076160">
        <w:rPr>
          <w:rFonts w:eastAsia="Times New Roman"/>
          <w:color w:val="000000" w:themeColor="text1"/>
          <w:sz w:val="21"/>
          <w:szCs w:val="21"/>
          <w:lang w:val="en-US"/>
        </w:rPr>
        <w:t>o extend</w:t>
      </w:r>
      <w:r w:rsidR="00EE360C" w:rsidRPr="00076160">
        <w:rPr>
          <w:rFonts w:eastAsia="Times New Roman"/>
          <w:color w:val="000000" w:themeColor="text1"/>
          <w:sz w:val="21"/>
          <w:szCs w:val="21"/>
          <w:lang w:val="en-US"/>
        </w:rPr>
        <w:t xml:space="preserve"> the</w:t>
      </w:r>
      <w:r w:rsidR="00AA6B1C" w:rsidRPr="00076160">
        <w:rPr>
          <w:rFonts w:eastAsia="Times New Roman"/>
          <w:color w:val="000000" w:themeColor="text1"/>
          <w:sz w:val="21"/>
          <w:szCs w:val="21"/>
          <w:lang w:val="en-US"/>
        </w:rPr>
        <w:t xml:space="preserve"> SVM </w:t>
      </w:r>
      <w:r w:rsidRPr="00076160">
        <w:rPr>
          <w:rFonts w:eastAsia="Times New Roman"/>
          <w:color w:val="000000" w:themeColor="text1"/>
          <w:sz w:val="21"/>
          <w:szCs w:val="21"/>
          <w:lang w:val="en-US"/>
        </w:rPr>
        <w:t xml:space="preserve">to make it suitable for </w:t>
      </w:r>
      <w:r w:rsidR="00AA6B1C" w:rsidRPr="00076160">
        <w:rPr>
          <w:rFonts w:eastAsia="Times New Roman"/>
          <w:color w:val="000000" w:themeColor="text1"/>
          <w:sz w:val="21"/>
          <w:szCs w:val="21"/>
          <w:lang w:val="en-US"/>
        </w:rPr>
        <w:t xml:space="preserve">multi-class classification, a one-against-one method is suggested by Hsu, </w:t>
      </w:r>
      <w:r w:rsidRPr="00076160">
        <w:rPr>
          <w:rFonts w:eastAsia="Times New Roman"/>
          <w:color w:val="000000" w:themeColor="text1"/>
          <w:sz w:val="21"/>
          <w:szCs w:val="21"/>
          <w:lang w:val="en-US"/>
        </w:rPr>
        <w:t xml:space="preserve">in which </w:t>
      </w:r>
      <w:r w:rsidR="00AA6B1C" w:rsidRPr="00076160">
        <w:rPr>
          <w:rFonts w:eastAsia="Times New Roman"/>
          <w:color w:val="000000" w:themeColor="text1"/>
          <w:sz w:val="21"/>
          <w:szCs w:val="21"/>
          <w:lang w:val="en-US"/>
        </w:rPr>
        <w:t xml:space="preserve">a binary model is </w:t>
      </w:r>
      <w:r w:rsidRPr="00076160">
        <w:rPr>
          <w:rFonts w:eastAsia="Times New Roman"/>
          <w:color w:val="000000" w:themeColor="text1"/>
          <w:sz w:val="21"/>
          <w:szCs w:val="21"/>
          <w:lang w:val="en-US"/>
        </w:rPr>
        <w:t xml:space="preserve">first </w:t>
      </w:r>
      <w:r w:rsidR="00AA6B1C" w:rsidRPr="00076160">
        <w:rPr>
          <w:rFonts w:eastAsia="Times New Roman"/>
          <w:color w:val="000000" w:themeColor="text1"/>
          <w:sz w:val="21"/>
          <w:szCs w:val="21"/>
          <w:lang w:val="en-US"/>
        </w:rPr>
        <w:t xml:space="preserve">created for all the expected classes, and the prediction is based on the highest confidence score of the binary model on that class </w:t>
      </w:r>
      <w:r w:rsidRPr="00076160">
        <w:rPr>
          <w:rFonts w:eastAsia="Times New Roman"/>
          <w:color w:val="000000" w:themeColor="text1"/>
          <w:sz w:val="21"/>
          <w:szCs w:val="21"/>
          <w:lang w:val="en-US"/>
        </w:rPr>
        <w:t xml:space="preserve">compared to </w:t>
      </w:r>
      <w:r w:rsidR="00AA6B1C" w:rsidRPr="00076160">
        <w:rPr>
          <w:rFonts w:eastAsia="Times New Roman"/>
          <w:color w:val="000000" w:themeColor="text1"/>
          <w:sz w:val="21"/>
          <w:szCs w:val="21"/>
          <w:lang w:val="en-US"/>
        </w:rPr>
        <w:t xml:space="preserve">all the other classes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&lt;EndNote&gt;&lt;Cite&gt;&lt;Author&gt;Hsu&lt;/Author&gt;&lt;Year&gt;2002&lt;/Year&gt;&lt;RecNum&gt;66&lt;/RecNum&gt;&lt;DisplayText&gt;(Hsu, et al.,2002)&lt;/DisplayText&gt;&lt;record&gt;&lt;rec-number&gt;66&lt;/rec-number&gt;&lt;foreign-keys&gt;&lt;key app="EN" db-id="0sz50zespdesavewazcvfvfcpe52zsapedpv" timestamp="1487513643"&gt;66&lt;/key&gt;&lt;/foreign-keys&gt;&lt;ref-type name="Journal Article"&gt;17&lt;/ref-type&gt;&lt;contributors&gt;&lt;authors&gt;&lt;author&gt;Chih-Wei Hsu&lt;/author&gt;&lt;author&gt;Chih-Jen Lin&lt;/author&gt;&lt;/authors&gt;&lt;/contributors&gt;&lt;titles&gt;&lt;title&gt;A comparison of methods for multiclass support vector machines&lt;/title&gt;&lt;secondary-title&gt;Trans. Neur. Netw.&lt;/secondary-title&gt;&lt;/titles&gt;&lt;periodical&gt;&lt;full-title&gt;Trans. Neur. Netw.&lt;/full-title&gt;&lt;/periodical&gt;&lt;pages&gt;415-425&lt;/pages&gt;&lt;volume&gt;13&lt;/volume&gt;&lt;number&gt;2&lt;/number&gt;&lt;dates&gt;&lt;year&gt;2002&lt;/year&gt;&lt;/dates&gt;&lt;isbn&gt;1045-9227&lt;/isbn&gt;&lt;urls&gt;&lt;/urls&gt;&lt;custom1&gt;2326870&lt;/custom1&gt;&lt;electronic-resource-num&gt;10.1109/72.991427&lt;/electronic-resource-num&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Hsu2002" w:history="1">
        <w:r w:rsidR="00AA6B1C" w:rsidRPr="00076160">
          <w:rPr>
            <w:rStyle w:val="Hyperlink"/>
            <w:rFonts w:eastAsia="Times New Roman"/>
            <w:noProof/>
            <w:sz w:val="21"/>
            <w:szCs w:val="21"/>
            <w:lang w:val="en-US"/>
          </w:rPr>
          <w:t>Hsu, et al.,2002</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xml:space="preserve">. </w:t>
      </w:r>
    </w:p>
    <w:p w14:paraId="4FE22FF9" w14:textId="77777777" w:rsidR="00AA6B1C" w:rsidRPr="00076160" w:rsidRDefault="00AA6B1C" w:rsidP="008D5751">
      <w:pPr>
        <w:pStyle w:val="ListParagraph"/>
        <w:numPr>
          <w:ilvl w:val="2"/>
          <w:numId w:val="31"/>
        </w:numPr>
        <w:outlineLvl w:val="2"/>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Artificial Neural Network</w:t>
      </w:r>
      <w:r w:rsidR="006431CB" w:rsidRPr="00076160">
        <w:rPr>
          <w:rFonts w:ascii="Times New Roman" w:eastAsia="Times New Roman" w:hAnsi="Times New Roman" w:cs="Times New Roman"/>
          <w:color w:val="000000" w:themeColor="text1"/>
          <w:sz w:val="21"/>
          <w:szCs w:val="21"/>
          <w:lang w:val="en-US"/>
        </w:rPr>
        <w:t xml:space="preserve"> </w:t>
      </w:r>
      <w:r w:rsidRPr="00076160">
        <w:rPr>
          <w:rFonts w:ascii="Times New Roman" w:eastAsia="Times New Roman" w:hAnsi="Times New Roman" w:cs="Times New Roman"/>
          <w:color w:val="000000" w:themeColor="text1"/>
          <w:sz w:val="21"/>
          <w:szCs w:val="21"/>
          <w:lang w:val="en-US"/>
        </w:rPr>
        <w:t>(ANN)</w:t>
      </w:r>
    </w:p>
    <w:p w14:paraId="33575460" w14:textId="633D3DC0" w:rsidR="00AA6B1C" w:rsidRPr="00076160" w:rsidRDefault="004F2302" w:rsidP="00777FA1">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An </w:t>
      </w:r>
      <w:r w:rsidR="00AA6B1C" w:rsidRPr="00076160">
        <w:rPr>
          <w:rFonts w:eastAsia="Times New Roman"/>
          <w:color w:val="000000" w:themeColor="text1"/>
          <w:sz w:val="21"/>
          <w:szCs w:val="21"/>
          <w:lang w:val="en-US"/>
        </w:rPr>
        <w:t xml:space="preserve">ANN </w:t>
      </w:r>
      <w:r w:rsidRPr="00076160">
        <w:rPr>
          <w:rFonts w:eastAsia="Times New Roman"/>
          <w:color w:val="000000" w:themeColor="text1"/>
          <w:sz w:val="21"/>
          <w:szCs w:val="21"/>
          <w:lang w:val="en-US"/>
        </w:rPr>
        <w:t xml:space="preserve">is a </w:t>
      </w:r>
      <w:r w:rsidR="00AA6B1C" w:rsidRPr="00076160">
        <w:rPr>
          <w:rFonts w:eastAsia="Times New Roman"/>
          <w:color w:val="000000" w:themeColor="text1"/>
          <w:sz w:val="21"/>
          <w:szCs w:val="21"/>
          <w:lang w:val="en-US"/>
        </w:rPr>
        <w:t>computer model that mimic</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the workings of </w:t>
      </w:r>
      <w:r w:rsidR="00EE360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human brain to learn from examples and obtain solutions </w:t>
      </w:r>
      <w:r w:rsidRPr="00076160">
        <w:rPr>
          <w:rFonts w:eastAsia="Times New Roman"/>
          <w:color w:val="000000" w:themeColor="text1"/>
          <w:sz w:val="21"/>
          <w:szCs w:val="21"/>
          <w:lang w:val="en-US"/>
        </w:rPr>
        <w:t xml:space="preserve">to </w:t>
      </w:r>
      <w:r w:rsidR="00AA6B1C" w:rsidRPr="00076160">
        <w:rPr>
          <w:rFonts w:eastAsia="Times New Roman"/>
          <w:color w:val="000000" w:themeColor="text1"/>
          <w:sz w:val="21"/>
          <w:szCs w:val="21"/>
          <w:lang w:val="en-US"/>
        </w:rPr>
        <w:t xml:space="preserve">complex decision </w:t>
      </w:r>
      <w:r w:rsidR="00EE360C" w:rsidRPr="00076160">
        <w:rPr>
          <w:rFonts w:eastAsia="Times New Roman"/>
          <w:color w:val="000000" w:themeColor="text1"/>
          <w:sz w:val="21"/>
          <w:szCs w:val="21"/>
          <w:lang w:val="en-US"/>
        </w:rPr>
        <w:t>and</w:t>
      </w:r>
      <w:r w:rsidR="00AA6B1C" w:rsidRPr="00076160">
        <w:rPr>
          <w:rFonts w:eastAsia="Times New Roman"/>
          <w:color w:val="000000" w:themeColor="text1"/>
          <w:sz w:val="21"/>
          <w:szCs w:val="21"/>
          <w:lang w:val="en-US"/>
        </w:rPr>
        <w:t xml:space="preserve"> classification problems (</w:t>
      </w:r>
      <w:hyperlink w:anchor="anLH2013" w:history="1">
        <w:r w:rsidR="00EC3C8C" w:rsidRPr="00076160">
          <w:rPr>
            <w:rStyle w:val="Hyperlink"/>
            <w:rFonts w:eastAsia="Times New Roman"/>
            <w:noProof/>
            <w:sz w:val="21"/>
            <w:szCs w:val="21"/>
            <w:lang w:val="en-US"/>
          </w:rPr>
          <w:t>An, 2013</w:t>
        </w:r>
      </w:hyperlink>
      <w:r w:rsidR="00AA6B1C" w:rsidRPr="00076160">
        <w:rPr>
          <w:rFonts w:eastAsia="Times New Roman"/>
          <w:color w:val="000000" w:themeColor="text1"/>
          <w:sz w:val="21"/>
          <w:szCs w:val="21"/>
          <w:lang w:val="en-US"/>
        </w:rPr>
        <w:t xml:space="preserve">). Given </w:t>
      </w:r>
      <w:r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 xml:space="preserve">training dataset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with a feature vector of dimension </w:t>
      </w:r>
      <w:r w:rsidR="00AA6B1C" w:rsidRPr="00076160">
        <w:rPr>
          <w:rFonts w:eastAsia="Times New Roman"/>
          <w:i/>
          <w:color w:val="000000" w:themeColor="text1"/>
          <w:sz w:val="21"/>
          <w:szCs w:val="21"/>
          <w:lang w:val="en-US"/>
        </w:rPr>
        <w:t>n</w:t>
      </w:r>
      <w:r w:rsidR="00AA6B1C" w:rsidRPr="00076160">
        <w:rPr>
          <w:rFonts w:eastAsia="Times New Roman"/>
          <w:color w:val="000000" w:themeColor="text1"/>
          <w:sz w:val="21"/>
          <w:szCs w:val="21"/>
          <w:lang w:val="en-US"/>
        </w:rPr>
        <w:t>,</w:t>
      </w:r>
      <w:r w:rsidR="00EE360C" w:rsidRPr="00076160">
        <w:rPr>
          <w:rFonts w:eastAsia="Times New Roman"/>
          <w:color w:val="000000" w:themeColor="text1"/>
          <w:sz w:val="21"/>
          <w:szCs w:val="21"/>
          <w:lang w:val="en-US"/>
        </w:rPr>
        <w:t xml:space="preserve"> which</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is </w:t>
      </w:r>
      <w:r w:rsidR="00AA6B1C" w:rsidRPr="00076160">
        <w:rPr>
          <w:rFonts w:eastAsia="Times New Roman"/>
          <w:color w:val="000000" w:themeColor="text1"/>
          <w:sz w:val="21"/>
          <w:szCs w:val="21"/>
          <w:lang w:val="en-US"/>
        </w:rPr>
        <w:t xml:space="preserve">classified by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oMath>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an </w:t>
      </w:r>
      <w:r w:rsidR="00AA6B1C" w:rsidRPr="00076160">
        <w:rPr>
          <w:rFonts w:eastAsia="Times New Roman"/>
          <w:color w:val="000000" w:themeColor="text1"/>
          <w:sz w:val="21"/>
          <w:szCs w:val="21"/>
          <w:lang w:val="en-US"/>
        </w:rPr>
        <w:t xml:space="preserve">ANN uses a complex and non-linear form of hypotheses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h</m:t>
            </m:r>
          </m:e>
          <m:sub>
            <m:r>
              <w:rPr>
                <w:rFonts w:ascii="Cambria Math" w:eastAsia="Times New Roman" w:hAnsi="Cambria Math"/>
                <w:color w:val="000000" w:themeColor="text1"/>
                <w:sz w:val="21"/>
                <w:szCs w:val="21"/>
                <w:lang w:val="en-US"/>
              </w:rPr>
              <m:t>ω,b</m:t>
            </m:r>
          </m:sub>
        </m:sSub>
        <m:r>
          <w:rPr>
            <w:rFonts w:ascii="Cambria Math" w:eastAsia="Times New Roman" w:hAnsi="Cambria Math"/>
            <w:color w:val="000000" w:themeColor="text1"/>
            <w:sz w:val="21"/>
            <w:szCs w:val="21"/>
            <w:lang w:val="en-US"/>
          </w:rPr>
          <m:t>(x)</m:t>
        </m:r>
      </m:oMath>
      <w:r w:rsidR="00266F8A" w:rsidRPr="00D20DE8">
        <w:rPr>
          <w:rFonts w:hint="eastAsia"/>
          <w:color w:val="000000" w:themeColor="text1"/>
          <w:sz w:val="21"/>
          <w:szCs w:val="21"/>
          <w:lang w:val="en-US"/>
        </w:rPr>
        <w:t xml:space="preserve"> </w:t>
      </w:r>
      <w:r w:rsidR="00AA6B1C" w:rsidRPr="00D20DE8">
        <w:rPr>
          <w:rFonts w:eastAsia="Times New Roman"/>
          <w:color w:val="000000" w:themeColor="text1"/>
          <w:sz w:val="21"/>
          <w:szCs w:val="21"/>
          <w:lang w:val="en-US"/>
        </w:rPr>
        <w:t>to</w:t>
      </w:r>
      <w:r w:rsidR="00AA6B1C" w:rsidRPr="00076160">
        <w:rPr>
          <w:rFonts w:eastAsia="Times New Roman"/>
          <w:color w:val="000000" w:themeColor="text1"/>
          <w:sz w:val="21"/>
          <w:szCs w:val="21"/>
          <w:lang w:val="en-US"/>
        </w:rPr>
        <w:t xml:space="preserve"> interpret the predictions of new examples. Here</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m:oMath>
        <m:r>
          <m:rPr>
            <m:sty m:val="p"/>
          </m:rPr>
          <w:rPr>
            <w:rFonts w:ascii="Cambria Math" w:eastAsia="Times New Roman" w:hAnsi="Cambria Math"/>
            <w:color w:val="000000" w:themeColor="text1"/>
            <w:sz w:val="21"/>
            <w:szCs w:val="21"/>
            <w:lang w:val="en-US"/>
          </w:rPr>
          <m:t>ω</m:t>
        </m:r>
      </m:oMath>
      <w:r w:rsidR="00266F8A">
        <w:rPr>
          <w:rFonts w:hint="eastAsia"/>
          <w:color w:val="000000" w:themeColor="text1"/>
          <w:sz w:val="21"/>
          <w:szCs w:val="21"/>
          <w:lang w:val="en-US"/>
        </w:rPr>
        <w:t xml:space="preserve"> </w:t>
      </w:r>
      <w:r w:rsidR="00AA6B1C" w:rsidRPr="00076160">
        <w:rPr>
          <w:rFonts w:eastAsia="Times New Roman"/>
          <w:color w:val="000000" w:themeColor="text1"/>
          <w:sz w:val="21"/>
          <w:szCs w:val="21"/>
          <w:lang w:val="en-US"/>
        </w:rPr>
        <w:t xml:space="preserve">is </w:t>
      </w:r>
      <w:r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 xml:space="preserve">weight assigned to each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and </w:t>
      </w:r>
      <m:oMath>
        <m:r>
          <w:rPr>
            <w:rFonts w:ascii="Cambria Math" w:eastAsia="Times New Roman" w:hAnsi="Cambria Math"/>
            <w:color w:val="000000" w:themeColor="text1"/>
            <w:sz w:val="21"/>
            <w:szCs w:val="21"/>
            <w:lang w:val="en-US"/>
          </w:rPr>
          <m:t>b</m:t>
        </m:r>
      </m:oMath>
      <w:r w:rsidR="00AA6B1C" w:rsidRPr="00076160">
        <w:rPr>
          <w:rFonts w:eastAsia="Times New Roman"/>
          <w:color w:val="000000" w:themeColor="text1"/>
          <w:sz w:val="21"/>
          <w:szCs w:val="21"/>
          <w:lang w:val="en-US"/>
        </w:rPr>
        <w:t xml:space="preserve"> is the bias for the function. Assum</w:t>
      </w:r>
      <w:r w:rsidR="00EE360C"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 xml:space="preserve">that </w:t>
      </w:r>
      <w:r w:rsidR="00AA6B1C" w:rsidRPr="00076160">
        <w:rPr>
          <w:rFonts w:eastAsia="Times New Roman"/>
          <w:color w:val="000000" w:themeColor="text1"/>
          <w:sz w:val="21"/>
          <w:szCs w:val="21"/>
          <w:lang w:val="en-US"/>
        </w:rPr>
        <w:t xml:space="preserve">one neuron takes the input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the</w:t>
      </w:r>
      <w:r w:rsidR="00AA6B1C" w:rsidRPr="00076160">
        <w:rPr>
          <w:rFonts w:eastAsia="Times New Roman"/>
          <w:color w:val="000000" w:themeColor="text1"/>
          <w:sz w:val="21"/>
          <w:szCs w:val="21"/>
          <w:lang w:val="en-US"/>
        </w:rPr>
        <w:t xml:space="preserve"> output</w:t>
      </w:r>
      <w:r w:rsidR="00EE360C" w:rsidRPr="00076160">
        <w:rPr>
          <w:rFonts w:eastAsia="Times New Roman"/>
          <w:color w:val="000000" w:themeColor="text1"/>
          <w:sz w:val="21"/>
          <w:szCs w:val="21"/>
          <w:lang w:val="en-US"/>
        </w:rPr>
        <w:t xml:space="preserve"> i</w:t>
      </w:r>
      <w:r w:rsidR="00AA6B1C" w:rsidRPr="00076160">
        <w:rPr>
          <w:rFonts w:eastAsia="Times New Roman"/>
          <w:color w:val="000000" w:themeColor="text1"/>
          <w:sz w:val="21"/>
          <w:szCs w:val="21"/>
          <w:lang w:val="en-US"/>
        </w:rPr>
        <w:t xml:space="preserve">s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h</m:t>
            </m:r>
          </m:e>
          <m:sub>
            <m:r>
              <w:rPr>
                <w:rFonts w:ascii="Cambria Math" w:eastAsia="Times New Roman" w:hAnsi="Cambria Math"/>
                <w:color w:val="000000" w:themeColor="text1"/>
                <w:sz w:val="21"/>
                <w:szCs w:val="21"/>
                <w:lang w:val="en-US"/>
              </w:rPr>
              <m:t>ω,b</m:t>
            </m:r>
          </m:sub>
        </m:sSub>
        <m:r>
          <w:rPr>
            <w:rFonts w:ascii="Cambria Math" w:eastAsia="Times New Roman" w:hAnsi="Cambria Math"/>
            <w:color w:val="000000" w:themeColor="text1"/>
            <w:sz w:val="21"/>
            <w:szCs w:val="21"/>
            <w:lang w:val="en-US"/>
          </w:rPr>
          <m:t>(x)</m:t>
        </m:r>
      </m:oMath>
      <w:r w:rsidR="00AA6B1C" w:rsidRPr="00D20DE8">
        <w:rPr>
          <w:rFonts w:eastAsia="Times New Roman"/>
          <w:color w:val="000000" w:themeColor="text1"/>
          <w:sz w:val="21"/>
          <w:szCs w:val="21"/>
          <w:lang w:val="en-US"/>
        </w:rPr>
        <w:t xml:space="preserve"> </w:t>
      </w:r>
      <w:r w:rsidR="00EE360C" w:rsidRPr="00D20DE8">
        <w:rPr>
          <w:rFonts w:eastAsia="Times New Roman"/>
          <w:color w:val="000000" w:themeColor="text1"/>
          <w:sz w:val="21"/>
          <w:szCs w:val="21"/>
          <w:lang w:val="en-US"/>
        </w:rPr>
        <w:t>as</w:t>
      </w:r>
      <w:r w:rsidR="00EE360C" w:rsidRPr="00076160">
        <w:rPr>
          <w:rFonts w:eastAsia="Times New Roman"/>
          <w:color w:val="000000" w:themeColor="text1"/>
          <w:sz w:val="21"/>
          <w:szCs w:val="21"/>
          <w:lang w:val="en-US"/>
        </w:rPr>
        <w:t xml:space="preserve"> given by</w:t>
      </w:r>
      <w:r w:rsidR="00AA6B1C" w:rsidRPr="00076160">
        <w:rPr>
          <w:rFonts w:eastAsia="Times New Roman"/>
          <w:color w:val="000000" w:themeColor="text1"/>
          <w:sz w:val="21"/>
          <w:szCs w:val="21"/>
          <w:lang w:val="en-US"/>
        </w:rPr>
        <w:t xml:space="preserve"> (14). Here</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f</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z</m:t>
            </m:r>
          </m:e>
        </m:d>
      </m:oMath>
      <w:r w:rsidR="00722424">
        <w:rPr>
          <w:rFonts w:hint="eastAsia"/>
          <w:color w:val="000000" w:themeColor="text1"/>
          <w:sz w:val="21"/>
          <w:szCs w:val="21"/>
          <w:lang w:val="en-US"/>
        </w:rPr>
        <w:t xml:space="preserve"> </w:t>
      </w:r>
      <w:r w:rsidR="00AA6B1C" w:rsidRPr="00076160">
        <w:rPr>
          <w:rFonts w:eastAsia="Times New Roman"/>
          <w:color w:val="000000" w:themeColor="text1"/>
          <w:sz w:val="21"/>
          <w:szCs w:val="21"/>
          <w:lang w:val="en-US"/>
        </w:rPr>
        <w:t xml:space="preserve">is </w:t>
      </w:r>
      <w:r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 xml:space="preserve">sigmoid activation function for each neuron. The ANN algorithm </w:t>
      </w:r>
      <w:r w:rsidR="00B1467E" w:rsidRPr="00076160">
        <w:rPr>
          <w:rFonts w:eastAsia="Times New Roman"/>
          <w:color w:val="000000" w:themeColor="text1"/>
          <w:sz w:val="21"/>
          <w:szCs w:val="21"/>
          <w:lang w:val="en-US"/>
        </w:rPr>
        <w:t xml:space="preserve">training process is shown in </w:t>
      </w:r>
      <w:hyperlink w:anchor="Fig1" w:history="1">
        <w:r w:rsidR="00B1467E" w:rsidRPr="00076160">
          <w:rPr>
            <w:rStyle w:val="Hyperlink"/>
            <w:rFonts w:eastAsia="Times New Roman"/>
            <w:sz w:val="21"/>
            <w:szCs w:val="21"/>
            <w:lang w:val="en-US"/>
          </w:rPr>
          <w:t xml:space="preserve">Fig. </w:t>
        </w:r>
        <w:r w:rsidR="00AA6B1C" w:rsidRPr="00076160">
          <w:rPr>
            <w:rStyle w:val="Hyperlink"/>
            <w:rFonts w:eastAsia="Times New Roman"/>
            <w:sz w:val="21"/>
            <w:szCs w:val="21"/>
            <w:lang w:val="en-US"/>
          </w:rPr>
          <w:t>1</w:t>
        </w:r>
      </w:hyperlink>
      <w:r w:rsidR="00AA6B1C" w:rsidRPr="00076160">
        <w:rPr>
          <w:rFonts w:eastAsia="Times New Roman"/>
          <w:color w:val="000000" w:themeColor="text1"/>
          <w:sz w:val="21"/>
          <w:szCs w:val="21"/>
          <w:lang w:val="en-US"/>
        </w:rPr>
        <w:t>. A forward propagation is taken to calculate the output value of the network. Here</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l</m:t>
        </m:r>
      </m:oMath>
      <w:r w:rsidR="00AA6B1C" w:rsidRPr="00076160">
        <w:rPr>
          <w:rFonts w:eastAsia="Times New Roman"/>
          <w:color w:val="000000" w:themeColor="text1"/>
          <w:sz w:val="21"/>
          <w:szCs w:val="21"/>
          <w:lang w:val="en-US"/>
        </w:rPr>
        <w:t xml:space="preserve"> denotes the layer of neural network</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m:oMath>
        <m:sSubSup>
          <m:sSubSupPr>
            <m:ctrlPr>
              <w:rPr>
                <w:rFonts w:ascii="Cambria Math" w:eastAsia="Times New Roman" w:hAnsi="Cambria Math"/>
                <w:i/>
                <w:color w:val="000000" w:themeColor="text1"/>
                <w:sz w:val="21"/>
                <w:szCs w:val="21"/>
                <w:lang w:val="en-US"/>
              </w:rPr>
            </m:ctrlPr>
          </m:sSubSupPr>
          <m:e>
            <m:r>
              <w:rPr>
                <w:rFonts w:ascii="Cambria Math" w:eastAsia="Times New Roman" w:hAnsi="Cambria Math"/>
                <w:color w:val="000000" w:themeColor="text1"/>
                <w:sz w:val="21"/>
                <w:szCs w:val="21"/>
                <w:lang w:val="en-US"/>
              </w:rPr>
              <m:t>z</m:t>
            </m:r>
          </m:e>
          <m:sub>
            <m:r>
              <w:rPr>
                <w:rFonts w:ascii="Cambria Math" w:eastAsia="Times New Roman" w:hAnsi="Cambria Math"/>
                <w:color w:val="000000" w:themeColor="text1"/>
                <w:sz w:val="21"/>
                <w:szCs w:val="21"/>
                <w:lang w:val="en-US"/>
              </w:rPr>
              <m:t>i</m:t>
            </m:r>
          </m:sub>
          <m:sup>
            <m:r>
              <w:rPr>
                <w:rFonts w:ascii="Cambria Math" w:eastAsia="Times New Roman" w:hAnsi="Cambria Math"/>
                <w:color w:val="000000" w:themeColor="text1"/>
                <w:sz w:val="21"/>
                <w:szCs w:val="21"/>
                <w:lang w:val="en-US"/>
              </w:rPr>
              <m:t>l</m:t>
            </m:r>
          </m:sup>
        </m:sSubSup>
      </m:oMath>
      <w:r w:rsidR="00AA6B1C" w:rsidRPr="00076160">
        <w:rPr>
          <w:rFonts w:eastAsia="Times New Roman"/>
          <w:color w:val="000000" w:themeColor="text1"/>
          <w:sz w:val="21"/>
          <w:szCs w:val="21"/>
          <w:lang w:val="en-US"/>
        </w:rPr>
        <w:t xml:space="preserve"> denotes the total weighted sum of </w:t>
      </w:r>
      <w:r w:rsidR="00EE360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inputs to neuron </w:t>
      </w:r>
      <m:oMath>
        <m:r>
          <w:rPr>
            <w:rFonts w:ascii="Cambria Math" w:eastAsia="Times New Roman" w:hAnsi="Cambria Math"/>
            <w:color w:val="000000" w:themeColor="text1"/>
            <w:sz w:val="21"/>
            <w:szCs w:val="21"/>
            <w:lang w:val="en-US"/>
          </w:rPr>
          <m:t>i</m:t>
        </m:r>
      </m:oMath>
      <w:r w:rsidR="00AA6B1C" w:rsidRPr="00076160">
        <w:rPr>
          <w:rFonts w:eastAsia="Times New Roman"/>
          <w:color w:val="000000" w:themeColor="text1"/>
          <w:sz w:val="21"/>
          <w:szCs w:val="21"/>
          <w:lang w:val="en-US"/>
        </w:rPr>
        <w:t xml:space="preserve"> in layer</w:t>
      </w:r>
      <m:oMath>
        <m:r>
          <w:rPr>
            <w:rFonts w:ascii="Cambria Math" w:eastAsia="Times New Roman" w:hAnsi="Cambria Math"/>
            <w:color w:val="000000" w:themeColor="text1"/>
            <w:sz w:val="21"/>
            <w:szCs w:val="21"/>
            <w:lang w:val="en-US"/>
          </w:rPr>
          <m:t xml:space="preserve"> l</m:t>
        </m:r>
      </m:oMath>
      <w:r w:rsidR="00EE360C" w:rsidRPr="00076160">
        <w:rPr>
          <w:rFonts w:eastAsia="Times New Roman"/>
          <w:color w:val="000000" w:themeColor="text1"/>
          <w:sz w:val="21"/>
          <w:szCs w:val="21"/>
          <w:lang w:val="en-US"/>
        </w:rPr>
        <w:t>, and</w:t>
      </w:r>
      <w:r w:rsidR="00AA6B1C" w:rsidRPr="00076160">
        <w:rPr>
          <w:rFonts w:eastAsia="Times New Roman"/>
          <w:color w:val="000000" w:themeColor="text1"/>
          <w:sz w:val="21"/>
          <w:szCs w:val="21"/>
          <w:lang w:val="en-US"/>
        </w:rPr>
        <w:t xml:space="preserve"> </w:t>
      </w:r>
      <m:oMath>
        <m:sSubSup>
          <m:sSubSupPr>
            <m:ctrlPr>
              <w:rPr>
                <w:rFonts w:ascii="Cambria Math" w:eastAsia="Times New Roman" w:hAnsi="Cambria Math"/>
                <w:i/>
                <w:color w:val="000000" w:themeColor="text1"/>
                <w:sz w:val="21"/>
                <w:szCs w:val="21"/>
                <w:lang w:val="en-US"/>
              </w:rPr>
            </m:ctrlPr>
          </m:sSubSupPr>
          <m:e>
            <m:r>
              <w:rPr>
                <w:rFonts w:ascii="Cambria Math" w:eastAsia="Times New Roman" w:hAnsi="Cambria Math"/>
                <w:color w:val="000000" w:themeColor="text1"/>
                <w:sz w:val="21"/>
                <w:szCs w:val="21"/>
                <w:lang w:val="en-US"/>
              </w:rPr>
              <m:t>α</m:t>
            </m:r>
          </m:e>
          <m:sub>
            <m:r>
              <w:rPr>
                <w:rFonts w:ascii="Cambria Math" w:eastAsia="Times New Roman" w:hAnsi="Cambria Math"/>
                <w:color w:val="000000" w:themeColor="text1"/>
                <w:sz w:val="21"/>
                <w:szCs w:val="21"/>
                <w:lang w:val="en-US"/>
              </w:rPr>
              <m:t>i</m:t>
            </m:r>
          </m:sub>
          <m:sup>
            <m:r>
              <w:rPr>
                <w:rFonts w:ascii="Cambria Math" w:eastAsia="Times New Roman" w:hAnsi="Cambria Math"/>
                <w:color w:val="000000" w:themeColor="text1"/>
                <w:sz w:val="21"/>
                <w:szCs w:val="21"/>
                <w:lang w:val="en-US"/>
              </w:rPr>
              <m:t>l</m:t>
            </m:r>
          </m:sup>
        </m:sSubSup>
      </m:oMath>
      <w:r w:rsidR="00AA6B1C" w:rsidRPr="00076160">
        <w:rPr>
          <w:rFonts w:eastAsia="Times New Roman"/>
          <w:color w:val="000000" w:themeColor="text1"/>
          <w:sz w:val="21"/>
          <w:szCs w:val="21"/>
          <w:lang w:val="en-US"/>
        </w:rPr>
        <w:t xml:space="preserve"> denotes the output of </w:t>
      </w:r>
      <m:oMath>
        <m:sSubSup>
          <m:sSubSupPr>
            <m:ctrlPr>
              <w:rPr>
                <w:rFonts w:ascii="Cambria Math" w:eastAsia="Times New Roman" w:hAnsi="Cambria Math"/>
                <w:i/>
                <w:color w:val="000000" w:themeColor="text1"/>
                <w:sz w:val="21"/>
                <w:szCs w:val="21"/>
                <w:lang w:val="en-US"/>
              </w:rPr>
            </m:ctrlPr>
          </m:sSubSupPr>
          <m:e>
            <m:r>
              <w:rPr>
                <w:rFonts w:ascii="Cambria Math" w:eastAsia="Times New Roman" w:hAnsi="Cambria Math"/>
                <w:color w:val="000000" w:themeColor="text1"/>
                <w:sz w:val="21"/>
                <w:szCs w:val="21"/>
                <w:lang w:val="en-US"/>
              </w:rPr>
              <m:t>z</m:t>
            </m:r>
          </m:e>
          <m:sub>
            <m:r>
              <w:rPr>
                <w:rFonts w:ascii="Cambria Math" w:eastAsia="Times New Roman" w:hAnsi="Cambria Math"/>
                <w:color w:val="000000" w:themeColor="text1"/>
                <w:sz w:val="21"/>
                <w:szCs w:val="21"/>
                <w:lang w:val="en-US"/>
              </w:rPr>
              <m:t>i</m:t>
            </m:r>
          </m:sub>
          <m:sup>
            <m:r>
              <w:rPr>
                <w:rFonts w:ascii="Cambria Math" w:eastAsia="Times New Roman" w:hAnsi="Cambria Math"/>
                <w:color w:val="000000" w:themeColor="text1"/>
                <w:sz w:val="21"/>
                <w:szCs w:val="21"/>
                <w:lang w:val="en-US"/>
              </w:rPr>
              <m:t>l</m:t>
            </m:r>
          </m:sup>
        </m:sSubSup>
      </m:oMath>
      <w:r w:rsidR="00AA6B1C" w:rsidRPr="00076160">
        <w:rPr>
          <w:rFonts w:eastAsia="Times New Roman"/>
          <w:color w:val="000000" w:themeColor="text1"/>
          <w:sz w:val="21"/>
          <w:szCs w:val="21"/>
          <w:lang w:val="en-US"/>
        </w:rPr>
        <w:t xml:space="preserve"> after </w:t>
      </w:r>
      <w:r w:rsidR="00EE360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activation function. After the forward propagation step, a hypothesis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h</m:t>
            </m:r>
          </m:e>
          <m:sub>
            <m:r>
              <w:rPr>
                <w:rFonts w:ascii="Cambria Math" w:eastAsia="Times New Roman" w:hAnsi="Cambria Math"/>
                <w:color w:val="000000" w:themeColor="text1"/>
                <w:sz w:val="21"/>
                <w:szCs w:val="21"/>
                <w:lang w:val="en-US"/>
              </w:rPr>
              <m:t>ω,b</m:t>
            </m:r>
          </m:sub>
        </m:sSub>
        <m:r>
          <w:rPr>
            <w:rFonts w:ascii="Cambria Math" w:eastAsia="Times New Roman" w:hAnsi="Cambria Math"/>
            <w:color w:val="000000" w:themeColor="text1"/>
            <w:sz w:val="21"/>
            <w:szCs w:val="21"/>
            <w:lang w:val="en-US"/>
          </w:rPr>
          <m:t>(x)</m:t>
        </m:r>
      </m:oMath>
      <w:r w:rsidR="00AA6B1C" w:rsidRPr="00076160">
        <w:rPr>
          <w:rFonts w:eastAsia="Times New Roman"/>
          <w:color w:val="000000" w:themeColor="text1"/>
          <w:sz w:val="21"/>
          <w:szCs w:val="21"/>
          <w:lang w:val="en-US"/>
        </w:rPr>
        <w:t xml:space="preserve"> is calculated based on the weights and activation functions. </w:t>
      </w:r>
      <w:r w:rsidR="00EE360C" w:rsidRPr="00076160">
        <w:rPr>
          <w:rFonts w:eastAsia="Times New Roman"/>
          <w:color w:val="000000" w:themeColor="text1"/>
          <w:sz w:val="21"/>
          <w:szCs w:val="21"/>
          <w:lang w:val="en-US"/>
        </w:rPr>
        <w:t>W</w:t>
      </w:r>
      <w:r w:rsidR="00AA6B1C" w:rsidRPr="00076160">
        <w:rPr>
          <w:rFonts w:eastAsia="Times New Roman"/>
          <w:color w:val="000000" w:themeColor="text1"/>
          <w:sz w:val="21"/>
          <w:szCs w:val="21"/>
          <w:lang w:val="en-US"/>
        </w:rPr>
        <w:t xml:space="preserve">e </w:t>
      </w:r>
      <w:r w:rsidR="00EE360C" w:rsidRPr="00076160">
        <w:rPr>
          <w:rFonts w:eastAsia="Times New Roman"/>
          <w:color w:val="000000" w:themeColor="text1"/>
          <w:sz w:val="21"/>
          <w:szCs w:val="21"/>
          <w:lang w:val="en-US"/>
        </w:rPr>
        <w:t xml:space="preserve">then </w:t>
      </w:r>
      <w:r w:rsidR="00AA6B1C" w:rsidRPr="00076160">
        <w:rPr>
          <w:rFonts w:eastAsia="Times New Roman"/>
          <w:color w:val="000000" w:themeColor="text1"/>
          <w:sz w:val="21"/>
          <w:szCs w:val="21"/>
          <w:lang w:val="en-US"/>
        </w:rPr>
        <w:t xml:space="preserve">calculate the loss function </w:t>
      </w:r>
      <m:oMath>
        <m:r>
          <w:rPr>
            <w:rFonts w:ascii="Cambria Math" w:eastAsia="Times New Roman" w:hAnsi="Cambria Math"/>
            <w:color w:val="000000" w:themeColor="text1"/>
            <w:sz w:val="21"/>
            <w:szCs w:val="21"/>
            <w:lang w:val="en-US"/>
          </w:rPr>
          <m:t>J</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ω,b</m:t>
            </m:r>
          </m:e>
        </m:d>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2</m:t>
            </m:r>
          </m:den>
        </m:f>
        <m:sSup>
          <m:sSupPr>
            <m:ctrlPr>
              <w:rPr>
                <w:rFonts w:ascii="Cambria Math" w:eastAsia="Times New Roman" w:hAnsi="Cambria Math"/>
                <w:i/>
                <w:color w:val="000000" w:themeColor="text1"/>
                <w:sz w:val="21"/>
                <w:szCs w:val="21"/>
                <w:lang w:val="en-US"/>
              </w:rPr>
            </m:ctrlPr>
          </m:sSupPr>
          <m:e>
            <m:d>
              <m:dPr>
                <m:begChr m:val="‖"/>
                <m:endChr m:val="‖"/>
                <m:ctrlPr>
                  <w:rPr>
                    <w:rFonts w:ascii="Cambria Math" w:eastAsia="Times New Roman" w:hAnsi="Cambria Math"/>
                    <w:i/>
                    <w:color w:val="000000" w:themeColor="text1"/>
                    <w:sz w:val="21"/>
                    <w:szCs w:val="21"/>
                    <w:lang w:val="en-US"/>
                  </w:rPr>
                </m:ctrlPr>
              </m:dPr>
              <m:e>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h</m:t>
                    </m:r>
                  </m:e>
                  <m:sub>
                    <m:r>
                      <w:rPr>
                        <w:rFonts w:ascii="Cambria Math" w:eastAsia="Times New Roman" w:hAnsi="Cambria Math"/>
                        <w:color w:val="000000" w:themeColor="text1"/>
                        <w:sz w:val="21"/>
                        <w:szCs w:val="21"/>
                        <w:lang w:val="en-US"/>
                      </w:rPr>
                      <m:t>ω,b</m:t>
                    </m:r>
                  </m:sub>
                </m:sSub>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x</m:t>
                    </m:r>
                  </m:e>
                </m:d>
                <m:r>
                  <w:rPr>
                    <w:rFonts w:ascii="Cambria Math" w:eastAsia="Times New Roman" w:hAnsi="Cambria Math"/>
                    <w:color w:val="000000" w:themeColor="text1"/>
                    <w:sz w:val="21"/>
                    <w:szCs w:val="21"/>
                    <w:lang w:val="en-US"/>
                  </w:rPr>
                  <m:t>-y</m:t>
                </m:r>
              </m:e>
            </m:d>
          </m:e>
          <m:sup>
            <m:r>
              <w:rPr>
                <w:rFonts w:ascii="Cambria Math" w:eastAsia="Times New Roman" w:hAnsi="Cambria Math"/>
                <w:color w:val="000000" w:themeColor="text1"/>
                <w:sz w:val="21"/>
                <w:szCs w:val="21"/>
                <w:lang w:val="en-US"/>
              </w:rPr>
              <m:t>2</m:t>
            </m:r>
          </m:sup>
        </m:sSup>
      </m:oMath>
      <w:r w:rsidR="00ED7AFE">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 xml:space="preserve">with </w:t>
      </w:r>
      <w:r w:rsidR="005972EA"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goal </w:t>
      </w:r>
      <w:r w:rsidR="005972EA" w:rsidRPr="00076160">
        <w:rPr>
          <w:rFonts w:eastAsia="Times New Roman"/>
          <w:color w:val="000000" w:themeColor="text1"/>
          <w:sz w:val="21"/>
          <w:szCs w:val="21"/>
          <w:lang w:val="en-US"/>
        </w:rPr>
        <w:t xml:space="preserve">of </w:t>
      </w:r>
      <w:r w:rsidR="00AA6B1C" w:rsidRPr="00076160">
        <w:rPr>
          <w:rFonts w:eastAsia="Times New Roman"/>
          <w:color w:val="000000" w:themeColor="text1"/>
          <w:sz w:val="21"/>
          <w:szCs w:val="21"/>
          <w:lang w:val="en-US"/>
        </w:rPr>
        <w:t>minimiz</w:t>
      </w:r>
      <w:r w:rsidR="005972EA"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the loss function to train the network. </w:t>
      </w:r>
    </w:p>
    <w:p w14:paraId="384CB673" w14:textId="06D4DD43" w:rsidR="00AA6B1C" w:rsidRPr="00076160" w:rsidRDefault="005972EA" w:rsidP="00777FA1">
      <w:pPr>
        <w:ind w:firstLineChars="100" w:firstLine="210"/>
        <w:rPr>
          <w:color w:val="000000" w:themeColor="text1"/>
          <w:sz w:val="21"/>
          <w:szCs w:val="21"/>
          <w:lang w:val="en-US"/>
        </w:rPr>
      </w:pPr>
      <w:r w:rsidRPr="00076160">
        <w:rPr>
          <w:rFonts w:eastAsia="Times New Roman"/>
          <w:color w:val="000000" w:themeColor="text1"/>
          <w:sz w:val="21"/>
          <w:szCs w:val="21"/>
          <w:lang w:val="en-US"/>
        </w:rPr>
        <w:t xml:space="preserve">Because </w:t>
      </w:r>
      <w:r w:rsidR="00AA6B1C" w:rsidRPr="00076160">
        <w:rPr>
          <w:rFonts w:eastAsia="Times New Roman"/>
          <w:color w:val="000000" w:themeColor="text1"/>
          <w:sz w:val="21"/>
          <w:szCs w:val="21"/>
          <w:lang w:val="en-US"/>
        </w:rPr>
        <w:t>the loss function</w:t>
      </w:r>
      <w:r w:rsidR="00AA6B1C" w:rsidRPr="00ED7AFE">
        <w:rPr>
          <w:rFonts w:eastAsia="Times New Roman"/>
          <w:i/>
          <w:color w:val="000000" w:themeColor="text1"/>
          <w:sz w:val="21"/>
          <w:szCs w:val="21"/>
          <w:lang w:val="en-US"/>
        </w:rPr>
        <w:t xml:space="preserve"> </w:t>
      </w:r>
      <m:oMath>
        <m:r>
          <w:rPr>
            <w:rFonts w:ascii="Cambria Math" w:eastAsia="Times New Roman" w:hAnsi="Cambria Math"/>
            <w:color w:val="000000" w:themeColor="text1"/>
            <w:sz w:val="21"/>
            <w:szCs w:val="21"/>
            <w:lang w:val="en-US"/>
          </w:rPr>
          <m:t>J</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ω,b</m:t>
            </m:r>
          </m:e>
        </m:d>
      </m:oMath>
      <w:r w:rsidR="00ED7AFE">
        <w:rPr>
          <w:rFonts w:hint="eastAsia"/>
          <w:i/>
          <w:color w:val="000000" w:themeColor="text1"/>
          <w:sz w:val="21"/>
          <w:szCs w:val="21"/>
          <w:lang w:val="en-US"/>
        </w:rPr>
        <w:t xml:space="preserve"> </w:t>
      </w:r>
      <w:r w:rsidR="00AA6B1C" w:rsidRPr="00076160">
        <w:rPr>
          <w:rFonts w:eastAsia="Times New Roman"/>
          <w:color w:val="000000" w:themeColor="text1"/>
          <w:sz w:val="21"/>
          <w:szCs w:val="21"/>
          <w:lang w:val="en-US"/>
        </w:rPr>
        <w:t>is a non-convex function, optimization algorithm</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such as</w:t>
      </w:r>
      <w:r w:rsidR="00EE360C"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 xml:space="preserve">Stochastic Gradient Descent (SGD) </w:t>
      </w:r>
      <w:r w:rsidR="00EE360C" w:rsidRPr="00076160">
        <w:rPr>
          <w:rFonts w:eastAsia="Times New Roman"/>
          <w:color w:val="000000" w:themeColor="text1"/>
          <w:sz w:val="21"/>
          <w:szCs w:val="21"/>
          <w:lang w:val="en-US"/>
        </w:rPr>
        <w:t>or</w:t>
      </w:r>
      <w:r w:rsidR="00AA6B1C" w:rsidRPr="00076160">
        <w:rPr>
          <w:rFonts w:eastAsia="Times New Roman"/>
          <w:color w:val="000000" w:themeColor="text1"/>
          <w:sz w:val="21"/>
          <w:szCs w:val="21"/>
          <w:lang w:val="en-US"/>
        </w:rPr>
        <w:t xml:space="preserve"> Adaptive Moment Estimation (Adam) can be used to update the weights of each neuron to </w:t>
      </w:r>
      <w:r w:rsidRPr="00076160">
        <w:rPr>
          <w:rFonts w:eastAsia="Times New Roman"/>
          <w:color w:val="000000" w:themeColor="text1"/>
          <w:sz w:val="21"/>
          <w:szCs w:val="21"/>
          <w:lang w:val="en-US"/>
        </w:rPr>
        <w:t xml:space="preserve">reduce </w:t>
      </w:r>
      <w:r w:rsidR="00AA6B1C" w:rsidRPr="00076160">
        <w:rPr>
          <w:rFonts w:eastAsia="Times New Roman"/>
          <w:color w:val="000000" w:themeColor="text1"/>
          <w:sz w:val="21"/>
          <w:szCs w:val="21"/>
          <w:lang w:val="en-US"/>
        </w:rPr>
        <w:t>the local error.</w:t>
      </w:r>
      <w:r w:rsidR="00EE360C" w:rsidRPr="00076160">
        <w:rPr>
          <w:rFonts w:eastAsia="Times New Roman"/>
          <w:color w:val="000000" w:themeColor="text1"/>
          <w:sz w:val="21"/>
          <w:szCs w:val="21"/>
          <w:lang w:val="en-US"/>
        </w:rPr>
        <w:t xml:space="preserve"> The</w:t>
      </w:r>
      <w:r w:rsidR="00AA6B1C" w:rsidRPr="00076160">
        <w:rPr>
          <w:rFonts w:eastAsia="Times New Roman"/>
          <w:color w:val="000000" w:themeColor="text1"/>
          <w:sz w:val="21"/>
          <w:szCs w:val="21"/>
          <w:lang w:val="en-US"/>
        </w:rPr>
        <w:t xml:space="preserve"> SGD updates </w:t>
      </w:r>
      <m:oMath>
        <m:r>
          <m:rPr>
            <m:sty m:val="p"/>
          </m:rPr>
          <w:rPr>
            <w:rFonts w:ascii="Cambria Math" w:eastAsia="Times New Roman" w:hAnsi="Cambria Math"/>
            <w:color w:val="000000" w:themeColor="text1"/>
            <w:sz w:val="21"/>
            <w:szCs w:val="21"/>
            <w:lang w:val="en-US"/>
          </w:rPr>
          <m:t>ω</m:t>
        </m:r>
      </m:oMath>
      <w:r w:rsidR="00ED7AFE">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and</w:t>
      </w:r>
      <m:oMath>
        <m:r>
          <m:rPr>
            <m:sty m:val="p"/>
          </m:rPr>
          <w:rPr>
            <w:rFonts w:ascii="Cambria Math" w:eastAsia="Times New Roman" w:hAnsi="Cambria Math"/>
            <w:color w:val="000000" w:themeColor="text1"/>
            <w:sz w:val="21"/>
            <w:szCs w:val="21"/>
            <w:lang w:val="en-US"/>
          </w:rPr>
          <m:t xml:space="preserve"> </m:t>
        </m:r>
        <m:r>
          <w:rPr>
            <w:rFonts w:ascii="Cambria Math" w:eastAsia="Times New Roman" w:hAnsi="Cambria Math"/>
            <w:color w:val="000000" w:themeColor="text1"/>
            <w:sz w:val="21"/>
            <w:szCs w:val="21"/>
            <w:lang w:val="en-US"/>
          </w:rPr>
          <m:t>b</m:t>
        </m:r>
      </m:oMath>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as</w:t>
      </w:r>
      <w:r w:rsidR="00EE360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shown </w:t>
      </w:r>
      <w:r w:rsidR="00EE360C" w:rsidRPr="00076160">
        <w:rPr>
          <w:rFonts w:eastAsia="Times New Roman"/>
          <w:color w:val="000000" w:themeColor="text1"/>
          <w:sz w:val="21"/>
          <w:szCs w:val="21"/>
          <w:lang w:val="en-US"/>
        </w:rPr>
        <w:t>in</w:t>
      </w:r>
      <w:r w:rsidR="00AA6B1C" w:rsidRPr="00076160">
        <w:rPr>
          <w:rFonts w:eastAsia="Times New Roman"/>
          <w:color w:val="000000" w:themeColor="text1"/>
          <w:sz w:val="21"/>
          <w:szCs w:val="21"/>
          <w:lang w:val="en-US"/>
        </w:rPr>
        <w:t xml:space="preserve"> (15)</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wh</w:t>
      </w:r>
      <w:r w:rsidR="00AA6B1C" w:rsidRPr="00076160">
        <w:rPr>
          <w:rFonts w:eastAsia="Times New Roman"/>
          <w:color w:val="000000" w:themeColor="text1"/>
          <w:sz w:val="21"/>
          <w:szCs w:val="21"/>
          <w:lang w:val="en-US"/>
        </w:rPr>
        <w:t xml:space="preserve">ere </w:t>
      </w:r>
      <m:oMath>
        <m:r>
          <m:rPr>
            <m:sty m:val="p"/>
          </m:rPr>
          <w:rPr>
            <w:rFonts w:ascii="Cambria Math" w:eastAsia="Times New Roman" w:hAnsi="Cambria Math"/>
            <w:color w:val="000000" w:themeColor="text1"/>
            <w:sz w:val="21"/>
            <w:szCs w:val="21"/>
            <w:lang w:val="en-US"/>
          </w:rPr>
          <m:t>α</m:t>
        </m:r>
      </m:oMath>
      <w:r w:rsidR="00AA6B1C" w:rsidRPr="00076160">
        <w:rPr>
          <w:rFonts w:eastAsia="Times New Roman"/>
          <w:color w:val="000000" w:themeColor="text1"/>
          <w:sz w:val="21"/>
          <w:szCs w:val="21"/>
          <w:lang w:val="en-US"/>
        </w:rPr>
        <w:t xml:space="preserve"> is the learning rate. </w:t>
      </w:r>
      <w:r w:rsidR="00EE360C" w:rsidRPr="00076160">
        <w:rPr>
          <w:rFonts w:eastAsia="Times New Roman"/>
          <w:color w:val="000000" w:themeColor="text1"/>
          <w:sz w:val="21"/>
          <w:szCs w:val="21"/>
          <w:lang w:val="en-US"/>
        </w:rPr>
        <w:t>The b</w:t>
      </w:r>
      <w:r w:rsidR="00AA6B1C" w:rsidRPr="00076160">
        <w:rPr>
          <w:rFonts w:eastAsia="Times New Roman"/>
          <w:color w:val="000000" w:themeColor="text1"/>
          <w:sz w:val="21"/>
          <w:szCs w:val="21"/>
          <w:lang w:val="en-US"/>
        </w:rPr>
        <w:t>ack</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prop</w:t>
      </w:r>
      <w:r w:rsidR="00EE360C" w:rsidRPr="00076160">
        <w:rPr>
          <w:rFonts w:eastAsia="Times New Roman"/>
          <w:color w:val="000000" w:themeColor="text1"/>
          <w:sz w:val="21"/>
          <w:szCs w:val="21"/>
          <w:lang w:val="en-US"/>
        </w:rPr>
        <w:t>a</w:t>
      </w:r>
      <w:r w:rsidR="00AA6B1C" w:rsidRPr="00076160">
        <w:rPr>
          <w:rFonts w:eastAsia="Times New Roman"/>
          <w:color w:val="000000" w:themeColor="text1"/>
          <w:sz w:val="21"/>
          <w:szCs w:val="21"/>
          <w:lang w:val="en-US"/>
        </w:rPr>
        <w:t xml:space="preserve">gation algorithm can provide an efficient way to compute the partial derivatives to update the weights. A </w:t>
      </w:r>
      <w:r w:rsidRPr="00076160">
        <w:rPr>
          <w:rFonts w:eastAsia="Times New Roman"/>
          <w:color w:val="000000" w:themeColor="text1"/>
          <w:sz w:val="21"/>
          <w:szCs w:val="21"/>
          <w:lang w:val="en-US"/>
        </w:rPr>
        <w:t xml:space="preserve">penalty </w:t>
      </w:r>
      <m:oMath>
        <m:sSup>
          <m:sSupPr>
            <m:ctrlPr>
              <w:rPr>
                <w:rFonts w:ascii="Cambria Math" w:eastAsia="Times New Roman" w:hAnsi="Cambria Math"/>
                <w:color w:val="000000" w:themeColor="text1"/>
                <w:sz w:val="21"/>
                <w:szCs w:val="21"/>
                <w:lang w:val="en-US"/>
              </w:rPr>
            </m:ctrlPr>
          </m:sSupPr>
          <m:e>
            <m:r>
              <w:rPr>
                <w:rFonts w:ascii="Cambria Math" w:eastAsia="Times New Roman" w:hAnsi="Cambria Math"/>
                <w:color w:val="000000" w:themeColor="text1"/>
                <w:sz w:val="21"/>
                <w:szCs w:val="21"/>
                <w:lang w:val="en-US"/>
              </w:rPr>
              <m:t>δ</m:t>
            </m:r>
          </m:e>
          <m:sup>
            <m:r>
              <w:rPr>
                <w:rFonts w:ascii="Cambria Math" w:eastAsia="Times New Roman" w:hAnsi="Cambria Math"/>
                <w:color w:val="000000" w:themeColor="text1"/>
                <w:sz w:val="21"/>
                <w:szCs w:val="21"/>
                <w:lang w:val="en-US"/>
              </w:rPr>
              <m:t>j</m:t>
            </m:r>
          </m:sup>
        </m:sSup>
      </m:oMath>
      <w:r w:rsidR="00AA6B1C" w:rsidRPr="00076160">
        <w:rPr>
          <w:rFonts w:eastAsia="Times New Roman"/>
          <w:color w:val="000000" w:themeColor="text1"/>
          <w:sz w:val="21"/>
          <w:szCs w:val="21"/>
          <w:lang w:val="en-US"/>
        </w:rPr>
        <w:t xml:space="preserve"> for the local error of each layer </w:t>
      </w:r>
      <m:oMath>
        <m:r>
          <w:rPr>
            <w:rFonts w:ascii="Cambria Math" w:eastAsia="Times New Roman" w:hAnsi="Cambria Math"/>
            <w:color w:val="000000" w:themeColor="text1"/>
            <w:sz w:val="21"/>
            <w:szCs w:val="21"/>
            <w:lang w:val="en-US"/>
          </w:rPr>
          <m:t>j</m:t>
        </m:r>
      </m:oMath>
      <w:r w:rsidR="00AA6B1C" w:rsidRPr="00076160">
        <w:rPr>
          <w:rFonts w:eastAsia="Times New Roman"/>
          <w:color w:val="000000" w:themeColor="text1"/>
          <w:sz w:val="21"/>
          <w:szCs w:val="21"/>
          <w:lang w:val="en-US"/>
        </w:rPr>
        <w:t xml:space="preserve"> is assigned to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neurons </w:t>
      </w:r>
      <w:r w:rsidRPr="00076160">
        <w:rPr>
          <w:rFonts w:eastAsia="Times New Roman"/>
          <w:color w:val="000000" w:themeColor="text1"/>
          <w:sz w:val="21"/>
          <w:szCs w:val="21"/>
          <w:lang w:val="en-US"/>
        </w:rPr>
        <w:t xml:space="preserve">in </w:t>
      </w:r>
      <w:r w:rsidR="00EE360C" w:rsidRPr="00076160">
        <w:rPr>
          <w:rFonts w:eastAsia="Times New Roman"/>
          <w:color w:val="000000" w:themeColor="text1"/>
          <w:sz w:val="21"/>
          <w:szCs w:val="21"/>
          <w:lang w:val="en-US"/>
        </w:rPr>
        <w:t>the</w:t>
      </w:r>
      <w:r w:rsidR="00AA6B1C" w:rsidRPr="00076160">
        <w:rPr>
          <w:rFonts w:eastAsia="Times New Roman"/>
          <w:color w:val="000000" w:themeColor="text1"/>
          <w:sz w:val="21"/>
          <w:szCs w:val="21"/>
          <w:lang w:val="en-US"/>
        </w:rPr>
        <w:t xml:space="preserve"> previous layer</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a</w:t>
      </w:r>
      <w:r w:rsidR="00AA6B1C" w:rsidRPr="00076160">
        <w:rPr>
          <w:rFonts w:eastAsia="Times New Roman"/>
          <w:color w:val="000000" w:themeColor="text1"/>
          <w:sz w:val="21"/>
          <w:szCs w:val="21"/>
          <w:lang w:val="en-US"/>
        </w:rPr>
        <w:t xml:space="preserve">nd the weights are updated based on the </w:t>
      </w:r>
      <w:r w:rsidRPr="00076160">
        <w:rPr>
          <w:rFonts w:eastAsia="Times New Roman"/>
          <w:color w:val="000000" w:themeColor="text1"/>
          <w:sz w:val="21"/>
          <w:szCs w:val="21"/>
          <w:lang w:val="en-US"/>
        </w:rPr>
        <w:t>penalty</w:t>
      </w:r>
      <w:r w:rsidR="00BC6738">
        <w:rPr>
          <w:rFonts w:eastAsia="Times New Roman"/>
          <w:color w:val="000000" w:themeColor="text1"/>
          <w:sz w:val="21"/>
          <w:szCs w:val="21"/>
          <w:lang w:val="en-US"/>
        </w:rPr>
        <w:t xml:space="preserve"> </w:t>
      </w:r>
      <m:oMath>
        <m:sSup>
          <m:sSupPr>
            <m:ctrlPr>
              <w:rPr>
                <w:rFonts w:ascii="Cambria Math" w:eastAsia="Times New Roman" w:hAnsi="Cambria Math"/>
                <w:color w:val="000000" w:themeColor="text1"/>
                <w:sz w:val="21"/>
                <w:szCs w:val="21"/>
                <w:lang w:val="en-US"/>
              </w:rPr>
            </m:ctrlPr>
          </m:sSupPr>
          <m:e>
            <m:r>
              <w:rPr>
                <w:rFonts w:ascii="Cambria Math" w:eastAsia="Times New Roman" w:hAnsi="Cambria Math"/>
                <w:color w:val="000000" w:themeColor="text1"/>
                <w:sz w:val="21"/>
                <w:szCs w:val="21"/>
                <w:lang w:val="en-US"/>
              </w:rPr>
              <m:t>δ</m:t>
            </m:r>
          </m:e>
          <m:sup>
            <m:r>
              <w:rPr>
                <w:rFonts w:ascii="Cambria Math" w:eastAsia="Times New Roman" w:hAnsi="Cambria Math"/>
                <w:color w:val="000000" w:themeColor="text1"/>
                <w:sz w:val="21"/>
                <w:szCs w:val="21"/>
                <w:lang w:val="en-US"/>
              </w:rPr>
              <m:t>j</m:t>
            </m:r>
          </m:sup>
        </m:sSup>
      </m:oMath>
      <w:r w:rsidR="00AA6B1C" w:rsidRPr="00076160">
        <w:rPr>
          <w:rFonts w:eastAsia="Times New Roman"/>
          <w:color w:val="000000" w:themeColor="text1"/>
          <w:sz w:val="21"/>
          <w:szCs w:val="21"/>
          <w:lang w:val="en-US"/>
        </w:rPr>
        <w:t xml:space="preserve">. To avoid </w:t>
      </w:r>
      <w:r w:rsidRPr="00076160">
        <w:rPr>
          <w:rFonts w:eastAsia="Times New Roman"/>
          <w:color w:val="000000" w:themeColor="text1"/>
          <w:sz w:val="21"/>
          <w:szCs w:val="21"/>
          <w:lang w:val="en-US"/>
        </w:rPr>
        <w:t xml:space="preserve">becoming </w:t>
      </w:r>
      <w:r w:rsidR="00AA6B1C" w:rsidRPr="00076160">
        <w:rPr>
          <w:rFonts w:eastAsia="Times New Roman"/>
          <w:color w:val="000000" w:themeColor="text1"/>
          <w:sz w:val="21"/>
          <w:szCs w:val="21"/>
          <w:lang w:val="en-US"/>
        </w:rPr>
        <w:t xml:space="preserve">stuck in a local minimum during optimization, momentum is used to accelerate </w:t>
      </w:r>
      <w:r w:rsidR="00EE360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SGD</w:t>
      </w:r>
      <w:r w:rsidR="00EC3C8C" w:rsidRPr="00076160">
        <w:rPr>
          <w:rFonts w:eastAsia="Times New Roman"/>
          <w:color w:val="000000" w:themeColor="text1"/>
          <w:sz w:val="21"/>
          <w:szCs w:val="21"/>
          <w:lang w:val="en-US"/>
        </w:rPr>
        <w:t xml:space="preserve"> in the relevant direction (</w:t>
      </w:r>
      <w:hyperlink w:anchor="Qian1999" w:history="1">
        <w:r w:rsidR="00EC3C8C" w:rsidRPr="00D20DE8">
          <w:rPr>
            <w:rStyle w:val="Hyperlink"/>
            <w:rFonts w:eastAsia="Times New Roman"/>
            <w:noProof/>
            <w:sz w:val="21"/>
            <w:szCs w:val="21"/>
            <w:lang w:val="en-US"/>
          </w:rPr>
          <w:t>Qian, 1999</w:t>
        </w:r>
      </w:hyperlink>
      <w:r w:rsidR="00AA6B1C" w:rsidRPr="00076160">
        <w:rPr>
          <w:rFonts w:eastAsia="Times New Roman"/>
          <w:color w:val="000000" w:themeColor="text1"/>
          <w:sz w:val="21"/>
          <w:szCs w:val="21"/>
          <w:lang w:val="en-US"/>
        </w:rPr>
        <w:t>). Adam is another approach that computes adaptive learning rates for each parameter (</w:t>
      </w:r>
      <w:hyperlink w:anchor="Kingma2014" w:history="1">
        <w:r w:rsidR="00EC3C8C" w:rsidRPr="00076160">
          <w:rPr>
            <w:rStyle w:val="Hyperlink"/>
            <w:rFonts w:eastAsia="Times New Roman"/>
            <w:noProof/>
            <w:sz w:val="21"/>
            <w:szCs w:val="21"/>
            <w:lang w:val="en-US"/>
          </w:rPr>
          <w:t>Kingma and Ba, 2014</w:t>
        </w:r>
      </w:hyperlink>
      <w:r w:rsidR="00AA6B1C" w:rsidRPr="00076160">
        <w:rPr>
          <w:rFonts w:eastAsia="Times New Roman"/>
          <w:color w:val="000000" w:themeColor="text1"/>
          <w:sz w:val="21"/>
          <w:szCs w:val="21"/>
          <w:lang w:val="en-US"/>
        </w:rPr>
        <w:t xml:space="preserve">). In this </w:t>
      </w:r>
      <w:r w:rsidR="00B1467E" w:rsidRPr="00076160">
        <w:rPr>
          <w:rFonts w:eastAsia="Times New Roman"/>
          <w:color w:val="000000" w:themeColor="text1"/>
          <w:sz w:val="21"/>
          <w:szCs w:val="21"/>
          <w:lang w:val="en-US"/>
        </w:rPr>
        <w:t>study</w:t>
      </w:r>
      <w:r w:rsidR="00AA6B1C" w:rsidRPr="00076160">
        <w:rPr>
          <w:rFonts w:eastAsia="Times New Roman"/>
          <w:color w:val="000000" w:themeColor="text1"/>
          <w:sz w:val="21"/>
          <w:szCs w:val="21"/>
          <w:lang w:val="en-US"/>
        </w:rPr>
        <w:t>, we compare</w:t>
      </w:r>
      <w:r w:rsidR="00B1467E" w:rsidRPr="00076160">
        <w:rPr>
          <w:rFonts w:eastAsia="Times New Roman"/>
          <w:color w:val="000000" w:themeColor="text1"/>
          <w:sz w:val="21"/>
          <w:szCs w:val="21"/>
          <w:lang w:val="en-US"/>
        </w:rPr>
        <w:t xml:space="preserve">d </w:t>
      </w:r>
      <w:r w:rsidR="00AA6B1C" w:rsidRPr="00076160">
        <w:rPr>
          <w:rFonts w:eastAsia="Times New Roman"/>
          <w:color w:val="000000" w:themeColor="text1"/>
          <w:sz w:val="21"/>
          <w:szCs w:val="21"/>
          <w:lang w:val="en-US"/>
        </w:rPr>
        <w:t xml:space="preserve">different optimization approaches </w:t>
      </w:r>
      <w:r w:rsidR="00B1467E" w:rsidRPr="00076160">
        <w:rPr>
          <w:rFonts w:eastAsia="Times New Roman"/>
          <w:color w:val="000000" w:themeColor="text1"/>
          <w:sz w:val="21"/>
          <w:szCs w:val="21"/>
          <w:lang w:val="en-US"/>
        </w:rPr>
        <w:t xml:space="preserve">for </w:t>
      </w:r>
      <w:r w:rsidR="00AA6B1C" w:rsidRPr="00076160">
        <w:rPr>
          <w:rFonts w:eastAsia="Times New Roman"/>
          <w:color w:val="000000" w:themeColor="text1"/>
          <w:sz w:val="21"/>
          <w:szCs w:val="21"/>
          <w:lang w:val="en-US"/>
        </w:rPr>
        <w:t>classify</w:t>
      </w:r>
      <w:r w:rsidR="00B1467E"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lithology.</w:t>
      </w:r>
    </w:p>
    <w:p w14:paraId="72002FDE" w14:textId="77777777" w:rsidR="00AA6B1C" w:rsidRPr="00076160" w:rsidRDefault="00AA6B1C" w:rsidP="00AA6B1C">
      <w:pPr>
        <w:rPr>
          <w:color w:val="000000" w:themeColor="text1"/>
          <w:sz w:val="21"/>
          <w:szCs w:val="21"/>
          <w:lang w:val="en-US"/>
        </w:rPr>
      </w:pPr>
      <w:r w:rsidRPr="00076160">
        <w:rPr>
          <w:rFonts w:eastAsia="Times New Roman"/>
          <w:color w:val="000000" w:themeColor="text1"/>
          <w:sz w:val="21"/>
          <w:szCs w:val="21"/>
          <w:lang w:val="en-US"/>
        </w:rPr>
        <w:t xml:space="preserve">  </w:t>
      </w:r>
    </w:p>
    <w:p w14:paraId="0C394C8A" w14:textId="77B10992" w:rsidR="00AA6B1C" w:rsidRPr="00076160" w:rsidRDefault="00C2634D" w:rsidP="00AA6B1C">
      <w:pPr>
        <w:jc w:val="center"/>
        <w:rPr>
          <w:rFonts w:eastAsia="Times New Roman"/>
          <w:color w:val="000000" w:themeColor="text1"/>
          <w:sz w:val="21"/>
          <w:szCs w:val="21"/>
          <w:lang w:val="en-US"/>
        </w:rPr>
      </w:pP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h</m:t>
            </m:r>
          </m:e>
          <m:sub>
            <m:r>
              <w:rPr>
                <w:rFonts w:ascii="Cambria Math" w:eastAsia="Times New Roman" w:hAnsi="Cambria Math"/>
                <w:color w:val="000000" w:themeColor="text1"/>
                <w:sz w:val="21"/>
                <w:szCs w:val="21"/>
                <w:lang w:val="en-US"/>
              </w:rPr>
              <m:t>ω,b</m:t>
            </m:r>
          </m:sub>
        </m:sSub>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x</m:t>
            </m:r>
          </m:e>
        </m:d>
        <m:r>
          <w:rPr>
            <w:rFonts w:ascii="Cambria Math" w:eastAsia="Times New Roman" w:hAnsi="Cambria Math"/>
            <w:color w:val="000000" w:themeColor="text1"/>
            <w:sz w:val="21"/>
            <w:szCs w:val="21"/>
            <w:lang w:val="en-US"/>
          </w:rPr>
          <m:t>=f</m:t>
        </m:r>
        <m:d>
          <m:dPr>
            <m:ctrlPr>
              <w:rPr>
                <w:rFonts w:ascii="Cambria Math" w:eastAsia="Times New Roman" w:hAnsi="Cambria Math"/>
                <w:i/>
                <w:color w:val="000000" w:themeColor="text1"/>
                <w:sz w:val="21"/>
                <w:szCs w:val="21"/>
                <w:lang w:val="en-US"/>
              </w:rPr>
            </m:ctrlPr>
          </m:dPr>
          <m:e>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x+b</m:t>
            </m:r>
          </m:e>
        </m:d>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1+</m:t>
            </m:r>
            <m:r>
              <m:rPr>
                <m:sty m:val="p"/>
              </m:rPr>
              <w:rPr>
                <w:rFonts w:ascii="Cambria Math" w:eastAsia="Times New Roman" w:hAnsi="Cambria Math"/>
                <w:color w:val="000000" w:themeColor="text1"/>
                <w:sz w:val="21"/>
                <w:szCs w:val="21"/>
                <w:lang w:val="en-US"/>
              </w:rPr>
              <m:t>exp⁡</m:t>
            </m:r>
            <m:r>
              <w:rPr>
                <w:rFonts w:ascii="Cambria Math" w:eastAsia="Times New Roman" w:hAnsi="Cambria Math"/>
                <w:color w:val="000000" w:themeColor="text1"/>
                <w:sz w:val="21"/>
                <w:szCs w:val="21"/>
                <w:lang w:val="en-US"/>
              </w:rPr>
              <m:t>(-(</m:t>
            </m:r>
            <m:sSup>
              <m:sSupPr>
                <m:ctrlPr>
                  <w:rPr>
                    <w:rFonts w:ascii="Cambria Math" w:eastAsia="Times New Roman" w:hAnsi="Cambria Math"/>
                    <w:i/>
                    <w:color w:val="000000" w:themeColor="text1"/>
                    <w:sz w:val="21"/>
                    <w:szCs w:val="21"/>
                    <w:lang w:val="en-US"/>
                  </w:rPr>
                </m:ctrlPr>
              </m:sSupPr>
              <m:e>
                <m:r>
                  <w:rPr>
                    <w:rFonts w:ascii="Cambria Math" w:eastAsia="Times New Roman" w:hAnsi="Cambria Math"/>
                    <w:color w:val="000000" w:themeColor="text1"/>
                    <w:sz w:val="21"/>
                    <w:szCs w:val="21"/>
                    <w:lang w:val="en-US"/>
                  </w:rPr>
                  <m:t>ω</m:t>
                </m:r>
              </m:e>
              <m:sup>
                <m:r>
                  <w:rPr>
                    <w:rFonts w:ascii="Cambria Math" w:eastAsia="Times New Roman" w:hAnsi="Cambria Math"/>
                    <w:color w:val="000000" w:themeColor="text1"/>
                    <w:sz w:val="21"/>
                    <w:szCs w:val="21"/>
                    <w:lang w:val="en-US"/>
                  </w:rPr>
                  <m:t>T</m:t>
                </m:r>
              </m:sup>
            </m:sSup>
            <m:r>
              <w:rPr>
                <w:rFonts w:ascii="Cambria Math" w:eastAsia="Times New Roman" w:hAnsi="Cambria Math"/>
                <w:color w:val="000000" w:themeColor="text1"/>
                <w:sz w:val="21"/>
                <w:szCs w:val="21"/>
                <w:lang w:val="en-US"/>
              </w:rPr>
              <m:t>x+b))</m:t>
            </m:r>
          </m:den>
        </m:f>
      </m:oMath>
      <w:r w:rsidR="00AA6B1C" w:rsidRPr="00D20DE8">
        <w:rPr>
          <w:rFonts w:eastAsia="Times New Roman"/>
          <w:color w:val="000000" w:themeColor="text1"/>
          <w:sz w:val="21"/>
          <w:szCs w:val="21"/>
          <w:lang w:val="en-US"/>
        </w:rPr>
        <w:t xml:space="preserve"> </w: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MACROBUTTON AuroraSupport.PasteReferenceOrEditStyle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EqChapter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Chapter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IF 0 = </w:instrText>
      </w:r>
      <w:r w:rsidR="00082451" w:rsidRPr="00D20DE8">
        <w:rPr>
          <w:rFonts w:eastAsia="Times New Roman"/>
          <w:color w:val="000000" w:themeColor="text1"/>
          <w:sz w:val="21"/>
          <w:szCs w:val="21"/>
          <w:lang w:val="en-US"/>
        </w:rPr>
        <w:fldChar w:fldCharType="begin"/>
      </w:r>
      <w:r w:rsidR="00AA6B1C" w:rsidRPr="00D20DE8">
        <w:rPr>
          <w:rFonts w:eastAsia="Times New Roman"/>
          <w:color w:val="000000" w:themeColor="text1"/>
          <w:sz w:val="21"/>
          <w:szCs w:val="21"/>
          <w:lang w:val="en-US"/>
        </w:rPr>
        <w:instrText xml:space="preserve"> SEQ EqSection \c \* arabic </w:instrText>
      </w:r>
      <w:r w:rsidR="00082451" w:rsidRPr="00D20DE8">
        <w:rPr>
          <w:rFonts w:eastAsia="Times New Roman"/>
          <w:color w:val="000000" w:themeColor="text1"/>
          <w:sz w:val="21"/>
          <w:szCs w:val="21"/>
          <w:lang w:val="en-US"/>
        </w:rPr>
        <w:fldChar w:fldCharType="separate"/>
      </w:r>
      <w:r w:rsidR="00AA6B1C" w:rsidRPr="00D20DE8">
        <w:rPr>
          <w:rFonts w:eastAsia="Times New Roman"/>
          <w:noProof/>
          <w:color w:val="000000" w:themeColor="text1"/>
          <w:sz w:val="21"/>
          <w:szCs w:val="21"/>
          <w:lang w:val="en-US"/>
        </w:rPr>
        <w:instrText>0</w:instrText>
      </w:r>
      <w:r w:rsidR="00082451" w:rsidRPr="00D20DE8">
        <w:rPr>
          <w:rFonts w:eastAsia="Times New Roman"/>
          <w:color w:val="000000" w:themeColor="text1"/>
          <w:sz w:val="21"/>
          <w:szCs w:val="21"/>
          <w:lang w:val="en-US"/>
        </w:rPr>
        <w:fldChar w:fldCharType="end"/>
      </w:r>
      <w:r w:rsidR="00AA6B1C" w:rsidRPr="00D20DE8">
        <w:rPr>
          <w:rFonts w:eastAsia="Times New Roman"/>
          <w:color w:val="000000" w:themeColor="text1"/>
          <w:sz w:val="21"/>
          <w:szCs w:val="21"/>
          <w:lang w:val="en-US"/>
        </w:rPr>
        <w:instrText xml:space="preserve"> "" "</w:instrText>
      </w:r>
      <w:fldSimple w:instr=" SEQ EqSection \c \* arabic \* MERGEFORMAT ">
        <w:r w:rsidR="00AA6B1C" w:rsidRPr="00D20DE8">
          <w:rPr>
            <w:rFonts w:eastAsia="Times New Roman"/>
            <w:noProof/>
            <w:color w:val="000000" w:themeColor="text1"/>
            <w:sz w:val="21"/>
            <w:szCs w:val="21"/>
            <w:lang w:val="en-US"/>
          </w:rPr>
          <w:instrText>0</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end"/>
      </w:r>
      <w:fldSimple w:instr=" SEQ Eq \* arabic \* MERGEFORMAT ">
        <w:r w:rsidR="00AA6B1C" w:rsidRPr="00D20DE8">
          <w:rPr>
            <w:rFonts w:eastAsia="Times New Roman"/>
            <w:noProof/>
            <w:color w:val="000000" w:themeColor="text1"/>
            <w:sz w:val="21"/>
            <w:szCs w:val="21"/>
            <w:lang w:val="en-US"/>
          </w:rPr>
          <w:instrText>14</w:instrText>
        </w:r>
      </w:fldSimple>
      <w:r w:rsidR="00AA6B1C" w:rsidRPr="00D20DE8">
        <w:rPr>
          <w:rFonts w:eastAsia="Times New Roman"/>
          <w:color w:val="000000" w:themeColor="text1"/>
          <w:sz w:val="21"/>
          <w:szCs w:val="21"/>
          <w:lang w:val="en-US"/>
        </w:rPr>
        <w:instrText>)</w:instrText>
      </w:r>
      <w:r w:rsidR="00082451" w:rsidRPr="00D20DE8">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D20DE8">
        <w:rPr>
          <w:rFonts w:eastAsia="Times New Roman"/>
          <w:color w:val="000000" w:themeColor="text1"/>
          <w:sz w:val="21"/>
          <w:szCs w:val="21"/>
          <w:lang w:val="en-US"/>
        </w:rPr>
        <w:instrText xml:space="preserve"> ADDIN </w:instrText>
      </w:r>
      <w:r w:rsidR="00082451" w:rsidRPr="00D20DE8">
        <w:rPr>
          <w:rFonts w:eastAsia="Times New Roman"/>
          <w:color w:val="000000" w:themeColor="text1"/>
          <w:sz w:val="21"/>
          <w:szCs w:val="21"/>
          <w:lang w:val="en-US"/>
        </w:rPr>
      </w:r>
      <w:r w:rsidR="00082451" w:rsidRPr="00D20DE8">
        <w:rPr>
          <w:rFonts w:eastAsia="Times New Roman"/>
          <w:color w:val="000000" w:themeColor="text1"/>
          <w:sz w:val="21"/>
          <w:szCs w:val="21"/>
          <w:lang w:val="en-US"/>
        </w:rPr>
        <w:fldChar w:fldCharType="end"/>
      </w:r>
      <w:r w:rsidR="00082451" w:rsidRPr="00D20DE8">
        <w:rPr>
          <w:rFonts w:eastAsia="Times New Roman"/>
          <w:color w:val="000000" w:themeColor="text1"/>
          <w:sz w:val="21"/>
          <w:szCs w:val="21"/>
          <w:lang w:val="en-US"/>
        </w:rPr>
        <w:fldChar w:fldCharType="end"/>
      </w:r>
    </w:p>
    <w:p w14:paraId="266DA32C" w14:textId="3E6ABD18" w:rsidR="00601B8D" w:rsidRPr="0033768E" w:rsidRDefault="00C2634D" w:rsidP="00AA6B1C">
      <w:pPr>
        <w:jc w:val="center"/>
        <w:rPr>
          <w:color w:val="000000" w:themeColor="text1"/>
          <w:sz w:val="21"/>
          <w:szCs w:val="21"/>
          <w:highlight w:val="yellow"/>
          <w:lang w:val="en-US"/>
        </w:rPr>
      </w:pPr>
      <m:oMath>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ω</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r>
          <w:rPr>
            <w:rFonts w:ascii="Cambria Math" w:hAnsi="Cambria Math"/>
            <w:color w:val="000000" w:themeColor="text1"/>
            <w:sz w:val="21"/>
            <w:szCs w:val="21"/>
            <w:lang w:val="en-US"/>
          </w:rPr>
          <m:t>=</m:t>
        </m:r>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ω</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r>
          <w:rPr>
            <w:rFonts w:ascii="Cambria Math" w:hAnsi="Cambria Math"/>
            <w:color w:val="000000" w:themeColor="text1"/>
            <w:sz w:val="21"/>
            <w:szCs w:val="21"/>
            <w:lang w:val="en-US"/>
          </w:rPr>
          <m:t>-α</m:t>
        </m:r>
        <m:f>
          <m:fPr>
            <m:ctrlPr>
              <w:rPr>
                <w:rFonts w:ascii="Cambria Math" w:hAnsi="Cambria Math"/>
                <w:i/>
                <w:color w:val="000000" w:themeColor="text1"/>
                <w:sz w:val="21"/>
                <w:szCs w:val="21"/>
                <w:lang w:val="en-US"/>
              </w:rPr>
            </m:ctrlPr>
          </m:fPr>
          <m:num>
            <m:r>
              <w:rPr>
                <w:rFonts w:ascii="Cambria Math" w:hAnsi="Cambria Math"/>
                <w:color w:val="000000" w:themeColor="text1"/>
                <w:sz w:val="21"/>
                <w:szCs w:val="21"/>
                <w:lang w:val="en-US"/>
              </w:rPr>
              <m:t>∂</m:t>
            </m:r>
          </m:num>
          <m:den>
            <m:r>
              <w:rPr>
                <w:rFonts w:ascii="Cambria Math" w:hAnsi="Cambria Math"/>
                <w:color w:val="000000" w:themeColor="text1"/>
                <w:sz w:val="21"/>
                <w:szCs w:val="21"/>
                <w:lang w:val="en-US"/>
              </w:rPr>
              <m:t>∂</m:t>
            </m:r>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ω</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den>
        </m:f>
        <m:r>
          <w:rPr>
            <w:rFonts w:ascii="Cambria Math" w:hAnsi="Cambria Math"/>
            <w:color w:val="000000" w:themeColor="text1"/>
            <w:sz w:val="21"/>
            <w:szCs w:val="21"/>
            <w:lang w:val="en-US"/>
          </w:rPr>
          <m:t>J(ω,b)</m:t>
        </m:r>
      </m:oMath>
      <w:r w:rsidR="00AA6B1C" w:rsidRPr="0033768E">
        <w:rPr>
          <w:color w:val="000000" w:themeColor="text1"/>
          <w:sz w:val="21"/>
          <w:szCs w:val="21"/>
          <w:highlight w:val="yellow"/>
          <w:lang w:val="en-US"/>
        </w:rPr>
        <w:t xml:space="preserve"> </w:t>
      </w:r>
    </w:p>
    <w:p w14:paraId="0D3A0B66" w14:textId="7A1FE541" w:rsidR="00AA6B1C" w:rsidRPr="00076160" w:rsidRDefault="00C2634D" w:rsidP="00601B8D">
      <w:pPr>
        <w:jc w:val="center"/>
        <w:rPr>
          <w:color w:val="000000" w:themeColor="text1"/>
          <w:sz w:val="21"/>
          <w:szCs w:val="21"/>
          <w:lang w:val="en-US"/>
        </w:rPr>
      </w:pPr>
      <m:oMath>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b</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r>
          <w:rPr>
            <w:rFonts w:ascii="Cambria Math" w:hAnsi="Cambria Math"/>
            <w:color w:val="000000" w:themeColor="text1"/>
            <w:sz w:val="21"/>
            <w:szCs w:val="21"/>
            <w:lang w:val="en-US"/>
          </w:rPr>
          <m:t>=</m:t>
        </m:r>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b</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r>
          <w:rPr>
            <w:rFonts w:ascii="Cambria Math" w:hAnsi="Cambria Math"/>
            <w:color w:val="000000" w:themeColor="text1"/>
            <w:sz w:val="21"/>
            <w:szCs w:val="21"/>
            <w:lang w:val="en-US"/>
          </w:rPr>
          <m:t>-α</m:t>
        </m:r>
        <m:f>
          <m:fPr>
            <m:ctrlPr>
              <w:rPr>
                <w:rFonts w:ascii="Cambria Math" w:hAnsi="Cambria Math"/>
                <w:i/>
                <w:color w:val="000000" w:themeColor="text1"/>
                <w:sz w:val="21"/>
                <w:szCs w:val="21"/>
                <w:lang w:val="en-US"/>
              </w:rPr>
            </m:ctrlPr>
          </m:fPr>
          <m:num>
            <m:r>
              <w:rPr>
                <w:rFonts w:ascii="Cambria Math" w:hAnsi="Cambria Math"/>
                <w:color w:val="000000" w:themeColor="text1"/>
                <w:sz w:val="21"/>
                <w:szCs w:val="21"/>
                <w:lang w:val="en-US"/>
              </w:rPr>
              <m:t>∂</m:t>
            </m:r>
          </m:num>
          <m:den>
            <m:r>
              <w:rPr>
                <w:rFonts w:ascii="Cambria Math" w:hAnsi="Cambria Math"/>
                <w:color w:val="000000" w:themeColor="text1"/>
                <w:sz w:val="21"/>
                <w:szCs w:val="21"/>
                <w:lang w:val="en-US"/>
              </w:rPr>
              <m:t>∂</m:t>
            </m:r>
            <m:sSubSup>
              <m:sSubSupPr>
                <m:ctrlPr>
                  <w:rPr>
                    <w:rFonts w:ascii="Cambria Math" w:hAnsi="Cambria Math"/>
                    <w:color w:val="000000" w:themeColor="text1"/>
                    <w:sz w:val="21"/>
                    <w:szCs w:val="21"/>
                    <w:lang w:val="en-US"/>
                  </w:rPr>
                </m:ctrlPr>
              </m:sSubSupPr>
              <m:e>
                <m:r>
                  <w:rPr>
                    <w:rFonts w:ascii="Cambria Math" w:hAnsi="Cambria Math"/>
                    <w:color w:val="000000" w:themeColor="text1"/>
                    <w:sz w:val="21"/>
                    <w:szCs w:val="21"/>
                    <w:lang w:val="en-US"/>
                  </w:rPr>
                  <m:t>ω</m:t>
                </m:r>
              </m:e>
              <m:sub>
                <m:r>
                  <w:rPr>
                    <w:rFonts w:ascii="Cambria Math" w:hAnsi="Cambria Math"/>
                    <w:color w:val="000000" w:themeColor="text1"/>
                    <w:sz w:val="21"/>
                    <w:szCs w:val="21"/>
                    <w:lang w:val="en-US"/>
                  </w:rPr>
                  <m:t>ij</m:t>
                </m:r>
              </m:sub>
              <m:sup>
                <m:r>
                  <w:rPr>
                    <w:rFonts w:ascii="Cambria Math" w:hAnsi="Cambria Math"/>
                    <w:color w:val="000000" w:themeColor="text1"/>
                    <w:sz w:val="21"/>
                    <w:szCs w:val="21"/>
                    <w:lang w:val="en-US"/>
                  </w:rPr>
                  <m:t>l</m:t>
                </m:r>
              </m:sup>
            </m:sSubSup>
          </m:den>
        </m:f>
        <m:r>
          <w:rPr>
            <w:rFonts w:ascii="Cambria Math" w:hAnsi="Cambria Math"/>
            <w:color w:val="000000" w:themeColor="text1"/>
            <w:sz w:val="21"/>
            <w:szCs w:val="21"/>
            <w:lang w:val="en-US"/>
          </w:rPr>
          <m:t>J(ω,b)</m:t>
        </m:r>
      </m:oMath>
      <w:r w:rsidR="00601B8D">
        <w:rPr>
          <w:color w:val="000000" w:themeColor="text1"/>
          <w:sz w:val="21"/>
          <w:szCs w:val="21"/>
          <w:lang w:val="en-US"/>
        </w:rPr>
        <w:t xml:space="preserve"> </w:t>
      </w:r>
      <w:r w:rsidR="00082451" w:rsidRPr="00076160">
        <w:rPr>
          <w:color w:val="000000" w:themeColor="text1"/>
          <w:sz w:val="21"/>
          <w:szCs w:val="21"/>
          <w:lang w:val="en-US"/>
        </w:rPr>
        <w:fldChar w:fldCharType="begin"/>
      </w:r>
      <w:r w:rsidR="00AA6B1C" w:rsidRPr="00076160">
        <w:rPr>
          <w:color w:val="000000" w:themeColor="text1"/>
          <w:sz w:val="21"/>
          <w:szCs w:val="21"/>
          <w:lang w:val="en-US"/>
        </w:rPr>
        <w:instrText xml:space="preserve"> MACROBUTTON AuroraSupport.PasteReferenceOrEditStyle (</w:instrText>
      </w:r>
      <w:r w:rsidR="00082451" w:rsidRPr="00076160">
        <w:rPr>
          <w:color w:val="000000" w:themeColor="text1"/>
          <w:sz w:val="21"/>
          <w:szCs w:val="21"/>
          <w:lang w:val="en-US"/>
        </w:rPr>
        <w:fldChar w:fldCharType="begin"/>
      </w:r>
      <w:r w:rsidR="00AA6B1C" w:rsidRPr="00076160">
        <w:rPr>
          <w:color w:val="000000" w:themeColor="text1"/>
          <w:sz w:val="21"/>
          <w:szCs w:val="21"/>
          <w:lang w:val="en-US"/>
        </w:rPr>
        <w:instrText xml:space="preserve"> IF 0 = </w:instrText>
      </w:r>
      <w:r w:rsidR="00082451" w:rsidRPr="00076160">
        <w:rPr>
          <w:color w:val="000000" w:themeColor="text1"/>
          <w:sz w:val="21"/>
          <w:szCs w:val="21"/>
          <w:lang w:val="en-US"/>
        </w:rPr>
        <w:fldChar w:fldCharType="begin"/>
      </w:r>
      <w:r w:rsidR="00AA6B1C" w:rsidRPr="00076160">
        <w:rPr>
          <w:color w:val="000000" w:themeColor="text1"/>
          <w:sz w:val="21"/>
          <w:szCs w:val="21"/>
          <w:lang w:val="en-US"/>
        </w:rPr>
        <w:instrText xml:space="preserve"> SEQ EqChapter \c \* arabic </w:instrText>
      </w:r>
      <w:r w:rsidR="00082451" w:rsidRPr="00076160">
        <w:rPr>
          <w:color w:val="000000" w:themeColor="text1"/>
          <w:sz w:val="21"/>
          <w:szCs w:val="21"/>
          <w:lang w:val="en-US"/>
        </w:rPr>
        <w:fldChar w:fldCharType="separate"/>
      </w:r>
      <w:r w:rsidR="00AA6B1C" w:rsidRPr="00076160">
        <w:rPr>
          <w:noProof/>
          <w:color w:val="000000" w:themeColor="text1"/>
          <w:sz w:val="21"/>
          <w:szCs w:val="21"/>
          <w:lang w:val="en-US"/>
        </w:rPr>
        <w:instrText>0</w:instrText>
      </w:r>
      <w:r w:rsidR="00082451" w:rsidRPr="00076160">
        <w:rPr>
          <w:color w:val="000000" w:themeColor="text1"/>
          <w:sz w:val="21"/>
          <w:szCs w:val="21"/>
          <w:lang w:val="en-US"/>
        </w:rPr>
        <w:fldChar w:fldCharType="end"/>
      </w:r>
      <w:r w:rsidR="00AA6B1C" w:rsidRPr="00076160">
        <w:rPr>
          <w:color w:val="000000" w:themeColor="text1"/>
          <w:sz w:val="21"/>
          <w:szCs w:val="21"/>
          <w:lang w:val="en-US"/>
        </w:rPr>
        <w:instrText xml:space="preserve"> "" "</w:instrText>
      </w:r>
      <w:fldSimple w:instr=" SEQ EqChapter \c \* arabic \* MERGEFORMAT ">
        <w:r w:rsidR="00AA6B1C" w:rsidRPr="00076160">
          <w:rPr>
            <w:noProof/>
            <w:color w:val="000000" w:themeColor="text1"/>
            <w:sz w:val="21"/>
            <w:szCs w:val="21"/>
            <w:lang w:val="en-US"/>
          </w:rPr>
          <w:instrText>0</w:instrText>
        </w:r>
      </w:fldSimple>
      <w:r w:rsidR="00AA6B1C" w:rsidRPr="00076160">
        <w:rPr>
          <w:color w:val="000000" w:themeColor="text1"/>
          <w:sz w:val="21"/>
          <w:szCs w:val="21"/>
          <w:lang w:val="en-US"/>
        </w:rPr>
        <w:instrText>."</w:instrText>
      </w:r>
      <w:r w:rsidR="00082451" w:rsidRPr="00076160">
        <w:rPr>
          <w:color w:val="000000" w:themeColor="text1"/>
          <w:sz w:val="21"/>
          <w:szCs w:val="21"/>
          <w:lang w:val="en-US"/>
        </w:rPr>
        <w:fldChar w:fldCharType="end"/>
      </w:r>
      <w:r w:rsidR="00082451" w:rsidRPr="00076160">
        <w:rPr>
          <w:color w:val="000000" w:themeColor="text1"/>
          <w:sz w:val="21"/>
          <w:szCs w:val="21"/>
          <w:lang w:val="en-US"/>
        </w:rPr>
        <w:fldChar w:fldCharType="begin"/>
      </w:r>
      <w:r w:rsidR="00AA6B1C" w:rsidRPr="00076160">
        <w:rPr>
          <w:color w:val="000000" w:themeColor="text1"/>
          <w:sz w:val="21"/>
          <w:szCs w:val="21"/>
          <w:lang w:val="en-US"/>
        </w:rPr>
        <w:instrText xml:space="preserve"> IF 0 = </w:instrText>
      </w:r>
      <w:r w:rsidR="00082451" w:rsidRPr="00076160">
        <w:rPr>
          <w:color w:val="000000" w:themeColor="text1"/>
          <w:sz w:val="21"/>
          <w:szCs w:val="21"/>
          <w:lang w:val="en-US"/>
        </w:rPr>
        <w:fldChar w:fldCharType="begin"/>
      </w:r>
      <w:r w:rsidR="00AA6B1C" w:rsidRPr="00076160">
        <w:rPr>
          <w:color w:val="000000" w:themeColor="text1"/>
          <w:sz w:val="21"/>
          <w:szCs w:val="21"/>
          <w:lang w:val="en-US"/>
        </w:rPr>
        <w:instrText xml:space="preserve"> SEQ EqSection \c \* arabic </w:instrText>
      </w:r>
      <w:r w:rsidR="00082451" w:rsidRPr="00076160">
        <w:rPr>
          <w:color w:val="000000" w:themeColor="text1"/>
          <w:sz w:val="21"/>
          <w:szCs w:val="21"/>
          <w:lang w:val="en-US"/>
        </w:rPr>
        <w:fldChar w:fldCharType="separate"/>
      </w:r>
      <w:r w:rsidR="00AA6B1C" w:rsidRPr="00076160">
        <w:rPr>
          <w:noProof/>
          <w:color w:val="000000" w:themeColor="text1"/>
          <w:sz w:val="21"/>
          <w:szCs w:val="21"/>
          <w:lang w:val="en-US"/>
        </w:rPr>
        <w:instrText>0</w:instrText>
      </w:r>
      <w:r w:rsidR="00082451" w:rsidRPr="00076160">
        <w:rPr>
          <w:color w:val="000000" w:themeColor="text1"/>
          <w:sz w:val="21"/>
          <w:szCs w:val="21"/>
          <w:lang w:val="en-US"/>
        </w:rPr>
        <w:fldChar w:fldCharType="end"/>
      </w:r>
      <w:r w:rsidR="00AA6B1C" w:rsidRPr="00076160">
        <w:rPr>
          <w:color w:val="000000" w:themeColor="text1"/>
          <w:sz w:val="21"/>
          <w:szCs w:val="21"/>
          <w:lang w:val="en-US"/>
        </w:rPr>
        <w:instrText xml:space="preserve"> "" "</w:instrText>
      </w:r>
      <w:fldSimple w:instr=" SEQ EqSection \c \* arabic \* MERGEFORMAT ">
        <w:r w:rsidR="00AA6B1C" w:rsidRPr="00076160">
          <w:rPr>
            <w:noProof/>
            <w:color w:val="000000" w:themeColor="text1"/>
            <w:sz w:val="21"/>
            <w:szCs w:val="21"/>
            <w:lang w:val="en-US"/>
          </w:rPr>
          <w:instrText>0</w:instrText>
        </w:r>
      </w:fldSimple>
      <w:r w:rsidR="00AA6B1C" w:rsidRPr="00076160">
        <w:rPr>
          <w:color w:val="000000" w:themeColor="text1"/>
          <w:sz w:val="21"/>
          <w:szCs w:val="21"/>
          <w:lang w:val="en-US"/>
        </w:rPr>
        <w:instrText>."</w:instrText>
      </w:r>
      <w:r w:rsidR="00082451" w:rsidRPr="00076160">
        <w:rPr>
          <w:color w:val="000000" w:themeColor="text1"/>
          <w:sz w:val="21"/>
          <w:szCs w:val="21"/>
          <w:lang w:val="en-US"/>
        </w:rPr>
        <w:fldChar w:fldCharType="end"/>
      </w:r>
      <w:fldSimple w:instr=" SEQ Eq \* arabic \* MERGEFORMAT ">
        <w:r w:rsidR="00AA6B1C" w:rsidRPr="00076160">
          <w:rPr>
            <w:noProof/>
            <w:color w:val="000000" w:themeColor="text1"/>
            <w:sz w:val="21"/>
            <w:szCs w:val="21"/>
            <w:lang w:val="en-US"/>
          </w:rPr>
          <w:instrText>15</w:instrText>
        </w:r>
      </w:fldSimple>
      <w:r w:rsidR="00AA6B1C" w:rsidRPr="00076160">
        <w:rPr>
          <w:color w:val="000000" w:themeColor="text1"/>
          <w:sz w:val="21"/>
          <w:szCs w:val="21"/>
          <w:lang w:val="en-US"/>
        </w:rPr>
        <w:instrText>)</w:instrText>
      </w:r>
      <w:r w:rsidR="00082451" w:rsidRPr="00076160">
        <w:rPr>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076160">
        <w:rPr>
          <w:color w:val="000000" w:themeColor="text1"/>
          <w:sz w:val="21"/>
          <w:szCs w:val="21"/>
          <w:lang w:val="en-US"/>
        </w:rPr>
        <w:instrText xml:space="preserve"> ADDIN </w:instrText>
      </w:r>
      <w:r w:rsidR="00082451" w:rsidRPr="00076160">
        <w:rPr>
          <w:color w:val="000000" w:themeColor="text1"/>
          <w:sz w:val="21"/>
          <w:szCs w:val="21"/>
          <w:lang w:val="en-US"/>
        </w:rPr>
      </w:r>
      <w:r w:rsidR="00082451" w:rsidRPr="00076160">
        <w:rPr>
          <w:color w:val="000000" w:themeColor="text1"/>
          <w:sz w:val="21"/>
          <w:szCs w:val="21"/>
          <w:lang w:val="en-US"/>
        </w:rPr>
        <w:fldChar w:fldCharType="end"/>
      </w:r>
      <w:r w:rsidR="00082451" w:rsidRPr="00076160">
        <w:rPr>
          <w:color w:val="000000" w:themeColor="text1"/>
          <w:sz w:val="21"/>
          <w:szCs w:val="21"/>
          <w:lang w:val="en-US"/>
        </w:rPr>
        <w:fldChar w:fldCharType="end"/>
      </w:r>
    </w:p>
    <w:p w14:paraId="06D4038D" w14:textId="77777777" w:rsidR="00AA6B1C" w:rsidRPr="00076160" w:rsidRDefault="00BC6AC8" w:rsidP="00AA6B1C">
      <w:pPr>
        <w:jc w:val="center"/>
        <w:rPr>
          <w:color w:val="000000" w:themeColor="text1"/>
          <w:sz w:val="21"/>
          <w:szCs w:val="21"/>
          <w:lang w:val="en-US"/>
        </w:rPr>
      </w:pPr>
      <w:r w:rsidRPr="00076160">
        <w:rPr>
          <w:noProof/>
          <w:color w:val="000000" w:themeColor="text1"/>
          <w:sz w:val="16"/>
          <w:szCs w:val="16"/>
          <w:lang w:eastAsia="en-GB"/>
        </w:rPr>
        <w:drawing>
          <wp:inline distT="0" distB="0" distL="0" distR="0" wp14:anchorId="2FC7135D" wp14:editId="033EACA8">
            <wp:extent cx="4366269" cy="2435357"/>
            <wp:effectExtent l="0" t="0" r="0" b="3175"/>
            <wp:docPr id="2" name="Picture 2" descr="%FontSize=10&#10;%TeXFontSize=10&#10;%FontSize=10&#10;%TeXFontSize=10&#10;%FontSize=10&#10;%TeXFontSize=10&#10;%FontSize=10&#10;%TeXFontSize=10&#10;%FontSize=10&#10;%TeXFontSize=10&#10;%FontSize=10&#10;%TeXFontSize=10&#10;\documentclass{article}&#10;\usepackage{algorithm}&#10;\usepackage[noend]{algpseudocode}&#10;\pagestyle{empty}&#10;\renewcommand{\thealgorithm}{1}&#10;\begin{document}&#10;\begin{algorithm}&#10;\caption{Artificial Neural Network Training Algorithm, modified from (Reed, 1999)}\label{euclid}&#10;\begin{algorithmic}[1]&#10;\Procedure{Froward Propogation}{}&#10;\State $z^{l+1}=w^l \alpha^l+b^l$&#10;\State $\alpha^{l+1}=f(z^{l+1})$&#10;\EndProcedure&#10;\Procedure{Calculate Loss Function}{}&#10;\State $J(w,b)=\frac{1}{2} \|h_{w,b}(x)-y\|^2$&#10;\EndProcedure&#10;\Procedure{Backpropogation}{}&#10;\State $calculate~partial ~derivatives~ of~ output~ layer$&#10;\State $\delta_l=\frac{\partial}{\partial z_i^l}\frac{1}{2} \|h_{w,b}(x)-y\|^2=-(y_i-a_i^l)f'(z_i^l)$&#10;\State $calculate ~partial~ derivatives~ of~ hidden~ layers~and~update~weights$&#10;\State $for ~j=l-1;j&gt;=2;j--$&#10;\State $~~~\delta^j=((w^l)^\top \delta^{(j+1)})f'(z^j)$&#10;\State $~~~\triangledown_{w^j} J(w,b)=\delta^{(j+1)} (\alpha^j)^\top $&#10;\State $~~~\triangledown_{b^j} J(w,b)=\delta^{(j+1)} $&#10;\State $end ~for$&#10;\EndProcedure&#10;\end{algorithmic}&#10;\end{algorithm}&#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lum/>
                      <a:extLst>
                        <a:ext uri="{28A0092B-C50C-407E-A947-70E740481C1C}">
                          <a14:useLocalDpi xmlns:a14="http://schemas.microsoft.com/office/drawing/2010/main" val="0"/>
                        </a:ext>
                      </a:extLst>
                    </a:blip>
                    <a:stretch>
                      <a:fillRect/>
                    </a:stretch>
                  </pic:blipFill>
                  <pic:spPr>
                    <a:xfrm>
                      <a:off x="0" y="0"/>
                      <a:ext cx="4366269" cy="2435357"/>
                    </a:xfrm>
                    <a:prstGeom prst="rect">
                      <a:avLst/>
                    </a:prstGeom>
                  </pic:spPr>
                </pic:pic>
              </a:graphicData>
            </a:graphic>
          </wp:inline>
        </w:drawing>
      </w:r>
    </w:p>
    <w:p w14:paraId="0E98F43E" w14:textId="77777777" w:rsidR="00777FA1" w:rsidRPr="00076160" w:rsidRDefault="00777FA1" w:rsidP="00AA6B1C">
      <w:pPr>
        <w:jc w:val="center"/>
        <w:rPr>
          <w:rFonts w:eastAsia="Times New Roman"/>
          <w:bCs/>
          <w:color w:val="000000" w:themeColor="text1"/>
          <w:sz w:val="21"/>
          <w:szCs w:val="21"/>
          <w:lang w:val="en-US"/>
        </w:rPr>
      </w:pPr>
      <w:bookmarkStart w:id="3" w:name="Fig1"/>
      <w:r w:rsidRPr="00076160">
        <w:rPr>
          <w:rFonts w:eastAsia="Times New Roman"/>
          <w:b/>
          <w:bCs/>
          <w:color w:val="000000" w:themeColor="text1"/>
          <w:sz w:val="21"/>
          <w:szCs w:val="21"/>
          <w:lang w:val="en-US"/>
        </w:rPr>
        <w:t>Fig.</w:t>
      </w:r>
      <w:r w:rsidR="00B1467E" w:rsidRPr="00076160">
        <w:rPr>
          <w:rFonts w:eastAsia="Times New Roman"/>
          <w:b/>
          <w:bCs/>
          <w:color w:val="000000" w:themeColor="text1"/>
          <w:sz w:val="21"/>
          <w:szCs w:val="21"/>
          <w:lang w:val="en-US"/>
        </w:rPr>
        <w:t xml:space="preserve"> </w:t>
      </w:r>
      <w:r w:rsidR="00C81737" w:rsidRPr="00076160">
        <w:rPr>
          <w:rFonts w:eastAsia="Times New Roman"/>
          <w:b/>
          <w:bCs/>
          <w:color w:val="000000" w:themeColor="text1"/>
          <w:sz w:val="21"/>
          <w:szCs w:val="21"/>
          <w:lang w:val="en-US"/>
        </w:rPr>
        <w:t>1</w:t>
      </w:r>
      <w:r w:rsidRPr="00076160">
        <w:rPr>
          <w:rFonts w:eastAsia="Times New Roman"/>
          <w:b/>
          <w:bCs/>
          <w:color w:val="000000" w:themeColor="text1"/>
          <w:sz w:val="21"/>
          <w:szCs w:val="21"/>
          <w:lang w:val="en-US"/>
        </w:rPr>
        <w:t xml:space="preserve">. </w:t>
      </w:r>
      <w:r w:rsidRPr="00076160">
        <w:rPr>
          <w:rFonts w:eastAsia="Times New Roman"/>
          <w:bCs/>
          <w:color w:val="000000" w:themeColor="text1"/>
          <w:sz w:val="21"/>
          <w:szCs w:val="21"/>
          <w:lang w:val="en-US"/>
        </w:rPr>
        <w:t xml:space="preserve">Artificial </w:t>
      </w:r>
      <w:r w:rsidR="00C81737" w:rsidRPr="00076160">
        <w:rPr>
          <w:rFonts w:eastAsia="Times New Roman"/>
          <w:bCs/>
          <w:color w:val="000000" w:themeColor="text1"/>
          <w:sz w:val="21"/>
          <w:szCs w:val="21"/>
          <w:lang w:val="en-US"/>
        </w:rPr>
        <w:t>n</w:t>
      </w:r>
      <w:r w:rsidRPr="00076160">
        <w:rPr>
          <w:rFonts w:eastAsia="Times New Roman"/>
          <w:bCs/>
          <w:color w:val="000000" w:themeColor="text1"/>
          <w:sz w:val="21"/>
          <w:szCs w:val="21"/>
          <w:lang w:val="en-US"/>
        </w:rPr>
        <w:t xml:space="preserve">eural </w:t>
      </w:r>
      <w:r w:rsidR="00C81737" w:rsidRPr="00076160">
        <w:rPr>
          <w:rFonts w:eastAsia="Times New Roman"/>
          <w:bCs/>
          <w:color w:val="000000" w:themeColor="text1"/>
          <w:sz w:val="21"/>
          <w:szCs w:val="21"/>
          <w:lang w:val="en-US"/>
        </w:rPr>
        <w:t>n</w:t>
      </w:r>
      <w:r w:rsidRPr="00076160">
        <w:rPr>
          <w:rFonts w:eastAsia="Times New Roman"/>
          <w:bCs/>
          <w:color w:val="000000" w:themeColor="text1"/>
          <w:sz w:val="21"/>
          <w:szCs w:val="21"/>
          <w:lang w:val="en-US"/>
        </w:rPr>
        <w:t xml:space="preserve">etwork </w:t>
      </w:r>
      <w:r w:rsidR="00C81737" w:rsidRPr="00076160">
        <w:rPr>
          <w:rFonts w:eastAsia="Times New Roman"/>
          <w:bCs/>
          <w:color w:val="000000" w:themeColor="text1"/>
          <w:sz w:val="21"/>
          <w:szCs w:val="21"/>
          <w:lang w:val="en-US"/>
        </w:rPr>
        <w:t>t</w:t>
      </w:r>
      <w:r w:rsidRPr="00076160">
        <w:rPr>
          <w:rFonts w:eastAsia="Times New Roman"/>
          <w:bCs/>
          <w:color w:val="000000" w:themeColor="text1"/>
          <w:sz w:val="21"/>
          <w:szCs w:val="21"/>
          <w:lang w:val="en-US"/>
        </w:rPr>
        <w:t xml:space="preserve">raining </w:t>
      </w:r>
      <w:r w:rsidR="00C81737" w:rsidRPr="00076160">
        <w:rPr>
          <w:rFonts w:eastAsia="Times New Roman"/>
          <w:bCs/>
          <w:color w:val="000000" w:themeColor="text1"/>
          <w:sz w:val="21"/>
          <w:szCs w:val="21"/>
          <w:lang w:val="en-US"/>
        </w:rPr>
        <w:t>a</w:t>
      </w:r>
      <w:r w:rsidRPr="00076160">
        <w:rPr>
          <w:rFonts w:eastAsia="Times New Roman"/>
          <w:bCs/>
          <w:color w:val="000000" w:themeColor="text1"/>
          <w:sz w:val="21"/>
          <w:szCs w:val="21"/>
          <w:lang w:val="en-US"/>
        </w:rPr>
        <w:t>lgorithm</w:t>
      </w:r>
      <w:r w:rsidR="00C81737" w:rsidRPr="00076160">
        <w:rPr>
          <w:rFonts w:eastAsia="Times New Roman"/>
          <w:bCs/>
          <w:color w:val="000000" w:themeColor="text1"/>
          <w:sz w:val="21"/>
          <w:szCs w:val="21"/>
          <w:lang w:val="en-US"/>
        </w:rPr>
        <w:t>, taken from (</w:t>
      </w:r>
      <w:hyperlink w:anchor="Reed1999" w:history="1">
        <w:r w:rsidR="00C81737" w:rsidRPr="00076160">
          <w:rPr>
            <w:rStyle w:val="Hyperlink"/>
            <w:rFonts w:eastAsia="Times New Roman"/>
            <w:sz w:val="21"/>
            <w:szCs w:val="21"/>
            <w:lang w:val="en-US"/>
          </w:rPr>
          <w:t>Reed,</w:t>
        </w:r>
        <w:r w:rsidR="00B1467E" w:rsidRPr="00076160">
          <w:rPr>
            <w:rStyle w:val="Hyperlink"/>
            <w:rFonts w:eastAsia="Times New Roman"/>
            <w:sz w:val="21"/>
            <w:szCs w:val="21"/>
            <w:lang w:val="en-US"/>
          </w:rPr>
          <w:t xml:space="preserve"> </w:t>
        </w:r>
        <w:r w:rsidR="00C81737" w:rsidRPr="00076160">
          <w:rPr>
            <w:rStyle w:val="Hyperlink"/>
            <w:rFonts w:eastAsia="Times New Roman"/>
            <w:sz w:val="21"/>
            <w:szCs w:val="21"/>
            <w:lang w:val="en-US"/>
          </w:rPr>
          <w:t>1999</w:t>
        </w:r>
      </w:hyperlink>
      <w:r w:rsidR="00C81737" w:rsidRPr="00076160">
        <w:rPr>
          <w:rFonts w:eastAsia="Times New Roman"/>
          <w:bCs/>
          <w:color w:val="000000" w:themeColor="text1"/>
          <w:sz w:val="21"/>
          <w:szCs w:val="21"/>
          <w:lang w:val="en-US"/>
        </w:rPr>
        <w:t>) with different presentation</w:t>
      </w:r>
      <w:r w:rsidR="00EE360C" w:rsidRPr="00076160">
        <w:rPr>
          <w:rFonts w:eastAsia="Times New Roman"/>
          <w:bCs/>
          <w:color w:val="000000" w:themeColor="text1"/>
          <w:sz w:val="21"/>
          <w:szCs w:val="21"/>
          <w:lang w:val="en-US"/>
        </w:rPr>
        <w:t>s</w:t>
      </w:r>
    </w:p>
    <w:bookmarkEnd w:id="3"/>
    <w:p w14:paraId="1CDEB4F5" w14:textId="77777777" w:rsidR="00777FA1" w:rsidRPr="00076160" w:rsidRDefault="00777FA1" w:rsidP="00AA6B1C">
      <w:pPr>
        <w:jc w:val="center"/>
        <w:rPr>
          <w:color w:val="000000" w:themeColor="text1"/>
          <w:sz w:val="21"/>
          <w:szCs w:val="21"/>
          <w:lang w:val="en-US"/>
        </w:rPr>
      </w:pPr>
    </w:p>
    <w:p w14:paraId="26D0EAF4" w14:textId="77777777" w:rsidR="00AA6B1C" w:rsidRPr="00076160" w:rsidRDefault="00AA6B1C" w:rsidP="008D5751">
      <w:pPr>
        <w:pStyle w:val="ListParagraph"/>
        <w:numPr>
          <w:ilvl w:val="2"/>
          <w:numId w:val="31"/>
        </w:numPr>
        <w:outlineLvl w:val="2"/>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Ensemble Methods</w:t>
      </w:r>
    </w:p>
    <w:p w14:paraId="37D26536" w14:textId="77777777" w:rsidR="00AA6B1C" w:rsidRPr="00076160" w:rsidRDefault="00AA6B1C" w:rsidP="00A53B0B">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Ensemble </w:t>
      </w:r>
      <w:r w:rsidR="00B1467E" w:rsidRPr="00076160">
        <w:rPr>
          <w:rFonts w:eastAsia="Times New Roman"/>
          <w:color w:val="000000" w:themeColor="text1"/>
          <w:sz w:val="21"/>
          <w:szCs w:val="21"/>
          <w:lang w:val="en-US"/>
        </w:rPr>
        <w:t>m</w:t>
      </w:r>
      <w:r w:rsidRPr="00076160">
        <w:rPr>
          <w:rFonts w:eastAsia="Times New Roman"/>
          <w:color w:val="000000" w:themeColor="text1"/>
          <w:sz w:val="21"/>
          <w:szCs w:val="21"/>
          <w:lang w:val="en-US"/>
        </w:rPr>
        <w:t>ethods are learning algorithms that construct a set of classifiers and classif</w:t>
      </w:r>
      <w:r w:rsidR="00EE360C" w:rsidRPr="00076160">
        <w:rPr>
          <w:rFonts w:eastAsia="Times New Roman"/>
          <w:color w:val="000000" w:themeColor="text1"/>
          <w:sz w:val="21"/>
          <w:szCs w:val="21"/>
          <w:lang w:val="en-US"/>
        </w:rPr>
        <w:t>y</w:t>
      </w:r>
      <w:r w:rsidRPr="00076160">
        <w:rPr>
          <w:rFonts w:eastAsia="Times New Roman"/>
          <w:color w:val="000000" w:themeColor="text1"/>
          <w:sz w:val="21"/>
          <w:szCs w:val="21"/>
          <w:lang w:val="en-US"/>
        </w:rPr>
        <w:t xml:space="preserve"> new datasets by taking a weighted </w:t>
      </w:r>
      <w:r w:rsidR="00EC3C8C" w:rsidRPr="00076160">
        <w:rPr>
          <w:rFonts w:eastAsia="Times New Roman"/>
          <w:color w:val="000000" w:themeColor="text1"/>
          <w:sz w:val="21"/>
          <w:szCs w:val="21"/>
          <w:lang w:val="en-US"/>
        </w:rPr>
        <w:t>vote of their predictions</w:t>
      </w:r>
      <w:r w:rsidR="00B25B87" w:rsidRPr="00076160">
        <w:rPr>
          <w:rFonts w:eastAsia="Times New Roman"/>
          <w:color w:val="000000" w:themeColor="text1"/>
          <w:sz w:val="21"/>
          <w:szCs w:val="21"/>
          <w:lang w:val="en-US"/>
        </w:rPr>
        <w:t xml:space="preserve"> </w:t>
      </w:r>
      <w:r w:rsidR="00EC3C8C" w:rsidRPr="00076160">
        <w:rPr>
          <w:rFonts w:eastAsia="Times New Roman"/>
          <w:color w:val="000000" w:themeColor="text1"/>
          <w:sz w:val="21"/>
          <w:szCs w:val="21"/>
          <w:lang w:val="en-US"/>
        </w:rPr>
        <w:t>(</w:t>
      </w:r>
      <w:hyperlink w:anchor="Dietterich2000" w:history="1">
        <w:r w:rsidR="00EC3C8C" w:rsidRPr="00076160">
          <w:rPr>
            <w:rStyle w:val="Hyperlink"/>
            <w:rFonts w:eastAsia="Times New Roman"/>
            <w:noProof/>
            <w:sz w:val="21"/>
            <w:szCs w:val="21"/>
            <w:lang w:val="en-US"/>
          </w:rPr>
          <w:t>Dietterich, 2000</w:t>
        </w:r>
      </w:hyperlink>
      <w:r w:rsidRPr="00076160">
        <w:rPr>
          <w:rFonts w:eastAsia="Times New Roman"/>
          <w:color w:val="000000" w:themeColor="text1"/>
          <w:sz w:val="21"/>
          <w:szCs w:val="21"/>
          <w:lang w:val="en-US"/>
        </w:rPr>
        <w:t xml:space="preserve">). There are two categories of ensemble methods: averaging methods and boosting methods. Averaging methods </w:t>
      </w:r>
      <w:r w:rsidR="00EE360C" w:rsidRPr="00076160">
        <w:rPr>
          <w:rFonts w:eastAsia="Times New Roman"/>
          <w:color w:val="000000" w:themeColor="text1"/>
          <w:sz w:val="21"/>
          <w:szCs w:val="21"/>
          <w:lang w:val="en-US"/>
        </w:rPr>
        <w:t>independ</w:t>
      </w:r>
      <w:r w:rsidR="00B1467E" w:rsidRPr="00076160">
        <w:rPr>
          <w:rFonts w:eastAsia="Times New Roman"/>
          <w:color w:val="000000" w:themeColor="text1"/>
          <w:sz w:val="21"/>
          <w:szCs w:val="21"/>
          <w:lang w:val="en-US"/>
        </w:rPr>
        <w:t>en</w:t>
      </w:r>
      <w:r w:rsidR="00EE360C" w:rsidRPr="00076160">
        <w:rPr>
          <w:rFonts w:eastAsia="Times New Roman"/>
          <w:color w:val="000000" w:themeColor="text1"/>
          <w:sz w:val="21"/>
          <w:szCs w:val="21"/>
          <w:lang w:val="en-US"/>
        </w:rPr>
        <w:t xml:space="preserve">tly </w:t>
      </w:r>
      <w:r w:rsidRPr="00076160">
        <w:rPr>
          <w:rFonts w:eastAsia="Times New Roman"/>
          <w:color w:val="000000" w:themeColor="text1"/>
          <w:sz w:val="21"/>
          <w:szCs w:val="21"/>
          <w:lang w:val="en-US"/>
        </w:rPr>
        <w:t xml:space="preserve">build several estimators and average their predictions. </w:t>
      </w:r>
      <w:r w:rsidR="00B1467E" w:rsidRPr="00076160">
        <w:rPr>
          <w:rFonts w:eastAsia="Times New Roman"/>
          <w:color w:val="000000" w:themeColor="text1"/>
          <w:sz w:val="21"/>
          <w:szCs w:val="21"/>
          <w:lang w:val="en-US"/>
        </w:rPr>
        <w:t xml:space="preserve">Because </w:t>
      </w:r>
      <w:r w:rsidRPr="00076160">
        <w:rPr>
          <w:rFonts w:eastAsia="Times New Roman"/>
          <w:color w:val="000000" w:themeColor="text1"/>
          <w:sz w:val="21"/>
          <w:szCs w:val="21"/>
          <w:lang w:val="en-US"/>
        </w:rPr>
        <w:t>the voted prediction’s variance is reduce</w:t>
      </w:r>
      <w:r w:rsidR="00EE360C" w:rsidRPr="00076160">
        <w:rPr>
          <w:rFonts w:eastAsia="Times New Roman"/>
          <w:color w:val="000000" w:themeColor="text1"/>
          <w:sz w:val="21"/>
          <w:szCs w:val="21"/>
          <w:lang w:val="en-US"/>
        </w:rPr>
        <w:t>d</w:t>
      </w:r>
      <w:r w:rsidRPr="00076160">
        <w:rPr>
          <w:rFonts w:eastAsia="Times New Roman"/>
          <w:color w:val="000000" w:themeColor="text1"/>
          <w:sz w:val="21"/>
          <w:szCs w:val="21"/>
          <w:lang w:val="en-US"/>
        </w:rPr>
        <w:t xml:space="preserve">, its performance is better than </w:t>
      </w:r>
      <w:r w:rsidR="00B1467E" w:rsidRPr="00076160">
        <w:rPr>
          <w:rFonts w:eastAsia="Times New Roman"/>
          <w:color w:val="000000" w:themeColor="text1"/>
          <w:sz w:val="21"/>
          <w:szCs w:val="21"/>
          <w:lang w:val="en-US"/>
        </w:rPr>
        <w:t xml:space="preserve">that of </w:t>
      </w:r>
      <w:r w:rsidRPr="00076160">
        <w:rPr>
          <w:rFonts w:eastAsia="Times New Roman"/>
          <w:color w:val="000000" w:themeColor="text1"/>
          <w:sz w:val="21"/>
          <w:szCs w:val="21"/>
          <w:lang w:val="en-US"/>
        </w:rPr>
        <w:t xml:space="preserve">a single base estimator. </w:t>
      </w:r>
      <w:r w:rsidR="00EE360C"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RF is </w:t>
      </w:r>
      <w:r w:rsidR="00B1467E" w:rsidRPr="00076160">
        <w:rPr>
          <w:rFonts w:eastAsia="Times New Roman"/>
          <w:color w:val="000000" w:themeColor="text1"/>
          <w:sz w:val="21"/>
          <w:szCs w:val="21"/>
          <w:lang w:val="en-US"/>
        </w:rPr>
        <w:t xml:space="preserve">an </w:t>
      </w:r>
      <w:r w:rsidRPr="00076160">
        <w:rPr>
          <w:rFonts w:eastAsia="Times New Roman"/>
          <w:color w:val="000000" w:themeColor="text1"/>
          <w:sz w:val="21"/>
          <w:szCs w:val="21"/>
          <w:lang w:val="en-US"/>
        </w:rPr>
        <w:t xml:space="preserve">averaging ensemble method </w:t>
      </w:r>
      <w:r w:rsidR="00EE360C" w:rsidRPr="00076160">
        <w:rPr>
          <w:rFonts w:eastAsia="Times New Roman"/>
          <w:color w:val="000000" w:themeColor="text1"/>
          <w:sz w:val="21"/>
          <w:szCs w:val="21"/>
          <w:lang w:val="en-US"/>
        </w:rPr>
        <w:t xml:space="preserve">introduced </w:t>
      </w:r>
      <w:r w:rsidRPr="00076160">
        <w:rPr>
          <w:rFonts w:eastAsia="Times New Roman"/>
          <w:color w:val="000000" w:themeColor="text1"/>
          <w:sz w:val="21"/>
          <w:szCs w:val="21"/>
          <w:lang w:val="en-US"/>
        </w:rPr>
        <w:t xml:space="preserve">by Breiman based on the </w:t>
      </w:r>
      <w:r w:rsidR="00EE360C" w:rsidRPr="00076160">
        <w:rPr>
          <w:rFonts w:eastAsia="Times New Roman"/>
          <w:color w:val="000000" w:themeColor="text1"/>
          <w:sz w:val="21"/>
          <w:szCs w:val="21"/>
          <w:lang w:val="en-US"/>
        </w:rPr>
        <w:t>concept</w:t>
      </w:r>
      <w:r w:rsidRPr="00076160">
        <w:rPr>
          <w:rFonts w:eastAsia="Times New Roman"/>
          <w:color w:val="000000" w:themeColor="text1"/>
          <w:sz w:val="21"/>
          <w:szCs w:val="21"/>
          <w:lang w:val="en-US"/>
        </w:rPr>
        <w:t xml:space="preserve"> of </w:t>
      </w:r>
      <w:r w:rsidR="00EE360C" w:rsidRPr="00076160">
        <w:rPr>
          <w:rFonts w:eastAsia="Times New Roman"/>
          <w:color w:val="000000" w:themeColor="text1"/>
          <w:sz w:val="21"/>
          <w:szCs w:val="21"/>
          <w:lang w:val="en-US"/>
        </w:rPr>
        <w:t xml:space="preserve">a </w:t>
      </w:r>
      <w:r w:rsidRPr="00076160">
        <w:rPr>
          <w:rFonts w:eastAsia="Times New Roman"/>
          <w:color w:val="000000" w:themeColor="text1"/>
          <w:sz w:val="21"/>
          <w:szCs w:val="21"/>
          <w:lang w:val="en-US"/>
        </w:rPr>
        <w:t xml:space="preserve">decision tree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&lt;EndNote&gt;&lt;Cite&gt;&lt;Author&gt;Breiman&lt;/Author&gt;&lt;Year&gt;2001&lt;/Year&gt;&lt;RecNum&gt;58&lt;/RecNum&gt;&lt;DisplayText&gt;(Breiman,2001)&lt;/DisplayText&gt;&lt;record&gt;&lt;rec-number&gt;58&lt;/rec-number&gt;&lt;foreign-keys&gt;&lt;key app="EN" db-id="0sz50zespdesavewazcvfvfcpe52zsapedpv" timestamp="1487510837"&gt;58&lt;/key&gt;&lt;/foreign-keys&gt;&lt;ref-type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dates&gt;&lt;isbn&gt;1573-0565&lt;/isbn&gt;&lt;label&gt;Breiman2001&lt;/label&gt;&lt;work-type&gt;journal article&lt;/work-type&gt;&lt;urls&gt;&lt;related-urls&gt;&lt;url&gt;http://dx.doi.org/10.1023/A:1010933404324&lt;/url&gt;&lt;/related-urls&gt;&lt;/urls&gt;&lt;electronic-resource-num&gt;10.1023/a:1010933404324&lt;/electronic-resource-num&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Breiman2001" w:history="1">
        <w:r w:rsidRPr="00076160">
          <w:rPr>
            <w:rStyle w:val="Hyperlink"/>
            <w:rFonts w:eastAsia="Times New Roman"/>
            <w:noProof/>
            <w:sz w:val="21"/>
            <w:szCs w:val="21"/>
            <w:lang w:val="en-US"/>
          </w:rPr>
          <w:t>Breiman,</w:t>
        </w:r>
        <w:r w:rsidR="003278F1">
          <w:rPr>
            <w:rStyle w:val="Hyperlink"/>
            <w:rFonts w:hint="eastAsia"/>
            <w:noProof/>
            <w:sz w:val="21"/>
            <w:szCs w:val="21"/>
            <w:lang w:val="en-US"/>
          </w:rPr>
          <w:t xml:space="preserve"> </w:t>
        </w:r>
        <w:r w:rsidRPr="00076160">
          <w:rPr>
            <w:rStyle w:val="Hyperlink"/>
            <w:rFonts w:eastAsia="Times New Roman"/>
            <w:noProof/>
            <w:sz w:val="21"/>
            <w:szCs w:val="21"/>
            <w:lang w:val="en-US"/>
          </w:rPr>
          <w:t>2001</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w:t>
      </w:r>
      <w:r w:rsidR="00B1467E" w:rsidRPr="00076160">
        <w:rPr>
          <w:rFonts w:eastAsia="Times New Roman"/>
          <w:color w:val="000000" w:themeColor="text1"/>
          <w:sz w:val="21"/>
          <w:szCs w:val="21"/>
          <w:lang w:val="en-US"/>
        </w:rPr>
        <w:t xml:space="preserve">In contrast, </w:t>
      </w:r>
      <w:r w:rsidRPr="00076160">
        <w:rPr>
          <w:rFonts w:eastAsia="Times New Roman"/>
          <w:color w:val="000000" w:themeColor="text1"/>
          <w:sz w:val="21"/>
          <w:szCs w:val="21"/>
          <w:lang w:val="en-US"/>
        </w:rPr>
        <w:t>boosting method</w:t>
      </w:r>
      <w:r w:rsidR="00B1467E"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build estimator</w:t>
      </w:r>
      <w:r w:rsidR="00B1467E"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sequentially by reducing the bias of the combined estimator </w:t>
      </w:r>
      <w:r w:rsidR="00B1467E" w:rsidRPr="00076160">
        <w:rPr>
          <w:rFonts w:eastAsia="Times New Roman"/>
          <w:color w:val="000000" w:themeColor="text1"/>
          <w:sz w:val="21"/>
          <w:szCs w:val="21"/>
          <w:lang w:val="en-US"/>
        </w:rPr>
        <w:t xml:space="preserve">at </w:t>
      </w:r>
      <w:r w:rsidRPr="00076160">
        <w:rPr>
          <w:rFonts w:eastAsia="Times New Roman"/>
          <w:color w:val="000000" w:themeColor="text1"/>
          <w:sz w:val="21"/>
          <w:szCs w:val="21"/>
          <w:lang w:val="en-US"/>
        </w:rPr>
        <w:t>each step, combin</w:t>
      </w:r>
      <w:r w:rsidR="00B1467E" w:rsidRPr="00076160">
        <w:rPr>
          <w:rFonts w:eastAsia="Times New Roman"/>
          <w:color w:val="000000" w:themeColor="text1"/>
          <w:sz w:val="21"/>
          <w:szCs w:val="21"/>
          <w:lang w:val="en-US"/>
        </w:rPr>
        <w:t>ing</w:t>
      </w:r>
      <w:r w:rsidRPr="00076160">
        <w:rPr>
          <w:rFonts w:eastAsia="Times New Roman"/>
          <w:color w:val="000000" w:themeColor="text1"/>
          <w:sz w:val="21"/>
          <w:szCs w:val="21"/>
          <w:lang w:val="en-US"/>
        </w:rPr>
        <w:t xml:space="preserve"> several weak models to produce a</w:t>
      </w:r>
      <w:r w:rsidR="00EE360C" w:rsidRPr="00076160">
        <w:rPr>
          <w:rFonts w:eastAsia="Times New Roman"/>
          <w:color w:val="000000" w:themeColor="text1"/>
          <w:sz w:val="21"/>
          <w:szCs w:val="21"/>
          <w:lang w:val="en-US"/>
        </w:rPr>
        <w:t xml:space="preserve"> single</w:t>
      </w:r>
      <w:r w:rsidRPr="00076160">
        <w:rPr>
          <w:rFonts w:eastAsia="Times New Roman"/>
          <w:color w:val="000000" w:themeColor="text1"/>
          <w:sz w:val="21"/>
          <w:szCs w:val="21"/>
          <w:lang w:val="en-US"/>
        </w:rPr>
        <w:t xml:space="preserve"> powerful model. GTB is </w:t>
      </w:r>
      <w:r w:rsidR="00B1467E" w:rsidRPr="00076160">
        <w:rPr>
          <w:rFonts w:eastAsia="Times New Roman"/>
          <w:color w:val="000000" w:themeColor="text1"/>
          <w:sz w:val="21"/>
          <w:szCs w:val="21"/>
          <w:lang w:val="en-US"/>
        </w:rPr>
        <w:t xml:space="preserve">a </w:t>
      </w:r>
      <w:r w:rsidRPr="00076160">
        <w:rPr>
          <w:rFonts w:eastAsia="Times New Roman"/>
          <w:color w:val="000000" w:themeColor="text1"/>
          <w:sz w:val="21"/>
          <w:szCs w:val="21"/>
          <w:lang w:val="en-US"/>
        </w:rPr>
        <w:t>boosting ensemble method that produce</w:t>
      </w:r>
      <w:r w:rsidR="00B1467E"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a prediction model </w:t>
      </w:r>
      <w:r w:rsidR="00B1467E" w:rsidRPr="00076160">
        <w:rPr>
          <w:rFonts w:eastAsia="Times New Roman"/>
          <w:color w:val="000000" w:themeColor="text1"/>
          <w:sz w:val="21"/>
          <w:szCs w:val="21"/>
          <w:lang w:val="en-US"/>
        </w:rPr>
        <w:t xml:space="preserve">using </w:t>
      </w:r>
      <w:r w:rsidRPr="00076160">
        <w:rPr>
          <w:rFonts w:eastAsia="Times New Roman"/>
          <w:color w:val="000000" w:themeColor="text1"/>
          <w:sz w:val="21"/>
          <w:szCs w:val="21"/>
          <w:lang w:val="en-US"/>
        </w:rPr>
        <w:t xml:space="preserve">a </w:t>
      </w:r>
      <w:r w:rsidR="00EE360C" w:rsidRPr="00076160">
        <w:rPr>
          <w:rFonts w:eastAsia="Times New Roman"/>
          <w:color w:val="000000" w:themeColor="text1"/>
          <w:sz w:val="21"/>
          <w:szCs w:val="21"/>
          <w:lang w:val="en-US"/>
        </w:rPr>
        <w:t>collection</w:t>
      </w:r>
      <w:r w:rsidRPr="00076160">
        <w:rPr>
          <w:rFonts w:eastAsia="Times New Roman"/>
          <w:color w:val="000000" w:themeColor="text1"/>
          <w:sz w:val="21"/>
          <w:szCs w:val="21"/>
          <w:lang w:val="en-US"/>
        </w:rPr>
        <w:t xml:space="preserve"> of weak decision tree models (</w:t>
      </w:r>
      <w:hyperlink w:anchor="Friedman2002" w:history="1">
        <w:r w:rsidRPr="00076160">
          <w:rPr>
            <w:rStyle w:val="Hyperlink"/>
            <w:rFonts w:eastAsia="Times New Roman"/>
            <w:noProof/>
            <w:sz w:val="21"/>
            <w:szCs w:val="21"/>
            <w:lang w:val="en-US"/>
          </w:rPr>
          <w:t>Friedman,2002</w:t>
        </w:r>
      </w:hyperlink>
      <w:r w:rsidRPr="00076160">
        <w:rPr>
          <w:rFonts w:eastAsia="Times New Roman"/>
          <w:noProof/>
          <w:color w:val="000000" w:themeColor="text1"/>
          <w:sz w:val="21"/>
          <w:szCs w:val="21"/>
          <w:lang w:val="en-US"/>
        </w:rPr>
        <w:t>)</w:t>
      </w:r>
      <w:r w:rsidRPr="00076160">
        <w:rPr>
          <w:rFonts w:eastAsia="Times New Roman"/>
          <w:color w:val="000000" w:themeColor="text1"/>
          <w:sz w:val="21"/>
          <w:szCs w:val="21"/>
          <w:lang w:val="en-US"/>
        </w:rPr>
        <w:t>. This paper compare</w:t>
      </w:r>
      <w:r w:rsidR="00EE360C"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the performance of these two approaches with other machine learning techniques.</w:t>
      </w:r>
    </w:p>
    <w:p w14:paraId="1D81A8E7" w14:textId="77777777" w:rsidR="00AA6B1C" w:rsidRPr="00076160" w:rsidRDefault="00EE360C" w:rsidP="00A53B0B">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The d</w:t>
      </w:r>
      <w:r w:rsidR="00AA6B1C" w:rsidRPr="00076160">
        <w:rPr>
          <w:rFonts w:eastAsia="Times New Roman"/>
          <w:color w:val="000000" w:themeColor="text1"/>
          <w:sz w:val="21"/>
          <w:szCs w:val="21"/>
          <w:lang w:val="en-US"/>
        </w:rPr>
        <w:t>ecision tree is one of the most intuitive model</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for classification problems</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It </w:t>
      </w:r>
      <w:r w:rsidR="00C337E0" w:rsidRPr="00076160">
        <w:rPr>
          <w:rFonts w:eastAsia="Times New Roman"/>
          <w:color w:val="000000" w:themeColor="text1"/>
          <w:sz w:val="21"/>
          <w:szCs w:val="21"/>
          <w:lang w:val="en-US"/>
        </w:rPr>
        <w:t>can</w:t>
      </w:r>
      <w:r w:rsidR="00AA6B1C" w:rsidRPr="00076160">
        <w:rPr>
          <w:rFonts w:eastAsia="Times New Roman"/>
          <w:color w:val="000000" w:themeColor="text1"/>
          <w:sz w:val="21"/>
          <w:szCs w:val="21"/>
          <w:lang w:val="en-US"/>
        </w:rPr>
        <w:t xml:space="preserve"> break down a complex decision-making process into a collection of simpler decisions (</w:t>
      </w:r>
      <w:hyperlink w:anchor="Safavian2002" w:history="1">
        <w:r w:rsidR="00EC3C8C" w:rsidRPr="00076160">
          <w:rPr>
            <w:rStyle w:val="Hyperlink"/>
            <w:rFonts w:eastAsia="Times New Roman"/>
            <w:noProof/>
            <w:sz w:val="21"/>
            <w:szCs w:val="21"/>
            <w:lang w:val="en-US"/>
          </w:rPr>
          <w:t>Safavian and Landgrebe, 2002</w:t>
        </w:r>
      </w:hyperlink>
      <w:r w:rsidR="00AA6B1C" w:rsidRPr="00076160">
        <w:rPr>
          <w:rFonts w:eastAsia="Times New Roman"/>
          <w:color w:val="000000" w:themeColor="text1"/>
          <w:sz w:val="21"/>
          <w:szCs w:val="21"/>
          <w:lang w:val="en-US"/>
        </w:rPr>
        <w:t xml:space="preserve">). To build a decision tree, the feature that best divides the training data would be the root node of the tree. </w:t>
      </w:r>
      <w:r w:rsidRPr="00076160">
        <w:rPr>
          <w:rFonts w:eastAsia="Times New Roman"/>
          <w:color w:val="000000" w:themeColor="text1"/>
          <w:sz w:val="21"/>
          <w:szCs w:val="21"/>
          <w:lang w:val="en-US"/>
        </w:rPr>
        <w:t>A</w:t>
      </w:r>
      <w:r w:rsidR="00AA6B1C" w:rsidRPr="00076160">
        <w:rPr>
          <w:rFonts w:eastAsia="Times New Roman"/>
          <w:color w:val="000000" w:themeColor="text1"/>
          <w:sz w:val="21"/>
          <w:szCs w:val="21"/>
          <w:lang w:val="en-US"/>
        </w:rPr>
        <w:t xml:space="preserve"> feature that best divides the training data</w:t>
      </w:r>
      <w:r w:rsidRPr="00076160">
        <w:rPr>
          <w:rFonts w:eastAsia="Times New Roman"/>
          <w:color w:val="000000" w:themeColor="text1"/>
          <w:sz w:val="21"/>
          <w:szCs w:val="21"/>
          <w:lang w:val="en-US"/>
        </w:rPr>
        <w:t xml:space="preserve"> is one where</w:t>
      </w:r>
      <w:r w:rsidR="00AA6B1C" w:rsidRPr="00076160">
        <w:rPr>
          <w:rFonts w:eastAsia="Times New Roman"/>
          <w:color w:val="000000" w:themeColor="text1"/>
          <w:sz w:val="21"/>
          <w:szCs w:val="21"/>
          <w:lang w:val="en-US"/>
        </w:rPr>
        <w:t xml:space="preserve"> the information gain and the entropy </w:t>
      </w:r>
      <w:r w:rsidR="00B1467E" w:rsidRPr="00076160">
        <w:rPr>
          <w:rFonts w:eastAsia="Times New Roman"/>
          <w:color w:val="000000" w:themeColor="text1"/>
          <w:sz w:val="21"/>
          <w:szCs w:val="21"/>
          <w:lang w:val="en-US"/>
        </w:rPr>
        <w:t xml:space="preserve">are higher than those of </w:t>
      </w:r>
      <w:r w:rsidR="00AA6B1C" w:rsidRPr="00076160">
        <w:rPr>
          <w:rFonts w:eastAsia="Times New Roman"/>
          <w:color w:val="000000" w:themeColor="text1"/>
          <w:sz w:val="21"/>
          <w:szCs w:val="21"/>
          <w:lang w:val="en-US"/>
        </w:rPr>
        <w:t>all the other features. For the remaining features, the same process is repeated recursively by splitting on the feature that ha</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the </w:t>
      </w:r>
      <w:r w:rsidR="00B1467E" w:rsidRPr="00076160">
        <w:rPr>
          <w:rFonts w:eastAsia="Times New Roman"/>
          <w:color w:val="000000" w:themeColor="text1"/>
          <w:sz w:val="21"/>
          <w:szCs w:val="21"/>
          <w:lang w:val="en-US"/>
        </w:rPr>
        <w:t xml:space="preserve">highest remaining </w:t>
      </w:r>
      <w:r w:rsidR="00AA6B1C" w:rsidRPr="00076160">
        <w:rPr>
          <w:rFonts w:eastAsia="Times New Roman"/>
          <w:color w:val="000000" w:themeColor="text1"/>
          <w:sz w:val="21"/>
          <w:szCs w:val="21"/>
          <w:lang w:val="en-US"/>
        </w:rPr>
        <w:t>information gain and add</w:t>
      </w:r>
      <w:r w:rsidR="00573FB4"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w:t>
      </w:r>
      <w:r w:rsidR="00573FB4" w:rsidRPr="00076160">
        <w:rPr>
          <w:rFonts w:eastAsia="Times New Roman"/>
          <w:color w:val="000000" w:themeColor="text1"/>
          <w:sz w:val="21"/>
          <w:szCs w:val="21"/>
          <w:lang w:val="en-US"/>
        </w:rPr>
        <w:t xml:space="preserve">that </w:t>
      </w:r>
      <w:r w:rsidR="00AA6B1C" w:rsidRPr="00076160">
        <w:rPr>
          <w:rFonts w:eastAsia="Times New Roman"/>
          <w:color w:val="000000" w:themeColor="text1"/>
          <w:sz w:val="21"/>
          <w:szCs w:val="21"/>
          <w:lang w:val="en-US"/>
        </w:rPr>
        <w:t xml:space="preserve">as </w:t>
      </w:r>
      <w:r w:rsidR="00573FB4"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child node of the current node. However</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decision trees </w:t>
      </w:r>
      <w:r w:rsidRPr="00076160">
        <w:rPr>
          <w:rFonts w:eastAsia="Times New Roman"/>
          <w:color w:val="000000" w:themeColor="text1"/>
          <w:sz w:val="21"/>
          <w:szCs w:val="21"/>
          <w:lang w:val="en-US"/>
        </w:rPr>
        <w:t>can occasionally</w:t>
      </w:r>
      <w:r w:rsidR="00AA6B1C" w:rsidRPr="00076160">
        <w:rPr>
          <w:rFonts w:eastAsia="Times New Roman"/>
          <w:color w:val="000000" w:themeColor="text1"/>
          <w:sz w:val="21"/>
          <w:szCs w:val="21"/>
          <w:lang w:val="en-US"/>
        </w:rPr>
        <w:t xml:space="preserve"> cause overfitting issues </w:t>
      </w:r>
      <w:r w:rsidR="00AA6B1C" w:rsidRPr="00076160">
        <w:rPr>
          <w:rFonts w:eastAsia="Times New Roman"/>
          <w:noProof/>
          <w:color w:val="000000" w:themeColor="text1"/>
          <w:sz w:val="21"/>
          <w:szCs w:val="21"/>
          <w:lang w:val="en-US"/>
        </w:rPr>
        <w:t>(</w:t>
      </w:r>
      <w:hyperlink w:anchor="Aha1998" w:history="1">
        <w:r w:rsidR="00AA6B1C" w:rsidRPr="00076160">
          <w:rPr>
            <w:rStyle w:val="Hyperlink"/>
            <w:rFonts w:eastAsia="Times New Roman"/>
            <w:noProof/>
            <w:sz w:val="21"/>
            <w:szCs w:val="21"/>
            <w:lang w:val="en-US"/>
          </w:rPr>
          <w:t>Aha, et al.,</w:t>
        </w:r>
        <w:r w:rsidR="003278F1">
          <w:rPr>
            <w:rStyle w:val="Hyperlink"/>
            <w:rFonts w:hint="eastAsia"/>
            <w:noProof/>
            <w:sz w:val="21"/>
            <w:szCs w:val="21"/>
            <w:lang w:val="en-US"/>
          </w:rPr>
          <w:t xml:space="preserve"> </w:t>
        </w:r>
        <w:r w:rsidR="00AA6B1C" w:rsidRPr="00076160">
          <w:rPr>
            <w:rStyle w:val="Hyperlink"/>
            <w:rFonts w:eastAsia="Times New Roman"/>
            <w:noProof/>
            <w:sz w:val="21"/>
            <w:szCs w:val="21"/>
            <w:lang w:val="en-US"/>
          </w:rPr>
          <w:t>1998</w:t>
        </w:r>
      </w:hyperlink>
      <w:r w:rsidR="00AA6B1C" w:rsidRPr="00076160">
        <w:rPr>
          <w:rFonts w:eastAsia="Times New Roman"/>
          <w:color w:val="000000" w:themeColor="text1"/>
          <w:sz w:val="21"/>
          <w:szCs w:val="21"/>
          <w:lang w:val="en-US"/>
        </w:rPr>
        <w:t>).</w:t>
      </w:r>
    </w:p>
    <w:p w14:paraId="1239690F" w14:textId="08F3E42B" w:rsidR="00AA6B1C" w:rsidRPr="00076160" w:rsidRDefault="00EE360C" w:rsidP="00A53B0B">
      <w:pPr>
        <w:ind w:firstLineChars="100" w:firstLine="210"/>
        <w:rPr>
          <w:rFonts w:eastAsia="Times New Roman"/>
          <w:color w:val="000000" w:themeColor="text1"/>
          <w:sz w:val="21"/>
          <w:szCs w:val="21"/>
          <w:lang w:val="en-US"/>
        </w:rPr>
      </w:pPr>
      <w:r w:rsidRPr="00D20DE8">
        <w:rPr>
          <w:rFonts w:eastAsia="Times New Roman"/>
          <w:color w:val="000000" w:themeColor="text1"/>
          <w:sz w:val="21"/>
          <w:szCs w:val="21"/>
          <w:lang w:val="en-US"/>
        </w:rPr>
        <w:t xml:space="preserve">The </w:t>
      </w:r>
      <w:r w:rsidR="00DB4507" w:rsidRPr="00D20DE8">
        <w:rPr>
          <w:color w:val="000000" w:themeColor="text1"/>
          <w:sz w:val="21"/>
          <w:szCs w:val="21"/>
          <w:lang w:val="en-US"/>
        </w:rPr>
        <w:t>Random Forest</w:t>
      </w:r>
      <w:r w:rsidR="00AA6B1C" w:rsidRPr="00076160">
        <w:rPr>
          <w:rFonts w:eastAsia="Times New Roman"/>
          <w:color w:val="000000" w:themeColor="text1"/>
          <w:sz w:val="21"/>
          <w:szCs w:val="21"/>
          <w:lang w:val="en-US"/>
        </w:rPr>
        <w:t xml:space="preserve"> is </w:t>
      </w:r>
      <w:r w:rsidRPr="00076160">
        <w:rPr>
          <w:rFonts w:eastAsia="Times New Roman"/>
          <w:color w:val="000000" w:themeColor="text1"/>
          <w:sz w:val="21"/>
          <w:szCs w:val="21"/>
          <w:lang w:val="en-US"/>
        </w:rPr>
        <w:t>used</w:t>
      </w:r>
      <w:r w:rsidR="00AA6B1C" w:rsidRPr="00076160">
        <w:rPr>
          <w:rFonts w:eastAsia="Times New Roman"/>
          <w:color w:val="000000" w:themeColor="text1"/>
          <w:sz w:val="21"/>
          <w:szCs w:val="21"/>
          <w:lang w:val="en-US"/>
        </w:rPr>
        <w:t xml:space="preserve"> to improve the prediction accuracy of decision trees</w:t>
      </w:r>
      <w:r w:rsidR="00573FB4" w:rsidRPr="00076160">
        <w:rPr>
          <w:rFonts w:eastAsia="Times New Roman"/>
          <w:color w:val="000000" w:themeColor="text1"/>
          <w:sz w:val="21"/>
          <w:szCs w:val="21"/>
          <w:lang w:val="en-US"/>
        </w:rPr>
        <w:t xml:space="preserve">. It </w:t>
      </w:r>
      <w:r w:rsidR="00AA6B1C" w:rsidRPr="00076160">
        <w:rPr>
          <w:rFonts w:eastAsia="Times New Roman"/>
          <w:color w:val="000000" w:themeColor="text1"/>
          <w:sz w:val="21"/>
          <w:szCs w:val="21"/>
          <w:lang w:val="en-US"/>
        </w:rPr>
        <w:t>combine the bagging technique</w:t>
      </w:r>
      <w:r w:rsidR="00353C24"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&lt;EndNote&gt;&lt;Cite&gt;&lt;Author&gt;Breiman&lt;/Author&gt;&lt;Year&gt;1996&lt;/Year&gt;&lt;RecNum&gt;59&lt;/RecNum&gt;&lt;DisplayText&gt;(Breiman,1996)&lt;/DisplayText&gt;&lt;record&gt;&lt;rec-number&gt;59&lt;/rec-number&gt;&lt;foreign-keys&gt;&lt;key app="EN" db-id="0sz50zespdesavewazcvfvfcpe52zsapedpv" timestamp="1487510917"&gt;59&lt;/key&gt;&lt;/foreign-keys&gt;&lt;ref-type name="Journal Article"&gt;17&lt;/ref-type&gt;&lt;contributors&gt;&lt;authors&gt;&lt;author&gt;Breiman, Leo&lt;/author&gt;&lt;/authors&gt;&lt;/contributors&gt;&lt;titles&gt;&lt;title&gt;Bagging predictors&lt;/title&gt;&lt;secondary-title&gt;Machine Learning&lt;/secondary-title&gt;&lt;/titles&gt;&lt;periodical&gt;&lt;full-title&gt;Machine Learning&lt;/full-title&gt;&lt;/periodical&gt;&lt;pages&gt;123-140&lt;/pages&gt;&lt;volume&gt;24&lt;/volume&gt;&lt;number&gt;2&lt;/number&gt;&lt;dates&gt;&lt;year&gt;1996&lt;/year&gt;&lt;/dates&gt;&lt;isbn&gt;1573-0565&lt;/isbn&gt;&lt;label&gt;Breiman1996&lt;/label&gt;&lt;work-type&gt;journal article&lt;/work-type&gt;&lt;urls&gt;&lt;related-urls&gt;&lt;url&gt;http://dx.doi.org/10.1007/BF00058655&lt;/url&gt;&lt;/related-urls&gt;&lt;/urls&gt;&lt;electronic-resource-num&gt;10.1007/bf00058655&lt;/electronic-resource-num&gt;&lt;/record&gt;&lt;/Cite&gt;&lt;/EndNote&gt;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Breiman1996" w:history="1">
        <w:r w:rsidR="00AA6B1C" w:rsidRPr="00076160">
          <w:rPr>
            <w:rStyle w:val="Hyperlink"/>
            <w:rFonts w:eastAsia="Times New Roman"/>
            <w:noProof/>
            <w:sz w:val="21"/>
            <w:szCs w:val="21"/>
            <w:lang w:val="en-US"/>
          </w:rPr>
          <w:t>Breiman,1996</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xml:space="preserve"> </w:t>
      </w:r>
      <w:r w:rsidR="00573FB4" w:rsidRPr="00076160">
        <w:rPr>
          <w:rFonts w:eastAsia="Times New Roman"/>
          <w:color w:val="000000" w:themeColor="text1"/>
          <w:sz w:val="21"/>
          <w:szCs w:val="21"/>
          <w:lang w:val="en-US"/>
        </w:rPr>
        <w:t xml:space="preserve">with </w:t>
      </w:r>
      <w:r w:rsidR="00AA6B1C" w:rsidRPr="00076160">
        <w:rPr>
          <w:rFonts w:eastAsia="Times New Roman"/>
          <w:color w:val="000000" w:themeColor="text1"/>
          <w:sz w:val="21"/>
          <w:szCs w:val="21"/>
          <w:lang w:val="en-US"/>
        </w:rPr>
        <w:t xml:space="preserve">the random feature selection technique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&lt;EndNote&gt;&lt;Cite&gt;&lt;Author&gt;Ho&lt;/Author&gt;&lt;Year&gt;1998&lt;/Year&gt;&lt;RecNum&gt;75&lt;/RecNum&gt;&lt;DisplayText&gt;(Ho,1998)&lt;/DisplayText&gt;&lt;record&gt;&lt;rec-number&gt;75&lt;/rec-number&gt;&lt;foreign-keys&gt;&lt;key app="EN" db-id="0sz50zespdesavewazcvfvfcpe52zsapedpv" timestamp="1487517476"&gt;75&lt;/key&gt;&lt;/foreign-keys&gt;&lt;ref-type name="Journal Article"&gt;17&lt;/ref-type&gt;&lt;contributors&gt;&lt;authors&gt;&lt;author&gt;Tin Kam Ho&lt;/author&gt;&lt;/authors&gt;&lt;/contributors&gt;&lt;titles&gt;&lt;title&gt;The Random Subspace Method for Constructing Decision Forests&lt;/title&gt;&lt;secondary-title&gt;IEEE Trans. Pattern Anal. Mach. Intell.&lt;/secondary-title&gt;&lt;/titles&gt;&lt;periodical&gt;&lt;full-title&gt;IEEE Trans. Pattern Anal. Mach. Intell.&lt;/full-title&gt;&lt;/periodical&gt;&lt;pages&gt;832-844&lt;/pages&gt;&lt;volume&gt;20&lt;/volume&gt;&lt;number&gt;8&lt;/number&gt;&lt;dates&gt;&lt;year&gt;1998&lt;/year&gt;&lt;/dates&gt;&lt;isbn&gt;0162-8828&lt;/isbn&gt;&lt;urls&gt;&lt;/urls&gt;&lt;custom1&gt;284986&lt;/custom1&gt;&lt;electronic-resource-num&gt;10.1109/34.709601&lt;/electronic-resource-num&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Ho1998" w:history="1">
        <w:r w:rsidR="00AA6B1C" w:rsidRPr="00076160">
          <w:rPr>
            <w:rStyle w:val="Hyperlink"/>
            <w:rFonts w:eastAsia="Times New Roman"/>
            <w:noProof/>
            <w:sz w:val="21"/>
            <w:szCs w:val="21"/>
            <w:lang w:val="en-US"/>
          </w:rPr>
          <w:t>Ho,</w:t>
        </w:r>
        <w:r w:rsidR="003278F1">
          <w:rPr>
            <w:rStyle w:val="Hyperlink"/>
            <w:rFonts w:hint="eastAsia"/>
            <w:noProof/>
            <w:sz w:val="21"/>
            <w:szCs w:val="21"/>
            <w:lang w:val="en-US"/>
          </w:rPr>
          <w:t xml:space="preserve"> </w:t>
        </w:r>
        <w:r w:rsidR="00AA6B1C" w:rsidRPr="00076160">
          <w:rPr>
            <w:rStyle w:val="Hyperlink"/>
            <w:rFonts w:eastAsia="Times New Roman"/>
            <w:noProof/>
            <w:sz w:val="21"/>
            <w:szCs w:val="21"/>
            <w:lang w:val="en-US"/>
          </w:rPr>
          <w:t>1998</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RF algorithm works as</w:t>
      </w:r>
      <w:r w:rsidRPr="00076160">
        <w:rPr>
          <w:rFonts w:eastAsia="Times New Roman"/>
          <w:color w:val="000000" w:themeColor="text1"/>
          <w:sz w:val="21"/>
          <w:szCs w:val="21"/>
          <w:lang w:val="en-US"/>
        </w:rPr>
        <w:t xml:space="preserve"> illustrated in</w:t>
      </w:r>
      <w:hyperlink w:anchor="Fig2" w:history="1">
        <w:r w:rsidR="00AA6B1C" w:rsidRPr="00076160">
          <w:rPr>
            <w:rStyle w:val="Hyperlink"/>
            <w:rFonts w:eastAsia="Times New Roman"/>
            <w:sz w:val="21"/>
            <w:szCs w:val="21"/>
            <w:lang w:val="en-US"/>
          </w:rPr>
          <w:t xml:space="preserve"> Fig. 2</w:t>
        </w:r>
      </w:hyperlink>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T</w:t>
      </w:r>
      <w:r w:rsidR="00AA6B1C" w:rsidRPr="00076160">
        <w:rPr>
          <w:rFonts w:eastAsia="Times New Roman"/>
          <w:color w:val="000000" w:themeColor="text1"/>
          <w:sz w:val="21"/>
          <w:szCs w:val="21"/>
          <w:lang w:val="en-US"/>
        </w:rPr>
        <w:t xml:space="preserve">he training dataset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573FB4"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with a feature vector of dimension </w:t>
      </w:r>
      <m:oMath>
        <m:r>
          <w:rPr>
            <w:rFonts w:ascii="Cambria Math" w:eastAsia="Times New Roman" w:hAnsi="Cambria Math"/>
            <w:color w:val="000000" w:themeColor="text1"/>
            <w:sz w:val="21"/>
            <w:szCs w:val="21"/>
            <w:lang w:val="en-US"/>
          </w:rPr>
          <m:t>n</m:t>
        </m:r>
      </m:oMath>
      <w:r w:rsidR="00573FB4"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is</w:t>
      </w:r>
      <w:r w:rsidR="00AA6B1C" w:rsidRPr="00076160">
        <w:rPr>
          <w:rFonts w:eastAsia="Times New Roman"/>
          <w:color w:val="000000" w:themeColor="text1"/>
          <w:sz w:val="21"/>
          <w:szCs w:val="21"/>
          <w:lang w:val="en-US"/>
        </w:rPr>
        <w:t xml:space="preserve"> classified by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RF take</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a random sample from the dataset</w:t>
      </w:r>
      <w:r w:rsidRPr="00076160">
        <w:rPr>
          <w:rFonts w:eastAsia="Times New Roman"/>
          <w:color w:val="000000" w:themeColor="text1"/>
          <w:sz w:val="21"/>
          <w:szCs w:val="21"/>
          <w:lang w:val="en-US"/>
        </w:rPr>
        <w:t xml:space="preserve"> and</w:t>
      </w:r>
      <w:r w:rsidR="00AA6B1C" w:rsidRPr="00076160">
        <w:rPr>
          <w:rFonts w:eastAsia="Times New Roman"/>
          <w:color w:val="000000" w:themeColor="text1"/>
          <w:sz w:val="21"/>
          <w:szCs w:val="21"/>
          <w:lang w:val="en-US"/>
        </w:rPr>
        <w:t xml:space="preserve"> recursively construct</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split</w:t>
      </w:r>
      <w:r w:rsidR="00573FB4"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based on random</w:t>
      </w:r>
      <w:r w:rsidRPr="00076160">
        <w:rPr>
          <w:rFonts w:eastAsia="Times New Roman"/>
          <w:color w:val="000000" w:themeColor="text1"/>
          <w:sz w:val="21"/>
          <w:szCs w:val="21"/>
          <w:lang w:val="en-US"/>
        </w:rPr>
        <w:t>ly</w:t>
      </w:r>
      <w:r w:rsidR="00AA6B1C" w:rsidRPr="00076160">
        <w:rPr>
          <w:rFonts w:eastAsia="Times New Roman"/>
          <w:color w:val="000000" w:themeColor="text1"/>
          <w:sz w:val="21"/>
          <w:szCs w:val="21"/>
          <w:lang w:val="en-US"/>
        </w:rPr>
        <w:t xml:space="preserve"> selected features until the tree is as large as desired</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Then, </w:t>
      </w:r>
      <w:r w:rsidR="00AA6B1C" w:rsidRPr="00076160">
        <w:rPr>
          <w:rFonts w:eastAsia="Times New Roman"/>
          <w:color w:val="000000" w:themeColor="text1"/>
          <w:sz w:val="21"/>
          <w:szCs w:val="21"/>
          <w:lang w:val="en-US"/>
        </w:rPr>
        <w:t xml:space="preserve">the remaining data </w:t>
      </w:r>
      <w:r w:rsidRPr="00076160">
        <w:rPr>
          <w:rFonts w:eastAsia="Times New Roman"/>
          <w:color w:val="000000" w:themeColor="text1"/>
          <w:sz w:val="21"/>
          <w:szCs w:val="21"/>
          <w:lang w:val="en-US"/>
        </w:rPr>
        <w:t xml:space="preserve">are dropped </w:t>
      </w:r>
      <w:r w:rsidR="00AA6B1C" w:rsidRPr="00076160">
        <w:rPr>
          <w:rFonts w:eastAsia="Times New Roman"/>
          <w:color w:val="000000" w:themeColor="text1"/>
          <w:sz w:val="21"/>
          <w:szCs w:val="21"/>
          <w:lang w:val="en-US"/>
        </w:rPr>
        <w:t xml:space="preserve">down the tree to </w:t>
      </w:r>
      <w:r w:rsidRPr="00076160">
        <w:rPr>
          <w:rFonts w:eastAsia="Times New Roman"/>
          <w:color w:val="000000" w:themeColor="text1"/>
          <w:sz w:val="21"/>
          <w:szCs w:val="21"/>
          <w:lang w:val="en-US"/>
        </w:rPr>
        <w:t xml:space="preserve">obtain </w:t>
      </w:r>
      <w:r w:rsidR="00AA6B1C" w:rsidRPr="00076160">
        <w:rPr>
          <w:rFonts w:eastAsia="Times New Roman"/>
          <w:color w:val="000000" w:themeColor="text1"/>
          <w:sz w:val="21"/>
          <w:szCs w:val="21"/>
          <w:lang w:val="en-US"/>
        </w:rPr>
        <w:t xml:space="preserve">the classes of leaves. </w:t>
      </w:r>
      <w:r w:rsidRPr="00076160">
        <w:rPr>
          <w:rFonts w:eastAsia="Times New Roman"/>
          <w:color w:val="000000" w:themeColor="text1"/>
          <w:sz w:val="21"/>
          <w:szCs w:val="21"/>
          <w:lang w:val="en-US"/>
        </w:rPr>
        <w:t>This</w:t>
      </w:r>
      <w:r w:rsidR="00AA6B1C" w:rsidRPr="00076160">
        <w:rPr>
          <w:rFonts w:eastAsia="Times New Roman"/>
          <w:color w:val="000000" w:themeColor="text1"/>
          <w:sz w:val="21"/>
          <w:szCs w:val="21"/>
          <w:lang w:val="en-US"/>
        </w:rPr>
        <w:t xml:space="preserve"> process </w:t>
      </w:r>
      <w:r w:rsidRPr="00076160">
        <w:rPr>
          <w:rFonts w:eastAsia="Times New Roman"/>
          <w:color w:val="000000" w:themeColor="text1"/>
          <w:sz w:val="21"/>
          <w:szCs w:val="21"/>
          <w:lang w:val="en-US"/>
        </w:rPr>
        <w:t>is repeated several</w:t>
      </w:r>
      <w:r w:rsidR="00AA6B1C" w:rsidRPr="00076160">
        <w:rPr>
          <w:rFonts w:eastAsia="Times New Roman"/>
          <w:color w:val="000000" w:themeColor="text1"/>
          <w:sz w:val="21"/>
          <w:szCs w:val="21"/>
          <w:lang w:val="en-US"/>
        </w:rPr>
        <w:t xml:space="preserve"> times to build the forest. Then</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the training data is fed into the RF model</w:t>
      </w:r>
      <w:r w:rsidRPr="00076160">
        <w:rPr>
          <w:rFonts w:eastAsia="Times New Roman"/>
          <w:color w:val="000000" w:themeColor="text1"/>
          <w:sz w:val="21"/>
          <w:szCs w:val="21"/>
          <w:lang w:val="en-US"/>
        </w:rPr>
        <w:t xml:space="preserve"> and</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e</w:t>
      </w:r>
      <w:r w:rsidR="00AA6B1C" w:rsidRPr="00076160">
        <w:rPr>
          <w:rFonts w:eastAsia="Times New Roman"/>
          <w:color w:val="000000" w:themeColor="text1"/>
          <w:sz w:val="21"/>
          <w:szCs w:val="21"/>
          <w:lang w:val="en-US"/>
        </w:rPr>
        <w:t>ach instance is assigned to a final category based on the majority vote over the forest. Here</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v</m:t>
        </m:r>
      </m:oMath>
      <w:r w:rsidR="00AA6B1C" w:rsidRPr="0033768E">
        <w:rPr>
          <w:rFonts w:eastAsia="Times New Roman"/>
          <w:i/>
          <w:color w:val="000000" w:themeColor="text1"/>
          <w:sz w:val="21"/>
          <w:szCs w:val="21"/>
          <w:lang w:val="en-US"/>
        </w:rPr>
        <w:t xml:space="preserve"> </w:t>
      </w:r>
      <w:r w:rsidR="00AA6B1C" w:rsidRPr="00076160">
        <w:rPr>
          <w:rFonts w:eastAsia="Times New Roman"/>
          <w:color w:val="000000" w:themeColor="text1"/>
          <w:sz w:val="21"/>
          <w:szCs w:val="21"/>
          <w:lang w:val="en-US"/>
        </w:rPr>
        <w:t xml:space="preserve">denotes the instance that </w:t>
      </w:r>
      <w:r w:rsidRPr="00076160">
        <w:rPr>
          <w:rFonts w:eastAsia="Times New Roman"/>
          <w:color w:val="000000" w:themeColor="text1"/>
          <w:sz w:val="21"/>
          <w:szCs w:val="21"/>
          <w:lang w:val="en-US"/>
        </w:rPr>
        <w:t>is</w:t>
      </w:r>
      <w:r w:rsidR="00AA6B1C" w:rsidRPr="00076160">
        <w:rPr>
          <w:rFonts w:eastAsia="Times New Roman"/>
          <w:color w:val="000000" w:themeColor="text1"/>
          <w:sz w:val="21"/>
          <w:szCs w:val="21"/>
          <w:lang w:val="en-US"/>
        </w:rPr>
        <w:t xml:space="preserve"> fed into each decision tree. </w:t>
      </w:r>
      <w:r w:rsidRPr="00076160">
        <w:rPr>
          <w:rFonts w:eastAsia="Times New Roman"/>
          <w:color w:val="000000" w:themeColor="text1"/>
          <w:sz w:val="21"/>
          <w:szCs w:val="21"/>
          <w:lang w:val="en-US"/>
        </w:rPr>
        <w:t>The f</w:t>
      </w:r>
      <w:r w:rsidR="00AA6B1C" w:rsidRPr="00076160">
        <w:rPr>
          <w:rFonts w:eastAsia="Times New Roman"/>
          <w:color w:val="000000" w:themeColor="text1"/>
          <w:sz w:val="21"/>
          <w:szCs w:val="21"/>
          <w:lang w:val="en-US"/>
        </w:rPr>
        <w:t xml:space="preserve">unction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P</m:t>
            </m:r>
          </m:e>
          <m:sub>
            <m:r>
              <w:rPr>
                <w:rFonts w:ascii="Cambria Math" w:eastAsia="Times New Roman" w:hAnsi="Cambria Math"/>
                <w:color w:val="000000" w:themeColor="text1"/>
                <w:sz w:val="21"/>
                <w:szCs w:val="21"/>
                <w:lang w:val="en-US"/>
              </w:rPr>
              <m:t>t</m:t>
            </m:r>
          </m:sub>
        </m:sSub>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represents </w:t>
      </w:r>
      <w:r w:rsidR="00AA6B1C" w:rsidRPr="00076160">
        <w:rPr>
          <w:rFonts w:eastAsia="Times New Roman"/>
          <w:color w:val="000000" w:themeColor="text1"/>
          <w:sz w:val="21"/>
          <w:szCs w:val="21"/>
          <w:lang w:val="en-US"/>
        </w:rPr>
        <w:t xml:space="preserve">the probability of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predicted class based on instance </w:t>
      </w:r>
      <m:oMath>
        <m:r>
          <w:rPr>
            <w:rFonts w:ascii="Cambria Math" w:eastAsia="Times New Roman" w:hAnsi="Cambria Math"/>
            <w:color w:val="000000" w:themeColor="text1"/>
            <w:sz w:val="21"/>
            <w:szCs w:val="21"/>
            <w:lang w:val="en-US"/>
          </w:rPr>
          <m:t>v</m:t>
        </m:r>
      </m:oMath>
      <w:r w:rsidR="00573FB4"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for each tree</w:t>
      </w:r>
      <w:r w:rsidRPr="00076160">
        <w:rPr>
          <w:rFonts w:eastAsia="Times New Roman"/>
          <w:color w:val="000000" w:themeColor="text1"/>
          <w:sz w:val="21"/>
          <w:szCs w:val="21"/>
          <w:lang w:val="en-US"/>
        </w:rPr>
        <w:t>, and</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the f</w:t>
      </w:r>
      <w:r w:rsidR="00AA6B1C" w:rsidRPr="00076160">
        <w:rPr>
          <w:rFonts w:eastAsia="Times New Roman"/>
          <w:color w:val="000000" w:themeColor="text1"/>
          <w:sz w:val="21"/>
          <w:szCs w:val="21"/>
          <w:lang w:val="en-US"/>
        </w:rPr>
        <w:t xml:space="preserve">unction </w:t>
      </w:r>
      <m:oMath>
        <m:r>
          <w:rPr>
            <w:rFonts w:ascii="Cambria Math" w:eastAsia="Times New Roman" w:hAnsi="Cambria Math"/>
            <w:color w:val="000000" w:themeColor="text1"/>
            <w:sz w:val="21"/>
            <w:szCs w:val="21"/>
            <w:lang w:val="en-US"/>
          </w:rPr>
          <m:t>P</m:t>
        </m:r>
      </m:oMath>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indicates </w:t>
      </w:r>
      <w:r w:rsidR="00AA6B1C" w:rsidRPr="00076160">
        <w:rPr>
          <w:rFonts w:eastAsia="Times New Roman"/>
          <w:color w:val="000000" w:themeColor="text1"/>
          <w:sz w:val="21"/>
          <w:szCs w:val="21"/>
          <w:lang w:val="en-US"/>
        </w:rPr>
        <w:t xml:space="preserve">the probability of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predicted class based on the random forest. The final category is determined by the larger probability </w:t>
      </w:r>
      <w:r w:rsidRPr="00076160">
        <w:rPr>
          <w:rFonts w:eastAsia="Times New Roman"/>
          <w:color w:val="000000" w:themeColor="text1"/>
          <w:sz w:val="21"/>
          <w:szCs w:val="21"/>
          <w:lang w:val="en-US"/>
        </w:rPr>
        <w:t>of</w:t>
      </w:r>
      <w:r w:rsidR="00AA6B1C" w:rsidRPr="00076160">
        <w:rPr>
          <w:rFonts w:eastAsia="Times New Roman"/>
          <w:color w:val="000000" w:themeColor="text1"/>
          <w:sz w:val="21"/>
          <w:szCs w:val="21"/>
          <w:lang w:val="en-US"/>
        </w:rPr>
        <w:t xml:space="preserve"> this observation. </w:t>
      </w:r>
      <w:r w:rsidR="00573FB4" w:rsidRPr="00076160">
        <w:rPr>
          <w:rFonts w:eastAsia="Times New Roman"/>
          <w:color w:val="000000" w:themeColor="text1"/>
          <w:sz w:val="21"/>
          <w:szCs w:val="21"/>
          <w:lang w:val="en-US"/>
        </w:rPr>
        <w:t xml:space="preserve">Because </w:t>
      </w:r>
      <w:r w:rsidR="00AA6B1C" w:rsidRPr="00076160">
        <w:rPr>
          <w:rFonts w:eastAsia="Times New Roman"/>
          <w:color w:val="000000" w:themeColor="text1"/>
          <w:sz w:val="21"/>
          <w:szCs w:val="21"/>
          <w:lang w:val="en-US"/>
        </w:rPr>
        <w:t xml:space="preserve">the sampled data and </w:t>
      </w:r>
      <w:r w:rsidR="00573FB4"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selected feature</w:t>
      </w:r>
      <w:r w:rsidR="00573FB4"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are randomly </w:t>
      </w:r>
      <w:r w:rsidRPr="00076160">
        <w:rPr>
          <w:rFonts w:eastAsia="Times New Roman"/>
          <w:color w:val="000000" w:themeColor="text1"/>
          <w:sz w:val="21"/>
          <w:szCs w:val="21"/>
          <w:lang w:val="en-US"/>
        </w:rPr>
        <w:t xml:space="preserve">chosen </w:t>
      </w:r>
      <w:r w:rsidR="00AA6B1C" w:rsidRPr="00076160">
        <w:rPr>
          <w:rFonts w:eastAsia="Times New Roman"/>
          <w:color w:val="000000" w:themeColor="text1"/>
          <w:sz w:val="21"/>
          <w:szCs w:val="21"/>
          <w:lang w:val="en-US"/>
        </w:rPr>
        <w:t xml:space="preserve">from the dataset, each tree is independent, which leads to </w:t>
      </w:r>
      <w:r w:rsidRPr="00076160">
        <w:rPr>
          <w:rFonts w:eastAsia="Times New Roman"/>
          <w:color w:val="000000" w:themeColor="text1"/>
          <w:sz w:val="21"/>
          <w:szCs w:val="21"/>
          <w:lang w:val="en-US"/>
        </w:rPr>
        <w:t>a</w:t>
      </w:r>
      <w:r w:rsidR="00AA6B1C" w:rsidRPr="00076160">
        <w:rPr>
          <w:rFonts w:eastAsia="Times New Roman"/>
          <w:color w:val="000000" w:themeColor="text1"/>
          <w:sz w:val="21"/>
          <w:szCs w:val="21"/>
          <w:lang w:val="en-US"/>
        </w:rPr>
        <w:t xml:space="preserve"> low variance.</w:t>
      </w:r>
    </w:p>
    <w:p w14:paraId="3F800E56" w14:textId="77777777" w:rsidR="00AA6B1C" w:rsidRPr="00076160" w:rsidRDefault="00B50B49" w:rsidP="00A53B0B">
      <w:pPr>
        <w:jc w:val="center"/>
        <w:rPr>
          <w:color w:val="000000" w:themeColor="text1"/>
          <w:sz w:val="21"/>
          <w:szCs w:val="21"/>
          <w:lang w:val="en-US"/>
        </w:rPr>
      </w:pPr>
      <w:r>
        <w:rPr>
          <w:noProof/>
          <w:color w:val="000000" w:themeColor="text1"/>
          <w:sz w:val="21"/>
          <w:szCs w:val="21"/>
          <w:lang w:eastAsia="en-GB"/>
        </w:rPr>
        <w:drawing>
          <wp:inline distT="0" distB="0" distL="0" distR="0" wp14:anchorId="28CCADEF" wp14:editId="4F3983E3">
            <wp:extent cx="4366269" cy="1792228"/>
            <wp:effectExtent l="0" t="0" r="0" b="0"/>
            <wp:docPr id="6" name="Picture 6" descr="%FontSize=10&#10;%TeXFontSize=10&#10;%FontSize=10&#10;%TeXFontSize=10&#10;%FontSize=10&#10;%TeXFontSize=10&#10;\documentclass{article}&#10;\usepackage{algorithm}&#10;\usepackage[noend]{algpseudocode}&#10;\pagestyle{empty}&#10;\renewcommand{\thealgorithm}{2}&#10;\begin{document}&#10;\begin{algorithm}&#10;\caption{Random Forest Training Algorithm}\label{euclid}&#10;\begin{algorithmic}[1]&#10;&#10;\State$for~i~from~1~to~M$&#10;\State $~~x \in x_i$&#10;\State $~~forest=forest\bigcup RandomizedTree(x)$&#10;\State$end~for$&#10;\State $Assign~each~instance~to~a~final~category~based~on~a~majority~vote~over~forest$&#10;$~~P(c|v)=\frac{1}{T}\sum_{t=1}^{T}P_t(c|v)$&#10;&#10;\Function{RandomizedTree(x)}{}&#10;\State $F \in Features(x)$&#10;\State $while~Tree.size&lt;MaxTreeSize$&#10;\State$~~~f \in F \wedge f=MaxInformationGain(x)$&#10;\State$~~~Tree.splitOn(f)$&#10;\State$return~Tree$&#10;\EndFunction&#10;\end{algorithmic}&#10;\end{algorithm}&#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4366269" cy="1792228"/>
                    </a:xfrm>
                    <a:prstGeom prst="rect">
                      <a:avLst/>
                    </a:prstGeom>
                  </pic:spPr>
                </pic:pic>
              </a:graphicData>
            </a:graphic>
          </wp:inline>
        </w:drawing>
      </w:r>
    </w:p>
    <w:p w14:paraId="2EB2C153" w14:textId="77777777" w:rsidR="00C81737" w:rsidRPr="00076160" w:rsidRDefault="00C81737" w:rsidP="00C81737">
      <w:pPr>
        <w:jc w:val="center"/>
        <w:rPr>
          <w:rFonts w:eastAsia="Times New Roman"/>
          <w:bCs/>
          <w:color w:val="000000" w:themeColor="text1"/>
          <w:sz w:val="21"/>
          <w:szCs w:val="21"/>
          <w:lang w:val="en-US"/>
        </w:rPr>
      </w:pPr>
      <w:bookmarkStart w:id="4" w:name="Fig2"/>
      <w:r w:rsidRPr="00076160">
        <w:rPr>
          <w:rFonts w:eastAsia="Times New Roman"/>
          <w:b/>
          <w:bCs/>
          <w:color w:val="000000" w:themeColor="text1"/>
          <w:sz w:val="21"/>
          <w:szCs w:val="21"/>
          <w:lang w:val="en-US"/>
        </w:rPr>
        <w:t>Fig.</w:t>
      </w:r>
      <w:r w:rsidR="00EE360C" w:rsidRPr="00076160">
        <w:rPr>
          <w:rFonts w:eastAsia="Times New Roman"/>
          <w:b/>
          <w:bCs/>
          <w:color w:val="000000" w:themeColor="text1"/>
          <w:sz w:val="21"/>
          <w:szCs w:val="21"/>
          <w:lang w:val="en-US"/>
        </w:rPr>
        <w:t xml:space="preserve"> </w:t>
      </w:r>
      <w:r w:rsidRPr="00D20DE8">
        <w:rPr>
          <w:rFonts w:eastAsia="Times New Roman"/>
          <w:b/>
          <w:bCs/>
          <w:color w:val="000000" w:themeColor="text1"/>
          <w:sz w:val="21"/>
          <w:szCs w:val="21"/>
          <w:lang w:val="en-US"/>
        </w:rPr>
        <w:t xml:space="preserve">2. </w:t>
      </w:r>
      <w:r w:rsidRPr="00D20DE8">
        <w:rPr>
          <w:rFonts w:eastAsia="Times New Roman"/>
          <w:bCs/>
          <w:color w:val="000000" w:themeColor="text1"/>
          <w:sz w:val="21"/>
          <w:szCs w:val="21"/>
          <w:lang w:val="en-US"/>
        </w:rPr>
        <w:t>Random forest training algorithm</w:t>
      </w:r>
    </w:p>
    <w:bookmarkEnd w:id="4"/>
    <w:p w14:paraId="1AAF5CF4" w14:textId="77777777" w:rsidR="00AA6B1C" w:rsidRPr="00076160" w:rsidRDefault="00AA6B1C" w:rsidP="00A53B0B">
      <w:pPr>
        <w:rPr>
          <w:color w:val="000000" w:themeColor="text1"/>
          <w:lang w:val="en-US"/>
        </w:rPr>
      </w:pPr>
    </w:p>
    <w:p w14:paraId="548DC146" w14:textId="5CC1FADF" w:rsidR="00AA6B1C" w:rsidRPr="00076160" w:rsidRDefault="00EE360C" w:rsidP="00AA6B1C">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Distinct from the</w:t>
      </w:r>
      <w:r w:rsidR="00AA6B1C" w:rsidRPr="00076160">
        <w:rPr>
          <w:rFonts w:eastAsia="Times New Roman"/>
          <w:color w:val="000000" w:themeColor="text1"/>
          <w:sz w:val="21"/>
          <w:szCs w:val="21"/>
          <w:lang w:val="en-US"/>
        </w:rPr>
        <w:t xml:space="preserve"> RF,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GTB algorithm</w:t>
      </w:r>
      <w:r w:rsidRPr="00076160">
        <w:rPr>
          <w:rFonts w:eastAsia="Times New Roman"/>
          <w:color w:val="000000" w:themeColor="text1"/>
          <w:sz w:val="21"/>
          <w:szCs w:val="21"/>
          <w:lang w:val="en-US"/>
        </w:rPr>
        <w:t xml:space="preserve"> sequentially</w:t>
      </w:r>
      <w:r w:rsidR="00AA6B1C" w:rsidRPr="00076160">
        <w:rPr>
          <w:rFonts w:eastAsia="Times New Roman"/>
          <w:color w:val="000000" w:themeColor="text1"/>
          <w:sz w:val="21"/>
          <w:szCs w:val="21"/>
          <w:lang w:val="en-US"/>
        </w:rPr>
        <w:t xml:space="preserve"> generates base models</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This </w:t>
      </w:r>
      <w:r w:rsidR="00AA6B1C" w:rsidRPr="00076160">
        <w:rPr>
          <w:rFonts w:eastAsia="Times New Roman"/>
          <w:color w:val="000000" w:themeColor="text1"/>
          <w:sz w:val="21"/>
          <w:szCs w:val="21"/>
          <w:lang w:val="en-US"/>
        </w:rPr>
        <w:t>emphasi</w:t>
      </w:r>
      <w:r w:rsidR="00573FB4" w:rsidRPr="00076160">
        <w:rPr>
          <w:rFonts w:eastAsia="Times New Roman"/>
          <w:color w:val="000000" w:themeColor="text1"/>
          <w:sz w:val="21"/>
          <w:szCs w:val="21"/>
          <w:lang w:val="en-US"/>
        </w:rPr>
        <w:t>zes</w:t>
      </w:r>
      <w:r w:rsidR="00AA6B1C" w:rsidRPr="00076160">
        <w:rPr>
          <w:rFonts w:eastAsia="Times New Roman"/>
          <w:color w:val="000000" w:themeColor="text1"/>
          <w:sz w:val="21"/>
          <w:szCs w:val="21"/>
          <w:lang w:val="en-US"/>
        </w:rPr>
        <w:t xml:space="preserve"> the instances that are </w:t>
      </w:r>
      <w:r w:rsidR="00573FB4" w:rsidRPr="00076160">
        <w:rPr>
          <w:rFonts w:eastAsia="Times New Roman"/>
          <w:color w:val="000000" w:themeColor="text1"/>
          <w:sz w:val="21"/>
          <w:szCs w:val="21"/>
          <w:lang w:val="en-US"/>
        </w:rPr>
        <w:t xml:space="preserve">difficult </w:t>
      </w:r>
      <w:r w:rsidR="00AA6B1C" w:rsidRPr="00076160">
        <w:rPr>
          <w:rFonts w:eastAsia="Times New Roman"/>
          <w:color w:val="000000" w:themeColor="text1"/>
          <w:sz w:val="21"/>
          <w:szCs w:val="21"/>
          <w:lang w:val="en-US"/>
        </w:rPr>
        <w:t xml:space="preserve">to estimate through the process of building better models. </w:t>
      </w:r>
      <w:r w:rsidRPr="00076160">
        <w:rPr>
          <w:rFonts w:eastAsia="Times New Roman"/>
          <w:color w:val="000000" w:themeColor="text1"/>
          <w:sz w:val="21"/>
          <w:szCs w:val="21"/>
          <w:lang w:val="en-US"/>
        </w:rPr>
        <w:t>While</w:t>
      </w:r>
      <w:r w:rsidR="00AA6B1C" w:rsidRPr="00076160">
        <w:rPr>
          <w:rFonts w:eastAsia="Times New Roman"/>
          <w:color w:val="000000" w:themeColor="text1"/>
          <w:sz w:val="21"/>
          <w:szCs w:val="21"/>
          <w:lang w:val="en-US"/>
        </w:rPr>
        <w:t xml:space="preserve"> building a new model, samples that are misclassified or incorrectly estimated in the previous base model will have </w:t>
      </w:r>
      <w:r w:rsidR="00573FB4" w:rsidRPr="00076160">
        <w:rPr>
          <w:rFonts w:eastAsia="Times New Roman"/>
          <w:color w:val="000000" w:themeColor="text1"/>
          <w:sz w:val="21"/>
          <w:szCs w:val="21"/>
          <w:lang w:val="en-US"/>
        </w:rPr>
        <w:t xml:space="preserve">a greater </w:t>
      </w:r>
      <w:r w:rsidR="00AA6B1C" w:rsidRPr="00076160">
        <w:rPr>
          <w:rFonts w:eastAsia="Times New Roman"/>
          <w:color w:val="000000" w:themeColor="text1"/>
          <w:sz w:val="21"/>
          <w:szCs w:val="21"/>
          <w:lang w:val="en-US"/>
        </w:rPr>
        <w:t xml:space="preserve">chance </w:t>
      </w:r>
      <w:r w:rsidR="00573FB4" w:rsidRPr="00076160">
        <w:rPr>
          <w:rFonts w:eastAsia="Times New Roman"/>
          <w:color w:val="000000" w:themeColor="text1"/>
          <w:sz w:val="21"/>
          <w:szCs w:val="21"/>
          <w:lang w:val="en-US"/>
        </w:rPr>
        <w:t xml:space="preserve">of being </w:t>
      </w:r>
      <w:r w:rsidR="00AA6B1C" w:rsidRPr="00076160">
        <w:rPr>
          <w:rFonts w:eastAsia="Times New Roman"/>
          <w:color w:val="000000" w:themeColor="text1"/>
          <w:sz w:val="21"/>
          <w:szCs w:val="21"/>
          <w:lang w:val="en-US"/>
        </w:rPr>
        <w:t xml:space="preserve">selected or assigned </w:t>
      </w:r>
      <w:r w:rsidRPr="00076160">
        <w:rPr>
          <w:rFonts w:eastAsia="Times New Roman"/>
          <w:color w:val="000000" w:themeColor="text1"/>
          <w:sz w:val="21"/>
          <w:szCs w:val="21"/>
          <w:lang w:val="en-US"/>
        </w:rPr>
        <w:t>a</w:t>
      </w:r>
      <w:r w:rsidR="00AA6B1C" w:rsidRPr="00076160">
        <w:rPr>
          <w:rFonts w:eastAsia="Times New Roman"/>
          <w:color w:val="000000" w:themeColor="text1"/>
          <w:sz w:val="21"/>
          <w:szCs w:val="21"/>
          <w:lang w:val="en-US"/>
        </w:rPr>
        <w:t xml:space="preserve"> higher weight. As a result, the new model will better predict these samples compared with the previous model. A loss function is usually used to measure the difference between </w:t>
      </w:r>
      <w:r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predicted and true value</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which </w:t>
      </w:r>
      <w:r w:rsidRPr="00076160">
        <w:rPr>
          <w:rFonts w:eastAsia="Times New Roman"/>
          <w:color w:val="000000" w:themeColor="text1"/>
          <w:sz w:val="21"/>
          <w:szCs w:val="21"/>
          <w:lang w:val="en-US"/>
        </w:rPr>
        <w:t>indicates</w:t>
      </w:r>
      <w:r w:rsidR="00AA6B1C" w:rsidRPr="00076160">
        <w:rPr>
          <w:rFonts w:eastAsia="Times New Roman"/>
          <w:color w:val="000000" w:themeColor="text1"/>
          <w:sz w:val="21"/>
          <w:szCs w:val="21"/>
          <w:lang w:val="en-US"/>
        </w:rPr>
        <w:t xml:space="preserve"> </w:t>
      </w:r>
      <w:r w:rsidR="00573FB4" w:rsidRPr="00076160">
        <w:rPr>
          <w:rFonts w:eastAsia="Times New Roman"/>
          <w:color w:val="000000" w:themeColor="text1"/>
          <w:sz w:val="21"/>
          <w:szCs w:val="21"/>
          <w:lang w:val="en-US"/>
        </w:rPr>
        <w:t xml:space="preserve">how well </w:t>
      </w:r>
      <w:r w:rsidR="00AA6B1C" w:rsidRPr="00076160">
        <w:rPr>
          <w:rFonts w:eastAsia="Times New Roman"/>
          <w:color w:val="000000" w:themeColor="text1"/>
          <w:sz w:val="21"/>
          <w:szCs w:val="21"/>
          <w:lang w:val="en-US"/>
        </w:rPr>
        <w:t>the model fits the data. For the boosting process, a stepwise modelling approach can be used to add new base models that best reduce the loss function without changing the model</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that have already been sequentially</w:t>
      </w:r>
      <w:r w:rsidRPr="00076160">
        <w:rPr>
          <w:rFonts w:eastAsia="Times New Roman"/>
          <w:color w:val="000000" w:themeColor="text1"/>
          <w:sz w:val="21"/>
          <w:szCs w:val="21"/>
          <w:lang w:val="en-US"/>
        </w:rPr>
        <w:t xml:space="preserve"> added</w:t>
      </w:r>
      <w:r w:rsidR="00AA6B1C" w:rsidRPr="00076160">
        <w:rPr>
          <w:rFonts w:eastAsia="Times New Roman"/>
          <w:color w:val="000000" w:themeColor="text1"/>
          <w:sz w:val="21"/>
          <w:szCs w:val="21"/>
          <w:lang w:val="en-US"/>
        </w:rPr>
        <w:t xml:space="preserve">. Friedman proposed this generic gradient boosting method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&lt;EndNote&gt;&lt;Cite&gt;&lt;Author&gt;Friedman&lt;/Author&gt;&lt;Year&gt;2001&lt;/Year&gt;&lt;RecNum&gt;76&lt;/RecNum&gt;&lt;DisplayText&gt;(Friedman,2001)&lt;/DisplayText&gt;&lt;record&gt;&lt;rec-number&gt;76&lt;/rec-number&gt;&lt;foreign-keys&gt;&lt;key app="EN" db-id="0sz50zespdesavewazcvfvfcpe52zsapedpv" timestamp="1487519606"&gt;76&lt;/key&gt;&lt;/foreign-keys&gt;&lt;ref-type name="Journal Article"&gt;17&lt;/ref-type&gt;&lt;contributors&gt;&lt;authors&gt;&lt;author&gt;Friedman, Jerome H.&lt;/author&gt;&lt;/authors&gt;&lt;/contributors&gt;&lt;titles&gt;&lt;title&gt;Greedy Function Approximation: A Gradient Boosting Machine&lt;/title&gt;&lt;secondary-title&gt;The Annals of Statistics&lt;/secondary-title&gt;&lt;/titles&gt;&lt;periodical&gt;&lt;full-title&gt;The Annals of Statistics&lt;/full-title&gt;&lt;/periodical&gt;&lt;pages&gt;1189-1232&lt;/pages&gt;&lt;volume&gt;29&lt;/volume&gt;&lt;number&gt;5&lt;/number&gt;&lt;dates&gt;&lt;year&gt;2001&lt;/year&gt;&lt;/dates&gt;&lt;publisher&gt;Institute of Mathematical Statistics&lt;/publisher&gt;&lt;isbn&gt;00905364&lt;/isbn&gt;&lt;urls&gt;&lt;related-urls&gt;&lt;url&gt;http://www.jstor.org/stable/2699986&lt;/url&gt;&lt;/related-urls&gt;&lt;/urls&gt;&lt;custom1&gt;Full publication date: Oct., 2001&lt;/custom1&gt;&lt;/record&gt;&lt;/Cite&gt;&lt;/EndNote&gt;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Friedman2001" w:history="1">
        <w:r w:rsidR="00AA6B1C" w:rsidRPr="00076160">
          <w:rPr>
            <w:rStyle w:val="Hyperlink"/>
            <w:rFonts w:eastAsia="Times New Roman"/>
            <w:noProof/>
            <w:sz w:val="21"/>
            <w:szCs w:val="21"/>
            <w:lang w:val="en-US"/>
          </w:rPr>
          <w:t>Friedman,2001</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xml:space="preserve"> and a refined generalized boosting of decision trees that use</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a </w:t>
      </w:r>
      <w:r w:rsidR="00BB4E8E" w:rsidRPr="00076160">
        <w:rPr>
          <w:rFonts w:eastAsia="Times New Roman"/>
          <w:color w:val="000000" w:themeColor="text1"/>
          <w:sz w:val="21"/>
          <w:szCs w:val="21"/>
          <w:lang w:val="en-US"/>
        </w:rPr>
        <w:t xml:space="preserve">fixed-size </w:t>
      </w:r>
      <w:r w:rsidR="00AA6B1C" w:rsidRPr="00076160">
        <w:rPr>
          <w:rFonts w:eastAsia="Times New Roman"/>
          <w:color w:val="000000" w:themeColor="text1"/>
          <w:sz w:val="21"/>
          <w:szCs w:val="21"/>
          <w:lang w:val="en-US"/>
        </w:rPr>
        <w:t xml:space="preserve">regression tree as the base model to improve </w:t>
      </w:r>
      <w:r w:rsidR="00F4199C" w:rsidRPr="00076160">
        <w:rPr>
          <w:rFonts w:eastAsia="Times New Roman"/>
          <w:color w:val="000000" w:themeColor="text1"/>
          <w:sz w:val="21"/>
          <w:szCs w:val="21"/>
          <w:lang w:val="en-US"/>
        </w:rPr>
        <w:t xml:space="preserve">model </w:t>
      </w:r>
      <w:r w:rsidR="00AA6B1C" w:rsidRPr="00076160">
        <w:rPr>
          <w:rFonts w:eastAsia="Times New Roman"/>
          <w:color w:val="000000" w:themeColor="text1"/>
          <w:sz w:val="21"/>
          <w:szCs w:val="21"/>
          <w:lang w:val="en-US"/>
        </w:rPr>
        <w:t xml:space="preserve">quality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&lt;EndNote&gt;&lt;Cite&gt;&lt;Author&gt;Friedman&lt;/Author&gt;&lt;Year&gt;2002&lt;/Year&gt;&lt;RecNum&gt;61&lt;/RecNum&gt;&lt;DisplayText&gt;(Friedman,2002)&lt;/DisplayText&gt;&lt;record&gt;&lt;rec-number&gt;61&lt;/rec-number&gt;&lt;foreign-keys&gt;&lt;key app="EN" db-id="0sz50zespdesavewazcvfvfcpe52zsapedpv" timestamp="1487511140"&gt;61&lt;/key&gt;&lt;/foreign-keys&gt;&lt;ref-type name="Journal Article"&gt;17&lt;/ref-type&gt;&lt;contributors&gt;&lt;authors&gt;&lt;author&gt;Friedman, J. H.&lt;/author&gt;&lt;/authors&gt;&lt;/contributors&gt;&lt;titles&gt;&lt;title&gt;Stochastic gradient boosting&lt;/title&gt;&lt;secondary-title&gt;Computational Statistics and Data Analysis&lt;/secondary-title&gt;&lt;/titles&gt;&lt;periodical&gt;&lt;full-title&gt;Computational Statistics and Data Analysis&lt;/full-title&gt;&lt;/periodical&gt;&lt;pages&gt;367-378&lt;/pages&gt;&lt;volume&gt;38&lt;/volume&gt;&lt;number&gt;4&lt;/number&gt;&lt;dates&gt;&lt;year&gt;2002&lt;/year&gt;&lt;/dates&gt;&lt;work-type&gt;Article&lt;/work-type&gt;&lt;urls&gt;&lt;related-urls&gt;&lt;url&gt;https://www.scopus.com/inward/record.uri?eid=2-s2.0-0037186544&amp;amp;doi=10.1016%2fS0167-9473%2801%2900065-2&amp;amp;partnerID=40&amp;amp;md5=dea308fd380ed6cff72551a2118552aa&lt;/url&gt;&lt;/related-urls&gt;&lt;/urls&gt;&lt;electronic-resource-num&gt;10.1016/S0167-9473(01)00065-2&lt;/electronic-resource-num&gt;&lt;remote-database-name&gt;Scopus&lt;/remote-database-name&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Friedman2002" w:history="1">
        <w:r w:rsidR="00AA6B1C" w:rsidRPr="00076160">
          <w:rPr>
            <w:rStyle w:val="Hyperlink"/>
            <w:rFonts w:eastAsia="Times New Roman"/>
            <w:noProof/>
            <w:sz w:val="21"/>
            <w:szCs w:val="21"/>
            <w:lang w:val="en-US"/>
          </w:rPr>
          <w:t>Friedman,2002</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The algorithm works as</w:t>
      </w:r>
      <w:r w:rsidRPr="00076160">
        <w:rPr>
          <w:rFonts w:eastAsia="Times New Roman"/>
          <w:color w:val="000000" w:themeColor="text1"/>
          <w:sz w:val="21"/>
          <w:szCs w:val="21"/>
          <w:lang w:val="en-US"/>
        </w:rPr>
        <w:t xml:space="preserve"> </w:t>
      </w:r>
      <w:r w:rsidR="00F4199C" w:rsidRPr="00076160">
        <w:rPr>
          <w:rFonts w:eastAsia="Times New Roman"/>
          <w:color w:val="000000" w:themeColor="text1"/>
          <w:sz w:val="21"/>
          <w:szCs w:val="21"/>
          <w:lang w:val="en-US"/>
        </w:rPr>
        <w:t>shown in</w:t>
      </w:r>
      <w:r w:rsidR="00AA6B1C" w:rsidRPr="00076160">
        <w:rPr>
          <w:rFonts w:eastAsia="Times New Roman"/>
          <w:color w:val="000000" w:themeColor="text1"/>
          <w:sz w:val="21"/>
          <w:szCs w:val="21"/>
          <w:lang w:val="en-US"/>
        </w:rPr>
        <w:t xml:space="preserve"> </w:t>
      </w:r>
      <w:hyperlink w:anchor="Fig3" w:history="1">
        <w:r w:rsidR="00AA6B1C" w:rsidRPr="00076160">
          <w:rPr>
            <w:rStyle w:val="Hyperlink"/>
            <w:rFonts w:eastAsia="Times New Roman"/>
            <w:sz w:val="21"/>
            <w:szCs w:val="21"/>
            <w:lang w:val="en-US"/>
          </w:rPr>
          <w:t>Fig.</w:t>
        </w:r>
        <w:r w:rsidRPr="00076160">
          <w:rPr>
            <w:rStyle w:val="Hyperlink"/>
            <w:rFonts w:eastAsia="Times New Roman"/>
            <w:sz w:val="21"/>
            <w:szCs w:val="21"/>
            <w:lang w:val="en-US"/>
          </w:rPr>
          <w:t xml:space="preserve"> </w:t>
        </w:r>
        <w:r w:rsidR="00AA6B1C" w:rsidRPr="00076160">
          <w:rPr>
            <w:rStyle w:val="Hyperlink"/>
            <w:rFonts w:eastAsia="Times New Roman"/>
            <w:sz w:val="21"/>
            <w:szCs w:val="21"/>
            <w:lang w:val="en-US"/>
          </w:rPr>
          <w:t>3</w:t>
        </w:r>
      </w:hyperlink>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T</w:t>
      </w:r>
      <w:r w:rsidR="00AA6B1C" w:rsidRPr="00076160">
        <w:rPr>
          <w:rFonts w:eastAsia="Times New Roman"/>
          <w:color w:val="000000" w:themeColor="text1"/>
          <w:sz w:val="21"/>
          <w:szCs w:val="21"/>
          <w:lang w:val="en-US"/>
        </w:rPr>
        <w:t xml:space="preserve">he training dataset </w:t>
      </w:r>
      <m:oMath>
        <m:sSub>
          <m:sSubPr>
            <m:ctrlPr>
              <w:rPr>
                <w:rFonts w:ascii="Cambria Math" w:eastAsia="Times New Roman" w:hAnsi="Cambria Math"/>
                <w:i/>
                <w:color w:val="000000" w:themeColor="text1"/>
                <w:sz w:val="21"/>
                <w:szCs w:val="21"/>
                <w:lang w:val="en-US"/>
              </w:rPr>
            </m:ctrlPr>
          </m:sSubPr>
          <m:e>
            <m:r>
              <w:rPr>
                <w:rFonts w:ascii="Cambria Math" w:eastAsia="Times New Roman" w:hAnsi="Cambria Math"/>
                <w:color w:val="000000" w:themeColor="text1"/>
                <w:sz w:val="21"/>
                <w:szCs w:val="21"/>
                <w:lang w:val="en-US"/>
              </w:rPr>
              <m:t>x</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 xml:space="preserve"> with a feature vector of dimension </w:t>
      </w:r>
      <w:r w:rsidR="00AA6B1C" w:rsidRPr="00076160">
        <w:rPr>
          <w:rFonts w:eastAsia="Times New Roman"/>
          <w:i/>
          <w:color w:val="000000" w:themeColor="text1"/>
          <w:sz w:val="21"/>
          <w:szCs w:val="21"/>
          <w:lang w:val="en-US"/>
        </w:rPr>
        <w:t>n</w:t>
      </w:r>
      <w:r w:rsidRPr="00076160">
        <w:rPr>
          <w:rFonts w:eastAsia="Times New Roman"/>
          <w:color w:val="000000" w:themeColor="text1"/>
          <w:sz w:val="21"/>
          <w:szCs w:val="21"/>
          <w:lang w:val="en-US"/>
        </w:rPr>
        <w:t xml:space="preserve"> is</w:t>
      </w:r>
      <w:r w:rsidR="00AA6B1C" w:rsidRPr="00076160">
        <w:rPr>
          <w:rFonts w:eastAsia="Times New Roman"/>
          <w:color w:val="000000" w:themeColor="text1"/>
          <w:sz w:val="21"/>
          <w:szCs w:val="21"/>
          <w:lang w:val="en-US"/>
        </w:rPr>
        <w:t xml:space="preserve"> classified by</w:t>
      </w:r>
      <w:r w:rsidR="0033768E">
        <w:rPr>
          <w:rFonts w:eastAsia="Times New Roman"/>
          <w:color w:val="000000" w:themeColor="text1"/>
          <w:sz w:val="21"/>
          <w:szCs w:val="21"/>
          <w:lang w:val="en-US"/>
        </w:rPr>
        <w:t xml:space="preserve">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y</m:t>
            </m:r>
          </m:e>
          <m:sub>
            <m:r>
              <w:rPr>
                <w:rFonts w:ascii="Cambria Math" w:eastAsia="Times New Roman" w:hAnsi="Cambria Math"/>
                <w:color w:val="000000" w:themeColor="text1"/>
                <w:sz w:val="21"/>
                <w:szCs w:val="21"/>
                <w:lang w:val="en-US"/>
              </w:rPr>
              <m:t>i</m:t>
            </m:r>
          </m:sub>
        </m:sSub>
      </m:oMath>
      <w:r w:rsidR="00AA6B1C"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w:t>
      </w:r>
      <m:oMath>
        <m:r>
          <w:rPr>
            <w:rFonts w:ascii="Cambria Math" w:eastAsia="Times New Roman" w:hAnsi="Cambria Math"/>
            <w:color w:val="000000" w:themeColor="text1"/>
            <w:sz w:val="21"/>
            <w:szCs w:val="21"/>
            <w:lang w:val="en-US"/>
          </w:rPr>
          <m:t>L(y,F</m:t>
        </m:r>
        <m:d>
          <m:dPr>
            <m:ctrlPr>
              <w:rPr>
                <w:rFonts w:ascii="Cambria Math" w:eastAsia="Times New Roman" w:hAnsi="Cambria Math"/>
                <w:i/>
                <w:color w:val="000000" w:themeColor="text1"/>
                <w:sz w:val="21"/>
                <w:szCs w:val="21"/>
                <w:lang w:val="en-US"/>
              </w:rPr>
            </m:ctrlPr>
          </m:dPr>
          <m:e>
            <m:r>
              <w:rPr>
                <w:rFonts w:ascii="Cambria Math" w:eastAsia="Times New Roman" w:hAnsi="Cambria Math"/>
                <w:color w:val="000000" w:themeColor="text1"/>
                <w:sz w:val="21"/>
                <w:szCs w:val="21"/>
                <w:lang w:val="en-US"/>
              </w:rPr>
              <m:t>x</m:t>
            </m:r>
          </m:e>
        </m:d>
        <m:r>
          <w:rPr>
            <w:rFonts w:ascii="Cambria Math" w:eastAsia="Times New Roman" w:hAnsi="Cambria Math"/>
            <w:color w:val="000000" w:themeColor="text1"/>
            <w:sz w:val="21"/>
            <w:szCs w:val="21"/>
            <w:lang w:val="en-US"/>
          </w:rPr>
          <m:t>)</m:t>
        </m:r>
      </m:oMath>
      <w:r w:rsidR="00AA6B1C" w:rsidRPr="00076160">
        <w:rPr>
          <w:rFonts w:eastAsia="Times New Roman"/>
          <w:color w:val="000000" w:themeColor="text1"/>
          <w:sz w:val="21"/>
          <w:szCs w:val="21"/>
          <w:lang w:val="en-US"/>
        </w:rPr>
        <w:t xml:space="preserve"> is the loss function and </w:t>
      </w:r>
      <m:oMath>
        <m:r>
          <w:rPr>
            <w:rFonts w:ascii="Cambria Math" w:eastAsia="Times New Roman" w:hAnsi="Cambria Math"/>
            <w:color w:val="000000" w:themeColor="text1"/>
            <w:sz w:val="21"/>
            <w:szCs w:val="21"/>
            <w:lang w:val="en-US"/>
          </w:rPr>
          <m:t>F(x)</m:t>
        </m:r>
      </m:oMath>
      <w:r w:rsidR="00AA6B1C" w:rsidRPr="00076160">
        <w:rPr>
          <w:rFonts w:eastAsia="Times New Roman"/>
          <w:color w:val="000000" w:themeColor="text1"/>
          <w:sz w:val="21"/>
          <w:szCs w:val="21"/>
          <w:lang w:val="en-US"/>
        </w:rPr>
        <w:t xml:space="preserve"> is used to minimize the expected value of the loss function. The model is initialized with a constant value</w:t>
      </w:r>
      <w:r w:rsidR="0033768E">
        <w:rPr>
          <w:rFonts w:eastAsia="Times New Roman"/>
          <w:color w:val="000000" w:themeColor="text1"/>
          <w:sz w:val="21"/>
          <w:szCs w:val="21"/>
          <w:lang w:val="en-US"/>
        </w:rPr>
        <w:t xml:space="preserve"> </w:t>
      </w:r>
      <m:oMath>
        <m:r>
          <m:rPr>
            <m:sty m:val="p"/>
          </m:rPr>
          <w:rPr>
            <w:rFonts w:ascii="Cambria Math" w:eastAsia="Times New Roman" w:hAnsi="Cambria Math"/>
            <w:color w:val="000000" w:themeColor="text1"/>
            <w:sz w:val="21"/>
            <w:szCs w:val="21"/>
            <w:lang w:val="en-US"/>
          </w:rPr>
          <m:t>γ</m:t>
        </m:r>
      </m:oMath>
      <w:r w:rsidR="00AA6B1C" w:rsidRPr="00076160">
        <w:rPr>
          <w:rFonts w:eastAsia="Times New Roman"/>
          <w:color w:val="000000" w:themeColor="text1"/>
          <w:sz w:val="21"/>
          <w:szCs w:val="21"/>
          <w:lang w:val="en-US"/>
        </w:rPr>
        <w:t xml:space="preserve">, and a gradient descent process is applied to minimize the loss function. Assume there are </w:t>
      </w:r>
      <m:oMath>
        <m:r>
          <w:rPr>
            <w:rFonts w:ascii="Cambria Math" w:eastAsia="Times New Roman" w:hAnsi="Cambria Math"/>
            <w:color w:val="000000" w:themeColor="text1"/>
            <w:sz w:val="21"/>
            <w:szCs w:val="21"/>
            <w:lang w:val="en-US"/>
          </w:rPr>
          <m:t>M</m:t>
        </m:r>
      </m:oMath>
      <w:r w:rsidR="00AA6B1C" w:rsidRPr="00076160">
        <w:rPr>
          <w:rFonts w:eastAsia="Times New Roman"/>
          <w:color w:val="000000" w:themeColor="text1"/>
          <w:sz w:val="21"/>
          <w:szCs w:val="21"/>
          <w:lang w:val="en-US"/>
        </w:rPr>
        <w:t xml:space="preserve"> iterations. For each descent step,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z</m:t>
            </m:r>
          </m:e>
          <m:sub>
            <m:r>
              <w:rPr>
                <w:rFonts w:ascii="Cambria Math" w:eastAsia="Times New Roman" w:hAnsi="Cambria Math"/>
                <w:color w:val="000000" w:themeColor="text1"/>
                <w:sz w:val="21"/>
                <w:szCs w:val="21"/>
                <w:lang w:val="en-US"/>
              </w:rPr>
              <m:t>im</m:t>
            </m:r>
          </m:sub>
        </m:sSub>
      </m:oMath>
      <w:r w:rsidR="00AA6B1C" w:rsidRPr="00076160">
        <w:rPr>
          <w:rFonts w:eastAsia="Times New Roman"/>
          <w:color w:val="000000" w:themeColor="text1"/>
          <w:sz w:val="21"/>
          <w:szCs w:val="21"/>
          <w:lang w:val="en-US"/>
        </w:rPr>
        <w:t xml:space="preserve"> is calculated to minimize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γ</m:t>
            </m:r>
          </m:e>
          <m:sub>
            <m:r>
              <w:rPr>
                <w:rFonts w:ascii="Cambria Math" w:eastAsia="Times New Roman" w:hAnsi="Cambria Math"/>
                <w:color w:val="000000" w:themeColor="text1"/>
                <w:sz w:val="21"/>
                <w:szCs w:val="21"/>
                <w:lang w:val="en-US"/>
              </w:rPr>
              <m:t>m</m:t>
            </m:r>
          </m:sub>
        </m:sSub>
      </m:oMath>
      <w:r w:rsidR="00AA6B1C" w:rsidRPr="00076160">
        <w:rPr>
          <w:rFonts w:eastAsia="Times New Roman"/>
          <w:color w:val="000000" w:themeColor="text1"/>
          <w:sz w:val="21"/>
          <w:szCs w:val="21"/>
          <w:lang w:val="en-US"/>
        </w:rPr>
        <w:t>.</w:t>
      </w:r>
      <w:r w:rsidR="00605A5E">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 xml:space="preserve">GTB partitions the input space into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J</m:t>
            </m:r>
          </m:e>
          <m:sub>
            <m:r>
              <w:rPr>
                <w:rFonts w:ascii="Cambria Math" w:eastAsia="Times New Roman" w:hAnsi="Cambria Math"/>
                <w:color w:val="000000" w:themeColor="text1"/>
                <w:sz w:val="21"/>
                <w:szCs w:val="21"/>
                <w:lang w:val="en-US"/>
              </w:rPr>
              <m:t>m</m:t>
            </m:r>
          </m:sub>
        </m:sSub>
      </m:oMath>
      <w:r w:rsidR="00AA6B1C" w:rsidRPr="00076160">
        <w:rPr>
          <w:rFonts w:eastAsia="Times New Roman"/>
          <w:color w:val="000000" w:themeColor="text1"/>
          <w:sz w:val="21"/>
          <w:szCs w:val="21"/>
          <w:lang w:val="en-US"/>
        </w:rPr>
        <w:t xml:space="preserve"> joint regions and predicts a constant value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b</m:t>
            </m:r>
          </m:e>
          <m:sub>
            <m:r>
              <w:rPr>
                <w:rFonts w:ascii="Cambria Math" w:eastAsia="Times New Roman" w:hAnsi="Cambria Math"/>
                <w:color w:val="000000" w:themeColor="text1"/>
                <w:sz w:val="21"/>
                <w:szCs w:val="21"/>
                <w:lang w:val="en-US"/>
              </w:rPr>
              <m:t>jm</m:t>
            </m:r>
          </m:sub>
        </m:sSub>
      </m:oMath>
      <w:r w:rsidR="00AA6B1C" w:rsidRPr="00076160">
        <w:rPr>
          <w:rFonts w:eastAsia="Times New Roman"/>
          <w:color w:val="000000" w:themeColor="text1"/>
          <w:sz w:val="21"/>
          <w:szCs w:val="21"/>
          <w:lang w:val="en-US"/>
        </w:rPr>
        <w:t xml:space="preserve"> in each region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R</m:t>
            </m:r>
          </m:e>
          <m:sub>
            <m:r>
              <w:rPr>
                <w:rFonts w:ascii="Cambria Math" w:eastAsia="Times New Roman" w:hAnsi="Cambria Math"/>
                <w:color w:val="000000" w:themeColor="text1"/>
                <w:sz w:val="21"/>
                <w:szCs w:val="21"/>
                <w:lang w:val="en-US"/>
              </w:rPr>
              <m:t>jm</m:t>
            </m:r>
          </m:sub>
        </m:sSub>
      </m:oMath>
      <w:r w:rsidR="00AA6B1C" w:rsidRPr="00076160">
        <w:rPr>
          <w:rFonts w:eastAsia="Times New Roman"/>
          <w:color w:val="000000" w:themeColor="text1"/>
          <w:sz w:val="21"/>
          <w:szCs w:val="21"/>
          <w:lang w:val="en-US"/>
        </w:rPr>
        <w:t>. In each step</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the multiplier </w:t>
      </w:r>
      <m:oMath>
        <m:sSub>
          <m:sSubPr>
            <m:ctrlPr>
              <w:rPr>
                <w:rFonts w:ascii="Cambria Math" w:eastAsia="Times New Roman" w:hAnsi="Cambria Math"/>
                <w:color w:val="000000" w:themeColor="text1"/>
                <w:sz w:val="21"/>
                <w:szCs w:val="21"/>
                <w:lang w:val="en-US"/>
              </w:rPr>
            </m:ctrlPr>
          </m:sSubPr>
          <m:e>
            <m:r>
              <w:rPr>
                <w:rFonts w:ascii="Cambria Math" w:eastAsia="Times New Roman" w:hAnsi="Cambria Math"/>
                <w:color w:val="000000" w:themeColor="text1"/>
                <w:sz w:val="21"/>
                <w:szCs w:val="21"/>
                <w:lang w:val="en-US"/>
              </w:rPr>
              <m:t>γ</m:t>
            </m:r>
          </m:e>
          <m:sub>
            <m:r>
              <w:rPr>
                <w:rFonts w:ascii="Cambria Math" w:eastAsia="Times New Roman" w:hAnsi="Cambria Math"/>
                <w:color w:val="000000" w:themeColor="text1"/>
                <w:sz w:val="21"/>
                <w:szCs w:val="21"/>
                <w:lang w:val="en-US"/>
              </w:rPr>
              <m:t>m</m:t>
            </m:r>
          </m:sub>
        </m:sSub>
      </m:oMath>
      <w:r w:rsidR="00AA6B1C" w:rsidRPr="00076160">
        <w:rPr>
          <w:rFonts w:eastAsia="Times New Roman"/>
          <w:color w:val="000000" w:themeColor="text1"/>
          <w:sz w:val="21"/>
          <w:szCs w:val="21"/>
          <w:lang w:val="en-US"/>
        </w:rPr>
        <w:t xml:space="preserve"> is calculated to minimize the loss function and the model is updated with this multiplier. However</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overfitting can </w:t>
      </w:r>
      <w:r w:rsidRPr="00076160">
        <w:rPr>
          <w:rFonts w:eastAsia="Times New Roman"/>
          <w:color w:val="000000" w:themeColor="text1"/>
          <w:sz w:val="21"/>
          <w:szCs w:val="21"/>
          <w:lang w:val="en-US"/>
        </w:rPr>
        <w:t>occur</w:t>
      </w:r>
      <w:r w:rsidR="00AA6B1C" w:rsidRPr="00076160">
        <w:rPr>
          <w:rFonts w:eastAsia="Times New Roman"/>
          <w:color w:val="000000" w:themeColor="text1"/>
          <w:sz w:val="21"/>
          <w:szCs w:val="21"/>
          <w:lang w:val="en-US"/>
        </w:rPr>
        <w:t xml:space="preserve"> when the number of iterations is too large, which leads to poor generalization ability. The model </w:t>
      </w:r>
      <w:r w:rsidR="00F4199C" w:rsidRPr="00076160">
        <w:rPr>
          <w:rFonts w:eastAsia="Times New Roman"/>
          <w:color w:val="000000" w:themeColor="text1"/>
          <w:sz w:val="21"/>
          <w:szCs w:val="21"/>
          <w:lang w:val="en-US"/>
        </w:rPr>
        <w:t>becomes over</w:t>
      </w:r>
      <w:r w:rsidR="00AA6B1C" w:rsidRPr="00076160">
        <w:rPr>
          <w:rFonts w:eastAsia="Times New Roman"/>
          <w:color w:val="000000" w:themeColor="text1"/>
          <w:sz w:val="21"/>
          <w:szCs w:val="21"/>
          <w:lang w:val="en-US"/>
        </w:rPr>
        <w:t xml:space="preserve">fit </w:t>
      </w:r>
      <w:r w:rsidR="00F4199C" w:rsidRPr="00076160">
        <w:rPr>
          <w:rFonts w:eastAsia="Times New Roman"/>
          <w:color w:val="000000" w:themeColor="text1"/>
          <w:sz w:val="21"/>
          <w:szCs w:val="21"/>
          <w:lang w:val="en-US"/>
        </w:rPr>
        <w:t xml:space="preserve">to </w:t>
      </w:r>
      <w:r w:rsidR="00223CC0" w:rsidRPr="00076160">
        <w:rPr>
          <w:rFonts w:eastAsia="Times New Roman"/>
          <w:color w:val="000000" w:themeColor="text1"/>
          <w:sz w:val="21"/>
          <w:szCs w:val="21"/>
          <w:lang w:val="en-US"/>
        </w:rPr>
        <w:t>the training data</w:t>
      </w:r>
      <w:r w:rsidR="00F4199C" w:rsidRPr="00076160">
        <w:rPr>
          <w:rFonts w:eastAsia="Times New Roman"/>
          <w:color w:val="000000" w:themeColor="text1"/>
          <w:sz w:val="21"/>
          <w:szCs w:val="21"/>
          <w:lang w:val="en-US"/>
        </w:rPr>
        <w:t xml:space="preserve">, causing a reduction in the </w:t>
      </w:r>
      <w:r w:rsidR="00AA6B1C" w:rsidRPr="00076160">
        <w:rPr>
          <w:rFonts w:eastAsia="Times New Roman"/>
          <w:color w:val="000000" w:themeColor="text1"/>
          <w:sz w:val="21"/>
          <w:szCs w:val="21"/>
          <w:lang w:val="en-US"/>
        </w:rPr>
        <w:t>predict</w:t>
      </w:r>
      <w:r w:rsidR="00F4199C" w:rsidRPr="00076160">
        <w:rPr>
          <w:rFonts w:eastAsia="Times New Roman"/>
          <w:color w:val="000000" w:themeColor="text1"/>
          <w:sz w:val="21"/>
          <w:szCs w:val="21"/>
          <w:lang w:val="en-US"/>
        </w:rPr>
        <w:t>ion accuracy on</w:t>
      </w:r>
      <w:r w:rsidR="00AA6B1C" w:rsidRPr="00076160">
        <w:rPr>
          <w:rFonts w:eastAsia="Times New Roman"/>
          <w:color w:val="000000" w:themeColor="text1"/>
          <w:sz w:val="21"/>
          <w:szCs w:val="21"/>
          <w:lang w:val="en-US"/>
        </w:rPr>
        <w:t xml:space="preserve"> unseen dat</w:t>
      </w:r>
      <w:r w:rsidR="00BE37B1">
        <w:rPr>
          <w:rFonts w:eastAsia="Times New Roman"/>
          <w:color w:val="000000" w:themeColor="text1"/>
          <w:sz w:val="21"/>
          <w:szCs w:val="21"/>
          <w:lang w:val="en-US"/>
        </w:rPr>
        <w:t xml:space="preserve">a. Friedman’s algorithm adds a </w:t>
      </w:r>
      <w:r w:rsidR="00BE37B1" w:rsidRPr="00BE37B1">
        <w:rPr>
          <w:rFonts w:eastAsia="Times New Roman"/>
          <w:color w:val="000000" w:themeColor="text1"/>
          <w:sz w:val="21"/>
          <w:szCs w:val="21"/>
          <w:lang w:val="en-US"/>
        </w:rPr>
        <w:t>“</w:t>
      </w:r>
      <w:r w:rsidR="00BE37B1">
        <w:rPr>
          <w:rFonts w:eastAsia="Times New Roman"/>
          <w:color w:val="000000" w:themeColor="text1"/>
          <w:sz w:val="21"/>
          <w:szCs w:val="21"/>
          <w:lang w:val="en-US"/>
        </w:rPr>
        <w:t>shrinkage</w:t>
      </w:r>
      <w:r w:rsidR="00BE37B1" w:rsidRPr="00BE37B1">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parameter </w:t>
      </w:r>
      <m:oMath>
        <m:r>
          <w:rPr>
            <w:rFonts w:ascii="Cambria Math" w:eastAsia="Times New Roman" w:hAnsi="Cambria Math"/>
            <w:color w:val="000000" w:themeColor="text1"/>
            <w:sz w:val="21"/>
            <w:szCs w:val="21"/>
            <w:lang w:val="en-US"/>
          </w:rPr>
          <m:t>ρ</m:t>
        </m:r>
      </m:oMath>
      <w:r w:rsidR="00AA6B1C" w:rsidRPr="00076160">
        <w:rPr>
          <w:rFonts w:eastAsia="Times New Roman"/>
          <w:color w:val="000000" w:themeColor="text1"/>
          <w:sz w:val="21"/>
          <w:szCs w:val="21"/>
          <w:lang w:val="en-US"/>
        </w:rPr>
        <w:t xml:space="preserve"> to control the learning rate of the procedure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&lt;EndNote&gt;&lt;Cite&gt;&lt;Author&gt;Friedman&lt;/Author&gt;&lt;Year&gt;2002&lt;/Year&gt;&lt;RecNum&gt;61&lt;/RecNum&gt;&lt;DisplayText&gt;(Friedman,2002)&lt;/DisplayText&gt;&lt;record&gt;&lt;rec-number&gt;61&lt;/rec-number&gt;&lt;foreign-keys&gt;&lt;key app="EN" db-id="0sz50zespdesavewazcvfvfcpe52zsapedpv" timestamp="1487511140"&gt;61&lt;/key&gt;&lt;/foreign-keys&gt;&lt;ref-type name="Journal Article"&gt;17&lt;/ref-type&gt;&lt;contributors&gt;&lt;authors&gt;&lt;author&gt;Friedman, J. H.&lt;/author&gt;&lt;/authors&gt;&lt;/contributors&gt;&lt;titles&gt;&lt;title&gt;Stochastic gradient boosting&lt;/title&gt;&lt;secondary-title&gt;Computational Statistics and Data Analysis&lt;/secondary-title&gt;&lt;/titles&gt;&lt;periodical&gt;&lt;full-title&gt;Computational Statistics and Data Analysis&lt;/full-title&gt;&lt;/periodical&gt;&lt;pages&gt;367-378&lt;/pages&gt;&lt;volume&gt;38&lt;/volume&gt;&lt;number&gt;4&lt;/number&gt;&lt;dates&gt;&lt;year&gt;2002&lt;/year&gt;&lt;/dates&gt;&lt;work-type&gt;Article&lt;/work-type&gt;&lt;urls&gt;&lt;related-urls&gt;&lt;url&gt;https://www.scopus.com/inward/record.uri?eid=2-s2.0-0037186544&amp;amp;doi=10.1016%2fS0167-9473%2801%2900065-2&amp;amp;partnerID=40&amp;amp;md5=dea308fd380ed6cff72551a2118552aa&lt;/url&gt;&lt;/related-urls&gt;&lt;/urls&gt;&lt;electronic-resource-num&gt;10.1016/S0167-9473(01)00065-2&lt;/electronic-resource-num&gt;&lt;remote-database-name&gt;Scopus&lt;/remote-database-name&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Friedman2002" w:history="1">
        <w:r w:rsidR="00AA6B1C" w:rsidRPr="00076160">
          <w:rPr>
            <w:rStyle w:val="Hyperlink"/>
            <w:rFonts w:eastAsia="Times New Roman"/>
            <w:noProof/>
            <w:sz w:val="21"/>
            <w:szCs w:val="21"/>
            <w:lang w:val="en-US"/>
          </w:rPr>
          <w:t>Friedman,2002</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w:t>
      </w:r>
    </w:p>
    <w:p w14:paraId="5D3C82F4" w14:textId="77777777" w:rsidR="00C81737" w:rsidRPr="00076160" w:rsidRDefault="00C81737" w:rsidP="00AA6B1C">
      <w:pPr>
        <w:ind w:firstLineChars="100" w:firstLine="210"/>
        <w:rPr>
          <w:rFonts w:eastAsia="Times New Roman"/>
          <w:color w:val="000000" w:themeColor="text1"/>
          <w:sz w:val="21"/>
          <w:szCs w:val="21"/>
          <w:lang w:val="en-US"/>
        </w:rPr>
      </w:pPr>
    </w:p>
    <w:p w14:paraId="7578B363" w14:textId="77777777" w:rsidR="00AA6B1C" w:rsidRPr="00076160" w:rsidRDefault="00B50B49" w:rsidP="00A53B0B">
      <w:pPr>
        <w:jc w:val="center"/>
        <w:rPr>
          <w:color w:val="000000" w:themeColor="text1"/>
          <w:lang w:val="en-US"/>
        </w:rPr>
      </w:pPr>
      <w:r>
        <w:rPr>
          <w:noProof/>
          <w:color w:val="000000" w:themeColor="text1"/>
          <w:lang w:eastAsia="en-GB"/>
        </w:rPr>
        <w:drawing>
          <wp:inline distT="0" distB="0" distL="0" distR="0" wp14:anchorId="29100358" wp14:editId="665D0216">
            <wp:extent cx="4366269" cy="1537719"/>
            <wp:effectExtent l="0" t="0" r="0" b="0"/>
            <wp:docPr id="7" name="Picture 7" descr="%FontSize=10&#10;%TeXFontSize=10&#10;%FontSize=10&#10;%TeXFontSize=10&#10;%FontSize=10&#10;%TeXFontSize=10&#10;%FontSize=10&#10;%TeXFontSize=10&#10;%FontSize=10&#10;%TeXFontSize=10&#10;%FontSize=10&#10;%TeXFontSize=10&#10;\documentclass{article}&#10;\usepackage{algorithm}&#10;\usepackage[noend]{algpseudocode}&#10;\pagestyle{empty}&#10;\renewcommand{\thealgorithm}{3}&#10;\begin{document}&#10;\begin{algorithm}&#10;\caption{Generic Gradient Boosting and Gradient Tree Boosting Algorithm， modified from (Friedman, 2001) and (Friedman, 2002)}\label{euclid}&#10;\begin{algorithmic}[1]&#10;\State$F_0(x)=argmin_\gamma \sum_{i=1}^{N}L(y_i,\gamma)$&#10;\State$for~m~from~1~to~M$&#10;\State$~~z_{im}=-[ \frac{\partial L(y_i,F(x_i))}{\partial F(x_i)}]_{F(x)=F_{m-1}(x)}~~~for~i=1,...,n$&#10;\State$~~h_m(x)=\sum_{j=1}^{J_m}b_{jm}I(x\in R_{jm})$&#10;\State$~~\gamma_m=argmin_\gamma \sum_{i=1}^{N}L(y_i,F_{m-1}(x_i)+\gamma)$&#10;\State$~~F_m(x)=F_{m-1}(x)+\rho \gamma_m~(x\in R_{jm})$&#10;\State$end~for$&#10;\end{algorithmic}&#10;\end{algorithm}&#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cstate="print">
                      <a:lum/>
                      <a:extLst>
                        <a:ext uri="{28A0092B-C50C-407E-A947-70E740481C1C}">
                          <a14:useLocalDpi xmlns:a14="http://schemas.microsoft.com/office/drawing/2010/main" val="0"/>
                        </a:ext>
                      </a:extLst>
                    </a:blip>
                    <a:stretch>
                      <a:fillRect/>
                    </a:stretch>
                  </pic:blipFill>
                  <pic:spPr>
                    <a:xfrm>
                      <a:off x="0" y="0"/>
                      <a:ext cx="4366269" cy="1537719"/>
                    </a:xfrm>
                    <a:prstGeom prst="rect">
                      <a:avLst/>
                    </a:prstGeom>
                  </pic:spPr>
                </pic:pic>
              </a:graphicData>
            </a:graphic>
          </wp:inline>
        </w:drawing>
      </w:r>
    </w:p>
    <w:p w14:paraId="3286DA9F" w14:textId="58E37B79" w:rsidR="00C81737" w:rsidRPr="00076160" w:rsidRDefault="00C81737" w:rsidP="00C81737">
      <w:pPr>
        <w:jc w:val="center"/>
        <w:rPr>
          <w:rFonts w:eastAsia="Times New Roman"/>
          <w:bCs/>
          <w:color w:val="000000" w:themeColor="text1"/>
          <w:sz w:val="21"/>
          <w:szCs w:val="21"/>
          <w:lang w:val="en-US"/>
        </w:rPr>
      </w:pPr>
      <w:bookmarkStart w:id="5" w:name="Fig3"/>
      <w:r w:rsidRPr="00076160">
        <w:rPr>
          <w:rFonts w:eastAsia="Times New Roman"/>
          <w:b/>
          <w:bCs/>
          <w:color w:val="000000" w:themeColor="text1"/>
          <w:sz w:val="21"/>
          <w:szCs w:val="21"/>
          <w:lang w:val="en-US"/>
        </w:rPr>
        <w:t>Fig.</w:t>
      </w:r>
      <w:r w:rsidR="00EE360C" w:rsidRPr="00076160">
        <w:rPr>
          <w:rFonts w:eastAsia="Times New Roman"/>
          <w:b/>
          <w:bCs/>
          <w:color w:val="000000" w:themeColor="text1"/>
          <w:sz w:val="21"/>
          <w:szCs w:val="21"/>
          <w:lang w:val="en-US"/>
        </w:rPr>
        <w:t xml:space="preserve"> </w:t>
      </w:r>
      <w:r w:rsidRPr="00076160">
        <w:rPr>
          <w:rFonts w:eastAsia="Times New Roman"/>
          <w:b/>
          <w:bCs/>
          <w:color w:val="000000" w:themeColor="text1"/>
          <w:sz w:val="21"/>
          <w:szCs w:val="21"/>
          <w:lang w:val="en-US"/>
        </w:rPr>
        <w:t xml:space="preserve">3. </w:t>
      </w:r>
      <w:r w:rsidR="00AB6A7C" w:rsidRPr="00D20DE8">
        <w:rPr>
          <w:rFonts w:eastAsia="Times New Roman" w:hint="eastAsia"/>
          <w:bCs/>
          <w:color w:val="000000" w:themeColor="text1"/>
          <w:sz w:val="21"/>
          <w:szCs w:val="21"/>
          <w:lang w:val="en-US"/>
        </w:rPr>
        <w:t>G</w:t>
      </w:r>
      <w:r w:rsidRPr="00D20DE8">
        <w:rPr>
          <w:rFonts w:eastAsia="Times New Roman"/>
          <w:bCs/>
          <w:color w:val="000000" w:themeColor="text1"/>
          <w:sz w:val="21"/>
          <w:szCs w:val="21"/>
          <w:lang w:val="en-US"/>
        </w:rPr>
        <w:t>radient tree boosting algorithm</w:t>
      </w:r>
      <w:r w:rsidR="00EE360C" w:rsidRPr="00D20DE8">
        <w:rPr>
          <w:rFonts w:eastAsia="Times New Roman"/>
          <w:bCs/>
          <w:color w:val="000000" w:themeColor="text1"/>
          <w:sz w:val="21"/>
          <w:szCs w:val="21"/>
          <w:lang w:val="en-US"/>
        </w:rPr>
        <w:t>s</w:t>
      </w:r>
      <w:r w:rsidRPr="00D20DE8">
        <w:rPr>
          <w:rFonts w:eastAsia="Times New Roman"/>
          <w:bCs/>
          <w:color w:val="000000" w:themeColor="text1"/>
          <w:sz w:val="21"/>
          <w:szCs w:val="21"/>
          <w:lang w:val="en-US"/>
        </w:rPr>
        <w:t>, taken from (</w:t>
      </w:r>
      <w:hyperlink w:anchor="Friedman2001" w:history="1">
        <w:r w:rsidRPr="00D20DE8">
          <w:rPr>
            <w:rStyle w:val="Hyperlink"/>
            <w:rFonts w:eastAsia="Times New Roman"/>
            <w:sz w:val="21"/>
            <w:szCs w:val="21"/>
            <w:lang w:val="en-US"/>
          </w:rPr>
          <w:t>Friedman,</w:t>
        </w:r>
        <w:r w:rsidR="00223CC0" w:rsidRPr="00D20DE8">
          <w:rPr>
            <w:rStyle w:val="Hyperlink"/>
            <w:rFonts w:eastAsia="Times New Roman"/>
            <w:sz w:val="21"/>
            <w:szCs w:val="21"/>
            <w:lang w:val="en-US"/>
          </w:rPr>
          <w:t xml:space="preserve"> </w:t>
        </w:r>
        <w:r w:rsidRPr="00D20DE8">
          <w:rPr>
            <w:rStyle w:val="Hyperlink"/>
            <w:rFonts w:eastAsia="Times New Roman"/>
            <w:sz w:val="21"/>
            <w:szCs w:val="21"/>
            <w:lang w:val="en-US"/>
          </w:rPr>
          <w:t>2001</w:t>
        </w:r>
      </w:hyperlink>
      <w:r w:rsidRPr="00D20DE8">
        <w:rPr>
          <w:rFonts w:eastAsia="Times New Roman"/>
          <w:bCs/>
          <w:color w:val="000000" w:themeColor="text1"/>
          <w:sz w:val="21"/>
          <w:szCs w:val="21"/>
          <w:lang w:val="en-US"/>
        </w:rPr>
        <w:t>) and (</w:t>
      </w:r>
      <w:hyperlink w:anchor="Friedman2002" w:history="1">
        <w:r w:rsidRPr="00D20DE8">
          <w:rPr>
            <w:rStyle w:val="Hyperlink"/>
            <w:rFonts w:eastAsia="Times New Roman"/>
            <w:sz w:val="21"/>
            <w:szCs w:val="21"/>
            <w:lang w:val="en-US"/>
          </w:rPr>
          <w:t>Friedman, 2002</w:t>
        </w:r>
      </w:hyperlink>
      <w:r w:rsidRPr="00D20DE8">
        <w:rPr>
          <w:rFonts w:eastAsia="Times New Roman"/>
          <w:bCs/>
          <w:color w:val="000000" w:themeColor="text1"/>
          <w:sz w:val="21"/>
          <w:szCs w:val="21"/>
          <w:lang w:val="en-US"/>
        </w:rPr>
        <w:t>)</w:t>
      </w:r>
      <w:r w:rsidR="00EE360C" w:rsidRPr="00D20DE8">
        <w:rPr>
          <w:rFonts w:eastAsia="Times New Roman"/>
          <w:bCs/>
          <w:color w:val="000000" w:themeColor="text1"/>
          <w:sz w:val="21"/>
          <w:szCs w:val="21"/>
          <w:lang w:val="en-US"/>
        </w:rPr>
        <w:t>, respectively</w:t>
      </w:r>
      <w:r w:rsidRPr="00D20DE8">
        <w:rPr>
          <w:rFonts w:eastAsia="Times New Roman"/>
          <w:bCs/>
          <w:color w:val="000000" w:themeColor="text1"/>
          <w:sz w:val="21"/>
          <w:szCs w:val="21"/>
          <w:lang w:val="en-US"/>
        </w:rPr>
        <w:t xml:space="preserve"> with different presentation</w:t>
      </w:r>
    </w:p>
    <w:bookmarkEnd w:id="5"/>
    <w:p w14:paraId="7A7DD0C3" w14:textId="77777777" w:rsidR="00C81737" w:rsidRPr="00076160" w:rsidRDefault="00C81737" w:rsidP="00A53B0B">
      <w:pPr>
        <w:rPr>
          <w:color w:val="000000" w:themeColor="text1"/>
          <w:lang w:val="en-US"/>
        </w:rPr>
      </w:pPr>
    </w:p>
    <w:p w14:paraId="47BEC239" w14:textId="77777777" w:rsidR="00AA6B1C" w:rsidRPr="00076160" w:rsidRDefault="00AA6B1C" w:rsidP="008D5751">
      <w:pPr>
        <w:pStyle w:val="ListParagraph"/>
        <w:numPr>
          <w:ilvl w:val="1"/>
          <w:numId w:val="31"/>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Evaluation</w:t>
      </w:r>
    </w:p>
    <w:p w14:paraId="7C2DE86F" w14:textId="77777777" w:rsidR="00AA6B1C" w:rsidRPr="00076160" w:rsidRDefault="00EE360C" w:rsidP="00AA6B1C">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E</w:t>
      </w:r>
      <w:r w:rsidR="00AA6B1C" w:rsidRPr="00076160">
        <w:rPr>
          <w:rFonts w:eastAsia="Times New Roman"/>
          <w:color w:val="000000" w:themeColor="text1"/>
          <w:sz w:val="21"/>
          <w:szCs w:val="21"/>
          <w:lang w:val="en-US"/>
        </w:rPr>
        <w:t>stimat</w:t>
      </w:r>
      <w:r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the accuracy of a classifier can help </w:t>
      </w:r>
      <w:r w:rsidR="00F4199C" w:rsidRPr="00076160">
        <w:rPr>
          <w:rFonts w:eastAsia="Times New Roman"/>
          <w:color w:val="000000" w:themeColor="text1"/>
          <w:sz w:val="21"/>
          <w:szCs w:val="21"/>
          <w:lang w:val="en-US"/>
        </w:rPr>
        <w:t xml:space="preserve">in </w:t>
      </w:r>
      <w:r w:rsidR="00AA6B1C" w:rsidRPr="00076160">
        <w:rPr>
          <w:rFonts w:eastAsia="Times New Roman"/>
          <w:color w:val="000000" w:themeColor="text1"/>
          <w:sz w:val="21"/>
          <w:szCs w:val="21"/>
          <w:lang w:val="en-US"/>
        </w:rPr>
        <w:t>predict</w:t>
      </w:r>
      <w:r w:rsidR="00F4199C"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its future accuracy</w:t>
      </w:r>
      <w:r w:rsidR="00F4199C"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00AA6B1C" w:rsidRPr="00076160">
        <w:rPr>
          <w:color w:val="000000" w:themeColor="text1"/>
          <w:sz w:val="21"/>
          <w:szCs w:val="21"/>
          <w:lang w:val="en-US"/>
        </w:rPr>
        <w:instrText xml:space="preserve"> ADDIN EN.CITE &lt;EndNote&gt;&lt;Cite&gt;&lt;Author&gt;Kohavi&lt;/Author&gt;&lt;Year&gt;1995&lt;/Year&gt;&lt;RecNum&gt;67&lt;/RecNum&gt;&lt;DisplayText&gt;(Kohavi,1995)&lt;/DisplayText&gt;&lt;record&gt;&lt;rec-number&gt;67&lt;/rec-number&gt;&lt;foreign-keys&gt;&lt;key app="EN" db-id="0sz50zespdesavewazcvfvfcpe52zsapedpv" timestamp="1487513672"&gt;67&lt;/key&gt;&lt;/foreign-keys&gt;&lt;ref-type name="Conference Paper"&gt;47&lt;/ref-type&gt;&lt;contributors&gt;&lt;authors&gt;&lt;author&gt;Ron Kohavi&lt;/author&gt;&lt;/authors&gt;&lt;/contributors&gt;&lt;titles&gt;&lt;title&gt;A study of cross-validation and bootstrap for accuracy estimation and model selection&lt;/title&gt;&lt;secondary-title&gt;Proceedings of the 14th international joint conference on Artificial intelligence - Volume 2&lt;/secondary-title&gt;&lt;/titles&gt;&lt;pages&gt;1137-1143&lt;/pages&gt;&lt;dates&gt;&lt;year&gt;1995&lt;/year&gt;&lt;/dates&gt;&lt;pub-location&gt;Montreal, Quebec, Canada&lt;/pub-location&gt;&lt;publisher&gt;Morgan Kaufmann Publishers Inc.&lt;/publisher&gt;&lt;urls&gt;&lt;/urls&gt;&lt;custom1&gt;1643047&lt;/custom1&gt;&lt;/record&gt;&lt;/Cite&gt;&lt;/EndNote&gt;</w:instrText>
      </w:r>
      <w:r w:rsidR="00082451" w:rsidRPr="00076160">
        <w:rPr>
          <w:color w:val="000000" w:themeColor="text1"/>
          <w:sz w:val="21"/>
          <w:szCs w:val="21"/>
          <w:lang w:val="en-US"/>
        </w:rPr>
        <w:fldChar w:fldCharType="separate"/>
      </w:r>
      <w:r w:rsidR="00AA6B1C" w:rsidRPr="00076160">
        <w:rPr>
          <w:rFonts w:eastAsia="Times New Roman"/>
          <w:noProof/>
          <w:color w:val="000000" w:themeColor="text1"/>
          <w:sz w:val="21"/>
          <w:szCs w:val="21"/>
          <w:lang w:val="en-US"/>
        </w:rPr>
        <w:t>(</w:t>
      </w:r>
      <w:hyperlink w:anchor="Kohavi1995" w:history="1">
        <w:r w:rsidR="00AA6B1C" w:rsidRPr="00076160">
          <w:rPr>
            <w:rStyle w:val="Hyperlink"/>
            <w:rFonts w:eastAsia="Times New Roman"/>
            <w:noProof/>
            <w:sz w:val="21"/>
            <w:szCs w:val="21"/>
            <w:lang w:val="en-US"/>
          </w:rPr>
          <w:t>Kohavi,1995</w:t>
        </w:r>
      </w:hyperlink>
      <w:r w:rsidR="00AA6B1C"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AA6B1C" w:rsidRPr="00076160">
        <w:rPr>
          <w:rFonts w:eastAsia="Times New Roman"/>
          <w:color w:val="000000" w:themeColor="text1"/>
          <w:sz w:val="21"/>
          <w:szCs w:val="21"/>
          <w:lang w:val="en-US"/>
        </w:rPr>
        <w:t xml:space="preserve">. </w:t>
      </w:r>
      <w:r w:rsidR="000B2565" w:rsidRPr="00076160">
        <w:rPr>
          <w:rFonts w:eastAsia="Times New Roman"/>
          <w:color w:val="000000" w:themeColor="text1"/>
          <w:sz w:val="21"/>
          <w:szCs w:val="21"/>
          <w:lang w:val="en-US"/>
        </w:rPr>
        <w:t>B</w:t>
      </w:r>
      <w:r w:rsidR="00AA6B1C" w:rsidRPr="00076160">
        <w:rPr>
          <w:rFonts w:eastAsia="Times New Roman"/>
          <w:color w:val="000000" w:themeColor="text1"/>
          <w:sz w:val="21"/>
          <w:szCs w:val="21"/>
          <w:lang w:val="en-US"/>
        </w:rPr>
        <w:t>ias and variance always exist</w:t>
      </w:r>
      <w:r w:rsidR="008733CC" w:rsidRPr="00076160">
        <w:rPr>
          <w:rFonts w:eastAsia="Times New Roman"/>
          <w:color w:val="000000" w:themeColor="text1"/>
          <w:sz w:val="21"/>
          <w:szCs w:val="21"/>
          <w:lang w:val="en-US"/>
        </w:rPr>
        <w:t xml:space="preserve"> in supervised machine-learning algorithms</w:t>
      </w:r>
      <w:r w:rsidR="00AA6B1C" w:rsidRPr="00076160">
        <w:rPr>
          <w:rFonts w:eastAsia="Times New Roman"/>
          <w:color w:val="000000" w:themeColor="text1"/>
          <w:sz w:val="21"/>
          <w:szCs w:val="21"/>
          <w:lang w:val="en-US"/>
        </w:rPr>
        <w:t xml:space="preserve"> </w:t>
      </w:r>
      <w:r w:rsidR="00F4199C" w:rsidRPr="00076160">
        <w:rPr>
          <w:rFonts w:eastAsia="Times New Roman"/>
          <w:color w:val="000000" w:themeColor="text1"/>
          <w:sz w:val="21"/>
          <w:szCs w:val="21"/>
          <w:lang w:val="en-US"/>
        </w:rPr>
        <w:t xml:space="preserve">because a training </w:t>
      </w:r>
      <w:r w:rsidR="00AA6B1C" w:rsidRPr="00076160">
        <w:rPr>
          <w:rFonts w:eastAsia="Times New Roman"/>
          <w:color w:val="000000" w:themeColor="text1"/>
          <w:sz w:val="21"/>
          <w:szCs w:val="21"/>
          <w:lang w:val="en-US"/>
        </w:rPr>
        <w:t xml:space="preserve">dataset cannot </w:t>
      </w:r>
      <w:r w:rsidR="00F4199C" w:rsidRPr="00076160">
        <w:rPr>
          <w:rFonts w:eastAsia="Times New Roman"/>
          <w:color w:val="000000" w:themeColor="text1"/>
          <w:sz w:val="21"/>
          <w:szCs w:val="21"/>
          <w:lang w:val="en-US"/>
        </w:rPr>
        <w:t xml:space="preserve">usually </w:t>
      </w:r>
      <w:r w:rsidR="00AA6B1C" w:rsidRPr="00076160">
        <w:rPr>
          <w:rFonts w:eastAsia="Times New Roman"/>
          <w:color w:val="000000" w:themeColor="text1"/>
          <w:sz w:val="21"/>
          <w:szCs w:val="21"/>
          <w:lang w:val="en-US"/>
        </w:rPr>
        <w:t>include all possib</w:t>
      </w:r>
      <w:r w:rsidRPr="00076160">
        <w:rPr>
          <w:rFonts w:eastAsia="Times New Roman"/>
          <w:color w:val="000000" w:themeColor="text1"/>
          <w:sz w:val="21"/>
          <w:szCs w:val="21"/>
          <w:lang w:val="en-US"/>
        </w:rPr>
        <w:t xml:space="preserve">le </w:t>
      </w:r>
      <w:r w:rsidR="00F4199C" w:rsidRPr="00076160">
        <w:rPr>
          <w:rFonts w:eastAsia="Times New Roman"/>
          <w:color w:val="000000" w:themeColor="text1"/>
          <w:sz w:val="21"/>
          <w:szCs w:val="21"/>
          <w:lang w:val="en-US"/>
        </w:rPr>
        <w:t>examples</w:t>
      </w:r>
      <w:r w:rsidR="00AA6B1C" w:rsidRPr="00076160">
        <w:rPr>
          <w:rFonts w:eastAsia="Times New Roman"/>
          <w:color w:val="000000" w:themeColor="text1"/>
          <w:sz w:val="21"/>
          <w:szCs w:val="21"/>
          <w:lang w:val="en-US"/>
        </w:rPr>
        <w:t xml:space="preserve">. The main reason to use cross validation </w:t>
      </w:r>
      <w:r w:rsidRPr="00076160">
        <w:rPr>
          <w:rFonts w:eastAsia="Times New Roman"/>
          <w:color w:val="000000" w:themeColor="text1"/>
          <w:sz w:val="21"/>
          <w:szCs w:val="21"/>
          <w:lang w:val="en-US"/>
        </w:rPr>
        <w:t>to</w:t>
      </w:r>
      <w:r w:rsidR="00AA6B1C" w:rsidRPr="00076160">
        <w:rPr>
          <w:rFonts w:eastAsia="Times New Roman"/>
          <w:color w:val="000000" w:themeColor="text1"/>
          <w:sz w:val="21"/>
          <w:szCs w:val="21"/>
          <w:lang w:val="en-US"/>
        </w:rPr>
        <w:t xml:space="preserve"> evaluat</w:t>
      </w:r>
      <w:r w:rsidRPr="00076160">
        <w:rPr>
          <w:rFonts w:eastAsia="Times New Roman"/>
          <w:color w:val="000000" w:themeColor="text1"/>
          <w:sz w:val="21"/>
          <w:szCs w:val="21"/>
          <w:lang w:val="en-US"/>
        </w:rPr>
        <w:t>e</w:t>
      </w:r>
      <w:r w:rsidR="00AA6B1C" w:rsidRPr="00076160">
        <w:rPr>
          <w:rFonts w:eastAsia="Times New Roman"/>
          <w:color w:val="000000" w:themeColor="text1"/>
          <w:sz w:val="21"/>
          <w:szCs w:val="21"/>
          <w:lang w:val="en-US"/>
        </w:rPr>
        <w:t xml:space="preserve"> a supervised model is to trade off bias for low variance and </w:t>
      </w:r>
      <w:r w:rsidRPr="00076160">
        <w:rPr>
          <w:rFonts w:eastAsia="Times New Roman"/>
          <w:color w:val="000000" w:themeColor="text1"/>
          <w:sz w:val="21"/>
          <w:szCs w:val="21"/>
          <w:lang w:val="en-US"/>
        </w:rPr>
        <w:t>remove</w:t>
      </w:r>
      <w:r w:rsidR="00AA6B1C" w:rsidRPr="00076160">
        <w:rPr>
          <w:rFonts w:eastAsia="Times New Roman"/>
          <w:color w:val="000000" w:themeColor="text1"/>
          <w:sz w:val="21"/>
          <w:szCs w:val="21"/>
          <w:lang w:val="en-US"/>
        </w:rPr>
        <w:t xml:space="preserve"> the impact of the pattern of </w:t>
      </w:r>
      <w:r w:rsidR="00F4199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current dataset</w:t>
      </w:r>
      <w:r w:rsidRPr="00076160">
        <w:rPr>
          <w:rFonts w:eastAsia="Times New Roman"/>
          <w:color w:val="000000" w:themeColor="text1"/>
          <w:sz w:val="21"/>
          <w:szCs w:val="21"/>
          <w:lang w:val="en-US"/>
        </w:rPr>
        <w:t>. This</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provides</w:t>
      </w:r>
      <w:r w:rsidR="00AA6B1C" w:rsidRPr="00076160">
        <w:rPr>
          <w:rFonts w:eastAsia="Times New Roman"/>
          <w:color w:val="000000" w:themeColor="text1"/>
          <w:sz w:val="21"/>
          <w:szCs w:val="21"/>
          <w:lang w:val="en-US"/>
        </w:rPr>
        <w:t xml:space="preserve"> the selected supervised model</w:t>
      </w:r>
      <w:r w:rsidRPr="00076160">
        <w:rPr>
          <w:rFonts w:eastAsia="Times New Roman"/>
          <w:color w:val="000000" w:themeColor="text1"/>
          <w:sz w:val="21"/>
          <w:szCs w:val="21"/>
          <w:lang w:val="en-US"/>
        </w:rPr>
        <w:t xml:space="preserve"> with</w:t>
      </w:r>
      <w:r w:rsidR="00AA6B1C" w:rsidRPr="00076160">
        <w:rPr>
          <w:rFonts w:eastAsia="Times New Roman"/>
          <w:color w:val="000000" w:themeColor="text1"/>
          <w:sz w:val="21"/>
          <w:szCs w:val="21"/>
          <w:lang w:val="en-US"/>
        </w:rPr>
        <w:t xml:space="preserve"> a </w:t>
      </w:r>
      <w:r w:rsidR="00B65EB3" w:rsidRPr="00076160">
        <w:rPr>
          <w:rFonts w:eastAsia="Times New Roman"/>
          <w:color w:val="000000" w:themeColor="text1"/>
          <w:sz w:val="21"/>
          <w:szCs w:val="21"/>
          <w:lang w:val="en-US"/>
        </w:rPr>
        <w:t xml:space="preserve">more </w:t>
      </w:r>
      <w:r w:rsidR="00AA6B1C" w:rsidRPr="00076160">
        <w:rPr>
          <w:rFonts w:eastAsia="Times New Roman"/>
          <w:color w:val="000000" w:themeColor="text1"/>
          <w:sz w:val="21"/>
          <w:szCs w:val="21"/>
          <w:lang w:val="en-US"/>
        </w:rPr>
        <w:t>general</w:t>
      </w:r>
      <w:r w:rsidR="00B65EB3" w:rsidRPr="00076160">
        <w:rPr>
          <w:rFonts w:eastAsia="Times New Roman"/>
          <w:color w:val="000000" w:themeColor="text1"/>
          <w:sz w:val="21"/>
          <w:szCs w:val="21"/>
          <w:lang w:val="en-US"/>
        </w:rPr>
        <w:t>ized</w:t>
      </w:r>
      <w:r w:rsidR="00AA6B1C" w:rsidRPr="00076160">
        <w:rPr>
          <w:rFonts w:eastAsia="Times New Roman"/>
          <w:color w:val="000000" w:themeColor="text1"/>
          <w:sz w:val="21"/>
          <w:szCs w:val="21"/>
          <w:lang w:val="en-US"/>
        </w:rPr>
        <w:t xml:space="preserve"> data pattern with low bias and low variance, which </w:t>
      </w:r>
      <w:r w:rsidR="00B65EB3" w:rsidRPr="00076160">
        <w:rPr>
          <w:rFonts w:eastAsia="Times New Roman"/>
          <w:color w:val="000000" w:themeColor="text1"/>
          <w:sz w:val="21"/>
          <w:szCs w:val="21"/>
          <w:lang w:val="en-US"/>
        </w:rPr>
        <w:t xml:space="preserve">causes </w:t>
      </w:r>
      <w:r w:rsidR="00AA6B1C" w:rsidRPr="00076160">
        <w:rPr>
          <w:rFonts w:eastAsia="Times New Roman"/>
          <w:color w:val="000000" w:themeColor="text1"/>
          <w:sz w:val="21"/>
          <w:szCs w:val="21"/>
          <w:lang w:val="en-US"/>
        </w:rPr>
        <w:t xml:space="preserve">the model </w:t>
      </w:r>
      <w:r w:rsidR="00B65EB3" w:rsidRPr="00076160">
        <w:rPr>
          <w:rFonts w:eastAsia="Times New Roman"/>
          <w:color w:val="000000" w:themeColor="text1"/>
          <w:sz w:val="21"/>
          <w:szCs w:val="21"/>
          <w:lang w:val="en-US"/>
        </w:rPr>
        <w:t xml:space="preserve">to </w:t>
      </w:r>
      <w:r w:rsidR="00AA6B1C" w:rsidRPr="00076160">
        <w:rPr>
          <w:rFonts w:eastAsia="Times New Roman"/>
          <w:color w:val="000000" w:themeColor="text1"/>
          <w:sz w:val="21"/>
          <w:szCs w:val="21"/>
          <w:lang w:val="en-US"/>
        </w:rPr>
        <w:t xml:space="preserve">perform better in practice. For this case study, we want to </w:t>
      </w:r>
      <w:r w:rsidR="00B65EB3" w:rsidRPr="00076160">
        <w:rPr>
          <w:rFonts w:eastAsia="Times New Roman"/>
          <w:color w:val="000000" w:themeColor="text1"/>
          <w:sz w:val="21"/>
          <w:szCs w:val="21"/>
          <w:lang w:val="en-US"/>
        </w:rPr>
        <w:t xml:space="preserve">construct </w:t>
      </w:r>
      <w:r w:rsidR="00AA6B1C" w:rsidRPr="00076160">
        <w:rPr>
          <w:rFonts w:eastAsia="Times New Roman"/>
          <w:color w:val="000000" w:themeColor="text1"/>
          <w:sz w:val="21"/>
          <w:szCs w:val="21"/>
          <w:lang w:val="en-US"/>
        </w:rPr>
        <w:t>a general</w:t>
      </w:r>
      <w:r w:rsidR="00B65EB3" w:rsidRPr="00076160">
        <w:rPr>
          <w:rFonts w:eastAsia="Times New Roman"/>
          <w:color w:val="000000" w:themeColor="text1"/>
          <w:sz w:val="21"/>
          <w:szCs w:val="21"/>
          <w:lang w:val="en-US"/>
        </w:rPr>
        <w:t>izable</w:t>
      </w:r>
      <w:r w:rsidR="00AA6B1C" w:rsidRPr="00076160">
        <w:rPr>
          <w:rFonts w:eastAsia="Times New Roman"/>
          <w:color w:val="000000" w:themeColor="text1"/>
          <w:sz w:val="21"/>
          <w:szCs w:val="21"/>
          <w:lang w:val="en-US"/>
        </w:rPr>
        <w:t xml:space="preserve"> supervised model </w:t>
      </w:r>
      <w:r w:rsidR="00B65EB3" w:rsidRPr="00076160">
        <w:rPr>
          <w:rFonts w:eastAsia="Times New Roman"/>
          <w:color w:val="000000" w:themeColor="text1"/>
          <w:sz w:val="21"/>
          <w:szCs w:val="21"/>
          <w:lang w:val="en-US"/>
        </w:rPr>
        <w:t xml:space="preserve">that can </w:t>
      </w:r>
      <w:r w:rsidR="00AA6B1C" w:rsidRPr="00076160">
        <w:rPr>
          <w:rFonts w:eastAsia="Times New Roman"/>
          <w:color w:val="000000" w:themeColor="text1"/>
          <w:sz w:val="21"/>
          <w:szCs w:val="21"/>
          <w:lang w:val="en-US"/>
        </w:rPr>
        <w:t>handle lithology classification</w:t>
      </w:r>
      <w:r w:rsidR="00B65EB3" w:rsidRPr="00076160">
        <w:rPr>
          <w:rFonts w:eastAsia="Times New Roman"/>
          <w:color w:val="000000" w:themeColor="text1"/>
          <w:sz w:val="21"/>
          <w:szCs w:val="21"/>
          <w:lang w:val="en-US"/>
        </w:rPr>
        <w:t>; however,</w:t>
      </w:r>
      <w:r w:rsidR="00AA6B1C" w:rsidRPr="00076160">
        <w:rPr>
          <w:rFonts w:eastAsia="Times New Roman"/>
          <w:color w:val="000000" w:themeColor="text1"/>
          <w:sz w:val="21"/>
          <w:szCs w:val="21"/>
          <w:lang w:val="en-US"/>
        </w:rPr>
        <w:t xml:space="preserve"> we have data from </w:t>
      </w:r>
      <w:r w:rsidR="00B65EB3" w:rsidRPr="00076160">
        <w:rPr>
          <w:rFonts w:eastAsia="Times New Roman"/>
          <w:color w:val="000000" w:themeColor="text1"/>
          <w:sz w:val="21"/>
          <w:szCs w:val="21"/>
          <w:lang w:val="en-US"/>
        </w:rPr>
        <w:t xml:space="preserve">only </w:t>
      </w:r>
      <w:r w:rsidR="00AA6B1C" w:rsidRPr="00076160">
        <w:rPr>
          <w:rFonts w:eastAsia="Times New Roman"/>
          <w:color w:val="000000" w:themeColor="text1"/>
          <w:sz w:val="21"/>
          <w:szCs w:val="21"/>
          <w:lang w:val="en-US"/>
        </w:rPr>
        <w:t xml:space="preserve">several wells in </w:t>
      </w:r>
      <w:r w:rsidR="00B65EB3" w:rsidRPr="00076160">
        <w:rPr>
          <w:rFonts w:eastAsia="Times New Roman"/>
          <w:color w:val="000000" w:themeColor="text1"/>
          <w:sz w:val="21"/>
          <w:szCs w:val="21"/>
          <w:lang w:val="en-US"/>
        </w:rPr>
        <w:t xml:space="preserve">a single </w:t>
      </w:r>
      <w:r w:rsidR="00AA6B1C" w:rsidRPr="00076160">
        <w:rPr>
          <w:rFonts w:eastAsia="Times New Roman"/>
          <w:color w:val="000000" w:themeColor="text1"/>
          <w:sz w:val="21"/>
          <w:szCs w:val="21"/>
          <w:lang w:val="en-US"/>
        </w:rPr>
        <w:t xml:space="preserve">area. To </w:t>
      </w:r>
      <w:r w:rsidR="00B65EB3" w:rsidRPr="00076160">
        <w:rPr>
          <w:rFonts w:eastAsia="Times New Roman"/>
          <w:color w:val="000000" w:themeColor="text1"/>
          <w:sz w:val="21"/>
          <w:szCs w:val="21"/>
          <w:lang w:val="en-US"/>
        </w:rPr>
        <w:t xml:space="preserve">improve </w:t>
      </w:r>
      <w:r w:rsidR="00AA6B1C" w:rsidRPr="00076160">
        <w:rPr>
          <w:rFonts w:eastAsia="Times New Roman"/>
          <w:color w:val="000000" w:themeColor="text1"/>
          <w:sz w:val="21"/>
          <w:szCs w:val="21"/>
          <w:lang w:val="en-US"/>
        </w:rPr>
        <w:t>model usab</w:t>
      </w:r>
      <w:r w:rsidR="00B65EB3" w:rsidRPr="00076160">
        <w:rPr>
          <w:rFonts w:eastAsia="Times New Roman"/>
          <w:color w:val="000000" w:themeColor="text1"/>
          <w:sz w:val="21"/>
          <w:szCs w:val="21"/>
          <w:lang w:val="en-US"/>
        </w:rPr>
        <w:t>ility</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a 5-fold-cross-validation method </w:t>
      </w:r>
      <w:r w:rsidRPr="00076160">
        <w:rPr>
          <w:rFonts w:eastAsia="Times New Roman"/>
          <w:color w:val="000000" w:themeColor="text1"/>
          <w:sz w:val="21"/>
          <w:szCs w:val="21"/>
          <w:lang w:val="en-US"/>
        </w:rPr>
        <w:t xml:space="preserve">is used </w:t>
      </w:r>
      <w:r w:rsidR="00AA6B1C" w:rsidRPr="00076160">
        <w:rPr>
          <w:rFonts w:eastAsia="Times New Roman"/>
          <w:color w:val="000000" w:themeColor="text1"/>
          <w:sz w:val="21"/>
          <w:szCs w:val="21"/>
          <w:lang w:val="en-US"/>
        </w:rPr>
        <w:t xml:space="preserve">to </w:t>
      </w:r>
      <w:r w:rsidR="00B65EB3" w:rsidRPr="00076160">
        <w:rPr>
          <w:rFonts w:eastAsia="Times New Roman"/>
          <w:color w:val="000000" w:themeColor="text1"/>
          <w:sz w:val="21"/>
          <w:szCs w:val="21"/>
          <w:lang w:val="en-US"/>
        </w:rPr>
        <w:t xml:space="preserve">reduce </w:t>
      </w:r>
      <w:r w:rsidR="00AA6B1C" w:rsidRPr="00076160">
        <w:rPr>
          <w:rFonts w:eastAsia="Times New Roman"/>
          <w:color w:val="000000" w:themeColor="text1"/>
          <w:sz w:val="21"/>
          <w:szCs w:val="21"/>
          <w:lang w:val="en-US"/>
        </w:rPr>
        <w:t xml:space="preserve">the possibility of data overfitting and </w:t>
      </w:r>
      <w:r w:rsidR="00B65EB3" w:rsidRPr="00076160">
        <w:rPr>
          <w:rFonts w:eastAsia="Times New Roman"/>
          <w:color w:val="000000" w:themeColor="text1"/>
          <w:sz w:val="21"/>
          <w:szCs w:val="21"/>
          <w:lang w:val="en-US"/>
        </w:rPr>
        <w:t xml:space="preserve">provide </w:t>
      </w:r>
      <w:r w:rsidR="00AA6B1C" w:rsidRPr="00076160">
        <w:rPr>
          <w:rFonts w:eastAsia="Times New Roman"/>
          <w:color w:val="000000" w:themeColor="text1"/>
          <w:sz w:val="21"/>
          <w:szCs w:val="21"/>
          <w:lang w:val="en-US"/>
        </w:rPr>
        <w:t xml:space="preserve">insight </w:t>
      </w:r>
      <w:r w:rsidR="00B65EB3" w:rsidRPr="00076160">
        <w:rPr>
          <w:rFonts w:eastAsia="Times New Roman"/>
          <w:color w:val="000000" w:themeColor="text1"/>
          <w:sz w:val="21"/>
          <w:szCs w:val="21"/>
          <w:lang w:val="en-US"/>
        </w:rPr>
        <w:t xml:space="preserve">about </w:t>
      </w:r>
      <w:r w:rsidR="00AA6B1C" w:rsidRPr="00076160">
        <w:rPr>
          <w:rFonts w:eastAsia="Times New Roman"/>
          <w:color w:val="000000" w:themeColor="text1"/>
          <w:sz w:val="21"/>
          <w:szCs w:val="21"/>
          <w:lang w:val="en-US"/>
        </w:rPr>
        <w:t>how the model generalize</w:t>
      </w:r>
      <w:r w:rsidRPr="00076160">
        <w:rPr>
          <w:rFonts w:eastAsia="Times New Roman"/>
          <w:color w:val="000000" w:themeColor="text1"/>
          <w:sz w:val="21"/>
          <w:szCs w:val="21"/>
          <w:lang w:val="en-US"/>
        </w:rPr>
        <w:t>s</w:t>
      </w:r>
      <w:r w:rsidR="00AA6B1C" w:rsidRPr="00076160">
        <w:rPr>
          <w:rFonts w:eastAsia="Times New Roman"/>
          <w:color w:val="000000" w:themeColor="text1"/>
          <w:sz w:val="21"/>
          <w:szCs w:val="21"/>
          <w:lang w:val="en-US"/>
        </w:rPr>
        <w:t xml:space="preserve"> an independent dataset.</w:t>
      </w:r>
    </w:p>
    <w:p w14:paraId="083AE177" w14:textId="77777777" w:rsidR="00AA6B1C" w:rsidRPr="00076160" w:rsidRDefault="00B65EB3" w:rsidP="00AA6B1C">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Using the cross-validation method, t</w:t>
      </w:r>
      <w:r w:rsidR="00AA6B1C" w:rsidRPr="00076160">
        <w:rPr>
          <w:rFonts w:eastAsia="Times New Roman"/>
          <w:color w:val="000000" w:themeColor="text1"/>
          <w:sz w:val="21"/>
          <w:szCs w:val="21"/>
          <w:lang w:val="en-US"/>
        </w:rPr>
        <w:t>he original well log is randomly partitioned into five equal</w:t>
      </w:r>
      <w:r w:rsidR="00EE360C" w:rsidRPr="00076160">
        <w:rPr>
          <w:rFonts w:eastAsia="Times New Roman"/>
          <w:color w:val="000000" w:themeColor="text1"/>
          <w:sz w:val="21"/>
          <w:szCs w:val="21"/>
          <w:lang w:val="en-US"/>
        </w:rPr>
        <w:t>ly</w:t>
      </w:r>
      <w:r w:rsidR="00AA6B1C" w:rsidRPr="00076160">
        <w:rPr>
          <w:rFonts w:eastAsia="Times New Roman"/>
          <w:color w:val="000000" w:themeColor="text1"/>
          <w:sz w:val="21"/>
          <w:szCs w:val="21"/>
          <w:lang w:val="en-US"/>
        </w:rPr>
        <w:t xml:space="preserve"> sized samples</w:t>
      </w:r>
      <w:r w:rsidRPr="00076160">
        <w:rPr>
          <w:rFonts w:eastAsia="Times New Roman"/>
          <w:color w:val="000000" w:themeColor="text1"/>
          <w:sz w:val="21"/>
          <w:szCs w:val="21"/>
          <w:lang w:val="en-US"/>
        </w:rPr>
        <w:t xml:space="preserve">. This </w:t>
      </w:r>
      <w:r w:rsidR="00AA6B1C" w:rsidRPr="00076160">
        <w:rPr>
          <w:rFonts w:eastAsia="Times New Roman"/>
          <w:color w:val="000000" w:themeColor="text1"/>
          <w:sz w:val="21"/>
          <w:szCs w:val="21"/>
          <w:lang w:val="en-US"/>
        </w:rPr>
        <w:t>cross-validation process is repeated five times</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each time</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the nth sample </w:t>
      </w:r>
      <w:r w:rsidR="00EE360C" w:rsidRPr="00076160">
        <w:rPr>
          <w:rFonts w:eastAsia="Times New Roman"/>
          <w:color w:val="000000" w:themeColor="text1"/>
          <w:sz w:val="21"/>
          <w:szCs w:val="21"/>
          <w:lang w:val="en-US"/>
        </w:rPr>
        <w:t xml:space="preserve">is selected </w:t>
      </w:r>
      <w:r w:rsidR="00AA6B1C" w:rsidRPr="00076160">
        <w:rPr>
          <w:rFonts w:eastAsia="Times New Roman"/>
          <w:color w:val="000000" w:themeColor="text1"/>
          <w:sz w:val="21"/>
          <w:szCs w:val="21"/>
          <w:lang w:val="en-US"/>
        </w:rPr>
        <w:t xml:space="preserve">as the test data, and the remaining samples </w:t>
      </w:r>
      <w:r w:rsidRPr="00076160">
        <w:rPr>
          <w:rFonts w:eastAsia="Times New Roman"/>
          <w:color w:val="000000" w:themeColor="text1"/>
          <w:sz w:val="21"/>
          <w:szCs w:val="21"/>
          <w:lang w:val="en-US"/>
        </w:rPr>
        <w:t xml:space="preserve">are selected as </w:t>
      </w:r>
      <w:r w:rsidR="00AA6B1C" w:rsidRPr="00076160">
        <w:rPr>
          <w:rFonts w:eastAsia="Times New Roman"/>
          <w:color w:val="000000" w:themeColor="text1"/>
          <w:sz w:val="21"/>
          <w:szCs w:val="21"/>
          <w:lang w:val="en-US"/>
        </w:rPr>
        <w:t>the train</w:t>
      </w:r>
      <w:r w:rsidR="00EE360C" w:rsidRPr="00076160">
        <w:rPr>
          <w:rFonts w:eastAsia="Times New Roman"/>
          <w:color w:val="000000" w:themeColor="text1"/>
          <w:sz w:val="21"/>
          <w:szCs w:val="21"/>
          <w:lang w:val="en-US"/>
        </w:rPr>
        <w:t>ing</w:t>
      </w:r>
      <w:r w:rsidR="00AA6B1C" w:rsidRPr="00076160">
        <w:rPr>
          <w:rFonts w:eastAsia="Times New Roman"/>
          <w:color w:val="000000" w:themeColor="text1"/>
          <w:sz w:val="21"/>
          <w:szCs w:val="21"/>
          <w:lang w:val="en-US"/>
        </w:rPr>
        <w:t xml:space="preserve"> data. The five results from the </w:t>
      </w:r>
      <w:r w:rsidR="00EE360C" w:rsidRPr="00076160">
        <w:rPr>
          <w:rFonts w:eastAsia="Times New Roman"/>
          <w:color w:val="000000" w:themeColor="text1"/>
          <w:sz w:val="21"/>
          <w:szCs w:val="21"/>
          <w:lang w:val="en-US"/>
        </w:rPr>
        <w:t>entire</w:t>
      </w:r>
      <w:r w:rsidR="00AA6B1C" w:rsidRPr="00076160">
        <w:rPr>
          <w:rFonts w:eastAsia="Times New Roman"/>
          <w:color w:val="000000" w:themeColor="text1"/>
          <w:sz w:val="21"/>
          <w:szCs w:val="21"/>
          <w:lang w:val="en-US"/>
        </w:rPr>
        <w:t xml:space="preserve"> process can </w:t>
      </w:r>
      <w:r w:rsidR="00EE360C" w:rsidRPr="00076160">
        <w:rPr>
          <w:rFonts w:eastAsia="Times New Roman"/>
          <w:color w:val="000000" w:themeColor="text1"/>
          <w:sz w:val="21"/>
          <w:szCs w:val="21"/>
          <w:lang w:val="en-US"/>
        </w:rPr>
        <w:t xml:space="preserve">then </w:t>
      </w:r>
      <w:r w:rsidR="00AA6B1C" w:rsidRPr="00076160">
        <w:rPr>
          <w:rFonts w:eastAsia="Times New Roman"/>
          <w:color w:val="000000" w:themeColor="text1"/>
          <w:sz w:val="21"/>
          <w:szCs w:val="21"/>
          <w:lang w:val="en-US"/>
        </w:rPr>
        <w:t>be averaged to produce an estimation. Here</w:t>
      </w:r>
      <w:r w:rsidR="00EE360C"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a </w:t>
      </w:r>
      <w:r w:rsidR="00AA6B1C" w:rsidRPr="00076160">
        <w:rPr>
          <w:rFonts w:eastAsia="Times New Roman"/>
          <w:color w:val="000000" w:themeColor="text1"/>
          <w:sz w:val="21"/>
          <w:szCs w:val="21"/>
          <w:lang w:val="en-US"/>
        </w:rPr>
        <w:t>matri</w:t>
      </w:r>
      <w:r w:rsidRPr="00076160">
        <w:rPr>
          <w:rFonts w:eastAsia="Times New Roman"/>
          <w:color w:val="000000" w:themeColor="text1"/>
          <w:sz w:val="21"/>
          <w:szCs w:val="21"/>
          <w:lang w:val="en-US"/>
        </w:rPr>
        <w:t>x</w:t>
      </w:r>
      <w:r w:rsidR="00AA6B1C" w:rsidRPr="00076160">
        <w:rPr>
          <w:rFonts w:eastAsia="Times New Roman"/>
          <w:color w:val="000000" w:themeColor="text1"/>
          <w:sz w:val="21"/>
          <w:szCs w:val="21"/>
          <w:lang w:val="en-US"/>
        </w:rPr>
        <w:t xml:space="preserve"> of </w:t>
      </w:r>
      <w:r w:rsidR="00AA6B1C" w:rsidRPr="00076160">
        <w:rPr>
          <w:rFonts w:eastAsia="Times New Roman"/>
          <w:i/>
          <w:color w:val="000000" w:themeColor="text1"/>
          <w:sz w:val="21"/>
          <w:szCs w:val="21"/>
          <w:lang w:val="en-US"/>
        </w:rPr>
        <w:t>precision</w:t>
      </w:r>
      <w:r w:rsidR="00AA6B1C" w:rsidRPr="00076160">
        <w:rPr>
          <w:rFonts w:eastAsia="Times New Roman"/>
          <w:color w:val="000000" w:themeColor="text1"/>
          <w:sz w:val="21"/>
          <w:szCs w:val="21"/>
          <w:lang w:val="en-US"/>
        </w:rPr>
        <w:t xml:space="preserve">, </w:t>
      </w:r>
      <w:r w:rsidR="00AA6B1C" w:rsidRPr="00076160">
        <w:rPr>
          <w:rFonts w:eastAsia="Times New Roman"/>
          <w:i/>
          <w:color w:val="000000" w:themeColor="text1"/>
          <w:sz w:val="21"/>
          <w:szCs w:val="21"/>
          <w:lang w:val="en-US"/>
        </w:rPr>
        <w:t>recall</w:t>
      </w:r>
      <w:r w:rsidR="00AA6B1C" w:rsidRPr="00076160">
        <w:rPr>
          <w:rFonts w:eastAsia="Times New Roman"/>
          <w:color w:val="000000" w:themeColor="text1"/>
          <w:sz w:val="21"/>
          <w:szCs w:val="21"/>
          <w:lang w:val="en-US"/>
        </w:rPr>
        <w:t xml:space="preserve"> and </w:t>
      </w:r>
      <w:r w:rsidR="000365C0" w:rsidRPr="00076160">
        <w:rPr>
          <w:rFonts w:eastAsia="Times New Roman"/>
          <w:i/>
          <w:color w:val="000000" w:themeColor="text1"/>
          <w:sz w:val="21"/>
          <w:szCs w:val="21"/>
          <w:lang w:val="en-US"/>
        </w:rPr>
        <w:t>F1</w:t>
      </w:r>
      <w:r w:rsidR="00AA6B1C" w:rsidRPr="00076160">
        <w:rPr>
          <w:rFonts w:eastAsia="Times New Roman"/>
          <w:color w:val="000000" w:themeColor="text1"/>
          <w:sz w:val="21"/>
          <w:szCs w:val="21"/>
          <w:lang w:val="en-US"/>
        </w:rPr>
        <w:t xml:space="preserve"> score is evaluated for the accuracy of the model. </w:t>
      </w:r>
      <w:r w:rsidR="00AA6B1C" w:rsidRPr="00076160">
        <w:rPr>
          <w:rFonts w:eastAsia="Times New Roman"/>
          <w:i/>
          <w:color w:val="000000" w:themeColor="text1"/>
          <w:sz w:val="21"/>
          <w:szCs w:val="21"/>
          <w:lang w:val="en-US"/>
        </w:rPr>
        <w:t>Precision</w:t>
      </w:r>
      <w:r w:rsidR="00AA6B1C" w:rsidRPr="00076160">
        <w:rPr>
          <w:rFonts w:eastAsia="Times New Roman"/>
          <w:color w:val="000000" w:themeColor="text1"/>
          <w:sz w:val="21"/>
          <w:szCs w:val="21"/>
          <w:lang w:val="en-US"/>
        </w:rPr>
        <w:t xml:space="preserve"> is used to define the number of </w:t>
      </w:r>
      <w:r w:rsidR="00EE360C" w:rsidRPr="00076160">
        <w:rPr>
          <w:rFonts w:eastAsia="Times New Roman"/>
          <w:color w:val="000000" w:themeColor="text1"/>
          <w:sz w:val="21"/>
          <w:szCs w:val="21"/>
          <w:lang w:val="en-US"/>
        </w:rPr>
        <w:t xml:space="preserve">relevant </w:t>
      </w:r>
      <w:r w:rsidR="00AA6B1C" w:rsidRPr="00076160">
        <w:rPr>
          <w:rFonts w:eastAsia="Times New Roman"/>
          <w:color w:val="000000" w:themeColor="text1"/>
          <w:sz w:val="21"/>
          <w:szCs w:val="21"/>
          <w:lang w:val="en-US"/>
        </w:rPr>
        <w:t>items selected</w:t>
      </w:r>
      <w:r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the ratio of true positives</w:t>
      </w:r>
      <w:r w:rsidR="00EE360C"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w:t>
      </w:r>
      <m:oMath>
        <m:r>
          <w:rPr>
            <w:rFonts w:ascii="Cambria Math" w:hAnsi="Cambria Math"/>
            <w:color w:val="000000" w:themeColor="text1"/>
            <w:sz w:val="21"/>
            <w:szCs w:val="21"/>
            <w:lang w:val="en-US"/>
          </w:rPr>
          <m:t>tp</m:t>
        </m:r>
      </m:oMath>
      <w:r w:rsidR="00AA6B1C" w:rsidRPr="00076160">
        <w:rPr>
          <w:rFonts w:eastAsia="Times New Roman"/>
          <w:color w:val="000000" w:themeColor="text1"/>
          <w:sz w:val="21"/>
          <w:szCs w:val="21"/>
          <w:lang w:val="en-US"/>
        </w:rPr>
        <w:t>) to all predicted positives</w:t>
      </w:r>
      <w:r w:rsidR="00EE360C"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w:t>
      </w:r>
      <m:oMath>
        <m:r>
          <w:rPr>
            <w:rFonts w:ascii="Cambria Math" w:hAnsi="Cambria Math"/>
            <w:color w:val="000000" w:themeColor="text1"/>
            <w:sz w:val="21"/>
            <w:szCs w:val="21"/>
            <w:lang w:val="en-US"/>
          </w:rPr>
          <m:t>tp</m:t>
        </m:r>
        <m:r>
          <m:rPr>
            <m:sty m:val="p"/>
          </m:rPr>
          <w:rPr>
            <w:rFonts w:ascii="Cambria Math"/>
            <w:color w:val="000000" w:themeColor="text1"/>
            <w:sz w:val="21"/>
            <w:szCs w:val="21"/>
            <w:lang w:val="en-US"/>
          </w:rPr>
          <m:t>+</m:t>
        </m:r>
        <m:r>
          <w:rPr>
            <w:rFonts w:ascii="Cambria Math" w:hAnsi="Cambria Math"/>
            <w:color w:val="000000" w:themeColor="text1"/>
            <w:sz w:val="21"/>
            <w:szCs w:val="21"/>
            <w:lang w:val="en-US"/>
          </w:rPr>
          <m:t>fp</m:t>
        </m:r>
      </m:oMath>
      <w:r w:rsidR="00AA6B1C"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w:t>
      </w:r>
      <w:r w:rsidR="00AA6B1C" w:rsidRPr="00076160">
        <w:rPr>
          <w:rFonts w:eastAsia="Times New Roman"/>
          <w:i/>
          <w:color w:val="000000" w:themeColor="text1"/>
          <w:sz w:val="21"/>
          <w:szCs w:val="21"/>
          <w:lang w:val="en-US"/>
        </w:rPr>
        <w:t>Recall</w:t>
      </w:r>
      <w:r w:rsidR="00AA6B1C" w:rsidRPr="00076160">
        <w:rPr>
          <w:rFonts w:eastAsia="Times New Roman"/>
          <w:color w:val="000000" w:themeColor="text1"/>
          <w:sz w:val="21"/>
          <w:szCs w:val="21"/>
          <w:lang w:val="en-US"/>
        </w:rPr>
        <w:t xml:space="preserve"> is used to define the number of relevant items retrieved by the supervised model</w:t>
      </w:r>
      <w:r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the ratio of true positives</w:t>
      </w:r>
      <w:r w:rsidR="00EE360C" w:rsidRPr="00076160">
        <w:rPr>
          <w:rFonts w:eastAsia="Times New Roman"/>
          <w:color w:val="000000" w:themeColor="text1"/>
          <w:sz w:val="21"/>
          <w:szCs w:val="21"/>
          <w:lang w:val="en-US"/>
        </w:rPr>
        <w:t xml:space="preserve"> </w:t>
      </w:r>
      <w:r w:rsidR="00AA6B1C" w:rsidRPr="00076160">
        <w:rPr>
          <w:rFonts w:eastAsia="Times New Roman"/>
          <w:color w:val="000000" w:themeColor="text1"/>
          <w:sz w:val="21"/>
          <w:szCs w:val="21"/>
          <w:lang w:val="en-US"/>
        </w:rPr>
        <w:t>(</w:t>
      </w:r>
      <m:oMath>
        <m:r>
          <w:rPr>
            <w:rFonts w:ascii="Cambria Math" w:hAnsi="Cambria Math"/>
            <w:color w:val="000000" w:themeColor="text1"/>
            <w:sz w:val="21"/>
            <w:szCs w:val="21"/>
            <w:lang w:val="en-US"/>
          </w:rPr>
          <m:t>tp</m:t>
        </m:r>
      </m:oMath>
      <w:r w:rsidR="00AA6B1C" w:rsidRPr="00076160">
        <w:rPr>
          <w:rFonts w:eastAsia="Times New Roman"/>
          <w:color w:val="000000" w:themeColor="text1"/>
          <w:sz w:val="21"/>
          <w:szCs w:val="21"/>
          <w:lang w:val="en-US"/>
        </w:rPr>
        <w:t>) to all actual positives</w:t>
      </w:r>
      <m:oMath>
        <m:r>
          <w:rPr>
            <w:rFonts w:ascii="Cambria Math"/>
            <w:color w:val="000000" w:themeColor="text1"/>
            <w:sz w:val="21"/>
            <w:szCs w:val="21"/>
            <w:lang w:val="en-US"/>
          </w:rPr>
          <m:t xml:space="preserve"> </m:t>
        </m:r>
        <m:r>
          <w:rPr>
            <w:rFonts w:ascii="Cambria Math" w:hAnsi="Cambria Math"/>
            <w:color w:val="000000" w:themeColor="text1"/>
            <w:sz w:val="21"/>
            <w:szCs w:val="21"/>
            <w:lang w:val="en-US"/>
          </w:rPr>
          <m:t>tp</m:t>
        </m:r>
        <m:r>
          <m:rPr>
            <m:sty m:val="p"/>
          </m:rPr>
          <w:rPr>
            <w:rFonts w:ascii="Cambria Math"/>
            <w:color w:val="000000" w:themeColor="text1"/>
            <w:sz w:val="21"/>
            <w:szCs w:val="21"/>
            <w:lang w:val="en-US"/>
          </w:rPr>
          <m:t>+</m:t>
        </m:r>
        <m:r>
          <w:rPr>
            <w:rFonts w:ascii="Cambria Math" w:hAnsi="Cambria Math"/>
            <w:color w:val="000000" w:themeColor="text1"/>
            <w:sz w:val="21"/>
            <w:szCs w:val="21"/>
            <w:lang w:val="en-US"/>
          </w:rPr>
          <m:t>fn</m:t>
        </m:r>
      </m:oMath>
      <w:r w:rsidRPr="00076160">
        <w:rPr>
          <w:rFonts w:eastAsia="Times New Roman"/>
          <w:color w:val="000000" w:themeColor="text1"/>
          <w:sz w:val="21"/>
          <w:szCs w:val="21"/>
          <w:lang w:val="en-US"/>
        </w:rPr>
        <w:t>)</w:t>
      </w:r>
      <w:r w:rsidR="00AA6B1C" w:rsidRPr="00076160">
        <w:rPr>
          <w:rFonts w:eastAsia="Times New Roman"/>
          <w:color w:val="000000" w:themeColor="text1"/>
          <w:sz w:val="21"/>
          <w:szCs w:val="21"/>
          <w:lang w:val="en-US"/>
        </w:rPr>
        <w:t xml:space="preserve">. The </w:t>
      </w:r>
      <m:oMath>
        <m:r>
          <w:rPr>
            <w:rFonts w:ascii="Cambria Math" w:hAnsi="Cambria Math"/>
            <w:color w:val="000000" w:themeColor="text1"/>
            <w:sz w:val="21"/>
            <w:szCs w:val="21"/>
            <w:lang w:val="en-US"/>
          </w:rPr>
          <m:t>f</m:t>
        </m:r>
        <m:r>
          <w:rPr>
            <w:rFonts w:ascii="Cambria Math"/>
            <w:color w:val="000000" w:themeColor="text1"/>
            <w:sz w:val="21"/>
            <w:szCs w:val="21"/>
            <w:lang w:val="en-US"/>
          </w:rPr>
          <m:t>1</m:t>
        </m:r>
      </m:oMath>
      <w:r w:rsidR="00AA6B1C" w:rsidRPr="00076160">
        <w:rPr>
          <w:rFonts w:eastAsia="Times New Roman"/>
          <w:color w:val="000000" w:themeColor="text1"/>
          <w:sz w:val="21"/>
          <w:szCs w:val="21"/>
          <w:lang w:val="en-US"/>
        </w:rPr>
        <w:t xml:space="preserve"> score, commonly used in information retrieval, measures </w:t>
      </w:r>
      <w:r w:rsidR="00EE360C" w:rsidRPr="00076160">
        <w:rPr>
          <w:rFonts w:eastAsia="Times New Roman"/>
          <w:color w:val="000000" w:themeColor="text1"/>
          <w:sz w:val="21"/>
          <w:szCs w:val="21"/>
          <w:lang w:val="en-US"/>
        </w:rPr>
        <w:t xml:space="preserve">the </w:t>
      </w:r>
      <w:r w:rsidR="00AA6B1C" w:rsidRPr="00076160">
        <w:rPr>
          <w:rFonts w:eastAsia="Times New Roman"/>
          <w:color w:val="000000" w:themeColor="text1"/>
          <w:sz w:val="21"/>
          <w:szCs w:val="21"/>
          <w:lang w:val="en-US"/>
        </w:rPr>
        <w:t xml:space="preserve">accuracy </w:t>
      </w:r>
      <w:r w:rsidR="00EE360C" w:rsidRPr="00076160">
        <w:rPr>
          <w:rFonts w:eastAsia="Times New Roman"/>
          <w:color w:val="000000" w:themeColor="text1"/>
          <w:sz w:val="21"/>
          <w:szCs w:val="21"/>
          <w:lang w:val="en-US"/>
        </w:rPr>
        <w:t xml:space="preserve">of </w:t>
      </w:r>
      <w:r w:rsidRPr="00076160">
        <w:rPr>
          <w:rFonts w:eastAsia="Times New Roman"/>
          <w:color w:val="000000" w:themeColor="text1"/>
          <w:sz w:val="21"/>
          <w:szCs w:val="21"/>
          <w:lang w:val="en-US"/>
        </w:rPr>
        <w:t xml:space="preserve">both </w:t>
      </w:r>
      <w:r w:rsidR="00AA6B1C" w:rsidRPr="00076160">
        <w:rPr>
          <w:rFonts w:eastAsia="Times New Roman"/>
          <w:color w:val="000000" w:themeColor="text1"/>
          <w:sz w:val="21"/>
          <w:szCs w:val="21"/>
          <w:lang w:val="en-US"/>
        </w:rPr>
        <w:t>precision and recall. A good retrieval algorithm should maximize both precision and recall simultaneously. Hence</w:t>
      </w:r>
      <w:r w:rsidR="00EE360C" w:rsidRPr="00076160">
        <w:rPr>
          <w:rFonts w:eastAsia="Times New Roman"/>
          <w:color w:val="000000" w:themeColor="text1"/>
          <w:sz w:val="21"/>
          <w:szCs w:val="21"/>
          <w:lang w:val="en-US"/>
        </w:rPr>
        <w:t>, the</w:t>
      </w:r>
      <w:r w:rsidR="00AA6B1C" w:rsidRPr="00076160">
        <w:rPr>
          <w:rFonts w:eastAsia="Times New Roman"/>
          <w:color w:val="000000" w:themeColor="text1"/>
          <w:sz w:val="21"/>
          <w:szCs w:val="21"/>
          <w:lang w:val="en-US"/>
        </w:rPr>
        <w:t xml:space="preserve"> </w:t>
      </w:r>
      <m:oMath>
        <m:r>
          <w:rPr>
            <w:rFonts w:ascii="Cambria Math" w:hAnsi="Cambria Math"/>
            <w:color w:val="000000" w:themeColor="text1"/>
            <w:sz w:val="21"/>
            <w:szCs w:val="21"/>
            <w:lang w:val="en-US"/>
          </w:rPr>
          <m:t>f</m:t>
        </m:r>
        <m:r>
          <w:rPr>
            <w:rFonts w:ascii="Cambria Math"/>
            <w:color w:val="000000" w:themeColor="text1"/>
            <w:sz w:val="21"/>
            <w:szCs w:val="21"/>
            <w:lang w:val="en-US"/>
          </w:rPr>
          <m:t xml:space="preserve">1 </m:t>
        </m:r>
        <m:r>
          <w:rPr>
            <w:rFonts w:ascii="Cambria Math" w:hAnsi="Cambria Math"/>
            <w:color w:val="000000" w:themeColor="text1"/>
            <w:sz w:val="21"/>
            <w:szCs w:val="21"/>
            <w:lang w:val="en-US"/>
          </w:rPr>
          <m:t>score</m:t>
        </m:r>
      </m:oMath>
      <w:r w:rsidR="00AA6B1C"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is</w:t>
      </w:r>
      <w:r w:rsidR="00AA6B1C" w:rsidRPr="00076160">
        <w:rPr>
          <w:rFonts w:eastAsia="Times New Roman"/>
          <w:color w:val="000000" w:themeColor="text1"/>
          <w:sz w:val="21"/>
          <w:szCs w:val="21"/>
          <w:lang w:val="en-US"/>
        </w:rPr>
        <w:t xml:space="preserve"> also be considered </w:t>
      </w:r>
      <w:r w:rsidRPr="00076160">
        <w:rPr>
          <w:rFonts w:eastAsia="Times New Roman"/>
          <w:color w:val="000000" w:themeColor="text1"/>
          <w:sz w:val="21"/>
          <w:szCs w:val="21"/>
          <w:lang w:val="en-US"/>
        </w:rPr>
        <w:t xml:space="preserve">to be </w:t>
      </w:r>
      <w:r w:rsidR="00AA6B1C" w:rsidRPr="00076160">
        <w:rPr>
          <w:rFonts w:eastAsia="Times New Roman"/>
          <w:color w:val="000000" w:themeColor="text1"/>
          <w:sz w:val="21"/>
          <w:szCs w:val="21"/>
          <w:lang w:val="en-US"/>
        </w:rPr>
        <w:t xml:space="preserve">an evaluation </w:t>
      </w:r>
      <w:r w:rsidRPr="00076160">
        <w:rPr>
          <w:rFonts w:eastAsia="Times New Roman"/>
          <w:color w:val="000000" w:themeColor="text1"/>
          <w:sz w:val="21"/>
          <w:szCs w:val="21"/>
          <w:lang w:val="en-US"/>
        </w:rPr>
        <w:t>metric</w:t>
      </w:r>
      <w:r w:rsidR="00AA6B1C" w:rsidRPr="00076160">
        <w:rPr>
          <w:rFonts w:eastAsia="Times New Roman"/>
          <w:color w:val="000000" w:themeColor="text1"/>
          <w:sz w:val="21"/>
          <w:szCs w:val="21"/>
          <w:lang w:val="en-US"/>
        </w:rPr>
        <w:t>.</w:t>
      </w:r>
    </w:p>
    <w:p w14:paraId="55E83E83" w14:textId="0E1C6136" w:rsidR="00AA6B1C" w:rsidRPr="00076160" w:rsidRDefault="00630157" w:rsidP="00AA6B1C">
      <w:pPr>
        <w:ind w:firstLineChars="100" w:firstLine="210"/>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precison=</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tp</m:t>
            </m:r>
          </m:num>
          <m:den>
            <m:r>
              <w:rPr>
                <w:rFonts w:ascii="Cambria Math" w:eastAsia="Times New Roman" w:hAnsi="Cambria Math"/>
                <w:color w:val="000000" w:themeColor="text1"/>
                <w:sz w:val="21"/>
                <w:szCs w:val="21"/>
                <w:lang w:val="en-US"/>
              </w:rPr>
              <m:t>tp+fp</m:t>
            </m:r>
          </m:den>
        </m:f>
      </m:oMath>
      <w:r>
        <w:rPr>
          <w:rFonts w:eastAsia="Times New Roman"/>
          <w:color w:val="000000" w:themeColor="text1"/>
          <w:sz w:val="21"/>
          <w:szCs w:val="21"/>
          <w:lang w:val="en-US"/>
        </w:rPr>
        <w:t xml:space="preserve"> </w: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MACROBUTTON AuroraSupport.PasteReferenceOrEditStyle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EqChapter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Chapter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EqSection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Section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fldSimple w:instr=" SEQ Eq \* arabic \* MERGEFORMAT ">
        <w:r w:rsidR="00AA6B1C" w:rsidRPr="00076160">
          <w:rPr>
            <w:rFonts w:eastAsia="Times New Roman"/>
            <w:noProof/>
            <w:color w:val="000000" w:themeColor="text1"/>
            <w:sz w:val="21"/>
            <w:szCs w:val="21"/>
            <w:lang w:val="en-US"/>
          </w:rPr>
          <w:instrText>16</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076160">
        <w:rPr>
          <w:rFonts w:eastAsia="Times New Roman"/>
          <w:color w:val="000000" w:themeColor="text1"/>
          <w:sz w:val="21"/>
          <w:szCs w:val="21"/>
          <w:lang w:val="en-US"/>
        </w:rPr>
        <w:instrText xml:space="preserve"> ADDIN </w:instrText>
      </w:r>
      <w:r w:rsidR="00082451" w:rsidRPr="00076160">
        <w:rPr>
          <w:rFonts w:eastAsia="Times New Roman"/>
          <w:color w:val="000000" w:themeColor="text1"/>
          <w:sz w:val="21"/>
          <w:szCs w:val="21"/>
          <w:lang w:val="en-US"/>
        </w:rPr>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end"/>
      </w:r>
    </w:p>
    <w:p w14:paraId="49B30ED7" w14:textId="5624BCDD" w:rsidR="00AA6B1C" w:rsidRPr="00076160" w:rsidRDefault="00630157" w:rsidP="00AA6B1C">
      <w:pPr>
        <w:ind w:firstLineChars="100" w:firstLine="210"/>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recall=</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tp</m:t>
            </m:r>
          </m:num>
          <m:den>
            <m:r>
              <w:rPr>
                <w:rFonts w:ascii="Cambria Math" w:eastAsia="Times New Roman" w:hAnsi="Cambria Math"/>
                <w:color w:val="000000" w:themeColor="text1"/>
                <w:sz w:val="21"/>
                <w:szCs w:val="21"/>
                <w:lang w:val="en-US"/>
              </w:rPr>
              <m:t>tp+fn</m:t>
            </m:r>
          </m:den>
        </m:f>
      </m:oMath>
      <w:r>
        <w:rPr>
          <w:rFonts w:eastAsia="Times New Roman"/>
          <w:color w:val="000000" w:themeColor="text1"/>
          <w:sz w:val="21"/>
          <w:szCs w:val="21"/>
          <w:lang w:val="en-US"/>
        </w:rPr>
        <w:t xml:space="preserve"> </w: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MACROBUTTON AuroraSupport.PasteReferenceOrEditStyle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EqChapter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Chapter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EqSection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Section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fldSimple w:instr=" SEQ Eq \* arabic \* MERGEFORMAT ">
        <w:r w:rsidR="00AA6B1C" w:rsidRPr="00076160">
          <w:rPr>
            <w:rFonts w:eastAsia="Times New Roman"/>
            <w:noProof/>
            <w:color w:val="000000" w:themeColor="text1"/>
            <w:sz w:val="21"/>
            <w:szCs w:val="21"/>
            <w:lang w:val="en-US"/>
          </w:rPr>
          <w:instrText>17</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076160">
        <w:rPr>
          <w:rFonts w:eastAsia="Times New Roman"/>
          <w:color w:val="000000" w:themeColor="text1"/>
          <w:sz w:val="21"/>
          <w:szCs w:val="21"/>
          <w:lang w:val="en-US"/>
        </w:rPr>
        <w:instrText xml:space="preserve"> ADDIN </w:instrText>
      </w:r>
      <w:r w:rsidR="00082451" w:rsidRPr="00076160">
        <w:rPr>
          <w:rFonts w:eastAsia="Times New Roman"/>
          <w:color w:val="000000" w:themeColor="text1"/>
          <w:sz w:val="21"/>
          <w:szCs w:val="21"/>
          <w:lang w:val="en-US"/>
        </w:rPr>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end"/>
      </w:r>
    </w:p>
    <w:p w14:paraId="1D0C4BC4" w14:textId="5F5646CC" w:rsidR="00630157" w:rsidRDefault="00630157" w:rsidP="00630157">
      <w:pPr>
        <w:rPr>
          <w:rFonts w:eastAsia="Times New Roman"/>
          <w:color w:val="000000" w:themeColor="text1"/>
          <w:sz w:val="21"/>
          <w:szCs w:val="21"/>
          <w:lang w:val="en-US"/>
        </w:rPr>
      </w:pPr>
    </w:p>
    <w:p w14:paraId="2DBCECAC" w14:textId="1EF49BF5" w:rsidR="00AA6B1C" w:rsidRPr="00076160" w:rsidRDefault="00630157" w:rsidP="00AA6B1C">
      <w:pPr>
        <w:ind w:firstLineChars="100" w:firstLine="210"/>
        <w:jc w:val="center"/>
        <w:rPr>
          <w:rFonts w:eastAsia="Times New Roman"/>
          <w:color w:val="000000" w:themeColor="text1"/>
          <w:sz w:val="21"/>
          <w:szCs w:val="21"/>
          <w:lang w:val="en-US"/>
        </w:rPr>
      </w:pPr>
      <m:oMath>
        <m:r>
          <w:rPr>
            <w:rFonts w:ascii="Cambria Math" w:eastAsia="Times New Roman" w:hAnsi="Cambria Math"/>
            <w:color w:val="000000" w:themeColor="text1"/>
            <w:sz w:val="21"/>
            <w:szCs w:val="21"/>
            <w:lang w:val="en-US"/>
          </w:rPr>
          <m:t>f1=2⋅</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recall</m:t>
                </m:r>
              </m:den>
            </m:f>
            <m:r>
              <w:rPr>
                <w:rFonts w:ascii="Cambria Math" w:eastAsia="Times New Roman" w:hAnsi="Cambria Math"/>
                <w:color w:val="000000" w:themeColor="text1"/>
                <w:sz w:val="21"/>
                <w:szCs w:val="21"/>
                <w:lang w:val="en-US"/>
              </w:rPr>
              <m:t>+</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1</m:t>
                </m:r>
              </m:num>
              <m:den>
                <m:r>
                  <w:rPr>
                    <w:rFonts w:ascii="Cambria Math" w:eastAsia="Times New Roman" w:hAnsi="Cambria Math"/>
                    <w:color w:val="000000" w:themeColor="text1"/>
                    <w:sz w:val="21"/>
                    <w:szCs w:val="21"/>
                    <w:lang w:val="en-US"/>
                  </w:rPr>
                  <m:t>precision</m:t>
                </m:r>
              </m:den>
            </m:f>
          </m:den>
        </m:f>
        <m:r>
          <w:rPr>
            <w:rFonts w:ascii="Cambria Math" w:eastAsia="Times New Roman" w:hAnsi="Cambria Math"/>
            <w:color w:val="000000" w:themeColor="text1"/>
            <w:sz w:val="21"/>
            <w:szCs w:val="21"/>
            <w:lang w:val="en-US"/>
          </w:rPr>
          <m:t>=2⋅</m:t>
        </m:r>
        <m:f>
          <m:fPr>
            <m:ctrlPr>
              <w:rPr>
                <w:rFonts w:ascii="Cambria Math" w:eastAsia="Times New Roman" w:hAnsi="Cambria Math"/>
                <w:i/>
                <w:color w:val="000000" w:themeColor="text1"/>
                <w:sz w:val="21"/>
                <w:szCs w:val="21"/>
                <w:lang w:val="en-US"/>
              </w:rPr>
            </m:ctrlPr>
          </m:fPr>
          <m:num>
            <m:r>
              <w:rPr>
                <w:rFonts w:ascii="Cambria Math" w:eastAsia="Times New Roman" w:hAnsi="Cambria Math"/>
                <w:color w:val="000000" w:themeColor="text1"/>
                <w:sz w:val="21"/>
                <w:szCs w:val="21"/>
                <w:lang w:val="en-US"/>
              </w:rPr>
              <m:t>precision⋅recall</m:t>
            </m:r>
          </m:num>
          <m:den>
            <m:r>
              <w:rPr>
                <w:rFonts w:ascii="Cambria Math" w:eastAsia="Times New Roman" w:hAnsi="Cambria Math"/>
                <w:color w:val="000000" w:themeColor="text1"/>
                <w:sz w:val="21"/>
                <w:szCs w:val="21"/>
                <w:lang w:val="en-US"/>
              </w:rPr>
              <m:t>precision+recall</m:t>
            </m:r>
          </m:den>
        </m:f>
      </m:oMath>
      <w:r w:rsidR="00AA6B1C" w:rsidRPr="00076160">
        <w:rPr>
          <w:rFonts w:eastAsia="Times New Roman"/>
          <w:color w:val="000000" w:themeColor="text1"/>
          <w:sz w:val="21"/>
          <w:szCs w:val="21"/>
          <w:lang w:val="en-US"/>
        </w:rPr>
        <w:t xml:space="preserve"> </w: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MACROBUTTON AuroraSupport.PasteReferenceOrEditStyle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EqChapter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Chapter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IF 0 = </w:instrText>
      </w:r>
      <w:r w:rsidR="00082451" w:rsidRPr="00076160">
        <w:rPr>
          <w:rFonts w:eastAsia="Times New Roman"/>
          <w:color w:val="000000" w:themeColor="text1"/>
          <w:sz w:val="21"/>
          <w:szCs w:val="21"/>
          <w:lang w:val="en-US"/>
        </w:rPr>
        <w:fldChar w:fldCharType="begin"/>
      </w:r>
      <w:r w:rsidR="00AA6B1C" w:rsidRPr="00076160">
        <w:rPr>
          <w:rFonts w:eastAsia="Times New Roman"/>
          <w:color w:val="000000" w:themeColor="text1"/>
          <w:sz w:val="21"/>
          <w:szCs w:val="21"/>
          <w:lang w:val="en-US"/>
        </w:rPr>
        <w:instrText xml:space="preserve"> SEQ EqSection \c \* arabic </w:instrText>
      </w:r>
      <w:r w:rsidR="00082451" w:rsidRPr="00076160">
        <w:rPr>
          <w:rFonts w:eastAsia="Times New Roman"/>
          <w:color w:val="000000" w:themeColor="text1"/>
          <w:sz w:val="21"/>
          <w:szCs w:val="21"/>
          <w:lang w:val="en-US"/>
        </w:rPr>
        <w:fldChar w:fldCharType="separate"/>
      </w:r>
      <w:r w:rsidR="00AA6B1C" w:rsidRPr="00076160">
        <w:rPr>
          <w:rFonts w:eastAsia="Times New Roman"/>
          <w:noProof/>
          <w:color w:val="000000" w:themeColor="text1"/>
          <w:sz w:val="21"/>
          <w:szCs w:val="21"/>
          <w:lang w:val="en-US"/>
        </w:rPr>
        <w:instrText>0</w:instrText>
      </w:r>
      <w:r w:rsidR="00082451" w:rsidRPr="00076160">
        <w:rPr>
          <w:rFonts w:eastAsia="Times New Roman"/>
          <w:color w:val="000000" w:themeColor="text1"/>
          <w:sz w:val="21"/>
          <w:szCs w:val="21"/>
          <w:lang w:val="en-US"/>
        </w:rPr>
        <w:fldChar w:fldCharType="end"/>
      </w:r>
      <w:r w:rsidR="00AA6B1C" w:rsidRPr="00076160">
        <w:rPr>
          <w:rFonts w:eastAsia="Times New Roman"/>
          <w:color w:val="000000" w:themeColor="text1"/>
          <w:sz w:val="21"/>
          <w:szCs w:val="21"/>
          <w:lang w:val="en-US"/>
        </w:rPr>
        <w:instrText xml:space="preserve"> "" "</w:instrText>
      </w:r>
      <w:fldSimple w:instr=" SEQ EqSection \c \* arabic \* MERGEFORMAT ">
        <w:r w:rsidR="00AA6B1C" w:rsidRPr="00076160">
          <w:rPr>
            <w:rFonts w:eastAsia="Times New Roman"/>
            <w:noProof/>
            <w:color w:val="000000" w:themeColor="text1"/>
            <w:sz w:val="21"/>
            <w:szCs w:val="21"/>
            <w:lang w:val="en-US"/>
          </w:rPr>
          <w:instrText>0</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end"/>
      </w:r>
      <w:fldSimple w:instr=" SEQ Eq \* arabic \* MERGEFORMAT ">
        <w:r w:rsidR="00AA6B1C" w:rsidRPr="00076160">
          <w:rPr>
            <w:rFonts w:eastAsia="Times New Roman"/>
            <w:noProof/>
            <w:color w:val="000000" w:themeColor="text1"/>
            <w:sz w:val="21"/>
            <w:szCs w:val="21"/>
            <w:lang w:val="en-US"/>
          </w:rPr>
          <w:instrText>18</w:instrText>
        </w:r>
      </w:fldSimple>
      <w:r w:rsidR="00AA6B1C" w:rsidRPr="00076160">
        <w:rPr>
          <w:rFonts w:eastAsia="Times New Roman"/>
          <w:color w:val="000000" w:themeColor="text1"/>
          <w:sz w:val="21"/>
          <w:szCs w:val="21"/>
          <w:lang w:val="en-US"/>
        </w:rPr>
        <w:instrText>)</w:instrText>
      </w:r>
      <w:r w:rsidR="00082451" w:rsidRPr="00076160">
        <w:rPr>
          <w:rFonts w:eastAsia="Times New Roman"/>
          <w:color w:val="000000" w:themeColor="text1"/>
          <w:sz w:val="21"/>
          <w:szCs w:val="21"/>
          <w:lang w:val="en-US"/>
        </w:rPr>
        <w:fldChar w:fldCharType="begin">
          <w:fldData xml:space="preserve">YQB1AHIAbwByAGEALQBlAHEAdQBhAHQAaQBvAG4ALQBuAHUAbQBiAGUAcgA6ACwAKAA/AFsAIwBD
ADEALgBdAD8AWwAjAFMAMQAuAF0AIwBFADEAKQA=
</w:fldData>
        </w:fldChar>
      </w:r>
      <w:r w:rsidR="00AA6B1C" w:rsidRPr="00076160">
        <w:rPr>
          <w:rFonts w:eastAsia="Times New Roman"/>
          <w:color w:val="000000" w:themeColor="text1"/>
          <w:sz w:val="21"/>
          <w:szCs w:val="21"/>
          <w:lang w:val="en-US"/>
        </w:rPr>
        <w:instrText xml:space="preserve"> ADDIN </w:instrText>
      </w:r>
      <w:r w:rsidR="00082451" w:rsidRPr="00076160">
        <w:rPr>
          <w:rFonts w:eastAsia="Times New Roman"/>
          <w:color w:val="000000" w:themeColor="text1"/>
          <w:sz w:val="21"/>
          <w:szCs w:val="21"/>
          <w:lang w:val="en-US"/>
        </w:rPr>
      </w:r>
      <w:r w:rsidR="00082451" w:rsidRPr="00076160">
        <w:rPr>
          <w:rFonts w:eastAsia="Times New Roman"/>
          <w:color w:val="000000" w:themeColor="text1"/>
          <w:sz w:val="21"/>
          <w:szCs w:val="21"/>
          <w:lang w:val="en-US"/>
        </w:rPr>
        <w:fldChar w:fldCharType="end"/>
      </w:r>
      <w:r w:rsidR="00082451" w:rsidRPr="00076160">
        <w:rPr>
          <w:rFonts w:eastAsia="Times New Roman"/>
          <w:color w:val="000000" w:themeColor="text1"/>
          <w:sz w:val="21"/>
          <w:szCs w:val="21"/>
          <w:lang w:val="en-US"/>
        </w:rPr>
        <w:fldChar w:fldCharType="end"/>
      </w:r>
    </w:p>
    <w:p w14:paraId="43D0470B" w14:textId="77777777" w:rsidR="00AA6B1C" w:rsidRPr="00076160" w:rsidRDefault="00AA6B1C" w:rsidP="00AA6B1C">
      <w:pPr>
        <w:jc w:val="center"/>
        <w:rPr>
          <w:rFonts w:eastAsia="Times New Roman"/>
          <w:color w:val="000000" w:themeColor="text1"/>
          <w:sz w:val="21"/>
          <w:szCs w:val="21"/>
          <w:lang w:val="en-US"/>
        </w:rPr>
      </w:pPr>
    </w:p>
    <w:p w14:paraId="2842528E" w14:textId="77777777" w:rsidR="00AA6B1C" w:rsidRPr="00076160" w:rsidRDefault="00AA6B1C" w:rsidP="008D5751">
      <w:pPr>
        <w:pStyle w:val="ListParagraph"/>
        <w:numPr>
          <w:ilvl w:val="1"/>
          <w:numId w:val="31"/>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Scikit-learn</w:t>
      </w:r>
    </w:p>
    <w:p w14:paraId="1365D819" w14:textId="77777777" w:rsidR="00AA6B1C" w:rsidRPr="00076160" w:rsidRDefault="00AA6B1C" w:rsidP="00AA6B1C">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Scikit-learn is a Python module</w:t>
      </w:r>
      <w:r w:rsidR="00EE360C" w:rsidRPr="00076160">
        <w:rPr>
          <w:rFonts w:eastAsia="Times New Roman"/>
          <w:color w:val="000000" w:themeColor="text1"/>
          <w:sz w:val="21"/>
          <w:szCs w:val="21"/>
          <w:lang w:val="en-US"/>
        </w:rPr>
        <w:t xml:space="preserve"> that</w:t>
      </w:r>
      <w:r w:rsidRPr="00076160">
        <w:rPr>
          <w:rFonts w:eastAsia="Times New Roman"/>
          <w:color w:val="000000" w:themeColor="text1"/>
          <w:sz w:val="21"/>
          <w:szCs w:val="21"/>
          <w:lang w:val="en-US"/>
        </w:rPr>
        <w:t xml:space="preserve"> integrat</w:t>
      </w:r>
      <w:r w:rsidR="00EE360C" w:rsidRPr="00076160">
        <w:rPr>
          <w:rFonts w:eastAsia="Times New Roman"/>
          <w:color w:val="000000" w:themeColor="text1"/>
          <w:sz w:val="21"/>
          <w:szCs w:val="21"/>
          <w:lang w:val="en-US"/>
        </w:rPr>
        <w:t>es</w:t>
      </w:r>
      <w:r w:rsidRPr="00076160">
        <w:rPr>
          <w:rFonts w:eastAsia="Times New Roman"/>
          <w:color w:val="000000" w:themeColor="text1"/>
          <w:sz w:val="21"/>
          <w:szCs w:val="21"/>
          <w:lang w:val="en-US"/>
        </w:rPr>
        <w:t xml:space="preserve"> a wide range of machine learning algorithms for </w:t>
      </w:r>
      <w:r w:rsidR="00B65EB3" w:rsidRPr="00076160">
        <w:rPr>
          <w:rFonts w:eastAsia="Times New Roman"/>
          <w:color w:val="000000" w:themeColor="text1"/>
          <w:sz w:val="21"/>
          <w:szCs w:val="21"/>
          <w:lang w:val="en-US"/>
        </w:rPr>
        <w:t xml:space="preserve">both </w:t>
      </w:r>
      <w:r w:rsidRPr="00076160">
        <w:rPr>
          <w:rFonts w:eastAsia="Times New Roman"/>
          <w:color w:val="000000" w:themeColor="text1"/>
          <w:sz w:val="21"/>
          <w:szCs w:val="21"/>
          <w:lang w:val="en-US"/>
        </w:rPr>
        <w:t>supervised and unsupervised problems</w:t>
      </w:r>
      <w:r w:rsidR="003F0B4F" w:rsidRPr="00076160">
        <w:rPr>
          <w:rFonts w:eastAsia="Times New Roman"/>
          <w:color w:val="000000" w:themeColor="text1"/>
          <w:sz w:val="21"/>
          <w:szCs w:val="21"/>
          <w:lang w:val="en-US"/>
        </w:rPr>
        <w:t xml:space="preserve">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&lt;EndNote&gt;&lt;Cite&gt;&lt;Author&gt;Pedregosa&lt;/Author&gt;&lt;Year&gt;2011&lt;/Year&gt;&lt;RecNum&gt;73&lt;/RecNum&gt;&lt;DisplayText&gt;(Pedregosa, et al.,2011)&lt;/DisplayText&gt;&lt;record&gt;&lt;rec-number&gt;73&lt;/rec-number&gt;&lt;foreign-keys&gt;&lt;key app="EN" db-id="0sz50zespdesavewazcvfvfcpe52zsapedpv" timestamp="1487514507"&gt;73&lt;/key&gt;&lt;/foreign-keys&gt;&lt;ref-type name="Journal Article"&gt;17&lt;/ref-type&gt;&lt;contributors&gt;&lt;authors&gt;&lt;author&gt;Fabian Pedregosa&lt;/author&gt;&lt;author&gt;l Varoquaux&lt;/author&gt;&lt;author&gt;Alexandre Gramfort&lt;/author&gt;&lt;author&gt;Vincent Michel&lt;/author&gt;&lt;author&gt;Bertrand Thirion&lt;/author&gt;&lt;author&gt;Olivier Grisel&lt;/author&gt;&lt;author&gt;Mathieu Blondel&lt;/author&gt;&lt;author&gt;Peter Prettenhofer&lt;/author&gt;&lt;author&gt;Ron Weiss&lt;/author&gt;&lt;author&gt;Vincent Dubourg&lt;/author&gt;&lt;author&gt;Jake Vanderplas&lt;/author&gt;&lt;author&gt;Alexandre Passos&lt;/author&gt;&lt;author&gt;David Cournapeau&lt;/author&gt;&lt;author&gt;Matthieu Brucher&lt;/author&gt;&lt;author&gt;Matthieu Perrot&lt;/author&gt;&lt;author&gt;douard Duchesnay&lt;/author&gt;&lt;/authors&gt;&lt;/contributors&gt;&lt;titles&gt;&lt;title&gt;Scikit-learn: Machine Learning in Python&lt;/title&gt;&lt;secondary-title&gt;J. Mach. Learn. Res.&lt;/secondary-title&gt;&lt;/titles&gt;&lt;periodical&gt;&lt;full-title&gt;J. Mach. Learn. Res.&lt;/full-title&gt;&lt;/periodical&gt;&lt;pages&gt;2825-2830&lt;/pages&gt;&lt;volume&gt;12&lt;/volume&gt;&lt;dates&gt;&lt;year&gt;2011&lt;/year&gt;&lt;/dates&gt;&lt;isbn&gt;1532-4435&lt;/isbn&gt;&lt;urls&gt;&lt;/urls&gt;&lt;custom1&gt;2078195&lt;/custom1&gt;&lt;/record&gt;&lt;/Cite&gt;&lt;/EndNote&gt;</w:instrText>
      </w:r>
      <w:r w:rsidR="00082451" w:rsidRPr="00076160">
        <w:rPr>
          <w:color w:val="000000" w:themeColor="text1"/>
          <w:sz w:val="21"/>
          <w:szCs w:val="21"/>
          <w:lang w:val="en-US"/>
        </w:rPr>
        <w:fldChar w:fldCharType="separate"/>
      </w:r>
      <w:hyperlink w:anchor="Pedregosa2011" w:history="1">
        <w:r w:rsidR="003F0B4F" w:rsidRPr="00076160">
          <w:rPr>
            <w:rStyle w:val="Hyperlink"/>
            <w:rFonts w:eastAsia="Times New Roman"/>
            <w:noProof/>
            <w:sz w:val="21"/>
            <w:szCs w:val="21"/>
            <w:lang w:val="en-US"/>
          </w:rPr>
          <w:t>Pedregosa</w:t>
        </w:r>
        <w:r w:rsidR="00474559" w:rsidRPr="00076160">
          <w:rPr>
            <w:rStyle w:val="Hyperlink"/>
            <w:rFonts w:eastAsia="Times New Roman"/>
            <w:noProof/>
            <w:sz w:val="21"/>
            <w:szCs w:val="21"/>
            <w:lang w:val="en-US"/>
          </w:rPr>
          <w:t>, et al.,</w:t>
        </w:r>
        <w:r w:rsidR="003F0B4F" w:rsidRPr="00076160">
          <w:rPr>
            <w:rStyle w:val="Hyperlink"/>
            <w:rFonts w:eastAsia="Times New Roman"/>
            <w:noProof/>
            <w:sz w:val="21"/>
            <w:szCs w:val="21"/>
            <w:lang w:val="en-US"/>
          </w:rPr>
          <w:t>2011</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This case study </w:t>
      </w:r>
      <w:r w:rsidR="00CC4EDE" w:rsidRPr="00076160">
        <w:rPr>
          <w:rFonts w:eastAsia="Times New Roman"/>
          <w:color w:val="000000" w:themeColor="text1"/>
          <w:sz w:val="21"/>
          <w:szCs w:val="21"/>
          <w:lang w:val="en-US"/>
        </w:rPr>
        <w:t xml:space="preserve">implements the NB classifier and </w:t>
      </w:r>
      <w:r w:rsidRPr="00076160">
        <w:rPr>
          <w:rFonts w:eastAsia="Times New Roman"/>
          <w:color w:val="000000" w:themeColor="text1"/>
          <w:sz w:val="21"/>
          <w:szCs w:val="21"/>
          <w:lang w:val="en-US"/>
        </w:rPr>
        <w:t>uses</w:t>
      </w:r>
      <w:r w:rsidR="00267D4E" w:rsidRPr="00076160">
        <w:rPr>
          <w:rFonts w:eastAsia="Times New Roman"/>
          <w:color w:val="000000" w:themeColor="text1"/>
          <w:sz w:val="21"/>
          <w:szCs w:val="21"/>
          <w:lang w:val="en-US"/>
        </w:rPr>
        <w:t xml:space="preserve"> “SVC”</w:t>
      </w:r>
      <w:r w:rsidR="00267D4E" w:rsidRPr="00076160">
        <w:rPr>
          <w:color w:val="000000" w:themeColor="text1"/>
          <w:sz w:val="21"/>
          <w:szCs w:val="21"/>
          <w:lang w:val="en-US"/>
        </w:rPr>
        <w:t>, “</w:t>
      </w:r>
      <w:r w:rsidR="00267D4E" w:rsidRPr="00076160">
        <w:rPr>
          <w:rFonts w:eastAsia="Times New Roman"/>
          <w:color w:val="000000" w:themeColor="text1"/>
          <w:sz w:val="21"/>
          <w:szCs w:val="21"/>
          <w:lang w:val="en-US"/>
        </w:rPr>
        <w:t>RandomForestClassifier</w:t>
      </w:r>
      <w:r w:rsidR="00267D4E" w:rsidRPr="00076160">
        <w:rPr>
          <w:color w:val="000000" w:themeColor="text1"/>
          <w:sz w:val="21"/>
          <w:szCs w:val="21"/>
          <w:lang w:val="en-US"/>
        </w:rPr>
        <w:t>”, “</w:t>
      </w:r>
      <w:r w:rsidR="00267D4E" w:rsidRPr="00076160">
        <w:rPr>
          <w:rFonts w:eastAsia="Times New Roman"/>
          <w:color w:val="000000" w:themeColor="text1"/>
          <w:sz w:val="21"/>
          <w:szCs w:val="21"/>
          <w:lang w:val="en-US"/>
        </w:rPr>
        <w:t>MLPClassifier</w:t>
      </w:r>
      <w:r w:rsidR="00267D4E" w:rsidRPr="00076160">
        <w:rPr>
          <w:color w:val="000000" w:themeColor="text1"/>
          <w:sz w:val="21"/>
          <w:szCs w:val="21"/>
          <w:lang w:val="en-US"/>
        </w:rPr>
        <w:t>”, “</w:t>
      </w:r>
      <w:r w:rsidR="00267D4E" w:rsidRPr="00076160">
        <w:rPr>
          <w:rFonts w:eastAsia="Times New Roman"/>
          <w:color w:val="000000" w:themeColor="text1"/>
          <w:sz w:val="21"/>
          <w:szCs w:val="21"/>
          <w:lang w:val="en-US"/>
        </w:rPr>
        <w:t>GradientBoostingClassifier</w:t>
      </w:r>
      <w:r w:rsidR="00267D4E" w:rsidRPr="00076160">
        <w:rPr>
          <w:color w:val="000000" w:themeColor="text1"/>
          <w:sz w:val="21"/>
          <w:szCs w:val="21"/>
          <w:lang w:val="en-US"/>
        </w:rPr>
        <w:t xml:space="preserve">” </w:t>
      </w:r>
      <w:r w:rsidR="00CC4EDE" w:rsidRPr="00076160">
        <w:rPr>
          <w:rFonts w:eastAsia="Times New Roman"/>
          <w:color w:val="000000" w:themeColor="text1"/>
          <w:sz w:val="21"/>
          <w:szCs w:val="21"/>
          <w:lang w:val="en-US"/>
        </w:rPr>
        <w:t>from</w:t>
      </w:r>
      <w:r w:rsidR="00EE360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Scikit-learn module to create </w:t>
      </w:r>
      <w:r w:rsidR="00CC4EDE"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s</w:t>
      </w:r>
      <w:r w:rsidR="00CC4EDE" w:rsidRPr="00076160">
        <w:rPr>
          <w:rFonts w:eastAsia="Times New Roman"/>
          <w:color w:val="000000" w:themeColor="text1"/>
          <w:sz w:val="21"/>
          <w:szCs w:val="21"/>
          <w:lang w:val="en-US"/>
        </w:rPr>
        <w:t>upervised learning classifiers</w:t>
      </w:r>
      <w:r w:rsidRPr="00076160">
        <w:rPr>
          <w:rFonts w:eastAsia="Times New Roman"/>
          <w:color w:val="000000" w:themeColor="text1"/>
          <w:sz w:val="21"/>
          <w:szCs w:val="21"/>
          <w:lang w:val="en-US"/>
        </w:rPr>
        <w:t xml:space="preserve">. In addition, pipelines for automating machine learning workflows </w:t>
      </w:r>
      <w:r w:rsidR="00B65EB3" w:rsidRPr="00076160">
        <w:rPr>
          <w:rFonts w:eastAsia="Times New Roman"/>
          <w:color w:val="000000" w:themeColor="text1"/>
          <w:sz w:val="21"/>
          <w:szCs w:val="21"/>
          <w:lang w:val="en-US"/>
        </w:rPr>
        <w:t xml:space="preserve">are </w:t>
      </w:r>
      <w:r w:rsidRPr="00076160">
        <w:rPr>
          <w:rFonts w:eastAsia="Times New Roman"/>
          <w:color w:val="000000" w:themeColor="text1"/>
          <w:sz w:val="21"/>
          <w:szCs w:val="21"/>
          <w:lang w:val="en-US"/>
        </w:rPr>
        <w:t xml:space="preserve">also used in this case study. Scikit-learn </w:t>
      </w:r>
      <w:r w:rsidR="00EE360C" w:rsidRPr="00076160">
        <w:rPr>
          <w:rFonts w:eastAsia="Times New Roman"/>
          <w:color w:val="000000" w:themeColor="text1"/>
          <w:sz w:val="21"/>
          <w:szCs w:val="21"/>
          <w:lang w:val="en-US"/>
        </w:rPr>
        <w:t>chains together</w:t>
      </w:r>
      <w:r w:rsidRPr="00076160">
        <w:rPr>
          <w:rFonts w:eastAsia="Times New Roman"/>
          <w:color w:val="000000" w:themeColor="text1"/>
          <w:sz w:val="21"/>
          <w:szCs w:val="21"/>
          <w:lang w:val="en-US"/>
        </w:rPr>
        <w:t xml:space="preserve"> </w:t>
      </w:r>
      <w:r w:rsidR="00127F28" w:rsidRPr="00076160">
        <w:rPr>
          <w:rFonts w:eastAsia="Times New Roman"/>
          <w:color w:val="000000" w:themeColor="text1"/>
          <w:sz w:val="21"/>
          <w:szCs w:val="21"/>
          <w:lang w:val="en-US"/>
        </w:rPr>
        <w:t xml:space="preserve">a </w:t>
      </w:r>
      <w:r w:rsidRPr="00076160">
        <w:rPr>
          <w:rFonts w:eastAsia="Times New Roman"/>
          <w:color w:val="000000" w:themeColor="text1"/>
          <w:sz w:val="21"/>
          <w:szCs w:val="21"/>
          <w:lang w:val="en-US"/>
        </w:rPr>
        <w:t>linear sequence of data transforms in a modeling process that can be evaluated.</w:t>
      </w:r>
    </w:p>
    <w:p w14:paraId="451FE7A3" w14:textId="77777777" w:rsidR="008D5751" w:rsidRPr="00076160" w:rsidRDefault="008D5751" w:rsidP="008D5751">
      <w:pPr>
        <w:pStyle w:val="ListParagraph"/>
        <w:numPr>
          <w:ilvl w:val="0"/>
          <w:numId w:val="20"/>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Case study</w:t>
      </w:r>
    </w:p>
    <w:p w14:paraId="740626A9" w14:textId="77777777" w:rsidR="008D5751" w:rsidRPr="00076160" w:rsidRDefault="008D5751" w:rsidP="008D5751">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Two tectono-stratigraphic sequences are present in the Paleozoic strata of the Ordos Basin, an Upper Paleozoic sequence containing terrestrial clastics and coals and Lower Paleozoic marine to non-marine sediments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&lt;EndNote&gt;&lt;Cite&gt;&lt;Author&gt;Dai&lt;/Author&gt;&lt;Year&gt;2005&lt;/Year&gt;&lt;RecNum&gt;87&lt;/RecNum&gt;&lt;DisplayText&gt;(Dai, et al.,2005)&lt;/DisplayText&gt;&lt;record&gt;&lt;rec-number&gt;87&lt;/rec-number&gt;&lt;foreign-keys&gt;&lt;key app="EN" db-id="0sz50zespdesavewazcvfvfcpe52zsapedpv" timestamp="1488115788"&gt;87&lt;/key&gt;&lt;/foreign-keys&gt;&lt;ref-type name="Journal Article"&gt;17&lt;/ref-type&gt;&lt;contributors&gt;&lt;authors&gt;&lt;author&gt;Dai, Jinxing&lt;/author&gt;&lt;author&gt;Li, Jian&lt;/author&gt;&lt;author&gt;Luo, Xia&lt;/author&gt;&lt;author&gt;Zhang, Wenzheng&lt;/author&gt;&lt;author&gt;Hu, Guoyi&lt;/author&gt;&lt;author&gt;Ma, Chenghua&lt;/author&gt;&lt;author&gt;Guo, Jianmin&lt;/author&gt;&lt;author&gt;Ge, Shouguo&lt;/author&gt;&lt;/authors&gt;&lt;/contributors&gt;&lt;titles&gt;&lt;title&gt;Stable carbon isotope compositions and source rock geochemistry of the giant gas accumulations in the Ordos Basin, China&lt;/title&gt;&lt;secondary-title&gt;Organic Geochemistry&lt;/secondary-title&gt;&lt;/titles&gt;&lt;periodical&gt;&lt;full-title&gt;Organic Geochemistry&lt;/full-title&gt;&lt;/periodical&gt;&lt;pages&gt;1617-1635&lt;/pages&gt;&lt;volume&gt;36&lt;/volume&gt;&lt;number&gt;12&lt;/number&gt;&lt;dates&gt;&lt;year&gt;2005&lt;/year&gt;&lt;pub-dates&gt;&lt;date&gt;12//&lt;/date&gt;&lt;/pub-dates&gt;&lt;/dates&gt;&lt;isbn&gt;0146-6380&lt;/isbn&gt;&lt;urls&gt;&lt;related-urls&gt;&lt;url&gt;http://www.sciencedirect.com/science/article/pii/S0146638005001890&lt;/url&gt;&lt;/related-urls&gt;&lt;/urls&gt;&lt;electronic-resource-num&gt;http://dx.doi.org/10.1016/j.orggeochem.2005.08.017&lt;/electronic-resource-num&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Dai2005" w:tooltip="Dai, 2005 #87" w:history="1">
        <w:r w:rsidRPr="00076160">
          <w:rPr>
            <w:rFonts w:eastAsia="Times New Roman"/>
            <w:noProof/>
            <w:color w:val="0070C0"/>
            <w:sz w:val="21"/>
            <w:szCs w:val="21"/>
            <w:u w:val="single"/>
            <w:lang w:val="en-US"/>
          </w:rPr>
          <w:t>Dai, et al.,2005</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The Upper Paleozoic reservoirs, which have relatively low porosity and permeability, are formed in a fluvial-deltaic depositional environment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&lt;EndNote&gt;&lt;Cite&gt;&lt;Author&gt;Fu&lt;/Author&gt;&lt;Year&gt;2013&lt;/Year&gt;&lt;RecNum&gt;89&lt;/RecNum&gt;&lt;DisplayText&gt;(Fu, et al.,2013)&lt;/DisplayText&gt;&lt;record&gt;&lt;rec-number&gt;89&lt;/rec-number&gt;&lt;foreign-keys&gt;&lt;key app="EN" db-id="0sz50zespdesavewazcvfvfcpe52zsapedpv" timestamp="1488116081"&gt;89&lt;/key&gt;&lt;/foreign-keys&gt;&lt;ref-type name="Journal Article"&gt;17&lt;/ref-type&gt;&lt;contributors&gt;&lt;authors&gt;&lt;author&gt;Fu, J.&lt;/author&gt;&lt;author&gt;Wei, X.&lt;/author&gt;&lt;author&gt;Nan, J.&lt;/author&gt;&lt;/authors&gt;&lt;/contributors&gt;&lt;titles&gt;&lt;title&gt;Characteristics and origin of reservoirs of gas fields in the Upper Paleozoic tight sandstone, Ordos Basin&lt;/title&gt;&lt;secondary-title&gt;Journal of Palaeogeography&lt;/secondary-title&gt;&lt;/titles&gt;&lt;periodical&gt;&lt;full-title&gt;Journal of Palaeogeography&lt;/full-title&gt;&lt;/periodical&gt;&lt;pages&gt;529-538&lt;/pages&gt;&lt;volume&gt;15(4)&lt;/volume&gt;&lt;dates&gt;&lt;year&gt;2013&lt;/year&gt;&lt;/dates&gt;&lt;urls&gt;&lt;/urls&gt;&lt;/record&gt;&lt;/Cite&gt;&lt;/EndNote&gt;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Fu2013" w:history="1">
        <w:r w:rsidRPr="00076160">
          <w:rPr>
            <w:rStyle w:val="Hyperlink"/>
            <w:rFonts w:eastAsia="Times New Roman"/>
            <w:noProof/>
            <w:sz w:val="21"/>
            <w:szCs w:val="21"/>
            <w:lang w:val="en-US"/>
          </w:rPr>
          <w:t>Fu, et al.,2013</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The target formations are the Carboniferous Taiyuan, Permian Shanxi and Xiashihezi formations, which are the main gas-bearing formations. The well log data and core analysis reports used in this study were obtained from five wells in the Daniudui gas field </w:t>
      </w:r>
      <w:r w:rsidRPr="00076160">
        <w:rPr>
          <w:color w:val="000000" w:themeColor="text1"/>
          <w:sz w:val="21"/>
          <w:szCs w:val="21"/>
          <w:lang w:val="en-US"/>
        </w:rPr>
        <w:t>(DGF)</w:t>
      </w:r>
      <w:r w:rsidRPr="00076160">
        <w:rPr>
          <w:rFonts w:eastAsia="Times New Roman"/>
          <w:color w:val="000000" w:themeColor="text1"/>
          <w:sz w:val="21"/>
          <w:szCs w:val="21"/>
          <w:lang w:val="en-US"/>
        </w:rPr>
        <w:t xml:space="preserve">, which is located in the eastern portion of the Yishan Slope of the Ordos Basin, </w:t>
      </w:r>
      <w:r w:rsidRPr="00076160">
        <w:rPr>
          <w:color w:val="000000" w:themeColor="text1"/>
          <w:sz w:val="21"/>
          <w:szCs w:val="21"/>
          <w:lang w:val="en-US"/>
        </w:rPr>
        <w:t>and from seven wells in the Hangjinqi gas field (HGF), which is located in the north Ordos Basin</w:t>
      </w:r>
      <w:r w:rsidRPr="00076160">
        <w:rPr>
          <w:rFonts w:eastAsia="Times New Roman"/>
          <w:color w:val="000000" w:themeColor="text1"/>
          <w:sz w:val="21"/>
          <w:szCs w:val="21"/>
          <w:lang w:val="en-US"/>
        </w:rPr>
        <w:t xml:space="preserve">. The core analyses report that the major lithology types include sandstone, mudstone, coal and small amounts of microcrystalline and micrite carbonate rock. </w:t>
      </w:r>
    </w:p>
    <w:p w14:paraId="2B06286B" w14:textId="77777777" w:rsidR="008D5751" w:rsidRPr="00076160" w:rsidRDefault="008D5751" w:rsidP="008D5751">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It has been proven that the sandstone reservoir of the Upper Paleozoic strata in the Ordos Basin is favorable for gas accumulation </w:t>
      </w:r>
      <w:r w:rsidRPr="00076160">
        <w:rPr>
          <w:rFonts w:eastAsia="Times New Roman"/>
          <w:noProof/>
          <w:color w:val="000000" w:themeColor="text1"/>
          <w:sz w:val="21"/>
          <w:szCs w:val="21"/>
          <w:lang w:val="en-US"/>
        </w:rPr>
        <w:t>(</w:t>
      </w:r>
      <w:hyperlink w:anchor="Li2005" w:history="1">
        <w:r w:rsidRPr="00076160">
          <w:rPr>
            <w:rStyle w:val="Hyperlink"/>
            <w:rFonts w:eastAsia="Times New Roman"/>
            <w:noProof/>
            <w:sz w:val="21"/>
            <w:szCs w:val="21"/>
            <w:lang w:val="en-US"/>
          </w:rPr>
          <w:t>Li, et al.,2005</w:t>
        </w:r>
      </w:hyperlink>
      <w:r w:rsidRPr="00076160">
        <w:rPr>
          <w:rFonts w:eastAsia="Times New Roman"/>
          <w:noProof/>
          <w:color w:val="000000" w:themeColor="text1"/>
          <w:sz w:val="21"/>
          <w:szCs w:val="21"/>
          <w:lang w:val="en-US"/>
        </w:rPr>
        <w:t xml:space="preserve">, </w:t>
      </w:r>
      <w:hyperlink w:anchor="Yang2012" w:history="1">
        <w:r w:rsidRPr="00076160">
          <w:rPr>
            <w:rStyle w:val="Hyperlink"/>
            <w:rFonts w:eastAsia="Times New Roman"/>
            <w:noProof/>
            <w:sz w:val="21"/>
            <w:szCs w:val="21"/>
            <w:lang w:val="en-US"/>
          </w:rPr>
          <w:t>Yang, et al.,2012</w:t>
        </w:r>
      </w:hyperlink>
      <w:r w:rsidRPr="00076160">
        <w:rPr>
          <w:rFonts w:eastAsia="Times New Roman"/>
          <w:noProof/>
          <w:color w:val="000000" w:themeColor="text1"/>
          <w:sz w:val="21"/>
          <w:szCs w:val="21"/>
          <w:lang w:val="en-US"/>
        </w:rPr>
        <w:t>).</w:t>
      </w:r>
      <w:r w:rsidRPr="00076160">
        <w:rPr>
          <w:rFonts w:eastAsia="Times New Roman"/>
          <w:color w:val="000000" w:themeColor="text1"/>
          <w:sz w:val="21"/>
          <w:szCs w:val="21"/>
          <w:lang w:val="en-US"/>
        </w:rPr>
        <w:t xml:space="preserve"> Therefore, it is important to study and further understand sandstone reservoirs. The grain size distribution of clastic rock provides vast amounts of information on sedimentary environments through geological time. The clastic rocks in this study are divided into pebbly sandstone (</w:t>
      </w:r>
      <w:r w:rsidRPr="00076160">
        <w:rPr>
          <w:rFonts w:eastAsia="SimSun" w:hAnsi="SimSun"/>
          <w:color w:val="000000" w:themeColor="text1"/>
          <w:sz w:val="21"/>
          <w:szCs w:val="21"/>
          <w:lang w:val="en-US"/>
        </w:rPr>
        <w:t>＞</w:t>
      </w:r>
      <w:r w:rsidRPr="00076160">
        <w:rPr>
          <w:rFonts w:eastAsia="Times New Roman"/>
          <w:color w:val="000000" w:themeColor="text1"/>
          <w:sz w:val="21"/>
          <w:szCs w:val="21"/>
          <w:lang w:val="en-US"/>
        </w:rPr>
        <w:t>1 mm grain size), coarse sandstone (0.5 ~1 mm grain size), medium sandstone (0.25-0.5 mm grain size), fine sandstone (0.01 - 0.25 mm grain size), siltstone (0.005 - 0.05 mm grain size) and mudstone (</w:t>
      </w:r>
      <w:r w:rsidRPr="00076160">
        <w:rPr>
          <w:rFonts w:eastAsia="SimSun" w:hAnsi="SimSun"/>
          <w:color w:val="000000" w:themeColor="text1"/>
          <w:sz w:val="21"/>
          <w:szCs w:val="21"/>
          <w:lang w:val="en-US"/>
        </w:rPr>
        <w:t>＜</w:t>
      </w:r>
      <w:r w:rsidRPr="00076160">
        <w:rPr>
          <w:rFonts w:eastAsia="Times New Roman"/>
          <w:color w:val="000000" w:themeColor="text1"/>
          <w:sz w:val="21"/>
          <w:szCs w:val="21"/>
          <w:lang w:val="en-US"/>
        </w:rPr>
        <w:t xml:space="preserve">0.005 mm grain size), according to the detrital grain size classification of the oil industry standard of China </w:t>
      </w:r>
      <w:r w:rsidR="00082451" w:rsidRPr="00076160">
        <w:rPr>
          <w:color w:val="000000" w:themeColor="text1"/>
          <w:lang w:val="en-US"/>
        </w:rPr>
        <w:fldChar w:fldCharType="begin"/>
      </w:r>
      <w:r w:rsidRPr="00076160">
        <w:rPr>
          <w:color w:val="000000" w:themeColor="text1"/>
          <w:sz w:val="21"/>
          <w:szCs w:val="21"/>
          <w:lang w:val="en-US"/>
        </w:rPr>
        <w:instrText xml:space="preserve"> ADDIN EN.CITE &lt;EndNote&gt;&lt;Cite&gt;&lt;Author&gt;Zhu&lt;/Author&gt;&lt;Year&gt;2008&lt;/Year&gt;&lt;RecNum&gt;94&lt;/RecNum&gt;&lt;DisplayText&gt;(Zhu,2008)&lt;/DisplayText&gt;&lt;record&gt;&lt;rec-number&gt;94&lt;/rec-number&gt;&lt;foreign-keys&gt;&lt;key app="EN" db-id="0sz50zespdesavewazcvfvfcpe52zsapedpv" timestamp="1488116575"&gt;94&lt;/key&gt;&lt;/foreign-keys&gt;&lt;ref-type name="Book"&gt;6&lt;/ref-type&gt;&lt;contributors&gt;&lt;authors&gt;&lt;author&gt;Zhu, X.&lt;/author&gt;&lt;/authors&gt;&lt;/contributors&gt;&lt;titles&gt;&lt;title&gt;Sedimentary Petrology&lt;/title&gt;&lt;/titles&gt;&lt;section&gt;53-54&lt;/section&gt;&lt;dates&gt;&lt;year&gt;2008&lt;/year&gt;&lt;/dates&gt;&lt;publisher&gt;Petroleum Industry Press&lt;/publisher&gt;&lt;urls&gt;&lt;/urls&gt;&lt;/record&gt;&lt;/Cite&gt;&lt;/EndNote&gt;</w:instrText>
      </w:r>
      <w:r w:rsidR="00082451" w:rsidRPr="00076160">
        <w:rPr>
          <w:color w:val="000000" w:themeColor="text1"/>
          <w:sz w:val="21"/>
          <w:szCs w:val="21"/>
          <w:lang w:val="en-US"/>
        </w:rPr>
        <w:fldChar w:fldCharType="separate"/>
      </w:r>
      <w:r w:rsidRPr="00076160">
        <w:rPr>
          <w:rFonts w:eastAsia="Times New Roman"/>
          <w:noProof/>
          <w:color w:val="000000" w:themeColor="text1"/>
          <w:sz w:val="21"/>
          <w:szCs w:val="21"/>
          <w:lang w:val="en-US"/>
        </w:rPr>
        <w:t>(</w:t>
      </w:r>
      <w:hyperlink w:anchor="Zhu2008" w:history="1">
        <w:r w:rsidRPr="00076160">
          <w:rPr>
            <w:rStyle w:val="Hyperlink"/>
            <w:rFonts w:eastAsia="Times New Roman"/>
            <w:noProof/>
            <w:sz w:val="21"/>
            <w:szCs w:val="21"/>
            <w:lang w:val="en-US"/>
          </w:rPr>
          <w:t>Zhu,2008</w:t>
        </w:r>
      </w:hyperlink>
      <w:r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Pr="00076160">
        <w:rPr>
          <w:rFonts w:eastAsia="Times New Roman"/>
          <w:color w:val="000000" w:themeColor="text1"/>
          <w:sz w:val="21"/>
          <w:szCs w:val="21"/>
          <w:lang w:val="en-US"/>
        </w:rPr>
        <w:t xml:space="preserve">. In this study, carbonate rock (CR), coal (C), pebbly sandstone (PS), coarse sandstone (CS), medium sandstone (MS), fine sandstone (FS), siltstone (S) and mudstone (M) are the eight target lithology classes to be identified. </w:t>
      </w:r>
    </w:p>
    <w:p w14:paraId="264950A3" w14:textId="77777777" w:rsidR="008D5751" w:rsidRPr="00076160" w:rsidRDefault="008D5751" w:rsidP="008D5751">
      <w:pPr>
        <w:ind w:firstLineChars="100" w:firstLine="210"/>
        <w:rPr>
          <w:rFonts w:eastAsia="Times New Roman"/>
          <w:color w:val="000000" w:themeColor="text1"/>
          <w:sz w:val="21"/>
          <w:szCs w:val="21"/>
          <w:lang w:val="en-US"/>
        </w:rPr>
      </w:pPr>
      <w:bookmarkStart w:id="6" w:name="_Hlk489953108"/>
      <w:r w:rsidRPr="00076160">
        <w:rPr>
          <w:rFonts w:eastAsia="Times New Roman"/>
          <w:color w:val="000000" w:themeColor="text1"/>
          <w:sz w:val="21"/>
          <w:szCs w:val="21"/>
          <w:lang w:val="en-US"/>
        </w:rPr>
        <w:t xml:space="preserve">A total of 2,153 </w:t>
      </w:r>
      <w:r w:rsidRPr="00076160">
        <w:rPr>
          <w:color w:val="000000" w:themeColor="text1"/>
          <w:sz w:val="21"/>
          <w:szCs w:val="21"/>
          <w:lang w:val="en-US"/>
        </w:rPr>
        <w:t>log</w:t>
      </w:r>
      <w:r w:rsidRPr="00076160">
        <w:rPr>
          <w:rFonts w:eastAsia="Times New Roman"/>
          <w:color w:val="000000" w:themeColor="text1"/>
          <w:sz w:val="21"/>
          <w:szCs w:val="21"/>
          <w:lang w:val="en-US"/>
        </w:rPr>
        <w:t xml:space="preserve"> readings </w:t>
      </w:r>
      <w:r w:rsidRPr="00076160">
        <w:rPr>
          <w:color w:val="000000" w:themeColor="text1"/>
          <w:sz w:val="21"/>
          <w:szCs w:val="21"/>
          <w:lang w:val="en-US"/>
        </w:rPr>
        <w:t>corresponding to the exact values of the core depth,</w:t>
      </w:r>
      <w:r w:rsidRPr="00076160">
        <w:rPr>
          <w:rFonts w:eastAsia="Times New Roman"/>
          <w:color w:val="000000" w:themeColor="text1"/>
          <w:sz w:val="21"/>
          <w:szCs w:val="21"/>
          <w:lang w:val="en-US"/>
        </w:rPr>
        <w:t xml:space="preserve"> and seven log parameters are used to identify the lithology. </w:t>
      </w:r>
      <w:bookmarkEnd w:id="6"/>
      <w:r w:rsidRPr="00076160">
        <w:rPr>
          <w:rFonts w:eastAsia="Times New Roman"/>
          <w:color w:val="000000" w:themeColor="text1"/>
          <w:sz w:val="21"/>
          <w:szCs w:val="21"/>
          <w:lang w:val="en-US"/>
        </w:rPr>
        <w:t>T</w:t>
      </w:r>
      <w:r w:rsidRPr="00076160">
        <w:rPr>
          <w:color w:val="000000" w:themeColor="text1"/>
          <w:sz w:val="21"/>
          <w:szCs w:val="21"/>
          <w:lang w:val="en-US"/>
        </w:rPr>
        <w:t xml:space="preserve">he </w:t>
      </w:r>
      <w:r w:rsidRPr="00076160">
        <w:rPr>
          <w:rFonts w:eastAsia="Times New Roman"/>
          <w:color w:val="000000" w:themeColor="text1"/>
          <w:sz w:val="21"/>
          <w:szCs w:val="21"/>
          <w:lang w:val="en-US"/>
        </w:rPr>
        <w:t>seven log parameters are the gamma ray log (GR), acoustic log (AC), density log (DEN), compensated neutron log (CNL), deep latero log (LLD), shallow latero log (LLS) and caliper log (CAL) (</w:t>
      </w:r>
      <w:hyperlink w:anchor="Table1" w:history="1">
        <w:r w:rsidRPr="00076160">
          <w:rPr>
            <w:rStyle w:val="Hyperlink"/>
            <w:rFonts w:eastAsia="Times New Roman"/>
            <w:color w:val="0070C0"/>
            <w:sz w:val="21"/>
            <w:szCs w:val="21"/>
            <w:lang w:val="en-US"/>
          </w:rPr>
          <w:t>Table 1</w:t>
        </w:r>
      </w:hyperlink>
      <w:r w:rsidRPr="00076160">
        <w:rPr>
          <w:rFonts w:eastAsia="Times New Roman"/>
          <w:color w:val="000000" w:themeColor="text1"/>
          <w:sz w:val="21"/>
          <w:szCs w:val="21"/>
          <w:lang w:val="en-US"/>
        </w:rPr>
        <w:t xml:space="preserve">). The samples are randomly split into a training set and a test set. </w:t>
      </w:r>
      <w:bookmarkStart w:id="7" w:name="_Hlk489953184"/>
      <w:r w:rsidRPr="00076160">
        <w:rPr>
          <w:rFonts w:eastAsia="Times New Roman"/>
          <w:color w:val="000000" w:themeColor="text1"/>
          <w:sz w:val="21"/>
          <w:szCs w:val="21"/>
          <w:lang w:val="en-US"/>
        </w:rPr>
        <w:t xml:space="preserve">The </w:t>
      </w:r>
      <w:bookmarkStart w:id="8" w:name="_Hlk489953169"/>
      <w:r w:rsidRPr="00076160">
        <w:rPr>
          <w:rFonts w:eastAsia="Times New Roman"/>
          <w:color w:val="000000" w:themeColor="text1"/>
          <w:sz w:val="21"/>
          <w:szCs w:val="21"/>
          <w:lang w:val="en-US"/>
        </w:rPr>
        <w:t xml:space="preserve">training set is used to develop the model to perform lithology classification and the test set is applied to the trained model to estimate how well the model has been trained and to obtain model properties such as classification errors, precision and recall. </w:t>
      </w:r>
    </w:p>
    <w:p w14:paraId="65A746CB" w14:textId="77777777" w:rsidR="008D5751" w:rsidRPr="00076160" w:rsidRDefault="008D5751" w:rsidP="008D5751">
      <w:pPr>
        <w:ind w:firstLineChars="100" w:firstLine="210"/>
        <w:rPr>
          <w:rFonts w:eastAsia="Times New Roman"/>
          <w:color w:val="000000" w:themeColor="text1"/>
          <w:sz w:val="21"/>
          <w:szCs w:val="21"/>
          <w:lang w:val="en-US"/>
        </w:rPr>
      </w:pPr>
    </w:p>
    <w:p w14:paraId="5D53C1D2" w14:textId="77777777" w:rsidR="008D5751" w:rsidRPr="00076160" w:rsidRDefault="008D5751" w:rsidP="008D5751">
      <w:pPr>
        <w:rPr>
          <w:rFonts w:eastAsia="Times New Roman"/>
          <w:color w:val="000000" w:themeColor="text1"/>
          <w:sz w:val="21"/>
          <w:szCs w:val="21"/>
          <w:lang w:val="en-US"/>
        </w:rPr>
      </w:pPr>
      <w:bookmarkStart w:id="9" w:name="Table1"/>
      <w:bookmarkEnd w:id="7"/>
      <w:bookmarkEnd w:id="8"/>
      <w:r w:rsidRPr="00076160">
        <w:rPr>
          <w:rFonts w:eastAsia="Times New Roman"/>
          <w:b/>
          <w:color w:val="000000" w:themeColor="text1"/>
          <w:sz w:val="21"/>
          <w:szCs w:val="21"/>
          <w:lang w:val="en-US"/>
        </w:rPr>
        <w:t>Table 1</w:t>
      </w:r>
      <w:bookmarkEnd w:id="9"/>
      <w:r w:rsidRPr="00076160">
        <w:rPr>
          <w:rFonts w:eastAsia="Times New Roman"/>
          <w:color w:val="000000" w:themeColor="text1"/>
          <w:sz w:val="21"/>
          <w:szCs w:val="21"/>
          <w:lang w:val="en-US"/>
        </w:rPr>
        <w:t xml:space="preserve"> </w:t>
      </w:r>
    </w:p>
    <w:p w14:paraId="713F7A97" w14:textId="77777777" w:rsidR="008D5751" w:rsidRPr="00076160" w:rsidRDefault="008D5751" w:rsidP="008D5751">
      <w:pPr>
        <w:rPr>
          <w:rFonts w:eastAsia="Times New Roman"/>
          <w:color w:val="000000" w:themeColor="text1"/>
          <w:sz w:val="21"/>
          <w:szCs w:val="21"/>
          <w:lang w:val="en-US"/>
        </w:rPr>
      </w:pPr>
      <w:r w:rsidRPr="00076160">
        <w:rPr>
          <w:rFonts w:eastAsia="Times New Roman"/>
          <w:color w:val="000000" w:themeColor="text1"/>
          <w:sz w:val="21"/>
          <w:szCs w:val="21"/>
          <w:lang w:val="en-US"/>
        </w:rPr>
        <w:t>Wireline logs used in this article</w:t>
      </w:r>
    </w:p>
    <w:tbl>
      <w:tblPr>
        <w:tblW w:w="4660" w:type="dxa"/>
        <w:tblCellMar>
          <w:top w:w="15" w:type="dxa"/>
          <w:bottom w:w="15" w:type="dxa"/>
        </w:tblCellMar>
        <w:tblLook w:val="04A0" w:firstRow="1" w:lastRow="0" w:firstColumn="1" w:lastColumn="0" w:noHBand="0" w:noVBand="1"/>
      </w:tblPr>
      <w:tblGrid>
        <w:gridCol w:w="1080"/>
        <w:gridCol w:w="2500"/>
        <w:gridCol w:w="1080"/>
      </w:tblGrid>
      <w:tr w:rsidR="008D5751" w:rsidRPr="00076160" w14:paraId="0BDB70FD" w14:textId="77777777" w:rsidTr="008D5751">
        <w:trPr>
          <w:trHeight w:val="300"/>
        </w:trPr>
        <w:tc>
          <w:tcPr>
            <w:tcW w:w="1080" w:type="dxa"/>
            <w:tcBorders>
              <w:top w:val="single" w:sz="4" w:space="0" w:color="auto"/>
              <w:left w:val="nil"/>
              <w:bottom w:val="single" w:sz="4" w:space="0" w:color="auto"/>
              <w:right w:val="nil"/>
            </w:tcBorders>
            <w:noWrap/>
            <w:vAlign w:val="center"/>
            <w:hideMark/>
          </w:tcPr>
          <w:p w14:paraId="2B4EE2E0"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Parameter</w:t>
            </w:r>
          </w:p>
        </w:tc>
        <w:tc>
          <w:tcPr>
            <w:tcW w:w="2500" w:type="dxa"/>
            <w:tcBorders>
              <w:top w:val="single" w:sz="4" w:space="0" w:color="auto"/>
              <w:left w:val="nil"/>
              <w:bottom w:val="single" w:sz="4" w:space="0" w:color="auto"/>
              <w:right w:val="nil"/>
            </w:tcBorders>
            <w:noWrap/>
            <w:vAlign w:val="center"/>
            <w:hideMark/>
          </w:tcPr>
          <w:p w14:paraId="0C627422"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Nomenclature</w:t>
            </w:r>
          </w:p>
        </w:tc>
        <w:tc>
          <w:tcPr>
            <w:tcW w:w="1080" w:type="dxa"/>
            <w:tcBorders>
              <w:top w:val="single" w:sz="4" w:space="0" w:color="auto"/>
              <w:left w:val="nil"/>
              <w:bottom w:val="single" w:sz="4" w:space="0" w:color="auto"/>
              <w:right w:val="nil"/>
            </w:tcBorders>
            <w:noWrap/>
            <w:vAlign w:val="center"/>
            <w:hideMark/>
          </w:tcPr>
          <w:p w14:paraId="380DFE24"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Unit</w:t>
            </w:r>
          </w:p>
        </w:tc>
      </w:tr>
      <w:tr w:rsidR="008D5751" w:rsidRPr="00076160" w14:paraId="58C97745" w14:textId="77777777" w:rsidTr="008D5751">
        <w:trPr>
          <w:trHeight w:val="300"/>
        </w:trPr>
        <w:tc>
          <w:tcPr>
            <w:tcW w:w="1080" w:type="dxa"/>
            <w:tcBorders>
              <w:top w:val="nil"/>
              <w:left w:val="nil"/>
              <w:bottom w:val="nil"/>
              <w:right w:val="nil"/>
            </w:tcBorders>
            <w:vAlign w:val="bottom"/>
            <w:hideMark/>
          </w:tcPr>
          <w:p w14:paraId="7C8A5F71"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GR</w:t>
            </w:r>
          </w:p>
        </w:tc>
        <w:tc>
          <w:tcPr>
            <w:tcW w:w="2500" w:type="dxa"/>
            <w:tcBorders>
              <w:top w:val="nil"/>
              <w:left w:val="nil"/>
              <w:bottom w:val="nil"/>
              <w:right w:val="nil"/>
            </w:tcBorders>
            <w:vAlign w:val="bottom"/>
            <w:hideMark/>
          </w:tcPr>
          <w:p w14:paraId="637C6178"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gamma ray log</w:t>
            </w:r>
          </w:p>
        </w:tc>
        <w:tc>
          <w:tcPr>
            <w:tcW w:w="1080" w:type="dxa"/>
            <w:tcBorders>
              <w:top w:val="nil"/>
              <w:left w:val="nil"/>
              <w:bottom w:val="nil"/>
              <w:right w:val="nil"/>
            </w:tcBorders>
            <w:noWrap/>
            <w:vAlign w:val="bottom"/>
            <w:hideMark/>
          </w:tcPr>
          <w:p w14:paraId="35B41654"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API</w:t>
            </w:r>
          </w:p>
        </w:tc>
      </w:tr>
      <w:tr w:rsidR="008D5751" w:rsidRPr="00076160" w14:paraId="3DD220E7" w14:textId="77777777" w:rsidTr="008D5751">
        <w:trPr>
          <w:trHeight w:val="315"/>
        </w:trPr>
        <w:tc>
          <w:tcPr>
            <w:tcW w:w="1080" w:type="dxa"/>
            <w:tcBorders>
              <w:top w:val="nil"/>
              <w:left w:val="nil"/>
              <w:bottom w:val="nil"/>
              <w:right w:val="nil"/>
            </w:tcBorders>
            <w:noWrap/>
            <w:vAlign w:val="bottom"/>
            <w:hideMark/>
          </w:tcPr>
          <w:p w14:paraId="43F17B57"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AC</w:t>
            </w:r>
          </w:p>
        </w:tc>
        <w:tc>
          <w:tcPr>
            <w:tcW w:w="2500" w:type="dxa"/>
            <w:tcBorders>
              <w:top w:val="nil"/>
              <w:left w:val="nil"/>
              <w:bottom w:val="nil"/>
              <w:right w:val="nil"/>
            </w:tcBorders>
            <w:vAlign w:val="bottom"/>
            <w:hideMark/>
          </w:tcPr>
          <w:p w14:paraId="22159A50"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 xml:space="preserve"> acoustic log</w:t>
            </w:r>
          </w:p>
        </w:tc>
        <w:tc>
          <w:tcPr>
            <w:tcW w:w="1080" w:type="dxa"/>
            <w:tcBorders>
              <w:top w:val="nil"/>
              <w:left w:val="nil"/>
              <w:bottom w:val="nil"/>
              <w:right w:val="nil"/>
            </w:tcBorders>
            <w:noWrap/>
            <w:vAlign w:val="bottom"/>
            <w:hideMark/>
          </w:tcPr>
          <w:p w14:paraId="31CDC382"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μs/m</w:t>
            </w:r>
          </w:p>
        </w:tc>
      </w:tr>
      <w:tr w:rsidR="008D5751" w:rsidRPr="00076160" w14:paraId="6FA7C598" w14:textId="77777777" w:rsidTr="008D5751">
        <w:trPr>
          <w:trHeight w:val="360"/>
        </w:trPr>
        <w:tc>
          <w:tcPr>
            <w:tcW w:w="1080" w:type="dxa"/>
            <w:tcBorders>
              <w:top w:val="nil"/>
              <w:left w:val="nil"/>
              <w:bottom w:val="nil"/>
              <w:right w:val="nil"/>
            </w:tcBorders>
            <w:noWrap/>
            <w:vAlign w:val="bottom"/>
            <w:hideMark/>
          </w:tcPr>
          <w:p w14:paraId="41450D1E"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DEN</w:t>
            </w:r>
          </w:p>
        </w:tc>
        <w:tc>
          <w:tcPr>
            <w:tcW w:w="2500" w:type="dxa"/>
            <w:tcBorders>
              <w:top w:val="nil"/>
              <w:left w:val="nil"/>
              <w:bottom w:val="nil"/>
              <w:right w:val="nil"/>
            </w:tcBorders>
            <w:vAlign w:val="bottom"/>
            <w:hideMark/>
          </w:tcPr>
          <w:p w14:paraId="11151184"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density log</w:t>
            </w:r>
          </w:p>
        </w:tc>
        <w:tc>
          <w:tcPr>
            <w:tcW w:w="1080" w:type="dxa"/>
            <w:tcBorders>
              <w:top w:val="nil"/>
              <w:left w:val="nil"/>
              <w:bottom w:val="nil"/>
              <w:right w:val="nil"/>
            </w:tcBorders>
            <w:noWrap/>
            <w:vAlign w:val="bottom"/>
            <w:hideMark/>
          </w:tcPr>
          <w:p w14:paraId="704DB1B8"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g/cm</w:t>
            </w:r>
            <w:r w:rsidRPr="00076160">
              <w:rPr>
                <w:rFonts w:eastAsia="DengXian"/>
                <w:color w:val="000000" w:themeColor="text1"/>
                <w:sz w:val="21"/>
                <w:szCs w:val="21"/>
                <w:vertAlign w:val="superscript"/>
                <w:lang w:val="en-US"/>
              </w:rPr>
              <w:t>3</w:t>
            </w:r>
          </w:p>
        </w:tc>
      </w:tr>
      <w:tr w:rsidR="008D5751" w:rsidRPr="00076160" w14:paraId="4C1D1D89" w14:textId="77777777" w:rsidTr="008D5751">
        <w:trPr>
          <w:trHeight w:val="375"/>
        </w:trPr>
        <w:tc>
          <w:tcPr>
            <w:tcW w:w="1080" w:type="dxa"/>
            <w:tcBorders>
              <w:top w:val="nil"/>
              <w:left w:val="nil"/>
              <w:bottom w:val="nil"/>
              <w:right w:val="nil"/>
            </w:tcBorders>
            <w:noWrap/>
            <w:vAlign w:val="bottom"/>
            <w:hideMark/>
          </w:tcPr>
          <w:p w14:paraId="12544BD6"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CNL</w:t>
            </w:r>
          </w:p>
        </w:tc>
        <w:tc>
          <w:tcPr>
            <w:tcW w:w="2500" w:type="dxa"/>
            <w:tcBorders>
              <w:top w:val="nil"/>
              <w:left w:val="nil"/>
              <w:bottom w:val="nil"/>
              <w:right w:val="nil"/>
            </w:tcBorders>
            <w:vAlign w:val="bottom"/>
            <w:hideMark/>
          </w:tcPr>
          <w:p w14:paraId="46EE0EB5"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 xml:space="preserve"> compensated neutron log</w:t>
            </w:r>
          </w:p>
        </w:tc>
        <w:tc>
          <w:tcPr>
            <w:tcW w:w="1080" w:type="dxa"/>
            <w:tcBorders>
              <w:top w:val="nil"/>
              <w:left w:val="nil"/>
              <w:bottom w:val="nil"/>
              <w:right w:val="nil"/>
            </w:tcBorders>
            <w:noWrap/>
            <w:vAlign w:val="bottom"/>
            <w:hideMark/>
          </w:tcPr>
          <w:p w14:paraId="35B717E9"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w:t>
            </w:r>
          </w:p>
        </w:tc>
      </w:tr>
      <w:tr w:rsidR="008D5751" w:rsidRPr="00076160" w14:paraId="1CF00757" w14:textId="77777777" w:rsidTr="008D5751">
        <w:trPr>
          <w:trHeight w:val="315"/>
        </w:trPr>
        <w:tc>
          <w:tcPr>
            <w:tcW w:w="1080" w:type="dxa"/>
            <w:tcBorders>
              <w:top w:val="nil"/>
              <w:left w:val="nil"/>
              <w:bottom w:val="nil"/>
              <w:right w:val="nil"/>
            </w:tcBorders>
            <w:noWrap/>
            <w:vAlign w:val="bottom"/>
            <w:hideMark/>
          </w:tcPr>
          <w:p w14:paraId="1402ED16"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LLD</w:t>
            </w:r>
          </w:p>
        </w:tc>
        <w:tc>
          <w:tcPr>
            <w:tcW w:w="2500" w:type="dxa"/>
            <w:tcBorders>
              <w:top w:val="nil"/>
              <w:left w:val="nil"/>
              <w:bottom w:val="nil"/>
              <w:right w:val="nil"/>
            </w:tcBorders>
            <w:vAlign w:val="bottom"/>
            <w:hideMark/>
          </w:tcPr>
          <w:p w14:paraId="4F4E1013"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deep latero log</w:t>
            </w:r>
          </w:p>
        </w:tc>
        <w:tc>
          <w:tcPr>
            <w:tcW w:w="1080" w:type="dxa"/>
            <w:tcBorders>
              <w:top w:val="nil"/>
              <w:left w:val="nil"/>
              <w:bottom w:val="nil"/>
              <w:right w:val="nil"/>
            </w:tcBorders>
            <w:noWrap/>
            <w:vAlign w:val="bottom"/>
            <w:hideMark/>
          </w:tcPr>
          <w:p w14:paraId="00CB93C1"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Ωm</w:t>
            </w:r>
          </w:p>
        </w:tc>
      </w:tr>
      <w:tr w:rsidR="008D5751" w:rsidRPr="00076160" w14:paraId="7AD2C8F7" w14:textId="77777777" w:rsidTr="008D5751">
        <w:trPr>
          <w:trHeight w:val="315"/>
        </w:trPr>
        <w:tc>
          <w:tcPr>
            <w:tcW w:w="1080" w:type="dxa"/>
            <w:tcBorders>
              <w:top w:val="nil"/>
              <w:left w:val="nil"/>
              <w:bottom w:val="nil"/>
              <w:right w:val="nil"/>
            </w:tcBorders>
            <w:noWrap/>
            <w:vAlign w:val="bottom"/>
            <w:hideMark/>
          </w:tcPr>
          <w:p w14:paraId="3F565F3C"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LLS</w:t>
            </w:r>
          </w:p>
        </w:tc>
        <w:tc>
          <w:tcPr>
            <w:tcW w:w="2500" w:type="dxa"/>
            <w:tcBorders>
              <w:top w:val="nil"/>
              <w:left w:val="nil"/>
              <w:bottom w:val="nil"/>
              <w:right w:val="nil"/>
            </w:tcBorders>
            <w:vAlign w:val="bottom"/>
            <w:hideMark/>
          </w:tcPr>
          <w:p w14:paraId="6F9062D7"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shallow latero log</w:t>
            </w:r>
          </w:p>
        </w:tc>
        <w:tc>
          <w:tcPr>
            <w:tcW w:w="1080" w:type="dxa"/>
            <w:tcBorders>
              <w:top w:val="nil"/>
              <w:left w:val="nil"/>
              <w:bottom w:val="nil"/>
              <w:right w:val="nil"/>
            </w:tcBorders>
            <w:noWrap/>
            <w:vAlign w:val="bottom"/>
            <w:hideMark/>
          </w:tcPr>
          <w:p w14:paraId="112CB2C4"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Ωm</w:t>
            </w:r>
          </w:p>
        </w:tc>
      </w:tr>
      <w:tr w:rsidR="008D5751" w:rsidRPr="00076160" w14:paraId="08A1270E" w14:textId="77777777" w:rsidTr="008D5751">
        <w:trPr>
          <w:trHeight w:val="315"/>
        </w:trPr>
        <w:tc>
          <w:tcPr>
            <w:tcW w:w="1080" w:type="dxa"/>
            <w:tcBorders>
              <w:top w:val="nil"/>
              <w:left w:val="nil"/>
              <w:bottom w:val="single" w:sz="4" w:space="0" w:color="auto"/>
              <w:right w:val="nil"/>
            </w:tcBorders>
            <w:noWrap/>
            <w:vAlign w:val="bottom"/>
            <w:hideMark/>
          </w:tcPr>
          <w:p w14:paraId="03749BAD"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CAL</w:t>
            </w:r>
          </w:p>
        </w:tc>
        <w:tc>
          <w:tcPr>
            <w:tcW w:w="2500" w:type="dxa"/>
            <w:tcBorders>
              <w:top w:val="nil"/>
              <w:left w:val="nil"/>
              <w:bottom w:val="single" w:sz="4" w:space="0" w:color="auto"/>
              <w:right w:val="nil"/>
            </w:tcBorders>
            <w:vAlign w:val="bottom"/>
            <w:hideMark/>
          </w:tcPr>
          <w:p w14:paraId="2B84FDB6"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caliper log</w:t>
            </w:r>
          </w:p>
        </w:tc>
        <w:tc>
          <w:tcPr>
            <w:tcW w:w="1080" w:type="dxa"/>
            <w:tcBorders>
              <w:top w:val="nil"/>
              <w:left w:val="nil"/>
              <w:bottom w:val="single" w:sz="4" w:space="0" w:color="auto"/>
              <w:right w:val="nil"/>
            </w:tcBorders>
            <w:noWrap/>
            <w:vAlign w:val="bottom"/>
            <w:hideMark/>
          </w:tcPr>
          <w:p w14:paraId="2805FBFF" w14:textId="77777777" w:rsidR="008D5751" w:rsidRPr="00076160" w:rsidRDefault="008D5751" w:rsidP="008D5751">
            <w:pPr>
              <w:jc w:val="center"/>
              <w:rPr>
                <w:rFonts w:eastAsia="DengXian"/>
                <w:color w:val="000000" w:themeColor="text1"/>
                <w:sz w:val="21"/>
                <w:szCs w:val="21"/>
                <w:lang w:val="en-US"/>
              </w:rPr>
            </w:pPr>
            <w:r w:rsidRPr="00076160">
              <w:rPr>
                <w:rFonts w:eastAsia="DengXian"/>
                <w:color w:val="000000" w:themeColor="text1"/>
                <w:sz w:val="21"/>
                <w:szCs w:val="21"/>
                <w:lang w:val="en-US"/>
              </w:rPr>
              <w:t>cm</w:t>
            </w:r>
          </w:p>
        </w:tc>
      </w:tr>
    </w:tbl>
    <w:p w14:paraId="2963E727" w14:textId="77777777" w:rsidR="008D5751" w:rsidRPr="00076160" w:rsidRDefault="008D5751" w:rsidP="008D5751">
      <w:pPr>
        <w:ind w:firstLineChars="100" w:firstLine="210"/>
        <w:rPr>
          <w:color w:val="000000" w:themeColor="text1"/>
          <w:sz w:val="21"/>
          <w:szCs w:val="21"/>
          <w:lang w:val="en-US"/>
        </w:rPr>
      </w:pPr>
    </w:p>
    <w:p w14:paraId="78A79D4E" w14:textId="77777777" w:rsidR="008D5751" w:rsidRPr="00076160" w:rsidRDefault="008D5751" w:rsidP="00AA6B1C">
      <w:pPr>
        <w:ind w:firstLineChars="100" w:firstLine="210"/>
        <w:rPr>
          <w:rFonts w:eastAsia="Times New Roman"/>
          <w:color w:val="000000" w:themeColor="text1"/>
          <w:sz w:val="21"/>
          <w:szCs w:val="21"/>
          <w:lang w:val="en-US"/>
        </w:rPr>
      </w:pPr>
    </w:p>
    <w:p w14:paraId="514AA6E1" w14:textId="77777777" w:rsidR="00C95C50" w:rsidRPr="00076160" w:rsidRDefault="38B5169E" w:rsidP="008D5751">
      <w:pPr>
        <w:pStyle w:val="ListParagraph"/>
        <w:numPr>
          <w:ilvl w:val="0"/>
          <w:numId w:val="20"/>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Methods</w:t>
      </w:r>
    </w:p>
    <w:p w14:paraId="37F0F528" w14:textId="77777777" w:rsidR="0080084F" w:rsidRPr="00076160" w:rsidRDefault="38B5169E" w:rsidP="008D5751">
      <w:pPr>
        <w:pStyle w:val="ListParagraph"/>
        <w:numPr>
          <w:ilvl w:val="1"/>
          <w:numId w:val="32"/>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Pre-processing</w:t>
      </w:r>
    </w:p>
    <w:p w14:paraId="31F9DD31" w14:textId="77777777" w:rsidR="00FA5351" w:rsidRPr="00076160" w:rsidRDefault="00A90920" w:rsidP="00A90920">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915 log readings from five wells in</w:t>
      </w:r>
      <w:r w:rsidR="00EE360C" w:rsidRPr="00076160">
        <w:rPr>
          <w:rFonts w:eastAsia="Times New Roman"/>
          <w:color w:val="000000" w:themeColor="text1"/>
          <w:sz w:val="21"/>
          <w:szCs w:val="21"/>
          <w:lang w:val="en-US"/>
        </w:rPr>
        <w:t xml:space="preserve"> the</w:t>
      </w:r>
      <w:r w:rsidRPr="00076160">
        <w:rPr>
          <w:rFonts w:eastAsia="Times New Roman"/>
          <w:color w:val="000000" w:themeColor="text1"/>
          <w:sz w:val="21"/>
          <w:szCs w:val="21"/>
          <w:lang w:val="en-US"/>
        </w:rPr>
        <w:t xml:space="preserve"> DGF and 1</w:t>
      </w:r>
      <w:r w:rsidR="00EE360C"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238 log readings from seven wells in</w:t>
      </w:r>
      <w:r w:rsidR="00EE360C" w:rsidRPr="00076160">
        <w:rPr>
          <w:rFonts w:eastAsia="Times New Roman"/>
          <w:color w:val="000000" w:themeColor="text1"/>
          <w:sz w:val="21"/>
          <w:szCs w:val="21"/>
          <w:lang w:val="en-US"/>
        </w:rPr>
        <w:t xml:space="preserve"> the</w:t>
      </w:r>
      <w:r w:rsidRPr="00076160">
        <w:rPr>
          <w:rFonts w:eastAsia="Times New Roman"/>
          <w:color w:val="000000" w:themeColor="text1"/>
          <w:sz w:val="21"/>
          <w:szCs w:val="21"/>
          <w:lang w:val="en-US"/>
        </w:rPr>
        <w:t xml:space="preserve"> HGF are collected to </w:t>
      </w:r>
      <w:r w:rsidR="00EE360C" w:rsidRPr="00076160">
        <w:rPr>
          <w:rFonts w:eastAsia="Times New Roman"/>
          <w:color w:val="000000" w:themeColor="text1"/>
          <w:sz w:val="21"/>
          <w:szCs w:val="21"/>
          <w:lang w:val="en-US"/>
        </w:rPr>
        <w:t>perform</w:t>
      </w:r>
      <w:r w:rsidRPr="00076160">
        <w:rPr>
          <w:rFonts w:eastAsia="Times New Roman"/>
          <w:color w:val="000000" w:themeColor="text1"/>
          <w:sz w:val="21"/>
          <w:szCs w:val="21"/>
          <w:lang w:val="en-US"/>
        </w:rPr>
        <w:t xml:space="preserve"> the evaluation. </w:t>
      </w:r>
      <w:r w:rsidR="38B5169E" w:rsidRPr="00076160">
        <w:rPr>
          <w:rFonts w:eastAsia="Times New Roman"/>
          <w:color w:val="000000" w:themeColor="text1"/>
          <w:sz w:val="21"/>
          <w:szCs w:val="21"/>
          <w:lang w:val="en-US"/>
        </w:rPr>
        <w:t xml:space="preserve">Each </w:t>
      </w:r>
      <w:r w:rsidRPr="00076160">
        <w:rPr>
          <w:rFonts w:eastAsia="Times New Roman"/>
          <w:color w:val="000000" w:themeColor="text1"/>
          <w:sz w:val="21"/>
          <w:szCs w:val="21"/>
          <w:lang w:val="en-US"/>
        </w:rPr>
        <w:t xml:space="preserve">data </w:t>
      </w:r>
      <w:r w:rsidR="00EE360C" w:rsidRPr="00076160">
        <w:rPr>
          <w:rFonts w:eastAsia="Times New Roman"/>
          <w:color w:val="000000" w:themeColor="text1"/>
          <w:sz w:val="21"/>
          <w:szCs w:val="21"/>
          <w:lang w:val="en-US"/>
        </w:rPr>
        <w:t>point</w:t>
      </w:r>
      <w:r w:rsidRPr="00076160">
        <w:rPr>
          <w:rFonts w:eastAsia="Times New Roman"/>
          <w:color w:val="000000" w:themeColor="text1"/>
          <w:sz w:val="21"/>
          <w:szCs w:val="21"/>
          <w:lang w:val="en-US"/>
        </w:rPr>
        <w:t xml:space="preserve"> is preprocessed with seven features:</w:t>
      </w:r>
      <w:r w:rsidR="007E6821" w:rsidRPr="00076160">
        <w:rPr>
          <w:rFonts w:eastAsia="Times New Roman"/>
          <w:color w:val="000000" w:themeColor="text1"/>
          <w:sz w:val="21"/>
          <w:szCs w:val="21"/>
          <w:lang w:val="en-US"/>
        </w:rPr>
        <w:t xml:space="preserve"> GR, AC, DEN</w:t>
      </w:r>
      <w:r w:rsidR="38B5169E" w:rsidRPr="00076160">
        <w:rPr>
          <w:rFonts w:eastAsia="Times New Roman"/>
          <w:color w:val="000000" w:themeColor="text1"/>
          <w:sz w:val="21"/>
          <w:szCs w:val="21"/>
          <w:lang w:val="en-US"/>
        </w:rPr>
        <w:t xml:space="preserve">, CNL, LLD, LLS and CAL. </w:t>
      </w:r>
      <w:r w:rsidRPr="00076160">
        <w:rPr>
          <w:rFonts w:eastAsia="Times New Roman"/>
          <w:color w:val="000000" w:themeColor="text1"/>
          <w:sz w:val="21"/>
          <w:szCs w:val="21"/>
          <w:lang w:val="en-US"/>
        </w:rPr>
        <w:t>T</w:t>
      </w:r>
      <w:r w:rsidR="38B5169E" w:rsidRPr="00076160">
        <w:rPr>
          <w:rFonts w:eastAsia="Times New Roman"/>
          <w:color w:val="000000" w:themeColor="text1"/>
          <w:sz w:val="21"/>
          <w:szCs w:val="21"/>
          <w:lang w:val="en-US"/>
        </w:rPr>
        <w:t xml:space="preserve">hese </w:t>
      </w:r>
      <w:r w:rsidRPr="00076160">
        <w:rPr>
          <w:rFonts w:eastAsia="Times New Roman"/>
          <w:color w:val="000000" w:themeColor="text1"/>
          <w:sz w:val="21"/>
          <w:szCs w:val="21"/>
          <w:lang w:val="en-US"/>
        </w:rPr>
        <w:t>collected data</w:t>
      </w:r>
      <w:r w:rsidR="38B5169E"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are transformed to a matrix of</w:t>
      </w:r>
      <w:r w:rsidR="38B5169E" w:rsidRPr="00076160">
        <w:rPr>
          <w:rFonts w:eastAsia="Times New Roman"/>
          <w:color w:val="000000" w:themeColor="text1"/>
          <w:sz w:val="21"/>
          <w:szCs w:val="21"/>
          <w:lang w:val="en-US"/>
        </w:rPr>
        <w:t xml:space="preserve"> rows </w:t>
      </w:r>
      <w:r w:rsidR="00EE360C" w:rsidRPr="00076160">
        <w:rPr>
          <w:rFonts w:eastAsia="Times New Roman"/>
          <w:color w:val="000000" w:themeColor="text1"/>
          <w:sz w:val="21"/>
          <w:szCs w:val="21"/>
          <w:lang w:val="en-US"/>
        </w:rPr>
        <w:t>for the</w:t>
      </w:r>
      <w:r w:rsidRPr="00076160">
        <w:rPr>
          <w:rFonts w:eastAsia="Times New Roman"/>
          <w:color w:val="000000" w:themeColor="text1"/>
          <w:sz w:val="21"/>
          <w:szCs w:val="21"/>
          <w:lang w:val="en-US"/>
        </w:rPr>
        <w:t xml:space="preserve"> number of instances and seven</w:t>
      </w:r>
      <w:r w:rsidR="38B5169E" w:rsidRPr="00076160">
        <w:rPr>
          <w:rFonts w:eastAsia="Times New Roman"/>
          <w:color w:val="000000" w:themeColor="text1"/>
          <w:sz w:val="21"/>
          <w:szCs w:val="21"/>
          <w:lang w:val="en-US"/>
        </w:rPr>
        <w:t xml:space="preserve"> columns </w:t>
      </w:r>
      <w:r w:rsidR="00127F28" w:rsidRPr="00076160">
        <w:rPr>
          <w:rFonts w:eastAsia="Times New Roman"/>
          <w:color w:val="000000" w:themeColor="text1"/>
          <w:sz w:val="21"/>
          <w:szCs w:val="21"/>
          <w:lang w:val="en-US"/>
        </w:rPr>
        <w:t xml:space="preserve">containing </w:t>
      </w:r>
      <w:r w:rsidR="00EE360C" w:rsidRPr="00076160">
        <w:rPr>
          <w:rFonts w:eastAsia="Times New Roman"/>
          <w:color w:val="000000" w:themeColor="text1"/>
          <w:sz w:val="21"/>
          <w:szCs w:val="21"/>
          <w:lang w:val="en-US"/>
        </w:rPr>
        <w:t xml:space="preserve">the </w:t>
      </w:r>
      <w:r w:rsidR="38B5169E" w:rsidRPr="00076160">
        <w:rPr>
          <w:rFonts w:eastAsia="Times New Roman"/>
          <w:color w:val="000000" w:themeColor="text1"/>
          <w:sz w:val="21"/>
          <w:szCs w:val="21"/>
          <w:lang w:val="en-US"/>
        </w:rPr>
        <w:t>described features</w:t>
      </w:r>
      <w:r w:rsidR="00127F28"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one colu</w:t>
      </w:r>
      <w:r w:rsidR="006878D5" w:rsidRPr="00076160">
        <w:rPr>
          <w:rFonts w:eastAsia="Times New Roman"/>
          <w:color w:val="000000" w:themeColor="text1"/>
          <w:sz w:val="21"/>
          <w:szCs w:val="21"/>
          <w:lang w:val="en-US"/>
        </w:rPr>
        <w:t xml:space="preserve">mn </w:t>
      </w:r>
      <w:r w:rsidR="00127F28" w:rsidRPr="00076160">
        <w:rPr>
          <w:rFonts w:eastAsia="Times New Roman"/>
          <w:color w:val="000000" w:themeColor="text1"/>
          <w:sz w:val="21"/>
          <w:szCs w:val="21"/>
          <w:lang w:val="en-US"/>
        </w:rPr>
        <w:t xml:space="preserve">contains </w:t>
      </w:r>
      <w:r w:rsidR="00EE360C" w:rsidRPr="00076160">
        <w:rPr>
          <w:rFonts w:eastAsia="Times New Roman"/>
          <w:color w:val="000000" w:themeColor="text1"/>
          <w:sz w:val="21"/>
          <w:szCs w:val="21"/>
          <w:lang w:val="en-US"/>
        </w:rPr>
        <w:t xml:space="preserve">the </w:t>
      </w:r>
      <w:r w:rsidR="006878D5" w:rsidRPr="00076160">
        <w:rPr>
          <w:rFonts w:eastAsia="Times New Roman"/>
          <w:color w:val="000000" w:themeColor="text1"/>
          <w:sz w:val="21"/>
          <w:szCs w:val="21"/>
          <w:lang w:val="en-US"/>
        </w:rPr>
        <w:t>labeled type of rock.</w:t>
      </w:r>
      <w:r w:rsidR="00775132" w:rsidRPr="00076160">
        <w:rPr>
          <w:rFonts w:eastAsia="Times New Roman"/>
          <w:color w:val="000000" w:themeColor="text1"/>
          <w:sz w:val="21"/>
          <w:szCs w:val="21"/>
          <w:lang w:val="en-US"/>
        </w:rPr>
        <w:t xml:space="preserve"> The data </w:t>
      </w:r>
      <w:r w:rsidR="005524EC" w:rsidRPr="00076160">
        <w:rPr>
          <w:rFonts w:eastAsia="Times New Roman"/>
          <w:color w:val="000000" w:themeColor="text1"/>
          <w:sz w:val="21"/>
          <w:szCs w:val="21"/>
          <w:lang w:val="en-US"/>
        </w:rPr>
        <w:t xml:space="preserve">is randomly split </w:t>
      </w:r>
      <w:r w:rsidR="00127F28" w:rsidRPr="00076160">
        <w:rPr>
          <w:rFonts w:eastAsia="Times New Roman"/>
          <w:color w:val="000000" w:themeColor="text1"/>
          <w:sz w:val="21"/>
          <w:szCs w:val="21"/>
          <w:lang w:val="en-US"/>
        </w:rPr>
        <w:t xml:space="preserve">with </w:t>
      </w:r>
      <w:r w:rsidR="005524EC" w:rsidRPr="00076160">
        <w:rPr>
          <w:rFonts w:eastAsia="Times New Roman"/>
          <w:color w:val="000000" w:themeColor="text1"/>
          <w:sz w:val="21"/>
          <w:szCs w:val="21"/>
          <w:lang w:val="en-US"/>
        </w:rPr>
        <w:t xml:space="preserve">80% </w:t>
      </w:r>
      <w:r w:rsidR="00127F28" w:rsidRPr="00076160">
        <w:rPr>
          <w:rFonts w:eastAsia="Times New Roman"/>
          <w:color w:val="000000" w:themeColor="text1"/>
          <w:sz w:val="21"/>
          <w:szCs w:val="21"/>
          <w:lang w:val="en-US"/>
        </w:rPr>
        <w:t xml:space="preserve">used as the </w:t>
      </w:r>
      <w:r w:rsidR="005524EC" w:rsidRPr="00076160">
        <w:rPr>
          <w:rFonts w:eastAsia="Times New Roman"/>
          <w:color w:val="000000" w:themeColor="text1"/>
          <w:sz w:val="21"/>
          <w:szCs w:val="21"/>
          <w:lang w:val="en-US"/>
        </w:rPr>
        <w:t>training se</w:t>
      </w:r>
      <w:r w:rsidR="005E515F" w:rsidRPr="00076160">
        <w:rPr>
          <w:rFonts w:eastAsia="Times New Roman"/>
          <w:color w:val="000000" w:themeColor="text1"/>
          <w:sz w:val="21"/>
          <w:szCs w:val="21"/>
          <w:lang w:val="en-US"/>
        </w:rPr>
        <w:t xml:space="preserve">t and 20% </w:t>
      </w:r>
      <w:r w:rsidR="00127F28" w:rsidRPr="00076160">
        <w:rPr>
          <w:rFonts w:eastAsia="Times New Roman"/>
          <w:color w:val="000000" w:themeColor="text1"/>
          <w:sz w:val="21"/>
          <w:szCs w:val="21"/>
          <w:lang w:val="en-US"/>
        </w:rPr>
        <w:t xml:space="preserve">used as the testing </w:t>
      </w:r>
      <w:r w:rsidR="005E515F" w:rsidRPr="00076160">
        <w:rPr>
          <w:rFonts w:eastAsia="Times New Roman"/>
          <w:color w:val="000000" w:themeColor="text1"/>
          <w:sz w:val="21"/>
          <w:szCs w:val="21"/>
          <w:lang w:val="en-US"/>
        </w:rPr>
        <w:t xml:space="preserve">set. </w:t>
      </w:r>
      <w:r w:rsidR="00127F28" w:rsidRPr="00076160">
        <w:rPr>
          <w:rFonts w:eastAsia="Times New Roman"/>
          <w:color w:val="000000" w:themeColor="text1"/>
          <w:sz w:val="21"/>
          <w:szCs w:val="21"/>
          <w:lang w:val="en-US"/>
        </w:rPr>
        <w:t>Finally</w:t>
      </w:r>
      <w:r w:rsidR="00EE360C" w:rsidRPr="00076160">
        <w:rPr>
          <w:rFonts w:eastAsia="Times New Roman"/>
          <w:color w:val="000000" w:themeColor="text1"/>
          <w:sz w:val="21"/>
          <w:szCs w:val="21"/>
          <w:lang w:val="en-US"/>
        </w:rPr>
        <w:t xml:space="preserve">, </w:t>
      </w:r>
      <w:r w:rsidR="00127F28" w:rsidRPr="00076160">
        <w:rPr>
          <w:rFonts w:eastAsia="Times New Roman"/>
          <w:color w:val="000000" w:themeColor="text1"/>
          <w:sz w:val="21"/>
          <w:szCs w:val="21"/>
          <w:lang w:val="en-US"/>
        </w:rPr>
        <w:t xml:space="preserve">there are </w:t>
      </w:r>
      <w:r w:rsidR="005E515F" w:rsidRPr="00076160">
        <w:rPr>
          <w:rFonts w:eastAsia="Times New Roman"/>
          <w:color w:val="000000" w:themeColor="text1"/>
          <w:sz w:val="21"/>
          <w:szCs w:val="21"/>
          <w:lang w:val="en-US"/>
        </w:rPr>
        <w:t>732 instances of training data and 183 instances of test data</w:t>
      </w:r>
      <w:r w:rsidR="0087703D" w:rsidRPr="00076160">
        <w:rPr>
          <w:rFonts w:eastAsia="Times New Roman"/>
          <w:color w:val="000000" w:themeColor="text1"/>
          <w:sz w:val="21"/>
          <w:szCs w:val="21"/>
          <w:lang w:val="en-US"/>
        </w:rPr>
        <w:t xml:space="preserve"> from the DGF, while there are </w:t>
      </w:r>
      <w:r w:rsidR="009902BB" w:rsidRPr="00076160">
        <w:rPr>
          <w:rFonts w:eastAsia="Times New Roman"/>
          <w:color w:val="000000" w:themeColor="text1"/>
          <w:sz w:val="21"/>
          <w:szCs w:val="21"/>
          <w:lang w:val="en-US"/>
        </w:rPr>
        <w:t>990 instances of training data and 248 instances of test data</w:t>
      </w:r>
      <w:r w:rsidR="0087703D" w:rsidRPr="00076160">
        <w:rPr>
          <w:rFonts w:eastAsia="Times New Roman"/>
          <w:color w:val="000000" w:themeColor="text1"/>
          <w:sz w:val="21"/>
          <w:szCs w:val="21"/>
          <w:lang w:val="en-US"/>
        </w:rPr>
        <w:t xml:space="preserve"> for the HGF</w:t>
      </w:r>
      <w:r w:rsidR="009902BB" w:rsidRPr="00076160">
        <w:rPr>
          <w:rFonts w:eastAsia="Times New Roman"/>
          <w:color w:val="000000" w:themeColor="text1"/>
          <w:sz w:val="21"/>
          <w:szCs w:val="21"/>
          <w:lang w:val="en-US"/>
        </w:rPr>
        <w:t>. We use</w:t>
      </w:r>
      <w:r w:rsidR="00EE360C" w:rsidRPr="00076160">
        <w:rPr>
          <w:rFonts w:eastAsia="Times New Roman"/>
          <w:color w:val="000000" w:themeColor="text1"/>
          <w:sz w:val="21"/>
          <w:szCs w:val="21"/>
          <w:lang w:val="en-US"/>
        </w:rPr>
        <w:t xml:space="preserve"> the</w:t>
      </w:r>
      <w:r w:rsidR="009902BB" w:rsidRPr="00076160">
        <w:rPr>
          <w:rFonts w:eastAsia="Times New Roman"/>
          <w:color w:val="000000" w:themeColor="text1"/>
          <w:sz w:val="21"/>
          <w:szCs w:val="21"/>
          <w:lang w:val="en-US"/>
        </w:rPr>
        <w:t xml:space="preserve"> data from </w:t>
      </w:r>
      <w:r w:rsidR="00EE360C" w:rsidRPr="00076160">
        <w:rPr>
          <w:rFonts w:eastAsia="Times New Roman"/>
          <w:color w:val="000000" w:themeColor="text1"/>
          <w:sz w:val="21"/>
          <w:szCs w:val="21"/>
          <w:lang w:val="en-US"/>
        </w:rPr>
        <w:t xml:space="preserve">the </w:t>
      </w:r>
      <w:r w:rsidR="009902BB" w:rsidRPr="00076160">
        <w:rPr>
          <w:rFonts w:eastAsia="Times New Roman"/>
          <w:color w:val="000000" w:themeColor="text1"/>
          <w:sz w:val="21"/>
          <w:szCs w:val="21"/>
          <w:lang w:val="en-US"/>
        </w:rPr>
        <w:t>DGF to determine the parameter</w:t>
      </w:r>
      <w:r w:rsidR="00EE360C" w:rsidRPr="00076160">
        <w:rPr>
          <w:rFonts w:eastAsia="Times New Roman"/>
          <w:color w:val="000000" w:themeColor="text1"/>
          <w:sz w:val="21"/>
          <w:szCs w:val="21"/>
          <w:lang w:val="en-US"/>
        </w:rPr>
        <w:t>s</w:t>
      </w:r>
      <w:r w:rsidR="009902BB"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for</w:t>
      </w:r>
      <w:r w:rsidR="009902BB" w:rsidRPr="00076160">
        <w:rPr>
          <w:rFonts w:eastAsia="Times New Roman"/>
          <w:color w:val="000000" w:themeColor="text1"/>
          <w:sz w:val="21"/>
          <w:szCs w:val="21"/>
          <w:lang w:val="en-US"/>
        </w:rPr>
        <w:t xml:space="preserve"> each model and evaluat</w:t>
      </w:r>
      <w:r w:rsidR="00EE360C" w:rsidRPr="00076160">
        <w:rPr>
          <w:rFonts w:eastAsia="Times New Roman"/>
          <w:color w:val="000000" w:themeColor="text1"/>
          <w:sz w:val="21"/>
          <w:szCs w:val="21"/>
          <w:lang w:val="en-US"/>
        </w:rPr>
        <w:t>e</w:t>
      </w:r>
      <w:r w:rsidR="009902BB"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the</w:t>
      </w:r>
      <w:r w:rsidR="009902BB" w:rsidRPr="00076160">
        <w:rPr>
          <w:rFonts w:eastAsia="Times New Roman"/>
          <w:color w:val="000000" w:themeColor="text1"/>
          <w:sz w:val="21"/>
          <w:szCs w:val="21"/>
          <w:lang w:val="en-US"/>
        </w:rPr>
        <w:t xml:space="preserve"> machine learning methods </w:t>
      </w:r>
      <w:r w:rsidR="0087703D" w:rsidRPr="00076160">
        <w:rPr>
          <w:rFonts w:eastAsia="Times New Roman"/>
          <w:color w:val="000000" w:themeColor="text1"/>
          <w:sz w:val="21"/>
          <w:szCs w:val="21"/>
          <w:lang w:val="en-US"/>
        </w:rPr>
        <w:t xml:space="preserve">using the datasets from </w:t>
      </w:r>
      <w:r w:rsidR="009902BB" w:rsidRPr="00076160">
        <w:rPr>
          <w:rFonts w:eastAsia="Times New Roman"/>
          <w:color w:val="000000" w:themeColor="text1"/>
          <w:sz w:val="21"/>
          <w:szCs w:val="21"/>
          <w:lang w:val="en-US"/>
        </w:rPr>
        <w:t xml:space="preserve">both areas. </w:t>
      </w:r>
    </w:p>
    <w:p w14:paraId="59A77C96" w14:textId="77777777" w:rsidR="0080084F" w:rsidRPr="00076160" w:rsidRDefault="38B5169E" w:rsidP="008D5751">
      <w:pPr>
        <w:pStyle w:val="ListParagraph"/>
        <w:numPr>
          <w:ilvl w:val="1"/>
          <w:numId w:val="32"/>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Classification model training</w:t>
      </w:r>
    </w:p>
    <w:p w14:paraId="096373E4" w14:textId="77777777" w:rsidR="004C4916" w:rsidRPr="00076160" w:rsidRDefault="0087703D" w:rsidP="38B5169E">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Appropriate p</w:t>
      </w:r>
      <w:r w:rsidR="38B5169E" w:rsidRPr="00076160">
        <w:rPr>
          <w:rFonts w:eastAsia="Times New Roman"/>
          <w:color w:val="000000" w:themeColor="text1"/>
          <w:sz w:val="21"/>
          <w:szCs w:val="21"/>
          <w:lang w:val="en-US"/>
        </w:rPr>
        <w:t>arameter</w:t>
      </w:r>
      <w:r w:rsidRPr="00076160">
        <w:rPr>
          <w:rFonts w:eastAsia="Times New Roman"/>
          <w:color w:val="000000" w:themeColor="text1"/>
          <w:sz w:val="21"/>
          <w:szCs w:val="21"/>
          <w:lang w:val="en-US"/>
        </w:rPr>
        <w:t xml:space="preserve"> values</w:t>
      </w:r>
      <w:r w:rsidR="38B5169E" w:rsidRPr="00076160">
        <w:rPr>
          <w:rFonts w:eastAsia="Times New Roman"/>
          <w:color w:val="000000" w:themeColor="text1"/>
          <w:sz w:val="21"/>
          <w:szCs w:val="21"/>
          <w:lang w:val="en-US"/>
        </w:rPr>
        <w:t xml:space="preserve"> are essential </w:t>
      </w:r>
      <w:r w:rsidRPr="00076160">
        <w:rPr>
          <w:rFonts w:eastAsia="Times New Roman"/>
          <w:color w:val="000000" w:themeColor="text1"/>
          <w:sz w:val="21"/>
          <w:szCs w:val="21"/>
          <w:lang w:val="en-US"/>
        </w:rPr>
        <w:t xml:space="preserve">if </w:t>
      </w:r>
      <w:r w:rsidR="38B5169E" w:rsidRPr="00076160">
        <w:rPr>
          <w:rFonts w:eastAsia="Times New Roman"/>
          <w:color w:val="000000" w:themeColor="text1"/>
          <w:sz w:val="21"/>
          <w:szCs w:val="21"/>
          <w:lang w:val="en-US"/>
        </w:rPr>
        <w:t xml:space="preserve">the supervised models mentioned above </w:t>
      </w:r>
      <w:r w:rsidRPr="00076160">
        <w:rPr>
          <w:rFonts w:eastAsia="Times New Roman"/>
          <w:color w:val="000000" w:themeColor="text1"/>
          <w:sz w:val="21"/>
          <w:szCs w:val="21"/>
          <w:lang w:val="en-US"/>
        </w:rPr>
        <w:t xml:space="preserve">are </w:t>
      </w:r>
      <w:r w:rsidR="38B5169E" w:rsidRPr="00076160">
        <w:rPr>
          <w:rFonts w:eastAsia="Times New Roman"/>
          <w:color w:val="000000" w:themeColor="text1"/>
          <w:sz w:val="21"/>
          <w:szCs w:val="21"/>
          <w:lang w:val="en-US"/>
        </w:rPr>
        <w:t xml:space="preserve">to obtain high </w:t>
      </w:r>
      <w:r w:rsidRPr="00076160">
        <w:rPr>
          <w:rFonts w:eastAsia="Times New Roman"/>
          <w:color w:val="000000" w:themeColor="text1"/>
          <w:sz w:val="21"/>
          <w:szCs w:val="21"/>
          <w:lang w:val="en-US"/>
        </w:rPr>
        <w:t xml:space="preserve">classification </w:t>
      </w:r>
      <w:r w:rsidR="38B5169E" w:rsidRPr="00076160">
        <w:rPr>
          <w:rFonts w:eastAsia="Times New Roman"/>
          <w:color w:val="000000" w:themeColor="text1"/>
          <w:sz w:val="21"/>
          <w:szCs w:val="21"/>
          <w:lang w:val="en-US"/>
        </w:rPr>
        <w:t>performance</w:t>
      </w:r>
      <w:r w:rsidRPr="00076160">
        <w:rPr>
          <w:rFonts w:eastAsia="Times New Roman"/>
          <w:color w:val="000000" w:themeColor="text1"/>
          <w:sz w:val="21"/>
          <w:szCs w:val="21"/>
          <w:lang w:val="en-US"/>
        </w:rPr>
        <w:t>s</w:t>
      </w:r>
      <w:r w:rsidR="38B5169E" w:rsidRPr="00076160">
        <w:rPr>
          <w:rFonts w:eastAsia="Times New Roman"/>
          <w:color w:val="000000" w:themeColor="text1"/>
          <w:sz w:val="21"/>
          <w:szCs w:val="21"/>
          <w:lang w:val="en-US"/>
        </w:rPr>
        <w:t xml:space="preserve"> on unseen examples</w:t>
      </w:r>
      <w:r w:rsidR="00EE360C"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 xml:space="preserve"> </w:t>
      </w:r>
      <w:r w:rsidR="00EE360C" w:rsidRPr="00076160">
        <w:rPr>
          <w:rFonts w:eastAsia="Times New Roman"/>
          <w:color w:val="000000" w:themeColor="text1"/>
          <w:sz w:val="21"/>
          <w:szCs w:val="21"/>
          <w:lang w:val="en-US"/>
        </w:rPr>
        <w:t>A</w:t>
      </w:r>
      <w:r w:rsidR="38B5169E" w:rsidRPr="00076160">
        <w:rPr>
          <w:rFonts w:eastAsia="Times New Roman"/>
          <w:color w:val="000000" w:themeColor="text1"/>
          <w:sz w:val="21"/>
          <w:szCs w:val="21"/>
          <w:lang w:val="en-US"/>
        </w:rPr>
        <w:t xml:space="preserve"> robust parameter selection process</w:t>
      </w:r>
      <w:r w:rsidR="00353C24"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tuning</w:t>
      </w:r>
      <w:r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 xml:space="preserve"> is used in this case study to </w:t>
      </w:r>
      <w:r w:rsidR="00EE360C" w:rsidRPr="00076160">
        <w:rPr>
          <w:rFonts w:eastAsia="Times New Roman"/>
          <w:color w:val="000000" w:themeColor="text1"/>
          <w:sz w:val="21"/>
          <w:szCs w:val="21"/>
          <w:lang w:val="en-US"/>
        </w:rPr>
        <w:t>obtain improved</w:t>
      </w:r>
      <w:r w:rsidR="38B5169E" w:rsidRPr="00076160">
        <w:rPr>
          <w:rFonts w:eastAsia="Times New Roman"/>
          <w:color w:val="000000" w:themeColor="text1"/>
          <w:sz w:val="21"/>
          <w:szCs w:val="21"/>
          <w:lang w:val="en-US"/>
        </w:rPr>
        <w:t xml:space="preserve"> model</w:t>
      </w:r>
      <w:r w:rsidRPr="00076160">
        <w:rPr>
          <w:rFonts w:eastAsia="Times New Roman"/>
          <w:color w:val="000000" w:themeColor="text1"/>
          <w:sz w:val="21"/>
          <w:szCs w:val="21"/>
          <w:lang w:val="en-US"/>
        </w:rPr>
        <w:t>s</w:t>
      </w:r>
      <w:r w:rsidR="38B5169E" w:rsidRPr="00076160">
        <w:rPr>
          <w:rFonts w:eastAsia="Times New Roman"/>
          <w:color w:val="000000" w:themeColor="text1"/>
          <w:sz w:val="21"/>
          <w:szCs w:val="21"/>
          <w:lang w:val="en-US"/>
        </w:rPr>
        <w:t xml:space="preserve"> that represent the </w:t>
      </w:r>
      <w:r w:rsidRPr="00076160">
        <w:rPr>
          <w:rFonts w:eastAsia="Times New Roman"/>
          <w:color w:val="000000" w:themeColor="text1"/>
          <w:sz w:val="21"/>
          <w:szCs w:val="21"/>
          <w:lang w:val="en-US"/>
        </w:rPr>
        <w:t xml:space="preserve">data </w:t>
      </w:r>
      <w:r w:rsidR="38B5169E" w:rsidRPr="00076160">
        <w:rPr>
          <w:rFonts w:eastAsia="Times New Roman"/>
          <w:color w:val="000000" w:themeColor="text1"/>
          <w:sz w:val="21"/>
          <w:szCs w:val="21"/>
          <w:lang w:val="en-US"/>
        </w:rPr>
        <w:t>characteristic</w:t>
      </w:r>
      <w:r w:rsidR="00EE360C" w:rsidRPr="00076160">
        <w:rPr>
          <w:rFonts w:eastAsia="Times New Roman"/>
          <w:color w:val="000000" w:themeColor="text1"/>
          <w:sz w:val="21"/>
          <w:szCs w:val="21"/>
          <w:lang w:val="en-US"/>
        </w:rPr>
        <w:t>s</w:t>
      </w:r>
      <w:r w:rsidR="38B5169E" w:rsidRPr="00076160">
        <w:rPr>
          <w:rFonts w:eastAsia="Times New Roman"/>
          <w:color w:val="000000" w:themeColor="text1"/>
          <w:sz w:val="21"/>
          <w:szCs w:val="21"/>
          <w:lang w:val="en-US"/>
        </w:rPr>
        <w:t>. Tuning is a process that use</w:t>
      </w:r>
      <w:r w:rsidR="00EE360C" w:rsidRPr="00076160">
        <w:rPr>
          <w:rFonts w:eastAsia="Times New Roman"/>
          <w:color w:val="000000" w:themeColor="text1"/>
          <w:sz w:val="21"/>
          <w:szCs w:val="21"/>
          <w:lang w:val="en-US"/>
        </w:rPr>
        <w:t>s</w:t>
      </w:r>
      <w:r w:rsidR="38B5169E" w:rsidRPr="00076160">
        <w:rPr>
          <w:rFonts w:eastAsia="Times New Roman"/>
          <w:color w:val="000000" w:themeColor="text1"/>
          <w:sz w:val="21"/>
          <w:szCs w:val="21"/>
          <w:lang w:val="en-US"/>
        </w:rPr>
        <w:t xml:space="preserve"> a performance metric to rank the classifiers with different parameters to </w:t>
      </w:r>
      <w:r w:rsidR="00EE360C" w:rsidRPr="00076160">
        <w:rPr>
          <w:rFonts w:eastAsia="Times New Roman"/>
          <w:color w:val="000000" w:themeColor="text1"/>
          <w:sz w:val="21"/>
          <w:szCs w:val="21"/>
          <w:lang w:val="en-US"/>
        </w:rPr>
        <w:t xml:space="preserve">optimize </w:t>
      </w:r>
      <w:r w:rsidRPr="00076160">
        <w:rPr>
          <w:rFonts w:eastAsia="Times New Roman"/>
          <w:color w:val="000000" w:themeColor="text1"/>
          <w:sz w:val="21"/>
          <w:szCs w:val="21"/>
          <w:lang w:val="en-US"/>
        </w:rPr>
        <w:t xml:space="preserve">a </w:t>
      </w:r>
      <w:r w:rsidR="38B5169E" w:rsidRPr="00076160">
        <w:rPr>
          <w:rFonts w:eastAsia="Times New Roman"/>
          <w:color w:val="000000" w:themeColor="text1"/>
          <w:sz w:val="21"/>
          <w:szCs w:val="21"/>
          <w:lang w:val="en-US"/>
        </w:rPr>
        <w:t xml:space="preserve">parameter for </w:t>
      </w:r>
      <w:r w:rsidRPr="00076160">
        <w:rPr>
          <w:rFonts w:eastAsia="Times New Roman"/>
          <w:color w:val="000000" w:themeColor="text1"/>
          <w:sz w:val="21"/>
          <w:szCs w:val="21"/>
          <w:lang w:val="en-US"/>
        </w:rPr>
        <w:t xml:space="preserve">each </w:t>
      </w:r>
      <w:r w:rsidR="38B5169E" w:rsidRPr="00076160">
        <w:rPr>
          <w:rFonts w:eastAsia="Times New Roman"/>
          <w:color w:val="000000" w:themeColor="text1"/>
          <w:sz w:val="21"/>
          <w:szCs w:val="21"/>
          <w:lang w:val="en-US"/>
        </w:rPr>
        <w:t xml:space="preserve">specific model. </w:t>
      </w:r>
      <w:r w:rsidRPr="00076160">
        <w:rPr>
          <w:rFonts w:eastAsia="Times New Roman"/>
          <w:color w:val="000000" w:themeColor="text1"/>
          <w:sz w:val="21"/>
          <w:szCs w:val="21"/>
          <w:lang w:val="en-US"/>
        </w:rPr>
        <w:t xml:space="preserve">Here, </w:t>
      </w:r>
      <w:r w:rsidR="38B5169E" w:rsidRPr="00076160">
        <w:rPr>
          <w:rFonts w:eastAsia="Times New Roman"/>
          <w:color w:val="000000" w:themeColor="text1"/>
          <w:sz w:val="21"/>
          <w:szCs w:val="21"/>
          <w:lang w:val="en-US"/>
        </w:rPr>
        <w:t xml:space="preserve">accuracy is used as a metric to measure the </w:t>
      </w:r>
      <w:r w:rsidR="00EE360C" w:rsidRPr="00076160">
        <w:rPr>
          <w:rFonts w:eastAsia="Times New Roman"/>
          <w:color w:val="000000" w:themeColor="text1"/>
          <w:sz w:val="21"/>
          <w:szCs w:val="21"/>
          <w:lang w:val="en-US"/>
        </w:rPr>
        <w:t xml:space="preserve">classification </w:t>
      </w:r>
      <w:r w:rsidR="38B5169E" w:rsidRPr="00076160">
        <w:rPr>
          <w:rFonts w:eastAsia="Times New Roman"/>
          <w:color w:val="000000" w:themeColor="text1"/>
          <w:sz w:val="21"/>
          <w:szCs w:val="21"/>
          <w:lang w:val="en-US"/>
        </w:rPr>
        <w:t xml:space="preserve">performance and grid search is used as a general method to </w:t>
      </w:r>
      <w:r w:rsidR="00EE360C" w:rsidRPr="00076160">
        <w:rPr>
          <w:rFonts w:eastAsia="Times New Roman"/>
          <w:color w:val="000000" w:themeColor="text1"/>
          <w:sz w:val="21"/>
          <w:szCs w:val="21"/>
          <w:lang w:val="en-US"/>
        </w:rPr>
        <w:t>optimize the</w:t>
      </w:r>
      <w:r w:rsidR="38B5169E" w:rsidRPr="00076160">
        <w:rPr>
          <w:rFonts w:eastAsia="Times New Roman"/>
          <w:color w:val="000000" w:themeColor="text1"/>
          <w:sz w:val="21"/>
          <w:szCs w:val="21"/>
          <w:lang w:val="en-US"/>
        </w:rPr>
        <w:t xml:space="preserve"> parameter that could </w:t>
      </w:r>
      <w:r w:rsidRPr="00076160">
        <w:rPr>
          <w:rFonts w:eastAsia="Times New Roman"/>
          <w:color w:val="000000" w:themeColor="text1"/>
          <w:sz w:val="21"/>
          <w:szCs w:val="21"/>
          <w:lang w:val="en-US"/>
        </w:rPr>
        <w:t xml:space="preserve">best </w:t>
      </w:r>
      <w:r w:rsidR="38B5169E" w:rsidRPr="00076160">
        <w:rPr>
          <w:rFonts w:eastAsia="Times New Roman"/>
          <w:color w:val="000000" w:themeColor="text1"/>
          <w:sz w:val="21"/>
          <w:szCs w:val="21"/>
          <w:lang w:val="en-US"/>
        </w:rPr>
        <w:t xml:space="preserve">train the model. </w:t>
      </w:r>
      <w:r w:rsidRPr="00076160">
        <w:rPr>
          <w:rFonts w:eastAsia="Times New Roman"/>
          <w:color w:val="000000" w:themeColor="text1"/>
          <w:sz w:val="21"/>
          <w:szCs w:val="21"/>
          <w:lang w:val="en-US"/>
        </w:rPr>
        <w:t>For each model, t</w:t>
      </w:r>
      <w:r w:rsidR="38B5169E" w:rsidRPr="00076160">
        <w:rPr>
          <w:rFonts w:eastAsia="Times New Roman"/>
          <w:color w:val="000000" w:themeColor="text1"/>
          <w:sz w:val="21"/>
          <w:szCs w:val="21"/>
          <w:lang w:val="en-US"/>
        </w:rPr>
        <w:t>he parameters that require tun</w:t>
      </w:r>
      <w:r w:rsidR="00EE360C" w:rsidRPr="00076160">
        <w:rPr>
          <w:rFonts w:eastAsia="Times New Roman"/>
          <w:color w:val="000000" w:themeColor="text1"/>
          <w:sz w:val="21"/>
          <w:szCs w:val="21"/>
          <w:lang w:val="en-US"/>
        </w:rPr>
        <w:t>ing</w:t>
      </w:r>
      <w:r w:rsidR="00D33196"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 xml:space="preserve">are given in </w:t>
      </w:r>
      <w:hyperlink w:anchor="table2" w:history="1">
        <w:r w:rsidR="38B5169E" w:rsidRPr="00076160">
          <w:rPr>
            <w:rStyle w:val="Hyperlink"/>
            <w:rFonts w:eastAsia="Times New Roman"/>
            <w:sz w:val="21"/>
            <w:szCs w:val="21"/>
            <w:lang w:val="en-US"/>
          </w:rPr>
          <w:t xml:space="preserve">Table </w:t>
        </w:r>
        <w:r w:rsidR="00531ADF" w:rsidRPr="00076160">
          <w:rPr>
            <w:rStyle w:val="Hyperlink"/>
            <w:rFonts w:eastAsia="Times New Roman"/>
            <w:sz w:val="21"/>
            <w:szCs w:val="21"/>
            <w:lang w:val="en-US"/>
          </w:rPr>
          <w:t>2</w:t>
        </w:r>
      </w:hyperlink>
      <w:r w:rsidR="38B5169E" w:rsidRPr="00076160">
        <w:rPr>
          <w:rFonts w:eastAsia="Times New Roman"/>
          <w:color w:val="000000" w:themeColor="text1"/>
          <w:sz w:val="21"/>
          <w:szCs w:val="21"/>
          <w:lang w:val="en-US"/>
        </w:rPr>
        <w:t>.</w:t>
      </w:r>
    </w:p>
    <w:p w14:paraId="4761ACCC" w14:textId="77777777" w:rsidR="005E72A6" w:rsidRPr="00076160" w:rsidRDefault="005E72A6" w:rsidP="38B5169E">
      <w:pPr>
        <w:rPr>
          <w:rFonts w:eastAsia="Times New Roman"/>
          <w:b/>
          <w:bCs/>
          <w:color w:val="000000" w:themeColor="text1"/>
          <w:sz w:val="21"/>
          <w:szCs w:val="21"/>
          <w:lang w:val="en-US"/>
        </w:rPr>
      </w:pPr>
    </w:p>
    <w:p w14:paraId="092EE614" w14:textId="77777777" w:rsidR="00DF17EA" w:rsidRPr="00076160" w:rsidRDefault="38B5169E" w:rsidP="38B5169E">
      <w:pPr>
        <w:rPr>
          <w:rFonts w:eastAsia="Times New Roman"/>
          <w:b/>
          <w:bCs/>
          <w:color w:val="000000" w:themeColor="text1"/>
          <w:sz w:val="21"/>
          <w:szCs w:val="21"/>
          <w:lang w:val="en-US"/>
        </w:rPr>
      </w:pPr>
      <w:bookmarkStart w:id="10" w:name="table2"/>
      <w:r w:rsidRPr="00076160">
        <w:rPr>
          <w:rFonts w:eastAsia="Times New Roman"/>
          <w:b/>
          <w:bCs/>
          <w:color w:val="000000" w:themeColor="text1"/>
          <w:sz w:val="21"/>
          <w:szCs w:val="21"/>
          <w:lang w:val="en-US"/>
        </w:rPr>
        <w:t xml:space="preserve">Table </w:t>
      </w:r>
      <w:r w:rsidR="00531ADF" w:rsidRPr="00076160">
        <w:rPr>
          <w:rFonts w:eastAsia="Times New Roman"/>
          <w:b/>
          <w:bCs/>
          <w:color w:val="000000" w:themeColor="text1"/>
          <w:sz w:val="21"/>
          <w:szCs w:val="21"/>
          <w:lang w:val="en-US"/>
        </w:rPr>
        <w:t>2</w:t>
      </w:r>
      <w:bookmarkEnd w:id="10"/>
    </w:p>
    <w:p w14:paraId="673D4A2E" w14:textId="77777777" w:rsidR="00DF17EA" w:rsidRPr="00076160" w:rsidRDefault="0087703D" w:rsidP="38B5169E">
      <w:pPr>
        <w:rPr>
          <w:rFonts w:eastAsia="Times New Roman"/>
          <w:color w:val="000000" w:themeColor="text1"/>
          <w:sz w:val="21"/>
          <w:szCs w:val="21"/>
          <w:lang w:val="en-US"/>
        </w:rPr>
      </w:pPr>
      <w:r w:rsidRPr="00076160">
        <w:rPr>
          <w:rFonts w:eastAsia="Times New Roman"/>
          <w:color w:val="000000" w:themeColor="text1"/>
          <w:sz w:val="21"/>
          <w:szCs w:val="21"/>
          <w:lang w:val="en-US"/>
        </w:rPr>
        <w:t>Tuned p</w:t>
      </w:r>
      <w:r w:rsidR="38B5169E" w:rsidRPr="00076160">
        <w:rPr>
          <w:rFonts w:eastAsia="Times New Roman"/>
          <w:color w:val="000000" w:themeColor="text1"/>
          <w:sz w:val="21"/>
          <w:szCs w:val="21"/>
          <w:lang w:val="en-US"/>
        </w:rPr>
        <w:t>arameters for each supervised model</w:t>
      </w:r>
      <w:r w:rsidR="000D2866" w:rsidRPr="00076160">
        <w:rPr>
          <w:rFonts w:eastAsia="Times New Roman"/>
          <w:color w:val="000000" w:themeColor="text1"/>
          <w:sz w:val="21"/>
          <w:szCs w:val="21"/>
          <w:lang w:val="en-US"/>
        </w:rPr>
        <w:t xml:space="preserve"> and</w:t>
      </w:r>
      <w:r w:rsidR="00902F01" w:rsidRPr="00076160">
        <w:rPr>
          <w:rFonts w:eastAsia="Times New Roman"/>
          <w:color w:val="000000" w:themeColor="text1"/>
          <w:sz w:val="21"/>
          <w:szCs w:val="21"/>
          <w:lang w:val="en-US"/>
        </w:rPr>
        <w:t xml:space="preserve"> tuned</w:t>
      </w:r>
      <w:r w:rsidR="000D2866" w:rsidRPr="00076160">
        <w:rPr>
          <w:rFonts w:eastAsia="Times New Roman"/>
          <w:color w:val="000000" w:themeColor="text1"/>
          <w:sz w:val="21"/>
          <w:szCs w:val="21"/>
          <w:lang w:val="en-US"/>
        </w:rPr>
        <w:t xml:space="preserve"> </w:t>
      </w:r>
      <w:r w:rsidR="00B22EFE" w:rsidRPr="00076160">
        <w:rPr>
          <w:rFonts w:eastAsia="Times New Roman"/>
          <w:color w:val="000000" w:themeColor="text1"/>
          <w:sz w:val="21"/>
          <w:szCs w:val="21"/>
          <w:lang w:val="en-US"/>
        </w:rPr>
        <w:t>optimum</w:t>
      </w:r>
      <w:r w:rsidR="00450600" w:rsidRPr="00076160">
        <w:rPr>
          <w:rFonts w:eastAsia="Times New Roman"/>
          <w:color w:val="000000" w:themeColor="text1"/>
          <w:sz w:val="21"/>
          <w:szCs w:val="21"/>
          <w:lang w:val="en-US"/>
        </w:rPr>
        <w:t xml:space="preserve"> parameter value</w:t>
      </w:r>
    </w:p>
    <w:tbl>
      <w:tblPr>
        <w:tblStyle w:val="PlainTable21"/>
        <w:tblW w:w="0" w:type="auto"/>
        <w:tblLook w:val="04A0" w:firstRow="1" w:lastRow="0" w:firstColumn="1" w:lastColumn="0" w:noHBand="0" w:noVBand="1"/>
      </w:tblPr>
      <w:tblGrid>
        <w:gridCol w:w="1150"/>
        <w:gridCol w:w="4880"/>
        <w:gridCol w:w="1569"/>
        <w:gridCol w:w="1421"/>
      </w:tblGrid>
      <w:tr w:rsidR="00B22EFE" w:rsidRPr="00076160" w14:paraId="24554E44" w14:textId="77777777" w:rsidTr="00B22E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50" w:type="dxa"/>
          </w:tcPr>
          <w:p w14:paraId="3553BA67" w14:textId="77777777" w:rsidR="00D30CC7" w:rsidRPr="00076160" w:rsidRDefault="00D30CC7" w:rsidP="38B5169E">
            <w:pPr>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Supervised model</w:t>
            </w:r>
          </w:p>
        </w:tc>
        <w:tc>
          <w:tcPr>
            <w:tcW w:w="4880" w:type="dxa"/>
          </w:tcPr>
          <w:p w14:paraId="6822C646" w14:textId="77777777" w:rsidR="00D30CC7" w:rsidRPr="00076160" w:rsidRDefault="0087703D" w:rsidP="38B5169E">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Tuned p</w:t>
            </w:r>
            <w:r w:rsidR="00D30CC7" w:rsidRPr="00076160">
              <w:rPr>
                <w:rFonts w:eastAsia="Times New Roman"/>
                <w:b w:val="0"/>
                <w:bCs w:val="0"/>
                <w:color w:val="000000" w:themeColor="text1"/>
                <w:sz w:val="21"/>
                <w:szCs w:val="21"/>
                <w:lang w:val="en-US"/>
              </w:rPr>
              <w:t>arameter</w:t>
            </w:r>
            <w:r w:rsidRPr="00076160">
              <w:rPr>
                <w:rFonts w:eastAsia="Times New Roman"/>
                <w:b w:val="0"/>
                <w:bCs w:val="0"/>
                <w:color w:val="000000" w:themeColor="text1"/>
                <w:sz w:val="21"/>
                <w:szCs w:val="21"/>
                <w:lang w:val="en-US"/>
              </w:rPr>
              <w:t>s</w:t>
            </w:r>
            <w:r w:rsidR="00D30CC7" w:rsidRPr="00076160">
              <w:rPr>
                <w:rFonts w:eastAsia="Times New Roman"/>
                <w:b w:val="0"/>
                <w:bCs w:val="0"/>
                <w:color w:val="000000" w:themeColor="text1"/>
                <w:sz w:val="21"/>
                <w:szCs w:val="21"/>
                <w:lang w:val="en-US"/>
              </w:rPr>
              <w:t xml:space="preserve"> </w:t>
            </w:r>
          </w:p>
        </w:tc>
        <w:tc>
          <w:tcPr>
            <w:tcW w:w="1569" w:type="dxa"/>
          </w:tcPr>
          <w:p w14:paraId="191D68DD" w14:textId="77777777" w:rsidR="00D30CC7" w:rsidRPr="00076160" w:rsidRDefault="00B22EFE" w:rsidP="38B5169E">
            <w:pP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1"/>
                <w:szCs w:val="21"/>
                <w:lang w:val="en-US"/>
              </w:rPr>
            </w:pPr>
            <w:r w:rsidRPr="00076160">
              <w:rPr>
                <w:rFonts w:eastAsia="Times New Roman"/>
                <w:b w:val="0"/>
                <w:color w:val="000000" w:themeColor="text1"/>
                <w:sz w:val="21"/>
                <w:szCs w:val="21"/>
                <w:lang w:val="en-US"/>
              </w:rPr>
              <w:t>Search range</w:t>
            </w:r>
          </w:p>
          <w:p w14:paraId="184C9C50" w14:textId="77777777" w:rsidR="000243B8" w:rsidRPr="00076160" w:rsidRDefault="000243B8" w:rsidP="38B5169E">
            <w:pP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1"/>
                <w:szCs w:val="21"/>
                <w:lang w:val="en-US"/>
              </w:rPr>
            </w:pPr>
          </w:p>
        </w:tc>
        <w:tc>
          <w:tcPr>
            <w:tcW w:w="1421" w:type="dxa"/>
          </w:tcPr>
          <w:p w14:paraId="4E155B1D" w14:textId="77777777" w:rsidR="00D30CC7" w:rsidRPr="00076160" w:rsidRDefault="00B22EFE" w:rsidP="38B5169E">
            <w:pPr>
              <w:cnfStyle w:val="100000000000" w:firstRow="1" w:lastRow="0" w:firstColumn="0" w:lastColumn="0" w:oddVBand="0" w:evenVBand="0" w:oddHBand="0" w:evenHBand="0" w:firstRowFirstColumn="0" w:firstRowLastColumn="0" w:lastRowFirstColumn="0" w:lastRowLastColumn="0"/>
              <w:rPr>
                <w:rFonts w:eastAsia="Times New Roman"/>
                <w:b w:val="0"/>
                <w:color w:val="000000" w:themeColor="text1"/>
                <w:sz w:val="21"/>
                <w:szCs w:val="21"/>
                <w:lang w:val="en-US"/>
              </w:rPr>
            </w:pPr>
            <w:r w:rsidRPr="00076160">
              <w:rPr>
                <w:rFonts w:eastAsia="Times New Roman"/>
                <w:b w:val="0"/>
                <w:color w:val="000000" w:themeColor="text1"/>
                <w:sz w:val="21"/>
                <w:szCs w:val="21"/>
                <w:lang w:val="en-US"/>
              </w:rPr>
              <w:t>Optim</w:t>
            </w:r>
            <w:r w:rsidR="00EE360C" w:rsidRPr="00076160">
              <w:rPr>
                <w:rFonts w:eastAsia="Times New Roman"/>
                <w:b w:val="0"/>
                <w:color w:val="000000" w:themeColor="text1"/>
                <w:sz w:val="21"/>
                <w:szCs w:val="21"/>
                <w:lang w:val="en-US"/>
              </w:rPr>
              <w:t>al</w:t>
            </w:r>
            <w:r w:rsidR="00D30CC7" w:rsidRPr="00076160">
              <w:rPr>
                <w:rFonts w:eastAsia="Times New Roman"/>
                <w:b w:val="0"/>
                <w:color w:val="000000" w:themeColor="text1"/>
                <w:sz w:val="21"/>
                <w:szCs w:val="21"/>
                <w:lang w:val="en-US"/>
              </w:rPr>
              <w:t xml:space="preserve"> parameter set</w:t>
            </w:r>
            <w:r w:rsidR="0087703D" w:rsidRPr="00076160">
              <w:rPr>
                <w:rFonts w:eastAsia="Times New Roman"/>
                <w:b w:val="0"/>
                <w:color w:val="000000" w:themeColor="text1"/>
                <w:sz w:val="21"/>
                <w:szCs w:val="21"/>
                <w:lang w:val="en-US"/>
              </w:rPr>
              <w:t>ting</w:t>
            </w:r>
          </w:p>
        </w:tc>
      </w:tr>
      <w:tr w:rsidR="00B22EFE" w:rsidRPr="00076160" w14:paraId="380849AD" w14:textId="77777777" w:rsidTr="00B22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77A83B4D" w14:textId="77777777" w:rsidR="00D30CC7" w:rsidRPr="00076160" w:rsidRDefault="00D30CC7" w:rsidP="38B5169E">
            <w:pPr>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SVM</w:t>
            </w:r>
          </w:p>
        </w:tc>
        <w:tc>
          <w:tcPr>
            <w:tcW w:w="4880" w:type="dxa"/>
          </w:tcPr>
          <w:p w14:paraId="0BF7E672"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Penalty parameter of the error term</w:t>
            </w:r>
            <w:r w:rsidR="00EE360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(C)</w:t>
            </w:r>
          </w:p>
          <w:p w14:paraId="4050656D" w14:textId="77777777" w:rsidR="00D30CC7" w:rsidRPr="00076160" w:rsidRDefault="00D30CC7" w:rsidP="00D33196">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val="en-US"/>
              </w:rPr>
            </w:pPr>
            <w:r w:rsidRPr="00076160">
              <w:rPr>
                <w:rFonts w:eastAsia="Times New Roman"/>
                <w:color w:val="000000" w:themeColor="text1"/>
                <w:sz w:val="21"/>
                <w:szCs w:val="21"/>
                <w:lang w:val="en-US"/>
              </w:rPr>
              <w:t>Kernel coefficient for ‘</w:t>
            </w:r>
            <w:r w:rsidR="00A17575" w:rsidRPr="00076160">
              <w:rPr>
                <w:rFonts w:eastAsia="Times New Roman"/>
                <w:color w:val="000000" w:themeColor="text1"/>
                <w:sz w:val="21"/>
                <w:szCs w:val="21"/>
                <w:lang w:val="en-US"/>
              </w:rPr>
              <w:t>RBF</w:t>
            </w:r>
            <w:r w:rsidRPr="00076160">
              <w:rPr>
                <w:rFonts w:eastAsia="Times New Roman"/>
                <w:color w:val="000000" w:themeColor="text1"/>
                <w:sz w:val="21"/>
                <w:szCs w:val="21"/>
                <w:lang w:val="en-US"/>
              </w:rPr>
              <w:t>’ (</w:t>
            </w:r>
            <m:oMath>
              <m:r>
                <w:rPr>
                  <w:rFonts w:ascii="Cambria Math" w:eastAsia="Times New Roman" w:hAnsi="Cambria Math"/>
                  <w:color w:val="000000" w:themeColor="text1"/>
                  <w:sz w:val="21"/>
                  <w:szCs w:val="21"/>
                  <w:lang w:val="en-US"/>
                </w:rPr>
                <m:t>γ</m:t>
              </m:r>
            </m:oMath>
            <w:r w:rsidRPr="00076160">
              <w:rPr>
                <w:rFonts w:eastAsia="Times New Roman"/>
                <w:color w:val="000000" w:themeColor="text1"/>
                <w:sz w:val="21"/>
                <w:szCs w:val="21"/>
                <w:lang w:val="en-US"/>
              </w:rPr>
              <w:t>)</w:t>
            </w:r>
          </w:p>
        </w:tc>
        <w:tc>
          <w:tcPr>
            <w:tcW w:w="1569" w:type="dxa"/>
          </w:tcPr>
          <w:p w14:paraId="674FE169" w14:textId="77777777" w:rsidR="00D30CC7"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0.1-1000</w:t>
            </w:r>
          </w:p>
          <w:p w14:paraId="7E8758AD" w14:textId="77777777" w:rsidR="000243B8"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0.0001-0.01</w:t>
            </w:r>
          </w:p>
        </w:tc>
        <w:tc>
          <w:tcPr>
            <w:tcW w:w="1421" w:type="dxa"/>
          </w:tcPr>
          <w:p w14:paraId="2961D564" w14:textId="77777777" w:rsidR="00D30CC7"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1000</w:t>
            </w:r>
          </w:p>
          <w:p w14:paraId="29443093"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0.0001</w:t>
            </w:r>
          </w:p>
        </w:tc>
      </w:tr>
      <w:tr w:rsidR="00B22EFE" w:rsidRPr="00076160" w14:paraId="38C9C6C8" w14:textId="77777777" w:rsidTr="00B22EFE">
        <w:tc>
          <w:tcPr>
            <w:cnfStyle w:val="001000000000" w:firstRow="0" w:lastRow="0" w:firstColumn="1" w:lastColumn="0" w:oddVBand="0" w:evenVBand="0" w:oddHBand="0" w:evenHBand="0" w:firstRowFirstColumn="0" w:firstRowLastColumn="0" w:lastRowFirstColumn="0" w:lastRowLastColumn="0"/>
            <w:tcW w:w="1150" w:type="dxa"/>
          </w:tcPr>
          <w:p w14:paraId="30FF3642" w14:textId="77777777" w:rsidR="00D30CC7" w:rsidRPr="00076160" w:rsidRDefault="00D30CC7" w:rsidP="38B5169E">
            <w:pPr>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ANN</w:t>
            </w:r>
          </w:p>
        </w:tc>
        <w:tc>
          <w:tcPr>
            <w:tcW w:w="4880" w:type="dxa"/>
          </w:tcPr>
          <w:p w14:paraId="49D15599" w14:textId="77777777" w:rsidR="00D30CC7" w:rsidRPr="00076160" w:rsidRDefault="00D30CC7"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learning rate</w:t>
            </w:r>
          </w:p>
          <w:p w14:paraId="7ECD9D54" w14:textId="77777777" w:rsidR="00D30CC7" w:rsidRPr="00076160" w:rsidRDefault="00D30CC7"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maximum number of learning iterations</w:t>
            </w:r>
            <w:r w:rsidR="00EE360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(max iter)</w:t>
            </w:r>
          </w:p>
          <w:p w14:paraId="31199C0C"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solver for weight optimization</w:t>
            </w:r>
            <w:r w:rsidR="00EE360C"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(solver)</w:t>
            </w:r>
          </w:p>
        </w:tc>
        <w:tc>
          <w:tcPr>
            <w:tcW w:w="1569" w:type="dxa"/>
          </w:tcPr>
          <w:p w14:paraId="3E844E01" w14:textId="77777777" w:rsidR="00D30CC7" w:rsidRPr="00076160" w:rsidRDefault="00B22EFE"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0.0001-0.001</w:t>
            </w:r>
          </w:p>
          <w:p w14:paraId="74B14770" w14:textId="77777777" w:rsidR="006C4F32" w:rsidRPr="00076160" w:rsidRDefault="0000180B"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2</w:t>
            </w:r>
            <w:r w:rsidR="00B22EFE" w:rsidRPr="00076160">
              <w:rPr>
                <w:rFonts w:eastAsia="Times New Roman"/>
                <w:color w:val="000000" w:themeColor="text1"/>
                <w:sz w:val="21"/>
                <w:szCs w:val="21"/>
                <w:lang w:val="en-US"/>
              </w:rPr>
              <w:t>00-1000</w:t>
            </w:r>
          </w:p>
          <w:p w14:paraId="500E940A" w14:textId="77777777" w:rsidR="006C4F32" w:rsidRPr="00076160" w:rsidRDefault="00B22EFE"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SGD,</w:t>
            </w:r>
            <w:r w:rsidR="0087703D"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Adam</w:t>
            </w:r>
          </w:p>
        </w:tc>
        <w:tc>
          <w:tcPr>
            <w:tcW w:w="1421" w:type="dxa"/>
          </w:tcPr>
          <w:p w14:paraId="5A522351" w14:textId="77777777" w:rsidR="00D30CC7" w:rsidRPr="00076160" w:rsidRDefault="00D30CC7"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0.001</w:t>
            </w:r>
          </w:p>
          <w:p w14:paraId="1C21B28B" w14:textId="77777777" w:rsidR="00D30CC7" w:rsidRPr="00076160" w:rsidRDefault="00D30CC7"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1000</w:t>
            </w:r>
          </w:p>
          <w:p w14:paraId="53CB4959" w14:textId="77777777" w:rsidR="00D30CC7" w:rsidRPr="00076160" w:rsidRDefault="00D30CC7" w:rsidP="6B567E08">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
                <w:color w:val="000000" w:themeColor="text1"/>
                <w:sz w:val="21"/>
                <w:szCs w:val="21"/>
                <w:lang w:val="en-US"/>
              </w:rPr>
              <w:t>Adam</w:t>
            </w:r>
          </w:p>
        </w:tc>
      </w:tr>
      <w:tr w:rsidR="00B22EFE" w:rsidRPr="00076160" w14:paraId="4FAC3C4B" w14:textId="77777777" w:rsidTr="00B22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2FDBAC44" w14:textId="77777777" w:rsidR="00D30CC7" w:rsidRPr="00076160" w:rsidRDefault="00D30CC7" w:rsidP="38B5169E">
            <w:pPr>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RF</w:t>
            </w:r>
          </w:p>
        </w:tc>
        <w:tc>
          <w:tcPr>
            <w:tcW w:w="4880" w:type="dxa"/>
          </w:tcPr>
          <w:p w14:paraId="196C7CBB"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minimum number of samples required to split an internal node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(min samples split)</w:t>
            </w:r>
          </w:p>
          <w:p w14:paraId="71F9C51B"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maximum depth of the tree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(max depth)</w:t>
            </w:r>
          </w:p>
          <w:p w14:paraId="160B9F56"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minimum number of samples required at a leaf node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(min samples leaf)</w:t>
            </w:r>
          </w:p>
          <w:p w14:paraId="56EC69E7"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number of trees in the forest</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(n estimators)</w:t>
            </w:r>
          </w:p>
        </w:tc>
        <w:tc>
          <w:tcPr>
            <w:tcW w:w="1569" w:type="dxa"/>
          </w:tcPr>
          <w:p w14:paraId="46A79D95" w14:textId="77777777" w:rsidR="00D30CC7"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0-10</w:t>
            </w:r>
          </w:p>
          <w:p w14:paraId="27552EBA" w14:textId="77777777" w:rsidR="006C4F32" w:rsidRPr="00076160" w:rsidRDefault="006C4F32"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09EE67FF" w14:textId="77777777" w:rsidR="006C4F32"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5-20</w:t>
            </w:r>
          </w:p>
          <w:p w14:paraId="1A184D9F" w14:textId="77777777" w:rsidR="006C4F32"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0-20</w:t>
            </w:r>
          </w:p>
          <w:p w14:paraId="31669824" w14:textId="77777777" w:rsidR="006C4F32" w:rsidRPr="00076160" w:rsidRDefault="006C4F32"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47E76C94" w14:textId="77777777" w:rsidR="006C4F32"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100-1000</w:t>
            </w:r>
          </w:p>
        </w:tc>
        <w:tc>
          <w:tcPr>
            <w:tcW w:w="1421" w:type="dxa"/>
          </w:tcPr>
          <w:p w14:paraId="143D38E5"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2</w:t>
            </w:r>
          </w:p>
          <w:p w14:paraId="0BBC557A"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5327EA35"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12</w:t>
            </w:r>
          </w:p>
          <w:p w14:paraId="3D50D8A2"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1</w:t>
            </w:r>
          </w:p>
          <w:p w14:paraId="61938F79" w14:textId="77777777" w:rsidR="00D30CC7" w:rsidRPr="00076160" w:rsidRDefault="00D30CC7"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74F3FFE0" w14:textId="77777777" w:rsidR="00D30CC7" w:rsidRPr="00076160" w:rsidRDefault="00B22EFE" w:rsidP="38B5169E">
            <w:pPr>
              <w:cnfStyle w:val="000000100000" w:firstRow="0" w:lastRow="0" w:firstColumn="0" w:lastColumn="0" w:oddVBand="0" w:evenVBand="0" w:oddHBand="1"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1</w:t>
            </w:r>
            <w:r w:rsidR="00D30CC7" w:rsidRPr="00076160">
              <w:rPr>
                <w:rFonts w:eastAsia="Times New Roman,Times New Roman"/>
                <w:color w:val="000000" w:themeColor="text1"/>
                <w:sz w:val="21"/>
                <w:szCs w:val="21"/>
                <w:shd w:val="clear" w:color="auto" w:fill="FFFFFF"/>
                <w:lang w:val="en-US"/>
              </w:rPr>
              <w:t>50</w:t>
            </w:r>
          </w:p>
        </w:tc>
      </w:tr>
      <w:tr w:rsidR="00B22EFE" w:rsidRPr="00076160" w14:paraId="4CA01F67" w14:textId="77777777" w:rsidTr="00B22EFE">
        <w:tc>
          <w:tcPr>
            <w:cnfStyle w:val="001000000000" w:firstRow="0" w:lastRow="0" w:firstColumn="1" w:lastColumn="0" w:oddVBand="0" w:evenVBand="0" w:oddHBand="0" w:evenHBand="0" w:firstRowFirstColumn="0" w:firstRowLastColumn="0" w:lastRowFirstColumn="0" w:lastRowLastColumn="0"/>
            <w:tcW w:w="1150" w:type="dxa"/>
          </w:tcPr>
          <w:p w14:paraId="1D91F645" w14:textId="77777777" w:rsidR="00D30CC7" w:rsidRPr="00076160" w:rsidRDefault="00D30CC7" w:rsidP="38B5169E">
            <w:pPr>
              <w:rPr>
                <w:rFonts w:eastAsia="Times New Roman"/>
                <w:b w:val="0"/>
                <w:bCs w:val="0"/>
                <w:color w:val="000000" w:themeColor="text1"/>
                <w:sz w:val="21"/>
                <w:szCs w:val="21"/>
                <w:lang w:val="en-US"/>
              </w:rPr>
            </w:pPr>
            <w:r w:rsidRPr="00076160">
              <w:rPr>
                <w:rFonts w:eastAsia="Times New Roman"/>
                <w:b w:val="0"/>
                <w:bCs w:val="0"/>
                <w:color w:val="000000" w:themeColor="text1"/>
                <w:sz w:val="21"/>
                <w:szCs w:val="21"/>
                <w:lang w:val="en-US"/>
              </w:rPr>
              <w:t>GTB</w:t>
            </w:r>
          </w:p>
        </w:tc>
        <w:tc>
          <w:tcPr>
            <w:tcW w:w="4880" w:type="dxa"/>
          </w:tcPr>
          <w:p w14:paraId="03A17390"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 xml:space="preserve">learning rate </w:t>
            </w:r>
            <w:r w:rsidR="0087703D" w:rsidRPr="00076160">
              <w:rPr>
                <w:rFonts w:eastAsia="Times New Roman,Times New Roman"/>
                <w:color w:val="000000" w:themeColor="text1"/>
                <w:sz w:val="21"/>
                <w:szCs w:val="21"/>
                <w:shd w:val="clear" w:color="auto" w:fill="FFFFFF"/>
                <w:lang w:val="en-US"/>
              </w:rPr>
              <w:t xml:space="preserve">to </w:t>
            </w:r>
            <w:r w:rsidRPr="00076160">
              <w:rPr>
                <w:rFonts w:eastAsia="Times New Roman,Times New Roman"/>
                <w:color w:val="000000" w:themeColor="text1"/>
                <w:sz w:val="21"/>
                <w:szCs w:val="21"/>
                <w:shd w:val="clear" w:color="auto" w:fill="FFFFFF"/>
                <w:lang w:val="en-US"/>
              </w:rPr>
              <w:t>shrink the contribution of each tree</w:t>
            </w:r>
            <w:r w:rsidR="00EE360C" w:rsidRPr="00076160">
              <w:rPr>
                <w:rFonts w:eastAsia="Times New Roman,Times New Roman"/>
                <w:color w:val="000000" w:themeColor="text1"/>
                <w:sz w:val="21"/>
                <w:szCs w:val="21"/>
                <w:shd w:val="clear" w:color="auto" w:fill="FFFFFF"/>
                <w:lang w:val="en-US"/>
              </w:rPr>
              <w:t xml:space="preserve"> </w:t>
            </w:r>
          </w:p>
          <w:p w14:paraId="63DAFB28"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minimum number of samples required at a leaf node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(min samples leaf)</w:t>
            </w:r>
          </w:p>
          <w:p w14:paraId="62E20EF0"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maximum depth of the individual tree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 xml:space="preserve">(max depth) </w:t>
            </w:r>
          </w:p>
          <w:p w14:paraId="1563EC20"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number of boosting stages (n estimators)</w:t>
            </w:r>
          </w:p>
          <w:p w14:paraId="3566406C"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1"/>
                <w:szCs w:val="21"/>
                <w:lang w:val="en-US"/>
              </w:rPr>
            </w:pPr>
            <w:r w:rsidRPr="00076160">
              <w:rPr>
                <w:rFonts w:eastAsia="Times New Roman,Times New Roman"/>
                <w:color w:val="000000" w:themeColor="text1"/>
                <w:sz w:val="21"/>
                <w:szCs w:val="21"/>
                <w:shd w:val="clear" w:color="auto" w:fill="FFFFFF"/>
                <w:lang w:val="en-US"/>
              </w:rPr>
              <w:t>The minimum number of samples required to split an internal node</w:t>
            </w:r>
            <w:r w:rsidR="00EE360C" w:rsidRPr="00076160">
              <w:rPr>
                <w:rFonts w:eastAsia="Times New Roman,Times New Roman"/>
                <w:color w:val="000000" w:themeColor="text1"/>
                <w:sz w:val="21"/>
                <w:szCs w:val="21"/>
                <w:shd w:val="clear" w:color="auto" w:fill="FFFFFF"/>
                <w:lang w:val="en-US"/>
              </w:rPr>
              <w:t xml:space="preserve"> </w:t>
            </w:r>
            <w:r w:rsidRPr="00076160">
              <w:rPr>
                <w:rFonts w:eastAsia="Times New Roman,Times New Roman"/>
                <w:color w:val="000000" w:themeColor="text1"/>
                <w:sz w:val="21"/>
                <w:szCs w:val="21"/>
                <w:shd w:val="clear" w:color="auto" w:fill="FFFFFF"/>
                <w:lang w:val="en-US"/>
              </w:rPr>
              <w:t>(min samples split)</w:t>
            </w:r>
          </w:p>
        </w:tc>
        <w:tc>
          <w:tcPr>
            <w:tcW w:w="1569" w:type="dxa"/>
          </w:tcPr>
          <w:p w14:paraId="2EC23CF0" w14:textId="77777777" w:rsidR="00D30CC7" w:rsidRPr="00076160" w:rsidRDefault="00B22EFE"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0.001-0.8</w:t>
            </w:r>
          </w:p>
          <w:p w14:paraId="6CA88486" w14:textId="77777777" w:rsidR="00B22EFE" w:rsidRPr="00076160" w:rsidRDefault="00B22EFE"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17F0F182" w14:textId="77777777" w:rsidR="00B22EFE" w:rsidRPr="00076160" w:rsidRDefault="00B22EFE"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5-50</w:t>
            </w:r>
          </w:p>
          <w:p w14:paraId="116DC033" w14:textId="77777777" w:rsidR="00076160" w:rsidRPr="00076160" w:rsidRDefault="00076160" w:rsidP="00076160">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10-100</w:t>
            </w:r>
          </w:p>
          <w:p w14:paraId="3A73324E" w14:textId="77777777" w:rsidR="00076160" w:rsidRPr="00076160" w:rsidRDefault="00076160" w:rsidP="00076160">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300-900</w:t>
            </w:r>
          </w:p>
          <w:p w14:paraId="705DA2A4" w14:textId="77777777" w:rsidR="00B22EFE" w:rsidRPr="00076160" w:rsidRDefault="00B22EFE"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53355248" w14:textId="77777777" w:rsidR="00B22EFE" w:rsidRPr="00076160" w:rsidRDefault="00F974C5"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5-50</w:t>
            </w:r>
          </w:p>
        </w:tc>
        <w:tc>
          <w:tcPr>
            <w:tcW w:w="1421" w:type="dxa"/>
          </w:tcPr>
          <w:p w14:paraId="3FA272CB"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0.3</w:t>
            </w:r>
          </w:p>
          <w:p w14:paraId="561A9908" w14:textId="77777777" w:rsidR="00B22EFE" w:rsidRPr="00076160" w:rsidRDefault="00B22EFE"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p>
          <w:p w14:paraId="556DA617"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20</w:t>
            </w:r>
          </w:p>
          <w:p w14:paraId="6A89A68E" w14:textId="77777777" w:rsidR="00076160" w:rsidRPr="00076160" w:rsidRDefault="00076160" w:rsidP="00076160">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50</w:t>
            </w:r>
          </w:p>
          <w:p w14:paraId="3DC78C7F" w14:textId="77777777" w:rsidR="00076160" w:rsidRPr="00076160" w:rsidRDefault="00076160" w:rsidP="00076160">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900</w:t>
            </w:r>
          </w:p>
          <w:p w14:paraId="2B65C818" w14:textId="77777777" w:rsidR="00B22EFE" w:rsidRPr="00076160" w:rsidRDefault="00B22EFE" w:rsidP="38B5169E">
            <w:pPr>
              <w:cnfStyle w:val="000000000000" w:firstRow="0" w:lastRow="0" w:firstColumn="0" w:lastColumn="0" w:oddVBand="0" w:evenVBand="0" w:oddHBand="0" w:evenHBand="0" w:firstRowFirstColumn="0" w:firstRowLastColumn="0" w:lastRowFirstColumn="0" w:lastRowLastColumn="0"/>
              <w:rPr>
                <w:color w:val="000000" w:themeColor="text1"/>
                <w:sz w:val="21"/>
                <w:szCs w:val="21"/>
                <w:shd w:val="clear" w:color="auto" w:fill="FFFFFF"/>
                <w:lang w:val="en-US"/>
              </w:rPr>
            </w:pPr>
          </w:p>
          <w:p w14:paraId="7ABA0008" w14:textId="77777777" w:rsidR="00D30CC7" w:rsidRPr="00076160" w:rsidRDefault="00D30CC7" w:rsidP="38B5169E">
            <w:pPr>
              <w:cnfStyle w:val="000000000000" w:firstRow="0" w:lastRow="0" w:firstColumn="0" w:lastColumn="0" w:oddVBand="0" w:evenVBand="0" w:oddHBand="0" w:evenHBand="0" w:firstRowFirstColumn="0" w:firstRowLastColumn="0" w:lastRowFirstColumn="0" w:lastRowLastColumn="0"/>
              <w:rPr>
                <w:rFonts w:eastAsia="Times New Roman,Times New Roman"/>
                <w:color w:val="000000" w:themeColor="text1"/>
                <w:sz w:val="21"/>
                <w:szCs w:val="21"/>
                <w:shd w:val="clear" w:color="auto" w:fill="FFFFFF"/>
                <w:lang w:val="en-US"/>
              </w:rPr>
            </w:pPr>
            <w:r w:rsidRPr="00076160">
              <w:rPr>
                <w:rFonts w:eastAsia="Times New Roman,Times New Roman"/>
                <w:color w:val="000000" w:themeColor="text1"/>
                <w:sz w:val="21"/>
                <w:szCs w:val="21"/>
                <w:shd w:val="clear" w:color="auto" w:fill="FFFFFF"/>
                <w:lang w:val="en-US"/>
              </w:rPr>
              <w:t>25</w:t>
            </w:r>
          </w:p>
        </w:tc>
      </w:tr>
    </w:tbl>
    <w:p w14:paraId="35E18CDB" w14:textId="77777777" w:rsidR="00412898" w:rsidRPr="00076160" w:rsidRDefault="00412898" w:rsidP="00412898">
      <w:pPr>
        <w:rPr>
          <w:color w:val="000000" w:themeColor="text1"/>
          <w:sz w:val="21"/>
          <w:szCs w:val="21"/>
          <w:lang w:val="en-US"/>
        </w:rPr>
      </w:pPr>
    </w:p>
    <w:p w14:paraId="28E5909E" w14:textId="77777777" w:rsidR="004A30BE" w:rsidRPr="00076160" w:rsidRDefault="00BC2DA6" w:rsidP="00531ADF">
      <w:pPr>
        <w:ind w:firstLineChars="100" w:firstLine="210"/>
        <w:rPr>
          <w:color w:val="000000" w:themeColor="text1"/>
          <w:sz w:val="21"/>
          <w:szCs w:val="21"/>
          <w:lang w:val="en-US"/>
        </w:rPr>
      </w:pPr>
      <w:r w:rsidRPr="00076160">
        <w:rPr>
          <w:color w:val="000000" w:themeColor="text1"/>
          <w:sz w:val="21"/>
          <w:szCs w:val="21"/>
          <w:lang w:val="en-US"/>
        </w:rPr>
        <w:t xml:space="preserve">A validation score </w:t>
      </w:r>
      <w:r w:rsidR="0087703D" w:rsidRPr="00076160">
        <w:rPr>
          <w:color w:val="000000" w:themeColor="text1"/>
          <w:sz w:val="21"/>
          <w:szCs w:val="21"/>
          <w:lang w:val="en-US"/>
        </w:rPr>
        <w:t xml:space="preserve">indicates </w:t>
      </w:r>
      <w:r w:rsidRPr="00076160">
        <w:rPr>
          <w:color w:val="000000" w:themeColor="text1"/>
          <w:sz w:val="21"/>
          <w:szCs w:val="21"/>
          <w:lang w:val="en-US"/>
        </w:rPr>
        <w:t xml:space="preserve">whether the estimator is overfitting or underfitting for some hyperparameter values. To narrow the range of different parameters, we use </w:t>
      </w:r>
      <w:r w:rsidR="003C7543" w:rsidRPr="00076160">
        <w:rPr>
          <w:color w:val="000000" w:themeColor="text1"/>
          <w:sz w:val="21"/>
          <w:szCs w:val="21"/>
          <w:lang w:val="en-US"/>
        </w:rPr>
        <w:t xml:space="preserve">a </w:t>
      </w:r>
      <w:r w:rsidRPr="00076160">
        <w:rPr>
          <w:color w:val="000000" w:themeColor="text1"/>
          <w:sz w:val="21"/>
          <w:szCs w:val="21"/>
          <w:lang w:val="en-US"/>
        </w:rPr>
        <w:t xml:space="preserve">validation curve from </w:t>
      </w:r>
      <w:r w:rsidR="003C7543" w:rsidRPr="00076160">
        <w:rPr>
          <w:color w:val="000000" w:themeColor="text1"/>
          <w:sz w:val="21"/>
          <w:szCs w:val="21"/>
          <w:lang w:val="en-US"/>
        </w:rPr>
        <w:t xml:space="preserve">a </w:t>
      </w:r>
      <w:r w:rsidRPr="00076160">
        <w:rPr>
          <w:color w:val="000000" w:themeColor="text1"/>
          <w:sz w:val="21"/>
          <w:szCs w:val="21"/>
          <w:lang w:val="en-US"/>
        </w:rPr>
        <w:t xml:space="preserve">5-fold-cross-validation of different models to </w:t>
      </w:r>
      <w:r w:rsidR="0087703D" w:rsidRPr="00076160">
        <w:rPr>
          <w:color w:val="000000" w:themeColor="text1"/>
          <w:sz w:val="21"/>
          <w:szCs w:val="21"/>
          <w:lang w:val="en-US"/>
        </w:rPr>
        <w:t xml:space="preserve">determine </w:t>
      </w:r>
      <w:r w:rsidRPr="00076160">
        <w:rPr>
          <w:color w:val="000000" w:themeColor="text1"/>
          <w:sz w:val="21"/>
          <w:szCs w:val="21"/>
          <w:lang w:val="en-US"/>
        </w:rPr>
        <w:t xml:space="preserve">the </w:t>
      </w:r>
      <w:r w:rsidR="00BF3562" w:rsidRPr="00076160">
        <w:rPr>
          <w:color w:val="000000" w:themeColor="text1"/>
          <w:sz w:val="21"/>
          <w:szCs w:val="21"/>
          <w:lang w:val="en-US"/>
        </w:rPr>
        <w:t>proper search</w:t>
      </w:r>
      <w:r w:rsidRPr="00076160">
        <w:rPr>
          <w:color w:val="000000" w:themeColor="text1"/>
          <w:sz w:val="21"/>
          <w:szCs w:val="21"/>
          <w:lang w:val="en-US"/>
        </w:rPr>
        <w:t xml:space="preserve"> range. </w:t>
      </w:r>
      <w:r w:rsidR="00BF3562" w:rsidRPr="00076160">
        <w:rPr>
          <w:color w:val="000000" w:themeColor="text1"/>
          <w:sz w:val="21"/>
          <w:szCs w:val="21"/>
          <w:lang w:val="en-US"/>
        </w:rPr>
        <w:t>When the cross-validation increases with the training score, the model is underfitting</w:t>
      </w:r>
      <w:r w:rsidR="003C7543" w:rsidRPr="00076160">
        <w:rPr>
          <w:color w:val="000000" w:themeColor="text1"/>
          <w:sz w:val="21"/>
          <w:szCs w:val="21"/>
          <w:lang w:val="en-US"/>
        </w:rPr>
        <w:t>, and vice versa.</w:t>
      </w:r>
      <w:r w:rsidR="00BF3562" w:rsidRPr="00076160">
        <w:rPr>
          <w:color w:val="000000" w:themeColor="text1"/>
          <w:sz w:val="21"/>
          <w:szCs w:val="21"/>
          <w:lang w:val="en-US"/>
        </w:rPr>
        <w:t xml:space="preserve"> </w:t>
      </w:r>
      <w:hyperlink w:anchor="fig4" w:history="1">
        <w:r w:rsidRPr="00076160">
          <w:rPr>
            <w:rStyle w:val="Hyperlink"/>
            <w:sz w:val="21"/>
            <w:szCs w:val="21"/>
            <w:lang w:val="en-US"/>
          </w:rPr>
          <w:t>Fig</w:t>
        </w:r>
        <w:r w:rsidR="00C92409" w:rsidRPr="00076160">
          <w:rPr>
            <w:rStyle w:val="Hyperlink"/>
            <w:sz w:val="21"/>
            <w:szCs w:val="21"/>
            <w:lang w:val="en-US"/>
          </w:rPr>
          <w:t xml:space="preserve">. </w:t>
        </w:r>
        <w:r w:rsidR="00531ADF" w:rsidRPr="00076160">
          <w:rPr>
            <w:rStyle w:val="Hyperlink"/>
            <w:sz w:val="21"/>
            <w:szCs w:val="21"/>
            <w:lang w:val="en-US"/>
          </w:rPr>
          <w:t>4</w:t>
        </w:r>
      </w:hyperlink>
      <w:r w:rsidRPr="00076160">
        <w:rPr>
          <w:color w:val="000000" w:themeColor="text1"/>
          <w:sz w:val="21"/>
          <w:szCs w:val="21"/>
          <w:lang w:val="en-US"/>
        </w:rPr>
        <w:t xml:space="preserve"> shows the validation curve for</w:t>
      </w:r>
      <w:r w:rsidR="003C7543" w:rsidRPr="00076160">
        <w:rPr>
          <w:color w:val="000000" w:themeColor="text1"/>
          <w:sz w:val="21"/>
          <w:szCs w:val="21"/>
          <w:lang w:val="en-US"/>
        </w:rPr>
        <w:t xml:space="preserve"> the</w:t>
      </w:r>
      <w:r w:rsidRPr="00076160">
        <w:rPr>
          <w:color w:val="000000" w:themeColor="text1"/>
          <w:sz w:val="21"/>
          <w:szCs w:val="21"/>
          <w:lang w:val="en-US"/>
        </w:rPr>
        <w:t xml:space="preserve"> </w:t>
      </w:r>
      <w:r w:rsidR="00BF3562" w:rsidRPr="00076160">
        <w:rPr>
          <w:color w:val="000000" w:themeColor="text1"/>
          <w:sz w:val="21"/>
          <w:szCs w:val="21"/>
          <w:lang w:val="en-US"/>
        </w:rPr>
        <w:t xml:space="preserve">SVM classifier with </w:t>
      </w:r>
      <w:r w:rsidR="0087703D" w:rsidRPr="00076160">
        <w:rPr>
          <w:color w:val="000000" w:themeColor="text1"/>
          <w:sz w:val="21"/>
          <w:szCs w:val="21"/>
          <w:lang w:val="en-US"/>
        </w:rPr>
        <w:t xml:space="preserve">the </w:t>
      </w:r>
      <w:r w:rsidR="00BF3562" w:rsidRPr="00076160">
        <w:rPr>
          <w:color w:val="000000" w:themeColor="text1"/>
          <w:sz w:val="21"/>
          <w:szCs w:val="21"/>
          <w:lang w:val="en-US"/>
        </w:rPr>
        <w:t>parameter</w:t>
      </w:r>
      <w:r w:rsidR="003C7543" w:rsidRPr="00076160">
        <w:rPr>
          <w:color w:val="000000" w:themeColor="text1"/>
          <w:sz w:val="21"/>
          <w:szCs w:val="21"/>
          <w:lang w:val="en-US"/>
        </w:rPr>
        <w:t>s</w:t>
      </w:r>
      <w:r w:rsidR="00BF3562" w:rsidRPr="00076160">
        <w:rPr>
          <w:color w:val="000000" w:themeColor="text1"/>
          <w:sz w:val="21"/>
          <w:szCs w:val="21"/>
          <w:lang w:val="en-US"/>
        </w:rPr>
        <w:t xml:space="preserve"> C and</w:t>
      </w:r>
      <w:r w:rsidRPr="00076160">
        <w:rPr>
          <w:color w:val="000000" w:themeColor="text1"/>
          <w:sz w:val="21"/>
          <w:szCs w:val="21"/>
          <w:lang w:val="en-US"/>
        </w:rPr>
        <w:t xml:space="preserve"> </w:t>
      </w:r>
      <m:oMath>
        <m:r>
          <w:rPr>
            <w:rFonts w:ascii="Cambria Math" w:eastAsia="Times New Roman" w:hAnsi="Cambria Math"/>
            <w:color w:val="000000" w:themeColor="text1"/>
            <w:sz w:val="21"/>
            <w:szCs w:val="21"/>
            <w:lang w:val="en-US"/>
          </w:rPr>
          <m:t>γ</m:t>
        </m:r>
      </m:oMath>
      <w:r w:rsidR="001C288C" w:rsidRPr="00076160">
        <w:rPr>
          <w:color w:val="000000" w:themeColor="text1"/>
          <w:sz w:val="21"/>
          <w:szCs w:val="21"/>
          <w:lang w:val="en-US"/>
        </w:rPr>
        <w:t xml:space="preserve">. </w:t>
      </w:r>
      <w:hyperlink w:anchor="fig5" w:history="1">
        <w:r w:rsidR="005D21A3" w:rsidRPr="00076160">
          <w:rPr>
            <w:rStyle w:val="Hyperlink"/>
            <w:sz w:val="21"/>
            <w:szCs w:val="21"/>
            <w:lang w:val="en-US"/>
          </w:rPr>
          <w:t>Fig</w:t>
        </w:r>
        <w:r w:rsidR="00C92409" w:rsidRPr="00076160">
          <w:rPr>
            <w:rStyle w:val="Hyperlink"/>
            <w:sz w:val="21"/>
            <w:szCs w:val="21"/>
            <w:lang w:val="en-US"/>
          </w:rPr>
          <w:t>.</w:t>
        </w:r>
        <w:r w:rsidR="005D21A3" w:rsidRPr="00076160">
          <w:rPr>
            <w:rStyle w:val="Hyperlink"/>
            <w:sz w:val="21"/>
            <w:szCs w:val="21"/>
            <w:lang w:val="en-US"/>
          </w:rPr>
          <w:t xml:space="preserve"> </w:t>
        </w:r>
        <w:r w:rsidR="00531ADF" w:rsidRPr="00076160">
          <w:rPr>
            <w:rStyle w:val="Hyperlink"/>
            <w:sz w:val="21"/>
            <w:szCs w:val="21"/>
            <w:lang w:val="en-US"/>
          </w:rPr>
          <w:t>5</w:t>
        </w:r>
      </w:hyperlink>
      <w:r w:rsidR="005D21A3" w:rsidRPr="00076160">
        <w:rPr>
          <w:color w:val="000000" w:themeColor="text1"/>
          <w:sz w:val="21"/>
          <w:szCs w:val="21"/>
          <w:lang w:val="en-US"/>
        </w:rPr>
        <w:t xml:space="preserve"> shows the validation curve for </w:t>
      </w:r>
      <w:r w:rsidR="003C7543" w:rsidRPr="00076160">
        <w:rPr>
          <w:color w:val="000000" w:themeColor="text1"/>
          <w:sz w:val="21"/>
          <w:szCs w:val="21"/>
          <w:lang w:val="en-US"/>
        </w:rPr>
        <w:t xml:space="preserve">the </w:t>
      </w:r>
      <w:r w:rsidR="005D21A3" w:rsidRPr="00076160">
        <w:rPr>
          <w:color w:val="000000" w:themeColor="text1"/>
          <w:sz w:val="21"/>
          <w:szCs w:val="21"/>
          <w:lang w:val="en-US"/>
        </w:rPr>
        <w:t xml:space="preserve">RF classifier with </w:t>
      </w:r>
      <w:r w:rsidR="0087703D" w:rsidRPr="00076160">
        <w:rPr>
          <w:color w:val="000000" w:themeColor="text1"/>
          <w:sz w:val="21"/>
          <w:szCs w:val="21"/>
          <w:lang w:val="en-US"/>
        </w:rPr>
        <w:t xml:space="preserve">the </w:t>
      </w:r>
      <w:r w:rsidR="005D21A3" w:rsidRPr="00076160">
        <w:rPr>
          <w:color w:val="000000" w:themeColor="text1"/>
          <w:sz w:val="21"/>
          <w:szCs w:val="21"/>
          <w:lang w:val="en-US"/>
        </w:rPr>
        <w:t>parameter</w:t>
      </w:r>
      <w:r w:rsidR="003C7543" w:rsidRPr="00076160">
        <w:rPr>
          <w:color w:val="000000" w:themeColor="text1"/>
          <w:sz w:val="21"/>
          <w:szCs w:val="21"/>
          <w:lang w:val="en-US"/>
        </w:rPr>
        <w:t>s</w:t>
      </w:r>
      <w:r w:rsidR="005D21A3" w:rsidRPr="00076160">
        <w:rPr>
          <w:color w:val="000000" w:themeColor="text1"/>
          <w:sz w:val="21"/>
          <w:szCs w:val="21"/>
          <w:lang w:val="en-US"/>
        </w:rPr>
        <w:t xml:space="preserve"> related to learning trees. </w:t>
      </w:r>
      <w:r w:rsidR="004D2D62" w:rsidRPr="00076160">
        <w:rPr>
          <w:color w:val="000000" w:themeColor="text1"/>
          <w:sz w:val="21"/>
          <w:szCs w:val="21"/>
          <w:lang w:val="en-US"/>
        </w:rPr>
        <w:t xml:space="preserve">The training </w:t>
      </w:r>
      <w:r w:rsidR="003C7543" w:rsidRPr="00076160">
        <w:rPr>
          <w:color w:val="000000" w:themeColor="text1"/>
          <w:sz w:val="21"/>
          <w:szCs w:val="21"/>
          <w:lang w:val="en-US"/>
        </w:rPr>
        <w:t>and</w:t>
      </w:r>
      <w:r w:rsidR="004D2D62" w:rsidRPr="00076160">
        <w:rPr>
          <w:color w:val="000000" w:themeColor="text1"/>
          <w:sz w:val="21"/>
          <w:szCs w:val="21"/>
          <w:lang w:val="en-US"/>
        </w:rPr>
        <w:t xml:space="preserve"> the cross-validation score</w:t>
      </w:r>
      <w:r w:rsidR="003C7543" w:rsidRPr="00076160">
        <w:rPr>
          <w:color w:val="000000" w:themeColor="text1"/>
          <w:sz w:val="21"/>
          <w:szCs w:val="21"/>
          <w:lang w:val="en-US"/>
        </w:rPr>
        <w:t>s</w:t>
      </w:r>
      <w:r w:rsidR="004D2D62" w:rsidRPr="00076160">
        <w:rPr>
          <w:color w:val="000000" w:themeColor="text1"/>
          <w:sz w:val="21"/>
          <w:szCs w:val="21"/>
          <w:lang w:val="en-US"/>
        </w:rPr>
        <w:t xml:space="preserve"> do not change </w:t>
      </w:r>
      <w:r w:rsidR="0087703D" w:rsidRPr="00076160">
        <w:rPr>
          <w:color w:val="000000" w:themeColor="text1"/>
          <w:sz w:val="21"/>
          <w:szCs w:val="21"/>
          <w:lang w:val="en-US"/>
        </w:rPr>
        <w:t xml:space="preserve">dramatically as </w:t>
      </w:r>
      <w:r w:rsidR="00546C37" w:rsidRPr="00076160">
        <w:rPr>
          <w:color w:val="000000" w:themeColor="text1"/>
          <w:sz w:val="21"/>
          <w:szCs w:val="21"/>
          <w:lang w:val="en-US"/>
        </w:rPr>
        <w:t xml:space="preserve">the </w:t>
      </w:r>
      <w:r w:rsidR="0087703D" w:rsidRPr="00076160">
        <w:rPr>
          <w:color w:val="000000" w:themeColor="text1"/>
          <w:sz w:val="21"/>
          <w:szCs w:val="21"/>
          <w:lang w:val="en-US"/>
        </w:rPr>
        <w:t xml:space="preserve">parameter values </w:t>
      </w:r>
      <w:r w:rsidR="00546C37" w:rsidRPr="00076160">
        <w:rPr>
          <w:color w:val="000000" w:themeColor="text1"/>
          <w:sz w:val="21"/>
          <w:szCs w:val="21"/>
          <w:lang w:val="en-US"/>
        </w:rPr>
        <w:t>change</w:t>
      </w:r>
      <w:r w:rsidR="0087703D" w:rsidRPr="00076160">
        <w:rPr>
          <w:color w:val="000000" w:themeColor="text1"/>
          <w:sz w:val="21"/>
          <w:szCs w:val="21"/>
          <w:lang w:val="en-US"/>
        </w:rPr>
        <w:t>; thus, t</w:t>
      </w:r>
      <w:r w:rsidR="00546C37" w:rsidRPr="00076160">
        <w:rPr>
          <w:color w:val="000000" w:themeColor="text1"/>
          <w:sz w:val="21"/>
          <w:szCs w:val="21"/>
          <w:lang w:val="en-US"/>
        </w:rPr>
        <w:t xml:space="preserve">he range </w:t>
      </w:r>
      <w:r w:rsidR="0087703D" w:rsidRPr="00076160">
        <w:rPr>
          <w:color w:val="000000" w:themeColor="text1"/>
          <w:sz w:val="21"/>
          <w:szCs w:val="21"/>
          <w:lang w:val="en-US"/>
        </w:rPr>
        <w:t xml:space="preserve">must </w:t>
      </w:r>
      <w:r w:rsidR="00546C37" w:rsidRPr="00076160">
        <w:rPr>
          <w:color w:val="000000" w:themeColor="text1"/>
          <w:sz w:val="21"/>
          <w:szCs w:val="21"/>
          <w:lang w:val="en-US"/>
        </w:rPr>
        <w:t>be determined through the tuning process.</w:t>
      </w:r>
      <w:hyperlink w:anchor="fig6" w:history="1">
        <w:r w:rsidR="00546C37" w:rsidRPr="00076160">
          <w:rPr>
            <w:rStyle w:val="Hyperlink"/>
            <w:sz w:val="21"/>
            <w:szCs w:val="21"/>
            <w:lang w:val="en-US"/>
          </w:rPr>
          <w:t xml:space="preserve"> </w:t>
        </w:r>
        <w:r w:rsidR="005D21A3" w:rsidRPr="00076160">
          <w:rPr>
            <w:rStyle w:val="Hyperlink"/>
            <w:color w:val="0070C0"/>
            <w:sz w:val="21"/>
            <w:szCs w:val="21"/>
            <w:lang w:val="en-US"/>
          </w:rPr>
          <w:t>Fig</w:t>
        </w:r>
        <w:r w:rsidR="00C92409" w:rsidRPr="00076160">
          <w:rPr>
            <w:rStyle w:val="Hyperlink"/>
            <w:color w:val="0070C0"/>
            <w:sz w:val="21"/>
            <w:szCs w:val="21"/>
            <w:lang w:val="en-US"/>
          </w:rPr>
          <w:t>.</w:t>
        </w:r>
        <w:r w:rsidR="005D21A3" w:rsidRPr="00076160">
          <w:rPr>
            <w:rStyle w:val="Hyperlink"/>
            <w:color w:val="0070C0"/>
            <w:sz w:val="21"/>
            <w:szCs w:val="21"/>
            <w:lang w:val="en-US"/>
          </w:rPr>
          <w:t xml:space="preserve"> </w:t>
        </w:r>
        <w:r w:rsidR="00531ADF" w:rsidRPr="00076160">
          <w:rPr>
            <w:rStyle w:val="Hyperlink"/>
            <w:color w:val="0070C0"/>
            <w:sz w:val="21"/>
            <w:szCs w:val="21"/>
            <w:lang w:val="en-US"/>
          </w:rPr>
          <w:t>6</w:t>
        </w:r>
        <w:r w:rsidR="005D21A3" w:rsidRPr="00076160">
          <w:rPr>
            <w:rStyle w:val="Hyperlink"/>
            <w:sz w:val="21"/>
            <w:szCs w:val="21"/>
            <w:lang w:val="en-US"/>
          </w:rPr>
          <w:t xml:space="preserve"> </w:t>
        </w:r>
      </w:hyperlink>
      <w:r w:rsidR="005D21A3" w:rsidRPr="00076160">
        <w:rPr>
          <w:color w:val="000000" w:themeColor="text1"/>
          <w:sz w:val="21"/>
          <w:szCs w:val="21"/>
          <w:lang w:val="en-US"/>
        </w:rPr>
        <w:t xml:space="preserve">shows the validation curve for </w:t>
      </w:r>
      <w:r w:rsidR="003C7543" w:rsidRPr="00076160">
        <w:rPr>
          <w:color w:val="000000" w:themeColor="text1"/>
          <w:sz w:val="21"/>
          <w:szCs w:val="21"/>
          <w:lang w:val="en-US"/>
        </w:rPr>
        <w:t xml:space="preserve">the </w:t>
      </w:r>
      <w:r w:rsidR="005D21A3" w:rsidRPr="00076160">
        <w:rPr>
          <w:color w:val="000000" w:themeColor="text1"/>
          <w:sz w:val="21"/>
          <w:szCs w:val="21"/>
          <w:lang w:val="en-US"/>
        </w:rPr>
        <w:t xml:space="preserve">GTB classifier with </w:t>
      </w:r>
      <w:r w:rsidR="0087703D" w:rsidRPr="00076160">
        <w:rPr>
          <w:color w:val="000000" w:themeColor="text1"/>
          <w:sz w:val="21"/>
          <w:szCs w:val="21"/>
          <w:lang w:val="en-US"/>
        </w:rPr>
        <w:t xml:space="preserve">the </w:t>
      </w:r>
      <w:r w:rsidR="005D21A3" w:rsidRPr="00076160">
        <w:rPr>
          <w:color w:val="000000" w:themeColor="text1"/>
          <w:sz w:val="21"/>
          <w:szCs w:val="21"/>
          <w:lang w:val="en-US"/>
        </w:rPr>
        <w:t>parameter</w:t>
      </w:r>
      <w:r w:rsidR="003C7543" w:rsidRPr="00076160">
        <w:rPr>
          <w:color w:val="000000" w:themeColor="text1"/>
          <w:sz w:val="21"/>
          <w:szCs w:val="21"/>
          <w:lang w:val="en-US"/>
        </w:rPr>
        <w:t>s</w:t>
      </w:r>
      <w:r w:rsidR="005D21A3" w:rsidRPr="00076160">
        <w:rPr>
          <w:color w:val="000000" w:themeColor="text1"/>
          <w:sz w:val="21"/>
          <w:szCs w:val="21"/>
          <w:lang w:val="en-US"/>
        </w:rPr>
        <w:t xml:space="preserve"> related to learning trees </w:t>
      </w:r>
      <w:r w:rsidR="003C7543" w:rsidRPr="00076160">
        <w:rPr>
          <w:color w:val="000000" w:themeColor="text1"/>
          <w:sz w:val="21"/>
          <w:szCs w:val="21"/>
          <w:lang w:val="en-US"/>
        </w:rPr>
        <w:t>and</w:t>
      </w:r>
      <w:r w:rsidR="005D21A3" w:rsidRPr="00076160">
        <w:rPr>
          <w:color w:val="000000" w:themeColor="text1"/>
          <w:sz w:val="21"/>
          <w:szCs w:val="21"/>
          <w:lang w:val="en-US"/>
        </w:rPr>
        <w:t xml:space="preserve"> the learning rate.</w:t>
      </w:r>
      <w:r w:rsidR="00BF3562" w:rsidRPr="00076160">
        <w:rPr>
          <w:color w:val="000000" w:themeColor="text1"/>
          <w:sz w:val="21"/>
          <w:szCs w:val="21"/>
          <w:lang w:val="en-US"/>
        </w:rPr>
        <w:t xml:space="preserve"> </w:t>
      </w:r>
      <w:r w:rsidR="00850DB9" w:rsidRPr="00076160">
        <w:rPr>
          <w:color w:val="000000" w:themeColor="text1"/>
          <w:sz w:val="21"/>
          <w:szCs w:val="21"/>
          <w:lang w:val="en-US"/>
        </w:rPr>
        <w:t>The range of parameter</w:t>
      </w:r>
      <w:r w:rsidR="003C7543" w:rsidRPr="00076160">
        <w:rPr>
          <w:color w:val="000000" w:themeColor="text1"/>
          <w:sz w:val="21"/>
          <w:szCs w:val="21"/>
          <w:lang w:val="en-US"/>
        </w:rPr>
        <w:t>s</w:t>
      </w:r>
      <w:r w:rsidR="00850DB9" w:rsidRPr="00076160">
        <w:rPr>
          <w:color w:val="000000" w:themeColor="text1"/>
          <w:sz w:val="21"/>
          <w:szCs w:val="21"/>
          <w:lang w:val="en-US"/>
        </w:rPr>
        <w:t xml:space="preserve"> related to </w:t>
      </w:r>
      <w:r w:rsidR="003C7543" w:rsidRPr="00076160">
        <w:rPr>
          <w:color w:val="000000" w:themeColor="text1"/>
          <w:sz w:val="21"/>
          <w:szCs w:val="21"/>
          <w:lang w:val="en-US"/>
        </w:rPr>
        <w:t xml:space="preserve">the </w:t>
      </w:r>
      <w:r w:rsidR="00850DB9" w:rsidRPr="00076160">
        <w:rPr>
          <w:color w:val="000000" w:themeColor="text1"/>
          <w:sz w:val="21"/>
          <w:szCs w:val="21"/>
          <w:lang w:val="en-US"/>
        </w:rPr>
        <w:t xml:space="preserve">learning trees </w:t>
      </w:r>
      <w:r w:rsidR="003C7543" w:rsidRPr="00076160">
        <w:rPr>
          <w:color w:val="000000" w:themeColor="text1"/>
          <w:sz w:val="21"/>
          <w:szCs w:val="21"/>
          <w:lang w:val="en-US"/>
        </w:rPr>
        <w:t>should</w:t>
      </w:r>
      <w:r w:rsidR="00850DB9" w:rsidRPr="00076160">
        <w:rPr>
          <w:color w:val="000000" w:themeColor="text1"/>
          <w:sz w:val="21"/>
          <w:szCs w:val="21"/>
          <w:lang w:val="en-US"/>
        </w:rPr>
        <w:t xml:space="preserve"> be tuned.</w:t>
      </w:r>
      <w:r w:rsidR="001C4B0E" w:rsidRPr="00076160">
        <w:rPr>
          <w:color w:val="000000" w:themeColor="text1"/>
          <w:sz w:val="21"/>
          <w:szCs w:val="21"/>
          <w:lang w:val="en-US"/>
        </w:rPr>
        <w:t xml:space="preserve"> </w:t>
      </w:r>
      <w:r w:rsidR="0000180B" w:rsidRPr="00076160">
        <w:rPr>
          <w:color w:val="000000" w:themeColor="text1"/>
          <w:sz w:val="21"/>
          <w:szCs w:val="21"/>
          <w:lang w:val="en-US"/>
        </w:rPr>
        <w:t xml:space="preserve">The determined search range of the parameters of each model is shown in </w:t>
      </w:r>
      <w:hyperlink w:anchor="table2" w:history="1">
        <w:r w:rsidR="0000180B" w:rsidRPr="00076160">
          <w:rPr>
            <w:rStyle w:val="Hyperlink"/>
            <w:sz w:val="21"/>
            <w:szCs w:val="21"/>
            <w:lang w:val="en-US"/>
          </w:rPr>
          <w:t xml:space="preserve">Table </w:t>
        </w:r>
        <w:r w:rsidR="00531ADF" w:rsidRPr="00076160">
          <w:rPr>
            <w:rStyle w:val="Hyperlink"/>
            <w:sz w:val="21"/>
            <w:szCs w:val="21"/>
            <w:lang w:val="en-US"/>
          </w:rPr>
          <w:t>2</w:t>
        </w:r>
      </w:hyperlink>
      <w:r w:rsidR="0000180B" w:rsidRPr="00076160">
        <w:rPr>
          <w:color w:val="000000" w:themeColor="text1"/>
          <w:sz w:val="21"/>
          <w:szCs w:val="21"/>
          <w:lang w:val="en-US"/>
        </w:rPr>
        <w:t>.</w:t>
      </w:r>
    </w:p>
    <w:p w14:paraId="09E9B5D3" w14:textId="77777777" w:rsidR="00BC2DA6" w:rsidRPr="00076160" w:rsidRDefault="00BC2DA6" w:rsidP="00412898">
      <w:pPr>
        <w:rPr>
          <w:color w:val="000000" w:themeColor="text1"/>
          <w:sz w:val="21"/>
          <w:szCs w:val="21"/>
          <w:lang w:val="en-US"/>
        </w:rPr>
      </w:pPr>
      <w:r w:rsidRPr="00076160">
        <w:rPr>
          <w:noProof/>
          <w:color w:val="000000" w:themeColor="text1"/>
          <w:sz w:val="21"/>
          <w:szCs w:val="21"/>
          <w:lang w:eastAsia="en-GB"/>
        </w:rPr>
        <w:drawing>
          <wp:inline distT="0" distB="0" distL="0" distR="0" wp14:anchorId="76567367" wp14:editId="6D963100">
            <wp:extent cx="2822138" cy="2116524"/>
            <wp:effectExtent l="0" t="0" r="0" b="0"/>
            <wp:docPr id="3" name="Picture 3" descr="../../Desktop/scikit_learn/paper/sv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ktop/scikit_learn/paper/svm/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425" cy="2140739"/>
                    </a:xfrm>
                    <a:prstGeom prst="rect">
                      <a:avLst/>
                    </a:prstGeom>
                    <a:noFill/>
                    <a:ln>
                      <a:noFill/>
                    </a:ln>
                  </pic:spPr>
                </pic:pic>
              </a:graphicData>
            </a:graphic>
          </wp:inline>
        </w:drawing>
      </w:r>
      <w:r w:rsidRPr="00076160">
        <w:rPr>
          <w:noProof/>
          <w:color w:val="000000" w:themeColor="text1"/>
          <w:sz w:val="21"/>
          <w:szCs w:val="21"/>
          <w:lang w:eastAsia="en-GB"/>
        </w:rPr>
        <w:drawing>
          <wp:inline distT="0" distB="0" distL="0" distR="0" wp14:anchorId="35E2AD22" wp14:editId="5418CCFD">
            <wp:extent cx="2827454" cy="2120513"/>
            <wp:effectExtent l="0" t="0" r="0" b="0"/>
            <wp:docPr id="11" name="Picture 11" descr="../../Desktop/scikit_learn/paper/svm/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ktop/scikit_learn/paper/svm/gamm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861" cy="2147817"/>
                    </a:xfrm>
                    <a:prstGeom prst="rect">
                      <a:avLst/>
                    </a:prstGeom>
                    <a:noFill/>
                    <a:ln>
                      <a:noFill/>
                    </a:ln>
                  </pic:spPr>
                </pic:pic>
              </a:graphicData>
            </a:graphic>
          </wp:inline>
        </w:drawing>
      </w:r>
    </w:p>
    <w:p w14:paraId="65F10A82" w14:textId="77777777" w:rsidR="00B47F3A" w:rsidRPr="00076160" w:rsidRDefault="00B47F3A" w:rsidP="00B47F3A">
      <w:pPr>
        <w:pStyle w:val="ListParagraph"/>
        <w:numPr>
          <w:ilvl w:val="0"/>
          <w:numId w:val="26"/>
        </w:numPr>
        <w:rPr>
          <w:rFonts w:ascii="Times New Roman" w:hAnsi="Times New Roman" w:cs="Times New Roman"/>
          <w:color w:val="000000" w:themeColor="text1"/>
          <w:sz w:val="21"/>
          <w:szCs w:val="21"/>
          <w:lang w:val="en-US"/>
        </w:rPr>
      </w:pPr>
      <w:r w:rsidRPr="00076160">
        <w:rPr>
          <w:rFonts w:ascii="Times New Roman" w:hAnsi="Times New Roman" w:cs="Times New Roman"/>
          <w:color w:val="000000" w:themeColor="text1"/>
          <w:sz w:val="21"/>
          <w:szCs w:val="21"/>
          <w:lang w:val="en-US"/>
        </w:rPr>
        <w:t xml:space="preserve">                                                         </w:t>
      </w:r>
      <w:r w:rsidRPr="00076160">
        <w:rPr>
          <w:rFonts w:ascii="Times New Roman" w:hAnsi="Times New Roman" w:cs="Times New Roman"/>
          <w:color w:val="000000" w:themeColor="text1"/>
          <w:sz w:val="21"/>
          <w:szCs w:val="21"/>
          <w:lang w:val="en-US"/>
        </w:rPr>
        <w:tab/>
        <w:t xml:space="preserve"> </w:t>
      </w:r>
      <w:r w:rsidRPr="00076160">
        <w:rPr>
          <w:rFonts w:ascii="Times New Roman" w:hAnsi="Times New Roman" w:cs="Times New Roman"/>
          <w:color w:val="000000" w:themeColor="text1"/>
          <w:sz w:val="21"/>
          <w:szCs w:val="21"/>
          <w:lang w:val="en-US"/>
        </w:rPr>
        <w:tab/>
        <w:t>(b)</w:t>
      </w:r>
    </w:p>
    <w:p w14:paraId="6B2D1988" w14:textId="77777777" w:rsidR="00B47F3A" w:rsidRPr="00076160" w:rsidRDefault="00B47F3A" w:rsidP="00B47F3A">
      <w:pPr>
        <w:rPr>
          <w:rFonts w:eastAsia="Times New Roman"/>
          <w:color w:val="000000" w:themeColor="text1"/>
          <w:sz w:val="21"/>
          <w:szCs w:val="21"/>
          <w:lang w:val="en-US"/>
        </w:rPr>
      </w:pPr>
      <w:bookmarkStart w:id="11" w:name="fig4"/>
      <w:r w:rsidRPr="00076160">
        <w:rPr>
          <w:rFonts w:eastAsia="Times New Roman"/>
          <w:b/>
          <w:bCs/>
          <w:color w:val="000000" w:themeColor="text1"/>
          <w:sz w:val="21"/>
          <w:szCs w:val="21"/>
          <w:lang w:val="en-US"/>
        </w:rPr>
        <w:t>Fig.</w:t>
      </w:r>
      <w:r w:rsidR="003C7543" w:rsidRPr="00076160">
        <w:rPr>
          <w:rFonts w:eastAsia="Times New Roman"/>
          <w:b/>
          <w:bCs/>
          <w:color w:val="000000" w:themeColor="text1"/>
          <w:sz w:val="21"/>
          <w:szCs w:val="21"/>
          <w:lang w:val="en-US"/>
        </w:rPr>
        <w:t xml:space="preserve"> </w:t>
      </w:r>
      <w:r w:rsidR="00531ADF" w:rsidRPr="00076160">
        <w:rPr>
          <w:rFonts w:eastAsia="Times New Roman"/>
          <w:b/>
          <w:bCs/>
          <w:color w:val="000000" w:themeColor="text1"/>
          <w:sz w:val="21"/>
          <w:szCs w:val="21"/>
          <w:lang w:val="en-US"/>
        </w:rPr>
        <w:t>4</w:t>
      </w:r>
      <w:r w:rsidRPr="00076160">
        <w:rPr>
          <w:rFonts w:eastAsia="Times New Roman"/>
          <w:b/>
          <w:bCs/>
          <w:color w:val="000000" w:themeColor="text1"/>
          <w:sz w:val="21"/>
          <w:szCs w:val="21"/>
          <w:lang w:val="en-US"/>
        </w:rPr>
        <w:t>.</w:t>
      </w:r>
      <w:r w:rsidRPr="00076160">
        <w:rPr>
          <w:rFonts w:eastAsia="Times New Roman"/>
          <w:color w:val="000000" w:themeColor="text1"/>
          <w:sz w:val="21"/>
          <w:szCs w:val="21"/>
          <w:lang w:val="en-US"/>
        </w:rPr>
        <w:t xml:space="preserve"> Validation curve for </w:t>
      </w:r>
      <w:r w:rsidR="003C7543"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SVM classifier</w:t>
      </w:r>
      <w:r w:rsidR="001469A2" w:rsidRPr="00076160">
        <w:rPr>
          <w:rFonts w:eastAsia="Times New Roman"/>
          <w:color w:val="000000" w:themeColor="text1"/>
          <w:sz w:val="21"/>
          <w:szCs w:val="21"/>
          <w:lang w:val="en-US"/>
        </w:rPr>
        <w:t xml:space="preserve">: </w:t>
      </w:r>
      <w:r w:rsidR="003C7543" w:rsidRPr="00076160">
        <w:rPr>
          <w:rFonts w:eastAsia="Times New Roman"/>
          <w:color w:val="000000" w:themeColor="text1"/>
          <w:sz w:val="21"/>
          <w:szCs w:val="21"/>
          <w:lang w:val="en-US"/>
        </w:rPr>
        <w:t xml:space="preserve">(a) </w:t>
      </w:r>
      <w:r w:rsidR="001469A2" w:rsidRPr="00076160">
        <w:rPr>
          <w:rFonts w:eastAsia="Times New Roman"/>
          <w:color w:val="000000" w:themeColor="text1"/>
          <w:sz w:val="21"/>
          <w:szCs w:val="21"/>
          <w:lang w:val="en-US"/>
        </w:rPr>
        <w:t xml:space="preserve">the </w:t>
      </w:r>
      <w:r w:rsidR="003C7543" w:rsidRPr="00076160">
        <w:rPr>
          <w:rFonts w:eastAsia="Times New Roman"/>
          <w:color w:val="000000" w:themeColor="text1"/>
          <w:sz w:val="21"/>
          <w:szCs w:val="21"/>
          <w:lang w:val="en-US"/>
        </w:rPr>
        <w:t xml:space="preserve">penalty </w:t>
      </w:r>
      <w:r w:rsidRPr="00076160">
        <w:rPr>
          <w:rFonts w:eastAsia="Times New Roman"/>
          <w:color w:val="000000" w:themeColor="text1"/>
          <w:sz w:val="21"/>
          <w:szCs w:val="21"/>
          <w:lang w:val="en-US"/>
        </w:rPr>
        <w:t>parameter of the error term (C)</w:t>
      </w:r>
      <w:r w:rsidR="001469A2" w:rsidRPr="00076160">
        <w:rPr>
          <w:rFonts w:eastAsia="Times New Roman"/>
          <w:color w:val="000000" w:themeColor="text1"/>
          <w:sz w:val="21"/>
          <w:szCs w:val="21"/>
          <w:lang w:val="en-US"/>
        </w:rPr>
        <w:t>;</w:t>
      </w:r>
      <w:r w:rsidR="003C7543" w:rsidRPr="00076160">
        <w:rPr>
          <w:rFonts w:eastAsia="Times New Roman"/>
          <w:color w:val="000000" w:themeColor="text1"/>
          <w:sz w:val="21"/>
          <w:szCs w:val="21"/>
          <w:lang w:val="en-US"/>
        </w:rPr>
        <w:t xml:space="preserve"> </w:t>
      </w:r>
    </w:p>
    <w:p w14:paraId="3C395D5C" w14:textId="77777777" w:rsidR="00B47F3A" w:rsidRPr="00076160" w:rsidRDefault="00B47F3A" w:rsidP="00B47F3A">
      <w:pPr>
        <w:jc w:val="center"/>
        <w:rPr>
          <w:rFonts w:eastAsia="Times New Roman"/>
          <w:color w:val="000000" w:themeColor="text1"/>
          <w:sz w:val="21"/>
          <w:szCs w:val="21"/>
          <w:lang w:val="en-US"/>
        </w:rPr>
      </w:pPr>
      <w:r w:rsidRPr="00076160">
        <w:rPr>
          <w:rFonts w:eastAsia="Times New Roman"/>
          <w:color w:val="000000" w:themeColor="text1"/>
          <w:sz w:val="21"/>
          <w:szCs w:val="21"/>
          <w:lang w:val="en-US"/>
        </w:rPr>
        <w:t xml:space="preserve"> (b)</w:t>
      </w:r>
      <w:r w:rsidRPr="00076160">
        <w:rPr>
          <w:rFonts w:eastAsia="Times New Roman,Helvetica"/>
          <w:color w:val="000000" w:themeColor="text1"/>
          <w:sz w:val="21"/>
          <w:szCs w:val="21"/>
          <w:shd w:val="clear" w:color="auto" w:fill="FFFFFF"/>
          <w:lang w:val="en-US"/>
        </w:rPr>
        <w:t xml:space="preserve"> </w:t>
      </w:r>
      <w:r w:rsidR="001469A2" w:rsidRPr="00076160">
        <w:rPr>
          <w:rFonts w:eastAsia="Times New Roman,Helvetica"/>
          <w:color w:val="000000" w:themeColor="text1"/>
          <w:sz w:val="21"/>
          <w:szCs w:val="21"/>
          <w:shd w:val="clear" w:color="auto" w:fill="FFFFFF"/>
          <w:lang w:val="en-US"/>
        </w:rPr>
        <w:t xml:space="preserve">the </w:t>
      </w:r>
      <w:r w:rsidRPr="00076160">
        <w:rPr>
          <w:rFonts w:eastAsia="Times New Roman"/>
          <w:color w:val="000000" w:themeColor="text1"/>
          <w:sz w:val="21"/>
          <w:szCs w:val="21"/>
          <w:lang w:val="en-US"/>
        </w:rPr>
        <w:t>Kernel coefficient for ‘</w:t>
      </w:r>
      <w:r w:rsidR="00A17575" w:rsidRPr="00076160">
        <w:rPr>
          <w:rFonts w:eastAsia="Times New Roman"/>
          <w:color w:val="000000" w:themeColor="text1"/>
          <w:sz w:val="21"/>
          <w:szCs w:val="21"/>
          <w:lang w:val="en-US"/>
        </w:rPr>
        <w:t>RBF</w:t>
      </w:r>
      <w:r w:rsidRPr="00076160">
        <w:rPr>
          <w:rFonts w:eastAsia="Times New Roman"/>
          <w:color w:val="000000" w:themeColor="text1"/>
          <w:sz w:val="21"/>
          <w:szCs w:val="21"/>
          <w:lang w:val="en-US"/>
        </w:rPr>
        <w:t>’ (</w:t>
      </w:r>
      <m:oMath>
        <m:r>
          <w:rPr>
            <w:rFonts w:ascii="Cambria Math" w:eastAsia="Times New Roman" w:hAnsi="Cambria Math"/>
            <w:color w:val="000000" w:themeColor="text1"/>
            <w:sz w:val="21"/>
            <w:szCs w:val="21"/>
            <w:lang w:val="en-US"/>
          </w:rPr>
          <m:t>γ</m:t>
        </m:r>
      </m:oMath>
      <w:r w:rsidRPr="00076160">
        <w:rPr>
          <w:rFonts w:eastAsia="Times New Roman"/>
          <w:color w:val="000000" w:themeColor="text1"/>
          <w:sz w:val="21"/>
          <w:szCs w:val="21"/>
          <w:lang w:val="en-US"/>
        </w:rPr>
        <w:t>)</w:t>
      </w:r>
    </w:p>
    <w:bookmarkEnd w:id="11"/>
    <w:p w14:paraId="7FBF5C13" w14:textId="77777777" w:rsidR="00B47F3A" w:rsidRPr="00076160" w:rsidRDefault="00B47F3A" w:rsidP="00412898">
      <w:pPr>
        <w:rPr>
          <w:color w:val="000000" w:themeColor="text1"/>
          <w:sz w:val="21"/>
          <w:szCs w:val="21"/>
          <w:lang w:val="en-US"/>
        </w:rPr>
      </w:pPr>
    </w:p>
    <w:p w14:paraId="6B3C33F2" w14:textId="77777777" w:rsidR="00424452" w:rsidRPr="00076160" w:rsidRDefault="00424452" w:rsidP="00412898">
      <w:pPr>
        <w:rPr>
          <w:color w:val="000000" w:themeColor="text1"/>
          <w:sz w:val="21"/>
          <w:szCs w:val="21"/>
          <w:lang w:val="en-US"/>
        </w:rPr>
      </w:pPr>
      <w:r w:rsidRPr="00076160">
        <w:rPr>
          <w:noProof/>
          <w:color w:val="000000" w:themeColor="text1"/>
          <w:sz w:val="21"/>
          <w:szCs w:val="21"/>
          <w:lang w:eastAsia="en-GB"/>
        </w:rPr>
        <w:drawing>
          <wp:inline distT="0" distB="0" distL="0" distR="0" wp14:anchorId="567CE55E" wp14:editId="107830BA">
            <wp:extent cx="2794635" cy="2095510"/>
            <wp:effectExtent l="0" t="0" r="0" b="12700"/>
            <wp:docPr id="12" name="Picture 12" descr="../../Desktop/scikit_learn/paper/rf/estim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ktop/scikit_learn/paper/rf/estimato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1730" cy="2100830"/>
                    </a:xfrm>
                    <a:prstGeom prst="rect">
                      <a:avLst/>
                    </a:prstGeom>
                    <a:noFill/>
                    <a:ln>
                      <a:noFill/>
                    </a:ln>
                  </pic:spPr>
                </pic:pic>
              </a:graphicData>
            </a:graphic>
          </wp:inline>
        </w:drawing>
      </w:r>
      <w:r w:rsidRPr="00076160">
        <w:rPr>
          <w:noProof/>
          <w:color w:val="000000" w:themeColor="text1"/>
          <w:sz w:val="21"/>
          <w:szCs w:val="21"/>
          <w:lang w:eastAsia="en-GB"/>
        </w:rPr>
        <w:drawing>
          <wp:inline distT="0" distB="0" distL="0" distR="0" wp14:anchorId="6DF2006C" wp14:editId="7807198E">
            <wp:extent cx="2857274" cy="2142480"/>
            <wp:effectExtent l="0" t="0" r="0" b="0"/>
            <wp:docPr id="13" name="Picture 13" descr="../../Desktop/scikit_learn/paper/rf/max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ktop/scikit_learn/paper/rf/max_dept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9104" cy="2196341"/>
                    </a:xfrm>
                    <a:prstGeom prst="rect">
                      <a:avLst/>
                    </a:prstGeom>
                    <a:noFill/>
                    <a:ln>
                      <a:noFill/>
                    </a:ln>
                  </pic:spPr>
                </pic:pic>
              </a:graphicData>
            </a:graphic>
          </wp:inline>
        </w:drawing>
      </w:r>
    </w:p>
    <w:p w14:paraId="7FA1AC3E" w14:textId="77777777" w:rsidR="00B47F3A" w:rsidRPr="00076160" w:rsidRDefault="00B47F3A" w:rsidP="00B47F3A">
      <w:pPr>
        <w:pStyle w:val="ListParagraph"/>
        <w:numPr>
          <w:ilvl w:val="0"/>
          <w:numId w:val="27"/>
        </w:numPr>
        <w:rPr>
          <w:rFonts w:ascii="Times New Roman" w:hAnsi="Times New Roman" w:cs="Times New Roman"/>
          <w:color w:val="000000" w:themeColor="text1"/>
          <w:sz w:val="21"/>
          <w:szCs w:val="21"/>
          <w:lang w:val="en-US"/>
        </w:rPr>
      </w:pPr>
      <w:r w:rsidRPr="00076160">
        <w:rPr>
          <w:rFonts w:ascii="Times New Roman" w:hAnsi="Times New Roman" w:cs="Times New Roman"/>
          <w:color w:val="000000" w:themeColor="text1"/>
          <w:sz w:val="21"/>
          <w:szCs w:val="21"/>
          <w:lang w:val="en-US"/>
        </w:rPr>
        <w:t xml:space="preserve">     </w:t>
      </w:r>
      <w:r w:rsidRPr="00076160">
        <w:rPr>
          <w:rFonts w:ascii="Times New Roman" w:hAnsi="Times New Roman" w:cs="Times New Roman"/>
          <w:color w:val="000000" w:themeColor="text1"/>
          <w:sz w:val="21"/>
          <w:szCs w:val="21"/>
          <w:lang w:val="en-US"/>
        </w:rPr>
        <w:tab/>
      </w:r>
      <w:r w:rsidRPr="00076160">
        <w:rPr>
          <w:rFonts w:ascii="Times New Roman" w:hAnsi="Times New Roman" w:cs="Times New Roman"/>
          <w:color w:val="000000" w:themeColor="text1"/>
          <w:sz w:val="21"/>
          <w:szCs w:val="21"/>
          <w:lang w:val="en-US"/>
        </w:rPr>
        <w:tab/>
      </w:r>
      <w:r w:rsidRPr="00076160">
        <w:rPr>
          <w:rFonts w:ascii="Times New Roman" w:hAnsi="Times New Roman" w:cs="Times New Roman"/>
          <w:color w:val="000000" w:themeColor="text1"/>
          <w:sz w:val="21"/>
          <w:szCs w:val="21"/>
          <w:lang w:val="en-US"/>
        </w:rPr>
        <w:tab/>
      </w:r>
      <w:r w:rsidRPr="00076160">
        <w:rPr>
          <w:rFonts w:ascii="Times New Roman" w:hAnsi="Times New Roman" w:cs="Times New Roman"/>
          <w:color w:val="000000" w:themeColor="text1"/>
          <w:sz w:val="21"/>
          <w:szCs w:val="21"/>
          <w:lang w:val="en-US"/>
        </w:rPr>
        <w:tab/>
      </w:r>
      <w:r w:rsidRPr="00076160">
        <w:rPr>
          <w:rFonts w:ascii="Times New Roman" w:hAnsi="Times New Roman" w:cs="Times New Roman"/>
          <w:color w:val="000000" w:themeColor="text1"/>
          <w:sz w:val="21"/>
          <w:szCs w:val="21"/>
          <w:lang w:val="en-US"/>
        </w:rPr>
        <w:tab/>
      </w:r>
      <w:r w:rsidRPr="00076160">
        <w:rPr>
          <w:rFonts w:ascii="Times New Roman" w:hAnsi="Times New Roman" w:cs="Times New Roman"/>
          <w:color w:val="000000" w:themeColor="text1"/>
          <w:sz w:val="21"/>
          <w:szCs w:val="21"/>
          <w:lang w:val="en-US"/>
        </w:rPr>
        <w:tab/>
        <w:t>(b)</w:t>
      </w:r>
    </w:p>
    <w:p w14:paraId="7859C4ED" w14:textId="77777777" w:rsidR="00424452" w:rsidRPr="00076160" w:rsidRDefault="00424452" w:rsidP="00412898">
      <w:pPr>
        <w:rPr>
          <w:color w:val="000000" w:themeColor="text1"/>
          <w:sz w:val="21"/>
          <w:szCs w:val="21"/>
          <w:lang w:val="en-US"/>
        </w:rPr>
      </w:pPr>
      <w:r w:rsidRPr="00076160">
        <w:rPr>
          <w:noProof/>
          <w:color w:val="000000" w:themeColor="text1"/>
          <w:sz w:val="21"/>
          <w:szCs w:val="21"/>
          <w:lang w:eastAsia="en-GB"/>
        </w:rPr>
        <w:drawing>
          <wp:inline distT="0" distB="0" distL="0" distR="0" wp14:anchorId="436C5333" wp14:editId="2DC093AF">
            <wp:extent cx="2794635" cy="2095510"/>
            <wp:effectExtent l="0" t="0" r="0" b="12700"/>
            <wp:docPr id="14" name="Picture 14" descr="../../Desktop/scikit_learn/paper/rf/min_samples_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ktop/scikit_learn/paper/rf/min_samples_lea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390" cy="2104324"/>
                    </a:xfrm>
                    <a:prstGeom prst="rect">
                      <a:avLst/>
                    </a:prstGeom>
                    <a:noFill/>
                    <a:ln>
                      <a:noFill/>
                    </a:ln>
                  </pic:spPr>
                </pic:pic>
              </a:graphicData>
            </a:graphic>
          </wp:inline>
        </w:drawing>
      </w:r>
      <w:r w:rsidRPr="00076160">
        <w:rPr>
          <w:noProof/>
          <w:color w:val="000000" w:themeColor="text1"/>
          <w:sz w:val="21"/>
          <w:szCs w:val="21"/>
          <w:lang w:eastAsia="en-GB"/>
        </w:rPr>
        <w:drawing>
          <wp:inline distT="0" distB="0" distL="0" distR="0" wp14:anchorId="4FEE7757" wp14:editId="0A652B7C">
            <wp:extent cx="2810087" cy="2107096"/>
            <wp:effectExtent l="0" t="0" r="0" b="7620"/>
            <wp:docPr id="15" name="Picture 15" descr="../../Desktop/scikit_learn/paper/rf/min_samples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ktop/scikit_learn/paper/rf/min_samples_spli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024" cy="2143791"/>
                    </a:xfrm>
                    <a:prstGeom prst="rect">
                      <a:avLst/>
                    </a:prstGeom>
                    <a:noFill/>
                    <a:ln>
                      <a:noFill/>
                    </a:ln>
                  </pic:spPr>
                </pic:pic>
              </a:graphicData>
            </a:graphic>
          </wp:inline>
        </w:drawing>
      </w:r>
    </w:p>
    <w:p w14:paraId="26E4A26C" w14:textId="77777777" w:rsidR="00B47F3A" w:rsidRPr="00076160" w:rsidRDefault="00B47F3A" w:rsidP="00B47F3A">
      <w:pPr>
        <w:ind w:left="2160"/>
        <w:rPr>
          <w:color w:val="000000" w:themeColor="text1"/>
          <w:sz w:val="21"/>
          <w:szCs w:val="21"/>
          <w:lang w:val="en-US"/>
        </w:rPr>
      </w:pPr>
      <w:r w:rsidRPr="00076160">
        <w:rPr>
          <w:color w:val="000000" w:themeColor="text1"/>
          <w:sz w:val="21"/>
          <w:szCs w:val="21"/>
          <w:lang w:val="en-US"/>
        </w:rPr>
        <w:t xml:space="preserve">(c)                             </w:t>
      </w:r>
      <w:r w:rsidRPr="00076160">
        <w:rPr>
          <w:color w:val="000000" w:themeColor="text1"/>
          <w:sz w:val="21"/>
          <w:szCs w:val="21"/>
          <w:lang w:val="en-US"/>
        </w:rPr>
        <w:tab/>
      </w:r>
      <w:r w:rsidRPr="00076160">
        <w:rPr>
          <w:color w:val="000000" w:themeColor="text1"/>
          <w:sz w:val="21"/>
          <w:szCs w:val="21"/>
          <w:lang w:val="en-US"/>
        </w:rPr>
        <w:tab/>
      </w:r>
      <w:r w:rsidRPr="00076160">
        <w:rPr>
          <w:color w:val="000000" w:themeColor="text1"/>
          <w:sz w:val="21"/>
          <w:szCs w:val="21"/>
          <w:lang w:val="en-US"/>
        </w:rPr>
        <w:tab/>
      </w:r>
      <w:r w:rsidRPr="00076160">
        <w:rPr>
          <w:color w:val="000000" w:themeColor="text1"/>
          <w:sz w:val="21"/>
          <w:szCs w:val="21"/>
          <w:lang w:val="en-US"/>
        </w:rPr>
        <w:tab/>
        <w:t xml:space="preserve">(d)  </w:t>
      </w:r>
    </w:p>
    <w:p w14:paraId="2C37D97C" w14:textId="77777777" w:rsidR="00B47F3A" w:rsidRPr="00076160" w:rsidRDefault="00B47F3A" w:rsidP="00B47F3A">
      <w:pPr>
        <w:rPr>
          <w:rFonts w:eastAsia="Times New Roman"/>
          <w:color w:val="000000" w:themeColor="text1"/>
          <w:sz w:val="21"/>
          <w:szCs w:val="21"/>
          <w:lang w:val="en-US"/>
        </w:rPr>
      </w:pPr>
      <w:bookmarkStart w:id="12" w:name="fig5"/>
      <w:r w:rsidRPr="00076160">
        <w:rPr>
          <w:rFonts w:eastAsia="Times New Roman"/>
          <w:b/>
          <w:bCs/>
          <w:color w:val="000000" w:themeColor="text1"/>
          <w:sz w:val="21"/>
          <w:szCs w:val="21"/>
          <w:lang w:val="en-US"/>
        </w:rPr>
        <w:t>Fig.</w:t>
      </w:r>
      <w:r w:rsidR="003C7543" w:rsidRPr="00076160">
        <w:rPr>
          <w:rFonts w:eastAsia="Times New Roman"/>
          <w:b/>
          <w:bCs/>
          <w:color w:val="000000" w:themeColor="text1"/>
          <w:sz w:val="21"/>
          <w:szCs w:val="21"/>
          <w:lang w:val="en-US"/>
        </w:rPr>
        <w:t xml:space="preserve"> </w:t>
      </w:r>
      <w:r w:rsidR="00531ADF" w:rsidRPr="00076160">
        <w:rPr>
          <w:rFonts w:eastAsia="Times New Roman"/>
          <w:b/>
          <w:bCs/>
          <w:color w:val="000000" w:themeColor="text1"/>
          <w:sz w:val="21"/>
          <w:szCs w:val="21"/>
          <w:lang w:val="en-US"/>
        </w:rPr>
        <w:t>5</w:t>
      </w:r>
      <w:r w:rsidRPr="00076160">
        <w:rPr>
          <w:rFonts w:eastAsia="Times New Roman"/>
          <w:b/>
          <w:bCs/>
          <w:color w:val="000000" w:themeColor="text1"/>
          <w:sz w:val="21"/>
          <w:szCs w:val="21"/>
          <w:lang w:val="en-US"/>
        </w:rPr>
        <w:t>.</w:t>
      </w:r>
      <w:r w:rsidRPr="00076160">
        <w:rPr>
          <w:rFonts w:eastAsia="Times New Roman"/>
          <w:color w:val="000000" w:themeColor="text1"/>
          <w:sz w:val="21"/>
          <w:szCs w:val="21"/>
          <w:lang w:val="en-US"/>
        </w:rPr>
        <w:t xml:space="preserve"> Validation curve for</w:t>
      </w:r>
      <w:r w:rsidR="003C7543" w:rsidRPr="00076160">
        <w:rPr>
          <w:rFonts w:eastAsia="Times New Roman"/>
          <w:color w:val="000000" w:themeColor="text1"/>
          <w:sz w:val="21"/>
          <w:szCs w:val="21"/>
          <w:lang w:val="en-US"/>
        </w:rPr>
        <w:t xml:space="preserve"> the</w:t>
      </w:r>
      <w:r w:rsidRPr="00076160">
        <w:rPr>
          <w:rFonts w:eastAsia="Times New Roman"/>
          <w:color w:val="000000" w:themeColor="text1"/>
          <w:sz w:val="21"/>
          <w:szCs w:val="21"/>
          <w:lang w:val="en-US"/>
        </w:rPr>
        <w:t xml:space="preserve"> RF classifier</w:t>
      </w:r>
      <w:r w:rsidR="001469A2"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(a) </w:t>
      </w:r>
      <w:r w:rsidR="003C7543" w:rsidRPr="00076160">
        <w:rPr>
          <w:rFonts w:eastAsia="Times New Roman,Times New Roman"/>
          <w:color w:val="000000" w:themeColor="text1"/>
          <w:sz w:val="21"/>
          <w:szCs w:val="21"/>
          <w:shd w:val="clear" w:color="auto" w:fill="FFFFFF"/>
          <w:lang w:val="en-US"/>
        </w:rPr>
        <w:t>t</w:t>
      </w:r>
      <w:r w:rsidRPr="00076160">
        <w:rPr>
          <w:rFonts w:eastAsia="Times New Roman,Times New Roman"/>
          <w:color w:val="000000" w:themeColor="text1"/>
          <w:sz w:val="21"/>
          <w:szCs w:val="21"/>
          <w:shd w:val="clear" w:color="auto" w:fill="FFFFFF"/>
          <w:lang w:val="en-US"/>
        </w:rPr>
        <w:t>he number of trees in the forest (estimators)</w:t>
      </w:r>
      <w:r w:rsidR="001469A2" w:rsidRPr="00076160">
        <w:rPr>
          <w:rFonts w:eastAsia="Times New Roman,Times New Roman"/>
          <w:color w:val="000000" w:themeColor="text1"/>
          <w:sz w:val="21"/>
          <w:szCs w:val="21"/>
          <w:shd w:val="clear" w:color="auto" w:fill="FFFFFF"/>
          <w:lang w:val="en-US"/>
        </w:rPr>
        <w:t xml:space="preserve">; </w:t>
      </w:r>
    </w:p>
    <w:p w14:paraId="759F3220" w14:textId="77777777" w:rsidR="00F42867" w:rsidRPr="00076160" w:rsidRDefault="00B47F3A" w:rsidP="00412898">
      <w:pPr>
        <w:rPr>
          <w:rFonts w:eastAsia="Times New Roman,Times New Roman"/>
          <w:color w:val="000000" w:themeColor="text1"/>
          <w:sz w:val="21"/>
          <w:szCs w:val="21"/>
          <w:shd w:val="clear" w:color="auto" w:fill="FFFFFF"/>
          <w:lang w:val="en-US"/>
        </w:rPr>
      </w:pPr>
      <w:r w:rsidRPr="00076160">
        <w:rPr>
          <w:rFonts w:eastAsia="Times New Roman"/>
          <w:color w:val="000000" w:themeColor="text1"/>
          <w:sz w:val="21"/>
          <w:szCs w:val="21"/>
          <w:lang w:val="en-US"/>
        </w:rPr>
        <w:t>(b)</w:t>
      </w:r>
      <w:r w:rsidRPr="00076160">
        <w:rPr>
          <w:rFonts w:eastAsia="Times New Roman,Helvetica"/>
          <w:color w:val="000000" w:themeColor="text1"/>
          <w:sz w:val="21"/>
          <w:szCs w:val="21"/>
          <w:shd w:val="clear" w:color="auto" w:fill="FFFFFF"/>
          <w:lang w:val="en-US"/>
        </w:rPr>
        <w:t xml:space="preserve"> </w:t>
      </w:r>
      <w:r w:rsidR="003C7543" w:rsidRPr="00076160">
        <w:rPr>
          <w:rFonts w:eastAsia="Times New Roman,Times New Roman"/>
          <w:color w:val="000000" w:themeColor="text1"/>
          <w:sz w:val="21"/>
          <w:szCs w:val="21"/>
          <w:shd w:val="clear" w:color="auto" w:fill="FFFFFF"/>
          <w:lang w:val="en-US"/>
        </w:rPr>
        <w:t>t</w:t>
      </w:r>
      <w:r w:rsidR="004A20DD" w:rsidRPr="00076160">
        <w:rPr>
          <w:rFonts w:eastAsia="Times New Roman,Times New Roman"/>
          <w:color w:val="000000" w:themeColor="text1"/>
          <w:sz w:val="21"/>
          <w:szCs w:val="21"/>
          <w:shd w:val="clear" w:color="auto" w:fill="FFFFFF"/>
          <w:lang w:val="en-US"/>
        </w:rPr>
        <w:t>he maximum depth of the tree</w:t>
      </w:r>
      <w:r w:rsidR="003C7543" w:rsidRPr="00076160">
        <w:rPr>
          <w:rFonts w:eastAsia="Times New Roman,Times New Roman"/>
          <w:color w:val="000000" w:themeColor="text1"/>
          <w:sz w:val="21"/>
          <w:szCs w:val="21"/>
          <w:shd w:val="clear" w:color="auto" w:fill="FFFFFF"/>
          <w:lang w:val="en-US"/>
        </w:rPr>
        <w:t xml:space="preserve"> </w:t>
      </w:r>
      <w:r w:rsidR="004A20DD" w:rsidRPr="00076160">
        <w:rPr>
          <w:rFonts w:eastAsia="Times New Roman,Times New Roman"/>
          <w:color w:val="000000" w:themeColor="text1"/>
          <w:sz w:val="21"/>
          <w:szCs w:val="21"/>
          <w:shd w:val="clear" w:color="auto" w:fill="FFFFFF"/>
          <w:lang w:val="en-US"/>
        </w:rPr>
        <w:t>(max depth)</w:t>
      </w:r>
      <w:r w:rsidR="001469A2" w:rsidRPr="00076160">
        <w:rPr>
          <w:rFonts w:eastAsia="Times New Roman,Times New Roman"/>
          <w:color w:val="000000" w:themeColor="text1"/>
          <w:sz w:val="21"/>
          <w:szCs w:val="21"/>
          <w:shd w:val="clear" w:color="auto" w:fill="FFFFFF"/>
          <w:lang w:val="en-US"/>
        </w:rPr>
        <w:t xml:space="preserve">; </w:t>
      </w:r>
      <w:r w:rsidR="004A20DD" w:rsidRPr="00076160">
        <w:rPr>
          <w:rFonts w:eastAsia="Times New Roman,Times New Roman"/>
          <w:color w:val="000000" w:themeColor="text1"/>
          <w:sz w:val="21"/>
          <w:szCs w:val="21"/>
          <w:shd w:val="clear" w:color="auto" w:fill="FFFFFF"/>
          <w:lang w:val="en-US"/>
        </w:rPr>
        <w:t xml:space="preserve">(c) </w:t>
      </w:r>
      <w:r w:rsidR="003C7543" w:rsidRPr="00076160">
        <w:rPr>
          <w:rFonts w:eastAsia="Times New Roman,Times New Roman"/>
          <w:color w:val="000000" w:themeColor="text1"/>
          <w:sz w:val="21"/>
          <w:szCs w:val="21"/>
          <w:shd w:val="clear" w:color="auto" w:fill="FFFFFF"/>
          <w:lang w:val="en-US"/>
        </w:rPr>
        <w:t>t</w:t>
      </w:r>
      <w:r w:rsidR="004A20DD" w:rsidRPr="00076160">
        <w:rPr>
          <w:rFonts w:eastAsia="Times New Roman,Times New Roman"/>
          <w:color w:val="000000" w:themeColor="text1"/>
          <w:sz w:val="21"/>
          <w:szCs w:val="21"/>
          <w:shd w:val="clear" w:color="auto" w:fill="FFFFFF"/>
          <w:lang w:val="en-US"/>
        </w:rPr>
        <w:t>he minimum number of samples required at a leaf node</w:t>
      </w:r>
      <w:r w:rsidR="003C7543" w:rsidRPr="00076160">
        <w:rPr>
          <w:rFonts w:eastAsia="Times New Roman,Times New Roman"/>
          <w:color w:val="000000" w:themeColor="text1"/>
          <w:sz w:val="21"/>
          <w:szCs w:val="21"/>
          <w:shd w:val="clear" w:color="auto" w:fill="FFFFFF"/>
          <w:lang w:val="en-US"/>
        </w:rPr>
        <w:t xml:space="preserve"> </w:t>
      </w:r>
      <w:r w:rsidR="004A20DD" w:rsidRPr="00076160">
        <w:rPr>
          <w:rFonts w:eastAsia="Times New Roman,Times New Roman"/>
          <w:color w:val="000000" w:themeColor="text1"/>
          <w:sz w:val="21"/>
          <w:szCs w:val="21"/>
          <w:shd w:val="clear" w:color="auto" w:fill="FFFFFF"/>
          <w:lang w:val="en-US"/>
        </w:rPr>
        <w:t>(min samples leaf)</w:t>
      </w:r>
      <w:r w:rsidR="001469A2" w:rsidRPr="00076160">
        <w:rPr>
          <w:rFonts w:eastAsia="Times New Roman,Times New Roman"/>
          <w:color w:val="000000" w:themeColor="text1"/>
          <w:sz w:val="21"/>
          <w:szCs w:val="21"/>
          <w:shd w:val="clear" w:color="auto" w:fill="FFFFFF"/>
          <w:lang w:val="en-US"/>
        </w:rPr>
        <w:t xml:space="preserve">; </w:t>
      </w:r>
      <w:r w:rsidR="004A20DD" w:rsidRPr="00076160">
        <w:rPr>
          <w:rFonts w:eastAsia="Times New Roman,Times New Roman"/>
          <w:color w:val="000000" w:themeColor="text1"/>
          <w:sz w:val="21"/>
          <w:szCs w:val="21"/>
          <w:shd w:val="clear" w:color="auto" w:fill="FFFFFF"/>
          <w:lang w:val="en-US"/>
        </w:rPr>
        <w:t xml:space="preserve">(d) </w:t>
      </w:r>
      <w:r w:rsidR="003C7543" w:rsidRPr="00076160">
        <w:rPr>
          <w:rFonts w:eastAsia="Times New Roman,Times New Roman"/>
          <w:color w:val="000000" w:themeColor="text1"/>
          <w:sz w:val="21"/>
          <w:szCs w:val="21"/>
          <w:shd w:val="clear" w:color="auto" w:fill="FFFFFF"/>
          <w:lang w:val="en-US"/>
        </w:rPr>
        <w:t>t</w:t>
      </w:r>
      <w:r w:rsidR="004A20DD" w:rsidRPr="00076160">
        <w:rPr>
          <w:rFonts w:eastAsia="Times New Roman,Times New Roman"/>
          <w:color w:val="000000" w:themeColor="text1"/>
          <w:sz w:val="21"/>
          <w:szCs w:val="21"/>
          <w:shd w:val="clear" w:color="auto" w:fill="FFFFFF"/>
          <w:lang w:val="en-US"/>
        </w:rPr>
        <w:t>he minimum number of samples required to split an internal node</w:t>
      </w:r>
      <w:r w:rsidR="003C7543" w:rsidRPr="00076160">
        <w:rPr>
          <w:rFonts w:eastAsia="Times New Roman,Times New Roman"/>
          <w:color w:val="000000" w:themeColor="text1"/>
          <w:sz w:val="21"/>
          <w:szCs w:val="21"/>
          <w:shd w:val="clear" w:color="auto" w:fill="FFFFFF"/>
          <w:lang w:val="en-US"/>
        </w:rPr>
        <w:t xml:space="preserve"> </w:t>
      </w:r>
      <w:r w:rsidR="004A20DD" w:rsidRPr="00076160">
        <w:rPr>
          <w:rFonts w:eastAsia="Times New Roman,Times New Roman"/>
          <w:color w:val="000000" w:themeColor="text1"/>
          <w:sz w:val="21"/>
          <w:szCs w:val="21"/>
          <w:shd w:val="clear" w:color="auto" w:fill="FFFFFF"/>
          <w:lang w:val="en-US"/>
        </w:rPr>
        <w:t>(min samples split)</w:t>
      </w:r>
    </w:p>
    <w:bookmarkEnd w:id="12"/>
    <w:p w14:paraId="7752EBC9" w14:textId="77777777" w:rsidR="00231D0E" w:rsidRPr="00076160" w:rsidRDefault="00231D0E" w:rsidP="00412898">
      <w:pPr>
        <w:rPr>
          <w:rFonts w:eastAsia="Times New Roman,Times New Roman"/>
          <w:color w:val="000000" w:themeColor="text1"/>
          <w:sz w:val="21"/>
          <w:szCs w:val="21"/>
          <w:shd w:val="clear" w:color="auto" w:fill="FFFFFF"/>
          <w:lang w:val="en-US"/>
        </w:rPr>
      </w:pPr>
    </w:p>
    <w:p w14:paraId="432C6918" w14:textId="77777777" w:rsidR="00231D0E" w:rsidRPr="00076160" w:rsidRDefault="00231D0E" w:rsidP="00412898">
      <w:pPr>
        <w:rPr>
          <w:color w:val="000000" w:themeColor="text1"/>
          <w:sz w:val="21"/>
          <w:szCs w:val="21"/>
          <w:lang w:val="en-US"/>
        </w:rPr>
      </w:pPr>
    </w:p>
    <w:p w14:paraId="19C886ED" w14:textId="77777777" w:rsidR="00AE648B" w:rsidRPr="00076160" w:rsidRDefault="00392810" w:rsidP="00412898">
      <w:pPr>
        <w:rPr>
          <w:rFonts w:eastAsia="Times New Roman,Times New Roman"/>
          <w:color w:val="000000" w:themeColor="text1"/>
          <w:sz w:val="21"/>
          <w:szCs w:val="21"/>
          <w:lang w:val="en-US"/>
        </w:rPr>
      </w:pPr>
      <w:r w:rsidRPr="00076160">
        <w:rPr>
          <w:noProof/>
          <w:color w:val="000000" w:themeColor="text1"/>
          <w:sz w:val="21"/>
          <w:szCs w:val="21"/>
          <w:lang w:eastAsia="en-GB"/>
        </w:rPr>
        <w:drawing>
          <wp:inline distT="0" distB="0" distL="0" distR="0" wp14:anchorId="6641F695" wp14:editId="0B9D975C">
            <wp:extent cx="2687541" cy="2015730"/>
            <wp:effectExtent l="0" t="0" r="0" b="3810"/>
            <wp:docPr id="25" name="Picture 25" descr="../../Desktop/scikit_learn/paper/gb/learning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ktop/scikit_learn/paper/gb/learning_ra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2726" cy="2049620"/>
                    </a:xfrm>
                    <a:prstGeom prst="rect">
                      <a:avLst/>
                    </a:prstGeom>
                    <a:noFill/>
                    <a:ln>
                      <a:noFill/>
                    </a:ln>
                  </pic:spPr>
                </pic:pic>
              </a:graphicData>
            </a:graphic>
          </wp:inline>
        </w:drawing>
      </w:r>
      <w:r w:rsidR="00424452" w:rsidRPr="00076160">
        <w:rPr>
          <w:noProof/>
          <w:color w:val="000000" w:themeColor="text1"/>
          <w:sz w:val="21"/>
          <w:szCs w:val="21"/>
          <w:lang w:eastAsia="en-GB"/>
        </w:rPr>
        <w:drawing>
          <wp:inline distT="0" distB="0" distL="0" distR="0" wp14:anchorId="37C4671C" wp14:editId="04B469FA">
            <wp:extent cx="2853883" cy="2048630"/>
            <wp:effectExtent l="0" t="0" r="3810" b="8890"/>
            <wp:docPr id="18" name="Picture 18" descr="../../Desktop/scikit_learn/paper/gb/max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ktop/scikit_learn/paper/gb/max_dept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5439" cy="2056925"/>
                    </a:xfrm>
                    <a:prstGeom prst="rect">
                      <a:avLst/>
                    </a:prstGeom>
                    <a:noFill/>
                    <a:ln>
                      <a:noFill/>
                    </a:ln>
                  </pic:spPr>
                </pic:pic>
              </a:graphicData>
            </a:graphic>
          </wp:inline>
        </w:drawing>
      </w:r>
    </w:p>
    <w:p w14:paraId="3CECF755" w14:textId="77777777" w:rsidR="00AF6877" w:rsidRPr="00076160" w:rsidRDefault="00AF6877" w:rsidP="00AF6877">
      <w:pPr>
        <w:pStyle w:val="ListParagraph"/>
        <w:numPr>
          <w:ilvl w:val="0"/>
          <w:numId w:val="28"/>
        </w:numPr>
        <w:rPr>
          <w:rFonts w:ascii="Times New Roman" w:eastAsia="Times New Roman,Times New Roman" w:hAnsi="Times New Roman" w:cs="Times New Roman"/>
          <w:color w:val="000000" w:themeColor="text1"/>
          <w:sz w:val="21"/>
          <w:szCs w:val="21"/>
          <w:lang w:val="en-US"/>
        </w:rPr>
      </w:pPr>
      <w:r w:rsidRPr="00076160">
        <w:rPr>
          <w:rFonts w:ascii="Times New Roman" w:eastAsia="Times New Roman,Times New Roman" w:hAnsi="Times New Roman" w:cs="Times New Roman"/>
          <w:color w:val="000000" w:themeColor="text1"/>
          <w:sz w:val="21"/>
          <w:szCs w:val="21"/>
          <w:lang w:val="en-US"/>
        </w:rPr>
        <w:t xml:space="preserve">              </w:t>
      </w:r>
      <w:r w:rsidRPr="00076160">
        <w:rPr>
          <w:rFonts w:ascii="Times New Roman" w:eastAsia="Times New Roman,Times New Roman" w:hAnsi="Times New Roman" w:cs="Times New Roman"/>
          <w:color w:val="000000" w:themeColor="text1"/>
          <w:sz w:val="21"/>
          <w:szCs w:val="21"/>
          <w:lang w:val="en-US"/>
        </w:rPr>
        <w:tab/>
      </w:r>
      <w:r w:rsidRPr="00076160">
        <w:rPr>
          <w:rFonts w:ascii="Times New Roman" w:eastAsia="Times New Roman,Times New Roman" w:hAnsi="Times New Roman" w:cs="Times New Roman"/>
          <w:color w:val="000000" w:themeColor="text1"/>
          <w:sz w:val="21"/>
          <w:szCs w:val="21"/>
          <w:lang w:val="en-US"/>
        </w:rPr>
        <w:tab/>
      </w:r>
      <w:r w:rsidRPr="00076160">
        <w:rPr>
          <w:rFonts w:ascii="Times New Roman" w:eastAsia="Times New Roman,Times New Roman" w:hAnsi="Times New Roman" w:cs="Times New Roman"/>
          <w:color w:val="000000" w:themeColor="text1"/>
          <w:sz w:val="21"/>
          <w:szCs w:val="21"/>
          <w:lang w:val="en-US"/>
        </w:rPr>
        <w:tab/>
      </w:r>
      <w:r w:rsidRPr="00076160">
        <w:rPr>
          <w:rFonts w:ascii="Times New Roman" w:eastAsia="Times New Roman,Times New Roman" w:hAnsi="Times New Roman" w:cs="Times New Roman"/>
          <w:color w:val="000000" w:themeColor="text1"/>
          <w:sz w:val="21"/>
          <w:szCs w:val="21"/>
          <w:lang w:val="en-US"/>
        </w:rPr>
        <w:tab/>
      </w:r>
      <w:r w:rsidRPr="00076160">
        <w:rPr>
          <w:rFonts w:ascii="Times New Roman" w:eastAsia="Times New Roman,Times New Roman" w:hAnsi="Times New Roman" w:cs="Times New Roman"/>
          <w:color w:val="000000" w:themeColor="text1"/>
          <w:sz w:val="21"/>
          <w:szCs w:val="21"/>
          <w:lang w:val="en-US"/>
        </w:rPr>
        <w:tab/>
        <w:t>(b)</w:t>
      </w:r>
    </w:p>
    <w:p w14:paraId="69D94B6C" w14:textId="77777777" w:rsidR="00AF6877" w:rsidRPr="00076160" w:rsidRDefault="00424452" w:rsidP="00412898">
      <w:pPr>
        <w:rPr>
          <w:rFonts w:eastAsia="Times New Roman,Times New Roman"/>
          <w:color w:val="000000" w:themeColor="text1"/>
          <w:sz w:val="21"/>
          <w:szCs w:val="21"/>
          <w:lang w:val="en-US"/>
        </w:rPr>
      </w:pPr>
      <w:r w:rsidRPr="00076160">
        <w:rPr>
          <w:noProof/>
          <w:color w:val="000000" w:themeColor="text1"/>
          <w:sz w:val="21"/>
          <w:szCs w:val="21"/>
          <w:lang w:eastAsia="en-GB"/>
        </w:rPr>
        <w:drawing>
          <wp:inline distT="0" distB="0" distL="0" distR="0" wp14:anchorId="18525644" wp14:editId="29C43C41">
            <wp:extent cx="2886323" cy="2040877"/>
            <wp:effectExtent l="0" t="0" r="0" b="0"/>
            <wp:docPr id="20" name="Picture 20" descr="../../Desktop/scikit_learn/paper/gb/min_samples_l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ktop/scikit_learn/paper/gb/min_samples_lea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0997" cy="2072466"/>
                    </a:xfrm>
                    <a:prstGeom prst="rect">
                      <a:avLst/>
                    </a:prstGeom>
                    <a:noFill/>
                    <a:ln>
                      <a:noFill/>
                    </a:ln>
                  </pic:spPr>
                </pic:pic>
              </a:graphicData>
            </a:graphic>
          </wp:inline>
        </w:drawing>
      </w:r>
      <w:r w:rsidRPr="00076160">
        <w:rPr>
          <w:noProof/>
          <w:color w:val="000000" w:themeColor="text1"/>
          <w:sz w:val="21"/>
          <w:szCs w:val="21"/>
          <w:lang w:eastAsia="en-GB"/>
        </w:rPr>
        <w:drawing>
          <wp:inline distT="0" distB="0" distL="0" distR="0" wp14:anchorId="68486360" wp14:editId="3C194AF1">
            <wp:extent cx="2720944" cy="2040255"/>
            <wp:effectExtent l="0" t="0" r="3810" b="0"/>
            <wp:docPr id="21" name="Picture 21" descr="../../Desktop/scikit_learn/paper/gb/min_samples_sp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ktop/scikit_learn/paper/gb/min_samples_spli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874" cy="2058199"/>
                    </a:xfrm>
                    <a:prstGeom prst="rect">
                      <a:avLst/>
                    </a:prstGeom>
                    <a:noFill/>
                    <a:ln>
                      <a:noFill/>
                    </a:ln>
                  </pic:spPr>
                </pic:pic>
              </a:graphicData>
            </a:graphic>
          </wp:inline>
        </w:drawing>
      </w:r>
    </w:p>
    <w:p w14:paraId="502F5C61" w14:textId="77777777" w:rsidR="00AF6877" w:rsidRPr="00076160" w:rsidRDefault="00AF6877" w:rsidP="00AF6877">
      <w:pPr>
        <w:ind w:left="2160"/>
        <w:rPr>
          <w:rFonts w:eastAsia="Times New Roman,Times New Roman"/>
          <w:color w:val="000000" w:themeColor="text1"/>
          <w:sz w:val="21"/>
          <w:szCs w:val="21"/>
          <w:lang w:val="en-US"/>
        </w:rPr>
      </w:pPr>
      <w:r w:rsidRPr="00076160">
        <w:rPr>
          <w:rFonts w:eastAsia="Times New Roman,Times New Roman"/>
          <w:color w:val="000000" w:themeColor="text1"/>
          <w:sz w:val="21"/>
          <w:szCs w:val="21"/>
          <w:lang w:val="en-US"/>
        </w:rPr>
        <w:t xml:space="preserve">(c)                                         </w:t>
      </w:r>
      <w:r w:rsidRPr="00076160">
        <w:rPr>
          <w:rFonts w:eastAsia="Times New Roman,Times New Roman"/>
          <w:color w:val="000000" w:themeColor="text1"/>
          <w:sz w:val="21"/>
          <w:szCs w:val="21"/>
          <w:lang w:val="en-US"/>
        </w:rPr>
        <w:tab/>
      </w:r>
      <w:r w:rsidRPr="00076160">
        <w:rPr>
          <w:rFonts w:eastAsia="Times New Roman,Times New Roman"/>
          <w:color w:val="000000" w:themeColor="text1"/>
          <w:sz w:val="21"/>
          <w:szCs w:val="21"/>
          <w:lang w:val="en-US"/>
        </w:rPr>
        <w:tab/>
      </w:r>
      <w:r w:rsidRPr="00076160">
        <w:rPr>
          <w:rFonts w:eastAsia="Times New Roman,Times New Roman"/>
          <w:color w:val="000000" w:themeColor="text1"/>
          <w:sz w:val="21"/>
          <w:szCs w:val="21"/>
          <w:lang w:val="en-US"/>
        </w:rPr>
        <w:tab/>
        <w:t>(d)</w:t>
      </w:r>
    </w:p>
    <w:p w14:paraId="43F7CF87" w14:textId="77777777" w:rsidR="00424452" w:rsidRPr="00076160" w:rsidRDefault="00424452" w:rsidP="00777FA1">
      <w:pPr>
        <w:jc w:val="center"/>
        <w:rPr>
          <w:rFonts w:eastAsia="Times New Roman,Times New Roman"/>
          <w:color w:val="000000" w:themeColor="text1"/>
          <w:sz w:val="21"/>
          <w:szCs w:val="21"/>
          <w:lang w:val="en-US"/>
        </w:rPr>
      </w:pPr>
      <w:r w:rsidRPr="00076160">
        <w:rPr>
          <w:noProof/>
          <w:color w:val="000000" w:themeColor="text1"/>
          <w:sz w:val="21"/>
          <w:szCs w:val="21"/>
          <w:lang w:eastAsia="en-GB"/>
        </w:rPr>
        <w:drawing>
          <wp:inline distT="0" distB="0" distL="0" distR="0" wp14:anchorId="315CDD10" wp14:editId="52997CAA">
            <wp:extent cx="3170624" cy="2377440"/>
            <wp:effectExtent l="0" t="0" r="0" b="3810"/>
            <wp:docPr id="22" name="Picture 22" descr="../../Desktop/scikit_learn/paper/gb/n_estima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ktop/scikit_learn/paper/gb/n_estimator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3306" cy="2416943"/>
                    </a:xfrm>
                    <a:prstGeom prst="rect">
                      <a:avLst/>
                    </a:prstGeom>
                    <a:noFill/>
                    <a:ln>
                      <a:noFill/>
                    </a:ln>
                  </pic:spPr>
                </pic:pic>
              </a:graphicData>
            </a:graphic>
          </wp:inline>
        </w:drawing>
      </w:r>
    </w:p>
    <w:p w14:paraId="14E1432A" w14:textId="77777777" w:rsidR="00AF6877" w:rsidRPr="00076160" w:rsidRDefault="00AF6877" w:rsidP="00777FA1">
      <w:pPr>
        <w:jc w:val="center"/>
        <w:rPr>
          <w:rFonts w:eastAsia="Times New Roman,Times New Roman"/>
          <w:color w:val="000000" w:themeColor="text1"/>
          <w:sz w:val="21"/>
          <w:szCs w:val="21"/>
          <w:lang w:val="en-US"/>
        </w:rPr>
      </w:pPr>
      <w:r w:rsidRPr="00076160">
        <w:rPr>
          <w:rFonts w:eastAsia="Times New Roman,Times New Roman"/>
          <w:color w:val="000000" w:themeColor="text1"/>
          <w:sz w:val="21"/>
          <w:szCs w:val="21"/>
          <w:lang w:val="en-US"/>
        </w:rPr>
        <w:t>(e)</w:t>
      </w:r>
    </w:p>
    <w:p w14:paraId="20DA62EC" w14:textId="77777777" w:rsidR="00B47F3A" w:rsidRPr="00076160" w:rsidRDefault="004A20DD" w:rsidP="002B719A">
      <w:pPr>
        <w:rPr>
          <w:rFonts w:eastAsia="Times New Roman,Times New Roman"/>
          <w:color w:val="000000" w:themeColor="text1"/>
          <w:sz w:val="21"/>
          <w:szCs w:val="21"/>
          <w:lang w:val="en-US"/>
        </w:rPr>
      </w:pPr>
      <w:bookmarkStart w:id="13" w:name="fig6"/>
      <w:r w:rsidRPr="00076160">
        <w:rPr>
          <w:rFonts w:eastAsia="Times New Roman"/>
          <w:b/>
          <w:bCs/>
          <w:color w:val="000000" w:themeColor="text1"/>
          <w:sz w:val="21"/>
          <w:szCs w:val="21"/>
          <w:lang w:val="en-US"/>
        </w:rPr>
        <w:t>Fig.</w:t>
      </w:r>
      <w:r w:rsidR="003C7543" w:rsidRPr="00076160">
        <w:rPr>
          <w:rFonts w:eastAsia="Times New Roman"/>
          <w:b/>
          <w:bCs/>
          <w:color w:val="000000" w:themeColor="text1"/>
          <w:sz w:val="21"/>
          <w:szCs w:val="21"/>
          <w:lang w:val="en-US"/>
        </w:rPr>
        <w:t xml:space="preserve"> </w:t>
      </w:r>
      <w:r w:rsidR="00531ADF" w:rsidRPr="00076160">
        <w:rPr>
          <w:rFonts w:eastAsia="Times New Roman"/>
          <w:b/>
          <w:bCs/>
          <w:color w:val="000000" w:themeColor="text1"/>
          <w:sz w:val="21"/>
          <w:szCs w:val="21"/>
          <w:lang w:val="en-US"/>
        </w:rPr>
        <w:t>6</w:t>
      </w:r>
      <w:r w:rsidR="00B47F3A" w:rsidRPr="00076160">
        <w:rPr>
          <w:rFonts w:eastAsia="Times New Roman"/>
          <w:b/>
          <w:bCs/>
          <w:color w:val="000000" w:themeColor="text1"/>
          <w:sz w:val="21"/>
          <w:szCs w:val="21"/>
          <w:lang w:val="en-US"/>
        </w:rPr>
        <w:t>.</w:t>
      </w:r>
      <w:r w:rsidR="00B47F3A" w:rsidRPr="00076160">
        <w:rPr>
          <w:rFonts w:eastAsia="Times New Roman"/>
          <w:color w:val="000000" w:themeColor="text1"/>
          <w:sz w:val="21"/>
          <w:szCs w:val="21"/>
          <w:lang w:val="en-US"/>
        </w:rPr>
        <w:t xml:space="preserve"> </w:t>
      </w:r>
      <w:r w:rsidR="002B719A" w:rsidRPr="00076160">
        <w:rPr>
          <w:rFonts w:eastAsia="Times New Roman"/>
          <w:color w:val="000000" w:themeColor="text1"/>
          <w:sz w:val="21"/>
          <w:szCs w:val="21"/>
          <w:lang w:val="en-US"/>
        </w:rPr>
        <w:t>Validat</w:t>
      </w:r>
      <w:r w:rsidR="002B719A" w:rsidRPr="00CC24B4">
        <w:rPr>
          <w:rFonts w:eastAsia="Times New Roman"/>
          <w:color w:val="000000" w:themeColor="text1"/>
          <w:sz w:val="21"/>
          <w:szCs w:val="21"/>
          <w:lang w:val="en-US"/>
        </w:rPr>
        <w:t xml:space="preserve">ion curve for </w:t>
      </w:r>
      <w:r w:rsidR="003C7543" w:rsidRPr="00CC24B4">
        <w:rPr>
          <w:rFonts w:eastAsia="Times New Roman"/>
          <w:color w:val="000000" w:themeColor="text1"/>
          <w:sz w:val="21"/>
          <w:szCs w:val="21"/>
          <w:lang w:val="en-US"/>
        </w:rPr>
        <w:t xml:space="preserve">the </w:t>
      </w:r>
      <w:r w:rsidR="002B719A" w:rsidRPr="00CC24B4">
        <w:rPr>
          <w:rFonts w:eastAsia="Times New Roman"/>
          <w:color w:val="000000" w:themeColor="text1"/>
          <w:sz w:val="21"/>
          <w:szCs w:val="21"/>
          <w:lang w:val="en-US"/>
        </w:rPr>
        <w:t>GTB</w:t>
      </w:r>
      <w:r w:rsidR="00AF6877" w:rsidRPr="00CC24B4">
        <w:rPr>
          <w:rFonts w:eastAsia="Times New Roman"/>
          <w:color w:val="000000" w:themeColor="text1"/>
          <w:sz w:val="21"/>
          <w:szCs w:val="21"/>
          <w:lang w:val="en-US"/>
        </w:rPr>
        <w:t xml:space="preserve"> classifier</w:t>
      </w:r>
      <w:r w:rsidR="001469A2" w:rsidRPr="00CC24B4">
        <w:rPr>
          <w:rFonts w:eastAsia="Times New Roman"/>
          <w:color w:val="000000" w:themeColor="text1"/>
          <w:sz w:val="21"/>
          <w:szCs w:val="21"/>
          <w:lang w:val="en-US"/>
        </w:rPr>
        <w:t>:</w:t>
      </w:r>
      <w:r w:rsidR="00AF6877" w:rsidRPr="00CC24B4">
        <w:rPr>
          <w:rFonts w:eastAsia="Times New Roman"/>
          <w:color w:val="000000" w:themeColor="text1"/>
          <w:sz w:val="21"/>
          <w:szCs w:val="21"/>
          <w:lang w:val="en-US"/>
        </w:rPr>
        <w:t xml:space="preserve"> (a) </w:t>
      </w:r>
      <w:r w:rsidR="003C7543" w:rsidRPr="00CC24B4">
        <w:rPr>
          <w:rFonts w:eastAsia="Times New Roman"/>
          <w:color w:val="000000" w:themeColor="text1"/>
          <w:sz w:val="21"/>
          <w:szCs w:val="21"/>
          <w:lang w:val="en-US"/>
        </w:rPr>
        <w:t xml:space="preserve">the </w:t>
      </w:r>
      <w:r w:rsidR="002B719A" w:rsidRPr="00CC24B4">
        <w:rPr>
          <w:rFonts w:eastAsia="Times New Roman,Times New Roman"/>
          <w:color w:val="000000" w:themeColor="text1"/>
          <w:sz w:val="21"/>
          <w:szCs w:val="21"/>
          <w:shd w:val="clear" w:color="auto" w:fill="FFFFFF"/>
          <w:lang w:val="en-US"/>
        </w:rPr>
        <w:t>learning rate</w:t>
      </w:r>
      <w:r w:rsidR="001469A2" w:rsidRPr="00CC24B4">
        <w:rPr>
          <w:rFonts w:eastAsia="Times New Roman,Times New Roman"/>
          <w:color w:val="000000" w:themeColor="text1"/>
          <w:sz w:val="21"/>
          <w:szCs w:val="21"/>
          <w:shd w:val="clear" w:color="auto" w:fill="FFFFFF"/>
          <w:lang w:val="en-US"/>
        </w:rPr>
        <w:t>;</w:t>
      </w:r>
      <w:r w:rsidR="002B719A" w:rsidRPr="00CC24B4">
        <w:rPr>
          <w:rFonts w:eastAsia="Times New Roman"/>
          <w:color w:val="000000" w:themeColor="text1"/>
          <w:sz w:val="21"/>
          <w:szCs w:val="21"/>
          <w:lang w:val="en-US"/>
        </w:rPr>
        <w:t xml:space="preserve"> </w:t>
      </w:r>
      <w:r w:rsidR="00AF6877" w:rsidRPr="00CC24B4">
        <w:rPr>
          <w:rFonts w:eastAsia="Times New Roman"/>
          <w:color w:val="000000" w:themeColor="text1"/>
          <w:sz w:val="21"/>
          <w:szCs w:val="21"/>
          <w:lang w:val="en-US"/>
        </w:rPr>
        <w:t>(b)</w:t>
      </w:r>
      <w:r w:rsidR="00AF6877" w:rsidRPr="00CC24B4">
        <w:rPr>
          <w:rFonts w:eastAsia="Times New Roman,Helvetica"/>
          <w:color w:val="000000" w:themeColor="text1"/>
          <w:sz w:val="21"/>
          <w:szCs w:val="21"/>
          <w:shd w:val="clear" w:color="auto" w:fill="FFFFFF"/>
          <w:lang w:val="en-US"/>
        </w:rPr>
        <w:t xml:space="preserve"> </w:t>
      </w:r>
      <w:r w:rsidR="003C7543" w:rsidRPr="00CC24B4">
        <w:rPr>
          <w:rFonts w:eastAsia="Times New Roman,Helvetica"/>
          <w:color w:val="000000" w:themeColor="text1"/>
          <w:sz w:val="21"/>
          <w:szCs w:val="21"/>
          <w:shd w:val="clear" w:color="auto" w:fill="FFFFFF"/>
          <w:lang w:val="en-US"/>
        </w:rPr>
        <w:t xml:space="preserve">the </w:t>
      </w:r>
      <w:r w:rsidR="002B719A" w:rsidRPr="00CC24B4">
        <w:rPr>
          <w:rFonts w:eastAsia="Times New Roman,Times New Roman"/>
          <w:color w:val="000000" w:themeColor="text1"/>
          <w:sz w:val="21"/>
          <w:szCs w:val="21"/>
          <w:shd w:val="clear" w:color="auto" w:fill="FFFFFF"/>
          <w:lang w:val="en-US"/>
        </w:rPr>
        <w:t>maximum depth of the individual tree</w:t>
      </w:r>
      <w:r w:rsidR="003C7543" w:rsidRPr="00CC24B4">
        <w:rPr>
          <w:rFonts w:eastAsia="Times New Roman,Times New Roman"/>
          <w:color w:val="000000" w:themeColor="text1"/>
          <w:sz w:val="21"/>
          <w:szCs w:val="21"/>
          <w:shd w:val="clear" w:color="auto" w:fill="FFFFFF"/>
          <w:lang w:val="en-US"/>
        </w:rPr>
        <w:t xml:space="preserve"> </w:t>
      </w:r>
      <w:r w:rsidR="002B719A" w:rsidRPr="00CC24B4">
        <w:rPr>
          <w:rFonts w:eastAsia="Times New Roman,Times New Roman"/>
          <w:color w:val="000000" w:themeColor="text1"/>
          <w:sz w:val="21"/>
          <w:szCs w:val="21"/>
          <w:shd w:val="clear" w:color="auto" w:fill="FFFFFF"/>
          <w:lang w:val="en-US"/>
        </w:rPr>
        <w:t>(max depth)</w:t>
      </w:r>
      <w:r w:rsidR="001469A2" w:rsidRPr="00CC24B4">
        <w:rPr>
          <w:rFonts w:eastAsia="Times New Roman,Times New Roman"/>
          <w:color w:val="000000" w:themeColor="text1"/>
          <w:sz w:val="21"/>
          <w:szCs w:val="21"/>
          <w:shd w:val="clear" w:color="auto" w:fill="FFFFFF"/>
          <w:lang w:val="en-US"/>
        </w:rPr>
        <w:t xml:space="preserve">; </w:t>
      </w:r>
      <w:r w:rsidR="00AF6877" w:rsidRPr="00CC24B4">
        <w:rPr>
          <w:rFonts w:eastAsia="Times New Roman,Times New Roman"/>
          <w:color w:val="000000" w:themeColor="text1"/>
          <w:sz w:val="21"/>
          <w:szCs w:val="21"/>
          <w:shd w:val="clear" w:color="auto" w:fill="FFFFFF"/>
          <w:lang w:val="en-US"/>
        </w:rPr>
        <w:t xml:space="preserve">(c) </w:t>
      </w:r>
      <w:r w:rsidR="003C7543" w:rsidRPr="00CC24B4">
        <w:rPr>
          <w:rFonts w:eastAsia="Times New Roman,Times New Roman"/>
          <w:color w:val="000000" w:themeColor="text1"/>
          <w:sz w:val="21"/>
          <w:szCs w:val="21"/>
          <w:shd w:val="clear" w:color="auto" w:fill="FFFFFF"/>
          <w:lang w:val="en-US"/>
        </w:rPr>
        <w:t>t</w:t>
      </w:r>
      <w:r w:rsidR="002B719A" w:rsidRPr="00CC24B4">
        <w:rPr>
          <w:rFonts w:eastAsia="Times New Roman,Times New Roman"/>
          <w:color w:val="000000" w:themeColor="text1"/>
          <w:sz w:val="21"/>
          <w:szCs w:val="21"/>
          <w:shd w:val="clear" w:color="auto" w:fill="FFFFFF"/>
          <w:lang w:val="en-US"/>
        </w:rPr>
        <w:t>he minimum number of samples required at a leaf node</w:t>
      </w:r>
      <w:r w:rsidR="003C7543" w:rsidRPr="00CC24B4">
        <w:rPr>
          <w:rFonts w:eastAsia="Times New Roman,Times New Roman"/>
          <w:color w:val="000000" w:themeColor="text1"/>
          <w:sz w:val="21"/>
          <w:szCs w:val="21"/>
          <w:shd w:val="clear" w:color="auto" w:fill="FFFFFF"/>
          <w:lang w:val="en-US"/>
        </w:rPr>
        <w:t xml:space="preserve"> </w:t>
      </w:r>
      <w:r w:rsidR="002B719A" w:rsidRPr="00CC24B4">
        <w:rPr>
          <w:rFonts w:eastAsia="Times New Roman,Times New Roman"/>
          <w:color w:val="000000" w:themeColor="text1"/>
          <w:sz w:val="21"/>
          <w:szCs w:val="21"/>
          <w:shd w:val="clear" w:color="auto" w:fill="FFFFFF"/>
          <w:lang w:val="en-US"/>
        </w:rPr>
        <w:t>(min samples leaf)</w:t>
      </w:r>
      <w:r w:rsidR="001469A2" w:rsidRPr="00CC24B4">
        <w:rPr>
          <w:rFonts w:eastAsia="Times New Roman,Times New Roman"/>
          <w:color w:val="000000" w:themeColor="text1"/>
          <w:sz w:val="21"/>
          <w:szCs w:val="21"/>
          <w:shd w:val="clear" w:color="auto" w:fill="FFFFFF"/>
          <w:lang w:val="en-US"/>
        </w:rPr>
        <w:t xml:space="preserve">; </w:t>
      </w:r>
      <w:r w:rsidR="00AF6877" w:rsidRPr="00CC24B4">
        <w:rPr>
          <w:rFonts w:eastAsia="Times New Roman,Times New Roman"/>
          <w:color w:val="000000" w:themeColor="text1"/>
          <w:sz w:val="21"/>
          <w:szCs w:val="21"/>
          <w:shd w:val="clear" w:color="auto" w:fill="FFFFFF"/>
          <w:lang w:val="en-US"/>
        </w:rPr>
        <w:t xml:space="preserve">(d) </w:t>
      </w:r>
      <w:r w:rsidR="003C7543" w:rsidRPr="00CC24B4">
        <w:rPr>
          <w:rFonts w:eastAsia="Times New Roman,Times New Roman"/>
          <w:color w:val="000000" w:themeColor="text1"/>
          <w:sz w:val="21"/>
          <w:szCs w:val="21"/>
          <w:shd w:val="clear" w:color="auto" w:fill="FFFFFF"/>
          <w:lang w:val="en-US"/>
        </w:rPr>
        <w:t>t</w:t>
      </w:r>
      <w:r w:rsidR="002B719A" w:rsidRPr="00CC24B4">
        <w:rPr>
          <w:rFonts w:eastAsia="Times New Roman,Times New Roman"/>
          <w:color w:val="000000" w:themeColor="text1"/>
          <w:sz w:val="21"/>
          <w:szCs w:val="21"/>
          <w:shd w:val="clear" w:color="auto" w:fill="FFFFFF"/>
          <w:lang w:val="en-US"/>
        </w:rPr>
        <w:t>he minimum number of samples required to split an internal node</w:t>
      </w:r>
      <w:r w:rsidR="003C7543" w:rsidRPr="00CC24B4">
        <w:rPr>
          <w:rFonts w:eastAsia="Times New Roman,Times New Roman"/>
          <w:color w:val="000000" w:themeColor="text1"/>
          <w:sz w:val="21"/>
          <w:szCs w:val="21"/>
          <w:shd w:val="clear" w:color="auto" w:fill="FFFFFF"/>
          <w:lang w:val="en-US"/>
        </w:rPr>
        <w:t xml:space="preserve"> </w:t>
      </w:r>
      <w:r w:rsidR="002B719A" w:rsidRPr="00CC24B4">
        <w:rPr>
          <w:rFonts w:eastAsia="Times New Roman,Times New Roman"/>
          <w:color w:val="000000" w:themeColor="text1"/>
          <w:sz w:val="21"/>
          <w:szCs w:val="21"/>
          <w:shd w:val="clear" w:color="auto" w:fill="FFFFFF"/>
          <w:lang w:val="en-US"/>
        </w:rPr>
        <w:t>(min samples split)</w:t>
      </w:r>
      <w:r w:rsidR="001469A2" w:rsidRPr="00CC24B4">
        <w:rPr>
          <w:rFonts w:eastAsia="Times New Roman,Times New Roman"/>
          <w:color w:val="000000" w:themeColor="text1"/>
          <w:sz w:val="21"/>
          <w:szCs w:val="21"/>
          <w:shd w:val="clear" w:color="auto" w:fill="FFFFFF"/>
          <w:lang w:val="en-US"/>
        </w:rPr>
        <w:t>;</w:t>
      </w:r>
      <w:r w:rsidR="003C7543" w:rsidRPr="00CC24B4">
        <w:rPr>
          <w:rFonts w:eastAsia="Times New Roman,Times New Roman"/>
          <w:color w:val="000000" w:themeColor="text1"/>
          <w:sz w:val="21"/>
          <w:szCs w:val="21"/>
          <w:shd w:val="clear" w:color="auto" w:fill="FFFFFF"/>
          <w:lang w:val="en-US"/>
        </w:rPr>
        <w:t xml:space="preserve"> and</w:t>
      </w:r>
      <w:r w:rsidR="002B719A" w:rsidRPr="00CC24B4">
        <w:rPr>
          <w:rFonts w:eastAsia="Times New Roman,Times New Roman"/>
          <w:color w:val="000000" w:themeColor="text1"/>
          <w:sz w:val="21"/>
          <w:szCs w:val="21"/>
          <w:shd w:val="clear" w:color="auto" w:fill="FFFFFF"/>
          <w:lang w:val="en-US"/>
        </w:rPr>
        <w:t xml:space="preserve"> (e) </w:t>
      </w:r>
      <w:r w:rsidR="003C7543" w:rsidRPr="00CC24B4">
        <w:rPr>
          <w:rFonts w:eastAsia="Times New Roman,Times New Roman"/>
          <w:color w:val="000000" w:themeColor="text1"/>
          <w:sz w:val="21"/>
          <w:szCs w:val="21"/>
          <w:shd w:val="clear" w:color="auto" w:fill="FFFFFF"/>
          <w:lang w:val="en-US"/>
        </w:rPr>
        <w:t>t</w:t>
      </w:r>
      <w:r w:rsidR="002B719A" w:rsidRPr="00CC24B4">
        <w:rPr>
          <w:rFonts w:eastAsia="Times New Roman,Times New Roman"/>
          <w:color w:val="000000" w:themeColor="text1"/>
          <w:sz w:val="21"/>
          <w:szCs w:val="21"/>
          <w:shd w:val="clear" w:color="auto" w:fill="FFFFFF"/>
          <w:lang w:val="en-US"/>
        </w:rPr>
        <w:t>he number of boosting stages (n estimators)</w:t>
      </w:r>
    </w:p>
    <w:p w14:paraId="7511C834" w14:textId="77777777" w:rsidR="00B47F3A" w:rsidRPr="00076160" w:rsidRDefault="00B47F3A" w:rsidP="00412898">
      <w:pPr>
        <w:rPr>
          <w:color w:val="000000" w:themeColor="text1"/>
          <w:sz w:val="21"/>
          <w:szCs w:val="21"/>
          <w:lang w:val="en-US"/>
        </w:rPr>
      </w:pPr>
    </w:p>
    <w:bookmarkEnd w:id="13"/>
    <w:p w14:paraId="463A763D" w14:textId="77777777" w:rsidR="005664B5" w:rsidRPr="00076160" w:rsidRDefault="000E5D5B" w:rsidP="00231D0E">
      <w:pPr>
        <w:ind w:firstLineChars="100" w:firstLine="210"/>
        <w:rPr>
          <w:color w:val="000000" w:themeColor="text1"/>
          <w:sz w:val="21"/>
          <w:szCs w:val="21"/>
          <w:lang w:val="en-US"/>
        </w:rPr>
      </w:pPr>
      <w:r w:rsidRPr="00076160">
        <w:rPr>
          <w:color w:val="000000" w:themeColor="text1"/>
          <w:sz w:val="21"/>
          <w:szCs w:val="21"/>
          <w:lang w:val="en-US"/>
        </w:rPr>
        <w:t>The performan</w:t>
      </w:r>
      <w:r w:rsidR="00D02C0E" w:rsidRPr="00076160">
        <w:rPr>
          <w:color w:val="000000" w:themeColor="text1"/>
          <w:sz w:val="21"/>
          <w:szCs w:val="21"/>
          <w:lang w:val="en-US"/>
        </w:rPr>
        <w:t xml:space="preserve">ce of </w:t>
      </w:r>
      <w:r w:rsidR="001469A2" w:rsidRPr="00076160">
        <w:rPr>
          <w:color w:val="000000" w:themeColor="text1"/>
          <w:sz w:val="21"/>
          <w:szCs w:val="21"/>
          <w:lang w:val="en-US"/>
        </w:rPr>
        <w:t xml:space="preserve">an </w:t>
      </w:r>
      <w:r w:rsidR="008275B2" w:rsidRPr="00076160">
        <w:rPr>
          <w:color w:val="000000" w:themeColor="text1"/>
          <w:sz w:val="21"/>
          <w:szCs w:val="21"/>
          <w:lang w:val="en-US"/>
        </w:rPr>
        <w:t>A</w:t>
      </w:r>
      <w:r w:rsidR="00D02C0E" w:rsidRPr="00076160">
        <w:rPr>
          <w:color w:val="000000" w:themeColor="text1"/>
          <w:sz w:val="21"/>
          <w:szCs w:val="21"/>
          <w:lang w:val="en-US"/>
        </w:rPr>
        <w:t xml:space="preserve">NN can be evaluated by </w:t>
      </w:r>
      <w:r w:rsidR="003C7543" w:rsidRPr="00076160">
        <w:rPr>
          <w:color w:val="000000" w:themeColor="text1"/>
          <w:sz w:val="21"/>
          <w:szCs w:val="21"/>
          <w:lang w:val="en-US"/>
        </w:rPr>
        <w:t xml:space="preserve">both </w:t>
      </w:r>
      <w:r w:rsidR="001D4D54" w:rsidRPr="00076160">
        <w:rPr>
          <w:color w:val="000000" w:themeColor="text1"/>
          <w:sz w:val="21"/>
          <w:szCs w:val="21"/>
          <w:lang w:val="en-US"/>
        </w:rPr>
        <w:t>how fast the model converge</w:t>
      </w:r>
      <w:r w:rsidR="003C7543" w:rsidRPr="00076160">
        <w:rPr>
          <w:color w:val="000000" w:themeColor="text1"/>
          <w:sz w:val="21"/>
          <w:szCs w:val="21"/>
          <w:lang w:val="en-US"/>
        </w:rPr>
        <w:t>s</w:t>
      </w:r>
      <w:r w:rsidR="001D4D54" w:rsidRPr="00076160">
        <w:rPr>
          <w:color w:val="000000" w:themeColor="text1"/>
          <w:sz w:val="21"/>
          <w:szCs w:val="21"/>
          <w:lang w:val="en-US"/>
        </w:rPr>
        <w:t xml:space="preserve"> and the trai</w:t>
      </w:r>
      <w:r w:rsidR="007000A3" w:rsidRPr="00076160">
        <w:rPr>
          <w:color w:val="000000" w:themeColor="text1"/>
          <w:sz w:val="21"/>
          <w:szCs w:val="21"/>
          <w:lang w:val="en-US"/>
        </w:rPr>
        <w:t xml:space="preserve">ning loss of the model. </w:t>
      </w:r>
      <w:hyperlink w:anchor="fig7" w:history="1">
        <w:r w:rsidR="007000A3" w:rsidRPr="00076160">
          <w:rPr>
            <w:rStyle w:val="Hyperlink"/>
            <w:sz w:val="21"/>
            <w:szCs w:val="21"/>
            <w:lang w:val="en-US"/>
          </w:rPr>
          <w:t>Fig</w:t>
        </w:r>
        <w:r w:rsidR="00C92409" w:rsidRPr="00076160">
          <w:rPr>
            <w:rStyle w:val="Hyperlink"/>
            <w:sz w:val="21"/>
            <w:szCs w:val="21"/>
            <w:lang w:val="en-US"/>
          </w:rPr>
          <w:t>.</w:t>
        </w:r>
        <w:r w:rsidR="007000A3" w:rsidRPr="00076160">
          <w:rPr>
            <w:rStyle w:val="Hyperlink"/>
            <w:sz w:val="21"/>
            <w:szCs w:val="21"/>
            <w:lang w:val="en-US"/>
          </w:rPr>
          <w:t xml:space="preserve"> </w:t>
        </w:r>
        <w:r w:rsidR="00531ADF" w:rsidRPr="00076160">
          <w:rPr>
            <w:rStyle w:val="Hyperlink"/>
            <w:sz w:val="21"/>
            <w:szCs w:val="21"/>
            <w:lang w:val="en-US"/>
          </w:rPr>
          <w:t>7</w:t>
        </w:r>
      </w:hyperlink>
      <w:r w:rsidR="001D4D54" w:rsidRPr="00076160">
        <w:rPr>
          <w:color w:val="000000" w:themeColor="text1"/>
          <w:sz w:val="21"/>
          <w:szCs w:val="21"/>
          <w:lang w:val="en-US"/>
        </w:rPr>
        <w:t xml:space="preserve"> shows the training loss curve for different NN learning strategies</w:t>
      </w:r>
      <w:r w:rsidR="00B9403D" w:rsidRPr="00076160">
        <w:rPr>
          <w:color w:val="000000" w:themeColor="text1"/>
          <w:sz w:val="21"/>
          <w:szCs w:val="21"/>
          <w:lang w:val="en-US"/>
        </w:rPr>
        <w:t xml:space="preserve"> with </w:t>
      </w:r>
      <w:r w:rsidR="003C7543" w:rsidRPr="00076160">
        <w:rPr>
          <w:color w:val="000000" w:themeColor="text1"/>
          <w:sz w:val="21"/>
          <w:szCs w:val="21"/>
          <w:lang w:val="en-US"/>
        </w:rPr>
        <w:t>an</w:t>
      </w:r>
      <w:r w:rsidR="00B9403D" w:rsidRPr="00076160">
        <w:rPr>
          <w:color w:val="000000" w:themeColor="text1"/>
          <w:sz w:val="21"/>
          <w:szCs w:val="21"/>
          <w:lang w:val="en-US"/>
        </w:rPr>
        <w:t xml:space="preserve"> initial learning rate of 0.001 for the training data</w:t>
      </w:r>
      <w:r w:rsidR="001D4D54" w:rsidRPr="00076160">
        <w:rPr>
          <w:color w:val="000000" w:themeColor="text1"/>
          <w:sz w:val="21"/>
          <w:szCs w:val="21"/>
          <w:lang w:val="en-US"/>
        </w:rPr>
        <w:t xml:space="preserve">, including </w:t>
      </w:r>
      <w:r w:rsidR="003C7543" w:rsidRPr="00076160">
        <w:rPr>
          <w:color w:val="000000" w:themeColor="text1"/>
          <w:sz w:val="21"/>
          <w:szCs w:val="21"/>
          <w:lang w:val="en-US"/>
        </w:rPr>
        <w:t xml:space="preserve">the </w:t>
      </w:r>
      <w:r w:rsidR="001D4D54" w:rsidRPr="00076160">
        <w:rPr>
          <w:color w:val="000000" w:themeColor="text1"/>
          <w:sz w:val="21"/>
          <w:szCs w:val="21"/>
          <w:lang w:val="en-US"/>
        </w:rPr>
        <w:t xml:space="preserve">SGD and Adam.  </w:t>
      </w:r>
      <w:r w:rsidR="003C7543" w:rsidRPr="00076160">
        <w:rPr>
          <w:color w:val="000000" w:themeColor="text1"/>
          <w:sz w:val="21"/>
          <w:szCs w:val="21"/>
          <w:lang w:val="en-US"/>
        </w:rPr>
        <w:t>The r</w:t>
      </w:r>
      <w:r w:rsidR="00766296" w:rsidRPr="00076160">
        <w:rPr>
          <w:color w:val="000000" w:themeColor="text1"/>
          <w:sz w:val="21"/>
          <w:szCs w:val="21"/>
          <w:lang w:val="en-US"/>
        </w:rPr>
        <w:t xml:space="preserve">esults show that </w:t>
      </w:r>
      <w:r w:rsidR="00B9403D" w:rsidRPr="00076160">
        <w:rPr>
          <w:color w:val="000000" w:themeColor="text1"/>
          <w:sz w:val="21"/>
          <w:szCs w:val="21"/>
          <w:lang w:val="en-US"/>
        </w:rPr>
        <w:t xml:space="preserve">strategies </w:t>
      </w:r>
      <w:r w:rsidR="003C7543" w:rsidRPr="00076160">
        <w:rPr>
          <w:color w:val="000000" w:themeColor="text1"/>
          <w:sz w:val="21"/>
          <w:szCs w:val="21"/>
          <w:lang w:val="en-US"/>
        </w:rPr>
        <w:t>that include</w:t>
      </w:r>
      <w:r w:rsidR="00B9403D" w:rsidRPr="00076160">
        <w:rPr>
          <w:color w:val="000000" w:themeColor="text1"/>
          <w:sz w:val="21"/>
          <w:szCs w:val="21"/>
          <w:lang w:val="en-US"/>
        </w:rPr>
        <w:t xml:space="preserve"> momentum converge faster than strategies </w:t>
      </w:r>
      <w:r w:rsidR="003C7543" w:rsidRPr="00076160">
        <w:rPr>
          <w:color w:val="000000" w:themeColor="text1"/>
          <w:sz w:val="21"/>
          <w:szCs w:val="21"/>
          <w:lang w:val="en-US"/>
        </w:rPr>
        <w:t>that do not</w:t>
      </w:r>
      <w:r w:rsidR="00B9403D" w:rsidRPr="00076160">
        <w:rPr>
          <w:color w:val="000000" w:themeColor="text1"/>
          <w:sz w:val="21"/>
          <w:szCs w:val="21"/>
          <w:lang w:val="en-US"/>
        </w:rPr>
        <w:t xml:space="preserve">. </w:t>
      </w:r>
      <w:r w:rsidR="003C7543" w:rsidRPr="00076160">
        <w:rPr>
          <w:color w:val="000000" w:themeColor="text1"/>
          <w:sz w:val="21"/>
          <w:szCs w:val="21"/>
          <w:lang w:val="en-US"/>
        </w:rPr>
        <w:t>A c</w:t>
      </w:r>
      <w:r w:rsidR="00B9403D" w:rsidRPr="00076160">
        <w:rPr>
          <w:color w:val="000000" w:themeColor="text1"/>
          <w:sz w:val="21"/>
          <w:szCs w:val="21"/>
          <w:lang w:val="en-US"/>
        </w:rPr>
        <w:t xml:space="preserve">onstant learning rate </w:t>
      </w:r>
      <w:r w:rsidR="003C7543" w:rsidRPr="00076160">
        <w:rPr>
          <w:color w:val="000000" w:themeColor="text1"/>
          <w:sz w:val="21"/>
          <w:szCs w:val="21"/>
          <w:lang w:val="en-US"/>
        </w:rPr>
        <w:t>is maintained</w:t>
      </w:r>
      <w:r w:rsidR="00B9403D" w:rsidRPr="00076160">
        <w:rPr>
          <w:color w:val="000000" w:themeColor="text1"/>
          <w:sz w:val="21"/>
          <w:szCs w:val="21"/>
          <w:lang w:val="en-US"/>
        </w:rPr>
        <w:t xml:space="preserve"> during the training process, while </w:t>
      </w:r>
      <w:r w:rsidR="003C7543" w:rsidRPr="00076160">
        <w:rPr>
          <w:color w:val="000000" w:themeColor="text1"/>
          <w:sz w:val="21"/>
          <w:szCs w:val="21"/>
          <w:lang w:val="en-US"/>
        </w:rPr>
        <w:t xml:space="preserve">the </w:t>
      </w:r>
      <w:r w:rsidR="00B9403D" w:rsidRPr="00076160">
        <w:rPr>
          <w:color w:val="000000" w:themeColor="text1"/>
          <w:sz w:val="21"/>
          <w:szCs w:val="21"/>
          <w:lang w:val="en-US"/>
        </w:rPr>
        <w:t>inv</w:t>
      </w:r>
      <w:r w:rsidR="003C7543" w:rsidRPr="00076160">
        <w:rPr>
          <w:color w:val="000000" w:themeColor="text1"/>
          <w:sz w:val="21"/>
          <w:szCs w:val="21"/>
          <w:lang w:val="en-US"/>
        </w:rPr>
        <w:t xml:space="preserve">erse </w:t>
      </w:r>
      <w:r w:rsidR="00B9403D" w:rsidRPr="00076160">
        <w:rPr>
          <w:color w:val="000000" w:themeColor="text1"/>
          <w:sz w:val="21"/>
          <w:szCs w:val="21"/>
          <w:lang w:val="en-US"/>
        </w:rPr>
        <w:t>scaling learning rate at each time step us</w:t>
      </w:r>
      <w:r w:rsidR="003C7543" w:rsidRPr="00076160">
        <w:rPr>
          <w:color w:val="000000" w:themeColor="text1"/>
          <w:sz w:val="21"/>
          <w:szCs w:val="21"/>
          <w:lang w:val="en-US"/>
        </w:rPr>
        <w:t>es</w:t>
      </w:r>
      <w:r w:rsidR="00B9403D" w:rsidRPr="00076160">
        <w:rPr>
          <w:color w:val="000000" w:themeColor="text1"/>
          <w:sz w:val="21"/>
          <w:szCs w:val="21"/>
          <w:lang w:val="en-US"/>
        </w:rPr>
        <w:t xml:space="preserve"> an inverse scaling exponent. </w:t>
      </w:r>
      <w:r w:rsidR="003C7543" w:rsidRPr="00076160">
        <w:rPr>
          <w:color w:val="000000" w:themeColor="text1"/>
          <w:sz w:val="21"/>
          <w:szCs w:val="21"/>
          <w:lang w:val="en-US"/>
        </w:rPr>
        <w:t>The a</w:t>
      </w:r>
      <w:r w:rsidR="00B9403D" w:rsidRPr="00076160">
        <w:rPr>
          <w:color w:val="000000" w:themeColor="text1"/>
          <w:sz w:val="21"/>
          <w:szCs w:val="21"/>
          <w:lang w:val="en-US"/>
        </w:rPr>
        <w:t xml:space="preserve">daptive learning </w:t>
      </w:r>
      <w:r w:rsidR="001469A2" w:rsidRPr="00076160">
        <w:rPr>
          <w:color w:val="000000" w:themeColor="text1"/>
          <w:sz w:val="21"/>
          <w:szCs w:val="21"/>
          <w:lang w:val="en-US"/>
        </w:rPr>
        <w:t xml:space="preserve">strategy </w:t>
      </w:r>
      <w:r w:rsidR="003C7543" w:rsidRPr="00076160">
        <w:rPr>
          <w:color w:val="000000" w:themeColor="text1"/>
          <w:sz w:val="21"/>
          <w:szCs w:val="21"/>
          <w:lang w:val="en-US"/>
        </w:rPr>
        <w:t>maintains</w:t>
      </w:r>
      <w:r w:rsidR="00B9403D" w:rsidRPr="00076160">
        <w:rPr>
          <w:color w:val="000000" w:themeColor="text1"/>
          <w:sz w:val="21"/>
          <w:szCs w:val="21"/>
          <w:lang w:val="en-US"/>
        </w:rPr>
        <w:t xml:space="preserve"> </w:t>
      </w:r>
      <w:r w:rsidR="001469A2" w:rsidRPr="00076160">
        <w:rPr>
          <w:color w:val="000000" w:themeColor="text1"/>
          <w:sz w:val="21"/>
          <w:szCs w:val="21"/>
          <w:lang w:val="en-US"/>
        </w:rPr>
        <w:t xml:space="preserve">the </w:t>
      </w:r>
      <w:r w:rsidR="00B9403D" w:rsidRPr="00076160">
        <w:rPr>
          <w:color w:val="000000" w:themeColor="text1"/>
          <w:sz w:val="21"/>
          <w:szCs w:val="21"/>
          <w:lang w:val="en-US"/>
        </w:rPr>
        <w:t>learning rate</w:t>
      </w:r>
      <w:r w:rsidR="001469A2" w:rsidRPr="00076160">
        <w:rPr>
          <w:color w:val="000000" w:themeColor="text1"/>
          <w:sz w:val="21"/>
          <w:szCs w:val="21"/>
          <w:lang w:val="en-US"/>
        </w:rPr>
        <w:t xml:space="preserve"> </w:t>
      </w:r>
      <w:r w:rsidR="00B9403D" w:rsidRPr="00076160">
        <w:rPr>
          <w:color w:val="000000" w:themeColor="text1"/>
          <w:sz w:val="21"/>
          <w:szCs w:val="21"/>
          <w:lang w:val="en-US"/>
        </w:rPr>
        <w:t>as long as</w:t>
      </w:r>
      <w:r w:rsidR="003C7543" w:rsidRPr="00076160">
        <w:rPr>
          <w:color w:val="000000" w:themeColor="text1"/>
          <w:sz w:val="21"/>
          <w:szCs w:val="21"/>
          <w:lang w:val="en-US"/>
        </w:rPr>
        <w:t xml:space="preserve"> the</w:t>
      </w:r>
      <w:r w:rsidR="00B9403D" w:rsidRPr="00076160">
        <w:rPr>
          <w:color w:val="000000" w:themeColor="text1"/>
          <w:sz w:val="21"/>
          <w:szCs w:val="21"/>
          <w:lang w:val="en-US"/>
        </w:rPr>
        <w:t xml:space="preserve"> training loss </w:t>
      </w:r>
      <w:r w:rsidR="001469A2" w:rsidRPr="00076160">
        <w:rPr>
          <w:color w:val="000000" w:themeColor="text1"/>
          <w:sz w:val="21"/>
          <w:szCs w:val="21"/>
          <w:lang w:val="en-US"/>
        </w:rPr>
        <w:t>continues to decrease</w:t>
      </w:r>
      <w:r w:rsidR="00B9403D" w:rsidRPr="00076160">
        <w:rPr>
          <w:color w:val="000000" w:themeColor="text1"/>
          <w:sz w:val="21"/>
          <w:szCs w:val="21"/>
          <w:lang w:val="en-US"/>
        </w:rPr>
        <w:t xml:space="preserve">. Among all the </w:t>
      </w:r>
      <w:r w:rsidR="006719EA" w:rsidRPr="00076160">
        <w:rPr>
          <w:color w:val="000000" w:themeColor="text1"/>
          <w:sz w:val="21"/>
          <w:szCs w:val="21"/>
          <w:lang w:val="en-US"/>
        </w:rPr>
        <w:t xml:space="preserve">optimization </w:t>
      </w:r>
      <w:r w:rsidR="00B9403D" w:rsidRPr="00076160">
        <w:rPr>
          <w:color w:val="000000" w:themeColor="text1"/>
          <w:sz w:val="21"/>
          <w:szCs w:val="21"/>
          <w:lang w:val="en-US"/>
        </w:rPr>
        <w:t>strategies, Adam performs the best</w:t>
      </w:r>
      <w:r w:rsidR="001469A2" w:rsidRPr="00076160">
        <w:rPr>
          <w:color w:val="000000" w:themeColor="text1"/>
          <w:sz w:val="21"/>
          <w:szCs w:val="21"/>
          <w:lang w:val="en-US"/>
        </w:rPr>
        <w:t>:</w:t>
      </w:r>
      <w:r w:rsidR="00B9403D" w:rsidRPr="00076160">
        <w:rPr>
          <w:color w:val="000000" w:themeColor="text1"/>
          <w:sz w:val="21"/>
          <w:szCs w:val="21"/>
          <w:lang w:val="en-US"/>
        </w:rPr>
        <w:t xml:space="preserve"> it converges </w:t>
      </w:r>
      <w:r w:rsidR="001469A2" w:rsidRPr="00076160">
        <w:rPr>
          <w:color w:val="000000" w:themeColor="text1"/>
          <w:sz w:val="21"/>
          <w:szCs w:val="21"/>
          <w:lang w:val="en-US"/>
        </w:rPr>
        <w:t xml:space="preserve">quickly </w:t>
      </w:r>
      <w:r w:rsidR="00B9403D" w:rsidRPr="00076160">
        <w:rPr>
          <w:color w:val="000000" w:themeColor="text1"/>
          <w:sz w:val="21"/>
          <w:szCs w:val="21"/>
          <w:lang w:val="en-US"/>
        </w:rPr>
        <w:t xml:space="preserve">and has the lowest training loss. </w:t>
      </w:r>
      <w:r w:rsidR="003C7543" w:rsidRPr="00076160">
        <w:rPr>
          <w:color w:val="000000" w:themeColor="text1"/>
          <w:sz w:val="21"/>
          <w:szCs w:val="21"/>
          <w:lang w:val="en-US"/>
        </w:rPr>
        <w:t>Therefore,</w:t>
      </w:r>
      <w:r w:rsidR="00B9403D" w:rsidRPr="00076160">
        <w:rPr>
          <w:color w:val="000000" w:themeColor="text1"/>
          <w:sz w:val="21"/>
          <w:szCs w:val="21"/>
          <w:lang w:val="en-US"/>
        </w:rPr>
        <w:t xml:space="preserve"> we use </w:t>
      </w:r>
      <w:r w:rsidR="003C7543" w:rsidRPr="00076160">
        <w:rPr>
          <w:color w:val="000000" w:themeColor="text1"/>
          <w:sz w:val="21"/>
          <w:szCs w:val="21"/>
          <w:lang w:val="en-US"/>
        </w:rPr>
        <w:t xml:space="preserve">the </w:t>
      </w:r>
      <w:r w:rsidR="00B9403D" w:rsidRPr="00076160">
        <w:rPr>
          <w:color w:val="000000" w:themeColor="text1"/>
          <w:sz w:val="21"/>
          <w:szCs w:val="21"/>
          <w:lang w:val="en-US"/>
        </w:rPr>
        <w:t xml:space="preserve">Adam </w:t>
      </w:r>
      <w:r w:rsidR="0045267C" w:rsidRPr="00076160">
        <w:rPr>
          <w:color w:val="000000" w:themeColor="text1"/>
          <w:sz w:val="21"/>
          <w:szCs w:val="21"/>
          <w:lang w:val="en-US"/>
        </w:rPr>
        <w:t xml:space="preserve">optimization </w:t>
      </w:r>
      <w:r w:rsidR="00B9403D" w:rsidRPr="00076160">
        <w:rPr>
          <w:color w:val="000000" w:themeColor="text1"/>
          <w:sz w:val="21"/>
          <w:szCs w:val="21"/>
          <w:lang w:val="en-US"/>
        </w:rPr>
        <w:t xml:space="preserve">strategy to train the </w:t>
      </w:r>
      <w:r w:rsidR="008B061E" w:rsidRPr="00076160">
        <w:rPr>
          <w:color w:val="000000" w:themeColor="text1"/>
          <w:sz w:val="21"/>
          <w:szCs w:val="21"/>
          <w:lang w:val="en-US"/>
        </w:rPr>
        <w:t>A</w:t>
      </w:r>
      <w:r w:rsidR="00B9403D" w:rsidRPr="00076160">
        <w:rPr>
          <w:color w:val="000000" w:themeColor="text1"/>
          <w:sz w:val="21"/>
          <w:szCs w:val="21"/>
          <w:lang w:val="en-US"/>
        </w:rPr>
        <w:t>NN.</w:t>
      </w:r>
    </w:p>
    <w:p w14:paraId="4BD6EC09" w14:textId="77777777" w:rsidR="00424452" w:rsidRPr="00076160" w:rsidRDefault="00D02C0E" w:rsidP="00412898">
      <w:pPr>
        <w:rPr>
          <w:color w:val="000000" w:themeColor="text1"/>
          <w:sz w:val="21"/>
          <w:szCs w:val="21"/>
          <w:lang w:val="en-US"/>
        </w:rPr>
      </w:pPr>
      <w:r w:rsidRPr="00076160">
        <w:rPr>
          <w:noProof/>
          <w:color w:val="000000" w:themeColor="text1"/>
          <w:sz w:val="21"/>
          <w:szCs w:val="21"/>
          <w:lang w:eastAsia="en-GB"/>
        </w:rPr>
        <w:drawing>
          <wp:inline distT="0" distB="0" distL="0" distR="0" wp14:anchorId="65505508" wp14:editId="55DAF47D">
            <wp:extent cx="5723890" cy="2825750"/>
            <wp:effectExtent l="0" t="0" r="0" b="0"/>
            <wp:docPr id="23" name="Picture 23" descr="../../Desktop/scikit_learn/paper/n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ktop/scikit_learn/paper/nn/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3890" cy="2825750"/>
                    </a:xfrm>
                    <a:prstGeom prst="rect">
                      <a:avLst/>
                    </a:prstGeom>
                    <a:noFill/>
                    <a:ln>
                      <a:noFill/>
                    </a:ln>
                  </pic:spPr>
                </pic:pic>
              </a:graphicData>
            </a:graphic>
          </wp:inline>
        </w:drawing>
      </w:r>
    </w:p>
    <w:p w14:paraId="0F29E200" w14:textId="77777777" w:rsidR="007000A3" w:rsidRPr="00076160" w:rsidRDefault="007000A3" w:rsidP="007000A3">
      <w:pPr>
        <w:rPr>
          <w:rFonts w:eastAsia="Times New Roman"/>
          <w:color w:val="000000" w:themeColor="text1"/>
          <w:sz w:val="21"/>
          <w:szCs w:val="21"/>
          <w:lang w:val="en-US"/>
        </w:rPr>
      </w:pPr>
      <w:bookmarkStart w:id="14" w:name="fig7"/>
      <w:r w:rsidRPr="00076160">
        <w:rPr>
          <w:rFonts w:eastAsia="Times New Roman"/>
          <w:b/>
          <w:bCs/>
          <w:color w:val="000000" w:themeColor="text1"/>
          <w:sz w:val="21"/>
          <w:szCs w:val="21"/>
          <w:lang w:val="en-US"/>
        </w:rPr>
        <w:t>Fig.</w:t>
      </w:r>
      <w:r w:rsidR="003C7543" w:rsidRPr="00076160">
        <w:rPr>
          <w:rFonts w:eastAsia="Times New Roman"/>
          <w:b/>
          <w:bCs/>
          <w:color w:val="000000" w:themeColor="text1"/>
          <w:sz w:val="21"/>
          <w:szCs w:val="21"/>
          <w:lang w:val="en-US"/>
        </w:rPr>
        <w:t xml:space="preserve"> </w:t>
      </w:r>
      <w:r w:rsidR="00531ADF" w:rsidRPr="00076160">
        <w:rPr>
          <w:rFonts w:eastAsia="Times New Roman"/>
          <w:b/>
          <w:bCs/>
          <w:color w:val="000000" w:themeColor="text1"/>
          <w:sz w:val="21"/>
          <w:szCs w:val="21"/>
          <w:lang w:val="en-US"/>
        </w:rPr>
        <w:t>7</w:t>
      </w:r>
      <w:r w:rsidRPr="00076160">
        <w:rPr>
          <w:rFonts w:eastAsia="Times New Roman"/>
          <w:b/>
          <w:bCs/>
          <w:color w:val="000000" w:themeColor="text1"/>
          <w:sz w:val="21"/>
          <w:szCs w:val="21"/>
          <w:lang w:val="en-US"/>
        </w:rPr>
        <w:t>.</w:t>
      </w:r>
      <w:r w:rsidRPr="00076160">
        <w:rPr>
          <w:rFonts w:eastAsia="Times New Roman"/>
          <w:color w:val="000000" w:themeColor="text1"/>
          <w:sz w:val="21"/>
          <w:szCs w:val="21"/>
          <w:lang w:val="en-US"/>
        </w:rPr>
        <w:t xml:space="preserve"> Training loss curve for different ANN learning strategies with </w:t>
      </w:r>
      <w:r w:rsidR="003C7543" w:rsidRPr="00076160">
        <w:rPr>
          <w:rFonts w:eastAsia="Times New Roman"/>
          <w:color w:val="000000" w:themeColor="text1"/>
          <w:sz w:val="21"/>
          <w:szCs w:val="21"/>
          <w:lang w:val="en-US"/>
        </w:rPr>
        <w:t>an</w:t>
      </w:r>
      <w:r w:rsidRPr="00076160">
        <w:rPr>
          <w:rFonts w:eastAsia="Times New Roman"/>
          <w:color w:val="000000" w:themeColor="text1"/>
          <w:sz w:val="21"/>
          <w:szCs w:val="21"/>
          <w:lang w:val="en-US"/>
        </w:rPr>
        <w:t xml:space="preserve"> initial learning rate of 0.001</w:t>
      </w:r>
    </w:p>
    <w:p w14:paraId="54CFCD7A" w14:textId="77777777" w:rsidR="009E5B68" w:rsidRPr="00076160" w:rsidRDefault="009E5B68" w:rsidP="007000A3">
      <w:pPr>
        <w:rPr>
          <w:rFonts w:eastAsia="Times New Roman"/>
          <w:color w:val="000000" w:themeColor="text1"/>
          <w:sz w:val="21"/>
          <w:szCs w:val="21"/>
          <w:lang w:val="en-US"/>
        </w:rPr>
      </w:pPr>
    </w:p>
    <w:p w14:paraId="430A92FE" w14:textId="77777777" w:rsidR="007000A3" w:rsidRPr="00076160" w:rsidRDefault="009E5B68" w:rsidP="00194804">
      <w:pPr>
        <w:ind w:firstLineChars="100" w:firstLine="210"/>
        <w:rPr>
          <w:color w:val="000000" w:themeColor="text1"/>
          <w:sz w:val="21"/>
          <w:szCs w:val="21"/>
        </w:rPr>
      </w:pPr>
      <w:r w:rsidRPr="00D20DE8">
        <w:rPr>
          <w:color w:val="000000" w:themeColor="text1"/>
          <w:sz w:val="21"/>
          <w:szCs w:val="21"/>
        </w:rPr>
        <w:t>The tunning process adapts the grid search approach which search through the specified search range to find the parameter set that</w:t>
      </w:r>
      <w:r w:rsidR="00EB7BBB" w:rsidRPr="00D20DE8">
        <w:rPr>
          <w:color w:val="000000" w:themeColor="text1"/>
          <w:sz w:val="21"/>
          <w:szCs w:val="21"/>
        </w:rPr>
        <w:t xml:space="preserve"> has</w:t>
      </w:r>
      <w:r w:rsidRPr="00D20DE8">
        <w:rPr>
          <w:color w:val="000000" w:themeColor="text1"/>
          <w:sz w:val="21"/>
          <w:szCs w:val="21"/>
        </w:rPr>
        <w:t xml:space="preserve"> the best cross validation score among all the parameter combinations of each classifier. The optimum parameter settings for each classifier based on the 5-fold cross-validation is shown in </w:t>
      </w:r>
      <w:r w:rsidRPr="00D20DE8">
        <w:rPr>
          <w:rStyle w:val="Hyperlink"/>
          <w:rFonts w:eastAsia="Times New Roman"/>
          <w:sz w:val="21"/>
          <w:szCs w:val="21"/>
          <w:lang w:val="en-US"/>
        </w:rPr>
        <w:t>Table 2</w:t>
      </w:r>
      <w:r w:rsidRPr="00D20DE8">
        <w:rPr>
          <w:color w:val="000000" w:themeColor="text1"/>
          <w:sz w:val="21"/>
          <w:szCs w:val="21"/>
        </w:rPr>
        <w:t>.</w:t>
      </w:r>
      <w:r w:rsidRPr="00076160">
        <w:rPr>
          <w:color w:val="000000" w:themeColor="text1"/>
          <w:sz w:val="21"/>
          <w:szCs w:val="21"/>
        </w:rPr>
        <w:t xml:space="preserve"> </w:t>
      </w:r>
      <w:bookmarkEnd w:id="14"/>
    </w:p>
    <w:p w14:paraId="07B5F3AB" w14:textId="77777777" w:rsidR="0080084F" w:rsidRPr="00076160" w:rsidRDefault="38B5169E" w:rsidP="008D5751">
      <w:pPr>
        <w:pStyle w:val="ListParagraph"/>
        <w:numPr>
          <w:ilvl w:val="1"/>
          <w:numId w:val="32"/>
        </w:numPr>
        <w:outlineLvl w:val="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Prediction evaluation</w:t>
      </w:r>
    </w:p>
    <w:p w14:paraId="6A518EFB" w14:textId="77777777" w:rsidR="003D1679" w:rsidRPr="00076160" w:rsidRDefault="002E2D37" w:rsidP="003D1679">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To consider the effect of random seed</w:t>
      </w:r>
      <w:r w:rsidR="003C7543"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w:t>
      </w:r>
      <w:r w:rsidR="003C7543" w:rsidRPr="00076160">
        <w:rPr>
          <w:rFonts w:eastAsia="Times New Roman"/>
          <w:color w:val="000000" w:themeColor="text1"/>
          <w:sz w:val="21"/>
          <w:szCs w:val="21"/>
          <w:lang w:val="en-US"/>
        </w:rPr>
        <w:t>in</w:t>
      </w:r>
      <w:r w:rsidRPr="00076160">
        <w:rPr>
          <w:rFonts w:eastAsia="Times New Roman"/>
          <w:color w:val="000000" w:themeColor="text1"/>
          <w:sz w:val="21"/>
          <w:szCs w:val="21"/>
          <w:lang w:val="en-US"/>
        </w:rPr>
        <w:t xml:space="preserve"> </w:t>
      </w:r>
      <w:r w:rsidR="00B804F9" w:rsidRPr="00076160">
        <w:rPr>
          <w:rFonts w:eastAsia="Times New Roman"/>
          <w:color w:val="000000" w:themeColor="text1"/>
          <w:sz w:val="21"/>
          <w:szCs w:val="21"/>
          <w:lang w:val="en-US"/>
        </w:rPr>
        <w:t>the mo</w:t>
      </w:r>
      <w:r w:rsidR="00A771E7" w:rsidRPr="00076160">
        <w:rPr>
          <w:rFonts w:eastAsia="Times New Roman"/>
          <w:color w:val="000000" w:themeColor="text1"/>
          <w:sz w:val="21"/>
          <w:szCs w:val="21"/>
          <w:lang w:val="en-US"/>
        </w:rPr>
        <w:t xml:space="preserve">del, we train each model </w:t>
      </w:r>
      <w:r w:rsidR="00E42F36" w:rsidRPr="00076160">
        <w:rPr>
          <w:rFonts w:eastAsia="Times New Roman"/>
          <w:color w:val="000000" w:themeColor="text1"/>
          <w:sz w:val="21"/>
          <w:szCs w:val="21"/>
          <w:lang w:val="en-US"/>
        </w:rPr>
        <w:t xml:space="preserve">ten times </w:t>
      </w:r>
      <w:r w:rsidR="00A771E7" w:rsidRPr="00076160">
        <w:rPr>
          <w:rFonts w:eastAsia="Times New Roman"/>
          <w:color w:val="000000" w:themeColor="text1"/>
          <w:sz w:val="21"/>
          <w:szCs w:val="21"/>
          <w:lang w:val="en-US"/>
        </w:rPr>
        <w:t xml:space="preserve">with the </w:t>
      </w:r>
      <w:r w:rsidR="00B804F9" w:rsidRPr="00076160">
        <w:rPr>
          <w:rFonts w:eastAsia="Times New Roman"/>
          <w:color w:val="000000" w:themeColor="text1"/>
          <w:sz w:val="21"/>
          <w:szCs w:val="21"/>
          <w:lang w:val="en-US"/>
        </w:rPr>
        <w:t>training set and test set</w:t>
      </w:r>
      <w:r w:rsidR="001469A2" w:rsidRPr="00076160">
        <w:rPr>
          <w:rFonts w:eastAsia="Times New Roman"/>
          <w:color w:val="000000" w:themeColor="text1"/>
          <w:sz w:val="21"/>
          <w:szCs w:val="21"/>
          <w:lang w:val="en-US"/>
        </w:rPr>
        <w:t xml:space="preserve">, splitting them </w:t>
      </w:r>
      <w:r w:rsidR="008F318F" w:rsidRPr="00076160">
        <w:rPr>
          <w:rFonts w:eastAsia="Times New Roman"/>
          <w:color w:val="000000" w:themeColor="text1"/>
          <w:sz w:val="21"/>
          <w:szCs w:val="21"/>
          <w:lang w:val="en-US"/>
        </w:rPr>
        <w:t xml:space="preserve">randomly </w:t>
      </w:r>
      <w:r w:rsidR="001469A2" w:rsidRPr="00076160">
        <w:rPr>
          <w:rFonts w:eastAsia="Times New Roman"/>
          <w:color w:val="000000" w:themeColor="text1"/>
          <w:sz w:val="21"/>
          <w:szCs w:val="21"/>
          <w:lang w:val="en-US"/>
        </w:rPr>
        <w:t xml:space="preserve">using </w:t>
      </w:r>
      <w:r w:rsidR="008F318F" w:rsidRPr="00076160">
        <w:rPr>
          <w:rFonts w:eastAsia="Times New Roman"/>
          <w:color w:val="000000" w:themeColor="text1"/>
          <w:sz w:val="21"/>
          <w:szCs w:val="21"/>
          <w:lang w:val="en-US"/>
        </w:rPr>
        <w:t>a different random seed</w:t>
      </w:r>
      <w:r w:rsidR="00E42F36" w:rsidRPr="00076160">
        <w:rPr>
          <w:rFonts w:eastAsia="Times New Roman"/>
          <w:color w:val="000000" w:themeColor="text1"/>
          <w:sz w:val="21"/>
          <w:szCs w:val="21"/>
          <w:lang w:val="en-US"/>
        </w:rPr>
        <w:t xml:space="preserve"> </w:t>
      </w:r>
      <w:r w:rsidR="001469A2" w:rsidRPr="00076160">
        <w:rPr>
          <w:rFonts w:eastAsia="Times New Roman"/>
          <w:color w:val="000000" w:themeColor="text1"/>
          <w:sz w:val="21"/>
          <w:szCs w:val="21"/>
          <w:lang w:val="en-US"/>
        </w:rPr>
        <w:t xml:space="preserve">for </w:t>
      </w:r>
      <w:r w:rsidR="003C7543" w:rsidRPr="00076160">
        <w:rPr>
          <w:rFonts w:eastAsia="Times New Roman"/>
          <w:color w:val="000000" w:themeColor="text1"/>
          <w:sz w:val="21"/>
          <w:szCs w:val="21"/>
          <w:lang w:val="en-US"/>
        </w:rPr>
        <w:t xml:space="preserve">the </w:t>
      </w:r>
      <w:r w:rsidR="00E42F36" w:rsidRPr="00076160">
        <w:rPr>
          <w:rFonts w:eastAsia="Times New Roman"/>
          <w:color w:val="000000" w:themeColor="text1"/>
          <w:sz w:val="21"/>
          <w:szCs w:val="21"/>
          <w:lang w:val="en-US"/>
        </w:rPr>
        <w:t>two areas</w:t>
      </w:r>
      <w:r w:rsidR="008F318F" w:rsidRPr="00076160">
        <w:rPr>
          <w:rFonts w:eastAsia="Times New Roman"/>
          <w:color w:val="000000" w:themeColor="text1"/>
          <w:sz w:val="21"/>
          <w:szCs w:val="21"/>
          <w:lang w:val="en-US"/>
        </w:rPr>
        <w:t xml:space="preserve">. </w:t>
      </w:r>
      <w:r w:rsidR="001469A2" w:rsidRPr="00076160">
        <w:rPr>
          <w:rFonts w:eastAsia="Times New Roman"/>
          <w:color w:val="000000" w:themeColor="text1"/>
          <w:sz w:val="21"/>
          <w:szCs w:val="21"/>
          <w:lang w:val="en-US"/>
        </w:rPr>
        <w:t>During e</w:t>
      </w:r>
      <w:r w:rsidR="00E42F36" w:rsidRPr="00076160">
        <w:rPr>
          <w:rFonts w:eastAsia="Times New Roman"/>
          <w:color w:val="000000" w:themeColor="text1"/>
          <w:sz w:val="21"/>
          <w:szCs w:val="21"/>
          <w:lang w:val="en-US"/>
        </w:rPr>
        <w:t xml:space="preserve">ach </w:t>
      </w:r>
      <w:r w:rsidR="003C7543" w:rsidRPr="00076160">
        <w:rPr>
          <w:rFonts w:eastAsia="Times New Roman"/>
          <w:color w:val="000000" w:themeColor="text1"/>
          <w:sz w:val="21"/>
          <w:szCs w:val="21"/>
          <w:lang w:val="en-US"/>
        </w:rPr>
        <w:t>run,</w:t>
      </w:r>
      <w:r w:rsidR="00E42F36" w:rsidRPr="00076160">
        <w:rPr>
          <w:rFonts w:eastAsia="Times New Roman"/>
          <w:color w:val="000000" w:themeColor="text1"/>
          <w:sz w:val="21"/>
          <w:szCs w:val="21"/>
          <w:lang w:val="en-US"/>
        </w:rPr>
        <w:t xml:space="preserve"> we train the model with the training set and </w:t>
      </w:r>
      <w:r w:rsidR="001469A2" w:rsidRPr="00076160">
        <w:rPr>
          <w:rFonts w:eastAsia="Times New Roman"/>
          <w:color w:val="000000" w:themeColor="text1"/>
          <w:sz w:val="21"/>
          <w:szCs w:val="21"/>
          <w:lang w:val="en-US"/>
        </w:rPr>
        <w:t xml:space="preserve">evaluate </w:t>
      </w:r>
      <w:r w:rsidR="00E42F36" w:rsidRPr="00076160">
        <w:rPr>
          <w:rFonts w:eastAsia="Times New Roman"/>
          <w:color w:val="000000" w:themeColor="text1"/>
          <w:sz w:val="21"/>
          <w:szCs w:val="21"/>
          <w:lang w:val="en-US"/>
        </w:rPr>
        <w:t>t</w:t>
      </w:r>
      <w:r w:rsidR="003D1679" w:rsidRPr="00076160">
        <w:rPr>
          <w:rFonts w:eastAsia="Times New Roman"/>
          <w:color w:val="000000" w:themeColor="text1"/>
          <w:sz w:val="21"/>
          <w:szCs w:val="21"/>
          <w:lang w:val="en-US"/>
        </w:rPr>
        <w:t xml:space="preserve">he trained model </w:t>
      </w:r>
      <w:r w:rsidR="001469A2" w:rsidRPr="00076160">
        <w:rPr>
          <w:rFonts w:eastAsia="Times New Roman"/>
          <w:color w:val="000000" w:themeColor="text1"/>
          <w:sz w:val="21"/>
          <w:szCs w:val="21"/>
          <w:lang w:val="en-US"/>
        </w:rPr>
        <w:t xml:space="preserve">using </w:t>
      </w:r>
      <w:r w:rsidR="003C7543" w:rsidRPr="00076160">
        <w:rPr>
          <w:rFonts w:eastAsia="Times New Roman"/>
          <w:color w:val="000000" w:themeColor="text1"/>
          <w:sz w:val="21"/>
          <w:szCs w:val="21"/>
          <w:lang w:val="en-US"/>
        </w:rPr>
        <w:t xml:space="preserve">the </w:t>
      </w:r>
      <w:r w:rsidR="003D1679" w:rsidRPr="00076160">
        <w:rPr>
          <w:rFonts w:eastAsia="Times New Roman"/>
          <w:color w:val="000000" w:themeColor="text1"/>
          <w:sz w:val="21"/>
          <w:szCs w:val="21"/>
          <w:lang w:val="en-US"/>
        </w:rPr>
        <w:t xml:space="preserve">test set to </w:t>
      </w:r>
      <w:r w:rsidR="003C7543" w:rsidRPr="00076160">
        <w:rPr>
          <w:rFonts w:eastAsia="Times New Roman"/>
          <w:color w:val="000000" w:themeColor="text1"/>
          <w:sz w:val="21"/>
          <w:szCs w:val="21"/>
          <w:lang w:val="en-US"/>
        </w:rPr>
        <w:t xml:space="preserve">obtain </w:t>
      </w:r>
      <w:r w:rsidR="003D1679" w:rsidRPr="00076160">
        <w:rPr>
          <w:rFonts w:eastAsia="Times New Roman"/>
          <w:color w:val="000000" w:themeColor="text1"/>
          <w:sz w:val="21"/>
          <w:szCs w:val="21"/>
          <w:lang w:val="en-US"/>
        </w:rPr>
        <w:t xml:space="preserve">the predicted classes. </w:t>
      </w:r>
      <w:r w:rsidR="003C7543" w:rsidRPr="00076160">
        <w:rPr>
          <w:rFonts w:eastAsia="Times New Roman"/>
          <w:color w:val="000000" w:themeColor="text1"/>
          <w:sz w:val="21"/>
          <w:szCs w:val="21"/>
          <w:lang w:val="en-US"/>
        </w:rPr>
        <w:t>W</w:t>
      </w:r>
      <w:r w:rsidR="00C77325" w:rsidRPr="00076160">
        <w:rPr>
          <w:rFonts w:eastAsia="Times New Roman"/>
          <w:color w:val="000000" w:themeColor="text1"/>
          <w:sz w:val="21"/>
          <w:szCs w:val="21"/>
          <w:lang w:val="en-US"/>
        </w:rPr>
        <w:t xml:space="preserve">e </w:t>
      </w:r>
      <w:r w:rsidR="003C7543" w:rsidRPr="00076160">
        <w:rPr>
          <w:rFonts w:eastAsia="Times New Roman"/>
          <w:color w:val="000000" w:themeColor="text1"/>
          <w:sz w:val="21"/>
          <w:szCs w:val="21"/>
          <w:lang w:val="en-US"/>
        </w:rPr>
        <w:t>determined</w:t>
      </w:r>
      <w:r w:rsidR="00C77325" w:rsidRPr="00076160">
        <w:rPr>
          <w:rFonts w:eastAsia="Times New Roman"/>
          <w:color w:val="000000" w:themeColor="text1"/>
          <w:sz w:val="21"/>
          <w:szCs w:val="21"/>
          <w:lang w:val="en-US"/>
        </w:rPr>
        <w:t xml:space="preserve"> the precision, recall and </w:t>
      </w:r>
      <w:r w:rsidR="000365C0" w:rsidRPr="00076160">
        <w:rPr>
          <w:rFonts w:eastAsia="Times New Roman"/>
          <w:color w:val="000000" w:themeColor="text1"/>
          <w:sz w:val="21"/>
          <w:szCs w:val="21"/>
          <w:lang w:val="en-US"/>
        </w:rPr>
        <w:t>F1</w:t>
      </w:r>
      <w:r w:rsidR="00C77325" w:rsidRPr="00076160">
        <w:rPr>
          <w:rFonts w:eastAsia="Times New Roman"/>
          <w:color w:val="000000" w:themeColor="text1"/>
          <w:sz w:val="21"/>
          <w:szCs w:val="21"/>
          <w:lang w:val="en-US"/>
        </w:rPr>
        <w:t xml:space="preserve">-score of the predicted classes </w:t>
      </w:r>
      <w:r w:rsidR="001469A2" w:rsidRPr="00076160">
        <w:rPr>
          <w:rFonts w:eastAsia="Times New Roman"/>
          <w:color w:val="000000" w:themeColor="text1"/>
          <w:sz w:val="21"/>
          <w:szCs w:val="21"/>
          <w:lang w:val="en-US"/>
        </w:rPr>
        <w:t xml:space="preserve">against the </w:t>
      </w:r>
      <w:r w:rsidR="00C77325" w:rsidRPr="00076160">
        <w:rPr>
          <w:rFonts w:eastAsia="Times New Roman"/>
          <w:color w:val="000000" w:themeColor="text1"/>
          <w:sz w:val="21"/>
          <w:szCs w:val="21"/>
          <w:lang w:val="en-US"/>
        </w:rPr>
        <w:t>true classes</w:t>
      </w:r>
      <w:r w:rsidR="003C7543" w:rsidRPr="00076160">
        <w:rPr>
          <w:rFonts w:eastAsia="Times New Roman"/>
          <w:color w:val="000000" w:themeColor="text1"/>
          <w:sz w:val="21"/>
          <w:szCs w:val="21"/>
          <w:lang w:val="en-US"/>
        </w:rPr>
        <w:t xml:space="preserve"> for each run</w:t>
      </w:r>
      <w:r w:rsidR="00C77325" w:rsidRPr="00076160">
        <w:rPr>
          <w:rFonts w:eastAsia="Times New Roman"/>
          <w:color w:val="000000" w:themeColor="text1"/>
          <w:sz w:val="21"/>
          <w:szCs w:val="21"/>
          <w:lang w:val="en-US"/>
        </w:rPr>
        <w:t>. After ten training processes, we average</w:t>
      </w:r>
      <w:r w:rsidR="003C7543" w:rsidRPr="00076160">
        <w:rPr>
          <w:rFonts w:eastAsia="Times New Roman"/>
          <w:color w:val="000000" w:themeColor="text1"/>
          <w:sz w:val="21"/>
          <w:szCs w:val="21"/>
          <w:lang w:val="en-US"/>
        </w:rPr>
        <w:t>d</w:t>
      </w:r>
      <w:r w:rsidR="00C77325" w:rsidRPr="00076160">
        <w:rPr>
          <w:rFonts w:eastAsia="Times New Roman"/>
          <w:color w:val="000000" w:themeColor="text1"/>
          <w:sz w:val="21"/>
          <w:szCs w:val="21"/>
          <w:lang w:val="en-US"/>
        </w:rPr>
        <w:t xml:space="preserve"> the scores to compare the performance</w:t>
      </w:r>
      <w:r w:rsidR="001469A2" w:rsidRPr="00076160">
        <w:rPr>
          <w:rFonts w:eastAsia="Times New Roman"/>
          <w:color w:val="000000" w:themeColor="text1"/>
          <w:sz w:val="21"/>
          <w:szCs w:val="21"/>
          <w:lang w:val="en-US"/>
        </w:rPr>
        <w:t>s</w:t>
      </w:r>
      <w:r w:rsidR="00C77325" w:rsidRPr="00076160">
        <w:rPr>
          <w:rFonts w:eastAsia="Times New Roman"/>
          <w:color w:val="000000" w:themeColor="text1"/>
          <w:sz w:val="21"/>
          <w:szCs w:val="21"/>
          <w:lang w:val="en-US"/>
        </w:rPr>
        <w:t xml:space="preserve"> of </w:t>
      </w:r>
      <w:r w:rsidR="003C7543" w:rsidRPr="00076160">
        <w:rPr>
          <w:rFonts w:eastAsia="Times New Roman"/>
          <w:color w:val="000000" w:themeColor="text1"/>
          <w:sz w:val="21"/>
          <w:szCs w:val="21"/>
          <w:lang w:val="en-US"/>
        </w:rPr>
        <w:t xml:space="preserve">the </w:t>
      </w:r>
      <w:r w:rsidR="00C77325" w:rsidRPr="00076160">
        <w:rPr>
          <w:rFonts w:eastAsia="Times New Roman"/>
          <w:color w:val="000000" w:themeColor="text1"/>
          <w:sz w:val="21"/>
          <w:szCs w:val="21"/>
          <w:lang w:val="en-US"/>
        </w:rPr>
        <w:t xml:space="preserve">different models. Two confusion matrixes of </w:t>
      </w:r>
      <w:r w:rsidR="003D76AA" w:rsidRPr="00076160">
        <w:rPr>
          <w:rFonts w:eastAsia="Times New Roman"/>
          <w:color w:val="000000" w:themeColor="text1"/>
          <w:sz w:val="21"/>
          <w:szCs w:val="21"/>
          <w:lang w:val="en-US"/>
        </w:rPr>
        <w:t>the predicted label</w:t>
      </w:r>
      <w:r w:rsidR="001469A2" w:rsidRPr="00076160">
        <w:rPr>
          <w:rFonts w:eastAsia="Times New Roman"/>
          <w:color w:val="000000" w:themeColor="text1"/>
          <w:sz w:val="21"/>
          <w:szCs w:val="21"/>
          <w:lang w:val="en-US"/>
        </w:rPr>
        <w:t>s</w:t>
      </w:r>
      <w:r w:rsidR="003D76AA" w:rsidRPr="00076160">
        <w:rPr>
          <w:rFonts w:eastAsia="Times New Roman"/>
          <w:color w:val="000000" w:themeColor="text1"/>
          <w:sz w:val="21"/>
          <w:szCs w:val="21"/>
          <w:lang w:val="en-US"/>
        </w:rPr>
        <w:t xml:space="preserve"> and true label</w:t>
      </w:r>
      <w:r w:rsidR="001469A2" w:rsidRPr="00076160">
        <w:rPr>
          <w:rFonts w:eastAsia="Times New Roman"/>
          <w:color w:val="000000" w:themeColor="text1"/>
          <w:sz w:val="21"/>
          <w:szCs w:val="21"/>
          <w:lang w:val="en-US"/>
        </w:rPr>
        <w:t>s</w:t>
      </w:r>
      <w:r w:rsidR="003D76AA" w:rsidRPr="00076160">
        <w:rPr>
          <w:rFonts w:eastAsia="Times New Roman"/>
          <w:color w:val="000000" w:themeColor="text1"/>
          <w:sz w:val="21"/>
          <w:szCs w:val="21"/>
          <w:lang w:val="en-US"/>
        </w:rPr>
        <w:t xml:space="preserve"> of </w:t>
      </w:r>
      <w:r w:rsidR="003C7543" w:rsidRPr="00076160">
        <w:rPr>
          <w:rFonts w:eastAsia="Times New Roman"/>
          <w:color w:val="000000" w:themeColor="text1"/>
          <w:sz w:val="21"/>
          <w:szCs w:val="21"/>
          <w:lang w:val="en-US"/>
        </w:rPr>
        <w:t xml:space="preserve">the </w:t>
      </w:r>
      <w:r w:rsidR="003D76AA" w:rsidRPr="00076160">
        <w:rPr>
          <w:rFonts w:eastAsia="Times New Roman"/>
          <w:color w:val="000000" w:themeColor="text1"/>
          <w:sz w:val="21"/>
          <w:szCs w:val="21"/>
          <w:lang w:val="en-US"/>
        </w:rPr>
        <w:t xml:space="preserve">lithology classes from </w:t>
      </w:r>
      <w:r w:rsidR="003C7543" w:rsidRPr="00076160">
        <w:rPr>
          <w:rFonts w:eastAsia="Times New Roman"/>
          <w:color w:val="000000" w:themeColor="text1"/>
          <w:sz w:val="21"/>
          <w:szCs w:val="21"/>
          <w:lang w:val="en-US"/>
        </w:rPr>
        <w:t xml:space="preserve">the </w:t>
      </w:r>
      <w:r w:rsidR="003D76AA" w:rsidRPr="00076160">
        <w:rPr>
          <w:rFonts w:eastAsia="Times New Roman"/>
          <w:color w:val="000000" w:themeColor="text1"/>
          <w:sz w:val="21"/>
          <w:szCs w:val="21"/>
          <w:lang w:val="en-US"/>
        </w:rPr>
        <w:t xml:space="preserve">two areas are </w:t>
      </w:r>
      <w:r w:rsidR="001469A2" w:rsidRPr="00076160">
        <w:rPr>
          <w:rFonts w:eastAsia="Times New Roman"/>
          <w:color w:val="000000" w:themeColor="text1"/>
          <w:sz w:val="21"/>
          <w:szCs w:val="21"/>
          <w:lang w:val="en-US"/>
        </w:rPr>
        <w:t xml:space="preserve">constructed </w:t>
      </w:r>
      <w:r w:rsidR="003D76AA" w:rsidRPr="00076160">
        <w:rPr>
          <w:rFonts w:eastAsia="Times New Roman"/>
          <w:color w:val="000000" w:themeColor="text1"/>
          <w:sz w:val="21"/>
          <w:szCs w:val="21"/>
          <w:lang w:val="en-US"/>
        </w:rPr>
        <w:t>to show the prediction performance of each model.</w:t>
      </w:r>
    </w:p>
    <w:p w14:paraId="55E7254C" w14:textId="77777777" w:rsidR="00EF4DCA" w:rsidRPr="00076160" w:rsidRDefault="00EF4DCA" w:rsidP="38B5169E">
      <w:pPr>
        <w:ind w:firstLineChars="100" w:firstLine="210"/>
        <w:rPr>
          <w:rFonts w:eastAsia="Times New Roman"/>
          <w:color w:val="000000" w:themeColor="text1"/>
          <w:sz w:val="21"/>
          <w:szCs w:val="21"/>
          <w:lang w:val="en-US"/>
        </w:rPr>
      </w:pPr>
    </w:p>
    <w:p w14:paraId="1F8EC6F4" w14:textId="77777777" w:rsidR="00675916" w:rsidRPr="00076160" w:rsidRDefault="38B5169E" w:rsidP="008D5751">
      <w:pPr>
        <w:pStyle w:val="ListParagraph"/>
        <w:numPr>
          <w:ilvl w:val="0"/>
          <w:numId w:val="32"/>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Results and Discussion</w:t>
      </w:r>
    </w:p>
    <w:p w14:paraId="43733929" w14:textId="77777777" w:rsidR="000F653C" w:rsidRPr="00076160" w:rsidRDefault="00ED2099" w:rsidP="38B5169E">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T</w:t>
      </w:r>
      <w:r w:rsidR="38B5169E" w:rsidRPr="00076160">
        <w:rPr>
          <w:rFonts w:eastAsia="Times New Roman"/>
          <w:color w:val="000000" w:themeColor="text1"/>
          <w:sz w:val="21"/>
          <w:szCs w:val="21"/>
          <w:lang w:val="en-US"/>
        </w:rPr>
        <w:t xml:space="preserve">his section </w:t>
      </w:r>
      <w:r w:rsidRPr="00076160">
        <w:rPr>
          <w:rFonts w:eastAsia="Times New Roman"/>
          <w:color w:val="000000" w:themeColor="text1"/>
          <w:sz w:val="21"/>
          <w:szCs w:val="21"/>
          <w:lang w:val="en-US"/>
        </w:rPr>
        <w:t xml:space="preserve">compares the </w:t>
      </w:r>
      <w:r w:rsidR="38B5169E" w:rsidRPr="00076160">
        <w:rPr>
          <w:rFonts w:eastAsia="Times New Roman"/>
          <w:color w:val="000000" w:themeColor="text1"/>
          <w:sz w:val="21"/>
          <w:szCs w:val="21"/>
          <w:lang w:val="en-US"/>
        </w:rPr>
        <w:t xml:space="preserve">results of </w:t>
      </w:r>
      <w:r w:rsidRPr="00076160">
        <w:rPr>
          <w:rFonts w:eastAsia="Times New Roman"/>
          <w:color w:val="000000" w:themeColor="text1"/>
          <w:sz w:val="21"/>
          <w:szCs w:val="21"/>
          <w:lang w:val="en-US"/>
        </w:rPr>
        <w:t xml:space="preserve">the </w:t>
      </w:r>
      <w:r w:rsidR="00951D39" w:rsidRPr="00076160">
        <w:rPr>
          <w:rFonts w:eastAsia="Times New Roman"/>
          <w:color w:val="000000" w:themeColor="text1"/>
          <w:sz w:val="21"/>
          <w:szCs w:val="21"/>
          <w:lang w:val="en-US"/>
        </w:rPr>
        <w:t>five</w:t>
      </w:r>
      <w:r w:rsidR="38B5169E" w:rsidRPr="00076160">
        <w:rPr>
          <w:rFonts w:eastAsia="Times New Roman"/>
          <w:color w:val="000000" w:themeColor="text1"/>
          <w:sz w:val="21"/>
          <w:szCs w:val="21"/>
          <w:lang w:val="en-US"/>
        </w:rPr>
        <w:t xml:space="preserve"> machine learning algorithms</w:t>
      </w:r>
      <w:r w:rsidR="0018474C" w:rsidRPr="00076160">
        <w:rPr>
          <w:rFonts w:eastAsia="Times New Roman"/>
          <w:color w:val="000000" w:themeColor="text1"/>
          <w:sz w:val="21"/>
          <w:szCs w:val="21"/>
          <w:lang w:val="en-US"/>
        </w:rPr>
        <w:t xml:space="preserve">. Our results show that the prediction accuracy of </w:t>
      </w:r>
      <w:r w:rsidRPr="00076160">
        <w:rPr>
          <w:rFonts w:eastAsia="Times New Roman"/>
          <w:color w:val="000000" w:themeColor="text1"/>
          <w:sz w:val="21"/>
          <w:szCs w:val="21"/>
          <w:lang w:val="en-US"/>
        </w:rPr>
        <w:t xml:space="preserve">the </w:t>
      </w:r>
      <w:r w:rsidR="0018474C" w:rsidRPr="00076160">
        <w:rPr>
          <w:rFonts w:eastAsia="Times New Roman"/>
          <w:color w:val="000000" w:themeColor="text1"/>
          <w:sz w:val="21"/>
          <w:szCs w:val="21"/>
          <w:lang w:val="en-US"/>
        </w:rPr>
        <w:t xml:space="preserve">NB is </w:t>
      </w:r>
      <w:r w:rsidR="001469A2" w:rsidRPr="00076160">
        <w:rPr>
          <w:rFonts w:eastAsia="Times New Roman"/>
          <w:color w:val="000000" w:themeColor="text1"/>
          <w:sz w:val="21"/>
          <w:szCs w:val="21"/>
          <w:lang w:val="en-US"/>
        </w:rPr>
        <w:t xml:space="preserve">below </w:t>
      </w:r>
      <w:r w:rsidR="0018474C" w:rsidRPr="00076160">
        <w:rPr>
          <w:rFonts w:eastAsia="Times New Roman"/>
          <w:color w:val="000000" w:themeColor="text1"/>
          <w:sz w:val="21"/>
          <w:szCs w:val="21"/>
          <w:lang w:val="en-US"/>
        </w:rPr>
        <w:t xml:space="preserve">50% </w:t>
      </w:r>
      <w:r w:rsidR="001469A2" w:rsidRPr="00076160">
        <w:rPr>
          <w:rFonts w:eastAsia="Times New Roman"/>
          <w:color w:val="000000" w:themeColor="text1"/>
          <w:sz w:val="21"/>
          <w:szCs w:val="21"/>
          <w:lang w:val="en-US"/>
        </w:rPr>
        <w:t xml:space="preserve">because </w:t>
      </w:r>
      <w:r w:rsidR="0018474C" w:rsidRPr="00076160">
        <w:rPr>
          <w:rFonts w:eastAsia="Times New Roman"/>
          <w:color w:val="000000" w:themeColor="text1"/>
          <w:sz w:val="21"/>
          <w:szCs w:val="21"/>
          <w:lang w:val="en-US"/>
        </w:rPr>
        <w:t>it assum</w:t>
      </w:r>
      <w:r w:rsidR="001469A2" w:rsidRPr="00076160">
        <w:rPr>
          <w:rFonts w:eastAsia="Times New Roman"/>
          <w:color w:val="000000" w:themeColor="text1"/>
          <w:sz w:val="21"/>
          <w:szCs w:val="21"/>
          <w:lang w:val="en-US"/>
        </w:rPr>
        <w:t xml:space="preserve">es </w:t>
      </w:r>
      <w:r w:rsidR="0018474C" w:rsidRPr="00076160">
        <w:rPr>
          <w:rFonts w:eastAsia="Times New Roman"/>
          <w:color w:val="000000" w:themeColor="text1"/>
          <w:sz w:val="21"/>
          <w:szCs w:val="21"/>
          <w:lang w:val="en-US"/>
        </w:rPr>
        <w:t>that the features are conditionally independent</w:t>
      </w:r>
      <w:r w:rsidRPr="00076160">
        <w:rPr>
          <w:rFonts w:eastAsia="Times New Roman"/>
          <w:color w:val="000000" w:themeColor="text1"/>
          <w:sz w:val="21"/>
          <w:szCs w:val="21"/>
          <w:lang w:val="en-US"/>
        </w:rPr>
        <w:t>,</w:t>
      </w:r>
      <w:r w:rsidR="0018474C" w:rsidRPr="00076160">
        <w:rPr>
          <w:rFonts w:eastAsia="Times New Roman"/>
          <w:color w:val="000000" w:themeColor="text1"/>
          <w:sz w:val="21"/>
          <w:szCs w:val="21"/>
          <w:lang w:val="en-US"/>
        </w:rPr>
        <w:t xml:space="preserve"> given the class label</w:t>
      </w:r>
      <w:r w:rsidR="00CF6BED" w:rsidRPr="00076160">
        <w:rPr>
          <w:rFonts w:eastAsia="Times New Roman"/>
          <w:color w:val="000000" w:themeColor="text1"/>
          <w:sz w:val="21"/>
          <w:szCs w:val="21"/>
          <w:lang w:val="en-US"/>
        </w:rPr>
        <w:t>. Thus</w:t>
      </w:r>
      <w:r w:rsidRPr="00076160">
        <w:rPr>
          <w:rFonts w:eastAsia="Times New Roman"/>
          <w:color w:val="000000" w:themeColor="text1"/>
          <w:sz w:val="21"/>
          <w:szCs w:val="21"/>
          <w:lang w:val="en-US"/>
        </w:rPr>
        <w:t>,</w:t>
      </w:r>
      <w:r w:rsidR="00CF6BED" w:rsidRPr="00076160">
        <w:rPr>
          <w:rFonts w:eastAsia="Times New Roman"/>
          <w:color w:val="000000" w:themeColor="text1"/>
          <w:sz w:val="21"/>
          <w:szCs w:val="21"/>
          <w:lang w:val="en-US"/>
        </w:rPr>
        <w:t xml:space="preserve"> we do not i</w:t>
      </w:r>
      <w:r w:rsidR="0018474C" w:rsidRPr="00076160">
        <w:rPr>
          <w:rFonts w:eastAsia="Times New Roman"/>
          <w:color w:val="000000" w:themeColor="text1"/>
          <w:sz w:val="21"/>
          <w:szCs w:val="21"/>
          <w:lang w:val="en-US"/>
        </w:rPr>
        <w:t>nclude the result</w:t>
      </w:r>
      <w:r w:rsidRPr="00076160">
        <w:rPr>
          <w:rFonts w:eastAsia="Times New Roman"/>
          <w:color w:val="000000" w:themeColor="text1"/>
          <w:sz w:val="21"/>
          <w:szCs w:val="21"/>
          <w:lang w:val="en-US"/>
        </w:rPr>
        <w:t>s</w:t>
      </w:r>
      <w:r w:rsidR="0018474C" w:rsidRPr="00076160">
        <w:rPr>
          <w:rFonts w:eastAsia="Times New Roman"/>
          <w:color w:val="000000" w:themeColor="text1"/>
          <w:sz w:val="21"/>
          <w:szCs w:val="21"/>
          <w:lang w:val="en-US"/>
        </w:rPr>
        <w:t xml:space="preserve"> of </w:t>
      </w:r>
      <w:r w:rsidRPr="00076160">
        <w:rPr>
          <w:rFonts w:eastAsia="Times New Roman"/>
          <w:color w:val="000000" w:themeColor="text1"/>
          <w:sz w:val="21"/>
          <w:szCs w:val="21"/>
          <w:lang w:val="en-US"/>
        </w:rPr>
        <w:t xml:space="preserve">the </w:t>
      </w:r>
      <w:r w:rsidR="0018474C" w:rsidRPr="00076160">
        <w:rPr>
          <w:rFonts w:eastAsia="Times New Roman"/>
          <w:color w:val="000000" w:themeColor="text1"/>
          <w:sz w:val="21"/>
          <w:szCs w:val="21"/>
          <w:lang w:val="en-US"/>
        </w:rPr>
        <w:t>NB in this paper.</w:t>
      </w:r>
      <w:r w:rsidR="00951D39"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 xml:space="preserve">Initially, </w:t>
      </w:r>
      <w:r w:rsidRPr="00076160">
        <w:rPr>
          <w:rFonts w:eastAsia="Times New Roman"/>
          <w:color w:val="000000" w:themeColor="text1"/>
          <w:sz w:val="21"/>
          <w:szCs w:val="21"/>
          <w:lang w:val="en-US"/>
        </w:rPr>
        <w:t xml:space="preserve">the </w:t>
      </w:r>
      <w:r w:rsidR="001469A2" w:rsidRPr="00076160">
        <w:rPr>
          <w:rFonts w:eastAsia="Times New Roman"/>
          <w:color w:val="000000" w:themeColor="text1"/>
          <w:sz w:val="21"/>
          <w:szCs w:val="21"/>
          <w:lang w:val="en-US"/>
        </w:rPr>
        <w:t xml:space="preserve">search </w:t>
      </w:r>
      <w:r w:rsidR="38B5169E" w:rsidRPr="00076160">
        <w:rPr>
          <w:rFonts w:eastAsia="Times New Roman"/>
          <w:color w:val="000000" w:themeColor="text1"/>
          <w:sz w:val="21"/>
          <w:szCs w:val="21"/>
          <w:lang w:val="en-US"/>
        </w:rPr>
        <w:t xml:space="preserve">process </w:t>
      </w:r>
      <w:r w:rsidRPr="00076160">
        <w:rPr>
          <w:rFonts w:eastAsia="Times New Roman"/>
          <w:color w:val="000000" w:themeColor="text1"/>
          <w:sz w:val="21"/>
          <w:szCs w:val="21"/>
          <w:lang w:val="en-US"/>
        </w:rPr>
        <w:t xml:space="preserve">and the </w:t>
      </w:r>
      <w:r w:rsidR="001469A2" w:rsidRPr="00076160">
        <w:rPr>
          <w:rFonts w:eastAsia="Times New Roman"/>
          <w:color w:val="000000" w:themeColor="text1"/>
          <w:sz w:val="21"/>
          <w:szCs w:val="21"/>
          <w:lang w:val="en-US"/>
        </w:rPr>
        <w:t xml:space="preserve">final </w:t>
      </w:r>
      <w:r w:rsidRPr="00076160">
        <w:rPr>
          <w:rFonts w:eastAsia="Times New Roman"/>
          <w:color w:val="000000" w:themeColor="text1"/>
          <w:sz w:val="21"/>
          <w:szCs w:val="21"/>
          <w:lang w:val="en-US"/>
        </w:rPr>
        <w:t xml:space="preserve">results of </w:t>
      </w:r>
      <w:r w:rsidR="38B5169E" w:rsidRPr="00076160">
        <w:rPr>
          <w:rFonts w:eastAsia="Times New Roman"/>
          <w:color w:val="000000" w:themeColor="text1"/>
          <w:sz w:val="21"/>
          <w:szCs w:val="21"/>
          <w:lang w:val="en-US"/>
        </w:rPr>
        <w:t>the hyperparameter space for the best parameter set for each classifier</w:t>
      </w:r>
      <w:r w:rsidR="00465A5A" w:rsidRPr="00076160">
        <w:rPr>
          <w:rFonts w:eastAsia="Times New Roman"/>
          <w:color w:val="000000" w:themeColor="text1"/>
          <w:sz w:val="21"/>
          <w:szCs w:val="21"/>
          <w:lang w:val="en-US"/>
        </w:rPr>
        <w:t xml:space="preserve"> is presented. </w:t>
      </w:r>
      <w:r w:rsidR="38B5169E" w:rsidRPr="00076160">
        <w:rPr>
          <w:rFonts w:eastAsia="Times New Roman"/>
          <w:color w:val="000000" w:themeColor="text1"/>
          <w:sz w:val="21"/>
          <w:szCs w:val="21"/>
          <w:lang w:val="en-US"/>
        </w:rPr>
        <w:t xml:space="preserve">Next, </w:t>
      </w:r>
      <w:r w:rsidRPr="00076160">
        <w:rPr>
          <w:rFonts w:eastAsia="Times New Roman"/>
          <w:color w:val="000000" w:themeColor="text1"/>
          <w:sz w:val="21"/>
          <w:szCs w:val="21"/>
          <w:lang w:val="en-US"/>
        </w:rPr>
        <w:t xml:space="preserve">the </w:t>
      </w:r>
      <w:r w:rsidR="38B5169E" w:rsidRPr="00076160">
        <w:rPr>
          <w:rFonts w:eastAsia="Times New Roman"/>
          <w:color w:val="000000" w:themeColor="text1"/>
          <w:sz w:val="21"/>
          <w:szCs w:val="21"/>
          <w:lang w:val="en-US"/>
        </w:rPr>
        <w:t xml:space="preserve">precision, recall and </w:t>
      </w:r>
      <w:r w:rsidR="000365C0" w:rsidRPr="00076160">
        <w:rPr>
          <w:rFonts w:eastAsia="Times New Roman"/>
          <w:color w:val="000000" w:themeColor="text1"/>
          <w:sz w:val="21"/>
          <w:szCs w:val="21"/>
          <w:lang w:val="en-US"/>
        </w:rPr>
        <w:t>F1</w:t>
      </w:r>
      <w:r w:rsidR="38B5169E" w:rsidRPr="00076160">
        <w:rPr>
          <w:rFonts w:eastAsia="Times New Roman"/>
          <w:color w:val="000000" w:themeColor="text1"/>
          <w:sz w:val="21"/>
          <w:szCs w:val="21"/>
          <w:lang w:val="en-US"/>
        </w:rPr>
        <w:t>-score of each lithology class for each classifier with the best hyperpara</w:t>
      </w:r>
      <w:r w:rsidR="00CE42A9" w:rsidRPr="00076160">
        <w:rPr>
          <w:rFonts w:eastAsia="Times New Roman"/>
          <w:color w:val="000000" w:themeColor="text1"/>
          <w:sz w:val="21"/>
          <w:szCs w:val="21"/>
          <w:lang w:val="en-US"/>
        </w:rPr>
        <w:t xml:space="preserve">meter trained model is compared. </w:t>
      </w:r>
      <w:r w:rsidR="001469A2" w:rsidRPr="00076160">
        <w:rPr>
          <w:rFonts w:eastAsia="Times New Roman"/>
          <w:color w:val="000000" w:themeColor="text1"/>
          <w:sz w:val="21"/>
          <w:szCs w:val="21"/>
          <w:lang w:val="en-US"/>
        </w:rPr>
        <w:t>Finally</w:t>
      </w:r>
      <w:r w:rsidR="38B5169E" w:rsidRPr="00076160">
        <w:rPr>
          <w:rFonts w:eastAsia="Times New Roman"/>
          <w:color w:val="000000" w:themeColor="text1"/>
          <w:sz w:val="21"/>
          <w:szCs w:val="21"/>
          <w:lang w:val="en-US"/>
        </w:rPr>
        <w:t xml:space="preserve">, </w:t>
      </w:r>
      <w:r w:rsidR="001469A2" w:rsidRPr="00076160">
        <w:rPr>
          <w:rFonts w:eastAsia="Times New Roman"/>
          <w:color w:val="000000" w:themeColor="text1"/>
          <w:sz w:val="21"/>
          <w:szCs w:val="21"/>
          <w:lang w:val="en-US"/>
        </w:rPr>
        <w:t xml:space="preserve">we compare </w:t>
      </w:r>
      <w:r w:rsidR="38B5169E" w:rsidRPr="00076160">
        <w:rPr>
          <w:rFonts w:eastAsia="Times New Roman"/>
          <w:color w:val="000000" w:themeColor="text1"/>
          <w:sz w:val="21"/>
          <w:szCs w:val="21"/>
          <w:lang w:val="en-US"/>
        </w:rPr>
        <w:t xml:space="preserve">four confusion matrixes based on the best model of each classifier to </w:t>
      </w:r>
      <w:r w:rsidR="001469A2" w:rsidRPr="00076160">
        <w:rPr>
          <w:rFonts w:eastAsia="Times New Roman"/>
          <w:color w:val="000000" w:themeColor="text1"/>
          <w:sz w:val="21"/>
          <w:szCs w:val="21"/>
          <w:lang w:val="en-US"/>
        </w:rPr>
        <w:t xml:space="preserve">clearly </w:t>
      </w:r>
      <w:r w:rsidRPr="00076160">
        <w:rPr>
          <w:rFonts w:eastAsia="Times New Roman"/>
          <w:color w:val="000000" w:themeColor="text1"/>
          <w:sz w:val="21"/>
          <w:szCs w:val="21"/>
          <w:lang w:val="en-US"/>
        </w:rPr>
        <w:t xml:space="preserve">present </w:t>
      </w:r>
      <w:r w:rsidR="38B5169E" w:rsidRPr="00076160">
        <w:rPr>
          <w:rFonts w:eastAsia="Times New Roman"/>
          <w:color w:val="000000" w:themeColor="text1"/>
          <w:sz w:val="21"/>
          <w:szCs w:val="21"/>
          <w:lang w:val="en-US"/>
        </w:rPr>
        <w:t xml:space="preserve">how </w:t>
      </w:r>
      <w:r w:rsidR="001469A2" w:rsidRPr="00076160">
        <w:rPr>
          <w:rFonts w:eastAsia="Times New Roman"/>
          <w:color w:val="000000" w:themeColor="text1"/>
          <w:sz w:val="21"/>
          <w:szCs w:val="21"/>
          <w:lang w:val="en-US"/>
        </w:rPr>
        <w:t xml:space="preserve">each of the four classifiers determines the </w:t>
      </w:r>
      <w:r w:rsidR="38B5169E" w:rsidRPr="00076160">
        <w:rPr>
          <w:rFonts w:eastAsia="Times New Roman"/>
          <w:color w:val="000000" w:themeColor="text1"/>
          <w:sz w:val="21"/>
          <w:szCs w:val="21"/>
          <w:lang w:val="en-US"/>
        </w:rPr>
        <w:t>lithology class</w:t>
      </w:r>
      <w:r w:rsidR="001469A2" w:rsidRPr="00076160">
        <w:rPr>
          <w:rFonts w:eastAsia="Times New Roman"/>
          <w:color w:val="000000" w:themeColor="text1"/>
          <w:sz w:val="21"/>
          <w:szCs w:val="21"/>
          <w:lang w:val="en-US"/>
        </w:rPr>
        <w:t>ification</w:t>
      </w:r>
      <w:r w:rsidR="38B5169E" w:rsidRPr="00076160">
        <w:rPr>
          <w:rFonts w:eastAsia="Times New Roman"/>
          <w:color w:val="000000" w:themeColor="text1"/>
          <w:sz w:val="21"/>
          <w:szCs w:val="21"/>
          <w:lang w:val="en-US"/>
        </w:rPr>
        <w:t xml:space="preserve">. </w:t>
      </w:r>
    </w:p>
    <w:p w14:paraId="3664AE6A" w14:textId="77777777" w:rsidR="00E376BE" w:rsidRPr="00076160" w:rsidRDefault="38B5169E" w:rsidP="38B5169E">
      <w:pPr>
        <w:outlineLvl w:val="1"/>
        <w:rPr>
          <w:rFonts w:eastAsia="Times New Roman"/>
          <w:color w:val="000000" w:themeColor="text1"/>
          <w:sz w:val="21"/>
          <w:szCs w:val="21"/>
          <w:lang w:val="en-US"/>
        </w:rPr>
      </w:pPr>
      <w:r w:rsidRPr="00076160">
        <w:rPr>
          <w:rFonts w:eastAsia="Times New Roman"/>
          <w:color w:val="000000" w:themeColor="text1"/>
          <w:sz w:val="21"/>
          <w:szCs w:val="21"/>
          <w:lang w:val="en-US"/>
        </w:rPr>
        <w:t>5.1</w:t>
      </w:r>
      <w:r w:rsidR="00A30830" w:rsidRPr="00076160">
        <w:rPr>
          <w:rFonts w:eastAsia="SimSun"/>
          <w:color w:val="000000" w:themeColor="text1"/>
          <w:sz w:val="21"/>
          <w:szCs w:val="21"/>
          <w:lang w:val="en-US"/>
        </w:rPr>
        <w:t xml:space="preserve">. </w:t>
      </w:r>
      <w:r w:rsidRPr="00076160">
        <w:rPr>
          <w:rFonts w:eastAsia="Times New Roman"/>
          <w:color w:val="000000" w:themeColor="text1"/>
          <w:sz w:val="21"/>
          <w:szCs w:val="21"/>
          <w:lang w:val="en-US"/>
        </w:rPr>
        <w:t>Tuning Process</w:t>
      </w:r>
    </w:p>
    <w:p w14:paraId="4F83EE26" w14:textId="77777777" w:rsidR="00E26540" w:rsidRPr="00076160" w:rsidRDefault="00595A73" w:rsidP="00A30830">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T</w:t>
      </w:r>
      <w:r w:rsidR="003A4884" w:rsidRPr="00076160">
        <w:rPr>
          <w:rFonts w:eastAsia="Times New Roman"/>
          <w:color w:val="000000" w:themeColor="text1"/>
          <w:sz w:val="21"/>
          <w:szCs w:val="21"/>
          <w:lang w:val="en-US"/>
        </w:rPr>
        <w:t xml:space="preserve">he </w:t>
      </w:r>
      <w:r w:rsidR="00CF6BED" w:rsidRPr="00076160">
        <w:rPr>
          <w:rFonts w:eastAsia="Times New Roman"/>
          <w:color w:val="000000" w:themeColor="text1"/>
          <w:sz w:val="21"/>
          <w:szCs w:val="21"/>
          <w:lang w:val="en-US"/>
        </w:rPr>
        <w:t>optimum</w:t>
      </w:r>
      <w:r w:rsidR="003A4884" w:rsidRPr="00076160">
        <w:rPr>
          <w:rFonts w:eastAsia="Times New Roman"/>
          <w:color w:val="000000" w:themeColor="text1"/>
          <w:sz w:val="21"/>
          <w:szCs w:val="21"/>
          <w:lang w:val="en-US"/>
        </w:rPr>
        <w:t xml:space="preserve"> parameter</w:t>
      </w:r>
      <w:r w:rsidR="00AB71EE" w:rsidRPr="00076160">
        <w:rPr>
          <w:rFonts w:eastAsia="Times New Roman"/>
          <w:color w:val="000000" w:themeColor="text1"/>
          <w:sz w:val="21"/>
          <w:szCs w:val="21"/>
          <w:lang w:val="en-US"/>
        </w:rPr>
        <w:t xml:space="preserve"> set for each supervised model</w:t>
      </w:r>
      <w:r w:rsidR="00CF6BED" w:rsidRPr="00076160">
        <w:rPr>
          <w:rFonts w:eastAsia="Times New Roman"/>
          <w:color w:val="000000" w:themeColor="text1"/>
          <w:sz w:val="21"/>
          <w:szCs w:val="21"/>
          <w:lang w:val="en-US"/>
        </w:rPr>
        <w:t xml:space="preserve"> is shown in </w:t>
      </w:r>
      <w:hyperlink w:anchor="table2" w:history="1">
        <w:r w:rsidR="00CF6BED" w:rsidRPr="00076160">
          <w:rPr>
            <w:rStyle w:val="Hyperlink"/>
            <w:rFonts w:eastAsia="Times New Roman"/>
            <w:sz w:val="21"/>
            <w:szCs w:val="21"/>
            <w:lang w:val="en-US"/>
          </w:rPr>
          <w:t xml:space="preserve">Table </w:t>
        </w:r>
        <w:r w:rsidR="00531ADF" w:rsidRPr="00076160">
          <w:rPr>
            <w:rStyle w:val="Hyperlink"/>
            <w:rFonts w:eastAsia="Times New Roman"/>
            <w:sz w:val="21"/>
            <w:szCs w:val="21"/>
            <w:lang w:val="en-US"/>
          </w:rPr>
          <w:t>2</w:t>
        </w:r>
      </w:hyperlink>
      <w:r w:rsidR="00AB71EE" w:rsidRPr="00076160">
        <w:rPr>
          <w:rFonts w:eastAsia="Times New Roman"/>
          <w:color w:val="000000" w:themeColor="text1"/>
          <w:sz w:val="21"/>
          <w:szCs w:val="21"/>
          <w:lang w:val="en-US"/>
        </w:rPr>
        <w:t xml:space="preserve">. </w:t>
      </w:r>
      <w:r w:rsidR="00ED2099" w:rsidRPr="00076160">
        <w:rPr>
          <w:rFonts w:eastAsia="Times New Roman"/>
          <w:color w:val="000000" w:themeColor="text1"/>
          <w:sz w:val="21"/>
          <w:szCs w:val="21"/>
          <w:lang w:val="en-US"/>
        </w:rPr>
        <w:t xml:space="preserve">The </w:t>
      </w:r>
      <w:r w:rsidR="006D76BA" w:rsidRPr="00076160">
        <w:rPr>
          <w:rFonts w:eastAsia="Times New Roman"/>
          <w:color w:val="000000" w:themeColor="text1"/>
          <w:sz w:val="21"/>
          <w:szCs w:val="21"/>
          <w:lang w:val="en-US"/>
        </w:rPr>
        <w:t xml:space="preserve">GTB </w:t>
      </w:r>
      <w:r w:rsidR="00D54F8E" w:rsidRPr="00076160">
        <w:rPr>
          <w:rFonts w:eastAsia="Times New Roman"/>
          <w:color w:val="000000" w:themeColor="text1"/>
          <w:sz w:val="21"/>
          <w:szCs w:val="21"/>
          <w:lang w:val="en-US"/>
        </w:rPr>
        <w:t>classification</w:t>
      </w:r>
      <w:r w:rsidR="006D76BA" w:rsidRPr="00076160">
        <w:rPr>
          <w:rFonts w:eastAsia="Times New Roman"/>
          <w:color w:val="000000" w:themeColor="text1"/>
          <w:sz w:val="21"/>
          <w:szCs w:val="21"/>
          <w:lang w:val="en-US"/>
        </w:rPr>
        <w:t xml:space="preserve"> performance </w:t>
      </w:r>
      <w:r w:rsidR="000365C0" w:rsidRPr="00076160">
        <w:rPr>
          <w:rFonts w:eastAsia="Times New Roman"/>
          <w:color w:val="000000" w:themeColor="text1"/>
          <w:sz w:val="21"/>
          <w:szCs w:val="21"/>
          <w:lang w:val="en-US"/>
        </w:rPr>
        <w:t xml:space="preserve">is </w:t>
      </w:r>
      <w:r w:rsidR="006D76BA" w:rsidRPr="00076160">
        <w:rPr>
          <w:rFonts w:eastAsia="Times New Roman"/>
          <w:color w:val="000000" w:themeColor="text1"/>
          <w:sz w:val="21"/>
          <w:szCs w:val="21"/>
          <w:lang w:val="en-US"/>
        </w:rPr>
        <w:t>highly depend</w:t>
      </w:r>
      <w:r w:rsidR="000365C0" w:rsidRPr="00076160">
        <w:rPr>
          <w:rFonts w:eastAsia="Times New Roman"/>
          <w:color w:val="000000" w:themeColor="text1"/>
          <w:sz w:val="21"/>
          <w:szCs w:val="21"/>
          <w:lang w:val="en-US"/>
        </w:rPr>
        <w:t>ent</w:t>
      </w:r>
      <w:r w:rsidR="006D76BA" w:rsidRPr="00076160">
        <w:rPr>
          <w:rFonts w:eastAsia="Times New Roman"/>
          <w:color w:val="000000" w:themeColor="text1"/>
          <w:sz w:val="21"/>
          <w:szCs w:val="21"/>
          <w:lang w:val="en-US"/>
        </w:rPr>
        <w:t xml:space="preserve"> on the </w:t>
      </w:r>
      <w:r w:rsidR="00D54F8E" w:rsidRPr="00076160">
        <w:rPr>
          <w:rFonts w:eastAsia="Times New Roman"/>
          <w:color w:val="000000" w:themeColor="text1"/>
          <w:sz w:val="21"/>
          <w:szCs w:val="21"/>
          <w:lang w:val="en-US"/>
        </w:rPr>
        <w:t>learning rate</w:t>
      </w:r>
      <w:r w:rsidR="00ED2099" w:rsidRPr="00076160">
        <w:rPr>
          <w:rFonts w:eastAsia="Times New Roman"/>
          <w:color w:val="000000" w:themeColor="text1"/>
          <w:sz w:val="21"/>
          <w:szCs w:val="21"/>
          <w:lang w:val="en-US"/>
        </w:rPr>
        <w:t>,</w:t>
      </w:r>
      <w:r w:rsidR="00D54F8E" w:rsidRPr="00076160">
        <w:rPr>
          <w:rFonts w:eastAsia="Times New Roman"/>
          <w:color w:val="000000" w:themeColor="text1"/>
          <w:sz w:val="21"/>
          <w:szCs w:val="21"/>
          <w:lang w:val="en-US"/>
        </w:rPr>
        <w:t xml:space="preserve"> </w:t>
      </w:r>
      <w:r w:rsidR="00ED2099" w:rsidRPr="00076160">
        <w:rPr>
          <w:rFonts w:eastAsia="Times New Roman"/>
          <w:color w:val="000000" w:themeColor="text1"/>
          <w:sz w:val="21"/>
          <w:szCs w:val="21"/>
          <w:lang w:val="en-US"/>
        </w:rPr>
        <w:t>which</w:t>
      </w:r>
      <w:r w:rsidR="00D54F8E" w:rsidRPr="00076160">
        <w:rPr>
          <w:rFonts w:eastAsia="Times New Roman"/>
          <w:color w:val="000000" w:themeColor="text1"/>
          <w:sz w:val="21"/>
          <w:szCs w:val="21"/>
          <w:lang w:val="en-US"/>
        </w:rPr>
        <w:t xml:space="preserve"> shrinks the contribution of each tree. </w:t>
      </w:r>
      <w:r w:rsidR="000365C0" w:rsidRPr="00076160">
        <w:rPr>
          <w:rFonts w:eastAsia="Times New Roman"/>
          <w:color w:val="000000" w:themeColor="text1"/>
          <w:sz w:val="21"/>
          <w:szCs w:val="21"/>
          <w:lang w:val="en-US"/>
        </w:rPr>
        <w:t xml:space="preserve">When </w:t>
      </w:r>
      <w:r w:rsidR="00D54F8E" w:rsidRPr="00076160">
        <w:rPr>
          <w:rFonts w:eastAsia="Times New Roman"/>
          <w:color w:val="000000" w:themeColor="text1"/>
          <w:sz w:val="21"/>
          <w:szCs w:val="21"/>
          <w:lang w:val="en-US"/>
        </w:rPr>
        <w:t xml:space="preserve">the learning rate is too large, </w:t>
      </w:r>
      <w:r w:rsidR="00ED2099" w:rsidRPr="00076160">
        <w:rPr>
          <w:rFonts w:eastAsia="Times New Roman"/>
          <w:color w:val="000000" w:themeColor="text1"/>
          <w:sz w:val="21"/>
          <w:szCs w:val="21"/>
          <w:lang w:val="en-US"/>
        </w:rPr>
        <w:t xml:space="preserve">a significant </w:t>
      </w:r>
      <w:r w:rsidR="00D54F8E" w:rsidRPr="00076160">
        <w:rPr>
          <w:rFonts w:eastAsia="Times New Roman"/>
          <w:color w:val="000000" w:themeColor="text1"/>
          <w:sz w:val="21"/>
          <w:szCs w:val="21"/>
          <w:lang w:val="en-US"/>
        </w:rPr>
        <w:t xml:space="preserve">penalty </w:t>
      </w:r>
      <w:r w:rsidR="000365C0" w:rsidRPr="00076160">
        <w:rPr>
          <w:rFonts w:eastAsia="Times New Roman"/>
          <w:color w:val="000000" w:themeColor="text1"/>
          <w:sz w:val="21"/>
          <w:szCs w:val="21"/>
          <w:lang w:val="en-US"/>
        </w:rPr>
        <w:t xml:space="preserve">is </w:t>
      </w:r>
      <w:r w:rsidR="00A17575" w:rsidRPr="00076160">
        <w:rPr>
          <w:rFonts w:eastAsia="Times New Roman"/>
          <w:color w:val="000000" w:themeColor="text1"/>
          <w:sz w:val="21"/>
          <w:szCs w:val="21"/>
          <w:lang w:val="en-US"/>
        </w:rPr>
        <w:t>imposed on</w:t>
      </w:r>
      <w:r w:rsidR="00D54F8E" w:rsidRPr="00076160">
        <w:rPr>
          <w:rFonts w:eastAsia="Times New Roman"/>
          <w:color w:val="000000" w:themeColor="text1"/>
          <w:sz w:val="21"/>
          <w:szCs w:val="21"/>
          <w:lang w:val="en-US"/>
        </w:rPr>
        <w:t xml:space="preserve"> the trees</w:t>
      </w:r>
      <w:r w:rsidR="00ED2099" w:rsidRPr="00076160">
        <w:rPr>
          <w:rFonts w:eastAsia="Times New Roman"/>
          <w:color w:val="000000" w:themeColor="text1"/>
          <w:sz w:val="21"/>
          <w:szCs w:val="21"/>
          <w:lang w:val="en-US"/>
        </w:rPr>
        <w:t>,</w:t>
      </w:r>
      <w:r w:rsidR="00D54F8E" w:rsidRPr="00076160">
        <w:rPr>
          <w:rFonts w:eastAsia="Times New Roman"/>
          <w:color w:val="000000" w:themeColor="text1"/>
          <w:sz w:val="21"/>
          <w:szCs w:val="21"/>
          <w:lang w:val="en-US"/>
        </w:rPr>
        <w:t xml:space="preserve"> lead</w:t>
      </w:r>
      <w:r w:rsidR="00ED2099" w:rsidRPr="00076160">
        <w:rPr>
          <w:rFonts w:eastAsia="Times New Roman"/>
          <w:color w:val="000000" w:themeColor="text1"/>
          <w:sz w:val="21"/>
          <w:szCs w:val="21"/>
          <w:lang w:val="en-US"/>
        </w:rPr>
        <w:t>ing</w:t>
      </w:r>
      <w:r w:rsidR="00D54F8E" w:rsidRPr="00076160">
        <w:rPr>
          <w:rFonts w:eastAsia="Times New Roman"/>
          <w:color w:val="000000" w:themeColor="text1"/>
          <w:sz w:val="21"/>
          <w:szCs w:val="21"/>
          <w:lang w:val="en-US"/>
        </w:rPr>
        <w:t xml:space="preserve"> to overfitting</w:t>
      </w:r>
      <w:r w:rsidR="00ED2099" w:rsidRPr="00076160">
        <w:rPr>
          <w:rFonts w:eastAsia="Times New Roman"/>
          <w:color w:val="000000" w:themeColor="text1"/>
          <w:sz w:val="21"/>
          <w:szCs w:val="21"/>
          <w:lang w:val="en-US"/>
        </w:rPr>
        <w:t>, and vice versa.</w:t>
      </w:r>
      <w:r w:rsidR="00D54F8E" w:rsidRPr="00076160">
        <w:rPr>
          <w:rFonts w:eastAsia="Times New Roman"/>
          <w:color w:val="000000" w:themeColor="text1"/>
          <w:sz w:val="21"/>
          <w:szCs w:val="21"/>
          <w:lang w:val="en-US"/>
        </w:rPr>
        <w:t xml:space="preserve"> </w:t>
      </w:r>
      <w:r w:rsidR="00ED2099" w:rsidRPr="00076160">
        <w:rPr>
          <w:rFonts w:eastAsia="Times New Roman"/>
          <w:color w:val="000000" w:themeColor="text1"/>
          <w:sz w:val="21"/>
          <w:szCs w:val="21"/>
          <w:lang w:val="en-US"/>
        </w:rPr>
        <w:t xml:space="preserve">The </w:t>
      </w:r>
      <w:r w:rsidR="00D54F8E" w:rsidRPr="00076160">
        <w:rPr>
          <w:rFonts w:eastAsia="Times New Roman"/>
          <w:color w:val="000000" w:themeColor="text1"/>
          <w:sz w:val="21"/>
          <w:szCs w:val="21"/>
          <w:lang w:val="en-US"/>
        </w:rPr>
        <w:t xml:space="preserve">RF classification performance </w:t>
      </w:r>
      <w:r w:rsidR="000365C0" w:rsidRPr="00076160">
        <w:rPr>
          <w:rFonts w:eastAsia="Times New Roman"/>
          <w:color w:val="000000" w:themeColor="text1"/>
          <w:sz w:val="21"/>
          <w:szCs w:val="21"/>
          <w:lang w:val="en-US"/>
        </w:rPr>
        <w:t xml:space="preserve">is </w:t>
      </w:r>
      <w:r w:rsidR="00D54F8E" w:rsidRPr="00076160">
        <w:rPr>
          <w:rFonts w:eastAsia="Times New Roman"/>
          <w:color w:val="000000" w:themeColor="text1"/>
          <w:sz w:val="21"/>
          <w:szCs w:val="21"/>
          <w:lang w:val="en-US"/>
        </w:rPr>
        <w:t>highly depend</w:t>
      </w:r>
      <w:r w:rsidR="000365C0" w:rsidRPr="00076160">
        <w:rPr>
          <w:rFonts w:eastAsia="Times New Roman"/>
          <w:color w:val="000000" w:themeColor="text1"/>
          <w:sz w:val="21"/>
          <w:szCs w:val="21"/>
          <w:lang w:val="en-US"/>
        </w:rPr>
        <w:t>ent</w:t>
      </w:r>
      <w:r w:rsidR="00D54F8E" w:rsidRPr="00076160">
        <w:rPr>
          <w:rFonts w:eastAsia="Times New Roman"/>
          <w:color w:val="000000" w:themeColor="text1"/>
          <w:sz w:val="21"/>
          <w:szCs w:val="21"/>
          <w:lang w:val="en-US"/>
        </w:rPr>
        <w:t xml:space="preserve"> on the </w:t>
      </w:r>
      <w:r w:rsidR="000365C0" w:rsidRPr="00076160">
        <w:rPr>
          <w:rFonts w:eastAsia="Times New Roman"/>
          <w:color w:val="000000" w:themeColor="text1"/>
          <w:sz w:val="21"/>
          <w:szCs w:val="21"/>
          <w:lang w:val="en-US"/>
        </w:rPr>
        <w:t xml:space="preserve">tree </w:t>
      </w:r>
      <w:r w:rsidR="00D54F8E" w:rsidRPr="00076160">
        <w:rPr>
          <w:rFonts w:eastAsia="Times New Roman"/>
          <w:color w:val="000000" w:themeColor="text1"/>
          <w:sz w:val="21"/>
          <w:szCs w:val="21"/>
          <w:lang w:val="en-US"/>
        </w:rPr>
        <w:t xml:space="preserve">structure. </w:t>
      </w:r>
      <w:r w:rsidR="00ED2099" w:rsidRPr="00076160">
        <w:rPr>
          <w:rFonts w:eastAsia="Times New Roman"/>
          <w:color w:val="000000" w:themeColor="text1"/>
          <w:sz w:val="21"/>
          <w:szCs w:val="21"/>
          <w:lang w:val="en-US"/>
        </w:rPr>
        <w:t>The r</w:t>
      </w:r>
      <w:r w:rsidR="00D54F8E" w:rsidRPr="00076160">
        <w:rPr>
          <w:rFonts w:eastAsia="Times New Roman"/>
          <w:color w:val="000000" w:themeColor="text1"/>
          <w:sz w:val="21"/>
          <w:szCs w:val="21"/>
          <w:lang w:val="en-US"/>
        </w:rPr>
        <w:t xml:space="preserve">esults show that </w:t>
      </w:r>
      <w:r w:rsidR="000365C0" w:rsidRPr="00076160">
        <w:rPr>
          <w:rFonts w:eastAsia="Times New Roman"/>
          <w:color w:val="000000" w:themeColor="text1"/>
          <w:sz w:val="21"/>
          <w:szCs w:val="21"/>
          <w:lang w:val="en-US"/>
        </w:rPr>
        <w:t xml:space="preserve">when </w:t>
      </w:r>
      <w:r w:rsidR="00D863A2" w:rsidRPr="00076160">
        <w:rPr>
          <w:rFonts w:eastAsia="Times New Roman"/>
          <w:color w:val="000000" w:themeColor="text1"/>
          <w:sz w:val="21"/>
          <w:szCs w:val="21"/>
          <w:lang w:val="en-US"/>
        </w:rPr>
        <w:t xml:space="preserve">the depth of the tree is too small, underfitting </w:t>
      </w:r>
      <w:r w:rsidR="000365C0" w:rsidRPr="00076160">
        <w:rPr>
          <w:rFonts w:eastAsia="Times New Roman"/>
          <w:color w:val="000000" w:themeColor="text1"/>
          <w:sz w:val="21"/>
          <w:szCs w:val="21"/>
          <w:lang w:val="en-US"/>
        </w:rPr>
        <w:t xml:space="preserve">will occur, while </w:t>
      </w:r>
      <w:r w:rsidR="00D863A2" w:rsidRPr="00076160">
        <w:rPr>
          <w:rFonts w:eastAsia="Times New Roman"/>
          <w:color w:val="000000" w:themeColor="text1"/>
          <w:sz w:val="21"/>
          <w:szCs w:val="21"/>
          <w:lang w:val="en-US"/>
        </w:rPr>
        <w:t xml:space="preserve">the minimum number of samples required to split an internal node and the minimum number of samples required at a leaf node cause overfitting </w:t>
      </w:r>
      <w:r w:rsidR="00ED2099" w:rsidRPr="00076160">
        <w:rPr>
          <w:rFonts w:eastAsia="Times New Roman"/>
          <w:color w:val="000000" w:themeColor="text1"/>
          <w:sz w:val="21"/>
          <w:szCs w:val="21"/>
          <w:lang w:val="en-US"/>
        </w:rPr>
        <w:t>of</w:t>
      </w:r>
      <w:r w:rsidR="00D863A2" w:rsidRPr="00076160">
        <w:rPr>
          <w:rFonts w:eastAsia="Times New Roman"/>
          <w:color w:val="000000" w:themeColor="text1"/>
          <w:sz w:val="21"/>
          <w:szCs w:val="21"/>
          <w:lang w:val="en-US"/>
        </w:rPr>
        <w:t xml:space="preserve"> the model. </w:t>
      </w:r>
      <w:r w:rsidR="003A35FA" w:rsidRPr="00076160">
        <w:rPr>
          <w:rFonts w:eastAsia="Times New Roman"/>
          <w:color w:val="000000" w:themeColor="text1"/>
          <w:sz w:val="21"/>
          <w:szCs w:val="21"/>
          <w:lang w:val="en-US"/>
        </w:rPr>
        <w:t xml:space="preserve">A smaller leaf </w:t>
      </w:r>
      <w:r w:rsidR="000365C0" w:rsidRPr="00076160">
        <w:rPr>
          <w:rFonts w:eastAsia="Times New Roman"/>
          <w:color w:val="000000" w:themeColor="text1"/>
          <w:sz w:val="21"/>
          <w:szCs w:val="21"/>
          <w:lang w:val="en-US"/>
        </w:rPr>
        <w:t xml:space="preserve">causes </w:t>
      </w:r>
      <w:r w:rsidR="003A35FA" w:rsidRPr="00076160">
        <w:rPr>
          <w:rFonts w:eastAsia="Times New Roman"/>
          <w:color w:val="000000" w:themeColor="text1"/>
          <w:sz w:val="21"/>
          <w:szCs w:val="21"/>
          <w:lang w:val="en-US"/>
        </w:rPr>
        <w:t xml:space="preserve">the model </w:t>
      </w:r>
      <w:r w:rsidR="000365C0" w:rsidRPr="00076160">
        <w:rPr>
          <w:rFonts w:eastAsia="Times New Roman"/>
          <w:color w:val="000000" w:themeColor="text1"/>
          <w:sz w:val="21"/>
          <w:szCs w:val="21"/>
          <w:lang w:val="en-US"/>
        </w:rPr>
        <w:t xml:space="preserve">to be </w:t>
      </w:r>
      <w:r w:rsidR="003A35FA" w:rsidRPr="00076160">
        <w:rPr>
          <w:rFonts w:eastAsia="Times New Roman"/>
          <w:color w:val="000000" w:themeColor="text1"/>
          <w:sz w:val="21"/>
          <w:szCs w:val="21"/>
          <w:lang w:val="en-US"/>
        </w:rPr>
        <w:t xml:space="preserve">more prone to capture noise in </w:t>
      </w:r>
      <w:r w:rsidR="00ED2099" w:rsidRPr="00076160">
        <w:rPr>
          <w:rFonts w:eastAsia="Times New Roman"/>
          <w:color w:val="000000" w:themeColor="text1"/>
          <w:sz w:val="21"/>
          <w:szCs w:val="21"/>
          <w:lang w:val="en-US"/>
        </w:rPr>
        <w:t xml:space="preserve">the </w:t>
      </w:r>
      <w:r w:rsidR="003A35FA" w:rsidRPr="00076160">
        <w:rPr>
          <w:rFonts w:eastAsia="Times New Roman"/>
          <w:color w:val="000000" w:themeColor="text1"/>
          <w:sz w:val="21"/>
          <w:szCs w:val="21"/>
          <w:lang w:val="en-US"/>
        </w:rPr>
        <w:t>train</w:t>
      </w:r>
      <w:r w:rsidR="00ED2099" w:rsidRPr="00076160">
        <w:rPr>
          <w:rFonts w:eastAsia="Times New Roman"/>
          <w:color w:val="000000" w:themeColor="text1"/>
          <w:sz w:val="21"/>
          <w:szCs w:val="21"/>
          <w:lang w:val="en-US"/>
        </w:rPr>
        <w:t>ing</w:t>
      </w:r>
      <w:r w:rsidR="003A35FA" w:rsidRPr="00076160">
        <w:rPr>
          <w:rFonts w:eastAsia="Times New Roman"/>
          <w:color w:val="000000" w:themeColor="text1"/>
          <w:sz w:val="21"/>
          <w:szCs w:val="21"/>
          <w:lang w:val="en-US"/>
        </w:rPr>
        <w:t xml:space="preserve"> data. </w:t>
      </w:r>
      <w:r w:rsidR="00ED2099" w:rsidRPr="00076160">
        <w:rPr>
          <w:rFonts w:eastAsia="Times New Roman"/>
          <w:color w:val="000000" w:themeColor="text1"/>
          <w:sz w:val="21"/>
          <w:szCs w:val="21"/>
          <w:lang w:val="en-US"/>
        </w:rPr>
        <w:t>These r</w:t>
      </w:r>
      <w:r w:rsidR="00492C9A" w:rsidRPr="00076160">
        <w:rPr>
          <w:rFonts w:eastAsia="Times New Roman"/>
          <w:color w:val="000000" w:themeColor="text1"/>
          <w:sz w:val="21"/>
          <w:szCs w:val="21"/>
          <w:lang w:val="en-US"/>
        </w:rPr>
        <w:t xml:space="preserve">esults also show that </w:t>
      </w:r>
      <w:r w:rsidR="00ED2099" w:rsidRPr="00076160">
        <w:rPr>
          <w:rFonts w:eastAsia="Times New Roman"/>
          <w:color w:val="000000" w:themeColor="text1"/>
          <w:sz w:val="21"/>
          <w:szCs w:val="21"/>
          <w:lang w:val="en-US"/>
        </w:rPr>
        <w:t xml:space="preserve">the </w:t>
      </w:r>
      <w:r w:rsidR="00492C9A" w:rsidRPr="00076160">
        <w:rPr>
          <w:rFonts w:eastAsia="Times New Roman"/>
          <w:color w:val="000000" w:themeColor="text1"/>
          <w:sz w:val="21"/>
          <w:szCs w:val="21"/>
          <w:lang w:val="en-US"/>
        </w:rPr>
        <w:t xml:space="preserve">SVM models with </w:t>
      </w:r>
      <w:r w:rsidR="00ED2099" w:rsidRPr="00076160">
        <w:rPr>
          <w:rFonts w:eastAsia="Times New Roman"/>
          <w:color w:val="000000" w:themeColor="text1"/>
          <w:sz w:val="21"/>
          <w:szCs w:val="21"/>
          <w:lang w:val="en-US"/>
        </w:rPr>
        <w:t xml:space="preserve">a </w:t>
      </w:r>
      <w:r w:rsidR="00492C9A" w:rsidRPr="00076160">
        <w:rPr>
          <w:rFonts w:eastAsia="Times New Roman"/>
          <w:color w:val="000000" w:themeColor="text1"/>
          <w:sz w:val="21"/>
          <w:szCs w:val="21"/>
          <w:lang w:val="en-US"/>
        </w:rPr>
        <w:t xml:space="preserve">larger penalty parameter and </w:t>
      </w:r>
      <w:r w:rsidR="000365C0" w:rsidRPr="00076160">
        <w:rPr>
          <w:rFonts w:eastAsia="Times New Roman"/>
          <w:color w:val="000000" w:themeColor="text1"/>
          <w:sz w:val="21"/>
          <w:szCs w:val="21"/>
          <w:lang w:val="en-US"/>
        </w:rPr>
        <w:t xml:space="preserve">a </w:t>
      </w:r>
      <w:r w:rsidR="00492C9A" w:rsidRPr="00076160">
        <w:rPr>
          <w:rFonts w:eastAsia="Times New Roman"/>
          <w:color w:val="000000" w:themeColor="text1"/>
          <w:sz w:val="21"/>
          <w:szCs w:val="21"/>
          <w:lang w:val="en-US"/>
        </w:rPr>
        <w:t xml:space="preserve">smaller kernel coefficient </w:t>
      </w:r>
      <w:r w:rsidR="000365C0" w:rsidRPr="00076160">
        <w:rPr>
          <w:rFonts w:eastAsia="Times New Roman"/>
          <w:color w:val="000000" w:themeColor="text1"/>
          <w:sz w:val="21"/>
          <w:szCs w:val="21"/>
          <w:lang w:val="en-US"/>
        </w:rPr>
        <w:t xml:space="preserve">achieve </w:t>
      </w:r>
      <w:r w:rsidR="00492C9A" w:rsidRPr="00076160">
        <w:rPr>
          <w:rFonts w:eastAsia="Times New Roman"/>
          <w:color w:val="000000" w:themeColor="text1"/>
          <w:sz w:val="21"/>
          <w:szCs w:val="21"/>
          <w:lang w:val="en-US"/>
        </w:rPr>
        <w:t xml:space="preserve">better performance. Larger values of </w:t>
      </w:r>
      <w:r w:rsidR="00ED2099" w:rsidRPr="00076160">
        <w:rPr>
          <w:rFonts w:eastAsia="Times New Roman"/>
          <w:color w:val="000000" w:themeColor="text1"/>
          <w:sz w:val="21"/>
          <w:szCs w:val="21"/>
          <w:lang w:val="en-US"/>
        </w:rPr>
        <w:t xml:space="preserve">the </w:t>
      </w:r>
      <w:r w:rsidR="00492C9A" w:rsidRPr="00076160">
        <w:rPr>
          <w:rFonts w:eastAsia="Times New Roman"/>
          <w:color w:val="000000" w:themeColor="text1"/>
          <w:sz w:val="21"/>
          <w:szCs w:val="21"/>
          <w:lang w:val="en-US"/>
        </w:rPr>
        <w:t>kernel coefficient cause overfitting</w:t>
      </w:r>
      <w:r w:rsidR="00ED2099" w:rsidRPr="00076160">
        <w:rPr>
          <w:rFonts w:eastAsia="Times New Roman"/>
          <w:color w:val="000000" w:themeColor="text1"/>
          <w:sz w:val="21"/>
          <w:szCs w:val="21"/>
          <w:lang w:val="en-US"/>
        </w:rPr>
        <w:t>,</w:t>
      </w:r>
      <w:r w:rsidR="00492C9A" w:rsidRPr="00076160">
        <w:rPr>
          <w:rFonts w:eastAsia="Times New Roman"/>
          <w:color w:val="000000" w:themeColor="text1"/>
          <w:sz w:val="21"/>
          <w:szCs w:val="21"/>
          <w:lang w:val="en-US"/>
        </w:rPr>
        <w:t xml:space="preserve"> while larger values of </w:t>
      </w:r>
      <w:r w:rsidR="00ED2099" w:rsidRPr="00076160">
        <w:rPr>
          <w:rFonts w:eastAsia="Times New Roman"/>
          <w:color w:val="000000" w:themeColor="text1"/>
          <w:sz w:val="21"/>
          <w:szCs w:val="21"/>
          <w:lang w:val="en-US"/>
        </w:rPr>
        <w:t xml:space="preserve">the </w:t>
      </w:r>
      <w:r w:rsidR="00492C9A" w:rsidRPr="00076160">
        <w:rPr>
          <w:rFonts w:eastAsia="Times New Roman"/>
          <w:color w:val="000000" w:themeColor="text1"/>
          <w:sz w:val="21"/>
          <w:szCs w:val="21"/>
          <w:lang w:val="en-US"/>
        </w:rPr>
        <w:t xml:space="preserve">penalty parameter </w:t>
      </w:r>
      <w:r w:rsidR="000365C0" w:rsidRPr="00076160">
        <w:rPr>
          <w:rFonts w:eastAsia="Times New Roman"/>
          <w:color w:val="000000" w:themeColor="text1"/>
          <w:sz w:val="21"/>
          <w:szCs w:val="21"/>
          <w:lang w:val="en-US"/>
        </w:rPr>
        <w:t xml:space="preserve">do </w:t>
      </w:r>
      <w:r w:rsidR="00492C9A" w:rsidRPr="00076160">
        <w:rPr>
          <w:rFonts w:eastAsia="Times New Roman"/>
          <w:color w:val="000000" w:themeColor="text1"/>
          <w:sz w:val="21"/>
          <w:szCs w:val="21"/>
          <w:lang w:val="en-US"/>
        </w:rPr>
        <w:t>not cause overfitting.</w:t>
      </w:r>
    </w:p>
    <w:p w14:paraId="13541940" w14:textId="77777777" w:rsidR="00E376BE" w:rsidRPr="00076160" w:rsidRDefault="00817BA5" w:rsidP="38B5169E">
      <w:pPr>
        <w:outlineLvl w:val="1"/>
        <w:rPr>
          <w:rFonts w:eastAsia="Times New Roman"/>
          <w:color w:val="000000" w:themeColor="text1"/>
          <w:sz w:val="21"/>
          <w:szCs w:val="21"/>
          <w:lang w:val="en-US"/>
        </w:rPr>
      </w:pPr>
      <w:r w:rsidRPr="00076160">
        <w:rPr>
          <w:rFonts w:eastAsia="Times New Roman"/>
          <w:color w:val="000000" w:themeColor="text1"/>
          <w:sz w:val="21"/>
          <w:szCs w:val="21"/>
          <w:lang w:val="en-US"/>
        </w:rPr>
        <w:t>5.2</w:t>
      </w:r>
      <w:r w:rsidR="38B5169E" w:rsidRPr="00076160">
        <w:rPr>
          <w:rFonts w:eastAsia="Times New Roman"/>
          <w:color w:val="000000" w:themeColor="text1"/>
          <w:sz w:val="21"/>
          <w:szCs w:val="21"/>
          <w:lang w:val="en-US"/>
        </w:rPr>
        <w:t xml:space="preserve">. Accuracy </w:t>
      </w:r>
      <w:r w:rsidR="000365C0" w:rsidRPr="00076160">
        <w:rPr>
          <w:rFonts w:eastAsia="Times New Roman"/>
          <w:color w:val="000000" w:themeColor="text1"/>
          <w:sz w:val="21"/>
          <w:szCs w:val="21"/>
          <w:lang w:val="en-US"/>
        </w:rPr>
        <w:t>Metrics</w:t>
      </w:r>
    </w:p>
    <w:p w14:paraId="1C595FE1" w14:textId="77777777" w:rsidR="003E1E3F" w:rsidRPr="00076160" w:rsidRDefault="00A76014" w:rsidP="375D35D6">
      <w:pPr>
        <w:ind w:firstLineChars="100" w:firstLine="210"/>
        <w:rPr>
          <w:rFonts w:eastAsia="Times New Roman"/>
          <w:color w:val="000000" w:themeColor="text1"/>
          <w:sz w:val="21"/>
          <w:szCs w:val="21"/>
          <w:lang w:val="en-US"/>
        </w:rPr>
      </w:pPr>
      <w:r w:rsidRPr="00076160">
        <w:rPr>
          <w:rFonts w:eastAsia="Times New Roman"/>
          <w:color w:val="000000" w:themeColor="text1"/>
          <w:sz w:val="21"/>
          <w:szCs w:val="21"/>
          <w:lang w:val="en-US"/>
        </w:rPr>
        <w:t xml:space="preserve">Precision, recall and </w:t>
      </w:r>
      <w:r w:rsidR="000365C0" w:rsidRPr="00076160">
        <w:rPr>
          <w:rFonts w:eastAsia="Times New Roman"/>
          <w:color w:val="000000" w:themeColor="text1"/>
          <w:sz w:val="21"/>
          <w:szCs w:val="21"/>
          <w:lang w:val="en-US"/>
        </w:rPr>
        <w:t>F1</w:t>
      </w:r>
      <w:r w:rsidRPr="00076160">
        <w:rPr>
          <w:rFonts w:eastAsia="Times New Roman"/>
          <w:color w:val="000000" w:themeColor="text1"/>
          <w:sz w:val="21"/>
          <w:szCs w:val="21"/>
          <w:lang w:val="en-US"/>
        </w:rPr>
        <w:t xml:space="preserve">-score are used to evaluate </w:t>
      </w:r>
      <w:r w:rsidR="00ED2099"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performance of </w:t>
      </w:r>
      <w:r w:rsidR="00ED2099"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four </w:t>
      </w:r>
      <w:r w:rsidR="00912B52" w:rsidRPr="00076160">
        <w:rPr>
          <w:rFonts w:eastAsia="Times New Roman"/>
          <w:color w:val="000000" w:themeColor="text1"/>
          <w:sz w:val="21"/>
          <w:szCs w:val="21"/>
          <w:lang w:val="en-US"/>
        </w:rPr>
        <w:t>models</w:t>
      </w:r>
      <w:r w:rsidRPr="00076160">
        <w:rPr>
          <w:rFonts w:eastAsia="Times New Roman"/>
          <w:color w:val="000000" w:themeColor="text1"/>
          <w:sz w:val="21"/>
          <w:szCs w:val="21"/>
          <w:lang w:val="en-US"/>
        </w:rPr>
        <w:t xml:space="preserve"> for </w:t>
      </w:r>
      <w:r w:rsidR="00ED2099" w:rsidRPr="00076160">
        <w:rPr>
          <w:rFonts w:eastAsia="Times New Roman"/>
          <w:color w:val="000000" w:themeColor="text1"/>
          <w:sz w:val="21"/>
          <w:szCs w:val="21"/>
          <w:lang w:val="en-US"/>
        </w:rPr>
        <w:t xml:space="preserve">the </w:t>
      </w:r>
      <w:r w:rsidRPr="00076160">
        <w:rPr>
          <w:rFonts w:eastAsia="Times New Roman"/>
          <w:color w:val="000000" w:themeColor="text1"/>
          <w:sz w:val="21"/>
          <w:szCs w:val="21"/>
          <w:lang w:val="en-US"/>
        </w:rPr>
        <w:t xml:space="preserve">5-fold-cross-validation. </w:t>
      </w:r>
      <w:hyperlink w:anchor="table3" w:history="1">
        <w:r w:rsidR="375D35D6" w:rsidRPr="00076160">
          <w:rPr>
            <w:rStyle w:val="Hyperlink"/>
            <w:rFonts w:eastAsia="Times New Roman"/>
            <w:sz w:val="21"/>
            <w:szCs w:val="21"/>
            <w:lang w:val="en-US"/>
          </w:rPr>
          <w:t xml:space="preserve">Table </w:t>
        </w:r>
        <w:r w:rsidR="00531ADF" w:rsidRPr="00076160">
          <w:rPr>
            <w:rStyle w:val="Hyperlink"/>
            <w:rFonts w:eastAsia="Times New Roman"/>
            <w:sz w:val="21"/>
            <w:szCs w:val="21"/>
            <w:lang w:val="en-US"/>
          </w:rPr>
          <w:t>3</w:t>
        </w:r>
      </w:hyperlink>
      <w:r w:rsidR="375D35D6" w:rsidRPr="00076160">
        <w:rPr>
          <w:rFonts w:eastAsia="Times New Roman"/>
          <w:color w:val="000000" w:themeColor="text1"/>
          <w:sz w:val="21"/>
          <w:szCs w:val="21"/>
          <w:lang w:val="en-US"/>
        </w:rPr>
        <w:t xml:space="preserve"> </w:t>
      </w:r>
      <w:r w:rsidR="0065506C" w:rsidRPr="00076160">
        <w:rPr>
          <w:rFonts w:eastAsia="Times New Roman"/>
          <w:color w:val="000000" w:themeColor="text1"/>
          <w:sz w:val="21"/>
          <w:szCs w:val="21"/>
          <w:lang w:val="en-US"/>
        </w:rPr>
        <w:t xml:space="preserve">and </w:t>
      </w:r>
      <w:hyperlink w:anchor="table4" w:history="1">
        <w:r w:rsidR="0065506C" w:rsidRPr="00076160">
          <w:rPr>
            <w:rStyle w:val="Hyperlink"/>
            <w:rFonts w:eastAsia="Times New Roman"/>
            <w:sz w:val="21"/>
            <w:szCs w:val="21"/>
            <w:lang w:val="en-US"/>
          </w:rPr>
          <w:t xml:space="preserve">Table </w:t>
        </w:r>
        <w:r w:rsidR="00531ADF" w:rsidRPr="00076160">
          <w:rPr>
            <w:rStyle w:val="Hyperlink"/>
            <w:rFonts w:eastAsia="Times New Roman"/>
            <w:sz w:val="21"/>
            <w:szCs w:val="21"/>
            <w:lang w:val="en-US"/>
          </w:rPr>
          <w:t>4</w:t>
        </w:r>
      </w:hyperlink>
      <w:r w:rsidR="0065506C" w:rsidRPr="00076160">
        <w:rPr>
          <w:rFonts w:eastAsia="Times New Roman"/>
          <w:color w:val="000000" w:themeColor="text1"/>
          <w:sz w:val="21"/>
          <w:szCs w:val="21"/>
          <w:lang w:val="en-US"/>
        </w:rPr>
        <w:t xml:space="preserve"> </w:t>
      </w:r>
      <w:r w:rsidR="375D35D6" w:rsidRPr="00076160">
        <w:rPr>
          <w:rFonts w:eastAsia="Times New Roman"/>
          <w:color w:val="000000" w:themeColor="text1"/>
          <w:sz w:val="21"/>
          <w:szCs w:val="21"/>
          <w:lang w:val="en-US"/>
        </w:rPr>
        <w:t>show</w:t>
      </w:r>
      <w:r w:rsidR="0065506C" w:rsidRPr="00076160">
        <w:rPr>
          <w:rFonts w:eastAsia="Times New Roman"/>
          <w:color w:val="000000" w:themeColor="text1"/>
          <w:sz w:val="21"/>
          <w:szCs w:val="21"/>
          <w:lang w:val="en-US"/>
        </w:rPr>
        <w:t xml:space="preserve"> the precision, recall and </w:t>
      </w:r>
      <w:r w:rsidR="000365C0" w:rsidRPr="00076160">
        <w:rPr>
          <w:rFonts w:eastAsia="Times New Roman"/>
          <w:color w:val="000000" w:themeColor="text1"/>
          <w:sz w:val="21"/>
          <w:szCs w:val="21"/>
          <w:lang w:val="en-US"/>
        </w:rPr>
        <w:t>F1</w:t>
      </w:r>
      <w:r w:rsidR="0065506C" w:rsidRPr="00076160">
        <w:rPr>
          <w:rFonts w:eastAsia="Times New Roman"/>
          <w:color w:val="000000" w:themeColor="text1"/>
          <w:sz w:val="21"/>
          <w:szCs w:val="21"/>
          <w:lang w:val="en-US"/>
        </w:rPr>
        <w:t xml:space="preserve">-score </w:t>
      </w:r>
      <w:r w:rsidR="375D35D6" w:rsidRPr="00076160">
        <w:rPr>
          <w:rFonts w:eastAsia="Times New Roman"/>
          <w:color w:val="000000" w:themeColor="text1"/>
          <w:sz w:val="21"/>
          <w:szCs w:val="21"/>
          <w:lang w:val="en-US"/>
        </w:rPr>
        <w:t>of each lithology class for each model</w:t>
      </w:r>
      <w:r w:rsidR="0065506C" w:rsidRPr="00076160">
        <w:rPr>
          <w:rFonts w:eastAsia="Times New Roman"/>
          <w:color w:val="000000" w:themeColor="text1"/>
          <w:sz w:val="21"/>
          <w:szCs w:val="21"/>
          <w:lang w:val="en-US"/>
        </w:rPr>
        <w:t xml:space="preserve"> in </w:t>
      </w:r>
      <w:r w:rsidR="00ED2099" w:rsidRPr="00076160">
        <w:rPr>
          <w:rFonts w:eastAsia="Times New Roman"/>
          <w:color w:val="000000" w:themeColor="text1"/>
          <w:sz w:val="21"/>
          <w:szCs w:val="21"/>
          <w:lang w:val="en-US"/>
        </w:rPr>
        <w:t xml:space="preserve">the </w:t>
      </w:r>
      <w:r w:rsidR="0065506C" w:rsidRPr="00076160">
        <w:rPr>
          <w:rFonts w:eastAsia="Times New Roman"/>
          <w:color w:val="000000" w:themeColor="text1"/>
          <w:sz w:val="21"/>
          <w:szCs w:val="21"/>
          <w:lang w:val="en-US"/>
        </w:rPr>
        <w:t>DGF and HGF</w:t>
      </w:r>
      <w:r w:rsidR="000365C0" w:rsidRPr="00076160">
        <w:rPr>
          <w:rFonts w:eastAsia="Times New Roman"/>
          <w:color w:val="000000" w:themeColor="text1"/>
          <w:sz w:val="21"/>
          <w:szCs w:val="21"/>
          <w:lang w:val="en-US"/>
        </w:rPr>
        <w:t>, respectively</w:t>
      </w:r>
      <w:r w:rsidR="375D35D6" w:rsidRPr="00076160">
        <w:rPr>
          <w:rFonts w:eastAsia="Times New Roman"/>
          <w:color w:val="000000" w:themeColor="text1"/>
          <w:sz w:val="21"/>
          <w:szCs w:val="21"/>
          <w:lang w:val="en-US"/>
        </w:rPr>
        <w:t xml:space="preserve">. Overall, </w:t>
      </w:r>
      <w:r w:rsidR="00ED2099" w:rsidRPr="00076160">
        <w:rPr>
          <w:rFonts w:eastAsia="Times New Roman"/>
          <w:color w:val="000000" w:themeColor="text1"/>
          <w:sz w:val="21"/>
          <w:szCs w:val="21"/>
          <w:lang w:val="en-US"/>
        </w:rPr>
        <w:t xml:space="preserve">the </w:t>
      </w:r>
      <w:r w:rsidR="0065506C" w:rsidRPr="00076160">
        <w:rPr>
          <w:rFonts w:eastAsia="Times New Roman"/>
          <w:color w:val="000000" w:themeColor="text1"/>
          <w:sz w:val="21"/>
          <w:szCs w:val="21"/>
          <w:lang w:val="en-US"/>
        </w:rPr>
        <w:t xml:space="preserve">ensemble methods </w:t>
      </w:r>
      <w:r w:rsidR="000365C0" w:rsidRPr="00076160">
        <w:rPr>
          <w:rFonts w:eastAsia="Times New Roman"/>
          <w:color w:val="000000" w:themeColor="text1"/>
          <w:sz w:val="21"/>
          <w:szCs w:val="21"/>
          <w:lang w:val="en-US"/>
        </w:rPr>
        <w:t xml:space="preserve">achieve </w:t>
      </w:r>
      <w:r w:rsidR="0065506C" w:rsidRPr="00076160">
        <w:rPr>
          <w:rFonts w:eastAsia="Times New Roman"/>
          <w:color w:val="000000" w:themeColor="text1"/>
          <w:sz w:val="21"/>
          <w:szCs w:val="21"/>
          <w:lang w:val="en-US"/>
        </w:rPr>
        <w:t>better</w:t>
      </w:r>
      <w:r w:rsidR="375D35D6" w:rsidRPr="00076160">
        <w:rPr>
          <w:rFonts w:eastAsia="Times New Roman"/>
          <w:color w:val="000000" w:themeColor="text1"/>
          <w:sz w:val="21"/>
          <w:szCs w:val="21"/>
          <w:lang w:val="en-US"/>
        </w:rPr>
        <w:t xml:space="preserve"> </w:t>
      </w:r>
      <w:r w:rsidR="0065506C" w:rsidRPr="00076160">
        <w:rPr>
          <w:rFonts w:eastAsia="Times New Roman"/>
          <w:color w:val="000000" w:themeColor="text1"/>
          <w:sz w:val="21"/>
          <w:szCs w:val="21"/>
          <w:lang w:val="en-US"/>
        </w:rPr>
        <w:t>classification</w:t>
      </w:r>
      <w:r w:rsidR="375D35D6" w:rsidRPr="00076160">
        <w:rPr>
          <w:rFonts w:eastAsia="Times New Roman"/>
          <w:color w:val="000000" w:themeColor="text1"/>
          <w:sz w:val="21"/>
          <w:szCs w:val="21"/>
          <w:lang w:val="en-US"/>
        </w:rPr>
        <w:t xml:space="preserve"> result</w:t>
      </w:r>
      <w:r w:rsidR="000365C0" w:rsidRPr="00076160">
        <w:rPr>
          <w:rFonts w:eastAsia="Times New Roman"/>
          <w:color w:val="000000" w:themeColor="text1"/>
          <w:sz w:val="21"/>
          <w:szCs w:val="21"/>
          <w:lang w:val="en-US"/>
        </w:rPr>
        <w:t>s</w:t>
      </w:r>
      <w:r w:rsidR="0065506C" w:rsidRPr="00076160">
        <w:rPr>
          <w:rFonts w:eastAsia="Times New Roman"/>
          <w:color w:val="000000" w:themeColor="text1"/>
          <w:sz w:val="21"/>
          <w:szCs w:val="21"/>
          <w:lang w:val="en-US"/>
        </w:rPr>
        <w:t xml:space="preserve"> compared with the other two approaches.</w:t>
      </w:r>
      <w:r w:rsidR="00636B61" w:rsidRPr="00076160">
        <w:rPr>
          <w:rFonts w:eastAsia="Times New Roman"/>
          <w:color w:val="000000" w:themeColor="text1"/>
          <w:sz w:val="21"/>
          <w:szCs w:val="21"/>
          <w:lang w:val="en-US"/>
        </w:rPr>
        <w:t xml:space="preserve"> </w:t>
      </w:r>
      <w:r w:rsidR="00ED2099" w:rsidRPr="00076160">
        <w:rPr>
          <w:rFonts w:eastAsia="Times New Roman"/>
          <w:color w:val="000000" w:themeColor="text1"/>
          <w:sz w:val="21"/>
          <w:szCs w:val="21"/>
          <w:lang w:val="en-US"/>
        </w:rPr>
        <w:t xml:space="preserve">The </w:t>
      </w:r>
      <w:r w:rsidR="00636B61" w:rsidRPr="00076160">
        <w:rPr>
          <w:rFonts w:eastAsia="Times New Roman"/>
          <w:color w:val="000000" w:themeColor="text1"/>
          <w:sz w:val="21"/>
          <w:szCs w:val="21"/>
          <w:lang w:val="en-US"/>
        </w:rPr>
        <w:t xml:space="preserve">SVM </w:t>
      </w:r>
      <w:r w:rsidR="00ED2099" w:rsidRPr="00076160">
        <w:rPr>
          <w:rFonts w:eastAsia="Times New Roman"/>
          <w:color w:val="000000" w:themeColor="text1"/>
          <w:sz w:val="21"/>
          <w:szCs w:val="21"/>
          <w:lang w:val="en-US"/>
        </w:rPr>
        <w:t>has the next</w:t>
      </w:r>
      <w:r w:rsidR="000365C0" w:rsidRPr="00076160">
        <w:rPr>
          <w:rFonts w:eastAsia="Times New Roman"/>
          <w:color w:val="000000" w:themeColor="text1"/>
          <w:sz w:val="21"/>
          <w:szCs w:val="21"/>
          <w:lang w:val="en-US"/>
        </w:rPr>
        <w:t>-</w:t>
      </w:r>
      <w:r w:rsidR="00ED2099" w:rsidRPr="00076160">
        <w:rPr>
          <w:rFonts w:eastAsia="Times New Roman"/>
          <w:color w:val="000000" w:themeColor="text1"/>
          <w:sz w:val="21"/>
          <w:szCs w:val="21"/>
          <w:lang w:val="en-US"/>
        </w:rPr>
        <w:t>best performance</w:t>
      </w:r>
      <w:r w:rsidR="000365C0" w:rsidRPr="00076160">
        <w:rPr>
          <w:rFonts w:eastAsia="Times New Roman"/>
          <w:color w:val="000000" w:themeColor="text1"/>
          <w:sz w:val="21"/>
          <w:szCs w:val="21"/>
          <w:lang w:val="en-US"/>
        </w:rPr>
        <w:t>,</w:t>
      </w:r>
      <w:r w:rsidR="00636B61" w:rsidRPr="00076160">
        <w:rPr>
          <w:rFonts w:eastAsia="Times New Roman"/>
          <w:color w:val="000000" w:themeColor="text1"/>
          <w:sz w:val="21"/>
          <w:szCs w:val="21"/>
          <w:lang w:val="en-US"/>
        </w:rPr>
        <w:t xml:space="preserve"> and </w:t>
      </w:r>
      <w:r w:rsidR="00ED2099" w:rsidRPr="00076160">
        <w:rPr>
          <w:rFonts w:eastAsia="Times New Roman"/>
          <w:color w:val="000000" w:themeColor="text1"/>
          <w:sz w:val="21"/>
          <w:szCs w:val="21"/>
          <w:lang w:val="en-US"/>
        </w:rPr>
        <w:t xml:space="preserve">the </w:t>
      </w:r>
      <w:r w:rsidR="00636B61" w:rsidRPr="00076160">
        <w:rPr>
          <w:rFonts w:eastAsia="Times New Roman"/>
          <w:color w:val="000000" w:themeColor="text1"/>
          <w:sz w:val="21"/>
          <w:szCs w:val="21"/>
          <w:lang w:val="en-US"/>
        </w:rPr>
        <w:t>NN has the worst performance.</w:t>
      </w:r>
      <w:r w:rsidR="006E359B" w:rsidRPr="00076160">
        <w:rPr>
          <w:rFonts w:eastAsia="Times New Roman"/>
          <w:color w:val="000000" w:themeColor="text1"/>
          <w:sz w:val="21"/>
          <w:szCs w:val="21"/>
          <w:lang w:val="en-US"/>
        </w:rPr>
        <w:t xml:space="preserve"> </w:t>
      </w:r>
      <w:r w:rsidR="00ED2099" w:rsidRPr="00076160">
        <w:rPr>
          <w:rFonts w:eastAsia="Times New Roman"/>
          <w:color w:val="000000" w:themeColor="text1"/>
          <w:sz w:val="21"/>
          <w:szCs w:val="21"/>
          <w:lang w:val="en-US"/>
        </w:rPr>
        <w:t>Each</w:t>
      </w:r>
      <w:r w:rsidR="375D35D6" w:rsidRPr="00076160">
        <w:rPr>
          <w:rFonts w:eastAsia="Times New Roman"/>
          <w:color w:val="000000" w:themeColor="text1"/>
          <w:sz w:val="21"/>
          <w:szCs w:val="21"/>
          <w:lang w:val="en-US"/>
        </w:rPr>
        <w:t xml:space="preserve"> model </w:t>
      </w:r>
      <w:r w:rsidR="00ED2099" w:rsidRPr="00076160">
        <w:rPr>
          <w:rFonts w:eastAsia="Times New Roman"/>
          <w:color w:val="000000" w:themeColor="text1"/>
          <w:sz w:val="21"/>
          <w:szCs w:val="21"/>
          <w:lang w:val="en-US"/>
        </w:rPr>
        <w:t xml:space="preserve">has a distinct </w:t>
      </w:r>
      <w:r w:rsidR="006E359B" w:rsidRPr="00076160">
        <w:rPr>
          <w:rFonts w:eastAsia="Times New Roman"/>
          <w:color w:val="000000" w:themeColor="text1"/>
          <w:sz w:val="21"/>
          <w:szCs w:val="21"/>
          <w:lang w:val="en-US"/>
        </w:rPr>
        <w:t>behav</w:t>
      </w:r>
      <w:r w:rsidR="00ED2099" w:rsidRPr="00076160">
        <w:rPr>
          <w:rFonts w:eastAsia="Times New Roman"/>
          <w:color w:val="000000" w:themeColor="text1"/>
          <w:sz w:val="21"/>
          <w:szCs w:val="21"/>
          <w:lang w:val="en-US"/>
        </w:rPr>
        <w:t>ior</w:t>
      </w:r>
      <w:r w:rsidR="375D35D6" w:rsidRPr="00076160">
        <w:rPr>
          <w:rFonts w:eastAsia="Times New Roman"/>
          <w:color w:val="000000" w:themeColor="text1"/>
          <w:sz w:val="21"/>
          <w:szCs w:val="21"/>
          <w:lang w:val="en-US"/>
        </w:rPr>
        <w:t xml:space="preserve"> for </w:t>
      </w:r>
      <w:r w:rsidR="00ED2099"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 xml:space="preserve">different lithology classes. All the models </w:t>
      </w:r>
      <w:r w:rsidR="000365C0" w:rsidRPr="00076160">
        <w:rPr>
          <w:rFonts w:eastAsia="Times New Roman"/>
          <w:color w:val="000000" w:themeColor="text1"/>
          <w:sz w:val="21"/>
          <w:szCs w:val="21"/>
          <w:lang w:val="en-US"/>
        </w:rPr>
        <w:t xml:space="preserve">exhibit </w:t>
      </w:r>
      <w:r w:rsidR="375D35D6" w:rsidRPr="00076160">
        <w:rPr>
          <w:rFonts w:eastAsia="Times New Roman"/>
          <w:color w:val="000000" w:themeColor="text1"/>
          <w:sz w:val="21"/>
          <w:szCs w:val="21"/>
          <w:lang w:val="en-US"/>
        </w:rPr>
        <w:t xml:space="preserve">relatively high </w:t>
      </w:r>
      <w:r w:rsidR="006D2629" w:rsidRPr="00076160">
        <w:rPr>
          <w:rFonts w:eastAsia="Times New Roman"/>
          <w:color w:val="000000" w:themeColor="text1"/>
          <w:sz w:val="21"/>
          <w:szCs w:val="21"/>
          <w:lang w:val="en-US"/>
        </w:rPr>
        <w:t xml:space="preserve">classification accuracy </w:t>
      </w:r>
      <w:r w:rsidR="000365C0" w:rsidRPr="00076160">
        <w:rPr>
          <w:rFonts w:eastAsia="Times New Roman"/>
          <w:color w:val="000000" w:themeColor="text1"/>
          <w:sz w:val="21"/>
          <w:szCs w:val="21"/>
          <w:lang w:val="en-US"/>
        </w:rPr>
        <w:t xml:space="preserve">for </w:t>
      </w:r>
      <w:r w:rsidR="00ED2099"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C</w:t>
      </w:r>
      <w:r w:rsidR="00ED2099" w:rsidRPr="00076160">
        <w:rPr>
          <w:rFonts w:eastAsia="Times New Roman"/>
          <w:color w:val="000000" w:themeColor="text1"/>
          <w:sz w:val="21"/>
          <w:szCs w:val="21"/>
          <w:lang w:val="en-US"/>
        </w:rPr>
        <w:t xml:space="preserve"> and</w:t>
      </w:r>
      <w:r w:rsidR="375D35D6" w:rsidRPr="00076160">
        <w:rPr>
          <w:rFonts w:eastAsia="Times New Roman"/>
          <w:color w:val="000000" w:themeColor="text1"/>
          <w:sz w:val="21"/>
          <w:szCs w:val="21"/>
          <w:lang w:val="en-US"/>
        </w:rPr>
        <w:t xml:space="preserve"> M classes</w:t>
      </w:r>
      <w:r w:rsidR="006D2629" w:rsidRPr="00076160">
        <w:rPr>
          <w:rFonts w:eastAsia="Times New Roman"/>
          <w:color w:val="000000" w:themeColor="text1"/>
          <w:sz w:val="21"/>
          <w:szCs w:val="21"/>
          <w:lang w:val="en-US"/>
        </w:rPr>
        <w:t xml:space="preserve"> compared with </w:t>
      </w:r>
      <w:r w:rsidR="00ED2099" w:rsidRPr="00076160">
        <w:rPr>
          <w:rFonts w:eastAsia="Times New Roman"/>
          <w:color w:val="000000" w:themeColor="text1"/>
          <w:sz w:val="21"/>
          <w:szCs w:val="21"/>
          <w:lang w:val="en-US"/>
        </w:rPr>
        <w:t xml:space="preserve">the </w:t>
      </w:r>
      <w:r w:rsidR="006D2629" w:rsidRPr="00076160">
        <w:rPr>
          <w:rFonts w:eastAsia="Times New Roman"/>
          <w:color w:val="000000" w:themeColor="text1"/>
          <w:sz w:val="21"/>
          <w:szCs w:val="21"/>
          <w:lang w:val="en-US"/>
        </w:rPr>
        <w:t>other classes</w:t>
      </w:r>
      <w:r w:rsidR="375D35D6" w:rsidRPr="00076160">
        <w:rPr>
          <w:rFonts w:eastAsia="Times New Roman"/>
          <w:color w:val="000000" w:themeColor="text1"/>
          <w:sz w:val="21"/>
          <w:szCs w:val="21"/>
          <w:lang w:val="en-US"/>
        </w:rPr>
        <w:t xml:space="preserve">. </w:t>
      </w:r>
      <w:r w:rsidR="001108B0" w:rsidRPr="00076160">
        <w:rPr>
          <w:rFonts w:eastAsia="Times New Roman"/>
          <w:color w:val="000000" w:themeColor="text1"/>
          <w:sz w:val="21"/>
          <w:szCs w:val="21"/>
          <w:lang w:val="en-US"/>
        </w:rPr>
        <w:t xml:space="preserve">There might be some large difference in the lithology properties of the C and M classes. </w:t>
      </w:r>
      <w:r w:rsidR="00ED2099" w:rsidRPr="00076160">
        <w:rPr>
          <w:rFonts w:eastAsia="Times New Roman"/>
          <w:color w:val="000000" w:themeColor="text1"/>
          <w:sz w:val="21"/>
          <w:szCs w:val="21"/>
          <w:lang w:val="en-US"/>
        </w:rPr>
        <w:t xml:space="preserve">The precision scores of the </w:t>
      </w:r>
      <w:r w:rsidR="375D35D6" w:rsidRPr="00076160">
        <w:rPr>
          <w:rFonts w:eastAsia="Times New Roman"/>
          <w:color w:val="000000" w:themeColor="text1"/>
          <w:sz w:val="21"/>
          <w:szCs w:val="21"/>
          <w:lang w:val="en-US"/>
        </w:rPr>
        <w:t>GTB and RF</w:t>
      </w:r>
      <w:r w:rsidR="006D2629" w:rsidRPr="00076160">
        <w:rPr>
          <w:rFonts w:eastAsia="Times New Roman"/>
          <w:color w:val="000000" w:themeColor="text1"/>
          <w:sz w:val="21"/>
          <w:szCs w:val="21"/>
          <w:lang w:val="en-US"/>
        </w:rPr>
        <w:t xml:space="preserve"> are </w:t>
      </w:r>
      <w:r w:rsidR="000365C0" w:rsidRPr="00076160">
        <w:rPr>
          <w:rFonts w:eastAsia="Times New Roman"/>
          <w:color w:val="000000" w:themeColor="text1"/>
          <w:sz w:val="21"/>
          <w:szCs w:val="21"/>
          <w:lang w:val="en-US"/>
        </w:rPr>
        <w:t xml:space="preserve">above </w:t>
      </w:r>
      <w:r w:rsidR="006D2629" w:rsidRPr="00076160">
        <w:rPr>
          <w:rFonts w:eastAsia="Times New Roman"/>
          <w:color w:val="000000" w:themeColor="text1"/>
          <w:sz w:val="21"/>
          <w:szCs w:val="21"/>
          <w:lang w:val="en-US"/>
        </w:rPr>
        <w:t xml:space="preserve">80%. </w:t>
      </w:r>
      <w:r w:rsidR="375D35D6" w:rsidRPr="00076160">
        <w:rPr>
          <w:rFonts w:eastAsia="Times New Roman"/>
          <w:color w:val="000000" w:themeColor="text1"/>
          <w:sz w:val="21"/>
          <w:szCs w:val="21"/>
          <w:lang w:val="en-US"/>
        </w:rPr>
        <w:t xml:space="preserve">Among the classifiers, </w:t>
      </w:r>
      <w:r w:rsidR="00ED2099"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 xml:space="preserve">GTB has the best performance in distinguishing </w:t>
      </w:r>
      <w:r w:rsidR="00ED2099"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sandstone classes</w:t>
      </w:r>
      <w:r w:rsidR="000365C0" w:rsidRPr="00076160">
        <w:rPr>
          <w:rFonts w:eastAsia="Times New Roman"/>
          <w:color w:val="000000" w:themeColor="text1"/>
          <w:sz w:val="21"/>
          <w:szCs w:val="21"/>
          <w:lang w:val="en-US"/>
        </w:rPr>
        <w:t xml:space="preserve">; </w:t>
      </w:r>
      <w:r w:rsidR="375D35D6" w:rsidRPr="00076160">
        <w:rPr>
          <w:rFonts w:eastAsia="Times New Roman"/>
          <w:color w:val="000000" w:themeColor="text1"/>
          <w:sz w:val="21"/>
          <w:szCs w:val="21"/>
          <w:lang w:val="en-US"/>
        </w:rPr>
        <w:t>its average precision</w:t>
      </w:r>
      <w:r w:rsidR="0065160D" w:rsidRPr="00076160">
        <w:rPr>
          <w:rFonts w:eastAsia="Times New Roman"/>
          <w:color w:val="000000" w:themeColor="text1"/>
          <w:sz w:val="21"/>
          <w:szCs w:val="21"/>
          <w:lang w:val="en-US"/>
        </w:rPr>
        <w:t xml:space="preserve"> </w:t>
      </w:r>
      <w:r w:rsidR="000365C0" w:rsidRPr="00076160">
        <w:rPr>
          <w:rFonts w:eastAsia="Times New Roman"/>
          <w:color w:val="000000" w:themeColor="text1"/>
          <w:sz w:val="21"/>
          <w:szCs w:val="21"/>
          <w:lang w:val="en-US"/>
        </w:rPr>
        <w:t xml:space="preserve">scores on </w:t>
      </w:r>
      <w:r w:rsidR="00ED2099" w:rsidRPr="00076160">
        <w:rPr>
          <w:rFonts w:eastAsia="Times New Roman"/>
          <w:color w:val="000000" w:themeColor="text1"/>
          <w:sz w:val="21"/>
          <w:szCs w:val="21"/>
          <w:lang w:val="en-US"/>
        </w:rPr>
        <w:t xml:space="preserve">the </w:t>
      </w:r>
      <w:r w:rsidR="0065160D" w:rsidRPr="00076160">
        <w:rPr>
          <w:rFonts w:eastAsia="Times New Roman"/>
          <w:color w:val="000000" w:themeColor="text1"/>
          <w:sz w:val="21"/>
          <w:szCs w:val="21"/>
          <w:lang w:val="en-US"/>
        </w:rPr>
        <w:t>sandstone classes</w:t>
      </w:r>
      <w:r w:rsidR="375D35D6" w:rsidRPr="00076160">
        <w:rPr>
          <w:rFonts w:eastAsia="Times New Roman"/>
          <w:color w:val="000000" w:themeColor="text1"/>
          <w:sz w:val="21"/>
          <w:szCs w:val="21"/>
          <w:lang w:val="en-US"/>
        </w:rPr>
        <w:t xml:space="preserve"> </w:t>
      </w:r>
      <w:r w:rsidR="0065160D" w:rsidRPr="00076160">
        <w:rPr>
          <w:rFonts w:eastAsia="Times New Roman"/>
          <w:color w:val="000000" w:themeColor="text1"/>
          <w:sz w:val="21"/>
          <w:szCs w:val="21"/>
          <w:lang w:val="en-US"/>
        </w:rPr>
        <w:t xml:space="preserve">in </w:t>
      </w:r>
      <w:r w:rsidR="00ED2099" w:rsidRPr="00076160">
        <w:rPr>
          <w:rFonts w:eastAsia="Times New Roman"/>
          <w:color w:val="000000" w:themeColor="text1"/>
          <w:sz w:val="21"/>
          <w:szCs w:val="21"/>
          <w:lang w:val="en-US"/>
        </w:rPr>
        <w:t xml:space="preserve">the </w:t>
      </w:r>
      <w:r w:rsidR="0065160D" w:rsidRPr="00076160">
        <w:rPr>
          <w:rFonts w:eastAsia="Times New Roman"/>
          <w:color w:val="000000" w:themeColor="text1"/>
          <w:sz w:val="21"/>
          <w:szCs w:val="21"/>
          <w:lang w:val="en-US"/>
        </w:rPr>
        <w:t xml:space="preserve">DGF and HGF </w:t>
      </w:r>
      <w:r w:rsidR="000365C0" w:rsidRPr="00076160">
        <w:rPr>
          <w:rFonts w:eastAsia="Times New Roman"/>
          <w:color w:val="000000" w:themeColor="text1"/>
          <w:sz w:val="21"/>
          <w:szCs w:val="21"/>
          <w:lang w:val="en-US"/>
        </w:rPr>
        <w:t xml:space="preserve">are </w:t>
      </w:r>
      <w:r w:rsidR="0065160D" w:rsidRPr="00076160">
        <w:rPr>
          <w:rFonts w:eastAsia="Times New Roman"/>
          <w:color w:val="000000" w:themeColor="text1"/>
          <w:sz w:val="21"/>
          <w:szCs w:val="21"/>
          <w:lang w:val="en-US"/>
        </w:rPr>
        <w:t>77.8% and 81.1</w:t>
      </w:r>
      <w:r w:rsidR="375D35D6" w:rsidRPr="00076160">
        <w:rPr>
          <w:rFonts w:eastAsia="Times New Roman"/>
          <w:color w:val="000000" w:themeColor="text1"/>
          <w:sz w:val="21"/>
          <w:szCs w:val="21"/>
          <w:lang w:val="en-US"/>
        </w:rPr>
        <w:t>%</w:t>
      </w:r>
      <w:r w:rsidR="000365C0" w:rsidRPr="00076160">
        <w:rPr>
          <w:rFonts w:eastAsia="Times New Roman"/>
          <w:color w:val="000000" w:themeColor="text1"/>
          <w:sz w:val="21"/>
          <w:szCs w:val="21"/>
          <w:lang w:val="en-US"/>
        </w:rPr>
        <w:t>,</w:t>
      </w:r>
      <w:r w:rsidR="375D35D6" w:rsidRPr="00076160">
        <w:rPr>
          <w:rFonts w:eastAsia="Times New Roman"/>
          <w:color w:val="000000" w:themeColor="text1"/>
          <w:sz w:val="21"/>
          <w:szCs w:val="21"/>
          <w:lang w:val="en-US"/>
        </w:rPr>
        <w:t xml:space="preserve"> respectively. </w:t>
      </w:r>
      <w:r w:rsidR="00ED2099"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 xml:space="preserve">RF </w:t>
      </w:r>
      <w:r w:rsidR="00085387" w:rsidRPr="00076160">
        <w:rPr>
          <w:rFonts w:eastAsia="Times New Roman"/>
          <w:color w:val="000000" w:themeColor="text1"/>
          <w:sz w:val="21"/>
          <w:szCs w:val="21"/>
          <w:lang w:val="en-US"/>
        </w:rPr>
        <w:t xml:space="preserve">algorithm </w:t>
      </w:r>
      <w:r w:rsidR="375D35D6" w:rsidRPr="00076160">
        <w:rPr>
          <w:rFonts w:eastAsia="Times New Roman"/>
          <w:color w:val="000000" w:themeColor="text1"/>
          <w:sz w:val="21"/>
          <w:szCs w:val="21"/>
          <w:lang w:val="en-US"/>
        </w:rPr>
        <w:t>has a relative high classification accuracy</w:t>
      </w:r>
      <w:r w:rsidR="00085387" w:rsidRPr="00076160">
        <w:rPr>
          <w:rFonts w:eastAsia="Times New Roman"/>
          <w:color w:val="000000" w:themeColor="text1"/>
          <w:sz w:val="21"/>
          <w:szCs w:val="21"/>
          <w:lang w:val="en-US"/>
        </w:rPr>
        <w:t xml:space="preserve">; its </w:t>
      </w:r>
      <w:r w:rsidR="0065160D" w:rsidRPr="00076160">
        <w:rPr>
          <w:rFonts w:eastAsia="Times New Roman"/>
          <w:color w:val="000000" w:themeColor="text1"/>
          <w:sz w:val="21"/>
          <w:szCs w:val="21"/>
          <w:lang w:val="en-US"/>
        </w:rPr>
        <w:t xml:space="preserve">average </w:t>
      </w:r>
      <w:r w:rsidR="375D35D6" w:rsidRPr="00076160">
        <w:rPr>
          <w:rFonts w:eastAsia="Times New Roman"/>
          <w:color w:val="000000" w:themeColor="text1"/>
          <w:sz w:val="21"/>
          <w:szCs w:val="21"/>
          <w:lang w:val="en-US"/>
        </w:rPr>
        <w:t xml:space="preserve">precision </w:t>
      </w:r>
      <w:r w:rsidR="00085387" w:rsidRPr="00076160">
        <w:rPr>
          <w:rFonts w:eastAsia="Times New Roman"/>
          <w:color w:val="000000" w:themeColor="text1"/>
          <w:sz w:val="21"/>
          <w:szCs w:val="21"/>
          <w:lang w:val="en-US"/>
        </w:rPr>
        <w:t xml:space="preserve">scores on </w:t>
      </w:r>
      <w:r w:rsidR="00ED2099" w:rsidRPr="00076160">
        <w:rPr>
          <w:rFonts w:eastAsia="Times New Roman"/>
          <w:color w:val="000000" w:themeColor="text1"/>
          <w:sz w:val="21"/>
          <w:szCs w:val="21"/>
          <w:lang w:val="en-US"/>
        </w:rPr>
        <w:t xml:space="preserve">the </w:t>
      </w:r>
      <w:r w:rsidR="0065160D" w:rsidRPr="00076160">
        <w:rPr>
          <w:rFonts w:eastAsia="Times New Roman"/>
          <w:color w:val="000000" w:themeColor="text1"/>
          <w:sz w:val="21"/>
          <w:szCs w:val="21"/>
          <w:lang w:val="en-US"/>
        </w:rPr>
        <w:t xml:space="preserve">sandstone classes </w:t>
      </w:r>
      <w:r w:rsidR="00085387" w:rsidRPr="00076160">
        <w:rPr>
          <w:rFonts w:eastAsia="Times New Roman"/>
          <w:color w:val="000000" w:themeColor="text1"/>
          <w:sz w:val="21"/>
          <w:szCs w:val="21"/>
          <w:lang w:val="en-US"/>
        </w:rPr>
        <w:t xml:space="preserve">are </w:t>
      </w:r>
      <w:r w:rsidR="0065160D" w:rsidRPr="00076160">
        <w:rPr>
          <w:rFonts w:eastAsia="Times New Roman"/>
          <w:color w:val="000000" w:themeColor="text1"/>
          <w:sz w:val="21"/>
          <w:szCs w:val="21"/>
          <w:lang w:val="en-US"/>
        </w:rPr>
        <w:t>74.7% and 80.9</w:t>
      </w:r>
      <w:r w:rsidR="375D35D6" w:rsidRPr="00076160">
        <w:rPr>
          <w:rFonts w:eastAsia="Times New Roman"/>
          <w:color w:val="000000" w:themeColor="text1"/>
          <w:sz w:val="21"/>
          <w:szCs w:val="21"/>
          <w:lang w:val="en-US"/>
        </w:rPr>
        <w:t>%</w:t>
      </w:r>
      <w:r w:rsidR="00ED2099" w:rsidRPr="00076160">
        <w:rPr>
          <w:rFonts w:eastAsia="Times New Roman"/>
          <w:color w:val="000000" w:themeColor="text1"/>
          <w:sz w:val="21"/>
          <w:szCs w:val="21"/>
          <w:lang w:val="en-US"/>
        </w:rPr>
        <w:t>,</w:t>
      </w:r>
      <w:r w:rsidR="375D35D6" w:rsidRPr="00076160">
        <w:rPr>
          <w:rFonts w:eastAsia="Times New Roman"/>
          <w:color w:val="000000" w:themeColor="text1"/>
          <w:sz w:val="21"/>
          <w:szCs w:val="21"/>
          <w:lang w:val="en-US"/>
        </w:rPr>
        <w:t xml:space="preserve"> respectively. </w:t>
      </w:r>
      <w:r w:rsidR="00085387" w:rsidRPr="00076160">
        <w:rPr>
          <w:rFonts w:eastAsia="Times New Roman"/>
          <w:color w:val="000000" w:themeColor="text1"/>
          <w:sz w:val="21"/>
          <w:szCs w:val="21"/>
          <w:lang w:val="en-US"/>
        </w:rPr>
        <w:t xml:space="preserve">These results indicate that </w:t>
      </w:r>
      <w:r w:rsidR="00ED2099" w:rsidRPr="00076160">
        <w:rPr>
          <w:rFonts w:eastAsia="Times New Roman"/>
          <w:color w:val="000000" w:themeColor="text1"/>
          <w:sz w:val="21"/>
          <w:szCs w:val="21"/>
          <w:lang w:val="en-US"/>
        </w:rPr>
        <w:t xml:space="preserve">the </w:t>
      </w:r>
      <w:r w:rsidR="001D3FFC" w:rsidRPr="00076160">
        <w:rPr>
          <w:rFonts w:eastAsia="Times New Roman"/>
          <w:color w:val="000000" w:themeColor="text1"/>
          <w:sz w:val="21"/>
          <w:szCs w:val="21"/>
          <w:lang w:val="en-US"/>
        </w:rPr>
        <w:t xml:space="preserve">ensemble methods </w:t>
      </w:r>
      <w:r w:rsidR="00ED2099" w:rsidRPr="00076160">
        <w:rPr>
          <w:rFonts w:eastAsia="Times New Roman"/>
          <w:color w:val="000000" w:themeColor="text1"/>
          <w:sz w:val="21"/>
          <w:szCs w:val="21"/>
          <w:lang w:val="en-US"/>
        </w:rPr>
        <w:t>are</w:t>
      </w:r>
      <w:r w:rsidR="375D35D6" w:rsidRPr="00076160">
        <w:rPr>
          <w:rFonts w:eastAsia="Times New Roman"/>
          <w:color w:val="000000" w:themeColor="text1"/>
          <w:sz w:val="21"/>
          <w:szCs w:val="21"/>
          <w:lang w:val="en-US"/>
        </w:rPr>
        <w:t xml:space="preserve"> more </w:t>
      </w:r>
      <w:r w:rsidR="00085387" w:rsidRPr="00076160">
        <w:rPr>
          <w:rFonts w:eastAsia="Times New Roman"/>
          <w:color w:val="000000" w:themeColor="text1"/>
          <w:sz w:val="21"/>
          <w:szCs w:val="21"/>
          <w:lang w:val="en-US"/>
        </w:rPr>
        <w:t xml:space="preserve">applicable </w:t>
      </w:r>
      <w:r w:rsidR="375D35D6" w:rsidRPr="00076160">
        <w:rPr>
          <w:rFonts w:eastAsia="Times New Roman"/>
          <w:color w:val="000000" w:themeColor="text1"/>
          <w:sz w:val="21"/>
          <w:szCs w:val="21"/>
          <w:lang w:val="en-US"/>
        </w:rPr>
        <w:t xml:space="preserve">for lithology classification with the </w:t>
      </w:r>
      <w:r w:rsidR="00085387" w:rsidRPr="00076160">
        <w:rPr>
          <w:rFonts w:eastAsia="Times New Roman"/>
          <w:color w:val="000000" w:themeColor="text1"/>
          <w:sz w:val="21"/>
          <w:szCs w:val="21"/>
          <w:lang w:val="en-US"/>
        </w:rPr>
        <w:t xml:space="preserve">available </w:t>
      </w:r>
      <w:r w:rsidR="001D3FFC" w:rsidRPr="00076160">
        <w:rPr>
          <w:rFonts w:eastAsia="Times New Roman"/>
          <w:color w:val="000000" w:themeColor="text1"/>
          <w:sz w:val="21"/>
          <w:szCs w:val="21"/>
          <w:lang w:val="en-US"/>
        </w:rPr>
        <w:t xml:space="preserve">limited </w:t>
      </w:r>
      <w:r w:rsidR="0065160D" w:rsidRPr="00076160">
        <w:rPr>
          <w:rFonts w:eastAsia="Times New Roman"/>
          <w:color w:val="000000" w:themeColor="text1"/>
          <w:sz w:val="21"/>
          <w:szCs w:val="21"/>
          <w:lang w:val="en-US"/>
        </w:rPr>
        <w:t>well log data, while</w:t>
      </w:r>
      <w:r w:rsidR="00ED2099" w:rsidRPr="00076160">
        <w:rPr>
          <w:rFonts w:eastAsia="Times New Roman"/>
          <w:color w:val="000000" w:themeColor="text1"/>
          <w:sz w:val="21"/>
          <w:szCs w:val="21"/>
          <w:lang w:val="en-US"/>
        </w:rPr>
        <w:t xml:space="preserve"> the</w:t>
      </w:r>
      <w:r w:rsidR="0065160D" w:rsidRPr="00076160">
        <w:rPr>
          <w:rFonts w:eastAsia="Times New Roman"/>
          <w:color w:val="000000" w:themeColor="text1"/>
          <w:sz w:val="21"/>
          <w:szCs w:val="21"/>
          <w:lang w:val="en-US"/>
        </w:rPr>
        <w:t xml:space="preserve"> GTB performs better </w:t>
      </w:r>
      <w:r w:rsidR="00085387" w:rsidRPr="00076160">
        <w:rPr>
          <w:rFonts w:eastAsia="Times New Roman"/>
          <w:color w:val="000000" w:themeColor="text1"/>
          <w:sz w:val="21"/>
          <w:szCs w:val="21"/>
          <w:lang w:val="en-US"/>
        </w:rPr>
        <w:t xml:space="preserve">in </w:t>
      </w:r>
      <w:r w:rsidR="0065160D" w:rsidRPr="00076160">
        <w:rPr>
          <w:rFonts w:eastAsia="Times New Roman"/>
          <w:color w:val="000000" w:themeColor="text1"/>
          <w:sz w:val="21"/>
          <w:szCs w:val="21"/>
          <w:lang w:val="en-US"/>
        </w:rPr>
        <w:t>classify</w:t>
      </w:r>
      <w:r w:rsidR="00085387" w:rsidRPr="00076160">
        <w:rPr>
          <w:rFonts w:eastAsia="Times New Roman"/>
          <w:color w:val="000000" w:themeColor="text1"/>
          <w:sz w:val="21"/>
          <w:szCs w:val="21"/>
          <w:lang w:val="en-US"/>
        </w:rPr>
        <w:t>ing</w:t>
      </w:r>
      <w:r w:rsidR="0065160D" w:rsidRPr="00076160">
        <w:rPr>
          <w:rFonts w:eastAsia="Times New Roman"/>
          <w:color w:val="000000" w:themeColor="text1"/>
          <w:sz w:val="21"/>
          <w:szCs w:val="21"/>
          <w:lang w:val="en-US"/>
        </w:rPr>
        <w:t xml:space="preserve"> sandstone classes.</w:t>
      </w:r>
    </w:p>
    <w:p w14:paraId="2BBFF3FC" w14:textId="77777777" w:rsidR="007B3A65" w:rsidRPr="00076160" w:rsidRDefault="007B3A65" w:rsidP="00A72FC3">
      <w:pPr>
        <w:ind w:firstLineChars="100" w:firstLine="210"/>
        <w:rPr>
          <w:color w:val="000000" w:themeColor="text1"/>
          <w:sz w:val="21"/>
          <w:szCs w:val="21"/>
          <w:lang w:val="en-US"/>
        </w:rPr>
      </w:pPr>
    </w:p>
    <w:p w14:paraId="7DFFDBB1" w14:textId="77777777" w:rsidR="27A4AEF7" w:rsidRPr="00076160" w:rsidRDefault="00B115DE" w:rsidP="38B5169E">
      <w:pPr>
        <w:rPr>
          <w:rFonts w:eastAsia="Times New Roman"/>
          <w:b/>
          <w:bCs/>
          <w:color w:val="000000" w:themeColor="text1"/>
          <w:sz w:val="21"/>
          <w:szCs w:val="21"/>
          <w:lang w:val="en-US"/>
        </w:rPr>
      </w:pPr>
      <w:bookmarkStart w:id="15" w:name="table3"/>
      <w:r w:rsidRPr="00076160">
        <w:rPr>
          <w:rFonts w:eastAsia="Times New Roman"/>
          <w:b/>
          <w:bCs/>
          <w:color w:val="000000" w:themeColor="text1"/>
          <w:sz w:val="21"/>
          <w:szCs w:val="21"/>
          <w:lang w:val="en-US"/>
        </w:rPr>
        <w:t xml:space="preserve">Table </w:t>
      </w:r>
      <w:r w:rsidR="00531ADF" w:rsidRPr="00076160">
        <w:rPr>
          <w:rFonts w:eastAsia="Times New Roman"/>
          <w:b/>
          <w:bCs/>
          <w:color w:val="000000" w:themeColor="text1"/>
          <w:sz w:val="21"/>
          <w:szCs w:val="21"/>
          <w:lang w:val="en-US"/>
        </w:rPr>
        <w:t>3</w:t>
      </w:r>
    </w:p>
    <w:bookmarkEnd w:id="15"/>
    <w:p w14:paraId="5B9C0AA3" w14:textId="77777777" w:rsidR="00E26540" w:rsidRPr="00076160" w:rsidRDefault="38B5169E" w:rsidP="38B5169E">
      <w:pPr>
        <w:rPr>
          <w:rFonts w:eastAsia="Times New Roman"/>
          <w:color w:val="000000" w:themeColor="text1"/>
          <w:sz w:val="21"/>
          <w:szCs w:val="21"/>
          <w:lang w:val="en-US"/>
        </w:rPr>
      </w:pPr>
      <w:r w:rsidRPr="00076160">
        <w:rPr>
          <w:rFonts w:eastAsia="Times New Roman"/>
          <w:color w:val="000000" w:themeColor="text1"/>
          <w:sz w:val="21"/>
          <w:szCs w:val="21"/>
          <w:lang w:val="en-US"/>
        </w:rPr>
        <w:t xml:space="preserve">Precision, </w:t>
      </w:r>
      <w:r w:rsidR="00ED2099" w:rsidRPr="00076160">
        <w:rPr>
          <w:rFonts w:eastAsia="Times New Roman"/>
          <w:color w:val="000000" w:themeColor="text1"/>
          <w:sz w:val="21"/>
          <w:szCs w:val="21"/>
          <w:lang w:val="en-US"/>
        </w:rPr>
        <w:t>r</w:t>
      </w:r>
      <w:r w:rsidRPr="00076160">
        <w:rPr>
          <w:rFonts w:eastAsia="Times New Roman"/>
          <w:color w:val="000000" w:themeColor="text1"/>
          <w:sz w:val="21"/>
          <w:szCs w:val="21"/>
          <w:lang w:val="en-US"/>
        </w:rPr>
        <w:t xml:space="preserve">ecall and </w:t>
      </w:r>
      <w:r w:rsidR="000365C0" w:rsidRPr="00076160">
        <w:rPr>
          <w:rFonts w:eastAsia="Times New Roman"/>
          <w:color w:val="000000" w:themeColor="text1"/>
          <w:sz w:val="21"/>
          <w:szCs w:val="21"/>
          <w:lang w:val="en-US"/>
        </w:rPr>
        <w:t>F1</w:t>
      </w:r>
      <w:r w:rsidRPr="00076160">
        <w:rPr>
          <w:rFonts w:eastAsia="Times New Roman"/>
          <w:color w:val="000000" w:themeColor="text1"/>
          <w:sz w:val="21"/>
          <w:szCs w:val="21"/>
          <w:lang w:val="en-US"/>
        </w:rPr>
        <w:t>-score</w:t>
      </w:r>
      <w:r w:rsidR="00085387"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w:t>
      </w:r>
      <w:r w:rsidR="00A17575" w:rsidRPr="00076160">
        <w:rPr>
          <w:rFonts w:eastAsia="Times New Roman"/>
          <w:color w:val="000000" w:themeColor="text1"/>
          <w:sz w:val="21"/>
          <w:szCs w:val="21"/>
          <w:lang w:val="en-US"/>
        </w:rPr>
        <w:t>for 5</w:t>
      </w:r>
      <w:r w:rsidRPr="00076160">
        <w:rPr>
          <w:rFonts w:eastAsia="Times New Roman"/>
          <w:color w:val="000000" w:themeColor="text1"/>
          <w:sz w:val="21"/>
          <w:szCs w:val="21"/>
          <w:lang w:val="en-US"/>
        </w:rPr>
        <w:t>-fold-cross-validation over four classifiers</w:t>
      </w:r>
      <w:r w:rsidR="00B115DE" w:rsidRPr="00076160">
        <w:rPr>
          <w:rFonts w:eastAsia="Times New Roman"/>
          <w:color w:val="000000" w:themeColor="text1"/>
          <w:sz w:val="21"/>
          <w:szCs w:val="21"/>
          <w:lang w:val="en-US"/>
        </w:rPr>
        <w:t xml:space="preserve"> </w:t>
      </w:r>
      <w:r w:rsidR="00085387" w:rsidRPr="00076160">
        <w:rPr>
          <w:rFonts w:eastAsia="Times New Roman"/>
          <w:color w:val="000000" w:themeColor="text1"/>
          <w:sz w:val="21"/>
          <w:szCs w:val="21"/>
          <w:lang w:val="en-US"/>
        </w:rPr>
        <w:t xml:space="preserve">on the </w:t>
      </w:r>
      <w:r w:rsidR="00B115DE" w:rsidRPr="00076160">
        <w:rPr>
          <w:rFonts w:eastAsia="Times New Roman"/>
          <w:color w:val="000000" w:themeColor="text1"/>
          <w:sz w:val="21"/>
          <w:szCs w:val="21"/>
          <w:lang w:val="en-US"/>
        </w:rPr>
        <w:t>DGF</w:t>
      </w:r>
      <w:r w:rsidR="00085387" w:rsidRPr="00076160">
        <w:rPr>
          <w:rFonts w:eastAsia="Times New Roman"/>
          <w:color w:val="000000" w:themeColor="text1"/>
          <w:sz w:val="21"/>
          <w:szCs w:val="21"/>
          <w:lang w:val="en-US"/>
        </w:rPr>
        <w:t xml:space="preserve"> dataset</w:t>
      </w:r>
    </w:p>
    <w:tbl>
      <w:tblPr>
        <w:tblW w:w="7560" w:type="dxa"/>
        <w:tblCellMar>
          <w:top w:w="15" w:type="dxa"/>
          <w:bottom w:w="15" w:type="dxa"/>
        </w:tblCellMar>
        <w:tblLook w:val="04A0" w:firstRow="1" w:lastRow="0" w:firstColumn="1" w:lastColumn="0" w:noHBand="0" w:noVBand="1"/>
      </w:tblPr>
      <w:tblGrid>
        <w:gridCol w:w="1080"/>
        <w:gridCol w:w="1080"/>
        <w:gridCol w:w="1080"/>
        <w:gridCol w:w="1080"/>
        <w:gridCol w:w="1080"/>
        <w:gridCol w:w="1080"/>
        <w:gridCol w:w="1080"/>
      </w:tblGrid>
      <w:tr w:rsidR="00F150C1" w:rsidRPr="00076160" w14:paraId="058767EB" w14:textId="77777777" w:rsidTr="00F150C1">
        <w:trPr>
          <w:trHeight w:val="285"/>
        </w:trPr>
        <w:tc>
          <w:tcPr>
            <w:tcW w:w="1080" w:type="dxa"/>
            <w:vMerge w:val="restart"/>
            <w:tcBorders>
              <w:top w:val="single" w:sz="4" w:space="0" w:color="7F7F7F"/>
              <w:left w:val="nil"/>
              <w:bottom w:val="nil"/>
              <w:right w:val="nil"/>
            </w:tcBorders>
            <w:vAlign w:val="bottom"/>
            <w:hideMark/>
          </w:tcPr>
          <w:p w14:paraId="0C50FA71" w14:textId="77777777" w:rsidR="00F150C1" w:rsidRPr="00076160" w:rsidRDefault="00F150C1" w:rsidP="00F150C1">
            <w:pPr>
              <w:rPr>
                <w:rFonts w:eastAsia="SimSun"/>
                <w:color w:val="000000" w:themeColor="text1"/>
                <w:lang w:val="en-US"/>
              </w:rPr>
            </w:pPr>
          </w:p>
        </w:tc>
        <w:tc>
          <w:tcPr>
            <w:tcW w:w="3240" w:type="dxa"/>
            <w:gridSpan w:val="3"/>
            <w:tcBorders>
              <w:top w:val="single" w:sz="4" w:space="0" w:color="7F7F7F"/>
              <w:left w:val="nil"/>
              <w:bottom w:val="single" w:sz="4" w:space="0" w:color="7F7F7F"/>
              <w:right w:val="nil"/>
            </w:tcBorders>
            <w:vAlign w:val="bottom"/>
            <w:hideMark/>
          </w:tcPr>
          <w:p w14:paraId="19A471C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Gradient Tree Boosting</w:t>
            </w:r>
          </w:p>
        </w:tc>
        <w:tc>
          <w:tcPr>
            <w:tcW w:w="3240" w:type="dxa"/>
            <w:gridSpan w:val="3"/>
            <w:tcBorders>
              <w:top w:val="single" w:sz="4" w:space="0" w:color="7F7F7F"/>
              <w:left w:val="nil"/>
              <w:bottom w:val="single" w:sz="4" w:space="0" w:color="7F7F7F"/>
              <w:right w:val="nil"/>
            </w:tcBorders>
            <w:vAlign w:val="bottom"/>
            <w:hideMark/>
          </w:tcPr>
          <w:p w14:paraId="54ACD58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Random Forest</w:t>
            </w:r>
          </w:p>
        </w:tc>
      </w:tr>
      <w:tr w:rsidR="00F150C1" w:rsidRPr="00076160" w14:paraId="026F5DFC" w14:textId="77777777" w:rsidTr="00F150C1">
        <w:trPr>
          <w:trHeight w:val="285"/>
        </w:trPr>
        <w:tc>
          <w:tcPr>
            <w:tcW w:w="1080" w:type="dxa"/>
            <w:vMerge/>
            <w:tcBorders>
              <w:top w:val="single" w:sz="4" w:space="0" w:color="7F7F7F"/>
              <w:left w:val="nil"/>
              <w:bottom w:val="nil"/>
              <w:right w:val="nil"/>
            </w:tcBorders>
            <w:vAlign w:val="center"/>
            <w:hideMark/>
          </w:tcPr>
          <w:p w14:paraId="36AA62BC" w14:textId="77777777" w:rsidR="00F150C1" w:rsidRPr="00076160" w:rsidRDefault="00F150C1" w:rsidP="00F150C1">
            <w:pPr>
              <w:rPr>
                <w:rFonts w:eastAsia="SimSun"/>
                <w:color w:val="000000" w:themeColor="text1"/>
                <w:lang w:val="en-US"/>
              </w:rPr>
            </w:pPr>
          </w:p>
        </w:tc>
        <w:tc>
          <w:tcPr>
            <w:tcW w:w="1080" w:type="dxa"/>
            <w:tcBorders>
              <w:top w:val="single" w:sz="4" w:space="0" w:color="7F7F7F"/>
              <w:left w:val="nil"/>
              <w:bottom w:val="single" w:sz="4" w:space="0" w:color="7F7F7F"/>
              <w:right w:val="nil"/>
            </w:tcBorders>
            <w:vAlign w:val="bottom"/>
            <w:hideMark/>
          </w:tcPr>
          <w:p w14:paraId="419AA14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single" w:sz="4" w:space="0" w:color="7F7F7F"/>
              <w:left w:val="nil"/>
              <w:bottom w:val="single" w:sz="4" w:space="0" w:color="7F7F7F"/>
              <w:right w:val="nil"/>
            </w:tcBorders>
            <w:vAlign w:val="bottom"/>
            <w:hideMark/>
          </w:tcPr>
          <w:p w14:paraId="64294E7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single" w:sz="4" w:space="0" w:color="7F7F7F"/>
              <w:left w:val="nil"/>
              <w:bottom w:val="single" w:sz="4" w:space="0" w:color="7F7F7F"/>
              <w:right w:val="nil"/>
            </w:tcBorders>
            <w:vAlign w:val="bottom"/>
            <w:hideMark/>
          </w:tcPr>
          <w:p w14:paraId="1FB353B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c>
          <w:tcPr>
            <w:tcW w:w="1080" w:type="dxa"/>
            <w:tcBorders>
              <w:top w:val="single" w:sz="4" w:space="0" w:color="7F7F7F"/>
              <w:left w:val="nil"/>
              <w:bottom w:val="single" w:sz="4" w:space="0" w:color="7F7F7F"/>
              <w:right w:val="nil"/>
            </w:tcBorders>
            <w:vAlign w:val="bottom"/>
            <w:hideMark/>
          </w:tcPr>
          <w:p w14:paraId="3D9F675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single" w:sz="4" w:space="0" w:color="7F7F7F"/>
              <w:left w:val="nil"/>
              <w:bottom w:val="single" w:sz="4" w:space="0" w:color="7F7F7F"/>
              <w:right w:val="nil"/>
            </w:tcBorders>
            <w:vAlign w:val="bottom"/>
            <w:hideMark/>
          </w:tcPr>
          <w:p w14:paraId="274BBEC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single" w:sz="4" w:space="0" w:color="7F7F7F"/>
              <w:left w:val="nil"/>
              <w:bottom w:val="single" w:sz="4" w:space="0" w:color="7F7F7F"/>
              <w:right w:val="nil"/>
            </w:tcBorders>
            <w:vAlign w:val="bottom"/>
            <w:hideMark/>
          </w:tcPr>
          <w:p w14:paraId="1FE3D50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r>
      <w:tr w:rsidR="00F150C1" w:rsidRPr="00076160" w14:paraId="03EEFEB7" w14:textId="77777777" w:rsidTr="00F150C1">
        <w:trPr>
          <w:trHeight w:val="300"/>
        </w:trPr>
        <w:tc>
          <w:tcPr>
            <w:tcW w:w="1080" w:type="dxa"/>
            <w:tcBorders>
              <w:top w:val="nil"/>
              <w:left w:val="nil"/>
              <w:bottom w:val="nil"/>
              <w:right w:val="nil"/>
            </w:tcBorders>
            <w:vAlign w:val="bottom"/>
            <w:hideMark/>
          </w:tcPr>
          <w:p w14:paraId="05753F2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PS</w:t>
            </w:r>
          </w:p>
        </w:tc>
        <w:tc>
          <w:tcPr>
            <w:tcW w:w="1080" w:type="dxa"/>
            <w:tcBorders>
              <w:top w:val="nil"/>
              <w:left w:val="nil"/>
              <w:bottom w:val="nil"/>
              <w:right w:val="nil"/>
            </w:tcBorders>
            <w:vAlign w:val="bottom"/>
            <w:hideMark/>
          </w:tcPr>
          <w:p w14:paraId="7E03796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0.834</w:t>
            </w:r>
          </w:p>
        </w:tc>
        <w:tc>
          <w:tcPr>
            <w:tcW w:w="1080" w:type="dxa"/>
            <w:tcBorders>
              <w:top w:val="nil"/>
              <w:left w:val="nil"/>
              <w:bottom w:val="nil"/>
              <w:right w:val="nil"/>
            </w:tcBorders>
            <w:vAlign w:val="bottom"/>
            <w:hideMark/>
          </w:tcPr>
          <w:p w14:paraId="66555FE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0.858</w:t>
            </w:r>
          </w:p>
        </w:tc>
        <w:tc>
          <w:tcPr>
            <w:tcW w:w="1080" w:type="dxa"/>
            <w:tcBorders>
              <w:top w:val="nil"/>
              <w:left w:val="nil"/>
              <w:bottom w:val="nil"/>
              <w:right w:val="nil"/>
            </w:tcBorders>
            <w:vAlign w:val="bottom"/>
            <w:hideMark/>
          </w:tcPr>
          <w:p w14:paraId="744C85B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0.843</w:t>
            </w:r>
          </w:p>
        </w:tc>
        <w:tc>
          <w:tcPr>
            <w:tcW w:w="1080" w:type="dxa"/>
            <w:tcBorders>
              <w:top w:val="single" w:sz="4" w:space="0" w:color="7F7F7F"/>
              <w:left w:val="nil"/>
              <w:bottom w:val="single" w:sz="4" w:space="0" w:color="auto"/>
              <w:right w:val="nil"/>
            </w:tcBorders>
            <w:noWrap/>
            <w:vAlign w:val="bottom"/>
            <w:hideMark/>
          </w:tcPr>
          <w:p w14:paraId="36B2C028"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0.786</w:t>
            </w:r>
          </w:p>
        </w:tc>
        <w:tc>
          <w:tcPr>
            <w:tcW w:w="1080" w:type="dxa"/>
            <w:tcBorders>
              <w:top w:val="nil"/>
              <w:left w:val="nil"/>
              <w:bottom w:val="nil"/>
              <w:right w:val="nil"/>
            </w:tcBorders>
            <w:vAlign w:val="bottom"/>
            <w:hideMark/>
          </w:tcPr>
          <w:p w14:paraId="02828FF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0.810</w:t>
            </w:r>
          </w:p>
        </w:tc>
        <w:tc>
          <w:tcPr>
            <w:tcW w:w="1080" w:type="dxa"/>
            <w:tcBorders>
              <w:top w:val="nil"/>
              <w:left w:val="nil"/>
              <w:bottom w:val="nil"/>
              <w:right w:val="nil"/>
            </w:tcBorders>
            <w:vAlign w:val="bottom"/>
            <w:hideMark/>
          </w:tcPr>
          <w:p w14:paraId="65DA54A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0.796</w:t>
            </w:r>
          </w:p>
        </w:tc>
      </w:tr>
      <w:tr w:rsidR="00F150C1" w:rsidRPr="00076160" w14:paraId="69027F91" w14:textId="77777777" w:rsidTr="00F150C1">
        <w:trPr>
          <w:trHeight w:val="300"/>
        </w:trPr>
        <w:tc>
          <w:tcPr>
            <w:tcW w:w="1080" w:type="dxa"/>
            <w:tcBorders>
              <w:top w:val="single" w:sz="4" w:space="0" w:color="7F7F7F"/>
              <w:left w:val="nil"/>
              <w:bottom w:val="single" w:sz="4" w:space="0" w:color="7F7F7F"/>
              <w:right w:val="nil"/>
            </w:tcBorders>
            <w:vAlign w:val="bottom"/>
            <w:hideMark/>
          </w:tcPr>
          <w:p w14:paraId="02AE6DC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CS</w:t>
            </w:r>
          </w:p>
        </w:tc>
        <w:tc>
          <w:tcPr>
            <w:tcW w:w="1080" w:type="dxa"/>
            <w:tcBorders>
              <w:top w:val="single" w:sz="4" w:space="0" w:color="7F7F7F"/>
              <w:left w:val="nil"/>
              <w:bottom w:val="single" w:sz="4" w:space="0" w:color="7F7F7F"/>
              <w:right w:val="nil"/>
            </w:tcBorders>
            <w:vAlign w:val="bottom"/>
            <w:hideMark/>
          </w:tcPr>
          <w:p w14:paraId="78B52C3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0.645</w:t>
            </w:r>
          </w:p>
        </w:tc>
        <w:tc>
          <w:tcPr>
            <w:tcW w:w="1080" w:type="dxa"/>
            <w:tcBorders>
              <w:top w:val="single" w:sz="4" w:space="0" w:color="7F7F7F"/>
              <w:left w:val="nil"/>
              <w:bottom w:val="single" w:sz="4" w:space="0" w:color="7F7F7F"/>
              <w:right w:val="nil"/>
            </w:tcBorders>
            <w:vAlign w:val="bottom"/>
            <w:hideMark/>
          </w:tcPr>
          <w:p w14:paraId="596E7FD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0.569</w:t>
            </w:r>
          </w:p>
        </w:tc>
        <w:tc>
          <w:tcPr>
            <w:tcW w:w="1080" w:type="dxa"/>
            <w:tcBorders>
              <w:top w:val="single" w:sz="4" w:space="0" w:color="7F7F7F"/>
              <w:left w:val="nil"/>
              <w:bottom w:val="single" w:sz="4" w:space="0" w:color="7F7F7F"/>
              <w:right w:val="nil"/>
            </w:tcBorders>
            <w:vAlign w:val="bottom"/>
            <w:hideMark/>
          </w:tcPr>
          <w:p w14:paraId="7F2C4D7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0.599</w:t>
            </w:r>
          </w:p>
        </w:tc>
        <w:tc>
          <w:tcPr>
            <w:tcW w:w="1080" w:type="dxa"/>
            <w:tcBorders>
              <w:top w:val="nil"/>
              <w:left w:val="nil"/>
              <w:bottom w:val="single" w:sz="4" w:space="0" w:color="auto"/>
              <w:right w:val="nil"/>
            </w:tcBorders>
            <w:noWrap/>
            <w:vAlign w:val="bottom"/>
            <w:hideMark/>
          </w:tcPr>
          <w:p w14:paraId="61A51563"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0.696</w:t>
            </w:r>
          </w:p>
        </w:tc>
        <w:tc>
          <w:tcPr>
            <w:tcW w:w="1080" w:type="dxa"/>
            <w:tcBorders>
              <w:top w:val="single" w:sz="4" w:space="0" w:color="7F7F7F"/>
              <w:left w:val="nil"/>
              <w:bottom w:val="single" w:sz="4" w:space="0" w:color="7F7F7F"/>
              <w:right w:val="nil"/>
            </w:tcBorders>
            <w:vAlign w:val="bottom"/>
            <w:hideMark/>
          </w:tcPr>
          <w:p w14:paraId="15326FA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0.612</w:t>
            </w:r>
          </w:p>
        </w:tc>
        <w:tc>
          <w:tcPr>
            <w:tcW w:w="1080" w:type="dxa"/>
            <w:tcBorders>
              <w:top w:val="single" w:sz="4" w:space="0" w:color="7F7F7F"/>
              <w:left w:val="nil"/>
              <w:bottom w:val="single" w:sz="4" w:space="0" w:color="7F7F7F"/>
              <w:right w:val="nil"/>
            </w:tcBorders>
            <w:vAlign w:val="bottom"/>
            <w:hideMark/>
          </w:tcPr>
          <w:p w14:paraId="4AF30B3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0.649</w:t>
            </w:r>
          </w:p>
        </w:tc>
      </w:tr>
      <w:tr w:rsidR="00F150C1" w:rsidRPr="00076160" w14:paraId="23ED3803" w14:textId="77777777" w:rsidTr="00F150C1">
        <w:trPr>
          <w:trHeight w:val="300"/>
        </w:trPr>
        <w:tc>
          <w:tcPr>
            <w:tcW w:w="1080" w:type="dxa"/>
            <w:tcBorders>
              <w:top w:val="nil"/>
              <w:left w:val="nil"/>
              <w:bottom w:val="nil"/>
              <w:right w:val="nil"/>
            </w:tcBorders>
            <w:vAlign w:val="bottom"/>
            <w:hideMark/>
          </w:tcPr>
          <w:p w14:paraId="1FE4D32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MS</w:t>
            </w:r>
          </w:p>
        </w:tc>
        <w:tc>
          <w:tcPr>
            <w:tcW w:w="1080" w:type="dxa"/>
            <w:tcBorders>
              <w:top w:val="nil"/>
              <w:left w:val="nil"/>
              <w:bottom w:val="nil"/>
              <w:right w:val="nil"/>
            </w:tcBorders>
            <w:vAlign w:val="bottom"/>
            <w:hideMark/>
          </w:tcPr>
          <w:p w14:paraId="2885C4E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0.773</w:t>
            </w:r>
          </w:p>
        </w:tc>
        <w:tc>
          <w:tcPr>
            <w:tcW w:w="1080" w:type="dxa"/>
            <w:tcBorders>
              <w:top w:val="nil"/>
              <w:left w:val="nil"/>
              <w:bottom w:val="nil"/>
              <w:right w:val="nil"/>
            </w:tcBorders>
            <w:vAlign w:val="bottom"/>
            <w:hideMark/>
          </w:tcPr>
          <w:p w14:paraId="2EDFB92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0.803</w:t>
            </w:r>
          </w:p>
        </w:tc>
        <w:tc>
          <w:tcPr>
            <w:tcW w:w="1080" w:type="dxa"/>
            <w:tcBorders>
              <w:top w:val="nil"/>
              <w:left w:val="nil"/>
              <w:bottom w:val="nil"/>
              <w:right w:val="nil"/>
            </w:tcBorders>
            <w:vAlign w:val="bottom"/>
            <w:hideMark/>
          </w:tcPr>
          <w:p w14:paraId="57CF8BF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0.786</w:t>
            </w:r>
          </w:p>
        </w:tc>
        <w:tc>
          <w:tcPr>
            <w:tcW w:w="1080" w:type="dxa"/>
            <w:tcBorders>
              <w:top w:val="nil"/>
              <w:left w:val="nil"/>
              <w:bottom w:val="nil"/>
              <w:right w:val="nil"/>
            </w:tcBorders>
            <w:noWrap/>
            <w:vAlign w:val="bottom"/>
            <w:hideMark/>
          </w:tcPr>
          <w:p w14:paraId="503AAC9F"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0.726</w:t>
            </w:r>
          </w:p>
        </w:tc>
        <w:tc>
          <w:tcPr>
            <w:tcW w:w="1080" w:type="dxa"/>
            <w:tcBorders>
              <w:top w:val="nil"/>
              <w:left w:val="nil"/>
              <w:bottom w:val="nil"/>
              <w:right w:val="nil"/>
            </w:tcBorders>
            <w:vAlign w:val="bottom"/>
            <w:hideMark/>
          </w:tcPr>
          <w:p w14:paraId="75FD3AA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0.797</w:t>
            </w:r>
          </w:p>
        </w:tc>
        <w:tc>
          <w:tcPr>
            <w:tcW w:w="1080" w:type="dxa"/>
            <w:tcBorders>
              <w:top w:val="nil"/>
              <w:left w:val="nil"/>
              <w:bottom w:val="nil"/>
              <w:right w:val="nil"/>
            </w:tcBorders>
            <w:vAlign w:val="bottom"/>
            <w:hideMark/>
          </w:tcPr>
          <w:p w14:paraId="0EC12D2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0.759</w:t>
            </w:r>
          </w:p>
        </w:tc>
      </w:tr>
      <w:tr w:rsidR="00F150C1" w:rsidRPr="00076160" w14:paraId="73DB99FF"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5E8A899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FS</w:t>
            </w:r>
          </w:p>
        </w:tc>
        <w:tc>
          <w:tcPr>
            <w:tcW w:w="1080" w:type="dxa"/>
            <w:tcBorders>
              <w:top w:val="single" w:sz="4" w:space="0" w:color="7F7F7F"/>
              <w:left w:val="nil"/>
              <w:bottom w:val="single" w:sz="4" w:space="0" w:color="7F7F7F"/>
              <w:right w:val="nil"/>
            </w:tcBorders>
            <w:vAlign w:val="bottom"/>
            <w:hideMark/>
          </w:tcPr>
          <w:p w14:paraId="03CCDF5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0.859</w:t>
            </w:r>
          </w:p>
        </w:tc>
        <w:tc>
          <w:tcPr>
            <w:tcW w:w="1080" w:type="dxa"/>
            <w:tcBorders>
              <w:top w:val="single" w:sz="4" w:space="0" w:color="7F7F7F"/>
              <w:left w:val="nil"/>
              <w:bottom w:val="single" w:sz="4" w:space="0" w:color="7F7F7F"/>
              <w:right w:val="nil"/>
            </w:tcBorders>
            <w:vAlign w:val="bottom"/>
            <w:hideMark/>
          </w:tcPr>
          <w:p w14:paraId="65A0C7A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0.794</w:t>
            </w:r>
          </w:p>
        </w:tc>
        <w:tc>
          <w:tcPr>
            <w:tcW w:w="1080" w:type="dxa"/>
            <w:tcBorders>
              <w:top w:val="single" w:sz="4" w:space="0" w:color="7F7F7F"/>
              <w:left w:val="nil"/>
              <w:bottom w:val="single" w:sz="4" w:space="0" w:color="7F7F7F"/>
              <w:right w:val="nil"/>
            </w:tcBorders>
            <w:vAlign w:val="bottom"/>
            <w:hideMark/>
          </w:tcPr>
          <w:p w14:paraId="64180A3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0.823</w:t>
            </w:r>
          </w:p>
        </w:tc>
        <w:tc>
          <w:tcPr>
            <w:tcW w:w="1080" w:type="dxa"/>
            <w:tcBorders>
              <w:top w:val="single" w:sz="4" w:space="0" w:color="7F7F7F"/>
              <w:left w:val="nil"/>
              <w:bottom w:val="single" w:sz="4" w:space="0" w:color="7F7F7F"/>
              <w:right w:val="nil"/>
            </w:tcBorders>
            <w:vAlign w:val="bottom"/>
            <w:hideMark/>
          </w:tcPr>
          <w:p w14:paraId="094DA55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0.779</w:t>
            </w:r>
          </w:p>
        </w:tc>
        <w:tc>
          <w:tcPr>
            <w:tcW w:w="1080" w:type="dxa"/>
            <w:tcBorders>
              <w:top w:val="single" w:sz="4" w:space="0" w:color="7F7F7F"/>
              <w:left w:val="nil"/>
              <w:bottom w:val="single" w:sz="4" w:space="0" w:color="7F7F7F"/>
              <w:right w:val="nil"/>
            </w:tcBorders>
            <w:vAlign w:val="bottom"/>
            <w:hideMark/>
          </w:tcPr>
          <w:p w14:paraId="02CC087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0.784</w:t>
            </w:r>
          </w:p>
        </w:tc>
        <w:tc>
          <w:tcPr>
            <w:tcW w:w="1080" w:type="dxa"/>
            <w:tcBorders>
              <w:top w:val="single" w:sz="4" w:space="0" w:color="7F7F7F"/>
              <w:left w:val="nil"/>
              <w:bottom w:val="single" w:sz="4" w:space="0" w:color="7F7F7F"/>
              <w:right w:val="nil"/>
            </w:tcBorders>
            <w:vAlign w:val="bottom"/>
            <w:hideMark/>
          </w:tcPr>
          <w:p w14:paraId="686E8B1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0.779</w:t>
            </w:r>
          </w:p>
        </w:tc>
      </w:tr>
      <w:tr w:rsidR="00F150C1" w:rsidRPr="00076160" w14:paraId="40E7606D" w14:textId="77777777" w:rsidTr="00F150C1">
        <w:trPr>
          <w:trHeight w:val="285"/>
        </w:trPr>
        <w:tc>
          <w:tcPr>
            <w:tcW w:w="1080" w:type="dxa"/>
            <w:tcBorders>
              <w:top w:val="nil"/>
              <w:left w:val="nil"/>
              <w:bottom w:val="nil"/>
              <w:right w:val="nil"/>
            </w:tcBorders>
            <w:vAlign w:val="bottom"/>
            <w:hideMark/>
          </w:tcPr>
          <w:p w14:paraId="4AAFC0E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w:t>
            </w:r>
          </w:p>
        </w:tc>
        <w:tc>
          <w:tcPr>
            <w:tcW w:w="1080" w:type="dxa"/>
            <w:tcBorders>
              <w:top w:val="nil"/>
              <w:left w:val="nil"/>
              <w:bottom w:val="nil"/>
              <w:right w:val="nil"/>
            </w:tcBorders>
            <w:vAlign w:val="bottom"/>
            <w:hideMark/>
          </w:tcPr>
          <w:p w14:paraId="53881BB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0.823</w:t>
            </w:r>
          </w:p>
        </w:tc>
        <w:tc>
          <w:tcPr>
            <w:tcW w:w="1080" w:type="dxa"/>
            <w:tcBorders>
              <w:top w:val="nil"/>
              <w:left w:val="nil"/>
              <w:bottom w:val="nil"/>
              <w:right w:val="nil"/>
            </w:tcBorders>
            <w:vAlign w:val="bottom"/>
            <w:hideMark/>
          </w:tcPr>
          <w:p w14:paraId="279CCF8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0.863</w:t>
            </w:r>
          </w:p>
        </w:tc>
        <w:tc>
          <w:tcPr>
            <w:tcW w:w="1080" w:type="dxa"/>
            <w:tcBorders>
              <w:top w:val="nil"/>
              <w:left w:val="nil"/>
              <w:bottom w:val="nil"/>
              <w:right w:val="nil"/>
            </w:tcBorders>
            <w:vAlign w:val="bottom"/>
            <w:hideMark/>
          </w:tcPr>
          <w:p w14:paraId="45D1DB1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0.837</w:t>
            </w:r>
          </w:p>
        </w:tc>
        <w:tc>
          <w:tcPr>
            <w:tcW w:w="1080" w:type="dxa"/>
            <w:tcBorders>
              <w:top w:val="nil"/>
              <w:left w:val="nil"/>
              <w:bottom w:val="nil"/>
              <w:right w:val="nil"/>
            </w:tcBorders>
            <w:vAlign w:val="bottom"/>
            <w:hideMark/>
          </w:tcPr>
          <w:p w14:paraId="1ECEB68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0.911</w:t>
            </w:r>
          </w:p>
        </w:tc>
        <w:tc>
          <w:tcPr>
            <w:tcW w:w="1080" w:type="dxa"/>
            <w:tcBorders>
              <w:top w:val="nil"/>
              <w:left w:val="nil"/>
              <w:bottom w:val="nil"/>
              <w:right w:val="nil"/>
            </w:tcBorders>
            <w:vAlign w:val="bottom"/>
            <w:hideMark/>
          </w:tcPr>
          <w:p w14:paraId="7B3E3E1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0.636</w:t>
            </w:r>
          </w:p>
        </w:tc>
        <w:tc>
          <w:tcPr>
            <w:tcW w:w="1080" w:type="dxa"/>
            <w:tcBorders>
              <w:top w:val="nil"/>
              <w:left w:val="nil"/>
              <w:bottom w:val="nil"/>
              <w:right w:val="nil"/>
            </w:tcBorders>
            <w:vAlign w:val="bottom"/>
            <w:hideMark/>
          </w:tcPr>
          <w:p w14:paraId="1DE04C9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0.743</w:t>
            </w:r>
          </w:p>
        </w:tc>
      </w:tr>
      <w:tr w:rsidR="00F150C1" w:rsidRPr="00076160" w14:paraId="2E08575E"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076AFD1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w:t>
            </w:r>
          </w:p>
        </w:tc>
        <w:tc>
          <w:tcPr>
            <w:tcW w:w="1080" w:type="dxa"/>
            <w:tcBorders>
              <w:top w:val="single" w:sz="4" w:space="0" w:color="7F7F7F"/>
              <w:left w:val="nil"/>
              <w:bottom w:val="single" w:sz="4" w:space="0" w:color="7F7F7F"/>
              <w:right w:val="nil"/>
            </w:tcBorders>
            <w:vAlign w:val="bottom"/>
            <w:hideMark/>
          </w:tcPr>
          <w:p w14:paraId="2E7BCD0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0.834</w:t>
            </w:r>
          </w:p>
        </w:tc>
        <w:tc>
          <w:tcPr>
            <w:tcW w:w="1080" w:type="dxa"/>
            <w:tcBorders>
              <w:top w:val="single" w:sz="4" w:space="0" w:color="7F7F7F"/>
              <w:left w:val="nil"/>
              <w:bottom w:val="single" w:sz="4" w:space="0" w:color="7F7F7F"/>
              <w:right w:val="nil"/>
            </w:tcBorders>
            <w:vAlign w:val="bottom"/>
            <w:hideMark/>
          </w:tcPr>
          <w:p w14:paraId="5E76049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0.912</w:t>
            </w:r>
          </w:p>
        </w:tc>
        <w:tc>
          <w:tcPr>
            <w:tcW w:w="1080" w:type="dxa"/>
            <w:tcBorders>
              <w:top w:val="single" w:sz="4" w:space="0" w:color="7F7F7F"/>
              <w:left w:val="nil"/>
              <w:bottom w:val="single" w:sz="4" w:space="0" w:color="7F7F7F"/>
              <w:right w:val="nil"/>
            </w:tcBorders>
            <w:vAlign w:val="bottom"/>
            <w:hideMark/>
          </w:tcPr>
          <w:p w14:paraId="709B471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0.870</w:t>
            </w:r>
          </w:p>
        </w:tc>
        <w:tc>
          <w:tcPr>
            <w:tcW w:w="1080" w:type="dxa"/>
            <w:tcBorders>
              <w:top w:val="single" w:sz="4" w:space="0" w:color="7F7F7F"/>
              <w:left w:val="nil"/>
              <w:bottom w:val="single" w:sz="4" w:space="0" w:color="7F7F7F"/>
              <w:right w:val="nil"/>
            </w:tcBorders>
            <w:vAlign w:val="bottom"/>
            <w:hideMark/>
          </w:tcPr>
          <w:p w14:paraId="1003DBB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0.804</w:t>
            </w:r>
          </w:p>
        </w:tc>
        <w:tc>
          <w:tcPr>
            <w:tcW w:w="1080" w:type="dxa"/>
            <w:tcBorders>
              <w:top w:val="single" w:sz="4" w:space="0" w:color="7F7F7F"/>
              <w:left w:val="nil"/>
              <w:bottom w:val="single" w:sz="4" w:space="0" w:color="7F7F7F"/>
              <w:right w:val="nil"/>
            </w:tcBorders>
            <w:vAlign w:val="bottom"/>
            <w:hideMark/>
          </w:tcPr>
          <w:p w14:paraId="7F1177C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0.883</w:t>
            </w:r>
          </w:p>
        </w:tc>
        <w:tc>
          <w:tcPr>
            <w:tcW w:w="1080" w:type="dxa"/>
            <w:tcBorders>
              <w:top w:val="single" w:sz="4" w:space="0" w:color="7F7F7F"/>
              <w:left w:val="nil"/>
              <w:bottom w:val="single" w:sz="4" w:space="0" w:color="7F7F7F"/>
              <w:right w:val="nil"/>
            </w:tcBorders>
            <w:vAlign w:val="bottom"/>
            <w:hideMark/>
          </w:tcPr>
          <w:p w14:paraId="5C2C641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0.838</w:t>
            </w:r>
          </w:p>
        </w:tc>
      </w:tr>
      <w:tr w:rsidR="00F150C1" w:rsidRPr="00076160" w14:paraId="674B3BEB" w14:textId="77777777" w:rsidTr="00F150C1">
        <w:trPr>
          <w:trHeight w:val="285"/>
        </w:trPr>
        <w:tc>
          <w:tcPr>
            <w:tcW w:w="1080" w:type="dxa"/>
            <w:tcBorders>
              <w:top w:val="nil"/>
              <w:left w:val="nil"/>
              <w:bottom w:val="nil"/>
              <w:right w:val="nil"/>
            </w:tcBorders>
            <w:vAlign w:val="bottom"/>
            <w:hideMark/>
          </w:tcPr>
          <w:p w14:paraId="110C6D8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w:t>
            </w:r>
          </w:p>
        </w:tc>
        <w:tc>
          <w:tcPr>
            <w:tcW w:w="1080" w:type="dxa"/>
            <w:tcBorders>
              <w:top w:val="nil"/>
              <w:left w:val="nil"/>
              <w:bottom w:val="nil"/>
              <w:right w:val="nil"/>
            </w:tcBorders>
            <w:vAlign w:val="bottom"/>
            <w:hideMark/>
          </w:tcPr>
          <w:p w14:paraId="24D3306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0.969</w:t>
            </w:r>
          </w:p>
        </w:tc>
        <w:tc>
          <w:tcPr>
            <w:tcW w:w="1080" w:type="dxa"/>
            <w:tcBorders>
              <w:top w:val="nil"/>
              <w:left w:val="nil"/>
              <w:bottom w:val="nil"/>
              <w:right w:val="nil"/>
            </w:tcBorders>
            <w:vAlign w:val="bottom"/>
            <w:hideMark/>
          </w:tcPr>
          <w:p w14:paraId="54F4E77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0.949</w:t>
            </w:r>
          </w:p>
        </w:tc>
        <w:tc>
          <w:tcPr>
            <w:tcW w:w="1080" w:type="dxa"/>
            <w:tcBorders>
              <w:top w:val="nil"/>
              <w:left w:val="nil"/>
              <w:bottom w:val="nil"/>
              <w:right w:val="nil"/>
            </w:tcBorders>
            <w:vAlign w:val="bottom"/>
            <w:hideMark/>
          </w:tcPr>
          <w:p w14:paraId="52617AD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0.956</w:t>
            </w:r>
          </w:p>
        </w:tc>
        <w:tc>
          <w:tcPr>
            <w:tcW w:w="1080" w:type="dxa"/>
            <w:tcBorders>
              <w:top w:val="nil"/>
              <w:left w:val="nil"/>
              <w:bottom w:val="nil"/>
              <w:right w:val="nil"/>
            </w:tcBorders>
            <w:vAlign w:val="bottom"/>
            <w:hideMark/>
          </w:tcPr>
          <w:p w14:paraId="00B2F23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0.996</w:t>
            </w:r>
          </w:p>
        </w:tc>
        <w:tc>
          <w:tcPr>
            <w:tcW w:w="1080" w:type="dxa"/>
            <w:tcBorders>
              <w:top w:val="nil"/>
              <w:left w:val="nil"/>
              <w:bottom w:val="nil"/>
              <w:right w:val="nil"/>
            </w:tcBorders>
            <w:vAlign w:val="bottom"/>
            <w:hideMark/>
          </w:tcPr>
          <w:p w14:paraId="6C03B6F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0.929</w:t>
            </w:r>
          </w:p>
        </w:tc>
        <w:tc>
          <w:tcPr>
            <w:tcW w:w="1080" w:type="dxa"/>
            <w:tcBorders>
              <w:top w:val="nil"/>
              <w:left w:val="nil"/>
              <w:bottom w:val="nil"/>
              <w:right w:val="nil"/>
            </w:tcBorders>
            <w:vAlign w:val="bottom"/>
            <w:hideMark/>
          </w:tcPr>
          <w:p w14:paraId="65902E4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0.960</w:t>
            </w:r>
          </w:p>
        </w:tc>
      </w:tr>
      <w:tr w:rsidR="00F150C1" w:rsidRPr="00076160" w14:paraId="13BD07C8"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4C468B1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CR</w:t>
            </w:r>
          </w:p>
        </w:tc>
        <w:tc>
          <w:tcPr>
            <w:tcW w:w="1080" w:type="dxa"/>
            <w:tcBorders>
              <w:top w:val="single" w:sz="4" w:space="0" w:color="7F7F7F"/>
              <w:left w:val="nil"/>
              <w:bottom w:val="single" w:sz="4" w:space="0" w:color="7F7F7F"/>
              <w:right w:val="nil"/>
            </w:tcBorders>
            <w:vAlign w:val="bottom"/>
            <w:hideMark/>
          </w:tcPr>
          <w:p w14:paraId="4952368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0.879</w:t>
            </w:r>
          </w:p>
        </w:tc>
        <w:tc>
          <w:tcPr>
            <w:tcW w:w="1080" w:type="dxa"/>
            <w:tcBorders>
              <w:top w:val="single" w:sz="4" w:space="0" w:color="7F7F7F"/>
              <w:left w:val="nil"/>
              <w:bottom w:val="single" w:sz="4" w:space="0" w:color="7F7F7F"/>
              <w:right w:val="nil"/>
            </w:tcBorders>
            <w:vAlign w:val="bottom"/>
            <w:hideMark/>
          </w:tcPr>
          <w:p w14:paraId="72030F6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0.843</w:t>
            </w:r>
          </w:p>
        </w:tc>
        <w:tc>
          <w:tcPr>
            <w:tcW w:w="1080" w:type="dxa"/>
            <w:tcBorders>
              <w:top w:val="single" w:sz="4" w:space="0" w:color="7F7F7F"/>
              <w:left w:val="nil"/>
              <w:bottom w:val="single" w:sz="4" w:space="0" w:color="7F7F7F"/>
              <w:right w:val="nil"/>
            </w:tcBorders>
            <w:vAlign w:val="bottom"/>
            <w:hideMark/>
          </w:tcPr>
          <w:p w14:paraId="7A735A0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0.859</w:t>
            </w:r>
          </w:p>
        </w:tc>
        <w:tc>
          <w:tcPr>
            <w:tcW w:w="1080" w:type="dxa"/>
            <w:tcBorders>
              <w:top w:val="single" w:sz="4" w:space="0" w:color="7F7F7F"/>
              <w:left w:val="nil"/>
              <w:bottom w:val="single" w:sz="4" w:space="0" w:color="7F7F7F"/>
              <w:right w:val="nil"/>
            </w:tcBorders>
            <w:vAlign w:val="bottom"/>
            <w:hideMark/>
          </w:tcPr>
          <w:p w14:paraId="3652B15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0.930</w:t>
            </w:r>
          </w:p>
        </w:tc>
        <w:tc>
          <w:tcPr>
            <w:tcW w:w="1080" w:type="dxa"/>
            <w:tcBorders>
              <w:top w:val="single" w:sz="4" w:space="0" w:color="7F7F7F"/>
              <w:left w:val="nil"/>
              <w:bottom w:val="single" w:sz="4" w:space="0" w:color="7F7F7F"/>
              <w:right w:val="nil"/>
            </w:tcBorders>
            <w:vAlign w:val="bottom"/>
            <w:hideMark/>
          </w:tcPr>
          <w:p w14:paraId="1D6B146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0.948</w:t>
            </w:r>
          </w:p>
        </w:tc>
        <w:tc>
          <w:tcPr>
            <w:tcW w:w="1080" w:type="dxa"/>
            <w:tcBorders>
              <w:top w:val="single" w:sz="4" w:space="0" w:color="7F7F7F"/>
              <w:left w:val="nil"/>
              <w:bottom w:val="single" w:sz="4" w:space="0" w:color="7F7F7F"/>
              <w:right w:val="nil"/>
            </w:tcBorders>
            <w:vAlign w:val="bottom"/>
            <w:hideMark/>
          </w:tcPr>
          <w:p w14:paraId="2FF98DA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0.937</w:t>
            </w:r>
          </w:p>
        </w:tc>
      </w:tr>
      <w:tr w:rsidR="00F150C1" w:rsidRPr="00076160" w14:paraId="4B07E426" w14:textId="77777777" w:rsidTr="00F150C1">
        <w:trPr>
          <w:trHeight w:val="285"/>
        </w:trPr>
        <w:tc>
          <w:tcPr>
            <w:tcW w:w="1080" w:type="dxa"/>
            <w:tcBorders>
              <w:top w:val="nil"/>
              <w:left w:val="nil"/>
              <w:bottom w:val="nil"/>
              <w:right w:val="nil"/>
            </w:tcBorders>
            <w:vAlign w:val="bottom"/>
            <w:hideMark/>
          </w:tcPr>
          <w:p w14:paraId="55E046A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avg</w:t>
            </w:r>
          </w:p>
        </w:tc>
        <w:tc>
          <w:tcPr>
            <w:tcW w:w="1080" w:type="dxa"/>
            <w:tcBorders>
              <w:top w:val="nil"/>
              <w:left w:val="nil"/>
              <w:bottom w:val="nil"/>
              <w:right w:val="nil"/>
            </w:tcBorders>
            <w:vAlign w:val="bottom"/>
            <w:hideMark/>
          </w:tcPr>
          <w:p w14:paraId="1802EA4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0.827</w:t>
            </w:r>
          </w:p>
        </w:tc>
        <w:tc>
          <w:tcPr>
            <w:tcW w:w="1080" w:type="dxa"/>
            <w:tcBorders>
              <w:top w:val="nil"/>
              <w:left w:val="nil"/>
              <w:bottom w:val="nil"/>
              <w:right w:val="nil"/>
            </w:tcBorders>
            <w:vAlign w:val="bottom"/>
            <w:hideMark/>
          </w:tcPr>
          <w:p w14:paraId="42E18FF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0.824</w:t>
            </w:r>
          </w:p>
        </w:tc>
        <w:tc>
          <w:tcPr>
            <w:tcW w:w="1080" w:type="dxa"/>
            <w:tcBorders>
              <w:top w:val="nil"/>
              <w:left w:val="nil"/>
              <w:bottom w:val="nil"/>
              <w:right w:val="nil"/>
            </w:tcBorders>
            <w:vAlign w:val="bottom"/>
            <w:hideMark/>
          </w:tcPr>
          <w:p w14:paraId="625BB93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0.822</w:t>
            </w:r>
          </w:p>
        </w:tc>
        <w:tc>
          <w:tcPr>
            <w:tcW w:w="1080" w:type="dxa"/>
            <w:tcBorders>
              <w:top w:val="nil"/>
              <w:left w:val="nil"/>
              <w:bottom w:val="nil"/>
              <w:right w:val="nil"/>
            </w:tcBorders>
            <w:vAlign w:val="bottom"/>
            <w:hideMark/>
          </w:tcPr>
          <w:p w14:paraId="73DE24D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0.829</w:t>
            </w:r>
          </w:p>
        </w:tc>
        <w:tc>
          <w:tcPr>
            <w:tcW w:w="1080" w:type="dxa"/>
            <w:tcBorders>
              <w:top w:val="nil"/>
              <w:left w:val="nil"/>
              <w:bottom w:val="nil"/>
              <w:right w:val="nil"/>
            </w:tcBorders>
            <w:vAlign w:val="bottom"/>
            <w:hideMark/>
          </w:tcPr>
          <w:p w14:paraId="2C38111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0.800</w:t>
            </w:r>
          </w:p>
        </w:tc>
        <w:tc>
          <w:tcPr>
            <w:tcW w:w="1080" w:type="dxa"/>
            <w:tcBorders>
              <w:top w:val="nil"/>
              <w:left w:val="nil"/>
              <w:bottom w:val="nil"/>
              <w:right w:val="nil"/>
            </w:tcBorders>
            <w:vAlign w:val="bottom"/>
            <w:hideMark/>
          </w:tcPr>
          <w:p w14:paraId="7DF56A9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0.808</w:t>
            </w:r>
          </w:p>
        </w:tc>
      </w:tr>
      <w:tr w:rsidR="00F150C1" w:rsidRPr="00076160" w14:paraId="4ABAF4D8" w14:textId="77777777" w:rsidTr="00F150C1">
        <w:trPr>
          <w:trHeight w:val="285"/>
        </w:trPr>
        <w:tc>
          <w:tcPr>
            <w:tcW w:w="1080" w:type="dxa"/>
            <w:vMerge w:val="restart"/>
            <w:tcBorders>
              <w:top w:val="single" w:sz="4" w:space="0" w:color="7F7F7F"/>
              <w:left w:val="nil"/>
              <w:bottom w:val="nil"/>
              <w:right w:val="nil"/>
            </w:tcBorders>
            <w:vAlign w:val="bottom"/>
            <w:hideMark/>
          </w:tcPr>
          <w:p w14:paraId="08C85ADA" w14:textId="77777777" w:rsidR="00F150C1" w:rsidRPr="00076160" w:rsidRDefault="00F150C1" w:rsidP="00F150C1">
            <w:pPr>
              <w:jc w:val="center"/>
              <w:rPr>
                <w:rFonts w:eastAsia="DengXian"/>
                <w:color w:val="000000" w:themeColor="text1"/>
                <w:sz w:val="21"/>
                <w:szCs w:val="21"/>
                <w:lang w:val="en-US"/>
              </w:rPr>
            </w:pPr>
          </w:p>
        </w:tc>
        <w:tc>
          <w:tcPr>
            <w:tcW w:w="3240" w:type="dxa"/>
            <w:gridSpan w:val="3"/>
            <w:tcBorders>
              <w:top w:val="single" w:sz="4" w:space="0" w:color="7F7F7F"/>
              <w:left w:val="nil"/>
              <w:bottom w:val="single" w:sz="4" w:space="0" w:color="7F7F7F"/>
              <w:right w:val="nil"/>
            </w:tcBorders>
            <w:vAlign w:val="bottom"/>
            <w:hideMark/>
          </w:tcPr>
          <w:p w14:paraId="095216E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Support Vector Machine</w:t>
            </w:r>
          </w:p>
        </w:tc>
        <w:tc>
          <w:tcPr>
            <w:tcW w:w="3240" w:type="dxa"/>
            <w:gridSpan w:val="3"/>
            <w:tcBorders>
              <w:top w:val="single" w:sz="4" w:space="0" w:color="7F7F7F"/>
              <w:left w:val="nil"/>
              <w:bottom w:val="single" w:sz="4" w:space="0" w:color="7F7F7F"/>
              <w:right w:val="nil"/>
            </w:tcBorders>
            <w:vAlign w:val="bottom"/>
            <w:hideMark/>
          </w:tcPr>
          <w:p w14:paraId="2D44FD6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Neural Network</w:t>
            </w:r>
          </w:p>
        </w:tc>
      </w:tr>
      <w:tr w:rsidR="00F150C1" w:rsidRPr="00076160" w14:paraId="2847A717" w14:textId="77777777" w:rsidTr="00F150C1">
        <w:trPr>
          <w:trHeight w:val="285"/>
        </w:trPr>
        <w:tc>
          <w:tcPr>
            <w:tcW w:w="1080" w:type="dxa"/>
            <w:vMerge/>
            <w:tcBorders>
              <w:top w:val="single" w:sz="4" w:space="0" w:color="7F7F7F"/>
              <w:left w:val="nil"/>
              <w:bottom w:val="nil"/>
              <w:right w:val="nil"/>
            </w:tcBorders>
            <w:vAlign w:val="center"/>
            <w:hideMark/>
          </w:tcPr>
          <w:p w14:paraId="014FEFCB" w14:textId="77777777" w:rsidR="00F150C1" w:rsidRPr="00076160" w:rsidRDefault="00F150C1" w:rsidP="00F150C1">
            <w:pPr>
              <w:rPr>
                <w:rFonts w:eastAsia="DengXian"/>
                <w:color w:val="000000" w:themeColor="text1"/>
                <w:sz w:val="21"/>
                <w:szCs w:val="21"/>
                <w:lang w:val="en-US"/>
              </w:rPr>
            </w:pPr>
          </w:p>
        </w:tc>
        <w:tc>
          <w:tcPr>
            <w:tcW w:w="1080" w:type="dxa"/>
            <w:tcBorders>
              <w:top w:val="nil"/>
              <w:left w:val="nil"/>
              <w:bottom w:val="nil"/>
              <w:right w:val="nil"/>
            </w:tcBorders>
            <w:vAlign w:val="bottom"/>
            <w:hideMark/>
          </w:tcPr>
          <w:p w14:paraId="72AEF2B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nil"/>
              <w:left w:val="nil"/>
              <w:bottom w:val="nil"/>
              <w:right w:val="nil"/>
            </w:tcBorders>
            <w:vAlign w:val="bottom"/>
            <w:hideMark/>
          </w:tcPr>
          <w:p w14:paraId="3CA3657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nil"/>
              <w:left w:val="nil"/>
              <w:bottom w:val="nil"/>
              <w:right w:val="nil"/>
            </w:tcBorders>
            <w:vAlign w:val="bottom"/>
            <w:hideMark/>
          </w:tcPr>
          <w:p w14:paraId="6378C17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c>
          <w:tcPr>
            <w:tcW w:w="1080" w:type="dxa"/>
            <w:tcBorders>
              <w:top w:val="nil"/>
              <w:left w:val="nil"/>
              <w:bottom w:val="nil"/>
              <w:right w:val="nil"/>
            </w:tcBorders>
            <w:vAlign w:val="bottom"/>
            <w:hideMark/>
          </w:tcPr>
          <w:p w14:paraId="2AA33C1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nil"/>
              <w:left w:val="nil"/>
              <w:bottom w:val="nil"/>
              <w:right w:val="nil"/>
            </w:tcBorders>
            <w:vAlign w:val="bottom"/>
            <w:hideMark/>
          </w:tcPr>
          <w:p w14:paraId="5344FED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nil"/>
              <w:left w:val="nil"/>
              <w:bottom w:val="nil"/>
              <w:right w:val="nil"/>
            </w:tcBorders>
            <w:vAlign w:val="bottom"/>
            <w:hideMark/>
          </w:tcPr>
          <w:p w14:paraId="18F2738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r>
      <w:tr w:rsidR="00F150C1" w:rsidRPr="00076160" w14:paraId="73D634BB"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5FE1E00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PS</w:t>
            </w:r>
          </w:p>
        </w:tc>
        <w:tc>
          <w:tcPr>
            <w:tcW w:w="1080" w:type="dxa"/>
            <w:tcBorders>
              <w:top w:val="single" w:sz="4" w:space="0" w:color="7F7F7F"/>
              <w:left w:val="nil"/>
              <w:bottom w:val="single" w:sz="4" w:space="0" w:color="7F7F7F"/>
              <w:right w:val="nil"/>
            </w:tcBorders>
            <w:vAlign w:val="bottom"/>
            <w:hideMark/>
          </w:tcPr>
          <w:p w14:paraId="775CD2C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0.777</w:t>
            </w:r>
          </w:p>
        </w:tc>
        <w:tc>
          <w:tcPr>
            <w:tcW w:w="1080" w:type="dxa"/>
            <w:tcBorders>
              <w:top w:val="single" w:sz="4" w:space="0" w:color="7F7F7F"/>
              <w:left w:val="nil"/>
              <w:bottom w:val="single" w:sz="4" w:space="0" w:color="7F7F7F"/>
              <w:right w:val="nil"/>
            </w:tcBorders>
            <w:vAlign w:val="bottom"/>
            <w:hideMark/>
          </w:tcPr>
          <w:p w14:paraId="3F0FBCE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0.808</w:t>
            </w:r>
          </w:p>
        </w:tc>
        <w:tc>
          <w:tcPr>
            <w:tcW w:w="1080" w:type="dxa"/>
            <w:tcBorders>
              <w:top w:val="single" w:sz="4" w:space="0" w:color="7F7F7F"/>
              <w:left w:val="nil"/>
              <w:bottom w:val="single" w:sz="4" w:space="0" w:color="7F7F7F"/>
              <w:right w:val="nil"/>
            </w:tcBorders>
            <w:vAlign w:val="bottom"/>
            <w:hideMark/>
          </w:tcPr>
          <w:p w14:paraId="59CF50E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0.791</w:t>
            </w:r>
          </w:p>
        </w:tc>
        <w:tc>
          <w:tcPr>
            <w:tcW w:w="1080" w:type="dxa"/>
            <w:tcBorders>
              <w:top w:val="single" w:sz="4" w:space="0" w:color="7F7F7F"/>
              <w:left w:val="nil"/>
              <w:bottom w:val="single" w:sz="4" w:space="0" w:color="7F7F7F"/>
              <w:right w:val="nil"/>
            </w:tcBorders>
            <w:vAlign w:val="bottom"/>
            <w:hideMark/>
          </w:tcPr>
          <w:p w14:paraId="0160478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0.567</w:t>
            </w:r>
          </w:p>
        </w:tc>
        <w:tc>
          <w:tcPr>
            <w:tcW w:w="1080" w:type="dxa"/>
            <w:tcBorders>
              <w:top w:val="single" w:sz="4" w:space="0" w:color="7F7F7F"/>
              <w:left w:val="nil"/>
              <w:bottom w:val="single" w:sz="4" w:space="0" w:color="7F7F7F"/>
              <w:right w:val="nil"/>
            </w:tcBorders>
            <w:vAlign w:val="bottom"/>
            <w:hideMark/>
          </w:tcPr>
          <w:p w14:paraId="65A3C43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0.456</w:t>
            </w:r>
          </w:p>
        </w:tc>
        <w:tc>
          <w:tcPr>
            <w:tcW w:w="1080" w:type="dxa"/>
            <w:tcBorders>
              <w:top w:val="single" w:sz="4" w:space="0" w:color="7F7F7F"/>
              <w:left w:val="nil"/>
              <w:bottom w:val="single" w:sz="4" w:space="0" w:color="7F7F7F"/>
              <w:right w:val="nil"/>
            </w:tcBorders>
            <w:vAlign w:val="bottom"/>
            <w:hideMark/>
          </w:tcPr>
          <w:p w14:paraId="56AADC6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0.492</w:t>
            </w:r>
          </w:p>
        </w:tc>
      </w:tr>
      <w:tr w:rsidR="00F150C1" w:rsidRPr="00076160" w14:paraId="263584C7" w14:textId="77777777" w:rsidTr="00F150C1">
        <w:trPr>
          <w:trHeight w:val="285"/>
        </w:trPr>
        <w:tc>
          <w:tcPr>
            <w:tcW w:w="1080" w:type="dxa"/>
            <w:tcBorders>
              <w:top w:val="nil"/>
              <w:left w:val="nil"/>
              <w:bottom w:val="nil"/>
              <w:right w:val="nil"/>
            </w:tcBorders>
            <w:vAlign w:val="bottom"/>
            <w:hideMark/>
          </w:tcPr>
          <w:p w14:paraId="7BB1D78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CS</w:t>
            </w:r>
          </w:p>
        </w:tc>
        <w:tc>
          <w:tcPr>
            <w:tcW w:w="1080" w:type="dxa"/>
            <w:tcBorders>
              <w:top w:val="nil"/>
              <w:left w:val="nil"/>
              <w:bottom w:val="nil"/>
              <w:right w:val="nil"/>
            </w:tcBorders>
            <w:vAlign w:val="bottom"/>
            <w:hideMark/>
          </w:tcPr>
          <w:p w14:paraId="70A7328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0.577</w:t>
            </w:r>
          </w:p>
        </w:tc>
        <w:tc>
          <w:tcPr>
            <w:tcW w:w="1080" w:type="dxa"/>
            <w:tcBorders>
              <w:top w:val="nil"/>
              <w:left w:val="nil"/>
              <w:bottom w:val="nil"/>
              <w:right w:val="nil"/>
            </w:tcBorders>
            <w:vAlign w:val="bottom"/>
            <w:hideMark/>
          </w:tcPr>
          <w:p w14:paraId="594A846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0.591</w:t>
            </w:r>
          </w:p>
        </w:tc>
        <w:tc>
          <w:tcPr>
            <w:tcW w:w="1080" w:type="dxa"/>
            <w:tcBorders>
              <w:top w:val="nil"/>
              <w:left w:val="nil"/>
              <w:bottom w:val="nil"/>
              <w:right w:val="nil"/>
            </w:tcBorders>
            <w:vAlign w:val="bottom"/>
            <w:hideMark/>
          </w:tcPr>
          <w:p w14:paraId="1AC6BDD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0.581</w:t>
            </w:r>
          </w:p>
        </w:tc>
        <w:tc>
          <w:tcPr>
            <w:tcW w:w="1080" w:type="dxa"/>
            <w:tcBorders>
              <w:top w:val="nil"/>
              <w:left w:val="nil"/>
              <w:bottom w:val="nil"/>
              <w:right w:val="nil"/>
            </w:tcBorders>
            <w:vAlign w:val="bottom"/>
            <w:hideMark/>
          </w:tcPr>
          <w:p w14:paraId="556D80B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0.548</w:t>
            </w:r>
          </w:p>
        </w:tc>
        <w:tc>
          <w:tcPr>
            <w:tcW w:w="1080" w:type="dxa"/>
            <w:tcBorders>
              <w:top w:val="nil"/>
              <w:left w:val="nil"/>
              <w:bottom w:val="nil"/>
              <w:right w:val="nil"/>
            </w:tcBorders>
            <w:vAlign w:val="bottom"/>
            <w:hideMark/>
          </w:tcPr>
          <w:p w14:paraId="64F02C1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0.457</w:t>
            </w:r>
          </w:p>
        </w:tc>
        <w:tc>
          <w:tcPr>
            <w:tcW w:w="1080" w:type="dxa"/>
            <w:tcBorders>
              <w:top w:val="nil"/>
              <w:left w:val="nil"/>
              <w:bottom w:val="nil"/>
              <w:right w:val="nil"/>
            </w:tcBorders>
            <w:vAlign w:val="bottom"/>
            <w:hideMark/>
          </w:tcPr>
          <w:p w14:paraId="6CD799D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0.495</w:t>
            </w:r>
          </w:p>
        </w:tc>
      </w:tr>
      <w:tr w:rsidR="00F150C1" w:rsidRPr="00076160" w14:paraId="0FC831B2"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6E339EA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MS</w:t>
            </w:r>
          </w:p>
        </w:tc>
        <w:tc>
          <w:tcPr>
            <w:tcW w:w="1080" w:type="dxa"/>
            <w:tcBorders>
              <w:top w:val="single" w:sz="4" w:space="0" w:color="7F7F7F"/>
              <w:left w:val="nil"/>
              <w:bottom w:val="single" w:sz="4" w:space="0" w:color="7F7F7F"/>
              <w:right w:val="nil"/>
            </w:tcBorders>
            <w:vAlign w:val="bottom"/>
            <w:hideMark/>
          </w:tcPr>
          <w:p w14:paraId="4D598C9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0.768</w:t>
            </w:r>
          </w:p>
        </w:tc>
        <w:tc>
          <w:tcPr>
            <w:tcW w:w="1080" w:type="dxa"/>
            <w:tcBorders>
              <w:top w:val="single" w:sz="4" w:space="0" w:color="7F7F7F"/>
              <w:left w:val="nil"/>
              <w:bottom w:val="single" w:sz="4" w:space="0" w:color="7F7F7F"/>
              <w:right w:val="nil"/>
            </w:tcBorders>
            <w:vAlign w:val="bottom"/>
            <w:hideMark/>
          </w:tcPr>
          <w:p w14:paraId="7F741BE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0.715</w:t>
            </w:r>
          </w:p>
        </w:tc>
        <w:tc>
          <w:tcPr>
            <w:tcW w:w="1080" w:type="dxa"/>
            <w:tcBorders>
              <w:top w:val="single" w:sz="4" w:space="0" w:color="7F7F7F"/>
              <w:left w:val="nil"/>
              <w:bottom w:val="single" w:sz="4" w:space="0" w:color="7F7F7F"/>
              <w:right w:val="nil"/>
            </w:tcBorders>
            <w:vAlign w:val="bottom"/>
            <w:hideMark/>
          </w:tcPr>
          <w:p w14:paraId="245F67F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0.736</w:t>
            </w:r>
          </w:p>
        </w:tc>
        <w:tc>
          <w:tcPr>
            <w:tcW w:w="1080" w:type="dxa"/>
            <w:tcBorders>
              <w:top w:val="single" w:sz="4" w:space="0" w:color="7F7F7F"/>
              <w:left w:val="nil"/>
              <w:bottom w:val="single" w:sz="4" w:space="0" w:color="7F7F7F"/>
              <w:right w:val="nil"/>
            </w:tcBorders>
            <w:vAlign w:val="bottom"/>
            <w:hideMark/>
          </w:tcPr>
          <w:p w14:paraId="7B23B90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0.651</w:t>
            </w:r>
          </w:p>
        </w:tc>
        <w:tc>
          <w:tcPr>
            <w:tcW w:w="1080" w:type="dxa"/>
            <w:tcBorders>
              <w:top w:val="single" w:sz="4" w:space="0" w:color="7F7F7F"/>
              <w:left w:val="nil"/>
              <w:bottom w:val="single" w:sz="4" w:space="0" w:color="7F7F7F"/>
              <w:right w:val="nil"/>
            </w:tcBorders>
            <w:vAlign w:val="bottom"/>
            <w:hideMark/>
          </w:tcPr>
          <w:p w14:paraId="247D528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0.753</w:t>
            </w:r>
          </w:p>
        </w:tc>
        <w:tc>
          <w:tcPr>
            <w:tcW w:w="1080" w:type="dxa"/>
            <w:tcBorders>
              <w:top w:val="single" w:sz="4" w:space="0" w:color="7F7F7F"/>
              <w:left w:val="nil"/>
              <w:bottom w:val="single" w:sz="4" w:space="0" w:color="7F7F7F"/>
              <w:right w:val="nil"/>
            </w:tcBorders>
            <w:vAlign w:val="bottom"/>
            <w:hideMark/>
          </w:tcPr>
          <w:p w14:paraId="76D2CB2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0.697</w:t>
            </w:r>
          </w:p>
        </w:tc>
      </w:tr>
      <w:tr w:rsidR="00F150C1" w:rsidRPr="00076160" w14:paraId="2DA25D5D" w14:textId="77777777" w:rsidTr="00F150C1">
        <w:trPr>
          <w:trHeight w:val="285"/>
        </w:trPr>
        <w:tc>
          <w:tcPr>
            <w:tcW w:w="1080" w:type="dxa"/>
            <w:tcBorders>
              <w:top w:val="nil"/>
              <w:left w:val="nil"/>
              <w:bottom w:val="nil"/>
              <w:right w:val="nil"/>
            </w:tcBorders>
            <w:vAlign w:val="bottom"/>
            <w:hideMark/>
          </w:tcPr>
          <w:p w14:paraId="0E2738D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FS</w:t>
            </w:r>
          </w:p>
        </w:tc>
        <w:tc>
          <w:tcPr>
            <w:tcW w:w="1080" w:type="dxa"/>
            <w:tcBorders>
              <w:top w:val="nil"/>
              <w:left w:val="nil"/>
              <w:bottom w:val="nil"/>
              <w:right w:val="nil"/>
            </w:tcBorders>
            <w:vAlign w:val="bottom"/>
            <w:hideMark/>
          </w:tcPr>
          <w:p w14:paraId="11BBFB9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0.723</w:t>
            </w:r>
          </w:p>
        </w:tc>
        <w:tc>
          <w:tcPr>
            <w:tcW w:w="1080" w:type="dxa"/>
            <w:tcBorders>
              <w:top w:val="nil"/>
              <w:left w:val="nil"/>
              <w:bottom w:val="nil"/>
              <w:right w:val="nil"/>
            </w:tcBorders>
            <w:vAlign w:val="bottom"/>
            <w:hideMark/>
          </w:tcPr>
          <w:p w14:paraId="73AF191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0.776</w:t>
            </w:r>
          </w:p>
        </w:tc>
        <w:tc>
          <w:tcPr>
            <w:tcW w:w="1080" w:type="dxa"/>
            <w:tcBorders>
              <w:top w:val="nil"/>
              <w:left w:val="nil"/>
              <w:bottom w:val="nil"/>
              <w:right w:val="nil"/>
            </w:tcBorders>
            <w:vAlign w:val="bottom"/>
            <w:hideMark/>
          </w:tcPr>
          <w:p w14:paraId="1F621CF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0.746</w:t>
            </w:r>
          </w:p>
        </w:tc>
        <w:tc>
          <w:tcPr>
            <w:tcW w:w="1080" w:type="dxa"/>
            <w:tcBorders>
              <w:top w:val="nil"/>
              <w:left w:val="nil"/>
              <w:bottom w:val="nil"/>
              <w:right w:val="nil"/>
            </w:tcBorders>
            <w:vAlign w:val="bottom"/>
            <w:hideMark/>
          </w:tcPr>
          <w:p w14:paraId="11FCE2A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0.611</w:t>
            </w:r>
          </w:p>
        </w:tc>
        <w:tc>
          <w:tcPr>
            <w:tcW w:w="1080" w:type="dxa"/>
            <w:tcBorders>
              <w:top w:val="nil"/>
              <w:left w:val="nil"/>
              <w:bottom w:val="nil"/>
              <w:right w:val="nil"/>
            </w:tcBorders>
            <w:vAlign w:val="bottom"/>
            <w:hideMark/>
          </w:tcPr>
          <w:p w14:paraId="2D8FF4B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0.738</w:t>
            </w:r>
          </w:p>
        </w:tc>
        <w:tc>
          <w:tcPr>
            <w:tcW w:w="1080" w:type="dxa"/>
            <w:tcBorders>
              <w:top w:val="nil"/>
              <w:left w:val="nil"/>
              <w:bottom w:val="nil"/>
              <w:right w:val="nil"/>
            </w:tcBorders>
            <w:vAlign w:val="bottom"/>
            <w:hideMark/>
          </w:tcPr>
          <w:p w14:paraId="06ACC8D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0.659</w:t>
            </w:r>
          </w:p>
        </w:tc>
      </w:tr>
      <w:tr w:rsidR="00F150C1" w:rsidRPr="00076160" w14:paraId="1838AAB0"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48E4908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w:t>
            </w:r>
          </w:p>
        </w:tc>
        <w:tc>
          <w:tcPr>
            <w:tcW w:w="1080" w:type="dxa"/>
            <w:tcBorders>
              <w:top w:val="single" w:sz="4" w:space="0" w:color="7F7F7F"/>
              <w:left w:val="nil"/>
              <w:bottom w:val="single" w:sz="4" w:space="0" w:color="7F7F7F"/>
              <w:right w:val="nil"/>
            </w:tcBorders>
            <w:vAlign w:val="bottom"/>
            <w:hideMark/>
          </w:tcPr>
          <w:p w14:paraId="0389596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0.879</w:t>
            </w:r>
          </w:p>
        </w:tc>
        <w:tc>
          <w:tcPr>
            <w:tcW w:w="1080" w:type="dxa"/>
            <w:tcBorders>
              <w:top w:val="single" w:sz="4" w:space="0" w:color="7F7F7F"/>
              <w:left w:val="nil"/>
              <w:bottom w:val="single" w:sz="4" w:space="0" w:color="7F7F7F"/>
              <w:right w:val="nil"/>
            </w:tcBorders>
            <w:vAlign w:val="bottom"/>
            <w:hideMark/>
          </w:tcPr>
          <w:p w14:paraId="4738378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0.626</w:t>
            </w:r>
          </w:p>
        </w:tc>
        <w:tc>
          <w:tcPr>
            <w:tcW w:w="1080" w:type="dxa"/>
            <w:tcBorders>
              <w:top w:val="single" w:sz="4" w:space="0" w:color="7F7F7F"/>
              <w:left w:val="nil"/>
              <w:bottom w:val="single" w:sz="4" w:space="0" w:color="7F7F7F"/>
              <w:right w:val="nil"/>
            </w:tcBorders>
            <w:vAlign w:val="bottom"/>
            <w:hideMark/>
          </w:tcPr>
          <w:p w14:paraId="52B8530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0.728</w:t>
            </w:r>
          </w:p>
        </w:tc>
        <w:tc>
          <w:tcPr>
            <w:tcW w:w="1080" w:type="dxa"/>
            <w:tcBorders>
              <w:top w:val="single" w:sz="4" w:space="0" w:color="7F7F7F"/>
              <w:left w:val="nil"/>
              <w:bottom w:val="single" w:sz="4" w:space="0" w:color="7F7F7F"/>
              <w:right w:val="nil"/>
            </w:tcBorders>
            <w:vAlign w:val="bottom"/>
            <w:hideMark/>
          </w:tcPr>
          <w:p w14:paraId="0456D4F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0.325</w:t>
            </w:r>
          </w:p>
        </w:tc>
        <w:tc>
          <w:tcPr>
            <w:tcW w:w="1080" w:type="dxa"/>
            <w:tcBorders>
              <w:top w:val="single" w:sz="4" w:space="0" w:color="7F7F7F"/>
              <w:left w:val="nil"/>
              <w:bottom w:val="single" w:sz="4" w:space="0" w:color="7F7F7F"/>
              <w:right w:val="nil"/>
            </w:tcBorders>
            <w:vAlign w:val="bottom"/>
            <w:hideMark/>
          </w:tcPr>
          <w:p w14:paraId="1235E1C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0.183</w:t>
            </w:r>
          </w:p>
        </w:tc>
        <w:tc>
          <w:tcPr>
            <w:tcW w:w="1080" w:type="dxa"/>
            <w:tcBorders>
              <w:top w:val="single" w:sz="4" w:space="0" w:color="7F7F7F"/>
              <w:left w:val="nil"/>
              <w:bottom w:val="single" w:sz="4" w:space="0" w:color="7F7F7F"/>
              <w:right w:val="nil"/>
            </w:tcBorders>
            <w:vAlign w:val="bottom"/>
            <w:hideMark/>
          </w:tcPr>
          <w:p w14:paraId="3822558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0.222</w:t>
            </w:r>
          </w:p>
        </w:tc>
      </w:tr>
      <w:tr w:rsidR="00F150C1" w:rsidRPr="00076160" w14:paraId="6487F516" w14:textId="77777777" w:rsidTr="00F150C1">
        <w:trPr>
          <w:trHeight w:val="285"/>
        </w:trPr>
        <w:tc>
          <w:tcPr>
            <w:tcW w:w="1080" w:type="dxa"/>
            <w:tcBorders>
              <w:top w:val="nil"/>
              <w:left w:val="nil"/>
              <w:bottom w:val="nil"/>
              <w:right w:val="nil"/>
            </w:tcBorders>
            <w:vAlign w:val="bottom"/>
            <w:hideMark/>
          </w:tcPr>
          <w:p w14:paraId="50F8D8B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w:t>
            </w:r>
          </w:p>
        </w:tc>
        <w:tc>
          <w:tcPr>
            <w:tcW w:w="1080" w:type="dxa"/>
            <w:tcBorders>
              <w:top w:val="nil"/>
              <w:left w:val="nil"/>
              <w:bottom w:val="nil"/>
              <w:right w:val="nil"/>
            </w:tcBorders>
            <w:vAlign w:val="bottom"/>
            <w:hideMark/>
          </w:tcPr>
          <w:p w14:paraId="759E8F7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0.860</w:t>
            </w:r>
          </w:p>
        </w:tc>
        <w:tc>
          <w:tcPr>
            <w:tcW w:w="1080" w:type="dxa"/>
            <w:tcBorders>
              <w:top w:val="nil"/>
              <w:left w:val="nil"/>
              <w:bottom w:val="nil"/>
              <w:right w:val="nil"/>
            </w:tcBorders>
            <w:vAlign w:val="bottom"/>
            <w:hideMark/>
          </w:tcPr>
          <w:p w14:paraId="5EF3924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0.857</w:t>
            </w:r>
          </w:p>
        </w:tc>
        <w:tc>
          <w:tcPr>
            <w:tcW w:w="1080" w:type="dxa"/>
            <w:tcBorders>
              <w:top w:val="nil"/>
              <w:left w:val="nil"/>
              <w:bottom w:val="nil"/>
              <w:right w:val="nil"/>
            </w:tcBorders>
            <w:vAlign w:val="bottom"/>
            <w:hideMark/>
          </w:tcPr>
          <w:p w14:paraId="413FFFA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0.857</w:t>
            </w:r>
          </w:p>
        </w:tc>
        <w:tc>
          <w:tcPr>
            <w:tcW w:w="1080" w:type="dxa"/>
            <w:tcBorders>
              <w:top w:val="nil"/>
              <w:left w:val="nil"/>
              <w:bottom w:val="nil"/>
              <w:right w:val="nil"/>
            </w:tcBorders>
            <w:vAlign w:val="bottom"/>
            <w:hideMark/>
          </w:tcPr>
          <w:p w14:paraId="4F40145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0.665</w:t>
            </w:r>
          </w:p>
        </w:tc>
        <w:tc>
          <w:tcPr>
            <w:tcW w:w="1080" w:type="dxa"/>
            <w:tcBorders>
              <w:top w:val="nil"/>
              <w:left w:val="nil"/>
              <w:bottom w:val="nil"/>
              <w:right w:val="nil"/>
            </w:tcBorders>
            <w:vAlign w:val="bottom"/>
            <w:hideMark/>
          </w:tcPr>
          <w:p w14:paraId="685949E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0.797</w:t>
            </w:r>
          </w:p>
        </w:tc>
        <w:tc>
          <w:tcPr>
            <w:tcW w:w="1080" w:type="dxa"/>
            <w:tcBorders>
              <w:top w:val="nil"/>
              <w:left w:val="nil"/>
              <w:bottom w:val="nil"/>
              <w:right w:val="nil"/>
            </w:tcBorders>
            <w:vAlign w:val="bottom"/>
            <w:hideMark/>
          </w:tcPr>
          <w:p w14:paraId="4475569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0.723</w:t>
            </w:r>
          </w:p>
        </w:tc>
      </w:tr>
      <w:tr w:rsidR="00F150C1" w:rsidRPr="00076160" w14:paraId="30DB4C29"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4ED22E1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w:t>
            </w:r>
          </w:p>
        </w:tc>
        <w:tc>
          <w:tcPr>
            <w:tcW w:w="1080" w:type="dxa"/>
            <w:tcBorders>
              <w:top w:val="single" w:sz="4" w:space="0" w:color="7F7F7F"/>
              <w:left w:val="nil"/>
              <w:bottom w:val="single" w:sz="4" w:space="0" w:color="7F7F7F"/>
              <w:right w:val="nil"/>
            </w:tcBorders>
            <w:vAlign w:val="bottom"/>
            <w:hideMark/>
          </w:tcPr>
          <w:p w14:paraId="703F5E8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0.732</w:t>
            </w:r>
          </w:p>
        </w:tc>
        <w:tc>
          <w:tcPr>
            <w:tcW w:w="1080" w:type="dxa"/>
            <w:tcBorders>
              <w:top w:val="single" w:sz="4" w:space="0" w:color="7F7F7F"/>
              <w:left w:val="nil"/>
              <w:bottom w:val="single" w:sz="4" w:space="0" w:color="7F7F7F"/>
              <w:right w:val="nil"/>
            </w:tcBorders>
            <w:vAlign w:val="bottom"/>
            <w:hideMark/>
          </w:tcPr>
          <w:p w14:paraId="4A196A8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0.977</w:t>
            </w:r>
          </w:p>
        </w:tc>
        <w:tc>
          <w:tcPr>
            <w:tcW w:w="1080" w:type="dxa"/>
            <w:tcBorders>
              <w:top w:val="single" w:sz="4" w:space="0" w:color="7F7F7F"/>
              <w:left w:val="nil"/>
              <w:bottom w:val="single" w:sz="4" w:space="0" w:color="7F7F7F"/>
              <w:right w:val="nil"/>
            </w:tcBorders>
            <w:vAlign w:val="bottom"/>
            <w:hideMark/>
          </w:tcPr>
          <w:p w14:paraId="4C17C99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0.835</w:t>
            </w:r>
          </w:p>
        </w:tc>
        <w:tc>
          <w:tcPr>
            <w:tcW w:w="1080" w:type="dxa"/>
            <w:tcBorders>
              <w:top w:val="single" w:sz="4" w:space="0" w:color="7F7F7F"/>
              <w:left w:val="nil"/>
              <w:bottom w:val="single" w:sz="4" w:space="0" w:color="7F7F7F"/>
              <w:right w:val="nil"/>
            </w:tcBorders>
            <w:vAlign w:val="bottom"/>
            <w:hideMark/>
          </w:tcPr>
          <w:p w14:paraId="479D102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0.890</w:t>
            </w:r>
          </w:p>
        </w:tc>
        <w:tc>
          <w:tcPr>
            <w:tcW w:w="1080" w:type="dxa"/>
            <w:tcBorders>
              <w:top w:val="single" w:sz="4" w:space="0" w:color="7F7F7F"/>
              <w:left w:val="nil"/>
              <w:bottom w:val="single" w:sz="4" w:space="0" w:color="7F7F7F"/>
              <w:right w:val="nil"/>
            </w:tcBorders>
            <w:vAlign w:val="bottom"/>
            <w:hideMark/>
          </w:tcPr>
          <w:p w14:paraId="6F8081E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0.888</w:t>
            </w:r>
          </w:p>
        </w:tc>
        <w:tc>
          <w:tcPr>
            <w:tcW w:w="1080" w:type="dxa"/>
            <w:tcBorders>
              <w:top w:val="single" w:sz="4" w:space="0" w:color="7F7F7F"/>
              <w:left w:val="nil"/>
              <w:bottom w:val="single" w:sz="4" w:space="0" w:color="7F7F7F"/>
              <w:right w:val="nil"/>
            </w:tcBorders>
            <w:vAlign w:val="bottom"/>
            <w:hideMark/>
          </w:tcPr>
          <w:p w14:paraId="3004526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0.884</w:t>
            </w:r>
          </w:p>
        </w:tc>
      </w:tr>
      <w:tr w:rsidR="00F150C1" w:rsidRPr="00076160" w14:paraId="461374F1" w14:textId="77777777" w:rsidTr="00F150C1">
        <w:trPr>
          <w:trHeight w:val="285"/>
        </w:trPr>
        <w:tc>
          <w:tcPr>
            <w:tcW w:w="1080" w:type="dxa"/>
            <w:tcBorders>
              <w:top w:val="nil"/>
              <w:left w:val="nil"/>
              <w:bottom w:val="nil"/>
              <w:right w:val="nil"/>
            </w:tcBorders>
            <w:vAlign w:val="bottom"/>
            <w:hideMark/>
          </w:tcPr>
          <w:p w14:paraId="6805809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CR</w:t>
            </w:r>
          </w:p>
        </w:tc>
        <w:tc>
          <w:tcPr>
            <w:tcW w:w="1080" w:type="dxa"/>
            <w:tcBorders>
              <w:top w:val="nil"/>
              <w:left w:val="nil"/>
              <w:bottom w:val="nil"/>
              <w:right w:val="nil"/>
            </w:tcBorders>
            <w:vAlign w:val="bottom"/>
            <w:hideMark/>
          </w:tcPr>
          <w:p w14:paraId="3622BD1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0.785</w:t>
            </w:r>
          </w:p>
        </w:tc>
        <w:tc>
          <w:tcPr>
            <w:tcW w:w="1080" w:type="dxa"/>
            <w:tcBorders>
              <w:top w:val="nil"/>
              <w:left w:val="nil"/>
              <w:bottom w:val="nil"/>
              <w:right w:val="nil"/>
            </w:tcBorders>
            <w:vAlign w:val="bottom"/>
            <w:hideMark/>
          </w:tcPr>
          <w:p w14:paraId="6DBD7AA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0.512</w:t>
            </w:r>
          </w:p>
        </w:tc>
        <w:tc>
          <w:tcPr>
            <w:tcW w:w="1080" w:type="dxa"/>
            <w:tcBorders>
              <w:top w:val="nil"/>
              <w:left w:val="nil"/>
              <w:bottom w:val="nil"/>
              <w:right w:val="nil"/>
            </w:tcBorders>
            <w:vAlign w:val="bottom"/>
            <w:hideMark/>
          </w:tcPr>
          <w:p w14:paraId="1916CA8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0.604</w:t>
            </w:r>
          </w:p>
        </w:tc>
        <w:tc>
          <w:tcPr>
            <w:tcW w:w="1080" w:type="dxa"/>
            <w:tcBorders>
              <w:top w:val="nil"/>
              <w:left w:val="nil"/>
              <w:bottom w:val="nil"/>
              <w:right w:val="nil"/>
            </w:tcBorders>
            <w:vAlign w:val="bottom"/>
            <w:hideMark/>
          </w:tcPr>
          <w:p w14:paraId="1A63AA7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0.662</w:t>
            </w:r>
          </w:p>
        </w:tc>
        <w:tc>
          <w:tcPr>
            <w:tcW w:w="1080" w:type="dxa"/>
            <w:tcBorders>
              <w:top w:val="nil"/>
              <w:left w:val="nil"/>
              <w:bottom w:val="nil"/>
              <w:right w:val="nil"/>
            </w:tcBorders>
            <w:vAlign w:val="bottom"/>
            <w:hideMark/>
          </w:tcPr>
          <w:p w14:paraId="7C8FEE9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0.480</w:t>
            </w:r>
          </w:p>
        </w:tc>
        <w:tc>
          <w:tcPr>
            <w:tcW w:w="1080" w:type="dxa"/>
            <w:tcBorders>
              <w:top w:val="nil"/>
              <w:left w:val="nil"/>
              <w:bottom w:val="nil"/>
              <w:right w:val="nil"/>
            </w:tcBorders>
            <w:vAlign w:val="bottom"/>
            <w:hideMark/>
          </w:tcPr>
          <w:p w14:paraId="38C0589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0.548</w:t>
            </w:r>
          </w:p>
        </w:tc>
      </w:tr>
      <w:tr w:rsidR="00F150C1" w:rsidRPr="00076160" w14:paraId="7A374735"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737A247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avg</w:t>
            </w:r>
          </w:p>
        </w:tc>
        <w:tc>
          <w:tcPr>
            <w:tcW w:w="1080" w:type="dxa"/>
            <w:tcBorders>
              <w:top w:val="single" w:sz="4" w:space="0" w:color="7F7F7F"/>
              <w:left w:val="nil"/>
              <w:bottom w:val="single" w:sz="4" w:space="0" w:color="7F7F7F"/>
              <w:right w:val="nil"/>
            </w:tcBorders>
            <w:vAlign w:val="bottom"/>
            <w:hideMark/>
          </w:tcPr>
          <w:p w14:paraId="2FD56D5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0.763</w:t>
            </w:r>
          </w:p>
        </w:tc>
        <w:tc>
          <w:tcPr>
            <w:tcW w:w="1080" w:type="dxa"/>
            <w:tcBorders>
              <w:top w:val="single" w:sz="4" w:space="0" w:color="7F7F7F"/>
              <w:left w:val="nil"/>
              <w:bottom w:val="single" w:sz="4" w:space="0" w:color="7F7F7F"/>
              <w:right w:val="nil"/>
            </w:tcBorders>
            <w:vAlign w:val="bottom"/>
            <w:hideMark/>
          </w:tcPr>
          <w:p w14:paraId="29D0EF3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0.733</w:t>
            </w:r>
          </w:p>
        </w:tc>
        <w:tc>
          <w:tcPr>
            <w:tcW w:w="1080" w:type="dxa"/>
            <w:tcBorders>
              <w:top w:val="single" w:sz="4" w:space="0" w:color="7F7F7F"/>
              <w:left w:val="nil"/>
              <w:bottom w:val="single" w:sz="4" w:space="0" w:color="7F7F7F"/>
              <w:right w:val="nil"/>
            </w:tcBorders>
            <w:vAlign w:val="bottom"/>
            <w:hideMark/>
          </w:tcPr>
          <w:p w14:paraId="4F76ACF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0.735</w:t>
            </w:r>
          </w:p>
        </w:tc>
        <w:tc>
          <w:tcPr>
            <w:tcW w:w="1080" w:type="dxa"/>
            <w:tcBorders>
              <w:top w:val="single" w:sz="4" w:space="0" w:color="7F7F7F"/>
              <w:left w:val="nil"/>
              <w:bottom w:val="single" w:sz="4" w:space="0" w:color="7F7F7F"/>
              <w:right w:val="nil"/>
            </w:tcBorders>
            <w:vAlign w:val="bottom"/>
            <w:hideMark/>
          </w:tcPr>
          <w:p w14:paraId="16D61CE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0.615</w:t>
            </w:r>
          </w:p>
        </w:tc>
        <w:tc>
          <w:tcPr>
            <w:tcW w:w="1080" w:type="dxa"/>
            <w:tcBorders>
              <w:top w:val="single" w:sz="4" w:space="0" w:color="7F7F7F"/>
              <w:left w:val="nil"/>
              <w:bottom w:val="single" w:sz="4" w:space="0" w:color="7F7F7F"/>
              <w:right w:val="nil"/>
            </w:tcBorders>
            <w:vAlign w:val="bottom"/>
            <w:hideMark/>
          </w:tcPr>
          <w:p w14:paraId="2F1EB07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0.594</w:t>
            </w:r>
          </w:p>
        </w:tc>
        <w:tc>
          <w:tcPr>
            <w:tcW w:w="1080" w:type="dxa"/>
            <w:tcBorders>
              <w:top w:val="single" w:sz="4" w:space="0" w:color="7F7F7F"/>
              <w:left w:val="nil"/>
              <w:bottom w:val="single" w:sz="4" w:space="0" w:color="7F7F7F"/>
              <w:right w:val="nil"/>
            </w:tcBorders>
            <w:vAlign w:val="bottom"/>
            <w:hideMark/>
          </w:tcPr>
          <w:p w14:paraId="47649F1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0.590</w:t>
            </w:r>
          </w:p>
        </w:tc>
      </w:tr>
    </w:tbl>
    <w:p w14:paraId="35B3BC02" w14:textId="77777777" w:rsidR="00F150C1" w:rsidRPr="00076160" w:rsidRDefault="00F150C1" w:rsidP="38B5169E">
      <w:pPr>
        <w:rPr>
          <w:color w:val="000000" w:themeColor="text1"/>
          <w:sz w:val="21"/>
          <w:szCs w:val="21"/>
          <w:lang w:val="en-US"/>
        </w:rPr>
      </w:pPr>
    </w:p>
    <w:p w14:paraId="4B406707" w14:textId="77777777" w:rsidR="00B115DE" w:rsidRPr="00076160" w:rsidRDefault="00B115DE" w:rsidP="38B5169E">
      <w:pPr>
        <w:rPr>
          <w:rFonts w:eastAsia="Times New Roman"/>
          <w:b/>
          <w:bCs/>
          <w:color w:val="000000" w:themeColor="text1"/>
          <w:sz w:val="21"/>
          <w:szCs w:val="21"/>
          <w:lang w:val="en-US"/>
        </w:rPr>
      </w:pPr>
      <w:bookmarkStart w:id="16" w:name="table4"/>
      <w:r w:rsidRPr="00076160">
        <w:rPr>
          <w:rFonts w:eastAsia="Times New Roman"/>
          <w:b/>
          <w:bCs/>
          <w:color w:val="000000" w:themeColor="text1"/>
          <w:sz w:val="21"/>
          <w:szCs w:val="21"/>
          <w:lang w:val="en-US"/>
        </w:rPr>
        <w:t xml:space="preserve">Table </w:t>
      </w:r>
      <w:r w:rsidR="00531ADF" w:rsidRPr="00076160">
        <w:rPr>
          <w:rFonts w:eastAsia="Times New Roman"/>
          <w:b/>
          <w:bCs/>
          <w:color w:val="000000" w:themeColor="text1"/>
          <w:sz w:val="21"/>
          <w:szCs w:val="21"/>
          <w:lang w:val="en-US"/>
        </w:rPr>
        <w:t>4</w:t>
      </w:r>
    </w:p>
    <w:bookmarkEnd w:id="16"/>
    <w:p w14:paraId="00BD4A45" w14:textId="77777777" w:rsidR="006E6F7E" w:rsidRPr="00076160" w:rsidRDefault="00B115DE" w:rsidP="38B5169E">
      <w:pPr>
        <w:rPr>
          <w:rFonts w:eastAsia="Times New Roman"/>
          <w:color w:val="000000" w:themeColor="text1"/>
          <w:sz w:val="21"/>
          <w:szCs w:val="21"/>
          <w:lang w:val="en-US"/>
        </w:rPr>
      </w:pPr>
      <w:r w:rsidRPr="00076160">
        <w:rPr>
          <w:rFonts w:eastAsia="Times New Roman"/>
          <w:color w:val="000000" w:themeColor="text1"/>
          <w:sz w:val="21"/>
          <w:szCs w:val="21"/>
          <w:lang w:val="en-US"/>
        </w:rPr>
        <w:t xml:space="preserve">Precision, </w:t>
      </w:r>
      <w:r w:rsidR="00ED2099" w:rsidRPr="00076160">
        <w:rPr>
          <w:rFonts w:eastAsia="Times New Roman"/>
          <w:color w:val="000000" w:themeColor="text1"/>
          <w:sz w:val="21"/>
          <w:szCs w:val="21"/>
          <w:lang w:val="en-US"/>
        </w:rPr>
        <w:t>r</w:t>
      </w:r>
      <w:r w:rsidRPr="00076160">
        <w:rPr>
          <w:rFonts w:eastAsia="Times New Roman"/>
          <w:color w:val="000000" w:themeColor="text1"/>
          <w:sz w:val="21"/>
          <w:szCs w:val="21"/>
          <w:lang w:val="en-US"/>
        </w:rPr>
        <w:t xml:space="preserve">ecall and </w:t>
      </w:r>
      <w:r w:rsidR="000365C0" w:rsidRPr="00076160">
        <w:rPr>
          <w:rFonts w:eastAsia="Times New Roman"/>
          <w:color w:val="000000" w:themeColor="text1"/>
          <w:sz w:val="21"/>
          <w:szCs w:val="21"/>
          <w:lang w:val="en-US"/>
        </w:rPr>
        <w:t>F1</w:t>
      </w:r>
      <w:r w:rsidRPr="00076160">
        <w:rPr>
          <w:rFonts w:eastAsia="Times New Roman"/>
          <w:color w:val="000000" w:themeColor="text1"/>
          <w:sz w:val="21"/>
          <w:szCs w:val="21"/>
          <w:lang w:val="en-US"/>
        </w:rPr>
        <w:t>-score</w:t>
      </w:r>
      <w:r w:rsidR="00085387"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for 5-fold-cross-validation over four classifiers </w:t>
      </w:r>
      <w:r w:rsidR="00085387" w:rsidRPr="00076160">
        <w:rPr>
          <w:rFonts w:eastAsia="Times New Roman"/>
          <w:color w:val="000000" w:themeColor="text1"/>
          <w:sz w:val="21"/>
          <w:szCs w:val="21"/>
          <w:lang w:val="en-US"/>
        </w:rPr>
        <w:t xml:space="preserve">on the </w:t>
      </w:r>
      <w:r w:rsidRPr="00076160">
        <w:rPr>
          <w:rFonts w:eastAsia="Times New Roman"/>
          <w:color w:val="000000" w:themeColor="text1"/>
          <w:sz w:val="21"/>
          <w:szCs w:val="21"/>
          <w:lang w:val="en-US"/>
        </w:rPr>
        <w:t>HGF</w:t>
      </w:r>
      <w:r w:rsidR="00085387" w:rsidRPr="00076160">
        <w:rPr>
          <w:rFonts w:eastAsia="Times New Roman"/>
          <w:color w:val="000000" w:themeColor="text1"/>
          <w:sz w:val="21"/>
          <w:szCs w:val="21"/>
          <w:lang w:val="en-US"/>
        </w:rPr>
        <w:t xml:space="preserve"> dataset</w:t>
      </w:r>
    </w:p>
    <w:tbl>
      <w:tblPr>
        <w:tblW w:w="7560" w:type="dxa"/>
        <w:tblCellMar>
          <w:top w:w="15" w:type="dxa"/>
          <w:bottom w:w="15" w:type="dxa"/>
        </w:tblCellMar>
        <w:tblLook w:val="04A0" w:firstRow="1" w:lastRow="0" w:firstColumn="1" w:lastColumn="0" w:noHBand="0" w:noVBand="1"/>
      </w:tblPr>
      <w:tblGrid>
        <w:gridCol w:w="1080"/>
        <w:gridCol w:w="1080"/>
        <w:gridCol w:w="1080"/>
        <w:gridCol w:w="1080"/>
        <w:gridCol w:w="1080"/>
        <w:gridCol w:w="1080"/>
        <w:gridCol w:w="1080"/>
      </w:tblGrid>
      <w:tr w:rsidR="00F150C1" w:rsidRPr="00076160" w14:paraId="7FECEDBB" w14:textId="77777777" w:rsidTr="00F150C1">
        <w:trPr>
          <w:trHeight w:val="285"/>
        </w:trPr>
        <w:tc>
          <w:tcPr>
            <w:tcW w:w="1080" w:type="dxa"/>
            <w:vMerge w:val="restart"/>
            <w:tcBorders>
              <w:top w:val="single" w:sz="4" w:space="0" w:color="7F7F7F"/>
              <w:left w:val="nil"/>
              <w:bottom w:val="nil"/>
              <w:right w:val="nil"/>
            </w:tcBorders>
            <w:vAlign w:val="bottom"/>
            <w:hideMark/>
          </w:tcPr>
          <w:p w14:paraId="78D6DA8E" w14:textId="77777777" w:rsidR="00F150C1" w:rsidRPr="00076160" w:rsidRDefault="00F150C1" w:rsidP="00F150C1">
            <w:pPr>
              <w:rPr>
                <w:rFonts w:eastAsia="SimSun"/>
                <w:color w:val="000000" w:themeColor="text1"/>
                <w:lang w:val="en-US"/>
              </w:rPr>
            </w:pPr>
          </w:p>
        </w:tc>
        <w:tc>
          <w:tcPr>
            <w:tcW w:w="3240" w:type="dxa"/>
            <w:gridSpan w:val="3"/>
            <w:tcBorders>
              <w:top w:val="single" w:sz="4" w:space="0" w:color="7F7F7F"/>
              <w:left w:val="nil"/>
              <w:bottom w:val="single" w:sz="4" w:space="0" w:color="7F7F7F"/>
              <w:right w:val="nil"/>
            </w:tcBorders>
            <w:vAlign w:val="bottom"/>
            <w:hideMark/>
          </w:tcPr>
          <w:p w14:paraId="658B813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Gradient Tree Boosting</w:t>
            </w:r>
          </w:p>
        </w:tc>
        <w:tc>
          <w:tcPr>
            <w:tcW w:w="3240" w:type="dxa"/>
            <w:gridSpan w:val="3"/>
            <w:tcBorders>
              <w:top w:val="single" w:sz="4" w:space="0" w:color="7F7F7F"/>
              <w:left w:val="nil"/>
              <w:bottom w:val="single" w:sz="4" w:space="0" w:color="7F7F7F"/>
              <w:right w:val="nil"/>
            </w:tcBorders>
            <w:vAlign w:val="bottom"/>
            <w:hideMark/>
          </w:tcPr>
          <w:p w14:paraId="33E8AAC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Random Forest</w:t>
            </w:r>
          </w:p>
        </w:tc>
      </w:tr>
      <w:tr w:rsidR="00F150C1" w:rsidRPr="00076160" w14:paraId="538C29AA" w14:textId="77777777" w:rsidTr="00F150C1">
        <w:trPr>
          <w:trHeight w:val="285"/>
        </w:trPr>
        <w:tc>
          <w:tcPr>
            <w:tcW w:w="1080" w:type="dxa"/>
            <w:vMerge/>
            <w:tcBorders>
              <w:top w:val="single" w:sz="4" w:space="0" w:color="7F7F7F"/>
              <w:left w:val="nil"/>
              <w:bottom w:val="nil"/>
              <w:right w:val="nil"/>
            </w:tcBorders>
            <w:vAlign w:val="center"/>
            <w:hideMark/>
          </w:tcPr>
          <w:p w14:paraId="3F6923C8" w14:textId="77777777" w:rsidR="00F150C1" w:rsidRPr="00076160" w:rsidRDefault="00F150C1" w:rsidP="00F150C1">
            <w:pPr>
              <w:rPr>
                <w:rFonts w:eastAsia="SimSun"/>
                <w:color w:val="000000" w:themeColor="text1"/>
                <w:lang w:val="en-US"/>
              </w:rPr>
            </w:pPr>
          </w:p>
        </w:tc>
        <w:tc>
          <w:tcPr>
            <w:tcW w:w="1080" w:type="dxa"/>
            <w:tcBorders>
              <w:top w:val="single" w:sz="4" w:space="0" w:color="7F7F7F"/>
              <w:left w:val="nil"/>
              <w:bottom w:val="single" w:sz="4" w:space="0" w:color="7F7F7F"/>
              <w:right w:val="nil"/>
            </w:tcBorders>
            <w:vAlign w:val="bottom"/>
            <w:hideMark/>
          </w:tcPr>
          <w:p w14:paraId="3F8E8B7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single" w:sz="4" w:space="0" w:color="7F7F7F"/>
              <w:left w:val="nil"/>
              <w:bottom w:val="single" w:sz="4" w:space="0" w:color="7F7F7F"/>
              <w:right w:val="nil"/>
            </w:tcBorders>
            <w:vAlign w:val="bottom"/>
            <w:hideMark/>
          </w:tcPr>
          <w:p w14:paraId="5A885B7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single" w:sz="4" w:space="0" w:color="7F7F7F"/>
              <w:left w:val="nil"/>
              <w:bottom w:val="single" w:sz="4" w:space="0" w:color="7F7F7F"/>
              <w:right w:val="nil"/>
            </w:tcBorders>
            <w:vAlign w:val="bottom"/>
            <w:hideMark/>
          </w:tcPr>
          <w:p w14:paraId="3C2905B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c>
          <w:tcPr>
            <w:tcW w:w="1080" w:type="dxa"/>
            <w:tcBorders>
              <w:top w:val="single" w:sz="4" w:space="0" w:color="7F7F7F"/>
              <w:left w:val="nil"/>
              <w:bottom w:val="single" w:sz="4" w:space="0" w:color="7F7F7F"/>
              <w:right w:val="nil"/>
            </w:tcBorders>
            <w:vAlign w:val="bottom"/>
            <w:hideMark/>
          </w:tcPr>
          <w:p w14:paraId="0CCE485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single" w:sz="4" w:space="0" w:color="7F7F7F"/>
              <w:left w:val="nil"/>
              <w:bottom w:val="single" w:sz="4" w:space="0" w:color="7F7F7F"/>
              <w:right w:val="nil"/>
            </w:tcBorders>
            <w:vAlign w:val="bottom"/>
            <w:hideMark/>
          </w:tcPr>
          <w:p w14:paraId="60BA87F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single" w:sz="4" w:space="0" w:color="7F7F7F"/>
              <w:left w:val="nil"/>
              <w:bottom w:val="single" w:sz="4" w:space="0" w:color="7F7F7F"/>
              <w:right w:val="nil"/>
            </w:tcBorders>
            <w:vAlign w:val="bottom"/>
            <w:hideMark/>
          </w:tcPr>
          <w:p w14:paraId="6EFF4F2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r>
      <w:tr w:rsidR="00F150C1" w:rsidRPr="00076160" w14:paraId="35EAB7CD" w14:textId="77777777" w:rsidTr="00F150C1">
        <w:trPr>
          <w:trHeight w:val="300"/>
        </w:trPr>
        <w:tc>
          <w:tcPr>
            <w:tcW w:w="1080" w:type="dxa"/>
            <w:tcBorders>
              <w:top w:val="nil"/>
              <w:left w:val="nil"/>
              <w:bottom w:val="nil"/>
              <w:right w:val="nil"/>
            </w:tcBorders>
            <w:vAlign w:val="bottom"/>
            <w:hideMark/>
          </w:tcPr>
          <w:p w14:paraId="432735E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PS</w:t>
            </w:r>
          </w:p>
        </w:tc>
        <w:tc>
          <w:tcPr>
            <w:tcW w:w="1080" w:type="dxa"/>
            <w:tcBorders>
              <w:top w:val="nil"/>
              <w:left w:val="nil"/>
              <w:bottom w:val="nil"/>
              <w:right w:val="nil"/>
            </w:tcBorders>
            <w:vAlign w:val="bottom"/>
            <w:hideMark/>
          </w:tcPr>
          <w:p w14:paraId="524B9BE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0.841</w:t>
            </w:r>
          </w:p>
        </w:tc>
        <w:tc>
          <w:tcPr>
            <w:tcW w:w="1080" w:type="dxa"/>
            <w:tcBorders>
              <w:top w:val="nil"/>
              <w:left w:val="nil"/>
              <w:bottom w:val="nil"/>
              <w:right w:val="nil"/>
            </w:tcBorders>
            <w:vAlign w:val="bottom"/>
            <w:hideMark/>
          </w:tcPr>
          <w:p w14:paraId="39A90DF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0.852</w:t>
            </w:r>
          </w:p>
        </w:tc>
        <w:tc>
          <w:tcPr>
            <w:tcW w:w="1080" w:type="dxa"/>
            <w:tcBorders>
              <w:top w:val="nil"/>
              <w:left w:val="nil"/>
              <w:bottom w:val="nil"/>
              <w:right w:val="nil"/>
            </w:tcBorders>
            <w:vAlign w:val="bottom"/>
            <w:hideMark/>
          </w:tcPr>
          <w:p w14:paraId="2588974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0.846</w:t>
            </w:r>
          </w:p>
        </w:tc>
        <w:tc>
          <w:tcPr>
            <w:tcW w:w="1080" w:type="dxa"/>
            <w:tcBorders>
              <w:top w:val="single" w:sz="4" w:space="0" w:color="7F7F7F"/>
              <w:left w:val="nil"/>
              <w:bottom w:val="single" w:sz="4" w:space="0" w:color="auto"/>
              <w:right w:val="nil"/>
            </w:tcBorders>
            <w:vAlign w:val="bottom"/>
            <w:hideMark/>
          </w:tcPr>
          <w:p w14:paraId="0420C95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0.810</w:t>
            </w:r>
          </w:p>
        </w:tc>
        <w:tc>
          <w:tcPr>
            <w:tcW w:w="1080" w:type="dxa"/>
            <w:tcBorders>
              <w:top w:val="nil"/>
              <w:left w:val="nil"/>
              <w:bottom w:val="nil"/>
              <w:right w:val="nil"/>
            </w:tcBorders>
            <w:vAlign w:val="bottom"/>
            <w:hideMark/>
          </w:tcPr>
          <w:p w14:paraId="78D84E0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0.883</w:t>
            </w:r>
          </w:p>
        </w:tc>
        <w:tc>
          <w:tcPr>
            <w:tcW w:w="1080" w:type="dxa"/>
            <w:tcBorders>
              <w:top w:val="nil"/>
              <w:left w:val="nil"/>
              <w:bottom w:val="nil"/>
              <w:right w:val="nil"/>
            </w:tcBorders>
            <w:noWrap/>
            <w:vAlign w:val="bottom"/>
            <w:hideMark/>
          </w:tcPr>
          <w:p w14:paraId="1D35D9A1"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0.845</w:t>
            </w:r>
          </w:p>
        </w:tc>
      </w:tr>
      <w:tr w:rsidR="00F150C1" w:rsidRPr="00076160" w14:paraId="53E82BBC" w14:textId="77777777" w:rsidTr="00F150C1">
        <w:trPr>
          <w:trHeight w:val="300"/>
        </w:trPr>
        <w:tc>
          <w:tcPr>
            <w:tcW w:w="1080" w:type="dxa"/>
            <w:tcBorders>
              <w:top w:val="single" w:sz="4" w:space="0" w:color="7F7F7F"/>
              <w:left w:val="nil"/>
              <w:bottom w:val="single" w:sz="4" w:space="0" w:color="7F7F7F"/>
              <w:right w:val="nil"/>
            </w:tcBorders>
            <w:vAlign w:val="bottom"/>
            <w:hideMark/>
          </w:tcPr>
          <w:p w14:paraId="089A03C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CS</w:t>
            </w:r>
          </w:p>
        </w:tc>
        <w:tc>
          <w:tcPr>
            <w:tcW w:w="1080" w:type="dxa"/>
            <w:tcBorders>
              <w:top w:val="single" w:sz="4" w:space="0" w:color="7F7F7F"/>
              <w:left w:val="nil"/>
              <w:bottom w:val="single" w:sz="4" w:space="0" w:color="7F7F7F"/>
              <w:right w:val="nil"/>
            </w:tcBorders>
            <w:vAlign w:val="bottom"/>
            <w:hideMark/>
          </w:tcPr>
          <w:p w14:paraId="1790782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0.806</w:t>
            </w:r>
          </w:p>
        </w:tc>
        <w:tc>
          <w:tcPr>
            <w:tcW w:w="1080" w:type="dxa"/>
            <w:tcBorders>
              <w:top w:val="single" w:sz="4" w:space="0" w:color="7F7F7F"/>
              <w:left w:val="nil"/>
              <w:bottom w:val="single" w:sz="4" w:space="0" w:color="7F7F7F"/>
              <w:right w:val="nil"/>
            </w:tcBorders>
            <w:vAlign w:val="bottom"/>
            <w:hideMark/>
          </w:tcPr>
          <w:p w14:paraId="1C5E889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0.839</w:t>
            </w:r>
          </w:p>
        </w:tc>
        <w:tc>
          <w:tcPr>
            <w:tcW w:w="1080" w:type="dxa"/>
            <w:tcBorders>
              <w:top w:val="single" w:sz="4" w:space="0" w:color="7F7F7F"/>
              <w:left w:val="nil"/>
              <w:bottom w:val="single" w:sz="4" w:space="0" w:color="7F7F7F"/>
              <w:right w:val="nil"/>
            </w:tcBorders>
            <w:vAlign w:val="bottom"/>
            <w:hideMark/>
          </w:tcPr>
          <w:p w14:paraId="71AA346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0.821</w:t>
            </w:r>
          </w:p>
        </w:tc>
        <w:tc>
          <w:tcPr>
            <w:tcW w:w="1080" w:type="dxa"/>
            <w:tcBorders>
              <w:top w:val="nil"/>
              <w:left w:val="nil"/>
              <w:bottom w:val="single" w:sz="4" w:space="0" w:color="auto"/>
              <w:right w:val="nil"/>
            </w:tcBorders>
            <w:noWrap/>
            <w:vAlign w:val="bottom"/>
            <w:hideMark/>
          </w:tcPr>
          <w:p w14:paraId="29A98526"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0.836</w:t>
            </w:r>
          </w:p>
        </w:tc>
        <w:tc>
          <w:tcPr>
            <w:tcW w:w="1080" w:type="dxa"/>
            <w:tcBorders>
              <w:top w:val="single" w:sz="4" w:space="0" w:color="7F7F7F"/>
              <w:left w:val="nil"/>
              <w:bottom w:val="single" w:sz="4" w:space="0" w:color="7F7F7F"/>
              <w:right w:val="nil"/>
            </w:tcBorders>
            <w:vAlign w:val="bottom"/>
            <w:hideMark/>
          </w:tcPr>
          <w:p w14:paraId="6765D6F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0.720</w:t>
            </w:r>
          </w:p>
        </w:tc>
        <w:tc>
          <w:tcPr>
            <w:tcW w:w="1080" w:type="dxa"/>
            <w:tcBorders>
              <w:top w:val="single" w:sz="4" w:space="0" w:color="7F7F7F"/>
              <w:left w:val="nil"/>
              <w:bottom w:val="single" w:sz="4" w:space="0" w:color="7F7F7F"/>
              <w:right w:val="nil"/>
            </w:tcBorders>
            <w:vAlign w:val="bottom"/>
            <w:hideMark/>
          </w:tcPr>
          <w:p w14:paraId="48F4017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0.774</w:t>
            </w:r>
          </w:p>
        </w:tc>
      </w:tr>
      <w:tr w:rsidR="00F150C1" w:rsidRPr="00076160" w14:paraId="54D6ABC8" w14:textId="77777777" w:rsidTr="00F150C1">
        <w:trPr>
          <w:trHeight w:val="300"/>
        </w:trPr>
        <w:tc>
          <w:tcPr>
            <w:tcW w:w="1080" w:type="dxa"/>
            <w:tcBorders>
              <w:top w:val="nil"/>
              <w:left w:val="nil"/>
              <w:bottom w:val="nil"/>
              <w:right w:val="nil"/>
            </w:tcBorders>
            <w:vAlign w:val="bottom"/>
            <w:hideMark/>
          </w:tcPr>
          <w:p w14:paraId="0CE2A36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MS</w:t>
            </w:r>
          </w:p>
        </w:tc>
        <w:tc>
          <w:tcPr>
            <w:tcW w:w="1080" w:type="dxa"/>
            <w:tcBorders>
              <w:top w:val="nil"/>
              <w:left w:val="nil"/>
              <w:bottom w:val="nil"/>
              <w:right w:val="nil"/>
            </w:tcBorders>
            <w:vAlign w:val="bottom"/>
            <w:hideMark/>
          </w:tcPr>
          <w:p w14:paraId="6DA3E45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0.822</w:t>
            </w:r>
          </w:p>
        </w:tc>
        <w:tc>
          <w:tcPr>
            <w:tcW w:w="1080" w:type="dxa"/>
            <w:tcBorders>
              <w:top w:val="nil"/>
              <w:left w:val="nil"/>
              <w:bottom w:val="nil"/>
              <w:right w:val="nil"/>
            </w:tcBorders>
            <w:vAlign w:val="bottom"/>
            <w:hideMark/>
          </w:tcPr>
          <w:p w14:paraId="437C88D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0.790</w:t>
            </w:r>
          </w:p>
        </w:tc>
        <w:tc>
          <w:tcPr>
            <w:tcW w:w="1080" w:type="dxa"/>
            <w:tcBorders>
              <w:top w:val="nil"/>
              <w:left w:val="nil"/>
              <w:bottom w:val="nil"/>
              <w:right w:val="nil"/>
            </w:tcBorders>
            <w:vAlign w:val="bottom"/>
            <w:hideMark/>
          </w:tcPr>
          <w:p w14:paraId="1B9B98C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0.803</w:t>
            </w:r>
          </w:p>
        </w:tc>
        <w:tc>
          <w:tcPr>
            <w:tcW w:w="1080" w:type="dxa"/>
            <w:tcBorders>
              <w:top w:val="nil"/>
              <w:left w:val="nil"/>
              <w:bottom w:val="nil"/>
              <w:right w:val="nil"/>
            </w:tcBorders>
            <w:noWrap/>
            <w:vAlign w:val="bottom"/>
            <w:hideMark/>
          </w:tcPr>
          <w:p w14:paraId="3B409B87" w14:textId="77777777" w:rsidR="00F150C1" w:rsidRPr="00076160" w:rsidRDefault="00F150C1" w:rsidP="00F150C1">
            <w:pPr>
              <w:jc w:val="center"/>
              <w:rPr>
                <w:rFonts w:eastAsia="DengXian"/>
                <w:color w:val="000000" w:themeColor="text1"/>
                <w:sz w:val="22"/>
                <w:szCs w:val="22"/>
                <w:lang w:val="en-US"/>
              </w:rPr>
            </w:pPr>
            <w:r w:rsidRPr="00076160">
              <w:rPr>
                <w:rFonts w:eastAsia="DengXian"/>
                <w:color w:val="000000" w:themeColor="text1"/>
                <w:sz w:val="22"/>
                <w:szCs w:val="22"/>
                <w:lang w:val="en-US"/>
              </w:rPr>
              <w:t>0.794</w:t>
            </w:r>
          </w:p>
        </w:tc>
        <w:tc>
          <w:tcPr>
            <w:tcW w:w="1080" w:type="dxa"/>
            <w:tcBorders>
              <w:top w:val="nil"/>
              <w:left w:val="nil"/>
              <w:bottom w:val="nil"/>
              <w:right w:val="nil"/>
            </w:tcBorders>
            <w:vAlign w:val="bottom"/>
            <w:hideMark/>
          </w:tcPr>
          <w:p w14:paraId="389B5B5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0.798</w:t>
            </w:r>
          </w:p>
        </w:tc>
        <w:tc>
          <w:tcPr>
            <w:tcW w:w="1080" w:type="dxa"/>
            <w:tcBorders>
              <w:top w:val="nil"/>
              <w:left w:val="nil"/>
              <w:bottom w:val="nil"/>
              <w:right w:val="nil"/>
            </w:tcBorders>
            <w:vAlign w:val="bottom"/>
            <w:hideMark/>
          </w:tcPr>
          <w:p w14:paraId="3B0BF58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0.793</w:t>
            </w:r>
          </w:p>
        </w:tc>
      </w:tr>
      <w:tr w:rsidR="00F150C1" w:rsidRPr="00076160" w14:paraId="7B8125D4"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4A8907E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FS</w:t>
            </w:r>
          </w:p>
        </w:tc>
        <w:tc>
          <w:tcPr>
            <w:tcW w:w="1080" w:type="dxa"/>
            <w:tcBorders>
              <w:top w:val="single" w:sz="4" w:space="0" w:color="7F7F7F"/>
              <w:left w:val="nil"/>
              <w:bottom w:val="single" w:sz="4" w:space="0" w:color="7F7F7F"/>
              <w:right w:val="nil"/>
            </w:tcBorders>
            <w:vAlign w:val="bottom"/>
            <w:hideMark/>
          </w:tcPr>
          <w:p w14:paraId="0600E02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0.775</w:t>
            </w:r>
          </w:p>
        </w:tc>
        <w:tc>
          <w:tcPr>
            <w:tcW w:w="1080" w:type="dxa"/>
            <w:tcBorders>
              <w:top w:val="single" w:sz="4" w:space="0" w:color="7F7F7F"/>
              <w:left w:val="nil"/>
              <w:bottom w:val="single" w:sz="4" w:space="0" w:color="7F7F7F"/>
              <w:right w:val="nil"/>
            </w:tcBorders>
            <w:vAlign w:val="bottom"/>
            <w:hideMark/>
          </w:tcPr>
          <w:p w14:paraId="6AA399E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0.778</w:t>
            </w:r>
          </w:p>
        </w:tc>
        <w:tc>
          <w:tcPr>
            <w:tcW w:w="1080" w:type="dxa"/>
            <w:tcBorders>
              <w:top w:val="single" w:sz="4" w:space="0" w:color="7F7F7F"/>
              <w:left w:val="nil"/>
              <w:bottom w:val="single" w:sz="4" w:space="0" w:color="7F7F7F"/>
              <w:right w:val="nil"/>
            </w:tcBorders>
            <w:vAlign w:val="bottom"/>
            <w:hideMark/>
          </w:tcPr>
          <w:p w14:paraId="2153D7B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0.773</w:t>
            </w:r>
          </w:p>
        </w:tc>
        <w:tc>
          <w:tcPr>
            <w:tcW w:w="1080" w:type="dxa"/>
            <w:tcBorders>
              <w:top w:val="single" w:sz="4" w:space="0" w:color="7F7F7F"/>
              <w:left w:val="nil"/>
              <w:bottom w:val="single" w:sz="4" w:space="0" w:color="7F7F7F"/>
              <w:right w:val="nil"/>
            </w:tcBorders>
            <w:vAlign w:val="bottom"/>
            <w:hideMark/>
          </w:tcPr>
          <w:p w14:paraId="28871BB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0.796</w:t>
            </w:r>
          </w:p>
        </w:tc>
        <w:tc>
          <w:tcPr>
            <w:tcW w:w="1080" w:type="dxa"/>
            <w:tcBorders>
              <w:top w:val="single" w:sz="4" w:space="0" w:color="7F7F7F"/>
              <w:left w:val="nil"/>
              <w:bottom w:val="single" w:sz="4" w:space="0" w:color="7F7F7F"/>
              <w:right w:val="nil"/>
            </w:tcBorders>
            <w:vAlign w:val="bottom"/>
            <w:hideMark/>
          </w:tcPr>
          <w:p w14:paraId="623EF09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0.800</w:t>
            </w:r>
          </w:p>
        </w:tc>
        <w:tc>
          <w:tcPr>
            <w:tcW w:w="1080" w:type="dxa"/>
            <w:tcBorders>
              <w:top w:val="single" w:sz="4" w:space="0" w:color="7F7F7F"/>
              <w:left w:val="nil"/>
              <w:bottom w:val="single" w:sz="4" w:space="0" w:color="7F7F7F"/>
              <w:right w:val="nil"/>
            </w:tcBorders>
            <w:vAlign w:val="bottom"/>
            <w:hideMark/>
          </w:tcPr>
          <w:p w14:paraId="23A13BD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0.778</w:t>
            </w:r>
          </w:p>
        </w:tc>
      </w:tr>
      <w:tr w:rsidR="00F150C1" w:rsidRPr="00076160" w14:paraId="3E5102C5" w14:textId="77777777" w:rsidTr="00F150C1">
        <w:trPr>
          <w:trHeight w:val="285"/>
        </w:trPr>
        <w:tc>
          <w:tcPr>
            <w:tcW w:w="1080" w:type="dxa"/>
            <w:tcBorders>
              <w:top w:val="nil"/>
              <w:left w:val="nil"/>
              <w:bottom w:val="nil"/>
              <w:right w:val="nil"/>
            </w:tcBorders>
            <w:vAlign w:val="bottom"/>
            <w:hideMark/>
          </w:tcPr>
          <w:p w14:paraId="249532D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w:t>
            </w:r>
          </w:p>
        </w:tc>
        <w:tc>
          <w:tcPr>
            <w:tcW w:w="1080" w:type="dxa"/>
            <w:tcBorders>
              <w:top w:val="nil"/>
              <w:left w:val="nil"/>
              <w:bottom w:val="nil"/>
              <w:right w:val="nil"/>
            </w:tcBorders>
            <w:vAlign w:val="bottom"/>
            <w:hideMark/>
          </w:tcPr>
          <w:p w14:paraId="0ACC79F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0.813</w:t>
            </w:r>
          </w:p>
        </w:tc>
        <w:tc>
          <w:tcPr>
            <w:tcW w:w="1080" w:type="dxa"/>
            <w:tcBorders>
              <w:top w:val="nil"/>
              <w:left w:val="nil"/>
              <w:bottom w:val="nil"/>
              <w:right w:val="nil"/>
            </w:tcBorders>
            <w:vAlign w:val="bottom"/>
            <w:hideMark/>
          </w:tcPr>
          <w:p w14:paraId="6170998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0.714</w:t>
            </w:r>
          </w:p>
        </w:tc>
        <w:tc>
          <w:tcPr>
            <w:tcW w:w="1080" w:type="dxa"/>
            <w:tcBorders>
              <w:top w:val="nil"/>
              <w:left w:val="nil"/>
              <w:bottom w:val="nil"/>
              <w:right w:val="nil"/>
            </w:tcBorders>
            <w:vAlign w:val="bottom"/>
            <w:hideMark/>
          </w:tcPr>
          <w:p w14:paraId="37BDC55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0.738</w:t>
            </w:r>
          </w:p>
        </w:tc>
        <w:tc>
          <w:tcPr>
            <w:tcW w:w="1080" w:type="dxa"/>
            <w:tcBorders>
              <w:top w:val="nil"/>
              <w:left w:val="nil"/>
              <w:bottom w:val="nil"/>
              <w:right w:val="nil"/>
            </w:tcBorders>
            <w:vAlign w:val="bottom"/>
            <w:hideMark/>
          </w:tcPr>
          <w:p w14:paraId="0648DF3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0.919</w:t>
            </w:r>
          </w:p>
        </w:tc>
        <w:tc>
          <w:tcPr>
            <w:tcW w:w="1080" w:type="dxa"/>
            <w:tcBorders>
              <w:top w:val="nil"/>
              <w:left w:val="nil"/>
              <w:bottom w:val="nil"/>
              <w:right w:val="nil"/>
            </w:tcBorders>
            <w:vAlign w:val="bottom"/>
            <w:hideMark/>
          </w:tcPr>
          <w:p w14:paraId="34A832C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0.785</w:t>
            </w:r>
          </w:p>
        </w:tc>
        <w:tc>
          <w:tcPr>
            <w:tcW w:w="1080" w:type="dxa"/>
            <w:tcBorders>
              <w:top w:val="nil"/>
              <w:left w:val="nil"/>
              <w:bottom w:val="nil"/>
              <w:right w:val="nil"/>
            </w:tcBorders>
            <w:vAlign w:val="bottom"/>
            <w:hideMark/>
          </w:tcPr>
          <w:p w14:paraId="33B1929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0.836</w:t>
            </w:r>
          </w:p>
        </w:tc>
      </w:tr>
      <w:tr w:rsidR="00F150C1" w:rsidRPr="00076160" w14:paraId="1F2C91AD"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44E4129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w:t>
            </w:r>
          </w:p>
        </w:tc>
        <w:tc>
          <w:tcPr>
            <w:tcW w:w="1080" w:type="dxa"/>
            <w:tcBorders>
              <w:top w:val="single" w:sz="4" w:space="0" w:color="7F7F7F"/>
              <w:left w:val="nil"/>
              <w:bottom w:val="single" w:sz="4" w:space="0" w:color="7F7F7F"/>
              <w:right w:val="nil"/>
            </w:tcBorders>
            <w:vAlign w:val="bottom"/>
            <w:hideMark/>
          </w:tcPr>
          <w:p w14:paraId="7CA9E83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0.919</w:t>
            </w:r>
          </w:p>
        </w:tc>
        <w:tc>
          <w:tcPr>
            <w:tcW w:w="1080" w:type="dxa"/>
            <w:tcBorders>
              <w:top w:val="single" w:sz="4" w:space="0" w:color="7F7F7F"/>
              <w:left w:val="nil"/>
              <w:bottom w:val="single" w:sz="4" w:space="0" w:color="7F7F7F"/>
              <w:right w:val="nil"/>
            </w:tcBorders>
            <w:vAlign w:val="bottom"/>
            <w:hideMark/>
          </w:tcPr>
          <w:p w14:paraId="1D3EA37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0.920</w:t>
            </w:r>
          </w:p>
        </w:tc>
        <w:tc>
          <w:tcPr>
            <w:tcW w:w="1080" w:type="dxa"/>
            <w:tcBorders>
              <w:top w:val="single" w:sz="4" w:space="0" w:color="7F7F7F"/>
              <w:left w:val="nil"/>
              <w:bottom w:val="single" w:sz="4" w:space="0" w:color="7F7F7F"/>
              <w:right w:val="nil"/>
            </w:tcBorders>
            <w:vAlign w:val="bottom"/>
            <w:hideMark/>
          </w:tcPr>
          <w:p w14:paraId="0712785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0.918</w:t>
            </w:r>
          </w:p>
        </w:tc>
        <w:tc>
          <w:tcPr>
            <w:tcW w:w="1080" w:type="dxa"/>
            <w:tcBorders>
              <w:top w:val="single" w:sz="4" w:space="0" w:color="7F7F7F"/>
              <w:left w:val="nil"/>
              <w:bottom w:val="single" w:sz="4" w:space="0" w:color="7F7F7F"/>
              <w:right w:val="nil"/>
            </w:tcBorders>
            <w:vAlign w:val="bottom"/>
            <w:hideMark/>
          </w:tcPr>
          <w:p w14:paraId="6A9F15C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0.897</w:t>
            </w:r>
          </w:p>
        </w:tc>
        <w:tc>
          <w:tcPr>
            <w:tcW w:w="1080" w:type="dxa"/>
            <w:tcBorders>
              <w:top w:val="single" w:sz="4" w:space="0" w:color="7F7F7F"/>
              <w:left w:val="nil"/>
              <w:bottom w:val="single" w:sz="4" w:space="0" w:color="7F7F7F"/>
              <w:right w:val="nil"/>
            </w:tcBorders>
            <w:vAlign w:val="bottom"/>
            <w:hideMark/>
          </w:tcPr>
          <w:p w14:paraId="7412E59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0.906</w:t>
            </w:r>
          </w:p>
        </w:tc>
        <w:tc>
          <w:tcPr>
            <w:tcW w:w="1080" w:type="dxa"/>
            <w:tcBorders>
              <w:top w:val="single" w:sz="4" w:space="0" w:color="7F7F7F"/>
              <w:left w:val="nil"/>
              <w:bottom w:val="single" w:sz="4" w:space="0" w:color="7F7F7F"/>
              <w:right w:val="nil"/>
            </w:tcBorders>
            <w:vAlign w:val="bottom"/>
            <w:hideMark/>
          </w:tcPr>
          <w:p w14:paraId="13FE55C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0.900</w:t>
            </w:r>
          </w:p>
        </w:tc>
      </w:tr>
      <w:tr w:rsidR="00F150C1" w:rsidRPr="00076160" w14:paraId="45C2B54B" w14:textId="77777777" w:rsidTr="00F150C1">
        <w:trPr>
          <w:trHeight w:val="285"/>
        </w:trPr>
        <w:tc>
          <w:tcPr>
            <w:tcW w:w="1080" w:type="dxa"/>
            <w:tcBorders>
              <w:top w:val="single" w:sz="4" w:space="0" w:color="7F7F7F"/>
              <w:left w:val="nil"/>
              <w:bottom w:val="single" w:sz="4" w:space="0" w:color="auto"/>
              <w:right w:val="nil"/>
            </w:tcBorders>
            <w:vAlign w:val="bottom"/>
            <w:hideMark/>
          </w:tcPr>
          <w:p w14:paraId="0BDD550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w:t>
            </w:r>
          </w:p>
        </w:tc>
        <w:tc>
          <w:tcPr>
            <w:tcW w:w="1080" w:type="dxa"/>
            <w:tcBorders>
              <w:top w:val="single" w:sz="4" w:space="0" w:color="7F7F7F"/>
              <w:left w:val="nil"/>
              <w:bottom w:val="single" w:sz="4" w:space="0" w:color="auto"/>
              <w:right w:val="nil"/>
            </w:tcBorders>
            <w:vAlign w:val="bottom"/>
            <w:hideMark/>
          </w:tcPr>
          <w:p w14:paraId="45144D8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0.889</w:t>
            </w:r>
          </w:p>
        </w:tc>
        <w:tc>
          <w:tcPr>
            <w:tcW w:w="1080" w:type="dxa"/>
            <w:tcBorders>
              <w:top w:val="single" w:sz="4" w:space="0" w:color="7F7F7F"/>
              <w:left w:val="nil"/>
              <w:bottom w:val="single" w:sz="4" w:space="0" w:color="auto"/>
              <w:right w:val="nil"/>
            </w:tcBorders>
            <w:vAlign w:val="bottom"/>
            <w:hideMark/>
          </w:tcPr>
          <w:p w14:paraId="36EE24C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0.676</w:t>
            </w:r>
          </w:p>
        </w:tc>
        <w:tc>
          <w:tcPr>
            <w:tcW w:w="1080" w:type="dxa"/>
            <w:tcBorders>
              <w:top w:val="single" w:sz="4" w:space="0" w:color="7F7F7F"/>
              <w:left w:val="nil"/>
              <w:bottom w:val="single" w:sz="4" w:space="0" w:color="auto"/>
              <w:right w:val="nil"/>
            </w:tcBorders>
            <w:vAlign w:val="bottom"/>
            <w:hideMark/>
          </w:tcPr>
          <w:p w14:paraId="6905DB1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0.744</w:t>
            </w:r>
          </w:p>
        </w:tc>
        <w:tc>
          <w:tcPr>
            <w:tcW w:w="1080" w:type="dxa"/>
            <w:tcBorders>
              <w:top w:val="single" w:sz="4" w:space="0" w:color="7F7F7F"/>
              <w:left w:val="nil"/>
              <w:bottom w:val="single" w:sz="4" w:space="0" w:color="auto"/>
              <w:right w:val="nil"/>
            </w:tcBorders>
            <w:vAlign w:val="bottom"/>
            <w:hideMark/>
          </w:tcPr>
          <w:p w14:paraId="20B37B7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0.900</w:t>
            </w:r>
          </w:p>
        </w:tc>
        <w:tc>
          <w:tcPr>
            <w:tcW w:w="1080" w:type="dxa"/>
            <w:tcBorders>
              <w:top w:val="single" w:sz="4" w:space="0" w:color="7F7F7F"/>
              <w:left w:val="nil"/>
              <w:bottom w:val="single" w:sz="4" w:space="0" w:color="auto"/>
              <w:right w:val="nil"/>
            </w:tcBorders>
            <w:vAlign w:val="bottom"/>
            <w:hideMark/>
          </w:tcPr>
          <w:p w14:paraId="20946A3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0.675</w:t>
            </w:r>
          </w:p>
        </w:tc>
        <w:tc>
          <w:tcPr>
            <w:tcW w:w="1080" w:type="dxa"/>
            <w:tcBorders>
              <w:top w:val="single" w:sz="4" w:space="0" w:color="7F7F7F"/>
              <w:left w:val="nil"/>
              <w:bottom w:val="single" w:sz="4" w:space="0" w:color="auto"/>
              <w:right w:val="nil"/>
            </w:tcBorders>
            <w:vAlign w:val="bottom"/>
            <w:hideMark/>
          </w:tcPr>
          <w:p w14:paraId="78BB554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0.746</w:t>
            </w:r>
          </w:p>
        </w:tc>
      </w:tr>
      <w:tr w:rsidR="00F150C1" w:rsidRPr="00076160" w14:paraId="6106F623" w14:textId="77777777" w:rsidTr="00F150C1">
        <w:trPr>
          <w:trHeight w:val="285"/>
        </w:trPr>
        <w:tc>
          <w:tcPr>
            <w:tcW w:w="1080" w:type="dxa"/>
            <w:tcBorders>
              <w:top w:val="nil"/>
              <w:left w:val="nil"/>
              <w:bottom w:val="nil"/>
              <w:right w:val="nil"/>
            </w:tcBorders>
            <w:vAlign w:val="bottom"/>
            <w:hideMark/>
          </w:tcPr>
          <w:p w14:paraId="59B1E2E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avg</w:t>
            </w:r>
          </w:p>
        </w:tc>
        <w:tc>
          <w:tcPr>
            <w:tcW w:w="1080" w:type="dxa"/>
            <w:tcBorders>
              <w:top w:val="nil"/>
              <w:left w:val="nil"/>
              <w:bottom w:val="nil"/>
              <w:right w:val="nil"/>
            </w:tcBorders>
            <w:vAlign w:val="bottom"/>
            <w:hideMark/>
          </w:tcPr>
          <w:p w14:paraId="1859830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0.838</w:t>
            </w:r>
          </w:p>
        </w:tc>
        <w:tc>
          <w:tcPr>
            <w:tcW w:w="1080" w:type="dxa"/>
            <w:tcBorders>
              <w:top w:val="nil"/>
              <w:left w:val="nil"/>
              <w:bottom w:val="nil"/>
              <w:right w:val="nil"/>
            </w:tcBorders>
            <w:vAlign w:val="bottom"/>
            <w:hideMark/>
          </w:tcPr>
          <w:p w14:paraId="3D05046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0.796</w:t>
            </w:r>
          </w:p>
        </w:tc>
        <w:tc>
          <w:tcPr>
            <w:tcW w:w="1080" w:type="dxa"/>
            <w:tcBorders>
              <w:top w:val="nil"/>
              <w:left w:val="nil"/>
              <w:bottom w:val="nil"/>
              <w:right w:val="nil"/>
            </w:tcBorders>
            <w:vAlign w:val="bottom"/>
            <w:hideMark/>
          </w:tcPr>
          <w:p w14:paraId="0486C13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0.806</w:t>
            </w:r>
          </w:p>
        </w:tc>
        <w:tc>
          <w:tcPr>
            <w:tcW w:w="1080" w:type="dxa"/>
            <w:tcBorders>
              <w:top w:val="nil"/>
              <w:left w:val="nil"/>
              <w:bottom w:val="nil"/>
              <w:right w:val="nil"/>
            </w:tcBorders>
            <w:vAlign w:val="bottom"/>
            <w:hideMark/>
          </w:tcPr>
          <w:p w14:paraId="40AFB7C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0.850</w:t>
            </w:r>
          </w:p>
        </w:tc>
        <w:tc>
          <w:tcPr>
            <w:tcW w:w="1080" w:type="dxa"/>
            <w:tcBorders>
              <w:top w:val="nil"/>
              <w:left w:val="nil"/>
              <w:bottom w:val="nil"/>
              <w:right w:val="nil"/>
            </w:tcBorders>
            <w:vAlign w:val="bottom"/>
            <w:hideMark/>
          </w:tcPr>
          <w:p w14:paraId="302ACBE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0.795</w:t>
            </w:r>
          </w:p>
        </w:tc>
        <w:tc>
          <w:tcPr>
            <w:tcW w:w="1080" w:type="dxa"/>
            <w:tcBorders>
              <w:top w:val="nil"/>
              <w:left w:val="nil"/>
              <w:bottom w:val="nil"/>
              <w:right w:val="nil"/>
            </w:tcBorders>
            <w:vAlign w:val="bottom"/>
            <w:hideMark/>
          </w:tcPr>
          <w:p w14:paraId="74DD18A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0.810</w:t>
            </w:r>
          </w:p>
        </w:tc>
      </w:tr>
      <w:tr w:rsidR="00F150C1" w:rsidRPr="00076160" w14:paraId="4BA50E4B" w14:textId="77777777" w:rsidTr="00F150C1">
        <w:trPr>
          <w:trHeight w:val="285"/>
        </w:trPr>
        <w:tc>
          <w:tcPr>
            <w:tcW w:w="1080" w:type="dxa"/>
            <w:vMerge w:val="restart"/>
            <w:tcBorders>
              <w:top w:val="single" w:sz="4" w:space="0" w:color="7F7F7F"/>
              <w:left w:val="nil"/>
              <w:bottom w:val="nil"/>
              <w:right w:val="nil"/>
            </w:tcBorders>
            <w:vAlign w:val="bottom"/>
            <w:hideMark/>
          </w:tcPr>
          <w:p w14:paraId="631D7D25" w14:textId="77777777" w:rsidR="00F150C1" w:rsidRPr="00076160" w:rsidRDefault="00F150C1" w:rsidP="00F150C1">
            <w:pPr>
              <w:jc w:val="center"/>
              <w:rPr>
                <w:rFonts w:eastAsia="DengXian"/>
                <w:color w:val="000000" w:themeColor="text1"/>
                <w:sz w:val="21"/>
                <w:szCs w:val="21"/>
                <w:lang w:val="en-US"/>
              </w:rPr>
            </w:pPr>
          </w:p>
        </w:tc>
        <w:tc>
          <w:tcPr>
            <w:tcW w:w="3240" w:type="dxa"/>
            <w:gridSpan w:val="3"/>
            <w:tcBorders>
              <w:top w:val="single" w:sz="4" w:space="0" w:color="7F7F7F"/>
              <w:left w:val="nil"/>
              <w:bottom w:val="single" w:sz="4" w:space="0" w:color="7F7F7F"/>
              <w:right w:val="nil"/>
            </w:tcBorders>
            <w:vAlign w:val="bottom"/>
            <w:hideMark/>
          </w:tcPr>
          <w:p w14:paraId="7D56EBE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Support Vector Machine</w:t>
            </w:r>
          </w:p>
        </w:tc>
        <w:tc>
          <w:tcPr>
            <w:tcW w:w="3240" w:type="dxa"/>
            <w:gridSpan w:val="3"/>
            <w:tcBorders>
              <w:top w:val="single" w:sz="4" w:space="0" w:color="7F7F7F"/>
              <w:left w:val="nil"/>
              <w:bottom w:val="single" w:sz="4" w:space="0" w:color="7F7F7F"/>
              <w:right w:val="nil"/>
            </w:tcBorders>
            <w:vAlign w:val="bottom"/>
            <w:hideMark/>
          </w:tcPr>
          <w:p w14:paraId="0AA3DEB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Neural Network</w:t>
            </w:r>
          </w:p>
        </w:tc>
      </w:tr>
      <w:tr w:rsidR="00F150C1" w:rsidRPr="00076160" w14:paraId="32637998" w14:textId="77777777" w:rsidTr="00F150C1">
        <w:trPr>
          <w:trHeight w:val="285"/>
        </w:trPr>
        <w:tc>
          <w:tcPr>
            <w:tcW w:w="1080" w:type="dxa"/>
            <w:vMerge/>
            <w:tcBorders>
              <w:top w:val="single" w:sz="4" w:space="0" w:color="7F7F7F"/>
              <w:left w:val="nil"/>
              <w:bottom w:val="nil"/>
              <w:right w:val="nil"/>
            </w:tcBorders>
            <w:vAlign w:val="center"/>
            <w:hideMark/>
          </w:tcPr>
          <w:p w14:paraId="162222F9" w14:textId="77777777" w:rsidR="00F150C1" w:rsidRPr="00076160" w:rsidRDefault="00F150C1" w:rsidP="00F150C1">
            <w:pPr>
              <w:rPr>
                <w:rFonts w:eastAsia="DengXian"/>
                <w:color w:val="000000" w:themeColor="text1"/>
                <w:sz w:val="21"/>
                <w:szCs w:val="21"/>
                <w:lang w:val="en-US"/>
              </w:rPr>
            </w:pPr>
          </w:p>
        </w:tc>
        <w:tc>
          <w:tcPr>
            <w:tcW w:w="1080" w:type="dxa"/>
            <w:tcBorders>
              <w:top w:val="nil"/>
              <w:left w:val="nil"/>
              <w:bottom w:val="nil"/>
              <w:right w:val="nil"/>
            </w:tcBorders>
            <w:vAlign w:val="bottom"/>
            <w:hideMark/>
          </w:tcPr>
          <w:p w14:paraId="36A4682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nil"/>
              <w:left w:val="nil"/>
              <w:bottom w:val="nil"/>
              <w:right w:val="nil"/>
            </w:tcBorders>
            <w:vAlign w:val="bottom"/>
            <w:hideMark/>
          </w:tcPr>
          <w:p w14:paraId="5C3B59E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nil"/>
              <w:left w:val="nil"/>
              <w:bottom w:val="nil"/>
              <w:right w:val="nil"/>
            </w:tcBorders>
            <w:vAlign w:val="bottom"/>
            <w:hideMark/>
          </w:tcPr>
          <w:p w14:paraId="6BF501A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c>
          <w:tcPr>
            <w:tcW w:w="1080" w:type="dxa"/>
            <w:tcBorders>
              <w:top w:val="nil"/>
              <w:left w:val="nil"/>
              <w:bottom w:val="nil"/>
              <w:right w:val="nil"/>
            </w:tcBorders>
            <w:vAlign w:val="bottom"/>
            <w:hideMark/>
          </w:tcPr>
          <w:p w14:paraId="314D64D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precision</w:t>
            </w:r>
          </w:p>
        </w:tc>
        <w:tc>
          <w:tcPr>
            <w:tcW w:w="1080" w:type="dxa"/>
            <w:tcBorders>
              <w:top w:val="nil"/>
              <w:left w:val="nil"/>
              <w:bottom w:val="nil"/>
              <w:right w:val="nil"/>
            </w:tcBorders>
            <w:vAlign w:val="bottom"/>
            <w:hideMark/>
          </w:tcPr>
          <w:p w14:paraId="0122920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recall</w:t>
            </w:r>
          </w:p>
        </w:tc>
        <w:tc>
          <w:tcPr>
            <w:tcW w:w="1080" w:type="dxa"/>
            <w:tcBorders>
              <w:top w:val="nil"/>
              <w:left w:val="nil"/>
              <w:bottom w:val="nil"/>
              <w:right w:val="nil"/>
            </w:tcBorders>
            <w:vAlign w:val="bottom"/>
            <w:hideMark/>
          </w:tcPr>
          <w:p w14:paraId="2647FA8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f1-score</w:t>
            </w:r>
          </w:p>
        </w:tc>
      </w:tr>
      <w:tr w:rsidR="00F150C1" w:rsidRPr="00076160" w14:paraId="6A3D6C48"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2D3C8C0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PS</w:t>
            </w:r>
          </w:p>
        </w:tc>
        <w:tc>
          <w:tcPr>
            <w:tcW w:w="1080" w:type="dxa"/>
            <w:tcBorders>
              <w:top w:val="single" w:sz="4" w:space="0" w:color="7F7F7F"/>
              <w:left w:val="nil"/>
              <w:bottom w:val="single" w:sz="4" w:space="0" w:color="7F7F7F"/>
              <w:right w:val="nil"/>
            </w:tcBorders>
            <w:vAlign w:val="bottom"/>
            <w:hideMark/>
          </w:tcPr>
          <w:p w14:paraId="06D5D06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0.794</w:t>
            </w:r>
          </w:p>
        </w:tc>
        <w:tc>
          <w:tcPr>
            <w:tcW w:w="1080" w:type="dxa"/>
            <w:tcBorders>
              <w:top w:val="single" w:sz="4" w:space="0" w:color="7F7F7F"/>
              <w:left w:val="nil"/>
              <w:bottom w:val="single" w:sz="4" w:space="0" w:color="7F7F7F"/>
              <w:right w:val="nil"/>
            </w:tcBorders>
            <w:vAlign w:val="bottom"/>
            <w:hideMark/>
          </w:tcPr>
          <w:p w14:paraId="53A8393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0.800</w:t>
            </w:r>
          </w:p>
        </w:tc>
        <w:tc>
          <w:tcPr>
            <w:tcW w:w="1080" w:type="dxa"/>
            <w:tcBorders>
              <w:top w:val="single" w:sz="4" w:space="0" w:color="7F7F7F"/>
              <w:left w:val="nil"/>
              <w:bottom w:val="single" w:sz="4" w:space="0" w:color="7F7F7F"/>
              <w:right w:val="nil"/>
            </w:tcBorders>
            <w:vAlign w:val="bottom"/>
            <w:hideMark/>
          </w:tcPr>
          <w:p w14:paraId="77A90ED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0.797</w:t>
            </w:r>
          </w:p>
        </w:tc>
        <w:tc>
          <w:tcPr>
            <w:tcW w:w="1080" w:type="dxa"/>
            <w:tcBorders>
              <w:top w:val="single" w:sz="4" w:space="0" w:color="7F7F7F"/>
              <w:left w:val="nil"/>
              <w:bottom w:val="single" w:sz="4" w:space="0" w:color="7F7F7F"/>
              <w:right w:val="nil"/>
            </w:tcBorders>
            <w:vAlign w:val="bottom"/>
            <w:hideMark/>
          </w:tcPr>
          <w:p w14:paraId="2BAA8A3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0.553</w:t>
            </w:r>
          </w:p>
        </w:tc>
        <w:tc>
          <w:tcPr>
            <w:tcW w:w="1080" w:type="dxa"/>
            <w:tcBorders>
              <w:top w:val="single" w:sz="4" w:space="0" w:color="7F7F7F"/>
              <w:left w:val="nil"/>
              <w:bottom w:val="single" w:sz="4" w:space="0" w:color="7F7F7F"/>
              <w:right w:val="nil"/>
            </w:tcBorders>
            <w:vAlign w:val="bottom"/>
            <w:hideMark/>
          </w:tcPr>
          <w:p w14:paraId="488570F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0.821</w:t>
            </w:r>
          </w:p>
        </w:tc>
        <w:tc>
          <w:tcPr>
            <w:tcW w:w="1080" w:type="dxa"/>
            <w:tcBorders>
              <w:top w:val="single" w:sz="4" w:space="0" w:color="7F7F7F"/>
              <w:left w:val="nil"/>
              <w:bottom w:val="single" w:sz="4" w:space="0" w:color="7F7F7F"/>
              <w:right w:val="nil"/>
            </w:tcBorders>
            <w:vAlign w:val="bottom"/>
            <w:hideMark/>
          </w:tcPr>
          <w:p w14:paraId="424B9FC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0.660</w:t>
            </w:r>
          </w:p>
        </w:tc>
      </w:tr>
      <w:tr w:rsidR="00F150C1" w:rsidRPr="00076160" w14:paraId="377A3C7E" w14:textId="77777777" w:rsidTr="00F150C1">
        <w:trPr>
          <w:trHeight w:val="285"/>
        </w:trPr>
        <w:tc>
          <w:tcPr>
            <w:tcW w:w="1080" w:type="dxa"/>
            <w:tcBorders>
              <w:top w:val="nil"/>
              <w:left w:val="nil"/>
              <w:bottom w:val="nil"/>
              <w:right w:val="nil"/>
            </w:tcBorders>
            <w:vAlign w:val="bottom"/>
            <w:hideMark/>
          </w:tcPr>
          <w:p w14:paraId="517001F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CS</w:t>
            </w:r>
          </w:p>
        </w:tc>
        <w:tc>
          <w:tcPr>
            <w:tcW w:w="1080" w:type="dxa"/>
            <w:tcBorders>
              <w:top w:val="nil"/>
              <w:left w:val="nil"/>
              <w:bottom w:val="nil"/>
              <w:right w:val="nil"/>
            </w:tcBorders>
            <w:vAlign w:val="bottom"/>
            <w:hideMark/>
          </w:tcPr>
          <w:p w14:paraId="510730B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0.725</w:t>
            </w:r>
          </w:p>
        </w:tc>
        <w:tc>
          <w:tcPr>
            <w:tcW w:w="1080" w:type="dxa"/>
            <w:tcBorders>
              <w:top w:val="nil"/>
              <w:left w:val="nil"/>
              <w:bottom w:val="nil"/>
              <w:right w:val="nil"/>
            </w:tcBorders>
            <w:vAlign w:val="bottom"/>
            <w:hideMark/>
          </w:tcPr>
          <w:p w14:paraId="1BE50F9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0.751</w:t>
            </w:r>
          </w:p>
        </w:tc>
        <w:tc>
          <w:tcPr>
            <w:tcW w:w="1080" w:type="dxa"/>
            <w:tcBorders>
              <w:top w:val="nil"/>
              <w:left w:val="nil"/>
              <w:bottom w:val="nil"/>
              <w:right w:val="nil"/>
            </w:tcBorders>
            <w:vAlign w:val="bottom"/>
            <w:hideMark/>
          </w:tcPr>
          <w:p w14:paraId="3D92BF6F"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0.733</w:t>
            </w:r>
          </w:p>
        </w:tc>
        <w:tc>
          <w:tcPr>
            <w:tcW w:w="1080" w:type="dxa"/>
            <w:tcBorders>
              <w:top w:val="nil"/>
              <w:left w:val="nil"/>
              <w:bottom w:val="nil"/>
              <w:right w:val="nil"/>
            </w:tcBorders>
            <w:vAlign w:val="bottom"/>
            <w:hideMark/>
          </w:tcPr>
          <w:p w14:paraId="41C6E10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0.592</w:t>
            </w:r>
          </w:p>
        </w:tc>
        <w:tc>
          <w:tcPr>
            <w:tcW w:w="1080" w:type="dxa"/>
            <w:tcBorders>
              <w:top w:val="nil"/>
              <w:left w:val="nil"/>
              <w:bottom w:val="nil"/>
              <w:right w:val="nil"/>
            </w:tcBorders>
            <w:vAlign w:val="bottom"/>
            <w:hideMark/>
          </w:tcPr>
          <w:p w14:paraId="05B3FCB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0.456</w:t>
            </w:r>
          </w:p>
        </w:tc>
        <w:tc>
          <w:tcPr>
            <w:tcW w:w="1080" w:type="dxa"/>
            <w:tcBorders>
              <w:top w:val="nil"/>
              <w:left w:val="nil"/>
              <w:bottom w:val="nil"/>
              <w:right w:val="nil"/>
            </w:tcBorders>
            <w:vAlign w:val="bottom"/>
            <w:hideMark/>
          </w:tcPr>
          <w:p w14:paraId="64F21E1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0.508</w:t>
            </w:r>
          </w:p>
        </w:tc>
      </w:tr>
      <w:tr w:rsidR="00F150C1" w:rsidRPr="00076160" w14:paraId="4EADC35A"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676F6E3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MS</w:t>
            </w:r>
          </w:p>
        </w:tc>
        <w:tc>
          <w:tcPr>
            <w:tcW w:w="1080" w:type="dxa"/>
            <w:tcBorders>
              <w:top w:val="single" w:sz="4" w:space="0" w:color="7F7F7F"/>
              <w:left w:val="nil"/>
              <w:bottom w:val="single" w:sz="4" w:space="0" w:color="7F7F7F"/>
              <w:right w:val="nil"/>
            </w:tcBorders>
            <w:vAlign w:val="bottom"/>
            <w:hideMark/>
          </w:tcPr>
          <w:p w14:paraId="38E3EF8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0.727</w:t>
            </w:r>
          </w:p>
        </w:tc>
        <w:tc>
          <w:tcPr>
            <w:tcW w:w="1080" w:type="dxa"/>
            <w:tcBorders>
              <w:top w:val="single" w:sz="4" w:space="0" w:color="7F7F7F"/>
              <w:left w:val="nil"/>
              <w:bottom w:val="single" w:sz="4" w:space="0" w:color="7F7F7F"/>
              <w:right w:val="nil"/>
            </w:tcBorders>
            <w:vAlign w:val="bottom"/>
            <w:hideMark/>
          </w:tcPr>
          <w:p w14:paraId="1B69B73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0.704</w:t>
            </w:r>
          </w:p>
        </w:tc>
        <w:tc>
          <w:tcPr>
            <w:tcW w:w="1080" w:type="dxa"/>
            <w:tcBorders>
              <w:top w:val="single" w:sz="4" w:space="0" w:color="7F7F7F"/>
              <w:left w:val="nil"/>
              <w:bottom w:val="single" w:sz="4" w:space="0" w:color="7F7F7F"/>
              <w:right w:val="nil"/>
            </w:tcBorders>
            <w:vAlign w:val="bottom"/>
            <w:hideMark/>
          </w:tcPr>
          <w:p w14:paraId="41A654E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0.714</w:t>
            </w:r>
          </w:p>
        </w:tc>
        <w:tc>
          <w:tcPr>
            <w:tcW w:w="1080" w:type="dxa"/>
            <w:tcBorders>
              <w:top w:val="single" w:sz="4" w:space="0" w:color="7F7F7F"/>
              <w:left w:val="nil"/>
              <w:bottom w:val="single" w:sz="4" w:space="0" w:color="7F7F7F"/>
              <w:right w:val="nil"/>
            </w:tcBorders>
            <w:vAlign w:val="bottom"/>
            <w:hideMark/>
          </w:tcPr>
          <w:p w14:paraId="2514FEC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0.460</w:t>
            </w:r>
          </w:p>
        </w:tc>
        <w:tc>
          <w:tcPr>
            <w:tcW w:w="1080" w:type="dxa"/>
            <w:tcBorders>
              <w:top w:val="single" w:sz="4" w:space="0" w:color="7F7F7F"/>
              <w:left w:val="nil"/>
              <w:bottom w:val="single" w:sz="4" w:space="0" w:color="7F7F7F"/>
              <w:right w:val="nil"/>
            </w:tcBorders>
            <w:vAlign w:val="bottom"/>
            <w:hideMark/>
          </w:tcPr>
          <w:p w14:paraId="317F341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0.407</w:t>
            </w:r>
          </w:p>
        </w:tc>
        <w:tc>
          <w:tcPr>
            <w:tcW w:w="1080" w:type="dxa"/>
            <w:tcBorders>
              <w:top w:val="single" w:sz="4" w:space="0" w:color="7F7F7F"/>
              <w:left w:val="nil"/>
              <w:bottom w:val="single" w:sz="4" w:space="0" w:color="7F7F7F"/>
              <w:right w:val="nil"/>
            </w:tcBorders>
            <w:vAlign w:val="bottom"/>
            <w:hideMark/>
          </w:tcPr>
          <w:p w14:paraId="77FD6237"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0.428</w:t>
            </w:r>
          </w:p>
        </w:tc>
      </w:tr>
      <w:tr w:rsidR="00F150C1" w:rsidRPr="00076160" w14:paraId="4DE52397" w14:textId="77777777" w:rsidTr="00F150C1">
        <w:trPr>
          <w:trHeight w:val="285"/>
        </w:trPr>
        <w:tc>
          <w:tcPr>
            <w:tcW w:w="1080" w:type="dxa"/>
            <w:tcBorders>
              <w:top w:val="nil"/>
              <w:left w:val="nil"/>
              <w:bottom w:val="nil"/>
              <w:right w:val="nil"/>
            </w:tcBorders>
            <w:vAlign w:val="bottom"/>
            <w:hideMark/>
          </w:tcPr>
          <w:p w14:paraId="7B2C38C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FS</w:t>
            </w:r>
          </w:p>
        </w:tc>
        <w:tc>
          <w:tcPr>
            <w:tcW w:w="1080" w:type="dxa"/>
            <w:tcBorders>
              <w:top w:val="nil"/>
              <w:left w:val="nil"/>
              <w:bottom w:val="nil"/>
              <w:right w:val="nil"/>
            </w:tcBorders>
            <w:vAlign w:val="bottom"/>
            <w:hideMark/>
          </w:tcPr>
          <w:p w14:paraId="6A8ADF0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0.728</w:t>
            </w:r>
          </w:p>
        </w:tc>
        <w:tc>
          <w:tcPr>
            <w:tcW w:w="1080" w:type="dxa"/>
            <w:tcBorders>
              <w:top w:val="nil"/>
              <w:left w:val="nil"/>
              <w:bottom w:val="nil"/>
              <w:right w:val="nil"/>
            </w:tcBorders>
            <w:vAlign w:val="bottom"/>
            <w:hideMark/>
          </w:tcPr>
          <w:p w14:paraId="6C9B7E0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0.746</w:t>
            </w:r>
          </w:p>
        </w:tc>
        <w:tc>
          <w:tcPr>
            <w:tcW w:w="1080" w:type="dxa"/>
            <w:tcBorders>
              <w:top w:val="nil"/>
              <w:left w:val="nil"/>
              <w:bottom w:val="nil"/>
              <w:right w:val="nil"/>
            </w:tcBorders>
            <w:vAlign w:val="bottom"/>
            <w:hideMark/>
          </w:tcPr>
          <w:p w14:paraId="243F25B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0.736</w:t>
            </w:r>
          </w:p>
        </w:tc>
        <w:tc>
          <w:tcPr>
            <w:tcW w:w="1080" w:type="dxa"/>
            <w:tcBorders>
              <w:top w:val="nil"/>
              <w:left w:val="nil"/>
              <w:bottom w:val="nil"/>
              <w:right w:val="nil"/>
            </w:tcBorders>
            <w:vAlign w:val="bottom"/>
            <w:hideMark/>
          </w:tcPr>
          <w:p w14:paraId="2595CC0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0.042</w:t>
            </w:r>
          </w:p>
        </w:tc>
        <w:tc>
          <w:tcPr>
            <w:tcW w:w="1080" w:type="dxa"/>
            <w:tcBorders>
              <w:top w:val="nil"/>
              <w:left w:val="nil"/>
              <w:bottom w:val="nil"/>
              <w:right w:val="nil"/>
            </w:tcBorders>
            <w:vAlign w:val="bottom"/>
            <w:hideMark/>
          </w:tcPr>
          <w:p w14:paraId="7EC1AC8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0.019</w:t>
            </w:r>
          </w:p>
        </w:tc>
        <w:tc>
          <w:tcPr>
            <w:tcW w:w="1080" w:type="dxa"/>
            <w:tcBorders>
              <w:top w:val="nil"/>
              <w:left w:val="nil"/>
              <w:bottom w:val="nil"/>
              <w:right w:val="nil"/>
            </w:tcBorders>
            <w:vAlign w:val="bottom"/>
            <w:hideMark/>
          </w:tcPr>
          <w:p w14:paraId="67053593"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0.027</w:t>
            </w:r>
          </w:p>
        </w:tc>
      </w:tr>
      <w:tr w:rsidR="00F150C1" w:rsidRPr="00076160" w14:paraId="601FC5C7"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6A9333D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S</w:t>
            </w:r>
          </w:p>
        </w:tc>
        <w:tc>
          <w:tcPr>
            <w:tcW w:w="1080" w:type="dxa"/>
            <w:tcBorders>
              <w:top w:val="single" w:sz="4" w:space="0" w:color="7F7F7F"/>
              <w:left w:val="nil"/>
              <w:bottom w:val="single" w:sz="4" w:space="0" w:color="7F7F7F"/>
              <w:right w:val="nil"/>
            </w:tcBorders>
            <w:vAlign w:val="bottom"/>
            <w:hideMark/>
          </w:tcPr>
          <w:p w14:paraId="2C39A79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0.802</w:t>
            </w:r>
          </w:p>
        </w:tc>
        <w:tc>
          <w:tcPr>
            <w:tcW w:w="1080" w:type="dxa"/>
            <w:tcBorders>
              <w:top w:val="single" w:sz="4" w:space="0" w:color="7F7F7F"/>
              <w:left w:val="nil"/>
              <w:bottom w:val="single" w:sz="4" w:space="0" w:color="7F7F7F"/>
              <w:right w:val="nil"/>
            </w:tcBorders>
            <w:vAlign w:val="bottom"/>
            <w:hideMark/>
          </w:tcPr>
          <w:p w14:paraId="3ADEFA7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0.694</w:t>
            </w:r>
          </w:p>
        </w:tc>
        <w:tc>
          <w:tcPr>
            <w:tcW w:w="1080" w:type="dxa"/>
            <w:tcBorders>
              <w:top w:val="single" w:sz="4" w:space="0" w:color="7F7F7F"/>
              <w:left w:val="nil"/>
              <w:bottom w:val="single" w:sz="4" w:space="0" w:color="7F7F7F"/>
              <w:right w:val="nil"/>
            </w:tcBorders>
            <w:vAlign w:val="bottom"/>
            <w:hideMark/>
          </w:tcPr>
          <w:p w14:paraId="173B59F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0.726</w:t>
            </w:r>
          </w:p>
        </w:tc>
        <w:tc>
          <w:tcPr>
            <w:tcW w:w="1080" w:type="dxa"/>
            <w:tcBorders>
              <w:top w:val="single" w:sz="4" w:space="0" w:color="7F7F7F"/>
              <w:left w:val="nil"/>
              <w:bottom w:val="single" w:sz="4" w:space="0" w:color="7F7F7F"/>
              <w:right w:val="nil"/>
            </w:tcBorders>
            <w:vAlign w:val="bottom"/>
            <w:hideMark/>
          </w:tcPr>
          <w:p w14:paraId="5AF6E4B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0.466</w:t>
            </w:r>
          </w:p>
        </w:tc>
        <w:tc>
          <w:tcPr>
            <w:tcW w:w="1080" w:type="dxa"/>
            <w:tcBorders>
              <w:top w:val="single" w:sz="4" w:space="0" w:color="7F7F7F"/>
              <w:left w:val="nil"/>
              <w:bottom w:val="single" w:sz="4" w:space="0" w:color="7F7F7F"/>
              <w:right w:val="nil"/>
            </w:tcBorders>
            <w:vAlign w:val="bottom"/>
            <w:hideMark/>
          </w:tcPr>
          <w:p w14:paraId="4CB14314"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0.238</w:t>
            </w:r>
          </w:p>
        </w:tc>
        <w:tc>
          <w:tcPr>
            <w:tcW w:w="1080" w:type="dxa"/>
            <w:tcBorders>
              <w:top w:val="single" w:sz="4" w:space="0" w:color="7F7F7F"/>
              <w:left w:val="nil"/>
              <w:bottom w:val="single" w:sz="4" w:space="0" w:color="7F7F7F"/>
              <w:right w:val="nil"/>
            </w:tcBorders>
            <w:vAlign w:val="bottom"/>
            <w:hideMark/>
          </w:tcPr>
          <w:p w14:paraId="4767471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0.296</w:t>
            </w:r>
          </w:p>
        </w:tc>
      </w:tr>
      <w:tr w:rsidR="00F150C1" w:rsidRPr="00076160" w14:paraId="7C5C6016" w14:textId="77777777" w:rsidTr="00F150C1">
        <w:trPr>
          <w:trHeight w:val="285"/>
        </w:trPr>
        <w:tc>
          <w:tcPr>
            <w:tcW w:w="1080" w:type="dxa"/>
            <w:tcBorders>
              <w:top w:val="nil"/>
              <w:left w:val="nil"/>
              <w:bottom w:val="nil"/>
              <w:right w:val="nil"/>
            </w:tcBorders>
            <w:vAlign w:val="bottom"/>
            <w:hideMark/>
          </w:tcPr>
          <w:p w14:paraId="3DF33D8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M</w:t>
            </w:r>
          </w:p>
        </w:tc>
        <w:tc>
          <w:tcPr>
            <w:tcW w:w="1080" w:type="dxa"/>
            <w:tcBorders>
              <w:top w:val="nil"/>
              <w:left w:val="nil"/>
              <w:bottom w:val="nil"/>
              <w:right w:val="nil"/>
            </w:tcBorders>
            <w:vAlign w:val="bottom"/>
            <w:hideMark/>
          </w:tcPr>
          <w:p w14:paraId="378B726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0.855</w:t>
            </w:r>
          </w:p>
        </w:tc>
        <w:tc>
          <w:tcPr>
            <w:tcW w:w="1080" w:type="dxa"/>
            <w:tcBorders>
              <w:top w:val="nil"/>
              <w:left w:val="nil"/>
              <w:bottom w:val="nil"/>
              <w:right w:val="nil"/>
            </w:tcBorders>
            <w:vAlign w:val="bottom"/>
            <w:hideMark/>
          </w:tcPr>
          <w:p w14:paraId="7BAFB805"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0.883</w:t>
            </w:r>
          </w:p>
        </w:tc>
        <w:tc>
          <w:tcPr>
            <w:tcW w:w="1080" w:type="dxa"/>
            <w:tcBorders>
              <w:top w:val="nil"/>
              <w:left w:val="nil"/>
              <w:bottom w:val="nil"/>
              <w:right w:val="nil"/>
            </w:tcBorders>
            <w:vAlign w:val="bottom"/>
            <w:hideMark/>
          </w:tcPr>
          <w:p w14:paraId="1F338E4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0.864</w:t>
            </w:r>
          </w:p>
        </w:tc>
        <w:tc>
          <w:tcPr>
            <w:tcW w:w="1080" w:type="dxa"/>
            <w:tcBorders>
              <w:top w:val="nil"/>
              <w:left w:val="nil"/>
              <w:bottom w:val="nil"/>
              <w:right w:val="nil"/>
            </w:tcBorders>
            <w:vAlign w:val="bottom"/>
            <w:hideMark/>
          </w:tcPr>
          <w:p w14:paraId="17E61A6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0.735</w:t>
            </w:r>
          </w:p>
        </w:tc>
        <w:tc>
          <w:tcPr>
            <w:tcW w:w="1080" w:type="dxa"/>
            <w:tcBorders>
              <w:top w:val="nil"/>
              <w:left w:val="nil"/>
              <w:bottom w:val="nil"/>
              <w:right w:val="nil"/>
            </w:tcBorders>
            <w:vAlign w:val="bottom"/>
            <w:hideMark/>
          </w:tcPr>
          <w:p w14:paraId="718EB3E2"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0.806</w:t>
            </w:r>
          </w:p>
        </w:tc>
        <w:tc>
          <w:tcPr>
            <w:tcW w:w="1080" w:type="dxa"/>
            <w:tcBorders>
              <w:top w:val="nil"/>
              <w:left w:val="nil"/>
              <w:bottom w:val="nil"/>
              <w:right w:val="nil"/>
            </w:tcBorders>
            <w:vAlign w:val="bottom"/>
            <w:hideMark/>
          </w:tcPr>
          <w:p w14:paraId="0A97CB3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0.766</w:t>
            </w:r>
          </w:p>
        </w:tc>
      </w:tr>
      <w:tr w:rsidR="00F150C1" w:rsidRPr="00076160" w14:paraId="556C4F55"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7EDF1B0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C</w:t>
            </w:r>
          </w:p>
        </w:tc>
        <w:tc>
          <w:tcPr>
            <w:tcW w:w="1080" w:type="dxa"/>
            <w:tcBorders>
              <w:top w:val="single" w:sz="4" w:space="0" w:color="7F7F7F"/>
              <w:left w:val="nil"/>
              <w:bottom w:val="single" w:sz="4" w:space="0" w:color="7F7F7F"/>
              <w:right w:val="nil"/>
            </w:tcBorders>
            <w:vAlign w:val="bottom"/>
            <w:hideMark/>
          </w:tcPr>
          <w:p w14:paraId="501D099A"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0.500</w:t>
            </w:r>
          </w:p>
        </w:tc>
        <w:tc>
          <w:tcPr>
            <w:tcW w:w="1080" w:type="dxa"/>
            <w:tcBorders>
              <w:top w:val="single" w:sz="4" w:space="0" w:color="7F7F7F"/>
              <w:left w:val="nil"/>
              <w:bottom w:val="single" w:sz="4" w:space="0" w:color="7F7F7F"/>
              <w:right w:val="nil"/>
            </w:tcBorders>
            <w:vAlign w:val="bottom"/>
            <w:hideMark/>
          </w:tcPr>
          <w:p w14:paraId="050630FD"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0.297</w:t>
            </w:r>
          </w:p>
        </w:tc>
        <w:tc>
          <w:tcPr>
            <w:tcW w:w="1080" w:type="dxa"/>
            <w:tcBorders>
              <w:top w:val="single" w:sz="4" w:space="0" w:color="7F7F7F"/>
              <w:left w:val="nil"/>
              <w:bottom w:val="single" w:sz="4" w:space="0" w:color="7F7F7F"/>
              <w:right w:val="nil"/>
            </w:tcBorders>
            <w:vAlign w:val="bottom"/>
            <w:hideMark/>
          </w:tcPr>
          <w:p w14:paraId="59921DC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0.327</w:t>
            </w:r>
          </w:p>
        </w:tc>
        <w:tc>
          <w:tcPr>
            <w:tcW w:w="1080" w:type="dxa"/>
            <w:tcBorders>
              <w:top w:val="single" w:sz="4" w:space="0" w:color="7F7F7F"/>
              <w:left w:val="nil"/>
              <w:bottom w:val="single" w:sz="4" w:space="0" w:color="7F7F7F"/>
              <w:right w:val="nil"/>
            </w:tcBorders>
            <w:vAlign w:val="bottom"/>
            <w:hideMark/>
          </w:tcPr>
          <w:p w14:paraId="558DE450"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0.778</w:t>
            </w:r>
          </w:p>
        </w:tc>
        <w:tc>
          <w:tcPr>
            <w:tcW w:w="1080" w:type="dxa"/>
            <w:tcBorders>
              <w:top w:val="single" w:sz="4" w:space="0" w:color="7F7F7F"/>
              <w:left w:val="nil"/>
              <w:bottom w:val="single" w:sz="4" w:space="0" w:color="7F7F7F"/>
              <w:right w:val="nil"/>
            </w:tcBorders>
            <w:vAlign w:val="bottom"/>
            <w:hideMark/>
          </w:tcPr>
          <w:p w14:paraId="3F7CBCA9"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0.453</w:t>
            </w:r>
          </w:p>
        </w:tc>
        <w:tc>
          <w:tcPr>
            <w:tcW w:w="1080" w:type="dxa"/>
            <w:tcBorders>
              <w:top w:val="single" w:sz="4" w:space="0" w:color="7F7F7F"/>
              <w:left w:val="nil"/>
              <w:bottom w:val="single" w:sz="4" w:space="0" w:color="7F7F7F"/>
              <w:right w:val="nil"/>
            </w:tcBorders>
            <w:vAlign w:val="bottom"/>
            <w:hideMark/>
          </w:tcPr>
          <w:p w14:paraId="2F5E72F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0.560</w:t>
            </w:r>
          </w:p>
        </w:tc>
      </w:tr>
      <w:tr w:rsidR="00F150C1" w:rsidRPr="00076160" w14:paraId="0FF958E1" w14:textId="77777777" w:rsidTr="00F150C1">
        <w:trPr>
          <w:trHeight w:val="285"/>
        </w:trPr>
        <w:tc>
          <w:tcPr>
            <w:tcW w:w="1080" w:type="dxa"/>
            <w:tcBorders>
              <w:top w:val="single" w:sz="4" w:space="0" w:color="7F7F7F"/>
              <w:left w:val="nil"/>
              <w:bottom w:val="single" w:sz="4" w:space="0" w:color="7F7F7F"/>
              <w:right w:val="nil"/>
            </w:tcBorders>
            <w:vAlign w:val="bottom"/>
            <w:hideMark/>
          </w:tcPr>
          <w:p w14:paraId="372C4A2B"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avg</w:t>
            </w:r>
          </w:p>
        </w:tc>
        <w:tc>
          <w:tcPr>
            <w:tcW w:w="1080" w:type="dxa"/>
            <w:tcBorders>
              <w:top w:val="single" w:sz="4" w:space="0" w:color="7F7F7F"/>
              <w:left w:val="nil"/>
              <w:bottom w:val="single" w:sz="4" w:space="0" w:color="7F7F7F"/>
              <w:right w:val="nil"/>
            </w:tcBorders>
            <w:vAlign w:val="bottom"/>
            <w:hideMark/>
          </w:tcPr>
          <w:p w14:paraId="392628BE"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0.733</w:t>
            </w:r>
          </w:p>
        </w:tc>
        <w:tc>
          <w:tcPr>
            <w:tcW w:w="1080" w:type="dxa"/>
            <w:tcBorders>
              <w:top w:val="single" w:sz="4" w:space="0" w:color="7F7F7F"/>
              <w:left w:val="nil"/>
              <w:bottom w:val="single" w:sz="4" w:space="0" w:color="7F7F7F"/>
              <w:right w:val="nil"/>
            </w:tcBorders>
            <w:vAlign w:val="bottom"/>
            <w:hideMark/>
          </w:tcPr>
          <w:p w14:paraId="07F5C1B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0.696</w:t>
            </w:r>
          </w:p>
        </w:tc>
        <w:tc>
          <w:tcPr>
            <w:tcW w:w="1080" w:type="dxa"/>
            <w:tcBorders>
              <w:top w:val="single" w:sz="4" w:space="0" w:color="7F7F7F"/>
              <w:left w:val="nil"/>
              <w:bottom w:val="single" w:sz="4" w:space="0" w:color="7F7F7F"/>
              <w:right w:val="nil"/>
            </w:tcBorders>
            <w:vAlign w:val="bottom"/>
            <w:hideMark/>
          </w:tcPr>
          <w:p w14:paraId="7A144D68"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0.700</w:t>
            </w:r>
          </w:p>
        </w:tc>
        <w:tc>
          <w:tcPr>
            <w:tcW w:w="1080" w:type="dxa"/>
            <w:tcBorders>
              <w:top w:val="single" w:sz="4" w:space="0" w:color="7F7F7F"/>
              <w:left w:val="nil"/>
              <w:bottom w:val="single" w:sz="4" w:space="0" w:color="7F7F7F"/>
              <w:right w:val="nil"/>
            </w:tcBorders>
            <w:vAlign w:val="bottom"/>
            <w:hideMark/>
          </w:tcPr>
          <w:p w14:paraId="77EA9221"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0.518</w:t>
            </w:r>
          </w:p>
        </w:tc>
        <w:tc>
          <w:tcPr>
            <w:tcW w:w="1080" w:type="dxa"/>
            <w:tcBorders>
              <w:top w:val="single" w:sz="4" w:space="0" w:color="7F7F7F"/>
              <w:left w:val="nil"/>
              <w:bottom w:val="single" w:sz="4" w:space="0" w:color="7F7F7F"/>
              <w:right w:val="nil"/>
            </w:tcBorders>
            <w:vAlign w:val="bottom"/>
            <w:hideMark/>
          </w:tcPr>
          <w:p w14:paraId="7CF4E5DC"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0.457</w:t>
            </w:r>
          </w:p>
        </w:tc>
        <w:tc>
          <w:tcPr>
            <w:tcW w:w="1080" w:type="dxa"/>
            <w:tcBorders>
              <w:top w:val="single" w:sz="4" w:space="0" w:color="7F7F7F"/>
              <w:left w:val="nil"/>
              <w:bottom w:val="single" w:sz="4" w:space="0" w:color="7F7F7F"/>
              <w:right w:val="nil"/>
            </w:tcBorders>
            <w:vAlign w:val="bottom"/>
            <w:hideMark/>
          </w:tcPr>
          <w:p w14:paraId="5A231C16" w14:textId="77777777" w:rsidR="00F150C1" w:rsidRPr="00076160" w:rsidRDefault="00F150C1" w:rsidP="00F150C1">
            <w:pPr>
              <w:jc w:val="center"/>
              <w:rPr>
                <w:rFonts w:eastAsia="DengXian"/>
                <w:color w:val="000000" w:themeColor="text1"/>
                <w:sz w:val="21"/>
                <w:szCs w:val="21"/>
                <w:lang w:val="en-US"/>
              </w:rPr>
            </w:pPr>
            <w:r w:rsidRPr="00076160">
              <w:rPr>
                <w:rFonts w:eastAsia="DengXian"/>
                <w:color w:val="000000" w:themeColor="text1"/>
                <w:sz w:val="21"/>
                <w:szCs w:val="21"/>
                <w:lang w:val="en-US"/>
              </w:rPr>
              <w:t>0.464</w:t>
            </w:r>
          </w:p>
        </w:tc>
      </w:tr>
    </w:tbl>
    <w:p w14:paraId="6BD35DE4" w14:textId="77777777" w:rsidR="00F150C1" w:rsidRPr="00076160" w:rsidRDefault="00F150C1" w:rsidP="00E66647">
      <w:pPr>
        <w:rPr>
          <w:color w:val="000000" w:themeColor="text1"/>
          <w:sz w:val="21"/>
          <w:szCs w:val="21"/>
          <w:lang w:val="en-US"/>
        </w:rPr>
      </w:pPr>
    </w:p>
    <w:p w14:paraId="26C5EFD6" w14:textId="77777777" w:rsidR="00C307AA" w:rsidRPr="00076160" w:rsidRDefault="00817BA5" w:rsidP="38B5169E">
      <w:pPr>
        <w:outlineLvl w:val="1"/>
        <w:rPr>
          <w:rFonts w:eastAsia="Times New Roman"/>
          <w:color w:val="000000" w:themeColor="text1"/>
          <w:sz w:val="21"/>
          <w:szCs w:val="21"/>
          <w:lang w:val="en-US"/>
        </w:rPr>
      </w:pPr>
      <w:r w:rsidRPr="00076160">
        <w:rPr>
          <w:rFonts w:eastAsia="Times New Roman"/>
          <w:color w:val="000000" w:themeColor="text1"/>
          <w:sz w:val="21"/>
          <w:szCs w:val="21"/>
          <w:lang w:val="en-US"/>
        </w:rPr>
        <w:t>5.3</w:t>
      </w:r>
      <w:r w:rsidR="38B5169E" w:rsidRPr="00076160">
        <w:rPr>
          <w:rFonts w:eastAsia="Times New Roman"/>
          <w:color w:val="000000" w:themeColor="text1"/>
          <w:sz w:val="21"/>
          <w:szCs w:val="21"/>
          <w:lang w:val="en-US"/>
        </w:rPr>
        <w:t>. Confusion Matrix</w:t>
      </w:r>
    </w:p>
    <w:p w14:paraId="128EAFE6" w14:textId="77777777" w:rsidR="007431F3" w:rsidRPr="00076160" w:rsidRDefault="00C2634D" w:rsidP="375D35D6">
      <w:pPr>
        <w:widowControl w:val="0"/>
        <w:ind w:firstLineChars="100" w:firstLine="240"/>
        <w:rPr>
          <w:rFonts w:eastAsia="Times New Roman"/>
          <w:color w:val="000000" w:themeColor="text1"/>
          <w:sz w:val="21"/>
          <w:szCs w:val="21"/>
          <w:lang w:val="en-US"/>
        </w:rPr>
      </w:pPr>
      <w:hyperlink w:anchor="fig8" w:history="1">
        <w:r w:rsidR="001D3FFC" w:rsidRPr="00076160">
          <w:rPr>
            <w:rStyle w:val="Hyperlink"/>
            <w:rFonts w:eastAsia="Times New Roman"/>
            <w:sz w:val="21"/>
            <w:szCs w:val="21"/>
            <w:lang w:val="en-US"/>
          </w:rPr>
          <w:t>Fig.</w:t>
        </w:r>
        <w:r w:rsidR="00ED2099" w:rsidRPr="00076160">
          <w:rPr>
            <w:rStyle w:val="Hyperlink"/>
            <w:rFonts w:eastAsia="Times New Roman"/>
            <w:sz w:val="21"/>
            <w:szCs w:val="21"/>
            <w:lang w:val="en-US"/>
          </w:rPr>
          <w:t xml:space="preserve"> </w:t>
        </w:r>
        <w:r w:rsidR="001D3FFC" w:rsidRPr="00076160">
          <w:rPr>
            <w:rStyle w:val="Hyperlink"/>
            <w:rFonts w:eastAsia="Times New Roman"/>
            <w:sz w:val="21"/>
            <w:szCs w:val="21"/>
            <w:lang w:val="en-US"/>
          </w:rPr>
          <w:t>8</w:t>
        </w:r>
      </w:hyperlink>
      <w:r w:rsidR="004C256A" w:rsidRPr="00076160">
        <w:rPr>
          <w:rFonts w:eastAsia="Times New Roman"/>
          <w:color w:val="000000" w:themeColor="text1"/>
          <w:sz w:val="21"/>
          <w:szCs w:val="21"/>
          <w:lang w:val="en-US"/>
        </w:rPr>
        <w:t xml:space="preserve"> and </w:t>
      </w:r>
      <w:hyperlink w:anchor="fig9" w:history="1">
        <w:r w:rsidR="004C256A" w:rsidRPr="00076160">
          <w:rPr>
            <w:rStyle w:val="Hyperlink"/>
            <w:rFonts w:eastAsia="Times New Roman"/>
            <w:sz w:val="21"/>
            <w:szCs w:val="21"/>
            <w:lang w:val="en-US"/>
          </w:rPr>
          <w:t>Fig.</w:t>
        </w:r>
        <w:r w:rsidR="00ED2099" w:rsidRPr="00076160">
          <w:rPr>
            <w:rStyle w:val="Hyperlink"/>
            <w:rFonts w:eastAsia="Times New Roman"/>
            <w:sz w:val="21"/>
            <w:szCs w:val="21"/>
            <w:lang w:val="en-US"/>
          </w:rPr>
          <w:t xml:space="preserve"> </w:t>
        </w:r>
        <w:r w:rsidR="004C256A" w:rsidRPr="00076160">
          <w:rPr>
            <w:rStyle w:val="Hyperlink"/>
            <w:rFonts w:eastAsia="Times New Roman"/>
            <w:sz w:val="21"/>
            <w:szCs w:val="21"/>
            <w:lang w:val="en-US"/>
          </w:rPr>
          <w:t>9</w:t>
        </w:r>
      </w:hyperlink>
      <w:r w:rsidR="375D35D6" w:rsidRPr="00076160">
        <w:rPr>
          <w:rFonts w:eastAsia="Times New Roman"/>
          <w:color w:val="000000" w:themeColor="text1"/>
          <w:sz w:val="21"/>
          <w:szCs w:val="21"/>
          <w:lang w:val="en-US"/>
        </w:rPr>
        <w:t xml:space="preserve"> </w:t>
      </w:r>
      <w:r w:rsidR="00950FE0" w:rsidRPr="00076160">
        <w:rPr>
          <w:rFonts w:eastAsia="Times New Roman"/>
          <w:color w:val="000000" w:themeColor="text1"/>
          <w:sz w:val="21"/>
          <w:szCs w:val="21"/>
          <w:lang w:val="en-US"/>
        </w:rPr>
        <w:t>present</w:t>
      </w:r>
      <w:r w:rsidR="375D35D6" w:rsidRPr="00076160">
        <w:rPr>
          <w:rFonts w:eastAsia="Times New Roman"/>
          <w:color w:val="000000" w:themeColor="text1"/>
          <w:sz w:val="21"/>
          <w:szCs w:val="21"/>
          <w:lang w:val="en-US"/>
        </w:rPr>
        <w:t xml:space="preserve"> </w:t>
      </w:r>
      <w:r w:rsidR="00085387" w:rsidRPr="00076160">
        <w:rPr>
          <w:rFonts w:eastAsia="Times New Roman"/>
          <w:color w:val="000000" w:themeColor="text1"/>
          <w:sz w:val="21"/>
          <w:szCs w:val="21"/>
          <w:lang w:val="en-US"/>
        </w:rPr>
        <w:t xml:space="preserve">which </w:t>
      </w:r>
      <w:r w:rsidR="375D35D6" w:rsidRPr="00076160">
        <w:rPr>
          <w:rFonts w:eastAsia="Times New Roman"/>
          <w:color w:val="000000" w:themeColor="text1"/>
          <w:sz w:val="21"/>
          <w:szCs w:val="21"/>
          <w:lang w:val="en-US"/>
        </w:rPr>
        <w:t>lithology classes are misclassified to other classes for</w:t>
      </w:r>
      <w:r w:rsidR="001D3FFC" w:rsidRPr="00076160">
        <w:rPr>
          <w:rFonts w:eastAsia="Times New Roman"/>
          <w:color w:val="000000" w:themeColor="text1"/>
          <w:sz w:val="21"/>
          <w:szCs w:val="21"/>
          <w:lang w:val="en-US"/>
        </w:rPr>
        <w:t xml:space="preserve"> each model</w:t>
      </w:r>
      <w:r w:rsidR="004C256A" w:rsidRPr="00076160">
        <w:rPr>
          <w:rFonts w:eastAsia="Times New Roman"/>
          <w:color w:val="000000" w:themeColor="text1"/>
          <w:sz w:val="21"/>
          <w:szCs w:val="21"/>
          <w:lang w:val="en-US"/>
        </w:rPr>
        <w:t xml:space="preserve"> in </w:t>
      </w:r>
      <w:r w:rsidR="00ED2099" w:rsidRPr="00076160">
        <w:rPr>
          <w:rFonts w:eastAsia="Times New Roman"/>
          <w:color w:val="000000" w:themeColor="text1"/>
          <w:sz w:val="21"/>
          <w:szCs w:val="21"/>
          <w:lang w:val="en-US"/>
        </w:rPr>
        <w:t xml:space="preserve">the </w:t>
      </w:r>
      <w:r w:rsidR="004C256A" w:rsidRPr="00076160">
        <w:rPr>
          <w:rFonts w:eastAsia="Times New Roman"/>
          <w:color w:val="000000" w:themeColor="text1"/>
          <w:sz w:val="21"/>
          <w:szCs w:val="21"/>
          <w:lang w:val="en-US"/>
        </w:rPr>
        <w:t>DGF and HGF</w:t>
      </w:r>
      <w:r w:rsidR="001D3FFC" w:rsidRPr="00076160">
        <w:rPr>
          <w:rFonts w:eastAsia="Times New Roman"/>
          <w:color w:val="000000" w:themeColor="text1"/>
          <w:sz w:val="21"/>
          <w:szCs w:val="21"/>
          <w:lang w:val="en-US"/>
        </w:rPr>
        <w:t xml:space="preserve">. Overall </w:t>
      </w:r>
      <w:r w:rsidR="007017E4" w:rsidRPr="00076160">
        <w:rPr>
          <w:rFonts w:eastAsia="Times New Roman"/>
          <w:color w:val="000000" w:themeColor="text1"/>
          <w:sz w:val="21"/>
          <w:szCs w:val="21"/>
          <w:lang w:val="en-US"/>
        </w:rPr>
        <w:t xml:space="preserve">the </w:t>
      </w:r>
      <w:r w:rsidR="001D3FFC" w:rsidRPr="00076160">
        <w:rPr>
          <w:rFonts w:eastAsia="Times New Roman"/>
          <w:color w:val="000000" w:themeColor="text1"/>
          <w:sz w:val="21"/>
          <w:szCs w:val="21"/>
          <w:lang w:val="en-US"/>
        </w:rPr>
        <w:t>M, C and S</w:t>
      </w:r>
      <w:r w:rsidR="375D35D6" w:rsidRPr="00076160">
        <w:rPr>
          <w:rFonts w:eastAsia="Times New Roman"/>
          <w:color w:val="000000" w:themeColor="text1"/>
          <w:sz w:val="21"/>
          <w:szCs w:val="21"/>
          <w:lang w:val="en-US"/>
        </w:rPr>
        <w:t xml:space="preserve"> ha</w:t>
      </w:r>
      <w:r w:rsidR="007017E4" w:rsidRPr="00076160">
        <w:rPr>
          <w:rFonts w:eastAsia="Times New Roman"/>
          <w:color w:val="000000" w:themeColor="text1"/>
          <w:sz w:val="21"/>
          <w:szCs w:val="21"/>
          <w:lang w:val="en-US"/>
        </w:rPr>
        <w:t>ve</w:t>
      </w:r>
      <w:r w:rsidR="375D35D6" w:rsidRPr="00076160">
        <w:rPr>
          <w:rFonts w:eastAsia="Times New Roman"/>
          <w:color w:val="000000" w:themeColor="text1"/>
          <w:sz w:val="21"/>
          <w:szCs w:val="21"/>
          <w:lang w:val="en-US"/>
        </w:rPr>
        <w:t xml:space="preserve"> the highest prediction accuracy. However, </w:t>
      </w:r>
      <w:r w:rsidR="007017E4"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 xml:space="preserve">PS, CS, MS and FS </w:t>
      </w:r>
      <w:r w:rsidR="00085387" w:rsidRPr="00076160">
        <w:rPr>
          <w:rFonts w:eastAsia="Times New Roman"/>
          <w:color w:val="000000" w:themeColor="text1"/>
          <w:sz w:val="21"/>
          <w:szCs w:val="21"/>
          <w:lang w:val="en-US"/>
        </w:rPr>
        <w:t xml:space="preserve">classes </w:t>
      </w:r>
      <w:r w:rsidR="375D35D6" w:rsidRPr="00076160">
        <w:rPr>
          <w:rFonts w:eastAsia="Times New Roman"/>
          <w:color w:val="000000" w:themeColor="text1"/>
          <w:sz w:val="21"/>
          <w:szCs w:val="21"/>
          <w:lang w:val="en-US"/>
        </w:rPr>
        <w:t xml:space="preserve">might be misclassified to other sandstones. </w:t>
      </w:r>
      <w:r w:rsidR="00085387" w:rsidRPr="00076160">
        <w:rPr>
          <w:rFonts w:eastAsia="Times New Roman"/>
          <w:color w:val="000000" w:themeColor="text1"/>
          <w:sz w:val="21"/>
          <w:szCs w:val="21"/>
          <w:lang w:val="en-US"/>
        </w:rPr>
        <w:t xml:space="preserve">This result may occur </w:t>
      </w:r>
      <w:r w:rsidR="375D35D6" w:rsidRPr="00076160">
        <w:rPr>
          <w:rFonts w:eastAsia="Times New Roman"/>
          <w:color w:val="000000" w:themeColor="text1"/>
          <w:sz w:val="21"/>
          <w:szCs w:val="21"/>
          <w:lang w:val="en-US"/>
        </w:rPr>
        <w:t xml:space="preserve">in cases </w:t>
      </w:r>
      <w:r w:rsidR="007017E4" w:rsidRPr="00076160">
        <w:rPr>
          <w:rFonts w:eastAsia="Times New Roman"/>
          <w:color w:val="000000" w:themeColor="text1"/>
          <w:sz w:val="21"/>
          <w:szCs w:val="21"/>
          <w:lang w:val="en-US"/>
        </w:rPr>
        <w:t>where</w:t>
      </w:r>
      <w:r w:rsidR="375D35D6" w:rsidRPr="00076160">
        <w:rPr>
          <w:rFonts w:eastAsia="Times New Roman"/>
          <w:color w:val="000000" w:themeColor="text1"/>
          <w:sz w:val="21"/>
          <w:szCs w:val="21"/>
          <w:lang w:val="en-US"/>
        </w:rPr>
        <w:t xml:space="preserve"> the grain sizes of </w:t>
      </w:r>
      <w:r w:rsidR="007017E4" w:rsidRPr="00076160">
        <w:rPr>
          <w:rFonts w:eastAsia="Times New Roman"/>
          <w:color w:val="000000" w:themeColor="text1"/>
          <w:sz w:val="21"/>
          <w:szCs w:val="21"/>
          <w:lang w:val="en-US"/>
        </w:rPr>
        <w:t xml:space="preserve">the </w:t>
      </w:r>
      <w:r w:rsidR="375D35D6" w:rsidRPr="00076160">
        <w:rPr>
          <w:rFonts w:eastAsia="Times New Roman"/>
          <w:color w:val="000000" w:themeColor="text1"/>
          <w:sz w:val="21"/>
          <w:szCs w:val="21"/>
          <w:lang w:val="en-US"/>
        </w:rPr>
        <w:t xml:space="preserve">sandstone are difficult to determine and the </w:t>
      </w:r>
      <w:r w:rsidR="00085387" w:rsidRPr="00076160">
        <w:rPr>
          <w:rFonts w:eastAsia="Times New Roman"/>
          <w:color w:val="000000" w:themeColor="text1"/>
          <w:sz w:val="21"/>
          <w:szCs w:val="21"/>
          <w:lang w:val="en-US"/>
        </w:rPr>
        <w:t xml:space="preserve">lithology </w:t>
      </w:r>
      <w:r w:rsidR="375D35D6" w:rsidRPr="00076160">
        <w:rPr>
          <w:rFonts w:eastAsia="Times New Roman"/>
          <w:color w:val="000000" w:themeColor="text1"/>
          <w:sz w:val="21"/>
          <w:szCs w:val="21"/>
          <w:lang w:val="en-US"/>
        </w:rPr>
        <w:t xml:space="preserve">interpretations </w:t>
      </w:r>
      <w:r w:rsidR="00085387" w:rsidRPr="00076160">
        <w:rPr>
          <w:rFonts w:eastAsia="Times New Roman"/>
          <w:color w:val="000000" w:themeColor="text1"/>
          <w:sz w:val="21"/>
          <w:szCs w:val="21"/>
          <w:lang w:val="en-US"/>
        </w:rPr>
        <w:t xml:space="preserve">present </w:t>
      </w:r>
      <w:r w:rsidR="001D3FFC" w:rsidRPr="00076160">
        <w:rPr>
          <w:rFonts w:eastAsia="Times New Roman"/>
          <w:color w:val="000000" w:themeColor="text1"/>
          <w:sz w:val="21"/>
          <w:szCs w:val="21"/>
          <w:lang w:val="en-US"/>
        </w:rPr>
        <w:t xml:space="preserve">possible errors. </w:t>
      </w:r>
      <w:r w:rsidR="007017E4" w:rsidRPr="00076160">
        <w:rPr>
          <w:rFonts w:eastAsia="Times New Roman"/>
          <w:color w:val="000000" w:themeColor="text1"/>
          <w:sz w:val="21"/>
          <w:szCs w:val="21"/>
          <w:lang w:val="en-US"/>
        </w:rPr>
        <w:t>The e</w:t>
      </w:r>
      <w:r w:rsidR="001D3FFC" w:rsidRPr="00076160">
        <w:rPr>
          <w:rFonts w:eastAsia="Times New Roman"/>
          <w:color w:val="000000" w:themeColor="text1"/>
          <w:sz w:val="21"/>
          <w:szCs w:val="21"/>
          <w:lang w:val="en-US"/>
        </w:rPr>
        <w:t xml:space="preserve">nsemble methods </w:t>
      </w:r>
      <w:r w:rsidR="00085387" w:rsidRPr="00076160">
        <w:rPr>
          <w:rFonts w:eastAsia="Times New Roman"/>
          <w:color w:val="000000" w:themeColor="text1"/>
          <w:sz w:val="21"/>
          <w:szCs w:val="21"/>
          <w:lang w:val="en-US"/>
        </w:rPr>
        <w:t xml:space="preserve">achieve </w:t>
      </w:r>
      <w:r w:rsidR="375D35D6" w:rsidRPr="00076160">
        <w:rPr>
          <w:rFonts w:eastAsia="Times New Roman"/>
          <w:color w:val="000000" w:themeColor="text1"/>
          <w:sz w:val="21"/>
          <w:szCs w:val="21"/>
          <w:lang w:val="en-US"/>
        </w:rPr>
        <w:t>the best classification performance</w:t>
      </w:r>
      <w:r w:rsidR="00085387" w:rsidRPr="00076160">
        <w:rPr>
          <w:rFonts w:eastAsia="Times New Roman"/>
          <w:color w:val="000000" w:themeColor="text1"/>
          <w:sz w:val="21"/>
          <w:szCs w:val="21"/>
          <w:lang w:val="en-US"/>
        </w:rPr>
        <w:t>s:</w:t>
      </w:r>
      <w:r w:rsidR="375D35D6" w:rsidRPr="00076160">
        <w:rPr>
          <w:rFonts w:eastAsia="Times New Roman"/>
          <w:color w:val="000000" w:themeColor="text1"/>
          <w:sz w:val="21"/>
          <w:szCs w:val="21"/>
          <w:lang w:val="en-US"/>
        </w:rPr>
        <w:t xml:space="preserve"> </w:t>
      </w:r>
      <w:r w:rsidR="00085387" w:rsidRPr="00076160">
        <w:rPr>
          <w:rFonts w:eastAsia="Times New Roman"/>
          <w:color w:val="000000" w:themeColor="text1"/>
          <w:sz w:val="21"/>
          <w:szCs w:val="21"/>
          <w:lang w:val="en-US"/>
        </w:rPr>
        <w:t xml:space="preserve">they classify </w:t>
      </w:r>
      <w:r w:rsidR="375D35D6" w:rsidRPr="00076160">
        <w:rPr>
          <w:rFonts w:eastAsia="Times New Roman"/>
          <w:color w:val="000000" w:themeColor="text1"/>
          <w:sz w:val="21"/>
          <w:szCs w:val="21"/>
          <w:lang w:val="en-US"/>
        </w:rPr>
        <w:t>most sandstone</w:t>
      </w:r>
      <w:r w:rsidR="00085387" w:rsidRPr="00076160">
        <w:rPr>
          <w:rFonts w:eastAsia="Times New Roman"/>
          <w:color w:val="000000" w:themeColor="text1"/>
          <w:sz w:val="21"/>
          <w:szCs w:val="21"/>
          <w:lang w:val="en-US"/>
        </w:rPr>
        <w:t>s</w:t>
      </w:r>
      <w:r w:rsidR="375D35D6" w:rsidRPr="00076160">
        <w:rPr>
          <w:rFonts w:eastAsia="Times New Roman"/>
          <w:color w:val="000000" w:themeColor="text1"/>
          <w:sz w:val="21"/>
          <w:szCs w:val="21"/>
          <w:lang w:val="en-US"/>
        </w:rPr>
        <w:t xml:space="preserve"> </w:t>
      </w:r>
      <w:r w:rsidR="007017E4" w:rsidRPr="00076160">
        <w:rPr>
          <w:rFonts w:eastAsia="Times New Roman"/>
          <w:color w:val="000000" w:themeColor="text1"/>
          <w:sz w:val="21"/>
          <w:szCs w:val="21"/>
          <w:lang w:val="en-US"/>
        </w:rPr>
        <w:t>in</w:t>
      </w:r>
      <w:r w:rsidR="00AB7CA8" w:rsidRPr="00076160">
        <w:rPr>
          <w:rFonts w:eastAsia="Times New Roman"/>
          <w:color w:val="000000" w:themeColor="text1"/>
          <w:sz w:val="21"/>
          <w:szCs w:val="21"/>
          <w:lang w:val="en-US"/>
        </w:rPr>
        <w:t xml:space="preserve">to the </w:t>
      </w:r>
      <w:r w:rsidR="00085387" w:rsidRPr="00076160">
        <w:rPr>
          <w:rFonts w:eastAsia="Times New Roman"/>
          <w:color w:val="000000" w:themeColor="text1"/>
          <w:sz w:val="21"/>
          <w:szCs w:val="21"/>
          <w:lang w:val="en-US"/>
        </w:rPr>
        <w:t xml:space="preserve">correct </w:t>
      </w:r>
      <w:r w:rsidR="00AB7CA8" w:rsidRPr="00076160">
        <w:rPr>
          <w:rFonts w:eastAsia="Times New Roman"/>
          <w:color w:val="000000" w:themeColor="text1"/>
          <w:sz w:val="21"/>
          <w:szCs w:val="21"/>
          <w:lang w:val="en-US"/>
        </w:rPr>
        <w:t>class.</w:t>
      </w:r>
      <w:r w:rsidR="00C85013">
        <w:rPr>
          <w:rFonts w:eastAsia="Times New Roman"/>
          <w:color w:val="000000" w:themeColor="text1"/>
          <w:sz w:val="21"/>
          <w:szCs w:val="21"/>
          <w:lang w:val="en-US"/>
        </w:rPr>
        <w:t xml:space="preserve"> </w:t>
      </w:r>
      <w:r w:rsidR="00C85013" w:rsidRPr="00076160">
        <w:rPr>
          <w:rFonts w:eastAsia="Times New Roman"/>
          <w:color w:val="000000" w:themeColor="text1"/>
          <w:sz w:val="21"/>
          <w:szCs w:val="21"/>
          <w:lang w:val="en-US"/>
        </w:rPr>
        <w:t xml:space="preserve">Both RF and GTB are powerful tree-based ensemble techniques that provide important measures for the feature variables. From the confusion matrix, we found that these two classifiers achieved similar classification accuracies among the lithology classes. As a result, the choice of model may come down to the use case. In RF, the trees are built independently, while the GTB builds new trees based on previous trees. RF uses fewer iterations , causing faster model training, but is prone to overfitting. While the GTB is robust to overfitting, it requires many boosting stages to perform optimally. Therefore, it is slower compared with the RF classifier. However, because distributed computing has recently become quite sophisticated, a distributed gradient boosting framework such as LightGBM by Microsoft </w:t>
      </w:r>
      <w:r w:rsidR="00082451" w:rsidRPr="00076160">
        <w:rPr>
          <w:color w:val="000000" w:themeColor="text1"/>
          <w:lang w:val="en-US"/>
        </w:rPr>
        <w:fldChar w:fldCharType="begin"/>
      </w:r>
      <w:r w:rsidR="00C85013" w:rsidRPr="00076160">
        <w:rPr>
          <w:color w:val="000000" w:themeColor="text1"/>
          <w:sz w:val="21"/>
          <w:szCs w:val="21"/>
          <w:lang w:val="en-US"/>
        </w:rPr>
        <w:instrText xml:space="preserve"> ADDIN EN.CITE &lt;EndNote&gt;&lt;Cite&gt;&lt;Author&gt;Microsoft&lt;/Author&gt;&lt;Year&gt;2017&lt;/Year&gt;&lt;RecNum&gt;110&lt;/RecNum&gt;&lt;DisplayText&gt;(Microsoft,2017)&lt;/DisplayText&gt;&lt;record&gt;&lt;rec-number&gt;110&lt;/rec-number&gt;&lt;foreign-keys&gt;&lt;key app="EN" db-id="0sz50zespdesavewazcvfvfcpe52zsapedpv" timestamp="1488310159"&gt;110&lt;/key&gt;&lt;/foreign-keys&gt;&lt;ref-type name="Web Page"&gt;12&lt;/ref-type&gt;&lt;contributors&gt;&lt;authors&gt;&lt;author&gt;Microsoft&lt;/author&gt;&lt;/authors&gt;&lt;/contributors&gt;&lt;titles&gt;&lt;title&gt;LightGBM, Light Gradient Boosting Machine&lt;/title&gt;&lt;/titles&gt;&lt;dates&gt;&lt;year&gt;2017&lt;/year&gt;&lt;/dates&gt;&lt;urls&gt;&lt;related-urls&gt;&lt;url&gt;https://github.com/Microsoft/LightGBM&lt;/url&gt;&lt;/related-urls&gt;&lt;/urls&gt;&lt;/record&gt;&lt;/Cite&gt;&lt;/EndNote&gt;</w:instrText>
      </w:r>
      <w:r w:rsidR="00082451" w:rsidRPr="00076160">
        <w:rPr>
          <w:color w:val="000000" w:themeColor="text1"/>
          <w:sz w:val="21"/>
          <w:szCs w:val="21"/>
          <w:lang w:val="en-US"/>
        </w:rPr>
        <w:fldChar w:fldCharType="separate"/>
      </w:r>
      <w:r w:rsidR="00C85013" w:rsidRPr="00076160">
        <w:rPr>
          <w:rFonts w:eastAsia="Times New Roman"/>
          <w:noProof/>
          <w:color w:val="000000" w:themeColor="text1"/>
          <w:sz w:val="21"/>
          <w:szCs w:val="21"/>
          <w:lang w:val="en-US"/>
        </w:rPr>
        <w:t>(</w:t>
      </w:r>
      <w:hyperlink w:anchor="Microsoft2017" w:history="1">
        <w:r w:rsidR="00C85013" w:rsidRPr="00076160">
          <w:rPr>
            <w:rStyle w:val="Hyperlink"/>
            <w:rFonts w:eastAsia="Times New Roman"/>
            <w:noProof/>
            <w:sz w:val="21"/>
            <w:szCs w:val="21"/>
            <w:lang w:val="en-US"/>
          </w:rPr>
          <w:t>Microsoft,2017</w:t>
        </w:r>
      </w:hyperlink>
      <w:r w:rsidR="00C85013" w:rsidRPr="00076160">
        <w:rPr>
          <w:rFonts w:eastAsia="Times New Roman"/>
          <w:noProof/>
          <w:color w:val="000000" w:themeColor="text1"/>
          <w:sz w:val="21"/>
          <w:szCs w:val="21"/>
          <w:lang w:val="en-US"/>
        </w:rPr>
        <w:t>)</w:t>
      </w:r>
      <w:r w:rsidR="00082451" w:rsidRPr="00076160">
        <w:rPr>
          <w:color w:val="000000" w:themeColor="text1"/>
          <w:lang w:val="en-US"/>
        </w:rPr>
        <w:fldChar w:fldCharType="end"/>
      </w:r>
      <w:r w:rsidR="00C85013" w:rsidRPr="00076160">
        <w:rPr>
          <w:color w:val="000000" w:themeColor="text1"/>
          <w:lang w:val="en-US"/>
        </w:rPr>
        <w:t>,</w:t>
      </w:r>
      <w:r w:rsidR="00C85013" w:rsidRPr="00076160">
        <w:rPr>
          <w:rFonts w:eastAsia="Times New Roman"/>
          <w:color w:val="000000" w:themeColor="text1"/>
          <w:sz w:val="21"/>
          <w:szCs w:val="21"/>
          <w:lang w:val="en-US"/>
        </w:rPr>
        <w:t xml:space="preserve"> could be used to reduce the training time.</w:t>
      </w:r>
      <w:r w:rsidR="00C85013">
        <w:rPr>
          <w:rFonts w:eastAsia="Times New Roman"/>
          <w:color w:val="000000" w:themeColor="text1"/>
          <w:sz w:val="21"/>
          <w:szCs w:val="21"/>
          <w:lang w:val="en-US"/>
        </w:rPr>
        <w:t xml:space="preserve"> </w:t>
      </w:r>
      <w:r w:rsidR="375D35D6" w:rsidRPr="00076160">
        <w:rPr>
          <w:rFonts w:eastAsia="Times New Roman"/>
          <w:color w:val="000000" w:themeColor="text1"/>
          <w:sz w:val="21"/>
          <w:szCs w:val="21"/>
          <w:lang w:val="en-US"/>
        </w:rPr>
        <w:t xml:space="preserve">In addition, </w:t>
      </w:r>
      <w:r w:rsidR="004C256A" w:rsidRPr="00076160">
        <w:rPr>
          <w:rFonts w:eastAsia="Times New Roman"/>
          <w:color w:val="000000" w:themeColor="text1"/>
          <w:sz w:val="21"/>
          <w:szCs w:val="21"/>
          <w:lang w:val="en-US"/>
        </w:rPr>
        <w:t xml:space="preserve">the matrix </w:t>
      </w:r>
      <w:r w:rsidR="375D35D6" w:rsidRPr="00076160">
        <w:rPr>
          <w:rFonts w:eastAsia="Times New Roman"/>
          <w:color w:val="000000" w:themeColor="text1"/>
          <w:sz w:val="21"/>
          <w:szCs w:val="21"/>
          <w:lang w:val="en-US"/>
        </w:rPr>
        <w:t xml:space="preserve">shows that most of the misclassification cases </w:t>
      </w:r>
      <w:r w:rsidR="007017E4" w:rsidRPr="00076160">
        <w:rPr>
          <w:rFonts w:eastAsia="Times New Roman"/>
          <w:color w:val="000000" w:themeColor="text1"/>
          <w:sz w:val="21"/>
          <w:szCs w:val="21"/>
          <w:lang w:val="en-US"/>
        </w:rPr>
        <w:t>occur</w:t>
      </w:r>
      <w:r w:rsidR="006170C5" w:rsidRPr="00076160">
        <w:rPr>
          <w:rFonts w:eastAsia="Times New Roman"/>
          <w:color w:val="000000" w:themeColor="text1"/>
          <w:sz w:val="21"/>
          <w:szCs w:val="21"/>
          <w:lang w:val="en-US"/>
        </w:rPr>
        <w:t xml:space="preserve"> between sandstone cases</w:t>
      </w:r>
      <w:r w:rsidR="007017E4" w:rsidRPr="00076160">
        <w:rPr>
          <w:rFonts w:eastAsia="Times New Roman"/>
          <w:color w:val="000000" w:themeColor="text1"/>
          <w:sz w:val="21"/>
          <w:szCs w:val="21"/>
          <w:lang w:val="en-US"/>
        </w:rPr>
        <w:t>.</w:t>
      </w:r>
      <w:r w:rsidR="006170C5" w:rsidRPr="00076160">
        <w:rPr>
          <w:rFonts w:eastAsia="Times New Roman"/>
          <w:color w:val="000000" w:themeColor="text1"/>
          <w:sz w:val="21"/>
          <w:szCs w:val="21"/>
          <w:lang w:val="en-US"/>
        </w:rPr>
        <w:t xml:space="preserve"> </w:t>
      </w:r>
      <w:r w:rsidR="007017E4" w:rsidRPr="00076160">
        <w:rPr>
          <w:rFonts w:eastAsia="Times New Roman"/>
          <w:color w:val="000000" w:themeColor="text1"/>
          <w:sz w:val="21"/>
          <w:szCs w:val="21"/>
          <w:lang w:val="en-US"/>
        </w:rPr>
        <w:t>The</w:t>
      </w:r>
      <w:r w:rsidR="006170C5" w:rsidRPr="00076160">
        <w:rPr>
          <w:rFonts w:eastAsia="Times New Roman"/>
          <w:color w:val="000000" w:themeColor="text1"/>
          <w:sz w:val="21"/>
          <w:szCs w:val="21"/>
          <w:lang w:val="en-US"/>
        </w:rPr>
        <w:t xml:space="preserve"> </w:t>
      </w:r>
      <w:r w:rsidR="007017E4" w:rsidRPr="00076160">
        <w:rPr>
          <w:rFonts w:eastAsia="Times New Roman"/>
          <w:color w:val="000000" w:themeColor="text1"/>
          <w:sz w:val="21"/>
          <w:szCs w:val="21"/>
          <w:lang w:val="en-US"/>
        </w:rPr>
        <w:t xml:space="preserve">smaller </w:t>
      </w:r>
      <w:r w:rsidR="375D35D6" w:rsidRPr="00076160">
        <w:rPr>
          <w:rFonts w:eastAsia="Times New Roman"/>
          <w:color w:val="000000" w:themeColor="text1"/>
          <w:sz w:val="21"/>
          <w:szCs w:val="21"/>
          <w:lang w:val="en-US"/>
        </w:rPr>
        <w:t xml:space="preserve">sandstone </w:t>
      </w:r>
      <w:r w:rsidR="007017E4" w:rsidRPr="00076160">
        <w:rPr>
          <w:rFonts w:eastAsia="Times New Roman"/>
          <w:color w:val="000000" w:themeColor="text1"/>
          <w:sz w:val="21"/>
          <w:szCs w:val="21"/>
          <w:lang w:val="en-US"/>
        </w:rPr>
        <w:t>is</w:t>
      </w:r>
      <w:r w:rsidR="375D35D6" w:rsidRPr="00076160">
        <w:rPr>
          <w:rFonts w:eastAsia="Times New Roman"/>
          <w:color w:val="000000" w:themeColor="text1"/>
          <w:sz w:val="21"/>
          <w:szCs w:val="21"/>
          <w:lang w:val="en-US"/>
        </w:rPr>
        <w:t xml:space="preserve"> misclassified to siltstone, mudstone, coal and carbonate rock, which means there</w:t>
      </w:r>
      <w:r w:rsidR="007017E4" w:rsidRPr="00076160">
        <w:rPr>
          <w:rFonts w:eastAsia="Times New Roman"/>
          <w:color w:val="000000" w:themeColor="text1"/>
          <w:sz w:val="21"/>
          <w:szCs w:val="21"/>
          <w:lang w:val="en-US"/>
        </w:rPr>
        <w:t xml:space="preserve"> are</w:t>
      </w:r>
      <w:r w:rsidR="375D35D6" w:rsidRPr="00076160">
        <w:rPr>
          <w:rFonts w:eastAsia="Times New Roman"/>
          <w:color w:val="000000" w:themeColor="text1"/>
          <w:sz w:val="21"/>
          <w:szCs w:val="21"/>
          <w:lang w:val="en-US"/>
        </w:rPr>
        <w:t xml:space="preserve"> </w:t>
      </w:r>
      <w:r w:rsidR="00085387" w:rsidRPr="00076160">
        <w:rPr>
          <w:rFonts w:eastAsia="Times New Roman"/>
          <w:color w:val="000000" w:themeColor="text1"/>
          <w:sz w:val="21"/>
          <w:szCs w:val="21"/>
          <w:lang w:val="en-US"/>
        </w:rPr>
        <w:t xml:space="preserve">large </w:t>
      </w:r>
      <w:r w:rsidR="375D35D6" w:rsidRPr="00076160">
        <w:rPr>
          <w:rFonts w:eastAsia="Times New Roman"/>
          <w:color w:val="000000" w:themeColor="text1"/>
          <w:sz w:val="21"/>
          <w:szCs w:val="21"/>
          <w:lang w:val="en-US"/>
        </w:rPr>
        <w:t xml:space="preserve">differences between sandstones </w:t>
      </w:r>
      <w:r w:rsidR="00085387" w:rsidRPr="00076160">
        <w:rPr>
          <w:rFonts w:eastAsia="Times New Roman"/>
          <w:color w:val="000000" w:themeColor="text1"/>
          <w:sz w:val="21"/>
          <w:szCs w:val="21"/>
          <w:lang w:val="en-US"/>
        </w:rPr>
        <w:t xml:space="preserve">and </w:t>
      </w:r>
      <w:r w:rsidR="375D35D6" w:rsidRPr="00076160">
        <w:rPr>
          <w:rFonts w:eastAsia="Times New Roman"/>
          <w:color w:val="000000" w:themeColor="text1"/>
          <w:sz w:val="21"/>
          <w:szCs w:val="21"/>
          <w:lang w:val="en-US"/>
        </w:rPr>
        <w:t xml:space="preserve">other lithology classes. </w:t>
      </w:r>
    </w:p>
    <w:p w14:paraId="06FEC527" w14:textId="77777777" w:rsidR="00612BBD" w:rsidRPr="00076160" w:rsidRDefault="00612BBD" w:rsidP="00C85013">
      <w:pPr>
        <w:rPr>
          <w:color w:val="000000" w:themeColor="text1"/>
          <w:sz w:val="21"/>
          <w:szCs w:val="21"/>
          <w:lang w:val="en-US"/>
        </w:rPr>
      </w:pPr>
    </w:p>
    <w:p w14:paraId="76DE1E4A" w14:textId="77777777" w:rsidR="009A4B48" w:rsidRPr="00076160" w:rsidRDefault="00784A3C" w:rsidP="003F31CA">
      <w:pPr>
        <w:pStyle w:val="ListParagraph"/>
        <w:ind w:left="360"/>
        <w:jc w:val="center"/>
        <w:rPr>
          <w:rFonts w:ascii="Times New Roman" w:hAnsi="Times New Roman" w:cs="Times New Roman"/>
          <w:color w:val="000000" w:themeColor="text1"/>
          <w:sz w:val="21"/>
          <w:szCs w:val="21"/>
          <w:lang w:val="en-US"/>
        </w:rPr>
      </w:pPr>
      <w:r w:rsidRPr="00076160">
        <w:rPr>
          <w:rFonts w:ascii="Times New Roman" w:hAnsi="Times New Roman" w:cs="Times New Roman"/>
          <w:noProof/>
          <w:color w:val="000000" w:themeColor="text1"/>
          <w:lang w:eastAsia="en-GB"/>
        </w:rPr>
        <w:drawing>
          <wp:inline distT="0" distB="0" distL="0" distR="0" wp14:anchorId="4BE23E6B" wp14:editId="41817500">
            <wp:extent cx="2695492" cy="2042678"/>
            <wp:effectExtent l="0" t="0" r="0" b="0"/>
            <wp:docPr id="1" name="图片 1" descr="C:\Users\Gabriel\AppData\Local\Microsoft\Windows\INetCache\Content.Word\old-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Gabriel\AppData\Local\Microsoft\Windows\INetCache\Content.Word\old-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356" cy="2054700"/>
                    </a:xfrm>
                    <a:prstGeom prst="rect">
                      <a:avLst/>
                    </a:prstGeom>
                    <a:noFill/>
                    <a:ln>
                      <a:noFill/>
                    </a:ln>
                  </pic:spPr>
                </pic:pic>
              </a:graphicData>
            </a:graphic>
          </wp:inline>
        </w:drawing>
      </w:r>
      <w:r w:rsidRPr="00076160">
        <w:rPr>
          <w:rFonts w:ascii="Times New Roman" w:hAnsi="Times New Roman" w:cs="Times New Roman"/>
          <w:noProof/>
          <w:color w:val="000000" w:themeColor="text1"/>
          <w:lang w:eastAsia="en-GB"/>
        </w:rPr>
        <w:drawing>
          <wp:inline distT="0" distB="0" distL="0" distR="0" wp14:anchorId="1E724A95" wp14:editId="21A3F7D8">
            <wp:extent cx="2703444" cy="2045185"/>
            <wp:effectExtent l="0" t="0" r="1905" b="0"/>
            <wp:docPr id="4" name="图片 4" descr="C:\Users\Gabriel\AppData\Local\Microsoft\Windows\INetCache\Content.Word\old--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Gabriel\AppData\Local\Microsoft\Windows\INetCache\Content.Word\old--n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0463" cy="2058060"/>
                    </a:xfrm>
                    <a:prstGeom prst="rect">
                      <a:avLst/>
                    </a:prstGeom>
                    <a:noFill/>
                    <a:ln>
                      <a:noFill/>
                    </a:ln>
                  </pic:spPr>
                </pic:pic>
              </a:graphicData>
            </a:graphic>
          </wp:inline>
        </w:drawing>
      </w:r>
    </w:p>
    <w:p w14:paraId="423CF4C5" w14:textId="77777777" w:rsidR="00784A3C" w:rsidRPr="00076160" w:rsidRDefault="00784A3C" w:rsidP="00784A3C">
      <w:pPr>
        <w:rPr>
          <w:color w:val="000000" w:themeColor="text1"/>
          <w:sz w:val="21"/>
          <w:szCs w:val="21"/>
          <w:lang w:val="en-US"/>
        </w:rPr>
      </w:pPr>
      <w:r w:rsidRPr="00076160">
        <w:rPr>
          <w:color w:val="000000" w:themeColor="text1"/>
          <w:sz w:val="21"/>
          <w:szCs w:val="21"/>
          <w:lang w:val="en-US"/>
        </w:rPr>
        <w:t xml:space="preserve">                                               (a)                                                                        (b)</w:t>
      </w:r>
    </w:p>
    <w:p w14:paraId="3786F505" w14:textId="77777777" w:rsidR="00612BBD" w:rsidRPr="00076160" w:rsidRDefault="00612BBD" w:rsidP="003A00F2">
      <w:pPr>
        <w:ind w:firstLineChars="150" w:firstLine="360"/>
        <w:rPr>
          <w:color w:val="000000" w:themeColor="text1"/>
          <w:sz w:val="21"/>
          <w:szCs w:val="21"/>
          <w:lang w:val="en-US"/>
        </w:rPr>
      </w:pPr>
      <w:r w:rsidRPr="00076160">
        <w:rPr>
          <w:noProof/>
          <w:color w:val="000000" w:themeColor="text1"/>
          <w:lang w:eastAsia="en-GB"/>
        </w:rPr>
        <w:drawing>
          <wp:inline distT="0" distB="0" distL="0" distR="0" wp14:anchorId="2A67D869" wp14:editId="6CE5FDCC">
            <wp:extent cx="2663687" cy="2018112"/>
            <wp:effectExtent l="0" t="0" r="3810" b="1270"/>
            <wp:docPr id="8" name="图片 8" descr="C:\Users\Gabriel\AppData\Local\Microsoft\Windows\INetCache\Content.Word\old-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Gabriel\AppData\Local\Microsoft\Windows\INetCache\Content.Word\old-r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199" cy="2028349"/>
                    </a:xfrm>
                    <a:prstGeom prst="rect">
                      <a:avLst/>
                    </a:prstGeom>
                    <a:noFill/>
                    <a:ln>
                      <a:noFill/>
                    </a:ln>
                  </pic:spPr>
                </pic:pic>
              </a:graphicData>
            </a:graphic>
          </wp:inline>
        </w:drawing>
      </w:r>
      <w:r w:rsidRPr="00076160">
        <w:rPr>
          <w:noProof/>
          <w:color w:val="000000" w:themeColor="text1"/>
          <w:lang w:eastAsia="en-GB"/>
        </w:rPr>
        <w:drawing>
          <wp:inline distT="0" distB="0" distL="0" distR="0" wp14:anchorId="4E466A27" wp14:editId="7E633B7F">
            <wp:extent cx="2725975" cy="2059388"/>
            <wp:effectExtent l="0" t="0" r="0" b="0"/>
            <wp:docPr id="9" name="图片 9" descr="C:\Users\Gabriel\AppData\Local\Microsoft\Windows\INetCache\Content.Word\old--s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Gabriel\AppData\Local\Microsoft\Windows\INetCache\Content.Word\old--sv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1987" cy="2071485"/>
                    </a:xfrm>
                    <a:prstGeom prst="rect">
                      <a:avLst/>
                    </a:prstGeom>
                    <a:noFill/>
                    <a:ln>
                      <a:noFill/>
                    </a:ln>
                  </pic:spPr>
                </pic:pic>
              </a:graphicData>
            </a:graphic>
          </wp:inline>
        </w:drawing>
      </w:r>
    </w:p>
    <w:p w14:paraId="4F729748" w14:textId="77777777" w:rsidR="00784A3C" w:rsidRPr="00076160" w:rsidRDefault="00784A3C" w:rsidP="00784A3C">
      <w:pPr>
        <w:rPr>
          <w:color w:val="000000" w:themeColor="text1"/>
        </w:rPr>
      </w:pPr>
      <w:r w:rsidRPr="00076160">
        <w:rPr>
          <w:color w:val="000000" w:themeColor="text1"/>
          <w:sz w:val="21"/>
          <w:szCs w:val="21"/>
          <w:lang w:val="en-US"/>
        </w:rPr>
        <w:t xml:space="preserve">                                     </w:t>
      </w:r>
      <w:r w:rsidR="00612BBD" w:rsidRPr="00076160">
        <w:rPr>
          <w:color w:val="000000" w:themeColor="text1"/>
          <w:sz w:val="21"/>
          <w:szCs w:val="21"/>
          <w:lang w:val="en-US"/>
        </w:rPr>
        <w:t>(c)                                                                              (d)</w:t>
      </w:r>
    </w:p>
    <w:p w14:paraId="7A229685" w14:textId="77777777" w:rsidR="009529C1" w:rsidRPr="00076160" w:rsidRDefault="004C256A" w:rsidP="38B5169E">
      <w:pPr>
        <w:jc w:val="center"/>
        <w:rPr>
          <w:rFonts w:eastAsia="Times New Roman"/>
          <w:color w:val="000000" w:themeColor="text1"/>
          <w:sz w:val="21"/>
          <w:szCs w:val="21"/>
          <w:lang w:val="en-US"/>
        </w:rPr>
      </w:pPr>
      <w:bookmarkStart w:id="17" w:name="fig8"/>
      <w:r w:rsidRPr="00076160">
        <w:rPr>
          <w:rFonts w:eastAsia="Times New Roman"/>
          <w:b/>
          <w:bCs/>
          <w:color w:val="000000" w:themeColor="text1"/>
          <w:sz w:val="21"/>
          <w:szCs w:val="21"/>
          <w:lang w:val="en-US"/>
        </w:rPr>
        <w:t>Fig.</w:t>
      </w:r>
      <w:r w:rsidR="007017E4" w:rsidRPr="00076160">
        <w:rPr>
          <w:rFonts w:eastAsia="Times New Roman"/>
          <w:b/>
          <w:bCs/>
          <w:color w:val="000000" w:themeColor="text1"/>
          <w:sz w:val="21"/>
          <w:szCs w:val="21"/>
          <w:lang w:val="en-US"/>
        </w:rPr>
        <w:t xml:space="preserve"> </w:t>
      </w:r>
      <w:r w:rsidRPr="00076160">
        <w:rPr>
          <w:rFonts w:eastAsia="Times New Roman"/>
          <w:b/>
          <w:bCs/>
          <w:color w:val="000000" w:themeColor="text1"/>
          <w:sz w:val="21"/>
          <w:szCs w:val="21"/>
          <w:lang w:val="en-US"/>
        </w:rPr>
        <w:t>8</w:t>
      </w:r>
      <w:r w:rsidR="38B5169E" w:rsidRPr="00076160">
        <w:rPr>
          <w:rFonts w:eastAsia="Times New Roman"/>
          <w:b/>
          <w:bCs/>
          <w:color w:val="000000" w:themeColor="text1"/>
          <w:sz w:val="21"/>
          <w:szCs w:val="21"/>
          <w:lang w:val="en-US"/>
        </w:rPr>
        <w:t>.</w:t>
      </w:r>
      <w:r w:rsidR="38B5169E" w:rsidRPr="00076160">
        <w:rPr>
          <w:rFonts w:eastAsia="Times New Roman"/>
          <w:color w:val="000000" w:themeColor="text1"/>
          <w:sz w:val="21"/>
          <w:szCs w:val="21"/>
          <w:lang w:val="en-US"/>
        </w:rPr>
        <w:t xml:space="preserve"> Confusion </w:t>
      </w:r>
      <w:r w:rsidR="00595BEE" w:rsidRPr="00076160">
        <w:rPr>
          <w:rFonts w:eastAsia="Times New Roman"/>
          <w:color w:val="000000" w:themeColor="text1"/>
          <w:sz w:val="21"/>
          <w:szCs w:val="21"/>
          <w:lang w:val="en-US"/>
        </w:rPr>
        <w:t>m</w:t>
      </w:r>
      <w:r w:rsidR="38B5169E" w:rsidRPr="00076160">
        <w:rPr>
          <w:rFonts w:eastAsia="Times New Roman"/>
          <w:color w:val="000000" w:themeColor="text1"/>
          <w:sz w:val="21"/>
          <w:szCs w:val="21"/>
          <w:lang w:val="en-US"/>
        </w:rPr>
        <w:t>atrix plot</w:t>
      </w:r>
      <w:r w:rsidR="00595BEE" w:rsidRPr="00076160">
        <w:rPr>
          <w:rFonts w:eastAsia="Times New Roman"/>
          <w:color w:val="000000" w:themeColor="text1"/>
          <w:sz w:val="21"/>
          <w:szCs w:val="21"/>
          <w:lang w:val="en-US"/>
        </w:rPr>
        <w:t>s</w:t>
      </w:r>
      <w:r w:rsidR="38B5169E" w:rsidRPr="00076160">
        <w:rPr>
          <w:rFonts w:eastAsia="Times New Roman"/>
          <w:color w:val="000000" w:themeColor="text1"/>
          <w:sz w:val="21"/>
          <w:szCs w:val="21"/>
          <w:lang w:val="en-US"/>
        </w:rPr>
        <w:t xml:space="preserve"> </w:t>
      </w:r>
      <w:r w:rsidR="00595BEE" w:rsidRPr="00076160">
        <w:rPr>
          <w:rFonts w:eastAsia="Times New Roman"/>
          <w:color w:val="000000" w:themeColor="text1"/>
          <w:sz w:val="21"/>
          <w:szCs w:val="21"/>
          <w:lang w:val="en-US"/>
        </w:rPr>
        <w:t xml:space="preserve">on the DGF test dataset: </w:t>
      </w:r>
      <w:r w:rsidR="38B5169E" w:rsidRPr="00076160">
        <w:rPr>
          <w:rFonts w:eastAsia="Times New Roman"/>
          <w:color w:val="000000" w:themeColor="text1"/>
          <w:sz w:val="21"/>
          <w:szCs w:val="21"/>
          <w:lang w:val="en-US"/>
        </w:rPr>
        <w:t>(a)</w:t>
      </w:r>
      <w:r w:rsidR="007017E4"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Gradient Tree Boosting Model</w:t>
      </w:r>
      <w:r w:rsidR="00595BEE"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 xml:space="preserve"> (b)</w:t>
      </w:r>
      <w:r w:rsidR="00595BEE"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Neural Network Boosting Model</w:t>
      </w:r>
      <w:r w:rsidR="00595BEE"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 xml:space="preserve"> (c)</w:t>
      </w:r>
      <w:r w:rsidR="00595BEE" w:rsidRPr="00076160">
        <w:rPr>
          <w:rFonts w:eastAsia="Times New Roman"/>
          <w:color w:val="000000" w:themeColor="text1"/>
          <w:sz w:val="21"/>
          <w:szCs w:val="21"/>
          <w:lang w:val="en-US"/>
        </w:rPr>
        <w:t xml:space="preserve"> </w:t>
      </w:r>
      <w:r w:rsidR="38B5169E" w:rsidRPr="00076160">
        <w:rPr>
          <w:rFonts w:eastAsia="Times New Roman"/>
          <w:color w:val="000000" w:themeColor="text1"/>
          <w:sz w:val="21"/>
          <w:szCs w:val="21"/>
          <w:lang w:val="en-US"/>
        </w:rPr>
        <w:t>Random Forest Model</w:t>
      </w:r>
      <w:r w:rsidR="00595BEE" w:rsidRPr="00076160">
        <w:rPr>
          <w:rFonts w:eastAsia="Times New Roman"/>
          <w:color w:val="000000" w:themeColor="text1"/>
          <w:sz w:val="21"/>
          <w:szCs w:val="21"/>
          <w:lang w:val="en-US"/>
        </w:rPr>
        <w:t>;</w:t>
      </w:r>
      <w:r w:rsidR="38B5169E" w:rsidRPr="00076160">
        <w:rPr>
          <w:rFonts w:eastAsia="Times New Roman"/>
          <w:color w:val="000000" w:themeColor="text1"/>
          <w:sz w:val="21"/>
          <w:szCs w:val="21"/>
          <w:lang w:val="en-US"/>
        </w:rPr>
        <w:t xml:space="preserve"> (d)</w:t>
      </w:r>
      <w:r w:rsidR="00595BEE" w:rsidRPr="00076160">
        <w:rPr>
          <w:rFonts w:eastAsia="Times New Roman"/>
          <w:color w:val="000000" w:themeColor="text1"/>
          <w:sz w:val="21"/>
          <w:szCs w:val="21"/>
          <w:lang w:val="en-US"/>
        </w:rPr>
        <w:t xml:space="preserve"> </w:t>
      </w:r>
      <w:r w:rsidR="00612BBD" w:rsidRPr="00076160">
        <w:rPr>
          <w:rFonts w:eastAsia="DengXian"/>
          <w:color w:val="000000" w:themeColor="text1"/>
          <w:sz w:val="21"/>
          <w:szCs w:val="21"/>
          <w:lang w:val="en-US"/>
        </w:rPr>
        <w:t>Support Vector Machine</w:t>
      </w:r>
      <w:r w:rsidR="38B5169E" w:rsidRPr="00076160">
        <w:rPr>
          <w:rFonts w:eastAsia="Times New Roman"/>
          <w:color w:val="000000" w:themeColor="text1"/>
          <w:sz w:val="21"/>
          <w:szCs w:val="21"/>
          <w:lang w:val="en-US"/>
        </w:rPr>
        <w:t xml:space="preserve"> Model </w:t>
      </w:r>
    </w:p>
    <w:bookmarkEnd w:id="17"/>
    <w:p w14:paraId="1BF565B4" w14:textId="77777777" w:rsidR="00612BBD" w:rsidRPr="00076160" w:rsidRDefault="00612BBD" w:rsidP="38B5169E">
      <w:pPr>
        <w:jc w:val="center"/>
        <w:rPr>
          <w:rFonts w:eastAsia="Times New Roman"/>
          <w:color w:val="000000" w:themeColor="text1"/>
          <w:sz w:val="21"/>
          <w:szCs w:val="21"/>
          <w:lang w:val="en-US"/>
        </w:rPr>
      </w:pPr>
    </w:p>
    <w:p w14:paraId="304B67C2" w14:textId="77777777" w:rsidR="00B163F0" w:rsidRPr="00076160" w:rsidRDefault="00B163F0" w:rsidP="00B163F0">
      <w:pPr>
        <w:pStyle w:val="ListParagraph"/>
        <w:ind w:left="360"/>
        <w:jc w:val="center"/>
        <w:rPr>
          <w:rFonts w:ascii="Times New Roman" w:hAnsi="Times New Roman" w:cs="Times New Roman"/>
          <w:color w:val="000000" w:themeColor="text1"/>
          <w:sz w:val="21"/>
          <w:szCs w:val="21"/>
          <w:lang w:val="en-US"/>
        </w:rPr>
      </w:pPr>
      <w:r w:rsidRPr="00076160">
        <w:rPr>
          <w:rFonts w:ascii="Times New Roman" w:hAnsi="Times New Roman" w:cs="Times New Roman"/>
          <w:color w:val="000000" w:themeColor="text1"/>
        </w:rPr>
        <w:t xml:space="preserve"> </w:t>
      </w:r>
      <w:r w:rsidRPr="00076160">
        <w:rPr>
          <w:rFonts w:ascii="Times New Roman" w:hAnsi="Times New Roman" w:cs="Times New Roman"/>
          <w:noProof/>
          <w:color w:val="000000" w:themeColor="text1"/>
          <w:lang w:eastAsia="en-GB"/>
        </w:rPr>
        <w:drawing>
          <wp:inline distT="0" distB="0" distL="0" distR="0" wp14:anchorId="3FEE7577" wp14:editId="3A1D39A9">
            <wp:extent cx="2567940" cy="1945570"/>
            <wp:effectExtent l="0" t="0" r="3810" b="0"/>
            <wp:docPr id="28" name="图片 28" descr="C:\Users\Gabriel\AppData\Local\Microsoft\Windows\INetCache\Content.Word\new--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Gabriel\AppData\Local\Microsoft\Windows\INetCache\Content.Word\new--g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940" cy="1945570"/>
                    </a:xfrm>
                    <a:prstGeom prst="rect">
                      <a:avLst/>
                    </a:prstGeom>
                    <a:noFill/>
                    <a:ln>
                      <a:noFill/>
                    </a:ln>
                  </pic:spPr>
                </pic:pic>
              </a:graphicData>
            </a:graphic>
          </wp:inline>
        </w:drawing>
      </w:r>
      <w:r w:rsidRPr="00076160">
        <w:rPr>
          <w:rFonts w:ascii="Times New Roman" w:hAnsi="Times New Roman" w:cs="Times New Roman"/>
          <w:noProof/>
          <w:color w:val="000000" w:themeColor="text1"/>
          <w:lang w:eastAsia="en-GB"/>
        </w:rPr>
        <w:drawing>
          <wp:inline distT="0" distB="0" distL="0" distR="0" wp14:anchorId="0E39E3A9" wp14:editId="5DDF8703">
            <wp:extent cx="2542540" cy="1926327"/>
            <wp:effectExtent l="0" t="0" r="0" b="0"/>
            <wp:docPr id="29" name="图片 29" descr="C:\Users\Gabriel\AppData\Local\Microsoft\Windows\INetCache\Content.Word\new--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Gabriel\AppData\Local\Microsoft\Windows\INetCache\Content.Word\new--n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196" cy="1932127"/>
                    </a:xfrm>
                    <a:prstGeom prst="rect">
                      <a:avLst/>
                    </a:prstGeom>
                    <a:noFill/>
                    <a:ln>
                      <a:noFill/>
                    </a:ln>
                  </pic:spPr>
                </pic:pic>
              </a:graphicData>
            </a:graphic>
          </wp:inline>
        </w:drawing>
      </w:r>
    </w:p>
    <w:p w14:paraId="57D84E40" w14:textId="77777777" w:rsidR="00B163F0" w:rsidRPr="00076160" w:rsidRDefault="00B163F0" w:rsidP="00B163F0">
      <w:pPr>
        <w:rPr>
          <w:color w:val="000000" w:themeColor="text1"/>
          <w:sz w:val="21"/>
          <w:szCs w:val="21"/>
          <w:lang w:val="en-US"/>
        </w:rPr>
      </w:pPr>
      <w:r w:rsidRPr="00076160">
        <w:rPr>
          <w:color w:val="000000" w:themeColor="text1"/>
          <w:sz w:val="21"/>
          <w:szCs w:val="21"/>
          <w:lang w:val="en-US"/>
        </w:rPr>
        <w:t xml:space="preserve">                                               (a)                                                                        (b)</w:t>
      </w:r>
    </w:p>
    <w:p w14:paraId="203EBFC0" w14:textId="77777777" w:rsidR="00B163F0" w:rsidRPr="00076160" w:rsidRDefault="00B163F0" w:rsidP="00B163F0">
      <w:pPr>
        <w:rPr>
          <w:b/>
          <w:color w:val="000000" w:themeColor="text1"/>
          <w:sz w:val="21"/>
          <w:szCs w:val="21"/>
          <w:lang w:val="en-US"/>
        </w:rPr>
      </w:pPr>
      <w:r w:rsidRPr="00076160">
        <w:rPr>
          <w:color w:val="000000" w:themeColor="text1"/>
        </w:rPr>
        <w:t xml:space="preserve"> </w:t>
      </w:r>
      <w:r w:rsidRPr="00076160">
        <w:rPr>
          <w:noProof/>
          <w:color w:val="000000" w:themeColor="text1"/>
        </w:rPr>
        <w:t xml:space="preserve">           </w:t>
      </w:r>
      <w:r w:rsidRPr="00076160">
        <w:rPr>
          <w:noProof/>
          <w:color w:val="000000" w:themeColor="text1"/>
          <w:lang w:eastAsia="en-GB"/>
        </w:rPr>
        <w:drawing>
          <wp:inline distT="0" distB="0" distL="0" distR="0" wp14:anchorId="634B55E7" wp14:editId="5C2B7AA0">
            <wp:extent cx="2544417" cy="1927750"/>
            <wp:effectExtent l="0" t="0" r="8890" b="0"/>
            <wp:docPr id="30" name="图片 30" descr="C:\Users\Gabriel\AppData\Local\Microsoft\Windows\INetCache\Content.Word\new-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abriel\AppData\Local\Microsoft\Windows\INetCache\Content.Word\new-r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5218" cy="1935933"/>
                    </a:xfrm>
                    <a:prstGeom prst="rect">
                      <a:avLst/>
                    </a:prstGeom>
                    <a:noFill/>
                    <a:ln>
                      <a:noFill/>
                    </a:ln>
                  </pic:spPr>
                </pic:pic>
              </a:graphicData>
            </a:graphic>
          </wp:inline>
        </w:drawing>
      </w:r>
      <w:r w:rsidRPr="00076160">
        <w:rPr>
          <w:noProof/>
          <w:color w:val="000000" w:themeColor="text1"/>
          <w:lang w:eastAsia="en-GB"/>
        </w:rPr>
        <w:drawing>
          <wp:inline distT="0" distB="0" distL="0" distR="0" wp14:anchorId="0B0C21B2" wp14:editId="6B756DC6">
            <wp:extent cx="2648953" cy="1908313"/>
            <wp:effectExtent l="0" t="0" r="0" b="0"/>
            <wp:docPr id="32" name="图片 32" descr="C:\Users\Gabriel\AppData\Local\Microsoft\Windows\INetCache\Content.Word\new-s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abriel\AppData\Local\Microsoft\Windows\INetCache\Content.Word\new-sv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712"/>
                    <a:stretch/>
                  </pic:blipFill>
                  <pic:spPr bwMode="auto">
                    <a:xfrm>
                      <a:off x="0" y="0"/>
                      <a:ext cx="2675432" cy="1927388"/>
                    </a:xfrm>
                    <a:prstGeom prst="rect">
                      <a:avLst/>
                    </a:prstGeom>
                    <a:noFill/>
                    <a:ln>
                      <a:noFill/>
                    </a:ln>
                    <a:extLst>
                      <a:ext uri="{53640926-AAD7-44D8-BBD7-CCE9431645EC}">
                        <a14:shadowObscured xmlns:a14="http://schemas.microsoft.com/office/drawing/2010/main"/>
                      </a:ext>
                    </a:extLst>
                  </pic:spPr>
                </pic:pic>
              </a:graphicData>
            </a:graphic>
          </wp:inline>
        </w:drawing>
      </w:r>
    </w:p>
    <w:p w14:paraId="224EDBB4" w14:textId="77777777" w:rsidR="00B163F0" w:rsidRPr="00076160" w:rsidRDefault="00B163F0" w:rsidP="00B163F0">
      <w:pPr>
        <w:rPr>
          <w:color w:val="000000" w:themeColor="text1"/>
        </w:rPr>
      </w:pPr>
      <w:r w:rsidRPr="00076160">
        <w:rPr>
          <w:color w:val="000000" w:themeColor="text1"/>
          <w:sz w:val="21"/>
          <w:szCs w:val="21"/>
          <w:lang w:val="en-US"/>
        </w:rPr>
        <w:t xml:space="preserve">                                            (c)                                                                              (d)</w:t>
      </w:r>
    </w:p>
    <w:p w14:paraId="464F4FA6" w14:textId="77777777" w:rsidR="004C256A" w:rsidRPr="00076160" w:rsidRDefault="004C256A" w:rsidP="004C256A">
      <w:pPr>
        <w:jc w:val="center"/>
        <w:rPr>
          <w:rFonts w:eastAsia="Times New Roman"/>
          <w:color w:val="000000" w:themeColor="text1"/>
          <w:sz w:val="21"/>
          <w:szCs w:val="21"/>
          <w:lang w:val="en-US"/>
        </w:rPr>
      </w:pPr>
      <w:bookmarkStart w:id="18" w:name="fig9"/>
      <w:r w:rsidRPr="00076160">
        <w:rPr>
          <w:rFonts w:eastAsia="Times New Roman"/>
          <w:b/>
          <w:bCs/>
          <w:color w:val="000000" w:themeColor="text1"/>
          <w:sz w:val="21"/>
          <w:szCs w:val="21"/>
          <w:lang w:val="en-US"/>
        </w:rPr>
        <w:t>Fig.</w:t>
      </w:r>
      <w:r w:rsidR="00A17575" w:rsidRPr="00076160">
        <w:rPr>
          <w:rFonts w:eastAsia="Times New Roman"/>
          <w:b/>
          <w:bCs/>
          <w:color w:val="000000" w:themeColor="text1"/>
          <w:sz w:val="21"/>
          <w:szCs w:val="21"/>
          <w:lang w:val="en-US"/>
        </w:rPr>
        <w:t xml:space="preserve"> </w:t>
      </w:r>
      <w:r w:rsidRPr="00076160">
        <w:rPr>
          <w:rFonts w:eastAsia="Times New Roman"/>
          <w:b/>
          <w:bCs/>
          <w:color w:val="000000" w:themeColor="text1"/>
          <w:sz w:val="21"/>
          <w:szCs w:val="21"/>
          <w:lang w:val="en-US"/>
        </w:rPr>
        <w:t>9.</w:t>
      </w:r>
      <w:r w:rsidRPr="00076160">
        <w:rPr>
          <w:rFonts w:eastAsia="Times New Roman"/>
          <w:color w:val="000000" w:themeColor="text1"/>
          <w:sz w:val="21"/>
          <w:szCs w:val="21"/>
          <w:lang w:val="en-US"/>
        </w:rPr>
        <w:t xml:space="preserve"> Confusion </w:t>
      </w:r>
      <w:r w:rsidR="00595BEE" w:rsidRPr="00076160">
        <w:rPr>
          <w:rFonts w:eastAsia="Times New Roman"/>
          <w:color w:val="000000" w:themeColor="text1"/>
          <w:sz w:val="21"/>
          <w:szCs w:val="21"/>
          <w:lang w:val="en-US"/>
        </w:rPr>
        <w:t>m</w:t>
      </w:r>
      <w:r w:rsidRPr="00076160">
        <w:rPr>
          <w:rFonts w:eastAsia="Times New Roman"/>
          <w:color w:val="000000" w:themeColor="text1"/>
          <w:sz w:val="21"/>
          <w:szCs w:val="21"/>
          <w:lang w:val="en-US"/>
        </w:rPr>
        <w:t>atrix plot</w:t>
      </w:r>
      <w:r w:rsidR="00595BEE" w:rsidRPr="00076160">
        <w:rPr>
          <w:rFonts w:eastAsia="Times New Roman"/>
          <w:color w:val="000000" w:themeColor="text1"/>
          <w:sz w:val="21"/>
          <w:szCs w:val="21"/>
          <w:lang w:val="en-US"/>
        </w:rPr>
        <w:t>s</w:t>
      </w:r>
      <w:r w:rsidRPr="00076160">
        <w:rPr>
          <w:rFonts w:eastAsia="Times New Roman"/>
          <w:color w:val="000000" w:themeColor="text1"/>
          <w:sz w:val="21"/>
          <w:szCs w:val="21"/>
          <w:lang w:val="en-US"/>
        </w:rPr>
        <w:t xml:space="preserve"> </w:t>
      </w:r>
      <w:r w:rsidR="00595BEE" w:rsidRPr="00076160">
        <w:rPr>
          <w:rFonts w:eastAsia="Times New Roman"/>
          <w:color w:val="000000" w:themeColor="text1"/>
          <w:sz w:val="21"/>
          <w:szCs w:val="21"/>
          <w:lang w:val="en-US"/>
        </w:rPr>
        <w:t>on the HGF test dataset</w:t>
      </w:r>
      <w:r w:rsidR="00595BEE" w:rsidRPr="00076160" w:rsidDel="00595BEE">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(a)</w:t>
      </w:r>
      <w:r w:rsidR="00595BEE"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Gradient Tree Boosting Model</w:t>
      </w:r>
      <w:r w:rsidR="00595BEE"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(b)</w:t>
      </w:r>
      <w:r w:rsidR="00595BEE"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Neural Network Boosting Model</w:t>
      </w:r>
      <w:r w:rsidR="00595BEE"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(c)</w:t>
      </w:r>
      <w:r w:rsidR="00595BEE"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Random Forest Model</w:t>
      </w:r>
      <w:r w:rsidR="00595BEE" w:rsidRPr="00076160">
        <w:rPr>
          <w:rFonts w:eastAsia="Times New Roman"/>
          <w:color w:val="000000" w:themeColor="text1"/>
          <w:sz w:val="21"/>
          <w:szCs w:val="21"/>
          <w:lang w:val="en-US"/>
        </w:rPr>
        <w:t>;</w:t>
      </w:r>
      <w:r w:rsidRPr="00076160">
        <w:rPr>
          <w:rFonts w:eastAsia="Times New Roman"/>
          <w:color w:val="000000" w:themeColor="text1"/>
          <w:sz w:val="21"/>
          <w:szCs w:val="21"/>
          <w:lang w:val="en-US"/>
        </w:rPr>
        <w:t xml:space="preserve"> (d)</w:t>
      </w:r>
      <w:r w:rsidR="00595BEE" w:rsidRPr="00076160">
        <w:rPr>
          <w:rFonts w:eastAsia="Times New Roman"/>
          <w:color w:val="000000" w:themeColor="text1"/>
          <w:sz w:val="21"/>
          <w:szCs w:val="21"/>
          <w:lang w:val="en-US"/>
        </w:rPr>
        <w:t xml:space="preserve"> </w:t>
      </w:r>
      <w:r w:rsidR="00612BBD" w:rsidRPr="00076160">
        <w:rPr>
          <w:rFonts w:eastAsia="DengXian"/>
          <w:color w:val="000000" w:themeColor="text1"/>
          <w:sz w:val="21"/>
          <w:szCs w:val="21"/>
          <w:lang w:val="en-US"/>
        </w:rPr>
        <w:t>Support Vector Machine</w:t>
      </w:r>
      <w:r w:rsidRPr="00076160">
        <w:rPr>
          <w:rFonts w:eastAsia="Times New Roman"/>
          <w:color w:val="000000" w:themeColor="text1"/>
          <w:sz w:val="21"/>
          <w:szCs w:val="21"/>
          <w:lang w:val="en-US"/>
        </w:rPr>
        <w:t xml:space="preserve"> Model </w:t>
      </w:r>
    </w:p>
    <w:bookmarkEnd w:id="18"/>
    <w:p w14:paraId="6BAF632D" w14:textId="77777777" w:rsidR="0009614C" w:rsidRPr="00076160" w:rsidRDefault="0009614C" w:rsidP="007431F3">
      <w:pPr>
        <w:rPr>
          <w:color w:val="000000" w:themeColor="text1"/>
          <w:sz w:val="21"/>
          <w:szCs w:val="21"/>
          <w:lang w:val="en-US"/>
        </w:rPr>
      </w:pPr>
    </w:p>
    <w:p w14:paraId="427CA750" w14:textId="77777777" w:rsidR="00675916" w:rsidRPr="00076160" w:rsidRDefault="38B5169E" w:rsidP="008D5751">
      <w:pPr>
        <w:pStyle w:val="ListParagraph"/>
        <w:numPr>
          <w:ilvl w:val="0"/>
          <w:numId w:val="32"/>
        </w:numPr>
        <w:outlineLvl w:val="0"/>
        <w:rPr>
          <w:rFonts w:ascii="Times New Roman" w:eastAsia="Times New Roman" w:hAnsi="Times New Roman" w:cs="Times New Roman"/>
          <w:b/>
          <w:color w:val="000000" w:themeColor="text1"/>
          <w:sz w:val="21"/>
          <w:szCs w:val="21"/>
          <w:lang w:val="en-US"/>
        </w:rPr>
      </w:pPr>
      <w:r w:rsidRPr="00076160">
        <w:rPr>
          <w:rFonts w:ascii="Times New Roman" w:eastAsia="Times New Roman" w:hAnsi="Times New Roman" w:cs="Times New Roman"/>
          <w:b/>
          <w:color w:val="000000" w:themeColor="text1"/>
          <w:sz w:val="21"/>
          <w:szCs w:val="21"/>
          <w:lang w:val="en-US"/>
        </w:rPr>
        <w:t>Conclusion</w:t>
      </w:r>
    </w:p>
    <w:p w14:paraId="432B8C8B" w14:textId="0A690079" w:rsidR="00A237CF" w:rsidRPr="000C537F" w:rsidRDefault="00595BEE" w:rsidP="000C537F">
      <w:pPr>
        <w:ind w:firstLineChars="100" w:firstLine="210"/>
        <w:rPr>
          <w:color w:val="000000" w:themeColor="text1"/>
          <w:sz w:val="21"/>
          <w:szCs w:val="21"/>
          <w:lang w:val="en-US"/>
        </w:rPr>
      </w:pPr>
      <w:r w:rsidRPr="00076160">
        <w:rPr>
          <w:rFonts w:eastAsia="Times New Roman"/>
          <w:color w:val="000000" w:themeColor="text1"/>
          <w:sz w:val="21"/>
          <w:szCs w:val="21"/>
          <w:lang w:val="en-US"/>
        </w:rPr>
        <w:t>In this study, f</w:t>
      </w:r>
      <w:r w:rsidR="00C711D1" w:rsidRPr="00076160">
        <w:rPr>
          <w:rFonts w:eastAsia="Times New Roman"/>
          <w:color w:val="000000" w:themeColor="text1"/>
          <w:sz w:val="21"/>
          <w:szCs w:val="21"/>
          <w:lang w:val="en-US"/>
        </w:rPr>
        <w:t>ive</w:t>
      </w:r>
      <w:r w:rsidR="6B567E08"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different </w:t>
      </w:r>
      <w:r w:rsidR="6B567E08" w:rsidRPr="00076160">
        <w:rPr>
          <w:rFonts w:eastAsia="Times New Roman"/>
          <w:color w:val="000000" w:themeColor="text1"/>
          <w:sz w:val="21"/>
          <w:szCs w:val="21"/>
          <w:lang w:val="en-US"/>
        </w:rPr>
        <w:t xml:space="preserve">machine learning classifiers </w:t>
      </w:r>
      <w:r w:rsidR="005972EA" w:rsidRPr="00076160">
        <w:rPr>
          <w:rFonts w:eastAsia="Times New Roman"/>
          <w:color w:val="000000" w:themeColor="text1"/>
          <w:sz w:val="21"/>
          <w:szCs w:val="21"/>
          <w:lang w:val="en-US"/>
        </w:rPr>
        <w:t xml:space="preserve">were </w:t>
      </w:r>
      <w:r w:rsidR="6B567E08" w:rsidRPr="00076160">
        <w:rPr>
          <w:rFonts w:eastAsia="Times New Roman"/>
          <w:color w:val="000000" w:themeColor="text1"/>
          <w:sz w:val="21"/>
          <w:szCs w:val="21"/>
          <w:lang w:val="en-US"/>
        </w:rPr>
        <w:t>applied to the problem of lithology classification using well log</w:t>
      </w:r>
      <w:r w:rsidRPr="00076160">
        <w:rPr>
          <w:rFonts w:eastAsia="Times New Roman"/>
          <w:color w:val="000000" w:themeColor="text1"/>
          <w:sz w:val="21"/>
          <w:szCs w:val="21"/>
          <w:lang w:val="en-US"/>
        </w:rPr>
        <w:t xml:space="preserve"> data</w:t>
      </w:r>
      <w:r w:rsidR="000C537F">
        <w:rPr>
          <w:rFonts w:hint="eastAsia"/>
          <w:color w:val="000000" w:themeColor="text1"/>
          <w:sz w:val="21"/>
          <w:szCs w:val="21"/>
          <w:lang w:val="en-US"/>
        </w:rPr>
        <w:t xml:space="preserve"> </w:t>
      </w:r>
      <w:r w:rsidR="00AB30DD" w:rsidRPr="00D20DE8">
        <w:rPr>
          <w:rFonts w:hint="eastAsia"/>
          <w:color w:val="000000" w:themeColor="text1"/>
          <w:sz w:val="21"/>
          <w:szCs w:val="21"/>
          <w:lang w:val="en-US"/>
        </w:rPr>
        <w:t>obtained</w:t>
      </w:r>
      <w:r w:rsidR="000C537F" w:rsidRPr="00D20DE8">
        <w:rPr>
          <w:color w:val="000000" w:themeColor="text1"/>
          <w:sz w:val="21"/>
          <w:szCs w:val="21"/>
          <w:lang w:val="en-US"/>
        </w:rPr>
        <w:t xml:space="preserve"> from </w:t>
      </w:r>
      <w:r w:rsidR="000C537F" w:rsidRPr="00D20DE8">
        <w:rPr>
          <w:rFonts w:hint="eastAsia"/>
          <w:color w:val="000000" w:themeColor="text1"/>
          <w:sz w:val="21"/>
          <w:szCs w:val="21"/>
          <w:lang w:val="en-US"/>
        </w:rPr>
        <w:t>twelve</w:t>
      </w:r>
      <w:r w:rsidR="000C537F" w:rsidRPr="00D20DE8">
        <w:rPr>
          <w:color w:val="000000" w:themeColor="text1"/>
          <w:sz w:val="21"/>
          <w:szCs w:val="21"/>
          <w:lang w:val="en-US"/>
        </w:rPr>
        <w:t xml:space="preserve"> exploration wells from </w:t>
      </w:r>
      <w:r w:rsidR="000C537F" w:rsidRPr="00D20DE8">
        <w:rPr>
          <w:rFonts w:hint="eastAsia"/>
          <w:color w:val="000000" w:themeColor="text1"/>
          <w:sz w:val="21"/>
          <w:szCs w:val="21"/>
          <w:lang w:val="en-US"/>
        </w:rPr>
        <w:t>two gas fields</w:t>
      </w:r>
      <w:r w:rsidR="000C537F" w:rsidRPr="00D20DE8">
        <w:rPr>
          <w:color w:val="000000" w:themeColor="text1"/>
          <w:sz w:val="21"/>
          <w:szCs w:val="21"/>
          <w:lang w:val="en-US"/>
        </w:rPr>
        <w:t xml:space="preserve"> in the </w:t>
      </w:r>
      <w:r w:rsidR="000C537F" w:rsidRPr="00D20DE8">
        <w:rPr>
          <w:rFonts w:hint="eastAsia"/>
          <w:color w:val="000000" w:themeColor="text1"/>
          <w:sz w:val="21"/>
          <w:szCs w:val="21"/>
          <w:lang w:val="en-US"/>
        </w:rPr>
        <w:t>Ordos Basin</w:t>
      </w:r>
      <w:r w:rsidR="6B567E08" w:rsidRPr="00D20DE8">
        <w:rPr>
          <w:rFonts w:eastAsia="Times New Roman"/>
          <w:color w:val="000000" w:themeColor="text1"/>
          <w:sz w:val="21"/>
          <w:szCs w:val="21"/>
          <w:lang w:val="en-US"/>
        </w:rPr>
        <w:t xml:space="preserve">. </w:t>
      </w:r>
      <w:r w:rsidR="00C711D1" w:rsidRPr="00D20DE8">
        <w:rPr>
          <w:rFonts w:eastAsia="Times New Roman"/>
          <w:color w:val="000000" w:themeColor="text1"/>
          <w:sz w:val="21"/>
          <w:szCs w:val="21"/>
          <w:lang w:val="en-US"/>
        </w:rPr>
        <w:t>We determine</w:t>
      </w:r>
      <w:r w:rsidR="005972EA" w:rsidRPr="00D20DE8">
        <w:rPr>
          <w:rFonts w:eastAsia="Times New Roman"/>
          <w:color w:val="000000" w:themeColor="text1"/>
          <w:sz w:val="21"/>
          <w:szCs w:val="21"/>
          <w:lang w:val="en-US"/>
        </w:rPr>
        <w:t>d</w:t>
      </w:r>
      <w:r w:rsidR="00C711D1" w:rsidRPr="00D20DE8">
        <w:rPr>
          <w:rFonts w:eastAsia="Times New Roman"/>
          <w:color w:val="000000" w:themeColor="text1"/>
          <w:sz w:val="21"/>
          <w:szCs w:val="21"/>
          <w:lang w:val="en-US"/>
        </w:rPr>
        <w:t xml:space="preserve"> the require</w:t>
      </w:r>
      <w:r w:rsidR="00C711D1" w:rsidRPr="00076160">
        <w:rPr>
          <w:rFonts w:eastAsia="Times New Roman"/>
          <w:color w:val="000000" w:themeColor="text1"/>
          <w:sz w:val="21"/>
          <w:szCs w:val="21"/>
          <w:lang w:val="en-US"/>
        </w:rPr>
        <w:t>d parameters for each model and use</w:t>
      </w:r>
      <w:r w:rsidRPr="00076160">
        <w:rPr>
          <w:rFonts w:eastAsia="Times New Roman"/>
          <w:color w:val="000000" w:themeColor="text1"/>
          <w:sz w:val="21"/>
          <w:szCs w:val="21"/>
          <w:lang w:val="en-US"/>
        </w:rPr>
        <w:t>d</w:t>
      </w:r>
      <w:r w:rsidR="00C711D1" w:rsidRPr="00076160">
        <w:rPr>
          <w:rFonts w:eastAsia="Times New Roman"/>
          <w:color w:val="000000" w:themeColor="text1"/>
          <w:sz w:val="21"/>
          <w:szCs w:val="21"/>
          <w:lang w:val="en-US"/>
        </w:rPr>
        <w:t xml:space="preserve"> validation curve</w:t>
      </w:r>
      <w:r w:rsidRPr="00076160">
        <w:rPr>
          <w:rFonts w:eastAsia="Times New Roman"/>
          <w:color w:val="000000" w:themeColor="text1"/>
          <w:sz w:val="21"/>
          <w:szCs w:val="21"/>
          <w:lang w:val="en-US"/>
        </w:rPr>
        <w:t>s</w:t>
      </w:r>
      <w:r w:rsidR="00C711D1" w:rsidRPr="00076160">
        <w:rPr>
          <w:rFonts w:eastAsia="Times New Roman"/>
          <w:color w:val="000000" w:themeColor="text1"/>
          <w:sz w:val="21"/>
          <w:szCs w:val="21"/>
          <w:lang w:val="en-US"/>
        </w:rPr>
        <w:t xml:space="preserve"> to </w:t>
      </w:r>
      <w:r w:rsidRPr="00076160">
        <w:rPr>
          <w:rFonts w:eastAsia="Times New Roman"/>
          <w:color w:val="000000" w:themeColor="text1"/>
          <w:sz w:val="21"/>
          <w:szCs w:val="21"/>
          <w:lang w:val="en-US"/>
        </w:rPr>
        <w:t xml:space="preserve">determine </w:t>
      </w:r>
      <w:r w:rsidR="00C711D1" w:rsidRPr="00076160">
        <w:rPr>
          <w:rFonts w:eastAsia="Times New Roman"/>
          <w:color w:val="000000" w:themeColor="text1"/>
          <w:sz w:val="21"/>
          <w:szCs w:val="21"/>
          <w:lang w:val="en-US"/>
        </w:rPr>
        <w:t>the search range for each parameter. Then</w:t>
      </w:r>
      <w:r w:rsidR="000479D1" w:rsidRPr="00076160">
        <w:rPr>
          <w:rFonts w:eastAsia="Times New Roman"/>
          <w:color w:val="000000" w:themeColor="text1"/>
          <w:sz w:val="21"/>
          <w:szCs w:val="21"/>
          <w:lang w:val="en-US"/>
        </w:rPr>
        <w:t>,</w:t>
      </w:r>
      <w:r w:rsidR="00C711D1" w:rsidRPr="00076160">
        <w:rPr>
          <w:rFonts w:eastAsia="Times New Roman"/>
          <w:color w:val="000000" w:themeColor="text1"/>
          <w:sz w:val="21"/>
          <w:szCs w:val="21"/>
          <w:lang w:val="en-US"/>
        </w:rPr>
        <w:t xml:space="preserve"> we use</w:t>
      </w:r>
      <w:r w:rsidRPr="00076160">
        <w:rPr>
          <w:rFonts w:eastAsia="Times New Roman"/>
          <w:color w:val="000000" w:themeColor="text1"/>
          <w:sz w:val="21"/>
          <w:szCs w:val="21"/>
          <w:lang w:val="en-US"/>
        </w:rPr>
        <w:t>d</w:t>
      </w:r>
      <w:r w:rsidR="00C711D1" w:rsidRPr="00076160">
        <w:rPr>
          <w:rFonts w:eastAsia="Times New Roman"/>
          <w:color w:val="000000" w:themeColor="text1"/>
          <w:sz w:val="21"/>
          <w:szCs w:val="21"/>
          <w:lang w:val="en-US"/>
        </w:rPr>
        <w:t xml:space="preserve"> a hyperparameter optimization method to </w:t>
      </w:r>
      <w:r w:rsidR="000479D1" w:rsidRPr="00076160">
        <w:rPr>
          <w:rFonts w:eastAsia="Times New Roman"/>
          <w:color w:val="000000" w:themeColor="text1"/>
          <w:sz w:val="21"/>
          <w:szCs w:val="21"/>
          <w:lang w:val="en-US"/>
        </w:rPr>
        <w:t>optimize</w:t>
      </w:r>
      <w:r w:rsidR="00C711D1" w:rsidRPr="00076160">
        <w:rPr>
          <w:rFonts w:eastAsia="Times New Roman"/>
          <w:color w:val="000000" w:themeColor="text1"/>
          <w:sz w:val="21"/>
          <w:szCs w:val="21"/>
          <w:lang w:val="en-US"/>
        </w:rPr>
        <w:t xml:space="preserve"> </w:t>
      </w:r>
      <w:r w:rsidRPr="00076160">
        <w:rPr>
          <w:rFonts w:eastAsia="Times New Roman"/>
          <w:color w:val="000000" w:themeColor="text1"/>
          <w:sz w:val="21"/>
          <w:szCs w:val="21"/>
          <w:lang w:val="en-US"/>
        </w:rPr>
        <w:t xml:space="preserve">the </w:t>
      </w:r>
      <w:r w:rsidR="00924220" w:rsidRPr="00076160">
        <w:rPr>
          <w:rFonts w:eastAsia="Times New Roman"/>
          <w:color w:val="000000" w:themeColor="text1"/>
          <w:sz w:val="21"/>
          <w:szCs w:val="21"/>
          <w:lang w:val="en-US"/>
        </w:rPr>
        <w:t>parameter set.</w:t>
      </w:r>
      <w:r w:rsidR="000479D1" w:rsidRPr="00076160">
        <w:rPr>
          <w:rFonts w:eastAsia="Times New Roman"/>
          <w:color w:val="000000" w:themeColor="text1"/>
          <w:sz w:val="21"/>
          <w:szCs w:val="21"/>
          <w:lang w:val="en-US"/>
        </w:rPr>
        <w:t xml:space="preserve"> T</w:t>
      </w:r>
      <w:r w:rsidR="0084340B" w:rsidRPr="00076160">
        <w:rPr>
          <w:rFonts w:eastAsia="Times New Roman"/>
          <w:color w:val="000000" w:themeColor="text1"/>
          <w:sz w:val="21"/>
          <w:szCs w:val="21"/>
          <w:lang w:val="en-US"/>
        </w:rPr>
        <w:t>o examine</w:t>
      </w:r>
      <w:r w:rsidR="004B3507" w:rsidRPr="00076160">
        <w:rPr>
          <w:rFonts w:eastAsia="Times New Roman"/>
          <w:color w:val="000000" w:themeColor="text1"/>
          <w:sz w:val="21"/>
          <w:szCs w:val="21"/>
          <w:lang w:val="en-US"/>
        </w:rPr>
        <w:t xml:space="preserve"> the effect</w:t>
      </w:r>
      <w:r w:rsidR="000479D1" w:rsidRPr="00076160">
        <w:rPr>
          <w:rFonts w:eastAsia="Times New Roman"/>
          <w:color w:val="000000" w:themeColor="text1"/>
          <w:sz w:val="21"/>
          <w:szCs w:val="21"/>
          <w:lang w:val="en-US"/>
        </w:rPr>
        <w:t>s</w:t>
      </w:r>
      <w:r w:rsidR="004B3507" w:rsidRPr="00076160">
        <w:rPr>
          <w:rFonts w:eastAsia="Times New Roman"/>
          <w:color w:val="000000" w:themeColor="text1"/>
          <w:sz w:val="21"/>
          <w:szCs w:val="21"/>
          <w:lang w:val="en-US"/>
        </w:rPr>
        <w:t xml:space="preserve"> of </w:t>
      </w:r>
      <w:r w:rsidR="000479D1" w:rsidRPr="00076160">
        <w:rPr>
          <w:rFonts w:eastAsia="Times New Roman"/>
          <w:color w:val="000000" w:themeColor="text1"/>
          <w:sz w:val="21"/>
          <w:szCs w:val="21"/>
          <w:lang w:val="en-US"/>
        </w:rPr>
        <w:t xml:space="preserve">the </w:t>
      </w:r>
      <w:r w:rsidR="004B3507" w:rsidRPr="00076160">
        <w:rPr>
          <w:rFonts w:eastAsia="Times New Roman"/>
          <w:color w:val="000000" w:themeColor="text1"/>
          <w:sz w:val="21"/>
          <w:szCs w:val="21"/>
          <w:lang w:val="en-US"/>
        </w:rPr>
        <w:t xml:space="preserve">random seed </w:t>
      </w:r>
      <w:r w:rsidR="000479D1" w:rsidRPr="00076160">
        <w:rPr>
          <w:rFonts w:eastAsia="Times New Roman"/>
          <w:color w:val="000000" w:themeColor="text1"/>
          <w:sz w:val="21"/>
          <w:szCs w:val="21"/>
          <w:lang w:val="en-US"/>
        </w:rPr>
        <w:t>on</w:t>
      </w:r>
      <w:r w:rsidR="004B3507" w:rsidRPr="00076160">
        <w:rPr>
          <w:rFonts w:eastAsia="Times New Roman"/>
          <w:color w:val="000000" w:themeColor="text1"/>
          <w:sz w:val="21"/>
          <w:szCs w:val="21"/>
          <w:lang w:val="en-US"/>
        </w:rPr>
        <w:t xml:space="preserve"> the model</w:t>
      </w:r>
      <w:r w:rsidRPr="00076160">
        <w:rPr>
          <w:rFonts w:eastAsia="Times New Roman"/>
          <w:color w:val="000000" w:themeColor="text1"/>
          <w:sz w:val="21"/>
          <w:szCs w:val="21"/>
          <w:lang w:val="en-US"/>
        </w:rPr>
        <w:t>s</w:t>
      </w:r>
      <w:r w:rsidR="004B3507" w:rsidRPr="00076160">
        <w:rPr>
          <w:rFonts w:eastAsia="Times New Roman"/>
          <w:color w:val="000000" w:themeColor="text1"/>
          <w:sz w:val="21"/>
          <w:szCs w:val="21"/>
          <w:lang w:val="en-US"/>
        </w:rPr>
        <w:t xml:space="preserve">, </w:t>
      </w:r>
      <w:r w:rsidR="0084340B" w:rsidRPr="00076160">
        <w:rPr>
          <w:rFonts w:eastAsia="Times New Roman"/>
          <w:color w:val="000000" w:themeColor="text1"/>
          <w:sz w:val="21"/>
          <w:szCs w:val="21"/>
          <w:lang w:val="en-US"/>
        </w:rPr>
        <w:t xml:space="preserve">all the instances were mixed and </w:t>
      </w:r>
      <w:r w:rsidR="000479D1" w:rsidRPr="00076160">
        <w:rPr>
          <w:rFonts w:eastAsia="Times New Roman"/>
          <w:color w:val="000000" w:themeColor="text1"/>
          <w:sz w:val="21"/>
          <w:szCs w:val="21"/>
          <w:lang w:val="en-US"/>
        </w:rPr>
        <w:t xml:space="preserve">then </w:t>
      </w:r>
      <w:r w:rsidR="0084340B" w:rsidRPr="00076160">
        <w:rPr>
          <w:rFonts w:eastAsia="Times New Roman"/>
          <w:color w:val="000000" w:themeColor="text1"/>
          <w:sz w:val="21"/>
          <w:szCs w:val="21"/>
          <w:lang w:val="en-US"/>
        </w:rPr>
        <w:t xml:space="preserve">divided randomly </w:t>
      </w:r>
      <w:r w:rsidRPr="00076160">
        <w:rPr>
          <w:rFonts w:eastAsia="Times New Roman"/>
          <w:color w:val="000000" w:themeColor="text1"/>
          <w:sz w:val="21"/>
          <w:szCs w:val="21"/>
          <w:lang w:val="en-US"/>
        </w:rPr>
        <w:t>ten times in</w:t>
      </w:r>
      <w:r w:rsidR="0084340B" w:rsidRPr="00076160">
        <w:rPr>
          <w:rFonts w:eastAsia="Times New Roman"/>
          <w:color w:val="000000" w:themeColor="text1"/>
          <w:sz w:val="21"/>
          <w:szCs w:val="21"/>
          <w:lang w:val="en-US"/>
        </w:rPr>
        <w:t>to training and testing datasets</w:t>
      </w:r>
      <w:r w:rsidR="000479D1" w:rsidRPr="00076160">
        <w:rPr>
          <w:rFonts w:eastAsia="Times New Roman"/>
          <w:color w:val="000000" w:themeColor="text1"/>
          <w:sz w:val="21"/>
          <w:szCs w:val="21"/>
          <w:lang w:val="en-US"/>
        </w:rPr>
        <w:t>.</w:t>
      </w:r>
      <w:r w:rsidR="0084340B" w:rsidRPr="00076160">
        <w:rPr>
          <w:rFonts w:eastAsia="Times New Roman"/>
          <w:color w:val="000000" w:themeColor="text1"/>
          <w:sz w:val="21"/>
          <w:szCs w:val="21"/>
          <w:lang w:val="en-US"/>
        </w:rPr>
        <w:t xml:space="preserve"> </w:t>
      </w:r>
      <w:r w:rsidR="000479D1" w:rsidRPr="00076160">
        <w:rPr>
          <w:rFonts w:eastAsia="Times New Roman"/>
          <w:color w:val="000000" w:themeColor="text1"/>
          <w:sz w:val="21"/>
          <w:szCs w:val="21"/>
          <w:lang w:val="en-US"/>
        </w:rPr>
        <w:t xml:space="preserve">Each time, </w:t>
      </w:r>
      <w:r w:rsidR="0084340B" w:rsidRPr="00076160">
        <w:rPr>
          <w:rFonts w:eastAsia="Times New Roman"/>
          <w:color w:val="000000" w:themeColor="text1"/>
          <w:sz w:val="21"/>
          <w:szCs w:val="21"/>
          <w:lang w:val="en-US"/>
        </w:rPr>
        <w:t xml:space="preserve">we trained the model </w:t>
      </w:r>
      <w:r w:rsidRPr="00076160">
        <w:rPr>
          <w:rFonts w:eastAsia="Times New Roman"/>
          <w:color w:val="000000" w:themeColor="text1"/>
          <w:sz w:val="21"/>
          <w:szCs w:val="21"/>
          <w:lang w:val="en-US"/>
        </w:rPr>
        <w:t xml:space="preserve">using </w:t>
      </w:r>
      <w:r w:rsidR="0084340B" w:rsidRPr="00076160">
        <w:rPr>
          <w:rFonts w:eastAsia="Times New Roman"/>
          <w:color w:val="000000" w:themeColor="text1"/>
          <w:sz w:val="21"/>
          <w:szCs w:val="21"/>
          <w:lang w:val="en-US"/>
        </w:rPr>
        <w:t>the training and testing dataset</w:t>
      </w:r>
      <w:r w:rsidRPr="00076160">
        <w:rPr>
          <w:rFonts w:eastAsia="Times New Roman"/>
          <w:color w:val="000000" w:themeColor="text1"/>
          <w:sz w:val="21"/>
          <w:szCs w:val="21"/>
          <w:lang w:val="en-US"/>
        </w:rPr>
        <w:t>s</w:t>
      </w:r>
      <w:r w:rsidR="0084340B" w:rsidRPr="00076160">
        <w:rPr>
          <w:rFonts w:eastAsia="Times New Roman"/>
          <w:color w:val="000000" w:themeColor="text1"/>
          <w:sz w:val="21"/>
          <w:szCs w:val="21"/>
          <w:lang w:val="en-US"/>
        </w:rPr>
        <w:t xml:space="preserve"> and </w:t>
      </w:r>
      <w:r w:rsidR="000479D1" w:rsidRPr="00076160">
        <w:rPr>
          <w:rFonts w:eastAsia="Times New Roman"/>
          <w:color w:val="000000" w:themeColor="text1"/>
          <w:sz w:val="21"/>
          <w:szCs w:val="21"/>
          <w:lang w:val="en-US"/>
        </w:rPr>
        <w:t>obtained</w:t>
      </w:r>
      <w:r w:rsidR="004B3507" w:rsidRPr="00076160">
        <w:rPr>
          <w:rFonts w:eastAsia="Times New Roman"/>
          <w:color w:val="000000" w:themeColor="text1"/>
          <w:sz w:val="21"/>
          <w:szCs w:val="21"/>
          <w:lang w:val="en-US"/>
        </w:rPr>
        <w:t xml:space="preserve"> the average </w:t>
      </w:r>
      <w:r w:rsidR="00EB223F" w:rsidRPr="00076160">
        <w:rPr>
          <w:rFonts w:eastAsia="Times New Roman"/>
          <w:color w:val="000000" w:themeColor="text1"/>
          <w:sz w:val="21"/>
          <w:szCs w:val="21"/>
          <w:lang w:val="en-US"/>
        </w:rPr>
        <w:t xml:space="preserve">precision, recall and </w:t>
      </w:r>
      <w:r w:rsidR="0008463E">
        <w:rPr>
          <w:rFonts w:eastAsia="Times New Roman"/>
          <w:color w:val="000000" w:themeColor="text1"/>
          <w:sz w:val="21"/>
          <w:szCs w:val="21"/>
          <w:lang w:val="en-US"/>
        </w:rPr>
        <w:t>F</w:t>
      </w:r>
      <w:r w:rsidR="000365C0" w:rsidRPr="00076160">
        <w:rPr>
          <w:rFonts w:eastAsia="Times New Roman"/>
          <w:color w:val="000000" w:themeColor="text1"/>
          <w:sz w:val="21"/>
          <w:szCs w:val="21"/>
          <w:lang w:val="en-US"/>
        </w:rPr>
        <w:t>1</w:t>
      </w:r>
      <w:r w:rsidR="00EB223F" w:rsidRPr="00076160">
        <w:rPr>
          <w:rFonts w:eastAsia="Times New Roman"/>
          <w:color w:val="000000" w:themeColor="text1"/>
          <w:sz w:val="21"/>
          <w:szCs w:val="21"/>
          <w:lang w:val="en-US"/>
        </w:rPr>
        <w:t xml:space="preserve">-score </w:t>
      </w:r>
      <w:r w:rsidRPr="00076160">
        <w:rPr>
          <w:rFonts w:eastAsia="Times New Roman"/>
          <w:color w:val="000000" w:themeColor="text1"/>
          <w:sz w:val="21"/>
          <w:szCs w:val="21"/>
          <w:lang w:val="en-US"/>
        </w:rPr>
        <w:t xml:space="preserve">values </w:t>
      </w:r>
      <w:r w:rsidR="00EB223F" w:rsidRPr="00076160">
        <w:rPr>
          <w:rFonts w:eastAsia="Times New Roman"/>
          <w:color w:val="000000" w:themeColor="text1"/>
          <w:sz w:val="21"/>
          <w:szCs w:val="21"/>
          <w:lang w:val="en-US"/>
        </w:rPr>
        <w:t xml:space="preserve">to evaluate the performance of each classifier. </w:t>
      </w:r>
    </w:p>
    <w:p w14:paraId="78BB7A39" w14:textId="77777777" w:rsidR="00C85013" w:rsidRPr="00D20DE8" w:rsidRDefault="000479D1" w:rsidP="00C85013">
      <w:pPr>
        <w:ind w:firstLineChars="100" w:firstLine="210"/>
        <w:rPr>
          <w:rFonts w:eastAsia="Times New Roman"/>
          <w:color w:val="000000" w:themeColor="text1"/>
          <w:sz w:val="21"/>
          <w:szCs w:val="21"/>
          <w:lang w:val="en-US"/>
        </w:rPr>
      </w:pPr>
      <w:r w:rsidRPr="00D20DE8">
        <w:rPr>
          <w:rFonts w:eastAsia="Times New Roman"/>
          <w:color w:val="000000" w:themeColor="text1"/>
          <w:sz w:val="21"/>
          <w:szCs w:val="21"/>
          <w:lang w:val="en-US"/>
        </w:rPr>
        <w:t>The r</w:t>
      </w:r>
      <w:r w:rsidR="00952B2C" w:rsidRPr="00D20DE8">
        <w:rPr>
          <w:rFonts w:eastAsia="Times New Roman"/>
          <w:color w:val="000000" w:themeColor="text1"/>
          <w:sz w:val="21"/>
          <w:szCs w:val="21"/>
          <w:lang w:val="en-US"/>
        </w:rPr>
        <w:t xml:space="preserve">esults indicate that </w:t>
      </w:r>
      <w:r w:rsidRPr="00D20DE8">
        <w:rPr>
          <w:rFonts w:eastAsia="Times New Roman"/>
          <w:color w:val="000000" w:themeColor="text1"/>
          <w:sz w:val="21"/>
          <w:szCs w:val="21"/>
          <w:lang w:val="en-US"/>
        </w:rPr>
        <w:t xml:space="preserve">the </w:t>
      </w:r>
      <w:r w:rsidR="000E688B" w:rsidRPr="00D20DE8">
        <w:rPr>
          <w:rFonts w:eastAsia="Times New Roman"/>
          <w:color w:val="000000" w:themeColor="text1"/>
          <w:sz w:val="21"/>
          <w:szCs w:val="21"/>
          <w:lang w:val="en-US"/>
        </w:rPr>
        <w:t xml:space="preserve">ensemble methods perform well </w:t>
      </w:r>
      <w:r w:rsidRPr="00D20DE8">
        <w:rPr>
          <w:rFonts w:eastAsia="Times New Roman"/>
          <w:color w:val="000000" w:themeColor="text1"/>
          <w:sz w:val="21"/>
          <w:szCs w:val="21"/>
          <w:lang w:val="en-US"/>
        </w:rPr>
        <w:t>for</w:t>
      </w:r>
      <w:r w:rsidR="000E688B" w:rsidRPr="00D20DE8">
        <w:rPr>
          <w:rFonts w:eastAsia="Times New Roman"/>
          <w:color w:val="000000" w:themeColor="text1"/>
          <w:sz w:val="21"/>
          <w:szCs w:val="21"/>
          <w:lang w:val="en-US"/>
        </w:rPr>
        <w:t xml:space="preserve"> lithology classification </w:t>
      </w:r>
      <w:r w:rsidR="00595BEE" w:rsidRPr="00D20DE8">
        <w:rPr>
          <w:rFonts w:eastAsia="Times New Roman"/>
          <w:color w:val="000000" w:themeColor="text1"/>
          <w:sz w:val="21"/>
          <w:szCs w:val="21"/>
          <w:lang w:val="en-US"/>
        </w:rPr>
        <w:t xml:space="preserve">using </w:t>
      </w:r>
      <w:r w:rsidR="00F535D0" w:rsidRPr="00D20DE8">
        <w:rPr>
          <w:rFonts w:eastAsia="Times New Roman"/>
          <w:color w:val="000000" w:themeColor="text1"/>
          <w:sz w:val="21"/>
          <w:szCs w:val="21"/>
          <w:lang w:val="en-US"/>
        </w:rPr>
        <w:t xml:space="preserve">data from well logs compared with other non-linear models when the number of features is small. </w:t>
      </w:r>
      <w:r w:rsidR="00C85013" w:rsidRPr="00D20DE8">
        <w:rPr>
          <w:rFonts w:eastAsia="Times New Roman"/>
          <w:color w:val="000000" w:themeColor="text1"/>
          <w:sz w:val="21"/>
          <w:szCs w:val="21"/>
          <w:lang w:val="en-US"/>
        </w:rPr>
        <w:t>SVM and ANN are usually used in high dimensional spaces. However, the limited number of features in this case study (seven) reduced their performances.</w:t>
      </w:r>
      <w:r w:rsidR="00C85013" w:rsidRPr="00D20DE8">
        <w:rPr>
          <w:rFonts w:eastAsia="Times New Roman"/>
          <w:sz w:val="21"/>
          <w:szCs w:val="21"/>
          <w:lang w:val="en-US"/>
        </w:rPr>
        <w:t xml:space="preserve"> However</w:t>
      </w:r>
      <w:r w:rsidR="00C85013" w:rsidRPr="00D20DE8">
        <w:rPr>
          <w:rFonts w:eastAsia="Times New Roman"/>
          <w:color w:val="000000" w:themeColor="text1"/>
          <w:sz w:val="21"/>
          <w:szCs w:val="21"/>
          <w:lang w:val="en-US"/>
        </w:rPr>
        <w:t xml:space="preserve">, the ANN classifier is capable of learning non-linear models. ANN with hidden layers have a non-convex loss function for which more than one local minimum exists, which might lead to different validation accuracies. Therefore, this case study indicates that the models the ANN and SVM create might be too complicated, resulting in overfitting. </w:t>
      </w:r>
    </w:p>
    <w:p w14:paraId="4B4CD2B8" w14:textId="77777777" w:rsidR="00A84F1D" w:rsidRPr="00C85013" w:rsidRDefault="00CC451B" w:rsidP="00C85013">
      <w:pPr>
        <w:ind w:firstLineChars="100" w:firstLine="210"/>
        <w:rPr>
          <w:rFonts w:eastAsia="Times New Roman"/>
          <w:color w:val="000000" w:themeColor="text1"/>
          <w:sz w:val="21"/>
          <w:szCs w:val="21"/>
          <w:lang w:val="en-US"/>
        </w:rPr>
      </w:pPr>
      <w:r w:rsidRPr="00D20DE8">
        <w:rPr>
          <w:rFonts w:eastAsia="Times New Roman" w:hint="eastAsia"/>
          <w:color w:val="000000" w:themeColor="text1"/>
          <w:sz w:val="21"/>
          <w:szCs w:val="21"/>
          <w:lang w:val="en-US"/>
        </w:rPr>
        <w:t>Re</w:t>
      </w:r>
      <w:r w:rsidRPr="00D20DE8">
        <w:rPr>
          <w:rFonts w:eastAsia="Times New Roman"/>
          <w:color w:val="000000" w:themeColor="text1"/>
          <w:sz w:val="21"/>
          <w:szCs w:val="21"/>
          <w:lang w:val="en-US"/>
        </w:rPr>
        <w:t>sults also show that t</w:t>
      </w:r>
      <w:r w:rsidR="008226E9" w:rsidRPr="00D20DE8">
        <w:rPr>
          <w:rFonts w:eastAsia="Times New Roman"/>
          <w:color w:val="000000" w:themeColor="text1"/>
          <w:sz w:val="21"/>
          <w:szCs w:val="21"/>
          <w:lang w:val="en-US"/>
        </w:rPr>
        <w:t>he challenge for lithology classification is sandstone</w:t>
      </w:r>
      <w:r w:rsidR="00595BEE" w:rsidRPr="00D20DE8">
        <w:rPr>
          <w:rFonts w:eastAsia="Times New Roman"/>
          <w:color w:val="000000" w:themeColor="text1"/>
          <w:sz w:val="21"/>
          <w:szCs w:val="21"/>
          <w:lang w:val="en-US"/>
        </w:rPr>
        <w:t xml:space="preserve"> classification</w:t>
      </w:r>
      <w:r w:rsidR="000479D1" w:rsidRPr="00D20DE8">
        <w:rPr>
          <w:rFonts w:eastAsia="Times New Roman"/>
          <w:color w:val="000000" w:themeColor="text1"/>
          <w:sz w:val="21"/>
          <w:szCs w:val="21"/>
          <w:lang w:val="en-US"/>
        </w:rPr>
        <w:t>.</w:t>
      </w:r>
      <w:r w:rsidR="008226E9" w:rsidRPr="00D20DE8">
        <w:rPr>
          <w:rFonts w:eastAsia="Times New Roman"/>
          <w:color w:val="000000" w:themeColor="text1"/>
          <w:sz w:val="21"/>
          <w:szCs w:val="21"/>
          <w:lang w:val="en-US"/>
        </w:rPr>
        <w:t xml:space="preserve"> </w:t>
      </w:r>
      <w:r w:rsidR="000479D1" w:rsidRPr="00D20DE8">
        <w:rPr>
          <w:rFonts w:eastAsia="Times New Roman"/>
          <w:color w:val="000000" w:themeColor="text1"/>
          <w:sz w:val="21"/>
          <w:szCs w:val="21"/>
          <w:lang w:val="en-US"/>
        </w:rPr>
        <w:t>The</w:t>
      </w:r>
      <w:r w:rsidR="008226E9" w:rsidRPr="00D20DE8">
        <w:rPr>
          <w:rFonts w:eastAsia="Times New Roman"/>
          <w:color w:val="000000" w:themeColor="text1"/>
          <w:sz w:val="21"/>
          <w:szCs w:val="21"/>
          <w:lang w:val="en-US"/>
        </w:rPr>
        <w:t xml:space="preserve"> ensemble methods </w:t>
      </w:r>
      <w:r w:rsidR="000479D1" w:rsidRPr="00D20DE8">
        <w:rPr>
          <w:rFonts w:eastAsia="Times New Roman"/>
          <w:color w:val="000000" w:themeColor="text1"/>
          <w:sz w:val="21"/>
          <w:szCs w:val="21"/>
          <w:lang w:val="en-US"/>
        </w:rPr>
        <w:t>could</w:t>
      </w:r>
      <w:r w:rsidRPr="00D20DE8">
        <w:rPr>
          <w:rFonts w:eastAsia="Times New Roman"/>
          <w:color w:val="000000" w:themeColor="text1"/>
          <w:sz w:val="21"/>
          <w:szCs w:val="21"/>
          <w:lang w:val="en-US"/>
        </w:rPr>
        <w:t xml:space="preserve"> provide useful information to distinguish sandstone classes</w:t>
      </w:r>
      <w:r w:rsidR="00595BEE" w:rsidRPr="00D20DE8">
        <w:rPr>
          <w:rFonts w:eastAsia="Times New Roman"/>
          <w:color w:val="000000" w:themeColor="text1"/>
          <w:sz w:val="21"/>
          <w:szCs w:val="21"/>
          <w:lang w:val="en-US"/>
        </w:rPr>
        <w:t>, because</w:t>
      </w:r>
      <w:r w:rsidR="002710C5" w:rsidRPr="00D20DE8">
        <w:rPr>
          <w:rFonts w:eastAsia="Times New Roman"/>
          <w:color w:val="000000" w:themeColor="text1"/>
          <w:sz w:val="21"/>
          <w:szCs w:val="21"/>
          <w:lang w:val="en-US"/>
        </w:rPr>
        <w:t xml:space="preserve"> they </w:t>
      </w:r>
      <w:r w:rsidR="000479D1" w:rsidRPr="00D20DE8">
        <w:rPr>
          <w:rFonts w:eastAsia="Times New Roman"/>
          <w:color w:val="000000" w:themeColor="text1"/>
          <w:sz w:val="21"/>
          <w:szCs w:val="21"/>
          <w:lang w:val="en-US"/>
        </w:rPr>
        <w:t>perform</w:t>
      </w:r>
      <w:r w:rsidR="00595BEE" w:rsidRPr="00D20DE8">
        <w:rPr>
          <w:rFonts w:eastAsia="Times New Roman"/>
          <w:color w:val="000000" w:themeColor="text1"/>
          <w:sz w:val="21"/>
          <w:szCs w:val="21"/>
          <w:lang w:val="en-US"/>
        </w:rPr>
        <w:t>ed</w:t>
      </w:r>
      <w:r w:rsidR="008226E9" w:rsidRPr="00D20DE8">
        <w:rPr>
          <w:rFonts w:eastAsia="Times New Roman"/>
          <w:color w:val="000000" w:themeColor="text1"/>
          <w:sz w:val="21"/>
          <w:szCs w:val="21"/>
          <w:lang w:val="en-US"/>
        </w:rPr>
        <w:t xml:space="preserve"> the classification </w:t>
      </w:r>
      <w:r w:rsidR="00595BEE" w:rsidRPr="00D20DE8">
        <w:rPr>
          <w:rFonts w:eastAsia="Times New Roman"/>
          <w:color w:val="000000" w:themeColor="text1"/>
          <w:sz w:val="21"/>
          <w:szCs w:val="21"/>
          <w:lang w:val="en-US"/>
        </w:rPr>
        <w:t xml:space="preserve">task </w:t>
      </w:r>
      <w:r w:rsidR="008226E9" w:rsidRPr="00D20DE8">
        <w:rPr>
          <w:rFonts w:eastAsia="Times New Roman"/>
          <w:color w:val="000000" w:themeColor="text1"/>
          <w:sz w:val="21"/>
          <w:szCs w:val="21"/>
          <w:lang w:val="en-US"/>
        </w:rPr>
        <w:t xml:space="preserve">with </w:t>
      </w:r>
      <w:r w:rsidR="00595BEE" w:rsidRPr="00D20DE8">
        <w:rPr>
          <w:rFonts w:eastAsia="Times New Roman"/>
          <w:color w:val="000000" w:themeColor="text1"/>
          <w:sz w:val="21"/>
          <w:szCs w:val="21"/>
          <w:lang w:val="en-US"/>
        </w:rPr>
        <w:t xml:space="preserve">relatively </w:t>
      </w:r>
      <w:r w:rsidR="008226E9" w:rsidRPr="00D20DE8">
        <w:rPr>
          <w:rFonts w:eastAsia="Times New Roman"/>
          <w:color w:val="000000" w:themeColor="text1"/>
          <w:sz w:val="21"/>
          <w:szCs w:val="21"/>
          <w:lang w:val="en-US"/>
        </w:rPr>
        <w:t xml:space="preserve">high accuracy. </w:t>
      </w:r>
      <w:r w:rsidR="000479D1" w:rsidRPr="00D20DE8">
        <w:rPr>
          <w:rFonts w:eastAsia="Times New Roman"/>
          <w:color w:val="000000" w:themeColor="text1"/>
          <w:sz w:val="21"/>
          <w:szCs w:val="21"/>
          <w:lang w:val="en-US"/>
        </w:rPr>
        <w:t xml:space="preserve">The </w:t>
      </w:r>
      <w:r w:rsidR="008226E9" w:rsidRPr="00D20DE8">
        <w:rPr>
          <w:rFonts w:eastAsia="Times New Roman"/>
          <w:color w:val="000000" w:themeColor="text1"/>
          <w:sz w:val="21"/>
          <w:szCs w:val="21"/>
          <w:lang w:val="en-US"/>
        </w:rPr>
        <w:t xml:space="preserve">RF </w:t>
      </w:r>
      <w:r w:rsidR="00595BEE" w:rsidRPr="00D20DE8">
        <w:rPr>
          <w:rFonts w:eastAsia="Times New Roman"/>
          <w:color w:val="000000" w:themeColor="text1"/>
          <w:sz w:val="21"/>
          <w:szCs w:val="21"/>
          <w:lang w:val="en-US"/>
        </w:rPr>
        <w:t xml:space="preserve">algorithm can be trained </w:t>
      </w:r>
      <w:r w:rsidR="000479D1" w:rsidRPr="00D20DE8">
        <w:rPr>
          <w:rFonts w:eastAsia="Times New Roman"/>
          <w:color w:val="000000" w:themeColor="text1"/>
          <w:sz w:val="21"/>
          <w:szCs w:val="21"/>
          <w:lang w:val="en-US"/>
        </w:rPr>
        <w:t>rapid</w:t>
      </w:r>
      <w:r w:rsidR="00595BEE" w:rsidRPr="00D20DE8">
        <w:rPr>
          <w:rFonts w:eastAsia="Times New Roman"/>
          <w:color w:val="000000" w:themeColor="text1"/>
          <w:sz w:val="21"/>
          <w:szCs w:val="21"/>
          <w:lang w:val="en-US"/>
        </w:rPr>
        <w:t>ly</w:t>
      </w:r>
      <w:r w:rsidR="000479D1" w:rsidRPr="00D20DE8">
        <w:rPr>
          <w:rFonts w:eastAsia="Times New Roman"/>
          <w:color w:val="000000" w:themeColor="text1"/>
          <w:sz w:val="21"/>
          <w:szCs w:val="21"/>
          <w:lang w:val="en-US"/>
        </w:rPr>
        <w:t>,</w:t>
      </w:r>
      <w:r w:rsidR="008226E9" w:rsidRPr="00D20DE8">
        <w:rPr>
          <w:rFonts w:eastAsia="Times New Roman"/>
          <w:color w:val="000000" w:themeColor="text1"/>
          <w:sz w:val="21"/>
          <w:szCs w:val="21"/>
          <w:lang w:val="en-US"/>
        </w:rPr>
        <w:t xml:space="preserve"> but </w:t>
      </w:r>
      <w:r w:rsidR="00595BEE" w:rsidRPr="00D20DE8">
        <w:rPr>
          <w:rFonts w:eastAsia="Times New Roman"/>
          <w:color w:val="000000" w:themeColor="text1"/>
          <w:sz w:val="21"/>
          <w:szCs w:val="21"/>
          <w:lang w:val="en-US"/>
        </w:rPr>
        <w:t xml:space="preserve">it </w:t>
      </w:r>
      <w:r w:rsidR="000479D1" w:rsidRPr="00D20DE8">
        <w:rPr>
          <w:rFonts w:eastAsia="Times New Roman"/>
          <w:color w:val="000000" w:themeColor="text1"/>
          <w:sz w:val="21"/>
          <w:szCs w:val="21"/>
          <w:lang w:val="en-US"/>
        </w:rPr>
        <w:t xml:space="preserve">is </w:t>
      </w:r>
      <w:r w:rsidR="008226E9" w:rsidRPr="00D20DE8">
        <w:rPr>
          <w:rFonts w:eastAsia="Times New Roman"/>
          <w:color w:val="000000" w:themeColor="text1"/>
          <w:sz w:val="21"/>
          <w:szCs w:val="21"/>
          <w:lang w:val="en-US"/>
        </w:rPr>
        <w:t>prone to overfitting</w:t>
      </w:r>
      <w:r w:rsidR="0081142F" w:rsidRPr="00D20DE8">
        <w:rPr>
          <w:rFonts w:eastAsia="Times New Roman"/>
          <w:color w:val="000000" w:themeColor="text1"/>
          <w:sz w:val="21"/>
          <w:szCs w:val="21"/>
          <w:lang w:val="en-US"/>
        </w:rPr>
        <w:t>. The GTB can provide</w:t>
      </w:r>
      <w:r w:rsidR="002710C5" w:rsidRPr="00D20DE8">
        <w:rPr>
          <w:rFonts w:eastAsia="Times New Roman"/>
          <w:color w:val="000000" w:themeColor="text1"/>
          <w:sz w:val="21"/>
          <w:szCs w:val="21"/>
          <w:lang w:val="en-US"/>
        </w:rPr>
        <w:t xml:space="preserve"> a model with high classification accuracy, which could assist geologists in the presence of missing core or cutting samples</w:t>
      </w:r>
      <w:r w:rsidR="0081142F" w:rsidRPr="00D20DE8">
        <w:rPr>
          <w:rFonts w:eastAsia="Times New Roman"/>
          <w:color w:val="000000" w:themeColor="text1"/>
          <w:sz w:val="21"/>
          <w:szCs w:val="21"/>
          <w:lang w:val="en-US"/>
        </w:rPr>
        <w:t xml:space="preserve">. </w:t>
      </w:r>
      <w:r w:rsidR="002710C5" w:rsidRPr="00D20DE8">
        <w:rPr>
          <w:rFonts w:eastAsia="Times New Roman"/>
          <w:color w:val="000000" w:themeColor="text1"/>
          <w:sz w:val="21"/>
          <w:szCs w:val="21"/>
          <w:lang w:val="en-US"/>
        </w:rPr>
        <w:t xml:space="preserve">Furthermore, geologists can </w:t>
      </w:r>
      <w:r w:rsidR="00156229" w:rsidRPr="00D20DE8">
        <w:rPr>
          <w:rFonts w:eastAsia="Times New Roman"/>
          <w:color w:val="000000" w:themeColor="text1"/>
          <w:sz w:val="21"/>
          <w:szCs w:val="21"/>
          <w:lang w:val="en-US"/>
        </w:rPr>
        <w:t>make use of</w:t>
      </w:r>
      <w:r w:rsidR="002710C5" w:rsidRPr="00D20DE8">
        <w:rPr>
          <w:rFonts w:eastAsia="Times New Roman"/>
          <w:color w:val="000000" w:themeColor="text1"/>
          <w:sz w:val="21"/>
          <w:szCs w:val="21"/>
          <w:lang w:val="en-US"/>
        </w:rPr>
        <w:t xml:space="preserve"> the classification model</w:t>
      </w:r>
      <w:r w:rsidR="00156229" w:rsidRPr="00D20DE8">
        <w:rPr>
          <w:rFonts w:eastAsia="Times New Roman"/>
          <w:color w:val="000000" w:themeColor="text1"/>
          <w:sz w:val="21"/>
          <w:szCs w:val="21"/>
          <w:lang w:val="en-US"/>
        </w:rPr>
        <w:t xml:space="preserve"> to analyze large amount of well log data</w:t>
      </w:r>
      <w:r w:rsidR="002B2029" w:rsidRPr="00D20DE8">
        <w:rPr>
          <w:rFonts w:hint="eastAsia"/>
          <w:color w:val="000000" w:themeColor="text1"/>
          <w:sz w:val="21"/>
          <w:szCs w:val="21"/>
          <w:lang w:val="en-US"/>
        </w:rPr>
        <w:t xml:space="preserve"> </w:t>
      </w:r>
      <w:r w:rsidR="002B2029" w:rsidRPr="00D20DE8">
        <w:rPr>
          <w:color w:val="000000" w:themeColor="text1"/>
          <w:sz w:val="21"/>
          <w:szCs w:val="21"/>
          <w:lang w:val="en-US"/>
        </w:rPr>
        <w:t>during geological exploration, which also improves the data analysis efficiency in petroleum geology.</w:t>
      </w:r>
      <w:r w:rsidR="002B2029" w:rsidRPr="00D20DE8">
        <w:rPr>
          <w:rFonts w:eastAsia="Times New Roman"/>
          <w:color w:val="000000" w:themeColor="text1"/>
          <w:sz w:val="21"/>
          <w:szCs w:val="21"/>
          <w:lang w:val="en-US"/>
        </w:rPr>
        <w:t xml:space="preserve"> Although GTB is robust to overfitting, it</w:t>
      </w:r>
      <w:r w:rsidR="0081142F" w:rsidRPr="00D20DE8">
        <w:rPr>
          <w:rFonts w:eastAsia="Times New Roman"/>
          <w:color w:val="000000" w:themeColor="text1"/>
          <w:sz w:val="21"/>
          <w:szCs w:val="21"/>
          <w:lang w:val="en-US"/>
        </w:rPr>
        <w:t xml:space="preserve"> is relatively slow to train the </w:t>
      </w:r>
      <w:r w:rsidR="002B2029" w:rsidRPr="00D20DE8">
        <w:rPr>
          <w:rFonts w:eastAsia="Times New Roman"/>
          <w:color w:val="000000" w:themeColor="text1"/>
          <w:sz w:val="21"/>
          <w:szCs w:val="21"/>
          <w:lang w:val="en-US"/>
        </w:rPr>
        <w:t>model</w:t>
      </w:r>
      <w:r w:rsidR="0081142F" w:rsidRPr="00D20DE8">
        <w:rPr>
          <w:rFonts w:eastAsia="Times New Roman"/>
          <w:color w:val="000000" w:themeColor="text1"/>
          <w:sz w:val="21"/>
          <w:szCs w:val="21"/>
          <w:lang w:val="en-US"/>
        </w:rPr>
        <w:t xml:space="preserve">, especially when the data size is huge. </w:t>
      </w:r>
      <w:r w:rsidR="002B2029" w:rsidRPr="00D20DE8">
        <w:rPr>
          <w:rFonts w:eastAsia="Times New Roman"/>
          <w:color w:val="000000" w:themeColor="text1"/>
          <w:sz w:val="21"/>
          <w:szCs w:val="21"/>
          <w:lang w:val="en-US"/>
        </w:rPr>
        <w:t>To apply GTB</w:t>
      </w:r>
      <w:r w:rsidR="00DE51D8" w:rsidRPr="00D20DE8">
        <w:rPr>
          <w:rFonts w:eastAsia="Times New Roman"/>
          <w:color w:val="000000" w:themeColor="text1"/>
          <w:sz w:val="21"/>
          <w:szCs w:val="21"/>
          <w:lang w:val="en-US"/>
        </w:rPr>
        <w:t xml:space="preserve"> machine learning technique</w:t>
      </w:r>
      <w:r w:rsidR="002B2029" w:rsidRPr="00D20DE8">
        <w:rPr>
          <w:rFonts w:eastAsia="Times New Roman"/>
          <w:color w:val="000000" w:themeColor="text1"/>
          <w:sz w:val="21"/>
          <w:szCs w:val="21"/>
          <w:lang w:val="en-US"/>
        </w:rPr>
        <w:t xml:space="preserve"> in </w:t>
      </w:r>
      <w:r w:rsidR="00943115" w:rsidRPr="00D20DE8">
        <w:rPr>
          <w:rFonts w:eastAsia="Times New Roman"/>
          <w:color w:val="000000" w:themeColor="text1"/>
          <w:sz w:val="21"/>
          <w:szCs w:val="21"/>
          <w:lang w:val="en-US"/>
        </w:rPr>
        <w:t xml:space="preserve">real time </w:t>
      </w:r>
      <w:r w:rsidR="002B2029" w:rsidRPr="00D20DE8">
        <w:rPr>
          <w:rFonts w:eastAsia="Times New Roman"/>
          <w:color w:val="000000" w:themeColor="text1"/>
          <w:sz w:val="21"/>
          <w:szCs w:val="21"/>
          <w:lang w:val="en-US"/>
        </w:rPr>
        <w:t xml:space="preserve">data analysis </w:t>
      </w:r>
      <w:r w:rsidR="00DE51D8" w:rsidRPr="00D20DE8">
        <w:rPr>
          <w:rFonts w:eastAsia="Times New Roman"/>
          <w:color w:val="000000" w:themeColor="text1"/>
          <w:sz w:val="21"/>
          <w:szCs w:val="21"/>
          <w:lang w:val="en-US"/>
        </w:rPr>
        <w:t>of</w:t>
      </w:r>
      <w:r w:rsidR="002B2029" w:rsidRPr="00D20DE8">
        <w:rPr>
          <w:rFonts w:eastAsia="Times New Roman"/>
          <w:color w:val="000000" w:themeColor="text1"/>
          <w:sz w:val="21"/>
          <w:szCs w:val="21"/>
          <w:lang w:val="en-US"/>
        </w:rPr>
        <w:t xml:space="preserve"> petroleum geology, m</w:t>
      </w:r>
      <w:r w:rsidR="008226E9" w:rsidRPr="00D20DE8">
        <w:rPr>
          <w:rFonts w:eastAsia="Times New Roman"/>
          <w:color w:val="000000" w:themeColor="text1"/>
          <w:sz w:val="21"/>
          <w:szCs w:val="21"/>
          <w:lang w:val="en-US"/>
        </w:rPr>
        <w:t xml:space="preserve">ore work </w:t>
      </w:r>
      <w:r w:rsidR="002710C5" w:rsidRPr="00D20DE8">
        <w:rPr>
          <w:rFonts w:eastAsia="Times New Roman"/>
          <w:color w:val="000000" w:themeColor="text1"/>
          <w:sz w:val="21"/>
          <w:szCs w:val="21"/>
          <w:lang w:val="en-US"/>
        </w:rPr>
        <w:t>can</w:t>
      </w:r>
      <w:r w:rsidR="00595BEE" w:rsidRPr="00D20DE8">
        <w:rPr>
          <w:rFonts w:eastAsia="Times New Roman"/>
          <w:color w:val="000000" w:themeColor="text1"/>
          <w:sz w:val="21"/>
          <w:szCs w:val="21"/>
          <w:lang w:val="en-US"/>
        </w:rPr>
        <w:t xml:space="preserve"> </w:t>
      </w:r>
      <w:r w:rsidR="000479D1" w:rsidRPr="00D20DE8">
        <w:rPr>
          <w:rFonts w:eastAsia="Times New Roman"/>
          <w:color w:val="000000" w:themeColor="text1"/>
          <w:sz w:val="21"/>
          <w:szCs w:val="21"/>
          <w:lang w:val="en-US"/>
        </w:rPr>
        <w:t>be</w:t>
      </w:r>
      <w:r w:rsidR="008226E9" w:rsidRPr="00D20DE8">
        <w:rPr>
          <w:rFonts w:eastAsia="Times New Roman"/>
          <w:color w:val="000000" w:themeColor="text1"/>
          <w:sz w:val="21"/>
          <w:szCs w:val="21"/>
          <w:lang w:val="en-US"/>
        </w:rPr>
        <w:t xml:space="preserve"> done to increase the training speed of </w:t>
      </w:r>
      <w:r w:rsidR="000479D1" w:rsidRPr="00D20DE8">
        <w:rPr>
          <w:rFonts w:eastAsia="Times New Roman"/>
          <w:color w:val="000000" w:themeColor="text1"/>
          <w:sz w:val="21"/>
          <w:szCs w:val="21"/>
          <w:lang w:val="en-US"/>
        </w:rPr>
        <w:t xml:space="preserve">the </w:t>
      </w:r>
      <w:r w:rsidR="008226E9" w:rsidRPr="00D20DE8">
        <w:rPr>
          <w:rFonts w:eastAsia="Times New Roman"/>
          <w:color w:val="000000" w:themeColor="text1"/>
          <w:sz w:val="21"/>
          <w:szCs w:val="21"/>
          <w:lang w:val="en-US"/>
        </w:rPr>
        <w:t>GTB</w:t>
      </w:r>
      <w:r w:rsidR="000479D1" w:rsidRPr="00D20DE8">
        <w:rPr>
          <w:rFonts w:eastAsia="Times New Roman"/>
          <w:color w:val="000000" w:themeColor="text1"/>
          <w:sz w:val="21"/>
          <w:szCs w:val="21"/>
          <w:lang w:val="en-US"/>
        </w:rPr>
        <w:t xml:space="preserve"> method</w:t>
      </w:r>
      <w:r w:rsidR="00595BEE" w:rsidRPr="00D20DE8">
        <w:rPr>
          <w:rFonts w:eastAsia="Times New Roman"/>
          <w:color w:val="000000" w:themeColor="text1"/>
          <w:sz w:val="21"/>
          <w:szCs w:val="21"/>
          <w:lang w:val="en-US"/>
        </w:rPr>
        <w:t xml:space="preserve">, for example, applying </w:t>
      </w:r>
      <w:r w:rsidR="008226E9" w:rsidRPr="00D20DE8">
        <w:rPr>
          <w:rFonts w:eastAsia="Times New Roman"/>
          <w:color w:val="000000" w:themeColor="text1"/>
          <w:sz w:val="21"/>
          <w:szCs w:val="21"/>
          <w:lang w:val="en-US"/>
        </w:rPr>
        <w:t xml:space="preserve">new </w:t>
      </w:r>
      <w:r w:rsidR="007124D3" w:rsidRPr="00D20DE8">
        <w:rPr>
          <w:rFonts w:eastAsia="Times New Roman"/>
          <w:color w:val="000000" w:themeColor="text1"/>
          <w:sz w:val="21"/>
          <w:szCs w:val="21"/>
          <w:lang w:val="en-US"/>
        </w:rPr>
        <w:t xml:space="preserve">techniques such as LightGBM. </w:t>
      </w:r>
      <w:r w:rsidR="00595BEE" w:rsidRPr="00D20DE8">
        <w:rPr>
          <w:rFonts w:eastAsia="Times New Roman"/>
          <w:color w:val="000000" w:themeColor="text1"/>
          <w:sz w:val="21"/>
          <w:szCs w:val="21"/>
          <w:lang w:val="en-US"/>
        </w:rPr>
        <w:t xml:space="preserve">Because </w:t>
      </w:r>
      <w:r w:rsidR="000479D1" w:rsidRPr="00D20DE8">
        <w:rPr>
          <w:rFonts w:eastAsia="Times New Roman"/>
          <w:color w:val="000000" w:themeColor="text1"/>
          <w:sz w:val="21"/>
          <w:szCs w:val="21"/>
          <w:lang w:val="en-US"/>
        </w:rPr>
        <w:t>the s</w:t>
      </w:r>
      <w:r w:rsidR="007124D3" w:rsidRPr="00D20DE8">
        <w:rPr>
          <w:rFonts w:eastAsia="Times New Roman"/>
          <w:color w:val="000000" w:themeColor="text1"/>
          <w:sz w:val="21"/>
          <w:szCs w:val="21"/>
          <w:lang w:val="en-US"/>
        </w:rPr>
        <w:t xml:space="preserve">andstone classes are difficult to classify, more features </w:t>
      </w:r>
      <w:r w:rsidR="00595BEE" w:rsidRPr="00D20DE8">
        <w:rPr>
          <w:rFonts w:eastAsia="Times New Roman"/>
          <w:color w:val="000000" w:themeColor="text1"/>
          <w:sz w:val="21"/>
          <w:szCs w:val="21"/>
          <w:lang w:val="en-US"/>
        </w:rPr>
        <w:t xml:space="preserve">should </w:t>
      </w:r>
      <w:r w:rsidR="007124D3" w:rsidRPr="00D20DE8">
        <w:rPr>
          <w:rFonts w:eastAsia="Times New Roman"/>
          <w:color w:val="000000" w:themeColor="text1"/>
          <w:sz w:val="21"/>
          <w:szCs w:val="21"/>
          <w:lang w:val="en-US"/>
        </w:rPr>
        <w:t xml:space="preserve">be explored to improve </w:t>
      </w:r>
      <w:r w:rsidR="00595BEE" w:rsidRPr="00D20DE8">
        <w:rPr>
          <w:rFonts w:eastAsia="Times New Roman"/>
          <w:color w:val="000000" w:themeColor="text1"/>
          <w:sz w:val="21"/>
          <w:szCs w:val="21"/>
          <w:lang w:val="en-US"/>
        </w:rPr>
        <w:t xml:space="preserve">their </w:t>
      </w:r>
      <w:r w:rsidR="007124D3" w:rsidRPr="00D20DE8">
        <w:rPr>
          <w:rFonts w:eastAsia="Times New Roman"/>
          <w:color w:val="000000" w:themeColor="text1"/>
          <w:sz w:val="21"/>
          <w:szCs w:val="21"/>
          <w:lang w:val="en-US"/>
        </w:rPr>
        <w:t xml:space="preserve">classification accuracy </w:t>
      </w:r>
      <w:r w:rsidR="00595BEE" w:rsidRPr="00D20DE8">
        <w:rPr>
          <w:rFonts w:eastAsia="Times New Roman"/>
          <w:color w:val="000000" w:themeColor="text1"/>
          <w:sz w:val="21"/>
          <w:szCs w:val="21"/>
          <w:lang w:val="en-US"/>
        </w:rPr>
        <w:t xml:space="preserve">using </w:t>
      </w:r>
      <w:r w:rsidR="000479D1" w:rsidRPr="00D20DE8">
        <w:rPr>
          <w:rFonts w:eastAsia="Times New Roman"/>
          <w:color w:val="000000" w:themeColor="text1"/>
          <w:sz w:val="21"/>
          <w:szCs w:val="21"/>
          <w:lang w:val="en-US"/>
        </w:rPr>
        <w:t>the</w:t>
      </w:r>
      <w:r w:rsidR="007124D3" w:rsidRPr="00D20DE8">
        <w:rPr>
          <w:rFonts w:eastAsia="Times New Roman"/>
          <w:color w:val="000000" w:themeColor="text1"/>
          <w:sz w:val="21"/>
          <w:szCs w:val="21"/>
          <w:lang w:val="en-US"/>
        </w:rPr>
        <w:t xml:space="preserve"> ensemble methods.</w:t>
      </w:r>
      <w:r w:rsidR="007124D3" w:rsidRPr="00076160">
        <w:rPr>
          <w:rFonts w:eastAsia="Times New Roman"/>
          <w:color w:val="000000" w:themeColor="text1"/>
          <w:sz w:val="21"/>
          <w:szCs w:val="21"/>
          <w:lang w:val="en-US"/>
        </w:rPr>
        <w:t xml:space="preserve"> </w:t>
      </w:r>
    </w:p>
    <w:p w14:paraId="5D3CB9FA" w14:textId="77777777" w:rsidR="008D32C0" w:rsidRPr="00076160" w:rsidRDefault="008D32C0" w:rsidP="004B453E">
      <w:pPr>
        <w:rPr>
          <w:color w:val="000000" w:themeColor="text1"/>
          <w:sz w:val="21"/>
          <w:szCs w:val="21"/>
          <w:lang w:val="en-US"/>
        </w:rPr>
      </w:pPr>
    </w:p>
    <w:p w14:paraId="7DB7A38D" w14:textId="77777777" w:rsidR="00373409" w:rsidRPr="00076160" w:rsidRDefault="00373409" w:rsidP="00373409">
      <w:pPr>
        <w:outlineLvl w:val="0"/>
        <w:rPr>
          <w:b/>
          <w:color w:val="000000" w:themeColor="text1"/>
          <w:sz w:val="21"/>
          <w:szCs w:val="21"/>
          <w:lang w:val="en-US"/>
        </w:rPr>
      </w:pPr>
      <w:r w:rsidRPr="00076160">
        <w:rPr>
          <w:b/>
          <w:color w:val="000000" w:themeColor="text1"/>
          <w:sz w:val="21"/>
          <w:szCs w:val="21"/>
          <w:lang w:val="en-US"/>
        </w:rPr>
        <w:t>Acknowledge</w:t>
      </w:r>
    </w:p>
    <w:p w14:paraId="090A6278" w14:textId="77777777" w:rsidR="00373409" w:rsidRPr="00076160" w:rsidRDefault="00373409" w:rsidP="00373409">
      <w:pPr>
        <w:rPr>
          <w:color w:val="000000" w:themeColor="text1"/>
          <w:sz w:val="21"/>
          <w:szCs w:val="21"/>
          <w:lang w:val="en-US"/>
        </w:rPr>
      </w:pPr>
      <w:r w:rsidRPr="00076160">
        <w:rPr>
          <w:color w:val="000000" w:themeColor="text1"/>
          <w:sz w:val="21"/>
          <w:szCs w:val="21"/>
          <w:lang w:val="en-US"/>
        </w:rPr>
        <w:t xml:space="preserve">  We would like to thank the Huabei branch of</w:t>
      </w:r>
      <w:r w:rsidRPr="00076160">
        <w:rPr>
          <w:color w:val="000000" w:themeColor="text1"/>
        </w:rPr>
        <w:t xml:space="preserve"> </w:t>
      </w:r>
      <w:r w:rsidRPr="00076160">
        <w:rPr>
          <w:color w:val="000000" w:themeColor="text1"/>
          <w:sz w:val="21"/>
          <w:szCs w:val="21"/>
          <w:lang w:val="en-US"/>
        </w:rPr>
        <w:t>Sinopec Group for providing the resources used in this study.</w:t>
      </w:r>
    </w:p>
    <w:p w14:paraId="6E704E03" w14:textId="77777777" w:rsidR="00373409" w:rsidRPr="00076160" w:rsidRDefault="00373409" w:rsidP="00373409">
      <w:pPr>
        <w:pStyle w:val="Heading1"/>
        <w:rPr>
          <w:rFonts w:ascii="Times New Roman" w:eastAsia="Times New Roman" w:hAnsi="Times New Roman" w:cs="Times New Roman"/>
          <w:color w:val="000000" w:themeColor="text1"/>
          <w:sz w:val="21"/>
          <w:szCs w:val="21"/>
          <w:lang w:val="en-US"/>
        </w:rPr>
      </w:pPr>
      <w:r w:rsidRPr="00076160">
        <w:rPr>
          <w:rFonts w:ascii="Times New Roman" w:eastAsia="Times New Roman" w:hAnsi="Times New Roman" w:cs="Times New Roman"/>
          <w:color w:val="000000" w:themeColor="text1"/>
          <w:sz w:val="21"/>
          <w:szCs w:val="21"/>
          <w:lang w:val="en-US"/>
        </w:rPr>
        <w:t>Reference</w:t>
      </w:r>
    </w:p>
    <w:p w14:paraId="656DC0AC" w14:textId="77777777" w:rsidR="00373409" w:rsidRPr="00076160" w:rsidRDefault="00373409" w:rsidP="00373409">
      <w:pPr>
        <w:ind w:left="210" w:hangingChars="100" w:hanging="210"/>
        <w:rPr>
          <w:color w:val="000000" w:themeColor="text1"/>
          <w:sz w:val="21"/>
          <w:szCs w:val="21"/>
          <w:lang w:val="en-US"/>
        </w:rPr>
      </w:pPr>
      <w:bookmarkStart w:id="19" w:name="anLH2013"/>
      <w:r w:rsidRPr="00076160">
        <w:rPr>
          <w:color w:val="000000" w:themeColor="text1"/>
          <w:sz w:val="21"/>
          <w:szCs w:val="21"/>
          <w:lang w:val="en-US"/>
        </w:rPr>
        <w:t>An L H., 2013. Neutral network in lithology determination. Journal of Computer Science and Cybernetics. 16(2),59-62.</w:t>
      </w:r>
    </w:p>
    <w:bookmarkEnd w:id="19"/>
    <w:p w14:paraId="3E8582CA" w14:textId="77777777" w:rsidR="00373409" w:rsidRPr="00CA4D54" w:rsidRDefault="00082451" w:rsidP="00373409">
      <w:pPr>
        <w:pStyle w:val="EndNoteBibliography"/>
        <w:ind w:left="210" w:hangingChars="100" w:hanging="210"/>
        <w:rPr>
          <w:rFonts w:ascii="Times New Roman" w:hAnsi="Times New Roman" w:cs="Times New Roman"/>
          <w:color w:val="FF0000"/>
          <w:sz w:val="21"/>
          <w:szCs w:val="21"/>
        </w:rPr>
      </w:pPr>
      <w:r w:rsidRPr="00076160">
        <w:rPr>
          <w:rFonts w:ascii="Times New Roman" w:hAnsi="Times New Roman" w:cs="Times New Roman"/>
          <w:color w:val="000000" w:themeColor="text1"/>
          <w:sz w:val="21"/>
          <w:szCs w:val="21"/>
          <w:lang w:val="en-US"/>
        </w:rPr>
        <w:fldChar w:fldCharType="begin"/>
      </w:r>
      <w:r w:rsidR="00373409" w:rsidRPr="00076160">
        <w:rPr>
          <w:rFonts w:ascii="Times New Roman" w:hAnsi="Times New Roman" w:cs="Times New Roman"/>
          <w:color w:val="000000" w:themeColor="text1"/>
          <w:sz w:val="21"/>
          <w:szCs w:val="21"/>
          <w:lang w:val="en-US"/>
        </w:rPr>
        <w:instrText xml:space="preserve"> ADDIN EN.REFLIST </w:instrText>
      </w:r>
      <w:r w:rsidRPr="00076160">
        <w:rPr>
          <w:rFonts w:ascii="Times New Roman" w:hAnsi="Times New Roman" w:cs="Times New Roman"/>
          <w:color w:val="000000" w:themeColor="text1"/>
          <w:sz w:val="21"/>
          <w:szCs w:val="21"/>
          <w:lang w:val="en-US"/>
        </w:rPr>
        <w:fldChar w:fldCharType="separate"/>
      </w:r>
      <w:bookmarkStart w:id="20" w:name="Zhu2008"/>
      <w:bookmarkStart w:id="21" w:name="Akinyokun2009"/>
      <w:bookmarkStart w:id="22" w:name="_ENREF_1"/>
      <w:r w:rsidR="00373409" w:rsidRPr="0047451F">
        <w:rPr>
          <w:rFonts w:ascii="Times New Roman" w:hAnsi="Times New Roman" w:cs="Times New Roman"/>
          <w:noProof w:val="0"/>
          <w:color w:val="000000" w:themeColor="text1"/>
          <w:sz w:val="21"/>
          <w:szCs w:val="21"/>
          <w:lang w:val="en-US"/>
        </w:rPr>
        <w:t>Akinyokun, O.C., Enikanselu, P.A., Adeyemo, A.B., Adesida, A.,2009. Well Log Interpretation Model for the Determination of Lithology and Fluid Contents. Pacific Journal of Science and Technology 10, 507-517.</w:t>
      </w:r>
      <w:bookmarkStart w:id="23" w:name="_ENREF_27"/>
      <w:bookmarkEnd w:id="22"/>
    </w:p>
    <w:p w14:paraId="22F76656"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24" w:name="Aha1998"/>
      <w:bookmarkEnd w:id="21"/>
      <w:r w:rsidRPr="00076160">
        <w:rPr>
          <w:rFonts w:ascii="Times New Roman" w:hAnsi="Times New Roman" w:cs="Times New Roman"/>
          <w:color w:val="000000" w:themeColor="text1"/>
          <w:sz w:val="21"/>
          <w:szCs w:val="21"/>
        </w:rPr>
        <w:t xml:space="preserve">Aha, D.W., Breslow, L.A.,1998. Comparing simplification procedures for decision trees on an economics classification task. Naval Research Laboratory, </w:t>
      </w:r>
      <w:bookmarkStart w:id="25" w:name="_ENREF_5"/>
      <w:bookmarkEnd w:id="23"/>
      <w:r w:rsidRPr="00076160">
        <w:rPr>
          <w:rFonts w:ascii="Times New Roman" w:hAnsi="Times New Roman" w:cs="Times New Roman"/>
          <w:color w:val="000000" w:themeColor="text1"/>
          <w:sz w:val="21"/>
          <w:szCs w:val="21"/>
        </w:rPr>
        <w:t>Washington, DC,19pp.</w:t>
      </w:r>
    </w:p>
    <w:p w14:paraId="081DBAC0"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26" w:name="ALAnazi2010"/>
      <w:bookmarkEnd w:id="24"/>
      <w:r w:rsidRPr="00076160">
        <w:rPr>
          <w:rFonts w:ascii="Times New Roman" w:hAnsi="Times New Roman" w:cs="Times New Roman"/>
          <w:color w:val="000000" w:themeColor="text1"/>
          <w:sz w:val="21"/>
          <w:szCs w:val="21"/>
        </w:rPr>
        <w:t>Al-Anazi, A., Gates, I.D.,2010. On the Capability of Support Vector Machines to Classify Lithology from Well Logs. Natural Resources Research 19, 125-139.</w:t>
      </w:r>
      <w:bookmarkStart w:id="27" w:name="_ENREF_25"/>
      <w:bookmarkEnd w:id="25"/>
    </w:p>
    <w:p w14:paraId="7792127E" w14:textId="77777777" w:rsidR="00373409" w:rsidRPr="00076160" w:rsidRDefault="00373409" w:rsidP="00373409">
      <w:pPr>
        <w:pStyle w:val="EndNoteBibliography"/>
        <w:rPr>
          <w:rFonts w:ascii="Times New Roman" w:hAnsi="Times New Roman" w:cs="Times New Roman"/>
          <w:color w:val="000000" w:themeColor="text1"/>
          <w:sz w:val="21"/>
          <w:szCs w:val="21"/>
        </w:rPr>
      </w:pPr>
      <w:bookmarkStart w:id="28" w:name="_ENREF_29"/>
      <w:bookmarkStart w:id="29" w:name="Breiman1996"/>
      <w:bookmarkEnd w:id="26"/>
      <w:r w:rsidRPr="00076160">
        <w:rPr>
          <w:rFonts w:ascii="Times New Roman" w:hAnsi="Times New Roman" w:cs="Times New Roman"/>
          <w:color w:val="000000" w:themeColor="text1"/>
          <w:sz w:val="21"/>
          <w:szCs w:val="21"/>
        </w:rPr>
        <w:t>Breiman, L.,1996. Bagging predictors. Machine Learning 24, 123-140.</w:t>
      </w:r>
      <w:bookmarkEnd w:id="28"/>
    </w:p>
    <w:p w14:paraId="39DC5533" w14:textId="77777777" w:rsidR="00373409" w:rsidRPr="00076160" w:rsidRDefault="00373409" w:rsidP="00373409">
      <w:pPr>
        <w:pStyle w:val="EndNoteBibliography"/>
        <w:rPr>
          <w:rFonts w:ascii="Times New Roman" w:hAnsi="Times New Roman" w:cs="Times New Roman"/>
          <w:color w:val="000000" w:themeColor="text1"/>
          <w:sz w:val="21"/>
          <w:szCs w:val="21"/>
        </w:rPr>
      </w:pPr>
      <w:bookmarkStart w:id="30" w:name="_ENREF_28"/>
      <w:bookmarkStart w:id="31" w:name="Breiman2001"/>
      <w:bookmarkEnd w:id="29"/>
      <w:r w:rsidRPr="00076160">
        <w:rPr>
          <w:rFonts w:ascii="Times New Roman" w:hAnsi="Times New Roman" w:cs="Times New Roman"/>
          <w:color w:val="000000" w:themeColor="text1"/>
          <w:sz w:val="21"/>
          <w:szCs w:val="21"/>
        </w:rPr>
        <w:t>Breiman, L.,2001. Random Forests. Machine Learning 45, 5-32.</w:t>
      </w:r>
      <w:bookmarkEnd w:id="30"/>
    </w:p>
    <w:p w14:paraId="54BD4EE2"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32" w:name="ChangYW2010"/>
      <w:bookmarkEnd w:id="31"/>
      <w:r w:rsidRPr="00076160">
        <w:rPr>
          <w:rFonts w:ascii="Times New Roman" w:hAnsi="Times New Roman" w:cs="Times New Roman"/>
          <w:color w:val="000000" w:themeColor="text1"/>
          <w:sz w:val="21"/>
          <w:szCs w:val="21"/>
        </w:rPr>
        <w:t>Chang Y W, Hsieh C J, Chang K W, et al., 2010. Training and Testing Low-degree Polynomial Data Mappings via Linear SVM. Journal of Machine Learning Research 11(11):1471-1490.</w:t>
      </w:r>
    </w:p>
    <w:p w14:paraId="7D880745" w14:textId="77777777" w:rsidR="00373409" w:rsidRPr="00076160" w:rsidRDefault="00373409" w:rsidP="00373409">
      <w:pPr>
        <w:pStyle w:val="EndNoteBibliography"/>
        <w:rPr>
          <w:rFonts w:ascii="Times New Roman" w:hAnsi="Times New Roman" w:cs="Times New Roman"/>
          <w:color w:val="000000" w:themeColor="text1"/>
          <w:sz w:val="21"/>
          <w:szCs w:val="21"/>
        </w:rPr>
      </w:pPr>
      <w:bookmarkStart w:id="33" w:name="_ENREF_19"/>
      <w:bookmarkStart w:id="34" w:name="Cortes1995"/>
      <w:bookmarkStart w:id="35" w:name="_ENREF_10"/>
      <w:bookmarkEnd w:id="27"/>
      <w:bookmarkEnd w:id="32"/>
      <w:r w:rsidRPr="00076160">
        <w:rPr>
          <w:rFonts w:ascii="Times New Roman" w:hAnsi="Times New Roman" w:cs="Times New Roman"/>
          <w:color w:val="000000" w:themeColor="text1"/>
          <w:sz w:val="21"/>
          <w:szCs w:val="21"/>
        </w:rPr>
        <w:t>Cortes, C., Vapnik, V.,1995. Support-Vector Networks. Mach. Learn. 20, 273-297.</w:t>
      </w:r>
      <w:bookmarkEnd w:id="33"/>
    </w:p>
    <w:p w14:paraId="668BD3BB"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36" w:name="Cracknell2012"/>
      <w:bookmarkEnd w:id="34"/>
      <w:r w:rsidRPr="00076160">
        <w:rPr>
          <w:rFonts w:ascii="Times New Roman" w:hAnsi="Times New Roman" w:cs="Times New Roman"/>
          <w:color w:val="000000" w:themeColor="text1"/>
          <w:sz w:val="21"/>
          <w:szCs w:val="21"/>
        </w:rPr>
        <w:t>Cracknell, M., Reading, A.,2012. Machine Learning for Lithology Classification and Uncertainty Mapping. in: AGU Fall Meeting Abstracts, pp. 1511.</w:t>
      </w:r>
      <w:bookmarkEnd w:id="35"/>
    </w:p>
    <w:p w14:paraId="1D469BE8"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37" w:name="_ENREF_11"/>
      <w:bookmarkStart w:id="38" w:name="Cracknell2014"/>
      <w:bookmarkEnd w:id="36"/>
      <w:r w:rsidRPr="00076160">
        <w:rPr>
          <w:rFonts w:ascii="Times New Roman" w:hAnsi="Times New Roman" w:cs="Times New Roman"/>
          <w:color w:val="000000" w:themeColor="text1"/>
          <w:sz w:val="21"/>
          <w:szCs w:val="21"/>
        </w:rPr>
        <w:t>Cracknell, M.J., Reading, A.M.,2014. Geological mapping using remote sensing data: A comparison of five machine learning algorithms, their response to variations in the spatial distribution of training data and the use of explicit spatial information. Computers &amp; Geosciences 63, 22-33.</w:t>
      </w:r>
      <w:bookmarkEnd w:id="37"/>
    </w:p>
    <w:p w14:paraId="38D7C722"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39" w:name="_ENREF_13"/>
      <w:bookmarkStart w:id="40" w:name="Dai2005"/>
      <w:bookmarkEnd w:id="38"/>
      <w:r w:rsidRPr="00076160">
        <w:rPr>
          <w:rFonts w:ascii="Times New Roman" w:hAnsi="Times New Roman" w:cs="Times New Roman"/>
          <w:color w:val="000000" w:themeColor="text1"/>
          <w:sz w:val="21"/>
          <w:szCs w:val="21"/>
        </w:rPr>
        <w:t>Dai, J., Li, J., Luo, X., Zhang, W., Hu, G., Ma, C., Guo, J., Ge, S.,2005. Stable carbon isotope compositions and source rock geochemistry of the giant gas accumulations in the Ordos Basin, China. Organic Geochemistry 36, 1617-1635.</w:t>
      </w:r>
      <w:bookmarkEnd w:id="39"/>
      <w:bookmarkEnd w:id="40"/>
    </w:p>
    <w:p w14:paraId="48FF3180"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41" w:name="Delfiner1987"/>
      <w:r w:rsidRPr="00076160">
        <w:rPr>
          <w:rFonts w:ascii="Times New Roman" w:hAnsi="Times New Roman" w:cs="Times New Roman"/>
          <w:color w:val="000000" w:themeColor="text1"/>
          <w:sz w:val="21"/>
          <w:szCs w:val="21"/>
        </w:rPr>
        <w:t>Delfiner, P. C., Peyret, O., Serra, O., 1987. Automatic determination of lithology from well logs. Spe Formation Evaluation 2(3), 303-310.</w:t>
      </w:r>
    </w:p>
    <w:p w14:paraId="011AE6A7"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42" w:name="Dietterich2000"/>
      <w:bookmarkEnd w:id="41"/>
      <w:r w:rsidRPr="00076160">
        <w:rPr>
          <w:rFonts w:ascii="Times New Roman" w:hAnsi="Times New Roman" w:cs="Times New Roman"/>
          <w:color w:val="000000" w:themeColor="text1"/>
          <w:sz w:val="21"/>
          <w:szCs w:val="21"/>
        </w:rPr>
        <w:t>Dietterich T G.,2000. Ensemble Methods in Machine Learning. Multiple classifier systems. 1857(1):1-15.</w:t>
      </w:r>
    </w:p>
    <w:p w14:paraId="000F3E68"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lang w:val="en-US"/>
        </w:rPr>
      </w:pPr>
      <w:bookmarkStart w:id="43" w:name="_ENREF_35"/>
      <w:bookmarkStart w:id="44" w:name="Chawla2002"/>
      <w:bookmarkEnd w:id="42"/>
      <w:r w:rsidRPr="00076160">
        <w:rPr>
          <w:rFonts w:ascii="Times New Roman" w:hAnsi="Times New Roman" w:cs="Times New Roman"/>
          <w:color w:val="000000" w:themeColor="text1"/>
          <w:sz w:val="21"/>
          <w:szCs w:val="21"/>
        </w:rPr>
        <w:t>Chawla, N.V., Bowyer, K.W., Hall, L.O., Kegelmeyer, W.P.,2002. SMOTE Synthetic Minority Over-sampling Technique. Journal of Artificial Intelligence Research 16, 321-357.</w:t>
      </w:r>
      <w:bookmarkEnd w:id="43"/>
    </w:p>
    <w:p w14:paraId="63D9D5ED"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45" w:name="_ENREF_31"/>
      <w:bookmarkStart w:id="46" w:name="Friedman2001"/>
      <w:bookmarkStart w:id="47" w:name="_ENREF_14"/>
      <w:bookmarkEnd w:id="44"/>
      <w:r w:rsidRPr="00076160">
        <w:rPr>
          <w:rFonts w:ascii="Times New Roman" w:hAnsi="Times New Roman" w:cs="Times New Roman"/>
          <w:color w:val="000000" w:themeColor="text1"/>
          <w:sz w:val="21"/>
          <w:szCs w:val="21"/>
        </w:rPr>
        <w:t>Friedman, J.H.,2001. Greedy Function Approximation: A Gradient Boosting Machine. The Annals of Statistics 29, 1189-1232.</w:t>
      </w:r>
      <w:bookmarkEnd w:id="45"/>
    </w:p>
    <w:p w14:paraId="36F0C8A3"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48" w:name="_ENREF_32"/>
      <w:bookmarkStart w:id="49" w:name="Friedman2002"/>
      <w:bookmarkEnd w:id="46"/>
      <w:r w:rsidRPr="00076160">
        <w:rPr>
          <w:rFonts w:ascii="Times New Roman" w:hAnsi="Times New Roman" w:cs="Times New Roman"/>
          <w:color w:val="000000" w:themeColor="text1"/>
          <w:sz w:val="21"/>
          <w:szCs w:val="21"/>
        </w:rPr>
        <w:t>Friedman, J.H.,2002. Stochastic gradient boosting. Computational Statistics and Data Analysis 38, 367-378.</w:t>
      </w:r>
      <w:bookmarkEnd w:id="48"/>
    </w:p>
    <w:p w14:paraId="4E4DF93E" w14:textId="77777777" w:rsidR="00373409" w:rsidRPr="00076160" w:rsidRDefault="00373409" w:rsidP="00373409">
      <w:pPr>
        <w:pStyle w:val="EndNoteBibliography"/>
        <w:ind w:left="105" w:hangingChars="50" w:hanging="105"/>
        <w:rPr>
          <w:rFonts w:ascii="Times New Roman" w:hAnsi="Times New Roman" w:cs="Times New Roman"/>
          <w:color w:val="000000" w:themeColor="text1"/>
          <w:sz w:val="21"/>
          <w:szCs w:val="21"/>
        </w:rPr>
      </w:pPr>
      <w:bookmarkStart w:id="50" w:name="Fu2013"/>
      <w:bookmarkEnd w:id="49"/>
      <w:r w:rsidRPr="00076160">
        <w:rPr>
          <w:rFonts w:ascii="Times New Roman" w:hAnsi="Times New Roman" w:cs="Times New Roman"/>
          <w:color w:val="000000" w:themeColor="text1"/>
          <w:sz w:val="21"/>
          <w:szCs w:val="21"/>
        </w:rPr>
        <w:t>Fu, J., Wei, X., Nan, J.,2013. Characteristics and origin of reservoirs of gas fields in the Upper Paleozoic tight sandstone, Ordos Basin. Journal of Palaeogeography 15(4), 529-538[in Chinese].</w:t>
      </w:r>
      <w:bookmarkEnd w:id="47"/>
    </w:p>
    <w:p w14:paraId="205FAC2C"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51" w:name="_ENREF_12"/>
      <w:bookmarkStart w:id="52" w:name="Gifford2010"/>
      <w:bookmarkEnd w:id="50"/>
      <w:r w:rsidRPr="00076160">
        <w:rPr>
          <w:rFonts w:ascii="Times New Roman" w:hAnsi="Times New Roman" w:cs="Times New Roman"/>
          <w:color w:val="000000" w:themeColor="text1"/>
          <w:sz w:val="21"/>
          <w:szCs w:val="21"/>
        </w:rPr>
        <w:t>Gifford, C.M., Agah, A.,2010. Collaborative multi-agent rock facies classification from wireline well log data. Engineering Applications of Artificial Intelligence 23, 1158-1172.</w:t>
      </w:r>
      <w:bookmarkEnd w:id="51"/>
    </w:p>
    <w:p w14:paraId="115CD600"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53" w:name="_ENREF_9"/>
      <w:bookmarkStart w:id="54" w:name="Harris2015"/>
      <w:bookmarkEnd w:id="52"/>
      <w:r w:rsidRPr="00076160">
        <w:rPr>
          <w:rFonts w:ascii="Times New Roman" w:hAnsi="Times New Roman" w:cs="Times New Roman"/>
          <w:color w:val="000000" w:themeColor="text1"/>
          <w:sz w:val="21"/>
          <w:szCs w:val="21"/>
        </w:rPr>
        <w:t>Harris, J.R., Grunsky, E.C.,2015. Predictive lithological mapping of Canada's North using Random Forest classification applied to geophysical and geochemical data. Computers &amp; Geosciences. 80, 9-25.</w:t>
      </w:r>
      <w:bookmarkEnd w:id="53"/>
    </w:p>
    <w:p w14:paraId="318A7273"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55" w:name="_ENREF_30"/>
      <w:bookmarkStart w:id="56" w:name="Ho1998"/>
      <w:bookmarkEnd w:id="54"/>
      <w:r w:rsidRPr="00076160">
        <w:rPr>
          <w:rFonts w:ascii="Times New Roman" w:hAnsi="Times New Roman" w:cs="Times New Roman"/>
          <w:color w:val="000000" w:themeColor="text1"/>
          <w:sz w:val="21"/>
          <w:szCs w:val="21"/>
        </w:rPr>
        <w:t>Ho, T.K.,1998. The Random Subspace Method for Constructing Decision Forests. IEEE Trans. Pattern Anal. Mach. Intell 20, 832-844.</w:t>
      </w:r>
      <w:bookmarkEnd w:id="55"/>
    </w:p>
    <w:p w14:paraId="27558550" w14:textId="77777777" w:rsidR="007B7F27" w:rsidRPr="00076160" w:rsidRDefault="007B7F27" w:rsidP="007B7F27">
      <w:pPr>
        <w:pStyle w:val="EndNoteBibliography"/>
        <w:ind w:left="210" w:hangingChars="100" w:hanging="210"/>
        <w:rPr>
          <w:rFonts w:ascii="Times New Roman" w:hAnsi="Times New Roman" w:cs="Times New Roman"/>
          <w:color w:val="000000" w:themeColor="text1"/>
          <w:sz w:val="21"/>
          <w:szCs w:val="21"/>
        </w:rPr>
      </w:pPr>
      <w:bookmarkStart w:id="57" w:name="Horrocks2015"/>
      <w:r w:rsidRPr="00D20DE8">
        <w:rPr>
          <w:rFonts w:ascii="Times New Roman" w:hAnsi="Times New Roman" w:cs="Times New Roman"/>
          <w:color w:val="000000" w:themeColor="text1"/>
          <w:sz w:val="21"/>
          <w:szCs w:val="21"/>
        </w:rPr>
        <w:t>Horrocks, T., Holden, E. J., Wedge, D.,2015. Evaluation of Automated Lithology Classification Architectures using Highly-Sampled Wireline Logs for Coal Exploration. Computers &amp; Geosciences. 83,209-218.</w:t>
      </w:r>
      <w:bookmarkEnd w:id="57"/>
    </w:p>
    <w:p w14:paraId="16E8183F"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58" w:name="_ENREF_22"/>
      <w:bookmarkStart w:id="59" w:name="Hsu2002"/>
      <w:bookmarkEnd w:id="56"/>
      <w:r w:rsidRPr="00076160">
        <w:rPr>
          <w:rFonts w:ascii="Times New Roman" w:hAnsi="Times New Roman" w:cs="Times New Roman"/>
          <w:color w:val="000000" w:themeColor="text1"/>
          <w:sz w:val="21"/>
          <w:szCs w:val="21"/>
        </w:rPr>
        <w:t>Hsu, C.-W., Lin, C.-J.,2002. A comparison of methods for multiclass support vector machines. Trans. Neur. Netw 13, 415-425.</w:t>
      </w:r>
      <w:bookmarkEnd w:id="58"/>
    </w:p>
    <w:p w14:paraId="60F6D59E"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0" w:name="Kecman2005"/>
      <w:bookmarkEnd w:id="59"/>
      <w:r w:rsidRPr="00076160">
        <w:rPr>
          <w:rFonts w:ascii="Times New Roman" w:hAnsi="Times New Roman" w:cs="Times New Roman"/>
          <w:color w:val="000000" w:themeColor="text1"/>
          <w:sz w:val="21"/>
          <w:szCs w:val="21"/>
        </w:rPr>
        <w:t>Kecman, V., 2005. Support Vector Machines – An Introduction. In: Wang, L. (Ed.), Support Vector Machines: Theory and Applications 1. Springer, Berlin, Heidelberg, pp. 1–47 (Chapter 1).</w:t>
      </w:r>
    </w:p>
    <w:p w14:paraId="786DF918"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1" w:name="Kingma2014"/>
      <w:bookmarkEnd w:id="60"/>
      <w:r w:rsidRPr="00076160">
        <w:rPr>
          <w:rFonts w:ascii="Times New Roman" w:hAnsi="Times New Roman" w:cs="Times New Roman"/>
          <w:color w:val="000000" w:themeColor="text1"/>
          <w:sz w:val="21"/>
          <w:szCs w:val="21"/>
        </w:rPr>
        <w:t>Kingma D P, Ba J.,2014. Adam: A Method for Stochastic Optimization. ICLR, 1-15.</w:t>
      </w:r>
    </w:p>
    <w:p w14:paraId="2DFA00BC"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2" w:name="_ENREF_18"/>
      <w:bookmarkStart w:id="63" w:name="Kotsiantis2007"/>
      <w:bookmarkEnd w:id="61"/>
      <w:r w:rsidRPr="00076160">
        <w:rPr>
          <w:rFonts w:ascii="Times New Roman" w:hAnsi="Times New Roman" w:cs="Times New Roman"/>
          <w:color w:val="000000" w:themeColor="text1"/>
          <w:sz w:val="21"/>
          <w:szCs w:val="21"/>
        </w:rPr>
        <w:t>Kotsiantis, S.B.,2007. Supervised Machine Learning: A Review of Classification Techniques. in:  Proceedings of the 2007 conference on Emerging Artificial Intelligence Applications in Computer Engineering: Real Word AI Systems with Applications in eHealth, HCI, Information Retrieval and Pervasive Technologies, IOS Press, pp. 3-24.</w:t>
      </w:r>
      <w:bookmarkEnd w:id="62"/>
    </w:p>
    <w:p w14:paraId="6AFAFF3D"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4" w:name="_ENREF_33"/>
      <w:bookmarkStart w:id="65" w:name="Kohavi1995"/>
      <w:bookmarkEnd w:id="63"/>
      <w:r w:rsidRPr="00076160">
        <w:rPr>
          <w:rFonts w:ascii="Times New Roman" w:hAnsi="Times New Roman" w:cs="Times New Roman"/>
          <w:color w:val="000000" w:themeColor="text1"/>
          <w:sz w:val="21"/>
          <w:szCs w:val="21"/>
        </w:rPr>
        <w:t>Kohavi, R.,1995. A study of cross-validation and bootstrap for accuracy estimation and model selection. in:  Proceedings of the 14th international joint conference on Artificial intelligence - Volume 2, Morgan Kaufmann Publishers Inc., Montreal, Quebec, Canada, pp. 1137-1143.</w:t>
      </w:r>
      <w:bookmarkEnd w:id="64"/>
    </w:p>
    <w:p w14:paraId="3A1ECA49"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6" w:name="Li2005"/>
      <w:bookmarkEnd w:id="65"/>
      <w:r w:rsidRPr="00076160">
        <w:rPr>
          <w:rFonts w:ascii="Times New Roman" w:hAnsi="Times New Roman" w:cs="Times New Roman"/>
          <w:color w:val="000000" w:themeColor="text1"/>
          <w:sz w:val="21"/>
          <w:szCs w:val="21"/>
        </w:rPr>
        <w:t>Li, J., Luo X., Shan, X., 2005. Natural gas accumulation in the Upper Paleozoic of Ordos Basin, China. Petroleum Exploration and Development 32(4), 54-59[in Chinese].</w:t>
      </w:r>
    </w:p>
    <w:p w14:paraId="4A432790"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67" w:name="Microsoft2017"/>
      <w:bookmarkStart w:id="68" w:name="_ENREF_26"/>
      <w:bookmarkStart w:id="69" w:name="_ENREF_7"/>
      <w:bookmarkEnd w:id="66"/>
      <w:r w:rsidRPr="00076160">
        <w:rPr>
          <w:rFonts w:ascii="Times New Roman" w:hAnsi="Times New Roman" w:cs="Times New Roman"/>
          <w:color w:val="000000" w:themeColor="text1"/>
          <w:sz w:val="21"/>
          <w:szCs w:val="21"/>
        </w:rPr>
        <w:t>"Microsoft/Lightgbm". Microsoft. N.p., 2017. Web. 17 Mar. 2017.</w:t>
      </w:r>
    </w:p>
    <w:p w14:paraId="0D519F60"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0" w:name="Pedregosa2011"/>
      <w:bookmarkEnd w:id="67"/>
      <w:r w:rsidRPr="00076160">
        <w:rPr>
          <w:rFonts w:ascii="Times New Roman" w:hAnsi="Times New Roman" w:cs="Times New Roman"/>
          <w:color w:val="000000" w:themeColor="text1"/>
          <w:sz w:val="21"/>
          <w:szCs w:val="21"/>
        </w:rPr>
        <w:t xml:space="preserve">Pedregosa, F., Varoquaux, G., Gramfort, A., Michel, V., Thirion, B., and Grisel, O., et al.,2011. Scikit-learn: machine learning in python. Journal of Machine Learning Research 12(10), 2825-2830. </w:t>
      </w:r>
    </w:p>
    <w:p w14:paraId="0F5BD41C"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1" w:name="Qian1999"/>
      <w:bookmarkEnd w:id="70"/>
      <w:r w:rsidRPr="00076160">
        <w:rPr>
          <w:rFonts w:ascii="Times New Roman" w:hAnsi="Times New Roman" w:cs="Times New Roman"/>
          <w:color w:val="000000" w:themeColor="text1"/>
          <w:sz w:val="21"/>
          <w:szCs w:val="21"/>
        </w:rPr>
        <w:t>Qian N.,1999. On the momentum term in gradient descent learning algorithms. Neural Netw, 12(1),145-151.</w:t>
      </w:r>
    </w:p>
    <w:p w14:paraId="50E4EC6B"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2" w:name="Rafik2016"/>
      <w:bookmarkEnd w:id="68"/>
      <w:bookmarkEnd w:id="71"/>
      <w:r w:rsidRPr="00076160">
        <w:rPr>
          <w:rFonts w:ascii="Times New Roman" w:hAnsi="Times New Roman" w:cs="Times New Roman"/>
          <w:color w:val="000000" w:themeColor="text1"/>
          <w:sz w:val="21"/>
          <w:szCs w:val="21"/>
        </w:rPr>
        <w:t>Rafik, B., Kamel, B.,2016. Prediction of permeability and porosity from well log data using the nonparametric regression with multivariate analysis and neural network, Hassi R’Mel Field, Algeria. Egyptian Journal of Petroleum, 1-16.</w:t>
      </w:r>
      <w:bookmarkEnd w:id="69"/>
    </w:p>
    <w:p w14:paraId="794EB230" w14:textId="58D2D67C"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3" w:name="Reed1999"/>
      <w:bookmarkEnd w:id="72"/>
      <w:r w:rsidRPr="00076160">
        <w:rPr>
          <w:rFonts w:ascii="Times New Roman" w:hAnsi="Times New Roman" w:cs="Times New Roman"/>
          <w:color w:val="000000" w:themeColor="text1"/>
          <w:sz w:val="21"/>
          <w:szCs w:val="21"/>
        </w:rPr>
        <w:t>Reed R D, Marks R J.,1999. Neural Smithing: Supervised Learning in Feedforward Artifi</w:t>
      </w:r>
      <w:r w:rsidR="00CA4D54">
        <w:rPr>
          <w:rFonts w:ascii="Times New Roman" w:hAnsi="Times New Roman" w:cs="Times New Roman"/>
          <w:color w:val="000000" w:themeColor="text1"/>
          <w:sz w:val="21"/>
          <w:szCs w:val="21"/>
        </w:rPr>
        <w:t>cial Neural Networks. MIT Press, 49-67.</w:t>
      </w:r>
    </w:p>
    <w:p w14:paraId="5B16DC2A"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4" w:name="_ENREF_8"/>
      <w:bookmarkStart w:id="75" w:name="Rogers1992"/>
      <w:bookmarkEnd w:id="73"/>
      <w:r w:rsidRPr="00076160">
        <w:rPr>
          <w:rFonts w:ascii="Times New Roman" w:hAnsi="Times New Roman" w:cs="Times New Roman"/>
          <w:color w:val="000000" w:themeColor="text1"/>
          <w:sz w:val="21"/>
          <w:szCs w:val="21"/>
        </w:rPr>
        <w:t>Rogers, S.J., Fang, J., Karr, C., Stanley, D.,1992. Determination of lithology from well logs using a neural network. AAPG bulletin 76, 731-739.</w:t>
      </w:r>
      <w:bookmarkEnd w:id="74"/>
    </w:p>
    <w:p w14:paraId="1709137F"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6" w:name="Safavian2002"/>
      <w:bookmarkEnd w:id="75"/>
      <w:r w:rsidRPr="00076160">
        <w:rPr>
          <w:rFonts w:ascii="Times New Roman" w:hAnsi="Times New Roman" w:cs="Times New Roman"/>
          <w:color w:val="000000" w:themeColor="text1"/>
          <w:sz w:val="21"/>
          <w:szCs w:val="21"/>
        </w:rPr>
        <w:t>Safavian S R, Landgrebe D.,2002. A survey of decision tree classifier methodology. IEEE Transactions on Systems Man &amp; Cybernetics. 21(3),660-674.</w:t>
      </w:r>
    </w:p>
    <w:p w14:paraId="523DB99D" w14:textId="77777777" w:rsidR="00373409"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77" w:name="_ENREF_2"/>
      <w:bookmarkStart w:id="78" w:name="Salehi2014"/>
      <w:bookmarkEnd w:id="76"/>
      <w:r w:rsidRPr="00076160">
        <w:rPr>
          <w:rFonts w:ascii="Times New Roman" w:hAnsi="Times New Roman" w:cs="Times New Roman"/>
          <w:color w:val="000000" w:themeColor="text1"/>
          <w:sz w:val="21"/>
          <w:szCs w:val="21"/>
        </w:rPr>
        <w:t>Salehi, S.M., Honarvar, B.,2014. Automatic identification of formation lithology from well log data: a machine learning approach. Journal of Petroleum Science Research 3(2), 73-82.</w:t>
      </w:r>
      <w:bookmarkStart w:id="79" w:name="_ENREF_3"/>
      <w:bookmarkEnd w:id="77"/>
    </w:p>
    <w:p w14:paraId="6359E2B0" w14:textId="1ECBD7C8" w:rsidR="009A2F0A" w:rsidRPr="00076160" w:rsidRDefault="00CD51A3" w:rsidP="009A2F0A">
      <w:pPr>
        <w:rPr>
          <w:noProof/>
          <w:color w:val="000000" w:themeColor="text1"/>
          <w:sz w:val="21"/>
          <w:szCs w:val="21"/>
        </w:rPr>
      </w:pPr>
      <w:bookmarkStart w:id="80" w:name="Sammut2011"/>
      <w:r w:rsidRPr="00D20DE8">
        <w:rPr>
          <w:noProof/>
          <w:color w:val="000000" w:themeColor="text1"/>
          <w:sz w:val="21"/>
          <w:szCs w:val="21"/>
        </w:rPr>
        <w:t>Sammut, C.</w:t>
      </w:r>
      <w:r w:rsidRPr="00D20DE8">
        <w:rPr>
          <w:rFonts w:hint="eastAsia"/>
          <w:noProof/>
          <w:color w:val="000000" w:themeColor="text1"/>
          <w:sz w:val="21"/>
          <w:szCs w:val="21"/>
        </w:rPr>
        <w:t xml:space="preserve">, </w:t>
      </w:r>
      <w:r w:rsidRPr="00D20DE8">
        <w:rPr>
          <w:noProof/>
          <w:color w:val="000000" w:themeColor="text1"/>
          <w:sz w:val="21"/>
          <w:szCs w:val="21"/>
        </w:rPr>
        <w:t xml:space="preserve">2011. </w:t>
      </w:r>
      <w:r w:rsidR="009A2F0A" w:rsidRPr="00D20DE8">
        <w:rPr>
          <w:noProof/>
          <w:color w:val="000000" w:themeColor="text1"/>
          <w:sz w:val="21"/>
          <w:szCs w:val="21"/>
        </w:rPr>
        <w:t>Encyclopedia of machine learning. New York: Springer, pp.713-714.</w:t>
      </w:r>
    </w:p>
    <w:p w14:paraId="2506AB02"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1" w:name="Serra1982"/>
      <w:bookmarkStart w:id="82" w:name="_ENREF_6"/>
      <w:bookmarkEnd w:id="78"/>
      <w:bookmarkEnd w:id="79"/>
      <w:bookmarkEnd w:id="80"/>
      <w:r w:rsidRPr="00076160">
        <w:rPr>
          <w:rFonts w:ascii="Times New Roman" w:hAnsi="Times New Roman" w:cs="Times New Roman"/>
          <w:color w:val="000000" w:themeColor="text1"/>
          <w:sz w:val="21"/>
          <w:szCs w:val="21"/>
        </w:rPr>
        <w:t xml:space="preserve">Serra, O., &amp; Abbott, H. T.,1982. The contribution of logging data to sedimentology and stratigraphy. Society of Petroleum Engineers Journal 22(1), 117-131. </w:t>
      </w:r>
    </w:p>
    <w:p w14:paraId="0BDB1F95"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3" w:name="Sebtosheikh2015a"/>
      <w:bookmarkEnd w:id="81"/>
      <w:r w:rsidRPr="00076160">
        <w:rPr>
          <w:rFonts w:ascii="Times New Roman" w:hAnsi="Times New Roman" w:cs="Times New Roman"/>
          <w:color w:val="000000" w:themeColor="text1"/>
          <w:sz w:val="21"/>
          <w:szCs w:val="21"/>
        </w:rPr>
        <w:t>Sebtosheikh, M., Motafakkerfard, R., Riahi, M., Moradi, S., Sabety, N.,2015. Support vector machine method, a new technique for lithology prediction in an Iranian heterogeneous carbonate reservoir using petrophysical well logs. Carbonates and Evaporites 30, 59-68.</w:t>
      </w:r>
      <w:bookmarkStart w:id="84" w:name="_ENREF_24"/>
      <w:bookmarkEnd w:id="82"/>
    </w:p>
    <w:p w14:paraId="70573EEA"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5" w:name="Sebtosheikh2015b"/>
      <w:bookmarkEnd w:id="83"/>
      <w:r w:rsidRPr="00076160">
        <w:rPr>
          <w:rFonts w:ascii="Times New Roman" w:hAnsi="Times New Roman" w:cs="Times New Roman"/>
          <w:color w:val="000000" w:themeColor="text1"/>
          <w:sz w:val="21"/>
          <w:szCs w:val="21"/>
        </w:rPr>
        <w:t xml:space="preserve">Sebtosheikh, M. A., Salehi, A.,2015. Lithology prediction by support vector classifiers using inverted seismic attributes data and petrophysical logs as a new approach and investigation of training data set size effect on its performance in a heterogeneous carbonate reservoir. Journal of Petroleum Science &amp; Engineering, 134, </w:t>
      </w:r>
      <w:r w:rsidR="00F1262B" w:rsidRPr="00076160">
        <w:rPr>
          <w:rFonts w:ascii="Times New Roman" w:hAnsi="Times New Roman" w:cs="Times New Roman"/>
          <w:color w:val="000000" w:themeColor="text1"/>
          <w:sz w:val="21"/>
          <w:szCs w:val="21"/>
        </w:rPr>
        <w:t>143-149.</w:t>
      </w:r>
      <w:r w:rsidRPr="00076160">
        <w:rPr>
          <w:rFonts w:ascii="Times New Roman" w:hAnsi="Times New Roman" w:cs="Times New Roman"/>
          <w:color w:val="000000" w:themeColor="text1"/>
          <w:sz w:val="21"/>
          <w:szCs w:val="21"/>
        </w:rPr>
        <w:t>.</w:t>
      </w:r>
    </w:p>
    <w:p w14:paraId="5E158227"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6" w:name="Shawe2004"/>
      <w:bookmarkEnd w:id="85"/>
      <w:r w:rsidRPr="00076160">
        <w:rPr>
          <w:rFonts w:ascii="Times New Roman" w:hAnsi="Times New Roman" w:cs="Times New Roman"/>
          <w:color w:val="000000" w:themeColor="text1"/>
          <w:sz w:val="21"/>
          <w:szCs w:val="21"/>
        </w:rPr>
        <w:t xml:space="preserve">Shawe-Taylor, J., Cristianini, N.,2004. Kernel methods for pattern analysis. Journal of the American Statistical Association 101(476), 1730-1730. </w:t>
      </w:r>
    </w:p>
    <w:p w14:paraId="7970A8BC"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7" w:name="_ENREF_16"/>
      <w:bookmarkStart w:id="88" w:name="Yang2012"/>
      <w:bookmarkEnd w:id="84"/>
      <w:bookmarkEnd w:id="86"/>
      <w:r w:rsidRPr="00076160">
        <w:rPr>
          <w:rFonts w:ascii="Times New Roman" w:hAnsi="Times New Roman" w:cs="Times New Roman"/>
          <w:color w:val="000000" w:themeColor="text1"/>
          <w:sz w:val="21"/>
          <w:szCs w:val="21"/>
        </w:rPr>
        <w:t>Yang, H., Fu, J., Liu, X., Meng, P.,2012. Accumulation conditions and exploration and development of tight gas in the Upper Paleozoic of the Ordos Basin. Petroleum Exploration and Development 39, 315-324[in Chinese].</w:t>
      </w:r>
      <w:bookmarkEnd w:id="87"/>
    </w:p>
    <w:p w14:paraId="72062A9B" w14:textId="77777777" w:rsidR="00373409" w:rsidRPr="00076160" w:rsidRDefault="00373409" w:rsidP="00373409">
      <w:pPr>
        <w:pStyle w:val="EndNoteBibliography"/>
        <w:ind w:left="210" w:hangingChars="100" w:hanging="210"/>
        <w:rPr>
          <w:rFonts w:ascii="Times New Roman" w:hAnsi="Times New Roman" w:cs="Times New Roman"/>
          <w:color w:val="000000" w:themeColor="text1"/>
          <w:sz w:val="21"/>
          <w:szCs w:val="21"/>
        </w:rPr>
      </w:pPr>
      <w:bookmarkStart w:id="89" w:name="_ENREF_17"/>
      <w:bookmarkEnd w:id="88"/>
      <w:r w:rsidRPr="00076160">
        <w:rPr>
          <w:rFonts w:ascii="Times New Roman" w:hAnsi="Times New Roman" w:cs="Times New Roman"/>
          <w:color w:val="000000" w:themeColor="text1"/>
          <w:sz w:val="21"/>
          <w:szCs w:val="21"/>
        </w:rPr>
        <w:t>Zhu, X.,2008. Sedimentary Petrology (4</w:t>
      </w:r>
      <w:r w:rsidRPr="00076160">
        <w:rPr>
          <w:rFonts w:ascii="Times New Roman" w:hAnsi="Times New Roman" w:cs="Times New Roman"/>
          <w:color w:val="000000" w:themeColor="text1"/>
          <w:sz w:val="21"/>
          <w:szCs w:val="21"/>
          <w:vertAlign w:val="superscript"/>
        </w:rPr>
        <w:t>th</w:t>
      </w:r>
      <w:r w:rsidRPr="00076160">
        <w:rPr>
          <w:rFonts w:ascii="Times New Roman" w:hAnsi="Times New Roman" w:cs="Times New Roman"/>
          <w:color w:val="000000" w:themeColor="text1"/>
          <w:sz w:val="21"/>
          <w:szCs w:val="21"/>
        </w:rPr>
        <w:t xml:space="preserve"> edition). Petroleum Industry Press, Beijing, 484pp[in Chinese].</w:t>
      </w:r>
      <w:bookmarkEnd w:id="89"/>
    </w:p>
    <w:bookmarkEnd w:id="20"/>
    <w:p w14:paraId="719D7551" w14:textId="77777777" w:rsidR="00373409" w:rsidRPr="00076160" w:rsidRDefault="00373409" w:rsidP="00373409">
      <w:pPr>
        <w:pStyle w:val="EndNoteBibliography"/>
        <w:rPr>
          <w:rFonts w:ascii="Times New Roman" w:hAnsi="Times New Roman" w:cs="Times New Roman"/>
          <w:color w:val="000000" w:themeColor="text1"/>
          <w:sz w:val="21"/>
          <w:szCs w:val="21"/>
        </w:rPr>
      </w:pPr>
    </w:p>
    <w:p w14:paraId="40AA8BC1" w14:textId="77777777" w:rsidR="00373409" w:rsidRPr="00076160" w:rsidRDefault="00082451" w:rsidP="00373409">
      <w:pPr>
        <w:rPr>
          <w:color w:val="000000" w:themeColor="text1"/>
          <w:sz w:val="21"/>
          <w:szCs w:val="21"/>
          <w:lang w:val="en-US"/>
        </w:rPr>
      </w:pPr>
      <w:r w:rsidRPr="00076160">
        <w:rPr>
          <w:color w:val="000000" w:themeColor="text1"/>
          <w:sz w:val="21"/>
          <w:szCs w:val="21"/>
          <w:lang w:val="en-US"/>
        </w:rPr>
        <w:fldChar w:fldCharType="end"/>
      </w:r>
    </w:p>
    <w:p w14:paraId="69C0312B" w14:textId="77777777" w:rsidR="00373409" w:rsidRPr="00076160" w:rsidRDefault="00373409" w:rsidP="004B453E">
      <w:pPr>
        <w:rPr>
          <w:color w:val="000000" w:themeColor="text1"/>
          <w:sz w:val="21"/>
          <w:szCs w:val="21"/>
          <w:lang w:val="en-US"/>
        </w:rPr>
      </w:pPr>
    </w:p>
    <w:sectPr w:rsidR="00373409" w:rsidRPr="00076160" w:rsidSect="00960EAA">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28F4E" w14:textId="77777777" w:rsidR="00043B31" w:rsidRDefault="00043B31" w:rsidP="0062152C">
      <w:r>
        <w:separator/>
      </w:r>
    </w:p>
  </w:endnote>
  <w:endnote w:type="continuationSeparator" w:id="0">
    <w:p w14:paraId="5458C74D" w14:textId="77777777" w:rsidR="00043B31" w:rsidRDefault="00043B31" w:rsidP="0062152C">
      <w:r>
        <w:continuationSeparator/>
      </w:r>
    </w:p>
  </w:endnote>
  <w:endnote w:type="continuationNotice" w:id="1">
    <w:p w14:paraId="50E8C142" w14:textId="77777777" w:rsidR="00043B31" w:rsidRDefault="00043B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New Roman,Times New Roman">
    <w:altName w:val="Times New Roman"/>
    <w:charset w:val="00"/>
    <w:family w:val="auto"/>
    <w:pitch w:val="variable"/>
    <w:sig w:usb0="00000003" w:usb1="00000000" w:usb2="00000000" w:usb3="00000000" w:csb0="00000001" w:csb1="00000000"/>
  </w:font>
  <w:font w:name="Times New Roman,Helvetica">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5AE58" w14:textId="77777777" w:rsidR="00043B31" w:rsidRDefault="00043B31" w:rsidP="0062152C">
      <w:r>
        <w:separator/>
      </w:r>
    </w:p>
  </w:footnote>
  <w:footnote w:type="continuationSeparator" w:id="0">
    <w:p w14:paraId="2BFF7EBB" w14:textId="77777777" w:rsidR="00043B31" w:rsidRDefault="00043B31" w:rsidP="0062152C">
      <w:r>
        <w:continuationSeparator/>
      </w:r>
    </w:p>
  </w:footnote>
  <w:footnote w:type="continuationNotice" w:id="1">
    <w:p w14:paraId="3575E8DB" w14:textId="77777777" w:rsidR="00043B31" w:rsidRDefault="00043B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C0E8B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70074C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322D36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198CD3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824EF9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118AC4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D406FA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5D48C9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EC88B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236CC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1FC9D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53F7C"/>
    <w:multiLevelType w:val="hybridMultilevel"/>
    <w:tmpl w:val="3536CD2C"/>
    <w:lvl w:ilvl="0" w:tplc="F8FED140">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2" w15:restartNumberingAfterBreak="0">
    <w:nsid w:val="0DFF24A5"/>
    <w:multiLevelType w:val="hybridMultilevel"/>
    <w:tmpl w:val="58504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6A18D8"/>
    <w:multiLevelType w:val="multilevel"/>
    <w:tmpl w:val="8D6A9C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3C53232"/>
    <w:multiLevelType w:val="multilevel"/>
    <w:tmpl w:val="C6D8FA9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B083BA6"/>
    <w:multiLevelType w:val="hybridMultilevel"/>
    <w:tmpl w:val="F656C814"/>
    <w:lvl w:ilvl="0" w:tplc="59B61C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947785"/>
    <w:multiLevelType w:val="hybridMultilevel"/>
    <w:tmpl w:val="E87A2E08"/>
    <w:lvl w:ilvl="0" w:tplc="5DCA785C">
      <w:start w:val="1"/>
      <w:numFmt w:val="lowerLetter"/>
      <w:lvlText w:val="(%1)"/>
      <w:lvlJc w:val="left"/>
      <w:pPr>
        <w:ind w:left="6455" w:hanging="360"/>
      </w:pPr>
      <w:rPr>
        <w:rFonts w:ascii="Times New Roman" w:hAnsi="Times New Roman" w:cs="Times New Roman" w:hint="default"/>
      </w:rPr>
    </w:lvl>
    <w:lvl w:ilvl="1" w:tplc="04090019" w:tentative="1">
      <w:start w:val="1"/>
      <w:numFmt w:val="lowerLetter"/>
      <w:lvlText w:val="%2)"/>
      <w:lvlJc w:val="left"/>
      <w:pPr>
        <w:ind w:left="6935" w:hanging="420"/>
      </w:pPr>
    </w:lvl>
    <w:lvl w:ilvl="2" w:tplc="0409001B" w:tentative="1">
      <w:start w:val="1"/>
      <w:numFmt w:val="lowerRoman"/>
      <w:lvlText w:val="%3."/>
      <w:lvlJc w:val="right"/>
      <w:pPr>
        <w:ind w:left="7355" w:hanging="420"/>
      </w:pPr>
    </w:lvl>
    <w:lvl w:ilvl="3" w:tplc="0409000F" w:tentative="1">
      <w:start w:val="1"/>
      <w:numFmt w:val="decimal"/>
      <w:lvlText w:val="%4."/>
      <w:lvlJc w:val="left"/>
      <w:pPr>
        <w:ind w:left="7775" w:hanging="420"/>
      </w:pPr>
    </w:lvl>
    <w:lvl w:ilvl="4" w:tplc="04090019" w:tentative="1">
      <w:start w:val="1"/>
      <w:numFmt w:val="lowerLetter"/>
      <w:lvlText w:val="%5)"/>
      <w:lvlJc w:val="left"/>
      <w:pPr>
        <w:ind w:left="8195" w:hanging="420"/>
      </w:pPr>
    </w:lvl>
    <w:lvl w:ilvl="5" w:tplc="0409001B" w:tentative="1">
      <w:start w:val="1"/>
      <w:numFmt w:val="lowerRoman"/>
      <w:lvlText w:val="%6."/>
      <w:lvlJc w:val="right"/>
      <w:pPr>
        <w:ind w:left="8615" w:hanging="420"/>
      </w:pPr>
    </w:lvl>
    <w:lvl w:ilvl="6" w:tplc="0409000F" w:tentative="1">
      <w:start w:val="1"/>
      <w:numFmt w:val="decimal"/>
      <w:lvlText w:val="%7."/>
      <w:lvlJc w:val="left"/>
      <w:pPr>
        <w:ind w:left="9035" w:hanging="420"/>
      </w:pPr>
    </w:lvl>
    <w:lvl w:ilvl="7" w:tplc="04090019" w:tentative="1">
      <w:start w:val="1"/>
      <w:numFmt w:val="lowerLetter"/>
      <w:lvlText w:val="%8)"/>
      <w:lvlJc w:val="left"/>
      <w:pPr>
        <w:ind w:left="9455" w:hanging="420"/>
      </w:pPr>
    </w:lvl>
    <w:lvl w:ilvl="8" w:tplc="0409001B" w:tentative="1">
      <w:start w:val="1"/>
      <w:numFmt w:val="lowerRoman"/>
      <w:lvlText w:val="%9."/>
      <w:lvlJc w:val="right"/>
      <w:pPr>
        <w:ind w:left="9875" w:hanging="420"/>
      </w:pPr>
    </w:lvl>
  </w:abstractNum>
  <w:abstractNum w:abstractNumId="17" w15:restartNumberingAfterBreak="0">
    <w:nsid w:val="292061A8"/>
    <w:multiLevelType w:val="hybridMultilevel"/>
    <w:tmpl w:val="0A56F526"/>
    <w:lvl w:ilvl="0" w:tplc="4072E8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92C450D"/>
    <w:multiLevelType w:val="hybridMultilevel"/>
    <w:tmpl w:val="EF1C8664"/>
    <w:lvl w:ilvl="0" w:tplc="E8CA44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D8F7E26"/>
    <w:multiLevelType w:val="multilevel"/>
    <w:tmpl w:val="FF1C79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6051250"/>
    <w:multiLevelType w:val="multilevel"/>
    <w:tmpl w:val="567A04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63A0B56"/>
    <w:multiLevelType w:val="hybridMultilevel"/>
    <w:tmpl w:val="51A6A8B8"/>
    <w:lvl w:ilvl="0" w:tplc="343EAD06">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15:restartNumberingAfterBreak="0">
    <w:nsid w:val="3DFA6B18"/>
    <w:multiLevelType w:val="hybridMultilevel"/>
    <w:tmpl w:val="01A8FBCE"/>
    <w:lvl w:ilvl="0" w:tplc="EA74F0F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3" w15:restartNumberingAfterBreak="0">
    <w:nsid w:val="4168688E"/>
    <w:multiLevelType w:val="multilevel"/>
    <w:tmpl w:val="CE0E70E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421C00D9"/>
    <w:multiLevelType w:val="multilevel"/>
    <w:tmpl w:val="49C22446"/>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4BB6498D"/>
    <w:multiLevelType w:val="hybridMultilevel"/>
    <w:tmpl w:val="61A0AB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F209AA"/>
    <w:multiLevelType w:val="hybridMultilevel"/>
    <w:tmpl w:val="95EE4E4E"/>
    <w:lvl w:ilvl="0" w:tplc="8C3EA9CC">
      <w:start w:val="1"/>
      <w:numFmt w:val="lowerLetter"/>
      <w:lvlText w:val="(%1)"/>
      <w:lvlJc w:val="left"/>
      <w:pPr>
        <w:ind w:left="2835" w:hanging="360"/>
      </w:pPr>
      <w:rPr>
        <w:rFonts w:eastAsiaTheme="minorEastAsia" w:hint="default"/>
      </w:rPr>
    </w:lvl>
    <w:lvl w:ilvl="1" w:tplc="04090019" w:tentative="1">
      <w:start w:val="1"/>
      <w:numFmt w:val="lowerLetter"/>
      <w:lvlText w:val="%2)"/>
      <w:lvlJc w:val="left"/>
      <w:pPr>
        <w:ind w:left="3315" w:hanging="420"/>
      </w:pPr>
    </w:lvl>
    <w:lvl w:ilvl="2" w:tplc="0409001B" w:tentative="1">
      <w:start w:val="1"/>
      <w:numFmt w:val="lowerRoman"/>
      <w:lvlText w:val="%3."/>
      <w:lvlJc w:val="right"/>
      <w:pPr>
        <w:ind w:left="3735" w:hanging="420"/>
      </w:pPr>
    </w:lvl>
    <w:lvl w:ilvl="3" w:tplc="0409000F" w:tentative="1">
      <w:start w:val="1"/>
      <w:numFmt w:val="decimal"/>
      <w:lvlText w:val="%4."/>
      <w:lvlJc w:val="left"/>
      <w:pPr>
        <w:ind w:left="4155" w:hanging="420"/>
      </w:pPr>
    </w:lvl>
    <w:lvl w:ilvl="4" w:tplc="04090019" w:tentative="1">
      <w:start w:val="1"/>
      <w:numFmt w:val="lowerLetter"/>
      <w:lvlText w:val="%5)"/>
      <w:lvlJc w:val="left"/>
      <w:pPr>
        <w:ind w:left="4575" w:hanging="420"/>
      </w:pPr>
    </w:lvl>
    <w:lvl w:ilvl="5" w:tplc="0409001B" w:tentative="1">
      <w:start w:val="1"/>
      <w:numFmt w:val="lowerRoman"/>
      <w:lvlText w:val="%6."/>
      <w:lvlJc w:val="right"/>
      <w:pPr>
        <w:ind w:left="4995" w:hanging="420"/>
      </w:pPr>
    </w:lvl>
    <w:lvl w:ilvl="6" w:tplc="0409000F" w:tentative="1">
      <w:start w:val="1"/>
      <w:numFmt w:val="decimal"/>
      <w:lvlText w:val="%7."/>
      <w:lvlJc w:val="left"/>
      <w:pPr>
        <w:ind w:left="5415" w:hanging="420"/>
      </w:pPr>
    </w:lvl>
    <w:lvl w:ilvl="7" w:tplc="04090019" w:tentative="1">
      <w:start w:val="1"/>
      <w:numFmt w:val="lowerLetter"/>
      <w:lvlText w:val="%8)"/>
      <w:lvlJc w:val="left"/>
      <w:pPr>
        <w:ind w:left="5835" w:hanging="420"/>
      </w:pPr>
    </w:lvl>
    <w:lvl w:ilvl="8" w:tplc="0409001B" w:tentative="1">
      <w:start w:val="1"/>
      <w:numFmt w:val="lowerRoman"/>
      <w:lvlText w:val="%9."/>
      <w:lvlJc w:val="right"/>
      <w:pPr>
        <w:ind w:left="6255" w:hanging="420"/>
      </w:pPr>
    </w:lvl>
  </w:abstractNum>
  <w:abstractNum w:abstractNumId="27" w15:restartNumberingAfterBreak="0">
    <w:nsid w:val="5D9B3B3D"/>
    <w:multiLevelType w:val="multilevel"/>
    <w:tmpl w:val="86365C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577432B"/>
    <w:multiLevelType w:val="hybridMultilevel"/>
    <w:tmpl w:val="0DE8E72A"/>
    <w:lvl w:ilvl="0" w:tplc="5906BE9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9" w15:restartNumberingAfterBreak="0">
    <w:nsid w:val="68DD2B87"/>
    <w:multiLevelType w:val="hybridMultilevel"/>
    <w:tmpl w:val="C6205F6A"/>
    <w:lvl w:ilvl="0" w:tplc="13727B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472EAA"/>
    <w:multiLevelType w:val="hybridMultilevel"/>
    <w:tmpl w:val="C15C722A"/>
    <w:lvl w:ilvl="0" w:tplc="C28056BC">
      <w:start w:val="1"/>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1" w15:restartNumberingAfterBreak="0">
    <w:nsid w:val="75742E99"/>
    <w:multiLevelType w:val="multilevel"/>
    <w:tmpl w:val="D12899D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9"/>
  </w:num>
  <w:num w:numId="2">
    <w:abstractNumId w:val="0"/>
  </w:num>
  <w:num w:numId="3">
    <w:abstractNumId w:val="12"/>
  </w:num>
  <w:num w:numId="4">
    <w:abstractNumId w:val="25"/>
  </w:num>
  <w:num w:numId="5">
    <w:abstractNumId w:val="14"/>
  </w:num>
  <w:num w:numId="6">
    <w:abstractNumId w:val="31"/>
  </w:num>
  <w:num w:numId="7">
    <w:abstractNumId w:val="24"/>
  </w:num>
  <w:num w:numId="8">
    <w:abstractNumId w:val="23"/>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 w:numId="19">
    <w:abstractNumId w:val="17"/>
  </w:num>
  <w:num w:numId="20">
    <w:abstractNumId w:val="18"/>
  </w:num>
  <w:num w:numId="21">
    <w:abstractNumId w:val="20"/>
  </w:num>
  <w:num w:numId="22">
    <w:abstractNumId w:val="29"/>
  </w:num>
  <w:num w:numId="23">
    <w:abstractNumId w:val="15"/>
  </w:num>
  <w:num w:numId="24">
    <w:abstractNumId w:val="30"/>
  </w:num>
  <w:num w:numId="25">
    <w:abstractNumId w:val="21"/>
  </w:num>
  <w:num w:numId="26">
    <w:abstractNumId w:val="28"/>
  </w:num>
  <w:num w:numId="27">
    <w:abstractNumId w:val="11"/>
  </w:num>
  <w:num w:numId="28">
    <w:abstractNumId w:val="22"/>
  </w:num>
  <w:num w:numId="29">
    <w:abstractNumId w:val="16"/>
  </w:num>
  <w:num w:numId="30">
    <w:abstractNumId w:val="26"/>
  </w:num>
  <w:num w:numId="31">
    <w:abstractNumId w:val="2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hideGrammaticalError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_test2&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z50zespdesavewazcvfvfcpe52zsapedpv&quot;&gt;paper&lt;record-ids&gt;&lt;item&gt;58&lt;/item&gt;&lt;item&gt;59&lt;/item&gt;&lt;item&gt;61&lt;/item&gt;&lt;item&gt;62&lt;/item&gt;&lt;item&gt;63&lt;/item&gt;&lt;item&gt;64&lt;/item&gt;&lt;item&gt;65&lt;/item&gt;&lt;item&gt;66&lt;/item&gt;&lt;item&gt;67&lt;/item&gt;&lt;item&gt;68&lt;/item&gt;&lt;item&gt;69&lt;/item&gt;&lt;item&gt;70&lt;/item&gt;&lt;item&gt;72&lt;/item&gt;&lt;item&gt;73&lt;/item&gt;&lt;item&gt;75&lt;/item&gt;&lt;item&gt;76&lt;/item&gt;&lt;item&gt;85&lt;/item&gt;&lt;item&gt;86&lt;/item&gt;&lt;item&gt;87&lt;/item&gt;&lt;item&gt;88&lt;/item&gt;&lt;item&gt;89&lt;/item&gt;&lt;item&gt;90&lt;/item&gt;&lt;item&gt;91&lt;/item&gt;&lt;item&gt;92&lt;/item&gt;&lt;item&gt;93&lt;/item&gt;&lt;item&gt;94&lt;/item&gt;&lt;item&gt;96&lt;/item&gt;&lt;item&gt;98&lt;/item&gt;&lt;item&gt;99&lt;/item&gt;&lt;item&gt;103&lt;/item&gt;&lt;item&gt;104&lt;/item&gt;&lt;item&gt;105&lt;/item&gt;&lt;item&gt;107&lt;/item&gt;&lt;item&gt;110&lt;/item&gt;&lt;item&gt;113&lt;/item&gt;&lt;item&gt;114&lt;/item&gt;&lt;/record-ids&gt;&lt;/item&gt;&lt;/Libraries&gt;"/>
    <w:docVar w:name="WordTimer" w:val="10295"/>
  </w:docVars>
  <w:rsids>
    <w:rsidRoot w:val="00F747E1"/>
    <w:rsid w:val="0000180B"/>
    <w:rsid w:val="000026B0"/>
    <w:rsid w:val="000040EE"/>
    <w:rsid w:val="000044A7"/>
    <w:rsid w:val="0000461B"/>
    <w:rsid w:val="0000540A"/>
    <w:rsid w:val="000074B0"/>
    <w:rsid w:val="000123BA"/>
    <w:rsid w:val="000127C0"/>
    <w:rsid w:val="00012949"/>
    <w:rsid w:val="00013487"/>
    <w:rsid w:val="00016DE1"/>
    <w:rsid w:val="00017F49"/>
    <w:rsid w:val="00021ADD"/>
    <w:rsid w:val="00021B3C"/>
    <w:rsid w:val="000243B8"/>
    <w:rsid w:val="000267C2"/>
    <w:rsid w:val="000269DE"/>
    <w:rsid w:val="0002752F"/>
    <w:rsid w:val="000307C0"/>
    <w:rsid w:val="00031141"/>
    <w:rsid w:val="000365C0"/>
    <w:rsid w:val="00043B31"/>
    <w:rsid w:val="00045771"/>
    <w:rsid w:val="00045A47"/>
    <w:rsid w:val="00045E28"/>
    <w:rsid w:val="00046395"/>
    <w:rsid w:val="000479D1"/>
    <w:rsid w:val="00056C74"/>
    <w:rsid w:val="000577B4"/>
    <w:rsid w:val="00064AD3"/>
    <w:rsid w:val="00067EBA"/>
    <w:rsid w:val="000708F9"/>
    <w:rsid w:val="000715B8"/>
    <w:rsid w:val="00072534"/>
    <w:rsid w:val="00075749"/>
    <w:rsid w:val="00076160"/>
    <w:rsid w:val="00082451"/>
    <w:rsid w:val="0008463E"/>
    <w:rsid w:val="00085387"/>
    <w:rsid w:val="00092C78"/>
    <w:rsid w:val="0009352D"/>
    <w:rsid w:val="00093A4E"/>
    <w:rsid w:val="0009614C"/>
    <w:rsid w:val="000975B4"/>
    <w:rsid w:val="000A1A31"/>
    <w:rsid w:val="000A2A2F"/>
    <w:rsid w:val="000A6C1B"/>
    <w:rsid w:val="000A6C58"/>
    <w:rsid w:val="000B0980"/>
    <w:rsid w:val="000B2565"/>
    <w:rsid w:val="000B280A"/>
    <w:rsid w:val="000B2CD3"/>
    <w:rsid w:val="000B54EC"/>
    <w:rsid w:val="000B5A68"/>
    <w:rsid w:val="000C350D"/>
    <w:rsid w:val="000C3589"/>
    <w:rsid w:val="000C537F"/>
    <w:rsid w:val="000C5A80"/>
    <w:rsid w:val="000C7C87"/>
    <w:rsid w:val="000D062F"/>
    <w:rsid w:val="000D206E"/>
    <w:rsid w:val="000D25EF"/>
    <w:rsid w:val="000D2866"/>
    <w:rsid w:val="000D447D"/>
    <w:rsid w:val="000D6FB2"/>
    <w:rsid w:val="000E1C2A"/>
    <w:rsid w:val="000E1CAE"/>
    <w:rsid w:val="000E2A4B"/>
    <w:rsid w:val="000E34B2"/>
    <w:rsid w:val="000E35E5"/>
    <w:rsid w:val="000E5D5B"/>
    <w:rsid w:val="000E688B"/>
    <w:rsid w:val="000F25EE"/>
    <w:rsid w:val="000F29A7"/>
    <w:rsid w:val="000F5238"/>
    <w:rsid w:val="000F653C"/>
    <w:rsid w:val="000F76CD"/>
    <w:rsid w:val="001015F2"/>
    <w:rsid w:val="00102297"/>
    <w:rsid w:val="001029E3"/>
    <w:rsid w:val="001033EB"/>
    <w:rsid w:val="001079A7"/>
    <w:rsid w:val="00110514"/>
    <w:rsid w:val="001108B0"/>
    <w:rsid w:val="00112F67"/>
    <w:rsid w:val="00116FD2"/>
    <w:rsid w:val="0012036F"/>
    <w:rsid w:val="001262E3"/>
    <w:rsid w:val="00127B02"/>
    <w:rsid w:val="00127F28"/>
    <w:rsid w:val="00130F1B"/>
    <w:rsid w:val="00132FC2"/>
    <w:rsid w:val="001412DE"/>
    <w:rsid w:val="001447E4"/>
    <w:rsid w:val="001448F6"/>
    <w:rsid w:val="00144D1E"/>
    <w:rsid w:val="001469A2"/>
    <w:rsid w:val="00150C5F"/>
    <w:rsid w:val="00151184"/>
    <w:rsid w:val="0015239A"/>
    <w:rsid w:val="001529B3"/>
    <w:rsid w:val="00152C52"/>
    <w:rsid w:val="00155376"/>
    <w:rsid w:val="00156229"/>
    <w:rsid w:val="00160265"/>
    <w:rsid w:val="001645DA"/>
    <w:rsid w:val="0016481B"/>
    <w:rsid w:val="00170390"/>
    <w:rsid w:val="00170CFB"/>
    <w:rsid w:val="00171DB8"/>
    <w:rsid w:val="001754D9"/>
    <w:rsid w:val="00177E3E"/>
    <w:rsid w:val="001807CD"/>
    <w:rsid w:val="00181FF2"/>
    <w:rsid w:val="0018474C"/>
    <w:rsid w:val="00185366"/>
    <w:rsid w:val="001867C3"/>
    <w:rsid w:val="001902C2"/>
    <w:rsid w:val="0019101C"/>
    <w:rsid w:val="0019242C"/>
    <w:rsid w:val="001943FA"/>
    <w:rsid w:val="00194804"/>
    <w:rsid w:val="001960AC"/>
    <w:rsid w:val="00196AB4"/>
    <w:rsid w:val="001B584B"/>
    <w:rsid w:val="001C288C"/>
    <w:rsid w:val="001C40C5"/>
    <w:rsid w:val="001C4B0E"/>
    <w:rsid w:val="001C4E4A"/>
    <w:rsid w:val="001C5343"/>
    <w:rsid w:val="001D3FFC"/>
    <w:rsid w:val="001D4D54"/>
    <w:rsid w:val="001D6A3A"/>
    <w:rsid w:val="001E0E1C"/>
    <w:rsid w:val="001E4853"/>
    <w:rsid w:val="001E4D40"/>
    <w:rsid w:val="001F31EB"/>
    <w:rsid w:val="00204CF5"/>
    <w:rsid w:val="002073E9"/>
    <w:rsid w:val="002076B3"/>
    <w:rsid w:val="00210443"/>
    <w:rsid w:val="00216FF4"/>
    <w:rsid w:val="002202EC"/>
    <w:rsid w:val="00223C50"/>
    <w:rsid w:val="00223CC0"/>
    <w:rsid w:val="00223D19"/>
    <w:rsid w:val="00224AFE"/>
    <w:rsid w:val="002257DC"/>
    <w:rsid w:val="00227605"/>
    <w:rsid w:val="00231D0E"/>
    <w:rsid w:val="00234A11"/>
    <w:rsid w:val="00234F6F"/>
    <w:rsid w:val="00236047"/>
    <w:rsid w:val="00241102"/>
    <w:rsid w:val="00241E8E"/>
    <w:rsid w:val="00242945"/>
    <w:rsid w:val="002448FC"/>
    <w:rsid w:val="00244DD4"/>
    <w:rsid w:val="00245946"/>
    <w:rsid w:val="00247D06"/>
    <w:rsid w:val="00257125"/>
    <w:rsid w:val="002603C8"/>
    <w:rsid w:val="002623CD"/>
    <w:rsid w:val="00265ADD"/>
    <w:rsid w:val="00266F8A"/>
    <w:rsid w:val="00267D4E"/>
    <w:rsid w:val="0027037D"/>
    <w:rsid w:val="002710C5"/>
    <w:rsid w:val="0027236E"/>
    <w:rsid w:val="002764BB"/>
    <w:rsid w:val="0028378E"/>
    <w:rsid w:val="002848E3"/>
    <w:rsid w:val="0029006D"/>
    <w:rsid w:val="002909C6"/>
    <w:rsid w:val="002A0556"/>
    <w:rsid w:val="002A1FCB"/>
    <w:rsid w:val="002A3A87"/>
    <w:rsid w:val="002A4928"/>
    <w:rsid w:val="002A4E9D"/>
    <w:rsid w:val="002A66DA"/>
    <w:rsid w:val="002B1D33"/>
    <w:rsid w:val="002B1EF1"/>
    <w:rsid w:val="002B2029"/>
    <w:rsid w:val="002B25BE"/>
    <w:rsid w:val="002B70CA"/>
    <w:rsid w:val="002B719A"/>
    <w:rsid w:val="002C0278"/>
    <w:rsid w:val="002C136A"/>
    <w:rsid w:val="002C32AF"/>
    <w:rsid w:val="002C3637"/>
    <w:rsid w:val="002D0B1A"/>
    <w:rsid w:val="002D0DDF"/>
    <w:rsid w:val="002D31EC"/>
    <w:rsid w:val="002D684F"/>
    <w:rsid w:val="002E0F19"/>
    <w:rsid w:val="002E2D37"/>
    <w:rsid w:val="002E2E5F"/>
    <w:rsid w:val="002E4D86"/>
    <w:rsid w:val="002E56B2"/>
    <w:rsid w:val="002E7F30"/>
    <w:rsid w:val="002F4F7D"/>
    <w:rsid w:val="003011E5"/>
    <w:rsid w:val="003021B8"/>
    <w:rsid w:val="00305BA9"/>
    <w:rsid w:val="003068E5"/>
    <w:rsid w:val="0031217D"/>
    <w:rsid w:val="00315572"/>
    <w:rsid w:val="00323501"/>
    <w:rsid w:val="003278F1"/>
    <w:rsid w:val="003333AD"/>
    <w:rsid w:val="003335A0"/>
    <w:rsid w:val="0033472E"/>
    <w:rsid w:val="00335933"/>
    <w:rsid w:val="0033768E"/>
    <w:rsid w:val="00341A08"/>
    <w:rsid w:val="0034431A"/>
    <w:rsid w:val="0035203B"/>
    <w:rsid w:val="00353C24"/>
    <w:rsid w:val="0035517D"/>
    <w:rsid w:val="00355C9F"/>
    <w:rsid w:val="0035722D"/>
    <w:rsid w:val="0036206E"/>
    <w:rsid w:val="00363E8C"/>
    <w:rsid w:val="00365958"/>
    <w:rsid w:val="00372417"/>
    <w:rsid w:val="00373409"/>
    <w:rsid w:val="00374D95"/>
    <w:rsid w:val="00381FBF"/>
    <w:rsid w:val="003832E4"/>
    <w:rsid w:val="00384ADE"/>
    <w:rsid w:val="00392810"/>
    <w:rsid w:val="00396453"/>
    <w:rsid w:val="003A00F2"/>
    <w:rsid w:val="003A0D39"/>
    <w:rsid w:val="003A2054"/>
    <w:rsid w:val="003A35FA"/>
    <w:rsid w:val="003A3F72"/>
    <w:rsid w:val="003A46F2"/>
    <w:rsid w:val="003A4884"/>
    <w:rsid w:val="003A50BA"/>
    <w:rsid w:val="003A54C1"/>
    <w:rsid w:val="003A5C23"/>
    <w:rsid w:val="003A6CF6"/>
    <w:rsid w:val="003A784E"/>
    <w:rsid w:val="003B0144"/>
    <w:rsid w:val="003B29D7"/>
    <w:rsid w:val="003B3E28"/>
    <w:rsid w:val="003B5328"/>
    <w:rsid w:val="003C50F0"/>
    <w:rsid w:val="003C6709"/>
    <w:rsid w:val="003C7543"/>
    <w:rsid w:val="003D15DB"/>
    <w:rsid w:val="003D1679"/>
    <w:rsid w:val="003D76AA"/>
    <w:rsid w:val="003E13BC"/>
    <w:rsid w:val="003E1ADD"/>
    <w:rsid w:val="003E1E3F"/>
    <w:rsid w:val="003E3228"/>
    <w:rsid w:val="003E70B7"/>
    <w:rsid w:val="003E77F6"/>
    <w:rsid w:val="003E78A2"/>
    <w:rsid w:val="003F0B4F"/>
    <w:rsid w:val="003F19A7"/>
    <w:rsid w:val="003F2548"/>
    <w:rsid w:val="003F31CA"/>
    <w:rsid w:val="003F76FE"/>
    <w:rsid w:val="003F7EF7"/>
    <w:rsid w:val="004005B9"/>
    <w:rsid w:val="00407AD7"/>
    <w:rsid w:val="00412898"/>
    <w:rsid w:val="00416D7C"/>
    <w:rsid w:val="00424452"/>
    <w:rsid w:val="004271FB"/>
    <w:rsid w:val="00427D8E"/>
    <w:rsid w:val="00434E03"/>
    <w:rsid w:val="004353BF"/>
    <w:rsid w:val="00440D12"/>
    <w:rsid w:val="0044574F"/>
    <w:rsid w:val="00446074"/>
    <w:rsid w:val="00450252"/>
    <w:rsid w:val="00450600"/>
    <w:rsid w:val="00451E2F"/>
    <w:rsid w:val="0045267C"/>
    <w:rsid w:val="0045337B"/>
    <w:rsid w:val="0046027B"/>
    <w:rsid w:val="00460D73"/>
    <w:rsid w:val="00462991"/>
    <w:rsid w:val="00465A5A"/>
    <w:rsid w:val="004712EE"/>
    <w:rsid w:val="004729C8"/>
    <w:rsid w:val="0047451F"/>
    <w:rsid w:val="00474559"/>
    <w:rsid w:val="00477128"/>
    <w:rsid w:val="004778BA"/>
    <w:rsid w:val="00477C7D"/>
    <w:rsid w:val="00480B03"/>
    <w:rsid w:val="00490240"/>
    <w:rsid w:val="00492C9A"/>
    <w:rsid w:val="00494C95"/>
    <w:rsid w:val="00495CE5"/>
    <w:rsid w:val="00497FB3"/>
    <w:rsid w:val="004A20DD"/>
    <w:rsid w:val="004A2BD7"/>
    <w:rsid w:val="004A30BE"/>
    <w:rsid w:val="004A553B"/>
    <w:rsid w:val="004A6C84"/>
    <w:rsid w:val="004B25F4"/>
    <w:rsid w:val="004B2B16"/>
    <w:rsid w:val="004B3507"/>
    <w:rsid w:val="004B453E"/>
    <w:rsid w:val="004B5A05"/>
    <w:rsid w:val="004B6BFF"/>
    <w:rsid w:val="004C1522"/>
    <w:rsid w:val="004C256A"/>
    <w:rsid w:val="004C2BE7"/>
    <w:rsid w:val="004C3753"/>
    <w:rsid w:val="004C4378"/>
    <w:rsid w:val="004C4916"/>
    <w:rsid w:val="004D237E"/>
    <w:rsid w:val="004D2D62"/>
    <w:rsid w:val="004D7B36"/>
    <w:rsid w:val="004D7DA6"/>
    <w:rsid w:val="004F193C"/>
    <w:rsid w:val="004F2302"/>
    <w:rsid w:val="004F2613"/>
    <w:rsid w:val="004F3835"/>
    <w:rsid w:val="004F49F3"/>
    <w:rsid w:val="00501EAE"/>
    <w:rsid w:val="00503534"/>
    <w:rsid w:val="005060DC"/>
    <w:rsid w:val="0051056E"/>
    <w:rsid w:val="00510E65"/>
    <w:rsid w:val="00512E6F"/>
    <w:rsid w:val="00514BC7"/>
    <w:rsid w:val="00517963"/>
    <w:rsid w:val="005266F6"/>
    <w:rsid w:val="005312B7"/>
    <w:rsid w:val="00531ADF"/>
    <w:rsid w:val="00534213"/>
    <w:rsid w:val="00536167"/>
    <w:rsid w:val="00540644"/>
    <w:rsid w:val="005426EB"/>
    <w:rsid w:val="00543172"/>
    <w:rsid w:val="0054505A"/>
    <w:rsid w:val="00546C37"/>
    <w:rsid w:val="005478EC"/>
    <w:rsid w:val="005502E0"/>
    <w:rsid w:val="00551126"/>
    <w:rsid w:val="00551D97"/>
    <w:rsid w:val="005524EC"/>
    <w:rsid w:val="005529C6"/>
    <w:rsid w:val="0055346A"/>
    <w:rsid w:val="005547F2"/>
    <w:rsid w:val="00554F74"/>
    <w:rsid w:val="005664B5"/>
    <w:rsid w:val="00570357"/>
    <w:rsid w:val="00570901"/>
    <w:rsid w:val="00570AC3"/>
    <w:rsid w:val="00570EEE"/>
    <w:rsid w:val="00571CBF"/>
    <w:rsid w:val="005733A1"/>
    <w:rsid w:val="00573FB4"/>
    <w:rsid w:val="00574355"/>
    <w:rsid w:val="005761EB"/>
    <w:rsid w:val="00585216"/>
    <w:rsid w:val="0058682B"/>
    <w:rsid w:val="00586E5E"/>
    <w:rsid w:val="00593EE2"/>
    <w:rsid w:val="005948DE"/>
    <w:rsid w:val="00595A73"/>
    <w:rsid w:val="00595BEE"/>
    <w:rsid w:val="005972EA"/>
    <w:rsid w:val="005A46EE"/>
    <w:rsid w:val="005A4AFA"/>
    <w:rsid w:val="005B14ED"/>
    <w:rsid w:val="005B218B"/>
    <w:rsid w:val="005B37A5"/>
    <w:rsid w:val="005B5CCE"/>
    <w:rsid w:val="005B7F3E"/>
    <w:rsid w:val="005C64C6"/>
    <w:rsid w:val="005C677F"/>
    <w:rsid w:val="005C7CAE"/>
    <w:rsid w:val="005D05D4"/>
    <w:rsid w:val="005D1158"/>
    <w:rsid w:val="005D21A3"/>
    <w:rsid w:val="005D5D55"/>
    <w:rsid w:val="005E1438"/>
    <w:rsid w:val="005E515F"/>
    <w:rsid w:val="005E72A6"/>
    <w:rsid w:val="005E734E"/>
    <w:rsid w:val="005F0DAF"/>
    <w:rsid w:val="005F3B01"/>
    <w:rsid w:val="005F569F"/>
    <w:rsid w:val="00600D46"/>
    <w:rsid w:val="00601B8D"/>
    <w:rsid w:val="006026C2"/>
    <w:rsid w:val="00602F30"/>
    <w:rsid w:val="00604AB6"/>
    <w:rsid w:val="00605A5E"/>
    <w:rsid w:val="0061091C"/>
    <w:rsid w:val="00611751"/>
    <w:rsid w:val="006119EC"/>
    <w:rsid w:val="00611AA7"/>
    <w:rsid w:val="00612BBD"/>
    <w:rsid w:val="00614EFD"/>
    <w:rsid w:val="00616764"/>
    <w:rsid w:val="006170C5"/>
    <w:rsid w:val="0062152C"/>
    <w:rsid w:val="0062295E"/>
    <w:rsid w:val="006269EA"/>
    <w:rsid w:val="00630157"/>
    <w:rsid w:val="00631B13"/>
    <w:rsid w:val="006323C9"/>
    <w:rsid w:val="00632CB0"/>
    <w:rsid w:val="00634638"/>
    <w:rsid w:val="00634677"/>
    <w:rsid w:val="00635CBD"/>
    <w:rsid w:val="00636B61"/>
    <w:rsid w:val="006431CB"/>
    <w:rsid w:val="0064454B"/>
    <w:rsid w:val="00644822"/>
    <w:rsid w:val="00646D82"/>
    <w:rsid w:val="0065160D"/>
    <w:rsid w:val="0065506C"/>
    <w:rsid w:val="0065772F"/>
    <w:rsid w:val="006623B8"/>
    <w:rsid w:val="00662EC2"/>
    <w:rsid w:val="0066473A"/>
    <w:rsid w:val="00670486"/>
    <w:rsid w:val="0067172C"/>
    <w:rsid w:val="006719EA"/>
    <w:rsid w:val="00671A92"/>
    <w:rsid w:val="00675916"/>
    <w:rsid w:val="00684985"/>
    <w:rsid w:val="00687018"/>
    <w:rsid w:val="006878D5"/>
    <w:rsid w:val="00693EA9"/>
    <w:rsid w:val="00697733"/>
    <w:rsid w:val="00697FDE"/>
    <w:rsid w:val="006A248A"/>
    <w:rsid w:val="006A446A"/>
    <w:rsid w:val="006A4ECA"/>
    <w:rsid w:val="006A6903"/>
    <w:rsid w:val="006B0740"/>
    <w:rsid w:val="006B2D08"/>
    <w:rsid w:val="006B4C43"/>
    <w:rsid w:val="006B59FA"/>
    <w:rsid w:val="006B6D0A"/>
    <w:rsid w:val="006B7778"/>
    <w:rsid w:val="006C486D"/>
    <w:rsid w:val="006C4F32"/>
    <w:rsid w:val="006D2629"/>
    <w:rsid w:val="006D3BEC"/>
    <w:rsid w:val="006D499C"/>
    <w:rsid w:val="006D5D70"/>
    <w:rsid w:val="006D76BA"/>
    <w:rsid w:val="006D7898"/>
    <w:rsid w:val="006D7E7D"/>
    <w:rsid w:val="006E0205"/>
    <w:rsid w:val="006E04D3"/>
    <w:rsid w:val="006E107A"/>
    <w:rsid w:val="006E359B"/>
    <w:rsid w:val="006E423D"/>
    <w:rsid w:val="006E5B9D"/>
    <w:rsid w:val="006E695B"/>
    <w:rsid w:val="006E6F7E"/>
    <w:rsid w:val="006E7340"/>
    <w:rsid w:val="006E76DF"/>
    <w:rsid w:val="006F14AA"/>
    <w:rsid w:val="006F53D3"/>
    <w:rsid w:val="006F5950"/>
    <w:rsid w:val="006F6AA4"/>
    <w:rsid w:val="007000A3"/>
    <w:rsid w:val="007017E4"/>
    <w:rsid w:val="00705340"/>
    <w:rsid w:val="00706AB2"/>
    <w:rsid w:val="00712214"/>
    <w:rsid w:val="007124D3"/>
    <w:rsid w:val="007129A0"/>
    <w:rsid w:val="00714124"/>
    <w:rsid w:val="00717CE9"/>
    <w:rsid w:val="00717E26"/>
    <w:rsid w:val="007217BF"/>
    <w:rsid w:val="00722424"/>
    <w:rsid w:val="00732536"/>
    <w:rsid w:val="007334DA"/>
    <w:rsid w:val="007340D0"/>
    <w:rsid w:val="007376D4"/>
    <w:rsid w:val="00740A0F"/>
    <w:rsid w:val="007431F3"/>
    <w:rsid w:val="007504FA"/>
    <w:rsid w:val="007535A3"/>
    <w:rsid w:val="007550C5"/>
    <w:rsid w:val="00761433"/>
    <w:rsid w:val="00766048"/>
    <w:rsid w:val="00766296"/>
    <w:rsid w:val="00766741"/>
    <w:rsid w:val="007667AE"/>
    <w:rsid w:val="00772E70"/>
    <w:rsid w:val="0077509F"/>
    <w:rsid w:val="00775132"/>
    <w:rsid w:val="00777FA1"/>
    <w:rsid w:val="00784A3C"/>
    <w:rsid w:val="00784F8A"/>
    <w:rsid w:val="00791A4C"/>
    <w:rsid w:val="0079372B"/>
    <w:rsid w:val="007A6DCC"/>
    <w:rsid w:val="007B0F3B"/>
    <w:rsid w:val="007B3A65"/>
    <w:rsid w:val="007B4792"/>
    <w:rsid w:val="007B56EE"/>
    <w:rsid w:val="007B6D61"/>
    <w:rsid w:val="007B6E63"/>
    <w:rsid w:val="007B7F27"/>
    <w:rsid w:val="007C0C26"/>
    <w:rsid w:val="007C174A"/>
    <w:rsid w:val="007C27F8"/>
    <w:rsid w:val="007D2117"/>
    <w:rsid w:val="007D53FA"/>
    <w:rsid w:val="007D744B"/>
    <w:rsid w:val="007D7720"/>
    <w:rsid w:val="007E50F8"/>
    <w:rsid w:val="007E5377"/>
    <w:rsid w:val="007E6821"/>
    <w:rsid w:val="007E76A6"/>
    <w:rsid w:val="007F259C"/>
    <w:rsid w:val="007F4229"/>
    <w:rsid w:val="007F5E4B"/>
    <w:rsid w:val="007F679E"/>
    <w:rsid w:val="007F6B5B"/>
    <w:rsid w:val="007F7517"/>
    <w:rsid w:val="007F793B"/>
    <w:rsid w:val="0080084F"/>
    <w:rsid w:val="00802C57"/>
    <w:rsid w:val="00802E21"/>
    <w:rsid w:val="008036E5"/>
    <w:rsid w:val="0081142F"/>
    <w:rsid w:val="0081313F"/>
    <w:rsid w:val="00814D73"/>
    <w:rsid w:val="00814F04"/>
    <w:rsid w:val="00817BA5"/>
    <w:rsid w:val="008226E9"/>
    <w:rsid w:val="0082430E"/>
    <w:rsid w:val="00824AFC"/>
    <w:rsid w:val="00825A37"/>
    <w:rsid w:val="008265C8"/>
    <w:rsid w:val="008275B2"/>
    <w:rsid w:val="0083251F"/>
    <w:rsid w:val="0083730D"/>
    <w:rsid w:val="00840CC5"/>
    <w:rsid w:val="0084340B"/>
    <w:rsid w:val="00847224"/>
    <w:rsid w:val="00850DB9"/>
    <w:rsid w:val="00851945"/>
    <w:rsid w:val="00852614"/>
    <w:rsid w:val="00857F85"/>
    <w:rsid w:val="008609D4"/>
    <w:rsid w:val="00862581"/>
    <w:rsid w:val="008627E8"/>
    <w:rsid w:val="00862A79"/>
    <w:rsid w:val="008659F5"/>
    <w:rsid w:val="00867040"/>
    <w:rsid w:val="008705E9"/>
    <w:rsid w:val="00870A07"/>
    <w:rsid w:val="008733CC"/>
    <w:rsid w:val="008756F8"/>
    <w:rsid w:val="0087703D"/>
    <w:rsid w:val="008805EB"/>
    <w:rsid w:val="00883F7D"/>
    <w:rsid w:val="008844AE"/>
    <w:rsid w:val="008851CF"/>
    <w:rsid w:val="008858EE"/>
    <w:rsid w:val="008878A9"/>
    <w:rsid w:val="00893F77"/>
    <w:rsid w:val="00896880"/>
    <w:rsid w:val="00896AE6"/>
    <w:rsid w:val="00896E5F"/>
    <w:rsid w:val="008973D4"/>
    <w:rsid w:val="008B061E"/>
    <w:rsid w:val="008B4C8D"/>
    <w:rsid w:val="008B7688"/>
    <w:rsid w:val="008C07DD"/>
    <w:rsid w:val="008C140F"/>
    <w:rsid w:val="008C148C"/>
    <w:rsid w:val="008C5ED6"/>
    <w:rsid w:val="008C7428"/>
    <w:rsid w:val="008D2A29"/>
    <w:rsid w:val="008D312B"/>
    <w:rsid w:val="008D32C0"/>
    <w:rsid w:val="008D3898"/>
    <w:rsid w:val="008D5751"/>
    <w:rsid w:val="008E094C"/>
    <w:rsid w:val="008E10EA"/>
    <w:rsid w:val="008E1E53"/>
    <w:rsid w:val="008E3012"/>
    <w:rsid w:val="008E6246"/>
    <w:rsid w:val="008F04C1"/>
    <w:rsid w:val="008F0B56"/>
    <w:rsid w:val="008F318F"/>
    <w:rsid w:val="008F46F2"/>
    <w:rsid w:val="008F7F01"/>
    <w:rsid w:val="0090031C"/>
    <w:rsid w:val="00902F01"/>
    <w:rsid w:val="0091013E"/>
    <w:rsid w:val="009101FF"/>
    <w:rsid w:val="00911865"/>
    <w:rsid w:val="00912122"/>
    <w:rsid w:val="00912B52"/>
    <w:rsid w:val="00913146"/>
    <w:rsid w:val="009150C2"/>
    <w:rsid w:val="009158D7"/>
    <w:rsid w:val="00916C87"/>
    <w:rsid w:val="00917BAD"/>
    <w:rsid w:val="00917EF5"/>
    <w:rsid w:val="00917FF4"/>
    <w:rsid w:val="00920FB4"/>
    <w:rsid w:val="00924220"/>
    <w:rsid w:val="00927680"/>
    <w:rsid w:val="00932D04"/>
    <w:rsid w:val="009361AD"/>
    <w:rsid w:val="00942D2D"/>
    <w:rsid w:val="00943115"/>
    <w:rsid w:val="00946F88"/>
    <w:rsid w:val="00947D08"/>
    <w:rsid w:val="00950FE0"/>
    <w:rsid w:val="0095120C"/>
    <w:rsid w:val="0095170F"/>
    <w:rsid w:val="009517E6"/>
    <w:rsid w:val="00951D39"/>
    <w:rsid w:val="009529C1"/>
    <w:rsid w:val="00952B2C"/>
    <w:rsid w:val="00960EAA"/>
    <w:rsid w:val="0096569A"/>
    <w:rsid w:val="0097478C"/>
    <w:rsid w:val="0098376E"/>
    <w:rsid w:val="00985CDD"/>
    <w:rsid w:val="009902BB"/>
    <w:rsid w:val="009911B5"/>
    <w:rsid w:val="009A0281"/>
    <w:rsid w:val="009A2F0A"/>
    <w:rsid w:val="009A2F65"/>
    <w:rsid w:val="009A494D"/>
    <w:rsid w:val="009A4B48"/>
    <w:rsid w:val="009A66A7"/>
    <w:rsid w:val="009A7226"/>
    <w:rsid w:val="009B151E"/>
    <w:rsid w:val="009B547F"/>
    <w:rsid w:val="009B6802"/>
    <w:rsid w:val="009B712A"/>
    <w:rsid w:val="009C2B34"/>
    <w:rsid w:val="009C3F73"/>
    <w:rsid w:val="009D52BD"/>
    <w:rsid w:val="009E0298"/>
    <w:rsid w:val="009E1601"/>
    <w:rsid w:val="009E304B"/>
    <w:rsid w:val="009E39D7"/>
    <w:rsid w:val="009E4716"/>
    <w:rsid w:val="009E5B68"/>
    <w:rsid w:val="009F640A"/>
    <w:rsid w:val="009F7B78"/>
    <w:rsid w:val="00A015DE"/>
    <w:rsid w:val="00A01A27"/>
    <w:rsid w:val="00A03AC7"/>
    <w:rsid w:val="00A03F3F"/>
    <w:rsid w:val="00A06546"/>
    <w:rsid w:val="00A111D8"/>
    <w:rsid w:val="00A131B3"/>
    <w:rsid w:val="00A17575"/>
    <w:rsid w:val="00A21D01"/>
    <w:rsid w:val="00A22919"/>
    <w:rsid w:val="00A22BD9"/>
    <w:rsid w:val="00A237CF"/>
    <w:rsid w:val="00A2551D"/>
    <w:rsid w:val="00A30830"/>
    <w:rsid w:val="00A3181C"/>
    <w:rsid w:val="00A33391"/>
    <w:rsid w:val="00A33EF5"/>
    <w:rsid w:val="00A3424C"/>
    <w:rsid w:val="00A34D11"/>
    <w:rsid w:val="00A45A70"/>
    <w:rsid w:val="00A5016F"/>
    <w:rsid w:val="00A50622"/>
    <w:rsid w:val="00A509B2"/>
    <w:rsid w:val="00A51430"/>
    <w:rsid w:val="00A53B0B"/>
    <w:rsid w:val="00A546CB"/>
    <w:rsid w:val="00A54E6E"/>
    <w:rsid w:val="00A54EBE"/>
    <w:rsid w:val="00A571E5"/>
    <w:rsid w:val="00A60906"/>
    <w:rsid w:val="00A60A55"/>
    <w:rsid w:val="00A60CF8"/>
    <w:rsid w:val="00A61631"/>
    <w:rsid w:val="00A62A36"/>
    <w:rsid w:val="00A7151C"/>
    <w:rsid w:val="00A72FC3"/>
    <w:rsid w:val="00A732DD"/>
    <w:rsid w:val="00A734FB"/>
    <w:rsid w:val="00A73829"/>
    <w:rsid w:val="00A76014"/>
    <w:rsid w:val="00A7622B"/>
    <w:rsid w:val="00A76314"/>
    <w:rsid w:val="00A771E7"/>
    <w:rsid w:val="00A82ECD"/>
    <w:rsid w:val="00A84F1D"/>
    <w:rsid w:val="00A86230"/>
    <w:rsid w:val="00A90920"/>
    <w:rsid w:val="00A91FAD"/>
    <w:rsid w:val="00A9327E"/>
    <w:rsid w:val="00A93D66"/>
    <w:rsid w:val="00AA20A7"/>
    <w:rsid w:val="00AA46AB"/>
    <w:rsid w:val="00AA640D"/>
    <w:rsid w:val="00AA6517"/>
    <w:rsid w:val="00AA6B1C"/>
    <w:rsid w:val="00AB0EDD"/>
    <w:rsid w:val="00AB30DD"/>
    <w:rsid w:val="00AB6A7C"/>
    <w:rsid w:val="00AB6B3D"/>
    <w:rsid w:val="00AB71EE"/>
    <w:rsid w:val="00AB7CA8"/>
    <w:rsid w:val="00AC08B9"/>
    <w:rsid w:val="00AC10C7"/>
    <w:rsid w:val="00AC1237"/>
    <w:rsid w:val="00AC14DC"/>
    <w:rsid w:val="00AC25F8"/>
    <w:rsid w:val="00AC2CF6"/>
    <w:rsid w:val="00AC3489"/>
    <w:rsid w:val="00AC42B1"/>
    <w:rsid w:val="00AC6B5D"/>
    <w:rsid w:val="00AE34C5"/>
    <w:rsid w:val="00AE53D6"/>
    <w:rsid w:val="00AE648B"/>
    <w:rsid w:val="00AF4B72"/>
    <w:rsid w:val="00AF4E0A"/>
    <w:rsid w:val="00AF6877"/>
    <w:rsid w:val="00B04F04"/>
    <w:rsid w:val="00B07488"/>
    <w:rsid w:val="00B115DE"/>
    <w:rsid w:val="00B11C29"/>
    <w:rsid w:val="00B12697"/>
    <w:rsid w:val="00B1467E"/>
    <w:rsid w:val="00B159D7"/>
    <w:rsid w:val="00B163F0"/>
    <w:rsid w:val="00B203AE"/>
    <w:rsid w:val="00B205A7"/>
    <w:rsid w:val="00B22EFE"/>
    <w:rsid w:val="00B25B87"/>
    <w:rsid w:val="00B27DDF"/>
    <w:rsid w:val="00B34775"/>
    <w:rsid w:val="00B374B8"/>
    <w:rsid w:val="00B42376"/>
    <w:rsid w:val="00B44E35"/>
    <w:rsid w:val="00B45C67"/>
    <w:rsid w:val="00B45D79"/>
    <w:rsid w:val="00B47F3A"/>
    <w:rsid w:val="00B50001"/>
    <w:rsid w:val="00B50B49"/>
    <w:rsid w:val="00B52240"/>
    <w:rsid w:val="00B536CE"/>
    <w:rsid w:val="00B54858"/>
    <w:rsid w:val="00B60315"/>
    <w:rsid w:val="00B62924"/>
    <w:rsid w:val="00B640B4"/>
    <w:rsid w:val="00B650AA"/>
    <w:rsid w:val="00B65EB3"/>
    <w:rsid w:val="00B665EF"/>
    <w:rsid w:val="00B7647E"/>
    <w:rsid w:val="00B804F9"/>
    <w:rsid w:val="00B8168F"/>
    <w:rsid w:val="00B8378A"/>
    <w:rsid w:val="00B83ACE"/>
    <w:rsid w:val="00B9403D"/>
    <w:rsid w:val="00B9616E"/>
    <w:rsid w:val="00BA2408"/>
    <w:rsid w:val="00BA262E"/>
    <w:rsid w:val="00BA325F"/>
    <w:rsid w:val="00BA4832"/>
    <w:rsid w:val="00BA4A91"/>
    <w:rsid w:val="00BA51CE"/>
    <w:rsid w:val="00BA7F77"/>
    <w:rsid w:val="00BB0F91"/>
    <w:rsid w:val="00BB3413"/>
    <w:rsid w:val="00BB36F7"/>
    <w:rsid w:val="00BB3AC9"/>
    <w:rsid w:val="00BB4E8E"/>
    <w:rsid w:val="00BB55A5"/>
    <w:rsid w:val="00BB6C35"/>
    <w:rsid w:val="00BC1939"/>
    <w:rsid w:val="00BC2249"/>
    <w:rsid w:val="00BC268C"/>
    <w:rsid w:val="00BC2DA6"/>
    <w:rsid w:val="00BC329A"/>
    <w:rsid w:val="00BC3699"/>
    <w:rsid w:val="00BC580D"/>
    <w:rsid w:val="00BC6738"/>
    <w:rsid w:val="00BC6AC8"/>
    <w:rsid w:val="00BC74F4"/>
    <w:rsid w:val="00BD519A"/>
    <w:rsid w:val="00BD6F17"/>
    <w:rsid w:val="00BD7B30"/>
    <w:rsid w:val="00BE2534"/>
    <w:rsid w:val="00BE3292"/>
    <w:rsid w:val="00BE37B1"/>
    <w:rsid w:val="00BF236B"/>
    <w:rsid w:val="00BF3562"/>
    <w:rsid w:val="00C03759"/>
    <w:rsid w:val="00C03CDD"/>
    <w:rsid w:val="00C07224"/>
    <w:rsid w:val="00C109B0"/>
    <w:rsid w:val="00C12D5F"/>
    <w:rsid w:val="00C15DFA"/>
    <w:rsid w:val="00C21823"/>
    <w:rsid w:val="00C2634D"/>
    <w:rsid w:val="00C27ACB"/>
    <w:rsid w:val="00C307AA"/>
    <w:rsid w:val="00C32865"/>
    <w:rsid w:val="00C32CAF"/>
    <w:rsid w:val="00C337E0"/>
    <w:rsid w:val="00C33821"/>
    <w:rsid w:val="00C33CB1"/>
    <w:rsid w:val="00C370A9"/>
    <w:rsid w:val="00C407BF"/>
    <w:rsid w:val="00C40CA0"/>
    <w:rsid w:val="00C4135C"/>
    <w:rsid w:val="00C438B0"/>
    <w:rsid w:val="00C46591"/>
    <w:rsid w:val="00C55373"/>
    <w:rsid w:val="00C5573B"/>
    <w:rsid w:val="00C60FDB"/>
    <w:rsid w:val="00C631EF"/>
    <w:rsid w:val="00C64969"/>
    <w:rsid w:val="00C67A77"/>
    <w:rsid w:val="00C707F6"/>
    <w:rsid w:val="00C711D1"/>
    <w:rsid w:val="00C74A12"/>
    <w:rsid w:val="00C7502E"/>
    <w:rsid w:val="00C77325"/>
    <w:rsid w:val="00C80DC6"/>
    <w:rsid w:val="00C81737"/>
    <w:rsid w:val="00C8234A"/>
    <w:rsid w:val="00C82D4B"/>
    <w:rsid w:val="00C85013"/>
    <w:rsid w:val="00C91A26"/>
    <w:rsid w:val="00C92292"/>
    <w:rsid w:val="00C92409"/>
    <w:rsid w:val="00C95C50"/>
    <w:rsid w:val="00C96490"/>
    <w:rsid w:val="00CA0F8B"/>
    <w:rsid w:val="00CA1E35"/>
    <w:rsid w:val="00CA373B"/>
    <w:rsid w:val="00CA4D54"/>
    <w:rsid w:val="00CB3287"/>
    <w:rsid w:val="00CB5C6C"/>
    <w:rsid w:val="00CB6047"/>
    <w:rsid w:val="00CC00E2"/>
    <w:rsid w:val="00CC0F55"/>
    <w:rsid w:val="00CC24B4"/>
    <w:rsid w:val="00CC2B71"/>
    <w:rsid w:val="00CC3080"/>
    <w:rsid w:val="00CC451B"/>
    <w:rsid w:val="00CC4EDE"/>
    <w:rsid w:val="00CC504F"/>
    <w:rsid w:val="00CC5F23"/>
    <w:rsid w:val="00CD014B"/>
    <w:rsid w:val="00CD14FC"/>
    <w:rsid w:val="00CD4F8F"/>
    <w:rsid w:val="00CD51A3"/>
    <w:rsid w:val="00CD5C23"/>
    <w:rsid w:val="00CE2B7F"/>
    <w:rsid w:val="00CE42A9"/>
    <w:rsid w:val="00CE64DA"/>
    <w:rsid w:val="00CF3721"/>
    <w:rsid w:val="00CF3C75"/>
    <w:rsid w:val="00CF405D"/>
    <w:rsid w:val="00CF46F1"/>
    <w:rsid w:val="00CF6BED"/>
    <w:rsid w:val="00CF756B"/>
    <w:rsid w:val="00D00662"/>
    <w:rsid w:val="00D02C0E"/>
    <w:rsid w:val="00D07010"/>
    <w:rsid w:val="00D12088"/>
    <w:rsid w:val="00D13E58"/>
    <w:rsid w:val="00D14865"/>
    <w:rsid w:val="00D15B1F"/>
    <w:rsid w:val="00D16A27"/>
    <w:rsid w:val="00D16CC2"/>
    <w:rsid w:val="00D1784C"/>
    <w:rsid w:val="00D17D91"/>
    <w:rsid w:val="00D20DA6"/>
    <w:rsid w:val="00D20DE8"/>
    <w:rsid w:val="00D21106"/>
    <w:rsid w:val="00D22AE1"/>
    <w:rsid w:val="00D23F23"/>
    <w:rsid w:val="00D30797"/>
    <w:rsid w:val="00D30CC7"/>
    <w:rsid w:val="00D316BC"/>
    <w:rsid w:val="00D3268C"/>
    <w:rsid w:val="00D33196"/>
    <w:rsid w:val="00D33B29"/>
    <w:rsid w:val="00D41E02"/>
    <w:rsid w:val="00D455E4"/>
    <w:rsid w:val="00D45D16"/>
    <w:rsid w:val="00D46BF4"/>
    <w:rsid w:val="00D46FBD"/>
    <w:rsid w:val="00D50C7E"/>
    <w:rsid w:val="00D52167"/>
    <w:rsid w:val="00D54F8E"/>
    <w:rsid w:val="00D5610A"/>
    <w:rsid w:val="00D633A2"/>
    <w:rsid w:val="00D644F3"/>
    <w:rsid w:val="00D70B57"/>
    <w:rsid w:val="00D70C2A"/>
    <w:rsid w:val="00D713F7"/>
    <w:rsid w:val="00D72ECA"/>
    <w:rsid w:val="00D77B0C"/>
    <w:rsid w:val="00D80ABB"/>
    <w:rsid w:val="00D82098"/>
    <w:rsid w:val="00D851E8"/>
    <w:rsid w:val="00D863A2"/>
    <w:rsid w:val="00D86EAB"/>
    <w:rsid w:val="00D87A7D"/>
    <w:rsid w:val="00D916D1"/>
    <w:rsid w:val="00D92383"/>
    <w:rsid w:val="00D9299A"/>
    <w:rsid w:val="00D9474D"/>
    <w:rsid w:val="00D9638A"/>
    <w:rsid w:val="00DA0BE6"/>
    <w:rsid w:val="00DA261A"/>
    <w:rsid w:val="00DA39B0"/>
    <w:rsid w:val="00DB4507"/>
    <w:rsid w:val="00DB5E32"/>
    <w:rsid w:val="00DB6DBC"/>
    <w:rsid w:val="00DC1F63"/>
    <w:rsid w:val="00DC48EC"/>
    <w:rsid w:val="00DD120D"/>
    <w:rsid w:val="00DD224A"/>
    <w:rsid w:val="00DD40B7"/>
    <w:rsid w:val="00DD4156"/>
    <w:rsid w:val="00DE0DE6"/>
    <w:rsid w:val="00DE3C6E"/>
    <w:rsid w:val="00DE51D8"/>
    <w:rsid w:val="00DF17EA"/>
    <w:rsid w:val="00DF1F4C"/>
    <w:rsid w:val="00DF1F8F"/>
    <w:rsid w:val="00DF3CC7"/>
    <w:rsid w:val="00DF6195"/>
    <w:rsid w:val="00DF7035"/>
    <w:rsid w:val="00E00D89"/>
    <w:rsid w:val="00E01FBB"/>
    <w:rsid w:val="00E1067D"/>
    <w:rsid w:val="00E11C22"/>
    <w:rsid w:val="00E12C70"/>
    <w:rsid w:val="00E15545"/>
    <w:rsid w:val="00E2088F"/>
    <w:rsid w:val="00E214C5"/>
    <w:rsid w:val="00E26540"/>
    <w:rsid w:val="00E376BE"/>
    <w:rsid w:val="00E4293D"/>
    <w:rsid w:val="00E42F36"/>
    <w:rsid w:val="00E4322F"/>
    <w:rsid w:val="00E43CCB"/>
    <w:rsid w:val="00E455CD"/>
    <w:rsid w:val="00E477C7"/>
    <w:rsid w:val="00E47A0B"/>
    <w:rsid w:val="00E57BA1"/>
    <w:rsid w:val="00E603FB"/>
    <w:rsid w:val="00E60495"/>
    <w:rsid w:val="00E61B65"/>
    <w:rsid w:val="00E64BF6"/>
    <w:rsid w:val="00E65B68"/>
    <w:rsid w:val="00E66647"/>
    <w:rsid w:val="00E67E49"/>
    <w:rsid w:val="00E74B90"/>
    <w:rsid w:val="00E76F56"/>
    <w:rsid w:val="00E8261D"/>
    <w:rsid w:val="00E84E38"/>
    <w:rsid w:val="00E85D39"/>
    <w:rsid w:val="00E91FDB"/>
    <w:rsid w:val="00EA6C20"/>
    <w:rsid w:val="00EA7980"/>
    <w:rsid w:val="00EB0C8F"/>
    <w:rsid w:val="00EB20F7"/>
    <w:rsid w:val="00EB223F"/>
    <w:rsid w:val="00EB7BBB"/>
    <w:rsid w:val="00EC3C8C"/>
    <w:rsid w:val="00EC48E7"/>
    <w:rsid w:val="00ED0C46"/>
    <w:rsid w:val="00ED0C51"/>
    <w:rsid w:val="00ED2099"/>
    <w:rsid w:val="00ED228D"/>
    <w:rsid w:val="00ED24A7"/>
    <w:rsid w:val="00ED47C4"/>
    <w:rsid w:val="00ED5CAB"/>
    <w:rsid w:val="00ED7AFE"/>
    <w:rsid w:val="00EE360C"/>
    <w:rsid w:val="00EE3915"/>
    <w:rsid w:val="00EE4699"/>
    <w:rsid w:val="00EE4EAD"/>
    <w:rsid w:val="00EF2612"/>
    <w:rsid w:val="00EF4DCA"/>
    <w:rsid w:val="00EF5FD4"/>
    <w:rsid w:val="00EF758D"/>
    <w:rsid w:val="00F039B9"/>
    <w:rsid w:val="00F044C4"/>
    <w:rsid w:val="00F10960"/>
    <w:rsid w:val="00F10E0B"/>
    <w:rsid w:val="00F11C05"/>
    <w:rsid w:val="00F1262B"/>
    <w:rsid w:val="00F150C1"/>
    <w:rsid w:val="00F15B92"/>
    <w:rsid w:val="00F20961"/>
    <w:rsid w:val="00F241F4"/>
    <w:rsid w:val="00F31E3A"/>
    <w:rsid w:val="00F336FF"/>
    <w:rsid w:val="00F3775B"/>
    <w:rsid w:val="00F37C7B"/>
    <w:rsid w:val="00F4199C"/>
    <w:rsid w:val="00F42867"/>
    <w:rsid w:val="00F42A8E"/>
    <w:rsid w:val="00F474D0"/>
    <w:rsid w:val="00F52F83"/>
    <w:rsid w:val="00F535D0"/>
    <w:rsid w:val="00F6077C"/>
    <w:rsid w:val="00F61395"/>
    <w:rsid w:val="00F64425"/>
    <w:rsid w:val="00F6445A"/>
    <w:rsid w:val="00F64BE5"/>
    <w:rsid w:val="00F66EA6"/>
    <w:rsid w:val="00F747E1"/>
    <w:rsid w:val="00F76CA4"/>
    <w:rsid w:val="00F8141B"/>
    <w:rsid w:val="00F8224F"/>
    <w:rsid w:val="00F90497"/>
    <w:rsid w:val="00F908DE"/>
    <w:rsid w:val="00F91612"/>
    <w:rsid w:val="00F94F89"/>
    <w:rsid w:val="00F96B59"/>
    <w:rsid w:val="00F9712B"/>
    <w:rsid w:val="00F97450"/>
    <w:rsid w:val="00F974C5"/>
    <w:rsid w:val="00FA0195"/>
    <w:rsid w:val="00FA5276"/>
    <w:rsid w:val="00FA5351"/>
    <w:rsid w:val="00FB024D"/>
    <w:rsid w:val="00FB6CD9"/>
    <w:rsid w:val="00FB7420"/>
    <w:rsid w:val="00FC58DE"/>
    <w:rsid w:val="00FC65C8"/>
    <w:rsid w:val="00FD63B2"/>
    <w:rsid w:val="00FD7370"/>
    <w:rsid w:val="00FD738B"/>
    <w:rsid w:val="00FE3769"/>
    <w:rsid w:val="00FE47D0"/>
    <w:rsid w:val="00FE508F"/>
    <w:rsid w:val="00FE542B"/>
    <w:rsid w:val="00FE5E17"/>
    <w:rsid w:val="00FE703D"/>
    <w:rsid w:val="00FF2E84"/>
    <w:rsid w:val="00FF4042"/>
    <w:rsid w:val="12442BAC"/>
    <w:rsid w:val="14CB01F4"/>
    <w:rsid w:val="27A4AEF7"/>
    <w:rsid w:val="31A234FC"/>
    <w:rsid w:val="3423CAD2"/>
    <w:rsid w:val="375D35D6"/>
    <w:rsid w:val="38B5169E"/>
    <w:rsid w:val="45563658"/>
    <w:rsid w:val="48B32537"/>
    <w:rsid w:val="6B567E08"/>
    <w:rsid w:val="7455B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858F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877"/>
    <w:rPr>
      <w:rFonts w:ascii="Times New Roman" w:hAnsi="Times New Roman" w:cs="Times New Roman"/>
    </w:rPr>
  </w:style>
  <w:style w:type="paragraph" w:styleId="Heading1">
    <w:name w:val="heading 1"/>
    <w:basedOn w:val="Normal"/>
    <w:next w:val="Normal"/>
    <w:link w:val="Heading1Char"/>
    <w:uiPriority w:val="9"/>
    <w:qFormat/>
    <w:rsid w:val="003C670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C67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C67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C50"/>
    <w:pPr>
      <w:ind w:left="720"/>
      <w:contextualSpacing/>
    </w:pPr>
    <w:rPr>
      <w:rFonts w:asciiTheme="minorHAnsi" w:hAnsiTheme="minorHAnsi" w:cstheme="minorBidi"/>
    </w:rPr>
  </w:style>
  <w:style w:type="paragraph" w:customStyle="1" w:styleId="p1">
    <w:name w:val="p1"/>
    <w:basedOn w:val="Normal"/>
    <w:rsid w:val="00D52167"/>
    <w:pPr>
      <w:shd w:val="clear" w:color="auto" w:fill="FFFFFF"/>
    </w:pPr>
    <w:rPr>
      <w:rFonts w:ascii="Helvetica" w:hAnsi="Helvetica"/>
      <w:color w:val="252525"/>
      <w:sz w:val="19"/>
      <w:szCs w:val="19"/>
    </w:rPr>
  </w:style>
  <w:style w:type="character" w:customStyle="1" w:styleId="s2">
    <w:name w:val="s2"/>
    <w:basedOn w:val="DefaultParagraphFont"/>
    <w:rsid w:val="00D52167"/>
    <w:rPr>
      <w:color w:val="0645AD"/>
    </w:rPr>
  </w:style>
  <w:style w:type="character" w:customStyle="1" w:styleId="s1">
    <w:name w:val="s1"/>
    <w:basedOn w:val="DefaultParagraphFont"/>
    <w:rsid w:val="00D52167"/>
  </w:style>
  <w:style w:type="character" w:customStyle="1" w:styleId="apple-converted-space">
    <w:name w:val="apple-converted-space"/>
    <w:basedOn w:val="DefaultParagraphFont"/>
    <w:rsid w:val="00D52167"/>
  </w:style>
  <w:style w:type="character" w:styleId="PlaceholderText">
    <w:name w:val="Placeholder Text"/>
    <w:basedOn w:val="DefaultParagraphFont"/>
    <w:uiPriority w:val="99"/>
    <w:semiHidden/>
    <w:rsid w:val="00714124"/>
    <w:rPr>
      <w:color w:val="808080"/>
    </w:rPr>
  </w:style>
  <w:style w:type="table" w:styleId="TableGrid">
    <w:name w:val="Table Grid"/>
    <w:basedOn w:val="TableNormal"/>
    <w:uiPriority w:val="39"/>
    <w:rsid w:val="00CC2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9A4B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A4B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A4B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51">
    <w:name w:val="Grid Table 2 - Accent 51"/>
    <w:basedOn w:val="TableNormal"/>
    <w:uiPriority w:val="47"/>
    <w:rsid w:val="00D82098"/>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
    <w:name w:val="Grid Table 1 Light - Accent 11"/>
    <w:basedOn w:val="TableNormal"/>
    <w:uiPriority w:val="46"/>
    <w:rsid w:val="00CC5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504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529C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
    <w:name w:val="Grid Table 2 - Accent 11"/>
    <w:basedOn w:val="TableNormal"/>
    <w:uiPriority w:val="47"/>
    <w:rsid w:val="005529C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C7502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DF7035"/>
    <w:pPr>
      <w:spacing w:after="200"/>
    </w:pPr>
    <w:rPr>
      <w:rFonts w:asciiTheme="minorHAnsi" w:hAnsiTheme="minorHAnsi" w:cstheme="minorBidi"/>
      <w:i/>
      <w:iCs/>
      <w:color w:val="44546A" w:themeColor="text2"/>
      <w:sz w:val="18"/>
      <w:szCs w:val="18"/>
    </w:rPr>
  </w:style>
  <w:style w:type="paragraph" w:styleId="EndnoteText">
    <w:name w:val="endnote text"/>
    <w:basedOn w:val="Normal"/>
    <w:link w:val="EndnoteTextChar"/>
    <w:uiPriority w:val="99"/>
    <w:semiHidden/>
    <w:unhideWhenUsed/>
    <w:rsid w:val="0062152C"/>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62152C"/>
    <w:rPr>
      <w:sz w:val="20"/>
      <w:szCs w:val="20"/>
    </w:rPr>
  </w:style>
  <w:style w:type="character" w:styleId="EndnoteReference">
    <w:name w:val="endnote reference"/>
    <w:basedOn w:val="DefaultParagraphFont"/>
    <w:uiPriority w:val="99"/>
    <w:semiHidden/>
    <w:unhideWhenUsed/>
    <w:rsid w:val="0062152C"/>
    <w:rPr>
      <w:vertAlign w:val="superscript"/>
    </w:rPr>
  </w:style>
  <w:style w:type="paragraph" w:customStyle="1" w:styleId="EndNoteBibliographyTitle">
    <w:name w:val="EndNote Bibliography Title"/>
    <w:basedOn w:val="Normal"/>
    <w:link w:val="EndNoteBibliographyTitleChar"/>
    <w:rsid w:val="0062152C"/>
    <w:pPr>
      <w:jc w:val="center"/>
    </w:pPr>
    <w:rPr>
      <w:rFonts w:ascii="Calibri" w:hAnsi="Calibri" w:cstheme="minorBidi"/>
      <w:noProof/>
    </w:rPr>
  </w:style>
  <w:style w:type="character" w:customStyle="1" w:styleId="EndNoteBibliographyTitleChar">
    <w:name w:val="EndNote Bibliography Title Char"/>
    <w:basedOn w:val="DefaultParagraphFont"/>
    <w:link w:val="EndNoteBibliographyTitle"/>
    <w:rsid w:val="0062152C"/>
    <w:rPr>
      <w:rFonts w:ascii="Calibri" w:hAnsi="Calibri"/>
      <w:noProof/>
    </w:rPr>
  </w:style>
  <w:style w:type="paragraph" w:customStyle="1" w:styleId="EndNoteBibliography">
    <w:name w:val="EndNote Bibliography"/>
    <w:basedOn w:val="Normal"/>
    <w:link w:val="EndNoteBibliographyChar"/>
    <w:rsid w:val="0062152C"/>
    <w:rPr>
      <w:rFonts w:ascii="Calibri" w:hAnsi="Calibri" w:cstheme="minorBidi"/>
      <w:noProof/>
    </w:rPr>
  </w:style>
  <w:style w:type="character" w:customStyle="1" w:styleId="EndNoteBibliographyChar">
    <w:name w:val="EndNote Bibliography Char"/>
    <w:basedOn w:val="DefaultParagraphFont"/>
    <w:link w:val="EndNoteBibliography"/>
    <w:rsid w:val="0062152C"/>
    <w:rPr>
      <w:rFonts w:ascii="Calibri" w:hAnsi="Calibri"/>
      <w:noProof/>
    </w:rPr>
  </w:style>
  <w:style w:type="paragraph" w:styleId="Title">
    <w:name w:val="Title"/>
    <w:basedOn w:val="Normal"/>
    <w:next w:val="Normal"/>
    <w:link w:val="TitleChar"/>
    <w:uiPriority w:val="10"/>
    <w:qFormat/>
    <w:rsid w:val="004271F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71F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C67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C67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C670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E74B90"/>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E74B90"/>
  </w:style>
  <w:style w:type="paragraph" w:styleId="Footer">
    <w:name w:val="footer"/>
    <w:basedOn w:val="Normal"/>
    <w:link w:val="FooterChar"/>
    <w:uiPriority w:val="99"/>
    <w:unhideWhenUsed/>
    <w:rsid w:val="00E74B90"/>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E74B90"/>
  </w:style>
  <w:style w:type="character" w:styleId="Hyperlink">
    <w:name w:val="Hyperlink"/>
    <w:basedOn w:val="DefaultParagraphFont"/>
    <w:uiPriority w:val="99"/>
    <w:unhideWhenUsed/>
    <w:rsid w:val="00BC3699"/>
    <w:rPr>
      <w:color w:val="0563C1" w:themeColor="hyperlink"/>
      <w:u w:val="single"/>
    </w:rPr>
  </w:style>
  <w:style w:type="paragraph" w:styleId="TOCHeading">
    <w:name w:val="TOC Heading"/>
    <w:basedOn w:val="Heading1"/>
    <w:next w:val="Normal"/>
    <w:uiPriority w:val="39"/>
    <w:unhideWhenUsed/>
    <w:qFormat/>
    <w:rsid w:val="003A50BA"/>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3A50BA"/>
    <w:pPr>
      <w:spacing w:before="120"/>
    </w:pPr>
    <w:rPr>
      <w:rFonts w:asciiTheme="minorHAnsi" w:hAnsiTheme="minorHAnsi" w:cstheme="minorBidi"/>
      <w:b/>
      <w:bCs/>
      <w:caps/>
      <w:sz w:val="22"/>
      <w:szCs w:val="22"/>
    </w:rPr>
  </w:style>
  <w:style w:type="paragraph" w:styleId="TOC2">
    <w:name w:val="toc 2"/>
    <w:basedOn w:val="Normal"/>
    <w:next w:val="Normal"/>
    <w:autoRedefine/>
    <w:uiPriority w:val="39"/>
    <w:unhideWhenUsed/>
    <w:rsid w:val="003A50BA"/>
    <w:pPr>
      <w:ind w:left="240"/>
    </w:pPr>
    <w:rPr>
      <w:rFonts w:asciiTheme="minorHAnsi" w:hAnsiTheme="minorHAnsi" w:cstheme="minorBidi"/>
      <w:smallCaps/>
      <w:sz w:val="22"/>
      <w:szCs w:val="22"/>
    </w:rPr>
  </w:style>
  <w:style w:type="paragraph" w:styleId="TOC3">
    <w:name w:val="toc 3"/>
    <w:basedOn w:val="Normal"/>
    <w:next w:val="Normal"/>
    <w:autoRedefine/>
    <w:uiPriority w:val="39"/>
    <w:unhideWhenUsed/>
    <w:rsid w:val="003A50BA"/>
    <w:pPr>
      <w:ind w:left="480"/>
    </w:pPr>
    <w:rPr>
      <w:rFonts w:asciiTheme="minorHAnsi" w:hAnsiTheme="minorHAnsi" w:cstheme="minorBidi"/>
      <w:i/>
      <w:iCs/>
      <w:sz w:val="22"/>
      <w:szCs w:val="22"/>
    </w:rPr>
  </w:style>
  <w:style w:type="paragraph" w:styleId="TOC4">
    <w:name w:val="toc 4"/>
    <w:basedOn w:val="Normal"/>
    <w:next w:val="Normal"/>
    <w:autoRedefine/>
    <w:uiPriority w:val="39"/>
    <w:semiHidden/>
    <w:unhideWhenUsed/>
    <w:rsid w:val="003A50BA"/>
    <w:pPr>
      <w:ind w:left="720"/>
    </w:pPr>
    <w:rPr>
      <w:rFonts w:asciiTheme="minorHAnsi" w:hAnsiTheme="minorHAnsi" w:cstheme="minorBidi"/>
      <w:sz w:val="18"/>
      <w:szCs w:val="18"/>
    </w:rPr>
  </w:style>
  <w:style w:type="paragraph" w:styleId="TOC5">
    <w:name w:val="toc 5"/>
    <w:basedOn w:val="Normal"/>
    <w:next w:val="Normal"/>
    <w:autoRedefine/>
    <w:uiPriority w:val="39"/>
    <w:semiHidden/>
    <w:unhideWhenUsed/>
    <w:rsid w:val="003A50BA"/>
    <w:pPr>
      <w:ind w:left="960"/>
    </w:pPr>
    <w:rPr>
      <w:rFonts w:asciiTheme="minorHAnsi" w:hAnsiTheme="minorHAnsi" w:cstheme="minorBidi"/>
      <w:sz w:val="18"/>
      <w:szCs w:val="18"/>
    </w:rPr>
  </w:style>
  <w:style w:type="paragraph" w:styleId="TOC6">
    <w:name w:val="toc 6"/>
    <w:basedOn w:val="Normal"/>
    <w:next w:val="Normal"/>
    <w:autoRedefine/>
    <w:uiPriority w:val="39"/>
    <w:semiHidden/>
    <w:unhideWhenUsed/>
    <w:rsid w:val="003A50BA"/>
    <w:pPr>
      <w:ind w:left="1200"/>
    </w:pPr>
    <w:rPr>
      <w:rFonts w:asciiTheme="minorHAnsi" w:hAnsiTheme="minorHAnsi" w:cstheme="minorBidi"/>
      <w:sz w:val="18"/>
      <w:szCs w:val="18"/>
    </w:rPr>
  </w:style>
  <w:style w:type="paragraph" w:styleId="TOC7">
    <w:name w:val="toc 7"/>
    <w:basedOn w:val="Normal"/>
    <w:next w:val="Normal"/>
    <w:autoRedefine/>
    <w:uiPriority w:val="39"/>
    <w:semiHidden/>
    <w:unhideWhenUsed/>
    <w:rsid w:val="003A50BA"/>
    <w:pPr>
      <w:ind w:left="1440"/>
    </w:pPr>
    <w:rPr>
      <w:rFonts w:asciiTheme="minorHAnsi" w:hAnsiTheme="minorHAnsi" w:cstheme="minorBidi"/>
      <w:sz w:val="18"/>
      <w:szCs w:val="18"/>
    </w:rPr>
  </w:style>
  <w:style w:type="paragraph" w:styleId="TOC8">
    <w:name w:val="toc 8"/>
    <w:basedOn w:val="Normal"/>
    <w:next w:val="Normal"/>
    <w:autoRedefine/>
    <w:uiPriority w:val="39"/>
    <w:semiHidden/>
    <w:unhideWhenUsed/>
    <w:rsid w:val="003A50BA"/>
    <w:pPr>
      <w:ind w:left="1680"/>
    </w:pPr>
    <w:rPr>
      <w:rFonts w:asciiTheme="minorHAnsi" w:hAnsiTheme="minorHAnsi" w:cstheme="minorBidi"/>
      <w:sz w:val="18"/>
      <w:szCs w:val="18"/>
    </w:rPr>
  </w:style>
  <w:style w:type="paragraph" w:styleId="TOC9">
    <w:name w:val="toc 9"/>
    <w:basedOn w:val="Normal"/>
    <w:next w:val="Normal"/>
    <w:autoRedefine/>
    <w:uiPriority w:val="39"/>
    <w:semiHidden/>
    <w:unhideWhenUsed/>
    <w:rsid w:val="003A50BA"/>
    <w:pPr>
      <w:ind w:left="1920"/>
    </w:pPr>
    <w:rPr>
      <w:rFonts w:asciiTheme="minorHAnsi" w:hAnsiTheme="minorHAnsi" w:cstheme="minorBidi"/>
      <w:sz w:val="18"/>
      <w:szCs w:val="18"/>
    </w:rPr>
  </w:style>
  <w:style w:type="paragraph" w:styleId="NoSpacing">
    <w:name w:val="No Spacing"/>
    <w:uiPriority w:val="1"/>
    <w:qFormat/>
    <w:rsid w:val="003A50BA"/>
  </w:style>
  <w:style w:type="table" w:customStyle="1" w:styleId="PlainTable21">
    <w:name w:val="Plain Table 21"/>
    <w:basedOn w:val="TableNormal"/>
    <w:uiPriority w:val="42"/>
    <w:rsid w:val="00E265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ate">
    <w:name w:val="Date"/>
    <w:basedOn w:val="Normal"/>
    <w:next w:val="Normal"/>
    <w:link w:val="DateChar"/>
    <w:uiPriority w:val="99"/>
    <w:semiHidden/>
    <w:unhideWhenUsed/>
    <w:rsid w:val="00AA6B1C"/>
    <w:rPr>
      <w:rFonts w:asciiTheme="minorHAnsi" w:hAnsiTheme="minorHAnsi" w:cstheme="minorBidi"/>
    </w:rPr>
  </w:style>
  <w:style w:type="character" w:customStyle="1" w:styleId="DateChar">
    <w:name w:val="Date Char"/>
    <w:basedOn w:val="DefaultParagraphFont"/>
    <w:link w:val="Date"/>
    <w:uiPriority w:val="99"/>
    <w:semiHidden/>
    <w:rsid w:val="00AA6B1C"/>
  </w:style>
  <w:style w:type="paragraph" w:styleId="BalloonText">
    <w:name w:val="Balloon Text"/>
    <w:basedOn w:val="Normal"/>
    <w:link w:val="BalloonTextChar"/>
    <w:uiPriority w:val="99"/>
    <w:semiHidden/>
    <w:unhideWhenUsed/>
    <w:rsid w:val="00AA6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B1C"/>
    <w:rPr>
      <w:rFonts w:ascii="Segoe UI" w:hAnsi="Segoe UI" w:cs="Segoe UI"/>
      <w:sz w:val="18"/>
      <w:szCs w:val="18"/>
    </w:rPr>
  </w:style>
  <w:style w:type="character" w:styleId="CommentReference">
    <w:name w:val="annotation reference"/>
    <w:basedOn w:val="DefaultParagraphFont"/>
    <w:uiPriority w:val="99"/>
    <w:semiHidden/>
    <w:unhideWhenUsed/>
    <w:rsid w:val="00CB6047"/>
    <w:rPr>
      <w:sz w:val="16"/>
      <w:szCs w:val="16"/>
    </w:rPr>
  </w:style>
  <w:style w:type="paragraph" w:styleId="CommentText">
    <w:name w:val="annotation text"/>
    <w:basedOn w:val="Normal"/>
    <w:link w:val="CommentTextChar"/>
    <w:uiPriority w:val="99"/>
    <w:semiHidden/>
    <w:unhideWhenUsed/>
    <w:rsid w:val="00CB6047"/>
    <w:rPr>
      <w:sz w:val="20"/>
      <w:szCs w:val="20"/>
    </w:rPr>
  </w:style>
  <w:style w:type="character" w:customStyle="1" w:styleId="CommentTextChar">
    <w:name w:val="Comment Text Char"/>
    <w:basedOn w:val="DefaultParagraphFont"/>
    <w:link w:val="CommentText"/>
    <w:uiPriority w:val="99"/>
    <w:semiHidden/>
    <w:rsid w:val="00CB604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047"/>
    <w:rPr>
      <w:b/>
      <w:bCs/>
    </w:rPr>
  </w:style>
  <w:style w:type="character" w:customStyle="1" w:styleId="CommentSubjectChar">
    <w:name w:val="Comment Subject Char"/>
    <w:basedOn w:val="CommentTextChar"/>
    <w:link w:val="CommentSubject"/>
    <w:uiPriority w:val="99"/>
    <w:semiHidden/>
    <w:rsid w:val="00CB6047"/>
    <w:rPr>
      <w:rFonts w:ascii="Times New Roman" w:hAnsi="Times New Roman" w:cs="Times New Roman"/>
      <w:b/>
      <w:bCs/>
      <w:sz w:val="20"/>
      <w:szCs w:val="20"/>
    </w:rPr>
  </w:style>
  <w:style w:type="character" w:customStyle="1" w:styleId="1">
    <w:name w:val="未处理的提及1"/>
    <w:basedOn w:val="DefaultParagraphFont"/>
    <w:uiPriority w:val="99"/>
    <w:semiHidden/>
    <w:unhideWhenUsed/>
    <w:rsid w:val="003A784E"/>
    <w:rPr>
      <w:color w:val="808080"/>
      <w:shd w:val="clear" w:color="auto" w:fill="E6E6E6"/>
    </w:rPr>
  </w:style>
  <w:style w:type="character" w:styleId="FollowedHyperlink">
    <w:name w:val="FollowedHyperlink"/>
    <w:basedOn w:val="DefaultParagraphFont"/>
    <w:uiPriority w:val="99"/>
    <w:semiHidden/>
    <w:unhideWhenUsed/>
    <w:rsid w:val="003A784E"/>
    <w:rPr>
      <w:color w:val="954F72" w:themeColor="followedHyperlink"/>
      <w:u w:val="single"/>
    </w:rPr>
  </w:style>
  <w:style w:type="paragraph" w:styleId="DocumentMap">
    <w:name w:val="Document Map"/>
    <w:basedOn w:val="Normal"/>
    <w:link w:val="DocumentMapChar"/>
    <w:uiPriority w:val="99"/>
    <w:semiHidden/>
    <w:unhideWhenUsed/>
    <w:rsid w:val="00B45C67"/>
    <w:rPr>
      <w:rFonts w:ascii="SimSun" w:eastAsia="SimSun"/>
      <w:sz w:val="18"/>
      <w:szCs w:val="18"/>
    </w:rPr>
  </w:style>
  <w:style w:type="character" w:customStyle="1" w:styleId="DocumentMapChar">
    <w:name w:val="Document Map Char"/>
    <w:basedOn w:val="DefaultParagraphFont"/>
    <w:link w:val="DocumentMap"/>
    <w:uiPriority w:val="99"/>
    <w:semiHidden/>
    <w:rsid w:val="00B45C67"/>
    <w:rPr>
      <w:rFonts w:ascii="SimSun" w:eastAsia="SimSun" w:hAnsi="Times New Roman" w:cs="Times New Roman"/>
      <w:sz w:val="18"/>
      <w:szCs w:val="18"/>
    </w:rPr>
  </w:style>
  <w:style w:type="character" w:customStyle="1" w:styleId="2">
    <w:name w:val="未处理的提及2"/>
    <w:basedOn w:val="DefaultParagraphFont"/>
    <w:uiPriority w:val="99"/>
    <w:rsid w:val="007B47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4914">
      <w:bodyDiv w:val="1"/>
      <w:marLeft w:val="0"/>
      <w:marRight w:val="0"/>
      <w:marTop w:val="0"/>
      <w:marBottom w:val="0"/>
      <w:divBdr>
        <w:top w:val="none" w:sz="0" w:space="0" w:color="auto"/>
        <w:left w:val="none" w:sz="0" w:space="0" w:color="auto"/>
        <w:bottom w:val="none" w:sz="0" w:space="0" w:color="auto"/>
        <w:right w:val="none" w:sz="0" w:space="0" w:color="auto"/>
      </w:divBdr>
    </w:div>
    <w:div w:id="158235676">
      <w:bodyDiv w:val="1"/>
      <w:marLeft w:val="0"/>
      <w:marRight w:val="0"/>
      <w:marTop w:val="0"/>
      <w:marBottom w:val="0"/>
      <w:divBdr>
        <w:top w:val="none" w:sz="0" w:space="0" w:color="auto"/>
        <w:left w:val="none" w:sz="0" w:space="0" w:color="auto"/>
        <w:bottom w:val="none" w:sz="0" w:space="0" w:color="auto"/>
        <w:right w:val="none" w:sz="0" w:space="0" w:color="auto"/>
      </w:divBdr>
    </w:div>
    <w:div w:id="417405860">
      <w:bodyDiv w:val="1"/>
      <w:marLeft w:val="0"/>
      <w:marRight w:val="0"/>
      <w:marTop w:val="0"/>
      <w:marBottom w:val="0"/>
      <w:divBdr>
        <w:top w:val="none" w:sz="0" w:space="0" w:color="auto"/>
        <w:left w:val="none" w:sz="0" w:space="0" w:color="auto"/>
        <w:bottom w:val="none" w:sz="0" w:space="0" w:color="auto"/>
        <w:right w:val="none" w:sz="0" w:space="0" w:color="auto"/>
      </w:divBdr>
    </w:div>
    <w:div w:id="430901808">
      <w:bodyDiv w:val="1"/>
      <w:marLeft w:val="0"/>
      <w:marRight w:val="0"/>
      <w:marTop w:val="0"/>
      <w:marBottom w:val="0"/>
      <w:divBdr>
        <w:top w:val="none" w:sz="0" w:space="0" w:color="auto"/>
        <w:left w:val="none" w:sz="0" w:space="0" w:color="auto"/>
        <w:bottom w:val="none" w:sz="0" w:space="0" w:color="auto"/>
        <w:right w:val="none" w:sz="0" w:space="0" w:color="auto"/>
      </w:divBdr>
    </w:div>
    <w:div w:id="489910243">
      <w:bodyDiv w:val="1"/>
      <w:marLeft w:val="0"/>
      <w:marRight w:val="0"/>
      <w:marTop w:val="0"/>
      <w:marBottom w:val="0"/>
      <w:divBdr>
        <w:top w:val="none" w:sz="0" w:space="0" w:color="auto"/>
        <w:left w:val="none" w:sz="0" w:space="0" w:color="auto"/>
        <w:bottom w:val="none" w:sz="0" w:space="0" w:color="auto"/>
        <w:right w:val="none" w:sz="0" w:space="0" w:color="auto"/>
      </w:divBdr>
    </w:div>
    <w:div w:id="515076325">
      <w:bodyDiv w:val="1"/>
      <w:marLeft w:val="0"/>
      <w:marRight w:val="0"/>
      <w:marTop w:val="0"/>
      <w:marBottom w:val="0"/>
      <w:divBdr>
        <w:top w:val="none" w:sz="0" w:space="0" w:color="auto"/>
        <w:left w:val="none" w:sz="0" w:space="0" w:color="auto"/>
        <w:bottom w:val="none" w:sz="0" w:space="0" w:color="auto"/>
        <w:right w:val="none" w:sz="0" w:space="0" w:color="auto"/>
      </w:divBdr>
    </w:div>
    <w:div w:id="536628755">
      <w:bodyDiv w:val="1"/>
      <w:marLeft w:val="0"/>
      <w:marRight w:val="0"/>
      <w:marTop w:val="0"/>
      <w:marBottom w:val="0"/>
      <w:divBdr>
        <w:top w:val="none" w:sz="0" w:space="0" w:color="auto"/>
        <w:left w:val="none" w:sz="0" w:space="0" w:color="auto"/>
        <w:bottom w:val="none" w:sz="0" w:space="0" w:color="auto"/>
        <w:right w:val="none" w:sz="0" w:space="0" w:color="auto"/>
      </w:divBdr>
    </w:div>
    <w:div w:id="748619522">
      <w:bodyDiv w:val="1"/>
      <w:marLeft w:val="0"/>
      <w:marRight w:val="0"/>
      <w:marTop w:val="0"/>
      <w:marBottom w:val="0"/>
      <w:divBdr>
        <w:top w:val="none" w:sz="0" w:space="0" w:color="auto"/>
        <w:left w:val="none" w:sz="0" w:space="0" w:color="auto"/>
        <w:bottom w:val="none" w:sz="0" w:space="0" w:color="auto"/>
        <w:right w:val="none" w:sz="0" w:space="0" w:color="auto"/>
      </w:divBdr>
    </w:div>
    <w:div w:id="867718125">
      <w:bodyDiv w:val="1"/>
      <w:marLeft w:val="0"/>
      <w:marRight w:val="0"/>
      <w:marTop w:val="0"/>
      <w:marBottom w:val="0"/>
      <w:divBdr>
        <w:top w:val="none" w:sz="0" w:space="0" w:color="auto"/>
        <w:left w:val="none" w:sz="0" w:space="0" w:color="auto"/>
        <w:bottom w:val="none" w:sz="0" w:space="0" w:color="auto"/>
        <w:right w:val="none" w:sz="0" w:space="0" w:color="auto"/>
      </w:divBdr>
    </w:div>
    <w:div w:id="1077170283">
      <w:bodyDiv w:val="1"/>
      <w:marLeft w:val="0"/>
      <w:marRight w:val="0"/>
      <w:marTop w:val="0"/>
      <w:marBottom w:val="0"/>
      <w:divBdr>
        <w:top w:val="none" w:sz="0" w:space="0" w:color="auto"/>
        <w:left w:val="none" w:sz="0" w:space="0" w:color="auto"/>
        <w:bottom w:val="none" w:sz="0" w:space="0" w:color="auto"/>
        <w:right w:val="none" w:sz="0" w:space="0" w:color="auto"/>
      </w:divBdr>
    </w:div>
    <w:div w:id="1105617803">
      <w:bodyDiv w:val="1"/>
      <w:marLeft w:val="0"/>
      <w:marRight w:val="0"/>
      <w:marTop w:val="0"/>
      <w:marBottom w:val="0"/>
      <w:divBdr>
        <w:top w:val="none" w:sz="0" w:space="0" w:color="auto"/>
        <w:left w:val="none" w:sz="0" w:space="0" w:color="auto"/>
        <w:bottom w:val="none" w:sz="0" w:space="0" w:color="auto"/>
        <w:right w:val="none" w:sz="0" w:space="0" w:color="auto"/>
      </w:divBdr>
    </w:div>
    <w:div w:id="1117220461">
      <w:bodyDiv w:val="1"/>
      <w:marLeft w:val="0"/>
      <w:marRight w:val="0"/>
      <w:marTop w:val="0"/>
      <w:marBottom w:val="0"/>
      <w:divBdr>
        <w:top w:val="none" w:sz="0" w:space="0" w:color="auto"/>
        <w:left w:val="none" w:sz="0" w:space="0" w:color="auto"/>
        <w:bottom w:val="none" w:sz="0" w:space="0" w:color="auto"/>
        <w:right w:val="none" w:sz="0" w:space="0" w:color="auto"/>
      </w:divBdr>
    </w:div>
    <w:div w:id="1173109021">
      <w:bodyDiv w:val="1"/>
      <w:marLeft w:val="0"/>
      <w:marRight w:val="0"/>
      <w:marTop w:val="0"/>
      <w:marBottom w:val="0"/>
      <w:divBdr>
        <w:top w:val="none" w:sz="0" w:space="0" w:color="auto"/>
        <w:left w:val="none" w:sz="0" w:space="0" w:color="auto"/>
        <w:bottom w:val="none" w:sz="0" w:space="0" w:color="auto"/>
        <w:right w:val="none" w:sz="0" w:space="0" w:color="auto"/>
      </w:divBdr>
    </w:div>
    <w:div w:id="1182234727">
      <w:bodyDiv w:val="1"/>
      <w:marLeft w:val="0"/>
      <w:marRight w:val="0"/>
      <w:marTop w:val="0"/>
      <w:marBottom w:val="0"/>
      <w:divBdr>
        <w:top w:val="none" w:sz="0" w:space="0" w:color="auto"/>
        <w:left w:val="none" w:sz="0" w:space="0" w:color="auto"/>
        <w:bottom w:val="none" w:sz="0" w:space="0" w:color="auto"/>
        <w:right w:val="none" w:sz="0" w:space="0" w:color="auto"/>
      </w:divBdr>
    </w:div>
    <w:div w:id="1291979733">
      <w:bodyDiv w:val="1"/>
      <w:marLeft w:val="0"/>
      <w:marRight w:val="0"/>
      <w:marTop w:val="0"/>
      <w:marBottom w:val="0"/>
      <w:divBdr>
        <w:top w:val="none" w:sz="0" w:space="0" w:color="auto"/>
        <w:left w:val="none" w:sz="0" w:space="0" w:color="auto"/>
        <w:bottom w:val="none" w:sz="0" w:space="0" w:color="auto"/>
        <w:right w:val="none" w:sz="0" w:space="0" w:color="auto"/>
      </w:divBdr>
    </w:div>
    <w:div w:id="1293176717">
      <w:bodyDiv w:val="1"/>
      <w:marLeft w:val="0"/>
      <w:marRight w:val="0"/>
      <w:marTop w:val="0"/>
      <w:marBottom w:val="0"/>
      <w:divBdr>
        <w:top w:val="none" w:sz="0" w:space="0" w:color="auto"/>
        <w:left w:val="none" w:sz="0" w:space="0" w:color="auto"/>
        <w:bottom w:val="none" w:sz="0" w:space="0" w:color="auto"/>
        <w:right w:val="none" w:sz="0" w:space="0" w:color="auto"/>
      </w:divBdr>
    </w:div>
    <w:div w:id="1305349924">
      <w:bodyDiv w:val="1"/>
      <w:marLeft w:val="0"/>
      <w:marRight w:val="0"/>
      <w:marTop w:val="0"/>
      <w:marBottom w:val="0"/>
      <w:divBdr>
        <w:top w:val="none" w:sz="0" w:space="0" w:color="auto"/>
        <w:left w:val="none" w:sz="0" w:space="0" w:color="auto"/>
        <w:bottom w:val="none" w:sz="0" w:space="0" w:color="auto"/>
        <w:right w:val="none" w:sz="0" w:space="0" w:color="auto"/>
      </w:divBdr>
    </w:div>
    <w:div w:id="1347563855">
      <w:bodyDiv w:val="1"/>
      <w:marLeft w:val="0"/>
      <w:marRight w:val="0"/>
      <w:marTop w:val="0"/>
      <w:marBottom w:val="0"/>
      <w:divBdr>
        <w:top w:val="none" w:sz="0" w:space="0" w:color="auto"/>
        <w:left w:val="none" w:sz="0" w:space="0" w:color="auto"/>
        <w:bottom w:val="none" w:sz="0" w:space="0" w:color="auto"/>
        <w:right w:val="none" w:sz="0" w:space="0" w:color="auto"/>
      </w:divBdr>
    </w:div>
    <w:div w:id="1350984390">
      <w:bodyDiv w:val="1"/>
      <w:marLeft w:val="0"/>
      <w:marRight w:val="0"/>
      <w:marTop w:val="0"/>
      <w:marBottom w:val="0"/>
      <w:divBdr>
        <w:top w:val="none" w:sz="0" w:space="0" w:color="auto"/>
        <w:left w:val="none" w:sz="0" w:space="0" w:color="auto"/>
        <w:bottom w:val="none" w:sz="0" w:space="0" w:color="auto"/>
        <w:right w:val="none" w:sz="0" w:space="0" w:color="auto"/>
      </w:divBdr>
    </w:div>
    <w:div w:id="1354070135">
      <w:bodyDiv w:val="1"/>
      <w:marLeft w:val="0"/>
      <w:marRight w:val="0"/>
      <w:marTop w:val="0"/>
      <w:marBottom w:val="0"/>
      <w:divBdr>
        <w:top w:val="none" w:sz="0" w:space="0" w:color="auto"/>
        <w:left w:val="none" w:sz="0" w:space="0" w:color="auto"/>
        <w:bottom w:val="none" w:sz="0" w:space="0" w:color="auto"/>
        <w:right w:val="none" w:sz="0" w:space="0" w:color="auto"/>
      </w:divBdr>
    </w:div>
    <w:div w:id="1461800981">
      <w:bodyDiv w:val="1"/>
      <w:marLeft w:val="0"/>
      <w:marRight w:val="0"/>
      <w:marTop w:val="0"/>
      <w:marBottom w:val="0"/>
      <w:divBdr>
        <w:top w:val="none" w:sz="0" w:space="0" w:color="auto"/>
        <w:left w:val="none" w:sz="0" w:space="0" w:color="auto"/>
        <w:bottom w:val="none" w:sz="0" w:space="0" w:color="auto"/>
        <w:right w:val="none" w:sz="0" w:space="0" w:color="auto"/>
      </w:divBdr>
    </w:div>
    <w:div w:id="1483619218">
      <w:bodyDiv w:val="1"/>
      <w:marLeft w:val="0"/>
      <w:marRight w:val="0"/>
      <w:marTop w:val="0"/>
      <w:marBottom w:val="0"/>
      <w:divBdr>
        <w:top w:val="none" w:sz="0" w:space="0" w:color="auto"/>
        <w:left w:val="none" w:sz="0" w:space="0" w:color="auto"/>
        <w:bottom w:val="none" w:sz="0" w:space="0" w:color="auto"/>
        <w:right w:val="none" w:sz="0" w:space="0" w:color="auto"/>
      </w:divBdr>
    </w:div>
    <w:div w:id="1512841308">
      <w:bodyDiv w:val="1"/>
      <w:marLeft w:val="0"/>
      <w:marRight w:val="0"/>
      <w:marTop w:val="0"/>
      <w:marBottom w:val="0"/>
      <w:divBdr>
        <w:top w:val="none" w:sz="0" w:space="0" w:color="auto"/>
        <w:left w:val="none" w:sz="0" w:space="0" w:color="auto"/>
        <w:bottom w:val="none" w:sz="0" w:space="0" w:color="auto"/>
        <w:right w:val="none" w:sz="0" w:space="0" w:color="auto"/>
      </w:divBdr>
      <w:divsChild>
        <w:div w:id="318308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260305">
              <w:marLeft w:val="0"/>
              <w:marRight w:val="0"/>
              <w:marTop w:val="0"/>
              <w:marBottom w:val="0"/>
              <w:divBdr>
                <w:top w:val="none" w:sz="0" w:space="0" w:color="auto"/>
                <w:left w:val="none" w:sz="0" w:space="0" w:color="auto"/>
                <w:bottom w:val="none" w:sz="0" w:space="0" w:color="auto"/>
                <w:right w:val="none" w:sz="0" w:space="0" w:color="auto"/>
              </w:divBdr>
            </w:div>
          </w:divsChild>
        </w:div>
        <w:div w:id="796947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011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40370">
      <w:bodyDiv w:val="1"/>
      <w:marLeft w:val="0"/>
      <w:marRight w:val="0"/>
      <w:marTop w:val="0"/>
      <w:marBottom w:val="0"/>
      <w:divBdr>
        <w:top w:val="none" w:sz="0" w:space="0" w:color="auto"/>
        <w:left w:val="none" w:sz="0" w:space="0" w:color="auto"/>
        <w:bottom w:val="none" w:sz="0" w:space="0" w:color="auto"/>
        <w:right w:val="none" w:sz="0" w:space="0" w:color="auto"/>
      </w:divBdr>
    </w:div>
    <w:div w:id="1624385588">
      <w:bodyDiv w:val="1"/>
      <w:marLeft w:val="0"/>
      <w:marRight w:val="0"/>
      <w:marTop w:val="0"/>
      <w:marBottom w:val="0"/>
      <w:divBdr>
        <w:top w:val="none" w:sz="0" w:space="0" w:color="auto"/>
        <w:left w:val="none" w:sz="0" w:space="0" w:color="auto"/>
        <w:bottom w:val="none" w:sz="0" w:space="0" w:color="auto"/>
        <w:right w:val="none" w:sz="0" w:space="0" w:color="auto"/>
      </w:divBdr>
    </w:div>
    <w:div w:id="1657613332">
      <w:bodyDiv w:val="1"/>
      <w:marLeft w:val="0"/>
      <w:marRight w:val="0"/>
      <w:marTop w:val="0"/>
      <w:marBottom w:val="0"/>
      <w:divBdr>
        <w:top w:val="none" w:sz="0" w:space="0" w:color="auto"/>
        <w:left w:val="none" w:sz="0" w:space="0" w:color="auto"/>
        <w:bottom w:val="none" w:sz="0" w:space="0" w:color="auto"/>
        <w:right w:val="none" w:sz="0" w:space="0" w:color="auto"/>
      </w:divBdr>
    </w:div>
    <w:div w:id="1789082305">
      <w:bodyDiv w:val="1"/>
      <w:marLeft w:val="0"/>
      <w:marRight w:val="0"/>
      <w:marTop w:val="0"/>
      <w:marBottom w:val="0"/>
      <w:divBdr>
        <w:top w:val="none" w:sz="0" w:space="0" w:color="auto"/>
        <w:left w:val="none" w:sz="0" w:space="0" w:color="auto"/>
        <w:bottom w:val="none" w:sz="0" w:space="0" w:color="auto"/>
        <w:right w:val="none" w:sz="0" w:space="0" w:color="auto"/>
      </w:divBdr>
    </w:div>
    <w:div w:id="1831020139">
      <w:bodyDiv w:val="1"/>
      <w:marLeft w:val="0"/>
      <w:marRight w:val="0"/>
      <w:marTop w:val="0"/>
      <w:marBottom w:val="0"/>
      <w:divBdr>
        <w:top w:val="none" w:sz="0" w:space="0" w:color="auto"/>
        <w:left w:val="none" w:sz="0" w:space="0" w:color="auto"/>
        <w:bottom w:val="none" w:sz="0" w:space="0" w:color="auto"/>
        <w:right w:val="none" w:sz="0" w:space="0" w:color="auto"/>
      </w:divBdr>
    </w:div>
    <w:div w:id="1832602166">
      <w:bodyDiv w:val="1"/>
      <w:marLeft w:val="0"/>
      <w:marRight w:val="0"/>
      <w:marTop w:val="0"/>
      <w:marBottom w:val="0"/>
      <w:divBdr>
        <w:top w:val="none" w:sz="0" w:space="0" w:color="auto"/>
        <w:left w:val="none" w:sz="0" w:space="0" w:color="auto"/>
        <w:bottom w:val="none" w:sz="0" w:space="0" w:color="auto"/>
        <w:right w:val="none" w:sz="0" w:space="0" w:color="auto"/>
      </w:divBdr>
    </w:div>
    <w:div w:id="1938097451">
      <w:bodyDiv w:val="1"/>
      <w:marLeft w:val="0"/>
      <w:marRight w:val="0"/>
      <w:marTop w:val="0"/>
      <w:marBottom w:val="0"/>
      <w:divBdr>
        <w:top w:val="none" w:sz="0" w:space="0" w:color="auto"/>
        <w:left w:val="none" w:sz="0" w:space="0" w:color="auto"/>
        <w:bottom w:val="none" w:sz="0" w:space="0" w:color="auto"/>
        <w:right w:val="none" w:sz="0" w:space="0" w:color="auto"/>
      </w:divBdr>
      <w:divsChild>
        <w:div w:id="207421970">
          <w:marLeft w:val="0"/>
          <w:marRight w:val="0"/>
          <w:marTop w:val="0"/>
          <w:marBottom w:val="0"/>
          <w:divBdr>
            <w:top w:val="none" w:sz="0" w:space="0" w:color="auto"/>
            <w:left w:val="none" w:sz="0" w:space="0" w:color="auto"/>
            <w:bottom w:val="none" w:sz="0" w:space="0" w:color="auto"/>
            <w:right w:val="none" w:sz="0" w:space="0" w:color="auto"/>
          </w:divBdr>
          <w:divsChild>
            <w:div w:id="9285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1964">
      <w:bodyDiv w:val="1"/>
      <w:marLeft w:val="0"/>
      <w:marRight w:val="0"/>
      <w:marTop w:val="0"/>
      <w:marBottom w:val="0"/>
      <w:divBdr>
        <w:top w:val="none" w:sz="0" w:space="0" w:color="auto"/>
        <w:left w:val="none" w:sz="0" w:space="0" w:color="auto"/>
        <w:bottom w:val="none" w:sz="0" w:space="0" w:color="auto"/>
        <w:right w:val="none" w:sz="0" w:space="0" w:color="auto"/>
      </w:divBdr>
    </w:div>
    <w:div w:id="1979409907">
      <w:bodyDiv w:val="1"/>
      <w:marLeft w:val="0"/>
      <w:marRight w:val="0"/>
      <w:marTop w:val="0"/>
      <w:marBottom w:val="0"/>
      <w:divBdr>
        <w:top w:val="none" w:sz="0" w:space="0" w:color="auto"/>
        <w:left w:val="none" w:sz="0" w:space="0" w:color="auto"/>
        <w:bottom w:val="none" w:sz="0" w:space="0" w:color="auto"/>
        <w:right w:val="none" w:sz="0" w:space="0" w:color="auto"/>
      </w:divBdr>
    </w:div>
    <w:div w:id="2001346718">
      <w:bodyDiv w:val="1"/>
      <w:marLeft w:val="0"/>
      <w:marRight w:val="0"/>
      <w:marTop w:val="0"/>
      <w:marBottom w:val="0"/>
      <w:divBdr>
        <w:top w:val="none" w:sz="0" w:space="0" w:color="auto"/>
        <w:left w:val="none" w:sz="0" w:space="0" w:color="auto"/>
        <w:bottom w:val="none" w:sz="0" w:space="0" w:color="auto"/>
        <w:right w:val="none" w:sz="0" w:space="0" w:color="auto"/>
      </w:divBdr>
    </w:div>
    <w:div w:id="2078240057">
      <w:bodyDiv w:val="1"/>
      <w:marLeft w:val="0"/>
      <w:marRight w:val="0"/>
      <w:marTop w:val="0"/>
      <w:marBottom w:val="0"/>
      <w:divBdr>
        <w:top w:val="none" w:sz="0" w:space="0" w:color="auto"/>
        <w:left w:val="none" w:sz="0" w:space="0" w:color="auto"/>
        <w:bottom w:val="none" w:sz="0" w:space="0" w:color="auto"/>
        <w:right w:val="none" w:sz="0" w:space="0" w:color="auto"/>
      </w:divBdr>
    </w:div>
    <w:div w:id="2131584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5B004-AEDE-46B4-822D-2D482D5B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7501</Words>
  <Characters>76369</Characters>
  <Application>Microsoft Office Word</Application>
  <DocSecurity>4</DocSecurity>
  <Lines>636</Lines>
  <Paragraphs>167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83703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C.</dc:creator>
  <cp:lastModifiedBy>Richardson S.K.</cp:lastModifiedBy>
  <cp:revision>2</cp:revision>
  <dcterms:created xsi:type="dcterms:W3CDTF">2017-12-11T11:58:00Z</dcterms:created>
  <dcterms:modified xsi:type="dcterms:W3CDTF">2017-12-11T11:58:00Z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