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28BE0" w14:textId="77777777" w:rsidR="00CB38DB" w:rsidRPr="00B8053B" w:rsidRDefault="00CB38DB" w:rsidP="00CB38DB">
      <w:pPr>
        <w:spacing w:after="0" w:line="360" w:lineRule="auto"/>
        <w:jc w:val="center"/>
        <w:rPr>
          <w:rFonts w:ascii="Times" w:eastAsia="Times New Roman" w:hAnsi="Times" w:cstheme="majorBidi"/>
          <w:sz w:val="28"/>
          <w:szCs w:val="24"/>
          <w:lang w:eastAsia="en-GB"/>
        </w:rPr>
      </w:pPr>
    </w:p>
    <w:p w14:paraId="1D4CD3DE" w14:textId="77777777" w:rsidR="00066D71" w:rsidRPr="00B8053B" w:rsidRDefault="00066D71" w:rsidP="00CB38DB">
      <w:pPr>
        <w:spacing w:after="0" w:line="360" w:lineRule="auto"/>
        <w:jc w:val="center"/>
        <w:rPr>
          <w:rFonts w:ascii="Times" w:eastAsia="SimSun" w:hAnsi="Times" w:cstheme="majorBidi"/>
          <w:sz w:val="24"/>
          <w:szCs w:val="24"/>
        </w:rPr>
      </w:pPr>
    </w:p>
    <w:p w14:paraId="667D154C" w14:textId="50E97C76" w:rsidR="00CB38DB" w:rsidRPr="00F84D17" w:rsidRDefault="00C40FC8" w:rsidP="00CB38DB">
      <w:pPr>
        <w:spacing w:after="0" w:line="360" w:lineRule="auto"/>
        <w:jc w:val="center"/>
        <w:rPr>
          <w:rFonts w:ascii="Times" w:eastAsia="SimSun" w:hAnsi="Times" w:cstheme="majorBidi"/>
          <w:sz w:val="24"/>
          <w:szCs w:val="24"/>
        </w:rPr>
      </w:pPr>
      <w:r w:rsidRPr="00F84D17">
        <w:rPr>
          <w:rFonts w:ascii="Times" w:eastAsia="SimSun" w:hAnsi="Times" w:cstheme="majorBidi"/>
          <w:sz w:val="24"/>
          <w:szCs w:val="24"/>
        </w:rPr>
        <w:t xml:space="preserve">Use of </w:t>
      </w:r>
      <w:r w:rsidR="001D39E8" w:rsidRPr="00F84D17">
        <w:rPr>
          <w:rFonts w:ascii="Times" w:eastAsia="SimSun" w:hAnsi="Times" w:cstheme="majorBidi"/>
          <w:sz w:val="24"/>
          <w:szCs w:val="24"/>
        </w:rPr>
        <w:t>Highways</w:t>
      </w:r>
      <w:r w:rsidRPr="00F84D17">
        <w:rPr>
          <w:rFonts w:ascii="Times" w:eastAsia="SimSun" w:hAnsi="Times" w:cstheme="majorBidi"/>
          <w:sz w:val="24"/>
          <w:szCs w:val="24"/>
        </w:rPr>
        <w:t xml:space="preserve"> in the Sky</w:t>
      </w:r>
      <w:r w:rsidR="009B384B" w:rsidRPr="00F84D17">
        <w:rPr>
          <w:rFonts w:ascii="Times" w:eastAsia="SimSun" w:hAnsi="Times" w:cstheme="majorBidi"/>
          <w:sz w:val="24"/>
          <w:szCs w:val="24"/>
        </w:rPr>
        <w:t xml:space="preserve"> and a Virtual Pad</w:t>
      </w:r>
      <w:r w:rsidRPr="00F84D17">
        <w:rPr>
          <w:rFonts w:ascii="Times" w:eastAsia="SimSun" w:hAnsi="Times" w:cstheme="majorBidi"/>
          <w:sz w:val="24"/>
          <w:szCs w:val="24"/>
        </w:rPr>
        <w:t xml:space="preserve"> </w:t>
      </w:r>
      <w:r w:rsidR="00E7552F" w:rsidRPr="00F84D17">
        <w:rPr>
          <w:rFonts w:ascii="Times" w:eastAsia="SimSun" w:hAnsi="Times" w:cstheme="majorBidi"/>
          <w:sz w:val="24"/>
          <w:szCs w:val="24"/>
        </w:rPr>
        <w:t xml:space="preserve">for Landing </w:t>
      </w:r>
      <w:r w:rsidRPr="00F84D17">
        <w:rPr>
          <w:rFonts w:ascii="Times" w:eastAsia="SimSun" w:hAnsi="Times" w:cstheme="majorBidi"/>
          <w:sz w:val="24"/>
          <w:szCs w:val="24"/>
        </w:rPr>
        <w:t xml:space="preserve">Head Up Display Symbology to </w:t>
      </w:r>
      <w:r w:rsidR="00E3314D" w:rsidRPr="00F84D17">
        <w:rPr>
          <w:rFonts w:ascii="Times" w:eastAsia="SimSun" w:hAnsi="Times" w:cstheme="majorBidi"/>
          <w:sz w:val="24"/>
          <w:szCs w:val="24"/>
        </w:rPr>
        <w:t xml:space="preserve">enable improved </w:t>
      </w:r>
      <w:r w:rsidR="004F5B61" w:rsidRPr="00F84D17">
        <w:rPr>
          <w:rFonts w:ascii="Times" w:eastAsia="SimSun" w:hAnsi="Times" w:cstheme="majorBidi"/>
          <w:sz w:val="24"/>
          <w:szCs w:val="24"/>
        </w:rPr>
        <w:t xml:space="preserve">Helicopter </w:t>
      </w:r>
      <w:r w:rsidRPr="00F84D17">
        <w:rPr>
          <w:rFonts w:ascii="Times" w:eastAsia="SimSun" w:hAnsi="Times" w:cstheme="majorBidi"/>
          <w:sz w:val="24"/>
          <w:szCs w:val="24"/>
        </w:rPr>
        <w:t xml:space="preserve">Pilots Situation Awareness and Workload in Degraded Visual Conditions   </w:t>
      </w:r>
    </w:p>
    <w:p w14:paraId="67A6E770" w14:textId="77777777" w:rsidR="00CB38DB" w:rsidRPr="00F84D17" w:rsidRDefault="00CB38DB" w:rsidP="00CB38DB">
      <w:pPr>
        <w:spacing w:after="0" w:line="360" w:lineRule="auto"/>
        <w:jc w:val="center"/>
        <w:rPr>
          <w:rFonts w:ascii="Times" w:eastAsia="SimSun" w:hAnsi="Times" w:cstheme="majorBidi"/>
          <w:sz w:val="24"/>
          <w:szCs w:val="24"/>
        </w:rPr>
      </w:pPr>
    </w:p>
    <w:p w14:paraId="0909A3EF" w14:textId="77777777" w:rsidR="00CB38DB" w:rsidRPr="00F84D17" w:rsidRDefault="00CB38DB" w:rsidP="00CB38DB">
      <w:pPr>
        <w:spacing w:after="0" w:line="360" w:lineRule="auto"/>
        <w:jc w:val="center"/>
        <w:rPr>
          <w:rFonts w:ascii="Times" w:eastAsia="SimSun" w:hAnsi="Times" w:cstheme="majorBidi"/>
          <w:sz w:val="24"/>
          <w:szCs w:val="24"/>
        </w:rPr>
      </w:pPr>
    </w:p>
    <w:p w14:paraId="51E2BF0C" w14:textId="77777777" w:rsidR="00CB38DB" w:rsidRPr="00F84D17" w:rsidRDefault="00CB38DB" w:rsidP="00CB38DB">
      <w:pPr>
        <w:spacing w:after="0" w:line="360" w:lineRule="auto"/>
        <w:jc w:val="center"/>
        <w:rPr>
          <w:rFonts w:ascii="Times" w:eastAsia="SimSun" w:hAnsi="Times" w:cstheme="majorBidi"/>
          <w:sz w:val="24"/>
          <w:szCs w:val="24"/>
        </w:rPr>
      </w:pPr>
    </w:p>
    <w:p w14:paraId="02C8042F" w14:textId="77777777" w:rsidR="00CB38DB" w:rsidRPr="00F84D17" w:rsidRDefault="00CB38DB" w:rsidP="00CB38DB">
      <w:pPr>
        <w:spacing w:after="0" w:line="360" w:lineRule="auto"/>
        <w:jc w:val="center"/>
        <w:rPr>
          <w:rFonts w:ascii="Times" w:eastAsia="SimSun" w:hAnsi="Times" w:cstheme="majorBidi"/>
          <w:sz w:val="24"/>
          <w:szCs w:val="24"/>
        </w:rPr>
      </w:pPr>
      <w:r w:rsidRPr="00F84D17">
        <w:rPr>
          <w:rFonts w:ascii="Times" w:eastAsia="SimSun" w:hAnsi="Times" w:cstheme="majorBidi"/>
          <w:sz w:val="24"/>
          <w:szCs w:val="24"/>
        </w:rPr>
        <w:t>Neville A. Stanton</w:t>
      </w:r>
      <w:r w:rsidRPr="00F84D17">
        <w:rPr>
          <w:rFonts w:ascii="Times" w:eastAsia="SimSun" w:hAnsi="Times" w:cstheme="majorBidi"/>
          <w:sz w:val="24"/>
          <w:szCs w:val="24"/>
          <w:vertAlign w:val="superscript"/>
        </w:rPr>
        <w:t>1</w:t>
      </w:r>
    </w:p>
    <w:p w14:paraId="69A94D6A" w14:textId="77777777" w:rsidR="00066D71" w:rsidRPr="00F84D17" w:rsidRDefault="00066D71" w:rsidP="00066D71">
      <w:pPr>
        <w:spacing w:after="0" w:line="360" w:lineRule="auto"/>
        <w:jc w:val="center"/>
        <w:rPr>
          <w:rFonts w:ascii="Times" w:eastAsia="SimSun" w:hAnsi="Times" w:cstheme="majorBidi"/>
          <w:sz w:val="24"/>
          <w:szCs w:val="24"/>
        </w:rPr>
      </w:pPr>
      <w:r w:rsidRPr="00F84D17">
        <w:rPr>
          <w:rFonts w:ascii="Times" w:eastAsia="SimSun" w:hAnsi="Times" w:cstheme="majorBidi"/>
          <w:sz w:val="24"/>
          <w:szCs w:val="24"/>
        </w:rPr>
        <w:t>Katherine L. Plant</w:t>
      </w:r>
      <w:r w:rsidRPr="00F84D17">
        <w:rPr>
          <w:rFonts w:ascii="Times" w:eastAsia="SimSun" w:hAnsi="Times" w:cstheme="majorBidi"/>
          <w:sz w:val="24"/>
          <w:szCs w:val="24"/>
          <w:vertAlign w:val="superscript"/>
        </w:rPr>
        <w:t>1</w:t>
      </w:r>
    </w:p>
    <w:p w14:paraId="5D10256F" w14:textId="77777777" w:rsidR="00913E3E" w:rsidRPr="00F84D17" w:rsidRDefault="00913E3E" w:rsidP="00913E3E">
      <w:pPr>
        <w:spacing w:after="0" w:line="360" w:lineRule="auto"/>
        <w:jc w:val="center"/>
        <w:rPr>
          <w:rFonts w:ascii="Times" w:eastAsia="SimSun" w:hAnsi="Times" w:cstheme="majorBidi"/>
          <w:sz w:val="24"/>
          <w:szCs w:val="24"/>
        </w:rPr>
      </w:pPr>
      <w:r w:rsidRPr="00F84D17">
        <w:rPr>
          <w:rFonts w:ascii="Times" w:eastAsia="SimSun" w:hAnsi="Times" w:cstheme="majorBidi"/>
          <w:sz w:val="24"/>
          <w:szCs w:val="24"/>
        </w:rPr>
        <w:t>Aaron P. Roberts</w:t>
      </w:r>
      <w:r w:rsidRPr="00F84D17">
        <w:rPr>
          <w:rFonts w:ascii="Times" w:eastAsia="SimSun" w:hAnsi="Times" w:cstheme="majorBidi"/>
          <w:sz w:val="24"/>
          <w:szCs w:val="24"/>
          <w:vertAlign w:val="superscript"/>
        </w:rPr>
        <w:t>1</w:t>
      </w:r>
    </w:p>
    <w:p w14:paraId="47555B04" w14:textId="77777777" w:rsidR="00CB38DB" w:rsidRPr="00F84D17" w:rsidRDefault="00CB38DB" w:rsidP="00CB38DB">
      <w:pPr>
        <w:spacing w:after="0" w:line="360" w:lineRule="auto"/>
        <w:jc w:val="center"/>
        <w:rPr>
          <w:rFonts w:ascii="Times" w:eastAsia="SimSun" w:hAnsi="Times" w:cstheme="majorBidi"/>
          <w:sz w:val="24"/>
          <w:szCs w:val="24"/>
        </w:rPr>
      </w:pPr>
      <w:r w:rsidRPr="00F84D17">
        <w:rPr>
          <w:rFonts w:ascii="Times" w:eastAsia="SimSun" w:hAnsi="Times" w:cstheme="majorBidi"/>
          <w:sz w:val="24"/>
          <w:szCs w:val="24"/>
        </w:rPr>
        <w:t>Craig K. Allison</w:t>
      </w:r>
      <w:r w:rsidRPr="00F84D17">
        <w:rPr>
          <w:rFonts w:ascii="Times" w:eastAsia="SimSun" w:hAnsi="Times" w:cstheme="majorBidi"/>
          <w:sz w:val="24"/>
          <w:szCs w:val="24"/>
          <w:vertAlign w:val="superscript"/>
        </w:rPr>
        <w:t>1</w:t>
      </w:r>
    </w:p>
    <w:p w14:paraId="309170E9" w14:textId="77777777" w:rsidR="00CB38DB" w:rsidRPr="00F84D17" w:rsidRDefault="00CB38DB" w:rsidP="00CB38DB">
      <w:pPr>
        <w:spacing w:after="0" w:line="360" w:lineRule="auto"/>
        <w:jc w:val="center"/>
        <w:rPr>
          <w:rFonts w:ascii="Times" w:eastAsia="SimSun" w:hAnsi="Times" w:cstheme="majorBidi"/>
          <w:sz w:val="24"/>
          <w:szCs w:val="24"/>
        </w:rPr>
      </w:pPr>
    </w:p>
    <w:p w14:paraId="56A566EC" w14:textId="77777777" w:rsidR="00CB38DB" w:rsidRPr="00F84D17" w:rsidRDefault="00CB38DB" w:rsidP="00CB38DB">
      <w:pPr>
        <w:spacing w:after="0" w:line="360" w:lineRule="auto"/>
        <w:rPr>
          <w:rFonts w:ascii="Times" w:eastAsia="SimSun" w:hAnsi="Times" w:cstheme="majorBidi"/>
          <w:sz w:val="24"/>
          <w:szCs w:val="24"/>
        </w:rPr>
      </w:pPr>
    </w:p>
    <w:p w14:paraId="226A4221" w14:textId="77777777" w:rsidR="00CB38DB" w:rsidRPr="00F84D17" w:rsidRDefault="00CB38DB" w:rsidP="00CB38DB">
      <w:pPr>
        <w:pStyle w:val="ListParagraph"/>
        <w:widowControl w:val="0"/>
        <w:numPr>
          <w:ilvl w:val="0"/>
          <w:numId w:val="3"/>
        </w:numPr>
        <w:autoSpaceDE w:val="0"/>
        <w:autoSpaceDN w:val="0"/>
        <w:adjustRightInd w:val="0"/>
        <w:spacing w:after="0" w:line="240" w:lineRule="auto"/>
        <w:rPr>
          <w:rFonts w:ascii="Times" w:eastAsia="SimSun" w:hAnsi="Times" w:cstheme="majorBidi"/>
          <w:i/>
          <w:iCs/>
          <w:color w:val="000000" w:themeColor="text1"/>
          <w:sz w:val="24"/>
          <w:szCs w:val="24"/>
        </w:rPr>
      </w:pPr>
      <w:r w:rsidRPr="00F84D17">
        <w:rPr>
          <w:rFonts w:ascii="Times" w:eastAsia="SimSun" w:hAnsi="Times" w:cstheme="majorBidi"/>
          <w:i/>
          <w:iCs/>
          <w:sz w:val="24"/>
          <w:szCs w:val="24"/>
        </w:rPr>
        <w:t xml:space="preserve">Transportation Research Group, </w:t>
      </w:r>
      <w:r w:rsidRPr="00F84D17">
        <w:rPr>
          <w:rFonts w:ascii="Times" w:hAnsi="Times" w:cs="Tahoma"/>
          <w:i/>
          <w:sz w:val="24"/>
          <w:szCs w:val="24"/>
          <w:lang w:val="en-US"/>
        </w:rPr>
        <w:t xml:space="preserve">Boldrewood Innovation Campus, </w:t>
      </w:r>
      <w:r w:rsidRPr="00F84D17">
        <w:rPr>
          <w:rFonts w:ascii="Times" w:eastAsia="SimSun" w:hAnsi="Times" w:cstheme="majorBidi"/>
          <w:i/>
          <w:iCs/>
          <w:sz w:val="24"/>
          <w:szCs w:val="24"/>
        </w:rPr>
        <w:t xml:space="preserve">University of Southampton, </w:t>
      </w:r>
      <w:r w:rsidRPr="00F84D17">
        <w:rPr>
          <w:rFonts w:ascii="Times" w:hAnsi="Times" w:cs="Tahoma"/>
          <w:i/>
          <w:sz w:val="24"/>
          <w:szCs w:val="24"/>
          <w:lang w:val="en-US"/>
        </w:rPr>
        <w:t>Southampton, </w:t>
      </w:r>
      <w:r w:rsidRPr="00F84D17">
        <w:rPr>
          <w:rFonts w:ascii="Times" w:hAnsi="Times" w:cs="Tahoma"/>
          <w:i/>
          <w:color w:val="000000" w:themeColor="text1"/>
          <w:sz w:val="24"/>
          <w:szCs w:val="24"/>
          <w:lang w:val="en-US"/>
        </w:rPr>
        <w:t xml:space="preserve">SO16 7QF, United Kingdom </w:t>
      </w:r>
    </w:p>
    <w:p w14:paraId="6177B005" w14:textId="77777777" w:rsidR="00CB38DB" w:rsidRPr="00F84D17" w:rsidRDefault="00CB38DB" w:rsidP="00CB38DB">
      <w:pPr>
        <w:widowControl w:val="0"/>
        <w:autoSpaceDE w:val="0"/>
        <w:autoSpaceDN w:val="0"/>
        <w:adjustRightInd w:val="0"/>
        <w:spacing w:after="0" w:line="240" w:lineRule="auto"/>
        <w:rPr>
          <w:rFonts w:ascii="Times" w:eastAsia="SimSun" w:hAnsi="Times" w:cstheme="majorBidi"/>
          <w:i/>
          <w:iCs/>
          <w:sz w:val="24"/>
          <w:szCs w:val="24"/>
        </w:rPr>
      </w:pPr>
    </w:p>
    <w:p w14:paraId="47A8AD52" w14:textId="77777777" w:rsidR="00CB38DB" w:rsidRPr="00F84D17" w:rsidRDefault="00CB38DB" w:rsidP="00CB38DB">
      <w:pPr>
        <w:widowControl w:val="0"/>
        <w:autoSpaceDE w:val="0"/>
        <w:autoSpaceDN w:val="0"/>
        <w:adjustRightInd w:val="0"/>
        <w:spacing w:after="0" w:line="240" w:lineRule="auto"/>
        <w:rPr>
          <w:rFonts w:ascii="Times" w:eastAsia="SimSun" w:hAnsi="Times" w:cstheme="majorBidi"/>
          <w:i/>
          <w:iCs/>
          <w:sz w:val="24"/>
          <w:szCs w:val="24"/>
        </w:rPr>
      </w:pPr>
    </w:p>
    <w:p w14:paraId="2D0E0625" w14:textId="77777777" w:rsidR="00CB38DB" w:rsidRPr="00F84D17" w:rsidRDefault="00CB38DB" w:rsidP="00CB38DB">
      <w:pPr>
        <w:widowControl w:val="0"/>
        <w:autoSpaceDE w:val="0"/>
        <w:autoSpaceDN w:val="0"/>
        <w:adjustRightInd w:val="0"/>
        <w:spacing w:after="0" w:line="240" w:lineRule="auto"/>
        <w:rPr>
          <w:rFonts w:ascii="Times" w:eastAsia="SimSun" w:hAnsi="Times" w:cstheme="majorBidi"/>
          <w:i/>
          <w:iCs/>
          <w:sz w:val="24"/>
          <w:szCs w:val="24"/>
        </w:rPr>
      </w:pPr>
    </w:p>
    <w:p w14:paraId="0E0E8DBD" w14:textId="0F5257C3" w:rsidR="00CB38DB" w:rsidRPr="00F84D17" w:rsidRDefault="00066D71" w:rsidP="00CB38DB">
      <w:pPr>
        <w:spacing w:line="360" w:lineRule="auto"/>
        <w:jc w:val="center"/>
        <w:rPr>
          <w:rFonts w:ascii="Times" w:hAnsi="Times"/>
        </w:rPr>
      </w:pPr>
      <w:r w:rsidRPr="00F84D17">
        <w:rPr>
          <w:rFonts w:ascii="Times" w:hAnsi="Times"/>
        </w:rPr>
        <w:t>Corresponding Author</w:t>
      </w:r>
      <w:r w:rsidR="00CB38DB" w:rsidRPr="00F84D17">
        <w:rPr>
          <w:rFonts w:ascii="Times" w:hAnsi="Times"/>
        </w:rPr>
        <w:t xml:space="preserve"> </w:t>
      </w:r>
    </w:p>
    <w:p w14:paraId="5F604C66" w14:textId="23262D5F" w:rsidR="00CB38DB" w:rsidRPr="00F84D17" w:rsidRDefault="00CB38DB" w:rsidP="00CB38DB">
      <w:pPr>
        <w:spacing w:line="360" w:lineRule="auto"/>
        <w:jc w:val="center"/>
        <w:rPr>
          <w:rFonts w:ascii="Times" w:hAnsi="Times"/>
        </w:rPr>
      </w:pPr>
      <w:r w:rsidRPr="00F84D17">
        <w:rPr>
          <w:rFonts w:ascii="Times" w:hAnsi="Times"/>
        </w:rPr>
        <w:t>Dr</w:t>
      </w:r>
      <w:r w:rsidR="001C7C37" w:rsidRPr="00F84D17">
        <w:rPr>
          <w:rFonts w:ascii="Times" w:hAnsi="Times"/>
        </w:rPr>
        <w:t>.</w:t>
      </w:r>
      <w:r w:rsidRPr="00F84D17">
        <w:rPr>
          <w:rFonts w:ascii="Times" w:hAnsi="Times"/>
        </w:rPr>
        <w:t xml:space="preserve"> Craig </w:t>
      </w:r>
      <w:r w:rsidR="001C7C37" w:rsidRPr="00F84D17">
        <w:rPr>
          <w:rFonts w:ascii="Times" w:hAnsi="Times"/>
        </w:rPr>
        <w:t xml:space="preserve">K. </w:t>
      </w:r>
      <w:r w:rsidRPr="00F84D17">
        <w:rPr>
          <w:rFonts w:ascii="Times" w:hAnsi="Times"/>
        </w:rPr>
        <w:t>Allison</w:t>
      </w:r>
    </w:p>
    <w:p w14:paraId="0C5FBC80" w14:textId="77777777" w:rsidR="00CB38DB" w:rsidRPr="00F84D17" w:rsidRDefault="00CB38DB" w:rsidP="00CB38DB">
      <w:pPr>
        <w:spacing w:line="360" w:lineRule="auto"/>
        <w:jc w:val="center"/>
        <w:rPr>
          <w:rFonts w:ascii="Times" w:hAnsi="Times"/>
        </w:rPr>
      </w:pPr>
      <w:r w:rsidRPr="00F84D17">
        <w:rPr>
          <w:rFonts w:ascii="Times" w:hAnsi="Times"/>
        </w:rPr>
        <w:t xml:space="preserve">Transportation Research Group </w:t>
      </w:r>
    </w:p>
    <w:p w14:paraId="4FCF2D00" w14:textId="77777777" w:rsidR="00CB38DB" w:rsidRPr="00F84D17" w:rsidRDefault="00CB38DB" w:rsidP="00CB38DB">
      <w:pPr>
        <w:spacing w:line="360" w:lineRule="auto"/>
        <w:jc w:val="center"/>
        <w:rPr>
          <w:rFonts w:ascii="Times" w:hAnsi="Times"/>
        </w:rPr>
      </w:pPr>
      <w:r w:rsidRPr="00F84D17">
        <w:rPr>
          <w:rFonts w:ascii="Times" w:hAnsi="Times" w:cs="Helvetica"/>
          <w:lang w:val="en-US"/>
        </w:rPr>
        <w:t>Faculty of Engineering and Environment</w:t>
      </w:r>
    </w:p>
    <w:p w14:paraId="59FE432C" w14:textId="77777777" w:rsidR="00CB38DB" w:rsidRPr="00F84D17" w:rsidRDefault="00CB38DB" w:rsidP="00CB38DB">
      <w:pPr>
        <w:spacing w:line="360" w:lineRule="auto"/>
        <w:jc w:val="center"/>
        <w:rPr>
          <w:rFonts w:ascii="Times" w:hAnsi="Times"/>
        </w:rPr>
      </w:pPr>
      <w:r w:rsidRPr="00F84D17">
        <w:rPr>
          <w:rFonts w:ascii="Times" w:hAnsi="Times"/>
        </w:rPr>
        <w:t>University of Southampton</w:t>
      </w:r>
    </w:p>
    <w:p w14:paraId="0A63D796" w14:textId="77777777" w:rsidR="00CB38DB" w:rsidRPr="00F84D17" w:rsidRDefault="00CB38DB" w:rsidP="00CB38DB">
      <w:pPr>
        <w:spacing w:line="360" w:lineRule="auto"/>
        <w:jc w:val="center"/>
        <w:rPr>
          <w:rFonts w:ascii="Times" w:hAnsi="Times" w:cs="Helvetica"/>
          <w:lang w:val="en-US"/>
        </w:rPr>
      </w:pPr>
      <w:r w:rsidRPr="00F84D17">
        <w:rPr>
          <w:rFonts w:ascii="Times" w:hAnsi="Times" w:cs="Helvetica"/>
          <w:lang w:val="en-US"/>
        </w:rPr>
        <w:t xml:space="preserve">Boldrewood Innovation Campus </w:t>
      </w:r>
    </w:p>
    <w:p w14:paraId="33525ED9" w14:textId="77777777" w:rsidR="00CB38DB" w:rsidRPr="00F84D17" w:rsidRDefault="00CB38DB" w:rsidP="00CB38DB">
      <w:pPr>
        <w:spacing w:line="360" w:lineRule="auto"/>
        <w:jc w:val="center"/>
        <w:rPr>
          <w:rFonts w:ascii="Times" w:hAnsi="Times" w:cs="Helvetica"/>
          <w:lang w:val="en-US"/>
        </w:rPr>
      </w:pPr>
      <w:r w:rsidRPr="00F84D17">
        <w:rPr>
          <w:rFonts w:ascii="Times" w:hAnsi="Times" w:cs="Helvetica"/>
          <w:lang w:val="en-US"/>
        </w:rPr>
        <w:t>Southampton SO16 7QF</w:t>
      </w:r>
    </w:p>
    <w:p w14:paraId="7A0D7E00" w14:textId="77777777" w:rsidR="00CB38DB" w:rsidRPr="00F84D17" w:rsidRDefault="00CB38DB" w:rsidP="00CB38DB">
      <w:pPr>
        <w:spacing w:line="360" w:lineRule="auto"/>
        <w:jc w:val="center"/>
        <w:rPr>
          <w:rFonts w:ascii="Times" w:hAnsi="Times" w:cs="Helvetica"/>
          <w:lang w:val="en-US"/>
        </w:rPr>
      </w:pPr>
      <w:r w:rsidRPr="00F84D17">
        <w:rPr>
          <w:rFonts w:ascii="Times" w:hAnsi="Times" w:cs="Helvetica"/>
          <w:lang w:val="en-US"/>
        </w:rPr>
        <w:t>Email Craig.Allison@soton.ac.uk</w:t>
      </w:r>
    </w:p>
    <w:p w14:paraId="72A7B7AA" w14:textId="77777777" w:rsidR="00CB38DB" w:rsidRPr="00F84D17" w:rsidRDefault="00CB38DB" w:rsidP="00CB38DB">
      <w:pPr>
        <w:spacing w:line="360" w:lineRule="auto"/>
        <w:jc w:val="center"/>
        <w:rPr>
          <w:rFonts w:ascii="Times" w:hAnsi="Times" w:cstheme="majorBidi"/>
          <w:b/>
          <w:bCs/>
          <w:color w:val="000000" w:themeColor="text1"/>
          <w:sz w:val="24"/>
          <w:szCs w:val="24"/>
        </w:rPr>
      </w:pPr>
      <w:r w:rsidRPr="00F84D17">
        <w:rPr>
          <w:rFonts w:ascii="Times" w:hAnsi="Times" w:cs="Helvetica"/>
          <w:color w:val="000000" w:themeColor="text1"/>
          <w:sz w:val="24"/>
          <w:szCs w:val="24"/>
          <w:lang w:val="en-US"/>
        </w:rPr>
        <w:t>Tel: + 44 (</w:t>
      </w:r>
      <w:r w:rsidRPr="00F84D17">
        <w:rPr>
          <w:rFonts w:ascii="Times" w:hAnsi="Times" w:cs="Arial"/>
          <w:color w:val="000000" w:themeColor="text1"/>
          <w:sz w:val="24"/>
          <w:szCs w:val="24"/>
          <w:lang w:val="en-US"/>
        </w:rPr>
        <w:t>0)23 8059 3148</w:t>
      </w:r>
    </w:p>
    <w:p w14:paraId="273DE3BA" w14:textId="77777777" w:rsidR="00CB38DB" w:rsidRPr="00F84D17" w:rsidRDefault="00CB38DB" w:rsidP="0078113F">
      <w:pPr>
        <w:jc w:val="both"/>
        <w:rPr>
          <w:rFonts w:ascii="Times" w:hAnsi="Times" w:cstheme="majorBidi"/>
          <w:b/>
          <w:bCs/>
          <w:sz w:val="24"/>
          <w:szCs w:val="24"/>
        </w:rPr>
      </w:pPr>
    </w:p>
    <w:p w14:paraId="0C5630DD" w14:textId="77777777" w:rsidR="00CB38DB" w:rsidRPr="00F84D17" w:rsidRDefault="00CB38DB" w:rsidP="0078113F">
      <w:pPr>
        <w:jc w:val="both"/>
        <w:rPr>
          <w:rFonts w:ascii="Times" w:hAnsi="Times" w:cstheme="majorBidi"/>
          <w:b/>
          <w:bCs/>
          <w:sz w:val="24"/>
          <w:szCs w:val="24"/>
        </w:rPr>
      </w:pPr>
    </w:p>
    <w:p w14:paraId="619D3D0A" w14:textId="77777777" w:rsidR="00CB38DB" w:rsidRPr="00F84D17" w:rsidRDefault="00CB38DB" w:rsidP="0078113F">
      <w:pPr>
        <w:jc w:val="both"/>
        <w:rPr>
          <w:rFonts w:ascii="Times" w:hAnsi="Times" w:cstheme="majorBidi"/>
          <w:b/>
          <w:bCs/>
          <w:sz w:val="24"/>
          <w:szCs w:val="24"/>
        </w:rPr>
      </w:pPr>
    </w:p>
    <w:p w14:paraId="683B8FA8" w14:textId="77777777" w:rsidR="00CB38DB" w:rsidRPr="00F84D17" w:rsidRDefault="00CB38DB" w:rsidP="0078113F">
      <w:pPr>
        <w:jc w:val="both"/>
        <w:rPr>
          <w:rFonts w:ascii="Times" w:hAnsi="Times" w:cstheme="majorBidi"/>
          <w:b/>
          <w:bCs/>
          <w:sz w:val="24"/>
          <w:szCs w:val="24"/>
        </w:rPr>
      </w:pPr>
    </w:p>
    <w:p w14:paraId="500316DE" w14:textId="77777777" w:rsidR="00A10AFF" w:rsidRPr="00F84D17" w:rsidRDefault="00A10AFF" w:rsidP="0078113F">
      <w:pPr>
        <w:jc w:val="both"/>
        <w:rPr>
          <w:rFonts w:ascii="Times" w:hAnsi="Times" w:cstheme="majorBidi"/>
          <w:b/>
          <w:bCs/>
          <w:sz w:val="24"/>
          <w:szCs w:val="24"/>
        </w:rPr>
      </w:pPr>
    </w:p>
    <w:p w14:paraId="21911FA3" w14:textId="77777777" w:rsidR="00CB38DB" w:rsidRPr="00F84D17" w:rsidRDefault="00CB38DB" w:rsidP="0078113F">
      <w:pPr>
        <w:jc w:val="both"/>
        <w:rPr>
          <w:rFonts w:ascii="Times" w:hAnsi="Times" w:cstheme="majorBidi"/>
          <w:b/>
          <w:bCs/>
          <w:sz w:val="24"/>
          <w:szCs w:val="24"/>
        </w:rPr>
      </w:pPr>
    </w:p>
    <w:p w14:paraId="577773A6" w14:textId="77777777" w:rsidR="00CB38DB" w:rsidRPr="00F84D17" w:rsidRDefault="00CB38DB" w:rsidP="00CB38DB">
      <w:pPr>
        <w:spacing w:line="480" w:lineRule="auto"/>
        <w:jc w:val="center"/>
        <w:rPr>
          <w:rFonts w:ascii="Times" w:hAnsi="Times" w:cstheme="majorBidi"/>
          <w:b/>
          <w:bCs/>
          <w:sz w:val="24"/>
          <w:szCs w:val="24"/>
        </w:rPr>
      </w:pPr>
      <w:r w:rsidRPr="00F84D17">
        <w:rPr>
          <w:rFonts w:ascii="Times" w:hAnsi="Times" w:cstheme="majorBidi"/>
          <w:b/>
          <w:bCs/>
          <w:sz w:val="24"/>
          <w:szCs w:val="24"/>
        </w:rPr>
        <w:t>Abstract</w:t>
      </w:r>
    </w:p>
    <w:p w14:paraId="1C9C936E" w14:textId="58C17061" w:rsidR="00CB38DB" w:rsidRPr="00F84D17" w:rsidRDefault="008B4733" w:rsidP="00CB38DB">
      <w:pPr>
        <w:spacing w:line="480" w:lineRule="auto"/>
        <w:rPr>
          <w:rFonts w:ascii="Times" w:hAnsi="Times" w:cstheme="majorBidi"/>
          <w:bCs/>
          <w:sz w:val="24"/>
          <w:szCs w:val="24"/>
        </w:rPr>
      </w:pPr>
      <w:r w:rsidRPr="00F84D17">
        <w:rPr>
          <w:rFonts w:ascii="Times" w:hAnsi="Times" w:cstheme="majorBidi"/>
          <w:bCs/>
          <w:sz w:val="24"/>
          <w:szCs w:val="24"/>
        </w:rPr>
        <w:t>Flight within degraded visual conditions is a great challenge t</w:t>
      </w:r>
      <w:r w:rsidR="00066D71" w:rsidRPr="00F84D17">
        <w:rPr>
          <w:rFonts w:ascii="Times" w:hAnsi="Times" w:cstheme="majorBidi"/>
          <w:bCs/>
          <w:sz w:val="24"/>
          <w:szCs w:val="24"/>
        </w:rPr>
        <w:t>o pilots of rotary-wing craft. Environmental c</w:t>
      </w:r>
      <w:r w:rsidRPr="00F84D17">
        <w:rPr>
          <w:rFonts w:ascii="Times" w:hAnsi="Times" w:cstheme="majorBidi"/>
          <w:bCs/>
          <w:sz w:val="24"/>
          <w:szCs w:val="24"/>
        </w:rPr>
        <w:t>ues typically used to guide interpretation of speed, location and approach can become obscured, forcing the pilots to</w:t>
      </w:r>
      <w:r w:rsidR="000F21AB" w:rsidRPr="00F84D17">
        <w:rPr>
          <w:rFonts w:ascii="Times" w:hAnsi="Times" w:cstheme="majorBidi"/>
          <w:bCs/>
          <w:sz w:val="24"/>
          <w:szCs w:val="24"/>
        </w:rPr>
        <w:t xml:space="preserve"> rely on data available from in-</w:t>
      </w:r>
      <w:r w:rsidRPr="00F84D17">
        <w:rPr>
          <w:rFonts w:ascii="Times" w:hAnsi="Times" w:cstheme="majorBidi"/>
          <w:bCs/>
          <w:sz w:val="24"/>
          <w:szCs w:val="24"/>
        </w:rPr>
        <w:t>cockpit instrumentation. To ease the task of flight during degraded visual</w:t>
      </w:r>
      <w:r w:rsidR="00C309FA" w:rsidRPr="00F84D17">
        <w:rPr>
          <w:rFonts w:ascii="Times" w:hAnsi="Times" w:cstheme="majorBidi"/>
          <w:bCs/>
          <w:sz w:val="24"/>
          <w:szCs w:val="24"/>
        </w:rPr>
        <w:t xml:space="preserve"> conditions, pilots require easy access to flight critical information. The current study examined the effect</w:t>
      </w:r>
      <w:r w:rsidRPr="00F84D17">
        <w:rPr>
          <w:rFonts w:ascii="Times" w:hAnsi="Times" w:cstheme="majorBidi"/>
          <w:bCs/>
          <w:sz w:val="24"/>
          <w:szCs w:val="24"/>
        </w:rPr>
        <w:t xml:space="preserve"> of “Highways in the Sky” symbology</w:t>
      </w:r>
      <w:r w:rsidR="0062501C" w:rsidRPr="00F84D17">
        <w:rPr>
          <w:rFonts w:ascii="Times" w:hAnsi="Times" w:cstheme="majorBidi"/>
          <w:bCs/>
          <w:sz w:val="24"/>
          <w:szCs w:val="24"/>
        </w:rPr>
        <w:t xml:space="preserve"> and a conformal virtual pad</w:t>
      </w:r>
      <w:r w:rsidRPr="00F84D17">
        <w:rPr>
          <w:rFonts w:ascii="Times" w:hAnsi="Times" w:cstheme="majorBidi"/>
          <w:bCs/>
          <w:sz w:val="24"/>
          <w:szCs w:val="24"/>
        </w:rPr>
        <w:t xml:space="preserve"> </w:t>
      </w:r>
      <w:r w:rsidR="00E7552F" w:rsidRPr="00F84D17">
        <w:rPr>
          <w:rFonts w:ascii="Times" w:hAnsi="Times" w:cstheme="majorBidi"/>
          <w:bCs/>
          <w:sz w:val="24"/>
          <w:szCs w:val="24"/>
        </w:rPr>
        <w:t>for landing presented using a H</w:t>
      </w:r>
      <w:r w:rsidRPr="00F84D17">
        <w:rPr>
          <w:rFonts w:ascii="Times" w:hAnsi="Times" w:cstheme="majorBidi"/>
          <w:bCs/>
          <w:sz w:val="24"/>
          <w:szCs w:val="24"/>
        </w:rPr>
        <w:t>ead</w:t>
      </w:r>
      <w:r w:rsidR="00E7552F" w:rsidRPr="00F84D17">
        <w:rPr>
          <w:rFonts w:ascii="Times" w:hAnsi="Times" w:cstheme="majorBidi"/>
          <w:bCs/>
          <w:sz w:val="24"/>
          <w:szCs w:val="24"/>
        </w:rPr>
        <w:t xml:space="preserve"> U</w:t>
      </w:r>
      <w:r w:rsidRPr="00F84D17">
        <w:rPr>
          <w:rFonts w:ascii="Times" w:hAnsi="Times" w:cstheme="majorBidi"/>
          <w:bCs/>
          <w:sz w:val="24"/>
          <w:szCs w:val="24"/>
        </w:rPr>
        <w:t>p</w:t>
      </w:r>
      <w:r w:rsidR="00E7552F" w:rsidRPr="00F84D17">
        <w:rPr>
          <w:rFonts w:ascii="Times" w:hAnsi="Times" w:cstheme="majorBidi"/>
          <w:bCs/>
          <w:sz w:val="24"/>
          <w:szCs w:val="24"/>
        </w:rPr>
        <w:t xml:space="preserve"> D</w:t>
      </w:r>
      <w:r w:rsidR="00C309FA" w:rsidRPr="00F84D17">
        <w:rPr>
          <w:rFonts w:ascii="Times" w:hAnsi="Times" w:cstheme="majorBidi"/>
          <w:bCs/>
          <w:sz w:val="24"/>
          <w:szCs w:val="24"/>
        </w:rPr>
        <w:t>isplay</w:t>
      </w:r>
      <w:r w:rsidR="00066D71" w:rsidRPr="00F84D17">
        <w:rPr>
          <w:rFonts w:ascii="Times" w:hAnsi="Times" w:cstheme="majorBidi"/>
          <w:bCs/>
          <w:sz w:val="24"/>
          <w:szCs w:val="24"/>
        </w:rPr>
        <w:t xml:space="preserve"> (HUD)</w:t>
      </w:r>
      <w:r w:rsidRPr="00F84D17">
        <w:rPr>
          <w:rFonts w:ascii="Times" w:hAnsi="Times" w:cstheme="majorBidi"/>
          <w:bCs/>
          <w:sz w:val="24"/>
          <w:szCs w:val="24"/>
        </w:rPr>
        <w:t xml:space="preserve"> </w:t>
      </w:r>
      <w:r w:rsidR="00C309FA" w:rsidRPr="00F84D17">
        <w:rPr>
          <w:rFonts w:ascii="Times" w:hAnsi="Times" w:cstheme="majorBidi"/>
          <w:bCs/>
          <w:sz w:val="24"/>
          <w:szCs w:val="24"/>
        </w:rPr>
        <w:t xml:space="preserve">on </w:t>
      </w:r>
      <w:r w:rsidR="00066D71" w:rsidRPr="00F84D17">
        <w:rPr>
          <w:rFonts w:ascii="Times" w:hAnsi="Times" w:cstheme="majorBidi"/>
          <w:bCs/>
          <w:sz w:val="24"/>
          <w:szCs w:val="24"/>
        </w:rPr>
        <w:t>pilots’</w:t>
      </w:r>
      <w:r w:rsidR="00C309FA" w:rsidRPr="00F84D17">
        <w:rPr>
          <w:rFonts w:ascii="Times" w:hAnsi="Times" w:cstheme="majorBidi"/>
          <w:bCs/>
          <w:sz w:val="24"/>
          <w:szCs w:val="24"/>
        </w:rPr>
        <w:t xml:space="preserve"> workload and situation awareness for both clear and degraded conditions across a series of simulated rotary-wing approach and landing</w:t>
      </w:r>
      <w:r w:rsidR="0062501C" w:rsidRPr="00F84D17">
        <w:rPr>
          <w:rFonts w:ascii="Times" w:hAnsi="Times" w:cstheme="majorBidi"/>
          <w:bCs/>
          <w:sz w:val="24"/>
          <w:szCs w:val="24"/>
        </w:rPr>
        <w:t>s</w:t>
      </w:r>
      <w:r w:rsidR="00C309FA" w:rsidRPr="00F84D17">
        <w:rPr>
          <w:rFonts w:ascii="Times" w:hAnsi="Times" w:cstheme="majorBidi"/>
          <w:bCs/>
          <w:sz w:val="24"/>
          <w:szCs w:val="24"/>
        </w:rPr>
        <w:t xml:space="preserve">. Results suggest that access to the </w:t>
      </w:r>
      <w:r w:rsidR="00E7552F" w:rsidRPr="00F84D17">
        <w:rPr>
          <w:rFonts w:ascii="Times" w:hAnsi="Times" w:cstheme="majorBidi"/>
          <w:bCs/>
          <w:sz w:val="24"/>
          <w:szCs w:val="24"/>
        </w:rPr>
        <w:t>HUD</w:t>
      </w:r>
      <w:r w:rsidR="00C309FA" w:rsidRPr="00F84D17">
        <w:rPr>
          <w:rFonts w:ascii="Times" w:hAnsi="Times" w:cstheme="majorBidi"/>
          <w:bCs/>
          <w:sz w:val="24"/>
          <w:szCs w:val="24"/>
        </w:rPr>
        <w:t xml:space="preserve"> lead to significant improvements to </w:t>
      </w:r>
      <w:r w:rsidR="00390CAC" w:rsidRPr="00F84D17">
        <w:rPr>
          <w:rFonts w:ascii="Times" w:hAnsi="Times" w:cstheme="majorBidi"/>
          <w:bCs/>
          <w:sz w:val="24"/>
          <w:szCs w:val="24"/>
        </w:rPr>
        <w:t>pilots’</w:t>
      </w:r>
      <w:r w:rsidR="00C309FA" w:rsidRPr="00F84D17">
        <w:rPr>
          <w:rFonts w:ascii="Times" w:hAnsi="Times" w:cstheme="majorBidi"/>
          <w:bCs/>
          <w:sz w:val="24"/>
          <w:szCs w:val="24"/>
        </w:rPr>
        <w:t xml:space="preserve"> situation awareness, especially </w:t>
      </w:r>
      <w:r w:rsidR="00066D71" w:rsidRPr="00F84D17">
        <w:rPr>
          <w:rFonts w:ascii="Times" w:hAnsi="Times" w:cstheme="majorBidi"/>
          <w:bCs/>
          <w:sz w:val="24"/>
          <w:szCs w:val="24"/>
        </w:rPr>
        <w:t>within</w:t>
      </w:r>
      <w:r w:rsidR="00C309FA" w:rsidRPr="00F84D17">
        <w:rPr>
          <w:rFonts w:ascii="Times" w:hAnsi="Times" w:cstheme="majorBidi"/>
          <w:bCs/>
          <w:sz w:val="24"/>
          <w:szCs w:val="24"/>
        </w:rPr>
        <w:t xml:space="preserve"> degraded visual conditions. Importantly</w:t>
      </w:r>
      <w:r w:rsidR="000F21AB" w:rsidRPr="00F84D17">
        <w:rPr>
          <w:rFonts w:ascii="Times" w:hAnsi="Times" w:cstheme="majorBidi"/>
          <w:bCs/>
          <w:sz w:val="24"/>
          <w:szCs w:val="24"/>
        </w:rPr>
        <w:t xml:space="preserve"> </w:t>
      </w:r>
      <w:r w:rsidR="00C309FA" w:rsidRPr="00F84D17">
        <w:rPr>
          <w:rFonts w:ascii="Times" w:hAnsi="Times" w:cstheme="majorBidi"/>
          <w:bCs/>
          <w:sz w:val="24"/>
          <w:szCs w:val="24"/>
        </w:rPr>
        <w:t xml:space="preserve">access to the </w:t>
      </w:r>
      <w:r w:rsidR="00E7552F" w:rsidRPr="00F84D17">
        <w:rPr>
          <w:rFonts w:ascii="Times" w:hAnsi="Times" w:cstheme="majorBidi"/>
          <w:bCs/>
          <w:sz w:val="24"/>
          <w:szCs w:val="24"/>
        </w:rPr>
        <w:t>HUD</w:t>
      </w:r>
      <w:r w:rsidR="00C309FA" w:rsidRPr="00F84D17">
        <w:rPr>
          <w:rFonts w:ascii="Times" w:hAnsi="Times" w:cstheme="majorBidi"/>
          <w:bCs/>
          <w:sz w:val="24"/>
          <w:szCs w:val="24"/>
        </w:rPr>
        <w:t xml:space="preserve"> facilitated pilot awareness in all conditions.</w:t>
      </w:r>
      <w:r w:rsidR="00390CAC" w:rsidRPr="00F84D17">
        <w:rPr>
          <w:rFonts w:ascii="Times" w:hAnsi="Times" w:cstheme="majorBidi"/>
          <w:bCs/>
          <w:sz w:val="24"/>
          <w:szCs w:val="24"/>
        </w:rPr>
        <w:t xml:space="preserve"> Results are discussed in terms of future HUD development.</w:t>
      </w:r>
      <w:r w:rsidR="00C309FA" w:rsidRPr="00F84D17">
        <w:rPr>
          <w:rFonts w:ascii="Times" w:hAnsi="Times" w:cstheme="majorBidi"/>
          <w:bCs/>
          <w:sz w:val="24"/>
          <w:szCs w:val="24"/>
        </w:rPr>
        <w:t xml:space="preserve">     </w:t>
      </w:r>
      <w:r w:rsidRPr="00F84D17">
        <w:rPr>
          <w:rFonts w:ascii="Times" w:hAnsi="Times" w:cstheme="majorBidi"/>
          <w:bCs/>
          <w:sz w:val="24"/>
          <w:szCs w:val="24"/>
        </w:rPr>
        <w:t xml:space="preserve">   </w:t>
      </w:r>
    </w:p>
    <w:p w14:paraId="3DD09A8F" w14:textId="1CB863BE" w:rsidR="00CB38DB" w:rsidRPr="00F84D17" w:rsidRDefault="00CB38DB" w:rsidP="00CB38DB">
      <w:pPr>
        <w:spacing w:line="480" w:lineRule="auto"/>
        <w:rPr>
          <w:rFonts w:ascii="Times" w:hAnsi="Times" w:cstheme="majorBidi"/>
          <w:b/>
          <w:bCs/>
          <w:sz w:val="24"/>
          <w:szCs w:val="24"/>
        </w:rPr>
      </w:pPr>
      <w:r w:rsidRPr="00F84D17">
        <w:rPr>
          <w:rFonts w:ascii="Times" w:hAnsi="Times" w:cstheme="majorBidi"/>
          <w:b/>
          <w:bCs/>
          <w:sz w:val="24"/>
          <w:szCs w:val="24"/>
        </w:rPr>
        <w:t xml:space="preserve">Key words: </w:t>
      </w:r>
      <w:r w:rsidRPr="00F84D17">
        <w:rPr>
          <w:rFonts w:ascii="Times" w:hAnsi="Times" w:cstheme="majorBidi"/>
          <w:sz w:val="24"/>
          <w:szCs w:val="24"/>
        </w:rPr>
        <w:t>Rotary-wing, Head-Up Display, Situation Awareness, Workload</w:t>
      </w:r>
      <w:r w:rsidR="003802C5" w:rsidRPr="00F84D17">
        <w:rPr>
          <w:rFonts w:ascii="Times" w:hAnsi="Times" w:cstheme="majorBidi"/>
          <w:sz w:val="24"/>
          <w:szCs w:val="24"/>
        </w:rPr>
        <w:t xml:space="preserve">, </w:t>
      </w:r>
      <w:r w:rsidR="008B4733" w:rsidRPr="00F84D17">
        <w:rPr>
          <w:rFonts w:ascii="Times" w:hAnsi="Times" w:cstheme="majorBidi"/>
          <w:sz w:val="24"/>
          <w:szCs w:val="24"/>
        </w:rPr>
        <w:t>Highways</w:t>
      </w:r>
      <w:r w:rsidR="003802C5" w:rsidRPr="00F84D17">
        <w:rPr>
          <w:rFonts w:ascii="Times" w:hAnsi="Times" w:cstheme="majorBidi"/>
          <w:sz w:val="24"/>
          <w:szCs w:val="24"/>
        </w:rPr>
        <w:t xml:space="preserve"> in the Sky </w:t>
      </w:r>
    </w:p>
    <w:p w14:paraId="7B5AA0BD" w14:textId="77777777" w:rsidR="00DA62B0" w:rsidRDefault="00DA62B0">
      <w:pPr>
        <w:rPr>
          <w:rFonts w:ascii="Times" w:hAnsi="Times" w:cstheme="majorBidi"/>
          <w:b/>
          <w:bCs/>
          <w:sz w:val="24"/>
          <w:szCs w:val="24"/>
        </w:rPr>
      </w:pPr>
    </w:p>
    <w:p w14:paraId="06C63140" w14:textId="5ED5672C" w:rsidR="003802C5" w:rsidRPr="00DA62B0" w:rsidRDefault="003802C5">
      <w:pPr>
        <w:rPr>
          <w:rFonts w:ascii="Times" w:hAnsi="Times" w:cstheme="majorBidi"/>
          <w:bCs/>
          <w:sz w:val="24"/>
          <w:szCs w:val="24"/>
        </w:rPr>
      </w:pPr>
      <w:r w:rsidRPr="00DA62B0">
        <w:rPr>
          <w:rFonts w:ascii="Times" w:hAnsi="Times" w:cstheme="majorBidi"/>
          <w:bCs/>
          <w:sz w:val="24"/>
          <w:szCs w:val="24"/>
        </w:rPr>
        <w:br w:type="page"/>
      </w:r>
    </w:p>
    <w:p w14:paraId="6B982FE7" w14:textId="0E57BF16" w:rsidR="002E0C70" w:rsidRPr="00F84D17" w:rsidRDefault="002E0C70" w:rsidP="002E0C70">
      <w:pPr>
        <w:spacing w:line="480" w:lineRule="auto"/>
        <w:jc w:val="center"/>
        <w:rPr>
          <w:rFonts w:ascii="Times" w:hAnsi="Times" w:cstheme="majorBidi"/>
          <w:b/>
          <w:bCs/>
          <w:sz w:val="24"/>
          <w:szCs w:val="24"/>
        </w:rPr>
      </w:pPr>
      <w:r w:rsidRPr="00F84D17">
        <w:rPr>
          <w:rFonts w:ascii="Times" w:hAnsi="Times" w:cstheme="majorBidi"/>
          <w:b/>
          <w:bCs/>
          <w:sz w:val="24"/>
          <w:szCs w:val="24"/>
        </w:rPr>
        <w:t>Practitioner Summary</w:t>
      </w:r>
    </w:p>
    <w:p w14:paraId="3261110E" w14:textId="0D36F311" w:rsidR="002E0C70" w:rsidRPr="00F84D17" w:rsidRDefault="002E0C70" w:rsidP="002E0C70">
      <w:pPr>
        <w:spacing w:line="480" w:lineRule="auto"/>
        <w:rPr>
          <w:rFonts w:ascii="Times" w:hAnsi="Times" w:cstheme="majorBidi"/>
          <w:bCs/>
          <w:sz w:val="24"/>
          <w:szCs w:val="24"/>
        </w:rPr>
      </w:pPr>
      <w:r w:rsidRPr="00F84D17">
        <w:rPr>
          <w:rFonts w:ascii="Times" w:hAnsi="Times" w:cstheme="majorBidi"/>
          <w:bCs/>
          <w:sz w:val="24"/>
          <w:szCs w:val="24"/>
        </w:rPr>
        <w:t xml:space="preserve">This paper explores the use of a novel Heads Up Display, to facilitate rotary-wing pilots’ situation awareness and workload for simulated flights in both clear and degraded visual conditions. Results suggest that access to HUD facilitated </w:t>
      </w:r>
      <w:bookmarkStart w:id="0" w:name="_GoBack"/>
      <w:bookmarkEnd w:id="0"/>
      <w:r w:rsidRPr="00F84D17">
        <w:rPr>
          <w:rFonts w:ascii="Times" w:hAnsi="Times" w:cstheme="majorBidi"/>
          <w:bCs/>
          <w:sz w:val="24"/>
          <w:szCs w:val="24"/>
        </w:rPr>
        <w:t xml:space="preserve">pilots’ situation awareness, especially when flying in degraded conditions.  </w:t>
      </w:r>
    </w:p>
    <w:p w14:paraId="6C329558" w14:textId="77777777" w:rsidR="002E0C70" w:rsidRPr="00F84D17" w:rsidRDefault="002E0C70">
      <w:pPr>
        <w:rPr>
          <w:rFonts w:ascii="Times" w:hAnsi="Times" w:cstheme="majorBidi"/>
          <w:b/>
          <w:bCs/>
          <w:sz w:val="24"/>
          <w:szCs w:val="24"/>
        </w:rPr>
      </w:pPr>
      <w:r w:rsidRPr="00F84D17">
        <w:rPr>
          <w:rFonts w:ascii="Times" w:hAnsi="Times" w:cstheme="majorBidi"/>
          <w:b/>
          <w:bCs/>
          <w:sz w:val="24"/>
          <w:szCs w:val="24"/>
        </w:rPr>
        <w:br w:type="page"/>
      </w:r>
    </w:p>
    <w:p w14:paraId="0AA57E31" w14:textId="2B5B64B1" w:rsidR="004F5B61" w:rsidRPr="00F84D17" w:rsidRDefault="004F5B61" w:rsidP="00594E11">
      <w:pPr>
        <w:spacing w:line="480" w:lineRule="auto"/>
        <w:jc w:val="center"/>
        <w:rPr>
          <w:rFonts w:ascii="Times" w:hAnsi="Times" w:cstheme="majorBidi"/>
          <w:b/>
          <w:bCs/>
          <w:sz w:val="24"/>
          <w:szCs w:val="24"/>
        </w:rPr>
      </w:pPr>
      <w:r w:rsidRPr="00F84D17">
        <w:rPr>
          <w:rFonts w:ascii="Times" w:hAnsi="Times" w:cstheme="majorBidi"/>
          <w:b/>
          <w:bCs/>
          <w:sz w:val="24"/>
          <w:szCs w:val="24"/>
        </w:rPr>
        <w:t>Introduction</w:t>
      </w:r>
    </w:p>
    <w:p w14:paraId="2128511C" w14:textId="493FF191" w:rsidR="007F7B97" w:rsidRPr="00F84D17" w:rsidRDefault="00404FE1" w:rsidP="001D39E8">
      <w:pPr>
        <w:pStyle w:val="NormalWeb"/>
        <w:spacing w:line="480" w:lineRule="auto"/>
        <w:ind w:firstLine="720"/>
        <w:rPr>
          <w:rFonts w:eastAsia="Times New Roman" w:cs="Arial"/>
          <w:color w:val="222222"/>
          <w:sz w:val="24"/>
          <w:szCs w:val="24"/>
          <w:shd w:val="clear" w:color="auto" w:fill="FFFFFF"/>
        </w:rPr>
      </w:pPr>
      <w:r w:rsidRPr="00F84D17">
        <w:rPr>
          <w:rFonts w:cstheme="majorBidi"/>
          <w:bCs/>
          <w:sz w:val="24"/>
          <w:szCs w:val="24"/>
        </w:rPr>
        <w:t xml:space="preserve">Alongside </w:t>
      </w:r>
      <w:r w:rsidR="0042028D" w:rsidRPr="00F84D17">
        <w:rPr>
          <w:rFonts w:cstheme="majorBidi"/>
          <w:bCs/>
          <w:sz w:val="24"/>
          <w:szCs w:val="24"/>
        </w:rPr>
        <w:t xml:space="preserve">technical </w:t>
      </w:r>
      <w:r w:rsidRPr="00F84D17">
        <w:rPr>
          <w:rFonts w:cstheme="majorBidi"/>
          <w:bCs/>
          <w:sz w:val="24"/>
          <w:szCs w:val="24"/>
        </w:rPr>
        <w:t xml:space="preserve">malfunction, operating in degraded visual conditions </w:t>
      </w:r>
      <w:r w:rsidR="00066D71" w:rsidRPr="00F84D17">
        <w:rPr>
          <w:rFonts w:cstheme="majorBidi"/>
          <w:bCs/>
          <w:sz w:val="24"/>
          <w:szCs w:val="24"/>
        </w:rPr>
        <w:t>i</w:t>
      </w:r>
      <w:r w:rsidR="00F854D1" w:rsidRPr="00F84D17">
        <w:rPr>
          <w:rFonts w:cstheme="majorBidi"/>
          <w:bCs/>
          <w:sz w:val="24"/>
          <w:szCs w:val="24"/>
        </w:rPr>
        <w:t>s a leading cause of rotary-</w:t>
      </w:r>
      <w:r w:rsidR="000432A6" w:rsidRPr="00F84D17">
        <w:rPr>
          <w:rFonts w:cstheme="majorBidi"/>
          <w:bCs/>
          <w:sz w:val="24"/>
          <w:szCs w:val="24"/>
        </w:rPr>
        <w:t>wing accidents (</w:t>
      </w:r>
      <w:r w:rsidR="000432A6" w:rsidRPr="00F84D17">
        <w:rPr>
          <w:sz w:val="24"/>
          <w:szCs w:val="24"/>
        </w:rPr>
        <w:t>Baker, Shanahan, Haaland, Brady &amp; Li, 2011)</w:t>
      </w:r>
      <w:r w:rsidR="005542CB" w:rsidRPr="00F84D17">
        <w:rPr>
          <w:sz w:val="24"/>
          <w:szCs w:val="24"/>
        </w:rPr>
        <w:t>.</w:t>
      </w:r>
      <w:r w:rsidR="000432A6" w:rsidRPr="00F84D17">
        <w:rPr>
          <w:sz w:val="24"/>
          <w:szCs w:val="24"/>
        </w:rPr>
        <w:t xml:space="preserve"> </w:t>
      </w:r>
      <w:r w:rsidR="00EE0687" w:rsidRPr="00F84D17">
        <w:rPr>
          <w:sz w:val="24"/>
          <w:szCs w:val="24"/>
        </w:rPr>
        <w:t>In addition, degraded visual conditions are a leading cause of disruption and delays in civil aviation (</w:t>
      </w:r>
      <w:r w:rsidR="00EE0687" w:rsidRPr="00F84D17">
        <w:rPr>
          <w:rFonts w:eastAsia="Times New Roman" w:cs="Arial"/>
          <w:color w:val="222222"/>
          <w:sz w:val="24"/>
          <w:szCs w:val="24"/>
          <w:shd w:val="clear" w:color="auto" w:fill="FFFFFF"/>
          <w:lang w:val="en-US"/>
        </w:rPr>
        <w:t xml:space="preserve">Pejovic, Noland, Williams &amp; Toumi, 2009). </w:t>
      </w:r>
      <w:r w:rsidR="00A5188D" w:rsidRPr="00F84D17">
        <w:rPr>
          <w:rFonts w:cstheme="majorBidi"/>
          <w:bCs/>
          <w:sz w:val="24"/>
          <w:szCs w:val="24"/>
        </w:rPr>
        <w:t xml:space="preserve">Rotary-wing </w:t>
      </w:r>
      <w:r w:rsidR="0047222F" w:rsidRPr="00F84D17">
        <w:rPr>
          <w:rFonts w:cstheme="majorBidi"/>
          <w:bCs/>
          <w:sz w:val="24"/>
          <w:szCs w:val="24"/>
        </w:rPr>
        <w:t xml:space="preserve">operations </w:t>
      </w:r>
      <w:r w:rsidR="00A5188D" w:rsidRPr="00F84D17">
        <w:rPr>
          <w:rFonts w:cstheme="majorBidi"/>
          <w:bCs/>
          <w:sz w:val="24"/>
          <w:szCs w:val="24"/>
        </w:rPr>
        <w:t xml:space="preserve">are </w:t>
      </w:r>
      <w:r w:rsidR="0047222F" w:rsidRPr="00F84D17">
        <w:rPr>
          <w:rFonts w:cstheme="majorBidi"/>
          <w:bCs/>
          <w:sz w:val="24"/>
          <w:szCs w:val="24"/>
        </w:rPr>
        <w:t>grea</w:t>
      </w:r>
      <w:r w:rsidR="005542CB" w:rsidRPr="00F84D17">
        <w:rPr>
          <w:rFonts w:cstheme="majorBidi"/>
          <w:bCs/>
          <w:sz w:val="24"/>
          <w:szCs w:val="24"/>
        </w:rPr>
        <w:t>tly constrained by weather, especially f</w:t>
      </w:r>
      <w:r w:rsidR="00217322" w:rsidRPr="00F84D17">
        <w:rPr>
          <w:rFonts w:cstheme="majorBidi"/>
          <w:bCs/>
          <w:sz w:val="24"/>
          <w:szCs w:val="24"/>
        </w:rPr>
        <w:t xml:space="preserve">or flight </w:t>
      </w:r>
      <w:r w:rsidR="005542CB" w:rsidRPr="00F84D17">
        <w:rPr>
          <w:rFonts w:cstheme="majorBidi"/>
          <w:bCs/>
          <w:sz w:val="24"/>
          <w:szCs w:val="24"/>
        </w:rPr>
        <w:t xml:space="preserve">into instrument conditions, whereby flights start in clear conditions and </w:t>
      </w:r>
      <w:r w:rsidR="00224B78" w:rsidRPr="00F84D17">
        <w:rPr>
          <w:rFonts w:cstheme="majorBidi"/>
          <w:bCs/>
          <w:sz w:val="24"/>
          <w:szCs w:val="24"/>
        </w:rPr>
        <w:t xml:space="preserve">subsequently </w:t>
      </w:r>
      <w:r w:rsidR="005542CB" w:rsidRPr="00F84D17">
        <w:rPr>
          <w:rFonts w:cstheme="majorBidi"/>
          <w:bCs/>
          <w:sz w:val="24"/>
          <w:szCs w:val="24"/>
        </w:rPr>
        <w:t xml:space="preserve">degrade </w:t>
      </w:r>
      <w:r w:rsidR="001D39E8" w:rsidRPr="00F84D17">
        <w:rPr>
          <w:rFonts w:cstheme="majorBidi"/>
          <w:bCs/>
          <w:sz w:val="24"/>
          <w:szCs w:val="24"/>
        </w:rPr>
        <w:t>(Hart, 1988)</w:t>
      </w:r>
      <w:r w:rsidR="00C058D9" w:rsidRPr="00F84D17">
        <w:rPr>
          <w:rFonts w:cstheme="majorBidi"/>
          <w:bCs/>
          <w:sz w:val="24"/>
          <w:szCs w:val="24"/>
        </w:rPr>
        <w:t>.</w:t>
      </w:r>
      <w:r w:rsidR="005542CB" w:rsidRPr="00F84D17">
        <w:rPr>
          <w:rFonts w:cstheme="majorBidi"/>
          <w:bCs/>
          <w:sz w:val="24"/>
          <w:szCs w:val="24"/>
        </w:rPr>
        <w:t xml:space="preserve"> </w:t>
      </w:r>
      <w:r w:rsidR="000F5706" w:rsidRPr="00F84D17">
        <w:rPr>
          <w:rFonts w:cstheme="majorBidi"/>
          <w:bCs/>
          <w:sz w:val="24"/>
          <w:szCs w:val="24"/>
        </w:rPr>
        <w:t xml:space="preserve">Degraded </w:t>
      </w:r>
      <w:r w:rsidR="001D39E8" w:rsidRPr="00F84D17">
        <w:rPr>
          <w:rFonts w:cstheme="majorBidi"/>
          <w:bCs/>
          <w:sz w:val="24"/>
          <w:szCs w:val="24"/>
        </w:rPr>
        <w:t xml:space="preserve">visual </w:t>
      </w:r>
      <w:r w:rsidR="000F5706" w:rsidRPr="00F84D17">
        <w:rPr>
          <w:rFonts w:cstheme="majorBidi"/>
          <w:bCs/>
          <w:sz w:val="24"/>
          <w:szCs w:val="24"/>
        </w:rPr>
        <w:t xml:space="preserve">conditions </w:t>
      </w:r>
      <w:r w:rsidR="001D39E8" w:rsidRPr="00F84D17">
        <w:rPr>
          <w:rFonts w:cstheme="majorBidi"/>
          <w:bCs/>
          <w:sz w:val="24"/>
          <w:szCs w:val="24"/>
        </w:rPr>
        <w:t xml:space="preserve">typically </w:t>
      </w:r>
      <w:r w:rsidR="00CB7908" w:rsidRPr="00F84D17">
        <w:rPr>
          <w:rFonts w:cstheme="majorBidi"/>
          <w:bCs/>
          <w:sz w:val="24"/>
          <w:szCs w:val="24"/>
        </w:rPr>
        <w:t xml:space="preserve">include issues relating to fog </w:t>
      </w:r>
      <w:r w:rsidR="001D39E8" w:rsidRPr="00F84D17">
        <w:rPr>
          <w:rFonts w:cstheme="majorBidi"/>
          <w:bCs/>
          <w:sz w:val="24"/>
          <w:szCs w:val="24"/>
        </w:rPr>
        <w:t>and rain, reducing visibility. Degraded visual conditions also occur</w:t>
      </w:r>
      <w:r w:rsidR="00CB7908" w:rsidRPr="00F84D17">
        <w:rPr>
          <w:rFonts w:cstheme="majorBidi"/>
          <w:bCs/>
          <w:sz w:val="24"/>
          <w:szCs w:val="24"/>
        </w:rPr>
        <w:t xml:space="preserve"> when helicopters operating in arid environments</w:t>
      </w:r>
      <w:r w:rsidR="001D39E8" w:rsidRPr="00F84D17">
        <w:rPr>
          <w:rFonts w:cstheme="majorBidi"/>
          <w:bCs/>
          <w:sz w:val="24"/>
          <w:szCs w:val="24"/>
        </w:rPr>
        <w:t>,</w:t>
      </w:r>
      <w:r w:rsidR="00CB7908" w:rsidRPr="00F84D17">
        <w:rPr>
          <w:rFonts w:cstheme="majorBidi"/>
          <w:bCs/>
          <w:sz w:val="24"/>
          <w:szCs w:val="24"/>
        </w:rPr>
        <w:t xml:space="preserve"> such as deserts</w:t>
      </w:r>
      <w:r w:rsidR="001D39E8" w:rsidRPr="00F84D17">
        <w:rPr>
          <w:rFonts w:cstheme="majorBidi"/>
          <w:bCs/>
          <w:sz w:val="24"/>
          <w:szCs w:val="24"/>
        </w:rPr>
        <w:t>,</w:t>
      </w:r>
      <w:r w:rsidR="00CB7908" w:rsidRPr="00F84D17">
        <w:rPr>
          <w:rFonts w:cstheme="majorBidi"/>
          <w:bCs/>
          <w:sz w:val="24"/>
          <w:szCs w:val="24"/>
        </w:rPr>
        <w:t xml:space="preserve"> experience what is </w:t>
      </w:r>
      <w:r w:rsidR="0026507C" w:rsidRPr="00F84D17">
        <w:rPr>
          <w:rFonts w:cstheme="majorBidi"/>
          <w:bCs/>
          <w:sz w:val="24"/>
          <w:szCs w:val="24"/>
        </w:rPr>
        <w:t>referred</w:t>
      </w:r>
      <w:r w:rsidR="00CB7908" w:rsidRPr="00F84D17">
        <w:rPr>
          <w:rFonts w:cstheme="majorBidi"/>
          <w:bCs/>
          <w:sz w:val="24"/>
          <w:szCs w:val="24"/>
        </w:rPr>
        <w:t xml:space="preserve"> to as “Brownout”(P</w:t>
      </w:r>
      <w:r w:rsidR="00B2214A" w:rsidRPr="00F84D17">
        <w:rPr>
          <w:rFonts w:cstheme="majorBidi"/>
          <w:bCs/>
          <w:sz w:val="24"/>
          <w:szCs w:val="24"/>
        </w:rPr>
        <w:t>hillips &amp; Brown, 2009). Within b</w:t>
      </w:r>
      <w:r w:rsidR="00CB7908" w:rsidRPr="00F84D17">
        <w:rPr>
          <w:rFonts w:cstheme="majorBidi"/>
          <w:bCs/>
          <w:sz w:val="24"/>
          <w:szCs w:val="24"/>
        </w:rPr>
        <w:t xml:space="preserve">rownout scenarios, </w:t>
      </w:r>
      <w:r w:rsidR="00066D71" w:rsidRPr="00F84D17">
        <w:rPr>
          <w:rFonts w:cstheme="majorBidi"/>
          <w:bCs/>
          <w:sz w:val="24"/>
          <w:szCs w:val="24"/>
        </w:rPr>
        <w:t xml:space="preserve">the helicopter rotors can disturb significant quantities of ground based particulate </w:t>
      </w:r>
      <w:r w:rsidR="00B2214A" w:rsidRPr="00F84D17">
        <w:rPr>
          <w:rFonts w:cstheme="majorBidi"/>
          <w:bCs/>
          <w:sz w:val="24"/>
          <w:szCs w:val="24"/>
        </w:rPr>
        <w:t>matter;</w:t>
      </w:r>
      <w:r w:rsidR="00066D71" w:rsidRPr="00F84D17">
        <w:rPr>
          <w:rFonts w:cstheme="majorBidi"/>
          <w:bCs/>
          <w:sz w:val="24"/>
          <w:szCs w:val="24"/>
        </w:rPr>
        <w:t xml:space="preserve"> </w:t>
      </w:r>
      <w:r w:rsidR="00B8053B" w:rsidRPr="00F84D17">
        <w:rPr>
          <w:rFonts w:cstheme="majorBidi"/>
          <w:bCs/>
          <w:sz w:val="24"/>
          <w:szCs w:val="24"/>
        </w:rPr>
        <w:t xml:space="preserve">forming </w:t>
      </w:r>
      <w:r w:rsidR="00CB7908" w:rsidRPr="00F84D17">
        <w:rPr>
          <w:rFonts w:cstheme="majorBidi"/>
          <w:bCs/>
          <w:sz w:val="24"/>
          <w:szCs w:val="24"/>
        </w:rPr>
        <w:t xml:space="preserve">dense </w:t>
      </w:r>
      <w:r w:rsidR="00B8053B" w:rsidRPr="00F84D17">
        <w:rPr>
          <w:rFonts w:cstheme="majorBidi"/>
          <w:bCs/>
          <w:sz w:val="24"/>
          <w:szCs w:val="24"/>
        </w:rPr>
        <w:t xml:space="preserve">particulate </w:t>
      </w:r>
      <w:r w:rsidR="00CB7908" w:rsidRPr="00F84D17">
        <w:rPr>
          <w:rFonts w:cstheme="majorBidi"/>
          <w:bCs/>
          <w:sz w:val="24"/>
          <w:szCs w:val="24"/>
        </w:rPr>
        <w:t xml:space="preserve">clouds, significantly reducing visibility </w:t>
      </w:r>
      <w:r w:rsidR="00B8053B" w:rsidRPr="00F84D17">
        <w:rPr>
          <w:rFonts w:eastAsia="Times New Roman" w:cs="Arial"/>
          <w:color w:val="222222"/>
          <w:sz w:val="24"/>
          <w:szCs w:val="24"/>
          <w:shd w:val="clear" w:color="auto" w:fill="FFFFFF"/>
        </w:rPr>
        <w:t>and disrupting operations</w:t>
      </w:r>
      <w:r w:rsidR="00B8053B" w:rsidRPr="00F84D17">
        <w:rPr>
          <w:rFonts w:cstheme="majorBidi"/>
          <w:bCs/>
          <w:sz w:val="24"/>
          <w:szCs w:val="24"/>
        </w:rPr>
        <w:t xml:space="preserve"> </w:t>
      </w:r>
      <w:r w:rsidR="0026507C" w:rsidRPr="00F84D17">
        <w:rPr>
          <w:rFonts w:cstheme="majorBidi"/>
          <w:bCs/>
          <w:sz w:val="24"/>
          <w:szCs w:val="24"/>
        </w:rPr>
        <w:t>(</w:t>
      </w:r>
      <w:r w:rsidR="0026507C" w:rsidRPr="00F84D17">
        <w:rPr>
          <w:rFonts w:eastAsia="Times New Roman" w:cs="Arial"/>
          <w:color w:val="222222"/>
          <w:sz w:val="24"/>
          <w:szCs w:val="24"/>
          <w:shd w:val="clear" w:color="auto" w:fill="FFFFFF"/>
        </w:rPr>
        <w:t>Phillips, Brown, &amp; Kim, 2011)</w:t>
      </w:r>
      <w:r w:rsidR="00300120" w:rsidRPr="00F84D17">
        <w:rPr>
          <w:rFonts w:eastAsia="Times New Roman" w:cs="Arial"/>
          <w:color w:val="222222"/>
          <w:sz w:val="24"/>
          <w:szCs w:val="24"/>
          <w:shd w:val="clear" w:color="auto" w:fill="FFFFFF"/>
        </w:rPr>
        <w:t xml:space="preserve">. </w:t>
      </w:r>
      <w:r w:rsidR="00C6729A" w:rsidRPr="00F84D17">
        <w:rPr>
          <w:rFonts w:eastAsia="Times New Roman" w:cs="Arial"/>
          <w:color w:val="222222"/>
          <w:sz w:val="24"/>
          <w:szCs w:val="24"/>
          <w:shd w:val="clear" w:color="auto" w:fill="FFFFFF"/>
        </w:rPr>
        <w:t>Similar effects can occur within tundra terrain</w:t>
      </w:r>
      <w:r w:rsidR="00B2214A" w:rsidRPr="00F84D17">
        <w:rPr>
          <w:rFonts w:eastAsia="Times New Roman" w:cs="Arial"/>
          <w:color w:val="222222"/>
          <w:sz w:val="24"/>
          <w:szCs w:val="24"/>
          <w:shd w:val="clear" w:color="auto" w:fill="FFFFFF"/>
        </w:rPr>
        <w:t>, whereby dense clouds of snow can form disrupting visibility in a “Whiteout” scenario (</w:t>
      </w:r>
      <w:r w:rsidR="00B2214A" w:rsidRPr="00F84D17">
        <w:rPr>
          <w:rFonts w:eastAsia="Times New Roman" w:cs="Arial"/>
          <w:color w:val="222222"/>
          <w:sz w:val="24"/>
          <w:szCs w:val="24"/>
          <w:shd w:val="clear" w:color="auto" w:fill="FFFFFF"/>
          <w:lang w:val="en-US"/>
        </w:rPr>
        <w:t xml:space="preserve">Newman, McMahon, &amp; Avtn, 2012). </w:t>
      </w:r>
      <w:r w:rsidR="001D39E8" w:rsidRPr="00F84D17">
        <w:rPr>
          <w:rFonts w:eastAsia="Times New Roman" w:cs="Arial"/>
          <w:color w:val="222222"/>
          <w:sz w:val="24"/>
          <w:szCs w:val="24"/>
          <w:shd w:val="clear" w:color="auto" w:fill="FFFFFF"/>
        </w:rPr>
        <w:t>Degraded visibility</w:t>
      </w:r>
      <w:r w:rsidR="00390CAC" w:rsidRPr="00F84D17">
        <w:rPr>
          <w:rFonts w:eastAsia="Times New Roman" w:cs="Arial"/>
          <w:color w:val="222222"/>
          <w:sz w:val="24"/>
          <w:szCs w:val="24"/>
          <w:shd w:val="clear" w:color="auto" w:fill="FFFFFF"/>
        </w:rPr>
        <w:t xml:space="preserve"> </w:t>
      </w:r>
      <w:r w:rsidR="001D39E8" w:rsidRPr="00F84D17">
        <w:rPr>
          <w:rFonts w:eastAsia="Times New Roman" w:cs="Arial"/>
          <w:color w:val="222222"/>
          <w:sz w:val="24"/>
          <w:szCs w:val="24"/>
          <w:shd w:val="clear" w:color="auto" w:fill="FFFFFF"/>
        </w:rPr>
        <w:t>is therefore a key</w:t>
      </w:r>
      <w:r w:rsidR="00390CAC" w:rsidRPr="00F84D17">
        <w:rPr>
          <w:rFonts w:eastAsia="Times New Roman" w:cs="Arial"/>
          <w:color w:val="222222"/>
          <w:sz w:val="24"/>
          <w:szCs w:val="24"/>
          <w:shd w:val="clear" w:color="auto" w:fill="FFFFFF"/>
        </w:rPr>
        <w:t xml:space="preserve"> factor impacting rotary-wing operations globally and not limited to a single theatre of operations. </w:t>
      </w:r>
      <w:r w:rsidR="00300120" w:rsidRPr="00F84D17">
        <w:rPr>
          <w:rFonts w:eastAsia="Times New Roman" w:cs="Arial"/>
          <w:color w:val="222222"/>
          <w:sz w:val="24"/>
          <w:szCs w:val="24"/>
          <w:shd w:val="clear" w:color="auto" w:fill="FFFFFF"/>
        </w:rPr>
        <w:t xml:space="preserve">With </w:t>
      </w:r>
      <w:r w:rsidR="002D2EE8" w:rsidRPr="00F84D17">
        <w:rPr>
          <w:rFonts w:eastAsia="Times New Roman" w:cs="Arial"/>
          <w:color w:val="222222"/>
          <w:sz w:val="24"/>
          <w:szCs w:val="24"/>
          <w:shd w:val="clear" w:color="auto" w:fill="FFFFFF"/>
        </w:rPr>
        <w:t xml:space="preserve">rotary-wing </w:t>
      </w:r>
      <w:r w:rsidR="00300120" w:rsidRPr="00F84D17">
        <w:rPr>
          <w:rFonts w:eastAsia="Times New Roman" w:cs="Arial"/>
          <w:color w:val="222222"/>
          <w:sz w:val="24"/>
          <w:szCs w:val="24"/>
          <w:shd w:val="clear" w:color="auto" w:fill="FFFFFF"/>
        </w:rPr>
        <w:t>aircraft unable to safely complete critical phases of flight</w:t>
      </w:r>
      <w:r w:rsidR="002D2EE8" w:rsidRPr="00F84D17">
        <w:rPr>
          <w:rFonts w:eastAsia="Times New Roman" w:cs="Arial"/>
          <w:color w:val="222222"/>
          <w:sz w:val="24"/>
          <w:szCs w:val="24"/>
          <w:shd w:val="clear" w:color="auto" w:fill="FFFFFF"/>
        </w:rPr>
        <w:t xml:space="preserve"> such as approach and landing in degraded visual </w:t>
      </w:r>
      <w:r w:rsidR="00B8053B" w:rsidRPr="00F84D17">
        <w:rPr>
          <w:rFonts w:eastAsia="Times New Roman" w:cs="Arial"/>
          <w:color w:val="222222"/>
          <w:sz w:val="24"/>
          <w:szCs w:val="24"/>
          <w:shd w:val="clear" w:color="auto" w:fill="FFFFFF"/>
        </w:rPr>
        <w:t>conditions</w:t>
      </w:r>
      <w:r w:rsidR="002D2EE8" w:rsidRPr="00F84D17">
        <w:rPr>
          <w:rFonts w:eastAsia="Times New Roman" w:cs="Arial"/>
          <w:color w:val="222222"/>
          <w:sz w:val="24"/>
          <w:szCs w:val="24"/>
          <w:shd w:val="clear" w:color="auto" w:fill="FFFFFF"/>
        </w:rPr>
        <w:t xml:space="preserve"> (Stanton, Plant, Roberts, Harvey, &amp; Thomas, 2016), rotary-wing </w:t>
      </w:r>
      <w:r w:rsidR="00B8053B" w:rsidRPr="00F84D17">
        <w:rPr>
          <w:rFonts w:eastAsia="Times New Roman" w:cs="Arial"/>
          <w:color w:val="222222"/>
          <w:sz w:val="24"/>
          <w:szCs w:val="24"/>
          <w:shd w:val="clear" w:color="auto" w:fill="FFFFFF"/>
        </w:rPr>
        <w:t>air</w:t>
      </w:r>
      <w:r w:rsidR="002D2EE8" w:rsidRPr="00F84D17">
        <w:rPr>
          <w:rFonts w:eastAsia="Times New Roman" w:cs="Arial"/>
          <w:color w:val="222222"/>
          <w:sz w:val="24"/>
          <w:szCs w:val="24"/>
          <w:shd w:val="clear" w:color="auto" w:fill="FFFFFF"/>
        </w:rPr>
        <w:t>craft</w:t>
      </w:r>
      <w:r w:rsidR="00390CAC" w:rsidRPr="00F84D17">
        <w:rPr>
          <w:rFonts w:eastAsia="Times New Roman" w:cs="Arial"/>
          <w:color w:val="222222"/>
          <w:sz w:val="24"/>
          <w:szCs w:val="24"/>
          <w:shd w:val="clear" w:color="auto" w:fill="FFFFFF"/>
        </w:rPr>
        <w:t>s key</w:t>
      </w:r>
      <w:r w:rsidR="00B8053B" w:rsidRPr="00F84D17">
        <w:rPr>
          <w:rFonts w:eastAsia="Times New Roman" w:cs="Arial"/>
          <w:color w:val="222222"/>
          <w:sz w:val="24"/>
          <w:szCs w:val="24"/>
          <w:shd w:val="clear" w:color="auto" w:fill="FFFFFF"/>
        </w:rPr>
        <w:t xml:space="preserve"> strength in their </w:t>
      </w:r>
      <w:r w:rsidR="002D2EE8" w:rsidRPr="00F84D17">
        <w:rPr>
          <w:rFonts w:eastAsia="Times New Roman" w:cs="Arial"/>
          <w:color w:val="222222"/>
          <w:sz w:val="24"/>
          <w:szCs w:val="24"/>
          <w:shd w:val="clear" w:color="auto" w:fill="FFFFFF"/>
        </w:rPr>
        <w:t>flexibility of operations, including flights to remote locations without aviation related ground infrastructure</w:t>
      </w:r>
      <w:r w:rsidR="00390CAC" w:rsidRPr="00F84D17">
        <w:rPr>
          <w:rFonts w:eastAsia="Times New Roman" w:cs="Arial"/>
          <w:color w:val="222222"/>
          <w:sz w:val="24"/>
          <w:szCs w:val="24"/>
          <w:shd w:val="clear" w:color="auto" w:fill="FFFFFF"/>
        </w:rPr>
        <w:t>,</w:t>
      </w:r>
      <w:r w:rsidR="002D2EE8" w:rsidRPr="00F84D17">
        <w:rPr>
          <w:rFonts w:eastAsia="Times New Roman" w:cs="Arial"/>
          <w:color w:val="222222"/>
          <w:sz w:val="24"/>
          <w:szCs w:val="24"/>
          <w:shd w:val="clear" w:color="auto" w:fill="FFFFFF"/>
        </w:rPr>
        <w:t xml:space="preserve"> can be</w:t>
      </w:r>
      <w:r w:rsidR="00B2214A" w:rsidRPr="00F84D17">
        <w:rPr>
          <w:rFonts w:eastAsia="Times New Roman" w:cs="Arial"/>
          <w:color w:val="222222"/>
          <w:sz w:val="24"/>
          <w:szCs w:val="24"/>
          <w:shd w:val="clear" w:color="auto" w:fill="FFFFFF"/>
        </w:rPr>
        <w:t>come</w:t>
      </w:r>
      <w:r w:rsidR="002D2EE8" w:rsidRPr="00F84D17">
        <w:rPr>
          <w:rFonts w:eastAsia="Times New Roman" w:cs="Arial"/>
          <w:color w:val="222222"/>
          <w:sz w:val="24"/>
          <w:szCs w:val="24"/>
          <w:shd w:val="clear" w:color="auto" w:fill="FFFFFF"/>
        </w:rPr>
        <w:t xml:space="preserve"> </w:t>
      </w:r>
      <w:r w:rsidR="00390CAC" w:rsidRPr="00F84D17">
        <w:rPr>
          <w:rFonts w:eastAsia="Times New Roman" w:cs="Arial"/>
          <w:color w:val="222222"/>
          <w:sz w:val="24"/>
          <w:szCs w:val="24"/>
          <w:shd w:val="clear" w:color="auto" w:fill="FFFFFF"/>
        </w:rPr>
        <w:t>the</w:t>
      </w:r>
      <w:r w:rsidR="00016AB5" w:rsidRPr="00F84D17">
        <w:rPr>
          <w:rFonts w:eastAsia="Times New Roman" w:cs="Arial"/>
          <w:color w:val="222222"/>
          <w:sz w:val="24"/>
          <w:szCs w:val="24"/>
          <w:shd w:val="clear" w:color="auto" w:fill="FFFFFF"/>
        </w:rPr>
        <w:t>ir key</w:t>
      </w:r>
      <w:r w:rsidR="002D2EE8" w:rsidRPr="00F84D17">
        <w:rPr>
          <w:rFonts w:eastAsia="Times New Roman" w:cs="Arial"/>
          <w:color w:val="222222"/>
          <w:sz w:val="24"/>
          <w:szCs w:val="24"/>
          <w:shd w:val="clear" w:color="auto" w:fill="FFFFFF"/>
        </w:rPr>
        <w:t xml:space="preserve"> limiting feature (</w:t>
      </w:r>
      <w:r w:rsidR="00EC7137" w:rsidRPr="00F84D17">
        <w:rPr>
          <w:rFonts w:eastAsia="Times New Roman" w:cs="Arial"/>
          <w:color w:val="222222"/>
          <w:sz w:val="24"/>
          <w:szCs w:val="24"/>
          <w:shd w:val="clear" w:color="auto" w:fill="FFFFFF"/>
        </w:rPr>
        <w:t>Nascimento, Majumdar &amp; Ochieng, 2014).</w:t>
      </w:r>
      <w:r w:rsidR="002D2EE8" w:rsidRPr="00F84D17">
        <w:rPr>
          <w:rFonts w:eastAsia="Times New Roman" w:cs="Arial"/>
          <w:color w:val="222222"/>
          <w:sz w:val="24"/>
          <w:szCs w:val="24"/>
          <w:shd w:val="clear" w:color="auto" w:fill="FFFFFF"/>
        </w:rPr>
        <w:t xml:space="preserve">      </w:t>
      </w:r>
      <w:r w:rsidR="00300120" w:rsidRPr="00F84D17">
        <w:rPr>
          <w:rFonts w:eastAsia="Times New Roman" w:cs="Arial"/>
          <w:color w:val="222222"/>
          <w:sz w:val="24"/>
          <w:szCs w:val="24"/>
          <w:shd w:val="clear" w:color="auto" w:fill="FFFFFF"/>
        </w:rPr>
        <w:t xml:space="preserve"> </w:t>
      </w:r>
      <w:r w:rsidR="0026507C" w:rsidRPr="00F84D17">
        <w:rPr>
          <w:rFonts w:eastAsia="Times New Roman" w:cs="Arial"/>
          <w:color w:val="222222"/>
          <w:sz w:val="24"/>
          <w:szCs w:val="24"/>
          <w:shd w:val="clear" w:color="auto" w:fill="FFFFFF"/>
        </w:rPr>
        <w:t xml:space="preserve"> </w:t>
      </w:r>
      <w:r w:rsidR="00CB7908" w:rsidRPr="00F84D17">
        <w:rPr>
          <w:rFonts w:cstheme="majorBidi"/>
          <w:bCs/>
          <w:sz w:val="24"/>
          <w:szCs w:val="24"/>
        </w:rPr>
        <w:t xml:space="preserve">   </w:t>
      </w:r>
    </w:p>
    <w:p w14:paraId="7A297FC2" w14:textId="1C1FFD6E" w:rsidR="00FE3DF0" w:rsidRPr="00F84D17" w:rsidRDefault="00EC7137" w:rsidP="00DE671E">
      <w:pPr>
        <w:pStyle w:val="NormalWeb"/>
        <w:spacing w:line="480" w:lineRule="auto"/>
        <w:ind w:firstLine="720"/>
        <w:rPr>
          <w:sz w:val="24"/>
          <w:szCs w:val="24"/>
        </w:rPr>
      </w:pPr>
      <w:r w:rsidRPr="00F84D17">
        <w:rPr>
          <w:rFonts w:cstheme="majorBidi"/>
          <w:bCs/>
          <w:sz w:val="24"/>
          <w:szCs w:val="24"/>
        </w:rPr>
        <w:t>Despite the operational limitations of rotary-wing craft, demand for their use</w:t>
      </w:r>
      <w:r w:rsidR="00035550" w:rsidRPr="00F84D17">
        <w:rPr>
          <w:rFonts w:cstheme="majorBidi"/>
          <w:bCs/>
          <w:sz w:val="24"/>
          <w:szCs w:val="24"/>
        </w:rPr>
        <w:t>,</w:t>
      </w:r>
      <w:r w:rsidRPr="00F84D17">
        <w:rPr>
          <w:rFonts w:cstheme="majorBidi"/>
          <w:bCs/>
          <w:sz w:val="24"/>
          <w:szCs w:val="24"/>
        </w:rPr>
        <w:t xml:space="preserve"> both within military and </w:t>
      </w:r>
      <w:r w:rsidR="002A614D" w:rsidRPr="00F84D17">
        <w:rPr>
          <w:rFonts w:cstheme="majorBidi"/>
          <w:bCs/>
          <w:sz w:val="24"/>
          <w:szCs w:val="24"/>
        </w:rPr>
        <w:t>civilian</w:t>
      </w:r>
      <w:r w:rsidRPr="00F84D17">
        <w:rPr>
          <w:rFonts w:cstheme="majorBidi"/>
          <w:bCs/>
          <w:sz w:val="24"/>
          <w:szCs w:val="24"/>
        </w:rPr>
        <w:t xml:space="preserve"> operations</w:t>
      </w:r>
      <w:r w:rsidR="00035550" w:rsidRPr="00F84D17">
        <w:rPr>
          <w:rFonts w:cstheme="majorBidi"/>
          <w:bCs/>
          <w:sz w:val="24"/>
          <w:szCs w:val="24"/>
        </w:rPr>
        <w:t>,</w:t>
      </w:r>
      <w:r w:rsidRPr="00F84D17">
        <w:rPr>
          <w:rFonts w:cstheme="majorBidi"/>
          <w:bCs/>
          <w:sz w:val="24"/>
          <w:szCs w:val="24"/>
        </w:rPr>
        <w:t xml:space="preserve"> is ever increasing</w:t>
      </w:r>
      <w:r w:rsidR="00CE145B" w:rsidRPr="00F84D17">
        <w:rPr>
          <w:rFonts w:cstheme="majorBidi"/>
          <w:bCs/>
          <w:sz w:val="24"/>
          <w:szCs w:val="24"/>
        </w:rPr>
        <w:t xml:space="preserve">, </w:t>
      </w:r>
      <w:r w:rsidR="00035550" w:rsidRPr="00F84D17">
        <w:rPr>
          <w:rFonts w:cstheme="majorBidi"/>
          <w:bCs/>
          <w:sz w:val="24"/>
          <w:szCs w:val="24"/>
        </w:rPr>
        <w:t xml:space="preserve">with </w:t>
      </w:r>
      <w:r w:rsidR="00CE145B" w:rsidRPr="00F84D17">
        <w:rPr>
          <w:rFonts w:cstheme="majorBidi"/>
          <w:bCs/>
          <w:sz w:val="24"/>
          <w:szCs w:val="24"/>
        </w:rPr>
        <w:t xml:space="preserve">such craft potentially </w:t>
      </w:r>
      <w:r w:rsidR="00A5188D" w:rsidRPr="00F84D17">
        <w:rPr>
          <w:rFonts w:cstheme="majorBidi"/>
          <w:bCs/>
          <w:sz w:val="24"/>
          <w:szCs w:val="24"/>
        </w:rPr>
        <w:t>form</w:t>
      </w:r>
      <w:r w:rsidR="00035550" w:rsidRPr="00F84D17">
        <w:rPr>
          <w:rFonts w:cstheme="majorBidi"/>
          <w:bCs/>
          <w:sz w:val="24"/>
          <w:szCs w:val="24"/>
        </w:rPr>
        <w:t>ing</w:t>
      </w:r>
      <w:r w:rsidR="00A5188D" w:rsidRPr="00F84D17">
        <w:rPr>
          <w:rFonts w:cstheme="majorBidi"/>
          <w:bCs/>
          <w:sz w:val="24"/>
          <w:szCs w:val="24"/>
        </w:rPr>
        <w:t xml:space="preserve"> a cornerstone in the integrated</w:t>
      </w:r>
      <w:r w:rsidR="00CE145B" w:rsidRPr="00F84D17">
        <w:rPr>
          <w:rFonts w:cstheme="majorBidi"/>
          <w:bCs/>
          <w:sz w:val="24"/>
          <w:szCs w:val="24"/>
        </w:rPr>
        <w:t xml:space="preserve"> transport systems of the future (Stanton et al.,</w:t>
      </w:r>
      <w:r w:rsidR="00035550" w:rsidRPr="00F84D17">
        <w:rPr>
          <w:rFonts w:cstheme="majorBidi"/>
          <w:bCs/>
          <w:sz w:val="24"/>
          <w:szCs w:val="24"/>
        </w:rPr>
        <w:t xml:space="preserve"> 2016). Future technology could play a key role in overcoming t</w:t>
      </w:r>
      <w:r w:rsidR="00CE145B" w:rsidRPr="00F84D17">
        <w:rPr>
          <w:rFonts w:cstheme="majorBidi"/>
          <w:bCs/>
          <w:sz w:val="24"/>
          <w:szCs w:val="24"/>
        </w:rPr>
        <w:t>h</w:t>
      </w:r>
      <w:r w:rsidR="00016AB5" w:rsidRPr="00F84D17">
        <w:rPr>
          <w:rFonts w:cstheme="majorBidi"/>
          <w:bCs/>
          <w:sz w:val="24"/>
          <w:szCs w:val="24"/>
        </w:rPr>
        <w:t>e limitations of current rotary-</w:t>
      </w:r>
      <w:r w:rsidR="00CE145B" w:rsidRPr="00F84D17">
        <w:rPr>
          <w:rFonts w:cstheme="majorBidi"/>
          <w:bCs/>
          <w:sz w:val="24"/>
          <w:szCs w:val="24"/>
        </w:rPr>
        <w:t xml:space="preserve">wing </w:t>
      </w:r>
      <w:r w:rsidR="0047222F" w:rsidRPr="00F84D17">
        <w:rPr>
          <w:rFonts w:cstheme="majorBidi"/>
          <w:bCs/>
          <w:sz w:val="24"/>
          <w:szCs w:val="24"/>
        </w:rPr>
        <w:t>operational windows</w:t>
      </w:r>
      <w:r w:rsidR="006F12DD" w:rsidRPr="00F84D17">
        <w:rPr>
          <w:rFonts w:cstheme="majorBidi"/>
          <w:bCs/>
          <w:sz w:val="24"/>
          <w:szCs w:val="24"/>
        </w:rPr>
        <w:t xml:space="preserve"> (Andre, Wickens</w:t>
      </w:r>
      <w:r w:rsidR="00035550" w:rsidRPr="00F84D17">
        <w:rPr>
          <w:rFonts w:cstheme="majorBidi"/>
          <w:bCs/>
          <w:sz w:val="24"/>
          <w:szCs w:val="24"/>
        </w:rPr>
        <w:t>, Moorman &amp; Boschelli, 1991). One technology that has seen considerable development is</w:t>
      </w:r>
      <w:r w:rsidR="00DE395B" w:rsidRPr="00F84D17">
        <w:rPr>
          <w:rFonts w:cstheme="majorBidi"/>
          <w:bCs/>
          <w:sz w:val="24"/>
          <w:szCs w:val="24"/>
        </w:rPr>
        <w:t xml:space="preserve"> </w:t>
      </w:r>
      <w:r w:rsidR="00016AB5" w:rsidRPr="00F84D17">
        <w:rPr>
          <w:rFonts w:cstheme="majorBidi"/>
          <w:bCs/>
          <w:sz w:val="24"/>
          <w:szCs w:val="24"/>
        </w:rPr>
        <w:t>the use of synthetic vision systems</w:t>
      </w:r>
      <w:r w:rsidR="009F169C" w:rsidRPr="00F84D17">
        <w:rPr>
          <w:rFonts w:cstheme="majorBidi"/>
          <w:bCs/>
          <w:sz w:val="24"/>
          <w:szCs w:val="24"/>
        </w:rPr>
        <w:t xml:space="preserve"> (Prinzel III, et al., 2004). Synthetic vision systems</w:t>
      </w:r>
      <w:r w:rsidR="00016AB5" w:rsidRPr="00F84D17">
        <w:rPr>
          <w:rFonts w:cstheme="majorBidi"/>
          <w:bCs/>
          <w:sz w:val="24"/>
          <w:szCs w:val="24"/>
        </w:rPr>
        <w:t xml:space="preserve"> can enable </w:t>
      </w:r>
      <w:r w:rsidR="00DE395B" w:rsidRPr="00F84D17">
        <w:rPr>
          <w:rFonts w:cstheme="majorBidi"/>
          <w:bCs/>
          <w:sz w:val="24"/>
          <w:szCs w:val="24"/>
        </w:rPr>
        <w:t xml:space="preserve">flights </w:t>
      </w:r>
      <w:r w:rsidR="00016AB5" w:rsidRPr="00F84D17">
        <w:rPr>
          <w:rFonts w:cstheme="majorBidi"/>
          <w:bCs/>
          <w:sz w:val="24"/>
          <w:szCs w:val="24"/>
        </w:rPr>
        <w:t>in degraded visual conditions</w:t>
      </w:r>
      <w:r w:rsidR="00DE395B" w:rsidRPr="00F84D17">
        <w:rPr>
          <w:rFonts w:cstheme="majorBidi"/>
          <w:bCs/>
          <w:sz w:val="24"/>
          <w:szCs w:val="24"/>
        </w:rPr>
        <w:t xml:space="preserve"> without the </w:t>
      </w:r>
      <w:r w:rsidR="00016AB5" w:rsidRPr="00F84D17">
        <w:rPr>
          <w:rFonts w:cstheme="majorBidi"/>
          <w:bCs/>
          <w:sz w:val="24"/>
          <w:szCs w:val="24"/>
        </w:rPr>
        <w:t xml:space="preserve">pilot </w:t>
      </w:r>
      <w:r w:rsidR="00DE395B" w:rsidRPr="00F84D17">
        <w:rPr>
          <w:rFonts w:cstheme="majorBidi"/>
          <w:bCs/>
          <w:sz w:val="24"/>
          <w:szCs w:val="24"/>
        </w:rPr>
        <w:t>need</w:t>
      </w:r>
      <w:r w:rsidR="00016AB5" w:rsidRPr="00F84D17">
        <w:rPr>
          <w:rFonts w:cstheme="majorBidi"/>
          <w:bCs/>
          <w:sz w:val="24"/>
          <w:szCs w:val="24"/>
        </w:rPr>
        <w:t xml:space="preserve">ing a </w:t>
      </w:r>
      <w:r w:rsidR="00DE395B" w:rsidRPr="00F84D17">
        <w:rPr>
          <w:rFonts w:cstheme="majorBidi"/>
          <w:bCs/>
          <w:sz w:val="24"/>
          <w:szCs w:val="24"/>
        </w:rPr>
        <w:t>direct view of the</w:t>
      </w:r>
      <w:r w:rsidR="00016AB5" w:rsidRPr="00F84D17">
        <w:rPr>
          <w:rFonts w:cstheme="majorBidi"/>
          <w:bCs/>
          <w:sz w:val="24"/>
          <w:szCs w:val="24"/>
        </w:rPr>
        <w:t>ir</w:t>
      </w:r>
      <w:r w:rsidR="00DE395B" w:rsidRPr="00F84D17">
        <w:rPr>
          <w:rFonts w:cstheme="majorBidi"/>
          <w:bCs/>
          <w:sz w:val="24"/>
          <w:szCs w:val="24"/>
        </w:rPr>
        <w:t xml:space="preserve"> external environment</w:t>
      </w:r>
      <w:r w:rsidR="00BB2B94" w:rsidRPr="00F84D17">
        <w:rPr>
          <w:rFonts w:cstheme="majorBidi"/>
          <w:bCs/>
          <w:sz w:val="24"/>
          <w:szCs w:val="24"/>
        </w:rPr>
        <w:t xml:space="preserve"> (Foyle Kaiser &amp; Johnson</w:t>
      </w:r>
      <w:r w:rsidR="00450924" w:rsidRPr="00F84D17">
        <w:rPr>
          <w:rFonts w:cstheme="majorBidi"/>
          <w:bCs/>
          <w:sz w:val="24"/>
          <w:szCs w:val="24"/>
        </w:rPr>
        <w:t>, 1992)</w:t>
      </w:r>
      <w:r w:rsidR="00DE395B" w:rsidRPr="00F84D17">
        <w:rPr>
          <w:rFonts w:cstheme="majorBidi"/>
          <w:bCs/>
          <w:sz w:val="24"/>
          <w:szCs w:val="24"/>
        </w:rPr>
        <w:t xml:space="preserve">. </w:t>
      </w:r>
      <w:r w:rsidR="00EC726A" w:rsidRPr="00F84D17">
        <w:rPr>
          <w:rFonts w:cstheme="majorBidi"/>
          <w:bCs/>
          <w:sz w:val="24"/>
          <w:szCs w:val="24"/>
        </w:rPr>
        <w:t xml:space="preserve">One way of </w:t>
      </w:r>
      <w:r w:rsidR="00016AB5" w:rsidRPr="00F84D17">
        <w:rPr>
          <w:rFonts w:cstheme="majorBidi"/>
          <w:bCs/>
          <w:sz w:val="24"/>
          <w:szCs w:val="24"/>
        </w:rPr>
        <w:t>presenting synthetic vision information to pilots</w:t>
      </w:r>
      <w:r w:rsidR="00EC726A" w:rsidRPr="00F84D17">
        <w:rPr>
          <w:rFonts w:cstheme="majorBidi"/>
          <w:bCs/>
          <w:sz w:val="24"/>
          <w:szCs w:val="24"/>
        </w:rPr>
        <w:t xml:space="preserve"> is </w:t>
      </w:r>
      <w:r w:rsidR="00016AB5" w:rsidRPr="00F84D17">
        <w:rPr>
          <w:rFonts w:cstheme="majorBidi"/>
          <w:bCs/>
          <w:sz w:val="24"/>
          <w:szCs w:val="24"/>
        </w:rPr>
        <w:t xml:space="preserve">via </w:t>
      </w:r>
      <w:r w:rsidR="00EC726A" w:rsidRPr="00F84D17">
        <w:rPr>
          <w:rFonts w:cstheme="majorBidi"/>
          <w:bCs/>
          <w:sz w:val="24"/>
          <w:szCs w:val="24"/>
        </w:rPr>
        <w:t xml:space="preserve">the </w:t>
      </w:r>
      <w:r w:rsidR="000763FF" w:rsidRPr="00F84D17">
        <w:rPr>
          <w:rFonts w:cstheme="majorBidi"/>
          <w:bCs/>
          <w:sz w:val="24"/>
          <w:szCs w:val="24"/>
        </w:rPr>
        <w:t>use of a Head Up Display (HUD)</w:t>
      </w:r>
      <w:r w:rsidR="00EC726A" w:rsidRPr="00F84D17">
        <w:rPr>
          <w:rFonts w:cstheme="majorBidi"/>
          <w:bCs/>
          <w:sz w:val="24"/>
          <w:szCs w:val="24"/>
        </w:rPr>
        <w:t>.</w:t>
      </w:r>
      <w:r w:rsidR="000763FF" w:rsidRPr="00F84D17">
        <w:rPr>
          <w:rFonts w:cstheme="majorBidi"/>
          <w:bCs/>
          <w:sz w:val="24"/>
          <w:szCs w:val="24"/>
        </w:rPr>
        <w:t xml:space="preserve"> </w:t>
      </w:r>
      <w:r w:rsidR="008040E4" w:rsidRPr="00F84D17">
        <w:rPr>
          <w:rFonts w:cstheme="majorBidi"/>
          <w:sz w:val="24"/>
          <w:szCs w:val="24"/>
        </w:rPr>
        <w:t xml:space="preserve">A HUD, as used with rotary-wing setting, is a glass mounted panel in the pilots forward visual field displaying flight information, most commonly 2D traditional flight references (e.g. airspeed) and may potentially present a 3D (conformal) </w:t>
      </w:r>
      <w:r w:rsidR="008040E4" w:rsidRPr="00F84D17">
        <w:rPr>
          <w:rFonts w:eastAsia="Times New Roman" w:cstheme="majorBidi"/>
          <w:sz w:val="24"/>
          <w:szCs w:val="24"/>
        </w:rPr>
        <w:t>graphical representation of the external environment (Swail &amp; Jennings, 1999; Thomas &amp; Wickens, 2004; Prinzel III et al., 2004)</w:t>
      </w:r>
      <w:r w:rsidR="008040E4" w:rsidRPr="00F84D17">
        <w:rPr>
          <w:rFonts w:cstheme="majorBidi"/>
          <w:sz w:val="24"/>
          <w:szCs w:val="24"/>
        </w:rPr>
        <w:t xml:space="preserve">. </w:t>
      </w:r>
      <w:r w:rsidR="000763FF" w:rsidRPr="00F84D17">
        <w:rPr>
          <w:rFonts w:cstheme="majorBidi"/>
          <w:bCs/>
          <w:sz w:val="24"/>
          <w:szCs w:val="24"/>
        </w:rPr>
        <w:t xml:space="preserve">HUDs can allow a pilot to fly eyes-out without the need to transfer their gaze </w:t>
      </w:r>
      <w:r w:rsidR="00386859" w:rsidRPr="00F84D17">
        <w:rPr>
          <w:rFonts w:cstheme="majorBidi"/>
          <w:bCs/>
          <w:sz w:val="24"/>
          <w:szCs w:val="24"/>
        </w:rPr>
        <w:t xml:space="preserve">to instruments in the cockpit </w:t>
      </w:r>
      <w:r w:rsidR="000763FF" w:rsidRPr="00F84D17">
        <w:rPr>
          <w:rFonts w:cstheme="majorBidi"/>
          <w:bCs/>
          <w:sz w:val="24"/>
          <w:szCs w:val="24"/>
        </w:rPr>
        <w:t xml:space="preserve"> (Stanton et al., 2016)</w:t>
      </w:r>
      <w:r w:rsidR="00BB2B94" w:rsidRPr="00F84D17">
        <w:rPr>
          <w:rFonts w:cstheme="majorBidi"/>
          <w:bCs/>
          <w:sz w:val="24"/>
          <w:szCs w:val="24"/>
        </w:rPr>
        <w:t>,</w:t>
      </w:r>
      <w:r w:rsidR="000763FF" w:rsidRPr="00F84D17">
        <w:rPr>
          <w:rFonts w:cstheme="majorBidi"/>
          <w:bCs/>
          <w:sz w:val="24"/>
          <w:szCs w:val="24"/>
        </w:rPr>
        <w:t xml:space="preserve"> </w:t>
      </w:r>
      <w:r w:rsidR="000763FF" w:rsidRPr="00F84D17">
        <w:rPr>
          <w:sz w:val="24"/>
          <w:szCs w:val="24"/>
        </w:rPr>
        <w:t xml:space="preserve">enhancing their understanding of the current </w:t>
      </w:r>
      <w:r w:rsidR="00FE3DF0" w:rsidRPr="00F84D17">
        <w:rPr>
          <w:sz w:val="24"/>
          <w:szCs w:val="24"/>
        </w:rPr>
        <w:t xml:space="preserve">environment and </w:t>
      </w:r>
      <w:r w:rsidR="006269C5" w:rsidRPr="00F84D17">
        <w:rPr>
          <w:sz w:val="24"/>
          <w:szCs w:val="24"/>
        </w:rPr>
        <w:t>subsequent</w:t>
      </w:r>
      <w:r w:rsidR="00FE3DF0" w:rsidRPr="00F84D17">
        <w:rPr>
          <w:sz w:val="24"/>
          <w:szCs w:val="24"/>
        </w:rPr>
        <w:t xml:space="preserve"> levels of </w:t>
      </w:r>
      <w:r w:rsidR="00EC726A" w:rsidRPr="00F84D17">
        <w:rPr>
          <w:sz w:val="24"/>
          <w:szCs w:val="24"/>
        </w:rPr>
        <w:t>situation awareness</w:t>
      </w:r>
      <w:r w:rsidR="006269C5" w:rsidRPr="00F84D17">
        <w:rPr>
          <w:sz w:val="24"/>
          <w:szCs w:val="24"/>
        </w:rPr>
        <w:t xml:space="preserve"> as well as</w:t>
      </w:r>
      <w:r w:rsidR="00E64584" w:rsidRPr="00F84D17">
        <w:rPr>
          <w:sz w:val="24"/>
          <w:szCs w:val="24"/>
        </w:rPr>
        <w:t xml:space="preserve"> optimising workload</w:t>
      </w:r>
      <w:r w:rsidR="00EC726A" w:rsidRPr="00F84D17">
        <w:rPr>
          <w:sz w:val="24"/>
          <w:szCs w:val="24"/>
        </w:rPr>
        <w:t xml:space="preserve"> (Snow &amp; Reising, 1999; Fadden et al., 1998; Snow and French, 2002). </w:t>
      </w:r>
    </w:p>
    <w:p w14:paraId="300895C8" w14:textId="4B9AF097" w:rsidR="00790FB3" w:rsidRPr="00F84D17" w:rsidRDefault="00C9747B" w:rsidP="00F81811">
      <w:pPr>
        <w:spacing w:line="480" w:lineRule="auto"/>
        <w:ind w:firstLine="720"/>
        <w:rPr>
          <w:rFonts w:ascii="Times" w:hAnsi="Times" w:cstheme="majorBidi"/>
          <w:sz w:val="24"/>
          <w:szCs w:val="24"/>
        </w:rPr>
      </w:pPr>
      <w:r w:rsidRPr="00F84D17">
        <w:rPr>
          <w:rFonts w:ascii="Times" w:eastAsiaTheme="majorEastAsia" w:hAnsi="Times" w:cstheme="majorBidi"/>
          <w:sz w:val="24"/>
          <w:szCs w:val="24"/>
        </w:rPr>
        <w:t>Cognitive workload</w:t>
      </w:r>
      <w:r w:rsidR="00790FB3" w:rsidRPr="00F84D17">
        <w:rPr>
          <w:rFonts w:ascii="Times" w:eastAsiaTheme="majorEastAsia" w:hAnsi="Times" w:cstheme="majorBidi"/>
          <w:sz w:val="24"/>
          <w:szCs w:val="24"/>
        </w:rPr>
        <w:t xml:space="preserve"> is defined as the amount of mental effort an operator must expend on a task, relative to available resources, or the cost of information processing in terms of performing a given task (Harris, 2011; </w:t>
      </w:r>
      <w:r w:rsidR="00790FB3" w:rsidRPr="00F84D17">
        <w:rPr>
          <w:rFonts w:ascii="Times" w:hAnsi="Times" w:cstheme="majorBidi"/>
          <w:sz w:val="24"/>
          <w:szCs w:val="24"/>
        </w:rPr>
        <w:t>Farmer &amp; Brownson,</w:t>
      </w:r>
      <w:r w:rsidR="00790FB3" w:rsidRPr="00F84D17">
        <w:rPr>
          <w:rFonts w:ascii="Times" w:hAnsi="Times" w:cstheme="majorBidi"/>
          <w:iCs/>
          <w:sz w:val="24"/>
          <w:szCs w:val="24"/>
        </w:rPr>
        <w:t xml:space="preserve"> 2003</w:t>
      </w:r>
      <w:r w:rsidR="00790FB3" w:rsidRPr="00F84D17">
        <w:rPr>
          <w:rFonts w:ascii="Times" w:eastAsiaTheme="majorEastAsia" w:hAnsi="Times" w:cstheme="majorBidi"/>
          <w:iCs/>
          <w:sz w:val="24"/>
          <w:szCs w:val="24"/>
        </w:rPr>
        <w:t>). When flying i</w:t>
      </w:r>
      <w:r w:rsidR="00790FB3" w:rsidRPr="00F84D17">
        <w:rPr>
          <w:rFonts w:ascii="Times" w:hAnsi="Times" w:cstheme="majorBidi"/>
          <w:sz w:val="24"/>
          <w:szCs w:val="24"/>
        </w:rPr>
        <w:t>n degraded visual conditions, pilots cannot rely on visual information from the external environment (</w:t>
      </w:r>
      <w:r w:rsidR="00790FB3" w:rsidRPr="00F84D17">
        <w:rPr>
          <w:rFonts w:ascii="Times" w:eastAsia="Times New Roman" w:hAnsi="Times" w:cstheme="majorBidi"/>
          <w:sz w:val="24"/>
          <w:szCs w:val="24"/>
        </w:rPr>
        <w:t>Doehler et al., 2009)</w:t>
      </w:r>
      <w:r w:rsidR="00790FB3" w:rsidRPr="00F84D17">
        <w:rPr>
          <w:rFonts w:ascii="Times" w:hAnsi="Times" w:cstheme="majorBidi"/>
          <w:sz w:val="24"/>
          <w:szCs w:val="24"/>
        </w:rPr>
        <w:t xml:space="preserve">. Consequently they are reliant upon cockpit instrumentation to </w:t>
      </w:r>
      <w:r w:rsidR="00790FB3" w:rsidRPr="00F84D17">
        <w:rPr>
          <w:rFonts w:ascii="Times" w:eastAsia="Times New Roman" w:hAnsi="Times" w:cstheme="majorBidi"/>
          <w:sz w:val="24"/>
          <w:szCs w:val="24"/>
        </w:rPr>
        <w:t xml:space="preserve">guide their knowledge of the external environment, increasing cognitive </w:t>
      </w:r>
      <w:r w:rsidRPr="00F84D17">
        <w:rPr>
          <w:rFonts w:ascii="Times" w:eastAsia="Times New Roman" w:hAnsi="Times" w:cstheme="majorBidi"/>
          <w:sz w:val="24"/>
          <w:szCs w:val="24"/>
        </w:rPr>
        <w:t>workload</w:t>
      </w:r>
      <w:r w:rsidR="00790FB3" w:rsidRPr="00F84D17">
        <w:rPr>
          <w:rFonts w:ascii="Times" w:eastAsia="Times New Roman" w:hAnsi="Times" w:cstheme="majorBidi"/>
          <w:sz w:val="24"/>
          <w:szCs w:val="24"/>
        </w:rPr>
        <w:t xml:space="preserve"> (Snow &amp; French, 2002; </w:t>
      </w:r>
      <w:r w:rsidR="00790FB3" w:rsidRPr="00F84D17">
        <w:rPr>
          <w:rFonts w:ascii="Times" w:hAnsi="Times" w:cstheme="majorBidi"/>
          <w:sz w:val="24"/>
          <w:szCs w:val="24"/>
        </w:rPr>
        <w:t>Harris, 2011; Klein, 1997; Wickens, 2002</w:t>
      </w:r>
      <w:r w:rsidR="00790FB3" w:rsidRPr="00F84D17">
        <w:rPr>
          <w:rFonts w:ascii="Times" w:eastAsia="Times New Roman" w:hAnsi="Times" w:cstheme="majorBidi"/>
          <w:sz w:val="24"/>
          <w:szCs w:val="24"/>
        </w:rPr>
        <w:t>; Prinzel III, et al., 2004)</w:t>
      </w:r>
      <w:r w:rsidRPr="00F84D17">
        <w:rPr>
          <w:rFonts w:ascii="Times" w:eastAsia="Times New Roman" w:hAnsi="Times" w:cstheme="majorBidi"/>
          <w:sz w:val="24"/>
          <w:szCs w:val="24"/>
        </w:rPr>
        <w:t>.</w:t>
      </w:r>
      <w:r w:rsidR="00790FB3" w:rsidRPr="00F84D17">
        <w:rPr>
          <w:rFonts w:ascii="Times" w:eastAsiaTheme="majorEastAsia" w:hAnsi="Times" w:cstheme="majorBidi"/>
          <w:sz w:val="24"/>
          <w:szCs w:val="24"/>
        </w:rPr>
        <w:t xml:space="preserve"> There is consensus among researchers (</w:t>
      </w:r>
      <w:r w:rsidR="00790FB3" w:rsidRPr="00F84D17">
        <w:rPr>
          <w:rFonts w:ascii="Times" w:hAnsi="Times" w:cstheme="majorBidi"/>
          <w:sz w:val="24"/>
          <w:szCs w:val="24"/>
        </w:rPr>
        <w:t xml:space="preserve">Harris, 2011; Melzer, 2012) that future cockpit technology should optimise workload, particularly in degraded visual conditions in order to void overloading the pilot, which could potentially compromise safety. The current work aimed to develop a cockpit technology that reduces cognitive load, whilst simultaneously facilitates pilot situation awareness of external cues and technical flight parameters. </w:t>
      </w:r>
    </w:p>
    <w:p w14:paraId="777E79CA" w14:textId="0AAAA8D8" w:rsidR="002F5B08" w:rsidRPr="00F84D17" w:rsidRDefault="006056E2" w:rsidP="007E1A61">
      <w:pPr>
        <w:pStyle w:val="NormalWeb"/>
        <w:spacing w:line="480" w:lineRule="auto"/>
        <w:ind w:firstLine="720"/>
        <w:rPr>
          <w:sz w:val="24"/>
          <w:szCs w:val="24"/>
          <w:lang w:val="en-US"/>
        </w:rPr>
      </w:pPr>
      <w:r w:rsidRPr="00F84D17">
        <w:rPr>
          <w:rFonts w:cstheme="majorBidi"/>
          <w:bCs/>
          <w:sz w:val="24"/>
          <w:szCs w:val="24"/>
        </w:rPr>
        <w:t xml:space="preserve">Although </w:t>
      </w:r>
      <w:r w:rsidR="00BB2B94" w:rsidRPr="00F84D17">
        <w:rPr>
          <w:rFonts w:cstheme="majorBidi"/>
          <w:bCs/>
          <w:sz w:val="24"/>
          <w:szCs w:val="24"/>
        </w:rPr>
        <w:t xml:space="preserve">the concept and value of </w:t>
      </w:r>
      <w:r w:rsidRPr="00F84D17">
        <w:rPr>
          <w:rFonts w:cstheme="majorBidi"/>
          <w:bCs/>
          <w:sz w:val="24"/>
          <w:szCs w:val="24"/>
        </w:rPr>
        <w:t xml:space="preserve">situation awareness is </w:t>
      </w:r>
      <w:r w:rsidR="00E64584" w:rsidRPr="00F84D17">
        <w:rPr>
          <w:rFonts w:cstheme="majorBidi"/>
          <w:bCs/>
          <w:sz w:val="24"/>
          <w:szCs w:val="24"/>
        </w:rPr>
        <w:t xml:space="preserve">a </w:t>
      </w:r>
      <w:r w:rsidR="006269C5" w:rsidRPr="00F84D17">
        <w:rPr>
          <w:rFonts w:cstheme="majorBidi"/>
          <w:bCs/>
          <w:sz w:val="24"/>
          <w:szCs w:val="24"/>
        </w:rPr>
        <w:t>hotly</w:t>
      </w:r>
      <w:r w:rsidRPr="00F84D17">
        <w:rPr>
          <w:rFonts w:cstheme="majorBidi"/>
          <w:bCs/>
          <w:sz w:val="24"/>
          <w:szCs w:val="24"/>
        </w:rPr>
        <w:t xml:space="preserve"> contested</w:t>
      </w:r>
      <w:r w:rsidR="00E64584" w:rsidRPr="00F84D17">
        <w:rPr>
          <w:rFonts w:cstheme="majorBidi"/>
          <w:bCs/>
          <w:sz w:val="24"/>
          <w:szCs w:val="24"/>
        </w:rPr>
        <w:t xml:space="preserve"> topic </w:t>
      </w:r>
      <w:r w:rsidR="005064EF" w:rsidRPr="00F84D17">
        <w:rPr>
          <w:sz w:val="24"/>
          <w:szCs w:val="24"/>
        </w:rPr>
        <w:t>(</w:t>
      </w:r>
      <w:r w:rsidR="008C0F83" w:rsidRPr="00F84D17">
        <w:rPr>
          <w:sz w:val="24"/>
          <w:szCs w:val="24"/>
        </w:rPr>
        <w:t>Dekker</w:t>
      </w:r>
      <w:r w:rsidRPr="00F84D17">
        <w:rPr>
          <w:sz w:val="24"/>
          <w:szCs w:val="24"/>
        </w:rPr>
        <w:t xml:space="preserve"> &amp; Hollnagel, 2004</w:t>
      </w:r>
      <w:r w:rsidR="006269C5" w:rsidRPr="00F84D17">
        <w:rPr>
          <w:sz w:val="24"/>
          <w:szCs w:val="24"/>
        </w:rPr>
        <w:t xml:space="preserve">; </w:t>
      </w:r>
      <w:r w:rsidR="008C0F83" w:rsidRPr="00F84D17">
        <w:rPr>
          <w:rFonts w:eastAsia="Times New Roman" w:cs="Arial"/>
          <w:color w:val="222222"/>
          <w:sz w:val="24"/>
          <w:szCs w:val="24"/>
          <w:shd w:val="clear" w:color="auto" w:fill="FFFFFF"/>
          <w:lang w:val="en-US"/>
        </w:rPr>
        <w:t>Stanton, Salmon &amp; Walker, 2015</w:t>
      </w:r>
      <w:r w:rsidR="006269C5" w:rsidRPr="00F84D17">
        <w:rPr>
          <w:sz w:val="24"/>
          <w:szCs w:val="24"/>
        </w:rPr>
        <w:t>;</w:t>
      </w:r>
      <w:r w:rsidR="006269C5" w:rsidRPr="00F84D17">
        <w:rPr>
          <w:rFonts w:eastAsia="Times New Roman" w:cs="Arial"/>
          <w:color w:val="222222"/>
          <w:sz w:val="24"/>
          <w:szCs w:val="24"/>
          <w:shd w:val="clear" w:color="auto" w:fill="FFFFFF"/>
          <w:lang w:val="en-US"/>
        </w:rPr>
        <w:t xml:space="preserve"> Stanton, Salmon, Walker, Salas &amp; Hancock, 2017</w:t>
      </w:r>
      <w:r w:rsidRPr="00F84D17">
        <w:rPr>
          <w:sz w:val="24"/>
          <w:szCs w:val="24"/>
        </w:rPr>
        <w:t>)</w:t>
      </w:r>
      <w:r w:rsidR="005064EF" w:rsidRPr="00F84D17">
        <w:rPr>
          <w:sz w:val="24"/>
          <w:szCs w:val="24"/>
        </w:rPr>
        <w:t>,</w:t>
      </w:r>
      <w:r w:rsidR="00E64584" w:rsidRPr="00F84D17">
        <w:rPr>
          <w:sz w:val="24"/>
          <w:szCs w:val="24"/>
        </w:rPr>
        <w:t xml:space="preserve"> this debate is outside the scope of the cu</w:t>
      </w:r>
      <w:r w:rsidR="00BB2B94" w:rsidRPr="00F84D17">
        <w:rPr>
          <w:sz w:val="24"/>
          <w:szCs w:val="24"/>
        </w:rPr>
        <w:t>rrent work, which focuses on pilots perceived situation awareness during a task.</w:t>
      </w:r>
      <w:r w:rsidR="00E64584" w:rsidRPr="00F84D17">
        <w:rPr>
          <w:sz w:val="24"/>
          <w:szCs w:val="24"/>
        </w:rPr>
        <w:t xml:space="preserve"> </w:t>
      </w:r>
      <w:r w:rsidR="008964B9" w:rsidRPr="00F84D17">
        <w:rPr>
          <w:rFonts w:cstheme="majorBidi"/>
          <w:bCs/>
          <w:sz w:val="24"/>
          <w:szCs w:val="24"/>
        </w:rPr>
        <w:t>Despite disagreements over the nature of situation awareness, a considerable body of empirical evidence has been collected identifying its relevance, operational and scientific merit, especially within the domain of aviation (</w:t>
      </w:r>
      <w:r w:rsidR="008964B9" w:rsidRPr="00F84D17">
        <w:rPr>
          <w:rFonts w:eastAsia="Times New Roman" w:cs="Arial"/>
          <w:color w:val="222222"/>
          <w:sz w:val="24"/>
          <w:szCs w:val="24"/>
          <w:shd w:val="clear" w:color="auto" w:fill="FFFFFF"/>
        </w:rPr>
        <w:t xml:space="preserve">Parasuraman, Sheridan, &amp; Wickens, 2008). </w:t>
      </w:r>
      <w:r w:rsidR="00BB2B94" w:rsidRPr="00F84D17">
        <w:rPr>
          <w:sz w:val="24"/>
          <w:szCs w:val="24"/>
        </w:rPr>
        <w:t>One</w:t>
      </w:r>
      <w:r w:rsidR="00E64584" w:rsidRPr="00F84D17">
        <w:rPr>
          <w:sz w:val="24"/>
          <w:szCs w:val="24"/>
        </w:rPr>
        <w:t xml:space="preserve"> widely </w:t>
      </w:r>
      <w:r w:rsidR="000454E8" w:rsidRPr="00F84D17">
        <w:rPr>
          <w:rFonts w:cstheme="majorBidi"/>
          <w:bCs/>
          <w:sz w:val="24"/>
          <w:szCs w:val="24"/>
        </w:rPr>
        <w:t xml:space="preserve">accepted </w:t>
      </w:r>
      <w:r w:rsidRPr="00F84D17">
        <w:rPr>
          <w:rFonts w:cstheme="majorBidi"/>
          <w:bCs/>
          <w:sz w:val="24"/>
          <w:szCs w:val="24"/>
        </w:rPr>
        <w:t>definition</w:t>
      </w:r>
      <w:r w:rsidR="000454E8" w:rsidRPr="00F84D17">
        <w:rPr>
          <w:rFonts w:cstheme="majorBidi"/>
          <w:bCs/>
          <w:sz w:val="24"/>
          <w:szCs w:val="24"/>
        </w:rPr>
        <w:t xml:space="preserve"> </w:t>
      </w:r>
      <w:r w:rsidR="00E64584" w:rsidRPr="00F84D17">
        <w:rPr>
          <w:rFonts w:cstheme="majorBidi"/>
          <w:bCs/>
          <w:sz w:val="24"/>
          <w:szCs w:val="24"/>
        </w:rPr>
        <w:t xml:space="preserve">for situation awareness </w:t>
      </w:r>
      <w:r w:rsidR="000454E8" w:rsidRPr="00F84D17">
        <w:rPr>
          <w:rFonts w:cstheme="majorBidi"/>
          <w:bCs/>
          <w:sz w:val="24"/>
          <w:szCs w:val="24"/>
        </w:rPr>
        <w:t>i</w:t>
      </w:r>
      <w:r w:rsidRPr="00F84D17">
        <w:rPr>
          <w:rFonts w:cstheme="majorBidi"/>
          <w:bCs/>
          <w:sz w:val="24"/>
          <w:szCs w:val="24"/>
        </w:rPr>
        <w:t>s</w:t>
      </w:r>
      <w:r w:rsidR="000454E8" w:rsidRPr="00F84D17">
        <w:rPr>
          <w:rFonts w:cstheme="majorBidi"/>
          <w:bCs/>
          <w:sz w:val="24"/>
          <w:szCs w:val="24"/>
        </w:rPr>
        <w:t xml:space="preserve"> provided by</w:t>
      </w:r>
      <w:r w:rsidRPr="00F84D17">
        <w:rPr>
          <w:rFonts w:cstheme="majorBidi"/>
          <w:bCs/>
          <w:sz w:val="24"/>
          <w:szCs w:val="24"/>
        </w:rPr>
        <w:t xml:space="preserve"> </w:t>
      </w:r>
      <w:r w:rsidR="000454E8" w:rsidRPr="00F84D17">
        <w:rPr>
          <w:sz w:val="24"/>
          <w:szCs w:val="24"/>
        </w:rPr>
        <w:t>Endsley, (2006) who argues that</w:t>
      </w:r>
      <w:r w:rsidRPr="00F84D17">
        <w:rPr>
          <w:rFonts w:cstheme="majorBidi"/>
          <w:bCs/>
          <w:sz w:val="24"/>
          <w:szCs w:val="24"/>
        </w:rPr>
        <w:t xml:space="preserve"> </w:t>
      </w:r>
      <w:r w:rsidR="000454E8" w:rsidRPr="00F84D17">
        <w:rPr>
          <w:rFonts w:cstheme="majorBidi"/>
          <w:bCs/>
          <w:sz w:val="24"/>
          <w:szCs w:val="24"/>
        </w:rPr>
        <w:t>situation awareness is</w:t>
      </w:r>
      <w:r w:rsidR="00BB2B94" w:rsidRPr="00F84D17">
        <w:rPr>
          <w:rFonts w:cstheme="majorBidi"/>
          <w:bCs/>
          <w:sz w:val="24"/>
          <w:szCs w:val="24"/>
        </w:rPr>
        <w:t xml:space="preserve"> </w:t>
      </w:r>
      <w:r w:rsidRPr="00F84D17">
        <w:rPr>
          <w:i/>
          <w:sz w:val="24"/>
          <w:szCs w:val="24"/>
        </w:rPr>
        <w:t>“the perception of the elements in the environment within a volume of time and space, the comprehension of their meaning, and the projection of their status in the near future” (p. 529)</w:t>
      </w:r>
      <w:r w:rsidR="000454E8" w:rsidRPr="00F84D17">
        <w:rPr>
          <w:i/>
          <w:sz w:val="24"/>
          <w:szCs w:val="24"/>
        </w:rPr>
        <w:t>.</w:t>
      </w:r>
      <w:r w:rsidRPr="00F84D17">
        <w:rPr>
          <w:sz w:val="24"/>
          <w:szCs w:val="24"/>
        </w:rPr>
        <w:t xml:space="preserve"> </w:t>
      </w:r>
      <w:r w:rsidR="000F120A" w:rsidRPr="00F84D17">
        <w:rPr>
          <w:rFonts w:cstheme="majorBidi"/>
          <w:bCs/>
          <w:sz w:val="24"/>
          <w:szCs w:val="24"/>
        </w:rPr>
        <w:t>Situation awareness is seen as key in modern flight operation, primarily as a consequence of the complexity of such tasks</w:t>
      </w:r>
      <w:r w:rsidR="00BB2B94" w:rsidRPr="00F84D17">
        <w:rPr>
          <w:rFonts w:cstheme="majorBidi"/>
          <w:bCs/>
          <w:sz w:val="24"/>
          <w:szCs w:val="24"/>
        </w:rPr>
        <w:t xml:space="preserve"> (Endsley &amp; Jones, 2012)</w:t>
      </w:r>
      <w:r w:rsidR="000F120A" w:rsidRPr="00F84D17">
        <w:rPr>
          <w:rFonts w:cstheme="majorBidi"/>
          <w:bCs/>
          <w:sz w:val="24"/>
          <w:szCs w:val="24"/>
        </w:rPr>
        <w:t xml:space="preserve">. Pilots must work within technologically constrained environments, whilst integrating understanding of the </w:t>
      </w:r>
      <w:r w:rsidR="000454E8" w:rsidRPr="00F84D17">
        <w:rPr>
          <w:rFonts w:cstheme="majorBidi"/>
          <w:bCs/>
          <w:sz w:val="24"/>
          <w:szCs w:val="24"/>
        </w:rPr>
        <w:t xml:space="preserve">larger </w:t>
      </w:r>
      <w:r w:rsidR="000F120A" w:rsidRPr="00F84D17">
        <w:rPr>
          <w:rFonts w:cstheme="majorBidi"/>
          <w:bCs/>
          <w:sz w:val="24"/>
          <w:szCs w:val="24"/>
        </w:rPr>
        <w:t xml:space="preserve">environment and managing automation and </w:t>
      </w:r>
      <w:r w:rsidR="00C9747B" w:rsidRPr="00F84D17">
        <w:rPr>
          <w:rFonts w:cstheme="majorBidi"/>
          <w:bCs/>
          <w:sz w:val="24"/>
          <w:szCs w:val="24"/>
        </w:rPr>
        <w:t>work</w:t>
      </w:r>
      <w:r w:rsidR="000F120A" w:rsidRPr="00F84D17">
        <w:rPr>
          <w:rFonts w:cstheme="majorBidi"/>
          <w:bCs/>
          <w:sz w:val="24"/>
          <w:szCs w:val="24"/>
        </w:rPr>
        <w:t xml:space="preserve">load (Endsley &amp; Jones, 2012). </w:t>
      </w:r>
      <w:r w:rsidR="003E4DCC" w:rsidRPr="00F84D17">
        <w:rPr>
          <w:rFonts w:cstheme="majorBidi"/>
          <w:bCs/>
          <w:sz w:val="24"/>
          <w:szCs w:val="24"/>
        </w:rPr>
        <w:t xml:space="preserve">This </w:t>
      </w:r>
      <w:r w:rsidR="00BB2B94" w:rsidRPr="00F84D17">
        <w:rPr>
          <w:rFonts w:cstheme="majorBidi"/>
          <w:bCs/>
          <w:sz w:val="24"/>
          <w:szCs w:val="24"/>
        </w:rPr>
        <w:t>conceptualisation of</w:t>
      </w:r>
      <w:r w:rsidR="003E4DCC" w:rsidRPr="00F84D17">
        <w:rPr>
          <w:rFonts w:cstheme="majorBidi"/>
          <w:bCs/>
          <w:sz w:val="24"/>
          <w:szCs w:val="24"/>
        </w:rPr>
        <w:t xml:space="preserve"> situation awareness however considers that </w:t>
      </w:r>
      <w:r w:rsidR="00BB2B94" w:rsidRPr="00F84D17">
        <w:rPr>
          <w:rFonts w:cstheme="majorBidi"/>
          <w:bCs/>
          <w:sz w:val="24"/>
          <w:szCs w:val="24"/>
        </w:rPr>
        <w:t xml:space="preserve">situation awareness </w:t>
      </w:r>
      <w:r w:rsidR="003E4DCC" w:rsidRPr="00F84D17">
        <w:rPr>
          <w:rFonts w:cstheme="majorBidi"/>
          <w:bCs/>
          <w:sz w:val="24"/>
          <w:szCs w:val="24"/>
        </w:rPr>
        <w:t xml:space="preserve">lies solely with the </w:t>
      </w:r>
      <w:r w:rsidR="00BB2B94" w:rsidRPr="00F84D17">
        <w:rPr>
          <w:rFonts w:cstheme="majorBidi"/>
          <w:bCs/>
          <w:sz w:val="24"/>
          <w:szCs w:val="24"/>
        </w:rPr>
        <w:t xml:space="preserve">human </w:t>
      </w:r>
      <w:r w:rsidR="003E4DCC" w:rsidRPr="00F84D17">
        <w:rPr>
          <w:rFonts w:cstheme="majorBidi"/>
          <w:bCs/>
          <w:sz w:val="24"/>
          <w:szCs w:val="24"/>
        </w:rPr>
        <w:t>operator, in the case of aviation</w:t>
      </w:r>
      <w:r w:rsidR="00BB2B94" w:rsidRPr="00F84D17">
        <w:rPr>
          <w:rFonts w:cstheme="majorBidi"/>
          <w:bCs/>
          <w:sz w:val="24"/>
          <w:szCs w:val="24"/>
        </w:rPr>
        <w:t xml:space="preserve"> and rotary-wing operations specifically</w:t>
      </w:r>
      <w:r w:rsidR="003E4DCC" w:rsidRPr="00F84D17">
        <w:rPr>
          <w:rFonts w:cstheme="majorBidi"/>
          <w:bCs/>
          <w:sz w:val="24"/>
          <w:szCs w:val="24"/>
        </w:rPr>
        <w:t xml:space="preserve">, the pilot. </w:t>
      </w:r>
      <w:r w:rsidR="009F2E78" w:rsidRPr="00F84D17">
        <w:rPr>
          <w:rFonts w:cstheme="majorBidi"/>
          <w:bCs/>
          <w:sz w:val="24"/>
          <w:szCs w:val="24"/>
        </w:rPr>
        <w:t>A</w:t>
      </w:r>
      <w:r w:rsidR="00BE3C49" w:rsidRPr="00F84D17">
        <w:rPr>
          <w:rFonts w:cstheme="majorBidi"/>
          <w:bCs/>
          <w:sz w:val="24"/>
          <w:szCs w:val="24"/>
        </w:rPr>
        <w:t>n</w:t>
      </w:r>
      <w:r w:rsidR="00C9747B" w:rsidRPr="00F84D17">
        <w:rPr>
          <w:rFonts w:cstheme="majorBidi"/>
          <w:bCs/>
          <w:sz w:val="24"/>
          <w:szCs w:val="24"/>
        </w:rPr>
        <w:t xml:space="preserve"> alternative approach to situation </w:t>
      </w:r>
      <w:r w:rsidR="00BE3C49" w:rsidRPr="00F84D17">
        <w:rPr>
          <w:rFonts w:cstheme="majorBidi"/>
          <w:bCs/>
          <w:sz w:val="24"/>
          <w:szCs w:val="24"/>
        </w:rPr>
        <w:t>awareness as a theoretical construct</w:t>
      </w:r>
      <w:r w:rsidR="009F2E78" w:rsidRPr="00F84D17">
        <w:rPr>
          <w:rFonts w:cstheme="majorBidi"/>
          <w:bCs/>
          <w:sz w:val="24"/>
          <w:szCs w:val="24"/>
        </w:rPr>
        <w:t xml:space="preserve"> is provided by Stanton et al. (2006), whereby rather than being held solely in the mind of an operator, situation awareness is a property of the soci</w:t>
      </w:r>
      <w:r w:rsidR="00F81811" w:rsidRPr="00F84D17">
        <w:rPr>
          <w:rFonts w:cstheme="majorBidi"/>
          <w:bCs/>
          <w:sz w:val="24"/>
          <w:szCs w:val="24"/>
        </w:rPr>
        <w:t>o-technical system as a whole. Taken w</w:t>
      </w:r>
      <w:r w:rsidR="009F2E78" w:rsidRPr="00F84D17">
        <w:rPr>
          <w:rFonts w:cstheme="majorBidi"/>
          <w:bCs/>
          <w:sz w:val="24"/>
          <w:szCs w:val="24"/>
        </w:rPr>
        <w:t>ithin this approach</w:t>
      </w:r>
      <w:r w:rsidR="00F81811" w:rsidRPr="00F84D17">
        <w:rPr>
          <w:rFonts w:cstheme="majorBidi"/>
          <w:bCs/>
          <w:sz w:val="24"/>
          <w:szCs w:val="24"/>
        </w:rPr>
        <w:t>,</w:t>
      </w:r>
      <w:r w:rsidR="009F2E78" w:rsidRPr="00F84D17">
        <w:rPr>
          <w:rFonts w:cstheme="majorBidi"/>
          <w:bCs/>
          <w:sz w:val="24"/>
          <w:szCs w:val="24"/>
        </w:rPr>
        <w:t xml:space="preserve"> situation awareness can be</w:t>
      </w:r>
      <w:r w:rsidR="00F81811" w:rsidRPr="00F84D17">
        <w:rPr>
          <w:rFonts w:cstheme="majorBidi"/>
          <w:bCs/>
          <w:sz w:val="24"/>
          <w:szCs w:val="24"/>
        </w:rPr>
        <w:t xml:space="preserve"> defined as </w:t>
      </w:r>
      <w:r w:rsidR="00F81811" w:rsidRPr="00F84D17">
        <w:rPr>
          <w:rFonts w:cstheme="majorBidi"/>
          <w:bCs/>
          <w:i/>
          <w:sz w:val="24"/>
          <w:szCs w:val="24"/>
        </w:rPr>
        <w:t>“</w:t>
      </w:r>
      <w:r w:rsidR="00F81811" w:rsidRPr="00F84D17">
        <w:rPr>
          <w:i/>
          <w:sz w:val="24"/>
          <w:szCs w:val="24"/>
          <w:lang w:val="en-US"/>
        </w:rPr>
        <w:t xml:space="preserve">activated knowledge for a specific task within a system....[and] the use of appropriate knowledge (held by individuals, captured by devices, etc.) which relates to the state of the environment and the changes as the situation develops.” </w:t>
      </w:r>
      <w:r w:rsidR="00F81811" w:rsidRPr="00F84D17">
        <w:rPr>
          <w:sz w:val="24"/>
          <w:szCs w:val="24"/>
          <w:lang w:val="en-US"/>
        </w:rPr>
        <w:t xml:space="preserve">(Stanton et al. 2006, </w:t>
      </w:r>
      <w:r w:rsidR="00F81811" w:rsidRPr="00F84D17">
        <w:rPr>
          <w:i/>
          <w:sz w:val="24"/>
          <w:szCs w:val="24"/>
          <w:lang w:val="en-US"/>
        </w:rPr>
        <w:t xml:space="preserve">p. </w:t>
      </w:r>
      <w:r w:rsidR="00F81811" w:rsidRPr="00F84D17">
        <w:rPr>
          <w:sz w:val="24"/>
          <w:szCs w:val="24"/>
          <w:lang w:val="en-US"/>
        </w:rPr>
        <w:t xml:space="preserve">1291). </w:t>
      </w:r>
      <w:r w:rsidR="007E1A61" w:rsidRPr="00F84D17">
        <w:rPr>
          <w:sz w:val="24"/>
          <w:szCs w:val="24"/>
          <w:lang w:val="en-US"/>
        </w:rPr>
        <w:t>Although the socio-technical system approach to situation awareness remains controversial and can be seen as a</w:t>
      </w:r>
      <w:r w:rsidR="000242A4" w:rsidRPr="00F84D17">
        <w:rPr>
          <w:sz w:val="24"/>
          <w:szCs w:val="24"/>
          <w:lang w:val="en-US"/>
        </w:rPr>
        <w:t xml:space="preserve"> radical departure away from its</w:t>
      </w:r>
      <w:r w:rsidR="007E1A61" w:rsidRPr="00F84D17">
        <w:rPr>
          <w:sz w:val="24"/>
          <w:szCs w:val="24"/>
          <w:lang w:val="en-US"/>
        </w:rPr>
        <w:t xml:space="preserve"> individualistic</w:t>
      </w:r>
      <w:r w:rsidR="000242A4" w:rsidRPr="00F84D17">
        <w:rPr>
          <w:sz w:val="24"/>
          <w:szCs w:val="24"/>
          <w:lang w:val="en-US"/>
        </w:rPr>
        <w:t xml:space="preserve"> origins</w:t>
      </w:r>
      <w:r w:rsidR="007E1A61" w:rsidRPr="00F84D17">
        <w:rPr>
          <w:sz w:val="24"/>
          <w:szCs w:val="24"/>
          <w:lang w:val="en-US"/>
        </w:rPr>
        <w:t xml:space="preserve"> </w:t>
      </w:r>
      <w:r w:rsidR="000242A4" w:rsidRPr="00F84D17">
        <w:rPr>
          <w:sz w:val="24"/>
          <w:szCs w:val="24"/>
          <w:lang w:val="en-US"/>
        </w:rPr>
        <w:t>(Endsley, 2015), it has been argued that this approach can better account for the complex work of modern systems, especially when considering the complex work of automated systems</w:t>
      </w:r>
      <w:r w:rsidR="007D7CB0" w:rsidRPr="00F84D17">
        <w:rPr>
          <w:sz w:val="24"/>
          <w:szCs w:val="24"/>
          <w:lang w:val="en-US"/>
        </w:rPr>
        <w:t xml:space="preserve"> (Stanton et al., 2017)</w:t>
      </w:r>
      <w:r w:rsidR="00614B66" w:rsidRPr="00F84D17">
        <w:rPr>
          <w:sz w:val="24"/>
          <w:szCs w:val="24"/>
          <w:lang w:val="en-US"/>
        </w:rPr>
        <w:t>, including aviation (Harris &amp; Stanton, 2010)</w:t>
      </w:r>
      <w:r w:rsidR="000242A4" w:rsidRPr="00F84D17">
        <w:rPr>
          <w:sz w:val="24"/>
          <w:szCs w:val="24"/>
          <w:lang w:val="en-US"/>
        </w:rPr>
        <w:t>.</w:t>
      </w:r>
      <w:r w:rsidR="007E1A61" w:rsidRPr="00F84D17">
        <w:rPr>
          <w:sz w:val="24"/>
          <w:szCs w:val="24"/>
          <w:lang w:val="en-US"/>
        </w:rPr>
        <w:t xml:space="preserve"> </w:t>
      </w:r>
      <w:r w:rsidR="007D7CB0" w:rsidRPr="00F84D17">
        <w:rPr>
          <w:sz w:val="24"/>
          <w:szCs w:val="24"/>
          <w:lang w:val="en-US"/>
        </w:rPr>
        <w:t>Within rotar</w:t>
      </w:r>
      <w:r w:rsidR="00D64998" w:rsidRPr="00F84D17">
        <w:rPr>
          <w:sz w:val="24"/>
          <w:szCs w:val="24"/>
          <w:lang w:val="en-US"/>
        </w:rPr>
        <w:t>y-wing operations, rather than the pilot having sole situation awareness, the pilot, flight instruments, se</w:t>
      </w:r>
      <w:r w:rsidR="007123E3" w:rsidRPr="00F84D17">
        <w:rPr>
          <w:sz w:val="24"/>
          <w:szCs w:val="24"/>
          <w:lang w:val="en-US"/>
        </w:rPr>
        <w:t>nsors and display all possess knowledge of the overall system state and situation awareness is an overall property of the system, not individual components</w:t>
      </w:r>
      <w:r w:rsidR="00342D75" w:rsidRPr="00F84D17">
        <w:rPr>
          <w:sz w:val="24"/>
          <w:szCs w:val="24"/>
          <w:lang w:val="en-US"/>
        </w:rPr>
        <w:t xml:space="preserve"> (Plant &amp; Stanton, 2013; 2015; 2016)</w:t>
      </w:r>
      <w:r w:rsidR="007123E3" w:rsidRPr="00F84D17">
        <w:rPr>
          <w:sz w:val="24"/>
          <w:szCs w:val="24"/>
          <w:lang w:val="en-US"/>
        </w:rPr>
        <w:t>.</w:t>
      </w:r>
      <w:r w:rsidR="007123E3" w:rsidRPr="00F84D17">
        <w:rPr>
          <w:rFonts w:cstheme="majorBidi"/>
          <w:bCs/>
          <w:sz w:val="24"/>
          <w:szCs w:val="24"/>
        </w:rPr>
        <w:t xml:space="preserve"> Facilitating synthetic vision technologies within flight operations, such as within a HUD can improve the situation awareness of the system as a whole, therefore lead</w:t>
      </w:r>
      <w:r w:rsidR="002221FF" w:rsidRPr="00F84D17">
        <w:rPr>
          <w:rFonts w:cstheme="majorBidi"/>
          <w:bCs/>
          <w:sz w:val="24"/>
          <w:szCs w:val="24"/>
        </w:rPr>
        <w:t>ing</w:t>
      </w:r>
      <w:r w:rsidR="007123E3" w:rsidRPr="00F84D17">
        <w:rPr>
          <w:rFonts w:cstheme="majorBidi"/>
          <w:bCs/>
          <w:sz w:val="24"/>
          <w:szCs w:val="24"/>
        </w:rPr>
        <w:t xml:space="preserve"> to safer operations and potentially increas</w:t>
      </w:r>
      <w:r w:rsidR="002221FF" w:rsidRPr="00F84D17">
        <w:rPr>
          <w:rFonts w:cstheme="majorBidi"/>
          <w:bCs/>
          <w:sz w:val="24"/>
          <w:szCs w:val="24"/>
        </w:rPr>
        <w:t xml:space="preserve">ing </w:t>
      </w:r>
      <w:r w:rsidR="007123E3" w:rsidRPr="00F84D17">
        <w:rPr>
          <w:rFonts w:cstheme="majorBidi"/>
          <w:bCs/>
          <w:sz w:val="24"/>
          <w:szCs w:val="24"/>
        </w:rPr>
        <w:t>the operational capabilities of the aircraft.</w:t>
      </w:r>
    </w:p>
    <w:p w14:paraId="54D4AD33" w14:textId="63976E01" w:rsidR="00A831A7" w:rsidRPr="00F84D17" w:rsidRDefault="00E64584" w:rsidP="00C43A7B">
      <w:pPr>
        <w:pStyle w:val="NormalWeb"/>
        <w:spacing w:line="480" w:lineRule="auto"/>
        <w:ind w:firstLine="720"/>
      </w:pPr>
      <w:r w:rsidRPr="00F84D17">
        <w:rPr>
          <w:rFonts w:cstheme="majorBidi"/>
          <w:bCs/>
          <w:sz w:val="24"/>
          <w:szCs w:val="24"/>
        </w:rPr>
        <w:t xml:space="preserve">Within rotary-wing operations specifically, access to a HUD has been noted to </w:t>
      </w:r>
      <w:r w:rsidR="007123E3" w:rsidRPr="00F84D17">
        <w:rPr>
          <w:rFonts w:cstheme="majorBidi"/>
          <w:bCs/>
          <w:sz w:val="24"/>
          <w:szCs w:val="24"/>
        </w:rPr>
        <w:t>positively inform</w:t>
      </w:r>
      <w:r w:rsidRPr="00F84D17">
        <w:rPr>
          <w:rFonts w:cstheme="majorBidi"/>
          <w:bCs/>
          <w:sz w:val="24"/>
          <w:szCs w:val="24"/>
        </w:rPr>
        <w:t xml:space="preserve"> the </w:t>
      </w:r>
      <w:r w:rsidR="0047222F" w:rsidRPr="00F84D17">
        <w:rPr>
          <w:rFonts w:cstheme="majorBidi"/>
          <w:bCs/>
          <w:sz w:val="24"/>
          <w:szCs w:val="24"/>
        </w:rPr>
        <w:t>situation awareness</w:t>
      </w:r>
      <w:r w:rsidR="00984C32" w:rsidRPr="00F84D17">
        <w:rPr>
          <w:rFonts w:cstheme="majorBidi"/>
          <w:bCs/>
          <w:sz w:val="24"/>
          <w:szCs w:val="24"/>
        </w:rPr>
        <w:t xml:space="preserve"> </w:t>
      </w:r>
      <w:r w:rsidR="007123E3" w:rsidRPr="00F84D17">
        <w:rPr>
          <w:rFonts w:cstheme="majorBidi"/>
          <w:bCs/>
          <w:sz w:val="24"/>
          <w:szCs w:val="24"/>
        </w:rPr>
        <w:t>and reducing</w:t>
      </w:r>
      <w:r w:rsidR="00772089" w:rsidRPr="00F84D17">
        <w:rPr>
          <w:rFonts w:cstheme="majorBidi"/>
          <w:bCs/>
          <w:sz w:val="24"/>
          <w:szCs w:val="24"/>
        </w:rPr>
        <w:t xml:space="preserve"> the chance of error </w:t>
      </w:r>
      <w:r w:rsidR="00984C32" w:rsidRPr="00F84D17">
        <w:rPr>
          <w:rFonts w:cstheme="majorBidi"/>
          <w:bCs/>
          <w:sz w:val="24"/>
          <w:szCs w:val="24"/>
        </w:rPr>
        <w:t>(Barrows &amp; Powell, 1999).</w:t>
      </w:r>
      <w:r w:rsidR="0047222F" w:rsidRPr="00F84D17">
        <w:rPr>
          <w:rFonts w:cstheme="majorBidi"/>
          <w:bCs/>
          <w:sz w:val="24"/>
          <w:szCs w:val="24"/>
        </w:rPr>
        <w:t xml:space="preserve"> Typical flight controls can make it easy for a pilot to lose situation awareness and</w:t>
      </w:r>
      <w:r w:rsidR="00B07358" w:rsidRPr="00F84D17">
        <w:rPr>
          <w:rFonts w:cstheme="majorBidi"/>
          <w:bCs/>
          <w:sz w:val="24"/>
          <w:szCs w:val="24"/>
        </w:rPr>
        <w:t xml:space="preserve"> lose track of</w:t>
      </w:r>
      <w:r w:rsidR="0047222F" w:rsidRPr="00F84D17">
        <w:rPr>
          <w:rFonts w:cstheme="majorBidi"/>
          <w:bCs/>
          <w:sz w:val="24"/>
          <w:szCs w:val="24"/>
        </w:rPr>
        <w:t xml:space="preserve"> </w:t>
      </w:r>
      <w:r w:rsidR="00984C32" w:rsidRPr="00F84D17">
        <w:rPr>
          <w:rFonts w:cstheme="majorBidi"/>
          <w:bCs/>
          <w:sz w:val="24"/>
          <w:szCs w:val="24"/>
        </w:rPr>
        <w:t xml:space="preserve">currently used </w:t>
      </w:r>
      <w:r w:rsidR="0047222F" w:rsidRPr="00F84D17">
        <w:rPr>
          <w:rFonts w:cstheme="majorBidi"/>
          <w:bCs/>
          <w:sz w:val="24"/>
          <w:szCs w:val="24"/>
        </w:rPr>
        <w:t>reference points when complet</w:t>
      </w:r>
      <w:r w:rsidR="00984C32" w:rsidRPr="00F84D17">
        <w:rPr>
          <w:rFonts w:cstheme="majorBidi"/>
          <w:bCs/>
          <w:sz w:val="24"/>
          <w:szCs w:val="24"/>
        </w:rPr>
        <w:t xml:space="preserve">ing complex manoeuvres </w:t>
      </w:r>
      <w:r w:rsidR="00913E3E" w:rsidRPr="00F84D17">
        <w:rPr>
          <w:rFonts w:cstheme="majorBidi"/>
          <w:bCs/>
          <w:sz w:val="24"/>
          <w:szCs w:val="24"/>
        </w:rPr>
        <w:t>such as</w:t>
      </w:r>
      <w:r w:rsidR="00984C32" w:rsidRPr="00F84D17">
        <w:rPr>
          <w:rFonts w:cstheme="majorBidi"/>
          <w:bCs/>
          <w:sz w:val="24"/>
          <w:szCs w:val="24"/>
        </w:rPr>
        <w:t xml:space="preserve"> 180°</w:t>
      </w:r>
      <w:r w:rsidR="0047222F" w:rsidRPr="00F84D17">
        <w:rPr>
          <w:rFonts w:cstheme="majorBidi"/>
          <w:bCs/>
          <w:sz w:val="24"/>
          <w:szCs w:val="24"/>
        </w:rPr>
        <w:t xml:space="preserve"> turns (Barrows </w:t>
      </w:r>
      <w:r w:rsidR="00984C32" w:rsidRPr="00F84D17">
        <w:rPr>
          <w:rFonts w:cstheme="majorBidi"/>
          <w:bCs/>
          <w:sz w:val="24"/>
          <w:szCs w:val="24"/>
        </w:rPr>
        <w:t>&amp;</w:t>
      </w:r>
      <w:r w:rsidR="0047222F" w:rsidRPr="00F84D17">
        <w:rPr>
          <w:rFonts w:cstheme="majorBidi"/>
          <w:bCs/>
          <w:sz w:val="24"/>
          <w:szCs w:val="24"/>
        </w:rPr>
        <w:t xml:space="preserve"> Powell, 1999)</w:t>
      </w:r>
      <w:r w:rsidR="00984C32" w:rsidRPr="00F84D17">
        <w:rPr>
          <w:rFonts w:cstheme="majorBidi"/>
          <w:bCs/>
          <w:sz w:val="24"/>
          <w:szCs w:val="24"/>
        </w:rPr>
        <w:t xml:space="preserve">. Within such </w:t>
      </w:r>
      <w:r w:rsidR="00B07358" w:rsidRPr="00F84D17">
        <w:rPr>
          <w:rFonts w:cstheme="majorBidi"/>
          <w:bCs/>
          <w:sz w:val="24"/>
          <w:szCs w:val="24"/>
        </w:rPr>
        <w:t>manoeuvres</w:t>
      </w:r>
      <w:r w:rsidR="00984C32" w:rsidRPr="00F84D17">
        <w:rPr>
          <w:rFonts w:cstheme="majorBidi"/>
          <w:bCs/>
          <w:sz w:val="24"/>
          <w:szCs w:val="24"/>
        </w:rPr>
        <w:t xml:space="preserve">, pilots are required to rapidly switch between use of cues within the external environment and use of </w:t>
      </w:r>
      <w:r w:rsidR="00913E3E" w:rsidRPr="00F84D17">
        <w:rPr>
          <w:rFonts w:cstheme="majorBidi"/>
          <w:bCs/>
          <w:sz w:val="24"/>
          <w:szCs w:val="24"/>
        </w:rPr>
        <w:t>instruments within the cockpit such as H</w:t>
      </w:r>
      <w:r w:rsidR="00984C32" w:rsidRPr="00F84D17">
        <w:rPr>
          <w:rFonts w:cstheme="majorBidi"/>
          <w:bCs/>
          <w:sz w:val="24"/>
          <w:szCs w:val="24"/>
        </w:rPr>
        <w:t xml:space="preserve">ead </w:t>
      </w:r>
      <w:r w:rsidR="00913E3E" w:rsidRPr="00F84D17">
        <w:rPr>
          <w:rFonts w:cstheme="majorBidi"/>
          <w:bCs/>
          <w:sz w:val="24"/>
          <w:szCs w:val="24"/>
        </w:rPr>
        <w:t>Down D</w:t>
      </w:r>
      <w:r w:rsidR="00984C32" w:rsidRPr="00F84D17">
        <w:rPr>
          <w:rFonts w:cstheme="majorBidi"/>
          <w:bCs/>
          <w:sz w:val="24"/>
          <w:szCs w:val="24"/>
        </w:rPr>
        <w:t>isplays</w:t>
      </w:r>
      <w:r w:rsidR="00913E3E" w:rsidRPr="00F84D17">
        <w:rPr>
          <w:rFonts w:cstheme="majorBidi"/>
          <w:bCs/>
          <w:sz w:val="24"/>
          <w:szCs w:val="24"/>
        </w:rPr>
        <w:t xml:space="preserve"> (HDDs)</w:t>
      </w:r>
      <w:r w:rsidR="00984C32" w:rsidRPr="00F84D17">
        <w:rPr>
          <w:rFonts w:cstheme="majorBidi"/>
          <w:bCs/>
          <w:sz w:val="24"/>
          <w:szCs w:val="24"/>
        </w:rPr>
        <w:t xml:space="preserve"> </w:t>
      </w:r>
      <w:r w:rsidR="001E5A7F" w:rsidRPr="00F84D17">
        <w:rPr>
          <w:rFonts w:cstheme="majorBidi"/>
          <w:bCs/>
          <w:sz w:val="24"/>
          <w:szCs w:val="24"/>
        </w:rPr>
        <w:t>as well as operate flight</w:t>
      </w:r>
      <w:r w:rsidR="00984C32" w:rsidRPr="00F84D17">
        <w:rPr>
          <w:rFonts w:cstheme="majorBidi"/>
          <w:bCs/>
          <w:sz w:val="24"/>
          <w:szCs w:val="24"/>
        </w:rPr>
        <w:t xml:space="preserve"> controls.</w:t>
      </w:r>
      <w:r w:rsidR="0021118F" w:rsidRPr="00F84D17">
        <w:rPr>
          <w:rFonts w:cstheme="majorBidi"/>
          <w:bCs/>
          <w:sz w:val="24"/>
          <w:szCs w:val="24"/>
        </w:rPr>
        <w:t xml:space="preserve"> </w:t>
      </w:r>
      <w:r w:rsidR="002221FF" w:rsidRPr="00F84D17">
        <w:rPr>
          <w:rFonts w:cstheme="majorBidi"/>
          <w:bCs/>
          <w:sz w:val="24"/>
          <w:szCs w:val="24"/>
        </w:rPr>
        <w:t xml:space="preserve">Access to a </w:t>
      </w:r>
      <w:r w:rsidR="00913E3E" w:rsidRPr="00F84D17">
        <w:rPr>
          <w:rFonts w:cstheme="majorBidi"/>
          <w:bCs/>
          <w:sz w:val="24"/>
          <w:szCs w:val="24"/>
        </w:rPr>
        <w:t>HUD can act to greatly assist pilots</w:t>
      </w:r>
      <w:r w:rsidR="006E2534" w:rsidRPr="00F84D17">
        <w:rPr>
          <w:rFonts w:cstheme="majorBidi"/>
          <w:bCs/>
          <w:sz w:val="24"/>
          <w:szCs w:val="24"/>
        </w:rPr>
        <w:t xml:space="preserve"> b</w:t>
      </w:r>
      <w:r w:rsidR="0021118F" w:rsidRPr="00F84D17">
        <w:rPr>
          <w:rFonts w:cstheme="majorBidi"/>
          <w:bCs/>
          <w:sz w:val="24"/>
          <w:szCs w:val="24"/>
        </w:rPr>
        <w:t>y facilitating flight during instrument conditions (Stanton et al., 2016) and during complex manoeuvres (Barrows &amp; Powell, 1999)</w:t>
      </w:r>
      <w:r w:rsidR="006E2534" w:rsidRPr="00F84D17">
        <w:rPr>
          <w:rFonts w:cstheme="majorBidi"/>
          <w:bCs/>
          <w:sz w:val="24"/>
          <w:szCs w:val="24"/>
        </w:rPr>
        <w:t>.</w:t>
      </w:r>
      <w:r w:rsidR="0021118F" w:rsidRPr="00F84D17">
        <w:rPr>
          <w:rFonts w:cstheme="majorBidi"/>
          <w:bCs/>
          <w:sz w:val="24"/>
          <w:szCs w:val="24"/>
        </w:rPr>
        <w:t xml:space="preserve"> The way information is displayed on the HUD </w:t>
      </w:r>
      <w:r w:rsidR="006E2534" w:rsidRPr="00F84D17">
        <w:rPr>
          <w:rFonts w:cstheme="majorBidi"/>
          <w:bCs/>
          <w:sz w:val="24"/>
          <w:szCs w:val="24"/>
        </w:rPr>
        <w:t>is however critical for effective performance.</w:t>
      </w:r>
      <w:r w:rsidR="00A831A7" w:rsidRPr="00F84D17">
        <w:rPr>
          <w:rFonts w:cstheme="majorBidi"/>
          <w:bCs/>
          <w:sz w:val="24"/>
          <w:szCs w:val="24"/>
        </w:rPr>
        <w:t xml:space="preserve"> </w:t>
      </w:r>
      <w:r w:rsidR="006E2534" w:rsidRPr="00F84D17">
        <w:rPr>
          <w:rFonts w:cstheme="majorBidi"/>
          <w:bCs/>
          <w:sz w:val="24"/>
          <w:szCs w:val="24"/>
        </w:rPr>
        <w:t>If</w:t>
      </w:r>
      <w:r w:rsidR="00A831A7" w:rsidRPr="00F84D17">
        <w:rPr>
          <w:rFonts w:cstheme="majorBidi"/>
          <w:bCs/>
          <w:sz w:val="24"/>
          <w:szCs w:val="24"/>
        </w:rPr>
        <w:t xml:space="preserve"> the HUD </w:t>
      </w:r>
      <w:r w:rsidR="00E05197" w:rsidRPr="00F84D17">
        <w:rPr>
          <w:rFonts w:cstheme="majorBidi"/>
          <w:bCs/>
          <w:sz w:val="24"/>
          <w:szCs w:val="24"/>
        </w:rPr>
        <w:t>convey</w:t>
      </w:r>
      <w:r w:rsidR="006E2534" w:rsidRPr="00F84D17">
        <w:rPr>
          <w:rFonts w:cstheme="majorBidi"/>
          <w:bCs/>
          <w:sz w:val="24"/>
          <w:szCs w:val="24"/>
        </w:rPr>
        <w:t>s</w:t>
      </w:r>
      <w:r w:rsidR="00A831A7" w:rsidRPr="00F84D17">
        <w:rPr>
          <w:rFonts w:cstheme="majorBidi"/>
          <w:bCs/>
          <w:sz w:val="24"/>
          <w:szCs w:val="24"/>
        </w:rPr>
        <w:t xml:space="preserve"> too much information to pilots</w:t>
      </w:r>
      <w:r w:rsidR="006E2534" w:rsidRPr="00F84D17">
        <w:rPr>
          <w:rFonts w:cstheme="majorBidi"/>
          <w:bCs/>
          <w:sz w:val="24"/>
          <w:szCs w:val="24"/>
        </w:rPr>
        <w:t>,</w:t>
      </w:r>
      <w:r w:rsidR="00A831A7" w:rsidRPr="00F84D17">
        <w:rPr>
          <w:rFonts w:cstheme="majorBidi"/>
          <w:bCs/>
          <w:sz w:val="24"/>
          <w:szCs w:val="24"/>
        </w:rPr>
        <w:t xml:space="preserve"> or the layout and arrangement of the items is suboptimal, key elements within the</w:t>
      </w:r>
      <w:r w:rsidR="006E2534" w:rsidRPr="00F84D17">
        <w:rPr>
          <w:rFonts w:cstheme="majorBidi"/>
          <w:bCs/>
          <w:sz w:val="24"/>
          <w:szCs w:val="24"/>
        </w:rPr>
        <w:t xml:space="preserve"> outside</w:t>
      </w:r>
      <w:r w:rsidR="00A831A7" w:rsidRPr="00F84D17">
        <w:rPr>
          <w:rFonts w:cstheme="majorBidi"/>
          <w:bCs/>
          <w:sz w:val="24"/>
          <w:szCs w:val="24"/>
        </w:rPr>
        <w:t xml:space="preserve"> environment can be neglected, and flying disrupted </w:t>
      </w:r>
      <w:r w:rsidR="00A831A7" w:rsidRPr="00F84D17">
        <w:rPr>
          <w:sz w:val="24"/>
          <w:szCs w:val="24"/>
        </w:rPr>
        <w:t>(Yeh, Merlo, Wickens &amp; Brandenburg, 2003; Harris, 2011).</w:t>
      </w:r>
      <w:r w:rsidR="00A831A7" w:rsidRPr="00F84D17">
        <w:rPr>
          <w:sz w:val="16"/>
          <w:szCs w:val="16"/>
        </w:rPr>
        <w:t xml:space="preserve"> </w:t>
      </w:r>
    </w:p>
    <w:p w14:paraId="6E02A47F" w14:textId="1581A77B" w:rsidR="00A75F11" w:rsidRPr="00F84D17" w:rsidRDefault="00A831A7" w:rsidP="0062501C">
      <w:pPr>
        <w:spacing w:line="480" w:lineRule="auto"/>
        <w:ind w:firstLine="720"/>
        <w:rPr>
          <w:rFonts w:ascii="Times" w:hAnsi="Times"/>
          <w:sz w:val="24"/>
          <w:szCs w:val="24"/>
        </w:rPr>
      </w:pPr>
      <w:r w:rsidRPr="00F84D17">
        <w:rPr>
          <w:rFonts w:ascii="Times" w:hAnsi="Times" w:cstheme="majorBidi"/>
          <w:bCs/>
          <w:sz w:val="24"/>
          <w:szCs w:val="24"/>
        </w:rPr>
        <w:t xml:space="preserve">One design </w:t>
      </w:r>
      <w:r w:rsidR="00F67DCE" w:rsidRPr="00F84D17">
        <w:rPr>
          <w:rFonts w:ascii="Times" w:hAnsi="Times" w:cstheme="majorBidi"/>
          <w:bCs/>
          <w:sz w:val="24"/>
          <w:szCs w:val="24"/>
        </w:rPr>
        <w:t xml:space="preserve">element within </w:t>
      </w:r>
      <w:r w:rsidRPr="00F84D17">
        <w:rPr>
          <w:rFonts w:ascii="Times" w:hAnsi="Times" w:cstheme="majorBidi"/>
          <w:bCs/>
          <w:sz w:val="24"/>
          <w:szCs w:val="24"/>
        </w:rPr>
        <w:t xml:space="preserve">HUD </w:t>
      </w:r>
      <w:r w:rsidR="001E5A7F" w:rsidRPr="00F84D17">
        <w:rPr>
          <w:rFonts w:ascii="Times" w:hAnsi="Times" w:cstheme="majorBidi"/>
          <w:bCs/>
          <w:sz w:val="24"/>
          <w:szCs w:val="24"/>
        </w:rPr>
        <w:t xml:space="preserve">displays </w:t>
      </w:r>
      <w:r w:rsidRPr="00F84D17">
        <w:rPr>
          <w:rFonts w:ascii="Times" w:hAnsi="Times" w:cstheme="majorBidi"/>
          <w:bCs/>
          <w:sz w:val="24"/>
          <w:szCs w:val="24"/>
        </w:rPr>
        <w:t>is the use of</w:t>
      </w:r>
      <w:r w:rsidR="002A19EC" w:rsidRPr="00F84D17">
        <w:rPr>
          <w:rFonts w:ascii="Times" w:hAnsi="Times" w:cstheme="majorBidi"/>
          <w:bCs/>
          <w:sz w:val="24"/>
          <w:szCs w:val="24"/>
        </w:rPr>
        <w:t xml:space="preserve"> constraining markers that pilots must fly through</w:t>
      </w:r>
      <w:r w:rsidR="001E5A7F" w:rsidRPr="00F84D17">
        <w:rPr>
          <w:rFonts w:ascii="Times" w:hAnsi="Times" w:cstheme="majorBidi"/>
          <w:bCs/>
          <w:sz w:val="24"/>
          <w:szCs w:val="24"/>
        </w:rPr>
        <w:t>,</w:t>
      </w:r>
      <w:r w:rsidR="002A19EC" w:rsidRPr="00F84D17">
        <w:rPr>
          <w:rFonts w:ascii="Times" w:hAnsi="Times" w:cstheme="majorBidi"/>
          <w:bCs/>
          <w:sz w:val="24"/>
          <w:szCs w:val="24"/>
        </w:rPr>
        <w:t xml:space="preserve"> or between</w:t>
      </w:r>
      <w:r w:rsidR="001E5A7F" w:rsidRPr="00F84D17">
        <w:rPr>
          <w:rFonts w:ascii="Times" w:hAnsi="Times" w:cstheme="majorBidi"/>
          <w:bCs/>
          <w:sz w:val="24"/>
          <w:szCs w:val="24"/>
        </w:rPr>
        <w:t>,</w:t>
      </w:r>
      <w:r w:rsidR="002A19EC" w:rsidRPr="00F84D17">
        <w:rPr>
          <w:rFonts w:ascii="Times" w:hAnsi="Times" w:cstheme="majorBidi"/>
          <w:bCs/>
          <w:sz w:val="24"/>
          <w:szCs w:val="24"/>
        </w:rPr>
        <w:t xml:space="preserve"> to reach a set goal. Although a variety of names for such display markers</w:t>
      </w:r>
      <w:r w:rsidR="00907780" w:rsidRPr="00F84D17">
        <w:rPr>
          <w:rFonts w:ascii="Times" w:hAnsi="Times" w:cstheme="majorBidi"/>
          <w:bCs/>
          <w:sz w:val="24"/>
          <w:szCs w:val="24"/>
        </w:rPr>
        <w:t xml:space="preserve"> </w:t>
      </w:r>
      <w:r w:rsidR="002A19EC" w:rsidRPr="00F84D17">
        <w:rPr>
          <w:rFonts w:ascii="Times" w:hAnsi="Times" w:cstheme="majorBidi"/>
          <w:bCs/>
          <w:sz w:val="24"/>
          <w:szCs w:val="24"/>
        </w:rPr>
        <w:t xml:space="preserve">have popularised the literature, including </w:t>
      </w:r>
      <w:r w:rsidRPr="00F84D17">
        <w:rPr>
          <w:rFonts w:ascii="Times" w:hAnsi="Times" w:cstheme="majorBidi"/>
          <w:bCs/>
          <w:sz w:val="24"/>
          <w:szCs w:val="24"/>
        </w:rPr>
        <w:t xml:space="preserve"> “Tunnels in the Sky” (</w:t>
      </w:r>
      <w:r w:rsidRPr="00F84D17">
        <w:rPr>
          <w:rFonts w:ascii="Times" w:hAnsi="Times"/>
          <w:sz w:val="24"/>
          <w:szCs w:val="24"/>
        </w:rPr>
        <w:t>Regal &amp; Whittington, 1995</w:t>
      </w:r>
      <w:r w:rsidR="002A19EC" w:rsidRPr="00F84D17">
        <w:rPr>
          <w:rFonts w:ascii="Times" w:hAnsi="Times"/>
          <w:sz w:val="24"/>
          <w:szCs w:val="24"/>
        </w:rPr>
        <w:t xml:space="preserve">), “pathways” (Crawford </w:t>
      </w:r>
      <w:r w:rsidR="001E5A7F" w:rsidRPr="00F84D17">
        <w:rPr>
          <w:rFonts w:ascii="Times" w:hAnsi="Times"/>
          <w:sz w:val="24"/>
          <w:szCs w:val="24"/>
        </w:rPr>
        <w:t xml:space="preserve">&amp; </w:t>
      </w:r>
      <w:r w:rsidR="002A19EC" w:rsidRPr="00F84D17">
        <w:rPr>
          <w:rFonts w:ascii="Times" w:hAnsi="Times"/>
          <w:sz w:val="24"/>
          <w:szCs w:val="24"/>
        </w:rPr>
        <w:t>Neal, 2006) and</w:t>
      </w:r>
      <w:r w:rsidRPr="00F84D17">
        <w:rPr>
          <w:rFonts w:ascii="Times" w:hAnsi="Times"/>
          <w:sz w:val="24"/>
          <w:szCs w:val="24"/>
        </w:rPr>
        <w:t xml:space="preserve"> “Highways in the Sky”</w:t>
      </w:r>
      <w:r w:rsidR="002A19EC" w:rsidRPr="00F84D17">
        <w:rPr>
          <w:rFonts w:ascii="Times" w:hAnsi="Times"/>
          <w:sz w:val="24"/>
          <w:szCs w:val="24"/>
        </w:rPr>
        <w:t xml:space="preserve"> (</w:t>
      </w:r>
      <w:r w:rsidR="00066D71" w:rsidRPr="00F84D17">
        <w:rPr>
          <w:rFonts w:ascii="Times" w:hAnsi="Times"/>
          <w:sz w:val="24"/>
          <w:szCs w:val="24"/>
        </w:rPr>
        <w:t xml:space="preserve">HITS, </w:t>
      </w:r>
      <w:r w:rsidR="002A19EC" w:rsidRPr="00F84D17">
        <w:rPr>
          <w:rFonts w:ascii="Times" w:hAnsi="Times"/>
          <w:sz w:val="24"/>
          <w:szCs w:val="24"/>
        </w:rPr>
        <w:t xml:space="preserve">Williams, 2002), </w:t>
      </w:r>
      <w:r w:rsidR="001E5A7F" w:rsidRPr="00F84D17">
        <w:rPr>
          <w:rFonts w:ascii="Times" w:hAnsi="Times"/>
          <w:sz w:val="24"/>
          <w:szCs w:val="24"/>
        </w:rPr>
        <w:t xml:space="preserve">they </w:t>
      </w:r>
      <w:r w:rsidR="002A19EC" w:rsidRPr="00F84D17">
        <w:rPr>
          <w:rFonts w:ascii="Times" w:hAnsi="Times"/>
          <w:sz w:val="24"/>
          <w:szCs w:val="24"/>
        </w:rPr>
        <w:t>all share a commonality in that the</w:t>
      </w:r>
      <w:r w:rsidR="001E5A7F" w:rsidRPr="00F84D17">
        <w:rPr>
          <w:rFonts w:ascii="Times" w:hAnsi="Times"/>
          <w:sz w:val="24"/>
          <w:szCs w:val="24"/>
        </w:rPr>
        <w:t xml:space="preserve"> markers</w:t>
      </w:r>
      <w:r w:rsidR="002A19EC" w:rsidRPr="00F84D17">
        <w:rPr>
          <w:rFonts w:ascii="Times" w:hAnsi="Times"/>
          <w:sz w:val="24"/>
          <w:szCs w:val="24"/>
        </w:rPr>
        <w:t xml:space="preserve"> display a prediction of where</w:t>
      </w:r>
      <w:r w:rsidR="001E5A7F" w:rsidRPr="00F84D17">
        <w:rPr>
          <w:rFonts w:ascii="Times" w:hAnsi="Times"/>
          <w:sz w:val="24"/>
          <w:szCs w:val="24"/>
        </w:rPr>
        <w:t xml:space="preserve">, spatially, </w:t>
      </w:r>
      <w:r w:rsidR="002A19EC" w:rsidRPr="00F84D17">
        <w:rPr>
          <w:rFonts w:ascii="Times" w:hAnsi="Times"/>
          <w:sz w:val="24"/>
          <w:szCs w:val="24"/>
        </w:rPr>
        <w:t>the aircraft should seek to b</w:t>
      </w:r>
      <w:r w:rsidR="00CE0A06" w:rsidRPr="00F84D17">
        <w:rPr>
          <w:rFonts w:ascii="Times" w:hAnsi="Times"/>
          <w:sz w:val="24"/>
          <w:szCs w:val="24"/>
        </w:rPr>
        <w:t>e in the future. For consistency</w:t>
      </w:r>
      <w:r w:rsidR="009B2083" w:rsidRPr="00F84D17">
        <w:rPr>
          <w:rFonts w:ascii="Times" w:hAnsi="Times"/>
          <w:sz w:val="24"/>
          <w:szCs w:val="24"/>
        </w:rPr>
        <w:t>,</w:t>
      </w:r>
      <w:r w:rsidR="002A19EC" w:rsidRPr="00F84D17">
        <w:rPr>
          <w:rFonts w:ascii="Times" w:hAnsi="Times"/>
          <w:sz w:val="24"/>
          <w:szCs w:val="24"/>
        </w:rPr>
        <w:t xml:space="preserve"> </w:t>
      </w:r>
      <w:r w:rsidR="008D559B" w:rsidRPr="00F84D17">
        <w:rPr>
          <w:rFonts w:ascii="Times" w:hAnsi="Times"/>
          <w:sz w:val="24"/>
          <w:szCs w:val="24"/>
        </w:rPr>
        <w:t>the term Highway in the S</w:t>
      </w:r>
      <w:r w:rsidR="009B2083" w:rsidRPr="00F84D17">
        <w:rPr>
          <w:rFonts w:ascii="Times" w:hAnsi="Times"/>
          <w:sz w:val="24"/>
          <w:szCs w:val="24"/>
        </w:rPr>
        <w:t xml:space="preserve">ky or “HITS” is adopted </w:t>
      </w:r>
      <w:r w:rsidR="001E5A7F" w:rsidRPr="00F84D17">
        <w:rPr>
          <w:rFonts w:ascii="Times" w:hAnsi="Times"/>
          <w:sz w:val="24"/>
          <w:szCs w:val="24"/>
        </w:rPr>
        <w:t>with</w:t>
      </w:r>
      <w:r w:rsidR="00BC54AD" w:rsidRPr="00F84D17">
        <w:rPr>
          <w:rFonts w:ascii="Times" w:hAnsi="Times"/>
          <w:sz w:val="24"/>
          <w:szCs w:val="24"/>
        </w:rPr>
        <w:t>in this</w:t>
      </w:r>
      <w:r w:rsidR="009B2083" w:rsidRPr="00F84D17">
        <w:rPr>
          <w:rFonts w:ascii="Times" w:hAnsi="Times"/>
          <w:sz w:val="24"/>
          <w:szCs w:val="24"/>
        </w:rPr>
        <w:t xml:space="preserve"> paper. </w:t>
      </w:r>
      <w:r w:rsidR="00704C68" w:rsidRPr="00F84D17">
        <w:rPr>
          <w:rFonts w:ascii="Times" w:hAnsi="Times"/>
          <w:sz w:val="24"/>
          <w:szCs w:val="24"/>
        </w:rPr>
        <w:t>Although h</w:t>
      </w:r>
      <w:r w:rsidR="00CE0A06" w:rsidRPr="00F84D17">
        <w:rPr>
          <w:rFonts w:ascii="Times" w:hAnsi="Times"/>
          <w:sz w:val="24"/>
          <w:szCs w:val="24"/>
        </w:rPr>
        <w:t xml:space="preserve">istorically, HITS information has been presented as part of a </w:t>
      </w:r>
      <w:r w:rsidR="00BC54AD" w:rsidRPr="00F84D17">
        <w:rPr>
          <w:rFonts w:ascii="Times" w:hAnsi="Times"/>
          <w:sz w:val="24"/>
          <w:szCs w:val="24"/>
        </w:rPr>
        <w:t>HDD</w:t>
      </w:r>
      <w:r w:rsidR="00CE0A06" w:rsidRPr="00F84D17">
        <w:rPr>
          <w:rFonts w:ascii="Times" w:hAnsi="Times"/>
          <w:sz w:val="24"/>
          <w:szCs w:val="24"/>
        </w:rPr>
        <w:t>, a</w:t>
      </w:r>
      <w:r w:rsidR="009B2083" w:rsidRPr="00F84D17">
        <w:rPr>
          <w:rFonts w:ascii="Times" w:hAnsi="Times"/>
          <w:sz w:val="24"/>
          <w:szCs w:val="24"/>
        </w:rPr>
        <w:t>ccess to HITS information</w:t>
      </w:r>
      <w:r w:rsidR="009B2083" w:rsidRPr="00F84D17">
        <w:rPr>
          <w:rFonts w:ascii="Times" w:hAnsi="Times" w:cstheme="majorBidi"/>
          <w:bCs/>
          <w:sz w:val="24"/>
          <w:szCs w:val="24"/>
        </w:rPr>
        <w:t xml:space="preserve"> transforms</w:t>
      </w:r>
      <w:r w:rsidR="002A19EC" w:rsidRPr="00F84D17">
        <w:rPr>
          <w:rFonts w:ascii="Times" w:hAnsi="Times" w:cstheme="majorBidi"/>
          <w:bCs/>
          <w:sz w:val="24"/>
          <w:szCs w:val="24"/>
        </w:rPr>
        <w:t xml:space="preserve"> the task of flying </w:t>
      </w:r>
      <w:r w:rsidR="00CE0A06" w:rsidRPr="00F84D17">
        <w:rPr>
          <w:rFonts w:ascii="Times" w:hAnsi="Times" w:cstheme="majorBidi"/>
          <w:bCs/>
          <w:sz w:val="24"/>
          <w:szCs w:val="24"/>
        </w:rPr>
        <w:t>from an integrative challenge, whereby pilots must synthesis</w:t>
      </w:r>
      <w:r w:rsidR="00E05197" w:rsidRPr="00F84D17">
        <w:rPr>
          <w:rFonts w:ascii="Times" w:hAnsi="Times" w:cstheme="majorBidi"/>
          <w:bCs/>
          <w:sz w:val="24"/>
          <w:szCs w:val="24"/>
        </w:rPr>
        <w:t>e</w:t>
      </w:r>
      <w:r w:rsidR="00CE0A06" w:rsidRPr="00F84D17">
        <w:rPr>
          <w:rFonts w:ascii="Times" w:hAnsi="Times" w:cstheme="majorBidi"/>
          <w:bCs/>
          <w:sz w:val="24"/>
          <w:szCs w:val="24"/>
        </w:rPr>
        <w:t xml:space="preserve"> data from multiple sources, both internal and external to the aircraft, </w:t>
      </w:r>
      <w:r w:rsidR="002A19EC" w:rsidRPr="00F84D17">
        <w:rPr>
          <w:rFonts w:ascii="Times" w:hAnsi="Times" w:cstheme="majorBidi"/>
          <w:bCs/>
          <w:sz w:val="24"/>
          <w:szCs w:val="24"/>
        </w:rPr>
        <w:t>into a boundary control task (Mulder, 2003)</w:t>
      </w:r>
      <w:r w:rsidR="00CE0A06" w:rsidRPr="00F84D17">
        <w:rPr>
          <w:rFonts w:ascii="Times" w:hAnsi="Times" w:cstheme="majorBidi"/>
          <w:bCs/>
          <w:sz w:val="24"/>
          <w:szCs w:val="24"/>
        </w:rPr>
        <w:t>.</w:t>
      </w:r>
      <w:r w:rsidR="009B2083" w:rsidRPr="00F84D17">
        <w:rPr>
          <w:rFonts w:ascii="Times" w:hAnsi="Times" w:cstheme="majorBidi"/>
          <w:bCs/>
          <w:sz w:val="24"/>
          <w:szCs w:val="24"/>
        </w:rPr>
        <w:t xml:space="preserve"> </w:t>
      </w:r>
      <w:r w:rsidR="00704C68" w:rsidRPr="00F84D17">
        <w:rPr>
          <w:rFonts w:ascii="Times" w:hAnsi="Times" w:cstheme="majorBidi"/>
          <w:bCs/>
          <w:sz w:val="24"/>
          <w:szCs w:val="24"/>
        </w:rPr>
        <w:t>T</w:t>
      </w:r>
      <w:r w:rsidR="00CE0A06" w:rsidRPr="00F84D17">
        <w:rPr>
          <w:rFonts w:ascii="Times" w:hAnsi="Times" w:cstheme="majorBidi"/>
          <w:bCs/>
          <w:sz w:val="24"/>
          <w:szCs w:val="24"/>
        </w:rPr>
        <w:t xml:space="preserve">his </w:t>
      </w:r>
      <w:r w:rsidR="00704C68" w:rsidRPr="00F84D17">
        <w:rPr>
          <w:rFonts w:ascii="Times" w:hAnsi="Times" w:cstheme="majorBidi"/>
          <w:bCs/>
          <w:sz w:val="24"/>
          <w:szCs w:val="24"/>
        </w:rPr>
        <w:t xml:space="preserve">information </w:t>
      </w:r>
      <w:r w:rsidR="00BC54AD" w:rsidRPr="00F84D17">
        <w:rPr>
          <w:rFonts w:ascii="Times" w:hAnsi="Times" w:cstheme="majorBidi"/>
          <w:bCs/>
          <w:sz w:val="24"/>
          <w:szCs w:val="24"/>
        </w:rPr>
        <w:t>can help to simplify</w:t>
      </w:r>
      <w:r w:rsidR="009B2083" w:rsidRPr="00F84D17">
        <w:rPr>
          <w:rFonts w:ascii="Times" w:hAnsi="Times" w:cstheme="majorBidi"/>
          <w:bCs/>
          <w:sz w:val="24"/>
          <w:szCs w:val="24"/>
        </w:rPr>
        <w:t xml:space="preserve"> the </w:t>
      </w:r>
      <w:r w:rsidR="00704C68" w:rsidRPr="00F84D17">
        <w:rPr>
          <w:rFonts w:ascii="Times" w:hAnsi="Times" w:cstheme="majorBidi"/>
          <w:bCs/>
          <w:sz w:val="24"/>
          <w:szCs w:val="24"/>
        </w:rPr>
        <w:t>flying</w:t>
      </w:r>
      <w:r w:rsidR="009B2083" w:rsidRPr="00F84D17">
        <w:rPr>
          <w:rFonts w:ascii="Times" w:hAnsi="Times" w:cstheme="majorBidi"/>
          <w:bCs/>
          <w:sz w:val="24"/>
          <w:szCs w:val="24"/>
        </w:rPr>
        <w:t xml:space="preserve"> task</w:t>
      </w:r>
      <w:r w:rsidR="001C2F49" w:rsidRPr="00F84D17">
        <w:rPr>
          <w:rFonts w:ascii="Times" w:hAnsi="Times" w:cstheme="majorBidi"/>
          <w:bCs/>
          <w:sz w:val="24"/>
          <w:szCs w:val="24"/>
        </w:rPr>
        <w:t xml:space="preserve"> and</w:t>
      </w:r>
      <w:r w:rsidR="009B2083" w:rsidRPr="00F84D17">
        <w:rPr>
          <w:rFonts w:ascii="Times" w:hAnsi="Times" w:cstheme="majorBidi"/>
          <w:bCs/>
          <w:sz w:val="24"/>
          <w:szCs w:val="24"/>
        </w:rPr>
        <w:t xml:space="preserve"> has been documented to </w:t>
      </w:r>
      <w:r w:rsidR="00704C68" w:rsidRPr="00F84D17">
        <w:rPr>
          <w:rFonts w:ascii="Times" w:hAnsi="Times" w:cstheme="majorBidi"/>
          <w:bCs/>
          <w:sz w:val="24"/>
          <w:szCs w:val="24"/>
        </w:rPr>
        <w:t>increase pilots’</w:t>
      </w:r>
      <w:r w:rsidR="009B2083" w:rsidRPr="00F84D17">
        <w:rPr>
          <w:rFonts w:ascii="Times" w:hAnsi="Times" w:cstheme="majorBidi"/>
          <w:bCs/>
          <w:sz w:val="24"/>
          <w:szCs w:val="24"/>
        </w:rPr>
        <w:t xml:space="preserve"> s</w:t>
      </w:r>
      <w:r w:rsidR="0047222F" w:rsidRPr="00F84D17">
        <w:rPr>
          <w:rFonts w:ascii="Times" w:hAnsi="Times" w:cstheme="majorBidi"/>
          <w:bCs/>
          <w:sz w:val="24"/>
          <w:szCs w:val="24"/>
        </w:rPr>
        <w:t xml:space="preserve">ituation awareness </w:t>
      </w:r>
      <w:r w:rsidR="009B2083" w:rsidRPr="00F84D17">
        <w:rPr>
          <w:rFonts w:ascii="Times" w:hAnsi="Times" w:cstheme="majorBidi"/>
          <w:bCs/>
          <w:sz w:val="24"/>
          <w:szCs w:val="24"/>
        </w:rPr>
        <w:t>(</w:t>
      </w:r>
      <w:r w:rsidR="0047222F" w:rsidRPr="00F84D17">
        <w:rPr>
          <w:rFonts w:ascii="Times" w:hAnsi="Times"/>
          <w:sz w:val="24"/>
          <w:szCs w:val="24"/>
        </w:rPr>
        <w:t xml:space="preserve">Dorighi, Ellis, &amp; Grunwald 1991; Regal &amp; Whittington, 1995) </w:t>
      </w:r>
      <w:r w:rsidR="00704C68" w:rsidRPr="00F84D17">
        <w:rPr>
          <w:rFonts w:ascii="Times" w:hAnsi="Times"/>
          <w:sz w:val="24"/>
          <w:szCs w:val="24"/>
        </w:rPr>
        <w:t>whilst n</w:t>
      </w:r>
      <w:r w:rsidR="0032115B" w:rsidRPr="00F84D17">
        <w:rPr>
          <w:rFonts w:ascii="Times" w:hAnsi="Times" w:cstheme="majorBidi"/>
          <w:bCs/>
          <w:sz w:val="24"/>
          <w:szCs w:val="24"/>
        </w:rPr>
        <w:t>o</w:t>
      </w:r>
      <w:r w:rsidR="00704C68" w:rsidRPr="00F84D17">
        <w:rPr>
          <w:rFonts w:ascii="Times" w:hAnsi="Times" w:cstheme="majorBidi"/>
          <w:bCs/>
          <w:sz w:val="24"/>
          <w:szCs w:val="24"/>
        </w:rPr>
        <w:t>t increasing</w:t>
      </w:r>
      <w:r w:rsidR="0032115B" w:rsidRPr="00F84D17">
        <w:rPr>
          <w:rFonts w:ascii="Times" w:hAnsi="Times" w:cstheme="majorBidi"/>
          <w:bCs/>
          <w:sz w:val="24"/>
          <w:szCs w:val="24"/>
        </w:rPr>
        <w:t xml:space="preserve"> workload </w:t>
      </w:r>
      <w:r w:rsidR="0047222F" w:rsidRPr="00F84D17">
        <w:rPr>
          <w:rFonts w:ascii="Times" w:hAnsi="Times"/>
          <w:sz w:val="24"/>
          <w:szCs w:val="24"/>
        </w:rPr>
        <w:t xml:space="preserve">(Below, von Viebahn, &amp; Hammer, 1995; Dorighi et al., 1991). </w:t>
      </w:r>
      <w:r w:rsidR="00A615AE" w:rsidRPr="00F84D17">
        <w:rPr>
          <w:rFonts w:ascii="Times" w:hAnsi="Times"/>
          <w:sz w:val="24"/>
          <w:szCs w:val="24"/>
        </w:rPr>
        <w:t xml:space="preserve">Fadden, Ververs and Wickens </w:t>
      </w:r>
      <w:r w:rsidR="0039109A" w:rsidRPr="00F84D17">
        <w:rPr>
          <w:rFonts w:ascii="Times" w:hAnsi="Times"/>
          <w:sz w:val="24"/>
          <w:szCs w:val="24"/>
        </w:rPr>
        <w:t xml:space="preserve">(2001) </w:t>
      </w:r>
      <w:r w:rsidR="00A615AE" w:rsidRPr="00F84D17">
        <w:rPr>
          <w:rFonts w:ascii="Times" w:hAnsi="Times"/>
          <w:sz w:val="24"/>
          <w:szCs w:val="24"/>
        </w:rPr>
        <w:t>conducted an investigation of the use of HITS</w:t>
      </w:r>
      <w:r w:rsidR="001E5A7F" w:rsidRPr="00F84D17">
        <w:rPr>
          <w:rFonts w:ascii="Times" w:hAnsi="Times"/>
          <w:sz w:val="24"/>
          <w:szCs w:val="24"/>
        </w:rPr>
        <w:t>,</w:t>
      </w:r>
      <w:r w:rsidR="00A615AE" w:rsidRPr="00F84D17">
        <w:rPr>
          <w:rFonts w:ascii="Times" w:hAnsi="Times"/>
          <w:sz w:val="24"/>
          <w:szCs w:val="24"/>
        </w:rPr>
        <w:t xml:space="preserve"> </w:t>
      </w:r>
      <w:r w:rsidR="001E5A7F" w:rsidRPr="00F84D17">
        <w:rPr>
          <w:rFonts w:ascii="Times" w:hAnsi="Times"/>
          <w:sz w:val="24"/>
          <w:szCs w:val="24"/>
        </w:rPr>
        <w:t xml:space="preserve">which they refer to as a pathway, </w:t>
      </w:r>
      <w:r w:rsidR="00A615AE" w:rsidRPr="00F84D17">
        <w:rPr>
          <w:rFonts w:ascii="Times" w:hAnsi="Times"/>
          <w:sz w:val="24"/>
          <w:szCs w:val="24"/>
        </w:rPr>
        <w:t>in fixed-wing aircraft, exploring both the impact o</w:t>
      </w:r>
      <w:r w:rsidR="001C2F49" w:rsidRPr="00F84D17">
        <w:rPr>
          <w:rFonts w:ascii="Times" w:hAnsi="Times"/>
          <w:sz w:val="24"/>
          <w:szCs w:val="24"/>
        </w:rPr>
        <w:t>f providing this information as well as</w:t>
      </w:r>
      <w:r w:rsidR="00A615AE" w:rsidRPr="00F84D17">
        <w:rPr>
          <w:rFonts w:ascii="Times" w:hAnsi="Times"/>
          <w:sz w:val="24"/>
          <w:szCs w:val="24"/>
        </w:rPr>
        <w:t xml:space="preserve"> the differences in providing this information</w:t>
      </w:r>
      <w:r w:rsidR="001C2F49" w:rsidRPr="00F84D17">
        <w:rPr>
          <w:rFonts w:ascii="Times" w:hAnsi="Times"/>
          <w:sz w:val="24"/>
          <w:szCs w:val="24"/>
        </w:rPr>
        <w:t xml:space="preserve"> through HUDs or HDDs</w:t>
      </w:r>
      <w:r w:rsidR="00A615AE" w:rsidRPr="00F84D17">
        <w:rPr>
          <w:rFonts w:ascii="Times" w:hAnsi="Times"/>
          <w:sz w:val="24"/>
          <w:szCs w:val="24"/>
        </w:rPr>
        <w:t xml:space="preserve">. Fadden et al., </w:t>
      </w:r>
      <w:r w:rsidR="009D76C0" w:rsidRPr="00F84D17">
        <w:rPr>
          <w:rFonts w:ascii="Times" w:hAnsi="Times"/>
          <w:sz w:val="24"/>
          <w:szCs w:val="24"/>
        </w:rPr>
        <w:t xml:space="preserve">found that the </w:t>
      </w:r>
      <w:r w:rsidR="001E5A7F" w:rsidRPr="00F84D17">
        <w:rPr>
          <w:rFonts w:ascii="Times" w:hAnsi="Times"/>
          <w:sz w:val="24"/>
          <w:szCs w:val="24"/>
        </w:rPr>
        <w:t xml:space="preserve">combination of a HITS </w:t>
      </w:r>
      <w:r w:rsidR="007570D3" w:rsidRPr="00F84D17">
        <w:rPr>
          <w:rFonts w:ascii="Times" w:hAnsi="Times"/>
          <w:sz w:val="24"/>
          <w:szCs w:val="24"/>
        </w:rPr>
        <w:t>displayed on a HUD was most effective at reducing deviation from target locations. They argue</w:t>
      </w:r>
      <w:r w:rsidR="001C2F49" w:rsidRPr="00F84D17">
        <w:rPr>
          <w:rFonts w:ascii="Times" w:hAnsi="Times"/>
          <w:sz w:val="24"/>
          <w:szCs w:val="24"/>
        </w:rPr>
        <w:t>d</w:t>
      </w:r>
      <w:r w:rsidR="007570D3" w:rsidRPr="00F84D17">
        <w:rPr>
          <w:rFonts w:ascii="Times" w:hAnsi="Times"/>
          <w:sz w:val="24"/>
          <w:szCs w:val="24"/>
        </w:rPr>
        <w:t xml:space="preserve"> that as the HUD imposed imagery over the real visual </w:t>
      </w:r>
      <w:r w:rsidR="00FD57AC" w:rsidRPr="00F84D17">
        <w:rPr>
          <w:rFonts w:ascii="Times" w:hAnsi="Times"/>
          <w:sz w:val="24"/>
          <w:szCs w:val="24"/>
        </w:rPr>
        <w:t>scene, less scanning behaviour was</w:t>
      </w:r>
      <w:r w:rsidR="007570D3" w:rsidRPr="00F84D17">
        <w:rPr>
          <w:rFonts w:ascii="Times" w:hAnsi="Times"/>
          <w:sz w:val="24"/>
          <w:szCs w:val="24"/>
        </w:rPr>
        <w:t xml:space="preserve"> required</w:t>
      </w:r>
      <w:r w:rsidR="00FD57AC" w:rsidRPr="00F84D17">
        <w:rPr>
          <w:rFonts w:ascii="Times" w:hAnsi="Times"/>
          <w:sz w:val="24"/>
          <w:szCs w:val="24"/>
        </w:rPr>
        <w:t xml:space="preserve"> between the real world and the information display</w:t>
      </w:r>
      <w:r w:rsidR="007570D3" w:rsidRPr="00F84D17">
        <w:rPr>
          <w:rFonts w:ascii="Times" w:hAnsi="Times"/>
          <w:sz w:val="24"/>
          <w:szCs w:val="24"/>
        </w:rPr>
        <w:t>, and consequently less disparity</w:t>
      </w:r>
      <w:r w:rsidR="00FD57AC" w:rsidRPr="00F84D17">
        <w:rPr>
          <w:rFonts w:ascii="Times" w:hAnsi="Times"/>
          <w:sz w:val="24"/>
          <w:szCs w:val="24"/>
        </w:rPr>
        <w:t xml:space="preserve"> wa</w:t>
      </w:r>
      <w:r w:rsidR="002C05B1" w:rsidRPr="00F84D17">
        <w:rPr>
          <w:rFonts w:ascii="Times" w:hAnsi="Times"/>
          <w:sz w:val="24"/>
          <w:szCs w:val="24"/>
        </w:rPr>
        <w:t>s observed between the external visual scene and information provided by the aircraft</w:t>
      </w:r>
      <w:r w:rsidR="00FD57AC" w:rsidRPr="00F84D17">
        <w:rPr>
          <w:rFonts w:ascii="Times" w:hAnsi="Times"/>
          <w:sz w:val="24"/>
          <w:szCs w:val="24"/>
        </w:rPr>
        <w:t>, allowing for greater synthesis of information (Levy</w:t>
      </w:r>
      <w:r w:rsidR="00591704" w:rsidRPr="00F84D17">
        <w:rPr>
          <w:rFonts w:ascii="Times" w:hAnsi="Times"/>
          <w:sz w:val="24"/>
          <w:szCs w:val="24"/>
        </w:rPr>
        <w:t>,</w:t>
      </w:r>
      <w:r w:rsidR="00FD57AC" w:rsidRPr="00F84D17">
        <w:rPr>
          <w:rFonts w:ascii="Times" w:hAnsi="Times"/>
          <w:sz w:val="24"/>
          <w:szCs w:val="24"/>
        </w:rPr>
        <w:t xml:space="preserve"> Foyle &amp; McCann, 1998</w:t>
      </w:r>
      <w:r w:rsidR="002C05B1" w:rsidRPr="00F84D17">
        <w:rPr>
          <w:rFonts w:ascii="Times" w:hAnsi="Times"/>
          <w:sz w:val="24"/>
          <w:szCs w:val="24"/>
        </w:rPr>
        <w:t>).</w:t>
      </w:r>
      <w:r w:rsidR="007570D3" w:rsidRPr="00F84D17">
        <w:rPr>
          <w:rFonts w:ascii="Times" w:hAnsi="Times"/>
          <w:sz w:val="24"/>
          <w:szCs w:val="24"/>
        </w:rPr>
        <w:t xml:space="preserve">    </w:t>
      </w:r>
      <w:r w:rsidR="00A615AE" w:rsidRPr="00F84D17">
        <w:rPr>
          <w:rFonts w:ascii="Times" w:hAnsi="Times"/>
          <w:sz w:val="24"/>
          <w:szCs w:val="24"/>
        </w:rPr>
        <w:t xml:space="preserve"> </w:t>
      </w:r>
      <w:r w:rsidR="000B5BD9" w:rsidRPr="00F84D17">
        <w:rPr>
          <w:rFonts w:ascii="Times" w:hAnsi="Times"/>
          <w:sz w:val="24"/>
          <w:szCs w:val="24"/>
        </w:rPr>
        <w:t xml:space="preserve"> </w:t>
      </w:r>
    </w:p>
    <w:p w14:paraId="73393FA8" w14:textId="6BB2CDAB" w:rsidR="00D83EF3" w:rsidRPr="00F84D17" w:rsidRDefault="0062501C" w:rsidP="00D83EF3">
      <w:pPr>
        <w:spacing w:line="480" w:lineRule="auto"/>
        <w:ind w:firstLine="720"/>
        <w:rPr>
          <w:rFonts w:ascii="Times" w:hAnsi="Times"/>
          <w:sz w:val="24"/>
          <w:szCs w:val="24"/>
        </w:rPr>
      </w:pPr>
      <w:r w:rsidRPr="00F84D17">
        <w:rPr>
          <w:rFonts w:ascii="Times" w:hAnsi="Times"/>
          <w:sz w:val="24"/>
          <w:szCs w:val="24"/>
        </w:rPr>
        <w:t>Due to the un</w:t>
      </w:r>
      <w:r w:rsidR="00DE043A" w:rsidRPr="00F84D17">
        <w:rPr>
          <w:rFonts w:ascii="Times" w:hAnsi="Times"/>
          <w:sz w:val="24"/>
          <w:szCs w:val="24"/>
        </w:rPr>
        <w:t>ique flight profiles of rotary-</w:t>
      </w:r>
      <w:r w:rsidRPr="00F84D17">
        <w:rPr>
          <w:rFonts w:ascii="Times" w:hAnsi="Times"/>
          <w:sz w:val="24"/>
          <w:szCs w:val="24"/>
        </w:rPr>
        <w:t>wing</w:t>
      </w:r>
      <w:r w:rsidR="00DE043A" w:rsidRPr="00F84D17">
        <w:rPr>
          <w:rFonts w:ascii="Times" w:hAnsi="Times"/>
          <w:sz w:val="24"/>
          <w:szCs w:val="24"/>
        </w:rPr>
        <w:t xml:space="preserve"> craft, especially during landing, which are dominated by short approach distances a</w:t>
      </w:r>
      <w:r w:rsidR="00263D60" w:rsidRPr="00F84D17">
        <w:rPr>
          <w:rFonts w:ascii="Times" w:hAnsi="Times"/>
          <w:sz w:val="24"/>
          <w:szCs w:val="24"/>
        </w:rPr>
        <w:t>nd</w:t>
      </w:r>
      <w:r w:rsidR="00DE043A" w:rsidRPr="00F84D17">
        <w:rPr>
          <w:rFonts w:ascii="Times" w:hAnsi="Times"/>
          <w:sz w:val="24"/>
          <w:szCs w:val="24"/>
        </w:rPr>
        <w:t xml:space="preserve"> </w:t>
      </w:r>
      <w:r w:rsidR="00263D60" w:rsidRPr="00F84D17">
        <w:rPr>
          <w:rFonts w:ascii="Times" w:hAnsi="Times"/>
          <w:sz w:val="24"/>
          <w:szCs w:val="24"/>
        </w:rPr>
        <w:t xml:space="preserve">relatively </w:t>
      </w:r>
      <w:r w:rsidR="00DE043A" w:rsidRPr="00F84D17">
        <w:rPr>
          <w:rFonts w:ascii="Times" w:hAnsi="Times"/>
          <w:sz w:val="24"/>
          <w:szCs w:val="24"/>
        </w:rPr>
        <w:t>steep</w:t>
      </w:r>
      <w:r w:rsidR="00263D60" w:rsidRPr="00F84D17">
        <w:rPr>
          <w:rFonts w:ascii="Times" w:hAnsi="Times"/>
          <w:sz w:val="24"/>
          <w:szCs w:val="24"/>
        </w:rPr>
        <w:t xml:space="preserve"> d</w:t>
      </w:r>
      <w:r w:rsidR="00A6058B" w:rsidRPr="00F84D17">
        <w:rPr>
          <w:rFonts w:ascii="Times" w:hAnsi="Times"/>
          <w:sz w:val="24"/>
          <w:szCs w:val="24"/>
        </w:rPr>
        <w:t>escent (Dodge &amp; Brook, 2013),</w:t>
      </w:r>
      <w:r w:rsidR="00263D60" w:rsidRPr="00F84D17">
        <w:rPr>
          <w:rFonts w:ascii="Times" w:hAnsi="Times"/>
          <w:sz w:val="24"/>
          <w:szCs w:val="24"/>
        </w:rPr>
        <w:t xml:space="preserve"> pilots</w:t>
      </w:r>
      <w:r w:rsidR="00A6058B" w:rsidRPr="00F84D17">
        <w:rPr>
          <w:rFonts w:ascii="Times" w:hAnsi="Times"/>
          <w:sz w:val="24"/>
          <w:szCs w:val="24"/>
        </w:rPr>
        <w:t xml:space="preserve"> can require</w:t>
      </w:r>
      <w:r w:rsidR="00263D60" w:rsidRPr="00F84D17">
        <w:rPr>
          <w:rFonts w:ascii="Times" w:hAnsi="Times"/>
          <w:sz w:val="24"/>
          <w:szCs w:val="24"/>
        </w:rPr>
        <w:t xml:space="preserve"> </w:t>
      </w:r>
      <w:r w:rsidR="00DE043A" w:rsidRPr="00F84D17">
        <w:rPr>
          <w:rFonts w:ascii="Times" w:hAnsi="Times"/>
          <w:sz w:val="24"/>
          <w:szCs w:val="24"/>
        </w:rPr>
        <w:t xml:space="preserve">additional visual cues </w:t>
      </w:r>
      <w:r w:rsidR="00263D60" w:rsidRPr="00F84D17">
        <w:rPr>
          <w:rFonts w:ascii="Times" w:hAnsi="Times"/>
          <w:sz w:val="24"/>
          <w:szCs w:val="24"/>
        </w:rPr>
        <w:t xml:space="preserve">for the critical landing phase. </w:t>
      </w:r>
      <w:r w:rsidR="00D83EF3" w:rsidRPr="00F84D17">
        <w:rPr>
          <w:rFonts w:ascii="Times" w:hAnsi="Times"/>
          <w:sz w:val="24"/>
          <w:szCs w:val="24"/>
        </w:rPr>
        <w:t>This can be achieved via the use of conformal symbology.  Conformal, or scene-linked is often included on HUDs to increase the realism of the presented information (Snow &amp; French, 2002).  The use of conformal symbology allows information to be displayed at a static position relative to the real world, as such it is possible to impose an outline of a helipad displayed on the HUD which remains overlaid on top of the view of the outside world, regardless of what part of the HUD the pilot is looking at. This can be of critical importance to rotary-wing operations which includes flight to locations which do not include ground based infrastructure elements (</w:t>
      </w:r>
      <w:r w:rsidR="00327CA8" w:rsidRPr="00F84D17">
        <w:rPr>
          <w:rFonts w:ascii="Times" w:eastAsia="Times New Roman" w:hAnsi="Times" w:cs="Arial"/>
          <w:color w:val="222222"/>
          <w:sz w:val="24"/>
          <w:szCs w:val="24"/>
          <w:shd w:val="clear" w:color="auto" w:fill="FFFFFF"/>
        </w:rPr>
        <w:t xml:space="preserve">Nascimento, Majumdar &amp; Ochieng, 2014), as artificial landing zones can be digitally imposed upon terrain. </w:t>
      </w:r>
      <w:r w:rsidR="00327CA8" w:rsidRPr="00F84D17">
        <w:rPr>
          <w:rFonts w:ascii="Times" w:hAnsi="Times"/>
          <w:sz w:val="24"/>
          <w:szCs w:val="24"/>
        </w:rPr>
        <w:t>The use of such c</w:t>
      </w:r>
      <w:r w:rsidR="00D83EF3" w:rsidRPr="00F84D17">
        <w:rPr>
          <w:rFonts w:ascii="Times" w:hAnsi="Times"/>
          <w:sz w:val="24"/>
          <w:szCs w:val="24"/>
        </w:rPr>
        <w:t>onformal symbology leads to faster detection of changes in symbology and improved flight path tracking accuracy (Fadden et al., 1998; Snow and French, 2002)</w:t>
      </w:r>
      <w:r w:rsidR="00327CA8" w:rsidRPr="00F84D17">
        <w:rPr>
          <w:rFonts w:ascii="Times" w:hAnsi="Times"/>
          <w:sz w:val="24"/>
          <w:szCs w:val="24"/>
        </w:rPr>
        <w:t>, making it idea for use with the landing phase, whereby pilots must remain vigilant of the altitude and relative to visual cues</w:t>
      </w:r>
      <w:r w:rsidR="00D83EF3" w:rsidRPr="00F84D17">
        <w:rPr>
          <w:rFonts w:ascii="Times" w:hAnsi="Times"/>
          <w:sz w:val="24"/>
          <w:szCs w:val="24"/>
        </w:rPr>
        <w:t>.</w:t>
      </w:r>
      <w:r w:rsidR="00327CA8" w:rsidRPr="00F84D17">
        <w:rPr>
          <w:rFonts w:ascii="Times" w:hAnsi="Times"/>
          <w:sz w:val="24"/>
          <w:szCs w:val="24"/>
        </w:rPr>
        <w:t xml:space="preserve"> </w:t>
      </w:r>
    </w:p>
    <w:p w14:paraId="2EC68CBC" w14:textId="08ADE3DC" w:rsidR="002C05B1" w:rsidRPr="00F84D17" w:rsidRDefault="002C05B1" w:rsidP="00C43A7B">
      <w:pPr>
        <w:spacing w:line="480" w:lineRule="auto"/>
        <w:ind w:firstLine="720"/>
        <w:rPr>
          <w:rFonts w:ascii="Times" w:hAnsi="Times" w:cstheme="majorBidi"/>
          <w:bCs/>
          <w:sz w:val="24"/>
          <w:szCs w:val="24"/>
        </w:rPr>
      </w:pPr>
      <w:r w:rsidRPr="00F84D17">
        <w:rPr>
          <w:rFonts w:ascii="Times" w:hAnsi="Times" w:cstheme="majorBidi"/>
          <w:bCs/>
          <w:sz w:val="24"/>
          <w:szCs w:val="24"/>
        </w:rPr>
        <w:t xml:space="preserve">As </w:t>
      </w:r>
      <w:r w:rsidR="001C2F49" w:rsidRPr="00F84D17">
        <w:rPr>
          <w:rFonts w:ascii="Times" w:hAnsi="Times" w:cstheme="majorBidi"/>
          <w:bCs/>
          <w:sz w:val="24"/>
          <w:szCs w:val="24"/>
        </w:rPr>
        <w:t>has been presented</w:t>
      </w:r>
      <w:r w:rsidR="00E05197" w:rsidRPr="00F84D17">
        <w:rPr>
          <w:rFonts w:ascii="Times" w:hAnsi="Times" w:cstheme="majorBidi"/>
          <w:bCs/>
          <w:sz w:val="24"/>
          <w:szCs w:val="24"/>
        </w:rPr>
        <w:t xml:space="preserve">, </w:t>
      </w:r>
      <w:r w:rsidRPr="00F84D17">
        <w:rPr>
          <w:rFonts w:ascii="Times" w:hAnsi="Times" w:cstheme="majorBidi"/>
          <w:bCs/>
          <w:sz w:val="24"/>
          <w:szCs w:val="24"/>
        </w:rPr>
        <w:t>operating</w:t>
      </w:r>
      <w:r w:rsidR="00F67DCE" w:rsidRPr="00F84D17">
        <w:rPr>
          <w:rFonts w:ascii="Times" w:hAnsi="Times" w:cstheme="majorBidi"/>
          <w:bCs/>
          <w:sz w:val="24"/>
          <w:szCs w:val="24"/>
        </w:rPr>
        <w:t xml:space="preserve"> and landing</w:t>
      </w:r>
      <w:r w:rsidRPr="00F84D17">
        <w:rPr>
          <w:rFonts w:ascii="Times" w:hAnsi="Times" w:cstheme="majorBidi"/>
          <w:bCs/>
          <w:sz w:val="24"/>
          <w:szCs w:val="24"/>
        </w:rPr>
        <w:t xml:space="preserve"> a rotary-wing </w:t>
      </w:r>
      <w:r w:rsidR="00E05197" w:rsidRPr="00F84D17">
        <w:rPr>
          <w:rFonts w:ascii="Times" w:hAnsi="Times" w:cstheme="majorBidi"/>
          <w:bCs/>
          <w:sz w:val="24"/>
          <w:szCs w:val="24"/>
        </w:rPr>
        <w:t>air</w:t>
      </w:r>
      <w:r w:rsidRPr="00F84D17">
        <w:rPr>
          <w:rFonts w:ascii="Times" w:hAnsi="Times" w:cstheme="majorBidi"/>
          <w:bCs/>
          <w:sz w:val="24"/>
          <w:szCs w:val="24"/>
        </w:rPr>
        <w:t xml:space="preserve">craft is a great challenge, </w:t>
      </w:r>
      <w:r w:rsidR="001C2F49" w:rsidRPr="00F84D17">
        <w:rPr>
          <w:rFonts w:ascii="Times" w:hAnsi="Times" w:cstheme="majorBidi"/>
          <w:bCs/>
          <w:sz w:val="24"/>
          <w:szCs w:val="24"/>
        </w:rPr>
        <w:t>one</w:t>
      </w:r>
      <w:r w:rsidRPr="00F84D17">
        <w:rPr>
          <w:rFonts w:ascii="Times" w:hAnsi="Times" w:cstheme="majorBidi"/>
          <w:bCs/>
          <w:sz w:val="24"/>
          <w:szCs w:val="24"/>
        </w:rPr>
        <w:t xml:space="preserve"> that is further exacerbated when operating in poor visibility (Baker et al., 2011; Stanton et al., 2016). </w:t>
      </w:r>
      <w:r w:rsidR="001D39E8" w:rsidRPr="00F84D17">
        <w:rPr>
          <w:rFonts w:ascii="Times" w:hAnsi="Times" w:cstheme="majorBidi"/>
          <w:bCs/>
          <w:sz w:val="24"/>
          <w:szCs w:val="24"/>
        </w:rPr>
        <w:t xml:space="preserve"> Although previous research has indicated that providing both HUD</w:t>
      </w:r>
      <w:r w:rsidR="009B1721" w:rsidRPr="00F84D17">
        <w:rPr>
          <w:rFonts w:ascii="Times" w:hAnsi="Times" w:cstheme="majorBidi"/>
          <w:bCs/>
          <w:sz w:val="24"/>
          <w:szCs w:val="24"/>
        </w:rPr>
        <w:t>-based</w:t>
      </w:r>
      <w:r w:rsidR="001D39E8" w:rsidRPr="00F84D17">
        <w:rPr>
          <w:rFonts w:ascii="Times" w:hAnsi="Times" w:cstheme="majorBidi"/>
          <w:bCs/>
          <w:sz w:val="24"/>
          <w:szCs w:val="24"/>
        </w:rPr>
        <w:t xml:space="preserve"> information and HITS information can </w:t>
      </w:r>
      <w:r w:rsidR="001C2F49" w:rsidRPr="00F84D17">
        <w:rPr>
          <w:rFonts w:ascii="Times" w:hAnsi="Times" w:cstheme="majorBidi"/>
          <w:bCs/>
          <w:sz w:val="24"/>
          <w:szCs w:val="24"/>
        </w:rPr>
        <w:t>enhance</w:t>
      </w:r>
      <w:r w:rsidR="00D80572" w:rsidRPr="00F84D17">
        <w:rPr>
          <w:rFonts w:ascii="Times" w:hAnsi="Times" w:cstheme="majorBidi"/>
          <w:bCs/>
          <w:sz w:val="24"/>
          <w:szCs w:val="24"/>
        </w:rPr>
        <w:t xml:space="preserve"> flight in fixed-</w:t>
      </w:r>
      <w:r w:rsidR="001D39E8" w:rsidRPr="00F84D17">
        <w:rPr>
          <w:rFonts w:ascii="Times" w:hAnsi="Times" w:cstheme="majorBidi"/>
          <w:bCs/>
          <w:sz w:val="24"/>
          <w:szCs w:val="24"/>
        </w:rPr>
        <w:t xml:space="preserve">wing craft, significantly less </w:t>
      </w:r>
      <w:r w:rsidR="009B1721" w:rsidRPr="00F84D17">
        <w:rPr>
          <w:rFonts w:ascii="Times" w:hAnsi="Times" w:cstheme="majorBidi"/>
          <w:bCs/>
          <w:sz w:val="24"/>
          <w:szCs w:val="24"/>
        </w:rPr>
        <w:t>evidence</w:t>
      </w:r>
      <w:r w:rsidR="001D39E8" w:rsidRPr="00F84D17">
        <w:rPr>
          <w:rFonts w:ascii="Times" w:hAnsi="Times" w:cstheme="majorBidi"/>
          <w:bCs/>
          <w:sz w:val="24"/>
          <w:szCs w:val="24"/>
        </w:rPr>
        <w:t xml:space="preserve"> is available </w:t>
      </w:r>
      <w:r w:rsidR="00D80572" w:rsidRPr="00F84D17">
        <w:rPr>
          <w:rFonts w:ascii="Times" w:hAnsi="Times" w:cstheme="majorBidi"/>
          <w:bCs/>
          <w:sz w:val="24"/>
          <w:szCs w:val="24"/>
        </w:rPr>
        <w:t>for</w:t>
      </w:r>
      <w:r w:rsidR="001D39E8" w:rsidRPr="00F84D17">
        <w:rPr>
          <w:rFonts w:ascii="Times" w:hAnsi="Times" w:cstheme="majorBidi"/>
          <w:bCs/>
          <w:sz w:val="24"/>
          <w:szCs w:val="24"/>
        </w:rPr>
        <w:t xml:space="preserve"> rotary-craft. The current study explores how access to a HUD, displaying HIT</w:t>
      </w:r>
      <w:r w:rsidR="00D5310E" w:rsidRPr="00F84D17">
        <w:rPr>
          <w:rFonts w:ascii="Times" w:hAnsi="Times" w:cstheme="majorBidi"/>
          <w:bCs/>
          <w:sz w:val="24"/>
          <w:szCs w:val="24"/>
        </w:rPr>
        <w:t>S information</w:t>
      </w:r>
      <w:r w:rsidR="00D80572" w:rsidRPr="00F84D17">
        <w:rPr>
          <w:rFonts w:ascii="Times" w:hAnsi="Times" w:cstheme="majorBidi"/>
          <w:bCs/>
          <w:sz w:val="24"/>
          <w:szCs w:val="24"/>
        </w:rPr>
        <w:t>,</w:t>
      </w:r>
      <w:r w:rsidR="00D5310E" w:rsidRPr="00F84D17">
        <w:rPr>
          <w:rFonts w:ascii="Times" w:hAnsi="Times" w:cstheme="majorBidi"/>
          <w:bCs/>
          <w:sz w:val="24"/>
          <w:szCs w:val="24"/>
        </w:rPr>
        <w:t xml:space="preserve"> influences rotary-</w:t>
      </w:r>
      <w:r w:rsidR="001D39E8" w:rsidRPr="00F84D17">
        <w:rPr>
          <w:rFonts w:ascii="Times" w:hAnsi="Times" w:cstheme="majorBidi"/>
          <w:bCs/>
          <w:sz w:val="24"/>
          <w:szCs w:val="24"/>
        </w:rPr>
        <w:t xml:space="preserve">wing </w:t>
      </w:r>
      <w:r w:rsidR="00D5310E" w:rsidRPr="00F84D17">
        <w:rPr>
          <w:rFonts w:ascii="Times" w:hAnsi="Times" w:cstheme="majorBidi"/>
          <w:bCs/>
          <w:sz w:val="24"/>
          <w:szCs w:val="24"/>
        </w:rPr>
        <w:t>pilots’</w:t>
      </w:r>
      <w:r w:rsidR="001D39E8" w:rsidRPr="00F84D17">
        <w:rPr>
          <w:rFonts w:ascii="Times" w:hAnsi="Times" w:cstheme="majorBidi"/>
          <w:bCs/>
          <w:sz w:val="24"/>
          <w:szCs w:val="24"/>
        </w:rPr>
        <w:t xml:space="preserve"> situatio</w:t>
      </w:r>
      <w:r w:rsidR="009B1721" w:rsidRPr="00F84D17">
        <w:rPr>
          <w:rFonts w:ascii="Times" w:hAnsi="Times" w:cstheme="majorBidi"/>
          <w:bCs/>
          <w:sz w:val="24"/>
          <w:szCs w:val="24"/>
        </w:rPr>
        <w:t>n awareness and workload, when operating within</w:t>
      </w:r>
      <w:r w:rsidR="001D39E8" w:rsidRPr="00F84D17">
        <w:rPr>
          <w:rFonts w:ascii="Times" w:hAnsi="Times" w:cstheme="majorBidi"/>
          <w:bCs/>
          <w:sz w:val="24"/>
          <w:szCs w:val="24"/>
        </w:rPr>
        <w:t xml:space="preserve"> both simulated clear visual environments and simulated degraded visual environments. </w:t>
      </w:r>
      <w:r w:rsidRPr="00F84D17">
        <w:rPr>
          <w:rFonts w:ascii="Times" w:hAnsi="Times" w:cstheme="majorBidi"/>
          <w:bCs/>
          <w:sz w:val="24"/>
          <w:szCs w:val="24"/>
        </w:rPr>
        <w:t xml:space="preserve">  </w:t>
      </w:r>
    </w:p>
    <w:p w14:paraId="0446CF26" w14:textId="5FF7905C" w:rsidR="006120B2" w:rsidRPr="00F84D17" w:rsidRDefault="006120B2" w:rsidP="00C43A7B">
      <w:pPr>
        <w:spacing w:line="480" w:lineRule="auto"/>
        <w:ind w:firstLine="720"/>
        <w:rPr>
          <w:rFonts w:ascii="Times" w:hAnsi="Times" w:cs="Times New Roman"/>
          <w:sz w:val="24"/>
          <w:szCs w:val="24"/>
        </w:rPr>
      </w:pPr>
      <w:r w:rsidRPr="00F84D17">
        <w:rPr>
          <w:rFonts w:ascii="Times" w:hAnsi="Times" w:cs="Times New Roman"/>
          <w:sz w:val="24"/>
          <w:szCs w:val="24"/>
        </w:rPr>
        <w:t>Based on the results obtained using the initial HUD design</w:t>
      </w:r>
      <w:r w:rsidR="00F8060F" w:rsidRPr="00F84D17">
        <w:rPr>
          <w:rFonts w:ascii="Times" w:hAnsi="Times" w:cs="Times New Roman"/>
          <w:sz w:val="24"/>
          <w:szCs w:val="24"/>
        </w:rPr>
        <w:t xml:space="preserve"> (Stanton et al., 2016)</w:t>
      </w:r>
      <w:r w:rsidR="00D80572" w:rsidRPr="00F84D17">
        <w:rPr>
          <w:rFonts w:ascii="Times" w:hAnsi="Times" w:cs="Times New Roman"/>
          <w:sz w:val="24"/>
          <w:szCs w:val="24"/>
        </w:rPr>
        <w:t xml:space="preserve"> and other prior</w:t>
      </w:r>
      <w:r w:rsidRPr="00F84D17">
        <w:rPr>
          <w:rFonts w:ascii="Times" w:hAnsi="Times" w:cs="Times New Roman"/>
          <w:sz w:val="24"/>
          <w:szCs w:val="24"/>
        </w:rPr>
        <w:t xml:space="preserve"> research within the field</w:t>
      </w:r>
      <w:r w:rsidR="001C4AB8" w:rsidRPr="00F84D17">
        <w:rPr>
          <w:rFonts w:ascii="Times" w:hAnsi="Times" w:cs="Times New Roman"/>
          <w:sz w:val="24"/>
          <w:szCs w:val="24"/>
        </w:rPr>
        <w:t xml:space="preserve"> (</w:t>
      </w:r>
      <w:r w:rsidR="001C4AB8" w:rsidRPr="00F84D17">
        <w:rPr>
          <w:rFonts w:ascii="Times" w:hAnsi="Times"/>
          <w:sz w:val="24"/>
          <w:szCs w:val="24"/>
        </w:rPr>
        <w:t>Fadden, Ververs &amp; Wickens, 2001; Snow &amp; French, 2002)</w:t>
      </w:r>
      <w:r w:rsidRPr="00F84D17">
        <w:rPr>
          <w:rFonts w:ascii="Times" w:hAnsi="Times" w:cs="Times New Roman"/>
          <w:sz w:val="24"/>
          <w:szCs w:val="24"/>
        </w:rPr>
        <w:t xml:space="preserve">, it is hypothesized that: </w:t>
      </w:r>
    </w:p>
    <w:p w14:paraId="36BBD15C" w14:textId="7FA9D734" w:rsidR="006120B2" w:rsidRPr="00F84D17" w:rsidRDefault="006120B2" w:rsidP="00C43A7B">
      <w:pPr>
        <w:pStyle w:val="ListParagraph"/>
        <w:numPr>
          <w:ilvl w:val="0"/>
          <w:numId w:val="4"/>
        </w:numPr>
        <w:spacing w:line="480" w:lineRule="auto"/>
        <w:rPr>
          <w:rFonts w:ascii="Times" w:hAnsi="Times" w:cs="Times New Roman"/>
          <w:sz w:val="24"/>
          <w:szCs w:val="24"/>
        </w:rPr>
      </w:pPr>
      <w:r w:rsidRPr="00F84D17">
        <w:rPr>
          <w:rFonts w:ascii="Times" w:hAnsi="Times" w:cs="Times New Roman"/>
          <w:sz w:val="24"/>
          <w:szCs w:val="24"/>
        </w:rPr>
        <w:t>Flight in degraded visual conditions without access to the HUD</w:t>
      </w:r>
      <w:r w:rsidR="00327CA8" w:rsidRPr="00F84D17">
        <w:rPr>
          <w:rFonts w:ascii="Times" w:hAnsi="Times" w:cs="Times New Roman"/>
          <w:sz w:val="24"/>
          <w:szCs w:val="24"/>
        </w:rPr>
        <w:t>, displaying HITS markers and conformal symbology,</w:t>
      </w:r>
      <w:r w:rsidRPr="00F84D17">
        <w:rPr>
          <w:rFonts w:ascii="Times" w:hAnsi="Times" w:cs="Times New Roman"/>
          <w:sz w:val="24"/>
          <w:szCs w:val="24"/>
        </w:rPr>
        <w:t xml:space="preserve"> will increase </w:t>
      </w:r>
      <w:r w:rsidR="001C4AB8" w:rsidRPr="00F84D17">
        <w:rPr>
          <w:rFonts w:ascii="Times" w:hAnsi="Times" w:cs="Times New Roman"/>
          <w:sz w:val="24"/>
          <w:szCs w:val="24"/>
        </w:rPr>
        <w:t>pilots’</w:t>
      </w:r>
      <w:r w:rsidRPr="00F84D17">
        <w:rPr>
          <w:rFonts w:ascii="Times" w:hAnsi="Times" w:cs="Times New Roman"/>
          <w:sz w:val="24"/>
          <w:szCs w:val="24"/>
        </w:rPr>
        <w:t xml:space="preserve"> workload and decrease situation awareness.</w:t>
      </w:r>
    </w:p>
    <w:p w14:paraId="3EFC1628" w14:textId="7143637B" w:rsidR="006120B2" w:rsidRPr="00F84D17" w:rsidRDefault="006120B2" w:rsidP="00C43A7B">
      <w:pPr>
        <w:pStyle w:val="ListParagraph"/>
        <w:numPr>
          <w:ilvl w:val="0"/>
          <w:numId w:val="4"/>
        </w:numPr>
        <w:spacing w:line="480" w:lineRule="auto"/>
        <w:rPr>
          <w:rFonts w:ascii="Times" w:hAnsi="Times" w:cs="Times New Roman"/>
          <w:sz w:val="24"/>
          <w:szCs w:val="24"/>
        </w:rPr>
      </w:pPr>
      <w:r w:rsidRPr="00F84D17">
        <w:rPr>
          <w:rFonts w:ascii="Times" w:hAnsi="Times" w:cs="Times New Roman"/>
          <w:sz w:val="24"/>
          <w:szCs w:val="24"/>
        </w:rPr>
        <w:t xml:space="preserve">No difference in workload or situation awareness will be observed between flight in degraded visual conditions </w:t>
      </w:r>
      <w:r w:rsidR="00F8060F" w:rsidRPr="00F84D17">
        <w:rPr>
          <w:rFonts w:ascii="Times" w:hAnsi="Times" w:cs="Times New Roman"/>
          <w:sz w:val="24"/>
          <w:szCs w:val="24"/>
        </w:rPr>
        <w:t>with the</w:t>
      </w:r>
      <w:r w:rsidRPr="00F84D17">
        <w:rPr>
          <w:rFonts w:ascii="Times" w:hAnsi="Times" w:cs="Times New Roman"/>
          <w:sz w:val="24"/>
          <w:szCs w:val="24"/>
        </w:rPr>
        <w:t xml:space="preserve"> HUD</w:t>
      </w:r>
      <w:r w:rsidR="00327CA8" w:rsidRPr="00F84D17">
        <w:rPr>
          <w:rFonts w:ascii="Times" w:hAnsi="Times" w:cs="Times New Roman"/>
          <w:sz w:val="24"/>
          <w:szCs w:val="24"/>
        </w:rPr>
        <w:t>, displaying HITS markers and conformal symbology,</w:t>
      </w:r>
      <w:r w:rsidRPr="00F84D17">
        <w:rPr>
          <w:rFonts w:ascii="Times" w:hAnsi="Times" w:cs="Times New Roman"/>
          <w:sz w:val="24"/>
          <w:szCs w:val="24"/>
        </w:rPr>
        <w:t xml:space="preserve"> and clear visual conditions without HUD</w:t>
      </w:r>
      <w:r w:rsidR="00327CA8" w:rsidRPr="00F84D17">
        <w:rPr>
          <w:rFonts w:ascii="Times" w:hAnsi="Times" w:cs="Times New Roman"/>
          <w:sz w:val="24"/>
          <w:szCs w:val="24"/>
        </w:rPr>
        <w:t>, displaying HITS markers and conformal symbology</w:t>
      </w:r>
      <w:r w:rsidRPr="00F84D17">
        <w:rPr>
          <w:rFonts w:ascii="Times" w:hAnsi="Times" w:cs="Times New Roman"/>
          <w:sz w:val="24"/>
          <w:szCs w:val="24"/>
        </w:rPr>
        <w:t xml:space="preserve">. </w:t>
      </w:r>
    </w:p>
    <w:p w14:paraId="2F52C6DD" w14:textId="61E8B3A0" w:rsidR="00C27C3E" w:rsidRPr="00F84D17" w:rsidRDefault="0084074B" w:rsidP="00C43A7B">
      <w:pPr>
        <w:pStyle w:val="ListParagraph"/>
        <w:numPr>
          <w:ilvl w:val="0"/>
          <w:numId w:val="4"/>
        </w:numPr>
        <w:spacing w:line="480" w:lineRule="auto"/>
        <w:rPr>
          <w:rFonts w:ascii="Times" w:hAnsi="Times" w:cs="Times New Roman"/>
          <w:sz w:val="24"/>
          <w:szCs w:val="24"/>
        </w:rPr>
      </w:pPr>
      <w:r w:rsidRPr="00F84D17">
        <w:rPr>
          <w:rFonts w:ascii="Times" w:hAnsi="Times" w:cs="Times New Roman"/>
          <w:sz w:val="24"/>
          <w:szCs w:val="24"/>
        </w:rPr>
        <w:t>N</w:t>
      </w:r>
      <w:r w:rsidR="006120B2" w:rsidRPr="00F84D17">
        <w:rPr>
          <w:rFonts w:ascii="Times" w:hAnsi="Times" w:cs="Times New Roman"/>
          <w:sz w:val="24"/>
          <w:szCs w:val="24"/>
        </w:rPr>
        <w:t xml:space="preserve">o difference in workload or situation awareness </w:t>
      </w:r>
      <w:r w:rsidRPr="00F84D17">
        <w:rPr>
          <w:rFonts w:ascii="Times" w:hAnsi="Times" w:cs="Times New Roman"/>
          <w:sz w:val="24"/>
          <w:szCs w:val="24"/>
        </w:rPr>
        <w:t xml:space="preserve">will occur </w:t>
      </w:r>
      <w:r w:rsidR="006120B2" w:rsidRPr="00F84D17">
        <w:rPr>
          <w:rFonts w:ascii="Times" w:hAnsi="Times" w:cs="Times New Roman"/>
          <w:sz w:val="24"/>
          <w:szCs w:val="24"/>
        </w:rPr>
        <w:t xml:space="preserve">with and </w:t>
      </w:r>
      <w:r w:rsidRPr="00F84D17">
        <w:rPr>
          <w:rFonts w:ascii="Times" w:hAnsi="Times" w:cs="Times New Roman"/>
          <w:sz w:val="24"/>
          <w:szCs w:val="24"/>
        </w:rPr>
        <w:t>without HUD</w:t>
      </w:r>
      <w:r w:rsidR="00327CA8" w:rsidRPr="00F84D17">
        <w:rPr>
          <w:rFonts w:ascii="Times" w:hAnsi="Times" w:cs="Times New Roman"/>
          <w:sz w:val="24"/>
          <w:szCs w:val="24"/>
        </w:rPr>
        <w:t>, displaying HITS markers and conformal symbology,</w:t>
      </w:r>
      <w:r w:rsidRPr="00F84D17">
        <w:rPr>
          <w:rFonts w:ascii="Times" w:hAnsi="Times" w:cs="Times New Roman"/>
          <w:sz w:val="24"/>
          <w:szCs w:val="24"/>
        </w:rPr>
        <w:t xml:space="preserve"> during flights within clear visual conditions</w:t>
      </w:r>
      <w:r w:rsidR="006120B2" w:rsidRPr="00F84D17">
        <w:rPr>
          <w:rFonts w:ascii="Times" w:hAnsi="Times" w:cs="Times New Roman"/>
          <w:sz w:val="24"/>
          <w:szCs w:val="24"/>
        </w:rPr>
        <w:t>.</w:t>
      </w:r>
    </w:p>
    <w:p w14:paraId="40033810" w14:textId="77777777" w:rsidR="00F8060F" w:rsidRPr="00F84D17" w:rsidRDefault="00F8060F" w:rsidP="00F8060F">
      <w:pPr>
        <w:spacing w:line="480" w:lineRule="auto"/>
        <w:ind w:left="720"/>
        <w:rPr>
          <w:rFonts w:ascii="Times" w:hAnsi="Times" w:cs="Times New Roman"/>
          <w:sz w:val="24"/>
          <w:szCs w:val="24"/>
        </w:rPr>
      </w:pPr>
    </w:p>
    <w:p w14:paraId="7C5C1ACB" w14:textId="77777777" w:rsidR="003802C5" w:rsidRPr="00F84D17" w:rsidRDefault="003802C5" w:rsidP="00594E11">
      <w:pPr>
        <w:spacing w:line="480" w:lineRule="auto"/>
        <w:jc w:val="center"/>
        <w:rPr>
          <w:rFonts w:ascii="Times" w:eastAsia="Times New Roman" w:hAnsi="Times" w:cstheme="majorBidi"/>
          <w:b/>
          <w:bCs/>
          <w:sz w:val="24"/>
          <w:szCs w:val="24"/>
        </w:rPr>
      </w:pPr>
      <w:r w:rsidRPr="00F84D17">
        <w:rPr>
          <w:rFonts w:ascii="Times" w:hAnsi="Times" w:cstheme="majorBidi"/>
          <w:b/>
          <w:bCs/>
          <w:sz w:val="24"/>
          <w:szCs w:val="24"/>
        </w:rPr>
        <w:t>Method</w:t>
      </w:r>
    </w:p>
    <w:p w14:paraId="747CE6F0" w14:textId="77777777" w:rsidR="004F4685" w:rsidRPr="00F84D17" w:rsidRDefault="004F4685" w:rsidP="00594E11">
      <w:pPr>
        <w:spacing w:line="480" w:lineRule="auto"/>
        <w:jc w:val="both"/>
        <w:rPr>
          <w:rFonts w:ascii="Times" w:hAnsi="Times" w:cstheme="majorBidi"/>
          <w:b/>
          <w:bCs/>
          <w:sz w:val="24"/>
          <w:szCs w:val="24"/>
        </w:rPr>
      </w:pPr>
      <w:r w:rsidRPr="00F84D17">
        <w:rPr>
          <w:rFonts w:ascii="Times" w:hAnsi="Times" w:cstheme="majorBidi"/>
          <w:b/>
          <w:bCs/>
          <w:sz w:val="24"/>
          <w:szCs w:val="24"/>
        </w:rPr>
        <w:t>Participants</w:t>
      </w:r>
    </w:p>
    <w:p w14:paraId="4A5FDE0B" w14:textId="2A21433C" w:rsidR="00AF1410" w:rsidRPr="00F84D17" w:rsidRDefault="003D7F56" w:rsidP="00635250">
      <w:pPr>
        <w:pStyle w:val="NormalWeb"/>
        <w:spacing w:line="480" w:lineRule="auto"/>
        <w:ind w:firstLine="720"/>
        <w:rPr>
          <w:rFonts w:cstheme="majorBidi"/>
          <w:sz w:val="24"/>
          <w:szCs w:val="24"/>
        </w:rPr>
      </w:pPr>
      <w:r w:rsidRPr="00F84D17">
        <w:rPr>
          <w:rFonts w:cstheme="majorBidi"/>
          <w:sz w:val="24"/>
          <w:szCs w:val="24"/>
        </w:rPr>
        <w:t>Participants were 13</w:t>
      </w:r>
      <w:r w:rsidR="00992E90" w:rsidRPr="00F84D17">
        <w:rPr>
          <w:rFonts w:cstheme="majorBidi"/>
          <w:sz w:val="24"/>
          <w:szCs w:val="24"/>
        </w:rPr>
        <w:t xml:space="preserve"> male </w:t>
      </w:r>
      <w:r w:rsidR="00A328C2" w:rsidRPr="00F84D17">
        <w:rPr>
          <w:rFonts w:cstheme="majorBidi"/>
          <w:sz w:val="24"/>
          <w:szCs w:val="24"/>
        </w:rPr>
        <w:t xml:space="preserve">qualified </w:t>
      </w:r>
      <w:r w:rsidRPr="00F84D17">
        <w:rPr>
          <w:rFonts w:cstheme="majorBidi"/>
          <w:sz w:val="24"/>
          <w:szCs w:val="24"/>
        </w:rPr>
        <w:t xml:space="preserve">rotary-wing </w:t>
      </w:r>
      <w:r w:rsidR="00C11A08" w:rsidRPr="00F84D17">
        <w:rPr>
          <w:rFonts w:cstheme="majorBidi"/>
          <w:sz w:val="24"/>
          <w:szCs w:val="24"/>
        </w:rPr>
        <w:t>pilots,</w:t>
      </w:r>
      <w:r w:rsidR="00992E90" w:rsidRPr="00F84D17">
        <w:rPr>
          <w:rFonts w:cstheme="majorBidi"/>
          <w:sz w:val="24"/>
          <w:szCs w:val="24"/>
        </w:rPr>
        <w:t xml:space="preserve"> aged 22 </w:t>
      </w:r>
      <w:r w:rsidRPr="00F84D17">
        <w:rPr>
          <w:rFonts w:cstheme="majorBidi"/>
          <w:sz w:val="24"/>
          <w:szCs w:val="24"/>
        </w:rPr>
        <w:t>–</w:t>
      </w:r>
      <w:r w:rsidR="00992E90" w:rsidRPr="00F84D17">
        <w:rPr>
          <w:rFonts w:cstheme="majorBidi"/>
          <w:sz w:val="24"/>
          <w:szCs w:val="24"/>
        </w:rPr>
        <w:t xml:space="preserve"> 66</w:t>
      </w:r>
      <w:r w:rsidRPr="00F84D17">
        <w:rPr>
          <w:rFonts w:cstheme="majorBidi"/>
          <w:sz w:val="24"/>
          <w:szCs w:val="24"/>
        </w:rPr>
        <w:t xml:space="preserve"> years</w:t>
      </w:r>
      <w:r w:rsidR="00992E90" w:rsidRPr="00F84D17">
        <w:rPr>
          <w:rFonts w:cstheme="majorBidi"/>
          <w:sz w:val="24"/>
          <w:szCs w:val="24"/>
        </w:rPr>
        <w:t xml:space="preserve"> </w:t>
      </w:r>
      <w:r w:rsidR="00992E90" w:rsidRPr="00F84D17">
        <w:rPr>
          <w:rFonts w:cstheme="majorBidi"/>
          <w:i/>
          <w:iCs/>
          <w:sz w:val="24"/>
          <w:szCs w:val="24"/>
        </w:rPr>
        <w:t>(</w:t>
      </w:r>
      <w:r w:rsidRPr="00F84D17">
        <w:rPr>
          <w:rFonts w:cstheme="majorBidi"/>
          <w:i/>
          <w:iCs/>
          <w:sz w:val="24"/>
          <w:szCs w:val="24"/>
        </w:rPr>
        <w:t xml:space="preserve">M </w:t>
      </w:r>
      <w:r w:rsidRPr="00F84D17">
        <w:rPr>
          <w:rFonts w:cstheme="majorBidi"/>
          <w:iCs/>
          <w:sz w:val="24"/>
          <w:szCs w:val="24"/>
        </w:rPr>
        <w:t xml:space="preserve">= </w:t>
      </w:r>
      <w:r w:rsidR="00992E90" w:rsidRPr="00F84D17">
        <w:rPr>
          <w:rFonts w:cstheme="majorBidi"/>
          <w:iCs/>
          <w:sz w:val="24"/>
          <w:szCs w:val="24"/>
        </w:rPr>
        <w:t>46.15</w:t>
      </w:r>
      <w:r w:rsidRPr="00F84D17">
        <w:rPr>
          <w:rFonts w:cstheme="majorBidi"/>
          <w:iCs/>
          <w:sz w:val="24"/>
          <w:szCs w:val="24"/>
        </w:rPr>
        <w:t>,</w:t>
      </w:r>
      <w:r w:rsidR="00992E90" w:rsidRPr="00F84D17">
        <w:rPr>
          <w:rFonts w:cstheme="majorBidi"/>
          <w:iCs/>
          <w:sz w:val="24"/>
          <w:szCs w:val="24"/>
        </w:rPr>
        <w:t xml:space="preserve"> </w:t>
      </w:r>
      <w:r w:rsidRPr="00F84D17">
        <w:rPr>
          <w:rFonts w:cstheme="majorBidi"/>
          <w:i/>
          <w:iCs/>
          <w:sz w:val="24"/>
          <w:szCs w:val="24"/>
        </w:rPr>
        <w:t>S.D</w:t>
      </w:r>
      <w:r w:rsidR="00C11A08" w:rsidRPr="00F84D17">
        <w:rPr>
          <w:rFonts w:cstheme="majorBidi"/>
          <w:i/>
          <w:iCs/>
          <w:sz w:val="24"/>
          <w:szCs w:val="24"/>
        </w:rPr>
        <w:t xml:space="preserve"> </w:t>
      </w:r>
      <w:r w:rsidR="00C11A08" w:rsidRPr="00F84D17">
        <w:rPr>
          <w:rFonts w:cstheme="majorBidi"/>
          <w:iCs/>
          <w:sz w:val="24"/>
          <w:szCs w:val="24"/>
        </w:rPr>
        <w:t>=</w:t>
      </w:r>
      <w:r w:rsidR="00992E90" w:rsidRPr="00F84D17">
        <w:rPr>
          <w:rFonts w:cstheme="majorBidi"/>
          <w:iCs/>
          <w:sz w:val="24"/>
          <w:szCs w:val="24"/>
        </w:rPr>
        <w:t xml:space="preserve"> 15.25</w:t>
      </w:r>
      <w:r w:rsidR="00327CA8" w:rsidRPr="00F84D17">
        <w:rPr>
          <w:rFonts w:cstheme="majorBidi"/>
          <w:iCs/>
          <w:sz w:val="24"/>
          <w:szCs w:val="24"/>
        </w:rPr>
        <w:t>,</w:t>
      </w:r>
      <w:r w:rsidR="00327CA8" w:rsidRPr="00F84D17">
        <w:rPr>
          <w:rFonts w:cstheme="majorBidi"/>
          <w:i/>
          <w:iCs/>
          <w:sz w:val="24"/>
          <w:szCs w:val="24"/>
        </w:rPr>
        <w:t xml:space="preserve"> Med </w:t>
      </w:r>
      <w:r w:rsidR="00327CA8" w:rsidRPr="00F84D17">
        <w:rPr>
          <w:rFonts w:cstheme="majorBidi"/>
          <w:iCs/>
          <w:sz w:val="24"/>
          <w:szCs w:val="24"/>
        </w:rPr>
        <w:t>= 51</w:t>
      </w:r>
      <w:r w:rsidR="004F4685" w:rsidRPr="00F84D17">
        <w:rPr>
          <w:rFonts w:cstheme="majorBidi"/>
          <w:i/>
          <w:iCs/>
          <w:sz w:val="24"/>
          <w:szCs w:val="24"/>
        </w:rPr>
        <w:t>)</w:t>
      </w:r>
      <w:r w:rsidR="004F4685" w:rsidRPr="00F84D17">
        <w:rPr>
          <w:rFonts w:cstheme="majorBidi"/>
          <w:sz w:val="24"/>
          <w:szCs w:val="24"/>
        </w:rPr>
        <w:t xml:space="preserve">. </w:t>
      </w:r>
      <w:r w:rsidR="001D783B" w:rsidRPr="00F84D17">
        <w:rPr>
          <w:rFonts w:cstheme="majorBidi"/>
          <w:sz w:val="24"/>
          <w:szCs w:val="24"/>
        </w:rPr>
        <w:t xml:space="preserve">Current estimates suggest that the </w:t>
      </w:r>
      <w:r w:rsidR="00635250" w:rsidRPr="00F84D17">
        <w:rPr>
          <w:rFonts w:cstheme="majorBidi"/>
          <w:sz w:val="24"/>
          <w:szCs w:val="24"/>
        </w:rPr>
        <w:t xml:space="preserve">population </w:t>
      </w:r>
      <w:r w:rsidR="001D783B" w:rsidRPr="00F84D17">
        <w:rPr>
          <w:rFonts w:cstheme="majorBidi"/>
          <w:sz w:val="24"/>
          <w:szCs w:val="24"/>
        </w:rPr>
        <w:t>average of rotary-wing pilots is 43 years</w:t>
      </w:r>
      <w:r w:rsidR="00635250" w:rsidRPr="00F84D17">
        <w:rPr>
          <w:rFonts w:cstheme="majorBidi"/>
          <w:sz w:val="24"/>
          <w:szCs w:val="24"/>
        </w:rPr>
        <w:t xml:space="preserve"> (Air Pilots, Flight Engineers and Flying Instructors, 2017). </w:t>
      </w:r>
      <w:r w:rsidR="00A328C2" w:rsidRPr="00F84D17">
        <w:rPr>
          <w:rFonts w:cstheme="majorBidi"/>
          <w:sz w:val="24"/>
          <w:szCs w:val="24"/>
        </w:rPr>
        <w:t>P</w:t>
      </w:r>
      <w:r w:rsidR="00121E8A" w:rsidRPr="00F84D17">
        <w:rPr>
          <w:rFonts w:cstheme="majorBidi"/>
          <w:sz w:val="24"/>
          <w:szCs w:val="24"/>
        </w:rPr>
        <w:t xml:space="preserve">articipants </w:t>
      </w:r>
      <w:r w:rsidR="00A328C2" w:rsidRPr="00F84D17">
        <w:rPr>
          <w:rFonts w:cstheme="majorBidi"/>
          <w:sz w:val="24"/>
          <w:szCs w:val="24"/>
        </w:rPr>
        <w:t>had</w:t>
      </w:r>
      <w:r w:rsidR="00121E8A" w:rsidRPr="00F84D17">
        <w:rPr>
          <w:rFonts w:cstheme="majorBidi"/>
          <w:sz w:val="24"/>
          <w:szCs w:val="24"/>
        </w:rPr>
        <w:t xml:space="preserve"> varying </w:t>
      </w:r>
      <w:r w:rsidR="00A328C2" w:rsidRPr="00F84D17">
        <w:rPr>
          <w:rFonts w:cstheme="majorBidi"/>
          <w:sz w:val="24"/>
          <w:szCs w:val="24"/>
        </w:rPr>
        <w:t>r</w:t>
      </w:r>
      <w:r w:rsidR="00121E8A" w:rsidRPr="00F84D17">
        <w:rPr>
          <w:rFonts w:cstheme="majorBidi"/>
          <w:sz w:val="24"/>
          <w:szCs w:val="24"/>
        </w:rPr>
        <w:t xml:space="preserve">otary-wing flight hours flown (30 – 9500 hours, </w:t>
      </w:r>
      <w:r w:rsidR="00121E8A" w:rsidRPr="00F84D17">
        <w:rPr>
          <w:rFonts w:cstheme="majorBidi"/>
          <w:i/>
          <w:sz w:val="24"/>
          <w:szCs w:val="24"/>
        </w:rPr>
        <w:t>M</w:t>
      </w:r>
      <w:r w:rsidR="00121E8A" w:rsidRPr="00F84D17">
        <w:rPr>
          <w:rFonts w:cstheme="majorBidi"/>
          <w:sz w:val="24"/>
          <w:szCs w:val="24"/>
        </w:rPr>
        <w:t xml:space="preserve"> = </w:t>
      </w:r>
      <w:r w:rsidR="00121E8A" w:rsidRPr="00F84D17">
        <w:rPr>
          <w:rFonts w:cstheme="majorBidi"/>
          <w:iCs/>
          <w:sz w:val="24"/>
          <w:szCs w:val="24"/>
        </w:rPr>
        <w:t xml:space="preserve">3336, </w:t>
      </w:r>
      <w:r w:rsidR="00121E8A" w:rsidRPr="00F84D17">
        <w:rPr>
          <w:rFonts w:cstheme="majorBidi"/>
          <w:i/>
          <w:iCs/>
          <w:sz w:val="24"/>
          <w:szCs w:val="24"/>
        </w:rPr>
        <w:t>S.D.</w:t>
      </w:r>
      <w:r w:rsidR="00121E8A" w:rsidRPr="00F84D17">
        <w:rPr>
          <w:rFonts w:cstheme="majorBidi"/>
          <w:iCs/>
          <w:sz w:val="24"/>
          <w:szCs w:val="24"/>
        </w:rPr>
        <w:t xml:space="preserve"> = 3014</w:t>
      </w:r>
      <w:r w:rsidR="00327CA8" w:rsidRPr="00F84D17">
        <w:rPr>
          <w:rFonts w:cstheme="majorBidi"/>
          <w:iCs/>
          <w:sz w:val="24"/>
          <w:szCs w:val="24"/>
        </w:rPr>
        <w:t xml:space="preserve">, </w:t>
      </w:r>
      <w:r w:rsidR="00327CA8" w:rsidRPr="00F84D17">
        <w:rPr>
          <w:rFonts w:cstheme="majorBidi"/>
          <w:i/>
          <w:iCs/>
          <w:sz w:val="24"/>
          <w:szCs w:val="24"/>
        </w:rPr>
        <w:t>Med</w:t>
      </w:r>
      <w:r w:rsidR="00327CA8" w:rsidRPr="00F84D17">
        <w:rPr>
          <w:rFonts w:cstheme="majorBidi"/>
          <w:iCs/>
          <w:sz w:val="24"/>
          <w:szCs w:val="24"/>
        </w:rPr>
        <w:t xml:space="preserve"> = 3000</w:t>
      </w:r>
      <w:r w:rsidR="00121E8A" w:rsidRPr="00F84D17">
        <w:rPr>
          <w:rFonts w:cstheme="majorBidi"/>
          <w:iCs/>
          <w:sz w:val="24"/>
          <w:szCs w:val="24"/>
        </w:rPr>
        <w:t>)</w:t>
      </w:r>
      <w:r w:rsidR="00121E8A" w:rsidRPr="00F84D17">
        <w:rPr>
          <w:rFonts w:cstheme="majorBidi"/>
          <w:sz w:val="24"/>
          <w:szCs w:val="24"/>
        </w:rPr>
        <w:t>.</w:t>
      </w:r>
      <w:r w:rsidR="00AF1410" w:rsidRPr="00F84D17">
        <w:rPr>
          <w:rFonts w:cstheme="majorBidi"/>
          <w:sz w:val="24"/>
          <w:szCs w:val="24"/>
        </w:rPr>
        <w:t xml:space="preserve"> Although no female participants were included within this study, recent evidence (</w:t>
      </w:r>
      <w:r w:rsidR="00AF1410" w:rsidRPr="00F84D17">
        <w:rPr>
          <w:sz w:val="24"/>
          <w:szCs w:val="24"/>
          <w:lang w:val="en-US"/>
        </w:rPr>
        <w:t>McCarthy, Budd, &amp; Ison, 2015</w:t>
      </w:r>
      <w:r w:rsidR="00591704" w:rsidRPr="00F84D17">
        <w:rPr>
          <w:sz w:val="24"/>
          <w:szCs w:val="24"/>
          <w:lang w:val="en-US"/>
        </w:rPr>
        <w:t xml:space="preserve">) has identified that only 3% of pilots currently employed are female. Due to the </w:t>
      </w:r>
      <w:r w:rsidR="003F6222" w:rsidRPr="00F84D17">
        <w:rPr>
          <w:sz w:val="24"/>
          <w:szCs w:val="24"/>
          <w:lang w:val="en-US"/>
        </w:rPr>
        <w:t xml:space="preserve">overwhelming dominance of currently active male pilots and the </w:t>
      </w:r>
      <w:r w:rsidR="00591704" w:rsidRPr="00F84D17">
        <w:rPr>
          <w:sz w:val="24"/>
          <w:szCs w:val="24"/>
          <w:lang w:val="en-US"/>
        </w:rPr>
        <w:t>small sample o</w:t>
      </w:r>
      <w:r w:rsidR="003F6222" w:rsidRPr="00F84D17">
        <w:rPr>
          <w:sz w:val="24"/>
          <w:szCs w:val="24"/>
          <w:lang w:val="en-US"/>
        </w:rPr>
        <w:t>f</w:t>
      </w:r>
      <w:r w:rsidR="00591704" w:rsidRPr="00F84D17">
        <w:rPr>
          <w:sz w:val="24"/>
          <w:szCs w:val="24"/>
          <w:lang w:val="en-US"/>
        </w:rPr>
        <w:t xml:space="preserve"> participants </w:t>
      </w:r>
      <w:r w:rsidR="003F6222" w:rsidRPr="00F84D17">
        <w:rPr>
          <w:sz w:val="24"/>
          <w:szCs w:val="24"/>
          <w:lang w:val="en-US"/>
        </w:rPr>
        <w:t>employed within the study, the lack of female participants was not considered a significant weakness</w:t>
      </w:r>
      <w:r w:rsidR="00AF1410" w:rsidRPr="00F84D17">
        <w:rPr>
          <w:sz w:val="24"/>
          <w:szCs w:val="24"/>
          <w:lang w:val="en-US"/>
        </w:rPr>
        <w:t xml:space="preserve">. </w:t>
      </w:r>
    </w:p>
    <w:p w14:paraId="76B47581" w14:textId="2B8F9453" w:rsidR="004F4685" w:rsidRPr="00F84D17" w:rsidRDefault="00AF1410" w:rsidP="00AF1410">
      <w:pPr>
        <w:spacing w:line="480" w:lineRule="auto"/>
        <w:ind w:firstLine="720"/>
        <w:rPr>
          <w:rFonts w:ascii="Times" w:hAnsi="Times" w:cstheme="majorBidi"/>
          <w:sz w:val="24"/>
          <w:szCs w:val="24"/>
        </w:rPr>
      </w:pPr>
      <w:r w:rsidRPr="00F84D17">
        <w:rPr>
          <w:rFonts w:ascii="Times" w:hAnsi="Times" w:cstheme="majorBidi"/>
          <w:sz w:val="24"/>
          <w:szCs w:val="24"/>
        </w:rPr>
        <w:t xml:space="preserve"> </w:t>
      </w:r>
      <w:r w:rsidR="00121E8A" w:rsidRPr="00F84D17">
        <w:rPr>
          <w:rFonts w:ascii="Times" w:hAnsi="Times" w:cstheme="majorBidi"/>
          <w:sz w:val="24"/>
          <w:szCs w:val="24"/>
        </w:rPr>
        <w:t xml:space="preserve"> </w:t>
      </w:r>
      <w:r w:rsidR="00166691" w:rsidRPr="00F84D17">
        <w:rPr>
          <w:rFonts w:ascii="Times" w:hAnsi="Times" w:cstheme="majorBidi"/>
          <w:sz w:val="24"/>
          <w:szCs w:val="24"/>
        </w:rPr>
        <w:t>Participants were recruited via o</w:t>
      </w:r>
      <w:r w:rsidR="008B0A94" w:rsidRPr="00F84D17">
        <w:rPr>
          <w:rFonts w:ascii="Times" w:hAnsi="Times" w:cstheme="majorBidi"/>
          <w:sz w:val="24"/>
          <w:szCs w:val="24"/>
        </w:rPr>
        <w:t>pportunity sampling, with posters disseminated at local airfields and via w</w:t>
      </w:r>
      <w:r w:rsidR="00C11A08" w:rsidRPr="00F84D17">
        <w:rPr>
          <w:rFonts w:ascii="Times" w:hAnsi="Times" w:cstheme="majorBidi"/>
          <w:sz w:val="24"/>
          <w:szCs w:val="24"/>
        </w:rPr>
        <w:t>ord of mouth</w:t>
      </w:r>
      <w:r w:rsidR="008B0A94" w:rsidRPr="00F84D17">
        <w:rPr>
          <w:rFonts w:ascii="Times" w:hAnsi="Times" w:cstheme="majorBidi"/>
          <w:sz w:val="24"/>
          <w:szCs w:val="24"/>
        </w:rPr>
        <w:t xml:space="preserve">. </w:t>
      </w:r>
      <w:r w:rsidR="004F4685" w:rsidRPr="00F84D17">
        <w:rPr>
          <w:rFonts w:ascii="Times" w:hAnsi="Times" w:cstheme="majorBidi"/>
          <w:sz w:val="24"/>
          <w:szCs w:val="24"/>
        </w:rPr>
        <w:t>A</w:t>
      </w:r>
      <w:r w:rsidR="00A328C2" w:rsidRPr="00F84D17">
        <w:rPr>
          <w:rFonts w:ascii="Times" w:hAnsi="Times" w:cstheme="majorBidi"/>
          <w:sz w:val="24"/>
          <w:szCs w:val="24"/>
        </w:rPr>
        <w:t>s part of the</w:t>
      </w:r>
      <w:r w:rsidR="00121E8A" w:rsidRPr="00F84D17">
        <w:rPr>
          <w:rFonts w:ascii="Times" w:hAnsi="Times" w:cstheme="majorBidi"/>
          <w:sz w:val="24"/>
          <w:szCs w:val="24"/>
        </w:rPr>
        <w:t xml:space="preserve"> requirement</w:t>
      </w:r>
      <w:r w:rsidR="00A328C2" w:rsidRPr="00F84D17">
        <w:rPr>
          <w:rFonts w:ascii="Times" w:hAnsi="Times" w:cstheme="majorBidi"/>
          <w:sz w:val="24"/>
          <w:szCs w:val="24"/>
        </w:rPr>
        <w:t>s</w:t>
      </w:r>
      <w:r w:rsidR="00121E8A" w:rsidRPr="00F84D17">
        <w:rPr>
          <w:rFonts w:ascii="Times" w:hAnsi="Times" w:cstheme="majorBidi"/>
          <w:sz w:val="24"/>
          <w:szCs w:val="24"/>
        </w:rPr>
        <w:t xml:space="preserve"> of the study, a</w:t>
      </w:r>
      <w:r w:rsidR="004F4685" w:rsidRPr="00F84D17">
        <w:rPr>
          <w:rFonts w:ascii="Times" w:hAnsi="Times" w:cstheme="majorBidi"/>
          <w:sz w:val="24"/>
          <w:szCs w:val="24"/>
        </w:rPr>
        <w:t xml:space="preserve">ll participants had flown </w:t>
      </w:r>
      <w:r w:rsidR="00166691" w:rsidRPr="00F84D17">
        <w:rPr>
          <w:rFonts w:ascii="Times" w:hAnsi="Times" w:cstheme="majorBidi"/>
          <w:sz w:val="24"/>
          <w:szCs w:val="24"/>
        </w:rPr>
        <w:t xml:space="preserve">a rotary-wing aircraft </w:t>
      </w:r>
      <w:r w:rsidR="004F4685" w:rsidRPr="00F84D17">
        <w:rPr>
          <w:rFonts w:ascii="Times" w:hAnsi="Times" w:cstheme="majorBidi"/>
          <w:sz w:val="24"/>
          <w:szCs w:val="24"/>
        </w:rPr>
        <w:t xml:space="preserve">within a year of the study. Ethical </w:t>
      </w:r>
      <w:r w:rsidR="00166691" w:rsidRPr="00F84D17">
        <w:rPr>
          <w:rFonts w:ascii="Times" w:hAnsi="Times" w:cstheme="majorBidi"/>
          <w:sz w:val="24"/>
          <w:szCs w:val="24"/>
        </w:rPr>
        <w:t>approval</w:t>
      </w:r>
      <w:r w:rsidR="004F4685" w:rsidRPr="00F84D17">
        <w:rPr>
          <w:rFonts w:ascii="Times" w:hAnsi="Times" w:cstheme="majorBidi"/>
          <w:sz w:val="24"/>
          <w:szCs w:val="24"/>
        </w:rPr>
        <w:t xml:space="preserve"> for this study was granted by the Research Ethics Committee</w:t>
      </w:r>
      <w:r w:rsidR="00166691" w:rsidRPr="00F84D17">
        <w:rPr>
          <w:rFonts w:ascii="Times" w:hAnsi="Times" w:cstheme="majorBidi"/>
          <w:sz w:val="24"/>
          <w:szCs w:val="24"/>
        </w:rPr>
        <w:t>,</w:t>
      </w:r>
      <w:r w:rsidR="004F4685" w:rsidRPr="00F84D17">
        <w:rPr>
          <w:rFonts w:ascii="Times" w:hAnsi="Times" w:cstheme="majorBidi"/>
          <w:sz w:val="24"/>
          <w:szCs w:val="24"/>
        </w:rPr>
        <w:t xml:space="preserve"> University of Southampton</w:t>
      </w:r>
      <w:r w:rsidR="00AA5289" w:rsidRPr="00F84D17">
        <w:rPr>
          <w:rFonts w:ascii="Times" w:hAnsi="Times" w:cstheme="majorBidi"/>
          <w:sz w:val="24"/>
          <w:szCs w:val="24"/>
        </w:rPr>
        <w:t xml:space="preserve"> (ID: 4032)</w:t>
      </w:r>
      <w:r w:rsidR="004F4685" w:rsidRPr="00F84D17">
        <w:rPr>
          <w:rFonts w:ascii="Times" w:hAnsi="Times" w:cstheme="majorBidi"/>
          <w:sz w:val="24"/>
          <w:szCs w:val="24"/>
        </w:rPr>
        <w:t xml:space="preserve"> and all participants provided informed written consent.</w:t>
      </w:r>
      <w:r w:rsidRPr="00F84D17">
        <w:rPr>
          <w:rFonts w:ascii="Times" w:hAnsi="Times" w:cstheme="majorBidi"/>
          <w:sz w:val="24"/>
          <w:szCs w:val="24"/>
        </w:rPr>
        <w:t xml:space="preserve"> </w:t>
      </w:r>
    </w:p>
    <w:p w14:paraId="040CBA7F" w14:textId="77777777" w:rsidR="008B0A94" w:rsidRPr="00F84D17" w:rsidRDefault="008B0A94" w:rsidP="00594E11">
      <w:pPr>
        <w:spacing w:line="480" w:lineRule="auto"/>
        <w:rPr>
          <w:rFonts w:ascii="Times" w:hAnsi="Times" w:cstheme="majorBidi"/>
          <w:b/>
          <w:i/>
          <w:sz w:val="24"/>
          <w:szCs w:val="24"/>
        </w:rPr>
      </w:pPr>
      <w:r w:rsidRPr="00F84D17">
        <w:rPr>
          <w:rFonts w:ascii="Times" w:hAnsi="Times" w:cstheme="majorBidi"/>
          <w:b/>
          <w:bCs/>
          <w:i/>
          <w:sz w:val="24"/>
          <w:szCs w:val="24"/>
        </w:rPr>
        <w:t>Design</w:t>
      </w:r>
    </w:p>
    <w:p w14:paraId="05DB2E4C" w14:textId="719C83DD" w:rsidR="00F46984" w:rsidRPr="00F84D17" w:rsidRDefault="008B0A94" w:rsidP="00594E11">
      <w:pPr>
        <w:spacing w:line="480" w:lineRule="auto"/>
        <w:ind w:firstLine="720"/>
        <w:rPr>
          <w:rFonts w:ascii="Times" w:hAnsi="Times" w:cstheme="majorBidi"/>
          <w:sz w:val="24"/>
          <w:szCs w:val="24"/>
        </w:rPr>
      </w:pPr>
      <w:r w:rsidRPr="00F84D17">
        <w:rPr>
          <w:rFonts w:ascii="Times" w:hAnsi="Times" w:cstheme="majorBidi"/>
          <w:sz w:val="24"/>
          <w:szCs w:val="24"/>
        </w:rPr>
        <w:t xml:space="preserve">The study employed a 2 x 2 within-subjects design. The independent variables were weather condition (clear sky or degraded visual environment) and symbology (with or without HUD). The order conditions were presented </w:t>
      </w:r>
      <w:r w:rsidR="00A328C2" w:rsidRPr="00F84D17">
        <w:rPr>
          <w:rFonts w:ascii="Times" w:hAnsi="Times" w:cstheme="majorBidi"/>
          <w:sz w:val="24"/>
          <w:szCs w:val="24"/>
        </w:rPr>
        <w:t xml:space="preserve">to the participants </w:t>
      </w:r>
      <w:r w:rsidRPr="00F84D17">
        <w:rPr>
          <w:rFonts w:ascii="Times" w:hAnsi="Times" w:cstheme="majorBidi"/>
          <w:sz w:val="24"/>
          <w:szCs w:val="24"/>
        </w:rPr>
        <w:t>was counterbalanced to minimise potential order effects.</w:t>
      </w:r>
      <w:r w:rsidR="00D80572" w:rsidRPr="00F84D17">
        <w:rPr>
          <w:rFonts w:ascii="Times" w:hAnsi="Times" w:cstheme="majorBidi"/>
          <w:sz w:val="24"/>
          <w:szCs w:val="24"/>
        </w:rPr>
        <w:t xml:space="preserve"> </w:t>
      </w:r>
      <w:r w:rsidR="00F46984" w:rsidRPr="00F84D17">
        <w:rPr>
          <w:rFonts w:ascii="Times" w:hAnsi="Times" w:cstheme="majorBidi"/>
          <w:sz w:val="24"/>
          <w:szCs w:val="24"/>
        </w:rPr>
        <w:t>The dependant variables were p</w:t>
      </w:r>
      <w:r w:rsidR="004012FA" w:rsidRPr="00F84D17">
        <w:rPr>
          <w:rFonts w:ascii="Times" w:hAnsi="Times" w:cstheme="majorBidi"/>
          <w:sz w:val="24"/>
          <w:szCs w:val="24"/>
        </w:rPr>
        <w:t>ilots’</w:t>
      </w:r>
      <w:r w:rsidR="00F46984" w:rsidRPr="00F84D17">
        <w:rPr>
          <w:rFonts w:ascii="Times" w:hAnsi="Times" w:cstheme="majorBidi"/>
          <w:sz w:val="24"/>
          <w:szCs w:val="24"/>
        </w:rPr>
        <w:t xml:space="preserve"> </w:t>
      </w:r>
      <w:r w:rsidR="001C4AB8" w:rsidRPr="00F84D17">
        <w:rPr>
          <w:rFonts w:ascii="Times" w:hAnsi="Times" w:cstheme="majorBidi"/>
          <w:sz w:val="24"/>
          <w:szCs w:val="24"/>
        </w:rPr>
        <w:t xml:space="preserve">situation awareness as measured by the </w:t>
      </w:r>
      <w:r w:rsidR="00F46984" w:rsidRPr="00F84D17">
        <w:rPr>
          <w:rFonts w:ascii="Times" w:hAnsi="Times" w:cstheme="majorBidi"/>
          <w:sz w:val="24"/>
          <w:szCs w:val="24"/>
        </w:rPr>
        <w:t>post-landing assessment</w:t>
      </w:r>
      <w:r w:rsidR="004012FA" w:rsidRPr="00F84D17">
        <w:rPr>
          <w:rFonts w:ascii="Times" w:hAnsi="Times" w:cstheme="majorBidi"/>
          <w:sz w:val="24"/>
          <w:szCs w:val="24"/>
        </w:rPr>
        <w:t xml:space="preserve"> questionnaire, including a measurement of pilots’ confidence and </w:t>
      </w:r>
      <w:r w:rsidR="001C4AB8" w:rsidRPr="00F84D17">
        <w:rPr>
          <w:rFonts w:ascii="Times" w:hAnsi="Times" w:cstheme="majorBidi"/>
          <w:sz w:val="24"/>
          <w:szCs w:val="24"/>
        </w:rPr>
        <w:t xml:space="preserve">willingness to </w:t>
      </w:r>
      <w:r w:rsidR="004012FA" w:rsidRPr="00F84D17">
        <w:rPr>
          <w:rFonts w:ascii="Times" w:hAnsi="Times" w:cstheme="majorBidi"/>
          <w:sz w:val="24"/>
          <w:szCs w:val="24"/>
        </w:rPr>
        <w:t xml:space="preserve">perform a go-around manoeuvre; pilots’ subjective workload as measured by the Bedford scale and pilots’ subjective workload as measured by NASA-TLX.  </w:t>
      </w:r>
    </w:p>
    <w:p w14:paraId="046CD555" w14:textId="77777777" w:rsidR="00950987" w:rsidRPr="00F84D17" w:rsidRDefault="00950987" w:rsidP="00950987">
      <w:pPr>
        <w:spacing w:line="480" w:lineRule="auto"/>
        <w:rPr>
          <w:rFonts w:ascii="Times" w:hAnsi="Times" w:cstheme="majorBidi"/>
          <w:b/>
          <w:bCs/>
          <w:i/>
          <w:sz w:val="24"/>
          <w:szCs w:val="24"/>
        </w:rPr>
      </w:pPr>
      <w:r w:rsidRPr="00F84D17">
        <w:rPr>
          <w:rFonts w:ascii="Times" w:hAnsi="Times" w:cstheme="majorBidi"/>
          <w:b/>
          <w:bCs/>
          <w:i/>
          <w:sz w:val="24"/>
          <w:szCs w:val="24"/>
        </w:rPr>
        <w:t>Equipment and Materials</w:t>
      </w:r>
    </w:p>
    <w:p w14:paraId="5E40D15A" w14:textId="2B44A0A5" w:rsidR="00A10AFF" w:rsidRPr="00F84D17" w:rsidRDefault="00A10AFF" w:rsidP="00A10AFF">
      <w:pPr>
        <w:spacing w:line="480" w:lineRule="auto"/>
        <w:rPr>
          <w:rFonts w:ascii="Times" w:hAnsi="Times" w:cstheme="majorBidi"/>
          <w:sz w:val="24"/>
          <w:szCs w:val="24"/>
        </w:rPr>
      </w:pPr>
      <w:r w:rsidRPr="00F84D17">
        <w:rPr>
          <w:rFonts w:ascii="Times" w:hAnsi="Times" w:cstheme="majorBidi"/>
          <w:i/>
          <w:iCs/>
          <w:sz w:val="24"/>
          <w:szCs w:val="24"/>
        </w:rPr>
        <w:t xml:space="preserve">Flight simulator – </w:t>
      </w:r>
      <w:r w:rsidRPr="00F84D17">
        <w:rPr>
          <w:rFonts w:ascii="Times" w:hAnsi="Times" w:cstheme="majorBidi"/>
          <w:sz w:val="24"/>
          <w:szCs w:val="24"/>
        </w:rPr>
        <w:t xml:space="preserve">The study was conducted using a portable desktop-based flight simulator. The setup for the desktop-based simulator is </w:t>
      </w:r>
      <w:r w:rsidR="00166691" w:rsidRPr="00F84D17">
        <w:rPr>
          <w:rFonts w:ascii="Times" w:hAnsi="Times" w:cstheme="majorBidi"/>
          <w:sz w:val="24"/>
          <w:szCs w:val="24"/>
        </w:rPr>
        <w:t xml:space="preserve">presented </w:t>
      </w:r>
      <w:r w:rsidRPr="00F84D17">
        <w:rPr>
          <w:rFonts w:ascii="Times" w:hAnsi="Times" w:cstheme="majorBidi"/>
          <w:sz w:val="24"/>
          <w:szCs w:val="24"/>
        </w:rPr>
        <w:t xml:space="preserve">in Figure 1. </w:t>
      </w:r>
      <w:r w:rsidR="00066D71" w:rsidRPr="00F84D17">
        <w:rPr>
          <w:rFonts w:ascii="Times" w:hAnsi="Times" w:cstheme="majorBidi"/>
          <w:sz w:val="24"/>
          <w:szCs w:val="24"/>
        </w:rPr>
        <w:t xml:space="preserve">This </w:t>
      </w:r>
      <w:r w:rsidR="001840DA" w:rsidRPr="00F84D17">
        <w:rPr>
          <w:rFonts w:ascii="Times" w:hAnsi="Times" w:cstheme="majorBidi"/>
          <w:sz w:val="24"/>
          <w:szCs w:val="24"/>
        </w:rPr>
        <w:t xml:space="preserve">portable </w:t>
      </w:r>
      <w:r w:rsidR="00066D71" w:rsidRPr="00F84D17">
        <w:rPr>
          <w:rFonts w:ascii="Times" w:hAnsi="Times" w:cstheme="majorBidi"/>
          <w:sz w:val="24"/>
          <w:szCs w:val="24"/>
        </w:rPr>
        <w:t xml:space="preserve">set-up was chosen to increase the number of </w:t>
      </w:r>
      <w:r w:rsidR="001840DA" w:rsidRPr="00F84D17">
        <w:rPr>
          <w:rFonts w:ascii="Times" w:hAnsi="Times" w:cstheme="majorBidi"/>
          <w:sz w:val="24"/>
          <w:szCs w:val="24"/>
        </w:rPr>
        <w:t>p</w:t>
      </w:r>
      <w:r w:rsidR="00066D71" w:rsidRPr="00F84D17">
        <w:rPr>
          <w:rFonts w:ascii="Times" w:hAnsi="Times" w:cstheme="majorBidi"/>
          <w:sz w:val="24"/>
          <w:szCs w:val="24"/>
        </w:rPr>
        <w:t>articipants available to the study</w:t>
      </w:r>
      <w:r w:rsidR="001840DA" w:rsidRPr="00F84D17">
        <w:rPr>
          <w:rFonts w:ascii="Times" w:hAnsi="Times" w:cstheme="majorBidi"/>
          <w:sz w:val="24"/>
          <w:szCs w:val="24"/>
        </w:rPr>
        <w:t xml:space="preserve"> by allowing the simulator to be set in airfield based crew rooms.</w:t>
      </w:r>
      <w:r w:rsidR="00066D71" w:rsidRPr="00F84D17">
        <w:rPr>
          <w:rFonts w:ascii="Times" w:hAnsi="Times" w:cstheme="majorBidi"/>
          <w:sz w:val="24"/>
          <w:szCs w:val="24"/>
        </w:rPr>
        <w:t xml:space="preserve"> </w:t>
      </w:r>
      <w:r w:rsidR="001840DA" w:rsidRPr="00F84D17">
        <w:rPr>
          <w:rFonts w:ascii="Times" w:hAnsi="Times" w:cstheme="majorBidi"/>
          <w:sz w:val="24"/>
          <w:szCs w:val="24"/>
        </w:rPr>
        <w:t>P</w:t>
      </w:r>
      <w:r w:rsidR="00066D71" w:rsidRPr="00F84D17">
        <w:rPr>
          <w:rFonts w:ascii="Times" w:hAnsi="Times" w:cstheme="majorBidi"/>
          <w:sz w:val="24"/>
          <w:szCs w:val="24"/>
        </w:rPr>
        <w:t xml:space="preserve">revious research </w:t>
      </w:r>
      <w:r w:rsidR="00BD6942" w:rsidRPr="00F84D17">
        <w:rPr>
          <w:rFonts w:ascii="Times" w:hAnsi="Times" w:cstheme="majorBidi"/>
          <w:sz w:val="24"/>
          <w:szCs w:val="24"/>
        </w:rPr>
        <w:t>testing the HUD</w:t>
      </w:r>
      <w:r w:rsidR="001840DA" w:rsidRPr="00F84D17">
        <w:rPr>
          <w:rFonts w:ascii="Times" w:hAnsi="Times" w:cstheme="majorBidi"/>
          <w:sz w:val="24"/>
          <w:szCs w:val="24"/>
        </w:rPr>
        <w:t xml:space="preserve"> </w:t>
      </w:r>
      <w:r w:rsidR="00066D71" w:rsidRPr="00F84D17">
        <w:rPr>
          <w:rFonts w:ascii="Times" w:hAnsi="Times" w:cstheme="majorBidi"/>
          <w:sz w:val="24"/>
          <w:szCs w:val="24"/>
        </w:rPr>
        <w:t>typically had access to low sample sizes</w:t>
      </w:r>
      <w:r w:rsidR="001840DA" w:rsidRPr="00F84D17">
        <w:rPr>
          <w:rFonts w:ascii="Times" w:hAnsi="Times" w:cstheme="majorBidi"/>
          <w:sz w:val="24"/>
          <w:szCs w:val="24"/>
        </w:rPr>
        <w:t xml:space="preserve">, for example </w:t>
      </w:r>
      <w:r w:rsidR="00066D71" w:rsidRPr="00F84D17">
        <w:rPr>
          <w:rFonts w:ascii="Times" w:hAnsi="Times" w:cstheme="majorBidi"/>
          <w:sz w:val="24"/>
          <w:szCs w:val="24"/>
        </w:rPr>
        <w:t xml:space="preserve">Stanton et al., (2016) who explored an earlier </w:t>
      </w:r>
      <w:r w:rsidR="001C7C37" w:rsidRPr="00F84D17">
        <w:rPr>
          <w:rFonts w:ascii="Times" w:hAnsi="Times" w:cstheme="majorBidi"/>
          <w:sz w:val="24"/>
          <w:szCs w:val="24"/>
        </w:rPr>
        <w:t xml:space="preserve">version of the HUD </w:t>
      </w:r>
      <w:r w:rsidR="001840DA" w:rsidRPr="00F84D17">
        <w:rPr>
          <w:rFonts w:ascii="Times" w:hAnsi="Times" w:cstheme="majorBidi"/>
          <w:sz w:val="24"/>
          <w:szCs w:val="24"/>
        </w:rPr>
        <w:t>had</w:t>
      </w:r>
      <w:r w:rsidR="001C7C37" w:rsidRPr="00F84D17">
        <w:rPr>
          <w:rFonts w:ascii="Times" w:hAnsi="Times" w:cstheme="majorBidi"/>
          <w:sz w:val="24"/>
          <w:szCs w:val="24"/>
        </w:rPr>
        <w:t xml:space="preserve"> a sample of </w:t>
      </w:r>
      <w:r w:rsidR="001840DA" w:rsidRPr="00F84D17">
        <w:rPr>
          <w:rFonts w:ascii="Times" w:hAnsi="Times" w:cstheme="majorBidi"/>
          <w:sz w:val="24"/>
          <w:szCs w:val="24"/>
        </w:rPr>
        <w:t xml:space="preserve">only </w:t>
      </w:r>
      <w:r w:rsidR="001C7C37" w:rsidRPr="00F84D17">
        <w:rPr>
          <w:rFonts w:ascii="Times" w:hAnsi="Times" w:cstheme="majorBidi"/>
          <w:sz w:val="24"/>
          <w:szCs w:val="24"/>
        </w:rPr>
        <w:t>6 participants</w:t>
      </w:r>
      <w:r w:rsidR="001840DA" w:rsidRPr="00F84D17">
        <w:rPr>
          <w:rFonts w:ascii="Times" w:hAnsi="Times" w:cstheme="majorBidi"/>
          <w:sz w:val="24"/>
          <w:szCs w:val="24"/>
        </w:rPr>
        <w:t xml:space="preserve"> when using a simulator based at the University of Southampton</w:t>
      </w:r>
      <w:r w:rsidR="00066D71" w:rsidRPr="00F84D17">
        <w:rPr>
          <w:rFonts w:ascii="Times" w:hAnsi="Times" w:cstheme="majorBidi"/>
          <w:sz w:val="24"/>
          <w:szCs w:val="24"/>
        </w:rPr>
        <w:t xml:space="preserve">. </w:t>
      </w:r>
      <w:r w:rsidR="001C7C37" w:rsidRPr="00F84D17">
        <w:rPr>
          <w:rFonts w:ascii="Times" w:hAnsi="Times" w:cstheme="majorBidi"/>
          <w:sz w:val="24"/>
          <w:szCs w:val="24"/>
        </w:rPr>
        <w:t xml:space="preserve">The </w:t>
      </w:r>
      <w:r w:rsidR="001840DA" w:rsidRPr="00F84D17">
        <w:rPr>
          <w:rFonts w:ascii="Times" w:hAnsi="Times" w:cstheme="majorBidi"/>
          <w:sz w:val="24"/>
          <w:szCs w:val="24"/>
        </w:rPr>
        <w:t xml:space="preserve">portable </w:t>
      </w:r>
      <w:r w:rsidR="001C7C37" w:rsidRPr="00F84D17">
        <w:rPr>
          <w:rFonts w:ascii="Times" w:hAnsi="Times" w:cstheme="majorBidi"/>
          <w:sz w:val="24"/>
          <w:szCs w:val="24"/>
        </w:rPr>
        <w:t>desktop flight simulator</w:t>
      </w:r>
      <w:r w:rsidRPr="00F84D17">
        <w:rPr>
          <w:rFonts w:ascii="Times" w:hAnsi="Times" w:cstheme="majorBidi"/>
          <w:sz w:val="24"/>
          <w:szCs w:val="24"/>
        </w:rPr>
        <w:t xml:space="preserve"> consisted of a laptop computer that displayed the head down display (HDD), three monitors mounted on a stand to raise the height above the laptop and flight controls. The three monitors displayed the simulated flight environment and the HUD. The simulated environment r</w:t>
      </w:r>
      <w:r w:rsidR="00166691" w:rsidRPr="00F84D17">
        <w:rPr>
          <w:rFonts w:ascii="Times" w:hAnsi="Times" w:cstheme="majorBidi"/>
          <w:sz w:val="24"/>
          <w:szCs w:val="24"/>
        </w:rPr>
        <w:t>a</w:t>
      </w:r>
      <w:r w:rsidRPr="00F84D17">
        <w:rPr>
          <w:rFonts w:ascii="Times" w:hAnsi="Times" w:cstheme="majorBidi"/>
          <w:sz w:val="24"/>
          <w:szCs w:val="24"/>
        </w:rPr>
        <w:t xml:space="preserve">n </w:t>
      </w:r>
      <w:r w:rsidR="00166691" w:rsidRPr="00F84D17">
        <w:rPr>
          <w:rFonts w:ascii="Times" w:hAnsi="Times" w:cstheme="majorBidi"/>
          <w:sz w:val="24"/>
          <w:szCs w:val="24"/>
        </w:rPr>
        <w:t>using</w:t>
      </w:r>
      <w:r w:rsidRPr="00F84D17">
        <w:rPr>
          <w:rFonts w:ascii="Times" w:hAnsi="Times" w:cstheme="majorBidi"/>
          <w:sz w:val="24"/>
          <w:szCs w:val="24"/>
        </w:rPr>
        <w:t xml:space="preserve"> Prepar3D (previously Microsoft flight simulator software). The flight scenario was located over a helipad at the Norfolk naval base, Virginia, USA, using the Eurocopter flight model. This model was chosen to be a more stable helicopter than the Bell 206 used within previous work (Stanton, </w:t>
      </w:r>
      <w:r w:rsidR="00F8060F" w:rsidRPr="00F84D17">
        <w:rPr>
          <w:rFonts w:ascii="Times" w:hAnsi="Times" w:cstheme="majorBidi"/>
          <w:sz w:val="24"/>
          <w:szCs w:val="24"/>
        </w:rPr>
        <w:t xml:space="preserve">et al., </w:t>
      </w:r>
      <w:r w:rsidRPr="00F84D17">
        <w:rPr>
          <w:rFonts w:ascii="Times" w:hAnsi="Times" w:cstheme="majorBidi"/>
          <w:sz w:val="24"/>
          <w:szCs w:val="24"/>
        </w:rPr>
        <w:t>2016). The Prepar3D software is highly customisable and allowed the required weather conditions to be simulated. In the clear sky conditions, the clear weather setting was selected, allowing pilots a considerable view. In the degraded visibility conditions</w:t>
      </w:r>
      <w:r w:rsidR="00166691" w:rsidRPr="00F84D17">
        <w:rPr>
          <w:rFonts w:ascii="Times" w:hAnsi="Times" w:cstheme="majorBidi"/>
          <w:sz w:val="24"/>
          <w:szCs w:val="24"/>
        </w:rPr>
        <w:t xml:space="preserve"> however application of the </w:t>
      </w:r>
      <w:r w:rsidRPr="00F84D17">
        <w:rPr>
          <w:rFonts w:ascii="Times" w:hAnsi="Times" w:cstheme="majorBidi"/>
          <w:sz w:val="24"/>
          <w:szCs w:val="24"/>
        </w:rPr>
        <w:t>fog setting reduced visibility to approximately 0.5km. The flight controls were the rotary</w:t>
      </w:r>
      <w:r w:rsidR="00166691" w:rsidRPr="00F84D17">
        <w:rPr>
          <w:rFonts w:ascii="Times" w:hAnsi="Times" w:cstheme="majorBidi"/>
          <w:sz w:val="24"/>
          <w:szCs w:val="24"/>
        </w:rPr>
        <w:t>-</w:t>
      </w:r>
      <w:r w:rsidRPr="00F84D17">
        <w:rPr>
          <w:rFonts w:ascii="Times" w:hAnsi="Times" w:cstheme="majorBidi"/>
          <w:sz w:val="24"/>
          <w:szCs w:val="24"/>
        </w:rPr>
        <w:t xml:space="preserve">wing Pro-Flight Trainer evolution control system, consisting of the anti-torque pedals, collective and cyclic. The flight controls </w:t>
      </w:r>
      <w:r w:rsidR="00166691" w:rsidRPr="00F84D17">
        <w:rPr>
          <w:rFonts w:ascii="Times" w:hAnsi="Times" w:cstheme="majorBidi"/>
          <w:sz w:val="24"/>
          <w:szCs w:val="24"/>
        </w:rPr>
        <w:t>connected</w:t>
      </w:r>
      <w:r w:rsidRPr="00F84D17">
        <w:rPr>
          <w:rFonts w:ascii="Times" w:hAnsi="Times" w:cstheme="majorBidi"/>
          <w:sz w:val="24"/>
          <w:szCs w:val="24"/>
        </w:rPr>
        <w:t xml:space="preserve"> </w:t>
      </w:r>
      <w:r w:rsidR="00166691" w:rsidRPr="00F84D17">
        <w:rPr>
          <w:rFonts w:ascii="Times" w:hAnsi="Times" w:cstheme="majorBidi"/>
          <w:sz w:val="24"/>
          <w:szCs w:val="24"/>
        </w:rPr>
        <w:t>to</w:t>
      </w:r>
      <w:r w:rsidRPr="00F84D17">
        <w:rPr>
          <w:rFonts w:ascii="Times" w:hAnsi="Times" w:cstheme="majorBidi"/>
          <w:sz w:val="24"/>
          <w:szCs w:val="24"/>
        </w:rPr>
        <w:t xml:space="preserve"> the flight simulator via a USB connection.</w:t>
      </w:r>
    </w:p>
    <w:p w14:paraId="048F7EA8" w14:textId="0FFA980D" w:rsidR="0041744F" w:rsidRPr="00F84D17" w:rsidRDefault="0041744F" w:rsidP="00A10AFF">
      <w:pPr>
        <w:spacing w:line="480" w:lineRule="auto"/>
        <w:rPr>
          <w:rFonts w:ascii="Times" w:hAnsi="Times" w:cstheme="majorBidi"/>
          <w:sz w:val="24"/>
          <w:szCs w:val="24"/>
        </w:rPr>
      </w:pPr>
      <w:r w:rsidRPr="00F84D17">
        <w:rPr>
          <w:rFonts w:ascii="Times" w:hAnsi="Times" w:cstheme="majorBidi"/>
          <w:sz w:val="24"/>
          <w:szCs w:val="24"/>
        </w:rPr>
        <w:t>INSERT FIGURE 1</w:t>
      </w:r>
    </w:p>
    <w:p w14:paraId="77AC61BA" w14:textId="77777777" w:rsidR="00950987" w:rsidRPr="00F84D17" w:rsidRDefault="00950987" w:rsidP="00950987">
      <w:pPr>
        <w:spacing w:line="480" w:lineRule="auto"/>
        <w:rPr>
          <w:rFonts w:ascii="Times" w:hAnsi="Times" w:cstheme="majorBidi"/>
          <w:i/>
          <w:iCs/>
          <w:sz w:val="24"/>
          <w:szCs w:val="24"/>
        </w:rPr>
      </w:pPr>
      <w:r w:rsidRPr="00F84D17">
        <w:rPr>
          <w:rFonts w:ascii="Times" w:hAnsi="Times" w:cstheme="majorBidi"/>
          <w:i/>
          <w:iCs/>
          <w:sz w:val="24"/>
          <w:szCs w:val="24"/>
        </w:rPr>
        <w:t xml:space="preserve">Head down Display - </w:t>
      </w:r>
      <w:r w:rsidR="00594E11" w:rsidRPr="00F84D17">
        <w:rPr>
          <w:rFonts w:ascii="Times" w:hAnsi="Times" w:cstheme="majorBidi"/>
          <w:sz w:val="24"/>
          <w:szCs w:val="24"/>
        </w:rPr>
        <w:t>The Head down display (HDD) used as part of this study was available within the native Prepar3D software and consisted of analogue flight instruments, including:</w:t>
      </w:r>
      <w:r w:rsidR="00594E11" w:rsidRPr="00F84D17">
        <w:rPr>
          <w:rFonts w:ascii="Times" w:hAnsi="Times" w:cstheme="majorBidi"/>
          <w:i/>
          <w:iCs/>
          <w:sz w:val="24"/>
          <w:szCs w:val="24"/>
        </w:rPr>
        <w:t xml:space="preserve"> </w:t>
      </w:r>
      <w:r w:rsidR="00594E11" w:rsidRPr="00F84D17">
        <w:rPr>
          <w:rFonts w:ascii="Times" w:hAnsi="Times" w:cstheme="majorBidi"/>
          <w:sz w:val="24"/>
          <w:szCs w:val="24"/>
        </w:rPr>
        <w:t>attitude indicator, airspeed indicator, a compass</w:t>
      </w:r>
      <w:r w:rsidR="00594E11" w:rsidRPr="00F84D17">
        <w:rPr>
          <w:rFonts w:ascii="Times" w:hAnsi="Times" w:cstheme="majorBidi"/>
          <w:i/>
          <w:iCs/>
          <w:sz w:val="24"/>
          <w:szCs w:val="24"/>
        </w:rPr>
        <w:t xml:space="preserve">, </w:t>
      </w:r>
      <w:r w:rsidR="00594E11" w:rsidRPr="00F84D17">
        <w:rPr>
          <w:rFonts w:ascii="Times" w:hAnsi="Times" w:cstheme="majorBidi"/>
          <w:sz w:val="24"/>
          <w:szCs w:val="24"/>
        </w:rPr>
        <w:t>heading indicator, altimeter</w:t>
      </w:r>
      <w:r w:rsidR="00594E11" w:rsidRPr="00F84D17">
        <w:rPr>
          <w:rFonts w:ascii="Times" w:hAnsi="Times" w:cstheme="majorBidi"/>
          <w:i/>
          <w:iCs/>
          <w:sz w:val="24"/>
          <w:szCs w:val="24"/>
        </w:rPr>
        <w:t xml:space="preserve">, </w:t>
      </w:r>
      <w:r w:rsidR="00594E11" w:rsidRPr="00F84D17">
        <w:rPr>
          <w:rFonts w:ascii="Times" w:hAnsi="Times" w:cstheme="majorBidi"/>
          <w:sz w:val="24"/>
          <w:szCs w:val="24"/>
        </w:rPr>
        <w:t xml:space="preserve">vertical speed indicator and engine torque vertical scale indicator. </w:t>
      </w:r>
      <w:r w:rsidRPr="00F84D17">
        <w:rPr>
          <w:rFonts w:ascii="Times" w:hAnsi="Times" w:cstheme="majorBidi"/>
          <w:sz w:val="24"/>
          <w:szCs w:val="24"/>
        </w:rPr>
        <w:t xml:space="preserve">The </w:t>
      </w:r>
      <w:r w:rsidR="00594E11" w:rsidRPr="00F84D17">
        <w:rPr>
          <w:rFonts w:ascii="Times" w:hAnsi="Times" w:cstheme="majorBidi"/>
          <w:sz w:val="24"/>
          <w:szCs w:val="24"/>
        </w:rPr>
        <w:t>HDD</w:t>
      </w:r>
      <w:r w:rsidRPr="00F84D17">
        <w:rPr>
          <w:rFonts w:ascii="Times" w:hAnsi="Times" w:cstheme="majorBidi"/>
          <w:sz w:val="24"/>
          <w:szCs w:val="24"/>
        </w:rPr>
        <w:t xml:space="preserve"> </w:t>
      </w:r>
      <w:r w:rsidR="00594E11" w:rsidRPr="00F84D17">
        <w:rPr>
          <w:rFonts w:ascii="Times" w:hAnsi="Times" w:cstheme="majorBidi"/>
          <w:sz w:val="24"/>
          <w:szCs w:val="24"/>
        </w:rPr>
        <w:t xml:space="preserve">was available to the pilots in all four conditions.  This </w:t>
      </w:r>
      <w:r w:rsidRPr="00F84D17">
        <w:rPr>
          <w:rFonts w:ascii="Times" w:hAnsi="Times" w:cstheme="majorBidi"/>
          <w:sz w:val="24"/>
          <w:szCs w:val="24"/>
        </w:rPr>
        <w:t xml:space="preserve">was displayed to the pilots on the outer right multi-function display unit in the simulator. </w:t>
      </w:r>
    </w:p>
    <w:p w14:paraId="2B2E1C53" w14:textId="66382304" w:rsidR="003455A7" w:rsidRPr="00F84D17" w:rsidRDefault="00950987" w:rsidP="00C473ED">
      <w:pPr>
        <w:spacing w:line="480" w:lineRule="auto"/>
        <w:rPr>
          <w:rFonts w:ascii="Times" w:eastAsia="Times New Roman" w:hAnsi="Times" w:cs="Arial"/>
          <w:color w:val="222222"/>
          <w:sz w:val="24"/>
          <w:szCs w:val="24"/>
          <w:shd w:val="clear" w:color="auto" w:fill="FFFFFF"/>
          <w:lang w:val="en-US" w:eastAsia="en-US"/>
        </w:rPr>
      </w:pPr>
      <w:r w:rsidRPr="00F84D17">
        <w:rPr>
          <w:rFonts w:ascii="Times" w:hAnsi="Times" w:cstheme="majorBidi"/>
          <w:i/>
          <w:iCs/>
          <w:sz w:val="24"/>
          <w:szCs w:val="24"/>
        </w:rPr>
        <w:t xml:space="preserve">Head up Display - </w:t>
      </w:r>
      <w:r w:rsidRPr="00F84D17">
        <w:rPr>
          <w:rFonts w:ascii="Times" w:hAnsi="Times" w:cstheme="majorBidi"/>
          <w:sz w:val="24"/>
          <w:szCs w:val="24"/>
        </w:rPr>
        <w:t xml:space="preserve">The HUD </w:t>
      </w:r>
      <w:r w:rsidR="00166691" w:rsidRPr="00F84D17">
        <w:rPr>
          <w:rFonts w:ascii="Times" w:hAnsi="Times" w:cstheme="majorBidi"/>
          <w:sz w:val="24"/>
          <w:szCs w:val="24"/>
        </w:rPr>
        <w:t>used for this</w:t>
      </w:r>
      <w:r w:rsidR="00A10AFF" w:rsidRPr="00F84D17">
        <w:rPr>
          <w:rFonts w:ascii="Times" w:hAnsi="Times" w:cstheme="majorBidi"/>
          <w:sz w:val="24"/>
          <w:szCs w:val="24"/>
        </w:rPr>
        <w:t xml:space="preserve"> study was a bespoke design that was generated through a larger research project using </w:t>
      </w:r>
      <w:r w:rsidRPr="00F84D17">
        <w:rPr>
          <w:rFonts w:ascii="Times" w:hAnsi="Times" w:cstheme="majorBidi"/>
          <w:sz w:val="24"/>
          <w:szCs w:val="24"/>
        </w:rPr>
        <w:t>Cognitive Work Analysis</w:t>
      </w:r>
      <w:r w:rsidR="00C63799" w:rsidRPr="00F84D17">
        <w:rPr>
          <w:rFonts w:ascii="Times" w:hAnsi="Times" w:cstheme="majorBidi"/>
          <w:sz w:val="24"/>
          <w:szCs w:val="24"/>
        </w:rPr>
        <w:t xml:space="preserve"> </w:t>
      </w:r>
      <w:r w:rsidR="00C63799" w:rsidRPr="00F84D17">
        <w:rPr>
          <w:rFonts w:ascii="Times" w:hAnsi="Times"/>
          <w:sz w:val="24"/>
          <w:szCs w:val="24"/>
        </w:rPr>
        <w:t>(Rasmussen, 1986; Vincente, 1999)</w:t>
      </w:r>
      <w:r w:rsidRPr="00F84D17">
        <w:rPr>
          <w:rFonts w:ascii="Times" w:hAnsi="Times" w:cstheme="majorBidi"/>
          <w:sz w:val="24"/>
          <w:szCs w:val="24"/>
        </w:rPr>
        <w:t xml:space="preserve"> </w:t>
      </w:r>
      <w:r w:rsidR="00A10AFF" w:rsidRPr="00F84D17">
        <w:rPr>
          <w:rFonts w:ascii="Times" w:hAnsi="Times" w:cstheme="majorBidi"/>
          <w:sz w:val="24"/>
          <w:szCs w:val="24"/>
        </w:rPr>
        <w:t xml:space="preserve">and </w:t>
      </w:r>
      <w:r w:rsidR="0083672C" w:rsidRPr="00F84D17">
        <w:rPr>
          <w:rFonts w:ascii="Times" w:hAnsi="Times" w:cstheme="majorBidi"/>
          <w:sz w:val="24"/>
          <w:szCs w:val="24"/>
        </w:rPr>
        <w:t>subject matter expert</w:t>
      </w:r>
      <w:r w:rsidR="00A10AFF" w:rsidRPr="00F84D17">
        <w:rPr>
          <w:rFonts w:ascii="Times" w:hAnsi="Times" w:cstheme="majorBidi"/>
          <w:sz w:val="24"/>
          <w:szCs w:val="24"/>
        </w:rPr>
        <w:t xml:space="preserve"> feedback</w:t>
      </w:r>
      <w:r w:rsidR="0083672C" w:rsidRPr="00F84D17">
        <w:rPr>
          <w:rFonts w:ascii="Times" w:hAnsi="Times" w:cstheme="majorBidi"/>
          <w:sz w:val="24"/>
          <w:szCs w:val="24"/>
        </w:rPr>
        <w:t xml:space="preserve"> (SME)</w:t>
      </w:r>
      <w:r w:rsidR="00A10AFF" w:rsidRPr="00F84D17">
        <w:rPr>
          <w:rFonts w:ascii="Times" w:hAnsi="Times" w:cstheme="majorBidi"/>
          <w:sz w:val="24"/>
          <w:szCs w:val="24"/>
        </w:rPr>
        <w:t xml:space="preserve"> </w:t>
      </w:r>
      <w:r w:rsidRPr="00F84D17">
        <w:rPr>
          <w:rFonts w:ascii="Times" w:hAnsi="Times" w:cstheme="majorBidi"/>
          <w:sz w:val="24"/>
          <w:szCs w:val="24"/>
        </w:rPr>
        <w:t xml:space="preserve">(see Stanton &amp; Plant, 2010; 2011; </w:t>
      </w:r>
      <w:r w:rsidRPr="00F84D17">
        <w:rPr>
          <w:rFonts w:ascii="Times" w:hAnsi="Times" w:cs="Arial"/>
          <w:color w:val="1A1A1A"/>
          <w:sz w:val="24"/>
          <w:szCs w:val="24"/>
          <w:lang w:val="en-US"/>
        </w:rPr>
        <w:t xml:space="preserve">Stanton, </w:t>
      </w:r>
      <w:r w:rsidR="00F8060F" w:rsidRPr="00F84D17">
        <w:rPr>
          <w:rFonts w:ascii="Times" w:hAnsi="Times" w:cs="Arial"/>
          <w:color w:val="1A1A1A"/>
          <w:sz w:val="24"/>
          <w:szCs w:val="24"/>
          <w:lang w:val="en-US"/>
        </w:rPr>
        <w:t>et al.</w:t>
      </w:r>
      <w:r w:rsidRPr="00F84D17">
        <w:rPr>
          <w:rFonts w:ascii="Times" w:hAnsi="Times" w:cs="Arial"/>
          <w:color w:val="1A1A1A"/>
          <w:sz w:val="24"/>
          <w:szCs w:val="24"/>
          <w:lang w:val="en-US"/>
        </w:rPr>
        <w:t>, 2016</w:t>
      </w:r>
      <w:r w:rsidRPr="00F84D17">
        <w:rPr>
          <w:rFonts w:ascii="Times" w:hAnsi="Times" w:cstheme="majorBidi"/>
          <w:sz w:val="24"/>
          <w:szCs w:val="24"/>
        </w:rPr>
        <w:t xml:space="preserve">). The </w:t>
      </w:r>
      <w:r w:rsidR="003455A7" w:rsidRPr="00F84D17">
        <w:rPr>
          <w:rFonts w:ascii="Times" w:hAnsi="Times" w:cstheme="majorBidi"/>
          <w:sz w:val="24"/>
          <w:szCs w:val="24"/>
        </w:rPr>
        <w:t xml:space="preserve">primary object of the HUD was to </w:t>
      </w:r>
      <w:r w:rsidRPr="00F84D17">
        <w:rPr>
          <w:rFonts w:ascii="Times" w:hAnsi="Times" w:cstheme="majorBidi"/>
          <w:sz w:val="24"/>
          <w:szCs w:val="24"/>
        </w:rPr>
        <w:t>assist pilot</w:t>
      </w:r>
      <w:r w:rsidR="003455A7" w:rsidRPr="00F84D17">
        <w:rPr>
          <w:rFonts w:ascii="Times" w:hAnsi="Times" w:cstheme="majorBidi"/>
          <w:sz w:val="24"/>
          <w:szCs w:val="24"/>
        </w:rPr>
        <w:t>s</w:t>
      </w:r>
      <w:r w:rsidRPr="00F84D17">
        <w:rPr>
          <w:rFonts w:ascii="Times" w:hAnsi="Times" w:cstheme="majorBidi"/>
          <w:sz w:val="24"/>
          <w:szCs w:val="24"/>
        </w:rPr>
        <w:t xml:space="preserve"> with performing approach and landing in a degraded visual environment. </w:t>
      </w:r>
      <w:r w:rsidR="003455A7" w:rsidRPr="00F84D17">
        <w:rPr>
          <w:rFonts w:ascii="Times" w:hAnsi="Times" w:cstheme="majorBidi"/>
          <w:sz w:val="24"/>
          <w:szCs w:val="24"/>
        </w:rPr>
        <w:t>As it has been proposed that future HUDs will have access to full colour symbology</w:t>
      </w:r>
      <w:r w:rsidR="00EB21CA" w:rsidRPr="00F84D17">
        <w:rPr>
          <w:rFonts w:ascii="Times" w:hAnsi="Times" w:cstheme="majorBidi"/>
          <w:sz w:val="24"/>
          <w:szCs w:val="24"/>
        </w:rPr>
        <w:t xml:space="preserve"> (</w:t>
      </w:r>
      <w:r w:rsidR="00EB21CA" w:rsidRPr="00F84D17">
        <w:rPr>
          <w:rFonts w:ascii="Times" w:eastAsia="Times New Roman" w:hAnsi="Times" w:cs="Arial"/>
          <w:color w:val="222222"/>
          <w:sz w:val="24"/>
          <w:szCs w:val="24"/>
          <w:shd w:val="clear" w:color="auto" w:fill="FFFFFF"/>
          <w:lang w:val="en-US" w:eastAsia="en-US"/>
        </w:rPr>
        <w:t>Fares, &amp; Jordan, 2015)</w:t>
      </w:r>
      <w:r w:rsidR="003455A7" w:rsidRPr="00F84D17">
        <w:rPr>
          <w:rFonts w:ascii="Times" w:hAnsi="Times" w:cstheme="majorBidi"/>
          <w:sz w:val="24"/>
          <w:szCs w:val="24"/>
        </w:rPr>
        <w:t xml:space="preserve">, </w:t>
      </w:r>
      <w:r w:rsidR="00166691" w:rsidRPr="00F84D17">
        <w:rPr>
          <w:rFonts w:ascii="Times" w:hAnsi="Times" w:cstheme="majorBidi"/>
          <w:sz w:val="24"/>
          <w:szCs w:val="24"/>
        </w:rPr>
        <w:t>t</w:t>
      </w:r>
      <w:r w:rsidRPr="00F84D17">
        <w:rPr>
          <w:rFonts w:ascii="Times" w:hAnsi="Times" w:cstheme="majorBidi"/>
          <w:sz w:val="24"/>
          <w:szCs w:val="24"/>
        </w:rPr>
        <w:t xml:space="preserve">he HUD was </w:t>
      </w:r>
      <w:r w:rsidR="003455A7" w:rsidRPr="00F84D17">
        <w:rPr>
          <w:rFonts w:ascii="Times" w:hAnsi="Times" w:cstheme="majorBidi"/>
          <w:sz w:val="24"/>
          <w:szCs w:val="24"/>
        </w:rPr>
        <w:t xml:space="preserve">designed as </w:t>
      </w:r>
      <w:r w:rsidRPr="00F84D17">
        <w:rPr>
          <w:rFonts w:ascii="Times" w:hAnsi="Times" w:cstheme="majorBidi"/>
          <w:sz w:val="24"/>
          <w:szCs w:val="24"/>
        </w:rPr>
        <w:t xml:space="preserve">a full-colour system with an extended field-of-view </w:t>
      </w:r>
      <w:r w:rsidR="00166691" w:rsidRPr="00F84D17">
        <w:rPr>
          <w:rFonts w:ascii="Times" w:hAnsi="Times" w:cstheme="majorBidi"/>
          <w:sz w:val="24"/>
          <w:szCs w:val="24"/>
        </w:rPr>
        <w:t xml:space="preserve">in order to </w:t>
      </w:r>
      <w:r w:rsidR="003455A7" w:rsidRPr="00F84D17">
        <w:rPr>
          <w:rFonts w:ascii="Times" w:hAnsi="Times" w:cstheme="majorBidi"/>
          <w:sz w:val="24"/>
          <w:szCs w:val="24"/>
        </w:rPr>
        <w:t>support future windshield displays</w:t>
      </w:r>
      <w:r w:rsidR="00EB21CA" w:rsidRPr="00F84D17">
        <w:rPr>
          <w:rFonts w:ascii="Times" w:hAnsi="Times" w:cstheme="majorBidi"/>
          <w:sz w:val="24"/>
          <w:szCs w:val="24"/>
        </w:rPr>
        <w:t xml:space="preserve"> (</w:t>
      </w:r>
      <w:r w:rsidR="00EB21CA" w:rsidRPr="00F84D17">
        <w:rPr>
          <w:rFonts w:ascii="Times" w:eastAsia="Times New Roman" w:hAnsi="Times" w:cs="Arial"/>
          <w:sz w:val="24"/>
          <w:szCs w:val="24"/>
          <w:shd w:val="clear" w:color="auto" w:fill="FFFFFF"/>
        </w:rPr>
        <w:t>Crawford &amp; Neal, 2006)</w:t>
      </w:r>
      <w:r w:rsidRPr="00F84D17">
        <w:rPr>
          <w:rFonts w:ascii="Times" w:hAnsi="Times" w:cstheme="majorBidi"/>
          <w:sz w:val="24"/>
          <w:szCs w:val="24"/>
        </w:rPr>
        <w:t xml:space="preserve">. </w:t>
      </w:r>
      <w:r w:rsidR="003455A7" w:rsidRPr="00F84D17">
        <w:rPr>
          <w:rFonts w:ascii="Times" w:hAnsi="Times" w:cstheme="majorBidi"/>
          <w:sz w:val="24"/>
          <w:szCs w:val="24"/>
        </w:rPr>
        <w:t>To assist with the landing task</w:t>
      </w:r>
      <w:r w:rsidR="00166691" w:rsidRPr="00F84D17">
        <w:rPr>
          <w:rFonts w:ascii="Times" w:hAnsi="Times" w:cstheme="majorBidi"/>
          <w:sz w:val="24"/>
          <w:szCs w:val="24"/>
        </w:rPr>
        <w:t>,</w:t>
      </w:r>
      <w:r w:rsidR="003455A7" w:rsidRPr="00F84D17">
        <w:rPr>
          <w:rFonts w:ascii="Times" w:hAnsi="Times" w:cstheme="majorBidi"/>
          <w:sz w:val="24"/>
          <w:szCs w:val="24"/>
        </w:rPr>
        <w:t xml:space="preserve"> the HUD included numerous key sources of l</w:t>
      </w:r>
      <w:r w:rsidR="00166691" w:rsidRPr="00F84D17">
        <w:rPr>
          <w:rFonts w:ascii="Times" w:hAnsi="Times" w:cstheme="majorBidi"/>
          <w:sz w:val="24"/>
          <w:szCs w:val="24"/>
        </w:rPr>
        <w:t>anding critical information inclu</w:t>
      </w:r>
      <w:r w:rsidR="003455A7" w:rsidRPr="00F84D17">
        <w:rPr>
          <w:rFonts w:ascii="Times" w:hAnsi="Times" w:cstheme="majorBidi"/>
          <w:sz w:val="24"/>
          <w:szCs w:val="24"/>
        </w:rPr>
        <w:t xml:space="preserve">ding, HITS markers, drift indicators, a landing zone indicator, </w:t>
      </w:r>
      <w:r w:rsidR="00FB0219" w:rsidRPr="00F84D17">
        <w:rPr>
          <w:rFonts w:ascii="Times" w:hAnsi="Times" w:cstheme="majorBidi"/>
          <w:sz w:val="24"/>
          <w:szCs w:val="24"/>
        </w:rPr>
        <w:t>3-D</w:t>
      </w:r>
      <w:r w:rsidR="003455A7" w:rsidRPr="00F84D17">
        <w:rPr>
          <w:rFonts w:ascii="Times" w:hAnsi="Times" w:cstheme="majorBidi"/>
          <w:sz w:val="24"/>
          <w:szCs w:val="24"/>
        </w:rPr>
        <w:t xml:space="preserve"> depth pyramid markers </w:t>
      </w:r>
      <w:r w:rsidR="00FB0219" w:rsidRPr="00F84D17">
        <w:rPr>
          <w:rFonts w:ascii="Times" w:hAnsi="Times" w:cstheme="majorBidi"/>
          <w:sz w:val="24"/>
          <w:szCs w:val="24"/>
        </w:rPr>
        <w:t>and a flight path indicator</w:t>
      </w:r>
      <w:r w:rsidR="003455A7" w:rsidRPr="00F84D17">
        <w:rPr>
          <w:rFonts w:ascii="Times" w:hAnsi="Times" w:cstheme="majorBidi"/>
          <w:sz w:val="24"/>
          <w:szCs w:val="24"/>
        </w:rPr>
        <w:t xml:space="preserve"> (Figure </w:t>
      </w:r>
      <w:r w:rsidR="00B66139" w:rsidRPr="00F84D17">
        <w:rPr>
          <w:rFonts w:ascii="Times" w:hAnsi="Times" w:cstheme="majorBidi"/>
          <w:sz w:val="24"/>
          <w:szCs w:val="24"/>
        </w:rPr>
        <w:t>2</w:t>
      </w:r>
      <w:r w:rsidR="003455A7" w:rsidRPr="00F84D17">
        <w:rPr>
          <w:rFonts w:ascii="Times" w:hAnsi="Times" w:cstheme="majorBidi"/>
          <w:sz w:val="24"/>
          <w:szCs w:val="24"/>
        </w:rPr>
        <w:t>)</w:t>
      </w:r>
      <w:r w:rsidR="00FB0219" w:rsidRPr="00F84D17">
        <w:rPr>
          <w:rFonts w:ascii="Times" w:hAnsi="Times" w:cstheme="majorBidi"/>
          <w:sz w:val="24"/>
          <w:szCs w:val="24"/>
        </w:rPr>
        <w:t>.</w:t>
      </w:r>
      <w:r w:rsidR="003455A7" w:rsidRPr="00F84D17">
        <w:rPr>
          <w:rFonts w:ascii="Times" w:hAnsi="Times" w:cstheme="majorBidi"/>
          <w:sz w:val="24"/>
          <w:szCs w:val="24"/>
        </w:rPr>
        <w:t xml:space="preserve"> </w:t>
      </w:r>
      <w:r w:rsidR="00FB0219" w:rsidRPr="00F84D17">
        <w:rPr>
          <w:rFonts w:ascii="Times" w:hAnsi="Times" w:cstheme="majorBidi"/>
          <w:sz w:val="24"/>
          <w:szCs w:val="24"/>
        </w:rPr>
        <w:t>The HITS</w:t>
      </w:r>
      <w:r w:rsidR="003455A7" w:rsidRPr="00F84D17">
        <w:rPr>
          <w:rFonts w:ascii="Times" w:hAnsi="Times" w:cstheme="majorBidi"/>
          <w:sz w:val="24"/>
          <w:szCs w:val="24"/>
        </w:rPr>
        <w:t xml:space="preserve"> flight path markers consist</w:t>
      </w:r>
      <w:r w:rsidR="00FB0219" w:rsidRPr="00F84D17">
        <w:rPr>
          <w:rFonts w:ascii="Times" w:hAnsi="Times" w:cstheme="majorBidi"/>
          <w:sz w:val="24"/>
          <w:szCs w:val="24"/>
        </w:rPr>
        <w:t>ed</w:t>
      </w:r>
      <w:r w:rsidR="003455A7" w:rsidRPr="00F84D17">
        <w:rPr>
          <w:rFonts w:ascii="Times" w:hAnsi="Times" w:cstheme="majorBidi"/>
          <w:sz w:val="24"/>
          <w:szCs w:val="24"/>
        </w:rPr>
        <w:t xml:space="preserve"> of blue circles representing the flight path to fly to approach over the helipad. Each circle was position</w:t>
      </w:r>
      <w:r w:rsidR="00FB0219" w:rsidRPr="00F84D17">
        <w:rPr>
          <w:rFonts w:ascii="Times" w:hAnsi="Times" w:cstheme="majorBidi"/>
          <w:sz w:val="24"/>
          <w:szCs w:val="24"/>
        </w:rPr>
        <w:t>ed</w:t>
      </w:r>
      <w:r w:rsidR="003455A7" w:rsidRPr="00F84D17">
        <w:rPr>
          <w:rFonts w:ascii="Times" w:hAnsi="Times" w:cstheme="majorBidi"/>
          <w:sz w:val="24"/>
          <w:szCs w:val="24"/>
        </w:rPr>
        <w:t xml:space="preserve"> 0.5nm from each other and provided a visible flight path to the pilot </w:t>
      </w:r>
      <w:r w:rsidR="00B66139" w:rsidRPr="00F84D17">
        <w:rPr>
          <w:rFonts w:ascii="Times" w:hAnsi="Times" w:cstheme="majorBidi"/>
          <w:sz w:val="24"/>
          <w:szCs w:val="24"/>
        </w:rPr>
        <w:t>(Figure 3</w:t>
      </w:r>
      <w:r w:rsidR="003455A7" w:rsidRPr="00F84D17">
        <w:rPr>
          <w:rFonts w:ascii="Times" w:hAnsi="Times" w:cstheme="majorBidi"/>
          <w:sz w:val="24"/>
          <w:szCs w:val="24"/>
        </w:rPr>
        <w:t>).</w:t>
      </w:r>
      <w:r w:rsidR="003303C7" w:rsidRPr="00F84D17">
        <w:rPr>
          <w:rFonts w:ascii="Times" w:hAnsi="Times" w:cstheme="majorBidi"/>
          <w:sz w:val="24"/>
          <w:szCs w:val="24"/>
        </w:rPr>
        <w:t xml:space="preserve"> </w:t>
      </w:r>
      <w:r w:rsidR="00141421" w:rsidRPr="00F84D17">
        <w:rPr>
          <w:rFonts w:ascii="Times" w:hAnsi="Times" w:cstheme="majorBidi"/>
          <w:sz w:val="24"/>
          <w:szCs w:val="24"/>
        </w:rPr>
        <w:t>The blue circle HITS markers were informed by SMEs from a leading aircraft manufacturer, an</w:t>
      </w:r>
      <w:r w:rsidR="00D653B0" w:rsidRPr="00F84D17">
        <w:rPr>
          <w:rFonts w:ascii="Times" w:hAnsi="Times" w:cstheme="majorBidi"/>
          <w:sz w:val="24"/>
          <w:szCs w:val="24"/>
        </w:rPr>
        <w:t>d were designed to be salient to be easily visible to the pilots, but not distracting from the overall flight task.</w:t>
      </w:r>
      <w:r w:rsidR="00141421" w:rsidRPr="00F84D17">
        <w:rPr>
          <w:rFonts w:ascii="Times" w:hAnsi="Times" w:cstheme="majorBidi"/>
          <w:sz w:val="24"/>
          <w:szCs w:val="24"/>
        </w:rPr>
        <w:t xml:space="preserve"> </w:t>
      </w:r>
      <w:r w:rsidR="00D653B0" w:rsidRPr="00F84D17">
        <w:rPr>
          <w:rFonts w:ascii="Times" w:hAnsi="Times" w:cstheme="majorBidi"/>
          <w:sz w:val="24"/>
          <w:szCs w:val="24"/>
        </w:rPr>
        <w:t xml:space="preserve">The HITS markers used </w:t>
      </w:r>
      <w:r w:rsidR="00141421" w:rsidRPr="00F84D17">
        <w:rPr>
          <w:rFonts w:ascii="Times" w:hAnsi="Times" w:cstheme="majorBidi"/>
          <w:sz w:val="24"/>
          <w:szCs w:val="24"/>
        </w:rPr>
        <w:t>are</w:t>
      </w:r>
      <w:r w:rsidR="003303C7" w:rsidRPr="00F84D17">
        <w:rPr>
          <w:rFonts w:ascii="Times" w:hAnsi="Times" w:cstheme="majorBidi"/>
          <w:sz w:val="24"/>
          <w:szCs w:val="24"/>
        </w:rPr>
        <w:t xml:space="preserve"> not </w:t>
      </w:r>
      <w:r w:rsidR="00D653B0" w:rsidRPr="00F84D17">
        <w:rPr>
          <w:rFonts w:ascii="Times" w:hAnsi="Times" w:cstheme="majorBidi"/>
          <w:sz w:val="24"/>
          <w:szCs w:val="24"/>
        </w:rPr>
        <w:t xml:space="preserve">currently </w:t>
      </w:r>
      <w:r w:rsidR="00DB467C" w:rsidRPr="00F84D17">
        <w:rPr>
          <w:rFonts w:ascii="Times" w:hAnsi="Times" w:cstheme="majorBidi"/>
          <w:sz w:val="24"/>
          <w:szCs w:val="24"/>
        </w:rPr>
        <w:t>available</w:t>
      </w:r>
      <w:r w:rsidR="003303C7" w:rsidRPr="00F84D17">
        <w:rPr>
          <w:rFonts w:ascii="Times" w:hAnsi="Times" w:cstheme="majorBidi"/>
          <w:sz w:val="24"/>
          <w:szCs w:val="24"/>
        </w:rPr>
        <w:t xml:space="preserve"> within a</w:t>
      </w:r>
      <w:r w:rsidR="00DB467C" w:rsidRPr="00F84D17">
        <w:rPr>
          <w:rFonts w:ascii="Times" w:hAnsi="Times" w:cstheme="majorBidi"/>
          <w:sz w:val="24"/>
          <w:szCs w:val="24"/>
        </w:rPr>
        <w:t xml:space="preserve"> </w:t>
      </w:r>
      <w:r w:rsidR="004B5885" w:rsidRPr="00F84D17">
        <w:rPr>
          <w:rFonts w:ascii="Times" w:hAnsi="Times" w:cstheme="majorBidi"/>
          <w:sz w:val="24"/>
          <w:szCs w:val="24"/>
        </w:rPr>
        <w:t>commercial</w:t>
      </w:r>
      <w:r w:rsidR="00141421" w:rsidRPr="00F84D17">
        <w:rPr>
          <w:rFonts w:ascii="Times" w:hAnsi="Times" w:cstheme="majorBidi"/>
          <w:sz w:val="24"/>
          <w:szCs w:val="24"/>
        </w:rPr>
        <w:t xml:space="preserve"> product. </w:t>
      </w:r>
      <w:r w:rsidR="00FB0219" w:rsidRPr="00F84D17">
        <w:rPr>
          <w:rFonts w:ascii="Times" w:hAnsi="Times" w:cstheme="majorBidi"/>
          <w:sz w:val="24"/>
          <w:szCs w:val="24"/>
        </w:rPr>
        <w:t>Two drift indicators were present within the HUD. The first drift indicator was</w:t>
      </w:r>
      <w:r w:rsidR="003455A7" w:rsidRPr="00F84D17">
        <w:rPr>
          <w:rFonts w:ascii="Times" w:hAnsi="Times" w:cstheme="majorBidi"/>
          <w:sz w:val="24"/>
          <w:szCs w:val="24"/>
        </w:rPr>
        <w:t xml:space="preserve"> associated with the ground speed indicator (Figure </w:t>
      </w:r>
      <w:r w:rsidR="00B66139" w:rsidRPr="00F84D17">
        <w:rPr>
          <w:rFonts w:ascii="Times" w:hAnsi="Times" w:cstheme="majorBidi"/>
          <w:sz w:val="24"/>
          <w:szCs w:val="24"/>
        </w:rPr>
        <w:t>4</w:t>
      </w:r>
      <w:r w:rsidR="003455A7" w:rsidRPr="00F84D17">
        <w:rPr>
          <w:rFonts w:ascii="Times" w:hAnsi="Times" w:cstheme="majorBidi"/>
          <w:sz w:val="24"/>
          <w:szCs w:val="24"/>
        </w:rPr>
        <w:t>)</w:t>
      </w:r>
      <w:r w:rsidR="00FB0219" w:rsidRPr="00F84D17">
        <w:rPr>
          <w:rFonts w:ascii="Times" w:hAnsi="Times" w:cstheme="majorBidi"/>
          <w:sz w:val="24"/>
          <w:szCs w:val="24"/>
        </w:rPr>
        <w:t xml:space="preserve"> and consisted</w:t>
      </w:r>
      <w:r w:rsidR="003455A7" w:rsidRPr="00F84D17">
        <w:rPr>
          <w:rFonts w:ascii="Times" w:hAnsi="Times" w:cstheme="majorBidi"/>
          <w:sz w:val="24"/>
          <w:szCs w:val="24"/>
        </w:rPr>
        <w:t xml:space="preserve"> of a dial indication of the lateral XY directional vector (with respect to the aircrafts heading). This dial rotates to the vectors angle and changes colour to provide an indication of drift: green represents forward movement (-45 to 45 degrees), amber represents sideways movement (either -45 to -135 degrees or 45 - 135 degrees) and red represents backwards movement (-135 to 135 degrees). Th</w:t>
      </w:r>
      <w:r w:rsidR="00FB0219" w:rsidRPr="00F84D17">
        <w:rPr>
          <w:rFonts w:ascii="Times" w:hAnsi="Times" w:cstheme="majorBidi"/>
          <w:sz w:val="24"/>
          <w:szCs w:val="24"/>
        </w:rPr>
        <w:t>e second drift indicator appeared</w:t>
      </w:r>
      <w:r w:rsidR="003455A7" w:rsidRPr="00F84D17">
        <w:rPr>
          <w:rFonts w:ascii="Times" w:hAnsi="Times" w:cstheme="majorBidi"/>
          <w:sz w:val="24"/>
          <w:szCs w:val="24"/>
        </w:rPr>
        <w:t xml:space="preserve"> at low speeds (below 30 knots) to assist with drift during the final hover phase</w:t>
      </w:r>
      <w:r w:rsidR="00FB0219" w:rsidRPr="00F84D17">
        <w:rPr>
          <w:rFonts w:ascii="Times" w:hAnsi="Times" w:cstheme="majorBidi"/>
          <w:sz w:val="24"/>
          <w:szCs w:val="24"/>
        </w:rPr>
        <w:t xml:space="preserve"> when landing. This indicator was</w:t>
      </w:r>
      <w:r w:rsidR="003455A7" w:rsidRPr="00F84D17">
        <w:rPr>
          <w:rFonts w:ascii="Times" w:hAnsi="Times" w:cstheme="majorBidi"/>
          <w:sz w:val="24"/>
          <w:szCs w:val="24"/>
        </w:rPr>
        <w:t xml:space="preserve"> a crosshair attached to a vector line. An upward pointing vector line represents forward movement, downwards represents backwards movement and </w:t>
      </w:r>
      <w:r w:rsidR="00FB0219" w:rsidRPr="00F84D17">
        <w:rPr>
          <w:rFonts w:ascii="Times" w:hAnsi="Times" w:cstheme="majorBidi"/>
          <w:sz w:val="24"/>
          <w:szCs w:val="24"/>
        </w:rPr>
        <w:t>pointing t</w:t>
      </w:r>
      <w:r w:rsidR="003455A7" w:rsidRPr="00F84D17">
        <w:rPr>
          <w:rFonts w:ascii="Times" w:hAnsi="Times" w:cstheme="majorBidi"/>
          <w:sz w:val="24"/>
          <w:szCs w:val="24"/>
        </w:rPr>
        <w:t>o either side represents left or right drift</w:t>
      </w:r>
      <w:r w:rsidR="00FB0219" w:rsidRPr="00F84D17">
        <w:rPr>
          <w:rFonts w:ascii="Times" w:hAnsi="Times" w:cstheme="majorBidi"/>
          <w:sz w:val="24"/>
          <w:szCs w:val="24"/>
        </w:rPr>
        <w:t xml:space="preserve"> respectively. The crosshair symbol could</w:t>
      </w:r>
      <w:r w:rsidR="003455A7" w:rsidRPr="00F84D17">
        <w:rPr>
          <w:rFonts w:ascii="Times" w:hAnsi="Times" w:cstheme="majorBidi"/>
          <w:sz w:val="24"/>
          <w:szCs w:val="24"/>
        </w:rPr>
        <w:t xml:space="preserve"> be used to assist the hover </w:t>
      </w:r>
      <w:r w:rsidR="00FB0219" w:rsidRPr="00F84D17">
        <w:rPr>
          <w:rFonts w:ascii="Times" w:hAnsi="Times" w:cstheme="majorBidi"/>
          <w:sz w:val="24"/>
          <w:szCs w:val="24"/>
        </w:rPr>
        <w:t xml:space="preserve">phase </w:t>
      </w:r>
      <w:r w:rsidR="003455A7" w:rsidRPr="00F84D17">
        <w:rPr>
          <w:rFonts w:ascii="Times" w:hAnsi="Times" w:cstheme="majorBidi"/>
          <w:sz w:val="24"/>
          <w:szCs w:val="24"/>
        </w:rPr>
        <w:t xml:space="preserve">by aligning the centre of the crosshair with the ‘W’ of the gull wing on the attitude indicator (Figure </w:t>
      </w:r>
      <w:r w:rsidR="00B66139" w:rsidRPr="00F84D17">
        <w:rPr>
          <w:rFonts w:ascii="Times" w:hAnsi="Times" w:cstheme="majorBidi"/>
          <w:sz w:val="24"/>
          <w:szCs w:val="24"/>
        </w:rPr>
        <w:t>5</w:t>
      </w:r>
      <w:r w:rsidR="003455A7" w:rsidRPr="00F84D17">
        <w:rPr>
          <w:rFonts w:ascii="Times" w:hAnsi="Times" w:cstheme="majorBidi"/>
          <w:sz w:val="24"/>
          <w:szCs w:val="24"/>
        </w:rPr>
        <w:t>).</w:t>
      </w:r>
      <w:r w:rsidR="00FB0219" w:rsidRPr="00F84D17">
        <w:rPr>
          <w:rFonts w:ascii="Times" w:hAnsi="Times" w:cstheme="majorBidi"/>
          <w:sz w:val="24"/>
          <w:szCs w:val="24"/>
        </w:rPr>
        <w:t xml:space="preserve"> For the development of the landing zone indicator, rotary-wing crafts potential to land at </w:t>
      </w:r>
      <w:r w:rsidR="00887565" w:rsidRPr="00F84D17">
        <w:rPr>
          <w:rFonts w:ascii="Times" w:hAnsi="Times" w:cstheme="majorBidi"/>
          <w:sz w:val="24"/>
          <w:szCs w:val="24"/>
        </w:rPr>
        <w:t xml:space="preserve">unimproved landing sites without aviation-related ground infrastructure was considered. The landing </w:t>
      </w:r>
      <w:r w:rsidR="00166691" w:rsidRPr="00F84D17">
        <w:rPr>
          <w:rFonts w:ascii="Times" w:hAnsi="Times" w:cstheme="majorBidi"/>
          <w:sz w:val="24"/>
          <w:szCs w:val="24"/>
        </w:rPr>
        <w:t>zone indicator</w:t>
      </w:r>
      <w:r w:rsidR="00887565" w:rsidRPr="00F84D17">
        <w:rPr>
          <w:rFonts w:ascii="Times" w:hAnsi="Times" w:cstheme="majorBidi"/>
          <w:sz w:val="24"/>
          <w:szCs w:val="24"/>
        </w:rPr>
        <w:t xml:space="preserve"> provides the pilot with more ground perspective and the circular design allows for different angles of approach to be made when accounting for wind direction. The central point provides a target that is easily locatable </w:t>
      </w:r>
      <w:r w:rsidR="00166691" w:rsidRPr="00F84D17">
        <w:rPr>
          <w:rFonts w:ascii="Times" w:hAnsi="Times" w:cstheme="majorBidi"/>
          <w:sz w:val="24"/>
          <w:szCs w:val="24"/>
        </w:rPr>
        <w:t>in order</w:t>
      </w:r>
      <w:r w:rsidR="00887565" w:rsidRPr="00F84D17">
        <w:rPr>
          <w:rFonts w:ascii="Times" w:hAnsi="Times" w:cstheme="majorBidi"/>
          <w:sz w:val="24"/>
          <w:szCs w:val="24"/>
        </w:rPr>
        <w:t xml:space="preserve"> to </w:t>
      </w:r>
      <w:r w:rsidR="00166691" w:rsidRPr="00F84D17">
        <w:rPr>
          <w:rFonts w:ascii="Times" w:hAnsi="Times" w:cstheme="majorBidi"/>
          <w:sz w:val="24"/>
          <w:szCs w:val="24"/>
        </w:rPr>
        <w:t xml:space="preserve">safely </w:t>
      </w:r>
      <w:r w:rsidR="00887565" w:rsidRPr="00F84D17">
        <w:rPr>
          <w:rFonts w:ascii="Times" w:hAnsi="Times" w:cstheme="majorBidi"/>
          <w:sz w:val="24"/>
          <w:szCs w:val="24"/>
        </w:rPr>
        <w:t>align the flight path vector</w:t>
      </w:r>
      <w:r w:rsidR="000E7D66" w:rsidRPr="00F84D17">
        <w:rPr>
          <w:rFonts w:ascii="Times" w:hAnsi="Times" w:cstheme="majorBidi"/>
          <w:sz w:val="24"/>
          <w:szCs w:val="24"/>
        </w:rPr>
        <w:t xml:space="preserve">. To further assist landing, </w:t>
      </w:r>
      <w:r w:rsidR="003455A7" w:rsidRPr="00F84D17">
        <w:rPr>
          <w:rFonts w:ascii="Times" w:hAnsi="Times" w:cstheme="majorBidi"/>
          <w:sz w:val="24"/>
          <w:szCs w:val="24"/>
        </w:rPr>
        <w:t>3</w:t>
      </w:r>
      <w:r w:rsidR="000E7D66" w:rsidRPr="00F84D17">
        <w:rPr>
          <w:rFonts w:ascii="Times" w:hAnsi="Times" w:cstheme="majorBidi"/>
          <w:sz w:val="24"/>
          <w:szCs w:val="24"/>
        </w:rPr>
        <w:t>-</w:t>
      </w:r>
      <w:r w:rsidR="003455A7" w:rsidRPr="00F84D17">
        <w:rPr>
          <w:rFonts w:ascii="Times" w:hAnsi="Times" w:cstheme="majorBidi"/>
          <w:sz w:val="24"/>
          <w:szCs w:val="24"/>
        </w:rPr>
        <w:t xml:space="preserve">D augmented reality ‘pyramids’ around the front of the helipad provide visual references for the pilot, providing a sense of speed, direction and altitude. The smaller pyramids </w:t>
      </w:r>
      <w:r w:rsidR="000E7D66" w:rsidRPr="00F84D17">
        <w:rPr>
          <w:rFonts w:ascii="Times" w:hAnsi="Times" w:cstheme="majorBidi"/>
          <w:sz w:val="24"/>
          <w:szCs w:val="24"/>
        </w:rPr>
        <w:t>we</w:t>
      </w:r>
      <w:r w:rsidR="003455A7" w:rsidRPr="00F84D17">
        <w:rPr>
          <w:rFonts w:ascii="Times" w:hAnsi="Times" w:cstheme="majorBidi"/>
          <w:sz w:val="24"/>
          <w:szCs w:val="24"/>
        </w:rPr>
        <w:t xml:space="preserve">re 75ft high and the larger ones behind </w:t>
      </w:r>
      <w:r w:rsidR="000E7D66" w:rsidRPr="00F84D17">
        <w:rPr>
          <w:rFonts w:ascii="Times" w:hAnsi="Times" w:cstheme="majorBidi"/>
          <w:sz w:val="24"/>
          <w:szCs w:val="24"/>
        </w:rPr>
        <w:t>we</w:t>
      </w:r>
      <w:r w:rsidR="003455A7" w:rsidRPr="00F84D17">
        <w:rPr>
          <w:rFonts w:ascii="Times" w:hAnsi="Times" w:cstheme="majorBidi"/>
          <w:sz w:val="24"/>
          <w:szCs w:val="24"/>
        </w:rPr>
        <w:t>re 150ft high, providing the pilot with additional visual cu</w:t>
      </w:r>
      <w:r w:rsidR="000E7D66" w:rsidRPr="00F84D17">
        <w:rPr>
          <w:rFonts w:ascii="Times" w:hAnsi="Times" w:cstheme="majorBidi"/>
          <w:sz w:val="24"/>
          <w:szCs w:val="24"/>
        </w:rPr>
        <w:t>es</w:t>
      </w:r>
      <w:r w:rsidR="003455A7" w:rsidRPr="00F84D17">
        <w:rPr>
          <w:rFonts w:ascii="Times" w:hAnsi="Times" w:cstheme="majorBidi"/>
          <w:sz w:val="24"/>
          <w:szCs w:val="24"/>
        </w:rPr>
        <w:t>. When the shorter pyramids directly align</w:t>
      </w:r>
      <w:r w:rsidR="000E7D66" w:rsidRPr="00F84D17">
        <w:rPr>
          <w:rFonts w:ascii="Times" w:hAnsi="Times" w:cstheme="majorBidi"/>
          <w:sz w:val="24"/>
          <w:szCs w:val="24"/>
        </w:rPr>
        <w:t>ed</w:t>
      </w:r>
      <w:r w:rsidR="003455A7" w:rsidRPr="00F84D17">
        <w:rPr>
          <w:rFonts w:ascii="Times" w:hAnsi="Times" w:cstheme="majorBidi"/>
          <w:sz w:val="24"/>
          <w:szCs w:val="24"/>
        </w:rPr>
        <w:t xml:space="preserve"> with the larger ones</w:t>
      </w:r>
      <w:r w:rsidR="000E7D66" w:rsidRPr="00F84D17">
        <w:rPr>
          <w:rFonts w:ascii="Times" w:hAnsi="Times" w:cstheme="majorBidi"/>
          <w:sz w:val="24"/>
          <w:szCs w:val="24"/>
        </w:rPr>
        <w:t>,</w:t>
      </w:r>
      <w:r w:rsidR="003455A7" w:rsidRPr="00F84D17">
        <w:rPr>
          <w:rFonts w:ascii="Times" w:hAnsi="Times" w:cstheme="majorBidi"/>
          <w:sz w:val="24"/>
          <w:szCs w:val="24"/>
        </w:rPr>
        <w:t xml:space="preserve"> the pilot is directly over the centre of the landing site. </w:t>
      </w:r>
      <w:r w:rsidR="000E7D66" w:rsidRPr="00F84D17">
        <w:rPr>
          <w:rFonts w:ascii="Times" w:hAnsi="Times" w:cstheme="majorBidi"/>
          <w:sz w:val="24"/>
          <w:szCs w:val="24"/>
        </w:rPr>
        <w:t xml:space="preserve">The final addition to the HUD was a flight path </w:t>
      </w:r>
      <w:r w:rsidR="00594E11" w:rsidRPr="00F84D17">
        <w:rPr>
          <w:rFonts w:ascii="Times" w:hAnsi="Times" w:cstheme="majorBidi"/>
          <w:sz w:val="24"/>
          <w:szCs w:val="24"/>
        </w:rPr>
        <w:t>vector, which</w:t>
      </w:r>
      <w:r w:rsidR="000E7D66" w:rsidRPr="00F84D17">
        <w:rPr>
          <w:rFonts w:ascii="Times" w:hAnsi="Times" w:cstheme="majorBidi"/>
          <w:sz w:val="24"/>
          <w:szCs w:val="24"/>
        </w:rPr>
        <w:t xml:space="preserve"> </w:t>
      </w:r>
      <w:r w:rsidR="00F3441D" w:rsidRPr="00F84D17">
        <w:rPr>
          <w:rFonts w:ascii="Times" w:hAnsi="Times" w:cstheme="majorBidi"/>
          <w:sz w:val="24"/>
          <w:szCs w:val="24"/>
        </w:rPr>
        <w:t xml:space="preserve">also </w:t>
      </w:r>
      <w:r w:rsidR="000E7D66" w:rsidRPr="00F84D17">
        <w:rPr>
          <w:rFonts w:ascii="Times" w:hAnsi="Times" w:cstheme="majorBidi"/>
          <w:sz w:val="24"/>
          <w:szCs w:val="24"/>
        </w:rPr>
        <w:t>acted</w:t>
      </w:r>
      <w:r w:rsidR="003455A7" w:rsidRPr="00F84D17">
        <w:rPr>
          <w:rFonts w:ascii="Times" w:hAnsi="Times" w:cstheme="majorBidi"/>
          <w:sz w:val="24"/>
          <w:szCs w:val="24"/>
        </w:rPr>
        <w:t xml:space="preserve"> </w:t>
      </w:r>
      <w:r w:rsidR="000E7D66" w:rsidRPr="00F84D17">
        <w:rPr>
          <w:rFonts w:ascii="Times" w:hAnsi="Times" w:cstheme="majorBidi"/>
          <w:sz w:val="24"/>
          <w:szCs w:val="24"/>
        </w:rPr>
        <w:t>as a touch down indicator. The flight path vector beca</w:t>
      </w:r>
      <w:r w:rsidR="003455A7" w:rsidRPr="00F84D17">
        <w:rPr>
          <w:rFonts w:ascii="Times" w:hAnsi="Times" w:cstheme="majorBidi"/>
          <w:sz w:val="24"/>
          <w:szCs w:val="24"/>
        </w:rPr>
        <w:t>me visible to the pi</w:t>
      </w:r>
      <w:r w:rsidR="000E7D66" w:rsidRPr="00F84D17">
        <w:rPr>
          <w:rFonts w:ascii="Times" w:hAnsi="Times" w:cstheme="majorBidi"/>
          <w:sz w:val="24"/>
          <w:szCs w:val="24"/>
        </w:rPr>
        <w:t>lot when losing altitude, and</w:t>
      </w:r>
      <w:r w:rsidR="003455A7" w:rsidRPr="00F84D17">
        <w:rPr>
          <w:rFonts w:ascii="Times" w:hAnsi="Times" w:cstheme="majorBidi"/>
          <w:sz w:val="24"/>
          <w:szCs w:val="24"/>
        </w:rPr>
        <w:t xml:space="preserve"> represents the</w:t>
      </w:r>
      <w:r w:rsidR="00594E11" w:rsidRPr="00F84D17">
        <w:rPr>
          <w:rFonts w:ascii="Times" w:hAnsi="Times" w:cstheme="majorBidi"/>
          <w:sz w:val="24"/>
          <w:szCs w:val="24"/>
        </w:rPr>
        <w:t xml:space="preserve"> point on the ground the helicopter will land</w:t>
      </w:r>
      <w:r w:rsidR="003455A7" w:rsidRPr="00F84D17">
        <w:rPr>
          <w:rFonts w:ascii="Times" w:hAnsi="Times" w:cstheme="majorBidi"/>
          <w:sz w:val="24"/>
          <w:szCs w:val="24"/>
        </w:rPr>
        <w:t xml:space="preserve"> if the current velocity is maintained (number </w:t>
      </w:r>
      <w:r w:rsidR="00594E11" w:rsidRPr="00F84D17">
        <w:rPr>
          <w:rFonts w:ascii="Times" w:hAnsi="Times" w:cstheme="majorBidi"/>
          <w:sz w:val="24"/>
          <w:szCs w:val="24"/>
        </w:rPr>
        <w:t>5</w:t>
      </w:r>
      <w:r w:rsidR="003455A7" w:rsidRPr="00F84D17">
        <w:rPr>
          <w:rFonts w:ascii="Times" w:hAnsi="Times" w:cstheme="majorBidi"/>
          <w:sz w:val="24"/>
          <w:szCs w:val="24"/>
        </w:rPr>
        <w:t xml:space="preserve">, figure </w:t>
      </w:r>
      <w:r w:rsidR="00B66139" w:rsidRPr="00F84D17">
        <w:rPr>
          <w:rFonts w:ascii="Times" w:hAnsi="Times" w:cstheme="majorBidi"/>
          <w:sz w:val="24"/>
          <w:szCs w:val="24"/>
        </w:rPr>
        <w:t>2</w:t>
      </w:r>
      <w:r w:rsidR="003455A7" w:rsidRPr="00F84D17">
        <w:rPr>
          <w:rFonts w:ascii="Times" w:hAnsi="Times" w:cstheme="majorBidi"/>
          <w:sz w:val="24"/>
          <w:szCs w:val="24"/>
        </w:rPr>
        <w:t xml:space="preserve">). </w:t>
      </w:r>
    </w:p>
    <w:p w14:paraId="1BA7D3DC" w14:textId="2A8EAFB1" w:rsidR="0041744F" w:rsidRPr="00F84D17" w:rsidRDefault="0041744F" w:rsidP="00C473ED">
      <w:pPr>
        <w:spacing w:line="480" w:lineRule="auto"/>
        <w:rPr>
          <w:rFonts w:ascii="Times" w:hAnsi="Times" w:cstheme="majorBidi"/>
          <w:sz w:val="24"/>
          <w:szCs w:val="24"/>
        </w:rPr>
      </w:pPr>
      <w:r w:rsidRPr="00F84D17">
        <w:rPr>
          <w:rFonts w:ascii="Times" w:hAnsi="Times" w:cstheme="majorBidi"/>
          <w:sz w:val="24"/>
          <w:szCs w:val="24"/>
        </w:rPr>
        <w:t>INSERT FIGURE 2</w:t>
      </w:r>
    </w:p>
    <w:p w14:paraId="3A53ED34" w14:textId="3EF6D458" w:rsidR="0041744F" w:rsidRPr="00F84D17" w:rsidRDefault="0041744F" w:rsidP="0041744F">
      <w:pPr>
        <w:spacing w:line="480" w:lineRule="auto"/>
        <w:rPr>
          <w:rFonts w:ascii="Times" w:hAnsi="Times" w:cstheme="majorBidi"/>
          <w:sz w:val="24"/>
          <w:szCs w:val="24"/>
        </w:rPr>
      </w:pPr>
      <w:r w:rsidRPr="00F84D17">
        <w:rPr>
          <w:rFonts w:ascii="Times" w:hAnsi="Times" w:cstheme="majorBidi"/>
          <w:sz w:val="24"/>
          <w:szCs w:val="24"/>
        </w:rPr>
        <w:t>INSERT FIGURE 3</w:t>
      </w:r>
    </w:p>
    <w:p w14:paraId="40BFAA8C" w14:textId="1E3D12E8" w:rsidR="0041744F" w:rsidRPr="00F84D17" w:rsidRDefault="0041744F" w:rsidP="0041744F">
      <w:pPr>
        <w:spacing w:line="480" w:lineRule="auto"/>
        <w:rPr>
          <w:rFonts w:ascii="Times" w:hAnsi="Times" w:cstheme="majorBidi"/>
          <w:sz w:val="24"/>
          <w:szCs w:val="24"/>
        </w:rPr>
      </w:pPr>
      <w:r w:rsidRPr="00F84D17">
        <w:rPr>
          <w:rFonts w:ascii="Times" w:hAnsi="Times" w:cstheme="majorBidi"/>
          <w:sz w:val="24"/>
          <w:szCs w:val="24"/>
        </w:rPr>
        <w:t>INSERT FIGURE 4</w:t>
      </w:r>
    </w:p>
    <w:p w14:paraId="7F1095E8" w14:textId="4A1B57F7" w:rsidR="0041744F" w:rsidRPr="00F84D17" w:rsidRDefault="0041744F" w:rsidP="00950987">
      <w:pPr>
        <w:spacing w:line="480" w:lineRule="auto"/>
        <w:rPr>
          <w:rFonts w:ascii="Times" w:hAnsi="Times" w:cstheme="majorBidi"/>
          <w:sz w:val="24"/>
          <w:szCs w:val="24"/>
        </w:rPr>
      </w:pPr>
      <w:r w:rsidRPr="00F84D17">
        <w:rPr>
          <w:rFonts w:ascii="Times" w:hAnsi="Times" w:cstheme="majorBidi"/>
          <w:sz w:val="24"/>
          <w:szCs w:val="24"/>
        </w:rPr>
        <w:t>INSERT FIGURE 5</w:t>
      </w:r>
    </w:p>
    <w:p w14:paraId="6A451B80" w14:textId="40D1770E" w:rsidR="000611B6" w:rsidRPr="00F84D17" w:rsidRDefault="00950987" w:rsidP="00950987">
      <w:pPr>
        <w:spacing w:line="480" w:lineRule="auto"/>
        <w:rPr>
          <w:rFonts w:ascii="Times" w:hAnsi="Times" w:cstheme="majorBidi"/>
          <w:sz w:val="24"/>
          <w:szCs w:val="24"/>
        </w:rPr>
      </w:pPr>
      <w:r w:rsidRPr="00F84D17">
        <w:rPr>
          <w:rFonts w:ascii="Times" w:hAnsi="Times" w:cstheme="majorBidi"/>
          <w:i/>
          <w:iCs/>
          <w:sz w:val="24"/>
          <w:szCs w:val="24"/>
        </w:rPr>
        <w:t>Questionnaires</w:t>
      </w:r>
      <w:r w:rsidR="00D65EC8" w:rsidRPr="00F84D17">
        <w:rPr>
          <w:rFonts w:ascii="Times" w:hAnsi="Times" w:cstheme="majorBidi"/>
          <w:sz w:val="24"/>
          <w:szCs w:val="24"/>
        </w:rPr>
        <w:t xml:space="preserve"> - Three</w:t>
      </w:r>
      <w:r w:rsidRPr="00F84D17">
        <w:rPr>
          <w:rFonts w:ascii="Times" w:hAnsi="Times" w:cstheme="majorBidi"/>
          <w:sz w:val="24"/>
          <w:szCs w:val="24"/>
        </w:rPr>
        <w:t xml:space="preserve"> questionnaires were administered to participants in order to collect subjective ratings of situation awareness and workload. The questionnaires were administered </w:t>
      </w:r>
      <w:r w:rsidR="000611B6" w:rsidRPr="00F84D17">
        <w:rPr>
          <w:rFonts w:ascii="Times" w:hAnsi="Times" w:cstheme="majorBidi"/>
          <w:sz w:val="24"/>
          <w:szCs w:val="24"/>
        </w:rPr>
        <w:t>immediately following</w:t>
      </w:r>
      <w:r w:rsidRPr="00F84D17">
        <w:rPr>
          <w:rFonts w:ascii="Times" w:hAnsi="Times" w:cstheme="majorBidi"/>
          <w:sz w:val="24"/>
          <w:szCs w:val="24"/>
        </w:rPr>
        <w:t xml:space="preserve"> each </w:t>
      </w:r>
      <w:r w:rsidR="000611B6" w:rsidRPr="00F84D17">
        <w:rPr>
          <w:rFonts w:ascii="Times" w:hAnsi="Times" w:cstheme="majorBidi"/>
          <w:sz w:val="24"/>
          <w:szCs w:val="24"/>
        </w:rPr>
        <w:t>simulated flight</w:t>
      </w:r>
      <w:r w:rsidRPr="00F84D17">
        <w:rPr>
          <w:rFonts w:ascii="Times" w:hAnsi="Times" w:cstheme="majorBidi"/>
          <w:sz w:val="24"/>
          <w:szCs w:val="24"/>
        </w:rPr>
        <w:t>.</w:t>
      </w:r>
      <w:r w:rsidR="000611B6" w:rsidRPr="00F84D17">
        <w:rPr>
          <w:rFonts w:ascii="Times" w:hAnsi="Times" w:cstheme="majorBidi"/>
          <w:sz w:val="24"/>
          <w:szCs w:val="24"/>
        </w:rPr>
        <w:t xml:space="preserve"> The </w:t>
      </w:r>
      <w:r w:rsidR="00BB2E94" w:rsidRPr="00F84D17">
        <w:rPr>
          <w:rFonts w:ascii="Times" w:hAnsi="Times" w:cstheme="majorBidi"/>
          <w:sz w:val="24"/>
          <w:szCs w:val="24"/>
        </w:rPr>
        <w:t>three</w:t>
      </w:r>
      <w:r w:rsidR="000611B6" w:rsidRPr="00F84D17">
        <w:rPr>
          <w:rFonts w:ascii="Times" w:hAnsi="Times" w:cstheme="majorBidi"/>
          <w:sz w:val="24"/>
          <w:szCs w:val="24"/>
        </w:rPr>
        <w:t xml:space="preserve"> questionnaires were a post-landing assessment, the Bedford Workload scale and the NASA-TLX.</w:t>
      </w:r>
      <w:r w:rsidRPr="00F84D17">
        <w:rPr>
          <w:rFonts w:ascii="Times" w:hAnsi="Times" w:cstheme="majorBidi"/>
          <w:sz w:val="24"/>
          <w:szCs w:val="24"/>
        </w:rPr>
        <w:t xml:space="preserve"> </w:t>
      </w:r>
    </w:p>
    <w:p w14:paraId="1E375525" w14:textId="707EA2E0" w:rsidR="00950987" w:rsidRPr="00F84D17" w:rsidRDefault="00950987" w:rsidP="00E70093">
      <w:pPr>
        <w:spacing w:line="480" w:lineRule="auto"/>
        <w:ind w:firstLine="720"/>
        <w:rPr>
          <w:rFonts w:ascii="Times" w:hAnsi="Times" w:cstheme="majorBidi"/>
          <w:sz w:val="24"/>
          <w:szCs w:val="24"/>
        </w:rPr>
      </w:pPr>
      <w:r w:rsidRPr="00F84D17">
        <w:rPr>
          <w:rFonts w:ascii="Times" w:hAnsi="Times" w:cstheme="majorBidi"/>
          <w:sz w:val="24"/>
          <w:szCs w:val="24"/>
        </w:rPr>
        <w:t xml:space="preserve">The post-landing assessment questionnaire was developed by SMEs at a leading </w:t>
      </w:r>
      <w:r w:rsidR="001C7C37" w:rsidRPr="00F84D17">
        <w:rPr>
          <w:rFonts w:ascii="Times" w:hAnsi="Times" w:cstheme="majorBidi"/>
          <w:sz w:val="24"/>
          <w:szCs w:val="24"/>
        </w:rPr>
        <w:t>rotary-wing aircraft</w:t>
      </w:r>
      <w:r w:rsidRPr="00F84D17">
        <w:rPr>
          <w:rFonts w:ascii="Times" w:hAnsi="Times" w:cstheme="majorBidi"/>
          <w:sz w:val="24"/>
          <w:szCs w:val="24"/>
        </w:rPr>
        <w:t xml:space="preserve"> manufacturer</w:t>
      </w:r>
      <w:r w:rsidR="00E70093" w:rsidRPr="00F84D17">
        <w:rPr>
          <w:rFonts w:ascii="Times" w:hAnsi="Times" w:cstheme="majorBidi"/>
          <w:sz w:val="24"/>
          <w:szCs w:val="24"/>
        </w:rPr>
        <w:t>, and h</w:t>
      </w:r>
      <w:r w:rsidR="000611B6" w:rsidRPr="00F84D17">
        <w:rPr>
          <w:rFonts w:ascii="Times" w:hAnsi="Times" w:cstheme="majorBidi"/>
          <w:sz w:val="24"/>
          <w:szCs w:val="24"/>
        </w:rPr>
        <w:t>as</w:t>
      </w:r>
      <w:r w:rsidR="00E70093" w:rsidRPr="00F84D17">
        <w:rPr>
          <w:rFonts w:ascii="Times" w:hAnsi="Times" w:cstheme="majorBidi"/>
          <w:sz w:val="24"/>
          <w:szCs w:val="24"/>
        </w:rPr>
        <w:t xml:space="preserve"> been previously</w:t>
      </w:r>
      <w:r w:rsidR="000611B6" w:rsidRPr="00F84D17">
        <w:rPr>
          <w:rFonts w:ascii="Times" w:hAnsi="Times" w:cstheme="majorBidi"/>
          <w:sz w:val="24"/>
          <w:szCs w:val="24"/>
        </w:rPr>
        <w:t xml:space="preserve"> utilised in Stanton, et al., (2016)</w:t>
      </w:r>
      <w:r w:rsidRPr="00F84D17">
        <w:rPr>
          <w:rFonts w:ascii="Times" w:hAnsi="Times" w:cstheme="majorBidi"/>
          <w:sz w:val="24"/>
          <w:szCs w:val="24"/>
        </w:rPr>
        <w:t xml:space="preserve">. The questionnaire </w:t>
      </w:r>
      <w:r w:rsidR="004E2747" w:rsidRPr="00F84D17">
        <w:rPr>
          <w:rFonts w:ascii="Times" w:hAnsi="Times" w:cstheme="majorBidi"/>
          <w:sz w:val="24"/>
          <w:szCs w:val="24"/>
        </w:rPr>
        <w:t>require</w:t>
      </w:r>
      <w:r w:rsidRPr="00F84D17">
        <w:rPr>
          <w:rFonts w:ascii="Times" w:hAnsi="Times" w:cstheme="majorBidi"/>
          <w:sz w:val="24"/>
          <w:szCs w:val="24"/>
        </w:rPr>
        <w:t>d participants to rate their awareness of various flight parameters (e.g. desired heading, desired rate of descen</w:t>
      </w:r>
      <w:r w:rsidR="004E2747" w:rsidRPr="00F84D17">
        <w:rPr>
          <w:rFonts w:ascii="Times" w:hAnsi="Times" w:cstheme="majorBidi"/>
          <w:sz w:val="24"/>
          <w:szCs w:val="24"/>
        </w:rPr>
        <w:t>t) from 1 (low) to 7 (high). This</w:t>
      </w:r>
      <w:r w:rsidRPr="00F84D17">
        <w:rPr>
          <w:rFonts w:ascii="Times" w:hAnsi="Times" w:cstheme="majorBidi"/>
          <w:sz w:val="24"/>
          <w:szCs w:val="24"/>
        </w:rPr>
        <w:t xml:space="preserve"> questionnaire therefore offered a measure of perceived </w:t>
      </w:r>
      <w:r w:rsidR="00D10908" w:rsidRPr="00F84D17">
        <w:rPr>
          <w:rFonts w:ascii="Times" w:hAnsi="Times" w:cstheme="majorBidi"/>
          <w:sz w:val="24"/>
          <w:szCs w:val="24"/>
        </w:rPr>
        <w:t xml:space="preserve">subjective </w:t>
      </w:r>
      <w:r w:rsidRPr="00F84D17">
        <w:rPr>
          <w:rFonts w:ascii="Times" w:hAnsi="Times" w:cstheme="majorBidi"/>
          <w:sz w:val="24"/>
          <w:szCs w:val="24"/>
        </w:rPr>
        <w:t xml:space="preserve">situation awareness. </w:t>
      </w:r>
      <w:r w:rsidR="000611B6" w:rsidRPr="00F84D17">
        <w:rPr>
          <w:rFonts w:ascii="Times" w:hAnsi="Times" w:cstheme="majorBidi"/>
          <w:sz w:val="24"/>
          <w:szCs w:val="24"/>
        </w:rPr>
        <w:t>In addition to assessing s</w:t>
      </w:r>
      <w:r w:rsidR="004D3334" w:rsidRPr="00F84D17">
        <w:rPr>
          <w:rFonts w:ascii="Times" w:hAnsi="Times" w:cstheme="majorBidi"/>
          <w:sz w:val="24"/>
          <w:szCs w:val="24"/>
        </w:rPr>
        <w:t>ituation awareness, t</w:t>
      </w:r>
      <w:r w:rsidRPr="00F84D17">
        <w:rPr>
          <w:rFonts w:ascii="Times" w:hAnsi="Times" w:cstheme="majorBidi"/>
          <w:sz w:val="24"/>
          <w:szCs w:val="24"/>
        </w:rPr>
        <w:t xml:space="preserve">he post-landing assessment questionnaire also asked for a rating of </w:t>
      </w:r>
      <w:r w:rsidR="004D3334" w:rsidRPr="00F84D17">
        <w:rPr>
          <w:rFonts w:ascii="Times" w:hAnsi="Times" w:cstheme="majorBidi"/>
          <w:sz w:val="24"/>
          <w:szCs w:val="24"/>
        </w:rPr>
        <w:t>pilots’ confidence, as measured by</w:t>
      </w:r>
      <w:r w:rsidRPr="00F84D17">
        <w:rPr>
          <w:rFonts w:ascii="Times" w:hAnsi="Times" w:cstheme="majorBidi"/>
          <w:sz w:val="24"/>
          <w:szCs w:val="24"/>
        </w:rPr>
        <w:t xml:space="preserve"> inclination to perform a go-around manoeuvre from 1 (not likely) to 7 (very likely). </w:t>
      </w:r>
    </w:p>
    <w:p w14:paraId="6AFFD62D" w14:textId="3792A4D3" w:rsidR="00D65EC8" w:rsidRPr="00F84D17" w:rsidRDefault="00950987" w:rsidP="00950987">
      <w:pPr>
        <w:spacing w:line="480" w:lineRule="auto"/>
        <w:ind w:firstLine="720"/>
        <w:rPr>
          <w:rFonts w:ascii="Times" w:hAnsi="Times" w:cstheme="majorBidi"/>
          <w:sz w:val="24"/>
          <w:szCs w:val="24"/>
        </w:rPr>
      </w:pPr>
      <w:r w:rsidRPr="00F84D17">
        <w:rPr>
          <w:rFonts w:ascii="Times" w:hAnsi="Times" w:cstheme="majorBidi"/>
          <w:sz w:val="24"/>
          <w:szCs w:val="24"/>
        </w:rPr>
        <w:t>The Bedford Workload Rating Scale (Roscoe &amp; Ellis, 1990) is a unidimensional mental workload assessment technique developed to assess pilot workload via an assessment of spare capacity. Participants followed a decision tree to derive a workload rating for the task under analysis (Stanton, et al., 2013). A scale of 1 (low workload –workload insignificant) to 10 (high workload – task abandoned) was used.</w:t>
      </w:r>
    </w:p>
    <w:p w14:paraId="4BCA3891" w14:textId="4D5EDF95" w:rsidR="00950987" w:rsidRPr="00F84D17" w:rsidRDefault="00D07C44" w:rsidP="00950987">
      <w:pPr>
        <w:spacing w:line="480" w:lineRule="auto"/>
        <w:ind w:firstLine="720"/>
        <w:rPr>
          <w:rFonts w:ascii="Times" w:hAnsi="Times" w:cstheme="majorBidi"/>
          <w:sz w:val="24"/>
          <w:szCs w:val="24"/>
        </w:rPr>
      </w:pPr>
      <w:r w:rsidRPr="00F84D17">
        <w:rPr>
          <w:rFonts w:ascii="Times" w:hAnsi="Times" w:cstheme="majorBidi"/>
          <w:sz w:val="24"/>
          <w:szCs w:val="24"/>
        </w:rPr>
        <w:t>P</w:t>
      </w:r>
      <w:r w:rsidR="00945440" w:rsidRPr="00F84D17">
        <w:rPr>
          <w:rFonts w:ascii="Times" w:hAnsi="Times" w:cstheme="majorBidi"/>
          <w:sz w:val="24"/>
          <w:szCs w:val="24"/>
        </w:rPr>
        <w:t>articipants</w:t>
      </w:r>
      <w:r w:rsidR="004D2DCB" w:rsidRPr="00F84D17">
        <w:rPr>
          <w:rFonts w:ascii="Times" w:hAnsi="Times" w:cstheme="majorBidi"/>
          <w:sz w:val="24"/>
          <w:szCs w:val="24"/>
        </w:rPr>
        <w:t xml:space="preserve"> also completed</w:t>
      </w:r>
      <w:r w:rsidR="004D3334" w:rsidRPr="00F84D17">
        <w:rPr>
          <w:rFonts w:ascii="Times" w:hAnsi="Times" w:cstheme="majorBidi"/>
          <w:sz w:val="24"/>
          <w:szCs w:val="24"/>
        </w:rPr>
        <w:t xml:space="preserve"> the NASA-TLX</w:t>
      </w:r>
      <w:r w:rsidRPr="00F84D17">
        <w:rPr>
          <w:rFonts w:ascii="Times" w:hAnsi="Times" w:cstheme="majorBidi"/>
          <w:sz w:val="24"/>
          <w:szCs w:val="24"/>
        </w:rPr>
        <w:t>, a multidimensional tool designed to measure participants’ subjective perceived workload (</w:t>
      </w:r>
      <w:r w:rsidRPr="00F84D17">
        <w:rPr>
          <w:rFonts w:ascii="Times" w:hAnsi="Times" w:cs="Arial"/>
          <w:color w:val="1A1A1A"/>
          <w:sz w:val="24"/>
          <w:szCs w:val="24"/>
          <w:lang w:val="en-US"/>
        </w:rPr>
        <w:t xml:space="preserve">Hart &amp; Staveland, 1988). </w:t>
      </w:r>
      <w:r w:rsidR="00E70093" w:rsidRPr="00F84D17">
        <w:rPr>
          <w:rFonts w:ascii="Times" w:hAnsi="Times" w:cs="Arial"/>
          <w:color w:val="1A1A1A"/>
          <w:sz w:val="24"/>
          <w:szCs w:val="24"/>
          <w:lang w:val="en-US"/>
        </w:rPr>
        <w:t>The NASA-TLX is comprised of six measures of workload, Mental, Physical, Temporal Demand, Performance, Effort and Frustration</w:t>
      </w:r>
      <w:r w:rsidR="00F46984" w:rsidRPr="00F84D17">
        <w:rPr>
          <w:rFonts w:ascii="Times" w:hAnsi="Times" w:cs="Arial"/>
          <w:color w:val="1A1A1A"/>
          <w:sz w:val="24"/>
          <w:szCs w:val="24"/>
          <w:lang w:val="en-US"/>
        </w:rPr>
        <w:t>, which can be combined into an overall workload score (Hart, 2006)</w:t>
      </w:r>
      <w:r w:rsidR="00E70093" w:rsidRPr="00F84D17">
        <w:rPr>
          <w:rFonts w:ascii="Times" w:hAnsi="Times" w:cs="Arial"/>
          <w:color w:val="1A1A1A"/>
          <w:sz w:val="24"/>
          <w:szCs w:val="24"/>
          <w:lang w:val="en-US"/>
        </w:rPr>
        <w:t xml:space="preserve">.   </w:t>
      </w:r>
    </w:p>
    <w:p w14:paraId="27E9017F" w14:textId="77777777" w:rsidR="00950987" w:rsidRPr="00F84D17" w:rsidRDefault="00950987" w:rsidP="00950987">
      <w:pPr>
        <w:spacing w:line="480" w:lineRule="auto"/>
        <w:rPr>
          <w:rFonts w:ascii="Times" w:hAnsi="Times" w:cstheme="majorBidi"/>
          <w:b/>
          <w:bCs/>
          <w:i/>
          <w:sz w:val="24"/>
          <w:szCs w:val="24"/>
        </w:rPr>
      </w:pPr>
      <w:r w:rsidRPr="00F84D17">
        <w:rPr>
          <w:rFonts w:ascii="Times" w:hAnsi="Times" w:cstheme="majorBidi"/>
          <w:b/>
          <w:bCs/>
          <w:i/>
          <w:sz w:val="24"/>
          <w:szCs w:val="24"/>
        </w:rPr>
        <w:t>Procedure</w:t>
      </w:r>
    </w:p>
    <w:p w14:paraId="30EB316A" w14:textId="1C601C88" w:rsidR="00950987" w:rsidRPr="00F84D17" w:rsidRDefault="00950987" w:rsidP="00950987">
      <w:pPr>
        <w:spacing w:line="480" w:lineRule="auto"/>
        <w:ind w:firstLine="720"/>
        <w:rPr>
          <w:rFonts w:ascii="Times" w:hAnsi="Times" w:cstheme="majorBidi"/>
          <w:sz w:val="24"/>
          <w:szCs w:val="24"/>
        </w:rPr>
      </w:pPr>
      <w:r w:rsidRPr="00F84D17">
        <w:rPr>
          <w:rFonts w:ascii="Times" w:hAnsi="Times" w:cstheme="majorBidi"/>
          <w:sz w:val="24"/>
          <w:szCs w:val="24"/>
        </w:rPr>
        <w:t>P</w:t>
      </w:r>
      <w:r w:rsidR="004E2747" w:rsidRPr="00F84D17">
        <w:rPr>
          <w:rFonts w:ascii="Times" w:hAnsi="Times" w:cstheme="majorBidi"/>
          <w:sz w:val="24"/>
          <w:szCs w:val="24"/>
        </w:rPr>
        <w:t xml:space="preserve">rior to the start of the </w:t>
      </w:r>
      <w:r w:rsidR="003F3BAB" w:rsidRPr="00F84D17">
        <w:rPr>
          <w:rFonts w:ascii="Times" w:hAnsi="Times" w:cstheme="majorBidi"/>
          <w:sz w:val="24"/>
          <w:szCs w:val="24"/>
        </w:rPr>
        <w:t>investigation</w:t>
      </w:r>
      <w:r w:rsidR="004E2747" w:rsidRPr="00F84D17">
        <w:rPr>
          <w:rFonts w:ascii="Times" w:hAnsi="Times" w:cstheme="majorBidi"/>
          <w:sz w:val="24"/>
          <w:szCs w:val="24"/>
        </w:rPr>
        <w:t>, p</w:t>
      </w:r>
      <w:r w:rsidRPr="00F84D17">
        <w:rPr>
          <w:rFonts w:ascii="Times" w:hAnsi="Times" w:cstheme="majorBidi"/>
          <w:sz w:val="24"/>
          <w:szCs w:val="24"/>
        </w:rPr>
        <w:t xml:space="preserve">articipants were briefed about the study and </w:t>
      </w:r>
      <w:r w:rsidR="003F3BAB" w:rsidRPr="00F84D17">
        <w:rPr>
          <w:rFonts w:ascii="Times" w:hAnsi="Times" w:cstheme="majorBidi"/>
          <w:sz w:val="24"/>
          <w:szCs w:val="24"/>
        </w:rPr>
        <w:t xml:space="preserve">presented with </w:t>
      </w:r>
      <w:r w:rsidRPr="00F84D17">
        <w:rPr>
          <w:rFonts w:ascii="Times" w:hAnsi="Times" w:cstheme="majorBidi"/>
          <w:sz w:val="24"/>
          <w:szCs w:val="24"/>
        </w:rPr>
        <w:t xml:space="preserve">a consent form and demographic questionnaire. Participants </w:t>
      </w:r>
      <w:r w:rsidR="003F3BAB" w:rsidRPr="00F84D17">
        <w:rPr>
          <w:rFonts w:ascii="Times" w:hAnsi="Times" w:cstheme="majorBidi"/>
          <w:sz w:val="24"/>
          <w:szCs w:val="24"/>
        </w:rPr>
        <w:t xml:space="preserve">completed </w:t>
      </w:r>
      <w:r w:rsidRPr="00F84D17">
        <w:rPr>
          <w:rFonts w:ascii="Times" w:hAnsi="Times" w:cstheme="majorBidi"/>
          <w:sz w:val="24"/>
          <w:szCs w:val="24"/>
        </w:rPr>
        <w:t>an initial familiarisation session with the simulator</w:t>
      </w:r>
      <w:r w:rsidR="005E2218" w:rsidRPr="00F84D17">
        <w:rPr>
          <w:rFonts w:ascii="Times" w:hAnsi="Times" w:cstheme="majorBidi"/>
          <w:sz w:val="24"/>
          <w:szCs w:val="24"/>
        </w:rPr>
        <w:t xml:space="preserve"> to ensure that data gathered as part of the empirical trials was not influenced by </w:t>
      </w:r>
      <w:r w:rsidR="00D40B1A" w:rsidRPr="00F84D17">
        <w:rPr>
          <w:rFonts w:ascii="Times" w:hAnsi="Times" w:cstheme="majorBidi"/>
          <w:sz w:val="24"/>
          <w:szCs w:val="24"/>
        </w:rPr>
        <w:t>a lack of knowledge of basic controls</w:t>
      </w:r>
      <w:r w:rsidRPr="00F84D17">
        <w:rPr>
          <w:rFonts w:ascii="Times" w:hAnsi="Times" w:cstheme="majorBidi"/>
          <w:sz w:val="24"/>
          <w:szCs w:val="24"/>
        </w:rPr>
        <w:t xml:space="preserve">. Participants were </w:t>
      </w:r>
      <w:r w:rsidR="003F3BAB" w:rsidRPr="00F84D17">
        <w:rPr>
          <w:rFonts w:ascii="Times" w:hAnsi="Times" w:cstheme="majorBidi"/>
          <w:sz w:val="24"/>
          <w:szCs w:val="24"/>
        </w:rPr>
        <w:t xml:space="preserve">also </w:t>
      </w:r>
      <w:r w:rsidRPr="00F84D17">
        <w:rPr>
          <w:rFonts w:ascii="Times" w:hAnsi="Times" w:cstheme="majorBidi"/>
          <w:sz w:val="24"/>
          <w:szCs w:val="24"/>
        </w:rPr>
        <w:t xml:space="preserve">familiarised with the HUD in a talk through provided by the software developer to explain each instrument and the </w:t>
      </w:r>
      <w:r w:rsidR="003F3BAB" w:rsidRPr="00F84D17">
        <w:rPr>
          <w:rFonts w:ascii="Times" w:hAnsi="Times" w:cstheme="majorBidi"/>
          <w:sz w:val="24"/>
          <w:szCs w:val="24"/>
        </w:rPr>
        <w:t>displayed</w:t>
      </w:r>
      <w:r w:rsidRPr="00F84D17">
        <w:rPr>
          <w:rFonts w:ascii="Times" w:hAnsi="Times" w:cstheme="majorBidi"/>
          <w:sz w:val="24"/>
          <w:szCs w:val="24"/>
        </w:rPr>
        <w:t xml:space="preserve"> symbology. Participants </w:t>
      </w:r>
      <w:r w:rsidR="003F3BAB" w:rsidRPr="00F84D17">
        <w:rPr>
          <w:rFonts w:ascii="Times" w:hAnsi="Times" w:cstheme="majorBidi"/>
          <w:sz w:val="24"/>
          <w:szCs w:val="24"/>
        </w:rPr>
        <w:t xml:space="preserve">also </w:t>
      </w:r>
      <w:r w:rsidRPr="00F84D17">
        <w:rPr>
          <w:rFonts w:ascii="Times" w:hAnsi="Times" w:cstheme="majorBidi"/>
          <w:sz w:val="24"/>
          <w:szCs w:val="24"/>
        </w:rPr>
        <w:t>practice</w:t>
      </w:r>
      <w:r w:rsidR="003F3BAB" w:rsidRPr="00F84D17">
        <w:rPr>
          <w:rFonts w:ascii="Times" w:hAnsi="Times" w:cstheme="majorBidi"/>
          <w:sz w:val="24"/>
          <w:szCs w:val="24"/>
        </w:rPr>
        <w:t>d</w:t>
      </w:r>
      <w:r w:rsidRPr="00F84D17">
        <w:rPr>
          <w:rFonts w:ascii="Times" w:hAnsi="Times" w:cstheme="majorBidi"/>
          <w:sz w:val="24"/>
          <w:szCs w:val="24"/>
        </w:rPr>
        <w:t xml:space="preserve"> flying with the HUD</w:t>
      </w:r>
      <w:r w:rsidR="00555C3F" w:rsidRPr="00F84D17">
        <w:rPr>
          <w:rFonts w:ascii="Times" w:hAnsi="Times" w:cstheme="majorBidi"/>
          <w:sz w:val="24"/>
          <w:szCs w:val="24"/>
        </w:rPr>
        <w:t xml:space="preserve"> prior to the start of the study.</w:t>
      </w:r>
      <w:r w:rsidRPr="00F84D17">
        <w:rPr>
          <w:rFonts w:ascii="Times" w:hAnsi="Times" w:cstheme="majorBidi"/>
          <w:sz w:val="24"/>
          <w:szCs w:val="24"/>
        </w:rPr>
        <w:t xml:space="preserve"> The familiarisation session lasted approximately 25 minutes. </w:t>
      </w:r>
      <w:r w:rsidR="00555C3F" w:rsidRPr="00F84D17">
        <w:rPr>
          <w:rFonts w:ascii="Times" w:hAnsi="Times" w:cstheme="majorBidi"/>
          <w:sz w:val="24"/>
          <w:szCs w:val="24"/>
        </w:rPr>
        <w:t>Following familiarisation, t</w:t>
      </w:r>
      <w:r w:rsidRPr="00F84D17">
        <w:rPr>
          <w:rFonts w:ascii="Times" w:hAnsi="Times" w:cstheme="majorBidi"/>
          <w:sz w:val="24"/>
          <w:szCs w:val="24"/>
        </w:rPr>
        <w:t xml:space="preserve">he participants </w:t>
      </w:r>
      <w:r w:rsidR="00555C3F" w:rsidRPr="00F84D17">
        <w:rPr>
          <w:rFonts w:ascii="Times" w:hAnsi="Times" w:cstheme="majorBidi"/>
          <w:sz w:val="24"/>
          <w:szCs w:val="24"/>
        </w:rPr>
        <w:t xml:space="preserve">independently </w:t>
      </w:r>
      <w:r w:rsidRPr="00F84D17">
        <w:rPr>
          <w:rFonts w:ascii="Times" w:hAnsi="Times" w:cstheme="majorBidi"/>
          <w:sz w:val="24"/>
          <w:szCs w:val="24"/>
        </w:rPr>
        <w:t xml:space="preserve">flew each of the four experimental conditions (clear, clear + HUD, degraded </w:t>
      </w:r>
      <w:r w:rsidR="00D40B1A" w:rsidRPr="00F84D17">
        <w:rPr>
          <w:rFonts w:ascii="Times" w:hAnsi="Times" w:cstheme="majorBidi"/>
          <w:sz w:val="24"/>
          <w:szCs w:val="24"/>
        </w:rPr>
        <w:t>and</w:t>
      </w:r>
      <w:r w:rsidRPr="00F84D17">
        <w:rPr>
          <w:rFonts w:ascii="Times" w:hAnsi="Times" w:cstheme="majorBidi"/>
          <w:sz w:val="24"/>
          <w:szCs w:val="24"/>
        </w:rPr>
        <w:t xml:space="preserve"> degraded + HUD). </w:t>
      </w:r>
      <w:r w:rsidR="00BD518A" w:rsidRPr="00F84D17">
        <w:rPr>
          <w:rFonts w:ascii="Times" w:hAnsi="Times" w:cstheme="majorBidi"/>
          <w:sz w:val="24"/>
          <w:szCs w:val="24"/>
        </w:rPr>
        <w:t xml:space="preserve">In each condition participants started 1nm out to sea, at a height of 1500 feet and at a speed of 35 knots. </w:t>
      </w:r>
      <w:r w:rsidR="00D40B1A" w:rsidRPr="00F84D17">
        <w:rPr>
          <w:rFonts w:ascii="Times" w:hAnsi="Times" w:cstheme="majorBidi"/>
          <w:sz w:val="24"/>
          <w:szCs w:val="24"/>
        </w:rPr>
        <w:t>Participants were instructed to fly to the runway and land the aircraft. T</w:t>
      </w:r>
      <w:r w:rsidRPr="00F84D17">
        <w:rPr>
          <w:rFonts w:ascii="Times" w:hAnsi="Times" w:cstheme="majorBidi"/>
          <w:sz w:val="24"/>
          <w:szCs w:val="24"/>
        </w:rPr>
        <w:t>he runway was visible</w:t>
      </w:r>
      <w:r w:rsidR="00D40B1A" w:rsidRPr="00F84D17">
        <w:rPr>
          <w:rFonts w:ascii="Times" w:hAnsi="Times" w:cstheme="majorBidi"/>
          <w:sz w:val="24"/>
          <w:szCs w:val="24"/>
        </w:rPr>
        <w:t xml:space="preserve"> from the start</w:t>
      </w:r>
      <w:r w:rsidRPr="00F84D17">
        <w:rPr>
          <w:rFonts w:ascii="Times" w:hAnsi="Times" w:cstheme="majorBidi"/>
          <w:sz w:val="24"/>
          <w:szCs w:val="24"/>
        </w:rPr>
        <w:t xml:space="preserve"> in the clear sky conditions</w:t>
      </w:r>
      <w:r w:rsidR="00D40B1A" w:rsidRPr="00F84D17">
        <w:rPr>
          <w:rFonts w:ascii="Times" w:hAnsi="Times" w:cstheme="majorBidi"/>
          <w:sz w:val="24"/>
          <w:szCs w:val="24"/>
        </w:rPr>
        <w:t xml:space="preserve">, however for </w:t>
      </w:r>
      <w:r w:rsidRPr="00F84D17">
        <w:rPr>
          <w:rFonts w:ascii="Times" w:hAnsi="Times" w:cstheme="majorBidi"/>
          <w:sz w:val="24"/>
          <w:szCs w:val="24"/>
        </w:rPr>
        <w:t>conditions</w:t>
      </w:r>
      <w:r w:rsidR="00D40B1A" w:rsidRPr="00F84D17">
        <w:rPr>
          <w:rFonts w:ascii="Times" w:hAnsi="Times" w:cstheme="majorBidi"/>
          <w:sz w:val="24"/>
          <w:szCs w:val="24"/>
        </w:rPr>
        <w:t xml:space="preserve"> within the degraded visual environment</w:t>
      </w:r>
      <w:r w:rsidRPr="00F84D17">
        <w:rPr>
          <w:rFonts w:ascii="Times" w:hAnsi="Times" w:cstheme="majorBidi"/>
          <w:sz w:val="24"/>
          <w:szCs w:val="24"/>
        </w:rPr>
        <w:t>, pilots were provided with a heading and precision approach path indicators but no othe</w:t>
      </w:r>
      <w:r w:rsidR="00ED5AAC" w:rsidRPr="00F84D17">
        <w:rPr>
          <w:rFonts w:ascii="Times" w:hAnsi="Times" w:cstheme="majorBidi"/>
          <w:sz w:val="24"/>
          <w:szCs w:val="24"/>
        </w:rPr>
        <w:t>r tools (e.g. radio navigation)</w:t>
      </w:r>
      <w:r w:rsidRPr="00F84D17">
        <w:rPr>
          <w:rFonts w:ascii="Times" w:hAnsi="Times" w:cstheme="majorBidi"/>
          <w:sz w:val="24"/>
          <w:szCs w:val="24"/>
        </w:rPr>
        <w:t xml:space="preserve">. </w:t>
      </w:r>
      <w:r w:rsidR="00D40B1A" w:rsidRPr="00F84D17">
        <w:rPr>
          <w:rFonts w:ascii="Times" w:hAnsi="Times" w:cstheme="majorBidi"/>
          <w:sz w:val="24"/>
          <w:szCs w:val="24"/>
        </w:rPr>
        <w:t>Following</w:t>
      </w:r>
      <w:r w:rsidRPr="00F84D17">
        <w:rPr>
          <w:rFonts w:ascii="Times" w:hAnsi="Times" w:cstheme="majorBidi"/>
          <w:sz w:val="24"/>
          <w:szCs w:val="24"/>
        </w:rPr>
        <w:t xml:space="preserve"> each condition</w:t>
      </w:r>
      <w:r w:rsidR="00D40B1A" w:rsidRPr="00F84D17">
        <w:rPr>
          <w:rFonts w:ascii="Times" w:hAnsi="Times" w:cstheme="majorBidi"/>
          <w:sz w:val="24"/>
          <w:szCs w:val="24"/>
        </w:rPr>
        <w:t>,</w:t>
      </w:r>
      <w:r w:rsidRPr="00F84D17">
        <w:rPr>
          <w:rFonts w:ascii="Times" w:hAnsi="Times" w:cstheme="majorBidi"/>
          <w:sz w:val="24"/>
          <w:szCs w:val="24"/>
        </w:rPr>
        <w:t xml:space="preserve"> the post-landing assessment question</w:t>
      </w:r>
      <w:r w:rsidR="00FC1A6A" w:rsidRPr="00F84D17">
        <w:rPr>
          <w:rFonts w:ascii="Times" w:hAnsi="Times" w:cstheme="majorBidi"/>
          <w:sz w:val="24"/>
          <w:szCs w:val="24"/>
        </w:rPr>
        <w:t>naire, the</w:t>
      </w:r>
      <w:r w:rsidRPr="00F84D17">
        <w:rPr>
          <w:rFonts w:ascii="Times" w:hAnsi="Times" w:cstheme="majorBidi"/>
          <w:sz w:val="24"/>
          <w:szCs w:val="24"/>
        </w:rPr>
        <w:t xml:space="preserve"> Bedford workload questionnaire</w:t>
      </w:r>
      <w:r w:rsidR="00FC1A6A" w:rsidRPr="00F84D17">
        <w:rPr>
          <w:rFonts w:ascii="Times" w:hAnsi="Times" w:cstheme="majorBidi"/>
          <w:sz w:val="24"/>
          <w:szCs w:val="24"/>
        </w:rPr>
        <w:t xml:space="preserve"> and the NASA-TLX</w:t>
      </w:r>
      <w:r w:rsidRPr="00F84D17">
        <w:rPr>
          <w:rFonts w:ascii="Times" w:hAnsi="Times" w:cstheme="majorBidi"/>
          <w:sz w:val="24"/>
          <w:szCs w:val="24"/>
        </w:rPr>
        <w:t xml:space="preserve"> were administered. Participants were instructed to detach from any feelings associated with the simulated environment (e.g. fidelity of the flight controls and flight model) and base their ratings purely on the HUD symbology and scenario under evaluation. </w:t>
      </w:r>
      <w:r w:rsidR="00555C3F" w:rsidRPr="00F84D17">
        <w:rPr>
          <w:rFonts w:ascii="Times" w:hAnsi="Times" w:cstheme="majorBidi"/>
          <w:sz w:val="24"/>
          <w:szCs w:val="24"/>
        </w:rPr>
        <w:t>Once pilots had completed all four conditions</w:t>
      </w:r>
      <w:r w:rsidR="00D65EC8" w:rsidRPr="00F84D17">
        <w:rPr>
          <w:rFonts w:ascii="Times" w:hAnsi="Times" w:cstheme="majorBidi"/>
          <w:sz w:val="24"/>
          <w:szCs w:val="24"/>
        </w:rPr>
        <w:t>,</w:t>
      </w:r>
      <w:r w:rsidR="00555C3F" w:rsidRPr="00F84D17">
        <w:rPr>
          <w:rFonts w:ascii="Times" w:hAnsi="Times" w:cstheme="majorBidi"/>
          <w:sz w:val="24"/>
          <w:szCs w:val="24"/>
        </w:rPr>
        <w:t xml:space="preserve"> </w:t>
      </w:r>
      <w:r w:rsidR="00D65EC8" w:rsidRPr="00F84D17">
        <w:rPr>
          <w:rFonts w:ascii="Times" w:hAnsi="Times" w:cstheme="majorBidi"/>
          <w:sz w:val="24"/>
          <w:szCs w:val="24"/>
        </w:rPr>
        <w:t>a member of the research team debriefed them</w:t>
      </w:r>
      <w:r w:rsidR="00331F65" w:rsidRPr="00F84D17">
        <w:rPr>
          <w:rFonts w:ascii="Times" w:hAnsi="Times" w:cstheme="majorBidi"/>
          <w:sz w:val="24"/>
          <w:szCs w:val="24"/>
        </w:rPr>
        <w:t>.</w:t>
      </w:r>
    </w:p>
    <w:p w14:paraId="7FF01AB9" w14:textId="43F93371" w:rsidR="004F4685" w:rsidRPr="00F84D17" w:rsidRDefault="00515251" w:rsidP="001141B4">
      <w:pPr>
        <w:spacing w:line="480" w:lineRule="auto"/>
        <w:rPr>
          <w:rFonts w:ascii="Times" w:hAnsi="Times" w:cstheme="majorBidi"/>
          <w:b/>
          <w:bCs/>
          <w:sz w:val="24"/>
          <w:szCs w:val="24"/>
        </w:rPr>
      </w:pPr>
      <w:r w:rsidRPr="00F84D17">
        <w:rPr>
          <w:rFonts w:ascii="Times" w:hAnsi="Times" w:cstheme="majorBidi"/>
          <w:b/>
          <w:bCs/>
          <w:sz w:val="24"/>
          <w:szCs w:val="24"/>
        </w:rPr>
        <w:t xml:space="preserve">Data </w:t>
      </w:r>
      <w:r w:rsidR="00D65EC8" w:rsidRPr="00F84D17">
        <w:rPr>
          <w:rFonts w:ascii="Times" w:hAnsi="Times" w:cstheme="majorBidi"/>
          <w:b/>
          <w:bCs/>
          <w:sz w:val="24"/>
          <w:szCs w:val="24"/>
        </w:rPr>
        <w:t xml:space="preserve">Reduction and Statistical </w:t>
      </w:r>
      <w:r w:rsidR="004F4685" w:rsidRPr="00F84D17">
        <w:rPr>
          <w:rFonts w:ascii="Times" w:hAnsi="Times" w:cstheme="majorBidi"/>
          <w:b/>
          <w:bCs/>
          <w:sz w:val="24"/>
          <w:szCs w:val="24"/>
        </w:rPr>
        <w:t>Analysis</w:t>
      </w:r>
    </w:p>
    <w:p w14:paraId="393E3035" w14:textId="3BD8EC1C" w:rsidR="00665DF6" w:rsidRPr="00F84D17" w:rsidRDefault="00762F6E" w:rsidP="00683BD7">
      <w:pPr>
        <w:spacing w:line="480" w:lineRule="auto"/>
        <w:ind w:firstLine="720"/>
        <w:rPr>
          <w:rFonts w:ascii="Times" w:hAnsi="Times" w:cstheme="majorBidi"/>
          <w:sz w:val="24"/>
          <w:szCs w:val="24"/>
        </w:rPr>
      </w:pPr>
      <w:r w:rsidRPr="00F84D17">
        <w:rPr>
          <w:rFonts w:ascii="Times" w:hAnsi="Times" w:cstheme="majorBidi"/>
          <w:sz w:val="24"/>
          <w:szCs w:val="24"/>
        </w:rPr>
        <w:t>T</w:t>
      </w:r>
      <w:r w:rsidR="004F4685" w:rsidRPr="00F84D17">
        <w:rPr>
          <w:rFonts w:ascii="Times" w:hAnsi="Times" w:cstheme="majorBidi"/>
          <w:sz w:val="24"/>
          <w:szCs w:val="24"/>
        </w:rPr>
        <w:t xml:space="preserve">he sample size </w:t>
      </w:r>
      <w:r w:rsidRPr="00F84D17">
        <w:rPr>
          <w:rFonts w:ascii="Times" w:hAnsi="Times" w:cstheme="majorBidi"/>
          <w:sz w:val="24"/>
          <w:szCs w:val="24"/>
        </w:rPr>
        <w:t>of the current study was</w:t>
      </w:r>
      <w:r w:rsidR="004F4685" w:rsidRPr="00F84D17">
        <w:rPr>
          <w:rFonts w:ascii="Times" w:hAnsi="Times" w:cstheme="majorBidi"/>
          <w:sz w:val="24"/>
          <w:szCs w:val="24"/>
        </w:rPr>
        <w:t xml:space="preserve"> relatively small</w:t>
      </w:r>
      <w:r w:rsidRPr="00F84D17">
        <w:rPr>
          <w:rFonts w:ascii="Times" w:hAnsi="Times" w:cstheme="majorBidi"/>
          <w:sz w:val="24"/>
          <w:szCs w:val="24"/>
        </w:rPr>
        <w:t>, however, a</w:t>
      </w:r>
      <w:r w:rsidR="004F4685" w:rsidRPr="00F84D17">
        <w:rPr>
          <w:rFonts w:ascii="Times" w:hAnsi="Times" w:cstheme="majorBidi"/>
          <w:sz w:val="24"/>
          <w:szCs w:val="24"/>
        </w:rPr>
        <w:t>s the design was within-subjects</w:t>
      </w:r>
      <w:r w:rsidRPr="00F84D17">
        <w:rPr>
          <w:rFonts w:ascii="Times" w:hAnsi="Times" w:cstheme="majorBidi"/>
          <w:sz w:val="24"/>
          <w:szCs w:val="24"/>
        </w:rPr>
        <w:t>,</w:t>
      </w:r>
      <w:r w:rsidR="004F4685" w:rsidRPr="00F84D17">
        <w:rPr>
          <w:rFonts w:ascii="Times" w:hAnsi="Times" w:cstheme="majorBidi"/>
          <w:sz w:val="24"/>
          <w:szCs w:val="24"/>
        </w:rPr>
        <w:t xml:space="preserve"> it was decided to proceed with statistical assessment. </w:t>
      </w:r>
      <w:r w:rsidR="00665DF6" w:rsidRPr="00F84D17">
        <w:rPr>
          <w:rFonts w:ascii="Times" w:hAnsi="Times" w:cstheme="majorBidi"/>
          <w:sz w:val="24"/>
          <w:szCs w:val="24"/>
        </w:rPr>
        <w:t>When choosing factors to include in each statistical model</w:t>
      </w:r>
      <w:r w:rsidR="00E137BB" w:rsidRPr="00F84D17">
        <w:rPr>
          <w:rFonts w:ascii="Times" w:hAnsi="Times" w:cstheme="majorBidi"/>
          <w:sz w:val="24"/>
          <w:szCs w:val="24"/>
        </w:rPr>
        <w:t>,</w:t>
      </w:r>
      <w:r w:rsidR="00665DF6" w:rsidRPr="00F84D17">
        <w:rPr>
          <w:rFonts w:ascii="Times" w:hAnsi="Times" w:cstheme="majorBidi"/>
          <w:sz w:val="24"/>
          <w:szCs w:val="24"/>
        </w:rPr>
        <w:t xml:space="preserve"> family wise error rates were considered and collinearity examined. It was decided to examine all sub-factors of awareness and NASA-TLX in separate models, with appropriate post-hoc analysis conducted. Bedford workload measurements and confidence were examined in separate models.</w:t>
      </w:r>
    </w:p>
    <w:p w14:paraId="6CAB4140" w14:textId="77777777" w:rsidR="00683BD7" w:rsidRPr="00F84D17" w:rsidRDefault="00784D82" w:rsidP="00683BD7">
      <w:pPr>
        <w:spacing w:line="480" w:lineRule="auto"/>
        <w:ind w:firstLine="720"/>
        <w:rPr>
          <w:rFonts w:ascii="Times" w:hAnsi="Times" w:cstheme="majorBidi"/>
          <w:b/>
          <w:bCs/>
          <w:sz w:val="24"/>
          <w:szCs w:val="24"/>
        </w:rPr>
      </w:pPr>
      <w:r w:rsidRPr="00F84D17">
        <w:rPr>
          <w:rFonts w:ascii="Times" w:hAnsi="Times" w:cstheme="majorBidi"/>
          <w:sz w:val="24"/>
          <w:szCs w:val="24"/>
        </w:rPr>
        <w:t>Firstly</w:t>
      </w:r>
      <w:r w:rsidR="004E3C9A" w:rsidRPr="00F84D17">
        <w:rPr>
          <w:rFonts w:ascii="Times" w:hAnsi="Times" w:cstheme="majorBidi"/>
          <w:sz w:val="24"/>
          <w:szCs w:val="24"/>
        </w:rPr>
        <w:t xml:space="preserve">, </w:t>
      </w:r>
      <w:r w:rsidR="004F4685" w:rsidRPr="00F84D17">
        <w:rPr>
          <w:rFonts w:ascii="Times" w:hAnsi="Times" w:cstheme="majorBidi"/>
          <w:sz w:val="24"/>
          <w:szCs w:val="24"/>
        </w:rPr>
        <w:t>2 x</w:t>
      </w:r>
      <w:r w:rsidR="004E3C9A" w:rsidRPr="00F84D17">
        <w:rPr>
          <w:rFonts w:ascii="Times" w:hAnsi="Times" w:cstheme="majorBidi"/>
          <w:sz w:val="24"/>
          <w:szCs w:val="24"/>
        </w:rPr>
        <w:t xml:space="preserve"> </w:t>
      </w:r>
      <w:r w:rsidR="004F4685" w:rsidRPr="00F84D17">
        <w:rPr>
          <w:rFonts w:ascii="Times" w:hAnsi="Times" w:cstheme="majorBidi"/>
          <w:sz w:val="24"/>
          <w:szCs w:val="24"/>
        </w:rPr>
        <w:t xml:space="preserve">2 within-subjects </w:t>
      </w:r>
      <w:r w:rsidRPr="00F84D17">
        <w:rPr>
          <w:rFonts w:ascii="Times" w:hAnsi="Times" w:cstheme="majorBidi"/>
          <w:sz w:val="24"/>
          <w:szCs w:val="24"/>
        </w:rPr>
        <w:t>multivariate analyses of variance (M</w:t>
      </w:r>
      <w:r w:rsidR="004F4685" w:rsidRPr="00F84D17">
        <w:rPr>
          <w:rFonts w:ascii="Times" w:hAnsi="Times" w:cstheme="majorBidi"/>
          <w:sz w:val="24"/>
          <w:szCs w:val="24"/>
        </w:rPr>
        <w:t>ANOVA</w:t>
      </w:r>
      <w:r w:rsidR="004E3C9A" w:rsidRPr="00F84D17">
        <w:rPr>
          <w:rFonts w:ascii="Times" w:hAnsi="Times" w:cstheme="majorBidi"/>
          <w:sz w:val="24"/>
          <w:szCs w:val="24"/>
        </w:rPr>
        <w:t>s</w:t>
      </w:r>
      <w:r w:rsidRPr="00F84D17">
        <w:rPr>
          <w:rFonts w:ascii="Times" w:hAnsi="Times" w:cstheme="majorBidi"/>
          <w:sz w:val="24"/>
          <w:szCs w:val="24"/>
        </w:rPr>
        <w:t>)</w:t>
      </w:r>
      <w:r w:rsidR="004F4685" w:rsidRPr="00F84D17">
        <w:rPr>
          <w:rFonts w:ascii="Times" w:hAnsi="Times" w:cstheme="majorBidi"/>
          <w:sz w:val="24"/>
          <w:szCs w:val="24"/>
        </w:rPr>
        <w:t xml:space="preserve"> examined how display type and weather conditions impact upon pilot’s subjective situation awareness ratings</w:t>
      </w:r>
      <w:r w:rsidR="004E3C9A" w:rsidRPr="00F84D17">
        <w:rPr>
          <w:rFonts w:ascii="Times" w:hAnsi="Times" w:cstheme="majorBidi"/>
          <w:sz w:val="24"/>
          <w:szCs w:val="24"/>
        </w:rPr>
        <w:t>, Bedford workload scores and landing confidence ratings</w:t>
      </w:r>
      <w:r w:rsidR="004F4685" w:rsidRPr="00F84D17">
        <w:rPr>
          <w:rFonts w:ascii="Times" w:hAnsi="Times" w:cstheme="majorBidi"/>
          <w:sz w:val="24"/>
          <w:szCs w:val="24"/>
        </w:rPr>
        <w:t xml:space="preserve">. </w:t>
      </w:r>
      <w:r w:rsidRPr="00F84D17">
        <w:rPr>
          <w:rFonts w:ascii="Times" w:hAnsi="Times" w:cstheme="majorBidi"/>
          <w:sz w:val="24"/>
          <w:szCs w:val="24"/>
        </w:rPr>
        <w:t xml:space="preserve">Univariate analyses of variance (ANOVAs) were conducted for further evaluation of dependant variables, alongside post hoc tests </w:t>
      </w:r>
      <w:r w:rsidR="004E779E" w:rsidRPr="00F84D17">
        <w:rPr>
          <w:rFonts w:ascii="Times" w:hAnsi="Times" w:cstheme="majorBidi"/>
          <w:sz w:val="24"/>
          <w:szCs w:val="24"/>
        </w:rPr>
        <w:t>where appropriate</w:t>
      </w:r>
      <w:r w:rsidR="004E779E" w:rsidRPr="00F84D17">
        <w:rPr>
          <w:rFonts w:ascii="Times" w:hAnsi="Times" w:cstheme="majorBidi"/>
          <w:iCs/>
          <w:sz w:val="24"/>
          <w:szCs w:val="24"/>
        </w:rPr>
        <w:t>.</w:t>
      </w:r>
      <w:r w:rsidRPr="00F84D17">
        <w:rPr>
          <w:rFonts w:ascii="Times" w:hAnsi="Times" w:cstheme="majorBidi"/>
          <w:sz w:val="24"/>
          <w:szCs w:val="24"/>
        </w:rPr>
        <w:t xml:space="preserve"> ANOVAs were conducted rather than </w:t>
      </w:r>
      <w:r w:rsidRPr="00F84D17">
        <w:rPr>
          <w:rFonts w:ascii="Times" w:hAnsi="Times" w:cstheme="majorBidi"/>
          <w:i/>
          <w:iCs/>
          <w:sz w:val="24"/>
          <w:szCs w:val="24"/>
        </w:rPr>
        <w:t>t</w:t>
      </w:r>
      <w:r w:rsidRPr="00F84D17">
        <w:rPr>
          <w:rFonts w:ascii="Times" w:hAnsi="Times" w:cstheme="majorBidi"/>
          <w:sz w:val="24"/>
          <w:szCs w:val="24"/>
        </w:rPr>
        <w:t>-tests for purposes of consistency and to accou</w:t>
      </w:r>
      <w:r w:rsidR="00221229" w:rsidRPr="00F84D17">
        <w:rPr>
          <w:rFonts w:ascii="Times" w:hAnsi="Times" w:cstheme="majorBidi"/>
          <w:sz w:val="24"/>
          <w:szCs w:val="24"/>
        </w:rPr>
        <w:t xml:space="preserve">nt for family wise error rates. </w:t>
      </w:r>
      <w:r w:rsidR="00665DF6" w:rsidRPr="00F84D17">
        <w:rPr>
          <w:rFonts w:ascii="Times" w:hAnsi="Times" w:cstheme="majorBidi"/>
          <w:sz w:val="24"/>
          <w:szCs w:val="24"/>
        </w:rPr>
        <w:t>The parametric tests used here are robust to violations of normali</w:t>
      </w:r>
      <w:r w:rsidR="00221229" w:rsidRPr="00F84D17">
        <w:rPr>
          <w:rFonts w:ascii="Times" w:hAnsi="Times" w:cstheme="majorBidi"/>
          <w:sz w:val="24"/>
          <w:szCs w:val="24"/>
        </w:rPr>
        <w:t>ty and homogeneity of variance (</w:t>
      </w:r>
      <w:r w:rsidR="00665DF6" w:rsidRPr="00F84D17">
        <w:rPr>
          <w:rFonts w:ascii="Times" w:hAnsi="Times" w:cstheme="majorBidi"/>
          <w:sz w:val="24"/>
          <w:szCs w:val="24"/>
        </w:rPr>
        <w:t>Fowler, 1987; Glass &amp; Stanley, 1970; Howell, 1992; Keselman, Algi</w:t>
      </w:r>
      <w:r w:rsidR="007F09EE" w:rsidRPr="00F84D17">
        <w:rPr>
          <w:rFonts w:ascii="Times" w:hAnsi="Times" w:cstheme="majorBidi"/>
          <w:sz w:val="24"/>
          <w:szCs w:val="24"/>
        </w:rPr>
        <w:t>na &amp; Kowlchuk, 2002; Kirk, 1968</w:t>
      </w:r>
      <w:r w:rsidR="00665DF6" w:rsidRPr="00F84D17">
        <w:rPr>
          <w:rFonts w:ascii="Times" w:hAnsi="Times" w:cstheme="majorBidi"/>
          <w:sz w:val="24"/>
          <w:szCs w:val="24"/>
        </w:rPr>
        <w:t xml:space="preserve">). </w:t>
      </w:r>
      <w:r w:rsidRPr="00F84D17">
        <w:rPr>
          <w:rFonts w:ascii="Times" w:hAnsi="Times" w:cstheme="majorBidi"/>
          <w:sz w:val="24"/>
          <w:szCs w:val="24"/>
        </w:rPr>
        <w:t>To account for multiple comparisons</w:t>
      </w:r>
      <w:r w:rsidR="00221229" w:rsidRPr="00F84D17">
        <w:rPr>
          <w:rFonts w:ascii="Times" w:hAnsi="Times" w:cstheme="majorBidi"/>
          <w:sz w:val="24"/>
          <w:szCs w:val="24"/>
        </w:rPr>
        <w:t>,</w:t>
      </w:r>
      <w:r w:rsidRPr="00F84D17">
        <w:rPr>
          <w:rFonts w:ascii="Times" w:hAnsi="Times" w:cstheme="majorBidi"/>
          <w:sz w:val="24"/>
          <w:szCs w:val="24"/>
        </w:rPr>
        <w:t xml:space="preserve"> the Bonferroni correction method was used for all parametric analysis.</w:t>
      </w:r>
      <w:r w:rsidR="00683BD7" w:rsidRPr="00F84D17">
        <w:rPr>
          <w:rFonts w:ascii="Times" w:hAnsi="Times" w:cstheme="majorBidi"/>
          <w:b/>
          <w:bCs/>
          <w:sz w:val="24"/>
          <w:szCs w:val="24"/>
        </w:rPr>
        <w:t xml:space="preserve"> </w:t>
      </w:r>
    </w:p>
    <w:p w14:paraId="21CC249E" w14:textId="0B2D9A81" w:rsidR="00665DF6" w:rsidRPr="00F84D17" w:rsidRDefault="00683BD7" w:rsidP="00683BD7">
      <w:pPr>
        <w:spacing w:line="480" w:lineRule="auto"/>
        <w:jc w:val="center"/>
        <w:rPr>
          <w:rFonts w:ascii="Times" w:hAnsi="Times" w:cstheme="majorBidi"/>
          <w:b/>
          <w:bCs/>
          <w:sz w:val="24"/>
          <w:szCs w:val="24"/>
        </w:rPr>
      </w:pPr>
      <w:r w:rsidRPr="00F84D17">
        <w:rPr>
          <w:rFonts w:ascii="Times" w:hAnsi="Times" w:cstheme="majorBidi"/>
          <w:b/>
          <w:bCs/>
          <w:sz w:val="24"/>
          <w:szCs w:val="24"/>
        </w:rPr>
        <w:t>RESULTS</w:t>
      </w:r>
    </w:p>
    <w:p w14:paraId="5EE18747" w14:textId="5BA542DB" w:rsidR="000A2CD3" w:rsidRPr="00F84D17" w:rsidRDefault="00BB2E94" w:rsidP="00F454B7">
      <w:pPr>
        <w:spacing w:line="480" w:lineRule="auto"/>
        <w:ind w:firstLine="720"/>
        <w:rPr>
          <w:rFonts w:ascii="Times" w:hAnsi="Times" w:cstheme="majorBidi"/>
          <w:bCs/>
          <w:sz w:val="24"/>
          <w:szCs w:val="24"/>
        </w:rPr>
      </w:pPr>
      <w:r w:rsidRPr="00F84D17">
        <w:rPr>
          <w:rFonts w:ascii="Times" w:hAnsi="Times" w:cstheme="majorBidi"/>
          <w:bCs/>
          <w:sz w:val="24"/>
          <w:szCs w:val="24"/>
        </w:rPr>
        <w:t>As noted within the methods, three</w:t>
      </w:r>
      <w:r w:rsidR="00227745" w:rsidRPr="00F84D17">
        <w:rPr>
          <w:rFonts w:ascii="Times" w:hAnsi="Times" w:cstheme="majorBidi"/>
          <w:bCs/>
          <w:sz w:val="24"/>
          <w:szCs w:val="24"/>
        </w:rPr>
        <w:t xml:space="preserve"> main variables were considered as part of the analysis, </w:t>
      </w:r>
      <w:r w:rsidR="00FD4914" w:rsidRPr="00F84D17">
        <w:rPr>
          <w:rFonts w:ascii="Times" w:hAnsi="Times" w:cstheme="majorBidi"/>
          <w:bCs/>
          <w:sz w:val="24"/>
          <w:szCs w:val="24"/>
        </w:rPr>
        <w:t>participants’</w:t>
      </w:r>
      <w:r w:rsidR="00227745" w:rsidRPr="00F84D17">
        <w:rPr>
          <w:rFonts w:ascii="Times" w:hAnsi="Times" w:cstheme="majorBidi"/>
          <w:bCs/>
          <w:sz w:val="24"/>
          <w:szCs w:val="24"/>
        </w:rPr>
        <w:t xml:space="preserve"> </w:t>
      </w:r>
      <w:r w:rsidR="005A664A" w:rsidRPr="00F84D17">
        <w:rPr>
          <w:rFonts w:ascii="Times" w:hAnsi="Times" w:cstheme="majorBidi"/>
          <w:bCs/>
          <w:sz w:val="24"/>
          <w:szCs w:val="24"/>
        </w:rPr>
        <w:t xml:space="preserve">perceived </w:t>
      </w:r>
      <w:r w:rsidR="00227745" w:rsidRPr="00F84D17">
        <w:rPr>
          <w:rFonts w:ascii="Times" w:hAnsi="Times" w:cstheme="majorBidi"/>
          <w:bCs/>
          <w:sz w:val="24"/>
          <w:szCs w:val="24"/>
        </w:rPr>
        <w:t xml:space="preserve">levels of </w:t>
      </w:r>
      <w:r w:rsidR="005B217F" w:rsidRPr="00F84D17">
        <w:rPr>
          <w:rFonts w:ascii="Times" w:hAnsi="Times" w:cstheme="majorBidi"/>
          <w:bCs/>
          <w:sz w:val="24"/>
          <w:szCs w:val="24"/>
        </w:rPr>
        <w:t xml:space="preserve">situation </w:t>
      </w:r>
      <w:r w:rsidR="00227745" w:rsidRPr="00F84D17">
        <w:rPr>
          <w:rFonts w:ascii="Times" w:hAnsi="Times" w:cstheme="majorBidi"/>
          <w:bCs/>
          <w:sz w:val="24"/>
          <w:szCs w:val="24"/>
        </w:rPr>
        <w:t>a</w:t>
      </w:r>
      <w:r w:rsidR="005A664A" w:rsidRPr="00F84D17">
        <w:rPr>
          <w:rFonts w:ascii="Times" w:hAnsi="Times" w:cstheme="majorBidi"/>
          <w:bCs/>
          <w:sz w:val="24"/>
          <w:szCs w:val="24"/>
        </w:rPr>
        <w:t>wareness</w:t>
      </w:r>
      <w:r w:rsidR="00A75F11" w:rsidRPr="00F84D17">
        <w:rPr>
          <w:rFonts w:ascii="Times" w:hAnsi="Times" w:cstheme="majorBidi"/>
          <w:bCs/>
          <w:sz w:val="24"/>
          <w:szCs w:val="24"/>
        </w:rPr>
        <w:t>, confidence, as represented by their likeliness to perform a go-around</w:t>
      </w:r>
      <w:r w:rsidR="005A664A" w:rsidRPr="00F84D17">
        <w:rPr>
          <w:rFonts w:ascii="Times" w:hAnsi="Times" w:cstheme="majorBidi"/>
          <w:bCs/>
          <w:sz w:val="24"/>
          <w:szCs w:val="24"/>
        </w:rPr>
        <w:t xml:space="preserve"> and </w:t>
      </w:r>
      <w:r w:rsidR="001E0C70" w:rsidRPr="00F84D17">
        <w:rPr>
          <w:rFonts w:ascii="Times" w:hAnsi="Times" w:cstheme="majorBidi"/>
          <w:bCs/>
          <w:sz w:val="24"/>
          <w:szCs w:val="24"/>
        </w:rPr>
        <w:t>participants’</w:t>
      </w:r>
      <w:r w:rsidR="005B217F" w:rsidRPr="00F84D17">
        <w:rPr>
          <w:rFonts w:ascii="Times" w:hAnsi="Times" w:cstheme="majorBidi"/>
          <w:bCs/>
          <w:sz w:val="24"/>
          <w:szCs w:val="24"/>
        </w:rPr>
        <w:t xml:space="preserve"> workload as measured by the post trial questionnaire</w:t>
      </w:r>
      <w:r w:rsidR="00743C06" w:rsidRPr="00F84D17">
        <w:rPr>
          <w:rFonts w:ascii="Times" w:hAnsi="Times" w:cstheme="majorBidi"/>
          <w:bCs/>
          <w:sz w:val="24"/>
          <w:szCs w:val="24"/>
        </w:rPr>
        <w:t>s</w:t>
      </w:r>
      <w:r w:rsidR="005B217F" w:rsidRPr="00F84D17">
        <w:rPr>
          <w:rFonts w:ascii="Times" w:hAnsi="Times" w:cstheme="majorBidi"/>
          <w:bCs/>
          <w:sz w:val="24"/>
          <w:szCs w:val="24"/>
        </w:rPr>
        <w:t>.</w:t>
      </w:r>
      <w:r w:rsidR="005A664A" w:rsidRPr="00F84D17">
        <w:rPr>
          <w:rFonts w:ascii="Times" w:hAnsi="Times" w:cstheme="majorBidi"/>
          <w:bCs/>
          <w:sz w:val="24"/>
          <w:szCs w:val="24"/>
        </w:rPr>
        <w:t xml:space="preserve"> </w:t>
      </w:r>
      <w:r w:rsidR="000A2CD3" w:rsidRPr="00F84D17">
        <w:rPr>
          <w:rFonts w:ascii="Times" w:hAnsi="Times" w:cstheme="majorBidi"/>
          <w:bCs/>
          <w:sz w:val="24"/>
          <w:szCs w:val="24"/>
        </w:rPr>
        <w:t>Data and results are presented within table 1.</w:t>
      </w:r>
    </w:p>
    <w:p w14:paraId="7879A8E5" w14:textId="4CBB25DC" w:rsidR="00D4668F" w:rsidRPr="00F84D17" w:rsidRDefault="000A2CD3" w:rsidP="000A2CD3">
      <w:pPr>
        <w:spacing w:line="480" w:lineRule="auto"/>
        <w:rPr>
          <w:rFonts w:ascii="Times" w:hAnsi="Times" w:cstheme="majorBidi"/>
          <w:bCs/>
          <w:sz w:val="24"/>
          <w:szCs w:val="24"/>
        </w:rPr>
      </w:pPr>
      <w:r w:rsidRPr="00F84D17">
        <w:rPr>
          <w:rFonts w:ascii="Times" w:hAnsi="Times" w:cstheme="majorBidi"/>
          <w:bCs/>
          <w:sz w:val="24"/>
          <w:szCs w:val="24"/>
        </w:rPr>
        <w:t xml:space="preserve">INSERT TABLE 1. </w:t>
      </w:r>
      <w:r w:rsidR="0039788D" w:rsidRPr="00F84D17">
        <w:rPr>
          <w:rFonts w:ascii="Times" w:hAnsi="Times" w:cstheme="majorBidi"/>
          <w:bCs/>
          <w:sz w:val="24"/>
          <w:szCs w:val="24"/>
        </w:rPr>
        <w:t xml:space="preserve"> </w:t>
      </w:r>
    </w:p>
    <w:p w14:paraId="7E6EC0B5" w14:textId="24FE1D72" w:rsidR="0039788D" w:rsidRPr="00F84D17" w:rsidRDefault="00743C06" w:rsidP="00F454B7">
      <w:pPr>
        <w:spacing w:line="480" w:lineRule="auto"/>
        <w:rPr>
          <w:rFonts w:ascii="Times" w:hAnsi="Times" w:cstheme="majorBidi"/>
          <w:b/>
          <w:bCs/>
          <w:sz w:val="24"/>
          <w:szCs w:val="24"/>
        </w:rPr>
      </w:pPr>
      <w:r w:rsidRPr="00F84D17">
        <w:rPr>
          <w:rFonts w:ascii="Times" w:hAnsi="Times" w:cstheme="majorBidi"/>
          <w:b/>
          <w:bCs/>
          <w:sz w:val="24"/>
          <w:szCs w:val="24"/>
        </w:rPr>
        <w:t xml:space="preserve">Post-landing Questionnaire </w:t>
      </w:r>
    </w:p>
    <w:p w14:paraId="04AF263E" w14:textId="03BEF97D" w:rsidR="0051657E" w:rsidRPr="00F84D17" w:rsidRDefault="000A137B" w:rsidP="00F454B7">
      <w:pPr>
        <w:spacing w:line="480" w:lineRule="auto"/>
        <w:ind w:firstLine="720"/>
        <w:rPr>
          <w:rFonts w:ascii="Times" w:hAnsi="Times" w:cstheme="majorBidi"/>
          <w:iCs/>
          <w:sz w:val="24"/>
          <w:szCs w:val="24"/>
        </w:rPr>
      </w:pPr>
      <w:r w:rsidRPr="00F84D17">
        <w:rPr>
          <w:rFonts w:ascii="Times" w:hAnsi="Times" w:cstheme="majorBidi"/>
          <w:iCs/>
          <w:sz w:val="24"/>
          <w:szCs w:val="24"/>
        </w:rPr>
        <w:t>A</w:t>
      </w:r>
      <w:r w:rsidR="0051657E" w:rsidRPr="00F84D17">
        <w:rPr>
          <w:rFonts w:ascii="Times" w:hAnsi="Times" w:cstheme="majorBidi"/>
          <w:iCs/>
          <w:sz w:val="24"/>
          <w:szCs w:val="24"/>
        </w:rPr>
        <w:t xml:space="preserve"> significant main effect of weather (</w:t>
      </w:r>
      <w:r w:rsidR="0051657E" w:rsidRPr="00F84D17">
        <w:rPr>
          <w:rFonts w:ascii="Times" w:hAnsi="Times" w:cstheme="majorBidi"/>
          <w:i/>
          <w:sz w:val="24"/>
          <w:szCs w:val="24"/>
        </w:rPr>
        <w:t>F</w:t>
      </w:r>
      <w:r w:rsidR="0051657E" w:rsidRPr="00F84D17">
        <w:rPr>
          <w:rFonts w:ascii="Times" w:hAnsi="Times" w:cstheme="majorBidi"/>
          <w:iCs/>
          <w:sz w:val="24"/>
          <w:szCs w:val="24"/>
          <w:vertAlign w:val="subscript"/>
        </w:rPr>
        <w:t>1, 12</w:t>
      </w:r>
      <w:r w:rsidR="0037197C" w:rsidRPr="00F84D17">
        <w:rPr>
          <w:rFonts w:ascii="Times" w:hAnsi="Times" w:cstheme="majorBidi"/>
          <w:iCs/>
          <w:sz w:val="24"/>
          <w:szCs w:val="24"/>
        </w:rPr>
        <w:t xml:space="preserve"> =</w:t>
      </w:r>
      <w:r w:rsidR="004D165C" w:rsidRPr="00F84D17">
        <w:rPr>
          <w:rFonts w:ascii="Times" w:hAnsi="Times" w:cstheme="majorBidi"/>
          <w:iCs/>
          <w:sz w:val="24"/>
          <w:szCs w:val="24"/>
        </w:rPr>
        <w:t xml:space="preserve"> 8.07</w:t>
      </w:r>
      <w:r w:rsidR="0051657E" w:rsidRPr="00F84D17">
        <w:rPr>
          <w:rFonts w:ascii="Times" w:hAnsi="Times" w:cstheme="majorBidi"/>
          <w:iCs/>
          <w:sz w:val="24"/>
          <w:szCs w:val="24"/>
        </w:rPr>
        <w:t xml:space="preserve">, </w:t>
      </w:r>
      <w:r w:rsidR="0051657E" w:rsidRPr="00F84D17">
        <w:rPr>
          <w:rFonts w:ascii="Times" w:hAnsi="Times" w:cstheme="majorBidi"/>
          <w:i/>
          <w:sz w:val="24"/>
          <w:szCs w:val="24"/>
        </w:rPr>
        <w:t>p</w:t>
      </w:r>
      <w:r w:rsidR="0037197C" w:rsidRPr="00F84D17">
        <w:rPr>
          <w:rFonts w:ascii="Times" w:hAnsi="Times" w:cstheme="majorBidi"/>
          <w:i/>
          <w:sz w:val="24"/>
          <w:szCs w:val="24"/>
        </w:rPr>
        <w:t xml:space="preserve"> </w:t>
      </w:r>
      <w:r w:rsidR="0037197C" w:rsidRPr="00F84D17">
        <w:rPr>
          <w:rFonts w:ascii="Times" w:hAnsi="Times" w:cstheme="majorBidi"/>
          <w:iCs/>
          <w:sz w:val="24"/>
          <w:szCs w:val="24"/>
        </w:rPr>
        <w:t>&lt; .05, ή</w:t>
      </w:r>
      <w:r w:rsidR="0037197C" w:rsidRPr="00F84D17">
        <w:rPr>
          <w:rFonts w:ascii="Times" w:hAnsi="Times" w:cstheme="majorBidi"/>
          <w:iCs/>
          <w:sz w:val="24"/>
          <w:szCs w:val="24"/>
          <w:vertAlign w:val="subscript"/>
        </w:rPr>
        <w:t>p</w:t>
      </w:r>
      <w:r w:rsidR="0037197C" w:rsidRPr="00F84D17">
        <w:rPr>
          <w:rFonts w:ascii="Times" w:hAnsi="Times" w:cstheme="majorBidi"/>
          <w:iCs/>
          <w:sz w:val="24"/>
          <w:szCs w:val="24"/>
          <w:vertAlign w:val="superscript"/>
        </w:rPr>
        <w:t>2</w:t>
      </w:r>
      <w:r w:rsidR="004D165C" w:rsidRPr="00F84D17">
        <w:rPr>
          <w:rFonts w:ascii="Times" w:hAnsi="Times" w:cstheme="majorBidi"/>
          <w:iCs/>
          <w:sz w:val="24"/>
          <w:szCs w:val="24"/>
        </w:rPr>
        <w:t xml:space="preserve"> = .90</w:t>
      </w:r>
      <w:r w:rsidR="0051657E" w:rsidRPr="00F84D17">
        <w:rPr>
          <w:rFonts w:ascii="Times" w:hAnsi="Times" w:cstheme="majorBidi"/>
          <w:iCs/>
          <w:sz w:val="24"/>
          <w:szCs w:val="24"/>
        </w:rPr>
        <w:t>)</w:t>
      </w:r>
      <w:r w:rsidR="006F71C4" w:rsidRPr="00F84D17">
        <w:rPr>
          <w:rFonts w:ascii="Times" w:hAnsi="Times" w:cstheme="majorBidi"/>
          <w:iCs/>
          <w:sz w:val="24"/>
          <w:szCs w:val="24"/>
        </w:rPr>
        <w:t xml:space="preserve"> was observed</w:t>
      </w:r>
      <w:r w:rsidR="00D1123E" w:rsidRPr="00F84D17">
        <w:rPr>
          <w:rFonts w:ascii="Times" w:hAnsi="Times" w:cstheme="majorBidi"/>
          <w:iCs/>
          <w:sz w:val="24"/>
          <w:szCs w:val="24"/>
        </w:rPr>
        <w:t xml:space="preserve"> on pilots’ awareness</w:t>
      </w:r>
      <w:r w:rsidR="0051657E" w:rsidRPr="00F84D17">
        <w:rPr>
          <w:rFonts w:ascii="Times" w:hAnsi="Times" w:cstheme="majorBidi"/>
          <w:iCs/>
          <w:sz w:val="24"/>
          <w:szCs w:val="24"/>
        </w:rPr>
        <w:t xml:space="preserve">, </w:t>
      </w:r>
      <w:r w:rsidR="002902F7" w:rsidRPr="00F84D17">
        <w:rPr>
          <w:rFonts w:ascii="Times" w:hAnsi="Times" w:cstheme="majorBidi"/>
          <w:iCs/>
          <w:sz w:val="24"/>
          <w:szCs w:val="24"/>
        </w:rPr>
        <w:t xml:space="preserve">suggesting that </w:t>
      </w:r>
      <w:r w:rsidR="00D1123E" w:rsidRPr="00F84D17">
        <w:rPr>
          <w:rFonts w:ascii="Times" w:hAnsi="Times" w:cstheme="majorBidi"/>
          <w:iCs/>
          <w:sz w:val="24"/>
          <w:szCs w:val="24"/>
        </w:rPr>
        <w:t>the visual condition</w:t>
      </w:r>
      <w:r w:rsidR="00221229" w:rsidRPr="00F84D17">
        <w:rPr>
          <w:rFonts w:ascii="Times" w:hAnsi="Times" w:cstheme="majorBidi"/>
          <w:iCs/>
          <w:sz w:val="24"/>
          <w:szCs w:val="24"/>
        </w:rPr>
        <w:t xml:space="preserve"> influenced </w:t>
      </w:r>
      <w:r w:rsidR="00FA61BA" w:rsidRPr="00F84D17">
        <w:rPr>
          <w:rFonts w:ascii="Times" w:hAnsi="Times" w:cstheme="majorBidi"/>
          <w:iCs/>
          <w:sz w:val="24"/>
          <w:szCs w:val="24"/>
        </w:rPr>
        <w:t>participants’</w:t>
      </w:r>
      <w:r w:rsidR="002902F7" w:rsidRPr="00F84D17">
        <w:rPr>
          <w:rFonts w:ascii="Times" w:hAnsi="Times" w:cstheme="majorBidi"/>
          <w:iCs/>
          <w:sz w:val="24"/>
          <w:szCs w:val="24"/>
        </w:rPr>
        <w:t xml:space="preserve"> level of awareness. No main effect of </w:t>
      </w:r>
      <w:r w:rsidR="00221229" w:rsidRPr="00F84D17">
        <w:rPr>
          <w:rFonts w:ascii="Times" w:hAnsi="Times" w:cstheme="majorBidi"/>
          <w:iCs/>
          <w:sz w:val="24"/>
          <w:szCs w:val="24"/>
        </w:rPr>
        <w:t>symbology</w:t>
      </w:r>
      <w:r w:rsidR="004D165C" w:rsidRPr="00F84D17">
        <w:rPr>
          <w:rFonts w:ascii="Times" w:hAnsi="Times" w:cstheme="majorBidi"/>
          <w:iCs/>
          <w:sz w:val="24"/>
          <w:szCs w:val="24"/>
        </w:rPr>
        <w:t xml:space="preserve"> </w:t>
      </w:r>
      <w:r w:rsidR="0051657E" w:rsidRPr="00F84D17">
        <w:rPr>
          <w:rFonts w:ascii="Times" w:hAnsi="Times" w:cstheme="majorBidi"/>
          <w:iCs/>
          <w:sz w:val="24"/>
          <w:szCs w:val="24"/>
        </w:rPr>
        <w:t>(</w:t>
      </w:r>
      <w:r w:rsidR="0051657E" w:rsidRPr="00F84D17">
        <w:rPr>
          <w:rFonts w:ascii="Times" w:hAnsi="Times" w:cstheme="majorBidi"/>
          <w:i/>
          <w:sz w:val="24"/>
          <w:szCs w:val="24"/>
        </w:rPr>
        <w:t>F</w:t>
      </w:r>
      <w:r w:rsidR="0051657E" w:rsidRPr="00F84D17">
        <w:rPr>
          <w:rFonts w:ascii="Times" w:hAnsi="Times" w:cstheme="majorBidi"/>
          <w:iCs/>
          <w:sz w:val="24"/>
          <w:szCs w:val="24"/>
          <w:vertAlign w:val="subscript"/>
        </w:rPr>
        <w:t>1, 12</w:t>
      </w:r>
      <w:r w:rsidR="0051657E" w:rsidRPr="00F84D17">
        <w:rPr>
          <w:rFonts w:ascii="Times" w:hAnsi="Times" w:cstheme="majorBidi"/>
          <w:iCs/>
          <w:sz w:val="24"/>
          <w:szCs w:val="24"/>
        </w:rPr>
        <w:t xml:space="preserve"> =</w:t>
      </w:r>
      <w:r w:rsidR="004D165C" w:rsidRPr="00F84D17">
        <w:rPr>
          <w:rFonts w:ascii="Times" w:hAnsi="Times" w:cstheme="majorBidi"/>
          <w:iCs/>
          <w:sz w:val="24"/>
          <w:szCs w:val="24"/>
        </w:rPr>
        <w:t xml:space="preserve"> 2.91</w:t>
      </w:r>
      <w:r w:rsidR="0051657E" w:rsidRPr="00F84D17">
        <w:rPr>
          <w:rFonts w:ascii="Times" w:hAnsi="Times" w:cstheme="majorBidi"/>
          <w:iCs/>
          <w:sz w:val="24"/>
          <w:szCs w:val="24"/>
        </w:rPr>
        <w:t>,</w:t>
      </w:r>
      <w:r w:rsidR="004D165C" w:rsidRPr="00F84D17">
        <w:rPr>
          <w:rFonts w:ascii="Times" w:hAnsi="Times" w:cstheme="majorBidi"/>
          <w:iCs/>
          <w:sz w:val="24"/>
          <w:szCs w:val="24"/>
        </w:rPr>
        <w:t xml:space="preserve"> </w:t>
      </w:r>
      <w:r w:rsidR="00FA61BA" w:rsidRPr="00F84D17">
        <w:rPr>
          <w:rFonts w:ascii="Times" w:hAnsi="Times" w:cstheme="majorBidi"/>
          <w:i/>
          <w:iCs/>
          <w:sz w:val="24"/>
          <w:szCs w:val="24"/>
        </w:rPr>
        <w:t>p</w:t>
      </w:r>
      <w:r w:rsidR="00FA61BA" w:rsidRPr="00F84D17">
        <w:rPr>
          <w:rFonts w:ascii="Times" w:hAnsi="Times" w:cstheme="majorBidi"/>
          <w:iCs/>
          <w:sz w:val="24"/>
          <w:szCs w:val="24"/>
        </w:rPr>
        <w:t xml:space="preserve"> </w:t>
      </w:r>
      <w:r w:rsidR="004D165C" w:rsidRPr="00F84D17">
        <w:rPr>
          <w:rFonts w:ascii="Times" w:hAnsi="Times" w:cstheme="majorBidi"/>
          <w:iCs/>
          <w:sz w:val="24"/>
          <w:szCs w:val="24"/>
        </w:rPr>
        <w:t>= .09,</w:t>
      </w:r>
      <w:r w:rsidR="0051657E" w:rsidRPr="00F84D17">
        <w:rPr>
          <w:rFonts w:ascii="Times" w:hAnsi="Times" w:cstheme="majorBidi"/>
          <w:i/>
          <w:sz w:val="24"/>
          <w:szCs w:val="24"/>
        </w:rPr>
        <w:t xml:space="preserve"> </w:t>
      </w:r>
      <w:r w:rsidR="00221229" w:rsidRPr="00F84D17">
        <w:rPr>
          <w:rFonts w:ascii="Times" w:hAnsi="Times" w:cstheme="majorBidi"/>
          <w:i/>
          <w:sz w:val="24"/>
          <w:szCs w:val="24"/>
        </w:rPr>
        <w:t>ns</w:t>
      </w:r>
      <w:r w:rsidR="0051657E" w:rsidRPr="00F84D17">
        <w:rPr>
          <w:rFonts w:ascii="Times" w:hAnsi="Times" w:cstheme="majorBidi"/>
          <w:iCs/>
          <w:sz w:val="24"/>
          <w:szCs w:val="24"/>
        </w:rPr>
        <w:t>)</w:t>
      </w:r>
      <w:r w:rsidR="004D165C" w:rsidRPr="00F84D17">
        <w:rPr>
          <w:rFonts w:ascii="Times" w:hAnsi="Times" w:cstheme="majorBidi"/>
          <w:iCs/>
          <w:sz w:val="24"/>
          <w:szCs w:val="24"/>
        </w:rPr>
        <w:t xml:space="preserve">, </w:t>
      </w:r>
      <w:r w:rsidR="00D1123E" w:rsidRPr="00F84D17">
        <w:rPr>
          <w:rFonts w:ascii="Times" w:hAnsi="Times" w:cstheme="majorBidi"/>
          <w:iCs/>
          <w:sz w:val="24"/>
          <w:szCs w:val="24"/>
        </w:rPr>
        <w:t>and</w:t>
      </w:r>
      <w:r w:rsidR="004D165C" w:rsidRPr="00F84D17">
        <w:rPr>
          <w:rFonts w:ascii="Times" w:hAnsi="Times" w:cstheme="majorBidi"/>
          <w:iCs/>
          <w:sz w:val="24"/>
          <w:szCs w:val="24"/>
        </w:rPr>
        <w:t xml:space="preserve"> no</w:t>
      </w:r>
      <w:r w:rsidR="002902F7" w:rsidRPr="00F84D17">
        <w:rPr>
          <w:rFonts w:ascii="Times" w:hAnsi="Times" w:cstheme="majorBidi"/>
          <w:iCs/>
          <w:sz w:val="24"/>
          <w:szCs w:val="24"/>
        </w:rPr>
        <w:t xml:space="preserve"> </w:t>
      </w:r>
      <w:r w:rsidR="0051657E" w:rsidRPr="00F84D17">
        <w:rPr>
          <w:rFonts w:ascii="Times" w:hAnsi="Times" w:cstheme="majorBidi"/>
          <w:iCs/>
          <w:sz w:val="24"/>
          <w:szCs w:val="24"/>
        </w:rPr>
        <w:t xml:space="preserve">significant interaction between weather and </w:t>
      </w:r>
      <w:r w:rsidR="00FA61BA" w:rsidRPr="00F84D17">
        <w:rPr>
          <w:rFonts w:ascii="Times" w:hAnsi="Times" w:cstheme="majorBidi"/>
          <w:iCs/>
          <w:sz w:val="24"/>
          <w:szCs w:val="24"/>
        </w:rPr>
        <w:t>symbology</w:t>
      </w:r>
      <w:r w:rsidR="0051657E" w:rsidRPr="00F84D17">
        <w:rPr>
          <w:rFonts w:ascii="Times" w:hAnsi="Times" w:cstheme="majorBidi"/>
          <w:iCs/>
          <w:sz w:val="24"/>
          <w:szCs w:val="24"/>
        </w:rPr>
        <w:t xml:space="preserve"> </w:t>
      </w:r>
      <w:r w:rsidR="004D165C" w:rsidRPr="00F84D17">
        <w:rPr>
          <w:rFonts w:ascii="Times" w:hAnsi="Times" w:cstheme="majorBidi"/>
          <w:iCs/>
          <w:sz w:val="24"/>
          <w:szCs w:val="24"/>
        </w:rPr>
        <w:t xml:space="preserve">was observed </w:t>
      </w:r>
      <w:r w:rsidR="0051657E" w:rsidRPr="00F84D17">
        <w:rPr>
          <w:rFonts w:ascii="Times" w:hAnsi="Times" w:cstheme="majorBidi"/>
          <w:iCs/>
          <w:sz w:val="24"/>
          <w:szCs w:val="24"/>
        </w:rPr>
        <w:t>(</w:t>
      </w:r>
      <w:r w:rsidR="0051657E" w:rsidRPr="00F84D17">
        <w:rPr>
          <w:rFonts w:ascii="Times" w:hAnsi="Times" w:cstheme="majorBidi"/>
          <w:i/>
          <w:sz w:val="24"/>
          <w:szCs w:val="24"/>
        </w:rPr>
        <w:t>F</w:t>
      </w:r>
      <w:r w:rsidR="0051657E" w:rsidRPr="00F84D17">
        <w:rPr>
          <w:rFonts w:ascii="Times" w:hAnsi="Times" w:cstheme="majorBidi"/>
          <w:iCs/>
          <w:sz w:val="24"/>
          <w:szCs w:val="24"/>
          <w:vertAlign w:val="subscript"/>
        </w:rPr>
        <w:t>1, 12</w:t>
      </w:r>
      <w:r w:rsidR="004D165C" w:rsidRPr="00F84D17">
        <w:rPr>
          <w:rFonts w:ascii="Times" w:hAnsi="Times" w:cstheme="majorBidi"/>
          <w:iCs/>
          <w:sz w:val="24"/>
          <w:szCs w:val="24"/>
        </w:rPr>
        <w:t xml:space="preserve"> = 1.69</w:t>
      </w:r>
      <w:r w:rsidR="0051657E" w:rsidRPr="00F84D17">
        <w:rPr>
          <w:rFonts w:ascii="Times" w:hAnsi="Times" w:cstheme="majorBidi"/>
          <w:iCs/>
          <w:sz w:val="24"/>
          <w:szCs w:val="24"/>
        </w:rPr>
        <w:t>,</w:t>
      </w:r>
      <w:r w:rsidR="0051657E" w:rsidRPr="00F84D17">
        <w:rPr>
          <w:rFonts w:ascii="Times" w:hAnsi="Times" w:cstheme="majorBidi"/>
          <w:i/>
          <w:sz w:val="24"/>
          <w:szCs w:val="24"/>
        </w:rPr>
        <w:t xml:space="preserve"> </w:t>
      </w:r>
      <w:r w:rsidR="00221229" w:rsidRPr="00F84D17">
        <w:rPr>
          <w:rFonts w:ascii="Times" w:hAnsi="Times" w:cstheme="majorBidi"/>
          <w:i/>
          <w:sz w:val="24"/>
          <w:szCs w:val="24"/>
        </w:rPr>
        <w:t>ns</w:t>
      </w:r>
      <w:r w:rsidR="00D408D9" w:rsidRPr="00F84D17">
        <w:rPr>
          <w:rFonts w:ascii="Times" w:hAnsi="Times" w:cstheme="majorBidi"/>
          <w:iCs/>
          <w:sz w:val="24"/>
          <w:szCs w:val="24"/>
        </w:rPr>
        <w:t xml:space="preserve">). </w:t>
      </w:r>
      <w:r w:rsidR="007B334D" w:rsidRPr="00F84D17">
        <w:rPr>
          <w:rFonts w:ascii="Times" w:hAnsi="Times" w:cstheme="majorBidi"/>
          <w:iCs/>
          <w:sz w:val="24"/>
          <w:szCs w:val="24"/>
        </w:rPr>
        <w:t xml:space="preserve">Despite limited main effects, due to the exploratory nature of the research, it was deemed appropriate to continue with </w:t>
      </w:r>
      <w:r w:rsidR="007B334D" w:rsidRPr="00F84D17">
        <w:rPr>
          <w:rFonts w:ascii="Times" w:hAnsi="Times" w:cstheme="majorBidi"/>
          <w:sz w:val="24"/>
          <w:szCs w:val="24"/>
          <w:lang w:val="en-US"/>
        </w:rPr>
        <w:t>univariate follow-up procedures to examine differences in the individual dependent variables</w:t>
      </w:r>
      <w:r w:rsidR="007B334D" w:rsidRPr="00F84D17">
        <w:rPr>
          <w:rFonts w:ascii="Times" w:hAnsi="Times" w:cstheme="majorBidi"/>
          <w:iCs/>
          <w:sz w:val="24"/>
          <w:szCs w:val="24"/>
        </w:rPr>
        <w:t>.</w:t>
      </w:r>
    </w:p>
    <w:p w14:paraId="0D4DE24B" w14:textId="4328393F" w:rsidR="004D165C" w:rsidRPr="00F84D17" w:rsidRDefault="00FA61BA" w:rsidP="00F454B7">
      <w:pPr>
        <w:spacing w:line="480" w:lineRule="auto"/>
        <w:ind w:firstLine="720"/>
        <w:rPr>
          <w:rFonts w:ascii="Times" w:hAnsi="Times" w:cstheme="majorBidi"/>
          <w:sz w:val="24"/>
          <w:szCs w:val="24"/>
        </w:rPr>
      </w:pPr>
      <w:r w:rsidRPr="00F84D17">
        <w:rPr>
          <w:rFonts w:ascii="Times" w:hAnsi="Times" w:cstheme="majorBidi"/>
          <w:sz w:val="24"/>
          <w:szCs w:val="24"/>
        </w:rPr>
        <w:t>Pilots’</w:t>
      </w:r>
      <w:r w:rsidR="0051657E" w:rsidRPr="00F84D17">
        <w:rPr>
          <w:rFonts w:ascii="Times" w:hAnsi="Times" w:cstheme="majorBidi"/>
          <w:sz w:val="24"/>
          <w:szCs w:val="24"/>
        </w:rPr>
        <w:t xml:space="preserve"> awareness of</w:t>
      </w:r>
      <w:r w:rsidR="0051657E" w:rsidRPr="00F84D17">
        <w:rPr>
          <w:rFonts w:ascii="Times" w:hAnsi="Times" w:cstheme="majorBidi"/>
          <w:iCs/>
          <w:sz w:val="24"/>
          <w:szCs w:val="24"/>
        </w:rPr>
        <w:t xml:space="preserve"> </w:t>
      </w:r>
      <w:r w:rsidR="0051657E" w:rsidRPr="00F84D17">
        <w:rPr>
          <w:rFonts w:ascii="Times" w:hAnsi="Times" w:cstheme="majorBidi"/>
          <w:sz w:val="24"/>
          <w:szCs w:val="24"/>
        </w:rPr>
        <w:t xml:space="preserve">rate of descent </w:t>
      </w:r>
      <w:r w:rsidR="0051657E" w:rsidRPr="00F84D17">
        <w:rPr>
          <w:rFonts w:ascii="Times" w:hAnsi="Times" w:cstheme="majorBidi"/>
          <w:iCs/>
          <w:sz w:val="24"/>
          <w:szCs w:val="24"/>
        </w:rPr>
        <w:t>(</w:t>
      </w:r>
      <w:r w:rsidR="0051657E" w:rsidRPr="00F84D17">
        <w:rPr>
          <w:rFonts w:ascii="Times" w:hAnsi="Times" w:cstheme="majorBidi"/>
          <w:i/>
          <w:sz w:val="24"/>
          <w:szCs w:val="24"/>
        </w:rPr>
        <w:t>F</w:t>
      </w:r>
      <w:r w:rsidR="0051657E" w:rsidRPr="00F84D17">
        <w:rPr>
          <w:rFonts w:ascii="Times" w:hAnsi="Times" w:cstheme="majorBidi"/>
          <w:iCs/>
          <w:sz w:val="24"/>
          <w:szCs w:val="24"/>
          <w:vertAlign w:val="subscript"/>
        </w:rPr>
        <w:t>1, 12</w:t>
      </w:r>
      <w:r w:rsidR="0051657E" w:rsidRPr="00F84D17">
        <w:rPr>
          <w:rFonts w:ascii="Times" w:hAnsi="Times" w:cstheme="majorBidi"/>
          <w:iCs/>
          <w:sz w:val="24"/>
          <w:szCs w:val="24"/>
        </w:rPr>
        <w:t xml:space="preserve"> =</w:t>
      </w:r>
      <w:r w:rsidR="00D30E2E" w:rsidRPr="00F84D17">
        <w:rPr>
          <w:rFonts w:ascii="Times" w:hAnsi="Times" w:cstheme="majorBidi"/>
          <w:iCs/>
          <w:sz w:val="24"/>
          <w:szCs w:val="24"/>
        </w:rPr>
        <w:t>5.85</w:t>
      </w:r>
      <w:r w:rsidR="0051657E" w:rsidRPr="00F84D17">
        <w:rPr>
          <w:rFonts w:ascii="Times" w:hAnsi="Times" w:cstheme="majorBidi"/>
          <w:iCs/>
          <w:sz w:val="24"/>
          <w:szCs w:val="24"/>
        </w:rPr>
        <w:t xml:space="preserve">, </w:t>
      </w:r>
      <w:r w:rsidR="0051657E" w:rsidRPr="00F84D17">
        <w:rPr>
          <w:rFonts w:ascii="Times" w:hAnsi="Times" w:cstheme="majorBidi"/>
          <w:i/>
          <w:sz w:val="24"/>
          <w:szCs w:val="24"/>
        </w:rPr>
        <w:t>p</w:t>
      </w:r>
      <w:r w:rsidR="0051657E" w:rsidRPr="00F84D17">
        <w:rPr>
          <w:rFonts w:ascii="Times" w:hAnsi="Times" w:cstheme="majorBidi"/>
          <w:iCs/>
          <w:sz w:val="24"/>
          <w:szCs w:val="24"/>
        </w:rPr>
        <w:t xml:space="preserve"> &lt; .05, ή</w:t>
      </w:r>
      <w:r w:rsidR="0051657E" w:rsidRPr="00F84D17">
        <w:rPr>
          <w:rFonts w:ascii="Times" w:hAnsi="Times" w:cstheme="majorBidi"/>
          <w:iCs/>
          <w:sz w:val="24"/>
          <w:szCs w:val="24"/>
          <w:vertAlign w:val="subscript"/>
        </w:rPr>
        <w:t>p</w:t>
      </w:r>
      <w:r w:rsidR="0051657E" w:rsidRPr="00F84D17">
        <w:rPr>
          <w:rFonts w:ascii="Times" w:hAnsi="Times" w:cstheme="majorBidi"/>
          <w:iCs/>
          <w:sz w:val="24"/>
          <w:szCs w:val="24"/>
          <w:vertAlign w:val="superscript"/>
        </w:rPr>
        <w:t>2</w:t>
      </w:r>
      <w:r w:rsidR="004D165C" w:rsidRPr="00F84D17">
        <w:rPr>
          <w:rFonts w:ascii="Times" w:hAnsi="Times" w:cstheme="majorBidi"/>
          <w:iCs/>
          <w:sz w:val="24"/>
          <w:szCs w:val="24"/>
        </w:rPr>
        <w:t xml:space="preserve"> = .33) and outside environment (</w:t>
      </w:r>
      <w:r w:rsidR="004D165C" w:rsidRPr="00F84D17">
        <w:rPr>
          <w:rFonts w:ascii="Times" w:hAnsi="Times" w:cstheme="majorBidi"/>
          <w:i/>
          <w:sz w:val="24"/>
          <w:szCs w:val="24"/>
        </w:rPr>
        <w:t>F</w:t>
      </w:r>
      <w:r w:rsidR="004D165C" w:rsidRPr="00F84D17">
        <w:rPr>
          <w:rFonts w:ascii="Times" w:hAnsi="Times" w:cstheme="majorBidi"/>
          <w:iCs/>
          <w:sz w:val="24"/>
          <w:szCs w:val="24"/>
          <w:vertAlign w:val="subscript"/>
        </w:rPr>
        <w:t>1, 12</w:t>
      </w:r>
      <w:r w:rsidR="004D165C" w:rsidRPr="00F84D17">
        <w:rPr>
          <w:rFonts w:ascii="Times" w:hAnsi="Times" w:cstheme="majorBidi"/>
          <w:iCs/>
          <w:sz w:val="24"/>
          <w:szCs w:val="24"/>
        </w:rPr>
        <w:t xml:space="preserve"> =18.88, </w:t>
      </w:r>
      <w:r w:rsidR="004D165C" w:rsidRPr="00F84D17">
        <w:rPr>
          <w:rFonts w:ascii="Times" w:hAnsi="Times" w:cstheme="majorBidi"/>
          <w:i/>
          <w:sz w:val="24"/>
          <w:szCs w:val="24"/>
        </w:rPr>
        <w:t>p</w:t>
      </w:r>
      <w:r w:rsidR="004D165C" w:rsidRPr="00F84D17">
        <w:rPr>
          <w:rFonts w:ascii="Times" w:hAnsi="Times" w:cstheme="majorBidi"/>
          <w:iCs/>
          <w:sz w:val="24"/>
          <w:szCs w:val="24"/>
        </w:rPr>
        <w:t xml:space="preserve"> &lt; .01, ή</w:t>
      </w:r>
      <w:r w:rsidR="004D165C" w:rsidRPr="00F84D17">
        <w:rPr>
          <w:rFonts w:ascii="Times" w:hAnsi="Times" w:cstheme="majorBidi"/>
          <w:iCs/>
          <w:sz w:val="24"/>
          <w:szCs w:val="24"/>
          <w:vertAlign w:val="subscript"/>
        </w:rPr>
        <w:t>p</w:t>
      </w:r>
      <w:r w:rsidR="004D165C" w:rsidRPr="00F84D17">
        <w:rPr>
          <w:rFonts w:ascii="Times" w:hAnsi="Times" w:cstheme="majorBidi"/>
          <w:iCs/>
          <w:sz w:val="24"/>
          <w:szCs w:val="24"/>
          <w:vertAlign w:val="superscript"/>
        </w:rPr>
        <w:t>2</w:t>
      </w:r>
      <w:r w:rsidR="004D165C" w:rsidRPr="00F84D17">
        <w:rPr>
          <w:rFonts w:ascii="Times" w:hAnsi="Times" w:cstheme="majorBidi"/>
          <w:iCs/>
          <w:sz w:val="24"/>
          <w:szCs w:val="24"/>
        </w:rPr>
        <w:t xml:space="preserve"> = .61) </w:t>
      </w:r>
      <w:r w:rsidR="002902F7" w:rsidRPr="00F84D17">
        <w:rPr>
          <w:rFonts w:ascii="Times" w:hAnsi="Times" w:cstheme="majorBidi"/>
          <w:sz w:val="24"/>
          <w:szCs w:val="24"/>
        </w:rPr>
        <w:t>was significantly</w:t>
      </w:r>
      <w:r w:rsidR="004D165C" w:rsidRPr="00F84D17">
        <w:rPr>
          <w:rFonts w:ascii="Times" w:hAnsi="Times" w:cstheme="majorBidi"/>
          <w:sz w:val="24"/>
          <w:szCs w:val="24"/>
        </w:rPr>
        <w:t xml:space="preserve"> affected by weather. </w:t>
      </w:r>
      <w:r w:rsidR="002B7AAB" w:rsidRPr="00F84D17">
        <w:rPr>
          <w:rFonts w:ascii="Times" w:hAnsi="Times" w:cstheme="majorBidi"/>
          <w:sz w:val="24"/>
          <w:szCs w:val="24"/>
        </w:rPr>
        <w:t>Post hoc analyses revealed pilot</w:t>
      </w:r>
      <w:r w:rsidR="00DB666C" w:rsidRPr="00F84D17">
        <w:rPr>
          <w:rFonts w:ascii="Times" w:hAnsi="Times" w:cstheme="majorBidi"/>
          <w:sz w:val="24"/>
          <w:szCs w:val="24"/>
        </w:rPr>
        <w:t xml:space="preserve"> awareness of rate of descent and the outside environment is significantly higher (</w:t>
      </w:r>
      <w:r w:rsidR="00DB666C" w:rsidRPr="00F84D17">
        <w:rPr>
          <w:rFonts w:ascii="Times" w:hAnsi="Times" w:cstheme="majorBidi"/>
          <w:i/>
          <w:sz w:val="24"/>
          <w:szCs w:val="24"/>
        </w:rPr>
        <w:t>p</w:t>
      </w:r>
      <w:r w:rsidRPr="00F84D17">
        <w:rPr>
          <w:rFonts w:ascii="Times" w:hAnsi="Times" w:cstheme="majorBidi"/>
          <w:i/>
          <w:sz w:val="24"/>
          <w:szCs w:val="24"/>
        </w:rPr>
        <w:t xml:space="preserve"> </w:t>
      </w:r>
      <w:r w:rsidR="00DB666C" w:rsidRPr="00F84D17">
        <w:rPr>
          <w:rFonts w:ascii="Times" w:hAnsi="Times" w:cstheme="majorBidi"/>
          <w:sz w:val="24"/>
          <w:szCs w:val="24"/>
        </w:rPr>
        <w:t>&lt;</w:t>
      </w:r>
      <w:r w:rsidRPr="00F84D17">
        <w:rPr>
          <w:rFonts w:ascii="Times" w:hAnsi="Times" w:cstheme="majorBidi"/>
          <w:sz w:val="24"/>
          <w:szCs w:val="24"/>
        </w:rPr>
        <w:t xml:space="preserve"> </w:t>
      </w:r>
      <w:r w:rsidR="00DB666C" w:rsidRPr="00F84D17">
        <w:rPr>
          <w:rFonts w:ascii="Times" w:hAnsi="Times" w:cstheme="majorBidi"/>
          <w:sz w:val="24"/>
          <w:szCs w:val="24"/>
        </w:rPr>
        <w:t xml:space="preserve">.05) in clear visual conditions with no HUD than degraded visual conditions with no HUD (see table 1). </w:t>
      </w:r>
      <w:r w:rsidRPr="00F84D17">
        <w:rPr>
          <w:rFonts w:ascii="Times" w:hAnsi="Times" w:cstheme="majorBidi"/>
          <w:sz w:val="24"/>
          <w:szCs w:val="24"/>
        </w:rPr>
        <w:t>Pilots’</w:t>
      </w:r>
      <w:r w:rsidR="00DB666C" w:rsidRPr="00F84D17">
        <w:rPr>
          <w:rFonts w:ascii="Times" w:hAnsi="Times" w:cstheme="majorBidi"/>
          <w:sz w:val="24"/>
          <w:szCs w:val="24"/>
        </w:rPr>
        <w:t xml:space="preserve"> awaren</w:t>
      </w:r>
      <w:r w:rsidRPr="00F84D17">
        <w:rPr>
          <w:rFonts w:ascii="Times" w:hAnsi="Times" w:cstheme="majorBidi"/>
          <w:sz w:val="24"/>
          <w:szCs w:val="24"/>
        </w:rPr>
        <w:t>ess of the outside environment wa</w:t>
      </w:r>
      <w:r w:rsidR="00DB666C" w:rsidRPr="00F84D17">
        <w:rPr>
          <w:rFonts w:ascii="Times" w:hAnsi="Times" w:cstheme="majorBidi"/>
          <w:sz w:val="24"/>
          <w:szCs w:val="24"/>
        </w:rPr>
        <w:t>s significantly higher (</w:t>
      </w:r>
      <w:r w:rsidR="00DB666C" w:rsidRPr="00F84D17">
        <w:rPr>
          <w:rFonts w:ascii="Times" w:hAnsi="Times" w:cstheme="majorBidi"/>
          <w:i/>
          <w:sz w:val="24"/>
          <w:szCs w:val="24"/>
        </w:rPr>
        <w:t>p</w:t>
      </w:r>
      <w:r w:rsidRPr="00F84D17">
        <w:rPr>
          <w:rFonts w:ascii="Times" w:hAnsi="Times" w:cstheme="majorBidi"/>
          <w:sz w:val="24"/>
          <w:szCs w:val="24"/>
        </w:rPr>
        <w:t xml:space="preserve"> </w:t>
      </w:r>
      <w:r w:rsidR="00DB666C" w:rsidRPr="00F84D17">
        <w:rPr>
          <w:rFonts w:ascii="Times" w:hAnsi="Times" w:cstheme="majorBidi"/>
          <w:sz w:val="24"/>
          <w:szCs w:val="24"/>
        </w:rPr>
        <w:t>&lt;</w:t>
      </w:r>
      <w:r w:rsidRPr="00F84D17">
        <w:rPr>
          <w:rFonts w:ascii="Times" w:hAnsi="Times" w:cstheme="majorBidi"/>
          <w:sz w:val="24"/>
          <w:szCs w:val="24"/>
        </w:rPr>
        <w:t xml:space="preserve"> </w:t>
      </w:r>
      <w:r w:rsidR="00DB666C" w:rsidRPr="00F84D17">
        <w:rPr>
          <w:rFonts w:ascii="Times" w:hAnsi="Times" w:cstheme="majorBidi"/>
          <w:sz w:val="24"/>
          <w:szCs w:val="24"/>
        </w:rPr>
        <w:t xml:space="preserve">.05) in clear visual conditions with HUD than degraded visual conditions with HUD (see table 1). </w:t>
      </w:r>
      <w:r w:rsidR="00683BD7" w:rsidRPr="00F84D17">
        <w:rPr>
          <w:rFonts w:ascii="Times" w:hAnsi="Times" w:cstheme="majorBidi"/>
          <w:sz w:val="24"/>
          <w:szCs w:val="24"/>
        </w:rPr>
        <w:t>Non-significant trends were</w:t>
      </w:r>
      <w:r w:rsidR="004D165C" w:rsidRPr="00F84D17">
        <w:rPr>
          <w:rFonts w:ascii="Times" w:hAnsi="Times" w:cstheme="majorBidi"/>
          <w:sz w:val="24"/>
          <w:szCs w:val="24"/>
        </w:rPr>
        <w:t xml:space="preserve"> observed for the effect of weather on awareness of</w:t>
      </w:r>
      <w:r w:rsidR="0051657E" w:rsidRPr="00F84D17">
        <w:rPr>
          <w:rFonts w:ascii="Times" w:hAnsi="Times" w:cstheme="majorBidi"/>
          <w:iCs/>
          <w:sz w:val="24"/>
          <w:szCs w:val="24"/>
        </w:rPr>
        <w:t xml:space="preserve"> required landing (</w:t>
      </w:r>
      <w:r w:rsidR="0051657E" w:rsidRPr="00F84D17">
        <w:rPr>
          <w:rFonts w:ascii="Times" w:hAnsi="Times" w:cstheme="majorBidi"/>
          <w:i/>
          <w:sz w:val="24"/>
          <w:szCs w:val="24"/>
        </w:rPr>
        <w:t>F</w:t>
      </w:r>
      <w:r w:rsidR="0051657E" w:rsidRPr="00F84D17">
        <w:rPr>
          <w:rFonts w:ascii="Times" w:hAnsi="Times" w:cstheme="majorBidi"/>
          <w:iCs/>
          <w:sz w:val="24"/>
          <w:szCs w:val="24"/>
          <w:vertAlign w:val="subscript"/>
        </w:rPr>
        <w:t>1, 12</w:t>
      </w:r>
      <w:r w:rsidR="0051657E" w:rsidRPr="00F84D17">
        <w:rPr>
          <w:rFonts w:ascii="Times" w:hAnsi="Times" w:cstheme="majorBidi"/>
          <w:iCs/>
          <w:sz w:val="24"/>
          <w:szCs w:val="24"/>
        </w:rPr>
        <w:t xml:space="preserve"> =</w:t>
      </w:r>
      <w:r w:rsidR="004D165C" w:rsidRPr="00F84D17">
        <w:rPr>
          <w:rFonts w:ascii="Times" w:hAnsi="Times" w:cstheme="majorBidi"/>
          <w:iCs/>
          <w:sz w:val="24"/>
          <w:szCs w:val="24"/>
        </w:rPr>
        <w:t>4.04</w:t>
      </w:r>
      <w:r w:rsidR="0051657E" w:rsidRPr="00F84D17">
        <w:rPr>
          <w:rFonts w:ascii="Times" w:hAnsi="Times" w:cstheme="majorBidi"/>
          <w:iCs/>
          <w:sz w:val="24"/>
          <w:szCs w:val="24"/>
        </w:rPr>
        <w:t xml:space="preserve">, </w:t>
      </w:r>
      <w:r w:rsidR="0051657E" w:rsidRPr="00F84D17">
        <w:rPr>
          <w:rFonts w:ascii="Times" w:hAnsi="Times" w:cstheme="majorBidi"/>
          <w:i/>
          <w:sz w:val="24"/>
          <w:szCs w:val="24"/>
        </w:rPr>
        <w:t>p</w:t>
      </w:r>
      <w:r w:rsidR="004D165C" w:rsidRPr="00F84D17">
        <w:rPr>
          <w:rFonts w:ascii="Times" w:hAnsi="Times" w:cstheme="majorBidi"/>
          <w:iCs/>
          <w:sz w:val="24"/>
          <w:szCs w:val="24"/>
        </w:rPr>
        <w:t xml:space="preserve"> = .07</w:t>
      </w:r>
      <w:r w:rsidR="0051657E" w:rsidRPr="00F84D17">
        <w:rPr>
          <w:rFonts w:ascii="Times" w:hAnsi="Times" w:cstheme="majorBidi"/>
          <w:iCs/>
          <w:sz w:val="24"/>
          <w:szCs w:val="24"/>
        </w:rPr>
        <w:t>,</w:t>
      </w:r>
      <w:r w:rsidR="004D165C" w:rsidRPr="00F84D17">
        <w:rPr>
          <w:rFonts w:ascii="Times" w:hAnsi="Times" w:cstheme="majorBidi"/>
          <w:iCs/>
          <w:sz w:val="24"/>
          <w:szCs w:val="24"/>
        </w:rPr>
        <w:t xml:space="preserve"> </w:t>
      </w:r>
      <w:r w:rsidRPr="00F84D17">
        <w:rPr>
          <w:rFonts w:ascii="Times" w:hAnsi="Times" w:cstheme="majorBidi"/>
          <w:i/>
          <w:sz w:val="24"/>
          <w:szCs w:val="24"/>
        </w:rPr>
        <w:t>ns</w:t>
      </w:r>
      <w:r w:rsidR="005E3E7B" w:rsidRPr="00F84D17">
        <w:rPr>
          <w:rFonts w:ascii="Times" w:hAnsi="Times" w:cstheme="majorBidi"/>
          <w:iCs/>
          <w:sz w:val="24"/>
          <w:szCs w:val="24"/>
        </w:rPr>
        <w:t xml:space="preserve">) and </w:t>
      </w:r>
      <w:r w:rsidR="0051657E" w:rsidRPr="00F84D17">
        <w:rPr>
          <w:rFonts w:ascii="Times" w:hAnsi="Times" w:cstheme="majorBidi"/>
          <w:iCs/>
          <w:sz w:val="24"/>
          <w:szCs w:val="24"/>
        </w:rPr>
        <w:t>drift (</w:t>
      </w:r>
      <w:r w:rsidR="0051657E" w:rsidRPr="00F84D17">
        <w:rPr>
          <w:rFonts w:ascii="Times" w:hAnsi="Times" w:cstheme="majorBidi"/>
          <w:i/>
          <w:sz w:val="24"/>
          <w:szCs w:val="24"/>
        </w:rPr>
        <w:t>F</w:t>
      </w:r>
      <w:r w:rsidR="0051657E" w:rsidRPr="00F84D17">
        <w:rPr>
          <w:rFonts w:ascii="Times" w:hAnsi="Times" w:cstheme="majorBidi"/>
          <w:iCs/>
          <w:sz w:val="24"/>
          <w:szCs w:val="24"/>
          <w:vertAlign w:val="subscript"/>
        </w:rPr>
        <w:t>1, 17</w:t>
      </w:r>
      <w:r w:rsidR="0051657E" w:rsidRPr="00F84D17">
        <w:rPr>
          <w:rFonts w:ascii="Times" w:hAnsi="Times" w:cstheme="majorBidi"/>
          <w:iCs/>
          <w:sz w:val="24"/>
          <w:szCs w:val="24"/>
        </w:rPr>
        <w:t xml:space="preserve"> =</w:t>
      </w:r>
      <w:r w:rsidR="004D165C" w:rsidRPr="00F84D17">
        <w:rPr>
          <w:rFonts w:ascii="Times" w:hAnsi="Times" w:cstheme="majorBidi"/>
          <w:iCs/>
          <w:sz w:val="24"/>
          <w:szCs w:val="24"/>
        </w:rPr>
        <w:t xml:space="preserve"> 4.39</w:t>
      </w:r>
      <w:r w:rsidR="0051657E" w:rsidRPr="00F84D17">
        <w:rPr>
          <w:rFonts w:ascii="Times" w:hAnsi="Times" w:cstheme="majorBidi"/>
          <w:iCs/>
          <w:sz w:val="24"/>
          <w:szCs w:val="24"/>
        </w:rPr>
        <w:t xml:space="preserve">, </w:t>
      </w:r>
      <w:r w:rsidR="0051657E" w:rsidRPr="00F84D17">
        <w:rPr>
          <w:rFonts w:ascii="Times" w:hAnsi="Times" w:cstheme="majorBidi"/>
          <w:i/>
          <w:sz w:val="24"/>
          <w:szCs w:val="24"/>
        </w:rPr>
        <w:t>p</w:t>
      </w:r>
      <w:r w:rsidR="004D165C" w:rsidRPr="00F84D17">
        <w:rPr>
          <w:rFonts w:ascii="Times" w:hAnsi="Times" w:cstheme="majorBidi"/>
          <w:iCs/>
          <w:sz w:val="24"/>
          <w:szCs w:val="24"/>
        </w:rPr>
        <w:t xml:space="preserve"> = .06, </w:t>
      </w:r>
      <w:r w:rsidRPr="00F84D17">
        <w:rPr>
          <w:rFonts w:ascii="Times" w:hAnsi="Times" w:cstheme="majorBidi"/>
          <w:i/>
          <w:sz w:val="24"/>
          <w:szCs w:val="24"/>
        </w:rPr>
        <w:t>ns</w:t>
      </w:r>
      <w:r w:rsidR="0051657E" w:rsidRPr="00F84D17">
        <w:rPr>
          <w:rFonts w:ascii="Times" w:hAnsi="Times" w:cstheme="majorBidi"/>
          <w:i/>
          <w:sz w:val="24"/>
          <w:szCs w:val="24"/>
        </w:rPr>
        <w:t>)</w:t>
      </w:r>
      <w:r w:rsidR="005E3E7B" w:rsidRPr="00F84D17">
        <w:rPr>
          <w:rFonts w:ascii="Times" w:hAnsi="Times" w:cstheme="majorBidi"/>
          <w:sz w:val="24"/>
          <w:szCs w:val="24"/>
        </w:rPr>
        <w:t xml:space="preserve">. </w:t>
      </w:r>
      <w:r w:rsidR="008F214E" w:rsidRPr="00F84D17">
        <w:rPr>
          <w:rFonts w:ascii="Times" w:hAnsi="Times" w:cstheme="majorBidi"/>
          <w:sz w:val="24"/>
          <w:szCs w:val="24"/>
        </w:rPr>
        <w:t xml:space="preserve">Post hoc analyses revealed pilot awareness of both landing and drift was significantly higher </w:t>
      </w:r>
      <w:r w:rsidR="005823BA" w:rsidRPr="00F84D17">
        <w:rPr>
          <w:rFonts w:ascii="Times" w:hAnsi="Times" w:cstheme="majorBidi"/>
          <w:sz w:val="24"/>
          <w:szCs w:val="24"/>
        </w:rPr>
        <w:t>(</w:t>
      </w:r>
      <w:r w:rsidR="005823BA" w:rsidRPr="00F84D17">
        <w:rPr>
          <w:rFonts w:ascii="Times" w:hAnsi="Times" w:cstheme="majorBidi"/>
          <w:i/>
          <w:sz w:val="24"/>
          <w:szCs w:val="24"/>
        </w:rPr>
        <w:t xml:space="preserve">p </w:t>
      </w:r>
      <w:r w:rsidR="005823BA" w:rsidRPr="00F84D17">
        <w:rPr>
          <w:rFonts w:ascii="Times" w:hAnsi="Times" w:cstheme="majorBidi"/>
          <w:sz w:val="24"/>
          <w:szCs w:val="24"/>
        </w:rPr>
        <w:t xml:space="preserve">&lt; .05) </w:t>
      </w:r>
      <w:r w:rsidR="008F214E" w:rsidRPr="00F84D17">
        <w:rPr>
          <w:rFonts w:ascii="Times" w:hAnsi="Times" w:cstheme="majorBidi"/>
          <w:sz w:val="24"/>
          <w:szCs w:val="24"/>
        </w:rPr>
        <w:t xml:space="preserve">in clear visual conditions with no HUD than degraded visual conditions with HUD. </w:t>
      </w:r>
      <w:r w:rsidR="00FD4914" w:rsidRPr="00F84D17">
        <w:rPr>
          <w:rFonts w:ascii="Times" w:hAnsi="Times" w:cstheme="majorBidi"/>
          <w:sz w:val="24"/>
          <w:szCs w:val="24"/>
        </w:rPr>
        <w:t>Pilots’ level of</w:t>
      </w:r>
      <w:r w:rsidR="008F214E" w:rsidRPr="00F84D17">
        <w:rPr>
          <w:rFonts w:ascii="Times" w:hAnsi="Times" w:cstheme="majorBidi"/>
          <w:sz w:val="24"/>
          <w:szCs w:val="24"/>
        </w:rPr>
        <w:t xml:space="preserve"> awareness of landing point and drift was </w:t>
      </w:r>
      <w:r w:rsidR="00FD4914" w:rsidRPr="00F84D17">
        <w:rPr>
          <w:rFonts w:ascii="Times" w:hAnsi="Times" w:cstheme="majorBidi"/>
          <w:sz w:val="24"/>
          <w:szCs w:val="24"/>
        </w:rPr>
        <w:t xml:space="preserve">also </w:t>
      </w:r>
      <w:r w:rsidR="008F214E" w:rsidRPr="00F84D17">
        <w:rPr>
          <w:rFonts w:ascii="Times" w:hAnsi="Times" w:cstheme="majorBidi"/>
          <w:sz w:val="24"/>
          <w:szCs w:val="24"/>
        </w:rPr>
        <w:t xml:space="preserve">higher in clear visual conditions with HUD than </w:t>
      </w:r>
      <w:r w:rsidR="005823BA" w:rsidRPr="00F84D17">
        <w:rPr>
          <w:rFonts w:ascii="Times" w:hAnsi="Times" w:cstheme="majorBidi"/>
          <w:sz w:val="24"/>
          <w:szCs w:val="24"/>
        </w:rPr>
        <w:t xml:space="preserve">in the </w:t>
      </w:r>
      <w:r w:rsidR="008F214E" w:rsidRPr="00F84D17">
        <w:rPr>
          <w:rFonts w:ascii="Times" w:hAnsi="Times" w:cstheme="majorBidi"/>
          <w:sz w:val="24"/>
          <w:szCs w:val="24"/>
        </w:rPr>
        <w:t xml:space="preserve">degraded visual conditions with HUD, </w:t>
      </w:r>
      <w:r w:rsidR="005823BA" w:rsidRPr="00F84D17">
        <w:rPr>
          <w:rFonts w:ascii="Times" w:hAnsi="Times" w:cstheme="majorBidi"/>
          <w:sz w:val="24"/>
          <w:szCs w:val="24"/>
        </w:rPr>
        <w:t>although such differences were not</w:t>
      </w:r>
      <w:r w:rsidR="002902F7" w:rsidRPr="00F84D17">
        <w:rPr>
          <w:rFonts w:ascii="Times" w:hAnsi="Times" w:cstheme="majorBidi"/>
          <w:sz w:val="24"/>
          <w:szCs w:val="24"/>
        </w:rPr>
        <w:t xml:space="preserve"> </w:t>
      </w:r>
      <w:r w:rsidR="008F214E" w:rsidRPr="00F84D17">
        <w:rPr>
          <w:rFonts w:ascii="Times" w:hAnsi="Times" w:cstheme="majorBidi"/>
          <w:sz w:val="24"/>
          <w:szCs w:val="24"/>
        </w:rPr>
        <w:t>significant (</w:t>
      </w:r>
      <w:r w:rsidR="008F214E" w:rsidRPr="00F84D17">
        <w:rPr>
          <w:rFonts w:ascii="Times" w:hAnsi="Times" w:cstheme="majorBidi"/>
          <w:i/>
          <w:sz w:val="24"/>
          <w:szCs w:val="24"/>
        </w:rPr>
        <w:t>p</w:t>
      </w:r>
      <w:r w:rsidR="005823BA" w:rsidRPr="00F84D17">
        <w:rPr>
          <w:rFonts w:ascii="Times" w:hAnsi="Times" w:cstheme="majorBidi"/>
          <w:sz w:val="24"/>
          <w:szCs w:val="24"/>
        </w:rPr>
        <w:t xml:space="preserve"> </w:t>
      </w:r>
      <w:r w:rsidR="008F214E" w:rsidRPr="00F84D17">
        <w:rPr>
          <w:rFonts w:ascii="Times" w:hAnsi="Times" w:cstheme="majorBidi"/>
          <w:sz w:val="24"/>
          <w:szCs w:val="24"/>
        </w:rPr>
        <w:t>&gt;</w:t>
      </w:r>
      <w:r w:rsidR="005823BA" w:rsidRPr="00F84D17">
        <w:rPr>
          <w:rFonts w:ascii="Times" w:hAnsi="Times" w:cstheme="majorBidi"/>
          <w:sz w:val="24"/>
          <w:szCs w:val="24"/>
        </w:rPr>
        <w:t xml:space="preserve"> </w:t>
      </w:r>
      <w:r w:rsidR="008F214E" w:rsidRPr="00F84D17">
        <w:rPr>
          <w:rFonts w:ascii="Times" w:hAnsi="Times" w:cstheme="majorBidi"/>
          <w:sz w:val="24"/>
          <w:szCs w:val="24"/>
        </w:rPr>
        <w:t xml:space="preserve">.05). </w:t>
      </w:r>
      <w:r w:rsidR="005E3E7B" w:rsidRPr="00F84D17">
        <w:rPr>
          <w:rFonts w:ascii="Times" w:hAnsi="Times" w:cstheme="majorBidi"/>
          <w:sz w:val="24"/>
          <w:szCs w:val="24"/>
        </w:rPr>
        <w:t>Weather did not significantly impact upon</w:t>
      </w:r>
      <w:r w:rsidR="00DB666C" w:rsidRPr="00F84D17">
        <w:rPr>
          <w:rFonts w:ascii="Times" w:hAnsi="Times" w:cstheme="majorBidi"/>
          <w:sz w:val="24"/>
          <w:szCs w:val="24"/>
        </w:rPr>
        <w:t xml:space="preserve"> pilot</w:t>
      </w:r>
      <w:r w:rsidR="005E3E7B" w:rsidRPr="00F84D17">
        <w:rPr>
          <w:rFonts w:ascii="Times" w:hAnsi="Times" w:cstheme="majorBidi"/>
          <w:sz w:val="24"/>
          <w:szCs w:val="24"/>
        </w:rPr>
        <w:t xml:space="preserve"> awareness of </w:t>
      </w:r>
      <w:r w:rsidR="004D165C" w:rsidRPr="00F84D17">
        <w:rPr>
          <w:rFonts w:ascii="Times" w:hAnsi="Times" w:cstheme="majorBidi"/>
          <w:sz w:val="24"/>
          <w:szCs w:val="24"/>
        </w:rPr>
        <w:t xml:space="preserve">desired heading </w:t>
      </w:r>
      <w:r w:rsidR="004D165C" w:rsidRPr="00F84D17">
        <w:rPr>
          <w:rFonts w:ascii="Times" w:hAnsi="Times" w:cstheme="majorBidi"/>
          <w:iCs/>
          <w:sz w:val="24"/>
          <w:szCs w:val="24"/>
        </w:rPr>
        <w:t>(</w:t>
      </w:r>
      <w:r w:rsidR="004D165C" w:rsidRPr="00F84D17">
        <w:rPr>
          <w:rFonts w:ascii="Times" w:hAnsi="Times" w:cstheme="majorBidi"/>
          <w:i/>
          <w:sz w:val="24"/>
          <w:szCs w:val="24"/>
        </w:rPr>
        <w:t>F</w:t>
      </w:r>
      <w:r w:rsidR="004D165C" w:rsidRPr="00F84D17">
        <w:rPr>
          <w:rFonts w:ascii="Times" w:hAnsi="Times" w:cstheme="majorBidi"/>
          <w:iCs/>
          <w:sz w:val="24"/>
          <w:szCs w:val="24"/>
          <w:vertAlign w:val="subscript"/>
        </w:rPr>
        <w:t>1, 12</w:t>
      </w:r>
      <w:r w:rsidR="004D165C" w:rsidRPr="00F84D17">
        <w:rPr>
          <w:rFonts w:ascii="Times" w:hAnsi="Times" w:cstheme="majorBidi"/>
          <w:iCs/>
          <w:sz w:val="24"/>
          <w:szCs w:val="24"/>
        </w:rPr>
        <w:t xml:space="preserve"> = 2.55,</w:t>
      </w:r>
      <w:r w:rsidR="004D165C" w:rsidRPr="00F84D17">
        <w:rPr>
          <w:rFonts w:ascii="Times" w:hAnsi="Times" w:cstheme="majorBidi"/>
          <w:i/>
          <w:sz w:val="24"/>
          <w:szCs w:val="24"/>
        </w:rPr>
        <w:t xml:space="preserve"> </w:t>
      </w:r>
      <w:r w:rsidR="00D1123E" w:rsidRPr="00F84D17">
        <w:rPr>
          <w:rFonts w:ascii="Times" w:hAnsi="Times" w:cstheme="majorBidi"/>
          <w:i/>
          <w:sz w:val="24"/>
          <w:szCs w:val="24"/>
        </w:rPr>
        <w:t>ns</w:t>
      </w:r>
      <w:r w:rsidR="004D165C" w:rsidRPr="00F84D17">
        <w:rPr>
          <w:rFonts w:ascii="Times" w:hAnsi="Times" w:cstheme="majorBidi"/>
          <w:iCs/>
          <w:sz w:val="24"/>
          <w:szCs w:val="24"/>
        </w:rPr>
        <w:t>), groundspeed (</w:t>
      </w:r>
      <w:r w:rsidR="004D165C" w:rsidRPr="00F84D17">
        <w:rPr>
          <w:rFonts w:ascii="Times" w:hAnsi="Times" w:cstheme="majorBidi"/>
          <w:i/>
          <w:sz w:val="24"/>
          <w:szCs w:val="24"/>
        </w:rPr>
        <w:t>F</w:t>
      </w:r>
      <w:r w:rsidR="004D165C" w:rsidRPr="00F84D17">
        <w:rPr>
          <w:rFonts w:ascii="Times" w:hAnsi="Times" w:cstheme="majorBidi"/>
          <w:iCs/>
          <w:sz w:val="24"/>
          <w:szCs w:val="24"/>
          <w:vertAlign w:val="subscript"/>
        </w:rPr>
        <w:t>1, 12</w:t>
      </w:r>
      <w:r w:rsidR="004D165C" w:rsidRPr="00F84D17">
        <w:rPr>
          <w:rFonts w:ascii="Times" w:hAnsi="Times" w:cstheme="majorBidi"/>
          <w:iCs/>
          <w:sz w:val="24"/>
          <w:szCs w:val="24"/>
        </w:rPr>
        <w:t xml:space="preserve"> = 2.08,</w:t>
      </w:r>
      <w:r w:rsidR="004D165C" w:rsidRPr="00F84D17">
        <w:rPr>
          <w:rFonts w:ascii="Times" w:hAnsi="Times" w:cstheme="majorBidi"/>
          <w:i/>
          <w:sz w:val="24"/>
          <w:szCs w:val="24"/>
        </w:rPr>
        <w:t xml:space="preserve"> </w:t>
      </w:r>
      <w:r w:rsidR="00D1123E" w:rsidRPr="00F84D17">
        <w:rPr>
          <w:rFonts w:ascii="Times" w:hAnsi="Times" w:cstheme="majorBidi"/>
          <w:i/>
          <w:sz w:val="24"/>
          <w:szCs w:val="24"/>
        </w:rPr>
        <w:t>ns</w:t>
      </w:r>
      <w:r w:rsidR="005E3E7B" w:rsidRPr="00F84D17">
        <w:rPr>
          <w:rFonts w:ascii="Times" w:hAnsi="Times" w:cstheme="majorBidi"/>
          <w:iCs/>
          <w:sz w:val="24"/>
          <w:szCs w:val="24"/>
        </w:rPr>
        <w:t xml:space="preserve">) or </w:t>
      </w:r>
      <w:r w:rsidR="004D165C" w:rsidRPr="00F84D17">
        <w:rPr>
          <w:rFonts w:ascii="Times" w:hAnsi="Times" w:cstheme="majorBidi"/>
          <w:iCs/>
          <w:sz w:val="24"/>
          <w:szCs w:val="24"/>
        </w:rPr>
        <w:t>power status (</w:t>
      </w:r>
      <w:r w:rsidR="004D165C" w:rsidRPr="00F84D17">
        <w:rPr>
          <w:rFonts w:ascii="Times" w:hAnsi="Times" w:cstheme="majorBidi"/>
          <w:i/>
          <w:sz w:val="24"/>
          <w:szCs w:val="24"/>
        </w:rPr>
        <w:t>F</w:t>
      </w:r>
      <w:r w:rsidR="004D165C" w:rsidRPr="00F84D17">
        <w:rPr>
          <w:rFonts w:ascii="Times" w:hAnsi="Times" w:cstheme="majorBidi"/>
          <w:iCs/>
          <w:sz w:val="24"/>
          <w:szCs w:val="24"/>
          <w:vertAlign w:val="subscript"/>
        </w:rPr>
        <w:t>1, 12</w:t>
      </w:r>
      <w:r w:rsidR="004D165C" w:rsidRPr="00F84D17">
        <w:rPr>
          <w:rFonts w:ascii="Times" w:hAnsi="Times" w:cstheme="majorBidi"/>
          <w:iCs/>
          <w:sz w:val="24"/>
          <w:szCs w:val="24"/>
        </w:rPr>
        <w:t xml:space="preserve"> = 1.92,</w:t>
      </w:r>
      <w:r w:rsidR="004D165C" w:rsidRPr="00F84D17">
        <w:rPr>
          <w:rFonts w:ascii="Times" w:hAnsi="Times" w:cstheme="majorBidi"/>
          <w:i/>
          <w:sz w:val="24"/>
          <w:szCs w:val="24"/>
        </w:rPr>
        <w:t xml:space="preserve"> </w:t>
      </w:r>
      <w:r w:rsidR="00D1123E" w:rsidRPr="00F84D17">
        <w:rPr>
          <w:rFonts w:ascii="Times" w:hAnsi="Times" w:cstheme="majorBidi"/>
          <w:i/>
          <w:sz w:val="24"/>
          <w:szCs w:val="24"/>
        </w:rPr>
        <w:t>ns</w:t>
      </w:r>
      <w:r w:rsidR="005E3E7B" w:rsidRPr="00F84D17">
        <w:rPr>
          <w:rFonts w:ascii="Times" w:hAnsi="Times" w:cstheme="majorBidi"/>
          <w:iCs/>
          <w:sz w:val="24"/>
          <w:szCs w:val="24"/>
        </w:rPr>
        <w:t xml:space="preserve">). </w:t>
      </w:r>
    </w:p>
    <w:p w14:paraId="138EC972" w14:textId="27955452" w:rsidR="0051657E" w:rsidRPr="00F84D17" w:rsidRDefault="00DB666C" w:rsidP="00F454B7">
      <w:pPr>
        <w:spacing w:line="480" w:lineRule="auto"/>
        <w:ind w:firstLine="720"/>
        <w:rPr>
          <w:rFonts w:ascii="Times" w:hAnsi="Times" w:cstheme="majorBidi"/>
          <w:b/>
          <w:bCs/>
          <w:iCs/>
          <w:sz w:val="24"/>
          <w:szCs w:val="24"/>
        </w:rPr>
      </w:pPr>
      <w:r w:rsidRPr="00F84D17">
        <w:rPr>
          <w:rFonts w:ascii="Times" w:hAnsi="Times" w:cstheme="majorBidi"/>
          <w:sz w:val="24"/>
          <w:szCs w:val="24"/>
        </w:rPr>
        <w:t>Pilot</w:t>
      </w:r>
      <w:r w:rsidR="0051657E" w:rsidRPr="00F84D17">
        <w:rPr>
          <w:rFonts w:ascii="Times" w:hAnsi="Times" w:cstheme="majorBidi"/>
          <w:sz w:val="24"/>
          <w:szCs w:val="24"/>
        </w:rPr>
        <w:t xml:space="preserve"> awareness of desired heading </w:t>
      </w:r>
      <w:r w:rsidR="005E3E7B" w:rsidRPr="00F84D17">
        <w:rPr>
          <w:rFonts w:ascii="Times" w:hAnsi="Times" w:cstheme="majorBidi"/>
          <w:iCs/>
          <w:sz w:val="24"/>
          <w:szCs w:val="24"/>
        </w:rPr>
        <w:t>(</w:t>
      </w:r>
      <w:r w:rsidR="005E3E7B" w:rsidRPr="00F84D17">
        <w:rPr>
          <w:rFonts w:ascii="Times" w:hAnsi="Times" w:cstheme="majorBidi"/>
          <w:i/>
          <w:sz w:val="24"/>
          <w:szCs w:val="24"/>
        </w:rPr>
        <w:t>F</w:t>
      </w:r>
      <w:r w:rsidR="005E3E7B" w:rsidRPr="00F84D17">
        <w:rPr>
          <w:rFonts w:ascii="Times" w:hAnsi="Times" w:cstheme="majorBidi"/>
          <w:iCs/>
          <w:sz w:val="24"/>
          <w:szCs w:val="24"/>
          <w:vertAlign w:val="subscript"/>
        </w:rPr>
        <w:t>1, 12</w:t>
      </w:r>
      <w:r w:rsidR="005E3E7B" w:rsidRPr="00F84D17">
        <w:rPr>
          <w:rFonts w:ascii="Times" w:hAnsi="Times" w:cstheme="majorBidi"/>
          <w:iCs/>
          <w:sz w:val="24"/>
          <w:szCs w:val="24"/>
        </w:rPr>
        <w:t xml:space="preserve"> = 7.56, </w:t>
      </w:r>
      <w:r w:rsidR="005E3E7B" w:rsidRPr="00F84D17">
        <w:rPr>
          <w:rFonts w:ascii="Times" w:hAnsi="Times" w:cstheme="majorBidi"/>
          <w:i/>
          <w:sz w:val="24"/>
          <w:szCs w:val="24"/>
        </w:rPr>
        <w:t>p</w:t>
      </w:r>
      <w:r w:rsidR="005E3E7B" w:rsidRPr="00F84D17">
        <w:rPr>
          <w:rFonts w:ascii="Times" w:hAnsi="Times" w:cstheme="majorBidi"/>
          <w:iCs/>
          <w:sz w:val="24"/>
          <w:szCs w:val="24"/>
        </w:rPr>
        <w:t xml:space="preserve"> &lt; .05, ή</w:t>
      </w:r>
      <w:r w:rsidR="005E3E7B" w:rsidRPr="00F84D17">
        <w:rPr>
          <w:rFonts w:ascii="Times" w:hAnsi="Times" w:cstheme="majorBidi"/>
          <w:iCs/>
          <w:sz w:val="24"/>
          <w:szCs w:val="24"/>
          <w:vertAlign w:val="subscript"/>
        </w:rPr>
        <w:t>p</w:t>
      </w:r>
      <w:r w:rsidR="005E3E7B" w:rsidRPr="00F84D17">
        <w:rPr>
          <w:rFonts w:ascii="Times" w:hAnsi="Times" w:cstheme="majorBidi"/>
          <w:iCs/>
          <w:sz w:val="24"/>
          <w:szCs w:val="24"/>
          <w:vertAlign w:val="superscript"/>
        </w:rPr>
        <w:t>2</w:t>
      </w:r>
      <w:r w:rsidR="005E3E7B" w:rsidRPr="00F84D17">
        <w:rPr>
          <w:rFonts w:ascii="Times" w:hAnsi="Times" w:cstheme="majorBidi"/>
          <w:iCs/>
          <w:sz w:val="24"/>
          <w:szCs w:val="24"/>
        </w:rPr>
        <w:t xml:space="preserve"> = .39)</w:t>
      </w:r>
      <w:r w:rsidR="0051657E" w:rsidRPr="00F84D17">
        <w:rPr>
          <w:rFonts w:ascii="Times" w:hAnsi="Times" w:cstheme="majorBidi"/>
          <w:iCs/>
          <w:sz w:val="24"/>
          <w:szCs w:val="24"/>
        </w:rPr>
        <w:t xml:space="preserve">, </w:t>
      </w:r>
      <w:r w:rsidR="0051657E" w:rsidRPr="00F84D17">
        <w:rPr>
          <w:rFonts w:ascii="Times" w:hAnsi="Times" w:cstheme="majorBidi"/>
          <w:sz w:val="24"/>
          <w:szCs w:val="24"/>
        </w:rPr>
        <w:t xml:space="preserve">rate of descent </w:t>
      </w:r>
      <w:r w:rsidR="005E3E7B" w:rsidRPr="00F84D17">
        <w:rPr>
          <w:rFonts w:ascii="Times" w:hAnsi="Times" w:cstheme="majorBidi"/>
          <w:iCs/>
          <w:sz w:val="24"/>
          <w:szCs w:val="24"/>
        </w:rPr>
        <w:t>(</w:t>
      </w:r>
      <w:r w:rsidR="005E3E7B" w:rsidRPr="00F84D17">
        <w:rPr>
          <w:rFonts w:ascii="Times" w:hAnsi="Times" w:cstheme="majorBidi"/>
          <w:i/>
          <w:sz w:val="24"/>
          <w:szCs w:val="24"/>
        </w:rPr>
        <w:t>F</w:t>
      </w:r>
      <w:r w:rsidR="005E3E7B" w:rsidRPr="00F84D17">
        <w:rPr>
          <w:rFonts w:ascii="Times" w:hAnsi="Times" w:cstheme="majorBidi"/>
          <w:iCs/>
          <w:sz w:val="24"/>
          <w:szCs w:val="24"/>
          <w:vertAlign w:val="subscript"/>
        </w:rPr>
        <w:t>1, 12</w:t>
      </w:r>
      <w:r w:rsidR="005E3E7B" w:rsidRPr="00F84D17">
        <w:rPr>
          <w:rFonts w:ascii="Times" w:hAnsi="Times" w:cstheme="majorBidi"/>
          <w:iCs/>
          <w:sz w:val="24"/>
          <w:szCs w:val="24"/>
        </w:rPr>
        <w:t xml:space="preserve"> = 10.36, </w:t>
      </w:r>
      <w:r w:rsidR="005E3E7B" w:rsidRPr="00F84D17">
        <w:rPr>
          <w:rFonts w:ascii="Times" w:hAnsi="Times" w:cstheme="majorBidi"/>
          <w:i/>
          <w:sz w:val="24"/>
          <w:szCs w:val="24"/>
        </w:rPr>
        <w:t>p</w:t>
      </w:r>
      <w:r w:rsidR="005E3E7B" w:rsidRPr="00F84D17">
        <w:rPr>
          <w:rFonts w:ascii="Times" w:hAnsi="Times" w:cstheme="majorBidi"/>
          <w:iCs/>
          <w:sz w:val="24"/>
          <w:szCs w:val="24"/>
        </w:rPr>
        <w:t xml:space="preserve"> &lt; .01, ή</w:t>
      </w:r>
      <w:r w:rsidR="005E3E7B" w:rsidRPr="00F84D17">
        <w:rPr>
          <w:rFonts w:ascii="Times" w:hAnsi="Times" w:cstheme="majorBidi"/>
          <w:iCs/>
          <w:sz w:val="24"/>
          <w:szCs w:val="24"/>
          <w:vertAlign w:val="subscript"/>
        </w:rPr>
        <w:t>p</w:t>
      </w:r>
      <w:r w:rsidR="005E3E7B" w:rsidRPr="00F84D17">
        <w:rPr>
          <w:rFonts w:ascii="Times" w:hAnsi="Times" w:cstheme="majorBidi"/>
          <w:iCs/>
          <w:sz w:val="24"/>
          <w:szCs w:val="24"/>
          <w:vertAlign w:val="superscript"/>
        </w:rPr>
        <w:t>2</w:t>
      </w:r>
      <w:r w:rsidR="005E3E7B" w:rsidRPr="00F84D17">
        <w:rPr>
          <w:rFonts w:ascii="Times" w:hAnsi="Times" w:cstheme="majorBidi"/>
          <w:iCs/>
          <w:sz w:val="24"/>
          <w:szCs w:val="24"/>
        </w:rPr>
        <w:t xml:space="preserve"> = .46)</w:t>
      </w:r>
      <w:r w:rsidR="0051657E" w:rsidRPr="00F84D17">
        <w:rPr>
          <w:rFonts w:ascii="Times" w:hAnsi="Times" w:cstheme="majorBidi"/>
          <w:iCs/>
          <w:sz w:val="24"/>
          <w:szCs w:val="24"/>
        </w:rPr>
        <w:t xml:space="preserve">, groundspeed </w:t>
      </w:r>
      <w:r w:rsidR="005E3E7B" w:rsidRPr="00F84D17">
        <w:rPr>
          <w:rFonts w:ascii="Times" w:hAnsi="Times" w:cstheme="majorBidi"/>
          <w:iCs/>
          <w:sz w:val="24"/>
          <w:szCs w:val="24"/>
        </w:rPr>
        <w:t>(</w:t>
      </w:r>
      <w:r w:rsidR="005E3E7B" w:rsidRPr="00F84D17">
        <w:rPr>
          <w:rFonts w:ascii="Times" w:hAnsi="Times" w:cstheme="majorBidi"/>
          <w:i/>
          <w:sz w:val="24"/>
          <w:szCs w:val="24"/>
        </w:rPr>
        <w:t>F</w:t>
      </w:r>
      <w:r w:rsidR="005E3E7B" w:rsidRPr="00F84D17">
        <w:rPr>
          <w:rFonts w:ascii="Times" w:hAnsi="Times" w:cstheme="majorBidi"/>
          <w:iCs/>
          <w:sz w:val="24"/>
          <w:szCs w:val="24"/>
          <w:vertAlign w:val="subscript"/>
        </w:rPr>
        <w:t>1, 12</w:t>
      </w:r>
      <w:r w:rsidR="005E3E7B" w:rsidRPr="00F84D17">
        <w:rPr>
          <w:rFonts w:ascii="Times" w:hAnsi="Times" w:cstheme="majorBidi"/>
          <w:iCs/>
          <w:sz w:val="24"/>
          <w:szCs w:val="24"/>
        </w:rPr>
        <w:t xml:space="preserve"> = 11.11, </w:t>
      </w:r>
      <w:r w:rsidR="005E3E7B" w:rsidRPr="00F84D17">
        <w:rPr>
          <w:rFonts w:ascii="Times" w:hAnsi="Times" w:cstheme="majorBidi"/>
          <w:i/>
          <w:sz w:val="24"/>
          <w:szCs w:val="24"/>
        </w:rPr>
        <w:t>p</w:t>
      </w:r>
      <w:r w:rsidR="005E3E7B" w:rsidRPr="00F84D17">
        <w:rPr>
          <w:rFonts w:ascii="Times" w:hAnsi="Times" w:cstheme="majorBidi"/>
          <w:iCs/>
          <w:sz w:val="24"/>
          <w:szCs w:val="24"/>
        </w:rPr>
        <w:t xml:space="preserve"> &lt; .01, ή</w:t>
      </w:r>
      <w:r w:rsidR="005E3E7B" w:rsidRPr="00F84D17">
        <w:rPr>
          <w:rFonts w:ascii="Times" w:hAnsi="Times" w:cstheme="majorBidi"/>
          <w:iCs/>
          <w:sz w:val="24"/>
          <w:szCs w:val="24"/>
          <w:vertAlign w:val="subscript"/>
        </w:rPr>
        <w:t>p</w:t>
      </w:r>
      <w:r w:rsidR="005E3E7B" w:rsidRPr="00F84D17">
        <w:rPr>
          <w:rFonts w:ascii="Times" w:hAnsi="Times" w:cstheme="majorBidi"/>
          <w:iCs/>
          <w:sz w:val="24"/>
          <w:szCs w:val="24"/>
          <w:vertAlign w:val="superscript"/>
        </w:rPr>
        <w:t>2</w:t>
      </w:r>
      <w:r w:rsidR="005E3E7B" w:rsidRPr="00F84D17">
        <w:rPr>
          <w:rFonts w:ascii="Times" w:hAnsi="Times" w:cstheme="majorBidi"/>
          <w:iCs/>
          <w:sz w:val="24"/>
          <w:szCs w:val="24"/>
        </w:rPr>
        <w:t xml:space="preserve"> = .48), </w:t>
      </w:r>
      <w:r w:rsidR="0051657E" w:rsidRPr="00F84D17">
        <w:rPr>
          <w:rFonts w:ascii="Times" w:hAnsi="Times" w:cstheme="majorBidi"/>
          <w:iCs/>
          <w:sz w:val="24"/>
          <w:szCs w:val="24"/>
        </w:rPr>
        <w:t xml:space="preserve">power status </w:t>
      </w:r>
      <w:r w:rsidR="005E3E7B" w:rsidRPr="00F84D17">
        <w:rPr>
          <w:rFonts w:ascii="Times" w:hAnsi="Times" w:cstheme="majorBidi"/>
          <w:iCs/>
          <w:sz w:val="24"/>
          <w:szCs w:val="24"/>
        </w:rPr>
        <w:t>(</w:t>
      </w:r>
      <w:r w:rsidR="005E3E7B" w:rsidRPr="00F84D17">
        <w:rPr>
          <w:rFonts w:ascii="Times" w:hAnsi="Times" w:cstheme="majorBidi"/>
          <w:i/>
          <w:sz w:val="24"/>
          <w:szCs w:val="24"/>
        </w:rPr>
        <w:t>F</w:t>
      </w:r>
      <w:r w:rsidR="005E3E7B" w:rsidRPr="00F84D17">
        <w:rPr>
          <w:rFonts w:ascii="Times" w:hAnsi="Times" w:cstheme="majorBidi"/>
          <w:iCs/>
          <w:sz w:val="24"/>
          <w:szCs w:val="24"/>
          <w:vertAlign w:val="subscript"/>
        </w:rPr>
        <w:t>1, 12</w:t>
      </w:r>
      <w:r w:rsidR="005E3E7B" w:rsidRPr="00F84D17">
        <w:rPr>
          <w:rFonts w:ascii="Times" w:hAnsi="Times" w:cstheme="majorBidi"/>
          <w:iCs/>
          <w:sz w:val="24"/>
          <w:szCs w:val="24"/>
        </w:rPr>
        <w:t xml:space="preserve"> = 8.91, </w:t>
      </w:r>
      <w:r w:rsidR="005E3E7B" w:rsidRPr="00F84D17">
        <w:rPr>
          <w:rFonts w:ascii="Times" w:hAnsi="Times" w:cstheme="majorBidi"/>
          <w:i/>
          <w:sz w:val="24"/>
          <w:szCs w:val="24"/>
        </w:rPr>
        <w:t>p</w:t>
      </w:r>
      <w:r w:rsidR="005E3E7B" w:rsidRPr="00F84D17">
        <w:rPr>
          <w:rFonts w:ascii="Times" w:hAnsi="Times" w:cstheme="majorBidi"/>
          <w:iCs/>
          <w:sz w:val="24"/>
          <w:szCs w:val="24"/>
        </w:rPr>
        <w:t xml:space="preserve"> &lt; .05, ή</w:t>
      </w:r>
      <w:r w:rsidR="005E3E7B" w:rsidRPr="00F84D17">
        <w:rPr>
          <w:rFonts w:ascii="Times" w:hAnsi="Times" w:cstheme="majorBidi"/>
          <w:iCs/>
          <w:sz w:val="24"/>
          <w:szCs w:val="24"/>
          <w:vertAlign w:val="subscript"/>
        </w:rPr>
        <w:t>p</w:t>
      </w:r>
      <w:r w:rsidR="005E3E7B" w:rsidRPr="00F84D17">
        <w:rPr>
          <w:rFonts w:ascii="Times" w:hAnsi="Times" w:cstheme="majorBidi"/>
          <w:iCs/>
          <w:sz w:val="24"/>
          <w:szCs w:val="24"/>
          <w:vertAlign w:val="superscript"/>
        </w:rPr>
        <w:t>2</w:t>
      </w:r>
      <w:r w:rsidR="005E3E7B" w:rsidRPr="00F84D17">
        <w:rPr>
          <w:rFonts w:ascii="Times" w:hAnsi="Times" w:cstheme="majorBidi"/>
          <w:iCs/>
          <w:sz w:val="24"/>
          <w:szCs w:val="24"/>
        </w:rPr>
        <w:t xml:space="preserve"> = .43)</w:t>
      </w:r>
      <w:r w:rsidR="00B356D6" w:rsidRPr="00F84D17">
        <w:rPr>
          <w:rFonts w:ascii="Times" w:hAnsi="Times" w:cstheme="majorBidi"/>
          <w:iCs/>
          <w:sz w:val="24"/>
          <w:szCs w:val="24"/>
        </w:rPr>
        <w:t xml:space="preserve"> and </w:t>
      </w:r>
      <w:r w:rsidR="0051657E" w:rsidRPr="00F84D17">
        <w:rPr>
          <w:rFonts w:ascii="Times" w:hAnsi="Times" w:cstheme="majorBidi"/>
          <w:iCs/>
          <w:sz w:val="24"/>
          <w:szCs w:val="24"/>
        </w:rPr>
        <w:t xml:space="preserve">drift </w:t>
      </w:r>
      <w:r w:rsidR="005E3E7B" w:rsidRPr="00F84D17">
        <w:rPr>
          <w:rFonts w:ascii="Times" w:hAnsi="Times" w:cstheme="majorBidi"/>
          <w:iCs/>
          <w:sz w:val="24"/>
          <w:szCs w:val="24"/>
        </w:rPr>
        <w:t>(</w:t>
      </w:r>
      <w:r w:rsidR="005E3E7B" w:rsidRPr="00F84D17">
        <w:rPr>
          <w:rFonts w:ascii="Times" w:hAnsi="Times" w:cstheme="majorBidi"/>
          <w:i/>
          <w:sz w:val="24"/>
          <w:szCs w:val="24"/>
        </w:rPr>
        <w:t>F</w:t>
      </w:r>
      <w:r w:rsidR="005E3E7B" w:rsidRPr="00F84D17">
        <w:rPr>
          <w:rFonts w:ascii="Times" w:hAnsi="Times" w:cstheme="majorBidi"/>
          <w:iCs/>
          <w:sz w:val="24"/>
          <w:szCs w:val="24"/>
          <w:vertAlign w:val="subscript"/>
        </w:rPr>
        <w:t>1, 12</w:t>
      </w:r>
      <w:r w:rsidR="005E3E7B" w:rsidRPr="00F84D17">
        <w:rPr>
          <w:rFonts w:ascii="Times" w:hAnsi="Times" w:cstheme="majorBidi"/>
          <w:iCs/>
          <w:sz w:val="24"/>
          <w:szCs w:val="24"/>
        </w:rPr>
        <w:t xml:space="preserve"> = 23.33, </w:t>
      </w:r>
      <w:r w:rsidR="005E3E7B" w:rsidRPr="00F84D17">
        <w:rPr>
          <w:rFonts w:ascii="Times" w:hAnsi="Times" w:cstheme="majorBidi"/>
          <w:i/>
          <w:sz w:val="24"/>
          <w:szCs w:val="24"/>
        </w:rPr>
        <w:t>p</w:t>
      </w:r>
      <w:r w:rsidR="005E3E7B" w:rsidRPr="00F84D17">
        <w:rPr>
          <w:rFonts w:ascii="Times" w:hAnsi="Times" w:cstheme="majorBidi"/>
          <w:iCs/>
          <w:sz w:val="24"/>
          <w:szCs w:val="24"/>
        </w:rPr>
        <w:t xml:space="preserve"> &lt; .01, ή</w:t>
      </w:r>
      <w:r w:rsidR="005E3E7B" w:rsidRPr="00F84D17">
        <w:rPr>
          <w:rFonts w:ascii="Times" w:hAnsi="Times" w:cstheme="majorBidi"/>
          <w:iCs/>
          <w:sz w:val="24"/>
          <w:szCs w:val="24"/>
          <w:vertAlign w:val="subscript"/>
        </w:rPr>
        <w:t>p</w:t>
      </w:r>
      <w:r w:rsidR="005E3E7B" w:rsidRPr="00F84D17">
        <w:rPr>
          <w:rFonts w:ascii="Times" w:hAnsi="Times" w:cstheme="majorBidi"/>
          <w:iCs/>
          <w:sz w:val="24"/>
          <w:szCs w:val="24"/>
          <w:vertAlign w:val="superscript"/>
        </w:rPr>
        <w:t>2</w:t>
      </w:r>
      <w:r w:rsidR="005E3E7B" w:rsidRPr="00F84D17">
        <w:rPr>
          <w:rFonts w:ascii="Times" w:hAnsi="Times" w:cstheme="majorBidi"/>
          <w:iCs/>
          <w:sz w:val="24"/>
          <w:szCs w:val="24"/>
        </w:rPr>
        <w:t xml:space="preserve"> = .66) were significantly affected by </w:t>
      </w:r>
      <w:r w:rsidR="00D1123E" w:rsidRPr="00F84D17">
        <w:rPr>
          <w:rFonts w:ascii="Times" w:hAnsi="Times" w:cstheme="majorBidi"/>
          <w:iCs/>
          <w:sz w:val="24"/>
          <w:szCs w:val="24"/>
        </w:rPr>
        <w:t>symbology</w:t>
      </w:r>
      <w:r w:rsidR="005E3E7B" w:rsidRPr="00F84D17">
        <w:rPr>
          <w:rFonts w:ascii="Times" w:hAnsi="Times" w:cstheme="majorBidi"/>
          <w:iCs/>
          <w:sz w:val="24"/>
          <w:szCs w:val="24"/>
        </w:rPr>
        <w:t xml:space="preserve">. </w:t>
      </w:r>
      <w:r w:rsidR="002B7AAB" w:rsidRPr="00F84D17">
        <w:rPr>
          <w:rFonts w:ascii="Times" w:hAnsi="Times" w:cstheme="majorBidi"/>
          <w:iCs/>
          <w:sz w:val="24"/>
          <w:szCs w:val="24"/>
        </w:rPr>
        <w:t xml:space="preserve">Post hoc analyses revealed </w:t>
      </w:r>
      <w:r w:rsidR="00D1123E" w:rsidRPr="00F84D17">
        <w:rPr>
          <w:rFonts w:ascii="Times" w:hAnsi="Times" w:cstheme="majorBidi"/>
          <w:iCs/>
          <w:sz w:val="24"/>
          <w:szCs w:val="24"/>
        </w:rPr>
        <w:t>that p</w:t>
      </w:r>
      <w:r w:rsidR="002B7AAB" w:rsidRPr="00F84D17">
        <w:rPr>
          <w:rFonts w:ascii="Times" w:hAnsi="Times" w:cstheme="majorBidi"/>
          <w:iCs/>
          <w:sz w:val="24"/>
          <w:szCs w:val="24"/>
        </w:rPr>
        <w:t xml:space="preserve">ilot awareness of rate of descent, groundspeed, power status and drift </w:t>
      </w:r>
      <w:r w:rsidR="00D1123E" w:rsidRPr="00F84D17">
        <w:rPr>
          <w:rFonts w:ascii="Times" w:hAnsi="Times" w:cstheme="majorBidi"/>
          <w:iCs/>
          <w:sz w:val="24"/>
          <w:szCs w:val="24"/>
        </w:rPr>
        <w:t>was</w:t>
      </w:r>
      <w:r w:rsidR="002B7AAB" w:rsidRPr="00F84D17">
        <w:rPr>
          <w:rFonts w:ascii="Times" w:hAnsi="Times" w:cstheme="majorBidi"/>
          <w:iCs/>
          <w:sz w:val="24"/>
          <w:szCs w:val="24"/>
        </w:rPr>
        <w:t xml:space="preserve"> significantly (</w:t>
      </w:r>
      <w:r w:rsidR="002B7AAB" w:rsidRPr="00F84D17">
        <w:rPr>
          <w:rFonts w:ascii="Times" w:hAnsi="Times" w:cstheme="majorBidi"/>
          <w:i/>
          <w:iCs/>
          <w:sz w:val="24"/>
          <w:szCs w:val="24"/>
        </w:rPr>
        <w:t>p</w:t>
      </w:r>
      <w:r w:rsidR="00D1123E" w:rsidRPr="00F84D17">
        <w:rPr>
          <w:rFonts w:ascii="Times" w:hAnsi="Times" w:cstheme="majorBidi"/>
          <w:iCs/>
          <w:sz w:val="24"/>
          <w:szCs w:val="24"/>
        </w:rPr>
        <w:t xml:space="preserve"> </w:t>
      </w:r>
      <w:r w:rsidR="002B7AAB" w:rsidRPr="00F84D17">
        <w:rPr>
          <w:rFonts w:ascii="Times" w:hAnsi="Times" w:cstheme="majorBidi"/>
          <w:iCs/>
          <w:sz w:val="24"/>
          <w:szCs w:val="24"/>
        </w:rPr>
        <w:t>&lt;</w:t>
      </w:r>
      <w:r w:rsidR="00D1123E" w:rsidRPr="00F84D17">
        <w:rPr>
          <w:rFonts w:ascii="Times" w:hAnsi="Times" w:cstheme="majorBidi"/>
          <w:iCs/>
          <w:sz w:val="24"/>
          <w:szCs w:val="24"/>
        </w:rPr>
        <w:t xml:space="preserve"> </w:t>
      </w:r>
      <w:r w:rsidR="002B7AAB" w:rsidRPr="00F84D17">
        <w:rPr>
          <w:rFonts w:ascii="Times" w:hAnsi="Times" w:cstheme="majorBidi"/>
          <w:iCs/>
          <w:sz w:val="24"/>
          <w:szCs w:val="24"/>
        </w:rPr>
        <w:t xml:space="preserve">.05) higher </w:t>
      </w:r>
      <w:r w:rsidR="00D1123E" w:rsidRPr="00F84D17">
        <w:rPr>
          <w:rFonts w:ascii="Times" w:hAnsi="Times" w:cstheme="majorBidi"/>
          <w:iCs/>
          <w:sz w:val="24"/>
          <w:szCs w:val="24"/>
        </w:rPr>
        <w:t>when they had access to</w:t>
      </w:r>
      <w:r w:rsidR="002B7AAB" w:rsidRPr="00F84D17">
        <w:rPr>
          <w:rFonts w:ascii="Times" w:hAnsi="Times" w:cstheme="majorBidi"/>
          <w:iCs/>
          <w:sz w:val="24"/>
          <w:szCs w:val="24"/>
        </w:rPr>
        <w:t xml:space="preserve"> the HUD than </w:t>
      </w:r>
      <w:r w:rsidR="00D1123E" w:rsidRPr="00F84D17">
        <w:rPr>
          <w:rFonts w:ascii="Times" w:hAnsi="Times" w:cstheme="majorBidi"/>
          <w:iCs/>
          <w:sz w:val="24"/>
          <w:szCs w:val="24"/>
        </w:rPr>
        <w:t>when they did not have</w:t>
      </w:r>
      <w:r w:rsidR="002B7AAB" w:rsidRPr="00F84D17">
        <w:rPr>
          <w:rFonts w:ascii="Times" w:hAnsi="Times" w:cstheme="majorBidi"/>
          <w:iCs/>
          <w:sz w:val="24"/>
          <w:szCs w:val="24"/>
        </w:rPr>
        <w:t xml:space="preserve"> </w:t>
      </w:r>
      <w:r w:rsidR="00D1123E" w:rsidRPr="00F84D17">
        <w:rPr>
          <w:rFonts w:ascii="Times" w:hAnsi="Times" w:cstheme="majorBidi"/>
          <w:iCs/>
          <w:sz w:val="24"/>
          <w:szCs w:val="24"/>
        </w:rPr>
        <w:t xml:space="preserve">access to </w:t>
      </w:r>
      <w:r w:rsidR="002B7AAB" w:rsidRPr="00F84D17">
        <w:rPr>
          <w:rFonts w:ascii="Times" w:hAnsi="Times" w:cstheme="majorBidi"/>
          <w:iCs/>
          <w:sz w:val="24"/>
          <w:szCs w:val="24"/>
        </w:rPr>
        <w:t>the HUD</w:t>
      </w:r>
      <w:r w:rsidR="00D1123E" w:rsidRPr="00F84D17">
        <w:rPr>
          <w:rFonts w:ascii="Times" w:hAnsi="Times" w:cstheme="majorBidi"/>
          <w:iCs/>
          <w:sz w:val="24"/>
          <w:szCs w:val="24"/>
        </w:rPr>
        <w:t>,</w:t>
      </w:r>
      <w:r w:rsidR="002B7AAB" w:rsidRPr="00F84D17">
        <w:rPr>
          <w:rFonts w:ascii="Times" w:hAnsi="Times" w:cstheme="majorBidi"/>
          <w:iCs/>
          <w:sz w:val="24"/>
          <w:szCs w:val="24"/>
        </w:rPr>
        <w:t xml:space="preserve"> in </w:t>
      </w:r>
      <w:r w:rsidR="00D1123E" w:rsidRPr="00F84D17">
        <w:rPr>
          <w:rFonts w:ascii="Times" w:hAnsi="Times" w:cstheme="majorBidi"/>
          <w:iCs/>
          <w:sz w:val="24"/>
          <w:szCs w:val="24"/>
        </w:rPr>
        <w:t>both clear</w:t>
      </w:r>
      <w:r w:rsidR="002B7AAB" w:rsidRPr="00F84D17">
        <w:rPr>
          <w:rFonts w:ascii="Times" w:hAnsi="Times" w:cstheme="majorBidi"/>
          <w:iCs/>
          <w:sz w:val="24"/>
          <w:szCs w:val="24"/>
        </w:rPr>
        <w:t xml:space="preserve"> and degraded visual conditions (see table 1). Pilot</w:t>
      </w:r>
      <w:r w:rsidR="00632FC2" w:rsidRPr="00F84D17">
        <w:rPr>
          <w:rFonts w:ascii="Times" w:hAnsi="Times" w:cstheme="majorBidi"/>
          <w:iCs/>
          <w:sz w:val="24"/>
          <w:szCs w:val="24"/>
        </w:rPr>
        <w:t>s’</w:t>
      </w:r>
      <w:r w:rsidR="00D1123E" w:rsidRPr="00F84D17">
        <w:rPr>
          <w:rFonts w:ascii="Times" w:hAnsi="Times" w:cstheme="majorBidi"/>
          <w:iCs/>
          <w:sz w:val="24"/>
          <w:szCs w:val="24"/>
        </w:rPr>
        <w:t xml:space="preserve"> awareness of heading was </w:t>
      </w:r>
      <w:r w:rsidR="00632FC2" w:rsidRPr="00F84D17">
        <w:rPr>
          <w:rFonts w:ascii="Times" w:hAnsi="Times" w:cstheme="majorBidi"/>
          <w:iCs/>
          <w:sz w:val="24"/>
          <w:szCs w:val="24"/>
        </w:rPr>
        <w:t xml:space="preserve">significantly higher when they had access to the HUD than when they did not have access to the HUD when flying in degraded visual conditions (see table 1). </w:t>
      </w:r>
      <w:r w:rsidR="00674077" w:rsidRPr="00F84D17">
        <w:rPr>
          <w:rFonts w:ascii="Times" w:hAnsi="Times" w:cstheme="majorBidi"/>
          <w:iCs/>
          <w:sz w:val="24"/>
          <w:szCs w:val="24"/>
        </w:rPr>
        <w:t>A s</w:t>
      </w:r>
      <w:r w:rsidR="00A52A47" w:rsidRPr="00F84D17">
        <w:rPr>
          <w:rFonts w:ascii="Times" w:hAnsi="Times" w:cstheme="majorBidi"/>
          <w:iCs/>
          <w:sz w:val="24"/>
          <w:szCs w:val="24"/>
        </w:rPr>
        <w:t xml:space="preserve">imilar trend for higher awareness of heading </w:t>
      </w:r>
      <w:r w:rsidR="00674077" w:rsidRPr="00F84D17">
        <w:rPr>
          <w:rFonts w:ascii="Times" w:hAnsi="Times" w:cstheme="majorBidi"/>
          <w:iCs/>
          <w:sz w:val="24"/>
          <w:szCs w:val="24"/>
        </w:rPr>
        <w:t>was</w:t>
      </w:r>
      <w:r w:rsidR="00632FC2" w:rsidRPr="00F84D17">
        <w:rPr>
          <w:rFonts w:ascii="Times" w:hAnsi="Times" w:cstheme="majorBidi"/>
          <w:iCs/>
          <w:sz w:val="24"/>
          <w:szCs w:val="24"/>
        </w:rPr>
        <w:t xml:space="preserve"> </w:t>
      </w:r>
      <w:r w:rsidR="005C2F80" w:rsidRPr="00F84D17">
        <w:rPr>
          <w:rFonts w:ascii="Times" w:hAnsi="Times" w:cstheme="majorBidi"/>
          <w:iCs/>
          <w:sz w:val="24"/>
          <w:szCs w:val="24"/>
        </w:rPr>
        <w:t xml:space="preserve">also </w:t>
      </w:r>
      <w:r w:rsidR="00632FC2" w:rsidRPr="00F84D17">
        <w:rPr>
          <w:rFonts w:ascii="Times" w:hAnsi="Times" w:cstheme="majorBidi"/>
          <w:iCs/>
          <w:sz w:val="24"/>
          <w:szCs w:val="24"/>
        </w:rPr>
        <w:t xml:space="preserve">apparent when </w:t>
      </w:r>
      <w:r w:rsidR="00A52A47" w:rsidRPr="00F84D17">
        <w:rPr>
          <w:rFonts w:ascii="Times" w:hAnsi="Times" w:cstheme="majorBidi"/>
          <w:iCs/>
          <w:sz w:val="24"/>
          <w:szCs w:val="24"/>
        </w:rPr>
        <w:t>pilots</w:t>
      </w:r>
      <w:r w:rsidR="00D1123E" w:rsidRPr="00F84D17">
        <w:rPr>
          <w:rFonts w:ascii="Times" w:hAnsi="Times" w:cstheme="majorBidi"/>
          <w:iCs/>
          <w:sz w:val="24"/>
          <w:szCs w:val="24"/>
        </w:rPr>
        <w:t xml:space="preserve"> had access to the </w:t>
      </w:r>
      <w:r w:rsidR="002B7AAB" w:rsidRPr="00F84D17">
        <w:rPr>
          <w:rFonts w:ascii="Times" w:hAnsi="Times" w:cstheme="majorBidi"/>
          <w:iCs/>
          <w:sz w:val="24"/>
          <w:szCs w:val="24"/>
        </w:rPr>
        <w:t>HUD in clear conditions (see table 1), although such differences were not significant (</w:t>
      </w:r>
      <w:r w:rsidR="002B7AAB" w:rsidRPr="00F84D17">
        <w:rPr>
          <w:rFonts w:ascii="Times" w:hAnsi="Times" w:cstheme="majorBidi"/>
          <w:i/>
          <w:iCs/>
          <w:sz w:val="24"/>
          <w:szCs w:val="24"/>
        </w:rPr>
        <w:t>p</w:t>
      </w:r>
      <w:r w:rsidR="005C2F80" w:rsidRPr="00F84D17">
        <w:rPr>
          <w:rFonts w:ascii="Times" w:hAnsi="Times" w:cstheme="majorBidi"/>
          <w:i/>
          <w:iCs/>
          <w:sz w:val="24"/>
          <w:szCs w:val="24"/>
        </w:rPr>
        <w:t xml:space="preserve"> </w:t>
      </w:r>
      <w:r w:rsidR="002B7AAB" w:rsidRPr="00F84D17">
        <w:rPr>
          <w:rFonts w:ascii="Times" w:hAnsi="Times" w:cstheme="majorBidi"/>
          <w:iCs/>
          <w:sz w:val="24"/>
          <w:szCs w:val="24"/>
        </w:rPr>
        <w:t>&gt;</w:t>
      </w:r>
      <w:r w:rsidR="005C2F80" w:rsidRPr="00F84D17">
        <w:rPr>
          <w:rFonts w:ascii="Times" w:hAnsi="Times" w:cstheme="majorBidi"/>
          <w:iCs/>
          <w:sz w:val="24"/>
          <w:szCs w:val="24"/>
        </w:rPr>
        <w:t xml:space="preserve"> </w:t>
      </w:r>
      <w:r w:rsidR="002B7AAB" w:rsidRPr="00F84D17">
        <w:rPr>
          <w:rFonts w:ascii="Times" w:hAnsi="Times" w:cstheme="majorBidi"/>
          <w:iCs/>
          <w:sz w:val="24"/>
          <w:szCs w:val="24"/>
        </w:rPr>
        <w:t xml:space="preserve">.05). </w:t>
      </w:r>
      <w:r w:rsidR="00674077" w:rsidRPr="00F84D17">
        <w:rPr>
          <w:rFonts w:ascii="Times" w:hAnsi="Times" w:cstheme="majorBidi"/>
          <w:iCs/>
          <w:sz w:val="24"/>
          <w:szCs w:val="24"/>
        </w:rPr>
        <w:t>In contrast, p</w:t>
      </w:r>
      <w:r w:rsidR="00B356D6" w:rsidRPr="00F84D17">
        <w:rPr>
          <w:rFonts w:ascii="Times" w:hAnsi="Times" w:cstheme="majorBidi"/>
          <w:iCs/>
          <w:sz w:val="24"/>
          <w:szCs w:val="24"/>
        </w:rPr>
        <w:t>ilot</w:t>
      </w:r>
      <w:r w:rsidR="00B35705" w:rsidRPr="00F84D17">
        <w:rPr>
          <w:rFonts w:ascii="Times" w:hAnsi="Times" w:cstheme="majorBidi"/>
          <w:iCs/>
          <w:sz w:val="24"/>
          <w:szCs w:val="24"/>
        </w:rPr>
        <w:t>s’</w:t>
      </w:r>
      <w:r w:rsidR="00B356D6" w:rsidRPr="00F84D17">
        <w:rPr>
          <w:rFonts w:ascii="Times" w:hAnsi="Times" w:cstheme="majorBidi"/>
          <w:iCs/>
          <w:sz w:val="24"/>
          <w:szCs w:val="24"/>
        </w:rPr>
        <w:t xml:space="preserve"> a</w:t>
      </w:r>
      <w:r w:rsidR="005E3E7B" w:rsidRPr="00F84D17">
        <w:rPr>
          <w:rFonts w:ascii="Times" w:hAnsi="Times" w:cstheme="majorBidi"/>
          <w:iCs/>
          <w:sz w:val="24"/>
          <w:szCs w:val="24"/>
        </w:rPr>
        <w:t>wareness of required landing point (</w:t>
      </w:r>
      <w:r w:rsidR="005E3E7B" w:rsidRPr="00F84D17">
        <w:rPr>
          <w:rFonts w:ascii="Times" w:hAnsi="Times" w:cstheme="majorBidi"/>
          <w:i/>
          <w:sz w:val="24"/>
          <w:szCs w:val="24"/>
        </w:rPr>
        <w:t>F</w:t>
      </w:r>
      <w:r w:rsidR="002B4C84" w:rsidRPr="00F84D17">
        <w:rPr>
          <w:rFonts w:ascii="Times" w:hAnsi="Times" w:cstheme="majorBidi"/>
          <w:i/>
          <w:sz w:val="24"/>
          <w:szCs w:val="24"/>
        </w:rPr>
        <w:t xml:space="preserve"> </w:t>
      </w:r>
      <w:r w:rsidR="00B35705" w:rsidRPr="00F84D17">
        <w:rPr>
          <w:rFonts w:ascii="Times" w:hAnsi="Times" w:cstheme="majorBidi"/>
          <w:iCs/>
          <w:sz w:val="24"/>
          <w:szCs w:val="24"/>
        </w:rPr>
        <w:t>&lt; 1</w:t>
      </w:r>
      <w:r w:rsidR="005E3E7B" w:rsidRPr="00F84D17">
        <w:rPr>
          <w:rFonts w:ascii="Times" w:hAnsi="Times" w:cstheme="majorBidi"/>
          <w:iCs/>
          <w:sz w:val="24"/>
          <w:szCs w:val="24"/>
        </w:rPr>
        <w:t>,</w:t>
      </w:r>
      <w:r w:rsidR="005E3E7B" w:rsidRPr="00F84D17">
        <w:rPr>
          <w:rFonts w:ascii="Times" w:hAnsi="Times" w:cstheme="majorBidi"/>
          <w:i/>
          <w:sz w:val="24"/>
          <w:szCs w:val="24"/>
        </w:rPr>
        <w:t xml:space="preserve"> </w:t>
      </w:r>
      <w:r w:rsidR="00B35705" w:rsidRPr="00F84D17">
        <w:rPr>
          <w:rFonts w:ascii="Times" w:hAnsi="Times" w:cstheme="majorBidi"/>
          <w:i/>
          <w:sz w:val="24"/>
          <w:szCs w:val="24"/>
        </w:rPr>
        <w:t>ns</w:t>
      </w:r>
      <w:r w:rsidR="005E3E7B" w:rsidRPr="00F84D17">
        <w:rPr>
          <w:rFonts w:ascii="Times" w:hAnsi="Times" w:cstheme="majorBidi"/>
          <w:iCs/>
          <w:sz w:val="24"/>
          <w:szCs w:val="24"/>
        </w:rPr>
        <w:t xml:space="preserve">) </w:t>
      </w:r>
      <w:r w:rsidR="0051657E" w:rsidRPr="00F84D17">
        <w:rPr>
          <w:rFonts w:ascii="Times" w:hAnsi="Times" w:cstheme="majorBidi"/>
          <w:iCs/>
          <w:sz w:val="24"/>
          <w:szCs w:val="24"/>
        </w:rPr>
        <w:t>and outside environment (</w:t>
      </w:r>
      <w:r w:rsidR="0051657E" w:rsidRPr="00F84D17">
        <w:rPr>
          <w:rFonts w:ascii="Times" w:hAnsi="Times" w:cstheme="majorBidi"/>
          <w:i/>
          <w:sz w:val="24"/>
          <w:szCs w:val="24"/>
        </w:rPr>
        <w:t>F</w:t>
      </w:r>
      <w:r w:rsidR="00B35705" w:rsidRPr="00F84D17">
        <w:rPr>
          <w:rFonts w:ascii="Times" w:hAnsi="Times" w:cstheme="majorBidi"/>
          <w:iCs/>
          <w:sz w:val="24"/>
          <w:szCs w:val="24"/>
        </w:rPr>
        <w:t xml:space="preserve"> &lt; </w:t>
      </w:r>
      <w:r w:rsidR="005E3E7B" w:rsidRPr="00F84D17">
        <w:rPr>
          <w:rFonts w:ascii="Times" w:hAnsi="Times" w:cstheme="majorBidi"/>
          <w:iCs/>
          <w:sz w:val="24"/>
          <w:szCs w:val="24"/>
        </w:rPr>
        <w:t>1</w:t>
      </w:r>
      <w:r w:rsidR="0051657E" w:rsidRPr="00F84D17">
        <w:rPr>
          <w:rFonts w:ascii="Times" w:hAnsi="Times" w:cstheme="majorBidi"/>
          <w:iCs/>
          <w:sz w:val="24"/>
          <w:szCs w:val="24"/>
        </w:rPr>
        <w:t xml:space="preserve">, </w:t>
      </w:r>
      <w:r w:rsidR="00B35705" w:rsidRPr="00F84D17">
        <w:rPr>
          <w:rFonts w:ascii="Times" w:hAnsi="Times" w:cstheme="majorBidi"/>
          <w:i/>
          <w:sz w:val="24"/>
          <w:szCs w:val="24"/>
        </w:rPr>
        <w:t>ns</w:t>
      </w:r>
      <w:r w:rsidR="0051657E" w:rsidRPr="00F84D17">
        <w:rPr>
          <w:rFonts w:ascii="Times" w:hAnsi="Times" w:cstheme="majorBidi"/>
          <w:iCs/>
          <w:sz w:val="24"/>
          <w:szCs w:val="24"/>
        </w:rPr>
        <w:t xml:space="preserve">) </w:t>
      </w:r>
      <w:r w:rsidR="00B356D6" w:rsidRPr="00F84D17">
        <w:rPr>
          <w:rFonts w:ascii="Times" w:hAnsi="Times" w:cstheme="majorBidi"/>
          <w:sz w:val="24"/>
          <w:szCs w:val="24"/>
        </w:rPr>
        <w:t>w</w:t>
      </w:r>
      <w:r w:rsidR="005C2F80" w:rsidRPr="00F84D17">
        <w:rPr>
          <w:rFonts w:ascii="Times" w:hAnsi="Times" w:cstheme="majorBidi"/>
          <w:sz w:val="24"/>
          <w:szCs w:val="24"/>
        </w:rPr>
        <w:t>ere</w:t>
      </w:r>
      <w:r w:rsidR="0051657E" w:rsidRPr="00F84D17">
        <w:rPr>
          <w:rFonts w:ascii="Times" w:hAnsi="Times" w:cstheme="majorBidi"/>
          <w:sz w:val="24"/>
          <w:szCs w:val="24"/>
        </w:rPr>
        <w:t xml:space="preserve"> not significantly affected by </w:t>
      </w:r>
      <w:r w:rsidR="005C2F80" w:rsidRPr="00F84D17">
        <w:rPr>
          <w:rFonts w:ascii="Times" w:hAnsi="Times" w:cstheme="majorBidi"/>
          <w:sz w:val="24"/>
          <w:szCs w:val="24"/>
        </w:rPr>
        <w:t>the symbology</w:t>
      </w:r>
      <w:r w:rsidR="0051657E" w:rsidRPr="00F84D17">
        <w:rPr>
          <w:rFonts w:ascii="Times" w:hAnsi="Times" w:cstheme="majorBidi"/>
          <w:sz w:val="24"/>
          <w:szCs w:val="24"/>
        </w:rPr>
        <w:t xml:space="preserve">. </w:t>
      </w:r>
    </w:p>
    <w:p w14:paraId="2061D0C6" w14:textId="5DE40AE9" w:rsidR="0051657E" w:rsidRPr="00F84D17" w:rsidRDefault="002B7AAB" w:rsidP="00F454B7">
      <w:pPr>
        <w:spacing w:line="480" w:lineRule="auto"/>
        <w:ind w:firstLine="720"/>
        <w:rPr>
          <w:rFonts w:ascii="Times" w:hAnsi="Times" w:cstheme="majorBidi"/>
          <w:sz w:val="24"/>
          <w:szCs w:val="24"/>
        </w:rPr>
      </w:pPr>
      <w:r w:rsidRPr="00F84D17">
        <w:rPr>
          <w:rFonts w:ascii="Times" w:hAnsi="Times" w:cstheme="majorBidi"/>
          <w:sz w:val="24"/>
          <w:szCs w:val="24"/>
        </w:rPr>
        <w:t>Pilot</w:t>
      </w:r>
      <w:r w:rsidR="0051657E" w:rsidRPr="00F84D17">
        <w:rPr>
          <w:rFonts w:ascii="Times" w:hAnsi="Times" w:cstheme="majorBidi"/>
          <w:sz w:val="24"/>
          <w:szCs w:val="24"/>
        </w:rPr>
        <w:t xml:space="preserve"> awareness of</w:t>
      </w:r>
      <w:r w:rsidRPr="00F84D17">
        <w:rPr>
          <w:rFonts w:ascii="Times" w:hAnsi="Times" w:cstheme="majorBidi"/>
          <w:iCs/>
          <w:sz w:val="24"/>
          <w:szCs w:val="24"/>
        </w:rPr>
        <w:t xml:space="preserve"> </w:t>
      </w:r>
      <w:r w:rsidR="0051657E" w:rsidRPr="00F84D17">
        <w:rPr>
          <w:rFonts w:ascii="Times" w:hAnsi="Times" w:cstheme="majorBidi"/>
          <w:sz w:val="24"/>
          <w:szCs w:val="24"/>
        </w:rPr>
        <w:t xml:space="preserve">rate of descent </w:t>
      </w:r>
      <w:r w:rsidR="0051657E" w:rsidRPr="00F84D17">
        <w:rPr>
          <w:rFonts w:ascii="Times" w:hAnsi="Times" w:cstheme="majorBidi"/>
          <w:iCs/>
          <w:sz w:val="24"/>
          <w:szCs w:val="24"/>
        </w:rPr>
        <w:t>(</w:t>
      </w:r>
      <w:r w:rsidR="0051657E" w:rsidRPr="00F84D17">
        <w:rPr>
          <w:rFonts w:ascii="Times" w:hAnsi="Times" w:cstheme="majorBidi"/>
          <w:i/>
          <w:sz w:val="24"/>
          <w:szCs w:val="24"/>
        </w:rPr>
        <w:t>F</w:t>
      </w:r>
      <w:r w:rsidR="002B4C84" w:rsidRPr="00F84D17">
        <w:rPr>
          <w:rFonts w:ascii="Times" w:hAnsi="Times" w:cstheme="majorBidi"/>
          <w:i/>
          <w:sz w:val="24"/>
          <w:szCs w:val="24"/>
        </w:rPr>
        <w:t xml:space="preserve"> </w:t>
      </w:r>
      <w:r w:rsidR="00962D44" w:rsidRPr="00F84D17">
        <w:rPr>
          <w:rFonts w:ascii="Times" w:hAnsi="Times" w:cstheme="majorBidi"/>
          <w:i/>
          <w:sz w:val="24"/>
          <w:szCs w:val="24"/>
        </w:rPr>
        <w:t>&lt;</w:t>
      </w:r>
      <w:r w:rsidR="00D10908" w:rsidRPr="00F84D17">
        <w:rPr>
          <w:rFonts w:ascii="Times" w:hAnsi="Times" w:cstheme="majorBidi"/>
          <w:i/>
          <w:sz w:val="24"/>
          <w:szCs w:val="24"/>
        </w:rPr>
        <w:t xml:space="preserve"> </w:t>
      </w:r>
      <w:r w:rsidR="00962D44" w:rsidRPr="00F84D17">
        <w:rPr>
          <w:rFonts w:ascii="Times" w:hAnsi="Times" w:cstheme="majorBidi"/>
          <w:iCs/>
          <w:sz w:val="24"/>
          <w:szCs w:val="24"/>
        </w:rPr>
        <w:t>1</w:t>
      </w:r>
      <w:r w:rsidR="0051657E" w:rsidRPr="00F84D17">
        <w:rPr>
          <w:rFonts w:ascii="Times" w:hAnsi="Times" w:cstheme="majorBidi"/>
          <w:iCs/>
          <w:sz w:val="24"/>
          <w:szCs w:val="24"/>
        </w:rPr>
        <w:t>,</w:t>
      </w:r>
      <w:r w:rsidR="0051657E" w:rsidRPr="00F84D17">
        <w:rPr>
          <w:rFonts w:ascii="Times" w:hAnsi="Times" w:cstheme="majorBidi"/>
          <w:i/>
          <w:sz w:val="24"/>
          <w:szCs w:val="24"/>
        </w:rPr>
        <w:t xml:space="preserve"> </w:t>
      </w:r>
      <w:r w:rsidR="006E7532" w:rsidRPr="00F84D17">
        <w:rPr>
          <w:rFonts w:ascii="Times" w:hAnsi="Times" w:cstheme="majorBidi"/>
          <w:i/>
          <w:sz w:val="24"/>
          <w:szCs w:val="24"/>
        </w:rPr>
        <w:t>ns</w:t>
      </w:r>
      <w:r w:rsidR="0051657E" w:rsidRPr="00F84D17">
        <w:rPr>
          <w:rFonts w:ascii="Times" w:hAnsi="Times" w:cstheme="majorBidi"/>
          <w:iCs/>
          <w:sz w:val="24"/>
          <w:szCs w:val="24"/>
        </w:rPr>
        <w:t>), groundspeed (</w:t>
      </w:r>
      <w:r w:rsidR="0051657E" w:rsidRPr="00F84D17">
        <w:rPr>
          <w:rFonts w:ascii="Times" w:hAnsi="Times" w:cstheme="majorBidi"/>
          <w:i/>
          <w:sz w:val="24"/>
          <w:szCs w:val="24"/>
        </w:rPr>
        <w:t>F</w:t>
      </w:r>
      <w:r w:rsidR="002B4C84" w:rsidRPr="00F84D17">
        <w:rPr>
          <w:rFonts w:ascii="Times" w:hAnsi="Times" w:cstheme="majorBidi"/>
          <w:i/>
          <w:sz w:val="24"/>
          <w:szCs w:val="24"/>
        </w:rPr>
        <w:t xml:space="preserve"> </w:t>
      </w:r>
      <w:r w:rsidR="00962D44" w:rsidRPr="00F84D17">
        <w:rPr>
          <w:rFonts w:ascii="Times" w:hAnsi="Times" w:cstheme="majorBidi"/>
          <w:sz w:val="24"/>
          <w:szCs w:val="24"/>
        </w:rPr>
        <w:t>&lt;</w:t>
      </w:r>
      <w:r w:rsidR="00D10908" w:rsidRPr="00F84D17">
        <w:rPr>
          <w:rFonts w:ascii="Times" w:hAnsi="Times" w:cstheme="majorBidi"/>
          <w:sz w:val="24"/>
          <w:szCs w:val="24"/>
        </w:rPr>
        <w:t xml:space="preserve"> </w:t>
      </w:r>
      <w:r w:rsidR="00962D44" w:rsidRPr="00F84D17">
        <w:rPr>
          <w:rFonts w:ascii="Times" w:hAnsi="Times" w:cstheme="majorBidi"/>
          <w:sz w:val="24"/>
          <w:szCs w:val="24"/>
        </w:rPr>
        <w:t>1</w:t>
      </w:r>
      <w:r w:rsidR="0051657E" w:rsidRPr="00F84D17">
        <w:rPr>
          <w:rFonts w:ascii="Times" w:hAnsi="Times" w:cstheme="majorBidi"/>
          <w:iCs/>
          <w:sz w:val="24"/>
          <w:szCs w:val="24"/>
        </w:rPr>
        <w:t>,</w:t>
      </w:r>
      <w:r w:rsidR="0051657E" w:rsidRPr="00F84D17">
        <w:rPr>
          <w:rFonts w:ascii="Times" w:hAnsi="Times" w:cstheme="majorBidi"/>
          <w:i/>
          <w:sz w:val="24"/>
          <w:szCs w:val="24"/>
        </w:rPr>
        <w:t xml:space="preserve"> </w:t>
      </w:r>
      <w:r w:rsidR="006E7532" w:rsidRPr="00F84D17">
        <w:rPr>
          <w:rFonts w:ascii="Times" w:hAnsi="Times" w:cstheme="majorBidi"/>
          <w:i/>
          <w:sz w:val="24"/>
          <w:szCs w:val="24"/>
        </w:rPr>
        <w:t>ns</w:t>
      </w:r>
      <w:r w:rsidR="0051657E" w:rsidRPr="00F84D17">
        <w:rPr>
          <w:rFonts w:ascii="Times" w:hAnsi="Times" w:cstheme="majorBidi"/>
          <w:iCs/>
          <w:sz w:val="24"/>
          <w:szCs w:val="24"/>
        </w:rPr>
        <w:t>), power status (</w:t>
      </w:r>
      <w:r w:rsidR="0051657E" w:rsidRPr="00F84D17">
        <w:rPr>
          <w:rFonts w:ascii="Times" w:hAnsi="Times" w:cstheme="majorBidi"/>
          <w:i/>
          <w:sz w:val="24"/>
          <w:szCs w:val="24"/>
        </w:rPr>
        <w:t>F</w:t>
      </w:r>
      <w:r w:rsidR="002B4C84" w:rsidRPr="00F84D17">
        <w:rPr>
          <w:rFonts w:ascii="Times" w:hAnsi="Times" w:cstheme="majorBidi"/>
          <w:i/>
          <w:sz w:val="24"/>
          <w:szCs w:val="24"/>
        </w:rPr>
        <w:t xml:space="preserve"> </w:t>
      </w:r>
      <w:r w:rsidR="00A52A47" w:rsidRPr="00F84D17">
        <w:rPr>
          <w:rFonts w:ascii="Times" w:hAnsi="Times" w:cstheme="majorBidi"/>
          <w:sz w:val="24"/>
          <w:szCs w:val="24"/>
        </w:rPr>
        <w:t>&lt;</w:t>
      </w:r>
      <w:r w:rsidR="00D10908" w:rsidRPr="00F84D17">
        <w:rPr>
          <w:rFonts w:ascii="Times" w:hAnsi="Times" w:cstheme="majorBidi"/>
          <w:sz w:val="24"/>
          <w:szCs w:val="24"/>
        </w:rPr>
        <w:t xml:space="preserve"> </w:t>
      </w:r>
      <w:r w:rsidR="00A52A47" w:rsidRPr="00F84D17">
        <w:rPr>
          <w:rFonts w:ascii="Times" w:hAnsi="Times" w:cstheme="majorBidi"/>
          <w:sz w:val="24"/>
          <w:szCs w:val="24"/>
        </w:rPr>
        <w:t>1</w:t>
      </w:r>
      <w:r w:rsidR="00A52A47" w:rsidRPr="00F84D17">
        <w:rPr>
          <w:rFonts w:ascii="Times" w:hAnsi="Times" w:cstheme="majorBidi"/>
          <w:i/>
          <w:sz w:val="24"/>
          <w:szCs w:val="24"/>
        </w:rPr>
        <w:t xml:space="preserve">, </w:t>
      </w:r>
      <w:r w:rsidR="006E7532" w:rsidRPr="00F84D17">
        <w:rPr>
          <w:rFonts w:ascii="Times" w:hAnsi="Times" w:cstheme="majorBidi"/>
          <w:i/>
          <w:sz w:val="24"/>
          <w:szCs w:val="24"/>
        </w:rPr>
        <w:t>ns</w:t>
      </w:r>
      <w:r w:rsidR="0051657E" w:rsidRPr="00F84D17">
        <w:rPr>
          <w:rFonts w:ascii="Times" w:hAnsi="Times" w:cstheme="majorBidi"/>
          <w:iCs/>
          <w:sz w:val="24"/>
          <w:szCs w:val="24"/>
        </w:rPr>
        <w:t>), required landing</w:t>
      </w:r>
      <w:r w:rsidRPr="00F84D17">
        <w:rPr>
          <w:rFonts w:ascii="Times" w:hAnsi="Times" w:cstheme="majorBidi"/>
          <w:iCs/>
          <w:sz w:val="24"/>
          <w:szCs w:val="24"/>
        </w:rPr>
        <w:t xml:space="preserve"> point</w:t>
      </w:r>
      <w:r w:rsidR="0051657E" w:rsidRPr="00F84D17">
        <w:rPr>
          <w:rFonts w:ascii="Times" w:hAnsi="Times" w:cstheme="majorBidi"/>
          <w:iCs/>
          <w:sz w:val="24"/>
          <w:szCs w:val="24"/>
        </w:rPr>
        <w:t xml:space="preserve"> (</w:t>
      </w:r>
      <w:r w:rsidR="0051657E" w:rsidRPr="00F84D17">
        <w:rPr>
          <w:rFonts w:ascii="Times" w:hAnsi="Times" w:cstheme="majorBidi"/>
          <w:i/>
          <w:sz w:val="24"/>
          <w:szCs w:val="24"/>
        </w:rPr>
        <w:t>F</w:t>
      </w:r>
      <w:r w:rsidR="002B4C84" w:rsidRPr="00F84D17">
        <w:rPr>
          <w:rFonts w:ascii="Times" w:hAnsi="Times" w:cstheme="majorBidi"/>
          <w:i/>
          <w:sz w:val="24"/>
          <w:szCs w:val="24"/>
        </w:rPr>
        <w:t xml:space="preserve"> </w:t>
      </w:r>
      <w:r w:rsidR="00A52A47" w:rsidRPr="00F84D17">
        <w:rPr>
          <w:rFonts w:ascii="Times" w:hAnsi="Times" w:cstheme="majorBidi"/>
          <w:sz w:val="24"/>
          <w:szCs w:val="24"/>
        </w:rPr>
        <w:t>&lt;</w:t>
      </w:r>
      <w:r w:rsidR="00D10908" w:rsidRPr="00F84D17">
        <w:rPr>
          <w:rFonts w:ascii="Times" w:hAnsi="Times" w:cstheme="majorBidi"/>
          <w:sz w:val="24"/>
          <w:szCs w:val="24"/>
        </w:rPr>
        <w:t xml:space="preserve"> </w:t>
      </w:r>
      <w:r w:rsidR="00A52A47" w:rsidRPr="00F84D17">
        <w:rPr>
          <w:rFonts w:ascii="Times" w:hAnsi="Times" w:cstheme="majorBidi"/>
          <w:sz w:val="24"/>
          <w:szCs w:val="24"/>
        </w:rPr>
        <w:t>1</w:t>
      </w:r>
      <w:r w:rsidR="00A52A47" w:rsidRPr="00F84D17">
        <w:rPr>
          <w:rFonts w:ascii="Times" w:hAnsi="Times" w:cstheme="majorBidi"/>
          <w:i/>
          <w:sz w:val="24"/>
          <w:szCs w:val="24"/>
        </w:rPr>
        <w:t xml:space="preserve">, </w:t>
      </w:r>
      <w:r w:rsidR="006E7532" w:rsidRPr="00F84D17">
        <w:rPr>
          <w:rFonts w:ascii="Times" w:hAnsi="Times" w:cstheme="majorBidi"/>
          <w:i/>
          <w:sz w:val="24"/>
          <w:szCs w:val="24"/>
        </w:rPr>
        <w:t>ns</w:t>
      </w:r>
      <w:r w:rsidR="00126C74" w:rsidRPr="00F84D17">
        <w:rPr>
          <w:rFonts w:ascii="Times" w:hAnsi="Times" w:cstheme="majorBidi"/>
          <w:iCs/>
          <w:sz w:val="24"/>
          <w:szCs w:val="24"/>
        </w:rPr>
        <w:t>) and outside environment (</w:t>
      </w:r>
      <w:r w:rsidR="00126C74" w:rsidRPr="00F84D17">
        <w:rPr>
          <w:rFonts w:ascii="Times" w:hAnsi="Times" w:cstheme="majorBidi"/>
          <w:i/>
          <w:sz w:val="24"/>
          <w:szCs w:val="24"/>
        </w:rPr>
        <w:t>F</w:t>
      </w:r>
      <w:r w:rsidR="002B4C84" w:rsidRPr="00F84D17">
        <w:rPr>
          <w:rFonts w:ascii="Times" w:hAnsi="Times" w:cstheme="majorBidi"/>
          <w:i/>
          <w:sz w:val="24"/>
          <w:szCs w:val="24"/>
        </w:rPr>
        <w:t xml:space="preserve"> </w:t>
      </w:r>
      <w:r w:rsidR="00A52A47" w:rsidRPr="00F84D17">
        <w:rPr>
          <w:rFonts w:ascii="Times" w:hAnsi="Times" w:cstheme="majorBidi"/>
          <w:sz w:val="24"/>
          <w:szCs w:val="24"/>
        </w:rPr>
        <w:t>&lt;</w:t>
      </w:r>
      <w:r w:rsidR="00D10908" w:rsidRPr="00F84D17">
        <w:rPr>
          <w:rFonts w:ascii="Times" w:hAnsi="Times" w:cstheme="majorBidi"/>
          <w:sz w:val="24"/>
          <w:szCs w:val="24"/>
        </w:rPr>
        <w:t xml:space="preserve"> </w:t>
      </w:r>
      <w:r w:rsidR="00A52A47" w:rsidRPr="00F84D17">
        <w:rPr>
          <w:rFonts w:ascii="Times" w:hAnsi="Times" w:cstheme="majorBidi"/>
          <w:sz w:val="24"/>
          <w:szCs w:val="24"/>
        </w:rPr>
        <w:t>1</w:t>
      </w:r>
      <w:r w:rsidR="00126C74" w:rsidRPr="00F84D17">
        <w:rPr>
          <w:rFonts w:ascii="Times" w:hAnsi="Times" w:cstheme="majorBidi"/>
          <w:iCs/>
          <w:sz w:val="24"/>
          <w:szCs w:val="24"/>
        </w:rPr>
        <w:t>,</w:t>
      </w:r>
      <w:r w:rsidR="00126C74" w:rsidRPr="00F84D17">
        <w:rPr>
          <w:rFonts w:ascii="Times" w:hAnsi="Times" w:cstheme="majorBidi"/>
          <w:i/>
          <w:sz w:val="24"/>
          <w:szCs w:val="24"/>
        </w:rPr>
        <w:t xml:space="preserve"> </w:t>
      </w:r>
      <w:r w:rsidR="006E7532" w:rsidRPr="00F84D17">
        <w:rPr>
          <w:rFonts w:ascii="Times" w:hAnsi="Times" w:cstheme="majorBidi"/>
          <w:i/>
          <w:sz w:val="24"/>
          <w:szCs w:val="24"/>
        </w:rPr>
        <w:t>ns</w:t>
      </w:r>
      <w:r w:rsidR="00126C74" w:rsidRPr="00F84D17">
        <w:rPr>
          <w:rFonts w:ascii="Times" w:hAnsi="Times" w:cstheme="majorBidi"/>
          <w:iCs/>
          <w:sz w:val="24"/>
          <w:szCs w:val="24"/>
        </w:rPr>
        <w:t xml:space="preserve">) </w:t>
      </w:r>
      <w:r w:rsidR="00A52A47" w:rsidRPr="00F84D17">
        <w:rPr>
          <w:rFonts w:ascii="Times" w:hAnsi="Times" w:cstheme="majorBidi"/>
          <w:sz w:val="24"/>
          <w:szCs w:val="24"/>
        </w:rPr>
        <w:t>were</w:t>
      </w:r>
      <w:r w:rsidR="00126C74" w:rsidRPr="00F84D17">
        <w:rPr>
          <w:rFonts w:ascii="Times" w:hAnsi="Times" w:cstheme="majorBidi"/>
          <w:sz w:val="24"/>
          <w:szCs w:val="24"/>
        </w:rPr>
        <w:t xml:space="preserve"> not significantly affected by interactions </w:t>
      </w:r>
      <w:r w:rsidR="00D10908" w:rsidRPr="00F84D17">
        <w:rPr>
          <w:rFonts w:ascii="Times" w:hAnsi="Times" w:cstheme="majorBidi"/>
          <w:sz w:val="24"/>
          <w:szCs w:val="24"/>
        </w:rPr>
        <w:t>between weather and display. N</w:t>
      </w:r>
      <w:r w:rsidR="00126C74" w:rsidRPr="00F84D17">
        <w:rPr>
          <w:rFonts w:ascii="Times" w:hAnsi="Times" w:cstheme="majorBidi"/>
          <w:sz w:val="24"/>
          <w:szCs w:val="24"/>
        </w:rPr>
        <w:t>on-significant trend</w:t>
      </w:r>
      <w:r w:rsidR="00D10908" w:rsidRPr="00F84D17">
        <w:rPr>
          <w:rFonts w:ascii="Times" w:hAnsi="Times" w:cstheme="majorBidi"/>
          <w:sz w:val="24"/>
          <w:szCs w:val="24"/>
        </w:rPr>
        <w:t>s</w:t>
      </w:r>
      <w:r w:rsidR="00126C74" w:rsidRPr="00F84D17">
        <w:rPr>
          <w:rFonts w:ascii="Times" w:hAnsi="Times" w:cstheme="majorBidi"/>
          <w:sz w:val="24"/>
          <w:szCs w:val="24"/>
        </w:rPr>
        <w:t xml:space="preserve"> for the effect of the interaction</w:t>
      </w:r>
      <w:r w:rsidR="00D10908" w:rsidRPr="00F84D17">
        <w:rPr>
          <w:rFonts w:ascii="Times" w:hAnsi="Times" w:cstheme="majorBidi"/>
          <w:sz w:val="24"/>
          <w:szCs w:val="24"/>
        </w:rPr>
        <w:t xml:space="preserve"> between weather and display were</w:t>
      </w:r>
      <w:r w:rsidR="00126C74" w:rsidRPr="00F84D17">
        <w:rPr>
          <w:rFonts w:ascii="Times" w:hAnsi="Times" w:cstheme="majorBidi"/>
          <w:sz w:val="24"/>
          <w:szCs w:val="24"/>
        </w:rPr>
        <w:t xml:space="preserve"> </w:t>
      </w:r>
      <w:r w:rsidR="00D10908" w:rsidRPr="00F84D17">
        <w:rPr>
          <w:rFonts w:ascii="Times" w:hAnsi="Times" w:cstheme="majorBidi"/>
          <w:sz w:val="24"/>
          <w:szCs w:val="24"/>
        </w:rPr>
        <w:t xml:space="preserve">however </w:t>
      </w:r>
      <w:r w:rsidR="00126C74" w:rsidRPr="00F84D17">
        <w:rPr>
          <w:rFonts w:ascii="Times" w:hAnsi="Times" w:cstheme="majorBidi"/>
          <w:sz w:val="24"/>
          <w:szCs w:val="24"/>
        </w:rPr>
        <w:t xml:space="preserve">observed for </w:t>
      </w:r>
      <w:r w:rsidR="005A664A" w:rsidRPr="00F84D17">
        <w:rPr>
          <w:rFonts w:ascii="Times" w:hAnsi="Times" w:cstheme="majorBidi"/>
          <w:sz w:val="24"/>
          <w:szCs w:val="24"/>
        </w:rPr>
        <w:t>pilots’</w:t>
      </w:r>
      <w:r w:rsidR="00126C74" w:rsidRPr="00F84D17">
        <w:rPr>
          <w:rFonts w:ascii="Times" w:hAnsi="Times" w:cstheme="majorBidi"/>
          <w:sz w:val="24"/>
          <w:szCs w:val="24"/>
        </w:rPr>
        <w:t xml:space="preserve"> awareness of desired heading </w:t>
      </w:r>
      <w:r w:rsidR="00126C74" w:rsidRPr="00F84D17">
        <w:rPr>
          <w:rFonts w:ascii="Times" w:hAnsi="Times" w:cstheme="majorBidi"/>
          <w:iCs/>
          <w:sz w:val="24"/>
          <w:szCs w:val="24"/>
        </w:rPr>
        <w:t>(</w:t>
      </w:r>
      <w:r w:rsidR="00126C74" w:rsidRPr="00F84D17">
        <w:rPr>
          <w:rFonts w:ascii="Times" w:hAnsi="Times" w:cstheme="majorBidi"/>
          <w:i/>
          <w:sz w:val="24"/>
          <w:szCs w:val="24"/>
        </w:rPr>
        <w:t>F</w:t>
      </w:r>
      <w:r w:rsidR="00126C74" w:rsidRPr="00F84D17">
        <w:rPr>
          <w:rFonts w:ascii="Times" w:hAnsi="Times" w:cstheme="majorBidi"/>
          <w:iCs/>
          <w:sz w:val="24"/>
          <w:szCs w:val="24"/>
          <w:vertAlign w:val="subscript"/>
        </w:rPr>
        <w:t>1, 12</w:t>
      </w:r>
      <w:r w:rsidR="00126C74" w:rsidRPr="00F84D17">
        <w:rPr>
          <w:rFonts w:ascii="Times" w:hAnsi="Times" w:cstheme="majorBidi"/>
          <w:iCs/>
          <w:sz w:val="24"/>
          <w:szCs w:val="24"/>
        </w:rPr>
        <w:t xml:space="preserve"> = 3.86, </w:t>
      </w:r>
      <w:r w:rsidR="00126C74" w:rsidRPr="00F84D17">
        <w:rPr>
          <w:rFonts w:ascii="Times" w:hAnsi="Times" w:cstheme="majorBidi"/>
          <w:i/>
          <w:iCs/>
          <w:sz w:val="24"/>
          <w:szCs w:val="24"/>
        </w:rPr>
        <w:t>p</w:t>
      </w:r>
      <w:r w:rsidR="00126C74" w:rsidRPr="00F84D17">
        <w:rPr>
          <w:rFonts w:ascii="Times" w:hAnsi="Times" w:cstheme="majorBidi"/>
          <w:iCs/>
          <w:sz w:val="24"/>
          <w:szCs w:val="24"/>
        </w:rPr>
        <w:t xml:space="preserve"> = .07,</w:t>
      </w:r>
      <w:r w:rsidR="00126C74" w:rsidRPr="00F84D17">
        <w:rPr>
          <w:rFonts w:ascii="Times" w:hAnsi="Times" w:cstheme="majorBidi"/>
          <w:i/>
          <w:sz w:val="24"/>
          <w:szCs w:val="24"/>
        </w:rPr>
        <w:t xml:space="preserve"> </w:t>
      </w:r>
      <w:r w:rsidR="00D10908" w:rsidRPr="00F84D17">
        <w:rPr>
          <w:rFonts w:ascii="Times" w:hAnsi="Times" w:cstheme="majorBidi"/>
          <w:i/>
          <w:sz w:val="24"/>
          <w:szCs w:val="24"/>
        </w:rPr>
        <w:t>ns</w:t>
      </w:r>
      <w:r w:rsidR="00126C74" w:rsidRPr="00F84D17">
        <w:rPr>
          <w:rFonts w:ascii="Times" w:hAnsi="Times" w:cstheme="majorBidi"/>
          <w:iCs/>
          <w:sz w:val="24"/>
          <w:szCs w:val="24"/>
        </w:rPr>
        <w:t>) and drift (</w:t>
      </w:r>
      <w:r w:rsidR="00126C74" w:rsidRPr="00F84D17">
        <w:rPr>
          <w:rFonts w:ascii="Times" w:hAnsi="Times" w:cstheme="majorBidi"/>
          <w:i/>
          <w:sz w:val="24"/>
          <w:szCs w:val="24"/>
        </w:rPr>
        <w:t>F</w:t>
      </w:r>
      <w:r w:rsidR="00126C74" w:rsidRPr="00F84D17">
        <w:rPr>
          <w:rFonts w:ascii="Times" w:hAnsi="Times" w:cstheme="majorBidi"/>
          <w:iCs/>
          <w:sz w:val="24"/>
          <w:szCs w:val="24"/>
          <w:vertAlign w:val="subscript"/>
        </w:rPr>
        <w:t>1, 12</w:t>
      </w:r>
      <w:r w:rsidR="00126C74" w:rsidRPr="00F84D17">
        <w:rPr>
          <w:rFonts w:ascii="Times" w:hAnsi="Times" w:cstheme="majorBidi"/>
          <w:iCs/>
          <w:sz w:val="24"/>
          <w:szCs w:val="24"/>
        </w:rPr>
        <w:t xml:space="preserve"> = 4.35, </w:t>
      </w:r>
      <w:r w:rsidR="00126C74" w:rsidRPr="00F84D17">
        <w:rPr>
          <w:rFonts w:ascii="Times" w:hAnsi="Times" w:cstheme="majorBidi"/>
          <w:i/>
          <w:sz w:val="24"/>
          <w:szCs w:val="24"/>
        </w:rPr>
        <w:t>p</w:t>
      </w:r>
      <w:r w:rsidR="00126C74" w:rsidRPr="00F84D17">
        <w:rPr>
          <w:rFonts w:ascii="Times" w:hAnsi="Times" w:cstheme="majorBidi"/>
          <w:iCs/>
          <w:sz w:val="24"/>
          <w:szCs w:val="24"/>
        </w:rPr>
        <w:t xml:space="preserve"> = .06, </w:t>
      </w:r>
      <w:r w:rsidR="005A664A" w:rsidRPr="00F84D17">
        <w:rPr>
          <w:rFonts w:ascii="Times" w:hAnsi="Times" w:cstheme="majorBidi"/>
          <w:i/>
          <w:sz w:val="24"/>
          <w:szCs w:val="24"/>
        </w:rPr>
        <w:t>ns</w:t>
      </w:r>
      <w:r w:rsidR="00126C74" w:rsidRPr="00F84D17">
        <w:rPr>
          <w:rFonts w:ascii="Times" w:hAnsi="Times" w:cstheme="majorBidi"/>
          <w:iCs/>
          <w:sz w:val="24"/>
          <w:szCs w:val="24"/>
        </w:rPr>
        <w:t>).</w:t>
      </w:r>
      <w:r w:rsidR="001247EC" w:rsidRPr="00F84D17">
        <w:rPr>
          <w:rFonts w:ascii="Times" w:hAnsi="Times" w:cstheme="majorBidi"/>
          <w:iCs/>
          <w:sz w:val="24"/>
          <w:szCs w:val="24"/>
        </w:rPr>
        <w:t xml:space="preserve"> Post hoc analyses revealed pilot awareness of heading and drift was significantly (</w:t>
      </w:r>
      <w:r w:rsidR="001247EC" w:rsidRPr="00F84D17">
        <w:rPr>
          <w:rFonts w:ascii="Times" w:hAnsi="Times" w:cstheme="majorBidi"/>
          <w:i/>
          <w:iCs/>
          <w:sz w:val="24"/>
          <w:szCs w:val="24"/>
        </w:rPr>
        <w:t>p</w:t>
      </w:r>
      <w:r w:rsidR="00674077" w:rsidRPr="00F84D17">
        <w:rPr>
          <w:rFonts w:ascii="Times" w:hAnsi="Times" w:cstheme="majorBidi"/>
          <w:iCs/>
          <w:sz w:val="24"/>
          <w:szCs w:val="24"/>
        </w:rPr>
        <w:t xml:space="preserve"> </w:t>
      </w:r>
      <w:r w:rsidR="001247EC" w:rsidRPr="00F84D17">
        <w:rPr>
          <w:rFonts w:ascii="Times" w:hAnsi="Times" w:cstheme="majorBidi"/>
          <w:iCs/>
          <w:sz w:val="24"/>
          <w:szCs w:val="24"/>
        </w:rPr>
        <w:t>&lt;</w:t>
      </w:r>
      <w:r w:rsidR="00674077" w:rsidRPr="00F84D17">
        <w:rPr>
          <w:rFonts w:ascii="Times" w:hAnsi="Times" w:cstheme="majorBidi"/>
          <w:iCs/>
          <w:sz w:val="24"/>
          <w:szCs w:val="24"/>
        </w:rPr>
        <w:t xml:space="preserve"> </w:t>
      </w:r>
      <w:r w:rsidR="001247EC" w:rsidRPr="00F84D17">
        <w:rPr>
          <w:rFonts w:ascii="Times" w:hAnsi="Times" w:cstheme="majorBidi"/>
          <w:iCs/>
          <w:sz w:val="24"/>
          <w:szCs w:val="24"/>
        </w:rPr>
        <w:t>.05) lower in degraded visual conditions with no HUD than in clear visual conditions with HUD. Pilot awareness of drift was significantly (</w:t>
      </w:r>
      <w:r w:rsidR="001247EC" w:rsidRPr="00F84D17">
        <w:rPr>
          <w:rFonts w:ascii="Times" w:hAnsi="Times" w:cstheme="majorBidi"/>
          <w:i/>
          <w:iCs/>
          <w:sz w:val="24"/>
          <w:szCs w:val="24"/>
        </w:rPr>
        <w:t>p</w:t>
      </w:r>
      <w:r w:rsidR="005A664A" w:rsidRPr="00F84D17">
        <w:rPr>
          <w:rFonts w:ascii="Times" w:hAnsi="Times" w:cstheme="majorBidi"/>
          <w:iCs/>
          <w:sz w:val="24"/>
          <w:szCs w:val="24"/>
        </w:rPr>
        <w:t xml:space="preserve"> </w:t>
      </w:r>
      <w:r w:rsidR="001247EC" w:rsidRPr="00F84D17">
        <w:rPr>
          <w:rFonts w:ascii="Times" w:hAnsi="Times" w:cstheme="majorBidi"/>
          <w:iCs/>
          <w:sz w:val="24"/>
          <w:szCs w:val="24"/>
        </w:rPr>
        <w:t>&lt;</w:t>
      </w:r>
      <w:r w:rsidR="005A664A" w:rsidRPr="00F84D17">
        <w:rPr>
          <w:rFonts w:ascii="Times" w:hAnsi="Times" w:cstheme="majorBidi"/>
          <w:iCs/>
          <w:sz w:val="24"/>
          <w:szCs w:val="24"/>
        </w:rPr>
        <w:t xml:space="preserve"> </w:t>
      </w:r>
      <w:r w:rsidR="001247EC" w:rsidRPr="00F84D17">
        <w:rPr>
          <w:rFonts w:ascii="Times" w:hAnsi="Times" w:cstheme="majorBidi"/>
          <w:iCs/>
          <w:sz w:val="24"/>
          <w:szCs w:val="24"/>
        </w:rPr>
        <w:t xml:space="preserve">.05) in degraded visual conditions with HUD than clear visual conditions without HUD. Pilot awareness of heading was higher in degraded visual conditions with HUD than clear visual conditions without HUD, </w:t>
      </w:r>
      <w:r w:rsidR="005A664A" w:rsidRPr="00F84D17">
        <w:rPr>
          <w:rFonts w:ascii="Times" w:hAnsi="Times" w:cstheme="majorBidi"/>
          <w:iCs/>
          <w:sz w:val="24"/>
          <w:szCs w:val="24"/>
        </w:rPr>
        <w:t xml:space="preserve">although </w:t>
      </w:r>
      <w:r w:rsidR="001247EC" w:rsidRPr="00F84D17">
        <w:rPr>
          <w:rFonts w:ascii="Times" w:hAnsi="Times" w:cstheme="majorBidi"/>
          <w:iCs/>
          <w:sz w:val="24"/>
          <w:szCs w:val="24"/>
        </w:rPr>
        <w:t>such differences were not significant (</w:t>
      </w:r>
      <w:r w:rsidR="001247EC" w:rsidRPr="00F84D17">
        <w:rPr>
          <w:rFonts w:ascii="Times" w:hAnsi="Times" w:cstheme="majorBidi"/>
          <w:i/>
          <w:iCs/>
          <w:sz w:val="24"/>
          <w:szCs w:val="24"/>
        </w:rPr>
        <w:t>p</w:t>
      </w:r>
      <w:r w:rsidR="00763413" w:rsidRPr="00F84D17">
        <w:rPr>
          <w:rFonts w:ascii="Times" w:hAnsi="Times" w:cstheme="majorBidi"/>
          <w:iCs/>
          <w:sz w:val="24"/>
          <w:szCs w:val="24"/>
        </w:rPr>
        <w:t xml:space="preserve"> </w:t>
      </w:r>
      <w:r w:rsidR="001247EC" w:rsidRPr="00F84D17">
        <w:rPr>
          <w:rFonts w:ascii="Times" w:hAnsi="Times" w:cstheme="majorBidi"/>
          <w:iCs/>
          <w:sz w:val="24"/>
          <w:szCs w:val="24"/>
        </w:rPr>
        <w:t>&gt;</w:t>
      </w:r>
      <w:r w:rsidR="00763413" w:rsidRPr="00F84D17">
        <w:rPr>
          <w:rFonts w:ascii="Times" w:hAnsi="Times" w:cstheme="majorBidi"/>
          <w:iCs/>
          <w:sz w:val="24"/>
          <w:szCs w:val="24"/>
        </w:rPr>
        <w:t xml:space="preserve"> </w:t>
      </w:r>
      <w:r w:rsidR="001247EC" w:rsidRPr="00F84D17">
        <w:rPr>
          <w:rFonts w:ascii="Times" w:hAnsi="Times" w:cstheme="majorBidi"/>
          <w:iCs/>
          <w:sz w:val="24"/>
          <w:szCs w:val="24"/>
        </w:rPr>
        <w:t>.05).</w:t>
      </w:r>
    </w:p>
    <w:p w14:paraId="455E3708" w14:textId="388B3006" w:rsidR="00D72C1B" w:rsidRPr="00F84D17" w:rsidRDefault="00D07C44" w:rsidP="00D72C1B">
      <w:pPr>
        <w:spacing w:line="480" w:lineRule="auto"/>
        <w:rPr>
          <w:rFonts w:ascii="Times" w:hAnsi="Times" w:cstheme="majorBidi"/>
          <w:b/>
          <w:iCs/>
          <w:sz w:val="24"/>
          <w:szCs w:val="24"/>
        </w:rPr>
      </w:pPr>
      <w:r w:rsidRPr="00F84D17">
        <w:rPr>
          <w:rFonts w:ascii="Times" w:hAnsi="Times" w:cstheme="majorBidi"/>
          <w:b/>
          <w:iCs/>
          <w:sz w:val="24"/>
          <w:szCs w:val="24"/>
        </w:rPr>
        <w:t xml:space="preserve">Confidence/ </w:t>
      </w:r>
      <w:r w:rsidR="00D72C1B" w:rsidRPr="00F84D17">
        <w:rPr>
          <w:rFonts w:ascii="Times" w:hAnsi="Times" w:cstheme="majorBidi"/>
          <w:b/>
          <w:iCs/>
          <w:sz w:val="24"/>
          <w:szCs w:val="24"/>
        </w:rPr>
        <w:t xml:space="preserve">Go-Around </w:t>
      </w:r>
    </w:p>
    <w:p w14:paraId="4A72020D" w14:textId="53EBD35E" w:rsidR="00D72C1B" w:rsidRPr="00F84D17" w:rsidRDefault="00D72C1B" w:rsidP="00D72C1B">
      <w:pPr>
        <w:spacing w:line="480" w:lineRule="auto"/>
        <w:ind w:firstLine="720"/>
        <w:rPr>
          <w:rFonts w:ascii="Times" w:hAnsi="Times" w:cstheme="majorBidi"/>
          <w:iCs/>
          <w:sz w:val="24"/>
          <w:szCs w:val="24"/>
        </w:rPr>
      </w:pPr>
      <w:r w:rsidRPr="00F84D17">
        <w:rPr>
          <w:rFonts w:ascii="Times" w:hAnsi="Times" w:cstheme="majorBidi"/>
          <w:sz w:val="24"/>
          <w:szCs w:val="24"/>
        </w:rPr>
        <w:t xml:space="preserve">Pilots’ likeliness to performance go-around </w:t>
      </w:r>
      <w:r w:rsidRPr="00F84D17">
        <w:rPr>
          <w:rFonts w:ascii="Times" w:hAnsi="Times" w:cstheme="majorBidi"/>
          <w:iCs/>
          <w:sz w:val="24"/>
          <w:szCs w:val="24"/>
        </w:rPr>
        <w:t xml:space="preserve">was </w:t>
      </w:r>
      <w:r w:rsidRPr="00F84D17">
        <w:rPr>
          <w:rFonts w:ascii="Times" w:hAnsi="Times" w:cstheme="majorBidi"/>
          <w:sz w:val="24"/>
          <w:szCs w:val="24"/>
        </w:rPr>
        <w:t xml:space="preserve">significantly affected by weather </w:t>
      </w:r>
      <w:r w:rsidRPr="00F84D17">
        <w:rPr>
          <w:rFonts w:ascii="Times" w:hAnsi="Times" w:cstheme="majorBidi"/>
          <w:iCs/>
          <w:sz w:val="24"/>
          <w:szCs w:val="24"/>
        </w:rPr>
        <w:t>(</w:t>
      </w:r>
      <w:r w:rsidRPr="00F84D17">
        <w:rPr>
          <w:rFonts w:ascii="Times" w:hAnsi="Times" w:cstheme="majorBidi"/>
          <w:i/>
          <w:sz w:val="24"/>
          <w:szCs w:val="24"/>
        </w:rPr>
        <w:t>F</w:t>
      </w:r>
      <w:r w:rsidRPr="00F84D17">
        <w:rPr>
          <w:rFonts w:ascii="Times" w:hAnsi="Times" w:cstheme="majorBidi"/>
          <w:iCs/>
          <w:sz w:val="24"/>
          <w:szCs w:val="24"/>
          <w:vertAlign w:val="subscript"/>
        </w:rPr>
        <w:t>1, 12</w:t>
      </w:r>
      <w:r w:rsidRPr="00F84D17">
        <w:rPr>
          <w:rFonts w:ascii="Times" w:hAnsi="Times" w:cstheme="majorBidi"/>
          <w:iCs/>
          <w:sz w:val="24"/>
          <w:szCs w:val="24"/>
        </w:rPr>
        <w:t xml:space="preserve"> = 13.81, </w:t>
      </w:r>
      <w:r w:rsidRPr="00F84D17">
        <w:rPr>
          <w:rFonts w:ascii="Times" w:hAnsi="Times" w:cstheme="majorBidi"/>
          <w:i/>
          <w:sz w:val="24"/>
          <w:szCs w:val="24"/>
        </w:rPr>
        <w:t>p</w:t>
      </w:r>
      <w:r w:rsidRPr="00F84D17">
        <w:rPr>
          <w:rFonts w:ascii="Times" w:hAnsi="Times" w:cstheme="majorBidi"/>
          <w:iCs/>
          <w:sz w:val="24"/>
          <w:szCs w:val="24"/>
        </w:rPr>
        <w:t xml:space="preserve"> &lt; .01, ή</w:t>
      </w:r>
      <w:r w:rsidRPr="00F84D17">
        <w:rPr>
          <w:rFonts w:ascii="Times" w:hAnsi="Times" w:cstheme="majorBidi"/>
          <w:iCs/>
          <w:sz w:val="24"/>
          <w:szCs w:val="24"/>
          <w:vertAlign w:val="subscript"/>
        </w:rPr>
        <w:t>p</w:t>
      </w:r>
      <w:r w:rsidRPr="00F84D17">
        <w:rPr>
          <w:rFonts w:ascii="Times" w:hAnsi="Times" w:cstheme="majorBidi"/>
          <w:iCs/>
          <w:sz w:val="24"/>
          <w:szCs w:val="24"/>
          <w:vertAlign w:val="superscript"/>
        </w:rPr>
        <w:t>2</w:t>
      </w:r>
      <w:r w:rsidRPr="00F84D17">
        <w:rPr>
          <w:rFonts w:ascii="Times" w:hAnsi="Times" w:cstheme="majorBidi"/>
          <w:iCs/>
          <w:sz w:val="24"/>
          <w:szCs w:val="24"/>
        </w:rPr>
        <w:t xml:space="preserve"> = .54). Post hoc analyses revealed pilots likeliness to go around was significantly higher (</w:t>
      </w:r>
      <w:r w:rsidRPr="00F84D17">
        <w:rPr>
          <w:rFonts w:ascii="Times" w:hAnsi="Times" w:cstheme="majorBidi"/>
          <w:i/>
          <w:iCs/>
          <w:sz w:val="24"/>
          <w:szCs w:val="24"/>
        </w:rPr>
        <w:t>p</w:t>
      </w:r>
      <w:r w:rsidRPr="00F84D17">
        <w:rPr>
          <w:rFonts w:ascii="Times" w:hAnsi="Times" w:cstheme="majorBidi"/>
          <w:iCs/>
          <w:sz w:val="24"/>
          <w:szCs w:val="24"/>
        </w:rPr>
        <w:t xml:space="preserve"> &lt; .05) in degraded visual conditions with no HUD, than clear visual conditions with no HUD (see table 1). Pilot likeliness to go around was also significantly higher (p &lt;.05) in degraded visual conditions with HUD than clear visual conditions with HUD (see table 1). No significant effect of symbology on pilot likeliness to go around (</w:t>
      </w:r>
      <w:r w:rsidRPr="00F84D17">
        <w:rPr>
          <w:rFonts w:ascii="Times" w:hAnsi="Times" w:cstheme="majorBidi"/>
          <w:i/>
          <w:sz w:val="24"/>
          <w:szCs w:val="24"/>
        </w:rPr>
        <w:t>F</w:t>
      </w:r>
      <w:r w:rsidRPr="00F84D17">
        <w:rPr>
          <w:rFonts w:ascii="Times" w:hAnsi="Times" w:cstheme="majorBidi"/>
          <w:iCs/>
          <w:sz w:val="24"/>
          <w:szCs w:val="24"/>
          <w:vertAlign w:val="subscript"/>
        </w:rPr>
        <w:t xml:space="preserve"> </w:t>
      </w:r>
      <w:r w:rsidRPr="00F84D17">
        <w:rPr>
          <w:rFonts w:ascii="Times" w:hAnsi="Times" w:cstheme="majorBidi"/>
          <w:iCs/>
          <w:sz w:val="24"/>
          <w:szCs w:val="24"/>
        </w:rPr>
        <w:t>&lt; 1,</w:t>
      </w:r>
      <w:r w:rsidRPr="00F84D17">
        <w:rPr>
          <w:rFonts w:ascii="Times" w:hAnsi="Times" w:cstheme="majorBidi"/>
          <w:i/>
          <w:sz w:val="24"/>
          <w:szCs w:val="24"/>
        </w:rPr>
        <w:t xml:space="preserve"> ns</w:t>
      </w:r>
      <w:r w:rsidRPr="00F84D17">
        <w:rPr>
          <w:rFonts w:ascii="Times" w:hAnsi="Times" w:cstheme="majorBidi"/>
          <w:iCs/>
          <w:sz w:val="24"/>
          <w:szCs w:val="24"/>
        </w:rPr>
        <w:t>) or interaction between weather and symbology (</w:t>
      </w:r>
      <w:r w:rsidRPr="00F84D17">
        <w:rPr>
          <w:rFonts w:ascii="Times" w:hAnsi="Times" w:cstheme="majorBidi"/>
          <w:i/>
          <w:sz w:val="24"/>
          <w:szCs w:val="24"/>
        </w:rPr>
        <w:t>F</w:t>
      </w:r>
      <w:r w:rsidR="002B4C84" w:rsidRPr="00F84D17">
        <w:rPr>
          <w:rFonts w:ascii="Times" w:hAnsi="Times" w:cstheme="majorBidi"/>
          <w:i/>
          <w:sz w:val="24"/>
          <w:szCs w:val="24"/>
        </w:rPr>
        <w:t xml:space="preserve"> </w:t>
      </w:r>
      <w:r w:rsidRPr="00F84D17">
        <w:rPr>
          <w:rFonts w:ascii="Times" w:hAnsi="Times" w:cstheme="majorBidi"/>
          <w:iCs/>
          <w:sz w:val="24"/>
          <w:szCs w:val="24"/>
        </w:rPr>
        <w:t>&lt; 1,</w:t>
      </w:r>
      <w:r w:rsidRPr="00F84D17">
        <w:rPr>
          <w:rFonts w:ascii="Times" w:hAnsi="Times" w:cstheme="majorBidi"/>
          <w:i/>
          <w:sz w:val="24"/>
          <w:szCs w:val="24"/>
        </w:rPr>
        <w:t xml:space="preserve"> ns</w:t>
      </w:r>
      <w:r w:rsidRPr="00F84D17">
        <w:rPr>
          <w:rFonts w:ascii="Times" w:hAnsi="Times" w:cstheme="majorBidi"/>
          <w:iCs/>
          <w:sz w:val="24"/>
          <w:szCs w:val="24"/>
        </w:rPr>
        <w:t xml:space="preserve">) was observed. </w:t>
      </w:r>
    </w:p>
    <w:p w14:paraId="36911EA9" w14:textId="369D4EA1" w:rsidR="005A664A" w:rsidRPr="00F84D17" w:rsidRDefault="00D72C1B" w:rsidP="00F454B7">
      <w:pPr>
        <w:spacing w:line="480" w:lineRule="auto"/>
        <w:rPr>
          <w:rFonts w:ascii="Times" w:hAnsi="Times" w:cstheme="majorBidi"/>
          <w:b/>
          <w:bCs/>
          <w:sz w:val="24"/>
          <w:szCs w:val="24"/>
        </w:rPr>
      </w:pPr>
      <w:r w:rsidRPr="00F84D17">
        <w:rPr>
          <w:rFonts w:ascii="Times" w:hAnsi="Times" w:cstheme="majorBidi"/>
          <w:b/>
          <w:bCs/>
          <w:sz w:val="24"/>
          <w:szCs w:val="24"/>
        </w:rPr>
        <w:t>Workload – Bedford Scale</w:t>
      </w:r>
    </w:p>
    <w:p w14:paraId="492BAD01" w14:textId="77A36340" w:rsidR="00D72C1B" w:rsidRPr="00F84D17" w:rsidRDefault="00D72C1B" w:rsidP="00F454B7">
      <w:pPr>
        <w:spacing w:line="480" w:lineRule="auto"/>
        <w:ind w:firstLine="720"/>
        <w:rPr>
          <w:rFonts w:ascii="Times" w:hAnsi="Times" w:cstheme="majorBidi"/>
          <w:sz w:val="24"/>
          <w:szCs w:val="24"/>
        </w:rPr>
      </w:pPr>
      <w:r w:rsidRPr="00F84D17">
        <w:rPr>
          <w:rFonts w:ascii="Times" w:hAnsi="Times" w:cstheme="majorBidi"/>
          <w:sz w:val="24"/>
          <w:szCs w:val="24"/>
        </w:rPr>
        <w:t>Figure 6 presents p</w:t>
      </w:r>
      <w:r w:rsidR="0051657E" w:rsidRPr="00F84D17">
        <w:rPr>
          <w:rFonts w:ascii="Times" w:hAnsi="Times" w:cstheme="majorBidi"/>
          <w:sz w:val="24"/>
          <w:szCs w:val="24"/>
        </w:rPr>
        <w:t xml:space="preserve">ilots </w:t>
      </w:r>
      <w:r w:rsidR="00763413" w:rsidRPr="00F84D17">
        <w:rPr>
          <w:rFonts w:ascii="Times" w:hAnsi="Times" w:cstheme="majorBidi"/>
          <w:sz w:val="24"/>
          <w:szCs w:val="24"/>
        </w:rPr>
        <w:t xml:space="preserve">perceived </w:t>
      </w:r>
      <w:r w:rsidR="0051657E" w:rsidRPr="00F84D17">
        <w:rPr>
          <w:rFonts w:ascii="Times" w:hAnsi="Times" w:cstheme="majorBidi"/>
          <w:sz w:val="24"/>
          <w:szCs w:val="24"/>
        </w:rPr>
        <w:t>workload</w:t>
      </w:r>
      <w:r w:rsidR="005B217F" w:rsidRPr="00F84D17">
        <w:rPr>
          <w:rFonts w:ascii="Times" w:hAnsi="Times" w:cstheme="majorBidi"/>
          <w:sz w:val="24"/>
          <w:szCs w:val="24"/>
        </w:rPr>
        <w:t>, as measured by the Bedford scale</w:t>
      </w:r>
      <w:r w:rsidRPr="00F84D17">
        <w:rPr>
          <w:rFonts w:ascii="Times" w:hAnsi="Times" w:cstheme="majorBidi"/>
          <w:sz w:val="24"/>
          <w:szCs w:val="24"/>
        </w:rPr>
        <w:t>.</w:t>
      </w:r>
      <w:r w:rsidR="0051657E" w:rsidRPr="00F84D17">
        <w:rPr>
          <w:rFonts w:ascii="Times" w:hAnsi="Times" w:cstheme="majorBidi"/>
          <w:sz w:val="24"/>
          <w:szCs w:val="24"/>
        </w:rPr>
        <w:t xml:space="preserve"> </w:t>
      </w:r>
      <w:r w:rsidRPr="00F84D17">
        <w:rPr>
          <w:rFonts w:ascii="Times" w:hAnsi="Times" w:cstheme="majorBidi"/>
          <w:sz w:val="24"/>
          <w:szCs w:val="24"/>
        </w:rPr>
        <w:t xml:space="preserve">From this figure, it is clear that the flight and landing task within the degraded visual environment without the HUD was associated with the greatest level of workload. </w:t>
      </w:r>
      <w:r w:rsidR="00AE4C9B" w:rsidRPr="00F84D17">
        <w:rPr>
          <w:rFonts w:ascii="Times" w:hAnsi="Times" w:cstheme="majorBidi"/>
          <w:sz w:val="24"/>
          <w:szCs w:val="24"/>
        </w:rPr>
        <w:t>Conversely</w:t>
      </w:r>
      <w:r w:rsidRPr="00F84D17">
        <w:rPr>
          <w:rFonts w:ascii="Times" w:hAnsi="Times" w:cstheme="majorBidi"/>
          <w:sz w:val="24"/>
          <w:szCs w:val="24"/>
        </w:rPr>
        <w:t>, flight within clear conditions with access to the HUD was associated with the lowest recorded workload, sugg</w:t>
      </w:r>
      <w:r w:rsidR="007B4C65" w:rsidRPr="00F84D17">
        <w:rPr>
          <w:rFonts w:ascii="Times" w:hAnsi="Times" w:cstheme="majorBidi"/>
          <w:sz w:val="24"/>
          <w:szCs w:val="24"/>
        </w:rPr>
        <w:t>estin</w:t>
      </w:r>
      <w:r w:rsidRPr="00F84D17">
        <w:rPr>
          <w:rFonts w:ascii="Times" w:hAnsi="Times" w:cstheme="majorBidi"/>
          <w:sz w:val="24"/>
          <w:szCs w:val="24"/>
        </w:rPr>
        <w:t>g that the HUD acted to reduce workload even in clear conditions.</w:t>
      </w:r>
    </w:p>
    <w:p w14:paraId="23136314" w14:textId="1A9105B8" w:rsidR="00D72C1B" w:rsidRPr="00F84D17" w:rsidRDefault="00D72C1B" w:rsidP="00D72C1B">
      <w:pPr>
        <w:spacing w:line="480" w:lineRule="auto"/>
        <w:rPr>
          <w:rFonts w:ascii="Times" w:hAnsi="Times" w:cstheme="majorBidi"/>
          <w:sz w:val="24"/>
          <w:szCs w:val="24"/>
        </w:rPr>
      </w:pPr>
      <w:r w:rsidRPr="00F84D17">
        <w:rPr>
          <w:rFonts w:ascii="Times" w:hAnsi="Times" w:cstheme="majorBidi"/>
          <w:sz w:val="24"/>
          <w:szCs w:val="24"/>
        </w:rPr>
        <w:t>INSERT FIGURE 6.</w:t>
      </w:r>
    </w:p>
    <w:p w14:paraId="03FC7DBB" w14:textId="77777777" w:rsidR="00BF70D3" w:rsidRPr="00F84D17" w:rsidRDefault="00D72C1B" w:rsidP="00F454B7">
      <w:pPr>
        <w:spacing w:line="480" w:lineRule="auto"/>
        <w:ind w:firstLine="720"/>
        <w:rPr>
          <w:rFonts w:ascii="Times" w:hAnsi="Times" w:cstheme="majorBidi"/>
          <w:iCs/>
          <w:sz w:val="24"/>
          <w:szCs w:val="24"/>
        </w:rPr>
      </w:pPr>
      <w:r w:rsidRPr="00F84D17">
        <w:rPr>
          <w:rFonts w:ascii="Times" w:hAnsi="Times" w:cstheme="majorBidi"/>
          <w:sz w:val="24"/>
          <w:szCs w:val="24"/>
        </w:rPr>
        <w:t xml:space="preserve"> </w:t>
      </w:r>
      <w:r w:rsidR="00AE4C9B" w:rsidRPr="00F84D17">
        <w:rPr>
          <w:rFonts w:ascii="Times" w:hAnsi="Times" w:cstheme="majorBidi"/>
          <w:sz w:val="24"/>
          <w:szCs w:val="24"/>
        </w:rPr>
        <w:t xml:space="preserve">Examining the results from Bedford scale via the use of a univariate ANOVA, it was found that </w:t>
      </w:r>
      <w:r w:rsidRPr="00F84D17">
        <w:rPr>
          <w:rFonts w:ascii="Times" w:hAnsi="Times" w:cstheme="majorBidi"/>
          <w:sz w:val="24"/>
          <w:szCs w:val="24"/>
        </w:rPr>
        <w:t xml:space="preserve">workload </w:t>
      </w:r>
      <w:r w:rsidR="0051657E" w:rsidRPr="00F84D17">
        <w:rPr>
          <w:rFonts w:ascii="Times" w:hAnsi="Times" w:cstheme="majorBidi"/>
          <w:sz w:val="24"/>
          <w:szCs w:val="24"/>
        </w:rPr>
        <w:t xml:space="preserve">was </w:t>
      </w:r>
      <w:r w:rsidR="00C1666C" w:rsidRPr="00F84D17">
        <w:rPr>
          <w:rFonts w:ascii="Times" w:hAnsi="Times" w:cstheme="majorBidi"/>
          <w:sz w:val="24"/>
          <w:szCs w:val="24"/>
        </w:rPr>
        <w:t>significantly</w:t>
      </w:r>
      <w:r w:rsidR="0051657E" w:rsidRPr="00F84D17">
        <w:rPr>
          <w:rFonts w:ascii="Times" w:hAnsi="Times" w:cstheme="majorBidi"/>
          <w:sz w:val="24"/>
          <w:szCs w:val="24"/>
        </w:rPr>
        <w:t xml:space="preserve"> </w:t>
      </w:r>
      <w:r w:rsidR="00C1666C" w:rsidRPr="00F84D17">
        <w:rPr>
          <w:rFonts w:ascii="Times" w:hAnsi="Times" w:cstheme="majorBidi"/>
          <w:sz w:val="24"/>
          <w:szCs w:val="24"/>
        </w:rPr>
        <w:t xml:space="preserve">affected by weather </w:t>
      </w:r>
      <w:r w:rsidR="0051657E" w:rsidRPr="00F84D17">
        <w:rPr>
          <w:rFonts w:ascii="Times" w:hAnsi="Times" w:cstheme="majorBidi"/>
          <w:iCs/>
          <w:sz w:val="24"/>
          <w:szCs w:val="24"/>
        </w:rPr>
        <w:t>(</w:t>
      </w:r>
      <w:r w:rsidR="0051657E" w:rsidRPr="00F84D17">
        <w:rPr>
          <w:rFonts w:ascii="Times" w:hAnsi="Times" w:cstheme="majorBidi"/>
          <w:i/>
          <w:sz w:val="24"/>
          <w:szCs w:val="24"/>
        </w:rPr>
        <w:t>F</w:t>
      </w:r>
      <w:r w:rsidR="00657D0C" w:rsidRPr="00F84D17">
        <w:rPr>
          <w:rFonts w:ascii="Times" w:hAnsi="Times" w:cstheme="majorBidi"/>
          <w:iCs/>
          <w:sz w:val="24"/>
          <w:szCs w:val="24"/>
          <w:vertAlign w:val="subscript"/>
        </w:rPr>
        <w:t>1, 12</w:t>
      </w:r>
      <w:r w:rsidR="00657D0C" w:rsidRPr="00F84D17">
        <w:rPr>
          <w:rFonts w:ascii="Times" w:hAnsi="Times" w:cstheme="majorBidi"/>
          <w:iCs/>
          <w:sz w:val="24"/>
          <w:szCs w:val="24"/>
        </w:rPr>
        <w:t xml:space="preserve"> = 9.56</w:t>
      </w:r>
      <w:r w:rsidR="0051657E" w:rsidRPr="00F84D17">
        <w:rPr>
          <w:rFonts w:ascii="Times" w:hAnsi="Times" w:cstheme="majorBidi"/>
          <w:iCs/>
          <w:sz w:val="24"/>
          <w:szCs w:val="24"/>
        </w:rPr>
        <w:t xml:space="preserve">, </w:t>
      </w:r>
      <w:r w:rsidR="0051657E" w:rsidRPr="00F84D17">
        <w:rPr>
          <w:rFonts w:ascii="Times" w:hAnsi="Times" w:cstheme="majorBidi"/>
          <w:i/>
          <w:sz w:val="24"/>
          <w:szCs w:val="24"/>
        </w:rPr>
        <w:t>p</w:t>
      </w:r>
      <w:r w:rsidR="0051657E" w:rsidRPr="00F84D17">
        <w:rPr>
          <w:rFonts w:ascii="Times" w:hAnsi="Times" w:cstheme="majorBidi"/>
          <w:iCs/>
          <w:sz w:val="24"/>
          <w:szCs w:val="24"/>
        </w:rPr>
        <w:t xml:space="preserve"> &lt; .01, ή</w:t>
      </w:r>
      <w:r w:rsidR="0051657E" w:rsidRPr="00F84D17">
        <w:rPr>
          <w:rFonts w:ascii="Times" w:hAnsi="Times" w:cstheme="majorBidi"/>
          <w:iCs/>
          <w:sz w:val="24"/>
          <w:szCs w:val="24"/>
          <w:vertAlign w:val="subscript"/>
        </w:rPr>
        <w:t>p</w:t>
      </w:r>
      <w:r w:rsidR="0051657E" w:rsidRPr="00F84D17">
        <w:rPr>
          <w:rFonts w:ascii="Times" w:hAnsi="Times" w:cstheme="majorBidi"/>
          <w:iCs/>
          <w:sz w:val="24"/>
          <w:szCs w:val="24"/>
          <w:vertAlign w:val="superscript"/>
        </w:rPr>
        <w:t>2</w:t>
      </w:r>
      <w:r w:rsidR="00657D0C" w:rsidRPr="00F84D17">
        <w:rPr>
          <w:rFonts w:ascii="Times" w:hAnsi="Times" w:cstheme="majorBidi"/>
          <w:iCs/>
          <w:sz w:val="24"/>
          <w:szCs w:val="24"/>
        </w:rPr>
        <w:t xml:space="preserve"> = .44</w:t>
      </w:r>
      <w:r w:rsidR="0051657E" w:rsidRPr="00F84D17">
        <w:rPr>
          <w:rFonts w:ascii="Times" w:hAnsi="Times" w:cstheme="majorBidi"/>
          <w:iCs/>
          <w:sz w:val="24"/>
          <w:szCs w:val="24"/>
        </w:rPr>
        <w:t>)</w:t>
      </w:r>
      <w:r w:rsidR="00C1666C" w:rsidRPr="00F84D17">
        <w:rPr>
          <w:rFonts w:ascii="Times" w:hAnsi="Times" w:cstheme="majorBidi"/>
          <w:iCs/>
          <w:sz w:val="24"/>
          <w:szCs w:val="24"/>
        </w:rPr>
        <w:t xml:space="preserve">. </w:t>
      </w:r>
      <w:r w:rsidR="00EC13DC" w:rsidRPr="00F84D17">
        <w:rPr>
          <w:rFonts w:ascii="Times" w:hAnsi="Times" w:cstheme="majorBidi"/>
          <w:iCs/>
          <w:sz w:val="24"/>
          <w:szCs w:val="24"/>
        </w:rPr>
        <w:t>Post hoc analyses revealed</w:t>
      </w:r>
      <w:r w:rsidR="004A2AE9" w:rsidRPr="00F84D17">
        <w:rPr>
          <w:rFonts w:ascii="Times" w:hAnsi="Times" w:cstheme="majorBidi"/>
          <w:iCs/>
          <w:sz w:val="24"/>
          <w:szCs w:val="24"/>
        </w:rPr>
        <w:t xml:space="preserve"> that</w:t>
      </w:r>
      <w:r w:rsidR="00EC13DC" w:rsidRPr="00F84D17">
        <w:rPr>
          <w:rFonts w:ascii="Times" w:hAnsi="Times" w:cstheme="majorBidi"/>
          <w:iCs/>
          <w:sz w:val="24"/>
          <w:szCs w:val="24"/>
        </w:rPr>
        <w:t xml:space="preserve"> pilots</w:t>
      </w:r>
      <w:r w:rsidR="004A2AE9" w:rsidRPr="00F84D17">
        <w:rPr>
          <w:rFonts w:ascii="Times" w:hAnsi="Times" w:cstheme="majorBidi"/>
          <w:iCs/>
          <w:sz w:val="24"/>
          <w:szCs w:val="24"/>
        </w:rPr>
        <w:t>’</w:t>
      </w:r>
      <w:r w:rsidR="00EC13DC" w:rsidRPr="00F84D17">
        <w:rPr>
          <w:rFonts w:ascii="Times" w:hAnsi="Times" w:cstheme="majorBidi"/>
          <w:iCs/>
          <w:sz w:val="24"/>
          <w:szCs w:val="24"/>
        </w:rPr>
        <w:t xml:space="preserve"> workload was significantly higher (</w:t>
      </w:r>
      <w:r w:rsidR="00EC13DC" w:rsidRPr="00F84D17">
        <w:rPr>
          <w:rFonts w:ascii="Times" w:hAnsi="Times" w:cstheme="majorBidi"/>
          <w:i/>
          <w:iCs/>
          <w:sz w:val="24"/>
          <w:szCs w:val="24"/>
        </w:rPr>
        <w:t>p</w:t>
      </w:r>
      <w:r w:rsidR="00EC13DC" w:rsidRPr="00F84D17">
        <w:rPr>
          <w:rFonts w:ascii="Times" w:hAnsi="Times" w:cstheme="majorBidi"/>
          <w:iCs/>
          <w:sz w:val="24"/>
          <w:szCs w:val="24"/>
        </w:rPr>
        <w:t xml:space="preserve"> &lt;</w:t>
      </w:r>
      <w:r w:rsidR="004A2AE9" w:rsidRPr="00F84D17">
        <w:rPr>
          <w:rFonts w:ascii="Times" w:hAnsi="Times" w:cstheme="majorBidi"/>
          <w:iCs/>
          <w:sz w:val="24"/>
          <w:szCs w:val="24"/>
        </w:rPr>
        <w:t xml:space="preserve"> </w:t>
      </w:r>
      <w:r w:rsidR="00EC13DC" w:rsidRPr="00F84D17">
        <w:rPr>
          <w:rFonts w:ascii="Times" w:hAnsi="Times" w:cstheme="majorBidi"/>
          <w:iCs/>
          <w:sz w:val="24"/>
          <w:szCs w:val="24"/>
        </w:rPr>
        <w:t xml:space="preserve">.05) in degraded visual conditions with no HUD than </w:t>
      </w:r>
      <w:r w:rsidR="00EB30C1" w:rsidRPr="00F84D17">
        <w:rPr>
          <w:rFonts w:ascii="Times" w:hAnsi="Times" w:cstheme="majorBidi"/>
          <w:iCs/>
          <w:sz w:val="24"/>
          <w:szCs w:val="24"/>
        </w:rPr>
        <w:t>during</w:t>
      </w:r>
      <w:r w:rsidR="004A2AE9" w:rsidRPr="00F84D17">
        <w:rPr>
          <w:rFonts w:ascii="Times" w:hAnsi="Times" w:cstheme="majorBidi"/>
          <w:iCs/>
          <w:sz w:val="24"/>
          <w:szCs w:val="24"/>
        </w:rPr>
        <w:t xml:space="preserve"> </w:t>
      </w:r>
      <w:r w:rsidR="00EC13DC" w:rsidRPr="00F84D17">
        <w:rPr>
          <w:rFonts w:ascii="Times" w:hAnsi="Times" w:cstheme="majorBidi"/>
          <w:iCs/>
          <w:sz w:val="24"/>
          <w:szCs w:val="24"/>
        </w:rPr>
        <w:t>clear visual conditions with no HUD (see table 1). Pilots</w:t>
      </w:r>
      <w:r w:rsidR="004A2AE9" w:rsidRPr="00F84D17">
        <w:rPr>
          <w:rFonts w:ascii="Times" w:hAnsi="Times" w:cstheme="majorBidi"/>
          <w:iCs/>
          <w:sz w:val="24"/>
          <w:szCs w:val="24"/>
        </w:rPr>
        <w:t>’</w:t>
      </w:r>
      <w:r w:rsidR="00EC13DC" w:rsidRPr="00F84D17">
        <w:rPr>
          <w:rFonts w:ascii="Times" w:hAnsi="Times" w:cstheme="majorBidi"/>
          <w:iCs/>
          <w:sz w:val="24"/>
          <w:szCs w:val="24"/>
        </w:rPr>
        <w:t xml:space="preserve"> workload was also higher in degraded visual conditions with HUD than clear v</w:t>
      </w:r>
      <w:r w:rsidR="00BF70D3" w:rsidRPr="00F84D17">
        <w:rPr>
          <w:rFonts w:ascii="Times" w:hAnsi="Times" w:cstheme="majorBidi"/>
          <w:iCs/>
          <w:sz w:val="24"/>
          <w:szCs w:val="24"/>
        </w:rPr>
        <w:t>isual conditions with HUD (see T</w:t>
      </w:r>
      <w:r w:rsidR="00EC13DC" w:rsidRPr="00F84D17">
        <w:rPr>
          <w:rFonts w:ascii="Times" w:hAnsi="Times" w:cstheme="majorBidi"/>
          <w:iCs/>
          <w:sz w:val="24"/>
          <w:szCs w:val="24"/>
        </w:rPr>
        <w:t>able 1</w:t>
      </w:r>
      <w:r w:rsidR="008D7A4F" w:rsidRPr="00F84D17">
        <w:rPr>
          <w:rFonts w:ascii="Times" w:hAnsi="Times" w:cstheme="majorBidi"/>
          <w:iCs/>
          <w:sz w:val="24"/>
          <w:szCs w:val="24"/>
        </w:rPr>
        <w:t xml:space="preserve"> and Figure 6</w:t>
      </w:r>
      <w:r w:rsidR="00EC13DC" w:rsidRPr="00F84D17">
        <w:rPr>
          <w:rFonts w:ascii="Times" w:hAnsi="Times" w:cstheme="majorBidi"/>
          <w:iCs/>
          <w:sz w:val="24"/>
          <w:szCs w:val="24"/>
        </w:rPr>
        <w:t>), alt</w:t>
      </w:r>
      <w:r w:rsidR="00763413" w:rsidRPr="00F84D17">
        <w:rPr>
          <w:rFonts w:ascii="Times" w:hAnsi="Times" w:cstheme="majorBidi"/>
          <w:iCs/>
          <w:sz w:val="24"/>
          <w:szCs w:val="24"/>
        </w:rPr>
        <w:t>hough such differences were not</w:t>
      </w:r>
      <w:r w:rsidR="002902F7" w:rsidRPr="00F84D17">
        <w:rPr>
          <w:rFonts w:ascii="Times" w:hAnsi="Times" w:cstheme="majorBidi"/>
          <w:iCs/>
          <w:sz w:val="24"/>
          <w:szCs w:val="24"/>
        </w:rPr>
        <w:t xml:space="preserve"> </w:t>
      </w:r>
      <w:r w:rsidR="00EC13DC" w:rsidRPr="00F84D17">
        <w:rPr>
          <w:rFonts w:ascii="Times" w:hAnsi="Times" w:cstheme="majorBidi"/>
          <w:iCs/>
          <w:sz w:val="24"/>
          <w:szCs w:val="24"/>
        </w:rPr>
        <w:t>significant (</w:t>
      </w:r>
      <w:r w:rsidR="00EC13DC" w:rsidRPr="00F84D17">
        <w:rPr>
          <w:rFonts w:ascii="Times" w:hAnsi="Times" w:cstheme="majorBidi"/>
          <w:i/>
          <w:iCs/>
          <w:sz w:val="24"/>
          <w:szCs w:val="24"/>
        </w:rPr>
        <w:t>p</w:t>
      </w:r>
      <w:r w:rsidR="00EC13DC" w:rsidRPr="00F84D17">
        <w:rPr>
          <w:rFonts w:ascii="Times" w:hAnsi="Times" w:cstheme="majorBidi"/>
          <w:iCs/>
          <w:sz w:val="24"/>
          <w:szCs w:val="24"/>
        </w:rPr>
        <w:t xml:space="preserve"> &gt;.05). </w:t>
      </w:r>
      <w:r w:rsidR="002902F7" w:rsidRPr="00F84D17">
        <w:rPr>
          <w:rFonts w:ascii="Times" w:hAnsi="Times" w:cstheme="majorBidi"/>
          <w:iCs/>
          <w:sz w:val="24"/>
          <w:szCs w:val="24"/>
        </w:rPr>
        <w:t>No s</w:t>
      </w:r>
      <w:r w:rsidR="00C1666C" w:rsidRPr="00F84D17">
        <w:rPr>
          <w:rFonts w:ascii="Times" w:hAnsi="Times" w:cstheme="majorBidi"/>
          <w:iCs/>
          <w:sz w:val="24"/>
          <w:szCs w:val="24"/>
        </w:rPr>
        <w:t xml:space="preserve">ignificant effect </w:t>
      </w:r>
      <w:r w:rsidR="00763413" w:rsidRPr="00F84D17">
        <w:rPr>
          <w:rFonts w:ascii="Times" w:hAnsi="Times" w:cstheme="majorBidi"/>
          <w:iCs/>
          <w:sz w:val="24"/>
          <w:szCs w:val="24"/>
        </w:rPr>
        <w:t xml:space="preserve">of </w:t>
      </w:r>
      <w:r w:rsidR="004A2AE9" w:rsidRPr="00F84D17">
        <w:rPr>
          <w:rFonts w:ascii="Times" w:hAnsi="Times" w:cstheme="majorBidi"/>
          <w:iCs/>
          <w:sz w:val="24"/>
          <w:szCs w:val="24"/>
        </w:rPr>
        <w:t>symbology</w:t>
      </w:r>
      <w:r w:rsidR="002B7AAB" w:rsidRPr="00F84D17">
        <w:rPr>
          <w:rFonts w:ascii="Times" w:hAnsi="Times" w:cstheme="majorBidi"/>
          <w:iCs/>
          <w:sz w:val="24"/>
          <w:szCs w:val="24"/>
        </w:rPr>
        <w:t xml:space="preserve"> </w:t>
      </w:r>
      <w:r w:rsidR="00C1666C" w:rsidRPr="00F84D17">
        <w:rPr>
          <w:rFonts w:ascii="Times" w:hAnsi="Times" w:cstheme="majorBidi"/>
          <w:iCs/>
          <w:sz w:val="24"/>
          <w:szCs w:val="24"/>
        </w:rPr>
        <w:t>(</w:t>
      </w:r>
      <w:r w:rsidR="00C1666C" w:rsidRPr="00F84D17">
        <w:rPr>
          <w:rFonts w:ascii="Times" w:hAnsi="Times" w:cstheme="majorBidi"/>
          <w:i/>
          <w:sz w:val="24"/>
          <w:szCs w:val="24"/>
        </w:rPr>
        <w:t>F</w:t>
      </w:r>
      <w:r w:rsidR="00C1666C" w:rsidRPr="00F84D17">
        <w:rPr>
          <w:rFonts w:ascii="Times" w:hAnsi="Times" w:cstheme="majorBidi"/>
          <w:iCs/>
          <w:sz w:val="24"/>
          <w:szCs w:val="24"/>
          <w:vertAlign w:val="subscript"/>
        </w:rPr>
        <w:t>1, 12</w:t>
      </w:r>
      <w:r w:rsidR="00657D0C" w:rsidRPr="00F84D17">
        <w:rPr>
          <w:rFonts w:ascii="Times" w:hAnsi="Times" w:cstheme="majorBidi"/>
          <w:iCs/>
          <w:sz w:val="24"/>
          <w:szCs w:val="24"/>
        </w:rPr>
        <w:t xml:space="preserve"> = 2.45</w:t>
      </w:r>
      <w:r w:rsidR="00C1666C" w:rsidRPr="00F84D17">
        <w:rPr>
          <w:rFonts w:ascii="Times" w:hAnsi="Times" w:cstheme="majorBidi"/>
          <w:iCs/>
          <w:sz w:val="24"/>
          <w:szCs w:val="24"/>
        </w:rPr>
        <w:t>,</w:t>
      </w:r>
      <w:r w:rsidR="00C1666C" w:rsidRPr="00F84D17">
        <w:rPr>
          <w:rFonts w:ascii="Times" w:hAnsi="Times" w:cstheme="majorBidi"/>
          <w:i/>
          <w:sz w:val="24"/>
          <w:szCs w:val="24"/>
        </w:rPr>
        <w:t xml:space="preserve"> </w:t>
      </w:r>
      <w:r w:rsidR="004A2AE9" w:rsidRPr="00F84D17">
        <w:rPr>
          <w:rFonts w:ascii="Times" w:hAnsi="Times" w:cstheme="majorBidi"/>
          <w:i/>
          <w:sz w:val="24"/>
          <w:szCs w:val="24"/>
        </w:rPr>
        <w:t>ns</w:t>
      </w:r>
      <w:r w:rsidR="00C1666C" w:rsidRPr="00F84D17">
        <w:rPr>
          <w:rFonts w:ascii="Times" w:hAnsi="Times" w:cstheme="majorBidi"/>
          <w:iCs/>
          <w:sz w:val="24"/>
          <w:szCs w:val="24"/>
        </w:rPr>
        <w:t xml:space="preserve">) </w:t>
      </w:r>
      <w:r w:rsidR="00657D0C" w:rsidRPr="00F84D17">
        <w:rPr>
          <w:rFonts w:ascii="Times" w:hAnsi="Times" w:cstheme="majorBidi"/>
          <w:iCs/>
          <w:sz w:val="24"/>
          <w:szCs w:val="24"/>
        </w:rPr>
        <w:t xml:space="preserve">or interaction between </w:t>
      </w:r>
      <w:r w:rsidR="004A2AE9" w:rsidRPr="00F84D17">
        <w:rPr>
          <w:rFonts w:ascii="Times" w:hAnsi="Times" w:cstheme="majorBidi"/>
          <w:iCs/>
          <w:sz w:val="24"/>
          <w:szCs w:val="24"/>
        </w:rPr>
        <w:t>symbology</w:t>
      </w:r>
      <w:r w:rsidR="00657D0C" w:rsidRPr="00F84D17">
        <w:rPr>
          <w:rFonts w:ascii="Times" w:hAnsi="Times" w:cstheme="majorBidi"/>
          <w:iCs/>
          <w:sz w:val="24"/>
          <w:szCs w:val="24"/>
        </w:rPr>
        <w:t xml:space="preserve"> and weather (</w:t>
      </w:r>
      <w:r w:rsidR="00657D0C" w:rsidRPr="00F84D17">
        <w:rPr>
          <w:rFonts w:ascii="Times" w:hAnsi="Times" w:cstheme="majorBidi"/>
          <w:i/>
          <w:sz w:val="24"/>
          <w:szCs w:val="24"/>
        </w:rPr>
        <w:t>F</w:t>
      </w:r>
      <w:r w:rsidR="00657D0C" w:rsidRPr="00F84D17">
        <w:rPr>
          <w:rFonts w:ascii="Times" w:hAnsi="Times" w:cstheme="majorBidi"/>
          <w:iCs/>
          <w:sz w:val="24"/>
          <w:szCs w:val="24"/>
          <w:vertAlign w:val="subscript"/>
        </w:rPr>
        <w:t>1, 12</w:t>
      </w:r>
      <w:r w:rsidR="00657D0C" w:rsidRPr="00F84D17">
        <w:rPr>
          <w:rFonts w:ascii="Times" w:hAnsi="Times" w:cstheme="majorBidi"/>
          <w:iCs/>
          <w:sz w:val="24"/>
          <w:szCs w:val="24"/>
        </w:rPr>
        <w:t xml:space="preserve"> = 4.02, </w:t>
      </w:r>
      <w:r w:rsidR="004A2AE9" w:rsidRPr="00F84D17">
        <w:rPr>
          <w:rFonts w:ascii="Times" w:hAnsi="Times" w:cstheme="majorBidi"/>
          <w:i/>
          <w:iCs/>
          <w:sz w:val="24"/>
          <w:szCs w:val="24"/>
        </w:rPr>
        <w:t>ns</w:t>
      </w:r>
      <w:r w:rsidR="00657D0C" w:rsidRPr="00F84D17">
        <w:rPr>
          <w:rFonts w:ascii="Times" w:hAnsi="Times" w:cstheme="majorBidi"/>
          <w:iCs/>
          <w:sz w:val="24"/>
          <w:szCs w:val="24"/>
        </w:rPr>
        <w:t>) w</w:t>
      </w:r>
      <w:r w:rsidR="005A664A" w:rsidRPr="00F84D17">
        <w:rPr>
          <w:rFonts w:ascii="Times" w:hAnsi="Times" w:cstheme="majorBidi"/>
          <w:iCs/>
          <w:sz w:val="24"/>
          <w:szCs w:val="24"/>
        </w:rPr>
        <w:t xml:space="preserve">ere </w:t>
      </w:r>
      <w:r w:rsidR="00657D0C" w:rsidRPr="00F84D17">
        <w:rPr>
          <w:rFonts w:ascii="Times" w:hAnsi="Times" w:cstheme="majorBidi"/>
          <w:iCs/>
          <w:sz w:val="24"/>
          <w:szCs w:val="24"/>
        </w:rPr>
        <w:t>observed</w:t>
      </w:r>
      <w:r w:rsidR="00763413" w:rsidRPr="00F84D17">
        <w:rPr>
          <w:rFonts w:ascii="Times" w:hAnsi="Times" w:cstheme="majorBidi"/>
          <w:iCs/>
          <w:sz w:val="24"/>
          <w:szCs w:val="24"/>
        </w:rPr>
        <w:t xml:space="preserve"> on pilot workload</w:t>
      </w:r>
      <w:r w:rsidR="005A664A" w:rsidRPr="00F84D17">
        <w:rPr>
          <w:rFonts w:ascii="Times" w:hAnsi="Times" w:cstheme="majorBidi"/>
          <w:iCs/>
          <w:sz w:val="24"/>
          <w:szCs w:val="24"/>
        </w:rPr>
        <w:t xml:space="preserve">. These </w:t>
      </w:r>
      <w:r w:rsidR="00EB30C1" w:rsidRPr="00F84D17">
        <w:rPr>
          <w:rFonts w:ascii="Times" w:hAnsi="Times" w:cstheme="majorBidi"/>
          <w:iCs/>
          <w:sz w:val="24"/>
          <w:szCs w:val="24"/>
        </w:rPr>
        <w:t xml:space="preserve">findings </w:t>
      </w:r>
      <w:r w:rsidR="004A2AE9" w:rsidRPr="00F84D17">
        <w:rPr>
          <w:rFonts w:ascii="Times" w:hAnsi="Times" w:cstheme="majorBidi"/>
          <w:iCs/>
          <w:sz w:val="24"/>
          <w:szCs w:val="24"/>
        </w:rPr>
        <w:t xml:space="preserve">suggest that </w:t>
      </w:r>
      <w:r w:rsidR="00C7799C" w:rsidRPr="00F84D17">
        <w:rPr>
          <w:rFonts w:ascii="Times" w:hAnsi="Times" w:cstheme="majorBidi"/>
          <w:iCs/>
          <w:sz w:val="24"/>
          <w:szCs w:val="24"/>
        </w:rPr>
        <w:t xml:space="preserve">access to the </w:t>
      </w:r>
      <w:r w:rsidR="004E1458" w:rsidRPr="00F84D17">
        <w:rPr>
          <w:rFonts w:ascii="Times" w:hAnsi="Times" w:cstheme="majorBidi"/>
          <w:iCs/>
          <w:sz w:val="24"/>
          <w:szCs w:val="24"/>
        </w:rPr>
        <w:t>HUD</w:t>
      </w:r>
      <w:r w:rsidR="00EB30C1" w:rsidRPr="00F84D17">
        <w:rPr>
          <w:rFonts w:ascii="Times" w:hAnsi="Times" w:cstheme="majorBidi"/>
          <w:iCs/>
          <w:sz w:val="24"/>
          <w:szCs w:val="24"/>
        </w:rPr>
        <w:t xml:space="preserve"> facilitated </w:t>
      </w:r>
      <w:r w:rsidR="004E1458" w:rsidRPr="00F84D17">
        <w:rPr>
          <w:rFonts w:ascii="Times" w:hAnsi="Times" w:cstheme="majorBidi"/>
          <w:iCs/>
          <w:sz w:val="24"/>
          <w:szCs w:val="24"/>
        </w:rPr>
        <w:t>pilot workload</w:t>
      </w:r>
      <w:r w:rsidR="008D7A4F" w:rsidRPr="00F84D17">
        <w:rPr>
          <w:rFonts w:ascii="Times" w:hAnsi="Times" w:cstheme="majorBidi"/>
          <w:iCs/>
          <w:sz w:val="24"/>
          <w:szCs w:val="24"/>
        </w:rPr>
        <w:t xml:space="preserve">, however a grater sample size would be required </w:t>
      </w:r>
      <w:r w:rsidR="00BF70D3" w:rsidRPr="00F84D17">
        <w:rPr>
          <w:rFonts w:ascii="Times" w:hAnsi="Times" w:cstheme="majorBidi"/>
          <w:iCs/>
          <w:sz w:val="24"/>
          <w:szCs w:val="24"/>
        </w:rPr>
        <w:t>in order to observe statistical significance</w:t>
      </w:r>
      <w:r w:rsidR="00657D0C" w:rsidRPr="00F84D17">
        <w:rPr>
          <w:rFonts w:ascii="Times" w:hAnsi="Times" w:cstheme="majorBidi"/>
          <w:iCs/>
          <w:sz w:val="24"/>
          <w:szCs w:val="24"/>
        </w:rPr>
        <w:t>.</w:t>
      </w:r>
    </w:p>
    <w:p w14:paraId="19BA5AA4" w14:textId="60875DCF" w:rsidR="00C1666C" w:rsidRPr="00F84D17" w:rsidRDefault="00BF70D3" w:rsidP="00BF70D3">
      <w:pPr>
        <w:spacing w:line="480" w:lineRule="auto"/>
        <w:rPr>
          <w:rFonts w:ascii="Times" w:hAnsi="Times" w:cstheme="majorBidi"/>
          <w:b/>
          <w:iCs/>
          <w:sz w:val="24"/>
          <w:szCs w:val="24"/>
        </w:rPr>
      </w:pPr>
      <w:r w:rsidRPr="00F84D17">
        <w:rPr>
          <w:rFonts w:ascii="Times" w:hAnsi="Times" w:cstheme="majorBidi"/>
          <w:b/>
          <w:iCs/>
          <w:sz w:val="24"/>
          <w:szCs w:val="24"/>
        </w:rPr>
        <w:t>Workload</w:t>
      </w:r>
      <w:r w:rsidR="00743C06" w:rsidRPr="00F84D17">
        <w:rPr>
          <w:rFonts w:ascii="Times" w:hAnsi="Times" w:cstheme="majorBidi"/>
          <w:b/>
          <w:iCs/>
          <w:sz w:val="24"/>
          <w:szCs w:val="24"/>
        </w:rPr>
        <w:t xml:space="preserve"> -</w:t>
      </w:r>
      <w:r w:rsidRPr="00F84D17">
        <w:rPr>
          <w:rFonts w:ascii="Times" w:hAnsi="Times" w:cstheme="majorBidi"/>
          <w:b/>
          <w:iCs/>
          <w:sz w:val="24"/>
          <w:szCs w:val="24"/>
        </w:rPr>
        <w:t xml:space="preserve"> NASA-TLX</w:t>
      </w:r>
      <w:r w:rsidR="00657D0C" w:rsidRPr="00F84D17">
        <w:rPr>
          <w:rFonts w:ascii="Times" w:hAnsi="Times" w:cstheme="majorBidi"/>
          <w:b/>
          <w:iCs/>
          <w:sz w:val="24"/>
          <w:szCs w:val="24"/>
        </w:rPr>
        <w:t xml:space="preserve"> </w:t>
      </w:r>
    </w:p>
    <w:p w14:paraId="27284359" w14:textId="0B808F72" w:rsidR="0053780F" w:rsidRPr="00F84D17" w:rsidRDefault="005B217F" w:rsidP="00F454B7">
      <w:pPr>
        <w:spacing w:line="480" w:lineRule="auto"/>
        <w:ind w:firstLine="720"/>
        <w:rPr>
          <w:rFonts w:ascii="Times" w:hAnsi="Times" w:cstheme="majorBidi"/>
          <w:iCs/>
          <w:sz w:val="24"/>
          <w:szCs w:val="24"/>
        </w:rPr>
      </w:pPr>
      <w:r w:rsidRPr="00F84D17">
        <w:rPr>
          <w:rFonts w:ascii="Times" w:hAnsi="Times" w:cstheme="majorBidi"/>
          <w:iCs/>
          <w:sz w:val="24"/>
          <w:szCs w:val="24"/>
        </w:rPr>
        <w:t>When examining</w:t>
      </w:r>
      <w:r w:rsidR="00D07C44" w:rsidRPr="00F84D17">
        <w:rPr>
          <w:rFonts w:ascii="Times" w:hAnsi="Times" w:cstheme="majorBidi"/>
          <w:iCs/>
          <w:sz w:val="24"/>
          <w:szCs w:val="24"/>
        </w:rPr>
        <w:t xml:space="preserve"> results from</w:t>
      </w:r>
      <w:r w:rsidRPr="00F84D17">
        <w:rPr>
          <w:rFonts w:ascii="Times" w:hAnsi="Times" w:cstheme="majorBidi"/>
          <w:iCs/>
          <w:sz w:val="24"/>
          <w:szCs w:val="24"/>
        </w:rPr>
        <w:t xml:space="preserve"> the NASA-TLX, a</w:t>
      </w:r>
      <w:r w:rsidR="0053780F" w:rsidRPr="00F84D17">
        <w:rPr>
          <w:rFonts w:ascii="Times" w:hAnsi="Times" w:cstheme="majorBidi"/>
          <w:iCs/>
          <w:sz w:val="24"/>
          <w:szCs w:val="24"/>
        </w:rPr>
        <w:t xml:space="preserve"> significant main effect of weather was observed (</w:t>
      </w:r>
      <w:r w:rsidR="0053780F" w:rsidRPr="00F84D17">
        <w:rPr>
          <w:rFonts w:ascii="Times" w:hAnsi="Times" w:cstheme="majorBidi"/>
          <w:i/>
          <w:sz w:val="24"/>
          <w:szCs w:val="24"/>
        </w:rPr>
        <w:t>F</w:t>
      </w:r>
      <w:r w:rsidR="0053780F" w:rsidRPr="00F84D17">
        <w:rPr>
          <w:rFonts w:ascii="Times" w:hAnsi="Times" w:cstheme="majorBidi"/>
          <w:iCs/>
          <w:sz w:val="24"/>
          <w:szCs w:val="24"/>
          <w:vertAlign w:val="subscript"/>
        </w:rPr>
        <w:t>1, 12</w:t>
      </w:r>
      <w:r w:rsidR="0053780F" w:rsidRPr="00F84D17">
        <w:rPr>
          <w:rFonts w:ascii="Times" w:hAnsi="Times" w:cstheme="majorBidi"/>
          <w:iCs/>
          <w:sz w:val="24"/>
          <w:szCs w:val="24"/>
        </w:rPr>
        <w:t xml:space="preserve"> = </w:t>
      </w:r>
      <w:r w:rsidR="00283587" w:rsidRPr="00F84D17">
        <w:rPr>
          <w:rFonts w:ascii="Times" w:hAnsi="Times" w:cstheme="majorBidi"/>
          <w:iCs/>
          <w:sz w:val="24"/>
          <w:szCs w:val="24"/>
        </w:rPr>
        <w:t>4.48</w:t>
      </w:r>
      <w:r w:rsidR="0053780F" w:rsidRPr="00F84D17">
        <w:rPr>
          <w:rFonts w:ascii="Times" w:hAnsi="Times" w:cstheme="majorBidi"/>
          <w:iCs/>
          <w:sz w:val="24"/>
          <w:szCs w:val="24"/>
        </w:rPr>
        <w:t xml:space="preserve">, </w:t>
      </w:r>
      <w:r w:rsidR="0053780F" w:rsidRPr="00F84D17">
        <w:rPr>
          <w:rFonts w:ascii="Times" w:hAnsi="Times" w:cstheme="majorBidi"/>
          <w:i/>
          <w:sz w:val="24"/>
          <w:szCs w:val="24"/>
        </w:rPr>
        <w:t>p</w:t>
      </w:r>
      <w:r w:rsidR="0053780F" w:rsidRPr="00F84D17">
        <w:rPr>
          <w:rFonts w:ascii="Times" w:hAnsi="Times" w:cstheme="majorBidi"/>
          <w:iCs/>
          <w:sz w:val="24"/>
          <w:szCs w:val="24"/>
        </w:rPr>
        <w:t xml:space="preserve"> &lt; .05, ή</w:t>
      </w:r>
      <w:r w:rsidR="0053780F" w:rsidRPr="00F84D17">
        <w:rPr>
          <w:rFonts w:ascii="Times" w:hAnsi="Times" w:cstheme="majorBidi"/>
          <w:iCs/>
          <w:sz w:val="24"/>
          <w:szCs w:val="24"/>
          <w:vertAlign w:val="subscript"/>
        </w:rPr>
        <w:t>p</w:t>
      </w:r>
      <w:r w:rsidR="0053780F" w:rsidRPr="00F84D17">
        <w:rPr>
          <w:rFonts w:ascii="Times" w:hAnsi="Times" w:cstheme="majorBidi"/>
          <w:iCs/>
          <w:sz w:val="24"/>
          <w:szCs w:val="24"/>
          <w:vertAlign w:val="superscript"/>
        </w:rPr>
        <w:t>2</w:t>
      </w:r>
      <w:r w:rsidR="0053780F" w:rsidRPr="00F84D17">
        <w:rPr>
          <w:rFonts w:ascii="Times" w:hAnsi="Times" w:cstheme="majorBidi"/>
          <w:iCs/>
          <w:sz w:val="24"/>
          <w:szCs w:val="24"/>
        </w:rPr>
        <w:t xml:space="preserve"> = .</w:t>
      </w:r>
      <w:r w:rsidR="00283587" w:rsidRPr="00F84D17">
        <w:rPr>
          <w:rFonts w:ascii="Times" w:hAnsi="Times" w:cstheme="majorBidi"/>
          <w:iCs/>
          <w:sz w:val="24"/>
          <w:szCs w:val="24"/>
        </w:rPr>
        <w:t>79</w:t>
      </w:r>
      <w:r w:rsidR="0053780F" w:rsidRPr="00F84D17">
        <w:rPr>
          <w:rFonts w:ascii="Times" w:hAnsi="Times" w:cstheme="majorBidi"/>
          <w:iCs/>
          <w:sz w:val="24"/>
          <w:szCs w:val="24"/>
        </w:rPr>
        <w:t>)</w:t>
      </w:r>
      <w:r w:rsidR="00E26E13" w:rsidRPr="00F84D17">
        <w:rPr>
          <w:rFonts w:ascii="Times" w:hAnsi="Times" w:cstheme="majorBidi"/>
          <w:iCs/>
          <w:sz w:val="24"/>
          <w:szCs w:val="24"/>
        </w:rPr>
        <w:t xml:space="preserve">, workload differed between </w:t>
      </w:r>
      <w:r w:rsidR="00D67446" w:rsidRPr="00F84D17">
        <w:rPr>
          <w:rFonts w:ascii="Times" w:hAnsi="Times" w:cstheme="majorBidi"/>
          <w:iCs/>
          <w:sz w:val="24"/>
          <w:szCs w:val="24"/>
        </w:rPr>
        <w:t>flights in clear and degraded visual conditions</w:t>
      </w:r>
      <w:r w:rsidR="0053780F" w:rsidRPr="00F84D17">
        <w:rPr>
          <w:rFonts w:ascii="Times" w:hAnsi="Times" w:cstheme="majorBidi"/>
          <w:iCs/>
          <w:sz w:val="24"/>
          <w:szCs w:val="24"/>
        </w:rPr>
        <w:t xml:space="preserve">. No significant main effect of </w:t>
      </w:r>
      <w:r w:rsidR="00B956DA" w:rsidRPr="00F84D17">
        <w:rPr>
          <w:rFonts w:ascii="Times" w:hAnsi="Times" w:cstheme="majorBidi"/>
          <w:iCs/>
          <w:sz w:val="24"/>
          <w:szCs w:val="24"/>
        </w:rPr>
        <w:t>symbology</w:t>
      </w:r>
      <w:r w:rsidR="0053780F" w:rsidRPr="00F84D17">
        <w:rPr>
          <w:rFonts w:ascii="Times" w:hAnsi="Times" w:cstheme="majorBidi"/>
          <w:iCs/>
          <w:sz w:val="24"/>
          <w:szCs w:val="24"/>
        </w:rPr>
        <w:t xml:space="preserve"> (</w:t>
      </w:r>
      <w:r w:rsidR="0053780F" w:rsidRPr="00F84D17">
        <w:rPr>
          <w:rFonts w:ascii="Times" w:hAnsi="Times" w:cstheme="majorBidi"/>
          <w:i/>
          <w:sz w:val="24"/>
          <w:szCs w:val="24"/>
        </w:rPr>
        <w:t>F</w:t>
      </w:r>
      <w:r w:rsidR="0053780F" w:rsidRPr="00F84D17">
        <w:rPr>
          <w:rFonts w:ascii="Times" w:hAnsi="Times" w:cstheme="majorBidi"/>
          <w:iCs/>
          <w:sz w:val="24"/>
          <w:szCs w:val="24"/>
        </w:rPr>
        <w:t xml:space="preserve"> </w:t>
      </w:r>
      <w:r w:rsidR="00C7799C" w:rsidRPr="00F84D17">
        <w:rPr>
          <w:rFonts w:ascii="Times" w:hAnsi="Times" w:cstheme="majorBidi"/>
          <w:iCs/>
          <w:sz w:val="24"/>
          <w:szCs w:val="24"/>
        </w:rPr>
        <w:t>&lt; 1</w:t>
      </w:r>
      <w:r w:rsidR="0053780F" w:rsidRPr="00F84D17">
        <w:rPr>
          <w:rFonts w:ascii="Times" w:hAnsi="Times" w:cstheme="majorBidi"/>
          <w:iCs/>
          <w:sz w:val="24"/>
          <w:szCs w:val="24"/>
        </w:rPr>
        <w:t xml:space="preserve">, </w:t>
      </w:r>
      <w:r w:rsidR="0097635F" w:rsidRPr="00F84D17">
        <w:rPr>
          <w:rFonts w:ascii="Times" w:hAnsi="Times" w:cstheme="majorBidi"/>
          <w:i/>
          <w:sz w:val="24"/>
          <w:szCs w:val="24"/>
        </w:rPr>
        <w:t>ns</w:t>
      </w:r>
      <w:r w:rsidR="0053780F" w:rsidRPr="00F84D17">
        <w:rPr>
          <w:rFonts w:ascii="Times" w:hAnsi="Times" w:cstheme="majorBidi"/>
          <w:iCs/>
          <w:sz w:val="24"/>
          <w:szCs w:val="24"/>
        </w:rPr>
        <w:t>) or significant interaction effect between weather and display (</w:t>
      </w:r>
      <w:r w:rsidR="0053780F" w:rsidRPr="00F84D17">
        <w:rPr>
          <w:rFonts w:ascii="Times" w:hAnsi="Times" w:cstheme="majorBidi"/>
          <w:i/>
          <w:sz w:val="24"/>
          <w:szCs w:val="24"/>
        </w:rPr>
        <w:t>F</w:t>
      </w:r>
      <w:r w:rsidR="0053780F" w:rsidRPr="00F84D17">
        <w:rPr>
          <w:rFonts w:ascii="Times" w:hAnsi="Times" w:cstheme="majorBidi"/>
          <w:iCs/>
          <w:sz w:val="24"/>
          <w:szCs w:val="24"/>
          <w:vertAlign w:val="subscript"/>
        </w:rPr>
        <w:t>1, 12</w:t>
      </w:r>
      <w:r w:rsidR="0053780F" w:rsidRPr="00F84D17">
        <w:rPr>
          <w:rFonts w:ascii="Times" w:hAnsi="Times" w:cstheme="majorBidi"/>
          <w:iCs/>
          <w:sz w:val="24"/>
          <w:szCs w:val="24"/>
        </w:rPr>
        <w:t xml:space="preserve"> = 2.53,</w:t>
      </w:r>
      <w:r w:rsidR="0053780F" w:rsidRPr="00F84D17">
        <w:rPr>
          <w:rFonts w:ascii="Times" w:hAnsi="Times" w:cstheme="majorBidi"/>
          <w:i/>
          <w:sz w:val="24"/>
          <w:szCs w:val="24"/>
        </w:rPr>
        <w:t xml:space="preserve"> </w:t>
      </w:r>
      <w:r w:rsidR="0097635F" w:rsidRPr="00F84D17">
        <w:rPr>
          <w:rFonts w:ascii="Times" w:hAnsi="Times" w:cstheme="majorBidi"/>
          <w:i/>
          <w:sz w:val="24"/>
          <w:szCs w:val="24"/>
        </w:rPr>
        <w:t>ns</w:t>
      </w:r>
      <w:r w:rsidR="0053780F" w:rsidRPr="00F84D17">
        <w:rPr>
          <w:rFonts w:ascii="Times" w:hAnsi="Times" w:cstheme="majorBidi"/>
          <w:iCs/>
          <w:sz w:val="24"/>
          <w:szCs w:val="24"/>
        </w:rPr>
        <w:t>) were</w:t>
      </w:r>
      <w:r w:rsidR="00B956DA" w:rsidRPr="00F84D17">
        <w:rPr>
          <w:rFonts w:ascii="Times" w:hAnsi="Times" w:cstheme="majorBidi"/>
          <w:iCs/>
          <w:sz w:val="24"/>
          <w:szCs w:val="24"/>
        </w:rPr>
        <w:t xml:space="preserve"> </w:t>
      </w:r>
      <w:r w:rsidR="0053780F" w:rsidRPr="00F84D17">
        <w:rPr>
          <w:rFonts w:ascii="Times" w:hAnsi="Times" w:cstheme="majorBidi"/>
          <w:iCs/>
          <w:sz w:val="24"/>
          <w:szCs w:val="24"/>
        </w:rPr>
        <w:t>observed</w:t>
      </w:r>
      <w:r w:rsidR="00D07C44" w:rsidRPr="00F84D17">
        <w:rPr>
          <w:rFonts w:ascii="Times" w:hAnsi="Times" w:cstheme="majorBidi"/>
          <w:iCs/>
          <w:sz w:val="24"/>
          <w:szCs w:val="24"/>
        </w:rPr>
        <w:t xml:space="preserve"> however</w:t>
      </w:r>
      <w:r w:rsidR="00D67446" w:rsidRPr="00F84D17">
        <w:rPr>
          <w:rFonts w:ascii="Times" w:hAnsi="Times" w:cstheme="majorBidi"/>
          <w:iCs/>
          <w:sz w:val="24"/>
          <w:szCs w:val="24"/>
        </w:rPr>
        <w:t>, suggesting that access to a HUD did not impact NASA-TLX workload</w:t>
      </w:r>
      <w:r w:rsidR="0053780F" w:rsidRPr="00F84D17">
        <w:rPr>
          <w:rFonts w:ascii="Times" w:hAnsi="Times" w:cstheme="majorBidi"/>
          <w:iCs/>
          <w:sz w:val="24"/>
          <w:szCs w:val="24"/>
        </w:rPr>
        <w:t>.</w:t>
      </w:r>
      <w:r w:rsidR="007B334D" w:rsidRPr="00F84D17">
        <w:rPr>
          <w:rFonts w:ascii="Times" w:hAnsi="Times" w:cstheme="majorBidi"/>
          <w:iCs/>
          <w:sz w:val="24"/>
          <w:szCs w:val="24"/>
        </w:rPr>
        <w:t xml:space="preserve"> Despite </w:t>
      </w:r>
      <w:r w:rsidR="00D67446" w:rsidRPr="00F84D17">
        <w:rPr>
          <w:rFonts w:ascii="Times" w:hAnsi="Times" w:cstheme="majorBidi"/>
          <w:iCs/>
          <w:sz w:val="24"/>
          <w:szCs w:val="24"/>
        </w:rPr>
        <w:t xml:space="preserve">the </w:t>
      </w:r>
      <w:r w:rsidR="007B334D" w:rsidRPr="00F84D17">
        <w:rPr>
          <w:rFonts w:ascii="Times" w:hAnsi="Times" w:cstheme="majorBidi"/>
          <w:iCs/>
          <w:sz w:val="24"/>
          <w:szCs w:val="24"/>
        </w:rPr>
        <w:t xml:space="preserve">limited main effects, due to the exploratory nature of the research, it was deemed appropriate to continue with </w:t>
      </w:r>
      <w:r w:rsidR="007B334D" w:rsidRPr="00F84D17">
        <w:rPr>
          <w:rFonts w:ascii="Times" w:hAnsi="Times" w:cstheme="majorBidi"/>
          <w:sz w:val="24"/>
          <w:szCs w:val="24"/>
          <w:lang w:val="en-US"/>
        </w:rPr>
        <w:t>univariate follow-up procedures to examine differences in the individual dependent variables</w:t>
      </w:r>
      <w:r w:rsidR="007B334D" w:rsidRPr="00F84D17">
        <w:rPr>
          <w:rFonts w:ascii="Times" w:hAnsi="Times" w:cstheme="majorBidi"/>
          <w:iCs/>
          <w:sz w:val="24"/>
          <w:szCs w:val="24"/>
        </w:rPr>
        <w:t>.</w:t>
      </w:r>
    </w:p>
    <w:p w14:paraId="48357DE9" w14:textId="5D4399EC" w:rsidR="000A137B" w:rsidRPr="00F84D17" w:rsidRDefault="00B956DA" w:rsidP="00683BD7">
      <w:pPr>
        <w:spacing w:line="480" w:lineRule="auto"/>
        <w:ind w:firstLine="720"/>
        <w:rPr>
          <w:rFonts w:ascii="Times" w:hAnsi="Times" w:cstheme="majorBidi"/>
          <w:iCs/>
          <w:sz w:val="24"/>
          <w:szCs w:val="24"/>
        </w:rPr>
      </w:pPr>
      <w:r w:rsidRPr="00F84D17">
        <w:rPr>
          <w:rFonts w:ascii="Times" w:hAnsi="Times" w:cstheme="majorBidi"/>
          <w:sz w:val="24"/>
          <w:szCs w:val="24"/>
        </w:rPr>
        <w:t>Pilots’</w:t>
      </w:r>
      <w:r w:rsidR="0053780F" w:rsidRPr="00F84D17">
        <w:rPr>
          <w:rFonts w:ascii="Times" w:hAnsi="Times" w:cstheme="majorBidi"/>
          <w:sz w:val="24"/>
          <w:szCs w:val="24"/>
        </w:rPr>
        <w:t xml:space="preserve"> mental workload </w:t>
      </w:r>
      <w:r w:rsidR="006E7532" w:rsidRPr="00F84D17">
        <w:rPr>
          <w:rFonts w:ascii="Times" w:hAnsi="Times" w:cstheme="majorBidi"/>
          <w:iCs/>
          <w:sz w:val="24"/>
          <w:szCs w:val="24"/>
        </w:rPr>
        <w:t>was</w:t>
      </w:r>
      <w:r w:rsidR="007B4C37" w:rsidRPr="00F84D17">
        <w:rPr>
          <w:rFonts w:ascii="Times" w:hAnsi="Times" w:cstheme="majorBidi"/>
          <w:iCs/>
          <w:sz w:val="24"/>
          <w:szCs w:val="24"/>
        </w:rPr>
        <w:t xml:space="preserve"> significantly affected by weather</w:t>
      </w:r>
      <w:r w:rsidR="00F454B7" w:rsidRPr="00F84D17">
        <w:rPr>
          <w:rFonts w:ascii="Times" w:hAnsi="Times" w:cstheme="majorBidi"/>
          <w:iCs/>
          <w:sz w:val="24"/>
          <w:szCs w:val="24"/>
        </w:rPr>
        <w:t xml:space="preserve"> (</w:t>
      </w:r>
      <w:r w:rsidR="00F454B7" w:rsidRPr="00F84D17">
        <w:rPr>
          <w:rFonts w:ascii="Times" w:hAnsi="Times" w:cstheme="majorBidi"/>
          <w:i/>
          <w:sz w:val="24"/>
          <w:szCs w:val="24"/>
        </w:rPr>
        <w:t>F</w:t>
      </w:r>
      <w:r w:rsidR="00F454B7" w:rsidRPr="00F84D17">
        <w:rPr>
          <w:rFonts w:ascii="Times" w:hAnsi="Times" w:cstheme="majorBidi"/>
          <w:iCs/>
          <w:sz w:val="24"/>
          <w:szCs w:val="24"/>
          <w:vertAlign w:val="subscript"/>
        </w:rPr>
        <w:t>1, 12</w:t>
      </w:r>
      <w:r w:rsidR="00F454B7" w:rsidRPr="00F84D17">
        <w:rPr>
          <w:rFonts w:ascii="Times" w:hAnsi="Times" w:cstheme="majorBidi"/>
          <w:iCs/>
          <w:sz w:val="24"/>
          <w:szCs w:val="24"/>
        </w:rPr>
        <w:t xml:space="preserve"> = 9.19, </w:t>
      </w:r>
      <w:r w:rsidR="00F454B7" w:rsidRPr="00F84D17">
        <w:rPr>
          <w:rFonts w:ascii="Times" w:hAnsi="Times" w:cstheme="majorBidi"/>
          <w:i/>
          <w:sz w:val="24"/>
          <w:szCs w:val="24"/>
        </w:rPr>
        <w:t>p</w:t>
      </w:r>
      <w:r w:rsidR="00F454B7" w:rsidRPr="00F84D17">
        <w:rPr>
          <w:rFonts w:ascii="Times" w:hAnsi="Times" w:cstheme="majorBidi"/>
          <w:iCs/>
          <w:sz w:val="24"/>
          <w:szCs w:val="24"/>
        </w:rPr>
        <w:t xml:space="preserve"> &lt; .01, ή</w:t>
      </w:r>
      <w:r w:rsidR="00F454B7" w:rsidRPr="00F84D17">
        <w:rPr>
          <w:rFonts w:ascii="Times" w:hAnsi="Times" w:cstheme="majorBidi"/>
          <w:iCs/>
          <w:sz w:val="24"/>
          <w:szCs w:val="24"/>
          <w:vertAlign w:val="subscript"/>
        </w:rPr>
        <w:t>p</w:t>
      </w:r>
      <w:r w:rsidR="00F454B7" w:rsidRPr="00F84D17">
        <w:rPr>
          <w:rFonts w:ascii="Times" w:hAnsi="Times" w:cstheme="majorBidi"/>
          <w:iCs/>
          <w:sz w:val="24"/>
          <w:szCs w:val="24"/>
          <w:vertAlign w:val="superscript"/>
        </w:rPr>
        <w:t>2</w:t>
      </w:r>
      <w:r w:rsidR="00F454B7" w:rsidRPr="00F84D17">
        <w:rPr>
          <w:rFonts w:ascii="Times" w:hAnsi="Times" w:cstheme="majorBidi"/>
          <w:iCs/>
          <w:sz w:val="24"/>
          <w:szCs w:val="24"/>
        </w:rPr>
        <w:t xml:space="preserve"> = .43)</w:t>
      </w:r>
      <w:r w:rsidR="007B4C37" w:rsidRPr="00F84D17">
        <w:rPr>
          <w:rFonts w:ascii="Times" w:hAnsi="Times" w:cstheme="majorBidi"/>
          <w:iCs/>
          <w:sz w:val="24"/>
          <w:szCs w:val="24"/>
        </w:rPr>
        <w:t xml:space="preserve">. </w:t>
      </w:r>
      <w:r w:rsidR="00513089" w:rsidRPr="00F84D17">
        <w:rPr>
          <w:rFonts w:ascii="Times" w:hAnsi="Times" w:cstheme="majorBidi"/>
          <w:iCs/>
          <w:sz w:val="24"/>
          <w:szCs w:val="24"/>
        </w:rPr>
        <w:t xml:space="preserve">Post hoc analyses revealed </w:t>
      </w:r>
      <w:r w:rsidR="005A016A" w:rsidRPr="00F84D17">
        <w:rPr>
          <w:rFonts w:ascii="Times" w:hAnsi="Times" w:cstheme="majorBidi"/>
          <w:iCs/>
          <w:sz w:val="24"/>
          <w:szCs w:val="24"/>
        </w:rPr>
        <w:t>pilots’</w:t>
      </w:r>
      <w:r w:rsidR="00513089" w:rsidRPr="00F84D17">
        <w:rPr>
          <w:rFonts w:ascii="Times" w:hAnsi="Times" w:cstheme="majorBidi"/>
          <w:iCs/>
          <w:sz w:val="24"/>
          <w:szCs w:val="24"/>
        </w:rPr>
        <w:t xml:space="preserve"> mental workload was significantly higher (</w:t>
      </w:r>
      <w:r w:rsidR="00513089" w:rsidRPr="00F84D17">
        <w:rPr>
          <w:rFonts w:ascii="Times" w:hAnsi="Times" w:cstheme="majorBidi"/>
          <w:i/>
          <w:iCs/>
          <w:sz w:val="24"/>
          <w:szCs w:val="24"/>
        </w:rPr>
        <w:t>p</w:t>
      </w:r>
      <w:r w:rsidR="00513089" w:rsidRPr="00F84D17">
        <w:rPr>
          <w:rFonts w:ascii="Times" w:hAnsi="Times" w:cstheme="majorBidi"/>
          <w:iCs/>
          <w:sz w:val="24"/>
          <w:szCs w:val="24"/>
        </w:rPr>
        <w:t xml:space="preserve"> &lt;</w:t>
      </w:r>
      <w:r w:rsidR="005A016A" w:rsidRPr="00F84D17">
        <w:rPr>
          <w:rFonts w:ascii="Times" w:hAnsi="Times" w:cstheme="majorBidi"/>
          <w:iCs/>
          <w:sz w:val="24"/>
          <w:szCs w:val="24"/>
        </w:rPr>
        <w:t xml:space="preserve"> </w:t>
      </w:r>
      <w:r w:rsidR="00513089" w:rsidRPr="00F84D17">
        <w:rPr>
          <w:rFonts w:ascii="Times" w:hAnsi="Times" w:cstheme="majorBidi"/>
          <w:iCs/>
          <w:sz w:val="24"/>
          <w:szCs w:val="24"/>
        </w:rPr>
        <w:t>.05) in degraded visual conditions with no HUD than</w:t>
      </w:r>
      <w:r w:rsidR="00BF70D3" w:rsidRPr="00F84D17">
        <w:rPr>
          <w:rFonts w:ascii="Times" w:hAnsi="Times" w:cstheme="majorBidi"/>
          <w:iCs/>
          <w:sz w:val="24"/>
          <w:szCs w:val="24"/>
        </w:rPr>
        <w:t xml:space="preserve"> in</w:t>
      </w:r>
      <w:r w:rsidR="00513089" w:rsidRPr="00F84D17">
        <w:rPr>
          <w:rFonts w:ascii="Times" w:hAnsi="Times" w:cstheme="majorBidi"/>
          <w:iCs/>
          <w:sz w:val="24"/>
          <w:szCs w:val="24"/>
        </w:rPr>
        <w:t xml:space="preserve"> clear visual conditions with no HUD (see table 1)</w:t>
      </w:r>
      <w:r w:rsidR="00F454B7" w:rsidRPr="00F84D17">
        <w:rPr>
          <w:rFonts w:ascii="Times" w:hAnsi="Times" w:cstheme="majorBidi"/>
          <w:iCs/>
          <w:sz w:val="24"/>
          <w:szCs w:val="24"/>
        </w:rPr>
        <w:t>. The finding suggests that operating within degraded visual environments increased pilots’ mental workload</w:t>
      </w:r>
      <w:r w:rsidR="00513089" w:rsidRPr="00F84D17">
        <w:rPr>
          <w:rFonts w:ascii="Times" w:hAnsi="Times" w:cstheme="majorBidi"/>
          <w:iCs/>
          <w:sz w:val="24"/>
          <w:szCs w:val="24"/>
        </w:rPr>
        <w:t xml:space="preserve">. </w:t>
      </w:r>
      <w:r w:rsidR="00F855FD" w:rsidRPr="00F84D17">
        <w:rPr>
          <w:rFonts w:ascii="Times" w:hAnsi="Times" w:cstheme="majorBidi"/>
          <w:iCs/>
          <w:sz w:val="24"/>
          <w:szCs w:val="24"/>
        </w:rPr>
        <w:t>In contrast, a</w:t>
      </w:r>
      <w:r w:rsidR="00F62CF3" w:rsidRPr="00F84D17">
        <w:rPr>
          <w:rFonts w:ascii="Times" w:hAnsi="Times" w:cstheme="majorBidi"/>
          <w:iCs/>
          <w:sz w:val="24"/>
          <w:szCs w:val="24"/>
        </w:rPr>
        <w:t>lthough p</w:t>
      </w:r>
      <w:r w:rsidR="0097635F" w:rsidRPr="00F84D17">
        <w:rPr>
          <w:rFonts w:ascii="Times" w:hAnsi="Times" w:cstheme="majorBidi"/>
          <w:iCs/>
          <w:sz w:val="24"/>
          <w:szCs w:val="24"/>
        </w:rPr>
        <w:t>ilots’</w:t>
      </w:r>
      <w:r w:rsidR="00513089" w:rsidRPr="00F84D17">
        <w:rPr>
          <w:rFonts w:ascii="Times" w:hAnsi="Times" w:cstheme="majorBidi"/>
          <w:iCs/>
          <w:sz w:val="24"/>
          <w:szCs w:val="24"/>
        </w:rPr>
        <w:t xml:space="preserve"> mental workload was higher in degraded visual conditions with HUD than clear visual conditions with HUD (see table 1), such differences were not significant (</w:t>
      </w:r>
      <w:r w:rsidR="00513089" w:rsidRPr="00F84D17">
        <w:rPr>
          <w:rFonts w:ascii="Times" w:hAnsi="Times" w:cstheme="majorBidi"/>
          <w:i/>
          <w:iCs/>
          <w:sz w:val="24"/>
          <w:szCs w:val="24"/>
        </w:rPr>
        <w:t>p</w:t>
      </w:r>
      <w:r w:rsidR="00513089" w:rsidRPr="00F84D17">
        <w:rPr>
          <w:rFonts w:ascii="Times" w:hAnsi="Times" w:cstheme="majorBidi"/>
          <w:iCs/>
          <w:sz w:val="24"/>
          <w:szCs w:val="24"/>
        </w:rPr>
        <w:t xml:space="preserve"> &gt;.05).</w:t>
      </w:r>
      <w:r w:rsidR="00F855FD" w:rsidRPr="00F84D17">
        <w:rPr>
          <w:rFonts w:ascii="Times" w:hAnsi="Times" w:cstheme="majorBidi"/>
          <w:iCs/>
          <w:sz w:val="24"/>
          <w:szCs w:val="24"/>
        </w:rPr>
        <w:t xml:space="preserve"> This suggests that the HUD acted to r</w:t>
      </w:r>
      <w:r w:rsidR="00683BD7" w:rsidRPr="00F84D17">
        <w:rPr>
          <w:rFonts w:ascii="Times" w:hAnsi="Times" w:cstheme="majorBidi"/>
          <w:iCs/>
          <w:sz w:val="24"/>
          <w:szCs w:val="24"/>
        </w:rPr>
        <w:t>educe the increase in workload associated with operating in degraded visual conditions.</w:t>
      </w:r>
      <w:r w:rsidR="00513089" w:rsidRPr="00F84D17">
        <w:rPr>
          <w:rFonts w:ascii="Times" w:hAnsi="Times" w:cstheme="majorBidi"/>
          <w:iCs/>
          <w:sz w:val="24"/>
          <w:szCs w:val="24"/>
        </w:rPr>
        <w:t xml:space="preserve"> </w:t>
      </w:r>
      <w:r w:rsidR="00683BD7" w:rsidRPr="00F84D17">
        <w:rPr>
          <w:rFonts w:ascii="Times" w:hAnsi="Times" w:cstheme="majorBidi"/>
          <w:sz w:val="24"/>
          <w:szCs w:val="24"/>
        </w:rPr>
        <w:t xml:space="preserve">A non-significant trend for the impact of symbology on temporal load </w:t>
      </w:r>
      <w:r w:rsidR="00683BD7" w:rsidRPr="00F84D17">
        <w:rPr>
          <w:rFonts w:ascii="Times" w:hAnsi="Times" w:cstheme="majorBidi"/>
          <w:iCs/>
          <w:sz w:val="24"/>
          <w:szCs w:val="24"/>
        </w:rPr>
        <w:t>(</w:t>
      </w:r>
      <w:r w:rsidR="00683BD7" w:rsidRPr="00F84D17">
        <w:rPr>
          <w:rFonts w:ascii="Times" w:hAnsi="Times" w:cstheme="majorBidi"/>
          <w:i/>
          <w:sz w:val="24"/>
          <w:szCs w:val="24"/>
        </w:rPr>
        <w:t>F</w:t>
      </w:r>
      <w:r w:rsidR="00683BD7" w:rsidRPr="00F84D17">
        <w:rPr>
          <w:rFonts w:ascii="Times" w:hAnsi="Times" w:cstheme="majorBidi"/>
          <w:iCs/>
          <w:sz w:val="24"/>
          <w:szCs w:val="24"/>
          <w:vertAlign w:val="subscript"/>
        </w:rPr>
        <w:t>1, 12</w:t>
      </w:r>
      <w:r w:rsidR="00683BD7" w:rsidRPr="00F84D17">
        <w:rPr>
          <w:rFonts w:ascii="Times" w:hAnsi="Times" w:cstheme="majorBidi"/>
          <w:iCs/>
          <w:sz w:val="24"/>
          <w:szCs w:val="24"/>
        </w:rPr>
        <w:t xml:space="preserve"> = 3.48, </w:t>
      </w:r>
      <w:r w:rsidR="00683BD7" w:rsidRPr="00F84D17">
        <w:rPr>
          <w:rFonts w:ascii="Times" w:hAnsi="Times" w:cstheme="majorBidi"/>
          <w:i/>
          <w:sz w:val="24"/>
          <w:szCs w:val="24"/>
        </w:rPr>
        <w:t>p</w:t>
      </w:r>
      <w:r w:rsidR="00683BD7" w:rsidRPr="00F84D17">
        <w:rPr>
          <w:rFonts w:ascii="Times" w:hAnsi="Times" w:cstheme="majorBidi"/>
          <w:iCs/>
          <w:sz w:val="24"/>
          <w:szCs w:val="24"/>
        </w:rPr>
        <w:t xml:space="preserve"> = .08, </w:t>
      </w:r>
      <w:r w:rsidR="00683BD7" w:rsidRPr="00F84D17">
        <w:rPr>
          <w:rFonts w:ascii="Times" w:hAnsi="Times" w:cstheme="majorBidi"/>
          <w:i/>
          <w:sz w:val="24"/>
          <w:szCs w:val="24"/>
        </w:rPr>
        <w:t>ns</w:t>
      </w:r>
      <w:r w:rsidR="00683BD7" w:rsidRPr="00F84D17">
        <w:rPr>
          <w:rFonts w:ascii="Times" w:hAnsi="Times" w:cstheme="majorBidi"/>
          <w:iCs/>
          <w:sz w:val="24"/>
          <w:szCs w:val="24"/>
        </w:rPr>
        <w:t>) was observed. Post hoc analyses revealed pilot temporal load was higher without HUD than with HUD both in clear and degraded visual conditions, although partially as a consequence of the sample size employed within the current study, such differences were not significant (</w:t>
      </w:r>
      <w:r w:rsidR="00683BD7" w:rsidRPr="00F84D17">
        <w:rPr>
          <w:rFonts w:ascii="Times" w:hAnsi="Times" w:cstheme="majorBidi"/>
          <w:i/>
          <w:iCs/>
          <w:sz w:val="24"/>
          <w:szCs w:val="24"/>
        </w:rPr>
        <w:t xml:space="preserve">p </w:t>
      </w:r>
      <w:r w:rsidR="00683BD7" w:rsidRPr="00F84D17">
        <w:rPr>
          <w:rFonts w:ascii="Times" w:hAnsi="Times" w:cstheme="majorBidi"/>
          <w:iCs/>
          <w:sz w:val="24"/>
          <w:szCs w:val="24"/>
        </w:rPr>
        <w:t xml:space="preserve">&gt; .05). No significant effect of symbology was observed on pilots’ </w:t>
      </w:r>
      <w:r w:rsidR="00683BD7" w:rsidRPr="00F84D17">
        <w:rPr>
          <w:rFonts w:ascii="Times" w:hAnsi="Times" w:cstheme="majorBidi"/>
          <w:sz w:val="24"/>
          <w:szCs w:val="24"/>
        </w:rPr>
        <w:t xml:space="preserve">physical workload </w:t>
      </w:r>
      <w:r w:rsidR="00683BD7" w:rsidRPr="00F84D17">
        <w:rPr>
          <w:rFonts w:ascii="Times" w:hAnsi="Times" w:cstheme="majorBidi"/>
          <w:iCs/>
          <w:sz w:val="24"/>
          <w:szCs w:val="24"/>
        </w:rPr>
        <w:t>(</w:t>
      </w:r>
      <w:r w:rsidR="00683BD7" w:rsidRPr="00F84D17">
        <w:rPr>
          <w:rFonts w:ascii="Times" w:hAnsi="Times" w:cstheme="majorBidi"/>
          <w:i/>
          <w:sz w:val="24"/>
          <w:szCs w:val="24"/>
        </w:rPr>
        <w:t>F</w:t>
      </w:r>
      <w:r w:rsidR="00683BD7" w:rsidRPr="00F84D17">
        <w:rPr>
          <w:rFonts w:ascii="Times" w:hAnsi="Times" w:cstheme="majorBidi"/>
          <w:iCs/>
          <w:sz w:val="24"/>
          <w:szCs w:val="24"/>
          <w:vertAlign w:val="subscript"/>
        </w:rPr>
        <w:t>1, 12</w:t>
      </w:r>
      <w:r w:rsidR="00683BD7" w:rsidRPr="00F84D17">
        <w:rPr>
          <w:rFonts w:ascii="Times" w:hAnsi="Times" w:cstheme="majorBidi"/>
          <w:iCs/>
          <w:sz w:val="24"/>
          <w:szCs w:val="24"/>
        </w:rPr>
        <w:t xml:space="preserve"> = 2.00, </w:t>
      </w:r>
      <w:r w:rsidR="00683BD7" w:rsidRPr="00F84D17">
        <w:rPr>
          <w:rFonts w:ascii="Times" w:hAnsi="Times" w:cstheme="majorBidi"/>
          <w:i/>
          <w:sz w:val="24"/>
          <w:szCs w:val="24"/>
        </w:rPr>
        <w:t>ns</w:t>
      </w:r>
      <w:r w:rsidR="00683BD7" w:rsidRPr="00F84D17">
        <w:rPr>
          <w:rFonts w:ascii="Times" w:hAnsi="Times" w:cstheme="majorBidi"/>
          <w:iCs/>
          <w:sz w:val="24"/>
          <w:szCs w:val="24"/>
        </w:rPr>
        <w:t>), metal workload (</w:t>
      </w:r>
      <w:r w:rsidR="00683BD7" w:rsidRPr="00F84D17">
        <w:rPr>
          <w:rFonts w:ascii="Times" w:hAnsi="Times" w:cstheme="majorBidi"/>
          <w:i/>
          <w:sz w:val="24"/>
          <w:szCs w:val="24"/>
        </w:rPr>
        <w:t>F</w:t>
      </w:r>
      <w:r w:rsidR="00683BD7" w:rsidRPr="00F84D17">
        <w:rPr>
          <w:rFonts w:ascii="Times" w:hAnsi="Times" w:cstheme="majorBidi"/>
          <w:iCs/>
          <w:sz w:val="24"/>
          <w:szCs w:val="24"/>
          <w:vertAlign w:val="subscript"/>
        </w:rPr>
        <w:t>1, 12</w:t>
      </w:r>
      <w:r w:rsidR="00683BD7" w:rsidRPr="00F84D17">
        <w:rPr>
          <w:rFonts w:ascii="Times" w:hAnsi="Times" w:cstheme="majorBidi"/>
          <w:iCs/>
          <w:sz w:val="24"/>
          <w:szCs w:val="24"/>
        </w:rPr>
        <w:t xml:space="preserve"> =1.77,</w:t>
      </w:r>
      <w:r w:rsidR="00683BD7" w:rsidRPr="00F84D17">
        <w:rPr>
          <w:rFonts w:ascii="Times" w:hAnsi="Times" w:cstheme="majorBidi"/>
          <w:i/>
          <w:sz w:val="24"/>
          <w:szCs w:val="24"/>
        </w:rPr>
        <w:t xml:space="preserve"> ns</w:t>
      </w:r>
      <w:r w:rsidR="00683BD7" w:rsidRPr="00F84D17">
        <w:rPr>
          <w:rFonts w:ascii="Times" w:hAnsi="Times" w:cstheme="majorBidi"/>
          <w:iCs/>
          <w:sz w:val="24"/>
          <w:szCs w:val="24"/>
        </w:rPr>
        <w:t>), performance (</w:t>
      </w:r>
      <w:r w:rsidR="00683BD7" w:rsidRPr="00F84D17">
        <w:rPr>
          <w:rFonts w:ascii="Times" w:hAnsi="Times" w:cstheme="majorBidi"/>
          <w:i/>
          <w:sz w:val="24"/>
          <w:szCs w:val="24"/>
        </w:rPr>
        <w:t>F</w:t>
      </w:r>
      <w:r w:rsidR="00683BD7" w:rsidRPr="00F84D17">
        <w:rPr>
          <w:rFonts w:ascii="Times" w:hAnsi="Times" w:cstheme="majorBidi"/>
          <w:iCs/>
          <w:sz w:val="24"/>
          <w:szCs w:val="24"/>
          <w:vertAlign w:val="subscript"/>
        </w:rPr>
        <w:t>1, 12</w:t>
      </w:r>
      <w:r w:rsidR="00683BD7" w:rsidRPr="00F84D17">
        <w:rPr>
          <w:rFonts w:ascii="Times" w:hAnsi="Times" w:cstheme="majorBidi"/>
          <w:iCs/>
          <w:sz w:val="24"/>
          <w:szCs w:val="24"/>
        </w:rPr>
        <w:t xml:space="preserve"> = 1.70,</w:t>
      </w:r>
      <w:r w:rsidR="00683BD7" w:rsidRPr="00F84D17">
        <w:rPr>
          <w:rFonts w:ascii="Times" w:hAnsi="Times" w:cstheme="majorBidi"/>
          <w:i/>
          <w:sz w:val="24"/>
          <w:szCs w:val="24"/>
        </w:rPr>
        <w:t xml:space="preserve"> ns</w:t>
      </w:r>
      <w:r w:rsidR="00683BD7" w:rsidRPr="00F84D17">
        <w:rPr>
          <w:rFonts w:ascii="Times" w:hAnsi="Times" w:cstheme="majorBidi"/>
          <w:iCs/>
          <w:sz w:val="24"/>
          <w:szCs w:val="24"/>
        </w:rPr>
        <w:t>), effort (</w:t>
      </w:r>
      <w:r w:rsidR="00683BD7" w:rsidRPr="00F84D17">
        <w:rPr>
          <w:rFonts w:ascii="Times" w:hAnsi="Times" w:cstheme="majorBidi"/>
          <w:i/>
          <w:sz w:val="24"/>
          <w:szCs w:val="24"/>
        </w:rPr>
        <w:t>F</w:t>
      </w:r>
      <w:r w:rsidR="00683BD7" w:rsidRPr="00F84D17">
        <w:rPr>
          <w:rFonts w:ascii="Times" w:hAnsi="Times" w:cstheme="majorBidi"/>
          <w:iCs/>
          <w:sz w:val="24"/>
          <w:szCs w:val="24"/>
          <w:vertAlign w:val="subscript"/>
        </w:rPr>
        <w:t>1, 12</w:t>
      </w:r>
      <w:r w:rsidR="00683BD7" w:rsidRPr="00F84D17">
        <w:rPr>
          <w:rFonts w:ascii="Times" w:hAnsi="Times" w:cstheme="majorBidi"/>
          <w:iCs/>
          <w:sz w:val="24"/>
          <w:szCs w:val="24"/>
        </w:rPr>
        <w:t xml:space="preserve"> = 2.96,</w:t>
      </w:r>
      <w:r w:rsidR="00683BD7" w:rsidRPr="00F84D17">
        <w:rPr>
          <w:rFonts w:ascii="Times" w:hAnsi="Times" w:cstheme="majorBidi"/>
          <w:i/>
          <w:sz w:val="24"/>
          <w:szCs w:val="24"/>
        </w:rPr>
        <w:t xml:space="preserve"> ns</w:t>
      </w:r>
      <w:r w:rsidR="00683BD7" w:rsidRPr="00F84D17">
        <w:rPr>
          <w:rFonts w:ascii="Times" w:hAnsi="Times" w:cstheme="majorBidi"/>
          <w:iCs/>
          <w:sz w:val="24"/>
          <w:szCs w:val="24"/>
        </w:rPr>
        <w:t>), frustration (</w:t>
      </w:r>
      <w:r w:rsidR="00683BD7" w:rsidRPr="00F84D17">
        <w:rPr>
          <w:rFonts w:ascii="Times" w:hAnsi="Times" w:cstheme="majorBidi"/>
          <w:i/>
          <w:sz w:val="24"/>
          <w:szCs w:val="24"/>
        </w:rPr>
        <w:t xml:space="preserve">F </w:t>
      </w:r>
      <w:r w:rsidR="00683BD7" w:rsidRPr="00F84D17">
        <w:rPr>
          <w:rFonts w:ascii="Times" w:hAnsi="Times" w:cstheme="majorBidi"/>
          <w:sz w:val="24"/>
          <w:szCs w:val="24"/>
        </w:rPr>
        <w:t>&gt; 1</w:t>
      </w:r>
      <w:r w:rsidR="00683BD7" w:rsidRPr="00F84D17">
        <w:rPr>
          <w:rFonts w:ascii="Times" w:hAnsi="Times" w:cstheme="majorBidi"/>
          <w:iCs/>
          <w:sz w:val="24"/>
          <w:szCs w:val="24"/>
        </w:rPr>
        <w:t>,</w:t>
      </w:r>
      <w:r w:rsidR="00683BD7" w:rsidRPr="00F84D17">
        <w:rPr>
          <w:rFonts w:ascii="Times" w:hAnsi="Times" w:cstheme="majorBidi"/>
          <w:i/>
          <w:sz w:val="24"/>
          <w:szCs w:val="24"/>
        </w:rPr>
        <w:t xml:space="preserve"> ns</w:t>
      </w:r>
      <w:r w:rsidR="00683BD7" w:rsidRPr="00F84D17">
        <w:rPr>
          <w:rFonts w:ascii="Times" w:hAnsi="Times" w:cstheme="majorBidi"/>
          <w:iCs/>
          <w:sz w:val="24"/>
          <w:szCs w:val="24"/>
        </w:rPr>
        <w:t>) or overall workload (</w:t>
      </w:r>
      <w:r w:rsidR="00683BD7" w:rsidRPr="00F84D17">
        <w:rPr>
          <w:rFonts w:ascii="Times" w:hAnsi="Times" w:cstheme="majorBidi"/>
          <w:i/>
          <w:sz w:val="24"/>
          <w:szCs w:val="24"/>
        </w:rPr>
        <w:t>F</w:t>
      </w:r>
      <w:r w:rsidR="00683BD7" w:rsidRPr="00F84D17">
        <w:rPr>
          <w:rFonts w:ascii="Times" w:hAnsi="Times" w:cstheme="majorBidi"/>
          <w:iCs/>
          <w:sz w:val="24"/>
          <w:szCs w:val="24"/>
          <w:vertAlign w:val="subscript"/>
        </w:rPr>
        <w:t>1, 12</w:t>
      </w:r>
      <w:r w:rsidR="00683BD7" w:rsidRPr="00F84D17">
        <w:rPr>
          <w:rFonts w:ascii="Times" w:hAnsi="Times" w:cstheme="majorBidi"/>
          <w:iCs/>
          <w:sz w:val="24"/>
          <w:szCs w:val="24"/>
        </w:rPr>
        <w:t xml:space="preserve"> = 2.36,</w:t>
      </w:r>
      <w:r w:rsidR="00683BD7" w:rsidRPr="00F84D17">
        <w:rPr>
          <w:rFonts w:ascii="Times" w:hAnsi="Times" w:cstheme="majorBidi"/>
          <w:i/>
          <w:sz w:val="24"/>
          <w:szCs w:val="24"/>
        </w:rPr>
        <w:t xml:space="preserve"> ns</w:t>
      </w:r>
      <w:r w:rsidR="00683BD7" w:rsidRPr="00F84D17">
        <w:rPr>
          <w:rFonts w:ascii="Times" w:hAnsi="Times" w:cstheme="majorBidi"/>
          <w:iCs/>
          <w:sz w:val="24"/>
          <w:szCs w:val="24"/>
        </w:rPr>
        <w:t xml:space="preserve">). </w:t>
      </w:r>
      <w:r w:rsidR="007B4C37" w:rsidRPr="00F84D17">
        <w:rPr>
          <w:rFonts w:ascii="Times" w:hAnsi="Times" w:cstheme="majorBidi"/>
          <w:iCs/>
          <w:sz w:val="24"/>
          <w:szCs w:val="24"/>
        </w:rPr>
        <w:t xml:space="preserve">No significant effect of weather was observed on </w:t>
      </w:r>
      <w:r w:rsidR="00EB30C1" w:rsidRPr="00F84D17">
        <w:rPr>
          <w:rFonts w:ascii="Times" w:hAnsi="Times" w:cstheme="majorBidi"/>
          <w:iCs/>
          <w:sz w:val="24"/>
          <w:szCs w:val="24"/>
        </w:rPr>
        <w:t>pilots’</w:t>
      </w:r>
      <w:r w:rsidR="007B4C37" w:rsidRPr="00F84D17">
        <w:rPr>
          <w:rFonts w:ascii="Times" w:hAnsi="Times" w:cstheme="majorBidi"/>
          <w:iCs/>
          <w:sz w:val="24"/>
          <w:szCs w:val="24"/>
        </w:rPr>
        <w:t xml:space="preserve"> </w:t>
      </w:r>
      <w:r w:rsidR="0053780F" w:rsidRPr="00F84D17">
        <w:rPr>
          <w:rFonts w:ascii="Times" w:hAnsi="Times" w:cstheme="majorBidi"/>
          <w:sz w:val="24"/>
          <w:szCs w:val="24"/>
        </w:rPr>
        <w:t xml:space="preserve">physical workload </w:t>
      </w:r>
      <w:r w:rsidR="007B4C37" w:rsidRPr="00F84D17">
        <w:rPr>
          <w:rFonts w:ascii="Times" w:hAnsi="Times" w:cstheme="majorBidi"/>
          <w:iCs/>
          <w:sz w:val="24"/>
          <w:szCs w:val="24"/>
        </w:rPr>
        <w:t>(</w:t>
      </w:r>
      <w:r w:rsidR="007B4C37" w:rsidRPr="00F84D17">
        <w:rPr>
          <w:rFonts w:ascii="Times" w:hAnsi="Times" w:cstheme="majorBidi"/>
          <w:i/>
          <w:sz w:val="24"/>
          <w:szCs w:val="24"/>
        </w:rPr>
        <w:t>F</w:t>
      </w:r>
      <w:r w:rsidR="007B4C37" w:rsidRPr="00F84D17">
        <w:rPr>
          <w:rFonts w:ascii="Times" w:hAnsi="Times" w:cstheme="majorBidi"/>
          <w:iCs/>
          <w:sz w:val="24"/>
          <w:szCs w:val="24"/>
          <w:vertAlign w:val="subscript"/>
        </w:rPr>
        <w:t>1, 12</w:t>
      </w:r>
      <w:r w:rsidR="007B4C37" w:rsidRPr="00F84D17">
        <w:rPr>
          <w:rFonts w:ascii="Times" w:hAnsi="Times" w:cstheme="majorBidi"/>
          <w:iCs/>
          <w:sz w:val="24"/>
          <w:szCs w:val="24"/>
        </w:rPr>
        <w:t xml:space="preserve"> = 1.85,</w:t>
      </w:r>
      <w:r w:rsidR="007B4C37" w:rsidRPr="00F84D17">
        <w:rPr>
          <w:rFonts w:ascii="Times" w:hAnsi="Times" w:cstheme="majorBidi"/>
          <w:i/>
          <w:sz w:val="24"/>
          <w:szCs w:val="24"/>
        </w:rPr>
        <w:t xml:space="preserve"> </w:t>
      </w:r>
      <w:r w:rsidR="006E7532" w:rsidRPr="00F84D17">
        <w:rPr>
          <w:rFonts w:ascii="Times" w:hAnsi="Times" w:cstheme="majorBidi"/>
          <w:i/>
          <w:sz w:val="24"/>
          <w:szCs w:val="24"/>
        </w:rPr>
        <w:t>ns</w:t>
      </w:r>
      <w:r w:rsidR="007B4C37" w:rsidRPr="00F84D17">
        <w:rPr>
          <w:rFonts w:ascii="Times" w:hAnsi="Times" w:cstheme="majorBidi"/>
          <w:iCs/>
          <w:sz w:val="24"/>
          <w:szCs w:val="24"/>
        </w:rPr>
        <w:t>)</w:t>
      </w:r>
      <w:r w:rsidR="0053780F" w:rsidRPr="00F84D17">
        <w:rPr>
          <w:rFonts w:ascii="Times" w:hAnsi="Times" w:cstheme="majorBidi"/>
          <w:iCs/>
          <w:sz w:val="24"/>
          <w:szCs w:val="24"/>
        </w:rPr>
        <w:t xml:space="preserve">, temporal workload </w:t>
      </w:r>
      <w:r w:rsidR="007B4C37" w:rsidRPr="00F84D17">
        <w:rPr>
          <w:rFonts w:ascii="Times" w:hAnsi="Times" w:cstheme="majorBidi"/>
          <w:iCs/>
          <w:sz w:val="24"/>
          <w:szCs w:val="24"/>
        </w:rPr>
        <w:t>(</w:t>
      </w:r>
      <w:r w:rsidR="007B4C37" w:rsidRPr="00F84D17">
        <w:rPr>
          <w:rFonts w:ascii="Times" w:hAnsi="Times" w:cstheme="majorBidi"/>
          <w:i/>
          <w:sz w:val="24"/>
          <w:szCs w:val="24"/>
        </w:rPr>
        <w:t>F</w:t>
      </w:r>
      <w:r w:rsidR="007B4C37" w:rsidRPr="00F84D17">
        <w:rPr>
          <w:rFonts w:ascii="Times" w:hAnsi="Times" w:cstheme="majorBidi"/>
          <w:iCs/>
          <w:sz w:val="24"/>
          <w:szCs w:val="24"/>
          <w:vertAlign w:val="subscript"/>
        </w:rPr>
        <w:t>1, 12</w:t>
      </w:r>
      <w:r w:rsidR="007B4C37" w:rsidRPr="00F84D17">
        <w:rPr>
          <w:rFonts w:ascii="Times" w:hAnsi="Times" w:cstheme="majorBidi"/>
          <w:iCs/>
          <w:sz w:val="24"/>
          <w:szCs w:val="24"/>
        </w:rPr>
        <w:t xml:space="preserve"> = 1.53,</w:t>
      </w:r>
      <w:r w:rsidR="007B4C37" w:rsidRPr="00F84D17">
        <w:rPr>
          <w:rFonts w:ascii="Times" w:hAnsi="Times" w:cstheme="majorBidi"/>
          <w:i/>
          <w:sz w:val="24"/>
          <w:szCs w:val="24"/>
        </w:rPr>
        <w:t xml:space="preserve"> </w:t>
      </w:r>
      <w:r w:rsidR="006E7532" w:rsidRPr="00F84D17">
        <w:rPr>
          <w:rFonts w:ascii="Times" w:hAnsi="Times" w:cstheme="majorBidi"/>
          <w:i/>
          <w:sz w:val="24"/>
          <w:szCs w:val="24"/>
        </w:rPr>
        <w:t>ns</w:t>
      </w:r>
      <w:r w:rsidR="007B4C37" w:rsidRPr="00F84D17">
        <w:rPr>
          <w:rFonts w:ascii="Times" w:hAnsi="Times" w:cstheme="majorBidi"/>
          <w:iCs/>
          <w:sz w:val="24"/>
          <w:szCs w:val="24"/>
        </w:rPr>
        <w:t>)</w:t>
      </w:r>
      <w:r w:rsidR="0053780F" w:rsidRPr="00F84D17">
        <w:rPr>
          <w:rFonts w:ascii="Times" w:hAnsi="Times" w:cstheme="majorBidi"/>
          <w:iCs/>
          <w:sz w:val="24"/>
          <w:szCs w:val="24"/>
        </w:rPr>
        <w:t xml:space="preserve">, performance </w:t>
      </w:r>
      <w:r w:rsidR="007B4C37" w:rsidRPr="00F84D17">
        <w:rPr>
          <w:rFonts w:ascii="Times" w:hAnsi="Times" w:cstheme="majorBidi"/>
          <w:iCs/>
          <w:sz w:val="24"/>
          <w:szCs w:val="24"/>
        </w:rPr>
        <w:t>(</w:t>
      </w:r>
      <w:r w:rsidR="007B4C37" w:rsidRPr="00F84D17">
        <w:rPr>
          <w:rFonts w:ascii="Times" w:hAnsi="Times" w:cstheme="majorBidi"/>
          <w:i/>
          <w:sz w:val="24"/>
          <w:szCs w:val="24"/>
        </w:rPr>
        <w:t>F</w:t>
      </w:r>
      <w:r w:rsidR="007B4C37" w:rsidRPr="00F84D17">
        <w:rPr>
          <w:rFonts w:ascii="Times" w:hAnsi="Times" w:cstheme="majorBidi"/>
          <w:iCs/>
          <w:sz w:val="24"/>
          <w:szCs w:val="24"/>
          <w:vertAlign w:val="subscript"/>
        </w:rPr>
        <w:t>1, 12</w:t>
      </w:r>
      <w:r w:rsidR="007B4C37" w:rsidRPr="00F84D17">
        <w:rPr>
          <w:rFonts w:ascii="Times" w:hAnsi="Times" w:cstheme="majorBidi"/>
          <w:iCs/>
          <w:sz w:val="24"/>
          <w:szCs w:val="24"/>
        </w:rPr>
        <w:t xml:space="preserve"> = 1.27,</w:t>
      </w:r>
      <w:r w:rsidR="007B4C37" w:rsidRPr="00F84D17">
        <w:rPr>
          <w:rFonts w:ascii="Times" w:hAnsi="Times" w:cstheme="majorBidi"/>
          <w:i/>
          <w:sz w:val="24"/>
          <w:szCs w:val="24"/>
        </w:rPr>
        <w:t xml:space="preserve"> </w:t>
      </w:r>
      <w:r w:rsidR="0097635F" w:rsidRPr="00F84D17">
        <w:rPr>
          <w:rFonts w:ascii="Times" w:hAnsi="Times" w:cstheme="majorBidi"/>
          <w:i/>
          <w:sz w:val="24"/>
          <w:szCs w:val="24"/>
        </w:rPr>
        <w:t>ns</w:t>
      </w:r>
      <w:r w:rsidR="007B4C37" w:rsidRPr="00F84D17">
        <w:rPr>
          <w:rFonts w:ascii="Times" w:hAnsi="Times" w:cstheme="majorBidi"/>
          <w:iCs/>
          <w:sz w:val="24"/>
          <w:szCs w:val="24"/>
        </w:rPr>
        <w:t>)</w:t>
      </w:r>
      <w:r w:rsidR="0053780F" w:rsidRPr="00F84D17">
        <w:rPr>
          <w:rFonts w:ascii="Times" w:hAnsi="Times" w:cstheme="majorBidi"/>
          <w:iCs/>
          <w:sz w:val="24"/>
          <w:szCs w:val="24"/>
        </w:rPr>
        <w:t xml:space="preserve">, effort </w:t>
      </w:r>
      <w:r w:rsidR="007B4C37" w:rsidRPr="00F84D17">
        <w:rPr>
          <w:rFonts w:ascii="Times" w:hAnsi="Times" w:cstheme="majorBidi"/>
          <w:iCs/>
          <w:sz w:val="24"/>
          <w:szCs w:val="24"/>
        </w:rPr>
        <w:t>(</w:t>
      </w:r>
      <w:r w:rsidR="007B4C37" w:rsidRPr="00F84D17">
        <w:rPr>
          <w:rFonts w:ascii="Times" w:hAnsi="Times" w:cstheme="majorBidi"/>
          <w:i/>
          <w:sz w:val="24"/>
          <w:szCs w:val="24"/>
        </w:rPr>
        <w:t>F</w:t>
      </w:r>
      <w:r w:rsidR="007B4C37" w:rsidRPr="00F84D17">
        <w:rPr>
          <w:rFonts w:ascii="Times" w:hAnsi="Times" w:cstheme="majorBidi"/>
          <w:iCs/>
          <w:sz w:val="24"/>
          <w:szCs w:val="24"/>
          <w:vertAlign w:val="subscript"/>
        </w:rPr>
        <w:t>1, 12</w:t>
      </w:r>
      <w:r w:rsidR="007B4C37" w:rsidRPr="00F84D17">
        <w:rPr>
          <w:rFonts w:ascii="Times" w:hAnsi="Times" w:cstheme="majorBidi"/>
          <w:iCs/>
          <w:sz w:val="24"/>
          <w:szCs w:val="24"/>
        </w:rPr>
        <w:t xml:space="preserve"> =2.36,</w:t>
      </w:r>
      <w:r w:rsidR="007B4C37" w:rsidRPr="00F84D17">
        <w:rPr>
          <w:rFonts w:ascii="Times" w:hAnsi="Times" w:cstheme="majorBidi"/>
          <w:i/>
          <w:sz w:val="24"/>
          <w:szCs w:val="24"/>
        </w:rPr>
        <w:t xml:space="preserve"> </w:t>
      </w:r>
      <w:r w:rsidR="0097635F" w:rsidRPr="00F84D17">
        <w:rPr>
          <w:rFonts w:ascii="Times" w:hAnsi="Times" w:cstheme="majorBidi"/>
          <w:i/>
          <w:sz w:val="24"/>
          <w:szCs w:val="24"/>
        </w:rPr>
        <w:t>ns</w:t>
      </w:r>
      <w:r w:rsidR="007B4C37" w:rsidRPr="00F84D17">
        <w:rPr>
          <w:rFonts w:ascii="Times" w:hAnsi="Times" w:cstheme="majorBidi"/>
          <w:iCs/>
          <w:sz w:val="24"/>
          <w:szCs w:val="24"/>
        </w:rPr>
        <w:t>), frustration</w:t>
      </w:r>
      <w:r w:rsidR="0053780F" w:rsidRPr="00F84D17">
        <w:rPr>
          <w:rFonts w:ascii="Times" w:hAnsi="Times" w:cstheme="majorBidi"/>
          <w:iCs/>
          <w:sz w:val="24"/>
          <w:szCs w:val="24"/>
        </w:rPr>
        <w:t xml:space="preserve"> </w:t>
      </w:r>
      <w:r w:rsidR="007B4C37" w:rsidRPr="00F84D17">
        <w:rPr>
          <w:rFonts w:ascii="Times" w:hAnsi="Times" w:cstheme="majorBidi"/>
          <w:iCs/>
          <w:sz w:val="24"/>
          <w:szCs w:val="24"/>
        </w:rPr>
        <w:t>(</w:t>
      </w:r>
      <w:r w:rsidR="007B4C37" w:rsidRPr="00F84D17">
        <w:rPr>
          <w:rFonts w:ascii="Times" w:hAnsi="Times" w:cstheme="majorBidi"/>
          <w:i/>
          <w:sz w:val="24"/>
          <w:szCs w:val="24"/>
        </w:rPr>
        <w:t>F</w:t>
      </w:r>
      <w:r w:rsidR="007B4C37" w:rsidRPr="00F84D17">
        <w:rPr>
          <w:rFonts w:ascii="Times" w:hAnsi="Times" w:cstheme="majorBidi"/>
          <w:iCs/>
          <w:sz w:val="24"/>
          <w:szCs w:val="24"/>
          <w:vertAlign w:val="subscript"/>
        </w:rPr>
        <w:t>1, 12</w:t>
      </w:r>
      <w:r w:rsidR="007B4C37" w:rsidRPr="00F84D17">
        <w:rPr>
          <w:rFonts w:ascii="Times" w:hAnsi="Times" w:cstheme="majorBidi"/>
          <w:iCs/>
          <w:sz w:val="24"/>
          <w:szCs w:val="24"/>
        </w:rPr>
        <w:t xml:space="preserve"> = 2.85,</w:t>
      </w:r>
      <w:r w:rsidR="007B4C37" w:rsidRPr="00F84D17">
        <w:rPr>
          <w:rFonts w:ascii="Times" w:hAnsi="Times" w:cstheme="majorBidi"/>
          <w:i/>
          <w:sz w:val="24"/>
          <w:szCs w:val="24"/>
        </w:rPr>
        <w:t xml:space="preserve"> </w:t>
      </w:r>
      <w:r w:rsidR="0097635F" w:rsidRPr="00F84D17">
        <w:rPr>
          <w:rFonts w:ascii="Times" w:hAnsi="Times" w:cstheme="majorBidi"/>
          <w:i/>
          <w:sz w:val="24"/>
          <w:szCs w:val="24"/>
        </w:rPr>
        <w:t>ns</w:t>
      </w:r>
      <w:r w:rsidR="007B4C37" w:rsidRPr="00F84D17">
        <w:rPr>
          <w:rFonts w:ascii="Times" w:hAnsi="Times" w:cstheme="majorBidi"/>
          <w:iCs/>
          <w:sz w:val="24"/>
          <w:szCs w:val="24"/>
        </w:rPr>
        <w:t xml:space="preserve">) </w:t>
      </w:r>
      <w:r w:rsidR="00683BD7" w:rsidRPr="00F84D17">
        <w:rPr>
          <w:rFonts w:ascii="Times" w:hAnsi="Times" w:cstheme="majorBidi"/>
          <w:iCs/>
          <w:sz w:val="24"/>
          <w:szCs w:val="24"/>
        </w:rPr>
        <w:t>or</w:t>
      </w:r>
      <w:r w:rsidR="0053780F" w:rsidRPr="00F84D17">
        <w:rPr>
          <w:rFonts w:ascii="Times" w:hAnsi="Times" w:cstheme="majorBidi"/>
          <w:iCs/>
          <w:sz w:val="24"/>
          <w:szCs w:val="24"/>
        </w:rPr>
        <w:t xml:space="preserve"> overall workload </w:t>
      </w:r>
      <w:r w:rsidR="007B4C37" w:rsidRPr="00F84D17">
        <w:rPr>
          <w:rFonts w:ascii="Times" w:hAnsi="Times" w:cstheme="majorBidi"/>
          <w:iCs/>
          <w:sz w:val="24"/>
          <w:szCs w:val="24"/>
        </w:rPr>
        <w:t>(</w:t>
      </w:r>
      <w:r w:rsidR="007B4C37" w:rsidRPr="00F84D17">
        <w:rPr>
          <w:rFonts w:ascii="Times" w:hAnsi="Times" w:cstheme="majorBidi"/>
          <w:i/>
          <w:sz w:val="24"/>
          <w:szCs w:val="24"/>
        </w:rPr>
        <w:t>F</w:t>
      </w:r>
      <w:r w:rsidR="007B4C37" w:rsidRPr="00F84D17">
        <w:rPr>
          <w:rFonts w:ascii="Times" w:hAnsi="Times" w:cstheme="majorBidi"/>
          <w:iCs/>
          <w:sz w:val="24"/>
          <w:szCs w:val="24"/>
          <w:vertAlign w:val="subscript"/>
        </w:rPr>
        <w:t>1, 12</w:t>
      </w:r>
      <w:r w:rsidR="007B4C37" w:rsidRPr="00F84D17">
        <w:rPr>
          <w:rFonts w:ascii="Times" w:hAnsi="Times" w:cstheme="majorBidi"/>
          <w:iCs/>
          <w:sz w:val="24"/>
          <w:szCs w:val="24"/>
        </w:rPr>
        <w:t xml:space="preserve"> = 1.44,</w:t>
      </w:r>
      <w:r w:rsidR="007B4C37" w:rsidRPr="00F84D17">
        <w:rPr>
          <w:rFonts w:ascii="Times" w:hAnsi="Times" w:cstheme="majorBidi"/>
          <w:i/>
          <w:sz w:val="24"/>
          <w:szCs w:val="24"/>
        </w:rPr>
        <w:t xml:space="preserve"> </w:t>
      </w:r>
      <w:r w:rsidR="0097635F" w:rsidRPr="00F84D17">
        <w:rPr>
          <w:rFonts w:ascii="Times" w:hAnsi="Times" w:cstheme="majorBidi"/>
          <w:i/>
          <w:sz w:val="24"/>
          <w:szCs w:val="24"/>
        </w:rPr>
        <w:t>ns</w:t>
      </w:r>
      <w:r w:rsidR="007B4C37" w:rsidRPr="00F84D17">
        <w:rPr>
          <w:rFonts w:ascii="Times" w:hAnsi="Times" w:cstheme="majorBidi"/>
          <w:iCs/>
          <w:sz w:val="24"/>
          <w:szCs w:val="24"/>
        </w:rPr>
        <w:t>).</w:t>
      </w:r>
    </w:p>
    <w:p w14:paraId="3AD40996" w14:textId="37610146" w:rsidR="0051657E" w:rsidRPr="00F84D17" w:rsidRDefault="00513089" w:rsidP="001F702E">
      <w:pPr>
        <w:spacing w:line="480" w:lineRule="auto"/>
        <w:ind w:firstLine="720"/>
        <w:rPr>
          <w:rFonts w:ascii="Times" w:hAnsi="Times" w:cstheme="majorBidi"/>
          <w:iCs/>
          <w:sz w:val="24"/>
          <w:szCs w:val="24"/>
        </w:rPr>
      </w:pPr>
      <w:r w:rsidRPr="00F84D17">
        <w:rPr>
          <w:rFonts w:ascii="Times" w:hAnsi="Times" w:cstheme="majorBidi"/>
          <w:sz w:val="24"/>
          <w:szCs w:val="24"/>
        </w:rPr>
        <w:t>N</w:t>
      </w:r>
      <w:r w:rsidR="0052568A" w:rsidRPr="00F84D17">
        <w:rPr>
          <w:rFonts w:ascii="Times" w:hAnsi="Times" w:cstheme="majorBidi"/>
          <w:sz w:val="24"/>
          <w:szCs w:val="24"/>
        </w:rPr>
        <w:t>o significant interaction effect</w:t>
      </w:r>
      <w:r w:rsidRPr="00F84D17">
        <w:rPr>
          <w:rFonts w:ascii="Times" w:hAnsi="Times" w:cstheme="majorBidi"/>
          <w:sz w:val="24"/>
          <w:szCs w:val="24"/>
        </w:rPr>
        <w:t>s</w:t>
      </w:r>
      <w:r w:rsidR="0052568A" w:rsidRPr="00F84D17">
        <w:rPr>
          <w:rFonts w:ascii="Times" w:hAnsi="Times" w:cstheme="majorBidi"/>
          <w:sz w:val="24"/>
          <w:szCs w:val="24"/>
        </w:rPr>
        <w:t xml:space="preserve"> between weather and display </w:t>
      </w:r>
      <w:r w:rsidR="00683BD7" w:rsidRPr="00F84D17">
        <w:rPr>
          <w:rFonts w:ascii="Times" w:hAnsi="Times" w:cstheme="majorBidi"/>
          <w:iCs/>
          <w:sz w:val="24"/>
          <w:szCs w:val="24"/>
        </w:rPr>
        <w:t>were observed</w:t>
      </w:r>
      <w:r w:rsidR="00683BD7" w:rsidRPr="00F84D17">
        <w:rPr>
          <w:rFonts w:ascii="Times" w:hAnsi="Times" w:cstheme="majorBidi"/>
          <w:sz w:val="24"/>
          <w:szCs w:val="24"/>
        </w:rPr>
        <w:t xml:space="preserve"> </w:t>
      </w:r>
      <w:r w:rsidR="0052568A" w:rsidRPr="00F84D17">
        <w:rPr>
          <w:rFonts w:ascii="Times" w:hAnsi="Times" w:cstheme="majorBidi"/>
          <w:sz w:val="24"/>
          <w:szCs w:val="24"/>
        </w:rPr>
        <w:t xml:space="preserve">on </w:t>
      </w:r>
      <w:r w:rsidR="001F702E" w:rsidRPr="00F84D17">
        <w:rPr>
          <w:rFonts w:ascii="Times" w:hAnsi="Times" w:cstheme="majorBidi"/>
          <w:sz w:val="24"/>
          <w:szCs w:val="24"/>
        </w:rPr>
        <w:t>pilots’</w:t>
      </w:r>
      <w:r w:rsidR="0051657E" w:rsidRPr="00F84D17">
        <w:rPr>
          <w:rFonts w:ascii="Times" w:hAnsi="Times" w:cstheme="majorBidi"/>
          <w:sz w:val="24"/>
          <w:szCs w:val="24"/>
        </w:rPr>
        <w:t xml:space="preserve"> mental workload </w:t>
      </w:r>
      <w:r w:rsidR="0052568A" w:rsidRPr="00F84D17">
        <w:rPr>
          <w:rFonts w:ascii="Times" w:hAnsi="Times" w:cstheme="majorBidi"/>
          <w:iCs/>
          <w:sz w:val="24"/>
          <w:szCs w:val="24"/>
        </w:rPr>
        <w:t>(</w:t>
      </w:r>
      <w:r w:rsidR="0052568A" w:rsidRPr="00F84D17">
        <w:rPr>
          <w:rFonts w:ascii="Times" w:hAnsi="Times" w:cstheme="majorBidi"/>
          <w:i/>
          <w:sz w:val="24"/>
          <w:szCs w:val="24"/>
        </w:rPr>
        <w:t>F</w:t>
      </w:r>
      <w:r w:rsidR="0052568A" w:rsidRPr="00F84D17">
        <w:rPr>
          <w:rFonts w:ascii="Times" w:hAnsi="Times" w:cstheme="majorBidi"/>
          <w:iCs/>
          <w:sz w:val="24"/>
          <w:szCs w:val="24"/>
          <w:vertAlign w:val="subscript"/>
        </w:rPr>
        <w:t>1, 12</w:t>
      </w:r>
      <w:r w:rsidR="0052568A" w:rsidRPr="00F84D17">
        <w:rPr>
          <w:rFonts w:ascii="Times" w:hAnsi="Times" w:cstheme="majorBidi"/>
          <w:iCs/>
          <w:sz w:val="24"/>
          <w:szCs w:val="24"/>
        </w:rPr>
        <w:t xml:space="preserve"> = 1.57,</w:t>
      </w:r>
      <w:r w:rsidR="009524A9" w:rsidRPr="00F84D17">
        <w:rPr>
          <w:rFonts w:ascii="Times" w:hAnsi="Times" w:cstheme="majorBidi"/>
          <w:i/>
          <w:sz w:val="24"/>
          <w:szCs w:val="24"/>
        </w:rPr>
        <w:t xml:space="preserve"> ns</w:t>
      </w:r>
      <w:r w:rsidR="0052568A" w:rsidRPr="00F84D17">
        <w:rPr>
          <w:rFonts w:ascii="Times" w:hAnsi="Times" w:cstheme="majorBidi"/>
          <w:iCs/>
          <w:sz w:val="24"/>
          <w:szCs w:val="24"/>
        </w:rPr>
        <w:t xml:space="preserve">), </w:t>
      </w:r>
      <w:r w:rsidR="0051657E" w:rsidRPr="00F84D17">
        <w:rPr>
          <w:rFonts w:ascii="Times" w:hAnsi="Times" w:cstheme="majorBidi"/>
          <w:sz w:val="24"/>
          <w:szCs w:val="24"/>
        </w:rPr>
        <w:t xml:space="preserve">physical workload </w:t>
      </w:r>
      <w:r w:rsidR="0052568A" w:rsidRPr="00F84D17">
        <w:rPr>
          <w:rFonts w:ascii="Times" w:hAnsi="Times" w:cstheme="majorBidi"/>
          <w:iCs/>
          <w:sz w:val="24"/>
          <w:szCs w:val="24"/>
        </w:rPr>
        <w:t>(</w:t>
      </w:r>
      <w:r w:rsidR="0052568A" w:rsidRPr="00F84D17">
        <w:rPr>
          <w:rFonts w:ascii="Times" w:hAnsi="Times" w:cstheme="majorBidi"/>
          <w:i/>
          <w:sz w:val="24"/>
          <w:szCs w:val="24"/>
        </w:rPr>
        <w:t>F</w:t>
      </w:r>
      <w:r w:rsidR="0052568A" w:rsidRPr="00F84D17">
        <w:rPr>
          <w:rFonts w:ascii="Times" w:hAnsi="Times" w:cstheme="majorBidi"/>
          <w:iCs/>
          <w:sz w:val="24"/>
          <w:szCs w:val="24"/>
          <w:vertAlign w:val="subscript"/>
        </w:rPr>
        <w:t>1, 12</w:t>
      </w:r>
      <w:r w:rsidR="0052568A" w:rsidRPr="00F84D17">
        <w:rPr>
          <w:rFonts w:ascii="Times" w:hAnsi="Times" w:cstheme="majorBidi"/>
          <w:iCs/>
          <w:sz w:val="24"/>
          <w:szCs w:val="24"/>
        </w:rPr>
        <w:t xml:space="preserve"> = 1.54,</w:t>
      </w:r>
      <w:r w:rsidR="0052568A" w:rsidRPr="00F84D17">
        <w:rPr>
          <w:rFonts w:ascii="Times" w:hAnsi="Times" w:cstheme="majorBidi"/>
          <w:i/>
          <w:sz w:val="24"/>
          <w:szCs w:val="24"/>
        </w:rPr>
        <w:t xml:space="preserve"> </w:t>
      </w:r>
      <w:r w:rsidR="0097635F" w:rsidRPr="00F84D17">
        <w:rPr>
          <w:rFonts w:ascii="Times" w:hAnsi="Times" w:cstheme="majorBidi"/>
          <w:i/>
          <w:sz w:val="24"/>
          <w:szCs w:val="24"/>
        </w:rPr>
        <w:t>ns</w:t>
      </w:r>
      <w:r w:rsidR="0052568A" w:rsidRPr="00F84D17">
        <w:rPr>
          <w:rFonts w:ascii="Times" w:hAnsi="Times" w:cstheme="majorBidi"/>
          <w:iCs/>
          <w:sz w:val="24"/>
          <w:szCs w:val="24"/>
        </w:rPr>
        <w:t xml:space="preserve">), </w:t>
      </w:r>
      <w:r w:rsidR="0051657E" w:rsidRPr="00F84D17">
        <w:rPr>
          <w:rFonts w:ascii="Times" w:hAnsi="Times" w:cstheme="majorBidi"/>
          <w:iCs/>
          <w:sz w:val="24"/>
          <w:szCs w:val="24"/>
        </w:rPr>
        <w:t>temporal workload (</w:t>
      </w:r>
      <w:r w:rsidR="0051657E" w:rsidRPr="00F84D17">
        <w:rPr>
          <w:rFonts w:ascii="Times" w:hAnsi="Times" w:cstheme="majorBidi"/>
          <w:i/>
          <w:sz w:val="24"/>
          <w:szCs w:val="24"/>
        </w:rPr>
        <w:t>F</w:t>
      </w:r>
      <w:r w:rsidR="00F62CF3" w:rsidRPr="00F84D17">
        <w:rPr>
          <w:rFonts w:ascii="Times" w:hAnsi="Times" w:cstheme="majorBidi"/>
          <w:i/>
          <w:sz w:val="24"/>
          <w:szCs w:val="24"/>
        </w:rPr>
        <w:t xml:space="preserve"> </w:t>
      </w:r>
      <w:r w:rsidR="00F62CF3" w:rsidRPr="00F84D17">
        <w:rPr>
          <w:rFonts w:ascii="Times" w:hAnsi="Times" w:cstheme="majorBidi"/>
          <w:sz w:val="24"/>
          <w:szCs w:val="24"/>
        </w:rPr>
        <w:t>&lt; 1</w:t>
      </w:r>
      <w:r w:rsidR="00F62CF3" w:rsidRPr="00F84D17">
        <w:rPr>
          <w:rFonts w:ascii="Times" w:hAnsi="Times" w:cstheme="majorBidi"/>
          <w:iCs/>
          <w:sz w:val="24"/>
          <w:szCs w:val="24"/>
          <w:vertAlign w:val="subscript"/>
        </w:rPr>
        <w:t xml:space="preserve">, </w:t>
      </w:r>
      <w:r w:rsidR="0097635F" w:rsidRPr="00F84D17">
        <w:rPr>
          <w:rFonts w:ascii="Times" w:hAnsi="Times" w:cstheme="majorBidi"/>
          <w:i/>
          <w:sz w:val="24"/>
          <w:szCs w:val="24"/>
        </w:rPr>
        <w:t>ns</w:t>
      </w:r>
      <w:r w:rsidR="0051657E" w:rsidRPr="00F84D17">
        <w:rPr>
          <w:rFonts w:ascii="Times" w:hAnsi="Times" w:cstheme="majorBidi"/>
          <w:iCs/>
          <w:sz w:val="24"/>
          <w:szCs w:val="24"/>
        </w:rPr>
        <w:t>), performance (</w:t>
      </w:r>
      <w:r w:rsidR="0051657E" w:rsidRPr="00F84D17">
        <w:rPr>
          <w:rFonts w:ascii="Times" w:hAnsi="Times" w:cstheme="majorBidi"/>
          <w:i/>
          <w:sz w:val="24"/>
          <w:szCs w:val="24"/>
        </w:rPr>
        <w:t>F</w:t>
      </w:r>
      <w:r w:rsidR="0051657E" w:rsidRPr="00F84D17">
        <w:rPr>
          <w:rFonts w:ascii="Times" w:hAnsi="Times" w:cstheme="majorBidi"/>
          <w:iCs/>
          <w:sz w:val="24"/>
          <w:szCs w:val="24"/>
          <w:vertAlign w:val="subscript"/>
        </w:rPr>
        <w:t>1, 12</w:t>
      </w:r>
      <w:r w:rsidR="0052568A" w:rsidRPr="00F84D17">
        <w:rPr>
          <w:rFonts w:ascii="Times" w:hAnsi="Times" w:cstheme="majorBidi"/>
          <w:iCs/>
          <w:sz w:val="24"/>
          <w:szCs w:val="24"/>
        </w:rPr>
        <w:t xml:space="preserve"> = 1.58</w:t>
      </w:r>
      <w:r w:rsidR="0051657E" w:rsidRPr="00F84D17">
        <w:rPr>
          <w:rFonts w:ascii="Times" w:hAnsi="Times" w:cstheme="majorBidi"/>
          <w:iCs/>
          <w:sz w:val="24"/>
          <w:szCs w:val="24"/>
        </w:rPr>
        <w:t>,</w:t>
      </w:r>
      <w:r w:rsidR="0051657E" w:rsidRPr="00F84D17">
        <w:rPr>
          <w:rFonts w:ascii="Times" w:hAnsi="Times" w:cstheme="majorBidi"/>
          <w:i/>
          <w:sz w:val="24"/>
          <w:szCs w:val="24"/>
        </w:rPr>
        <w:t xml:space="preserve"> </w:t>
      </w:r>
      <w:r w:rsidR="0097635F" w:rsidRPr="00F84D17">
        <w:rPr>
          <w:rFonts w:ascii="Times" w:hAnsi="Times" w:cstheme="majorBidi"/>
          <w:i/>
          <w:sz w:val="24"/>
          <w:szCs w:val="24"/>
        </w:rPr>
        <w:t>ns</w:t>
      </w:r>
      <w:r w:rsidR="0051657E" w:rsidRPr="00F84D17">
        <w:rPr>
          <w:rFonts w:ascii="Times" w:hAnsi="Times" w:cstheme="majorBidi"/>
          <w:iCs/>
          <w:sz w:val="24"/>
          <w:szCs w:val="24"/>
        </w:rPr>
        <w:t>), effort (</w:t>
      </w:r>
      <w:r w:rsidR="0051657E" w:rsidRPr="00F84D17">
        <w:rPr>
          <w:rFonts w:ascii="Times" w:hAnsi="Times" w:cstheme="majorBidi"/>
          <w:i/>
          <w:sz w:val="24"/>
          <w:szCs w:val="24"/>
        </w:rPr>
        <w:t>F</w:t>
      </w:r>
      <w:r w:rsidR="00F62CF3" w:rsidRPr="00F84D17">
        <w:rPr>
          <w:rFonts w:ascii="Times" w:hAnsi="Times" w:cstheme="majorBidi"/>
          <w:i/>
          <w:sz w:val="24"/>
          <w:szCs w:val="24"/>
        </w:rPr>
        <w:t xml:space="preserve"> &gt; </w:t>
      </w:r>
      <w:r w:rsidR="0052568A" w:rsidRPr="00F84D17">
        <w:rPr>
          <w:rFonts w:ascii="Times" w:hAnsi="Times" w:cstheme="majorBidi"/>
          <w:iCs/>
          <w:sz w:val="24"/>
          <w:szCs w:val="24"/>
        </w:rPr>
        <w:t>1</w:t>
      </w:r>
      <w:r w:rsidR="0051657E" w:rsidRPr="00F84D17">
        <w:rPr>
          <w:rFonts w:ascii="Times" w:hAnsi="Times" w:cstheme="majorBidi"/>
          <w:iCs/>
          <w:sz w:val="24"/>
          <w:szCs w:val="24"/>
        </w:rPr>
        <w:t>,</w:t>
      </w:r>
      <w:r w:rsidR="0051657E" w:rsidRPr="00F84D17">
        <w:rPr>
          <w:rFonts w:ascii="Times" w:hAnsi="Times" w:cstheme="majorBidi"/>
          <w:i/>
          <w:sz w:val="24"/>
          <w:szCs w:val="24"/>
        </w:rPr>
        <w:t xml:space="preserve"> </w:t>
      </w:r>
      <w:r w:rsidR="0097635F" w:rsidRPr="00F84D17">
        <w:rPr>
          <w:rFonts w:ascii="Times" w:hAnsi="Times" w:cstheme="majorBidi"/>
          <w:i/>
          <w:sz w:val="24"/>
          <w:szCs w:val="24"/>
        </w:rPr>
        <w:t>ns</w:t>
      </w:r>
      <w:r w:rsidR="00683BD7" w:rsidRPr="00F84D17">
        <w:rPr>
          <w:rFonts w:ascii="Times" w:hAnsi="Times" w:cstheme="majorBidi"/>
          <w:iCs/>
          <w:sz w:val="24"/>
          <w:szCs w:val="24"/>
        </w:rPr>
        <w:t>),</w:t>
      </w:r>
      <w:r w:rsidR="0051657E" w:rsidRPr="00F84D17">
        <w:rPr>
          <w:rFonts w:ascii="Times" w:hAnsi="Times" w:cstheme="majorBidi"/>
          <w:iCs/>
          <w:sz w:val="24"/>
          <w:szCs w:val="24"/>
        </w:rPr>
        <w:t xml:space="preserve"> frustration (</w:t>
      </w:r>
      <w:r w:rsidR="0051657E" w:rsidRPr="00F84D17">
        <w:rPr>
          <w:rFonts w:ascii="Times" w:hAnsi="Times" w:cstheme="majorBidi"/>
          <w:i/>
          <w:sz w:val="24"/>
          <w:szCs w:val="24"/>
        </w:rPr>
        <w:t>F</w:t>
      </w:r>
      <w:r w:rsidR="00F62CF3" w:rsidRPr="00F84D17">
        <w:rPr>
          <w:rFonts w:ascii="Times" w:hAnsi="Times" w:cstheme="majorBidi"/>
          <w:i/>
          <w:sz w:val="24"/>
          <w:szCs w:val="24"/>
        </w:rPr>
        <w:t xml:space="preserve"> </w:t>
      </w:r>
      <w:r w:rsidR="00F62CF3" w:rsidRPr="00F84D17">
        <w:rPr>
          <w:rFonts w:ascii="Times" w:hAnsi="Times" w:cstheme="majorBidi"/>
          <w:sz w:val="24"/>
          <w:szCs w:val="24"/>
        </w:rPr>
        <w:t>&gt; 1,</w:t>
      </w:r>
      <w:r w:rsidR="0051657E" w:rsidRPr="00F84D17">
        <w:rPr>
          <w:rFonts w:ascii="Times" w:hAnsi="Times" w:cstheme="majorBidi"/>
          <w:i/>
          <w:sz w:val="24"/>
          <w:szCs w:val="24"/>
        </w:rPr>
        <w:t xml:space="preserve"> </w:t>
      </w:r>
      <w:r w:rsidR="0097635F" w:rsidRPr="00F84D17">
        <w:rPr>
          <w:rFonts w:ascii="Times" w:hAnsi="Times" w:cstheme="majorBidi"/>
          <w:i/>
          <w:sz w:val="24"/>
          <w:szCs w:val="24"/>
        </w:rPr>
        <w:t>ns</w:t>
      </w:r>
      <w:r w:rsidR="0052568A" w:rsidRPr="00F84D17">
        <w:rPr>
          <w:rFonts w:ascii="Times" w:hAnsi="Times" w:cstheme="majorBidi"/>
          <w:iCs/>
          <w:sz w:val="24"/>
          <w:szCs w:val="24"/>
        </w:rPr>
        <w:t>)</w:t>
      </w:r>
      <w:r w:rsidR="00683BD7" w:rsidRPr="00F84D17">
        <w:rPr>
          <w:rFonts w:ascii="Times" w:hAnsi="Times" w:cstheme="majorBidi"/>
          <w:iCs/>
          <w:sz w:val="24"/>
          <w:szCs w:val="24"/>
        </w:rPr>
        <w:t xml:space="preserve"> or overall workload (</w:t>
      </w:r>
      <w:r w:rsidR="00683BD7" w:rsidRPr="00F84D17">
        <w:rPr>
          <w:rFonts w:ascii="Times" w:hAnsi="Times" w:cstheme="majorBidi"/>
          <w:i/>
          <w:sz w:val="24"/>
          <w:szCs w:val="24"/>
        </w:rPr>
        <w:t>F</w:t>
      </w:r>
      <w:r w:rsidR="00683BD7" w:rsidRPr="00F84D17">
        <w:rPr>
          <w:rFonts w:ascii="Times" w:hAnsi="Times" w:cstheme="majorBidi"/>
          <w:iCs/>
          <w:sz w:val="24"/>
          <w:szCs w:val="24"/>
          <w:vertAlign w:val="subscript"/>
        </w:rPr>
        <w:t>1, 12</w:t>
      </w:r>
      <w:r w:rsidR="00683BD7" w:rsidRPr="00F84D17">
        <w:rPr>
          <w:rFonts w:ascii="Times" w:hAnsi="Times" w:cstheme="majorBidi"/>
          <w:iCs/>
          <w:sz w:val="24"/>
          <w:szCs w:val="24"/>
        </w:rPr>
        <w:t xml:space="preserve"> = 1.07,</w:t>
      </w:r>
      <w:r w:rsidR="00683BD7" w:rsidRPr="00F84D17">
        <w:rPr>
          <w:rFonts w:ascii="Times" w:hAnsi="Times" w:cstheme="majorBidi"/>
          <w:i/>
          <w:sz w:val="24"/>
          <w:szCs w:val="24"/>
        </w:rPr>
        <w:t xml:space="preserve"> ns</w:t>
      </w:r>
      <w:r w:rsidR="00683BD7" w:rsidRPr="00F84D17">
        <w:rPr>
          <w:rFonts w:ascii="Times" w:hAnsi="Times" w:cstheme="majorBidi"/>
          <w:iCs/>
          <w:sz w:val="24"/>
          <w:szCs w:val="24"/>
        </w:rPr>
        <w:t>).</w:t>
      </w:r>
    </w:p>
    <w:p w14:paraId="67DBAF57" w14:textId="3C4EF7AF" w:rsidR="0097635F" w:rsidRPr="00F84D17" w:rsidRDefault="00FD1693" w:rsidP="001F702E">
      <w:pPr>
        <w:spacing w:line="480" w:lineRule="auto"/>
        <w:ind w:firstLine="720"/>
        <w:rPr>
          <w:rFonts w:ascii="Times" w:hAnsi="Times" w:cstheme="majorBidi"/>
          <w:sz w:val="24"/>
          <w:szCs w:val="24"/>
        </w:rPr>
      </w:pPr>
      <w:r w:rsidRPr="00F84D17">
        <w:rPr>
          <w:rFonts w:ascii="Times" w:hAnsi="Times" w:cstheme="majorBidi"/>
          <w:iCs/>
          <w:sz w:val="24"/>
          <w:szCs w:val="24"/>
        </w:rPr>
        <w:t>Overall r</w:t>
      </w:r>
      <w:r w:rsidR="001141B4" w:rsidRPr="00F84D17">
        <w:rPr>
          <w:rFonts w:ascii="Times" w:hAnsi="Times" w:cstheme="majorBidi"/>
          <w:iCs/>
          <w:sz w:val="24"/>
          <w:szCs w:val="24"/>
        </w:rPr>
        <w:t>esults suggest</w:t>
      </w:r>
      <w:r w:rsidR="005A016A" w:rsidRPr="00F84D17">
        <w:rPr>
          <w:rFonts w:ascii="Times" w:hAnsi="Times" w:cstheme="majorBidi"/>
          <w:iCs/>
          <w:sz w:val="24"/>
          <w:szCs w:val="24"/>
        </w:rPr>
        <w:t xml:space="preserve"> that </w:t>
      </w:r>
      <w:r w:rsidRPr="00F84D17">
        <w:rPr>
          <w:rFonts w:ascii="Times" w:hAnsi="Times" w:cstheme="majorBidi"/>
          <w:iCs/>
          <w:sz w:val="24"/>
          <w:szCs w:val="24"/>
        </w:rPr>
        <w:t xml:space="preserve">weather significantly impacted </w:t>
      </w:r>
      <w:r w:rsidR="008E5095" w:rsidRPr="00F84D17">
        <w:rPr>
          <w:rFonts w:ascii="Times" w:hAnsi="Times" w:cstheme="majorBidi"/>
          <w:iCs/>
          <w:sz w:val="24"/>
          <w:szCs w:val="24"/>
        </w:rPr>
        <w:t>pilots’</w:t>
      </w:r>
      <w:r w:rsidRPr="00F84D17">
        <w:rPr>
          <w:rFonts w:ascii="Times" w:hAnsi="Times" w:cstheme="majorBidi"/>
          <w:iCs/>
          <w:sz w:val="24"/>
          <w:szCs w:val="24"/>
        </w:rPr>
        <w:t xml:space="preserve"> perceived workload. Although access to t</w:t>
      </w:r>
      <w:r w:rsidR="005A016A" w:rsidRPr="00F84D17">
        <w:rPr>
          <w:rFonts w:ascii="Times" w:hAnsi="Times" w:cstheme="majorBidi"/>
          <w:iCs/>
          <w:sz w:val="24"/>
          <w:szCs w:val="24"/>
        </w:rPr>
        <w:t>he</w:t>
      </w:r>
      <w:r w:rsidRPr="00F84D17">
        <w:rPr>
          <w:rFonts w:ascii="Times" w:hAnsi="Times" w:cstheme="majorBidi"/>
          <w:iCs/>
          <w:sz w:val="24"/>
          <w:szCs w:val="24"/>
        </w:rPr>
        <w:t xml:space="preserve"> </w:t>
      </w:r>
      <w:r w:rsidR="005A016A" w:rsidRPr="00F84D17">
        <w:rPr>
          <w:rFonts w:ascii="Times" w:hAnsi="Times" w:cstheme="majorBidi"/>
          <w:iCs/>
          <w:sz w:val="24"/>
          <w:szCs w:val="24"/>
        </w:rPr>
        <w:t xml:space="preserve">HUD </w:t>
      </w:r>
      <w:r w:rsidRPr="00F84D17">
        <w:rPr>
          <w:rFonts w:ascii="Times" w:hAnsi="Times" w:cstheme="majorBidi"/>
          <w:iCs/>
          <w:sz w:val="24"/>
          <w:szCs w:val="24"/>
        </w:rPr>
        <w:t xml:space="preserve">did appear to </w:t>
      </w:r>
      <w:r w:rsidR="00F454B7" w:rsidRPr="00F84D17">
        <w:rPr>
          <w:rFonts w:ascii="Times" w:hAnsi="Times" w:cstheme="majorBidi"/>
          <w:iCs/>
          <w:sz w:val="24"/>
          <w:szCs w:val="24"/>
        </w:rPr>
        <w:t>reduce pilots’ workload when operating in degraded visual conditions</w:t>
      </w:r>
      <w:r w:rsidR="008E5095" w:rsidRPr="00F84D17">
        <w:rPr>
          <w:rFonts w:ascii="Times" w:hAnsi="Times" w:cstheme="majorBidi"/>
          <w:iCs/>
          <w:sz w:val="24"/>
          <w:szCs w:val="24"/>
        </w:rPr>
        <w:t>, due to the limited sample size within the current study this rarely reached statistical significance</w:t>
      </w:r>
      <w:r w:rsidR="00F454B7" w:rsidRPr="00F84D17">
        <w:rPr>
          <w:rFonts w:ascii="Times" w:hAnsi="Times" w:cstheme="majorBidi"/>
          <w:iCs/>
          <w:sz w:val="24"/>
          <w:szCs w:val="24"/>
        </w:rPr>
        <w:t xml:space="preserve">. The HUD </w:t>
      </w:r>
      <w:r w:rsidR="005A016A" w:rsidRPr="00F84D17">
        <w:rPr>
          <w:rFonts w:ascii="Times" w:hAnsi="Times" w:cstheme="majorBidi"/>
          <w:iCs/>
          <w:sz w:val="24"/>
          <w:szCs w:val="24"/>
        </w:rPr>
        <w:t xml:space="preserve">did not </w:t>
      </w:r>
      <w:r w:rsidR="00F454B7" w:rsidRPr="00F84D17">
        <w:rPr>
          <w:rFonts w:ascii="Times" w:hAnsi="Times" w:cstheme="majorBidi"/>
          <w:iCs/>
          <w:sz w:val="24"/>
          <w:szCs w:val="24"/>
        </w:rPr>
        <w:t xml:space="preserve">however </w:t>
      </w:r>
      <w:r w:rsidR="00E70093" w:rsidRPr="00F84D17">
        <w:rPr>
          <w:rFonts w:ascii="Times" w:hAnsi="Times" w:cstheme="majorBidi"/>
          <w:iCs/>
          <w:sz w:val="24"/>
          <w:szCs w:val="24"/>
        </w:rPr>
        <w:t xml:space="preserve">appear to </w:t>
      </w:r>
      <w:r w:rsidR="005A016A" w:rsidRPr="00F84D17">
        <w:rPr>
          <w:rFonts w:ascii="Times" w:hAnsi="Times" w:cstheme="majorBidi"/>
          <w:iCs/>
          <w:sz w:val="24"/>
          <w:szCs w:val="24"/>
        </w:rPr>
        <w:t xml:space="preserve">negatively impact </w:t>
      </w:r>
      <w:r w:rsidR="00F454B7" w:rsidRPr="00F84D17">
        <w:rPr>
          <w:rFonts w:ascii="Times" w:hAnsi="Times" w:cstheme="majorBidi"/>
          <w:iCs/>
          <w:sz w:val="24"/>
          <w:szCs w:val="24"/>
        </w:rPr>
        <w:t>pilots’</w:t>
      </w:r>
      <w:r w:rsidR="005A016A" w:rsidRPr="00F84D17">
        <w:rPr>
          <w:rFonts w:ascii="Times" w:hAnsi="Times" w:cstheme="majorBidi"/>
          <w:iCs/>
          <w:sz w:val="24"/>
          <w:szCs w:val="24"/>
        </w:rPr>
        <w:t xml:space="preserve"> workload</w:t>
      </w:r>
      <w:r w:rsidR="001141B4" w:rsidRPr="00F84D17">
        <w:rPr>
          <w:rFonts w:ascii="Times" w:hAnsi="Times" w:cstheme="majorBidi"/>
          <w:iCs/>
          <w:sz w:val="24"/>
          <w:szCs w:val="24"/>
        </w:rPr>
        <w:t xml:space="preserve"> </w:t>
      </w:r>
      <w:r w:rsidR="00F454B7" w:rsidRPr="00F84D17">
        <w:rPr>
          <w:rFonts w:ascii="Times" w:hAnsi="Times" w:cstheme="majorBidi"/>
          <w:iCs/>
          <w:sz w:val="24"/>
          <w:szCs w:val="24"/>
        </w:rPr>
        <w:t xml:space="preserve">when flying in clear conditions.  </w:t>
      </w:r>
    </w:p>
    <w:p w14:paraId="71A9F2EE" w14:textId="77777777" w:rsidR="001F702E" w:rsidRPr="00F84D17" w:rsidRDefault="001F702E" w:rsidP="001F702E">
      <w:pPr>
        <w:spacing w:line="480" w:lineRule="auto"/>
        <w:rPr>
          <w:rFonts w:ascii="Times" w:hAnsi="Times" w:cstheme="majorBidi"/>
          <w:sz w:val="24"/>
          <w:szCs w:val="24"/>
        </w:rPr>
      </w:pPr>
    </w:p>
    <w:p w14:paraId="71E27AF0" w14:textId="77777777" w:rsidR="002D2027" w:rsidRPr="00F84D17" w:rsidRDefault="002D2027" w:rsidP="001F702E">
      <w:pPr>
        <w:spacing w:before="120" w:line="480" w:lineRule="auto"/>
        <w:jc w:val="center"/>
        <w:rPr>
          <w:rFonts w:ascii="Times" w:hAnsi="Times" w:cs="Times New Roman"/>
          <w:b/>
          <w:bCs/>
          <w:iCs/>
          <w:sz w:val="24"/>
        </w:rPr>
      </w:pPr>
      <w:r w:rsidRPr="00F84D17">
        <w:rPr>
          <w:rFonts w:ascii="Times" w:hAnsi="Times" w:cs="Times New Roman"/>
          <w:b/>
          <w:bCs/>
          <w:iCs/>
          <w:sz w:val="24"/>
        </w:rPr>
        <w:t>Discussion</w:t>
      </w:r>
    </w:p>
    <w:p w14:paraId="595E2DB0" w14:textId="69ED729F" w:rsidR="002D2027" w:rsidRPr="00F84D17" w:rsidRDefault="008B4889" w:rsidP="001B20A0">
      <w:pPr>
        <w:spacing w:after="0" w:line="480" w:lineRule="auto"/>
        <w:ind w:firstLine="720"/>
        <w:rPr>
          <w:rFonts w:ascii="Times" w:hAnsi="Times" w:cstheme="majorBidi"/>
          <w:sz w:val="24"/>
          <w:szCs w:val="24"/>
        </w:rPr>
      </w:pPr>
      <w:r w:rsidRPr="00F84D17">
        <w:rPr>
          <w:rFonts w:ascii="Times" w:hAnsi="Times" w:cstheme="majorBidi"/>
          <w:sz w:val="24"/>
          <w:szCs w:val="24"/>
        </w:rPr>
        <w:t>R</w:t>
      </w:r>
      <w:r w:rsidR="002D2027" w:rsidRPr="00F84D17">
        <w:rPr>
          <w:rFonts w:ascii="Times" w:hAnsi="Times" w:cstheme="majorBidi"/>
          <w:sz w:val="24"/>
          <w:szCs w:val="24"/>
        </w:rPr>
        <w:t>esults indicate</w:t>
      </w:r>
      <w:r w:rsidRPr="00F84D17">
        <w:rPr>
          <w:rFonts w:ascii="Times" w:hAnsi="Times" w:cstheme="majorBidi"/>
          <w:sz w:val="24"/>
          <w:szCs w:val="24"/>
        </w:rPr>
        <w:t>d</w:t>
      </w:r>
      <w:r w:rsidR="002D2027" w:rsidRPr="00F84D17">
        <w:rPr>
          <w:rFonts w:ascii="Times" w:hAnsi="Times" w:cstheme="majorBidi"/>
          <w:sz w:val="24"/>
          <w:szCs w:val="24"/>
        </w:rPr>
        <w:t xml:space="preserve"> that </w:t>
      </w:r>
      <w:r w:rsidR="001E0C70" w:rsidRPr="00F84D17">
        <w:rPr>
          <w:rFonts w:ascii="Times" w:hAnsi="Times" w:cstheme="majorBidi"/>
          <w:sz w:val="24"/>
          <w:szCs w:val="24"/>
        </w:rPr>
        <w:t xml:space="preserve">access to </w:t>
      </w:r>
      <w:r w:rsidR="002D2027" w:rsidRPr="00F84D17">
        <w:rPr>
          <w:rFonts w:ascii="Times" w:hAnsi="Times" w:cstheme="majorBidi"/>
          <w:sz w:val="24"/>
          <w:szCs w:val="24"/>
        </w:rPr>
        <w:t xml:space="preserve">the HUD led to </w:t>
      </w:r>
      <w:r w:rsidR="00CC665F" w:rsidRPr="00F84D17">
        <w:rPr>
          <w:rFonts w:ascii="Times" w:hAnsi="Times" w:cstheme="majorBidi"/>
          <w:sz w:val="24"/>
          <w:szCs w:val="24"/>
        </w:rPr>
        <w:t xml:space="preserve">several </w:t>
      </w:r>
      <w:r w:rsidR="002D2027" w:rsidRPr="00F84D17">
        <w:rPr>
          <w:rFonts w:ascii="Times" w:hAnsi="Times" w:cstheme="majorBidi"/>
          <w:sz w:val="24"/>
          <w:szCs w:val="24"/>
        </w:rPr>
        <w:t xml:space="preserve">significant improvements </w:t>
      </w:r>
      <w:r w:rsidRPr="00F84D17">
        <w:rPr>
          <w:rFonts w:ascii="Times" w:hAnsi="Times" w:cstheme="majorBidi"/>
          <w:sz w:val="24"/>
          <w:szCs w:val="24"/>
        </w:rPr>
        <w:t>of</w:t>
      </w:r>
      <w:r w:rsidR="002D2027" w:rsidRPr="00F84D17">
        <w:rPr>
          <w:rFonts w:ascii="Times" w:hAnsi="Times" w:cstheme="majorBidi"/>
          <w:sz w:val="24"/>
          <w:szCs w:val="24"/>
        </w:rPr>
        <w:t xml:space="preserve"> pilot </w:t>
      </w:r>
      <w:r w:rsidR="00CC665F" w:rsidRPr="00F84D17">
        <w:rPr>
          <w:rFonts w:ascii="Times" w:hAnsi="Times" w:cstheme="majorBidi"/>
          <w:sz w:val="24"/>
          <w:szCs w:val="24"/>
        </w:rPr>
        <w:t xml:space="preserve">perceived </w:t>
      </w:r>
      <w:r w:rsidR="00D23CA2" w:rsidRPr="00F84D17">
        <w:rPr>
          <w:rFonts w:ascii="Times" w:hAnsi="Times" w:cstheme="majorBidi"/>
          <w:sz w:val="24"/>
          <w:szCs w:val="24"/>
        </w:rPr>
        <w:t>situation awareness</w:t>
      </w:r>
      <w:r w:rsidR="001E0C70" w:rsidRPr="00F84D17">
        <w:rPr>
          <w:rFonts w:ascii="Times" w:hAnsi="Times" w:cstheme="majorBidi"/>
          <w:sz w:val="24"/>
          <w:szCs w:val="24"/>
        </w:rPr>
        <w:t xml:space="preserve">. This effect was </w:t>
      </w:r>
      <w:r w:rsidR="002D2027" w:rsidRPr="00F84D17">
        <w:rPr>
          <w:rFonts w:ascii="Times" w:hAnsi="Times" w:cstheme="majorBidi"/>
          <w:sz w:val="24"/>
          <w:szCs w:val="24"/>
        </w:rPr>
        <w:t>most prominent when comparing th</w:t>
      </w:r>
      <w:r w:rsidRPr="00F84D17">
        <w:rPr>
          <w:rFonts w:ascii="Times" w:hAnsi="Times" w:cstheme="majorBidi"/>
          <w:sz w:val="24"/>
          <w:szCs w:val="24"/>
        </w:rPr>
        <w:t xml:space="preserve">e use of the HUD in degraded compared to </w:t>
      </w:r>
      <w:r w:rsidR="00F84064" w:rsidRPr="00F84D17">
        <w:rPr>
          <w:rFonts w:ascii="Times" w:hAnsi="Times" w:cstheme="majorBidi"/>
          <w:sz w:val="24"/>
          <w:szCs w:val="24"/>
        </w:rPr>
        <w:t>clear visual conditions</w:t>
      </w:r>
      <w:r w:rsidR="002D2027" w:rsidRPr="00F84D17">
        <w:rPr>
          <w:rFonts w:ascii="Times" w:hAnsi="Times" w:cstheme="majorBidi"/>
          <w:sz w:val="24"/>
          <w:szCs w:val="24"/>
        </w:rPr>
        <w:t xml:space="preserve">. </w:t>
      </w:r>
      <w:r w:rsidRPr="00F84D17">
        <w:rPr>
          <w:rFonts w:ascii="Times" w:hAnsi="Times" w:cstheme="majorBidi"/>
          <w:sz w:val="24"/>
          <w:szCs w:val="24"/>
        </w:rPr>
        <w:t xml:space="preserve">Limited differences in pilots’ </w:t>
      </w:r>
      <w:r w:rsidR="00BF70D3" w:rsidRPr="00F84D17">
        <w:rPr>
          <w:rFonts w:ascii="Times" w:hAnsi="Times" w:cstheme="majorBidi"/>
          <w:sz w:val="24"/>
          <w:szCs w:val="24"/>
        </w:rPr>
        <w:t xml:space="preserve">subjective </w:t>
      </w:r>
      <w:r w:rsidRPr="00F84D17">
        <w:rPr>
          <w:rFonts w:ascii="Times" w:hAnsi="Times" w:cstheme="majorBidi"/>
          <w:sz w:val="24"/>
          <w:szCs w:val="24"/>
        </w:rPr>
        <w:t xml:space="preserve">workload or </w:t>
      </w:r>
      <w:r w:rsidR="00CC665F" w:rsidRPr="00F84D17">
        <w:rPr>
          <w:rFonts w:ascii="Times" w:hAnsi="Times" w:cstheme="majorBidi"/>
          <w:sz w:val="24"/>
          <w:szCs w:val="24"/>
        </w:rPr>
        <w:t xml:space="preserve">perceived </w:t>
      </w:r>
      <w:r w:rsidRPr="00F84D17">
        <w:rPr>
          <w:rFonts w:ascii="Times" w:hAnsi="Times" w:cstheme="majorBidi"/>
          <w:sz w:val="24"/>
          <w:szCs w:val="24"/>
        </w:rPr>
        <w:t>situation awareness with or without the HUD were seen with</w:t>
      </w:r>
      <w:r w:rsidR="002D2027" w:rsidRPr="00F84D17">
        <w:rPr>
          <w:rFonts w:ascii="Times" w:hAnsi="Times" w:cstheme="majorBidi"/>
          <w:sz w:val="24"/>
          <w:szCs w:val="24"/>
        </w:rPr>
        <w:t>in</w:t>
      </w:r>
      <w:r w:rsidRPr="00F84D17">
        <w:rPr>
          <w:rFonts w:ascii="Times" w:hAnsi="Times" w:cstheme="majorBidi"/>
          <w:sz w:val="24"/>
          <w:szCs w:val="24"/>
        </w:rPr>
        <w:t xml:space="preserve"> the</w:t>
      </w:r>
      <w:r w:rsidR="002D2027" w:rsidRPr="00F84D17">
        <w:rPr>
          <w:rFonts w:ascii="Times" w:hAnsi="Times" w:cstheme="majorBidi"/>
          <w:sz w:val="24"/>
          <w:szCs w:val="24"/>
        </w:rPr>
        <w:t xml:space="preserve"> clear visual conditions</w:t>
      </w:r>
      <w:r w:rsidR="00F454B7" w:rsidRPr="00F84D17">
        <w:rPr>
          <w:rFonts w:ascii="Times" w:hAnsi="Times" w:cstheme="majorBidi"/>
          <w:sz w:val="24"/>
          <w:szCs w:val="24"/>
        </w:rPr>
        <w:t>, indicating that access to the HUD did not impede participant performance</w:t>
      </w:r>
      <w:r w:rsidR="002D2027" w:rsidRPr="00F84D17">
        <w:rPr>
          <w:rFonts w:ascii="Times" w:hAnsi="Times" w:cstheme="majorBidi"/>
          <w:sz w:val="24"/>
          <w:szCs w:val="24"/>
        </w:rPr>
        <w:t>. Pilot awareness of rate of descent, groundspeed and drift was significantly higher in clear visual conditions with the HUD than in clear visual conditions without the HUD, with all other awareness exhibiting no significa</w:t>
      </w:r>
      <w:r w:rsidR="00F84064" w:rsidRPr="00F84D17">
        <w:rPr>
          <w:rFonts w:ascii="Times" w:hAnsi="Times" w:cstheme="majorBidi"/>
          <w:sz w:val="24"/>
          <w:szCs w:val="24"/>
        </w:rPr>
        <w:t>nt change (but not decreasing)</w:t>
      </w:r>
      <w:r w:rsidR="002D2027" w:rsidRPr="00F84D17">
        <w:rPr>
          <w:rFonts w:ascii="Times" w:hAnsi="Times" w:cstheme="majorBidi"/>
          <w:sz w:val="24"/>
          <w:szCs w:val="24"/>
        </w:rPr>
        <w:t xml:space="preserve">. In general, pilot </w:t>
      </w:r>
      <w:r w:rsidR="00D23CA2" w:rsidRPr="00F84D17">
        <w:rPr>
          <w:rFonts w:ascii="Times" w:hAnsi="Times" w:cstheme="majorBidi"/>
          <w:sz w:val="24"/>
          <w:szCs w:val="24"/>
        </w:rPr>
        <w:t>workload</w:t>
      </w:r>
      <w:r w:rsidR="00EF6444" w:rsidRPr="00F84D17">
        <w:rPr>
          <w:rFonts w:ascii="Times" w:hAnsi="Times" w:cstheme="majorBidi"/>
          <w:sz w:val="24"/>
          <w:szCs w:val="24"/>
        </w:rPr>
        <w:t xml:space="preserve"> </w:t>
      </w:r>
      <w:r w:rsidR="002D2027" w:rsidRPr="00F84D17">
        <w:rPr>
          <w:rFonts w:ascii="Times" w:hAnsi="Times" w:cstheme="majorBidi"/>
          <w:sz w:val="24"/>
          <w:szCs w:val="24"/>
        </w:rPr>
        <w:t xml:space="preserve">was lower when the HUD was </w:t>
      </w:r>
      <w:r w:rsidR="00BF70D3" w:rsidRPr="00F84D17">
        <w:rPr>
          <w:rFonts w:ascii="Times" w:hAnsi="Times" w:cstheme="majorBidi"/>
          <w:sz w:val="24"/>
          <w:szCs w:val="24"/>
        </w:rPr>
        <w:t>present</w:t>
      </w:r>
      <w:r w:rsidR="002D2027" w:rsidRPr="00F84D17">
        <w:rPr>
          <w:rFonts w:ascii="Times" w:hAnsi="Times" w:cstheme="majorBidi"/>
          <w:sz w:val="24"/>
          <w:szCs w:val="24"/>
        </w:rPr>
        <w:t xml:space="preserve"> than when it was not, both in clear and degraded conditions, although such results were typically not significant</w:t>
      </w:r>
      <w:r w:rsidR="00BF70D3" w:rsidRPr="00F84D17">
        <w:rPr>
          <w:rFonts w:ascii="Times" w:hAnsi="Times" w:cstheme="majorBidi"/>
          <w:sz w:val="24"/>
          <w:szCs w:val="24"/>
        </w:rPr>
        <w:t xml:space="preserve"> due to the limited sample size.</w:t>
      </w:r>
      <w:r w:rsidR="00B324BA" w:rsidRPr="00F84D17">
        <w:rPr>
          <w:rFonts w:ascii="Times" w:hAnsi="Times" w:cstheme="majorBidi"/>
          <w:sz w:val="24"/>
          <w:szCs w:val="24"/>
        </w:rPr>
        <w:t xml:space="preserve"> </w:t>
      </w:r>
      <w:r w:rsidR="00BF70D3" w:rsidRPr="00F84D17">
        <w:rPr>
          <w:rFonts w:ascii="Times" w:hAnsi="Times" w:cstheme="majorBidi"/>
          <w:sz w:val="24"/>
          <w:szCs w:val="24"/>
        </w:rPr>
        <w:t xml:space="preserve">Results overall </w:t>
      </w:r>
      <w:r w:rsidR="00B324BA" w:rsidRPr="00F84D17">
        <w:rPr>
          <w:rFonts w:ascii="Times" w:hAnsi="Times" w:cstheme="majorBidi"/>
          <w:sz w:val="24"/>
          <w:szCs w:val="24"/>
        </w:rPr>
        <w:t xml:space="preserve">suggest that access to the HUD was beneficial, rather than a </w:t>
      </w:r>
      <w:r w:rsidR="00C34871" w:rsidRPr="00F84D17">
        <w:rPr>
          <w:rFonts w:ascii="Times" w:hAnsi="Times" w:cstheme="majorBidi"/>
          <w:sz w:val="24"/>
          <w:szCs w:val="24"/>
        </w:rPr>
        <w:t>hindrance</w:t>
      </w:r>
      <w:r w:rsidR="002D2027" w:rsidRPr="00F84D17">
        <w:rPr>
          <w:rFonts w:ascii="Times" w:hAnsi="Times" w:cstheme="majorBidi"/>
          <w:sz w:val="24"/>
          <w:szCs w:val="24"/>
        </w:rPr>
        <w:t xml:space="preserve">. </w:t>
      </w:r>
    </w:p>
    <w:p w14:paraId="48F8CE4C" w14:textId="173CDA75" w:rsidR="002D2027" w:rsidRPr="00F84D17" w:rsidRDefault="002D2027" w:rsidP="001B20A0">
      <w:pPr>
        <w:spacing w:after="0" w:line="480" w:lineRule="auto"/>
        <w:ind w:firstLine="720"/>
        <w:rPr>
          <w:rFonts w:ascii="Times" w:hAnsi="Times" w:cstheme="majorBidi"/>
          <w:sz w:val="24"/>
          <w:szCs w:val="24"/>
        </w:rPr>
      </w:pPr>
      <w:r w:rsidRPr="00F84D17">
        <w:rPr>
          <w:rFonts w:ascii="Times" w:hAnsi="Times" w:cstheme="majorBidi"/>
          <w:sz w:val="24"/>
          <w:szCs w:val="24"/>
        </w:rPr>
        <w:t xml:space="preserve">Flight in degraded visual conditions significantly reduced pilot’s awareness of rate of descent and outside environment, </w:t>
      </w:r>
      <w:r w:rsidR="008D55A4" w:rsidRPr="00F84D17">
        <w:rPr>
          <w:rFonts w:ascii="Times" w:hAnsi="Times" w:cstheme="majorBidi"/>
          <w:sz w:val="24"/>
          <w:szCs w:val="24"/>
        </w:rPr>
        <w:t xml:space="preserve">as would be anticipated from previous research </w:t>
      </w:r>
      <w:r w:rsidR="008D55A4" w:rsidRPr="00F84D17">
        <w:rPr>
          <w:rFonts w:ascii="Times" w:hAnsi="Times" w:cstheme="majorBidi"/>
          <w:bCs/>
          <w:sz w:val="24"/>
          <w:szCs w:val="24"/>
        </w:rPr>
        <w:t>(</w:t>
      </w:r>
      <w:r w:rsidR="008D55A4" w:rsidRPr="00F84D17">
        <w:rPr>
          <w:rFonts w:ascii="Times" w:eastAsia="Times New Roman" w:hAnsi="Times" w:cs="Arial"/>
          <w:color w:val="222222"/>
          <w:sz w:val="24"/>
          <w:szCs w:val="24"/>
          <w:shd w:val="clear" w:color="auto" w:fill="FFFFFF"/>
          <w:lang w:eastAsia="en-US"/>
        </w:rPr>
        <w:t>Phillips, Brown, &amp; Kim, 2011</w:t>
      </w:r>
      <w:r w:rsidR="00EF4D2C" w:rsidRPr="00F84D17">
        <w:rPr>
          <w:rFonts w:ascii="Times" w:eastAsia="Times New Roman" w:hAnsi="Times" w:cs="Arial"/>
          <w:color w:val="222222"/>
          <w:sz w:val="24"/>
          <w:szCs w:val="24"/>
          <w:shd w:val="clear" w:color="auto" w:fill="FFFFFF"/>
          <w:lang w:eastAsia="en-US"/>
        </w:rPr>
        <w:t>; Stanton et al.</w:t>
      </w:r>
      <w:r w:rsidR="00C34871" w:rsidRPr="00F84D17">
        <w:rPr>
          <w:rFonts w:ascii="Times" w:eastAsia="Times New Roman" w:hAnsi="Times" w:cs="Arial"/>
          <w:color w:val="222222"/>
          <w:sz w:val="24"/>
          <w:szCs w:val="24"/>
          <w:shd w:val="clear" w:color="auto" w:fill="FFFFFF"/>
          <w:lang w:eastAsia="en-US"/>
        </w:rPr>
        <w:t>, 2016</w:t>
      </w:r>
      <w:r w:rsidR="008D55A4" w:rsidRPr="00F84D17">
        <w:rPr>
          <w:rFonts w:ascii="Times" w:eastAsia="Times New Roman" w:hAnsi="Times" w:cs="Arial"/>
          <w:color w:val="222222"/>
          <w:sz w:val="24"/>
          <w:szCs w:val="24"/>
          <w:shd w:val="clear" w:color="auto" w:fill="FFFFFF"/>
          <w:lang w:eastAsia="en-US"/>
        </w:rPr>
        <w:t>)</w:t>
      </w:r>
      <w:r w:rsidRPr="00F84D17">
        <w:rPr>
          <w:rFonts w:ascii="Times" w:hAnsi="Times" w:cstheme="majorBidi"/>
          <w:sz w:val="24"/>
          <w:szCs w:val="24"/>
        </w:rPr>
        <w:t>. In general pilot workload was significantly higher in degraded visual conditions that in clear visual conditions (Bedford scale), in particular mental workload (NA</w:t>
      </w:r>
      <w:r w:rsidR="00EF6444" w:rsidRPr="00F84D17">
        <w:rPr>
          <w:rFonts w:ascii="Times" w:hAnsi="Times" w:cstheme="majorBidi"/>
          <w:sz w:val="24"/>
          <w:szCs w:val="24"/>
        </w:rPr>
        <w:t>SA</w:t>
      </w:r>
      <w:r w:rsidR="00510F44" w:rsidRPr="00F84D17">
        <w:rPr>
          <w:rFonts w:ascii="Times" w:hAnsi="Times" w:cstheme="majorBidi"/>
          <w:sz w:val="24"/>
          <w:szCs w:val="24"/>
        </w:rPr>
        <w:t>-</w:t>
      </w:r>
      <w:r w:rsidRPr="00F84D17">
        <w:rPr>
          <w:rFonts w:ascii="Times" w:hAnsi="Times" w:cstheme="majorBidi"/>
          <w:sz w:val="24"/>
          <w:szCs w:val="24"/>
        </w:rPr>
        <w:t>TLX). The likeliness of a go around being performed was also significantly higher in degraded visual conditions. The</w:t>
      </w:r>
      <w:r w:rsidR="00A45DF0" w:rsidRPr="00F84D17">
        <w:rPr>
          <w:rFonts w:ascii="Times" w:hAnsi="Times" w:cstheme="majorBidi"/>
          <w:sz w:val="24"/>
          <w:szCs w:val="24"/>
        </w:rPr>
        <w:t>se</w:t>
      </w:r>
      <w:r w:rsidRPr="00F84D17">
        <w:rPr>
          <w:rFonts w:ascii="Times" w:hAnsi="Times" w:cstheme="majorBidi"/>
          <w:sz w:val="24"/>
          <w:szCs w:val="24"/>
        </w:rPr>
        <w:t xml:space="preserve"> results offer validation for the experimental manipulation</w:t>
      </w:r>
      <w:r w:rsidR="008D55A4" w:rsidRPr="00F84D17">
        <w:rPr>
          <w:rFonts w:ascii="Times" w:hAnsi="Times" w:cstheme="majorBidi"/>
          <w:sz w:val="24"/>
          <w:szCs w:val="24"/>
        </w:rPr>
        <w:t>,</w:t>
      </w:r>
      <w:r w:rsidRPr="00F84D17">
        <w:rPr>
          <w:rFonts w:ascii="Times" w:hAnsi="Times" w:cstheme="majorBidi"/>
          <w:sz w:val="24"/>
          <w:szCs w:val="24"/>
        </w:rPr>
        <w:t xml:space="preserve"> </w:t>
      </w:r>
      <w:r w:rsidR="00A45DF0" w:rsidRPr="00F84D17">
        <w:rPr>
          <w:rFonts w:ascii="Times" w:hAnsi="Times" w:cstheme="majorBidi"/>
          <w:sz w:val="24"/>
          <w:szCs w:val="24"/>
        </w:rPr>
        <w:t xml:space="preserve">in that </w:t>
      </w:r>
      <w:r w:rsidRPr="00F84D17">
        <w:rPr>
          <w:rFonts w:ascii="Times" w:hAnsi="Times" w:cstheme="majorBidi"/>
          <w:sz w:val="24"/>
          <w:szCs w:val="24"/>
        </w:rPr>
        <w:t>visual conditions were degraded to a</w:t>
      </w:r>
      <w:r w:rsidR="008D55A4" w:rsidRPr="00F84D17">
        <w:rPr>
          <w:rFonts w:ascii="Times" w:hAnsi="Times" w:cstheme="majorBidi"/>
          <w:sz w:val="24"/>
          <w:szCs w:val="24"/>
        </w:rPr>
        <w:t xml:space="preserve"> sufficient</w:t>
      </w:r>
      <w:r w:rsidRPr="00F84D17">
        <w:rPr>
          <w:rFonts w:ascii="Times" w:hAnsi="Times" w:cstheme="majorBidi"/>
          <w:sz w:val="24"/>
          <w:szCs w:val="24"/>
        </w:rPr>
        <w:t xml:space="preserve"> extent that a reliance on external information could not be maintained. </w:t>
      </w:r>
    </w:p>
    <w:p w14:paraId="3B66BD8F" w14:textId="4CD89ED9" w:rsidR="002D2027" w:rsidRPr="00F84D17" w:rsidRDefault="00FE5370" w:rsidP="001B20A0">
      <w:pPr>
        <w:spacing w:after="0" w:line="480" w:lineRule="auto"/>
        <w:ind w:firstLine="720"/>
        <w:rPr>
          <w:rFonts w:ascii="Times" w:hAnsi="Times" w:cstheme="majorBidi"/>
          <w:sz w:val="24"/>
          <w:szCs w:val="24"/>
        </w:rPr>
      </w:pPr>
      <w:r w:rsidRPr="00F84D17">
        <w:rPr>
          <w:rFonts w:ascii="Times" w:hAnsi="Times" w:cstheme="majorBidi"/>
          <w:sz w:val="24"/>
          <w:szCs w:val="24"/>
        </w:rPr>
        <w:t>During flight withi</w:t>
      </w:r>
      <w:r w:rsidR="002D2027" w:rsidRPr="00F84D17">
        <w:rPr>
          <w:rFonts w:ascii="Times" w:hAnsi="Times" w:cstheme="majorBidi"/>
          <w:sz w:val="24"/>
          <w:szCs w:val="24"/>
        </w:rPr>
        <w:t>n degraded visual conditions</w:t>
      </w:r>
      <w:r w:rsidRPr="00F84D17">
        <w:rPr>
          <w:rFonts w:ascii="Times" w:hAnsi="Times" w:cstheme="majorBidi"/>
          <w:sz w:val="24"/>
          <w:szCs w:val="24"/>
        </w:rPr>
        <w:t>,</w:t>
      </w:r>
      <w:r w:rsidR="002D2027" w:rsidRPr="00F84D17">
        <w:rPr>
          <w:rFonts w:ascii="Times" w:hAnsi="Times" w:cstheme="majorBidi"/>
          <w:sz w:val="24"/>
          <w:szCs w:val="24"/>
        </w:rPr>
        <w:t xml:space="preserve"> the HUD significantly increased pilot’s awareness of desired heading, rate of descent, groundspeed, power status and drift</w:t>
      </w:r>
      <w:r w:rsidRPr="00F84D17">
        <w:rPr>
          <w:rFonts w:ascii="Times" w:hAnsi="Times" w:cstheme="majorBidi"/>
          <w:sz w:val="24"/>
          <w:szCs w:val="24"/>
        </w:rPr>
        <w:t xml:space="preserve"> compared to flight in degraded visual conditions with no HUD</w:t>
      </w:r>
      <w:r w:rsidR="002D2027" w:rsidRPr="00F84D17">
        <w:rPr>
          <w:rFonts w:ascii="Times" w:hAnsi="Times" w:cstheme="majorBidi"/>
          <w:sz w:val="24"/>
          <w:szCs w:val="24"/>
        </w:rPr>
        <w:t xml:space="preserve">, although no difference was observed between awareness of the outside environment and landing site. The inclusion of HITS in the </w:t>
      </w:r>
      <w:r w:rsidR="00A45DF0" w:rsidRPr="00F84D17">
        <w:rPr>
          <w:rFonts w:ascii="Times" w:hAnsi="Times" w:cstheme="majorBidi"/>
          <w:sz w:val="24"/>
          <w:szCs w:val="24"/>
        </w:rPr>
        <w:t xml:space="preserve">tested HUD was </w:t>
      </w:r>
      <w:r w:rsidR="002D2027" w:rsidRPr="00F84D17">
        <w:rPr>
          <w:rFonts w:ascii="Times" w:hAnsi="Times" w:cstheme="majorBidi"/>
          <w:sz w:val="24"/>
          <w:szCs w:val="24"/>
        </w:rPr>
        <w:t xml:space="preserve">aimed at targeting awareness of such parameters, by providing a visual representation of the ideal flight path. </w:t>
      </w:r>
      <w:r w:rsidR="00A45DF0" w:rsidRPr="00F84D17">
        <w:rPr>
          <w:rFonts w:ascii="Times" w:hAnsi="Times" w:cstheme="majorBidi"/>
          <w:sz w:val="24"/>
          <w:szCs w:val="24"/>
        </w:rPr>
        <w:t xml:space="preserve">Previous research has identified that </w:t>
      </w:r>
      <w:r w:rsidRPr="00F84D17">
        <w:rPr>
          <w:rFonts w:ascii="Times" w:hAnsi="Times" w:cstheme="majorBidi"/>
          <w:sz w:val="24"/>
          <w:szCs w:val="24"/>
        </w:rPr>
        <w:t>HITS</w:t>
      </w:r>
      <w:r w:rsidR="002D2027" w:rsidRPr="00F84D17">
        <w:rPr>
          <w:rFonts w:ascii="Times" w:hAnsi="Times" w:cstheme="majorBidi"/>
          <w:sz w:val="24"/>
          <w:szCs w:val="24"/>
        </w:rPr>
        <w:t xml:space="preserve"> lead to increased maintenance of lateral and vertical flight path awareness (Williams et al., 2001). It </w:t>
      </w:r>
      <w:r w:rsidRPr="00F84D17">
        <w:rPr>
          <w:rFonts w:ascii="Times" w:hAnsi="Times" w:cstheme="majorBidi"/>
          <w:sz w:val="24"/>
          <w:szCs w:val="24"/>
        </w:rPr>
        <w:t xml:space="preserve">does </w:t>
      </w:r>
      <w:r w:rsidR="002D2027" w:rsidRPr="00F84D17">
        <w:rPr>
          <w:rFonts w:ascii="Times" w:hAnsi="Times" w:cstheme="majorBidi"/>
          <w:sz w:val="24"/>
          <w:szCs w:val="24"/>
        </w:rPr>
        <w:t>appear</w:t>
      </w:r>
      <w:r w:rsidRPr="00F84D17">
        <w:rPr>
          <w:rFonts w:ascii="Times" w:hAnsi="Times" w:cstheme="majorBidi"/>
          <w:sz w:val="24"/>
          <w:szCs w:val="24"/>
        </w:rPr>
        <w:t xml:space="preserve"> however</w:t>
      </w:r>
      <w:r w:rsidR="002D2027" w:rsidRPr="00F84D17">
        <w:rPr>
          <w:rFonts w:ascii="Times" w:hAnsi="Times" w:cstheme="majorBidi"/>
          <w:sz w:val="24"/>
          <w:szCs w:val="24"/>
        </w:rPr>
        <w:t xml:space="preserve"> that</w:t>
      </w:r>
      <w:r w:rsidR="00A45DF0" w:rsidRPr="00F84D17">
        <w:rPr>
          <w:rFonts w:ascii="Times" w:hAnsi="Times" w:cstheme="majorBidi"/>
          <w:sz w:val="24"/>
          <w:szCs w:val="24"/>
        </w:rPr>
        <w:t xml:space="preserve"> within the current study,</w:t>
      </w:r>
      <w:r w:rsidR="002D2027" w:rsidRPr="00F84D17">
        <w:rPr>
          <w:rFonts w:ascii="Times" w:hAnsi="Times" w:cstheme="majorBidi"/>
          <w:sz w:val="24"/>
          <w:szCs w:val="24"/>
        </w:rPr>
        <w:t xml:space="preserve"> the improvement of these </w:t>
      </w:r>
      <w:r w:rsidRPr="00F84D17">
        <w:rPr>
          <w:rFonts w:ascii="Times" w:hAnsi="Times" w:cstheme="majorBidi"/>
          <w:sz w:val="24"/>
          <w:szCs w:val="24"/>
        </w:rPr>
        <w:t xml:space="preserve">flight profile </w:t>
      </w:r>
      <w:r w:rsidR="002D2027" w:rsidRPr="00F84D17">
        <w:rPr>
          <w:rFonts w:ascii="Times" w:hAnsi="Times" w:cstheme="majorBidi"/>
          <w:sz w:val="24"/>
          <w:szCs w:val="24"/>
        </w:rPr>
        <w:t>awareness measures may have been at the cost of pilot’s awareness of the outside environment and landing site</w:t>
      </w:r>
      <w:r w:rsidRPr="00F84D17">
        <w:rPr>
          <w:rFonts w:ascii="Times" w:hAnsi="Times" w:cstheme="majorBidi"/>
          <w:sz w:val="24"/>
          <w:szCs w:val="24"/>
        </w:rPr>
        <w:t>, a finding reminiscent of attentional tunnelling (</w:t>
      </w:r>
      <w:r w:rsidRPr="00F84D17">
        <w:rPr>
          <w:rFonts w:ascii="Times" w:hAnsi="Times" w:cstheme="majorBidi"/>
          <w:color w:val="222222"/>
          <w:sz w:val="24"/>
          <w:szCs w:val="24"/>
        </w:rPr>
        <w:t>Wickens &amp; Alexander, 2009)</w:t>
      </w:r>
      <w:r w:rsidR="002D2027" w:rsidRPr="00F84D17">
        <w:rPr>
          <w:rFonts w:ascii="Times" w:hAnsi="Times" w:cstheme="majorBidi"/>
          <w:sz w:val="24"/>
          <w:szCs w:val="24"/>
        </w:rPr>
        <w:t xml:space="preserve">. </w:t>
      </w:r>
      <w:r w:rsidRPr="00F84D17">
        <w:rPr>
          <w:rFonts w:ascii="Times" w:hAnsi="Times" w:cstheme="majorBidi"/>
          <w:color w:val="222222"/>
          <w:sz w:val="24"/>
          <w:szCs w:val="24"/>
        </w:rPr>
        <w:t>Attentional tunnelling</w:t>
      </w:r>
      <w:r w:rsidR="002D2027" w:rsidRPr="00F84D17">
        <w:rPr>
          <w:rFonts w:ascii="Times" w:hAnsi="Times" w:cstheme="majorBidi"/>
          <w:color w:val="222222"/>
          <w:sz w:val="24"/>
          <w:szCs w:val="24"/>
        </w:rPr>
        <w:t xml:space="preserve"> occurs when attention is allocated to a particular channel of information (e.g. HIT</w:t>
      </w:r>
      <w:r w:rsidRPr="00F84D17">
        <w:rPr>
          <w:rFonts w:ascii="Times" w:hAnsi="Times" w:cstheme="majorBidi"/>
          <w:color w:val="222222"/>
          <w:sz w:val="24"/>
          <w:szCs w:val="24"/>
        </w:rPr>
        <w:t>S</w:t>
      </w:r>
      <w:r w:rsidR="002D2027" w:rsidRPr="00F84D17">
        <w:rPr>
          <w:rFonts w:ascii="Times" w:hAnsi="Times" w:cstheme="majorBidi"/>
          <w:color w:val="222222"/>
          <w:sz w:val="24"/>
          <w:szCs w:val="24"/>
        </w:rPr>
        <w:t>), for longer tha</w:t>
      </w:r>
      <w:r w:rsidRPr="00F84D17">
        <w:rPr>
          <w:rFonts w:ascii="Times" w:hAnsi="Times" w:cstheme="majorBidi"/>
          <w:color w:val="222222"/>
          <w:sz w:val="24"/>
          <w:szCs w:val="24"/>
        </w:rPr>
        <w:t>n</w:t>
      </w:r>
      <w:r w:rsidR="002D2027" w:rsidRPr="00F84D17">
        <w:rPr>
          <w:rFonts w:ascii="Times" w:hAnsi="Times" w:cstheme="majorBidi"/>
          <w:color w:val="222222"/>
          <w:sz w:val="24"/>
          <w:szCs w:val="24"/>
        </w:rPr>
        <w:t xml:space="preserve"> is optimal</w:t>
      </w:r>
      <w:r w:rsidRPr="00F84D17">
        <w:rPr>
          <w:rFonts w:ascii="Times" w:hAnsi="Times" w:cstheme="majorBidi"/>
          <w:color w:val="222222"/>
          <w:sz w:val="24"/>
          <w:szCs w:val="24"/>
        </w:rPr>
        <w:t>,</w:t>
      </w:r>
      <w:r w:rsidR="002D2027" w:rsidRPr="00F84D17">
        <w:rPr>
          <w:rFonts w:ascii="Times" w:hAnsi="Times" w:cstheme="majorBidi"/>
          <w:color w:val="222222"/>
          <w:sz w:val="24"/>
          <w:szCs w:val="24"/>
        </w:rPr>
        <w:t xml:space="preserve"> </w:t>
      </w:r>
      <w:r w:rsidRPr="00F84D17">
        <w:rPr>
          <w:rFonts w:ascii="Times" w:hAnsi="Times" w:cstheme="majorBidi"/>
          <w:color w:val="222222"/>
          <w:sz w:val="24"/>
          <w:szCs w:val="24"/>
        </w:rPr>
        <w:t xml:space="preserve">consequently </w:t>
      </w:r>
      <w:r w:rsidR="002D2027" w:rsidRPr="00F84D17">
        <w:rPr>
          <w:rFonts w:ascii="Times" w:hAnsi="Times" w:cstheme="majorBidi"/>
          <w:color w:val="222222"/>
          <w:sz w:val="24"/>
          <w:szCs w:val="24"/>
        </w:rPr>
        <w:t>resulting in the neglecti</w:t>
      </w:r>
      <w:r w:rsidRPr="00F84D17">
        <w:rPr>
          <w:rFonts w:ascii="Times" w:hAnsi="Times" w:cstheme="majorBidi"/>
          <w:color w:val="222222"/>
          <w:sz w:val="24"/>
          <w:szCs w:val="24"/>
        </w:rPr>
        <w:t>o</w:t>
      </w:r>
      <w:r w:rsidR="002D2027" w:rsidRPr="00F84D17">
        <w:rPr>
          <w:rFonts w:ascii="Times" w:hAnsi="Times" w:cstheme="majorBidi"/>
          <w:color w:val="222222"/>
          <w:sz w:val="24"/>
          <w:szCs w:val="24"/>
        </w:rPr>
        <w:t xml:space="preserve">n of other relevant </w:t>
      </w:r>
      <w:r w:rsidRPr="00F84D17">
        <w:rPr>
          <w:rFonts w:ascii="Times" w:hAnsi="Times" w:cstheme="majorBidi"/>
          <w:color w:val="222222"/>
          <w:sz w:val="24"/>
          <w:szCs w:val="24"/>
        </w:rPr>
        <w:t xml:space="preserve">sources of information, </w:t>
      </w:r>
      <w:r w:rsidR="00A45DF0" w:rsidRPr="00F84D17">
        <w:rPr>
          <w:rFonts w:ascii="Times" w:hAnsi="Times" w:cstheme="majorBidi"/>
          <w:color w:val="222222"/>
          <w:sz w:val="24"/>
          <w:szCs w:val="24"/>
        </w:rPr>
        <w:t xml:space="preserve">such as </w:t>
      </w:r>
      <w:r w:rsidRPr="00F84D17">
        <w:rPr>
          <w:rFonts w:ascii="Times" w:hAnsi="Times" w:cstheme="majorBidi"/>
          <w:color w:val="222222"/>
          <w:sz w:val="24"/>
          <w:szCs w:val="24"/>
        </w:rPr>
        <w:t xml:space="preserve">the </w:t>
      </w:r>
      <w:r w:rsidR="002D2027" w:rsidRPr="00F84D17">
        <w:rPr>
          <w:rFonts w:ascii="Times" w:hAnsi="Times" w:cstheme="majorBidi"/>
          <w:color w:val="222222"/>
          <w:sz w:val="24"/>
          <w:szCs w:val="24"/>
        </w:rPr>
        <w:t>external environment or</w:t>
      </w:r>
      <w:r w:rsidRPr="00F84D17">
        <w:rPr>
          <w:rFonts w:ascii="Times" w:hAnsi="Times" w:cstheme="majorBidi"/>
          <w:color w:val="222222"/>
          <w:sz w:val="24"/>
          <w:szCs w:val="24"/>
        </w:rPr>
        <w:t xml:space="preserve"> the neglection of key</w:t>
      </w:r>
      <w:r w:rsidR="002D2027" w:rsidRPr="00F84D17">
        <w:rPr>
          <w:rFonts w:ascii="Times" w:hAnsi="Times" w:cstheme="majorBidi"/>
          <w:color w:val="222222"/>
          <w:sz w:val="24"/>
          <w:szCs w:val="24"/>
        </w:rPr>
        <w:t xml:space="preserve"> tasks </w:t>
      </w:r>
      <w:r w:rsidR="002D2027" w:rsidRPr="00F84D17">
        <w:rPr>
          <w:rFonts w:ascii="Times" w:hAnsi="Times" w:cstheme="majorBidi"/>
          <w:sz w:val="24"/>
          <w:szCs w:val="24"/>
        </w:rPr>
        <w:t>(</w:t>
      </w:r>
      <w:r w:rsidR="002D2027" w:rsidRPr="00F84D17">
        <w:rPr>
          <w:rFonts w:ascii="Times" w:hAnsi="Times" w:cstheme="majorBidi"/>
          <w:color w:val="222222"/>
          <w:sz w:val="24"/>
          <w:szCs w:val="24"/>
        </w:rPr>
        <w:t>Wickens &amp; Alexander, 2009; Snow &amp; French 2002)</w:t>
      </w:r>
      <w:r w:rsidR="002D2027" w:rsidRPr="00F84D17">
        <w:rPr>
          <w:rFonts w:ascii="Times" w:hAnsi="Times" w:cstheme="majorBidi"/>
          <w:sz w:val="24"/>
          <w:szCs w:val="24"/>
        </w:rPr>
        <w:t xml:space="preserve">. </w:t>
      </w:r>
      <w:r w:rsidR="0008494B" w:rsidRPr="00F84D17">
        <w:rPr>
          <w:rFonts w:ascii="Times" w:hAnsi="Times" w:cstheme="majorBidi"/>
          <w:sz w:val="24"/>
          <w:szCs w:val="24"/>
        </w:rPr>
        <w:t>P</w:t>
      </w:r>
      <w:r w:rsidR="002D2027" w:rsidRPr="00F84D17">
        <w:rPr>
          <w:rFonts w:ascii="Times" w:hAnsi="Times" w:cstheme="majorBidi"/>
          <w:sz w:val="24"/>
          <w:szCs w:val="24"/>
        </w:rPr>
        <w:t xml:space="preserve">ilots </w:t>
      </w:r>
      <w:r w:rsidR="0008494B" w:rsidRPr="00F84D17">
        <w:rPr>
          <w:rFonts w:ascii="Times" w:hAnsi="Times" w:cstheme="majorBidi"/>
          <w:sz w:val="24"/>
          <w:szCs w:val="24"/>
        </w:rPr>
        <w:t xml:space="preserve">did </w:t>
      </w:r>
      <w:r w:rsidR="002D2027" w:rsidRPr="00F84D17">
        <w:rPr>
          <w:rFonts w:ascii="Times" w:hAnsi="Times" w:cstheme="majorBidi"/>
          <w:sz w:val="24"/>
          <w:szCs w:val="24"/>
        </w:rPr>
        <w:t>comment</w:t>
      </w:r>
      <w:r w:rsidR="0008494B" w:rsidRPr="00F84D17">
        <w:rPr>
          <w:rFonts w:ascii="Times" w:hAnsi="Times" w:cstheme="majorBidi"/>
          <w:sz w:val="24"/>
          <w:szCs w:val="24"/>
        </w:rPr>
        <w:t xml:space="preserve"> </w:t>
      </w:r>
      <w:r w:rsidR="002D2027" w:rsidRPr="00F84D17">
        <w:rPr>
          <w:rFonts w:ascii="Times" w:hAnsi="Times" w:cstheme="majorBidi"/>
          <w:sz w:val="24"/>
          <w:szCs w:val="24"/>
        </w:rPr>
        <w:t xml:space="preserve">that the </w:t>
      </w:r>
      <w:r w:rsidR="0008494B" w:rsidRPr="00F84D17">
        <w:rPr>
          <w:rFonts w:ascii="Times" w:hAnsi="Times" w:cstheme="majorBidi"/>
          <w:sz w:val="24"/>
          <w:szCs w:val="24"/>
        </w:rPr>
        <w:t>way</w:t>
      </w:r>
      <w:r w:rsidR="002D2027" w:rsidRPr="00F84D17">
        <w:rPr>
          <w:rFonts w:ascii="Times" w:hAnsi="Times" w:cstheme="majorBidi"/>
          <w:sz w:val="24"/>
          <w:szCs w:val="24"/>
        </w:rPr>
        <w:t xml:space="preserve"> in which the HITS w</w:t>
      </w:r>
      <w:r w:rsidR="0008494B" w:rsidRPr="00F84D17">
        <w:rPr>
          <w:rFonts w:ascii="Times" w:hAnsi="Times" w:cstheme="majorBidi"/>
          <w:sz w:val="24"/>
          <w:szCs w:val="24"/>
        </w:rPr>
        <w:t>as</w:t>
      </w:r>
      <w:r w:rsidR="002D2027" w:rsidRPr="00F84D17">
        <w:rPr>
          <w:rFonts w:ascii="Times" w:hAnsi="Times" w:cstheme="majorBidi"/>
          <w:sz w:val="24"/>
          <w:szCs w:val="24"/>
        </w:rPr>
        <w:t xml:space="preserve"> visually presented (circles to</w:t>
      </w:r>
      <w:r w:rsidR="00582781" w:rsidRPr="00F84D17">
        <w:rPr>
          <w:rFonts w:ascii="Times" w:hAnsi="Times" w:cstheme="majorBidi"/>
          <w:sz w:val="24"/>
          <w:szCs w:val="24"/>
        </w:rPr>
        <w:t xml:space="preserve"> be flown through, figures 2 and 3</w:t>
      </w:r>
      <w:r w:rsidR="002D2027" w:rsidRPr="00F84D17">
        <w:rPr>
          <w:rFonts w:ascii="Times" w:hAnsi="Times" w:cstheme="majorBidi"/>
          <w:sz w:val="24"/>
          <w:szCs w:val="24"/>
        </w:rPr>
        <w:t xml:space="preserve">) was problematic, </w:t>
      </w:r>
      <w:r w:rsidR="0008494B" w:rsidRPr="00F84D17">
        <w:rPr>
          <w:rFonts w:ascii="Times" w:hAnsi="Times" w:cstheme="majorBidi"/>
          <w:sz w:val="24"/>
          <w:szCs w:val="24"/>
        </w:rPr>
        <w:t xml:space="preserve">and may </w:t>
      </w:r>
      <w:r w:rsidR="002D2027" w:rsidRPr="00F84D17">
        <w:rPr>
          <w:rFonts w:ascii="Times" w:hAnsi="Times" w:cstheme="majorBidi"/>
          <w:sz w:val="24"/>
          <w:szCs w:val="24"/>
        </w:rPr>
        <w:t>have been</w:t>
      </w:r>
      <w:r w:rsidR="0095477F" w:rsidRPr="00F84D17">
        <w:rPr>
          <w:rFonts w:ascii="Times" w:hAnsi="Times" w:cstheme="majorBidi"/>
          <w:sz w:val="24"/>
          <w:szCs w:val="24"/>
        </w:rPr>
        <w:t xml:space="preserve"> partially </w:t>
      </w:r>
      <w:r w:rsidR="002D2027" w:rsidRPr="00F84D17">
        <w:rPr>
          <w:rFonts w:ascii="Times" w:hAnsi="Times" w:cstheme="majorBidi"/>
          <w:sz w:val="24"/>
          <w:szCs w:val="24"/>
        </w:rPr>
        <w:t>responsible for the reduced awareness of the outside environment evoked by th</w:t>
      </w:r>
      <w:r w:rsidR="0008494B" w:rsidRPr="00F84D17">
        <w:rPr>
          <w:rFonts w:ascii="Times" w:hAnsi="Times" w:cstheme="majorBidi"/>
          <w:sz w:val="24"/>
          <w:szCs w:val="24"/>
        </w:rPr>
        <w:t>e HUD</w:t>
      </w:r>
      <w:r w:rsidR="002D2027" w:rsidRPr="00F84D17">
        <w:rPr>
          <w:rFonts w:ascii="Times" w:hAnsi="Times" w:cstheme="majorBidi"/>
          <w:sz w:val="24"/>
          <w:szCs w:val="24"/>
        </w:rPr>
        <w:t xml:space="preserve">. </w:t>
      </w:r>
      <w:r w:rsidR="0008494B" w:rsidRPr="00F84D17">
        <w:rPr>
          <w:rFonts w:ascii="Times" w:hAnsi="Times" w:cstheme="majorBidi"/>
          <w:sz w:val="24"/>
          <w:szCs w:val="24"/>
        </w:rPr>
        <w:t xml:space="preserve">Excluding the outside environment, pilots </w:t>
      </w:r>
      <w:r w:rsidR="002D2027" w:rsidRPr="00F84D17">
        <w:rPr>
          <w:rFonts w:ascii="Times" w:hAnsi="Times" w:cstheme="majorBidi"/>
          <w:sz w:val="24"/>
          <w:szCs w:val="24"/>
        </w:rPr>
        <w:t xml:space="preserve">awareness of all </w:t>
      </w:r>
      <w:r w:rsidR="0008494B" w:rsidRPr="00F84D17">
        <w:rPr>
          <w:rFonts w:ascii="Times" w:hAnsi="Times" w:cstheme="majorBidi"/>
          <w:sz w:val="24"/>
          <w:szCs w:val="24"/>
        </w:rPr>
        <w:t xml:space="preserve">other flight </w:t>
      </w:r>
      <w:r w:rsidR="002D2027" w:rsidRPr="00F84D17">
        <w:rPr>
          <w:rFonts w:ascii="Times" w:hAnsi="Times" w:cstheme="majorBidi"/>
          <w:sz w:val="24"/>
          <w:szCs w:val="24"/>
        </w:rPr>
        <w:t xml:space="preserve">parameters were maintained </w:t>
      </w:r>
      <w:r w:rsidR="00D12C54" w:rsidRPr="00F84D17">
        <w:rPr>
          <w:rFonts w:ascii="Times" w:hAnsi="Times" w:cstheme="majorBidi"/>
          <w:sz w:val="24"/>
          <w:szCs w:val="24"/>
        </w:rPr>
        <w:t xml:space="preserve">during flight within degraded visual conditions </w:t>
      </w:r>
      <w:r w:rsidR="002D2027" w:rsidRPr="00F84D17">
        <w:rPr>
          <w:rFonts w:ascii="Times" w:hAnsi="Times" w:cstheme="majorBidi"/>
          <w:sz w:val="24"/>
          <w:szCs w:val="24"/>
        </w:rPr>
        <w:t>to levels similar to flight in clear vi</w:t>
      </w:r>
      <w:r w:rsidR="00D12C54" w:rsidRPr="00F84D17">
        <w:rPr>
          <w:rFonts w:ascii="Times" w:hAnsi="Times" w:cstheme="majorBidi"/>
          <w:sz w:val="24"/>
          <w:szCs w:val="24"/>
        </w:rPr>
        <w:t>sual conditions without the HUD. This finding</w:t>
      </w:r>
      <w:r w:rsidR="002D2027" w:rsidRPr="00F84D17">
        <w:rPr>
          <w:rFonts w:ascii="Times" w:hAnsi="Times" w:cstheme="majorBidi"/>
          <w:sz w:val="24"/>
          <w:szCs w:val="24"/>
        </w:rPr>
        <w:t xml:space="preserve"> indicate</w:t>
      </w:r>
      <w:r w:rsidR="00D12C54" w:rsidRPr="00F84D17">
        <w:rPr>
          <w:rFonts w:ascii="Times" w:hAnsi="Times" w:cstheme="majorBidi"/>
          <w:sz w:val="24"/>
          <w:szCs w:val="24"/>
        </w:rPr>
        <w:t>s</w:t>
      </w:r>
      <w:r w:rsidR="002D2027" w:rsidRPr="00F84D17">
        <w:rPr>
          <w:rFonts w:ascii="Times" w:hAnsi="Times" w:cstheme="majorBidi"/>
          <w:sz w:val="24"/>
          <w:szCs w:val="24"/>
        </w:rPr>
        <w:t xml:space="preserve"> that the presentation of a synthetic external environment allowed the pilots to continue to fly in an anticipatory</w:t>
      </w:r>
      <w:r w:rsidR="00D12C54" w:rsidRPr="00F84D17">
        <w:rPr>
          <w:rFonts w:ascii="Times" w:hAnsi="Times" w:cstheme="majorBidi"/>
          <w:sz w:val="24"/>
          <w:szCs w:val="24"/>
        </w:rPr>
        <w:t xml:space="preserve"> as opposed to reactive</w:t>
      </w:r>
      <w:r w:rsidR="002D2027" w:rsidRPr="00F84D17">
        <w:rPr>
          <w:rFonts w:ascii="Times" w:hAnsi="Times" w:cstheme="majorBidi"/>
          <w:sz w:val="24"/>
          <w:szCs w:val="24"/>
        </w:rPr>
        <w:t xml:space="preserve"> fashion</w:t>
      </w:r>
      <w:r w:rsidR="00767C61" w:rsidRPr="00F84D17">
        <w:rPr>
          <w:rFonts w:ascii="Times" w:hAnsi="Times" w:cstheme="majorBidi"/>
          <w:sz w:val="24"/>
          <w:szCs w:val="24"/>
        </w:rPr>
        <w:t xml:space="preserve"> </w:t>
      </w:r>
      <w:r w:rsidR="00767C61" w:rsidRPr="00F84D17">
        <w:rPr>
          <w:rFonts w:ascii="Times" w:hAnsi="Times" w:cs="Times New Roman"/>
          <w:sz w:val="24"/>
          <w:szCs w:val="24"/>
        </w:rPr>
        <w:t>(Endsley, Farley, Jones, Midkiff, &amp; Hansman, 1998)</w:t>
      </w:r>
      <w:r w:rsidR="002D2027" w:rsidRPr="00F84D17">
        <w:rPr>
          <w:rFonts w:ascii="Times" w:hAnsi="Times" w:cstheme="majorBidi"/>
          <w:sz w:val="24"/>
          <w:szCs w:val="24"/>
        </w:rPr>
        <w:t xml:space="preserve">. </w:t>
      </w:r>
      <w:r w:rsidR="00322CBB" w:rsidRPr="00F84D17">
        <w:rPr>
          <w:rFonts w:ascii="Times" w:hAnsi="Times" w:cstheme="majorBidi"/>
          <w:sz w:val="24"/>
          <w:szCs w:val="24"/>
        </w:rPr>
        <w:t>Previous</w:t>
      </w:r>
      <w:r w:rsidR="00D12C54" w:rsidRPr="00F84D17">
        <w:rPr>
          <w:rFonts w:ascii="Times" w:hAnsi="Times" w:cstheme="majorBidi"/>
          <w:sz w:val="24"/>
          <w:szCs w:val="24"/>
        </w:rPr>
        <w:t xml:space="preserve"> research has indicated that t</w:t>
      </w:r>
      <w:r w:rsidR="002D2027" w:rsidRPr="00F84D17">
        <w:rPr>
          <w:rFonts w:ascii="Times" w:hAnsi="Times" w:cstheme="majorBidi"/>
          <w:sz w:val="24"/>
          <w:szCs w:val="24"/>
        </w:rPr>
        <w:t xml:space="preserve">he inclusion of synthetic terrain significantly improves </w:t>
      </w:r>
      <w:r w:rsidR="00EF6444" w:rsidRPr="00F84D17">
        <w:rPr>
          <w:rFonts w:ascii="Times" w:hAnsi="Times" w:cstheme="majorBidi"/>
          <w:sz w:val="24"/>
          <w:szCs w:val="24"/>
        </w:rPr>
        <w:t xml:space="preserve">situation awareness </w:t>
      </w:r>
      <w:r w:rsidR="00D12C54" w:rsidRPr="00F84D17">
        <w:rPr>
          <w:rFonts w:ascii="Times" w:hAnsi="Times" w:cstheme="majorBidi"/>
          <w:sz w:val="24"/>
          <w:szCs w:val="24"/>
        </w:rPr>
        <w:t>potential of HITS</w:t>
      </w:r>
      <w:r w:rsidR="002D2027" w:rsidRPr="00F84D17">
        <w:rPr>
          <w:rFonts w:ascii="Times" w:hAnsi="Times" w:cstheme="majorBidi"/>
          <w:sz w:val="24"/>
          <w:szCs w:val="24"/>
        </w:rPr>
        <w:t xml:space="preserve"> (Snow &amp; Reising</w:t>
      </w:r>
      <w:r w:rsidR="0039109A" w:rsidRPr="00F84D17">
        <w:rPr>
          <w:rFonts w:ascii="Times" w:hAnsi="Times" w:cstheme="majorBidi"/>
          <w:sz w:val="24"/>
          <w:szCs w:val="24"/>
        </w:rPr>
        <w:t>,</w:t>
      </w:r>
      <w:r w:rsidR="002D2027" w:rsidRPr="00F84D17">
        <w:rPr>
          <w:rFonts w:ascii="Times" w:hAnsi="Times" w:cstheme="majorBidi"/>
          <w:sz w:val="24"/>
          <w:szCs w:val="24"/>
        </w:rPr>
        <w:t xml:space="preserve"> 1999)</w:t>
      </w:r>
      <w:r w:rsidR="00D12C54" w:rsidRPr="00F84D17">
        <w:rPr>
          <w:rFonts w:ascii="Times" w:hAnsi="Times" w:cstheme="majorBidi"/>
          <w:sz w:val="24"/>
          <w:szCs w:val="24"/>
        </w:rPr>
        <w:t>, a finding supported by the current study</w:t>
      </w:r>
      <w:r w:rsidR="002D2027" w:rsidRPr="00F84D17">
        <w:rPr>
          <w:rFonts w:ascii="Times" w:hAnsi="Times" w:cstheme="majorBidi"/>
          <w:sz w:val="24"/>
          <w:szCs w:val="24"/>
        </w:rPr>
        <w:t>. In general</w:t>
      </w:r>
      <w:r w:rsidR="00D12C54" w:rsidRPr="00F84D17">
        <w:rPr>
          <w:rFonts w:ascii="Times" w:hAnsi="Times" w:cstheme="majorBidi"/>
          <w:sz w:val="24"/>
          <w:szCs w:val="24"/>
        </w:rPr>
        <w:t>,</w:t>
      </w:r>
      <w:r w:rsidR="002D2027" w:rsidRPr="00F84D17">
        <w:rPr>
          <w:rFonts w:ascii="Times" w:hAnsi="Times" w:cstheme="majorBidi"/>
          <w:sz w:val="24"/>
          <w:szCs w:val="24"/>
        </w:rPr>
        <w:t xml:space="preserve"> </w:t>
      </w:r>
      <w:r w:rsidR="00D12C54" w:rsidRPr="00F84D17">
        <w:rPr>
          <w:rFonts w:ascii="Times" w:hAnsi="Times" w:cstheme="majorBidi"/>
          <w:sz w:val="24"/>
          <w:szCs w:val="24"/>
        </w:rPr>
        <w:t>pilots’</w:t>
      </w:r>
      <w:r w:rsidR="002D2027" w:rsidRPr="00F84D17">
        <w:rPr>
          <w:rFonts w:ascii="Times" w:hAnsi="Times" w:cstheme="majorBidi"/>
          <w:sz w:val="24"/>
          <w:szCs w:val="24"/>
        </w:rPr>
        <w:t xml:space="preserve"> </w:t>
      </w:r>
      <w:r w:rsidR="00EF6444" w:rsidRPr="00F84D17">
        <w:rPr>
          <w:rFonts w:ascii="Times" w:hAnsi="Times" w:cstheme="majorBidi"/>
          <w:sz w:val="24"/>
          <w:szCs w:val="24"/>
        </w:rPr>
        <w:t xml:space="preserve">workload </w:t>
      </w:r>
      <w:r w:rsidR="002D2027" w:rsidRPr="00F84D17">
        <w:rPr>
          <w:rFonts w:ascii="Times" w:hAnsi="Times" w:cstheme="majorBidi"/>
          <w:sz w:val="24"/>
          <w:szCs w:val="24"/>
        </w:rPr>
        <w:t>when using the HUD in degraded visual conditions was not significantly different to when the HUD</w:t>
      </w:r>
      <w:r w:rsidR="00D12C54" w:rsidRPr="00F84D17">
        <w:rPr>
          <w:rFonts w:ascii="Times" w:hAnsi="Times" w:cstheme="majorBidi"/>
          <w:sz w:val="24"/>
          <w:szCs w:val="24"/>
        </w:rPr>
        <w:t xml:space="preserve"> was available within flight in clear conditions</w:t>
      </w:r>
      <w:r w:rsidR="002D2027" w:rsidRPr="00F84D17">
        <w:rPr>
          <w:rFonts w:ascii="Times" w:hAnsi="Times" w:cstheme="majorBidi"/>
          <w:sz w:val="24"/>
          <w:szCs w:val="24"/>
        </w:rPr>
        <w:t xml:space="preserve">. </w:t>
      </w:r>
      <w:r w:rsidR="00EF6444" w:rsidRPr="00F84D17">
        <w:rPr>
          <w:rFonts w:ascii="Times" w:hAnsi="Times" w:cstheme="majorBidi"/>
          <w:sz w:val="24"/>
          <w:szCs w:val="24"/>
        </w:rPr>
        <w:t xml:space="preserve">Workload </w:t>
      </w:r>
      <w:r w:rsidR="002D2027" w:rsidRPr="00F84D17">
        <w:rPr>
          <w:rFonts w:ascii="Times" w:hAnsi="Times" w:cstheme="majorBidi"/>
          <w:sz w:val="24"/>
          <w:szCs w:val="24"/>
        </w:rPr>
        <w:t>was generally lower</w:t>
      </w:r>
      <w:r w:rsidR="00D12C54" w:rsidRPr="00F84D17">
        <w:rPr>
          <w:rFonts w:ascii="Times" w:hAnsi="Times" w:cstheme="majorBidi"/>
          <w:sz w:val="24"/>
          <w:szCs w:val="24"/>
        </w:rPr>
        <w:t xml:space="preserve"> when pilots had access to the HUD</w:t>
      </w:r>
      <w:r w:rsidR="002D2027" w:rsidRPr="00F84D17">
        <w:rPr>
          <w:rFonts w:ascii="Times" w:hAnsi="Times" w:cstheme="majorBidi"/>
          <w:sz w:val="24"/>
          <w:szCs w:val="24"/>
        </w:rPr>
        <w:t xml:space="preserve">, but results were </w:t>
      </w:r>
      <w:r w:rsidR="00D12C54" w:rsidRPr="00F84D17">
        <w:rPr>
          <w:rFonts w:ascii="Times" w:hAnsi="Times" w:cstheme="majorBidi"/>
          <w:sz w:val="24"/>
          <w:szCs w:val="24"/>
        </w:rPr>
        <w:t xml:space="preserve">typically </w:t>
      </w:r>
      <w:r w:rsidR="002D2027" w:rsidRPr="00F84D17">
        <w:rPr>
          <w:rFonts w:ascii="Times" w:hAnsi="Times" w:cstheme="majorBidi"/>
          <w:sz w:val="24"/>
          <w:szCs w:val="24"/>
        </w:rPr>
        <w:t>not significant. This indicates that whilst certain awareness parameters were improved, t</w:t>
      </w:r>
      <w:r w:rsidR="00D12C54" w:rsidRPr="00F84D17">
        <w:rPr>
          <w:rFonts w:ascii="Times" w:hAnsi="Times" w:cstheme="majorBidi"/>
          <w:sz w:val="24"/>
          <w:szCs w:val="24"/>
        </w:rPr>
        <w:t>his was at the cost of not reducing</w:t>
      </w:r>
      <w:r w:rsidR="002D2027" w:rsidRPr="00F84D17">
        <w:rPr>
          <w:rFonts w:ascii="Times" w:hAnsi="Times" w:cstheme="majorBidi"/>
          <w:sz w:val="24"/>
          <w:szCs w:val="24"/>
        </w:rPr>
        <w:t xml:space="preserve"> pilot </w:t>
      </w:r>
      <w:r w:rsidR="00EF6444" w:rsidRPr="00F84D17">
        <w:rPr>
          <w:rFonts w:ascii="Times" w:hAnsi="Times" w:cstheme="majorBidi"/>
          <w:sz w:val="24"/>
          <w:szCs w:val="24"/>
        </w:rPr>
        <w:t>workload</w:t>
      </w:r>
      <w:r w:rsidR="002D2027" w:rsidRPr="00F84D17">
        <w:rPr>
          <w:rFonts w:ascii="Times" w:hAnsi="Times" w:cstheme="majorBidi"/>
          <w:sz w:val="24"/>
          <w:szCs w:val="24"/>
        </w:rPr>
        <w:t xml:space="preserve">.  Despite this, levels of </w:t>
      </w:r>
      <w:r w:rsidR="00EF6444" w:rsidRPr="00F84D17">
        <w:rPr>
          <w:rFonts w:ascii="Times" w:hAnsi="Times" w:cstheme="majorBidi"/>
          <w:sz w:val="24"/>
          <w:szCs w:val="24"/>
        </w:rPr>
        <w:t xml:space="preserve">workload </w:t>
      </w:r>
      <w:r w:rsidR="002D2027" w:rsidRPr="00F84D17">
        <w:rPr>
          <w:rFonts w:ascii="Times" w:hAnsi="Times" w:cstheme="majorBidi"/>
          <w:sz w:val="24"/>
          <w:szCs w:val="24"/>
        </w:rPr>
        <w:t>were no</w:t>
      </w:r>
      <w:r w:rsidR="00322CBB" w:rsidRPr="00F84D17">
        <w:rPr>
          <w:rFonts w:ascii="Times" w:hAnsi="Times" w:cstheme="majorBidi"/>
          <w:sz w:val="24"/>
          <w:szCs w:val="24"/>
        </w:rPr>
        <w:t>t</w:t>
      </w:r>
      <w:r w:rsidR="002D2027" w:rsidRPr="00F84D17">
        <w:rPr>
          <w:rFonts w:ascii="Times" w:hAnsi="Times" w:cstheme="majorBidi"/>
          <w:sz w:val="24"/>
          <w:szCs w:val="24"/>
        </w:rPr>
        <w:t xml:space="preserve"> significantly higher when using the HUD in degraded visual conditions than with no HUD in clear visual conditions, indicating the cognitive costs of using the current HUD are not overly detrimental.</w:t>
      </w:r>
    </w:p>
    <w:p w14:paraId="4AC5C155" w14:textId="4FFAAF4A" w:rsidR="002D2027" w:rsidRPr="00F84D17" w:rsidRDefault="00B332CC" w:rsidP="0095477F">
      <w:pPr>
        <w:spacing w:before="120" w:line="480" w:lineRule="auto"/>
        <w:ind w:firstLine="720"/>
        <w:rPr>
          <w:rFonts w:ascii="Times" w:hAnsi="Times" w:cstheme="majorBidi"/>
          <w:sz w:val="24"/>
          <w:szCs w:val="24"/>
        </w:rPr>
      </w:pPr>
      <w:r w:rsidRPr="00F84D17">
        <w:rPr>
          <w:rFonts w:ascii="Times" w:hAnsi="Times" w:cstheme="majorBidi"/>
          <w:sz w:val="24"/>
          <w:szCs w:val="24"/>
        </w:rPr>
        <w:t xml:space="preserve">Results indicate that </w:t>
      </w:r>
      <w:r w:rsidR="002D2027" w:rsidRPr="00F84D17">
        <w:rPr>
          <w:rFonts w:ascii="Times" w:hAnsi="Times" w:cstheme="majorBidi"/>
          <w:sz w:val="24"/>
          <w:szCs w:val="24"/>
        </w:rPr>
        <w:t xml:space="preserve">the </w:t>
      </w:r>
      <w:r w:rsidR="00EF6444" w:rsidRPr="00F84D17">
        <w:rPr>
          <w:rFonts w:ascii="Times" w:hAnsi="Times" w:cstheme="majorBidi"/>
          <w:sz w:val="24"/>
          <w:szCs w:val="24"/>
        </w:rPr>
        <w:t xml:space="preserve">workload </w:t>
      </w:r>
      <w:r w:rsidR="002D2027" w:rsidRPr="00F84D17">
        <w:rPr>
          <w:rFonts w:ascii="Times" w:hAnsi="Times" w:cstheme="majorBidi"/>
          <w:sz w:val="24"/>
          <w:szCs w:val="24"/>
        </w:rPr>
        <w:t xml:space="preserve">of pilots was </w:t>
      </w:r>
      <w:r w:rsidRPr="00F84D17">
        <w:rPr>
          <w:rFonts w:ascii="Times" w:hAnsi="Times" w:cstheme="majorBidi"/>
          <w:sz w:val="24"/>
          <w:szCs w:val="24"/>
        </w:rPr>
        <w:t xml:space="preserve">slightly </w:t>
      </w:r>
      <w:r w:rsidR="002D2027" w:rsidRPr="00F84D17">
        <w:rPr>
          <w:rFonts w:ascii="Times" w:hAnsi="Times" w:cstheme="majorBidi"/>
          <w:sz w:val="24"/>
          <w:szCs w:val="24"/>
        </w:rPr>
        <w:t xml:space="preserve">reduced when using the HUD, particularly in degraded visual conditions, </w:t>
      </w:r>
      <w:r w:rsidR="009D1033" w:rsidRPr="00F84D17">
        <w:rPr>
          <w:rFonts w:ascii="Times" w:hAnsi="Times" w:cstheme="majorBidi"/>
          <w:sz w:val="24"/>
          <w:szCs w:val="24"/>
        </w:rPr>
        <w:t xml:space="preserve">however this improvement was rarely significant. </w:t>
      </w:r>
      <w:r w:rsidR="002D2027" w:rsidRPr="00F84D17">
        <w:rPr>
          <w:rFonts w:ascii="Times" w:hAnsi="Times" w:cstheme="majorBidi"/>
          <w:sz w:val="24"/>
          <w:szCs w:val="24"/>
        </w:rPr>
        <w:t xml:space="preserve">The fact that the reductions in </w:t>
      </w:r>
      <w:r w:rsidR="009D1033" w:rsidRPr="00F84D17">
        <w:rPr>
          <w:rFonts w:ascii="Times" w:hAnsi="Times" w:cstheme="majorBidi"/>
          <w:sz w:val="24"/>
          <w:szCs w:val="24"/>
        </w:rPr>
        <w:t xml:space="preserve">workload </w:t>
      </w:r>
      <w:r w:rsidR="002D2027" w:rsidRPr="00F84D17">
        <w:rPr>
          <w:rFonts w:ascii="Times" w:hAnsi="Times" w:cstheme="majorBidi"/>
          <w:sz w:val="24"/>
          <w:szCs w:val="24"/>
        </w:rPr>
        <w:t xml:space="preserve">were not significant </w:t>
      </w:r>
      <w:r w:rsidR="0095477F" w:rsidRPr="00F84D17">
        <w:rPr>
          <w:rFonts w:ascii="Times" w:hAnsi="Times" w:cstheme="majorBidi"/>
          <w:sz w:val="24"/>
          <w:szCs w:val="24"/>
        </w:rPr>
        <w:t>suggests that</w:t>
      </w:r>
      <w:r w:rsidR="002D2027" w:rsidRPr="00F84D17">
        <w:rPr>
          <w:rFonts w:ascii="Times" w:hAnsi="Times" w:cstheme="majorBidi"/>
          <w:sz w:val="24"/>
          <w:szCs w:val="24"/>
        </w:rPr>
        <w:t xml:space="preserve"> the HUD </w:t>
      </w:r>
      <w:r w:rsidR="0095477F" w:rsidRPr="00F84D17">
        <w:rPr>
          <w:rFonts w:ascii="Times" w:hAnsi="Times" w:cstheme="majorBidi"/>
          <w:sz w:val="24"/>
          <w:szCs w:val="24"/>
        </w:rPr>
        <w:t>did not simplify the task, however it was seen that the HUD did not increase workload, which can be seen as a positive outcome</w:t>
      </w:r>
      <w:r w:rsidR="002D2027" w:rsidRPr="00F84D17">
        <w:rPr>
          <w:rFonts w:ascii="Times" w:hAnsi="Times" w:cstheme="majorBidi"/>
          <w:sz w:val="24"/>
          <w:szCs w:val="24"/>
        </w:rPr>
        <w:t xml:space="preserve">. Feedback from pilots revealed that they found the HITS </w:t>
      </w:r>
      <w:r w:rsidR="00FB04CE" w:rsidRPr="00F84D17">
        <w:rPr>
          <w:rFonts w:ascii="Times" w:hAnsi="Times" w:cstheme="majorBidi"/>
          <w:sz w:val="24"/>
          <w:szCs w:val="24"/>
        </w:rPr>
        <w:t xml:space="preserve">and virtual pad for landing </w:t>
      </w:r>
      <w:r w:rsidR="002D2027" w:rsidRPr="00F84D17">
        <w:rPr>
          <w:rFonts w:ascii="Times" w:hAnsi="Times" w:cstheme="majorBidi"/>
          <w:sz w:val="24"/>
          <w:szCs w:val="24"/>
        </w:rPr>
        <w:t>in the HUD benef</w:t>
      </w:r>
      <w:r w:rsidR="009D1033" w:rsidRPr="00F84D17">
        <w:rPr>
          <w:rFonts w:ascii="Times" w:hAnsi="Times" w:cstheme="majorBidi"/>
          <w:sz w:val="24"/>
          <w:szCs w:val="24"/>
        </w:rPr>
        <w:t xml:space="preserve">icial, </w:t>
      </w:r>
      <w:r w:rsidR="0095477F" w:rsidRPr="00F84D17">
        <w:rPr>
          <w:rFonts w:ascii="Times" w:hAnsi="Times" w:cstheme="majorBidi"/>
          <w:sz w:val="24"/>
          <w:szCs w:val="24"/>
        </w:rPr>
        <w:t>a finding supported by performance data, including</w:t>
      </w:r>
      <w:r w:rsidR="002D2027" w:rsidRPr="00F84D17">
        <w:rPr>
          <w:rFonts w:ascii="Times" w:hAnsi="Times" w:cstheme="majorBidi"/>
          <w:sz w:val="24"/>
          <w:szCs w:val="24"/>
        </w:rPr>
        <w:t xml:space="preserve"> significant improvements in </w:t>
      </w:r>
      <w:r w:rsidR="0095477F" w:rsidRPr="00F84D17">
        <w:rPr>
          <w:rFonts w:ascii="Times" w:hAnsi="Times" w:cstheme="majorBidi"/>
          <w:sz w:val="24"/>
          <w:szCs w:val="24"/>
        </w:rPr>
        <w:t xml:space="preserve">awareness of </w:t>
      </w:r>
      <w:r w:rsidR="002D2027" w:rsidRPr="00F84D17">
        <w:rPr>
          <w:rFonts w:ascii="Times" w:hAnsi="Times" w:cstheme="majorBidi"/>
          <w:sz w:val="24"/>
          <w:szCs w:val="24"/>
        </w:rPr>
        <w:t>heading and r</w:t>
      </w:r>
      <w:r w:rsidR="009D1033" w:rsidRPr="00F84D17">
        <w:rPr>
          <w:rFonts w:ascii="Times" w:hAnsi="Times" w:cstheme="majorBidi"/>
          <w:sz w:val="24"/>
          <w:szCs w:val="24"/>
        </w:rPr>
        <w:t>ate of descent when it was used</w:t>
      </w:r>
      <w:r w:rsidR="002D2027" w:rsidRPr="00F84D17">
        <w:rPr>
          <w:rFonts w:ascii="Times" w:hAnsi="Times" w:cstheme="majorBidi"/>
          <w:sz w:val="24"/>
          <w:szCs w:val="24"/>
        </w:rPr>
        <w:t xml:space="preserve">. However, </w:t>
      </w:r>
      <w:r w:rsidR="0095477F" w:rsidRPr="00F84D17">
        <w:rPr>
          <w:rFonts w:ascii="Times" w:hAnsi="Times" w:cstheme="majorBidi"/>
          <w:sz w:val="24"/>
          <w:szCs w:val="24"/>
        </w:rPr>
        <w:t xml:space="preserve">the visual </w:t>
      </w:r>
      <w:r w:rsidR="00614B66" w:rsidRPr="00F84D17">
        <w:rPr>
          <w:rFonts w:ascii="Times" w:hAnsi="Times" w:cstheme="majorBidi"/>
          <w:sz w:val="24"/>
          <w:szCs w:val="24"/>
        </w:rPr>
        <w:t>display of the HITS was</w:t>
      </w:r>
      <w:r w:rsidR="002D2027" w:rsidRPr="00F84D17">
        <w:rPr>
          <w:rFonts w:ascii="Times" w:hAnsi="Times" w:cstheme="majorBidi"/>
          <w:sz w:val="24"/>
          <w:szCs w:val="24"/>
        </w:rPr>
        <w:t xml:space="preserve"> </w:t>
      </w:r>
      <w:r w:rsidR="00FB04CE" w:rsidRPr="00F84D17">
        <w:rPr>
          <w:rFonts w:ascii="Times" w:hAnsi="Times" w:cstheme="majorBidi"/>
          <w:sz w:val="24"/>
          <w:szCs w:val="24"/>
        </w:rPr>
        <w:t>reported a</w:t>
      </w:r>
      <w:r w:rsidR="002D2027" w:rsidRPr="00F84D17">
        <w:rPr>
          <w:rFonts w:ascii="Times" w:hAnsi="Times" w:cstheme="majorBidi"/>
          <w:sz w:val="24"/>
          <w:szCs w:val="24"/>
        </w:rPr>
        <w:t>s problematic as pilots</w:t>
      </w:r>
      <w:r w:rsidR="0095477F" w:rsidRPr="00F84D17">
        <w:rPr>
          <w:rFonts w:ascii="Times" w:hAnsi="Times" w:cstheme="majorBidi"/>
          <w:sz w:val="24"/>
          <w:szCs w:val="24"/>
        </w:rPr>
        <w:t xml:space="preserve"> were required</w:t>
      </w:r>
      <w:r w:rsidR="002D2027" w:rsidRPr="00F84D17">
        <w:rPr>
          <w:rFonts w:ascii="Times" w:hAnsi="Times" w:cstheme="majorBidi"/>
          <w:sz w:val="24"/>
          <w:szCs w:val="24"/>
        </w:rPr>
        <w:t xml:space="preserve"> to fl</w:t>
      </w:r>
      <w:r w:rsidR="009D1033" w:rsidRPr="00F84D17">
        <w:rPr>
          <w:rFonts w:ascii="Times" w:hAnsi="Times" w:cstheme="majorBidi"/>
          <w:sz w:val="24"/>
          <w:szCs w:val="24"/>
        </w:rPr>
        <w:t>y through circles</w:t>
      </w:r>
      <w:r w:rsidR="002D2027" w:rsidRPr="00F84D17">
        <w:rPr>
          <w:rFonts w:ascii="Times" w:hAnsi="Times" w:cstheme="majorBidi"/>
          <w:sz w:val="24"/>
          <w:szCs w:val="24"/>
        </w:rPr>
        <w:t xml:space="preserve">. Pilots </w:t>
      </w:r>
      <w:r w:rsidR="009D1033" w:rsidRPr="00F84D17">
        <w:rPr>
          <w:rFonts w:ascii="Times" w:hAnsi="Times" w:cstheme="majorBidi"/>
          <w:sz w:val="24"/>
          <w:szCs w:val="24"/>
        </w:rPr>
        <w:t xml:space="preserve">verbally </w:t>
      </w:r>
      <w:r w:rsidR="002D2027" w:rsidRPr="00F84D17">
        <w:rPr>
          <w:rFonts w:ascii="Times" w:hAnsi="Times" w:cstheme="majorBidi"/>
          <w:sz w:val="24"/>
          <w:szCs w:val="24"/>
        </w:rPr>
        <w:t xml:space="preserve">indicated that they felt extremely uncomfortable flying through anything, regardless of </w:t>
      </w:r>
      <w:r w:rsidR="00FB04CE" w:rsidRPr="00F84D17">
        <w:rPr>
          <w:rFonts w:ascii="Times" w:hAnsi="Times" w:cstheme="majorBidi"/>
          <w:sz w:val="24"/>
          <w:szCs w:val="24"/>
        </w:rPr>
        <w:t>the nature of the markers as</w:t>
      </w:r>
      <w:r w:rsidR="002D2027" w:rsidRPr="00F84D17">
        <w:rPr>
          <w:rFonts w:ascii="Times" w:hAnsi="Times" w:cstheme="majorBidi"/>
          <w:sz w:val="24"/>
          <w:szCs w:val="24"/>
        </w:rPr>
        <w:t xml:space="preserve"> </w:t>
      </w:r>
      <w:r w:rsidR="00FB04CE" w:rsidRPr="00F84D17">
        <w:rPr>
          <w:rFonts w:ascii="Times" w:hAnsi="Times" w:cstheme="majorBidi"/>
          <w:sz w:val="24"/>
          <w:szCs w:val="24"/>
        </w:rPr>
        <w:t>just</w:t>
      </w:r>
      <w:r w:rsidR="002D2027" w:rsidRPr="00F84D17">
        <w:rPr>
          <w:rFonts w:ascii="Times" w:hAnsi="Times" w:cstheme="majorBidi"/>
          <w:sz w:val="24"/>
          <w:szCs w:val="24"/>
        </w:rPr>
        <w:t xml:space="preserve"> virtual flight path </w:t>
      </w:r>
      <w:r w:rsidR="00FB04CE" w:rsidRPr="00F84D17">
        <w:rPr>
          <w:rFonts w:ascii="Times" w:hAnsi="Times" w:cstheme="majorBidi"/>
          <w:sz w:val="24"/>
          <w:szCs w:val="24"/>
        </w:rPr>
        <w:t>indicators</w:t>
      </w:r>
      <w:r w:rsidR="002D2027" w:rsidRPr="00F84D17">
        <w:rPr>
          <w:rFonts w:ascii="Times" w:hAnsi="Times" w:cstheme="majorBidi"/>
          <w:sz w:val="24"/>
          <w:szCs w:val="24"/>
        </w:rPr>
        <w:t xml:space="preserve">. It appears </w:t>
      </w:r>
      <w:r w:rsidR="0095477F" w:rsidRPr="00F84D17">
        <w:rPr>
          <w:rFonts w:ascii="Times" w:hAnsi="Times" w:cstheme="majorBidi"/>
          <w:sz w:val="24"/>
          <w:szCs w:val="24"/>
        </w:rPr>
        <w:t xml:space="preserve">therefore </w:t>
      </w:r>
      <w:r w:rsidR="002D2027" w:rsidRPr="00F84D17">
        <w:rPr>
          <w:rFonts w:ascii="Times" w:hAnsi="Times" w:cstheme="majorBidi"/>
          <w:sz w:val="24"/>
          <w:szCs w:val="24"/>
        </w:rPr>
        <w:t>that the facilitative effects of the HUD concept are being constrained by the cognitive cost of p</w:t>
      </w:r>
      <w:r w:rsidR="009D1033" w:rsidRPr="00F84D17">
        <w:rPr>
          <w:rFonts w:ascii="Times" w:hAnsi="Times" w:cstheme="majorBidi"/>
          <w:sz w:val="24"/>
          <w:szCs w:val="24"/>
        </w:rPr>
        <w:t>ilots being required to fly through</w:t>
      </w:r>
      <w:r w:rsidR="002D2027" w:rsidRPr="00F84D17">
        <w:rPr>
          <w:rFonts w:ascii="Times" w:hAnsi="Times" w:cstheme="majorBidi"/>
          <w:sz w:val="24"/>
          <w:szCs w:val="24"/>
        </w:rPr>
        <w:t xml:space="preserve"> virtual objects. The improvements </w:t>
      </w:r>
      <w:r w:rsidR="009D1033" w:rsidRPr="00F84D17">
        <w:rPr>
          <w:rFonts w:ascii="Times" w:hAnsi="Times" w:cstheme="majorBidi"/>
          <w:sz w:val="24"/>
          <w:szCs w:val="24"/>
        </w:rPr>
        <w:t>observed were a</w:t>
      </w:r>
      <w:r w:rsidR="002D2027" w:rsidRPr="00F84D17">
        <w:rPr>
          <w:rFonts w:ascii="Times" w:hAnsi="Times" w:cstheme="majorBidi"/>
          <w:sz w:val="24"/>
          <w:szCs w:val="24"/>
        </w:rPr>
        <w:t>lso at the cost of other awareness parameters</w:t>
      </w:r>
      <w:r w:rsidR="009D1033" w:rsidRPr="00F84D17">
        <w:rPr>
          <w:rFonts w:ascii="Times" w:hAnsi="Times" w:cstheme="majorBidi"/>
          <w:sz w:val="24"/>
          <w:szCs w:val="24"/>
        </w:rPr>
        <w:t xml:space="preserve">, including the outside environment, </w:t>
      </w:r>
      <w:r w:rsidR="002D2027" w:rsidRPr="00F84D17">
        <w:rPr>
          <w:rFonts w:ascii="Times" w:hAnsi="Times" w:cstheme="majorBidi"/>
          <w:sz w:val="24"/>
          <w:szCs w:val="24"/>
        </w:rPr>
        <w:t xml:space="preserve">suggesting the current HUD concept is inappropriately holding the attention of the </w:t>
      </w:r>
      <w:r w:rsidR="003A4BB9" w:rsidRPr="00F84D17">
        <w:rPr>
          <w:rFonts w:ascii="Times" w:hAnsi="Times" w:cstheme="majorBidi"/>
          <w:sz w:val="24"/>
          <w:szCs w:val="24"/>
        </w:rPr>
        <w:t>pilots. Despite these limitations, t</w:t>
      </w:r>
      <w:r w:rsidR="002D2027" w:rsidRPr="00F84D17">
        <w:rPr>
          <w:rFonts w:ascii="Times" w:hAnsi="Times" w:cstheme="majorBidi"/>
          <w:sz w:val="24"/>
          <w:szCs w:val="24"/>
        </w:rPr>
        <w:t xml:space="preserve">he significant improvements to </w:t>
      </w:r>
      <w:r w:rsidR="003A4BB9" w:rsidRPr="00F84D17">
        <w:rPr>
          <w:rFonts w:ascii="Times" w:hAnsi="Times" w:cstheme="majorBidi"/>
          <w:sz w:val="24"/>
          <w:szCs w:val="24"/>
        </w:rPr>
        <w:t xml:space="preserve">perceived </w:t>
      </w:r>
      <w:r w:rsidR="00EF6444" w:rsidRPr="00F84D17">
        <w:rPr>
          <w:rFonts w:ascii="Times" w:hAnsi="Times" w:cstheme="majorBidi"/>
          <w:sz w:val="24"/>
          <w:szCs w:val="24"/>
        </w:rPr>
        <w:t xml:space="preserve">situation awareness </w:t>
      </w:r>
      <w:r w:rsidR="002D2027" w:rsidRPr="00F84D17">
        <w:rPr>
          <w:rFonts w:ascii="Times" w:hAnsi="Times" w:cstheme="majorBidi"/>
          <w:sz w:val="24"/>
          <w:szCs w:val="24"/>
        </w:rPr>
        <w:t xml:space="preserve">and non-significant reductions in </w:t>
      </w:r>
      <w:r w:rsidR="00EF6444" w:rsidRPr="00F84D17">
        <w:rPr>
          <w:rFonts w:ascii="Times" w:hAnsi="Times" w:cstheme="majorBidi"/>
          <w:sz w:val="24"/>
          <w:szCs w:val="24"/>
        </w:rPr>
        <w:t xml:space="preserve">workload </w:t>
      </w:r>
      <w:r w:rsidR="002D2027" w:rsidRPr="00F84D17">
        <w:rPr>
          <w:rFonts w:ascii="Times" w:hAnsi="Times" w:cstheme="majorBidi"/>
          <w:sz w:val="24"/>
          <w:szCs w:val="24"/>
        </w:rPr>
        <w:t>are extremely encouraging given the pilots</w:t>
      </w:r>
      <w:r w:rsidR="003A4BB9" w:rsidRPr="00F84D17">
        <w:rPr>
          <w:rFonts w:ascii="Times" w:hAnsi="Times" w:cstheme="majorBidi"/>
          <w:sz w:val="24"/>
          <w:szCs w:val="24"/>
        </w:rPr>
        <w:t xml:space="preserve"> recorded</w:t>
      </w:r>
      <w:r w:rsidR="002D2027" w:rsidRPr="00F84D17">
        <w:rPr>
          <w:rFonts w:ascii="Times" w:hAnsi="Times" w:cstheme="majorBidi"/>
          <w:sz w:val="24"/>
          <w:szCs w:val="24"/>
        </w:rPr>
        <w:t xml:space="preserve"> dislike of the manner in which the HITS was presented. The feedback from pilots also indicated that the reason the HITS presentation had not been detrimental to performance was due to the fact the benefits of the HUD are most prominent during the final phase of landing</w:t>
      </w:r>
      <w:r w:rsidR="00614B66" w:rsidRPr="00F84D17">
        <w:rPr>
          <w:rFonts w:ascii="Times" w:hAnsi="Times" w:cstheme="majorBidi"/>
          <w:sz w:val="24"/>
          <w:szCs w:val="24"/>
        </w:rPr>
        <w:t xml:space="preserve">, taking advantage of the virtual pad for landing </w:t>
      </w:r>
      <w:r w:rsidR="002D2027" w:rsidRPr="00F84D17">
        <w:rPr>
          <w:rFonts w:ascii="Times" w:hAnsi="Times" w:cstheme="majorBidi"/>
          <w:sz w:val="24"/>
          <w:szCs w:val="24"/>
        </w:rPr>
        <w:t>rather than during the descent</w:t>
      </w:r>
      <w:r w:rsidR="00B2214A" w:rsidRPr="00F84D17">
        <w:rPr>
          <w:rFonts w:ascii="Times" w:hAnsi="Times" w:cstheme="majorBidi"/>
          <w:sz w:val="24"/>
          <w:szCs w:val="24"/>
        </w:rPr>
        <w:t xml:space="preserve"> phase</w:t>
      </w:r>
      <w:r w:rsidR="002D2027" w:rsidRPr="00F84D17">
        <w:rPr>
          <w:rFonts w:ascii="Times" w:hAnsi="Times" w:cstheme="majorBidi"/>
          <w:sz w:val="24"/>
          <w:szCs w:val="24"/>
        </w:rPr>
        <w:t>.</w:t>
      </w:r>
    </w:p>
    <w:p w14:paraId="1F96BEE2" w14:textId="16131975" w:rsidR="001247EC" w:rsidRPr="00F84D17" w:rsidRDefault="00D30693" w:rsidP="001247EC">
      <w:pPr>
        <w:jc w:val="both"/>
        <w:rPr>
          <w:rFonts w:ascii="Times" w:hAnsi="Times" w:cstheme="majorBidi"/>
          <w:b/>
          <w:iCs/>
          <w:sz w:val="24"/>
          <w:szCs w:val="24"/>
        </w:rPr>
      </w:pPr>
      <w:r w:rsidRPr="00F84D17">
        <w:rPr>
          <w:rFonts w:ascii="Times" w:hAnsi="Times" w:cstheme="majorBidi"/>
          <w:b/>
          <w:iCs/>
          <w:sz w:val="24"/>
          <w:szCs w:val="24"/>
        </w:rPr>
        <w:t>Conclusion</w:t>
      </w:r>
    </w:p>
    <w:p w14:paraId="5D601CCC" w14:textId="13B00A0E" w:rsidR="003A4BB9" w:rsidRPr="00F84D17" w:rsidRDefault="003A4BB9" w:rsidP="00F451A1">
      <w:pPr>
        <w:spacing w:line="480" w:lineRule="auto"/>
        <w:ind w:firstLine="720"/>
        <w:jc w:val="both"/>
        <w:rPr>
          <w:rFonts w:ascii="Times" w:hAnsi="Times" w:cstheme="majorBidi"/>
          <w:iCs/>
          <w:sz w:val="24"/>
          <w:szCs w:val="24"/>
        </w:rPr>
      </w:pPr>
      <w:r w:rsidRPr="00F84D17">
        <w:rPr>
          <w:rFonts w:ascii="Times" w:hAnsi="Times" w:cstheme="majorBidi"/>
          <w:iCs/>
          <w:sz w:val="24"/>
          <w:szCs w:val="24"/>
        </w:rPr>
        <w:t>This study explored the impact of a novel HUD display</w:t>
      </w:r>
      <w:r w:rsidR="0028787F" w:rsidRPr="00F84D17">
        <w:rPr>
          <w:rFonts w:ascii="Times" w:hAnsi="Times" w:cstheme="majorBidi"/>
          <w:iCs/>
          <w:sz w:val="24"/>
          <w:szCs w:val="24"/>
        </w:rPr>
        <w:t>, utilising HITS markers</w:t>
      </w:r>
      <w:r w:rsidR="00FB04CE" w:rsidRPr="00F84D17">
        <w:rPr>
          <w:rFonts w:ascii="Times" w:hAnsi="Times" w:cstheme="majorBidi"/>
          <w:iCs/>
          <w:sz w:val="24"/>
          <w:szCs w:val="24"/>
        </w:rPr>
        <w:t xml:space="preserve"> and a virtual pad for landing</w:t>
      </w:r>
      <w:r w:rsidR="0028787F" w:rsidRPr="00F84D17">
        <w:rPr>
          <w:rFonts w:ascii="Times" w:hAnsi="Times" w:cstheme="majorBidi"/>
          <w:iCs/>
          <w:sz w:val="24"/>
          <w:szCs w:val="24"/>
        </w:rPr>
        <w:t>,</w:t>
      </w:r>
      <w:r w:rsidRPr="00F84D17">
        <w:rPr>
          <w:rFonts w:ascii="Times" w:hAnsi="Times" w:cstheme="majorBidi"/>
          <w:iCs/>
          <w:sz w:val="24"/>
          <w:szCs w:val="24"/>
        </w:rPr>
        <w:t xml:space="preserve"> on pilots perceived sit</w:t>
      </w:r>
      <w:r w:rsidR="000B3872" w:rsidRPr="00F84D17">
        <w:rPr>
          <w:rFonts w:ascii="Times" w:hAnsi="Times" w:cstheme="majorBidi"/>
          <w:iCs/>
          <w:sz w:val="24"/>
          <w:szCs w:val="24"/>
        </w:rPr>
        <w:t>uation awareness and workload, for flight and landing in both clear and degraded visual conditions</w:t>
      </w:r>
      <w:r w:rsidRPr="00F84D17">
        <w:rPr>
          <w:rFonts w:ascii="Times" w:hAnsi="Times" w:cstheme="majorBidi"/>
          <w:iCs/>
          <w:sz w:val="24"/>
          <w:szCs w:val="24"/>
        </w:rPr>
        <w:t>.</w:t>
      </w:r>
      <w:r w:rsidR="0028787F" w:rsidRPr="00F84D17">
        <w:rPr>
          <w:rFonts w:ascii="Times" w:hAnsi="Times" w:cstheme="majorBidi"/>
          <w:iCs/>
          <w:sz w:val="24"/>
          <w:szCs w:val="24"/>
        </w:rPr>
        <w:t xml:space="preserve"> Results indicated that the HUD facilitated pilots perceived situation awareness and reduced workload, especially during flight within degraded visual conditions</w:t>
      </w:r>
      <w:r w:rsidR="00FB072C" w:rsidRPr="00F84D17">
        <w:rPr>
          <w:rFonts w:ascii="Times" w:hAnsi="Times" w:cstheme="majorBidi"/>
          <w:iCs/>
          <w:sz w:val="24"/>
          <w:szCs w:val="24"/>
        </w:rPr>
        <w:t xml:space="preserve">. </w:t>
      </w:r>
      <w:r w:rsidR="00083921" w:rsidRPr="00F84D17">
        <w:rPr>
          <w:rFonts w:ascii="Times" w:hAnsi="Times" w:cstheme="majorBidi"/>
          <w:iCs/>
          <w:sz w:val="24"/>
          <w:szCs w:val="24"/>
        </w:rPr>
        <w:t>A</w:t>
      </w:r>
      <w:r w:rsidR="00FB072C" w:rsidRPr="00F84D17">
        <w:rPr>
          <w:rFonts w:ascii="Times" w:hAnsi="Times" w:cstheme="majorBidi"/>
          <w:iCs/>
          <w:sz w:val="24"/>
          <w:szCs w:val="24"/>
        </w:rPr>
        <w:t xml:space="preserve">lthough data rarely reached the level required for statistical significance, </w:t>
      </w:r>
      <w:r w:rsidR="00083921" w:rsidRPr="00F84D17">
        <w:rPr>
          <w:rFonts w:ascii="Times" w:hAnsi="Times" w:cstheme="majorBidi"/>
          <w:iCs/>
          <w:sz w:val="24"/>
          <w:szCs w:val="24"/>
        </w:rPr>
        <w:t xml:space="preserve">it was seen that </w:t>
      </w:r>
      <w:r w:rsidR="00FB072C" w:rsidRPr="00F84D17">
        <w:rPr>
          <w:rFonts w:ascii="Times" w:hAnsi="Times" w:cstheme="majorBidi"/>
          <w:iCs/>
          <w:sz w:val="24"/>
          <w:szCs w:val="24"/>
        </w:rPr>
        <w:t>the HUD was of benefit in all flight conditions</w:t>
      </w:r>
      <w:r w:rsidR="008E425F" w:rsidRPr="00F84D17">
        <w:rPr>
          <w:rFonts w:ascii="Times" w:hAnsi="Times" w:cstheme="majorBidi"/>
          <w:iCs/>
          <w:sz w:val="24"/>
          <w:szCs w:val="24"/>
        </w:rPr>
        <w:t xml:space="preserve">. Pilots did comment that the graphical representations </w:t>
      </w:r>
      <w:r w:rsidR="00F451A1" w:rsidRPr="00F84D17">
        <w:rPr>
          <w:rFonts w:ascii="Times" w:hAnsi="Times" w:cstheme="majorBidi"/>
          <w:iCs/>
          <w:sz w:val="24"/>
          <w:szCs w:val="24"/>
        </w:rPr>
        <w:t>negatively influenced their actions however, suggesting that fully enclosed marker</w:t>
      </w:r>
      <w:r w:rsidR="0041744F" w:rsidRPr="00F84D17">
        <w:rPr>
          <w:rFonts w:ascii="Times" w:hAnsi="Times" w:cstheme="majorBidi"/>
          <w:iCs/>
          <w:sz w:val="24"/>
          <w:szCs w:val="24"/>
        </w:rPr>
        <w:t xml:space="preserve">s are not desirable. Future iterations of design should seek to utilise HUD based HITS markers, to facilitate performance, as demonstrated within the current work, but to do so in a way which is accommodating of pilots desires, encouraging greater use and adoption of the technology.  </w:t>
      </w:r>
      <w:r w:rsidR="00F451A1" w:rsidRPr="00F84D17">
        <w:rPr>
          <w:rFonts w:ascii="Times" w:hAnsi="Times" w:cstheme="majorBidi"/>
          <w:iCs/>
          <w:sz w:val="24"/>
          <w:szCs w:val="24"/>
        </w:rPr>
        <w:t xml:space="preserve"> </w:t>
      </w:r>
      <w:r w:rsidR="00FB072C" w:rsidRPr="00F84D17">
        <w:rPr>
          <w:rFonts w:ascii="Times" w:hAnsi="Times" w:cstheme="majorBidi"/>
          <w:iCs/>
          <w:sz w:val="24"/>
          <w:szCs w:val="24"/>
        </w:rPr>
        <w:t xml:space="preserve">     </w:t>
      </w:r>
      <w:r w:rsidR="0028787F" w:rsidRPr="00F84D17">
        <w:rPr>
          <w:rFonts w:ascii="Times" w:hAnsi="Times" w:cstheme="majorBidi"/>
          <w:iCs/>
          <w:sz w:val="24"/>
          <w:szCs w:val="24"/>
        </w:rPr>
        <w:t xml:space="preserve"> </w:t>
      </w:r>
      <w:r w:rsidRPr="00F84D17">
        <w:rPr>
          <w:rFonts w:ascii="Times" w:hAnsi="Times" w:cstheme="majorBidi"/>
          <w:iCs/>
          <w:sz w:val="24"/>
          <w:szCs w:val="24"/>
        </w:rPr>
        <w:t xml:space="preserve">  </w:t>
      </w:r>
    </w:p>
    <w:p w14:paraId="4B3DA296" w14:textId="77777777" w:rsidR="003A4BB9" w:rsidRPr="00F84D17" w:rsidRDefault="003A4BB9" w:rsidP="001247EC">
      <w:pPr>
        <w:jc w:val="both"/>
        <w:rPr>
          <w:rFonts w:ascii="Times" w:hAnsi="Times" w:cstheme="majorBidi"/>
          <w:iCs/>
          <w:sz w:val="24"/>
          <w:szCs w:val="24"/>
        </w:rPr>
      </w:pPr>
    </w:p>
    <w:p w14:paraId="1EC1DBCB" w14:textId="77777777" w:rsidR="009B316A" w:rsidRPr="00F84D17" w:rsidRDefault="009B316A" w:rsidP="009B316A">
      <w:pPr>
        <w:spacing w:line="480" w:lineRule="auto"/>
        <w:rPr>
          <w:rFonts w:ascii="Times" w:hAnsi="Times" w:cs="Times New Roman"/>
          <w:b/>
          <w:i/>
          <w:iCs/>
          <w:sz w:val="24"/>
          <w:szCs w:val="24"/>
        </w:rPr>
      </w:pPr>
      <w:r w:rsidRPr="00F84D17">
        <w:rPr>
          <w:rFonts w:ascii="Times" w:hAnsi="Times" w:cs="Times New Roman"/>
          <w:b/>
          <w:i/>
          <w:iCs/>
          <w:sz w:val="24"/>
          <w:szCs w:val="24"/>
        </w:rPr>
        <w:t>Acknowledgements</w:t>
      </w:r>
    </w:p>
    <w:p w14:paraId="0E19B20C" w14:textId="20C7C0A8" w:rsidR="009B316A" w:rsidRPr="00F84D17" w:rsidRDefault="009B316A" w:rsidP="009B316A">
      <w:pPr>
        <w:spacing w:line="480" w:lineRule="auto"/>
        <w:rPr>
          <w:rFonts w:ascii="Times" w:hAnsi="Times" w:cs="Times New Roman"/>
          <w:iCs/>
          <w:sz w:val="24"/>
          <w:szCs w:val="24"/>
        </w:rPr>
      </w:pPr>
      <w:r w:rsidRPr="00F84D17">
        <w:rPr>
          <w:rFonts w:ascii="Times" w:hAnsi="Times" w:cs="Times New Roman"/>
          <w:iCs/>
          <w:sz w:val="24"/>
          <w:szCs w:val="24"/>
        </w:rPr>
        <w:t xml:space="preserve">The work was supported by funding from the EU 7th Framework project Grant no. ACP8-GA-2009-233682 ALICIA: All Condition Operations and Innovative Cockpit Architecture. </w:t>
      </w:r>
      <w:r w:rsidR="001F4025" w:rsidRPr="00F84D17">
        <w:rPr>
          <w:rFonts w:ascii="Times" w:hAnsi="Times" w:cs="Times New Roman"/>
          <w:iCs/>
          <w:sz w:val="24"/>
          <w:szCs w:val="24"/>
        </w:rPr>
        <w:t xml:space="preserve">The authors would like to thank Mike </w:t>
      </w:r>
      <w:r w:rsidR="00AB6C73" w:rsidRPr="00F84D17">
        <w:rPr>
          <w:rFonts w:ascii="Times" w:hAnsi="Times" w:cs="Times New Roman"/>
          <w:iCs/>
          <w:sz w:val="24"/>
          <w:szCs w:val="24"/>
        </w:rPr>
        <w:t xml:space="preserve">Howell for his help in programming the HUD display used within the current study. </w:t>
      </w:r>
      <w:r w:rsidRPr="00F84D17">
        <w:rPr>
          <w:rFonts w:ascii="Times" w:hAnsi="Times" w:cs="Times New Roman"/>
          <w:iCs/>
          <w:sz w:val="24"/>
          <w:szCs w:val="24"/>
        </w:rPr>
        <w:t xml:space="preserve">We would </w:t>
      </w:r>
      <w:r w:rsidR="00AB6C73" w:rsidRPr="00F84D17">
        <w:rPr>
          <w:rFonts w:ascii="Times" w:hAnsi="Times" w:cs="Times New Roman"/>
          <w:iCs/>
          <w:sz w:val="24"/>
          <w:szCs w:val="24"/>
        </w:rPr>
        <w:t xml:space="preserve">also </w:t>
      </w:r>
      <w:r w:rsidRPr="00F84D17">
        <w:rPr>
          <w:rFonts w:ascii="Times" w:hAnsi="Times" w:cs="Times New Roman"/>
          <w:iCs/>
          <w:sz w:val="24"/>
          <w:szCs w:val="24"/>
        </w:rPr>
        <w:t xml:space="preserve">like to thank the </w:t>
      </w:r>
      <w:r w:rsidR="00B2214A" w:rsidRPr="00F84D17">
        <w:rPr>
          <w:rFonts w:ascii="Times" w:hAnsi="Times" w:cs="Times New Roman"/>
          <w:iCs/>
          <w:sz w:val="24"/>
          <w:szCs w:val="24"/>
        </w:rPr>
        <w:t xml:space="preserve">13 rotary-wing </w:t>
      </w:r>
      <w:r w:rsidRPr="00F84D17">
        <w:rPr>
          <w:rFonts w:ascii="Times" w:hAnsi="Times" w:cs="Times New Roman"/>
          <w:iCs/>
          <w:sz w:val="24"/>
          <w:szCs w:val="24"/>
        </w:rPr>
        <w:t>pilots who gave their time to participate in the study.</w:t>
      </w:r>
    </w:p>
    <w:p w14:paraId="6EE659E2" w14:textId="77777777" w:rsidR="00D30693" w:rsidRPr="00F84D17" w:rsidRDefault="00D30693" w:rsidP="001247EC">
      <w:pPr>
        <w:jc w:val="both"/>
        <w:rPr>
          <w:rFonts w:ascii="Times" w:hAnsi="Times" w:cstheme="majorBidi"/>
          <w:iCs/>
          <w:sz w:val="24"/>
          <w:szCs w:val="24"/>
        </w:rPr>
      </w:pPr>
    </w:p>
    <w:p w14:paraId="7525B83E" w14:textId="77777777" w:rsidR="001247EC" w:rsidRPr="00F84D17" w:rsidRDefault="001247EC" w:rsidP="001247EC">
      <w:pPr>
        <w:jc w:val="both"/>
        <w:rPr>
          <w:rFonts w:ascii="Times" w:hAnsi="Times" w:cstheme="majorBidi"/>
          <w:iCs/>
          <w:sz w:val="24"/>
          <w:szCs w:val="24"/>
        </w:rPr>
      </w:pPr>
    </w:p>
    <w:p w14:paraId="431A220D" w14:textId="77777777" w:rsidR="001247EC" w:rsidRPr="00F84D17" w:rsidRDefault="001247EC" w:rsidP="009B316A">
      <w:pPr>
        <w:jc w:val="center"/>
        <w:rPr>
          <w:rFonts w:ascii="Times" w:hAnsi="Times" w:cstheme="majorBidi"/>
          <w:iCs/>
          <w:sz w:val="24"/>
          <w:szCs w:val="24"/>
        </w:rPr>
      </w:pPr>
    </w:p>
    <w:p w14:paraId="56343C9A" w14:textId="74D1F6CF" w:rsidR="008837C1" w:rsidRPr="00F84D17" w:rsidRDefault="009B316A" w:rsidP="0041744F">
      <w:pPr>
        <w:jc w:val="center"/>
        <w:rPr>
          <w:rFonts w:ascii="Times" w:hAnsi="Times" w:cstheme="majorBidi"/>
          <w:iCs/>
          <w:sz w:val="24"/>
          <w:szCs w:val="24"/>
        </w:rPr>
      </w:pPr>
      <w:r w:rsidRPr="00F84D17">
        <w:rPr>
          <w:rFonts w:ascii="Times" w:hAnsi="Times" w:cstheme="majorBidi"/>
          <w:iCs/>
          <w:sz w:val="24"/>
          <w:szCs w:val="24"/>
        </w:rPr>
        <w:br w:type="page"/>
      </w:r>
      <w:r w:rsidR="00480146" w:rsidRPr="00F84D17">
        <w:rPr>
          <w:rFonts w:ascii="Times" w:hAnsi="Times" w:cstheme="majorBidi"/>
          <w:iCs/>
          <w:sz w:val="24"/>
          <w:szCs w:val="24"/>
        </w:rPr>
        <w:t>REFERENCES</w:t>
      </w:r>
    </w:p>
    <w:p w14:paraId="7CC1343C" w14:textId="77777777" w:rsidR="00EE253C" w:rsidRPr="00F84D17" w:rsidRDefault="00EE253C" w:rsidP="00913E3E">
      <w:pPr>
        <w:pStyle w:val="NormalWeb"/>
        <w:spacing w:line="480" w:lineRule="auto"/>
        <w:ind w:left="720" w:hanging="720"/>
        <w:rPr>
          <w:sz w:val="24"/>
          <w:szCs w:val="24"/>
        </w:rPr>
      </w:pPr>
      <w:r w:rsidRPr="00F84D17">
        <w:rPr>
          <w:sz w:val="24"/>
          <w:szCs w:val="24"/>
        </w:rPr>
        <w:t>Air Pilots, Flight Engineers and Flying Instructors - What do Air Pilots, Flight Engineers and Flying Instructors do? (2017). Retrieved August 03, 2017, from https://www.studentscholarships.org/salary_ca/214/air_pilots_flight_engineers_and_flying_instructors.php#sthash.wQ6w4we8.dpbs</w:t>
      </w:r>
    </w:p>
    <w:p w14:paraId="1AFDCA8D" w14:textId="77777777" w:rsidR="00EE253C" w:rsidRPr="00F84D17" w:rsidRDefault="00EE253C" w:rsidP="00582781">
      <w:pPr>
        <w:pStyle w:val="NormalWeb"/>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Andre, A. D., Wickens, C. D., Moorman, L., &amp; Boschelli (1991). Display formatting techniques for improving situation awareness in the aircraft cockpit. </w:t>
      </w:r>
      <w:r w:rsidRPr="00F84D17">
        <w:rPr>
          <w:rFonts w:eastAsia="Times New Roman" w:cs="Arial"/>
          <w:i/>
          <w:iCs/>
          <w:sz w:val="24"/>
          <w:szCs w:val="24"/>
        </w:rPr>
        <w:t>The International Journal of Aviation Psychology</w:t>
      </w:r>
      <w:r w:rsidRPr="00F84D17">
        <w:rPr>
          <w:rFonts w:eastAsia="Times New Roman" w:cs="Arial"/>
          <w:sz w:val="24"/>
          <w:szCs w:val="24"/>
          <w:shd w:val="clear" w:color="auto" w:fill="FFFFFF"/>
        </w:rPr>
        <w:t>, </w:t>
      </w:r>
      <w:r w:rsidRPr="00F84D17">
        <w:rPr>
          <w:rFonts w:eastAsia="Times New Roman" w:cs="Arial"/>
          <w:i/>
          <w:iCs/>
          <w:sz w:val="24"/>
          <w:szCs w:val="24"/>
        </w:rPr>
        <w:t>1</w:t>
      </w:r>
      <w:r w:rsidRPr="00F84D17">
        <w:rPr>
          <w:rFonts w:eastAsia="Times New Roman" w:cs="Arial"/>
          <w:sz w:val="24"/>
          <w:szCs w:val="24"/>
          <w:shd w:val="clear" w:color="auto" w:fill="FFFFFF"/>
        </w:rPr>
        <w:t>(3), 205-218.</w:t>
      </w:r>
    </w:p>
    <w:p w14:paraId="1550344E" w14:textId="77777777" w:rsidR="00EE253C" w:rsidRPr="00F84D17" w:rsidRDefault="00EE253C" w:rsidP="00582781">
      <w:pPr>
        <w:spacing w:after="0" w:line="480" w:lineRule="auto"/>
        <w:ind w:left="720" w:hanging="720"/>
        <w:rPr>
          <w:rFonts w:ascii="Times" w:eastAsia="Times New Roman" w:hAnsi="Times" w:cs="Arial"/>
          <w:sz w:val="24"/>
          <w:szCs w:val="24"/>
          <w:shd w:val="clear" w:color="auto" w:fill="FFFFFF"/>
          <w:lang w:eastAsia="en-US"/>
        </w:rPr>
      </w:pPr>
      <w:r w:rsidRPr="00F84D17">
        <w:rPr>
          <w:rFonts w:ascii="Times" w:eastAsia="Times New Roman" w:hAnsi="Times" w:cs="Arial"/>
          <w:sz w:val="24"/>
          <w:szCs w:val="24"/>
          <w:shd w:val="clear" w:color="auto" w:fill="FFFFFF"/>
          <w:lang w:eastAsia="en-US"/>
        </w:rPr>
        <w:t>Baker, S. P., Shanahan, D. F., Haaland, W., Brady, J. E., &amp; Li, G. (2011). Helicopter crashes related to oil and gas operations in the Gulf of Mexico. </w:t>
      </w:r>
      <w:r w:rsidRPr="00F84D17">
        <w:rPr>
          <w:rFonts w:ascii="Times" w:eastAsia="Times New Roman" w:hAnsi="Times" w:cs="Arial"/>
          <w:i/>
          <w:iCs/>
          <w:sz w:val="24"/>
          <w:szCs w:val="24"/>
          <w:lang w:eastAsia="en-US"/>
        </w:rPr>
        <w:t>Aviation, space, and environmental medicine</w:t>
      </w:r>
      <w:r w:rsidRPr="00F84D17">
        <w:rPr>
          <w:rFonts w:ascii="Times" w:eastAsia="Times New Roman" w:hAnsi="Times" w:cs="Arial"/>
          <w:sz w:val="24"/>
          <w:szCs w:val="24"/>
          <w:shd w:val="clear" w:color="auto" w:fill="FFFFFF"/>
          <w:lang w:eastAsia="en-US"/>
        </w:rPr>
        <w:t>, </w:t>
      </w:r>
      <w:r w:rsidRPr="00F84D17">
        <w:rPr>
          <w:rFonts w:ascii="Times" w:eastAsia="Times New Roman" w:hAnsi="Times" w:cs="Arial"/>
          <w:i/>
          <w:iCs/>
          <w:sz w:val="24"/>
          <w:szCs w:val="24"/>
          <w:lang w:eastAsia="en-US"/>
        </w:rPr>
        <w:t>82</w:t>
      </w:r>
      <w:r w:rsidRPr="00F84D17">
        <w:rPr>
          <w:rFonts w:ascii="Times" w:eastAsia="Times New Roman" w:hAnsi="Times" w:cs="Arial"/>
          <w:sz w:val="24"/>
          <w:szCs w:val="24"/>
          <w:shd w:val="clear" w:color="auto" w:fill="FFFFFF"/>
          <w:lang w:eastAsia="en-US"/>
        </w:rPr>
        <w:t>(9), 885-889.</w:t>
      </w:r>
    </w:p>
    <w:p w14:paraId="40F346D6" w14:textId="77777777" w:rsidR="00EE253C" w:rsidRPr="00F84D17" w:rsidRDefault="00EE253C" w:rsidP="00582781">
      <w:pPr>
        <w:pStyle w:val="NormalWeb"/>
        <w:spacing w:line="480" w:lineRule="auto"/>
        <w:ind w:left="720" w:hanging="720"/>
        <w:rPr>
          <w:sz w:val="24"/>
          <w:szCs w:val="24"/>
        </w:rPr>
      </w:pPr>
      <w:r w:rsidRPr="00F84D17">
        <w:rPr>
          <w:sz w:val="24"/>
          <w:szCs w:val="24"/>
        </w:rPr>
        <w:t xml:space="preserve">Barrows, A., &amp; Powell, D. (1999). Tunnel-in-the-sky cockpit display for complex remote sensing flight trajectories. In </w:t>
      </w:r>
      <w:r w:rsidRPr="00F84D17">
        <w:rPr>
          <w:i/>
          <w:iCs/>
          <w:sz w:val="24"/>
          <w:szCs w:val="24"/>
        </w:rPr>
        <w:t xml:space="preserve">Proceedings of the 4th International Airborne Remote Sensing Conference and 1st Canadian Symposium on Remote Sensing </w:t>
      </w:r>
      <w:r w:rsidRPr="00F84D17">
        <w:rPr>
          <w:sz w:val="24"/>
          <w:szCs w:val="24"/>
        </w:rPr>
        <w:t>(pp. I452–I459). Ottawa, Canada: ERIM International.</w:t>
      </w:r>
    </w:p>
    <w:p w14:paraId="4FF169EA" w14:textId="77777777" w:rsidR="00EE253C" w:rsidRPr="00F84D17" w:rsidRDefault="00EE253C" w:rsidP="00582781">
      <w:pPr>
        <w:pStyle w:val="NormalWeb"/>
        <w:tabs>
          <w:tab w:val="left" w:pos="567"/>
        </w:tabs>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Below, C., von Viebahn, H., &amp; Hammer, M. (1995, June). 4D flight guidance displays: an approach to flight safety enhancement. In </w:t>
      </w:r>
      <w:r w:rsidRPr="00F84D17">
        <w:rPr>
          <w:rFonts w:eastAsia="Times New Roman" w:cs="Arial"/>
          <w:i/>
          <w:iCs/>
          <w:sz w:val="24"/>
          <w:szCs w:val="24"/>
        </w:rPr>
        <w:t>SPIE's 1995 Symposium on OE/Aerospace Sensing and Dual Use Photonics</w:t>
      </w:r>
      <w:r w:rsidRPr="00F84D17">
        <w:rPr>
          <w:rFonts w:eastAsia="Times New Roman" w:cs="Arial"/>
          <w:sz w:val="24"/>
          <w:szCs w:val="24"/>
          <w:shd w:val="clear" w:color="auto" w:fill="FFFFFF"/>
        </w:rPr>
        <w:t> (pp. 137-145). International Society for Optics and Photonics.</w:t>
      </w:r>
    </w:p>
    <w:p w14:paraId="7B791E9B" w14:textId="77777777" w:rsidR="00EE253C" w:rsidRPr="00F84D17" w:rsidRDefault="00EE253C" w:rsidP="00582781">
      <w:pPr>
        <w:pStyle w:val="NormalWeb"/>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Crawford, J., &amp; Neal, A. (2006). A review of the perceptual and cognitive issues associated with the use of head-up displays in commercial aviation. </w:t>
      </w:r>
      <w:r w:rsidRPr="00F84D17">
        <w:rPr>
          <w:rFonts w:eastAsia="Times New Roman" w:cs="Arial"/>
          <w:i/>
          <w:iCs/>
          <w:sz w:val="24"/>
          <w:szCs w:val="24"/>
        </w:rPr>
        <w:t>The International Journal of Aviation Psychology</w:t>
      </w:r>
      <w:r w:rsidRPr="00F84D17">
        <w:rPr>
          <w:rFonts w:eastAsia="Times New Roman" w:cs="Arial"/>
          <w:sz w:val="24"/>
          <w:szCs w:val="24"/>
          <w:shd w:val="clear" w:color="auto" w:fill="FFFFFF"/>
        </w:rPr>
        <w:t>, </w:t>
      </w:r>
      <w:r w:rsidRPr="00F84D17">
        <w:rPr>
          <w:rFonts w:eastAsia="Times New Roman" w:cs="Arial"/>
          <w:i/>
          <w:iCs/>
          <w:sz w:val="24"/>
          <w:szCs w:val="24"/>
        </w:rPr>
        <w:t>16</w:t>
      </w:r>
      <w:r w:rsidRPr="00F84D17">
        <w:rPr>
          <w:rFonts w:eastAsia="Times New Roman" w:cs="Arial"/>
          <w:sz w:val="24"/>
          <w:szCs w:val="24"/>
          <w:shd w:val="clear" w:color="auto" w:fill="FFFFFF"/>
        </w:rPr>
        <w:t>(1), 1-19.</w:t>
      </w:r>
    </w:p>
    <w:p w14:paraId="70981006" w14:textId="77777777" w:rsidR="00EE253C" w:rsidRPr="00F84D17" w:rsidRDefault="00EE253C" w:rsidP="00582781">
      <w:pPr>
        <w:pStyle w:val="NormalWeb"/>
        <w:spacing w:line="480" w:lineRule="auto"/>
        <w:ind w:left="720" w:hanging="720"/>
        <w:rPr>
          <w:sz w:val="24"/>
          <w:szCs w:val="24"/>
        </w:rPr>
      </w:pPr>
      <w:r w:rsidRPr="00F84D17">
        <w:rPr>
          <w:sz w:val="24"/>
          <w:szCs w:val="24"/>
        </w:rPr>
        <w:t xml:space="preserve">Dekker, S. W. A., &amp; Hollnagel, E. (2004). Human factors and folk models. </w:t>
      </w:r>
      <w:r w:rsidRPr="00F84D17">
        <w:rPr>
          <w:i/>
          <w:iCs/>
          <w:sz w:val="24"/>
          <w:szCs w:val="24"/>
        </w:rPr>
        <w:t xml:space="preserve">Cognition, Technology, and Work, 6, </w:t>
      </w:r>
      <w:r w:rsidRPr="00F84D17">
        <w:rPr>
          <w:sz w:val="24"/>
          <w:szCs w:val="24"/>
        </w:rPr>
        <w:t xml:space="preserve">79–86. </w:t>
      </w:r>
    </w:p>
    <w:p w14:paraId="14ABAFCB" w14:textId="77777777" w:rsidR="00EE253C" w:rsidRPr="00F84D17" w:rsidRDefault="00EE253C" w:rsidP="001C4AB8">
      <w:pPr>
        <w:pStyle w:val="NormalWeb"/>
        <w:spacing w:line="480" w:lineRule="auto"/>
        <w:ind w:left="720" w:hanging="720"/>
        <w:rPr>
          <w:sz w:val="24"/>
          <w:szCs w:val="24"/>
          <w:lang w:val="en-US"/>
        </w:rPr>
      </w:pPr>
      <w:r w:rsidRPr="00F84D17">
        <w:rPr>
          <w:sz w:val="24"/>
          <w:szCs w:val="24"/>
          <w:lang w:val="en-US"/>
        </w:rPr>
        <w:t xml:space="preserve">Dodge, M., Brook, R. (2013). Helicopter dreaming: the unrealised plans for city centre heliports in the post-war periods. In: Larkham, P.J. (Ed.), Centre for Environment and Society Research Working Paper 22: Infrastructure and the Rebuilt City after the Second World War. </w:t>
      </w:r>
    </w:p>
    <w:p w14:paraId="1983AABB" w14:textId="77777777" w:rsidR="00EE253C" w:rsidRPr="00F84D17" w:rsidRDefault="00EE253C" w:rsidP="007579AE">
      <w:pPr>
        <w:spacing w:after="0" w:line="480" w:lineRule="auto"/>
        <w:ind w:left="720" w:hanging="720"/>
        <w:rPr>
          <w:rFonts w:ascii="Times" w:hAnsi="Times" w:cstheme="majorBidi"/>
          <w:sz w:val="24"/>
          <w:szCs w:val="24"/>
        </w:rPr>
      </w:pPr>
      <w:r w:rsidRPr="00F84D17">
        <w:rPr>
          <w:rFonts w:ascii="Times" w:hAnsi="Times" w:cstheme="majorBidi"/>
          <w:sz w:val="24"/>
          <w:szCs w:val="24"/>
          <w:lang w:val="de-DE"/>
        </w:rPr>
        <w:t xml:space="preserve">Doehler, H. U., Lüken, T., &amp; Lantzsch, R. (2009). </w:t>
      </w:r>
      <w:r w:rsidRPr="00F84D17">
        <w:rPr>
          <w:rFonts w:ascii="Times" w:hAnsi="Times" w:cstheme="majorBidi"/>
          <w:sz w:val="24"/>
          <w:szCs w:val="24"/>
        </w:rPr>
        <w:t xml:space="preserve">All Flight: a full scale enhanced and synthetic vision sensor suite for helicopter applications. In </w:t>
      </w:r>
      <w:r w:rsidRPr="00F84D17">
        <w:rPr>
          <w:rFonts w:ascii="Times" w:hAnsi="Times" w:cstheme="majorBidi"/>
          <w:i/>
          <w:sz w:val="24"/>
          <w:szCs w:val="24"/>
        </w:rPr>
        <w:t>SPIE Defence, Security, and Sensing</w:t>
      </w:r>
      <w:r w:rsidRPr="00F84D17">
        <w:rPr>
          <w:rFonts w:ascii="Times" w:hAnsi="Times" w:cstheme="majorBidi"/>
          <w:sz w:val="24"/>
          <w:szCs w:val="24"/>
        </w:rPr>
        <w:t xml:space="preserve"> (pp. 73280F-73280F). International Society for Optics and Photonics. Florida, USA.</w:t>
      </w:r>
    </w:p>
    <w:p w14:paraId="6B39934F" w14:textId="77777777" w:rsidR="00EE253C" w:rsidRPr="00F84D17" w:rsidRDefault="00EE253C" w:rsidP="00582781">
      <w:pPr>
        <w:pStyle w:val="NormalWeb"/>
        <w:tabs>
          <w:tab w:val="left" w:pos="567"/>
        </w:tabs>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Dorighi, N., Ellis, S., &amp; Grunwald, A. (1991, January). Evaluation of perspective displays on pilot spatial awareness in lowvisibility curved approaches. In </w:t>
      </w:r>
      <w:r w:rsidRPr="00F84D17">
        <w:rPr>
          <w:rFonts w:eastAsia="Times New Roman" w:cs="Arial"/>
          <w:i/>
          <w:iCs/>
          <w:sz w:val="24"/>
          <w:szCs w:val="24"/>
        </w:rPr>
        <w:t>8th Computing in Aerospace Conference</w:t>
      </w:r>
      <w:r w:rsidRPr="00F84D17">
        <w:rPr>
          <w:rFonts w:eastAsia="Times New Roman" w:cs="Arial"/>
          <w:sz w:val="24"/>
          <w:szCs w:val="24"/>
          <w:shd w:val="clear" w:color="auto" w:fill="FFFFFF"/>
        </w:rPr>
        <w:t> (p. 3727).</w:t>
      </w:r>
    </w:p>
    <w:p w14:paraId="1AD53390" w14:textId="77777777" w:rsidR="00EE253C" w:rsidRPr="00F84D17" w:rsidRDefault="00EE253C" w:rsidP="00582781">
      <w:pPr>
        <w:pStyle w:val="NormalWeb"/>
        <w:spacing w:line="480" w:lineRule="auto"/>
        <w:ind w:left="720" w:hanging="720"/>
        <w:rPr>
          <w:sz w:val="24"/>
          <w:szCs w:val="24"/>
        </w:rPr>
      </w:pPr>
      <w:r w:rsidRPr="00F84D17">
        <w:rPr>
          <w:sz w:val="24"/>
          <w:szCs w:val="24"/>
        </w:rPr>
        <w:t xml:space="preserve">Endsley MR, &amp; Jones DG (2012) Designing for situation awareness: an approach to human-centered design, 2nd edn. Taylor and Francis, London </w:t>
      </w:r>
    </w:p>
    <w:p w14:paraId="0027EA84" w14:textId="77777777" w:rsidR="00EE253C" w:rsidRPr="00F84D17" w:rsidRDefault="00EE253C" w:rsidP="00582781">
      <w:pPr>
        <w:pStyle w:val="NormalWeb"/>
        <w:spacing w:line="480" w:lineRule="auto"/>
        <w:ind w:left="720" w:hanging="720"/>
        <w:rPr>
          <w:sz w:val="24"/>
          <w:szCs w:val="24"/>
        </w:rPr>
      </w:pPr>
      <w:r w:rsidRPr="00F84D17">
        <w:rPr>
          <w:sz w:val="24"/>
          <w:szCs w:val="24"/>
        </w:rPr>
        <w:t xml:space="preserve">Endsley, M. (2006). Situation awareness. In G. Salvendy (Ed.), </w:t>
      </w:r>
      <w:r w:rsidRPr="00F84D17">
        <w:rPr>
          <w:i/>
          <w:iCs/>
          <w:sz w:val="24"/>
          <w:szCs w:val="24"/>
        </w:rPr>
        <w:t xml:space="preserve">Handbook of human factors and ergonomics </w:t>
      </w:r>
      <w:r w:rsidRPr="00F84D17">
        <w:rPr>
          <w:sz w:val="24"/>
          <w:szCs w:val="24"/>
        </w:rPr>
        <w:t xml:space="preserve">(3rd ed., pp. 528–542). New York: Wiley. </w:t>
      </w:r>
    </w:p>
    <w:p w14:paraId="165C7D35" w14:textId="77777777" w:rsidR="00EE253C" w:rsidRPr="00F84D17" w:rsidRDefault="00EE253C" w:rsidP="00767C61">
      <w:pPr>
        <w:pStyle w:val="NormalWeb"/>
        <w:spacing w:line="480" w:lineRule="auto"/>
        <w:ind w:left="720" w:hanging="720"/>
        <w:rPr>
          <w:sz w:val="24"/>
          <w:szCs w:val="24"/>
        </w:rPr>
      </w:pPr>
      <w:r w:rsidRPr="00F84D17">
        <w:rPr>
          <w:sz w:val="24"/>
          <w:szCs w:val="24"/>
        </w:rPr>
        <w:t xml:space="preserve">Endsley, M. R., Farley, T. C., Jones, W. M., Midkiff, A. H., &amp; Hansman, R. J. (1998). </w:t>
      </w:r>
      <w:r w:rsidRPr="00F84D17">
        <w:rPr>
          <w:i/>
          <w:iCs/>
          <w:sz w:val="24"/>
          <w:szCs w:val="24"/>
        </w:rPr>
        <w:t xml:space="preserve">Situation awareness information requirements for commercial airline pilots </w:t>
      </w:r>
      <w:r w:rsidRPr="00F84D17">
        <w:rPr>
          <w:sz w:val="24"/>
          <w:szCs w:val="24"/>
        </w:rPr>
        <w:t>(ICAT- 98-1). Massachusetts Institute of Technology International Center for Air Transportation. Cambridge, MA.</w:t>
      </w:r>
    </w:p>
    <w:p w14:paraId="753C1705" w14:textId="77777777" w:rsidR="00EE253C" w:rsidRPr="00F84D17" w:rsidRDefault="00EE253C" w:rsidP="00582781">
      <w:pPr>
        <w:pStyle w:val="NormalWeb"/>
        <w:spacing w:line="480" w:lineRule="auto"/>
        <w:ind w:left="720" w:hanging="720"/>
        <w:rPr>
          <w:sz w:val="24"/>
          <w:szCs w:val="24"/>
        </w:rPr>
      </w:pPr>
      <w:r w:rsidRPr="00F84D17">
        <w:rPr>
          <w:rFonts w:eastAsia="Times New Roman" w:cs="Arial"/>
          <w:sz w:val="24"/>
          <w:szCs w:val="24"/>
          <w:shd w:val="clear" w:color="auto" w:fill="FFFFFF"/>
        </w:rPr>
        <w:t>Fadden, S., Ververs, P. M., &amp; Wickens, C. D. (2001). Pathway HUDs: are they viable? </w:t>
      </w:r>
      <w:r w:rsidRPr="00F84D17">
        <w:rPr>
          <w:rFonts w:eastAsia="Times New Roman" w:cs="Arial"/>
          <w:i/>
          <w:iCs/>
          <w:sz w:val="24"/>
          <w:szCs w:val="24"/>
        </w:rPr>
        <w:t>Human Factors</w:t>
      </w:r>
      <w:r w:rsidRPr="00F84D17">
        <w:rPr>
          <w:rFonts w:eastAsia="Times New Roman" w:cs="Arial"/>
          <w:sz w:val="24"/>
          <w:szCs w:val="24"/>
          <w:shd w:val="clear" w:color="auto" w:fill="FFFFFF"/>
        </w:rPr>
        <w:t>, </w:t>
      </w:r>
      <w:r w:rsidRPr="00F84D17">
        <w:rPr>
          <w:rFonts w:eastAsia="Times New Roman" w:cs="Arial"/>
          <w:i/>
          <w:iCs/>
          <w:sz w:val="24"/>
          <w:szCs w:val="24"/>
        </w:rPr>
        <w:t>43</w:t>
      </w:r>
      <w:r w:rsidRPr="00F84D17">
        <w:rPr>
          <w:rFonts w:eastAsia="Times New Roman" w:cs="Arial"/>
          <w:sz w:val="24"/>
          <w:szCs w:val="24"/>
          <w:shd w:val="clear" w:color="auto" w:fill="FFFFFF"/>
        </w:rPr>
        <w:t>(2), 173-193.</w:t>
      </w:r>
    </w:p>
    <w:p w14:paraId="1D4C0EF0" w14:textId="77777777" w:rsidR="00EE253C" w:rsidRPr="00F84D17" w:rsidRDefault="00EE253C" w:rsidP="00582781">
      <w:pPr>
        <w:pStyle w:val="NormalWeb"/>
        <w:spacing w:line="480" w:lineRule="auto"/>
        <w:ind w:left="720" w:hanging="720"/>
        <w:rPr>
          <w:sz w:val="24"/>
          <w:szCs w:val="24"/>
        </w:rPr>
      </w:pPr>
      <w:r w:rsidRPr="00F84D17">
        <w:rPr>
          <w:sz w:val="24"/>
          <w:szCs w:val="24"/>
        </w:rPr>
        <w:t xml:space="preserve">Fadden, S., Ververs, P.M., Wickens, C.D., (1998). Costs and benefits of head-up display use: a meta-analytic approach. Proc. Hum. Factors Ergonomics Soc. Annu. Meet. 42 (1), 16e20. </w:t>
      </w:r>
    </w:p>
    <w:p w14:paraId="09E5DD70" w14:textId="77777777" w:rsidR="00EE253C" w:rsidRPr="00F84D17" w:rsidRDefault="00EE253C" w:rsidP="00F46984">
      <w:pPr>
        <w:pStyle w:val="NormalWeb"/>
        <w:spacing w:line="480" w:lineRule="auto"/>
        <w:ind w:left="720" w:hanging="720"/>
        <w:rPr>
          <w:rFonts w:eastAsia="Times New Roman" w:cs="Arial"/>
          <w:color w:val="222222"/>
          <w:sz w:val="24"/>
          <w:szCs w:val="24"/>
          <w:shd w:val="clear" w:color="auto" w:fill="FFFFFF"/>
          <w:lang w:val="en-US"/>
        </w:rPr>
      </w:pPr>
      <w:r w:rsidRPr="00F84D17">
        <w:rPr>
          <w:rFonts w:eastAsia="Times New Roman" w:cs="Arial"/>
          <w:color w:val="222222"/>
          <w:sz w:val="24"/>
          <w:szCs w:val="24"/>
          <w:shd w:val="clear" w:color="auto" w:fill="FFFFFF"/>
          <w:lang w:val="en-US"/>
        </w:rPr>
        <w:t>Fares, M., &amp; Jordan, D. R. (2015, May). The impact of coloured symbology on cockpit eyes-out display effectiveness: a survey of key parameters. In </w:t>
      </w:r>
      <w:r w:rsidRPr="00F84D17">
        <w:rPr>
          <w:rFonts w:eastAsia="Times New Roman" w:cs="Arial"/>
          <w:i/>
          <w:iCs/>
          <w:color w:val="222222"/>
          <w:sz w:val="24"/>
          <w:szCs w:val="24"/>
          <w:lang w:val="en-US"/>
        </w:rPr>
        <w:t>Proc. SPIE</w:t>
      </w:r>
      <w:r w:rsidRPr="00F84D17">
        <w:rPr>
          <w:rFonts w:eastAsia="Times New Roman" w:cs="Arial"/>
          <w:color w:val="222222"/>
          <w:sz w:val="24"/>
          <w:szCs w:val="24"/>
          <w:shd w:val="clear" w:color="auto" w:fill="FFFFFF"/>
          <w:lang w:val="en-US"/>
        </w:rPr>
        <w:t> (Vol. 9470, p. 947003).</w:t>
      </w:r>
    </w:p>
    <w:p w14:paraId="526CD9C5" w14:textId="77777777" w:rsidR="00EE253C" w:rsidRPr="00F84D17" w:rsidRDefault="00EE253C" w:rsidP="007579AE">
      <w:pPr>
        <w:spacing w:after="0" w:line="480" w:lineRule="auto"/>
        <w:ind w:left="720" w:hanging="720"/>
        <w:rPr>
          <w:rFonts w:ascii="Times" w:hAnsi="Times" w:cstheme="majorBidi"/>
          <w:sz w:val="24"/>
          <w:szCs w:val="24"/>
        </w:rPr>
      </w:pPr>
      <w:r w:rsidRPr="00F84D17">
        <w:rPr>
          <w:rFonts w:ascii="Times" w:hAnsi="Times" w:cstheme="majorBidi"/>
          <w:sz w:val="24"/>
          <w:szCs w:val="24"/>
        </w:rPr>
        <w:t xml:space="preserve">Farmer, E., &amp; Brownson, A. (2003). Review of workload measurement, analysis and interpretation methods. </w:t>
      </w:r>
      <w:r w:rsidRPr="00F84D17">
        <w:rPr>
          <w:rFonts w:ascii="Times" w:hAnsi="Times" w:cstheme="majorBidi"/>
          <w:i/>
          <w:sz w:val="24"/>
          <w:szCs w:val="24"/>
        </w:rPr>
        <w:t>European Organisation for the Safety of Air Navigation</w:t>
      </w:r>
      <w:r w:rsidRPr="00F84D17">
        <w:rPr>
          <w:rFonts w:ascii="Times" w:hAnsi="Times" w:cstheme="majorBidi"/>
          <w:sz w:val="24"/>
          <w:szCs w:val="24"/>
        </w:rPr>
        <w:t>, 33, 334-367.</w:t>
      </w:r>
    </w:p>
    <w:p w14:paraId="34EB2A5E" w14:textId="77777777" w:rsidR="00EE253C" w:rsidRPr="00F84D17" w:rsidRDefault="00EE253C" w:rsidP="00582781">
      <w:pPr>
        <w:spacing w:after="0" w:line="480" w:lineRule="auto"/>
        <w:ind w:left="720" w:hanging="720"/>
        <w:rPr>
          <w:rFonts w:ascii="Times" w:eastAsia="Times New Roman" w:hAnsi="Times" w:cs="Arial"/>
          <w:color w:val="222222"/>
          <w:sz w:val="24"/>
          <w:szCs w:val="24"/>
          <w:shd w:val="clear" w:color="auto" w:fill="FFFFFF"/>
          <w:lang w:eastAsia="en-US"/>
        </w:rPr>
      </w:pPr>
      <w:r w:rsidRPr="00F84D17">
        <w:rPr>
          <w:rFonts w:ascii="Times" w:eastAsia="Times New Roman" w:hAnsi="Times" w:cs="Arial"/>
          <w:color w:val="222222"/>
          <w:sz w:val="24"/>
          <w:szCs w:val="24"/>
          <w:shd w:val="clear" w:color="auto" w:fill="FFFFFF"/>
          <w:lang w:eastAsia="en-US"/>
        </w:rPr>
        <w:t>Fowler, R. L. (1987). A general method for comparing effect magnitudes in ANOVA designs. </w:t>
      </w:r>
      <w:r w:rsidRPr="00F84D17">
        <w:rPr>
          <w:rFonts w:ascii="Times" w:eastAsia="Times New Roman" w:hAnsi="Times" w:cs="Arial"/>
          <w:i/>
          <w:iCs/>
          <w:color w:val="222222"/>
          <w:sz w:val="24"/>
          <w:szCs w:val="24"/>
          <w:lang w:eastAsia="en-US"/>
        </w:rPr>
        <w:t>Educational and psychological measurement</w:t>
      </w:r>
      <w:r w:rsidRPr="00F84D17">
        <w:rPr>
          <w:rFonts w:ascii="Times" w:eastAsia="Times New Roman" w:hAnsi="Times" w:cs="Arial"/>
          <w:color w:val="222222"/>
          <w:sz w:val="24"/>
          <w:szCs w:val="24"/>
          <w:shd w:val="clear" w:color="auto" w:fill="FFFFFF"/>
          <w:lang w:eastAsia="en-US"/>
        </w:rPr>
        <w:t>, </w:t>
      </w:r>
      <w:r w:rsidRPr="00F84D17">
        <w:rPr>
          <w:rFonts w:ascii="Times" w:eastAsia="Times New Roman" w:hAnsi="Times" w:cs="Arial"/>
          <w:i/>
          <w:iCs/>
          <w:color w:val="222222"/>
          <w:sz w:val="24"/>
          <w:szCs w:val="24"/>
          <w:lang w:eastAsia="en-US"/>
        </w:rPr>
        <w:t>47</w:t>
      </w:r>
      <w:r w:rsidRPr="00F84D17">
        <w:rPr>
          <w:rFonts w:ascii="Times" w:eastAsia="Times New Roman" w:hAnsi="Times" w:cs="Arial"/>
          <w:color w:val="222222"/>
          <w:sz w:val="24"/>
          <w:szCs w:val="24"/>
          <w:shd w:val="clear" w:color="auto" w:fill="FFFFFF"/>
          <w:lang w:eastAsia="en-US"/>
        </w:rPr>
        <w:t>(2), 361-367.</w:t>
      </w:r>
    </w:p>
    <w:p w14:paraId="3CC51CC9" w14:textId="77777777" w:rsidR="00EE253C" w:rsidRPr="00F84D17" w:rsidRDefault="00EE253C" w:rsidP="00BB2B94">
      <w:pPr>
        <w:pStyle w:val="NormalWeb"/>
        <w:spacing w:line="480" w:lineRule="auto"/>
        <w:ind w:left="720" w:hanging="720"/>
        <w:rPr>
          <w:rFonts w:cstheme="majorBidi"/>
          <w:sz w:val="24"/>
          <w:szCs w:val="24"/>
        </w:rPr>
      </w:pPr>
      <w:r w:rsidRPr="00F84D17">
        <w:rPr>
          <w:rFonts w:eastAsia="Times New Roman" w:cs="Arial"/>
          <w:color w:val="222222"/>
          <w:sz w:val="24"/>
          <w:szCs w:val="24"/>
          <w:shd w:val="clear" w:color="auto" w:fill="FFFFFF"/>
        </w:rPr>
        <w:t>Foyle, D. C., Kaiser, M. K., &amp; Johnson, W. W. (1992, January). Visual cues in low-level flight: Implications for pilotage, training, simulation, and enhanced/synthetic vision systems. In </w:t>
      </w:r>
      <w:r w:rsidRPr="00F84D17">
        <w:rPr>
          <w:rFonts w:eastAsia="Times New Roman" w:cs="Arial"/>
          <w:i/>
          <w:iCs/>
          <w:color w:val="222222"/>
          <w:sz w:val="24"/>
          <w:szCs w:val="24"/>
        </w:rPr>
        <w:t>American Helicopter Society 48th Annual Forum</w:t>
      </w:r>
      <w:r w:rsidRPr="00F84D17">
        <w:rPr>
          <w:rFonts w:eastAsia="Times New Roman" w:cs="Arial"/>
          <w:color w:val="222222"/>
          <w:sz w:val="24"/>
          <w:szCs w:val="24"/>
          <w:shd w:val="clear" w:color="auto" w:fill="FFFFFF"/>
        </w:rPr>
        <w:t> (Vol. 1, pp. 253-260).</w:t>
      </w:r>
    </w:p>
    <w:p w14:paraId="70EE0D2E" w14:textId="77777777" w:rsidR="00EE253C" w:rsidRPr="00F84D17" w:rsidRDefault="00EE253C" w:rsidP="00582781">
      <w:pPr>
        <w:spacing w:after="0" w:line="480" w:lineRule="auto"/>
        <w:ind w:left="720" w:hanging="720"/>
        <w:rPr>
          <w:rFonts w:ascii="Times" w:hAnsi="Times" w:cs="Times New Roman"/>
          <w:sz w:val="24"/>
          <w:szCs w:val="24"/>
          <w:lang w:val="en-US"/>
        </w:rPr>
      </w:pPr>
      <w:r w:rsidRPr="00F84D17">
        <w:rPr>
          <w:rFonts w:ascii="Times" w:hAnsi="Times" w:cs="Times New Roman"/>
          <w:sz w:val="24"/>
          <w:szCs w:val="24"/>
          <w:lang w:val="en-US"/>
        </w:rPr>
        <w:t>Glass, G. V., &amp; Stanley J. C. (1970) Statistical Methods in Education and Psychology. Englewood Cliffs, N. J., Prentice-Hall.</w:t>
      </w:r>
    </w:p>
    <w:p w14:paraId="777C8675" w14:textId="77777777" w:rsidR="00EE253C" w:rsidRPr="00F84D17" w:rsidRDefault="00EE253C" w:rsidP="007579AE">
      <w:pPr>
        <w:spacing w:after="0" w:line="480" w:lineRule="auto"/>
        <w:ind w:left="720" w:hanging="720"/>
        <w:rPr>
          <w:rFonts w:ascii="Times" w:hAnsi="Times" w:cstheme="majorBidi"/>
          <w:sz w:val="24"/>
          <w:szCs w:val="24"/>
          <w:lang w:val="de-DE"/>
        </w:rPr>
      </w:pPr>
      <w:r w:rsidRPr="00F84D17">
        <w:rPr>
          <w:rFonts w:ascii="Times" w:hAnsi="Times" w:cstheme="majorBidi"/>
          <w:sz w:val="24"/>
          <w:szCs w:val="24"/>
        </w:rPr>
        <w:t xml:space="preserve">Harris, D. (2011). </w:t>
      </w:r>
      <w:r w:rsidRPr="00F84D17">
        <w:rPr>
          <w:rFonts w:ascii="Times" w:hAnsi="Times" w:cstheme="majorBidi"/>
          <w:i/>
          <w:sz w:val="24"/>
          <w:szCs w:val="24"/>
        </w:rPr>
        <w:t>Human Performance on the Flight Deck</w:t>
      </w:r>
      <w:r w:rsidRPr="00F84D17">
        <w:rPr>
          <w:rFonts w:ascii="Times" w:hAnsi="Times" w:cstheme="majorBidi"/>
          <w:sz w:val="24"/>
          <w:szCs w:val="24"/>
        </w:rPr>
        <w:t xml:space="preserve">. Aldershot: </w:t>
      </w:r>
      <w:r w:rsidRPr="00F84D17">
        <w:rPr>
          <w:rFonts w:ascii="Times" w:hAnsi="Times" w:cstheme="majorBidi"/>
          <w:sz w:val="24"/>
          <w:szCs w:val="24"/>
          <w:lang w:val="de-DE"/>
        </w:rPr>
        <w:t>Ashgate Publishing, Ltd.</w:t>
      </w:r>
    </w:p>
    <w:p w14:paraId="7F3F344E" w14:textId="77777777" w:rsidR="00EE253C" w:rsidRPr="00F84D17" w:rsidRDefault="00EE253C" w:rsidP="00EE253C">
      <w:pPr>
        <w:pStyle w:val="NormalWeb"/>
        <w:spacing w:line="480" w:lineRule="auto"/>
        <w:ind w:left="720" w:hanging="720"/>
        <w:rPr>
          <w:rFonts w:eastAsia="Times New Roman"/>
          <w:color w:val="222222"/>
          <w:sz w:val="24"/>
          <w:szCs w:val="24"/>
          <w:shd w:val="clear" w:color="auto" w:fill="FFFFFF"/>
          <w:lang w:val="en-US"/>
        </w:rPr>
      </w:pPr>
      <w:r w:rsidRPr="00F84D17">
        <w:rPr>
          <w:sz w:val="24"/>
          <w:szCs w:val="24"/>
        </w:rPr>
        <w:t xml:space="preserve">Harris, D. &amp; Stanton, N.A. (2010) Aviation as a system of systems. </w:t>
      </w:r>
      <w:r w:rsidRPr="00F84D17">
        <w:rPr>
          <w:i/>
          <w:sz w:val="24"/>
          <w:szCs w:val="24"/>
        </w:rPr>
        <w:t>Ergonomics, 53</w:t>
      </w:r>
      <w:r w:rsidRPr="00F84D17">
        <w:rPr>
          <w:sz w:val="24"/>
          <w:szCs w:val="24"/>
        </w:rPr>
        <w:t xml:space="preserve"> (2), 145-148. </w:t>
      </w:r>
    </w:p>
    <w:p w14:paraId="36C693A4" w14:textId="77777777" w:rsidR="00EE253C" w:rsidRPr="00F84D17" w:rsidRDefault="00EE253C" w:rsidP="00F46984">
      <w:pPr>
        <w:pStyle w:val="NormalWeb"/>
        <w:spacing w:line="480" w:lineRule="auto"/>
        <w:ind w:left="720" w:hanging="720"/>
        <w:rPr>
          <w:rFonts w:eastAsia="Times New Roman" w:cs="Arial"/>
          <w:color w:val="222222"/>
          <w:sz w:val="24"/>
          <w:szCs w:val="24"/>
          <w:shd w:val="clear" w:color="auto" w:fill="FFFFFF"/>
          <w:lang w:val="en-US"/>
        </w:rPr>
      </w:pPr>
      <w:r w:rsidRPr="00F84D17">
        <w:rPr>
          <w:rFonts w:eastAsia="Times New Roman" w:cs="Arial"/>
          <w:color w:val="222222"/>
          <w:sz w:val="24"/>
          <w:szCs w:val="24"/>
          <w:shd w:val="clear" w:color="auto" w:fill="FFFFFF"/>
          <w:lang w:val="en-US"/>
        </w:rPr>
        <w:t>Hart, S. G. (2006, October). NASA-task load index (NASA-TLX); 20 years later. In </w:t>
      </w:r>
      <w:r w:rsidRPr="00F84D17">
        <w:rPr>
          <w:rFonts w:eastAsia="Times New Roman" w:cs="Arial"/>
          <w:i/>
          <w:iCs/>
          <w:color w:val="222222"/>
          <w:sz w:val="24"/>
          <w:szCs w:val="24"/>
          <w:lang w:val="en-US"/>
        </w:rPr>
        <w:t>Proceedings of the human factors and ergonomics society annual meeting</w:t>
      </w:r>
      <w:r w:rsidRPr="00F84D17">
        <w:rPr>
          <w:rFonts w:eastAsia="Times New Roman" w:cs="Arial"/>
          <w:color w:val="222222"/>
          <w:sz w:val="24"/>
          <w:szCs w:val="24"/>
          <w:shd w:val="clear" w:color="auto" w:fill="FFFFFF"/>
          <w:lang w:val="en-US"/>
        </w:rPr>
        <w:t> (Vol. 50, No. 9, pp. 904-908). Sage CA: Los Angeles, CA: Sage Publications.</w:t>
      </w:r>
    </w:p>
    <w:p w14:paraId="7B1AC56E" w14:textId="77777777" w:rsidR="00EE253C" w:rsidRPr="00F84D17" w:rsidRDefault="00EE253C" w:rsidP="00E3314D">
      <w:pPr>
        <w:pStyle w:val="NormalWeb"/>
        <w:spacing w:line="480" w:lineRule="auto"/>
        <w:ind w:left="720" w:hanging="720"/>
        <w:rPr>
          <w:rFonts w:cs="Arial"/>
          <w:color w:val="1A1A1A"/>
          <w:sz w:val="24"/>
          <w:szCs w:val="24"/>
          <w:lang w:val="en-US"/>
        </w:rPr>
      </w:pPr>
      <w:r w:rsidRPr="00F84D17">
        <w:rPr>
          <w:rFonts w:cs="Arial"/>
          <w:color w:val="1A1A1A"/>
          <w:sz w:val="24"/>
          <w:szCs w:val="24"/>
          <w:lang w:val="en-US"/>
        </w:rPr>
        <w:t>Hart, S. G., &amp; Staveland, L. E. (1988). Development of NASA-TLX (Task Load Index): Results of empirical and theoretical research. </w:t>
      </w:r>
      <w:r w:rsidRPr="00F84D17">
        <w:rPr>
          <w:rFonts w:cs="Arial"/>
          <w:i/>
          <w:iCs/>
          <w:color w:val="1A1A1A"/>
          <w:sz w:val="24"/>
          <w:szCs w:val="24"/>
          <w:lang w:val="en-US"/>
        </w:rPr>
        <w:t>Advances in psychology</w:t>
      </w:r>
      <w:r w:rsidRPr="00F84D17">
        <w:rPr>
          <w:rFonts w:cs="Arial"/>
          <w:color w:val="1A1A1A"/>
          <w:sz w:val="24"/>
          <w:szCs w:val="24"/>
          <w:lang w:val="en-US"/>
        </w:rPr>
        <w:t>, </w:t>
      </w:r>
      <w:r w:rsidRPr="00F84D17">
        <w:rPr>
          <w:rFonts w:cs="Arial"/>
          <w:i/>
          <w:iCs/>
          <w:color w:val="1A1A1A"/>
          <w:sz w:val="24"/>
          <w:szCs w:val="24"/>
          <w:lang w:val="en-US"/>
        </w:rPr>
        <w:t>52</w:t>
      </w:r>
      <w:r w:rsidRPr="00F84D17">
        <w:rPr>
          <w:rFonts w:cs="Arial"/>
          <w:color w:val="1A1A1A"/>
          <w:sz w:val="24"/>
          <w:szCs w:val="24"/>
          <w:lang w:val="en-US"/>
        </w:rPr>
        <w:t>, 139-183.</w:t>
      </w:r>
    </w:p>
    <w:p w14:paraId="4D14F868" w14:textId="77777777" w:rsidR="00EE253C" w:rsidRPr="00F84D17" w:rsidRDefault="00EE253C" w:rsidP="00582781">
      <w:pPr>
        <w:pStyle w:val="NormalWeb"/>
        <w:spacing w:line="480" w:lineRule="auto"/>
        <w:ind w:left="720" w:hanging="720"/>
        <w:rPr>
          <w:sz w:val="24"/>
          <w:szCs w:val="24"/>
        </w:rPr>
      </w:pPr>
      <w:r w:rsidRPr="00F84D17">
        <w:rPr>
          <w:sz w:val="24"/>
          <w:szCs w:val="24"/>
        </w:rPr>
        <w:t>Hart, S.G., (1988). Helicopter human factors. In: Wiener, E.L., Nagel, D.C. (Eds.), Human Factors in Aviation. San Diegom Ca. Academic Press, pp. 591-633.</w:t>
      </w:r>
    </w:p>
    <w:p w14:paraId="388A99E7" w14:textId="77777777" w:rsidR="00EE253C" w:rsidRPr="00F84D17" w:rsidRDefault="00EE253C" w:rsidP="00582781">
      <w:pPr>
        <w:pStyle w:val="NormalWeb"/>
        <w:spacing w:line="480" w:lineRule="auto"/>
        <w:ind w:left="720" w:hanging="720"/>
        <w:rPr>
          <w:sz w:val="24"/>
          <w:szCs w:val="24"/>
        </w:rPr>
      </w:pPr>
      <w:r w:rsidRPr="00F84D17">
        <w:rPr>
          <w:sz w:val="24"/>
          <w:szCs w:val="24"/>
        </w:rPr>
        <w:t xml:space="preserve">Hollnagel, E. (1993). </w:t>
      </w:r>
      <w:r w:rsidRPr="00F84D17">
        <w:rPr>
          <w:i/>
          <w:iCs/>
          <w:sz w:val="24"/>
          <w:szCs w:val="24"/>
        </w:rPr>
        <w:t>Human reliability analysis: Context and control</w:t>
      </w:r>
      <w:r w:rsidRPr="00F84D17">
        <w:rPr>
          <w:sz w:val="24"/>
          <w:szCs w:val="24"/>
        </w:rPr>
        <w:t>. London, UK: Academic Press.</w:t>
      </w:r>
    </w:p>
    <w:p w14:paraId="383F10E1" w14:textId="77777777" w:rsidR="00EE253C" w:rsidRPr="00F84D17" w:rsidRDefault="00EE253C" w:rsidP="00582781">
      <w:pPr>
        <w:spacing w:after="0" w:line="480" w:lineRule="auto"/>
        <w:ind w:left="720" w:hanging="720"/>
        <w:rPr>
          <w:rFonts w:ascii="Times" w:eastAsia="Times New Roman" w:hAnsi="Times" w:cs="Arial"/>
          <w:color w:val="222222"/>
          <w:sz w:val="24"/>
          <w:szCs w:val="24"/>
          <w:shd w:val="clear" w:color="auto" w:fill="FFFFFF"/>
          <w:lang w:eastAsia="en-US"/>
        </w:rPr>
      </w:pPr>
      <w:r w:rsidRPr="00F84D17">
        <w:rPr>
          <w:rFonts w:ascii="Times" w:eastAsia="Times New Roman" w:hAnsi="Times" w:cs="Arial"/>
          <w:color w:val="222222"/>
          <w:sz w:val="24"/>
          <w:szCs w:val="24"/>
          <w:shd w:val="clear" w:color="auto" w:fill="FFFFFF"/>
          <w:lang w:eastAsia="en-US"/>
        </w:rPr>
        <w:t>Keselman, H. J., Algina, J., &amp; Kowalchuk, R. K. (2002). A comparison of data analysis strategies for testing omnibus effects in higher-order repeated measures designs. </w:t>
      </w:r>
      <w:r w:rsidRPr="00F84D17">
        <w:rPr>
          <w:rFonts w:ascii="Times" w:eastAsia="Times New Roman" w:hAnsi="Times" w:cs="Arial"/>
          <w:i/>
          <w:iCs/>
          <w:color w:val="222222"/>
          <w:sz w:val="24"/>
          <w:szCs w:val="24"/>
          <w:lang w:eastAsia="en-US"/>
        </w:rPr>
        <w:t>Multivariate Behavioral Research</w:t>
      </w:r>
      <w:r w:rsidRPr="00F84D17">
        <w:rPr>
          <w:rFonts w:ascii="Times" w:eastAsia="Times New Roman" w:hAnsi="Times" w:cs="Arial"/>
          <w:color w:val="222222"/>
          <w:sz w:val="24"/>
          <w:szCs w:val="24"/>
          <w:shd w:val="clear" w:color="auto" w:fill="FFFFFF"/>
          <w:lang w:eastAsia="en-US"/>
        </w:rPr>
        <w:t>, </w:t>
      </w:r>
      <w:r w:rsidRPr="00F84D17">
        <w:rPr>
          <w:rFonts w:ascii="Times" w:eastAsia="Times New Roman" w:hAnsi="Times" w:cs="Arial"/>
          <w:i/>
          <w:iCs/>
          <w:color w:val="222222"/>
          <w:sz w:val="24"/>
          <w:szCs w:val="24"/>
          <w:lang w:eastAsia="en-US"/>
        </w:rPr>
        <w:t>37</w:t>
      </w:r>
      <w:r w:rsidRPr="00F84D17">
        <w:rPr>
          <w:rFonts w:ascii="Times" w:eastAsia="Times New Roman" w:hAnsi="Times" w:cs="Arial"/>
          <w:color w:val="222222"/>
          <w:sz w:val="24"/>
          <w:szCs w:val="24"/>
          <w:shd w:val="clear" w:color="auto" w:fill="FFFFFF"/>
          <w:lang w:eastAsia="en-US"/>
        </w:rPr>
        <w:t>(3), 331-357.</w:t>
      </w:r>
    </w:p>
    <w:p w14:paraId="66775909" w14:textId="77777777" w:rsidR="00EE253C" w:rsidRPr="00F84D17" w:rsidRDefault="00EE253C" w:rsidP="00582781">
      <w:pPr>
        <w:spacing w:after="0" w:line="480" w:lineRule="auto"/>
        <w:ind w:left="720" w:hanging="720"/>
        <w:rPr>
          <w:rFonts w:ascii="Times" w:hAnsi="Times" w:cs="Times New Roman"/>
          <w:sz w:val="24"/>
          <w:szCs w:val="24"/>
          <w:lang w:val="en-US"/>
        </w:rPr>
      </w:pPr>
      <w:r w:rsidRPr="00F84D17">
        <w:rPr>
          <w:rFonts w:ascii="Times" w:hAnsi="Times"/>
          <w:sz w:val="24"/>
          <w:szCs w:val="24"/>
        </w:rPr>
        <w:t xml:space="preserve">Kirk, R. E. (1968). </w:t>
      </w:r>
      <w:r w:rsidRPr="00F84D17">
        <w:rPr>
          <w:rFonts w:ascii="Times" w:hAnsi="Times"/>
          <w:i/>
          <w:iCs/>
          <w:sz w:val="24"/>
          <w:szCs w:val="24"/>
        </w:rPr>
        <w:t xml:space="preserve">Experimental design: Procedures for the behavioral sciences. </w:t>
      </w:r>
      <w:r w:rsidRPr="00F84D17">
        <w:rPr>
          <w:rFonts w:ascii="Times" w:hAnsi="Times"/>
          <w:sz w:val="24"/>
          <w:szCs w:val="24"/>
        </w:rPr>
        <w:t xml:space="preserve">Monterey, Calif.: Brooks/ Cole </w:t>
      </w:r>
    </w:p>
    <w:p w14:paraId="0B9F8B2F" w14:textId="77777777" w:rsidR="00EE253C" w:rsidRPr="00F84D17" w:rsidRDefault="00EE253C" w:rsidP="007579AE">
      <w:pPr>
        <w:spacing w:after="0" w:line="480" w:lineRule="auto"/>
        <w:ind w:left="720" w:hanging="720"/>
        <w:rPr>
          <w:rFonts w:ascii="Times" w:hAnsi="Times" w:cstheme="majorBidi"/>
          <w:sz w:val="24"/>
          <w:szCs w:val="24"/>
        </w:rPr>
      </w:pPr>
      <w:r w:rsidRPr="00F84D17">
        <w:rPr>
          <w:rFonts w:ascii="Times" w:hAnsi="Times" w:cstheme="majorBidi"/>
          <w:sz w:val="24"/>
          <w:szCs w:val="24"/>
        </w:rPr>
        <w:t xml:space="preserve">Klein, G. (1997). The recognition-primed model: Looking back, looking forward. In C. Zsambok &amp; G. Klein (Eds.), </w:t>
      </w:r>
      <w:r w:rsidRPr="00F84D17">
        <w:rPr>
          <w:rFonts w:ascii="Times" w:hAnsi="Times" w:cstheme="majorBidi"/>
          <w:i/>
          <w:sz w:val="24"/>
          <w:szCs w:val="24"/>
        </w:rPr>
        <w:t>Naturalistic decision making</w:t>
      </w:r>
      <w:r w:rsidRPr="00F84D17">
        <w:rPr>
          <w:rFonts w:ascii="Times" w:hAnsi="Times" w:cstheme="majorBidi"/>
          <w:sz w:val="24"/>
          <w:szCs w:val="24"/>
        </w:rPr>
        <w:t xml:space="preserve"> (pp. 285-292). Hillsdale, NJ: Erlbaum.</w:t>
      </w:r>
    </w:p>
    <w:p w14:paraId="02AB468C" w14:textId="77777777" w:rsidR="00EE253C" w:rsidRPr="00F84D17" w:rsidRDefault="00EE253C" w:rsidP="00582781">
      <w:pPr>
        <w:pStyle w:val="NormalWeb"/>
        <w:tabs>
          <w:tab w:val="left" w:pos="567"/>
        </w:tabs>
        <w:spacing w:line="480" w:lineRule="auto"/>
        <w:ind w:left="720" w:hanging="720"/>
        <w:rPr>
          <w:rFonts w:eastAsia="Times New Roman" w:cs="Arial"/>
          <w:sz w:val="24"/>
          <w:szCs w:val="24"/>
          <w:shd w:val="clear" w:color="auto" w:fill="FFFFFF"/>
        </w:rPr>
      </w:pPr>
      <w:r w:rsidRPr="00F84D17">
        <w:rPr>
          <w:rFonts w:eastAsia="Times New Roman" w:cs="Arial"/>
          <w:sz w:val="24"/>
          <w:szCs w:val="24"/>
        </w:rPr>
        <w:t>Levy, J. L., Foyle, D. C., &amp; McCann, R. S. (1998, October). Performance benefits with scene-linked HUD symbology: an attentional phenomenon?. In </w:t>
      </w:r>
      <w:r w:rsidRPr="00F84D17">
        <w:rPr>
          <w:rFonts w:eastAsia="Times New Roman" w:cs="Arial"/>
          <w:i/>
          <w:iCs/>
          <w:sz w:val="24"/>
          <w:szCs w:val="24"/>
        </w:rPr>
        <w:t>Proceedings of the Human Factors and Ergonomics Society Annual Meeting</w:t>
      </w:r>
      <w:r w:rsidRPr="00F84D17">
        <w:rPr>
          <w:rFonts w:eastAsia="Times New Roman" w:cs="Arial"/>
          <w:sz w:val="24"/>
          <w:szCs w:val="24"/>
        </w:rPr>
        <w:t>(Vol. 42, No. 1, pp. 11-15). SAGE Publications.</w:t>
      </w:r>
    </w:p>
    <w:p w14:paraId="7FBE0C5F" w14:textId="77777777" w:rsidR="00EE253C" w:rsidRPr="00F84D17" w:rsidRDefault="00EE253C" w:rsidP="00EB21CA">
      <w:pPr>
        <w:pStyle w:val="NormalWeb"/>
        <w:spacing w:line="480" w:lineRule="auto"/>
        <w:ind w:left="720" w:hanging="720"/>
        <w:rPr>
          <w:rFonts w:eastAsia="Times New Roman" w:cs="Arial"/>
          <w:color w:val="222222"/>
          <w:sz w:val="24"/>
          <w:szCs w:val="24"/>
          <w:shd w:val="clear" w:color="auto" w:fill="FFFFFF"/>
          <w:lang w:val="en-US"/>
        </w:rPr>
      </w:pPr>
      <w:r w:rsidRPr="00F84D17">
        <w:rPr>
          <w:rFonts w:eastAsia="Times New Roman" w:cs="Arial"/>
          <w:color w:val="222222"/>
          <w:sz w:val="24"/>
          <w:szCs w:val="24"/>
          <w:shd w:val="clear" w:color="auto" w:fill="FFFFFF"/>
          <w:lang w:val="en-US"/>
        </w:rPr>
        <w:t>McCarthy, F., Budd, L., &amp; Ison, S. (2015). Gender on the flightdeck: Experiences of women commercial airline pilots in the UK. </w:t>
      </w:r>
      <w:r w:rsidRPr="00F84D17">
        <w:rPr>
          <w:rFonts w:eastAsia="Times New Roman" w:cs="Arial"/>
          <w:i/>
          <w:iCs/>
          <w:color w:val="222222"/>
          <w:sz w:val="24"/>
          <w:szCs w:val="24"/>
          <w:lang w:val="en-US"/>
        </w:rPr>
        <w:t>Journal of air transport management</w:t>
      </w:r>
      <w:r w:rsidRPr="00F84D17">
        <w:rPr>
          <w:rFonts w:eastAsia="Times New Roman" w:cs="Arial"/>
          <w:color w:val="222222"/>
          <w:sz w:val="24"/>
          <w:szCs w:val="24"/>
          <w:shd w:val="clear" w:color="auto" w:fill="FFFFFF"/>
          <w:lang w:val="en-US"/>
        </w:rPr>
        <w:t>, </w:t>
      </w:r>
      <w:r w:rsidRPr="00F84D17">
        <w:rPr>
          <w:rFonts w:eastAsia="Times New Roman" w:cs="Arial"/>
          <w:i/>
          <w:iCs/>
          <w:color w:val="222222"/>
          <w:sz w:val="24"/>
          <w:szCs w:val="24"/>
          <w:lang w:val="en-US"/>
        </w:rPr>
        <w:t>47</w:t>
      </w:r>
      <w:r w:rsidRPr="00F84D17">
        <w:rPr>
          <w:rFonts w:eastAsia="Times New Roman" w:cs="Arial"/>
          <w:color w:val="222222"/>
          <w:sz w:val="24"/>
          <w:szCs w:val="24"/>
          <w:shd w:val="clear" w:color="auto" w:fill="FFFFFF"/>
          <w:lang w:val="en-US"/>
        </w:rPr>
        <w:t>, 32-38.</w:t>
      </w:r>
    </w:p>
    <w:p w14:paraId="38ED9C77" w14:textId="77777777" w:rsidR="00EE253C" w:rsidRPr="00F84D17" w:rsidRDefault="00EE253C" w:rsidP="007579AE">
      <w:pPr>
        <w:spacing w:after="0" w:line="480" w:lineRule="auto"/>
        <w:ind w:left="720" w:hanging="720"/>
        <w:rPr>
          <w:rFonts w:ascii="Times" w:hAnsi="Times" w:cstheme="majorBidi"/>
          <w:sz w:val="24"/>
          <w:szCs w:val="24"/>
        </w:rPr>
      </w:pPr>
      <w:r w:rsidRPr="00F84D17">
        <w:rPr>
          <w:rFonts w:ascii="Times" w:hAnsi="Times" w:cstheme="majorBidi"/>
          <w:sz w:val="24"/>
          <w:szCs w:val="24"/>
        </w:rPr>
        <w:t xml:space="preserve">Melzer, J. E. (2012). HMDs as enablers of situation awareness: the OODA loop and sense-making. In </w:t>
      </w:r>
      <w:r w:rsidRPr="00F84D17">
        <w:rPr>
          <w:rFonts w:ascii="Times" w:hAnsi="Times" w:cstheme="majorBidi"/>
          <w:i/>
          <w:sz w:val="24"/>
          <w:szCs w:val="24"/>
        </w:rPr>
        <w:t>SPIE Defense, Security, and Sensing</w:t>
      </w:r>
      <w:r w:rsidRPr="00F84D17">
        <w:rPr>
          <w:rFonts w:ascii="Times" w:hAnsi="Times" w:cstheme="majorBidi"/>
          <w:sz w:val="24"/>
          <w:szCs w:val="24"/>
        </w:rPr>
        <w:t xml:space="preserve"> (pp. 83830F-83830F). International Society for Optics and Photonics, Maryland: USA</w:t>
      </w:r>
    </w:p>
    <w:p w14:paraId="0E9846B1" w14:textId="77777777" w:rsidR="00EE253C" w:rsidRPr="00F84D17" w:rsidRDefault="00EE253C" w:rsidP="00582781">
      <w:pPr>
        <w:pStyle w:val="NormalWeb"/>
        <w:tabs>
          <w:tab w:val="left" w:pos="567"/>
        </w:tabs>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Mulder, M. (2003). An information-centered analysis of the tunnel-in-the-sky display, part two: Curved tunnel trajectories. </w:t>
      </w:r>
      <w:r w:rsidRPr="00F84D17">
        <w:rPr>
          <w:rFonts w:eastAsia="Times New Roman" w:cs="Arial"/>
          <w:i/>
          <w:iCs/>
          <w:sz w:val="24"/>
          <w:szCs w:val="24"/>
        </w:rPr>
        <w:t>The International Journal of Aviation Psychology</w:t>
      </w:r>
      <w:r w:rsidRPr="00F84D17">
        <w:rPr>
          <w:rFonts w:eastAsia="Times New Roman" w:cs="Arial"/>
          <w:sz w:val="24"/>
          <w:szCs w:val="24"/>
          <w:shd w:val="clear" w:color="auto" w:fill="FFFFFF"/>
        </w:rPr>
        <w:t>, </w:t>
      </w:r>
      <w:r w:rsidRPr="00F84D17">
        <w:rPr>
          <w:rFonts w:eastAsia="Times New Roman" w:cs="Arial"/>
          <w:i/>
          <w:iCs/>
          <w:sz w:val="24"/>
          <w:szCs w:val="24"/>
        </w:rPr>
        <w:t>13</w:t>
      </w:r>
      <w:r w:rsidRPr="00F84D17">
        <w:rPr>
          <w:rFonts w:eastAsia="Times New Roman" w:cs="Arial"/>
          <w:sz w:val="24"/>
          <w:szCs w:val="24"/>
          <w:shd w:val="clear" w:color="auto" w:fill="FFFFFF"/>
        </w:rPr>
        <w:t>(2), 131-151.</w:t>
      </w:r>
    </w:p>
    <w:p w14:paraId="02DCB664" w14:textId="77777777" w:rsidR="00EE253C" w:rsidRPr="00F84D17" w:rsidRDefault="00EE253C" w:rsidP="00582781">
      <w:pPr>
        <w:pStyle w:val="NormalWeb"/>
        <w:tabs>
          <w:tab w:val="left" w:pos="567"/>
        </w:tabs>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Nascimento, F. A., Majumdar, A., &amp; Ochieng, W. Y. (2014). Helicopter accident analysis. </w:t>
      </w:r>
      <w:r w:rsidRPr="00F84D17">
        <w:rPr>
          <w:rFonts w:eastAsia="Times New Roman" w:cs="Arial"/>
          <w:i/>
          <w:iCs/>
          <w:sz w:val="24"/>
          <w:szCs w:val="24"/>
        </w:rPr>
        <w:t>Journal of Navigation</w:t>
      </w:r>
      <w:r w:rsidRPr="00F84D17">
        <w:rPr>
          <w:rFonts w:eastAsia="Times New Roman" w:cs="Arial"/>
          <w:sz w:val="24"/>
          <w:szCs w:val="24"/>
          <w:shd w:val="clear" w:color="auto" w:fill="FFFFFF"/>
        </w:rPr>
        <w:t>, </w:t>
      </w:r>
      <w:r w:rsidRPr="00F84D17">
        <w:rPr>
          <w:rFonts w:eastAsia="Times New Roman" w:cs="Arial"/>
          <w:i/>
          <w:iCs/>
          <w:sz w:val="24"/>
          <w:szCs w:val="24"/>
        </w:rPr>
        <w:t>67</w:t>
      </w:r>
      <w:r w:rsidRPr="00F84D17">
        <w:rPr>
          <w:rFonts w:eastAsia="Times New Roman" w:cs="Arial"/>
          <w:sz w:val="24"/>
          <w:szCs w:val="24"/>
          <w:shd w:val="clear" w:color="auto" w:fill="FFFFFF"/>
        </w:rPr>
        <w:t>(01), 145-161.</w:t>
      </w:r>
    </w:p>
    <w:p w14:paraId="684DD5BE" w14:textId="77777777" w:rsidR="00EE253C" w:rsidRPr="00F84D17" w:rsidRDefault="00EE253C" w:rsidP="00EE0687">
      <w:pPr>
        <w:pStyle w:val="NormalWeb"/>
        <w:spacing w:line="480" w:lineRule="auto"/>
        <w:ind w:left="720" w:hanging="720"/>
        <w:rPr>
          <w:rFonts w:eastAsia="Times New Roman" w:cs="Arial"/>
          <w:color w:val="222222"/>
          <w:sz w:val="24"/>
          <w:szCs w:val="24"/>
          <w:shd w:val="clear" w:color="auto" w:fill="FFFFFF"/>
          <w:lang w:val="en-US"/>
        </w:rPr>
      </w:pPr>
      <w:r w:rsidRPr="00F84D17">
        <w:rPr>
          <w:rFonts w:eastAsia="Times New Roman" w:cs="Arial"/>
          <w:color w:val="222222"/>
          <w:sz w:val="24"/>
          <w:szCs w:val="24"/>
          <w:shd w:val="clear" w:color="auto" w:fill="FFFFFF"/>
          <w:lang w:val="en-US"/>
        </w:rPr>
        <w:t>Newman, D. G., McMahon, T., &amp; Avtn, M. (2012). New Technology Developments for Improving Helicopter Operational Safety in Degraded Visual Environments. </w:t>
      </w:r>
      <w:r w:rsidRPr="00F84D17">
        <w:rPr>
          <w:rFonts w:eastAsia="Times New Roman" w:cs="Arial"/>
          <w:i/>
          <w:iCs/>
          <w:color w:val="222222"/>
          <w:sz w:val="24"/>
          <w:szCs w:val="24"/>
          <w:lang w:val="en-US"/>
        </w:rPr>
        <w:t>Aviation, space, and environmental medicine</w:t>
      </w:r>
      <w:r w:rsidRPr="00F84D17">
        <w:rPr>
          <w:rFonts w:eastAsia="Times New Roman" w:cs="Arial"/>
          <w:color w:val="222222"/>
          <w:sz w:val="24"/>
          <w:szCs w:val="24"/>
          <w:shd w:val="clear" w:color="auto" w:fill="FFFFFF"/>
          <w:lang w:val="en-US"/>
        </w:rPr>
        <w:t>, </w:t>
      </w:r>
      <w:r w:rsidRPr="00F84D17">
        <w:rPr>
          <w:rFonts w:eastAsia="Times New Roman" w:cs="Arial"/>
          <w:i/>
          <w:iCs/>
          <w:color w:val="222222"/>
          <w:sz w:val="24"/>
          <w:szCs w:val="24"/>
          <w:lang w:val="en-US"/>
        </w:rPr>
        <w:t>83</w:t>
      </w:r>
      <w:r w:rsidRPr="00F84D17">
        <w:rPr>
          <w:rFonts w:eastAsia="Times New Roman" w:cs="Arial"/>
          <w:color w:val="222222"/>
          <w:sz w:val="24"/>
          <w:szCs w:val="24"/>
          <w:shd w:val="clear" w:color="auto" w:fill="FFFFFF"/>
          <w:lang w:val="en-US"/>
        </w:rPr>
        <w:t>(6), 623-624.</w:t>
      </w:r>
    </w:p>
    <w:p w14:paraId="0D0DDBCE" w14:textId="77777777" w:rsidR="00EE253C" w:rsidRPr="00F84D17" w:rsidRDefault="00EE253C" w:rsidP="00582781">
      <w:pPr>
        <w:spacing w:after="0" w:line="480" w:lineRule="auto"/>
        <w:ind w:left="720" w:hanging="720"/>
        <w:rPr>
          <w:rFonts w:ascii="Times" w:eastAsia="Times New Roman" w:hAnsi="Times" w:cs="Times New Roman"/>
          <w:sz w:val="24"/>
          <w:szCs w:val="24"/>
          <w:lang w:eastAsia="en-US"/>
        </w:rPr>
      </w:pPr>
      <w:r w:rsidRPr="00F84D17">
        <w:rPr>
          <w:rFonts w:ascii="Times" w:eastAsia="Times New Roman" w:hAnsi="Times" w:cs="Arial"/>
          <w:sz w:val="24"/>
          <w:szCs w:val="24"/>
          <w:shd w:val="clear" w:color="auto" w:fill="FFFFFF"/>
          <w:lang w:eastAsia="en-US"/>
        </w:rPr>
        <w:t>Parasuraman, R., Sheridan, T. B., &amp; Wickens, C. D. (2008). Situation awareness, mental workload, and trust in automation: Viable, empirically supported cognitive engineering constructs. </w:t>
      </w:r>
      <w:r w:rsidRPr="00F84D17">
        <w:rPr>
          <w:rFonts w:ascii="Times" w:eastAsia="Times New Roman" w:hAnsi="Times" w:cs="Arial"/>
          <w:i/>
          <w:iCs/>
          <w:sz w:val="24"/>
          <w:szCs w:val="24"/>
          <w:lang w:eastAsia="en-US"/>
        </w:rPr>
        <w:t>Journal of Cognitive Engineering and Decision Making</w:t>
      </w:r>
      <w:r w:rsidRPr="00F84D17">
        <w:rPr>
          <w:rFonts w:ascii="Times" w:eastAsia="Times New Roman" w:hAnsi="Times" w:cs="Arial"/>
          <w:sz w:val="24"/>
          <w:szCs w:val="24"/>
          <w:shd w:val="clear" w:color="auto" w:fill="FFFFFF"/>
          <w:lang w:eastAsia="en-US"/>
        </w:rPr>
        <w:t>, </w:t>
      </w:r>
      <w:r w:rsidRPr="00F84D17">
        <w:rPr>
          <w:rFonts w:ascii="Times" w:eastAsia="Times New Roman" w:hAnsi="Times" w:cs="Arial"/>
          <w:i/>
          <w:iCs/>
          <w:sz w:val="24"/>
          <w:szCs w:val="24"/>
          <w:lang w:eastAsia="en-US"/>
        </w:rPr>
        <w:t>2</w:t>
      </w:r>
      <w:r w:rsidRPr="00F84D17">
        <w:rPr>
          <w:rFonts w:ascii="Times" w:eastAsia="Times New Roman" w:hAnsi="Times" w:cs="Arial"/>
          <w:sz w:val="24"/>
          <w:szCs w:val="24"/>
          <w:shd w:val="clear" w:color="auto" w:fill="FFFFFF"/>
          <w:lang w:eastAsia="en-US"/>
        </w:rPr>
        <w:t>(2), 140-160.</w:t>
      </w:r>
    </w:p>
    <w:p w14:paraId="67B62907" w14:textId="77777777" w:rsidR="00EE253C" w:rsidRPr="00F84D17" w:rsidRDefault="00EE253C" w:rsidP="00EE0687">
      <w:pPr>
        <w:pStyle w:val="NormalWeb"/>
        <w:spacing w:line="480" w:lineRule="auto"/>
        <w:ind w:left="720" w:hanging="720"/>
        <w:rPr>
          <w:rFonts w:eastAsia="Times New Roman" w:cs="Arial"/>
          <w:color w:val="222222"/>
          <w:sz w:val="24"/>
          <w:szCs w:val="24"/>
          <w:shd w:val="clear" w:color="auto" w:fill="FFFFFF"/>
          <w:lang w:val="en-US"/>
        </w:rPr>
      </w:pPr>
      <w:r w:rsidRPr="00F84D17">
        <w:rPr>
          <w:rFonts w:eastAsia="Times New Roman" w:cs="Arial"/>
          <w:color w:val="222222"/>
          <w:sz w:val="24"/>
          <w:szCs w:val="24"/>
          <w:shd w:val="clear" w:color="auto" w:fill="FFFFFF"/>
          <w:lang w:val="en-US"/>
        </w:rPr>
        <w:t>Pejovic, T., Noland, R. B., Williams, V., &amp; Toumi, R. (2009). A tentative analysis of the impacts of an airport closure. </w:t>
      </w:r>
      <w:r w:rsidRPr="00F84D17">
        <w:rPr>
          <w:rFonts w:eastAsia="Times New Roman" w:cs="Arial"/>
          <w:i/>
          <w:iCs/>
          <w:color w:val="222222"/>
          <w:sz w:val="24"/>
          <w:szCs w:val="24"/>
          <w:lang w:val="en-US"/>
        </w:rPr>
        <w:t>Journal of Air Transport Management</w:t>
      </w:r>
      <w:r w:rsidRPr="00F84D17">
        <w:rPr>
          <w:rFonts w:eastAsia="Times New Roman" w:cs="Arial"/>
          <w:color w:val="222222"/>
          <w:sz w:val="24"/>
          <w:szCs w:val="24"/>
          <w:shd w:val="clear" w:color="auto" w:fill="FFFFFF"/>
          <w:lang w:val="en-US"/>
        </w:rPr>
        <w:t>, </w:t>
      </w:r>
      <w:r w:rsidRPr="00F84D17">
        <w:rPr>
          <w:rFonts w:eastAsia="Times New Roman" w:cs="Arial"/>
          <w:i/>
          <w:iCs/>
          <w:color w:val="222222"/>
          <w:sz w:val="24"/>
          <w:szCs w:val="24"/>
          <w:lang w:val="en-US"/>
        </w:rPr>
        <w:t>15</w:t>
      </w:r>
      <w:r w:rsidRPr="00F84D17">
        <w:rPr>
          <w:rFonts w:eastAsia="Times New Roman" w:cs="Arial"/>
          <w:color w:val="222222"/>
          <w:sz w:val="24"/>
          <w:szCs w:val="24"/>
          <w:shd w:val="clear" w:color="auto" w:fill="FFFFFF"/>
          <w:lang w:val="en-US"/>
        </w:rPr>
        <w:t>(5), 241-248.</w:t>
      </w:r>
    </w:p>
    <w:p w14:paraId="5250DE6A" w14:textId="77777777" w:rsidR="00EE253C" w:rsidRPr="00F84D17" w:rsidRDefault="00EE253C" w:rsidP="00582781">
      <w:pPr>
        <w:pStyle w:val="NormalWeb"/>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Phillips, C., &amp; Brown, R. E. (2009). Eulerian simulation of the fluid dynamics of helicopter brownout. </w:t>
      </w:r>
      <w:r w:rsidRPr="00F84D17">
        <w:rPr>
          <w:rFonts w:eastAsia="Times New Roman" w:cs="Arial"/>
          <w:i/>
          <w:iCs/>
          <w:sz w:val="24"/>
          <w:szCs w:val="24"/>
        </w:rPr>
        <w:t>Journal of Aircraft</w:t>
      </w:r>
      <w:r w:rsidRPr="00F84D17">
        <w:rPr>
          <w:rFonts w:eastAsia="Times New Roman" w:cs="Arial"/>
          <w:sz w:val="24"/>
          <w:szCs w:val="24"/>
          <w:shd w:val="clear" w:color="auto" w:fill="FFFFFF"/>
        </w:rPr>
        <w:t>, </w:t>
      </w:r>
      <w:r w:rsidRPr="00F84D17">
        <w:rPr>
          <w:rFonts w:eastAsia="Times New Roman" w:cs="Arial"/>
          <w:i/>
          <w:iCs/>
          <w:sz w:val="24"/>
          <w:szCs w:val="24"/>
        </w:rPr>
        <w:t>46</w:t>
      </w:r>
      <w:r w:rsidRPr="00F84D17">
        <w:rPr>
          <w:rFonts w:eastAsia="Times New Roman" w:cs="Arial"/>
          <w:sz w:val="24"/>
          <w:szCs w:val="24"/>
          <w:shd w:val="clear" w:color="auto" w:fill="FFFFFF"/>
        </w:rPr>
        <w:t>(4), 1416-1429.</w:t>
      </w:r>
    </w:p>
    <w:p w14:paraId="03715F6E" w14:textId="77777777" w:rsidR="00EE253C" w:rsidRPr="00F84D17" w:rsidRDefault="00EE253C" w:rsidP="00582781">
      <w:pPr>
        <w:pStyle w:val="NormalWeb"/>
        <w:spacing w:line="480" w:lineRule="auto"/>
        <w:ind w:left="720" w:hanging="720"/>
        <w:rPr>
          <w:sz w:val="24"/>
          <w:szCs w:val="24"/>
        </w:rPr>
      </w:pPr>
      <w:r w:rsidRPr="00F84D17">
        <w:rPr>
          <w:rFonts w:eastAsia="Times New Roman" w:cs="Arial"/>
          <w:sz w:val="24"/>
          <w:szCs w:val="24"/>
          <w:shd w:val="clear" w:color="auto" w:fill="FFFFFF"/>
        </w:rPr>
        <w:t>Phillips, C., Brown, R. E., &amp; Kim, H. W. (2011). Helicopter brownout - Can it be modelled? </w:t>
      </w:r>
      <w:r w:rsidRPr="00F84D17">
        <w:rPr>
          <w:rFonts w:eastAsia="Times New Roman" w:cs="Arial"/>
          <w:i/>
          <w:iCs/>
          <w:sz w:val="24"/>
          <w:szCs w:val="24"/>
        </w:rPr>
        <w:t>Aeronautical Journal</w:t>
      </w:r>
      <w:r w:rsidRPr="00F84D17">
        <w:rPr>
          <w:rFonts w:eastAsia="Times New Roman" w:cs="Arial"/>
          <w:sz w:val="24"/>
          <w:szCs w:val="24"/>
          <w:shd w:val="clear" w:color="auto" w:fill="FFFFFF"/>
        </w:rPr>
        <w:t>, </w:t>
      </w:r>
      <w:r w:rsidRPr="00F84D17">
        <w:rPr>
          <w:rFonts w:eastAsia="Times New Roman" w:cs="Arial"/>
          <w:i/>
          <w:iCs/>
          <w:sz w:val="24"/>
          <w:szCs w:val="24"/>
        </w:rPr>
        <w:t>115</w:t>
      </w:r>
      <w:r w:rsidRPr="00F84D17">
        <w:rPr>
          <w:rFonts w:eastAsia="Times New Roman" w:cs="Arial"/>
          <w:sz w:val="24"/>
          <w:szCs w:val="24"/>
          <w:shd w:val="clear" w:color="auto" w:fill="FFFFFF"/>
        </w:rPr>
        <w:t>(1164), 123-133.</w:t>
      </w:r>
    </w:p>
    <w:p w14:paraId="2F66A70D" w14:textId="77777777" w:rsidR="00EE253C" w:rsidRPr="00F84D17" w:rsidRDefault="00EE253C" w:rsidP="00EE253C">
      <w:pPr>
        <w:pStyle w:val="NormalWeb"/>
        <w:spacing w:line="480" w:lineRule="auto"/>
        <w:ind w:left="720" w:hanging="720"/>
        <w:rPr>
          <w:rFonts w:eastAsia="Times New Roman"/>
          <w:color w:val="222222"/>
          <w:sz w:val="24"/>
          <w:szCs w:val="24"/>
          <w:shd w:val="clear" w:color="auto" w:fill="FFFFFF"/>
          <w:lang w:val="en-US"/>
        </w:rPr>
      </w:pPr>
      <w:r w:rsidRPr="00F84D17">
        <w:rPr>
          <w:rFonts w:eastAsia="Times New Roman"/>
          <w:color w:val="222222"/>
          <w:sz w:val="24"/>
          <w:szCs w:val="24"/>
          <w:shd w:val="clear" w:color="auto" w:fill="FFFFFF"/>
          <w:lang w:val="en-US"/>
        </w:rPr>
        <w:t>Plant, K. L., &amp; Stanton, N. A. (2013). What is on your mind? Using the perceptual cycle model and critical decision method to understand the decision-making process in the cockpit. </w:t>
      </w:r>
      <w:r w:rsidRPr="00F84D17">
        <w:rPr>
          <w:rFonts w:eastAsia="Times New Roman"/>
          <w:i/>
          <w:iCs/>
          <w:color w:val="222222"/>
          <w:sz w:val="24"/>
          <w:szCs w:val="24"/>
          <w:lang w:val="en-US"/>
        </w:rPr>
        <w:t>Ergonomics</w:t>
      </w:r>
      <w:r w:rsidRPr="00F84D17">
        <w:rPr>
          <w:rFonts w:eastAsia="Times New Roman"/>
          <w:color w:val="222222"/>
          <w:sz w:val="24"/>
          <w:szCs w:val="24"/>
          <w:shd w:val="clear" w:color="auto" w:fill="FFFFFF"/>
          <w:lang w:val="en-US"/>
        </w:rPr>
        <w:t>, </w:t>
      </w:r>
      <w:r w:rsidRPr="00F84D17">
        <w:rPr>
          <w:rFonts w:eastAsia="Times New Roman"/>
          <w:i/>
          <w:iCs/>
          <w:color w:val="222222"/>
          <w:sz w:val="24"/>
          <w:szCs w:val="24"/>
          <w:lang w:val="en-US"/>
        </w:rPr>
        <w:t>56</w:t>
      </w:r>
      <w:r w:rsidRPr="00F84D17">
        <w:rPr>
          <w:rFonts w:eastAsia="Times New Roman"/>
          <w:color w:val="222222"/>
          <w:sz w:val="24"/>
          <w:szCs w:val="24"/>
          <w:shd w:val="clear" w:color="auto" w:fill="FFFFFF"/>
          <w:lang w:val="en-US"/>
        </w:rPr>
        <w:t>(8), 1232-1250.</w:t>
      </w:r>
    </w:p>
    <w:p w14:paraId="10235805" w14:textId="77777777" w:rsidR="00EE253C" w:rsidRPr="00F84D17" w:rsidRDefault="00EE253C" w:rsidP="001E0BEA">
      <w:pPr>
        <w:pStyle w:val="NormalWeb"/>
        <w:spacing w:line="480" w:lineRule="auto"/>
        <w:ind w:left="720" w:hanging="720"/>
        <w:rPr>
          <w:rFonts w:eastAsia="Times New Roman"/>
          <w:color w:val="222222"/>
          <w:sz w:val="24"/>
          <w:szCs w:val="24"/>
          <w:shd w:val="clear" w:color="auto" w:fill="FFFFFF"/>
          <w:lang w:val="en-US"/>
        </w:rPr>
      </w:pPr>
      <w:r w:rsidRPr="00F84D17">
        <w:rPr>
          <w:rFonts w:eastAsia="Times New Roman"/>
          <w:color w:val="222222"/>
          <w:sz w:val="24"/>
          <w:szCs w:val="24"/>
          <w:shd w:val="clear" w:color="auto" w:fill="FFFFFF"/>
          <w:lang w:val="en-US"/>
        </w:rPr>
        <w:t>Plant, K. L., &amp; Stanton, N. A. (2015). The process of processing: exploring the validity of Neisser's perceptual cycle model with accounts from critical decision-making in the cockpit. </w:t>
      </w:r>
      <w:r w:rsidRPr="00F84D17">
        <w:rPr>
          <w:rFonts w:eastAsia="Times New Roman"/>
          <w:i/>
          <w:iCs/>
          <w:color w:val="222222"/>
          <w:sz w:val="24"/>
          <w:szCs w:val="24"/>
          <w:lang w:val="en-US"/>
        </w:rPr>
        <w:t>Ergonomics</w:t>
      </w:r>
      <w:r w:rsidRPr="00F84D17">
        <w:rPr>
          <w:rFonts w:eastAsia="Times New Roman"/>
          <w:color w:val="222222"/>
          <w:sz w:val="24"/>
          <w:szCs w:val="24"/>
          <w:shd w:val="clear" w:color="auto" w:fill="FFFFFF"/>
          <w:lang w:val="en-US"/>
        </w:rPr>
        <w:t>, </w:t>
      </w:r>
      <w:r w:rsidRPr="00F84D17">
        <w:rPr>
          <w:rFonts w:eastAsia="Times New Roman"/>
          <w:i/>
          <w:iCs/>
          <w:color w:val="222222"/>
          <w:sz w:val="24"/>
          <w:szCs w:val="24"/>
          <w:lang w:val="en-US"/>
        </w:rPr>
        <w:t>58</w:t>
      </w:r>
      <w:r w:rsidRPr="00F84D17">
        <w:rPr>
          <w:rFonts w:eastAsia="Times New Roman"/>
          <w:color w:val="222222"/>
          <w:sz w:val="24"/>
          <w:szCs w:val="24"/>
          <w:shd w:val="clear" w:color="auto" w:fill="FFFFFF"/>
          <w:lang w:val="en-US"/>
        </w:rPr>
        <w:t>(6), 909-923.</w:t>
      </w:r>
    </w:p>
    <w:p w14:paraId="36F4776E" w14:textId="77777777" w:rsidR="00EE253C" w:rsidRPr="00F84D17" w:rsidRDefault="00EE253C" w:rsidP="001E0BEA">
      <w:pPr>
        <w:pStyle w:val="NormalWeb"/>
        <w:spacing w:line="480" w:lineRule="auto"/>
        <w:ind w:left="720" w:hanging="720"/>
        <w:rPr>
          <w:rFonts w:eastAsia="Times New Roman"/>
          <w:color w:val="222222"/>
          <w:sz w:val="24"/>
          <w:szCs w:val="24"/>
          <w:shd w:val="clear" w:color="auto" w:fill="FFFFFF"/>
          <w:lang w:val="en-US"/>
        </w:rPr>
      </w:pPr>
      <w:r w:rsidRPr="00F84D17">
        <w:rPr>
          <w:rFonts w:eastAsia="Times New Roman"/>
          <w:color w:val="222222"/>
          <w:sz w:val="24"/>
          <w:szCs w:val="24"/>
          <w:shd w:val="clear" w:color="auto" w:fill="FFFFFF"/>
          <w:lang w:val="en-US"/>
        </w:rPr>
        <w:t>Plant, K. L., &amp; Stanton, N. A. (2016). Distributed cognition in Search and Rescue: loosely coupled tasks and tightly coupled roles. </w:t>
      </w:r>
      <w:r w:rsidRPr="00F84D17">
        <w:rPr>
          <w:rFonts w:eastAsia="Times New Roman"/>
          <w:i/>
          <w:iCs/>
          <w:color w:val="222222"/>
          <w:sz w:val="24"/>
          <w:szCs w:val="24"/>
          <w:lang w:val="en-US"/>
        </w:rPr>
        <w:t>Ergonomics</w:t>
      </w:r>
      <w:r w:rsidRPr="00F84D17">
        <w:rPr>
          <w:rFonts w:eastAsia="Times New Roman"/>
          <w:color w:val="222222"/>
          <w:sz w:val="24"/>
          <w:szCs w:val="24"/>
          <w:shd w:val="clear" w:color="auto" w:fill="FFFFFF"/>
          <w:lang w:val="en-US"/>
        </w:rPr>
        <w:t>, </w:t>
      </w:r>
      <w:r w:rsidRPr="00F84D17">
        <w:rPr>
          <w:rFonts w:eastAsia="Times New Roman"/>
          <w:i/>
          <w:iCs/>
          <w:color w:val="222222"/>
          <w:sz w:val="24"/>
          <w:szCs w:val="24"/>
          <w:lang w:val="en-US"/>
        </w:rPr>
        <w:t>59</w:t>
      </w:r>
      <w:r w:rsidRPr="00F84D17">
        <w:rPr>
          <w:rFonts w:eastAsia="Times New Roman"/>
          <w:color w:val="222222"/>
          <w:sz w:val="24"/>
          <w:szCs w:val="24"/>
          <w:shd w:val="clear" w:color="auto" w:fill="FFFFFF"/>
          <w:lang w:val="en-US"/>
        </w:rPr>
        <w:t>(10), 1353-1376.</w:t>
      </w:r>
    </w:p>
    <w:p w14:paraId="5B9698F7" w14:textId="77777777" w:rsidR="00EE253C" w:rsidRPr="00F84D17" w:rsidRDefault="00EE253C" w:rsidP="0062501C">
      <w:pPr>
        <w:spacing w:after="0" w:line="480" w:lineRule="auto"/>
        <w:ind w:left="720" w:hanging="720"/>
        <w:rPr>
          <w:rFonts w:ascii="Times" w:hAnsi="Times" w:cstheme="majorBidi"/>
          <w:sz w:val="24"/>
          <w:szCs w:val="24"/>
        </w:rPr>
      </w:pPr>
      <w:r w:rsidRPr="00F84D17">
        <w:rPr>
          <w:rFonts w:ascii="Times" w:hAnsi="Times" w:cstheme="majorBidi"/>
          <w:sz w:val="24"/>
          <w:szCs w:val="24"/>
        </w:rPr>
        <w:t xml:space="preserve">Prinzel III, L. J., Comstock, Jr, J. R., Glaab, L. J., Kramer, L. J., Arthur, J. J., &amp; Barry, J. S. (2004). The efficacy of head-down and head-up synthetic vision display concepts for retro-and forward-fit of commercial aircraft. </w:t>
      </w:r>
      <w:r w:rsidRPr="00F84D17">
        <w:rPr>
          <w:rFonts w:ascii="Times" w:hAnsi="Times" w:cstheme="majorBidi"/>
          <w:i/>
          <w:sz w:val="24"/>
          <w:szCs w:val="24"/>
        </w:rPr>
        <w:t>The International Journal of Aviation Psychology</w:t>
      </w:r>
      <w:r w:rsidRPr="00F84D17">
        <w:rPr>
          <w:rFonts w:ascii="Times" w:hAnsi="Times" w:cstheme="majorBidi"/>
          <w:sz w:val="24"/>
          <w:szCs w:val="24"/>
        </w:rPr>
        <w:t>, 14(1), 53-77.</w:t>
      </w:r>
    </w:p>
    <w:p w14:paraId="3B772C0C" w14:textId="77777777" w:rsidR="00EE253C" w:rsidRPr="00F84D17" w:rsidRDefault="00EE253C" w:rsidP="00582781">
      <w:pPr>
        <w:pStyle w:val="NormalWeb"/>
        <w:spacing w:line="480" w:lineRule="auto"/>
        <w:ind w:left="720" w:hanging="720"/>
        <w:rPr>
          <w:sz w:val="24"/>
          <w:szCs w:val="24"/>
        </w:rPr>
      </w:pPr>
      <w:r w:rsidRPr="00F84D17">
        <w:rPr>
          <w:sz w:val="24"/>
          <w:szCs w:val="24"/>
        </w:rPr>
        <w:t xml:space="preserve">Rasmussen, J. (1997) Risk management in a dynamic society: A modeling problem. </w:t>
      </w:r>
      <w:r w:rsidRPr="00F84D17">
        <w:rPr>
          <w:i/>
          <w:iCs/>
          <w:sz w:val="24"/>
          <w:szCs w:val="24"/>
        </w:rPr>
        <w:t>Safety Science</w:t>
      </w:r>
      <w:r w:rsidRPr="00F84D17">
        <w:rPr>
          <w:sz w:val="24"/>
          <w:szCs w:val="24"/>
        </w:rPr>
        <w:t xml:space="preserve">, </w:t>
      </w:r>
      <w:r w:rsidRPr="00F84D17">
        <w:rPr>
          <w:i/>
          <w:iCs/>
          <w:sz w:val="24"/>
          <w:szCs w:val="24"/>
        </w:rPr>
        <w:t>27</w:t>
      </w:r>
      <w:r w:rsidRPr="00F84D17">
        <w:rPr>
          <w:sz w:val="24"/>
          <w:szCs w:val="24"/>
        </w:rPr>
        <w:t>, 183–213.</w:t>
      </w:r>
    </w:p>
    <w:p w14:paraId="65E1ACE9" w14:textId="77777777" w:rsidR="00EE253C" w:rsidRPr="00F84D17" w:rsidRDefault="00EE253C" w:rsidP="00582781">
      <w:pPr>
        <w:pStyle w:val="NormalWeb"/>
        <w:tabs>
          <w:tab w:val="left" w:pos="567"/>
        </w:tabs>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Regal, D., &amp; Whittington, D. (1995). Guidance symbology for curved flight paths. In </w:t>
      </w:r>
      <w:r w:rsidRPr="00F84D17">
        <w:rPr>
          <w:rFonts w:eastAsia="Times New Roman" w:cs="Arial"/>
          <w:i/>
          <w:iCs/>
          <w:sz w:val="24"/>
          <w:szCs w:val="24"/>
        </w:rPr>
        <w:t>8th International Symposium on Aviation Psychology, Columbus, OH</w:t>
      </w:r>
      <w:r w:rsidRPr="00F84D17">
        <w:rPr>
          <w:rFonts w:eastAsia="Times New Roman" w:cs="Arial"/>
          <w:sz w:val="24"/>
          <w:szCs w:val="24"/>
          <w:shd w:val="clear" w:color="auto" w:fill="FFFFFF"/>
        </w:rPr>
        <w:t> (pp. 74-79).</w:t>
      </w:r>
    </w:p>
    <w:p w14:paraId="1DB35DB5" w14:textId="77777777" w:rsidR="00EE253C" w:rsidRPr="00F84D17" w:rsidRDefault="00EE253C" w:rsidP="00767C61">
      <w:pPr>
        <w:pStyle w:val="NormalWeb"/>
        <w:spacing w:line="480" w:lineRule="auto"/>
        <w:ind w:left="720" w:hanging="720"/>
        <w:rPr>
          <w:rFonts w:eastAsia="Times New Roman" w:cs="Arial"/>
          <w:color w:val="222222"/>
          <w:sz w:val="24"/>
          <w:szCs w:val="24"/>
          <w:shd w:val="clear" w:color="auto" w:fill="FFFFFF"/>
        </w:rPr>
      </w:pPr>
      <w:r w:rsidRPr="00F84D17">
        <w:rPr>
          <w:rFonts w:eastAsia="Times New Roman" w:cs="Arial"/>
          <w:color w:val="222222"/>
          <w:sz w:val="24"/>
          <w:szCs w:val="24"/>
          <w:shd w:val="clear" w:color="auto" w:fill="FFFFFF"/>
        </w:rPr>
        <w:t>Roscoe, A. H., &amp; Ellis, G. A. (1990). </w:t>
      </w:r>
      <w:r w:rsidRPr="00F84D17">
        <w:rPr>
          <w:rFonts w:eastAsia="Times New Roman" w:cs="Arial"/>
          <w:i/>
          <w:iCs/>
          <w:color w:val="222222"/>
          <w:sz w:val="24"/>
          <w:szCs w:val="24"/>
        </w:rPr>
        <w:t>A subjective rating scale for assessing pilot workload in flight: A decade of practical use</w:t>
      </w:r>
      <w:r w:rsidRPr="00F84D17">
        <w:rPr>
          <w:rFonts w:eastAsia="Times New Roman" w:cs="Arial"/>
          <w:color w:val="222222"/>
          <w:sz w:val="24"/>
          <w:szCs w:val="24"/>
          <w:shd w:val="clear" w:color="auto" w:fill="FFFFFF"/>
        </w:rPr>
        <w:t> (No. RAE-TR-90019). Royal Aerospace Establishment Farnborough (United Kingdom)</w:t>
      </w:r>
    </w:p>
    <w:p w14:paraId="051EB449" w14:textId="77777777" w:rsidR="00EE253C" w:rsidRPr="00F84D17" w:rsidRDefault="00EE253C" w:rsidP="00582781">
      <w:pPr>
        <w:spacing w:after="0" w:line="480" w:lineRule="auto"/>
        <w:ind w:left="720" w:hanging="720"/>
        <w:rPr>
          <w:rFonts w:ascii="Times" w:eastAsia="Times New Roman" w:hAnsi="Times" w:cs="Arial"/>
          <w:sz w:val="24"/>
          <w:szCs w:val="24"/>
          <w:shd w:val="clear" w:color="auto" w:fill="FFFFFF"/>
          <w:lang w:eastAsia="en-US"/>
        </w:rPr>
      </w:pPr>
      <w:r w:rsidRPr="00F84D17">
        <w:rPr>
          <w:rFonts w:ascii="Times" w:eastAsia="Times New Roman" w:hAnsi="Times" w:cs="Arial"/>
          <w:sz w:val="24"/>
          <w:szCs w:val="24"/>
          <w:shd w:val="clear" w:color="auto" w:fill="FFFFFF"/>
          <w:lang w:eastAsia="en-US"/>
        </w:rPr>
        <w:t>Salmon, P. M., Walker, G. H., &amp; Stanton, N. A. (2015). Broken components versus broken systems: why it is systems not people that lose situation awareness. </w:t>
      </w:r>
      <w:r w:rsidRPr="00F84D17">
        <w:rPr>
          <w:rFonts w:ascii="Times" w:eastAsia="Times New Roman" w:hAnsi="Times" w:cs="Arial"/>
          <w:i/>
          <w:iCs/>
          <w:sz w:val="24"/>
          <w:szCs w:val="24"/>
          <w:lang w:eastAsia="en-US"/>
        </w:rPr>
        <w:t>Cognition, Technology &amp; Work</w:t>
      </w:r>
      <w:r w:rsidRPr="00F84D17">
        <w:rPr>
          <w:rFonts w:ascii="Times" w:eastAsia="Times New Roman" w:hAnsi="Times" w:cs="Arial"/>
          <w:sz w:val="24"/>
          <w:szCs w:val="24"/>
          <w:shd w:val="clear" w:color="auto" w:fill="FFFFFF"/>
          <w:lang w:eastAsia="en-US"/>
        </w:rPr>
        <w:t>, </w:t>
      </w:r>
      <w:r w:rsidRPr="00F84D17">
        <w:rPr>
          <w:rFonts w:ascii="Times" w:eastAsia="Times New Roman" w:hAnsi="Times" w:cs="Arial"/>
          <w:i/>
          <w:iCs/>
          <w:sz w:val="24"/>
          <w:szCs w:val="24"/>
          <w:lang w:eastAsia="en-US"/>
        </w:rPr>
        <w:t>17</w:t>
      </w:r>
      <w:r w:rsidRPr="00F84D17">
        <w:rPr>
          <w:rFonts w:ascii="Times" w:eastAsia="Times New Roman" w:hAnsi="Times" w:cs="Arial"/>
          <w:sz w:val="24"/>
          <w:szCs w:val="24"/>
          <w:shd w:val="clear" w:color="auto" w:fill="FFFFFF"/>
          <w:lang w:eastAsia="en-US"/>
        </w:rPr>
        <w:t>(2), 179-183.</w:t>
      </w:r>
    </w:p>
    <w:p w14:paraId="05F70B98" w14:textId="77777777" w:rsidR="00EE253C" w:rsidRPr="00F84D17" w:rsidRDefault="00EE253C" w:rsidP="00790FB3">
      <w:pPr>
        <w:spacing w:after="0" w:line="480" w:lineRule="auto"/>
        <w:ind w:left="720" w:hanging="720"/>
        <w:rPr>
          <w:rFonts w:ascii="Times" w:hAnsi="Times" w:cstheme="majorBidi"/>
          <w:sz w:val="24"/>
          <w:szCs w:val="24"/>
        </w:rPr>
      </w:pPr>
      <w:r w:rsidRPr="00F84D17">
        <w:rPr>
          <w:rFonts w:ascii="Times" w:hAnsi="Times" w:cstheme="majorBidi"/>
          <w:sz w:val="24"/>
          <w:szCs w:val="24"/>
        </w:rPr>
        <w:t xml:space="preserve">Snow, M. P., &amp; French, G. A. (2002). Effects of primary flight symbology on workload and situation awareness in a head-up synthetic vision display. In </w:t>
      </w:r>
      <w:r w:rsidRPr="00F84D17">
        <w:rPr>
          <w:rFonts w:ascii="Times" w:hAnsi="Times" w:cstheme="majorBidi"/>
          <w:i/>
          <w:sz w:val="24"/>
          <w:szCs w:val="24"/>
        </w:rPr>
        <w:t>Digital Avionics Systems Conference, 2002. Proceedings</w:t>
      </w:r>
      <w:r w:rsidRPr="00F84D17">
        <w:rPr>
          <w:rFonts w:ascii="Times" w:hAnsi="Times" w:cstheme="majorBidi"/>
          <w:sz w:val="24"/>
          <w:szCs w:val="24"/>
        </w:rPr>
        <w:t xml:space="preserve"> (Vol. 2, pp. 11C5-1). Ohio, USA: IEEE.</w:t>
      </w:r>
    </w:p>
    <w:p w14:paraId="71848D19" w14:textId="77777777" w:rsidR="00EE253C" w:rsidRPr="00F84D17" w:rsidRDefault="00EE253C" w:rsidP="00582781">
      <w:pPr>
        <w:pStyle w:val="NormalWeb"/>
        <w:spacing w:line="480" w:lineRule="auto"/>
        <w:ind w:left="720" w:hanging="720"/>
        <w:rPr>
          <w:sz w:val="24"/>
          <w:szCs w:val="24"/>
        </w:rPr>
      </w:pPr>
      <w:r w:rsidRPr="00F84D17">
        <w:rPr>
          <w:sz w:val="24"/>
          <w:szCs w:val="24"/>
        </w:rPr>
        <w:t>Snow, M.P., &amp; French, G.A., (2002). Effects of Primary Flight Symbology on Workload and Situation Awareness in a Head-up Synthetic Vision Display. Air Force Research Laboratory Wright-Patterson AFB, OH, p. 45433.</w:t>
      </w:r>
    </w:p>
    <w:p w14:paraId="0525F1D8" w14:textId="77777777" w:rsidR="00EE253C" w:rsidRPr="00F84D17" w:rsidRDefault="00EE253C" w:rsidP="0062501C">
      <w:pPr>
        <w:pStyle w:val="NormalWeb"/>
        <w:spacing w:line="480" w:lineRule="auto"/>
        <w:ind w:left="720" w:hanging="720"/>
        <w:rPr>
          <w:sz w:val="24"/>
          <w:szCs w:val="24"/>
        </w:rPr>
      </w:pPr>
      <w:r w:rsidRPr="00F84D17">
        <w:rPr>
          <w:sz w:val="24"/>
          <w:szCs w:val="24"/>
        </w:rPr>
        <w:t>Snow, M.P., &amp; Reising, J.M., (1999). Effect of Pathway-in-the-sky and Synthetic Terrain Imagery on Situation Awareness in a Simulated Low-level Ingress Scenario. Air Force Research Laboratory Wright-Patterson AFB, OH, p. 45433.</w:t>
      </w:r>
    </w:p>
    <w:p w14:paraId="4107FA44" w14:textId="77777777" w:rsidR="00EE253C" w:rsidRPr="00F84D17" w:rsidRDefault="00EE253C" w:rsidP="00EE253C">
      <w:pPr>
        <w:pStyle w:val="NormalWeb"/>
        <w:spacing w:line="480" w:lineRule="auto"/>
        <w:ind w:left="720" w:hanging="720"/>
        <w:rPr>
          <w:sz w:val="24"/>
          <w:szCs w:val="24"/>
        </w:rPr>
      </w:pPr>
      <w:r w:rsidRPr="00F84D17">
        <w:rPr>
          <w:sz w:val="24"/>
          <w:szCs w:val="24"/>
        </w:rPr>
        <w:t>Stanton, N. A., &amp; Plant, K. L., (2010). Constraints analysis in the rotary wing cockpit. A pilot study using cognitive work analysis. In: Proceedings of the International Human Computer Interaction in Aerospace Conference, 3-5th November 2010, Cape Canaveral, Florida.</w:t>
      </w:r>
    </w:p>
    <w:p w14:paraId="1BBBA564" w14:textId="77777777" w:rsidR="00EE253C" w:rsidRPr="00F84D17" w:rsidRDefault="00EE253C" w:rsidP="00582781">
      <w:pPr>
        <w:spacing w:after="0" w:line="480" w:lineRule="auto"/>
        <w:ind w:left="720" w:hanging="720"/>
        <w:rPr>
          <w:rFonts w:ascii="Times" w:hAnsi="Times" w:cs="Times New Roman"/>
          <w:sz w:val="24"/>
          <w:szCs w:val="24"/>
          <w:lang w:val="en-US"/>
        </w:rPr>
      </w:pPr>
      <w:r w:rsidRPr="00F84D17">
        <w:rPr>
          <w:rFonts w:ascii="Times" w:hAnsi="Times" w:cstheme="majorBidi"/>
          <w:bCs/>
          <w:sz w:val="24"/>
          <w:szCs w:val="24"/>
        </w:rPr>
        <w:t>Stanton, N. A., &amp; Plant, K. L (2011). Using constraints analysis for future cockpit design</w:t>
      </w:r>
      <w:r w:rsidRPr="00F84D17">
        <w:rPr>
          <w:rFonts w:ascii="Times" w:hAnsi="Times" w:cstheme="majorBidi"/>
          <w:sz w:val="24"/>
          <w:szCs w:val="24"/>
        </w:rPr>
        <w:t>.</w:t>
      </w:r>
      <w:r w:rsidRPr="00F84D17">
        <w:rPr>
          <w:rFonts w:ascii="Times" w:hAnsi="Times" w:cstheme="majorBidi"/>
          <w:b/>
          <w:sz w:val="24"/>
          <w:szCs w:val="24"/>
        </w:rPr>
        <w:t xml:space="preserve"> </w:t>
      </w:r>
      <w:r w:rsidRPr="00F84D17">
        <w:rPr>
          <w:rFonts w:ascii="Times" w:hAnsi="Times" w:cstheme="majorBidi"/>
          <w:sz w:val="24"/>
          <w:szCs w:val="24"/>
        </w:rPr>
        <w:t xml:space="preserve">In </w:t>
      </w:r>
      <w:r w:rsidRPr="00F84D17">
        <w:rPr>
          <w:rFonts w:ascii="Times" w:hAnsi="Times" w:cstheme="majorBidi"/>
          <w:i/>
          <w:sz w:val="24"/>
          <w:szCs w:val="24"/>
        </w:rPr>
        <w:t>Proceedings of the International Conference of the European Aerospace Societies</w:t>
      </w:r>
      <w:r w:rsidRPr="00F84D17">
        <w:rPr>
          <w:rFonts w:ascii="Times" w:hAnsi="Times" w:cstheme="majorBidi"/>
          <w:sz w:val="24"/>
          <w:szCs w:val="24"/>
        </w:rPr>
        <w:t>. Venice: Italy</w:t>
      </w:r>
    </w:p>
    <w:p w14:paraId="7CB2957A" w14:textId="77777777" w:rsidR="00EE253C" w:rsidRPr="00F84D17" w:rsidRDefault="00EE253C" w:rsidP="00582781">
      <w:pPr>
        <w:pStyle w:val="NormalWeb"/>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Stanton, N. A., Plant, K. L., Roberts, A. P., Harvey, C., &amp; Thomas, T. G. (2016). Extending helicopter operations to meet future integrated transportation needs. </w:t>
      </w:r>
      <w:r w:rsidRPr="00F84D17">
        <w:rPr>
          <w:rFonts w:eastAsia="Times New Roman" w:cs="Arial"/>
          <w:i/>
          <w:iCs/>
          <w:sz w:val="24"/>
          <w:szCs w:val="24"/>
        </w:rPr>
        <w:t>Applied ergonomics</w:t>
      </w:r>
      <w:r w:rsidRPr="00F84D17">
        <w:rPr>
          <w:rFonts w:eastAsia="Times New Roman" w:cs="Arial"/>
          <w:sz w:val="24"/>
          <w:szCs w:val="24"/>
          <w:shd w:val="clear" w:color="auto" w:fill="FFFFFF"/>
        </w:rPr>
        <w:t>, </w:t>
      </w:r>
      <w:r w:rsidRPr="00F84D17">
        <w:rPr>
          <w:rFonts w:eastAsia="Times New Roman" w:cs="Arial"/>
          <w:i/>
          <w:iCs/>
          <w:sz w:val="24"/>
          <w:szCs w:val="24"/>
        </w:rPr>
        <w:t>53</w:t>
      </w:r>
      <w:r w:rsidRPr="00F84D17">
        <w:rPr>
          <w:rFonts w:eastAsia="Times New Roman" w:cs="Arial"/>
          <w:sz w:val="24"/>
          <w:szCs w:val="24"/>
          <w:shd w:val="clear" w:color="auto" w:fill="FFFFFF"/>
        </w:rPr>
        <w:t>, 364-373.</w:t>
      </w:r>
    </w:p>
    <w:p w14:paraId="6A1D57C3" w14:textId="77777777" w:rsidR="00EE253C" w:rsidRPr="00F84D17" w:rsidRDefault="00EE253C" w:rsidP="00591704">
      <w:pPr>
        <w:pStyle w:val="NormalWeb"/>
        <w:spacing w:line="480" w:lineRule="auto"/>
        <w:ind w:left="720" w:hanging="720"/>
        <w:rPr>
          <w:rFonts w:eastAsia="Times New Roman" w:cs="Arial"/>
          <w:color w:val="222222"/>
          <w:sz w:val="24"/>
          <w:szCs w:val="24"/>
          <w:shd w:val="clear" w:color="auto" w:fill="FFFFFF"/>
          <w:lang w:val="en-US"/>
        </w:rPr>
      </w:pPr>
      <w:r w:rsidRPr="00F84D17">
        <w:rPr>
          <w:rFonts w:eastAsia="Times New Roman" w:cs="Arial"/>
          <w:color w:val="222222"/>
          <w:sz w:val="24"/>
          <w:szCs w:val="24"/>
          <w:shd w:val="clear" w:color="auto" w:fill="FFFFFF"/>
          <w:lang w:val="en-US"/>
        </w:rPr>
        <w:t>Stanton, N. A., Salmon, P. M., &amp; Walker, G. H. (2015). Let the reader decide: A paradigm shift for situation awareness in sociotechnical systems. </w:t>
      </w:r>
      <w:r w:rsidRPr="00F84D17">
        <w:rPr>
          <w:rFonts w:eastAsia="Times New Roman" w:cs="Arial"/>
          <w:i/>
          <w:iCs/>
          <w:color w:val="222222"/>
          <w:sz w:val="24"/>
          <w:szCs w:val="24"/>
          <w:lang w:val="en-US"/>
        </w:rPr>
        <w:t>Journal of Cognitive Engineering and Decision Making</w:t>
      </w:r>
      <w:r w:rsidRPr="00F84D17">
        <w:rPr>
          <w:rFonts w:eastAsia="Times New Roman" w:cs="Arial"/>
          <w:color w:val="222222"/>
          <w:sz w:val="24"/>
          <w:szCs w:val="24"/>
          <w:shd w:val="clear" w:color="auto" w:fill="FFFFFF"/>
          <w:lang w:val="en-US"/>
        </w:rPr>
        <w:t>, </w:t>
      </w:r>
      <w:r w:rsidRPr="00F84D17">
        <w:rPr>
          <w:rFonts w:eastAsia="Times New Roman" w:cs="Arial"/>
          <w:i/>
          <w:iCs/>
          <w:color w:val="222222"/>
          <w:sz w:val="24"/>
          <w:szCs w:val="24"/>
          <w:lang w:val="en-US"/>
        </w:rPr>
        <w:t>9</w:t>
      </w:r>
      <w:r w:rsidRPr="00F84D17">
        <w:rPr>
          <w:rFonts w:eastAsia="Times New Roman" w:cs="Arial"/>
          <w:color w:val="222222"/>
          <w:sz w:val="24"/>
          <w:szCs w:val="24"/>
          <w:shd w:val="clear" w:color="auto" w:fill="FFFFFF"/>
          <w:lang w:val="en-US"/>
        </w:rPr>
        <w:t>(1), 44-50.</w:t>
      </w:r>
    </w:p>
    <w:p w14:paraId="02BCCA28" w14:textId="77777777" w:rsidR="00EE253C" w:rsidRPr="00F84D17" w:rsidRDefault="00EE253C" w:rsidP="00913E3E">
      <w:pPr>
        <w:pStyle w:val="NormalWeb"/>
        <w:spacing w:line="480" w:lineRule="auto"/>
        <w:ind w:left="720" w:hanging="720"/>
        <w:rPr>
          <w:rFonts w:eastAsia="Times New Roman" w:cs="Arial"/>
          <w:color w:val="222222"/>
          <w:sz w:val="24"/>
          <w:szCs w:val="24"/>
          <w:shd w:val="clear" w:color="auto" w:fill="FFFFFF"/>
          <w:lang w:val="en-US"/>
        </w:rPr>
      </w:pPr>
      <w:r w:rsidRPr="00F84D17">
        <w:rPr>
          <w:rFonts w:eastAsia="Times New Roman" w:cs="Arial"/>
          <w:color w:val="222222"/>
          <w:sz w:val="24"/>
          <w:szCs w:val="24"/>
          <w:shd w:val="clear" w:color="auto" w:fill="FFFFFF"/>
          <w:lang w:val="en-US"/>
        </w:rPr>
        <w:t>Stanton, N. A., Salmon, P. M., Walker, G. H., Salas, E., &amp; Hancock, P. A. (2017). State-of-science: situation awareness in individuals, teams and systems. </w:t>
      </w:r>
      <w:r w:rsidRPr="00F84D17">
        <w:rPr>
          <w:rFonts w:eastAsia="Times New Roman" w:cs="Arial"/>
          <w:i/>
          <w:iCs/>
          <w:color w:val="222222"/>
          <w:sz w:val="24"/>
          <w:szCs w:val="24"/>
          <w:lang w:val="en-US"/>
        </w:rPr>
        <w:t>Ergonomics</w:t>
      </w:r>
      <w:r w:rsidRPr="00F84D17">
        <w:rPr>
          <w:rFonts w:eastAsia="Times New Roman" w:cs="Arial"/>
          <w:color w:val="222222"/>
          <w:sz w:val="24"/>
          <w:szCs w:val="24"/>
          <w:shd w:val="clear" w:color="auto" w:fill="FFFFFF"/>
          <w:lang w:val="en-US"/>
        </w:rPr>
        <w:t>, </w:t>
      </w:r>
      <w:r w:rsidRPr="00F84D17">
        <w:rPr>
          <w:rFonts w:eastAsia="Times New Roman" w:cs="Arial"/>
          <w:i/>
          <w:iCs/>
          <w:color w:val="222222"/>
          <w:sz w:val="24"/>
          <w:szCs w:val="24"/>
          <w:lang w:val="en-US"/>
        </w:rPr>
        <w:t>60</w:t>
      </w:r>
      <w:r w:rsidRPr="00F84D17">
        <w:rPr>
          <w:rFonts w:eastAsia="Times New Roman" w:cs="Arial"/>
          <w:color w:val="222222"/>
          <w:sz w:val="24"/>
          <w:szCs w:val="24"/>
          <w:shd w:val="clear" w:color="auto" w:fill="FFFFFF"/>
          <w:lang w:val="en-US"/>
        </w:rPr>
        <w:t>(4), 449-466.</w:t>
      </w:r>
    </w:p>
    <w:p w14:paraId="1FA40CBE" w14:textId="77777777" w:rsidR="00EE253C" w:rsidRPr="00F84D17" w:rsidRDefault="00EE253C" w:rsidP="00582781">
      <w:pPr>
        <w:pStyle w:val="NormalWeb"/>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Stanton, N. A., Stewart, R., Harris, D., Houghton, R. J., Baber, C., McMaster, R., ... &amp; Linsell, M. (2006). Distributed situation awareness in dynamic systems: theoretical development and application of an ergonomics methodology. </w:t>
      </w:r>
      <w:r w:rsidRPr="00F84D17">
        <w:rPr>
          <w:rFonts w:eastAsia="Times New Roman" w:cs="Arial"/>
          <w:i/>
          <w:iCs/>
          <w:sz w:val="24"/>
          <w:szCs w:val="24"/>
        </w:rPr>
        <w:t>Ergonomics</w:t>
      </w:r>
      <w:r w:rsidRPr="00F84D17">
        <w:rPr>
          <w:rFonts w:eastAsia="Times New Roman" w:cs="Arial"/>
          <w:sz w:val="24"/>
          <w:szCs w:val="24"/>
          <w:shd w:val="clear" w:color="auto" w:fill="FFFFFF"/>
        </w:rPr>
        <w:t>, </w:t>
      </w:r>
      <w:r w:rsidRPr="00F84D17">
        <w:rPr>
          <w:rFonts w:eastAsia="Times New Roman" w:cs="Arial"/>
          <w:i/>
          <w:iCs/>
          <w:sz w:val="24"/>
          <w:szCs w:val="24"/>
        </w:rPr>
        <w:t>49</w:t>
      </w:r>
      <w:r w:rsidRPr="00F84D17">
        <w:rPr>
          <w:rFonts w:eastAsia="Times New Roman" w:cs="Arial"/>
          <w:sz w:val="24"/>
          <w:szCs w:val="24"/>
          <w:shd w:val="clear" w:color="auto" w:fill="FFFFFF"/>
        </w:rPr>
        <w:t>(12-13), 1288-1311.</w:t>
      </w:r>
    </w:p>
    <w:p w14:paraId="73898EF1" w14:textId="77777777" w:rsidR="00EE253C" w:rsidRPr="00F84D17" w:rsidRDefault="00EE253C" w:rsidP="0062501C">
      <w:pPr>
        <w:spacing w:after="0" w:line="480" w:lineRule="auto"/>
        <w:ind w:left="720" w:hanging="720"/>
        <w:rPr>
          <w:rFonts w:ascii="Times" w:hAnsi="Times" w:cstheme="majorBidi"/>
          <w:sz w:val="24"/>
          <w:szCs w:val="24"/>
        </w:rPr>
      </w:pPr>
      <w:r w:rsidRPr="00F84D17">
        <w:rPr>
          <w:rFonts w:ascii="Times" w:hAnsi="Times" w:cstheme="majorBidi"/>
          <w:sz w:val="24"/>
          <w:szCs w:val="24"/>
        </w:rPr>
        <w:t xml:space="preserve">Swail, C., &amp; Jennings, S. (1999). Enhanced and Synthetic Vision System Concept for Application to Search and Rescue Missions.  </w:t>
      </w:r>
      <w:r w:rsidRPr="00F84D17">
        <w:rPr>
          <w:rFonts w:ascii="Times" w:hAnsi="Times" w:cstheme="majorBidi"/>
          <w:i/>
          <w:sz w:val="24"/>
          <w:szCs w:val="24"/>
          <w:lang w:val="fr-FR"/>
        </w:rPr>
        <w:t>Fusion de Données de Senseur et l'Intégration du Facteur Humain</w:t>
      </w:r>
      <w:r w:rsidRPr="00F84D17">
        <w:rPr>
          <w:rFonts w:ascii="Times" w:hAnsi="Times" w:cstheme="majorBidi"/>
          <w:sz w:val="24"/>
          <w:szCs w:val="24"/>
          <w:lang w:val="fr-FR"/>
        </w:rPr>
        <w:t>, 12: 3.</w:t>
      </w:r>
    </w:p>
    <w:p w14:paraId="7F3DB40D" w14:textId="77777777" w:rsidR="00EE253C" w:rsidRPr="00F84D17" w:rsidRDefault="00EE253C" w:rsidP="0062501C">
      <w:pPr>
        <w:spacing w:after="0" w:line="480" w:lineRule="auto"/>
        <w:ind w:left="720" w:hanging="720"/>
        <w:rPr>
          <w:rFonts w:ascii="Times" w:hAnsi="Times" w:cstheme="majorBidi"/>
          <w:sz w:val="24"/>
          <w:szCs w:val="24"/>
        </w:rPr>
      </w:pPr>
      <w:r w:rsidRPr="00F84D17">
        <w:rPr>
          <w:rFonts w:ascii="Times" w:hAnsi="Times" w:cstheme="majorBidi"/>
          <w:sz w:val="24"/>
          <w:szCs w:val="24"/>
          <w:lang w:val="de-DE"/>
        </w:rPr>
        <w:t xml:space="preserve">Thomas, L. C., &amp; Wickens, C. D. (2004). </w:t>
      </w:r>
      <w:r w:rsidRPr="00F84D17">
        <w:rPr>
          <w:rFonts w:ascii="Times" w:hAnsi="Times" w:cstheme="majorBidi"/>
          <w:sz w:val="24"/>
          <w:szCs w:val="24"/>
        </w:rPr>
        <w:t xml:space="preserve">Eye-tracking and individual differences in off-normal event detection when flying with a synthetic vision system display. In </w:t>
      </w:r>
      <w:r w:rsidRPr="00F84D17">
        <w:rPr>
          <w:rFonts w:ascii="Times" w:hAnsi="Times" w:cstheme="majorBidi"/>
          <w:i/>
          <w:sz w:val="24"/>
          <w:szCs w:val="24"/>
        </w:rPr>
        <w:t>Proceedings of the Human Factors and Ergonomics Society Annual Meeting</w:t>
      </w:r>
      <w:r w:rsidRPr="00F84D17">
        <w:rPr>
          <w:rFonts w:ascii="Times" w:hAnsi="Times" w:cstheme="majorBidi"/>
          <w:sz w:val="24"/>
          <w:szCs w:val="24"/>
        </w:rPr>
        <w:t xml:space="preserve"> (Vol. 48, No. 1, pp. 223-227). New Orleans, USA: Sage Publications.</w:t>
      </w:r>
    </w:p>
    <w:p w14:paraId="7D314457" w14:textId="77777777" w:rsidR="00EE253C" w:rsidRPr="00F84D17" w:rsidRDefault="00EE253C" w:rsidP="00790FB3">
      <w:pPr>
        <w:spacing w:after="0" w:line="480" w:lineRule="auto"/>
        <w:ind w:left="720" w:hanging="720"/>
        <w:rPr>
          <w:rFonts w:ascii="Times" w:hAnsi="Times" w:cstheme="majorBidi"/>
          <w:sz w:val="24"/>
          <w:szCs w:val="24"/>
        </w:rPr>
      </w:pPr>
      <w:r w:rsidRPr="00F84D17">
        <w:rPr>
          <w:rFonts w:ascii="Times" w:hAnsi="Times" w:cstheme="majorBidi"/>
          <w:sz w:val="24"/>
          <w:szCs w:val="24"/>
        </w:rPr>
        <w:t xml:space="preserve">Wickens, C. D. (2002). Multiple resources and performance prediction. </w:t>
      </w:r>
      <w:r w:rsidRPr="00F84D17">
        <w:rPr>
          <w:rFonts w:ascii="Times" w:hAnsi="Times" w:cstheme="majorBidi"/>
          <w:i/>
          <w:sz w:val="24"/>
          <w:szCs w:val="24"/>
        </w:rPr>
        <w:t>Theoretical Issues in Ergonomics Science</w:t>
      </w:r>
      <w:r w:rsidRPr="00F84D17">
        <w:rPr>
          <w:rFonts w:ascii="Times" w:hAnsi="Times" w:cstheme="majorBidi"/>
          <w:sz w:val="24"/>
          <w:szCs w:val="24"/>
        </w:rPr>
        <w:t>, 3(2), 159-177.</w:t>
      </w:r>
    </w:p>
    <w:p w14:paraId="6617B3EA" w14:textId="77777777" w:rsidR="00EE253C" w:rsidRPr="00F84D17" w:rsidRDefault="00EE253C" w:rsidP="00BB2B94">
      <w:pPr>
        <w:pStyle w:val="NormalWeb"/>
        <w:spacing w:line="480" w:lineRule="auto"/>
        <w:ind w:left="720" w:hanging="720"/>
        <w:rPr>
          <w:rFonts w:cstheme="majorBidi"/>
          <w:sz w:val="24"/>
          <w:szCs w:val="24"/>
        </w:rPr>
      </w:pPr>
      <w:r w:rsidRPr="00F84D17">
        <w:rPr>
          <w:rFonts w:cstheme="majorBidi"/>
          <w:sz w:val="24"/>
          <w:szCs w:val="24"/>
          <w:lang w:val="de-DE"/>
        </w:rPr>
        <w:t xml:space="preserve">Wickens, C. D., &amp; Alexander, A. L. (2009). </w:t>
      </w:r>
      <w:r w:rsidRPr="00F84D17">
        <w:rPr>
          <w:rFonts w:cstheme="majorBidi"/>
          <w:sz w:val="24"/>
          <w:szCs w:val="24"/>
        </w:rPr>
        <w:t xml:space="preserve">Attentional tunnelling and task management in synthetic vision displays. </w:t>
      </w:r>
      <w:r w:rsidRPr="00F84D17">
        <w:rPr>
          <w:rFonts w:cstheme="majorBidi"/>
          <w:i/>
          <w:sz w:val="24"/>
          <w:szCs w:val="24"/>
        </w:rPr>
        <w:t>The International Journal of Aviation Psychology, 19</w:t>
      </w:r>
      <w:r w:rsidRPr="00F84D17">
        <w:rPr>
          <w:rFonts w:cstheme="majorBidi"/>
          <w:sz w:val="24"/>
          <w:szCs w:val="24"/>
        </w:rPr>
        <w:t>(2), 182-199.</w:t>
      </w:r>
    </w:p>
    <w:p w14:paraId="365E1105" w14:textId="77777777" w:rsidR="00EE253C" w:rsidRPr="00F84D17" w:rsidRDefault="00EE253C" w:rsidP="00582781">
      <w:pPr>
        <w:pStyle w:val="NormalWeb"/>
        <w:spacing w:line="480" w:lineRule="auto"/>
        <w:ind w:left="720" w:hanging="720"/>
        <w:rPr>
          <w:rFonts w:eastAsia="Times New Roman" w:cs="Arial"/>
          <w:sz w:val="24"/>
          <w:szCs w:val="24"/>
          <w:shd w:val="clear" w:color="auto" w:fill="FFFFFF"/>
        </w:rPr>
      </w:pPr>
      <w:r w:rsidRPr="00F84D17">
        <w:rPr>
          <w:rFonts w:eastAsia="Times New Roman" w:cs="Arial"/>
          <w:color w:val="222222"/>
          <w:sz w:val="24"/>
          <w:szCs w:val="24"/>
          <w:shd w:val="clear" w:color="auto" w:fill="FFFFFF"/>
        </w:rPr>
        <w:t>Williams, D., Waller, M., Koelling, J., Burdette, D., Doyle, T., Capron, W., ... &amp; Doyle, T. M. (2001). Concept of operations for commercial and business aircraft synthetic vision systems. </w:t>
      </w:r>
      <w:r w:rsidRPr="00F84D17">
        <w:rPr>
          <w:rFonts w:eastAsia="Times New Roman" w:cs="Arial"/>
          <w:i/>
          <w:iCs/>
          <w:color w:val="222222"/>
          <w:sz w:val="24"/>
          <w:szCs w:val="24"/>
        </w:rPr>
        <w:t>NASA Langley Research Center: NASA Technical Memorandum TM-2001-211058</w:t>
      </w:r>
      <w:r w:rsidRPr="00F84D17">
        <w:rPr>
          <w:rFonts w:eastAsia="Times New Roman" w:cs="Arial"/>
          <w:color w:val="222222"/>
          <w:sz w:val="24"/>
          <w:szCs w:val="24"/>
          <w:shd w:val="clear" w:color="auto" w:fill="FFFFFF"/>
        </w:rPr>
        <w:t>.</w:t>
      </w:r>
    </w:p>
    <w:p w14:paraId="51BFADB4" w14:textId="77777777" w:rsidR="00EE253C" w:rsidRPr="00F84D17" w:rsidRDefault="00EE253C" w:rsidP="00582781">
      <w:pPr>
        <w:pStyle w:val="NormalWeb"/>
        <w:spacing w:line="480" w:lineRule="auto"/>
        <w:ind w:left="720" w:hanging="720"/>
        <w:rPr>
          <w:rFonts w:eastAsia="Times New Roman" w:cs="Arial"/>
          <w:sz w:val="24"/>
          <w:szCs w:val="24"/>
          <w:shd w:val="clear" w:color="auto" w:fill="FFFFFF"/>
        </w:rPr>
      </w:pPr>
      <w:r w:rsidRPr="00F84D17">
        <w:rPr>
          <w:rFonts w:eastAsia="Times New Roman" w:cs="Arial"/>
          <w:sz w:val="24"/>
          <w:szCs w:val="24"/>
          <w:shd w:val="clear" w:color="auto" w:fill="FFFFFF"/>
        </w:rPr>
        <w:t>Williams, K. W. (2002). Impact of aviation highway-in-the-sky displays on pilot situation awareness. </w:t>
      </w:r>
      <w:r w:rsidRPr="00F84D17">
        <w:rPr>
          <w:rFonts w:eastAsia="Times New Roman" w:cs="Arial"/>
          <w:i/>
          <w:iCs/>
          <w:sz w:val="24"/>
          <w:szCs w:val="24"/>
        </w:rPr>
        <w:t>Human Factors: The Journal of the Human Factors and Ergonomics Society</w:t>
      </w:r>
      <w:r w:rsidRPr="00F84D17">
        <w:rPr>
          <w:rFonts w:eastAsia="Times New Roman" w:cs="Arial"/>
          <w:sz w:val="24"/>
          <w:szCs w:val="24"/>
          <w:shd w:val="clear" w:color="auto" w:fill="FFFFFF"/>
        </w:rPr>
        <w:t>, </w:t>
      </w:r>
      <w:r w:rsidRPr="00F84D17">
        <w:rPr>
          <w:rFonts w:eastAsia="Times New Roman" w:cs="Arial"/>
          <w:i/>
          <w:iCs/>
          <w:sz w:val="24"/>
          <w:szCs w:val="24"/>
        </w:rPr>
        <w:t>44</w:t>
      </w:r>
      <w:r w:rsidRPr="00F84D17">
        <w:rPr>
          <w:rFonts w:eastAsia="Times New Roman" w:cs="Arial"/>
          <w:sz w:val="24"/>
          <w:szCs w:val="24"/>
          <w:shd w:val="clear" w:color="auto" w:fill="FFFFFF"/>
        </w:rPr>
        <w:t>(1), 18-27.</w:t>
      </w:r>
    </w:p>
    <w:p w14:paraId="4177B7C5" w14:textId="77777777" w:rsidR="00EE253C" w:rsidRPr="00F84D17" w:rsidRDefault="00EE253C" w:rsidP="001E0BEA">
      <w:pPr>
        <w:pStyle w:val="NormalWeb"/>
        <w:spacing w:line="480" w:lineRule="auto"/>
        <w:ind w:left="720" w:hanging="720"/>
        <w:rPr>
          <w:sz w:val="24"/>
          <w:szCs w:val="24"/>
        </w:rPr>
      </w:pPr>
      <w:r w:rsidRPr="00F84D17">
        <w:rPr>
          <w:sz w:val="24"/>
          <w:szCs w:val="24"/>
        </w:rPr>
        <w:t xml:space="preserve">Yeh, M., Merlo, J.L., Wickens, C.D., &amp; Brandenburg, D.L. (2003). Head up versus head down: the costs of imprecision, unreliability, and visual clutter on cue effectiveness for display signalling. </w:t>
      </w:r>
      <w:r w:rsidRPr="00F84D17">
        <w:rPr>
          <w:i/>
          <w:sz w:val="24"/>
          <w:szCs w:val="24"/>
        </w:rPr>
        <w:t xml:space="preserve">Human Factors, 45 </w:t>
      </w:r>
      <w:r w:rsidRPr="00F84D17">
        <w:rPr>
          <w:sz w:val="24"/>
          <w:szCs w:val="24"/>
        </w:rPr>
        <w:t xml:space="preserve">(3), 390-407. </w:t>
      </w:r>
    </w:p>
    <w:p w14:paraId="3BE8966B" w14:textId="77777777" w:rsidR="00614B66" w:rsidRPr="00F84D17" w:rsidRDefault="00614B66" w:rsidP="001E0BEA">
      <w:pPr>
        <w:pStyle w:val="NormalWeb"/>
        <w:spacing w:line="480" w:lineRule="auto"/>
        <w:ind w:left="720" w:hanging="720"/>
        <w:rPr>
          <w:sz w:val="24"/>
          <w:szCs w:val="24"/>
        </w:rPr>
      </w:pPr>
    </w:p>
    <w:p w14:paraId="2999BF13" w14:textId="77777777" w:rsidR="00EE0687" w:rsidRPr="00F84D17" w:rsidRDefault="00EE0687" w:rsidP="00E3314D">
      <w:pPr>
        <w:pStyle w:val="NormalWeb"/>
        <w:spacing w:line="480" w:lineRule="auto"/>
        <w:ind w:left="720" w:hanging="720"/>
        <w:rPr>
          <w:sz w:val="24"/>
          <w:szCs w:val="24"/>
        </w:rPr>
      </w:pPr>
    </w:p>
    <w:p w14:paraId="47137AF3" w14:textId="77777777" w:rsidR="006269C5" w:rsidRPr="00F84D17" w:rsidRDefault="006269C5" w:rsidP="00767C61">
      <w:pPr>
        <w:pStyle w:val="NormalWeb"/>
        <w:spacing w:line="480" w:lineRule="auto"/>
        <w:ind w:left="720" w:hanging="720"/>
        <w:rPr>
          <w:sz w:val="24"/>
          <w:szCs w:val="24"/>
        </w:rPr>
      </w:pPr>
    </w:p>
    <w:p w14:paraId="23F221F9" w14:textId="77777777" w:rsidR="00BB2B94" w:rsidRPr="00F84D17" w:rsidRDefault="00BB2B94" w:rsidP="00582781">
      <w:pPr>
        <w:pStyle w:val="NormalWeb"/>
        <w:spacing w:line="480" w:lineRule="auto"/>
        <w:ind w:left="720" w:hanging="720"/>
        <w:rPr>
          <w:rFonts w:cstheme="majorBidi"/>
          <w:sz w:val="24"/>
          <w:szCs w:val="24"/>
        </w:rPr>
      </w:pPr>
    </w:p>
    <w:p w14:paraId="1B3D910B" w14:textId="77777777" w:rsidR="00BB2B94" w:rsidRPr="00F84D17" w:rsidRDefault="00BB2B94" w:rsidP="00582781">
      <w:pPr>
        <w:pStyle w:val="NormalWeb"/>
        <w:spacing w:line="480" w:lineRule="auto"/>
        <w:ind w:left="720" w:hanging="720"/>
        <w:rPr>
          <w:sz w:val="24"/>
          <w:szCs w:val="24"/>
        </w:rPr>
      </w:pPr>
    </w:p>
    <w:p w14:paraId="7E273E9D" w14:textId="77777777" w:rsidR="00E4723D" w:rsidRPr="00F84D17" w:rsidRDefault="00E4723D" w:rsidP="00582781">
      <w:pPr>
        <w:pStyle w:val="NormalWeb"/>
        <w:spacing w:line="480" w:lineRule="auto"/>
        <w:ind w:left="720" w:hanging="720"/>
        <w:rPr>
          <w:sz w:val="24"/>
          <w:szCs w:val="24"/>
        </w:rPr>
      </w:pPr>
    </w:p>
    <w:p w14:paraId="7F003013" w14:textId="63D54DF7" w:rsidR="0098098E" w:rsidRPr="00F84D17" w:rsidRDefault="0098098E" w:rsidP="00582781">
      <w:pPr>
        <w:spacing w:after="0" w:line="480" w:lineRule="auto"/>
        <w:ind w:left="720" w:hanging="720"/>
        <w:rPr>
          <w:rFonts w:ascii="Times" w:hAnsi="Times" w:cs="Times New Roman"/>
          <w:sz w:val="24"/>
          <w:szCs w:val="24"/>
          <w:lang w:val="en-US"/>
        </w:rPr>
      </w:pPr>
    </w:p>
    <w:p w14:paraId="765D9A68" w14:textId="77777777" w:rsidR="0039109A" w:rsidRPr="00F84D17" w:rsidRDefault="0039109A" w:rsidP="0039109A">
      <w:pPr>
        <w:spacing w:after="0" w:line="240" w:lineRule="auto"/>
        <w:rPr>
          <w:rFonts w:ascii="Times" w:eastAsia="Times New Roman" w:hAnsi="Times" w:cs="Times New Roman"/>
          <w:sz w:val="20"/>
          <w:szCs w:val="20"/>
          <w:lang w:eastAsia="en-US"/>
        </w:rPr>
      </w:pPr>
    </w:p>
    <w:p w14:paraId="19FFFE39" w14:textId="77777777" w:rsidR="00D72C1B" w:rsidRPr="00F84D17" w:rsidRDefault="00D72C1B">
      <w:pPr>
        <w:rPr>
          <w:rFonts w:ascii="Times" w:eastAsia="Times New Roman" w:hAnsi="Times" w:cs="Arial"/>
          <w:sz w:val="24"/>
          <w:szCs w:val="24"/>
          <w:shd w:val="clear" w:color="auto" w:fill="FFFFFF"/>
          <w:lang w:eastAsia="en-US"/>
        </w:rPr>
      </w:pPr>
      <w:r w:rsidRPr="00F84D17">
        <w:rPr>
          <w:rFonts w:ascii="Times" w:eastAsia="Times New Roman" w:hAnsi="Times" w:cs="Arial"/>
          <w:sz w:val="24"/>
          <w:szCs w:val="24"/>
          <w:shd w:val="clear" w:color="auto" w:fill="FFFFFF"/>
        </w:rPr>
        <w:br w:type="page"/>
      </w:r>
    </w:p>
    <w:p w14:paraId="2AF9F029" w14:textId="489512D3" w:rsidR="00291406" w:rsidRPr="00F84D17" w:rsidRDefault="00B406F6" w:rsidP="00B406F6">
      <w:pPr>
        <w:pStyle w:val="NormalWeb"/>
        <w:jc w:val="center"/>
        <w:rPr>
          <w:rFonts w:eastAsia="Times New Roman" w:cs="Arial"/>
          <w:sz w:val="24"/>
          <w:szCs w:val="24"/>
          <w:shd w:val="clear" w:color="auto" w:fill="FFFFFF"/>
        </w:rPr>
      </w:pPr>
      <w:r w:rsidRPr="00F84D17">
        <w:rPr>
          <w:rFonts w:eastAsia="Times New Roman" w:cs="Arial"/>
          <w:sz w:val="24"/>
          <w:szCs w:val="24"/>
          <w:shd w:val="clear" w:color="auto" w:fill="FFFFFF"/>
        </w:rPr>
        <w:t xml:space="preserve">Figures &amp; Figure Captions </w:t>
      </w:r>
    </w:p>
    <w:p w14:paraId="4BC0E002" w14:textId="77777777" w:rsidR="00B406F6" w:rsidRPr="00F84D17" w:rsidRDefault="00B406F6" w:rsidP="00B406F6">
      <w:pPr>
        <w:pStyle w:val="NormalWeb"/>
        <w:jc w:val="center"/>
        <w:rPr>
          <w:rFonts w:eastAsia="Times New Roman" w:cs="Arial"/>
          <w:sz w:val="24"/>
          <w:szCs w:val="24"/>
          <w:shd w:val="clear" w:color="auto" w:fill="FFFFFF"/>
        </w:rPr>
      </w:pPr>
    </w:p>
    <w:p w14:paraId="08EDA870" w14:textId="5946ACD9" w:rsidR="002D2027" w:rsidRPr="00F84D17" w:rsidRDefault="003435FA" w:rsidP="00985125">
      <w:pPr>
        <w:jc w:val="center"/>
        <w:rPr>
          <w:rFonts w:ascii="Times" w:hAnsi="Times" w:cstheme="majorBidi"/>
          <w:iCs/>
          <w:sz w:val="24"/>
          <w:szCs w:val="24"/>
        </w:rPr>
      </w:pPr>
      <w:r w:rsidRPr="00F84D17">
        <w:rPr>
          <w:rFonts w:ascii="Times" w:hAnsi="Times" w:cstheme="majorBidi"/>
          <w:noProof/>
          <w:lang w:val="en-US" w:eastAsia="en-US"/>
        </w:rPr>
        <w:drawing>
          <wp:inline distT="0" distB="0" distL="0" distR="0" wp14:anchorId="504E3C0B" wp14:editId="076C9C50">
            <wp:extent cx="2276475" cy="3073484"/>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5_092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475" cy="3073484"/>
                    </a:xfrm>
                    <a:prstGeom prst="rect">
                      <a:avLst/>
                    </a:prstGeom>
                  </pic:spPr>
                </pic:pic>
              </a:graphicData>
            </a:graphic>
          </wp:inline>
        </w:drawing>
      </w:r>
    </w:p>
    <w:p w14:paraId="31F2FDA6" w14:textId="5FDFDF8A" w:rsidR="00B406F6" w:rsidRPr="00F84D17" w:rsidRDefault="00F3441D" w:rsidP="00B406F6">
      <w:pPr>
        <w:spacing w:line="240" w:lineRule="auto"/>
        <w:rPr>
          <w:rFonts w:ascii="Times" w:hAnsi="Times" w:cstheme="majorBidi"/>
          <w:sz w:val="24"/>
          <w:szCs w:val="24"/>
        </w:rPr>
      </w:pPr>
      <w:r w:rsidRPr="00F84D17">
        <w:rPr>
          <w:rFonts w:ascii="Times" w:hAnsi="Times" w:cstheme="majorBidi"/>
          <w:i/>
          <w:iCs/>
          <w:sz w:val="24"/>
          <w:szCs w:val="24"/>
        </w:rPr>
        <w:t xml:space="preserve">Figure </w:t>
      </w:r>
      <w:r w:rsidR="00B406F6" w:rsidRPr="00F84D17">
        <w:rPr>
          <w:rFonts w:ascii="Times" w:hAnsi="Times" w:cstheme="majorBidi"/>
          <w:i/>
          <w:iCs/>
          <w:sz w:val="24"/>
          <w:szCs w:val="24"/>
        </w:rPr>
        <w:t>1</w:t>
      </w:r>
      <w:r w:rsidRPr="00F84D17">
        <w:rPr>
          <w:rFonts w:ascii="Times" w:hAnsi="Times" w:cstheme="majorBidi"/>
          <w:i/>
          <w:iCs/>
          <w:sz w:val="24"/>
          <w:szCs w:val="24"/>
        </w:rPr>
        <w:t xml:space="preserve"> </w:t>
      </w:r>
      <w:r w:rsidR="00B406F6" w:rsidRPr="00F84D17">
        <w:rPr>
          <w:rFonts w:ascii="Times" w:hAnsi="Times" w:cstheme="majorBidi"/>
          <w:i/>
          <w:iCs/>
          <w:sz w:val="24"/>
          <w:szCs w:val="24"/>
        </w:rPr>
        <w:t>–</w:t>
      </w:r>
      <w:r w:rsidRPr="00F84D17">
        <w:rPr>
          <w:rFonts w:ascii="Times" w:hAnsi="Times" w:cstheme="majorBidi"/>
          <w:sz w:val="24"/>
          <w:szCs w:val="24"/>
        </w:rPr>
        <w:t xml:space="preserve"> </w:t>
      </w:r>
      <w:r w:rsidR="00B406F6" w:rsidRPr="00F84D17">
        <w:rPr>
          <w:rFonts w:ascii="Times" w:hAnsi="Times" w:cstheme="majorBidi"/>
          <w:sz w:val="24"/>
          <w:szCs w:val="24"/>
        </w:rPr>
        <w:t>Mobile Simulator</w:t>
      </w:r>
      <w:r w:rsidR="00985125" w:rsidRPr="00F84D17">
        <w:rPr>
          <w:rFonts w:ascii="Times" w:hAnsi="Times" w:cstheme="majorBidi"/>
          <w:sz w:val="24"/>
          <w:szCs w:val="24"/>
        </w:rPr>
        <w:t xml:space="preserve"> layout</w:t>
      </w:r>
      <w:r w:rsidR="00B406F6" w:rsidRPr="00F84D17">
        <w:rPr>
          <w:rFonts w:ascii="Times" w:hAnsi="Times" w:cstheme="majorBidi"/>
          <w:sz w:val="24"/>
          <w:szCs w:val="24"/>
        </w:rPr>
        <w:t xml:space="preserve">. </w:t>
      </w:r>
    </w:p>
    <w:p w14:paraId="6FE38066" w14:textId="77777777" w:rsidR="00B406F6" w:rsidRPr="00F84D17" w:rsidRDefault="00B406F6" w:rsidP="00B406F6">
      <w:pPr>
        <w:spacing w:line="240" w:lineRule="auto"/>
        <w:jc w:val="center"/>
        <w:rPr>
          <w:rFonts w:ascii="Times" w:hAnsi="Times" w:cstheme="majorBidi"/>
          <w:sz w:val="24"/>
          <w:szCs w:val="24"/>
        </w:rPr>
      </w:pPr>
    </w:p>
    <w:p w14:paraId="0761F3ED" w14:textId="77777777" w:rsidR="00985125" w:rsidRPr="00F84D17" w:rsidRDefault="00985125" w:rsidP="00B406F6">
      <w:pPr>
        <w:spacing w:line="240" w:lineRule="auto"/>
        <w:jc w:val="center"/>
        <w:rPr>
          <w:rFonts w:ascii="Times" w:hAnsi="Times" w:cstheme="majorBidi"/>
          <w:sz w:val="24"/>
          <w:szCs w:val="24"/>
        </w:rPr>
      </w:pPr>
    </w:p>
    <w:p w14:paraId="5F1E1652" w14:textId="12B3FA1C" w:rsidR="00F3441D" w:rsidRPr="00F84D17" w:rsidRDefault="00111689" w:rsidP="00B406F6">
      <w:pPr>
        <w:spacing w:line="240" w:lineRule="auto"/>
        <w:jc w:val="center"/>
        <w:rPr>
          <w:rFonts w:ascii="Times" w:hAnsi="Times" w:cstheme="majorBidi"/>
          <w:sz w:val="24"/>
          <w:szCs w:val="24"/>
        </w:rPr>
      </w:pPr>
      <w:r w:rsidRPr="00F84D17">
        <w:rPr>
          <w:rFonts w:ascii="Helvetica" w:hAnsi="Helvetica" w:cs="Helvetica"/>
          <w:noProof/>
          <w:sz w:val="24"/>
          <w:szCs w:val="24"/>
          <w:lang w:val="en-US" w:eastAsia="en-US"/>
        </w:rPr>
        <w:drawing>
          <wp:inline distT="0" distB="0" distL="0" distR="0" wp14:anchorId="3DEF181E" wp14:editId="3D0BE252">
            <wp:extent cx="5371349" cy="363232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1849" cy="3632662"/>
                    </a:xfrm>
                    <a:prstGeom prst="rect">
                      <a:avLst/>
                    </a:prstGeom>
                    <a:noFill/>
                    <a:ln>
                      <a:noFill/>
                    </a:ln>
                  </pic:spPr>
                </pic:pic>
              </a:graphicData>
            </a:graphic>
          </wp:inline>
        </w:drawing>
      </w:r>
    </w:p>
    <w:p w14:paraId="2A8FA593" w14:textId="0153482F" w:rsidR="00985125" w:rsidRPr="00F84D17" w:rsidRDefault="00985125" w:rsidP="00985125">
      <w:pPr>
        <w:spacing w:line="240" w:lineRule="auto"/>
        <w:rPr>
          <w:rFonts w:ascii="Times" w:hAnsi="Times" w:cstheme="majorBidi"/>
          <w:sz w:val="24"/>
          <w:szCs w:val="24"/>
        </w:rPr>
      </w:pPr>
      <w:r w:rsidRPr="00F84D17">
        <w:rPr>
          <w:rFonts w:ascii="Times" w:hAnsi="Times" w:cstheme="majorBidi"/>
          <w:i/>
          <w:sz w:val="24"/>
          <w:szCs w:val="24"/>
        </w:rPr>
        <w:t>Figure 2</w:t>
      </w:r>
      <w:r w:rsidRPr="00F84D17">
        <w:rPr>
          <w:rFonts w:ascii="Times" w:hAnsi="Times" w:cstheme="majorBidi"/>
          <w:sz w:val="24"/>
          <w:szCs w:val="24"/>
        </w:rPr>
        <w:t xml:space="preserve"> – HITS indicator and potential landing zone marker</w:t>
      </w:r>
      <w:r w:rsidR="00111689" w:rsidRPr="00F84D17">
        <w:rPr>
          <w:rFonts w:ascii="Times" w:hAnsi="Times" w:cstheme="majorBidi"/>
          <w:sz w:val="24"/>
          <w:szCs w:val="24"/>
        </w:rPr>
        <w:t xml:space="preserve">. 1 indicates 3D depth pyramid markers, and 2 is a Crosshair Drift Indicator. </w:t>
      </w:r>
      <w:r w:rsidRPr="00F84D17">
        <w:rPr>
          <w:rFonts w:ascii="Times" w:hAnsi="Times" w:cstheme="majorBidi"/>
          <w:sz w:val="24"/>
          <w:szCs w:val="24"/>
        </w:rPr>
        <w:t xml:space="preserve"> </w:t>
      </w:r>
    </w:p>
    <w:p w14:paraId="204B3363" w14:textId="77777777" w:rsidR="00F3441D" w:rsidRPr="00F84D17" w:rsidRDefault="00F3441D" w:rsidP="00B406F6">
      <w:pPr>
        <w:pStyle w:val="ListParagraph"/>
        <w:tabs>
          <w:tab w:val="left" w:pos="5954"/>
        </w:tabs>
        <w:ind w:left="360"/>
        <w:jc w:val="center"/>
        <w:rPr>
          <w:rFonts w:ascii="Times" w:hAnsi="Times" w:cstheme="majorBidi"/>
          <w:sz w:val="24"/>
          <w:szCs w:val="24"/>
        </w:rPr>
      </w:pPr>
      <w:r w:rsidRPr="00F84D17">
        <w:rPr>
          <w:rFonts w:ascii="Times" w:hAnsi="Times" w:cstheme="majorBidi"/>
          <w:noProof/>
          <w:sz w:val="24"/>
          <w:szCs w:val="24"/>
          <w:lang w:val="en-US" w:eastAsia="en-US"/>
        </w:rPr>
        <w:drawing>
          <wp:inline distT="0" distB="0" distL="0" distR="0" wp14:anchorId="383867FF" wp14:editId="716EBF09">
            <wp:extent cx="5295427" cy="3012412"/>
            <wp:effectExtent l="0" t="0" r="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3 landing image_a.png"/>
                    <pic:cNvPicPr/>
                  </pic:nvPicPr>
                  <pic:blipFill>
                    <a:blip r:embed="rId11">
                      <a:extLst>
                        <a:ext uri="{28A0092B-C50C-407E-A947-70E740481C1C}">
                          <a14:useLocalDpi xmlns:a14="http://schemas.microsoft.com/office/drawing/2010/main" val="0"/>
                        </a:ext>
                      </a:extLst>
                    </a:blip>
                    <a:stretch>
                      <a:fillRect/>
                    </a:stretch>
                  </pic:blipFill>
                  <pic:spPr>
                    <a:xfrm>
                      <a:off x="0" y="0"/>
                      <a:ext cx="5314196" cy="3023089"/>
                    </a:xfrm>
                    <a:prstGeom prst="rect">
                      <a:avLst/>
                    </a:prstGeom>
                  </pic:spPr>
                </pic:pic>
              </a:graphicData>
            </a:graphic>
          </wp:inline>
        </w:drawing>
      </w:r>
    </w:p>
    <w:p w14:paraId="7FFF3082" w14:textId="069E4896" w:rsidR="00F3441D" w:rsidRPr="00F84D17" w:rsidRDefault="00F3441D" w:rsidP="00B406F6">
      <w:pPr>
        <w:rPr>
          <w:rFonts w:ascii="Times" w:hAnsi="Times" w:cstheme="majorBidi"/>
          <w:sz w:val="24"/>
          <w:szCs w:val="24"/>
        </w:rPr>
      </w:pPr>
      <w:r w:rsidRPr="00F84D17">
        <w:rPr>
          <w:rFonts w:ascii="Times" w:hAnsi="Times" w:cstheme="majorBidi"/>
          <w:i/>
          <w:iCs/>
          <w:sz w:val="24"/>
          <w:szCs w:val="24"/>
        </w:rPr>
        <w:t xml:space="preserve">Figure </w:t>
      </w:r>
      <w:r w:rsidR="00985125" w:rsidRPr="00F84D17">
        <w:rPr>
          <w:rFonts w:ascii="Times" w:hAnsi="Times" w:cstheme="majorBidi"/>
          <w:i/>
          <w:iCs/>
          <w:sz w:val="24"/>
          <w:szCs w:val="24"/>
        </w:rPr>
        <w:t xml:space="preserve">3- </w:t>
      </w:r>
      <w:r w:rsidR="00111689" w:rsidRPr="00F84D17">
        <w:rPr>
          <w:rFonts w:ascii="Times" w:hAnsi="Times" w:cstheme="majorBidi"/>
          <w:iCs/>
          <w:sz w:val="24"/>
          <w:szCs w:val="24"/>
        </w:rPr>
        <w:t>Multiple</w:t>
      </w:r>
      <w:r w:rsidR="00111689" w:rsidRPr="00F84D17">
        <w:rPr>
          <w:rFonts w:ascii="Times" w:hAnsi="Times" w:cstheme="majorBidi"/>
          <w:i/>
          <w:iCs/>
          <w:sz w:val="24"/>
          <w:szCs w:val="24"/>
        </w:rPr>
        <w:t xml:space="preserve"> </w:t>
      </w:r>
      <w:r w:rsidR="00985125" w:rsidRPr="00F84D17">
        <w:rPr>
          <w:rFonts w:ascii="Times" w:hAnsi="Times" w:cstheme="majorBidi"/>
          <w:iCs/>
          <w:sz w:val="24"/>
          <w:szCs w:val="24"/>
        </w:rPr>
        <w:t>HITS markers visible on approach to the landing zone.</w:t>
      </w:r>
    </w:p>
    <w:p w14:paraId="7BF4D95E" w14:textId="6048A0DC" w:rsidR="00F3441D" w:rsidRPr="00F84D17" w:rsidRDefault="00F3441D" w:rsidP="00F3441D">
      <w:pPr>
        <w:jc w:val="center"/>
        <w:rPr>
          <w:rFonts w:ascii="Times" w:hAnsi="Times" w:cstheme="majorBidi"/>
          <w:sz w:val="24"/>
          <w:szCs w:val="24"/>
        </w:rPr>
      </w:pPr>
    </w:p>
    <w:p w14:paraId="56536B42" w14:textId="77777777" w:rsidR="00985125" w:rsidRPr="00F84D17" w:rsidRDefault="00985125" w:rsidP="00F3441D">
      <w:pPr>
        <w:jc w:val="center"/>
        <w:rPr>
          <w:rFonts w:ascii="Times" w:hAnsi="Times" w:cstheme="majorBidi"/>
          <w:sz w:val="24"/>
          <w:szCs w:val="24"/>
        </w:rPr>
      </w:pPr>
    </w:p>
    <w:p w14:paraId="7B43EBF2" w14:textId="77777777" w:rsidR="00F3441D" w:rsidRPr="00F84D17" w:rsidRDefault="00F3441D" w:rsidP="00F3441D">
      <w:pPr>
        <w:rPr>
          <w:rFonts w:ascii="Times" w:hAnsi="Times" w:cstheme="majorBidi"/>
          <w:i/>
          <w:iCs/>
          <w:sz w:val="24"/>
          <w:szCs w:val="24"/>
        </w:rPr>
      </w:pPr>
    </w:p>
    <w:p w14:paraId="0F45F79D" w14:textId="77777777" w:rsidR="00F3441D" w:rsidRPr="00F84D17" w:rsidRDefault="00F3441D" w:rsidP="00F3441D">
      <w:pPr>
        <w:jc w:val="center"/>
        <w:rPr>
          <w:rFonts w:ascii="Times" w:hAnsi="Times" w:cstheme="majorBidi"/>
          <w:sz w:val="24"/>
          <w:szCs w:val="24"/>
        </w:rPr>
      </w:pPr>
      <w:r w:rsidRPr="00F84D17">
        <w:rPr>
          <w:rFonts w:ascii="Times" w:hAnsi="Times" w:cstheme="majorBidi"/>
          <w:noProof/>
          <w:sz w:val="24"/>
          <w:szCs w:val="24"/>
          <w:lang w:val="en-US" w:eastAsia="en-US"/>
        </w:rPr>
        <mc:AlternateContent>
          <mc:Choice Requires="wpg">
            <w:drawing>
              <wp:anchor distT="0" distB="0" distL="114300" distR="114300" simplePos="0" relativeHeight="251659264" behindDoc="0" locked="0" layoutInCell="1" allowOverlap="1" wp14:anchorId="79E5B42B" wp14:editId="4127C22A">
                <wp:simplePos x="0" y="0"/>
                <wp:positionH relativeFrom="column">
                  <wp:posOffset>104140</wp:posOffset>
                </wp:positionH>
                <wp:positionV relativeFrom="paragraph">
                  <wp:posOffset>118745</wp:posOffset>
                </wp:positionV>
                <wp:extent cx="5362575" cy="1019175"/>
                <wp:effectExtent l="0" t="0" r="9525" b="9525"/>
                <wp:wrapNone/>
                <wp:docPr id="9" name="Group 6"/>
                <wp:cNvGraphicFramePr/>
                <a:graphic xmlns:a="http://schemas.openxmlformats.org/drawingml/2006/main">
                  <a:graphicData uri="http://schemas.microsoft.com/office/word/2010/wordprocessingGroup">
                    <wpg:wgp>
                      <wpg:cNvGrpSpPr/>
                      <wpg:grpSpPr>
                        <a:xfrm>
                          <a:off x="0" y="0"/>
                          <a:ext cx="5362575" cy="1019175"/>
                          <a:chOff x="0" y="0"/>
                          <a:chExt cx="4978753" cy="769244"/>
                        </a:xfrm>
                      </wpg:grpSpPr>
                      <pic:pic xmlns:pic="http://schemas.openxmlformats.org/drawingml/2006/picture">
                        <pic:nvPicPr>
                          <pic:cNvPr id="10" name="Picture 10"/>
                          <pic:cNvPicPr/>
                        </pic:nvPicPr>
                        <pic:blipFill>
                          <a:blip r:embed="rId12"/>
                          <a:stretch>
                            <a:fillRect/>
                          </a:stretch>
                        </pic:blipFill>
                        <pic:spPr>
                          <a:xfrm>
                            <a:off x="0" y="1"/>
                            <a:ext cx="1656184" cy="769243"/>
                          </a:xfrm>
                          <a:prstGeom prst="rect">
                            <a:avLst/>
                          </a:prstGeom>
                        </pic:spPr>
                      </pic:pic>
                      <pic:pic xmlns:pic="http://schemas.openxmlformats.org/drawingml/2006/picture">
                        <pic:nvPicPr>
                          <pic:cNvPr id="11" name="Picture 11"/>
                          <pic:cNvPicPr/>
                        </pic:nvPicPr>
                        <pic:blipFill>
                          <a:blip r:embed="rId13"/>
                          <a:stretch>
                            <a:fillRect/>
                          </a:stretch>
                        </pic:blipFill>
                        <pic:spPr>
                          <a:xfrm>
                            <a:off x="1656184" y="0"/>
                            <a:ext cx="1666385" cy="769243"/>
                          </a:xfrm>
                          <a:prstGeom prst="rect">
                            <a:avLst/>
                          </a:prstGeom>
                        </pic:spPr>
                      </pic:pic>
                      <pic:pic xmlns:pic="http://schemas.openxmlformats.org/drawingml/2006/picture">
                        <pic:nvPicPr>
                          <pic:cNvPr id="12" name="Picture 12"/>
                          <pic:cNvPicPr/>
                        </pic:nvPicPr>
                        <pic:blipFill>
                          <a:blip r:embed="rId14"/>
                          <a:stretch>
                            <a:fillRect/>
                          </a:stretch>
                        </pic:blipFill>
                        <pic:spPr>
                          <a:xfrm>
                            <a:off x="3322569" y="5184"/>
                            <a:ext cx="1656184" cy="7640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8.2pt;margin-top:9.35pt;width:422.25pt;height:80.25pt;z-index:251659264;mso-width-relative:margin;mso-height-relative:margin" coordsize="4978753,7692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1;width:1656184;height:7692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d&#10;7c3DAAAA2wAAAA8AAABkcnMvZG93bnJldi54bWxEj01LA0EMhu+C/2GI4M3OtmrRbaelFBRBL932&#10;0GPYSXeW7mSWndiu/94cBG8JeT+eLNdj7MyFhtwmdjCdFGCI6+Rbbhwc9m8PL2CyIHvsEpODH8qw&#10;Xt3eLLH06co7ulTSGA3hXKKDINKX1uY6UMQ8ST2x3k5piCi6Do31A141PHZ2VhRzG7FlbQjY0zZQ&#10;fa6+o5Yc3+2rPEvdH/Hx87T9Cufqaefc/d24WYARGuVf/Of+8Iqv9PqLDm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3tzcMAAADbAAAADwAAAAAAAAAAAAAAAACcAgAA&#10;ZHJzL2Rvd25yZXYueG1sUEsFBgAAAAAEAAQA9wAAAIwDAAAAAA==&#10;">
                  <v:imagedata r:id="rId15" o:title=""/>
                </v:shape>
                <v:shape id="Picture 11" o:spid="_x0000_s1028" type="#_x0000_t75" style="position:absolute;left:1656184;width:1666385;height:7692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7&#10;VCPDAAAA2wAAAA8AAABkcnMvZG93bnJldi54bWxET9tqwkAQfS/4D8sU+lLqJoWKRFcpAaWlYtXq&#10;+5Adk2h2NmQ3F/++WxD6NodznflyMJXoqHGlZQXxOAJBnFldcq7g+LN6mYJwHlljZZkU3MjBcjF6&#10;mGOibc976g4+FyGEXYIKCu/rREqXFWTQjW1NHLizbQz6AJtc6gb7EG4q+RpFE2mw5NBQYE1pQdn1&#10;0BoFm+fo8zKc3trv9WUyTb9Scrtyq9TT4/A+A+Fp8P/iu/tDh/kx/P0SDpCL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LtUI8MAAADbAAAADwAAAAAAAAAAAAAAAACcAgAA&#10;ZHJzL2Rvd25yZXYueG1sUEsFBgAAAAAEAAQA9wAAAIwDAAAAAA==&#10;">
                  <v:imagedata r:id="rId16" o:title=""/>
                </v:shape>
                <v:shape id="Picture 12" o:spid="_x0000_s1029" type="#_x0000_t75" style="position:absolute;left:3322569;top:5184;width:1656184;height:7640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2&#10;IEXAAAAA2wAAAA8AAABkcnMvZG93bnJldi54bWxET9uKwjAQfV/wH8IIvq2pdVm0GsUVRJ/E2wcM&#10;zdgUm0lpsjX795sFYd/mcK6zXEfbiJ46XztWMBlnIIhLp2uuFNyuu/cZCB+QNTaOScEPeVivBm9L&#10;LLR78pn6S6hECmFfoAITQltI6UtDFv3YtcSJu7vOYkiwq6Tu8JnCbSPzLPuUFmtODQZb2hoqH5dv&#10;qyCY/XR6OvT7j/xLzo7VKW7neVRqNIybBYhAMfyLX+6DTvNz+PslHSBX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bYgRcAAAADbAAAADwAAAAAAAAAAAAAAAACcAgAAZHJz&#10;L2Rvd25yZXYueG1sUEsFBgAAAAAEAAQA9wAAAIkDAAAAAA==&#10;">
                  <v:imagedata r:id="rId17" o:title=""/>
                </v:shape>
              </v:group>
            </w:pict>
          </mc:Fallback>
        </mc:AlternateContent>
      </w:r>
    </w:p>
    <w:p w14:paraId="0A38EFD2" w14:textId="77777777" w:rsidR="00F3441D" w:rsidRPr="00F84D17" w:rsidRDefault="00F3441D" w:rsidP="00F3441D">
      <w:pPr>
        <w:rPr>
          <w:rFonts w:ascii="Times" w:hAnsi="Times" w:cstheme="majorBidi"/>
          <w:sz w:val="24"/>
          <w:szCs w:val="24"/>
        </w:rPr>
      </w:pPr>
    </w:p>
    <w:p w14:paraId="4554FE17" w14:textId="77777777" w:rsidR="00F3441D" w:rsidRPr="00F84D17" w:rsidRDefault="00F3441D" w:rsidP="00F3441D">
      <w:pPr>
        <w:rPr>
          <w:rFonts w:ascii="Times" w:hAnsi="Times" w:cstheme="majorBidi"/>
          <w:sz w:val="24"/>
          <w:szCs w:val="24"/>
        </w:rPr>
      </w:pPr>
    </w:p>
    <w:p w14:paraId="68A49809" w14:textId="77777777" w:rsidR="00F3441D" w:rsidRPr="00F84D17" w:rsidRDefault="00F3441D" w:rsidP="00F3441D">
      <w:pPr>
        <w:rPr>
          <w:rFonts w:ascii="Times" w:hAnsi="Times" w:cstheme="majorBidi"/>
          <w:i/>
          <w:iCs/>
          <w:sz w:val="24"/>
          <w:szCs w:val="24"/>
        </w:rPr>
      </w:pPr>
    </w:p>
    <w:p w14:paraId="52713540" w14:textId="25031FDC" w:rsidR="00985125" w:rsidRPr="00F84D17" w:rsidRDefault="00985125" w:rsidP="00985125">
      <w:pPr>
        <w:rPr>
          <w:rFonts w:ascii="Times" w:hAnsi="Times" w:cstheme="majorBidi"/>
          <w:sz w:val="24"/>
          <w:szCs w:val="24"/>
        </w:rPr>
      </w:pPr>
      <w:r w:rsidRPr="00F84D17">
        <w:rPr>
          <w:rFonts w:ascii="Times" w:hAnsi="Times" w:cstheme="majorBidi"/>
          <w:i/>
          <w:iCs/>
          <w:sz w:val="24"/>
          <w:szCs w:val="24"/>
        </w:rPr>
        <w:t xml:space="preserve">Figure 4 </w:t>
      </w:r>
      <w:r w:rsidRPr="00F84D17">
        <w:rPr>
          <w:rFonts w:ascii="Times" w:hAnsi="Times" w:cstheme="majorBidi"/>
          <w:sz w:val="24"/>
          <w:szCs w:val="24"/>
        </w:rPr>
        <w:t>- Ground speed and drift indicator</w:t>
      </w:r>
    </w:p>
    <w:p w14:paraId="0D698FC0" w14:textId="77777777" w:rsidR="00F3441D" w:rsidRPr="00F84D17" w:rsidRDefault="00F3441D" w:rsidP="00F3441D">
      <w:pPr>
        <w:rPr>
          <w:rFonts w:ascii="Times" w:hAnsi="Times" w:cstheme="majorBidi"/>
          <w:i/>
          <w:iCs/>
          <w:sz w:val="24"/>
          <w:szCs w:val="24"/>
        </w:rPr>
      </w:pPr>
    </w:p>
    <w:p w14:paraId="040887EE" w14:textId="77777777" w:rsidR="00985125" w:rsidRPr="00F84D17" w:rsidRDefault="00985125" w:rsidP="00F3441D">
      <w:pPr>
        <w:rPr>
          <w:rFonts w:ascii="Times" w:hAnsi="Times" w:cstheme="majorBidi"/>
          <w:i/>
          <w:iCs/>
          <w:sz w:val="24"/>
          <w:szCs w:val="24"/>
        </w:rPr>
      </w:pPr>
    </w:p>
    <w:p w14:paraId="4C119664" w14:textId="77777777" w:rsidR="00F3441D" w:rsidRPr="00F84D17" w:rsidRDefault="00F3441D" w:rsidP="00F3441D">
      <w:pPr>
        <w:pStyle w:val="ListParagraph"/>
        <w:ind w:left="360"/>
        <w:jc w:val="center"/>
        <w:rPr>
          <w:rFonts w:ascii="Times" w:hAnsi="Times" w:cstheme="majorBidi"/>
          <w:sz w:val="24"/>
          <w:szCs w:val="24"/>
        </w:rPr>
      </w:pPr>
    </w:p>
    <w:p w14:paraId="59C3664C" w14:textId="77777777" w:rsidR="00F3441D" w:rsidRPr="00F84D17" w:rsidRDefault="00F3441D" w:rsidP="00F3441D">
      <w:pPr>
        <w:pStyle w:val="ListParagraph"/>
        <w:ind w:left="360"/>
        <w:jc w:val="center"/>
        <w:rPr>
          <w:rFonts w:ascii="Times" w:hAnsi="Times" w:cstheme="majorBidi"/>
          <w:sz w:val="24"/>
          <w:szCs w:val="24"/>
        </w:rPr>
      </w:pPr>
      <w:r w:rsidRPr="00F84D17">
        <w:rPr>
          <w:rFonts w:ascii="Times" w:hAnsi="Times" w:cstheme="majorBidi"/>
          <w:noProof/>
          <w:sz w:val="24"/>
          <w:szCs w:val="24"/>
          <w:lang w:val="en-US" w:eastAsia="en-US"/>
        </w:rPr>
        <w:drawing>
          <wp:inline distT="0" distB="0" distL="0" distR="0" wp14:anchorId="6B40D166" wp14:editId="30AE167D">
            <wp:extent cx="1276350" cy="23881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76350" cy="2388118"/>
                    </a:xfrm>
                    <a:prstGeom prst="rect">
                      <a:avLst/>
                    </a:prstGeom>
                  </pic:spPr>
                </pic:pic>
              </a:graphicData>
            </a:graphic>
          </wp:inline>
        </w:drawing>
      </w:r>
    </w:p>
    <w:p w14:paraId="46BAF780" w14:textId="0ED4CC25" w:rsidR="00985125" w:rsidRDefault="00985125" w:rsidP="00985125">
      <w:pPr>
        <w:rPr>
          <w:rFonts w:ascii="Times" w:hAnsi="Times" w:cstheme="majorBidi"/>
          <w:sz w:val="24"/>
          <w:szCs w:val="24"/>
        </w:rPr>
      </w:pPr>
      <w:r w:rsidRPr="00F84D17">
        <w:rPr>
          <w:rFonts w:ascii="Times" w:hAnsi="Times" w:cstheme="majorBidi"/>
          <w:i/>
          <w:iCs/>
          <w:sz w:val="24"/>
          <w:szCs w:val="24"/>
        </w:rPr>
        <w:t>Figure 5 -</w:t>
      </w:r>
      <w:r w:rsidRPr="00F84D17">
        <w:rPr>
          <w:rFonts w:ascii="Times" w:hAnsi="Times" w:cstheme="majorBidi"/>
          <w:sz w:val="24"/>
          <w:szCs w:val="24"/>
        </w:rPr>
        <w:t xml:space="preserve"> Drift indicator showing forward movement</w:t>
      </w:r>
    </w:p>
    <w:p w14:paraId="29FD75BA" w14:textId="77777777" w:rsidR="00F84D17" w:rsidRPr="00F84D17" w:rsidRDefault="00F84D17" w:rsidP="00985125">
      <w:pPr>
        <w:rPr>
          <w:rFonts w:ascii="Times" w:hAnsi="Times" w:cstheme="majorBidi"/>
          <w:sz w:val="24"/>
          <w:szCs w:val="24"/>
        </w:rPr>
      </w:pPr>
    </w:p>
    <w:p w14:paraId="0CC894D2" w14:textId="3337C321" w:rsidR="00D72C1B" w:rsidRPr="00F84D17" w:rsidRDefault="00D72C1B" w:rsidP="00985125">
      <w:pPr>
        <w:rPr>
          <w:rFonts w:ascii="Times" w:hAnsi="Times" w:cstheme="majorBidi"/>
          <w:sz w:val="24"/>
          <w:szCs w:val="24"/>
        </w:rPr>
      </w:pPr>
      <w:r w:rsidRPr="00F84D17">
        <w:rPr>
          <w:rFonts w:ascii="Times" w:hAnsi="Times"/>
          <w:noProof/>
          <w:lang w:val="en-US" w:eastAsia="en-US"/>
        </w:rPr>
        <w:drawing>
          <wp:inline distT="0" distB="0" distL="0" distR="0" wp14:anchorId="7D45922E" wp14:editId="7B53822A">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34814B" w14:textId="154490FF" w:rsidR="00B71CD1" w:rsidRPr="00F84D17" w:rsidRDefault="00B71CD1" w:rsidP="00B71CD1">
      <w:pPr>
        <w:rPr>
          <w:rFonts w:ascii="Times" w:hAnsi="Times" w:cstheme="majorBidi"/>
          <w:sz w:val="24"/>
          <w:szCs w:val="24"/>
        </w:rPr>
      </w:pPr>
      <w:r w:rsidRPr="00F84D17">
        <w:rPr>
          <w:rFonts w:ascii="Times" w:hAnsi="Times" w:cstheme="majorBidi"/>
          <w:i/>
          <w:iCs/>
          <w:sz w:val="24"/>
          <w:szCs w:val="24"/>
        </w:rPr>
        <w:t>Figure 6 –</w:t>
      </w:r>
      <w:r w:rsidRPr="00F84D17">
        <w:rPr>
          <w:rFonts w:ascii="Times" w:hAnsi="Times" w:cstheme="majorBidi"/>
          <w:sz w:val="24"/>
          <w:szCs w:val="24"/>
        </w:rPr>
        <w:t xml:space="preserve"> Mean Bedford Workload Rating</w:t>
      </w:r>
    </w:p>
    <w:p w14:paraId="0C0BA477" w14:textId="77777777" w:rsidR="00D72C1B" w:rsidRPr="00F84D17" w:rsidRDefault="00D72C1B" w:rsidP="00985125">
      <w:pPr>
        <w:rPr>
          <w:rFonts w:ascii="Times" w:hAnsi="Times" w:cstheme="majorBidi"/>
          <w:sz w:val="24"/>
          <w:szCs w:val="24"/>
        </w:rPr>
      </w:pPr>
    </w:p>
    <w:p w14:paraId="3DB691AE" w14:textId="77777777" w:rsidR="00A35AF3" w:rsidRPr="00F84D17" w:rsidRDefault="00A35AF3">
      <w:pPr>
        <w:rPr>
          <w:rFonts w:ascii="Times" w:hAnsi="Times" w:cstheme="majorBidi"/>
          <w:iCs/>
          <w:sz w:val="24"/>
          <w:szCs w:val="24"/>
        </w:rPr>
      </w:pPr>
      <w:r w:rsidRPr="00F84D17">
        <w:rPr>
          <w:rFonts w:ascii="Times" w:hAnsi="Times" w:cstheme="majorBidi"/>
          <w:iCs/>
          <w:sz w:val="24"/>
          <w:szCs w:val="24"/>
        </w:rPr>
        <w:br w:type="page"/>
      </w:r>
    </w:p>
    <w:p w14:paraId="206397B9" w14:textId="67EB01F2" w:rsidR="002D2027" w:rsidRPr="00F84D17" w:rsidRDefault="0041744F" w:rsidP="0041744F">
      <w:pPr>
        <w:jc w:val="center"/>
        <w:rPr>
          <w:rFonts w:ascii="Times" w:hAnsi="Times" w:cstheme="majorBidi"/>
          <w:iCs/>
          <w:sz w:val="24"/>
          <w:szCs w:val="24"/>
        </w:rPr>
      </w:pPr>
      <w:r w:rsidRPr="00F84D17">
        <w:rPr>
          <w:rFonts w:ascii="Times" w:hAnsi="Times" w:cstheme="majorBidi"/>
          <w:iCs/>
          <w:sz w:val="24"/>
          <w:szCs w:val="24"/>
        </w:rPr>
        <w:t>Tables</w:t>
      </w:r>
    </w:p>
    <w:p w14:paraId="27C04F2D" w14:textId="77777777" w:rsidR="002D2027" w:rsidRPr="00F84D17" w:rsidRDefault="002D2027" w:rsidP="001247EC">
      <w:pPr>
        <w:jc w:val="both"/>
        <w:rPr>
          <w:rFonts w:ascii="Times" w:hAnsi="Times" w:cstheme="majorBidi"/>
          <w:iCs/>
          <w:sz w:val="24"/>
          <w:szCs w:val="24"/>
        </w:rPr>
      </w:pPr>
    </w:p>
    <w:p w14:paraId="5757005F" w14:textId="1C6C5BC0" w:rsidR="00513089" w:rsidRPr="00F84D17" w:rsidRDefault="00985125" w:rsidP="001247EC">
      <w:pPr>
        <w:jc w:val="both"/>
        <w:rPr>
          <w:rFonts w:ascii="Times" w:hAnsi="Times" w:cstheme="majorBidi"/>
          <w:iCs/>
          <w:sz w:val="24"/>
          <w:szCs w:val="24"/>
        </w:rPr>
      </w:pPr>
      <w:r w:rsidRPr="00F84D17">
        <w:rPr>
          <w:rFonts w:ascii="Times" w:hAnsi="Times" w:cstheme="majorBidi"/>
          <w:sz w:val="24"/>
          <w:szCs w:val="24"/>
        </w:rPr>
        <w:t>Table 1</w:t>
      </w:r>
      <w:r w:rsidR="00513089" w:rsidRPr="00F84D17">
        <w:rPr>
          <w:rFonts w:ascii="Times" w:hAnsi="Times" w:cstheme="majorBidi"/>
          <w:sz w:val="24"/>
          <w:szCs w:val="24"/>
        </w:rPr>
        <w:t xml:space="preserve"> – Means and standard deviations of pilot’s subjective ratings across two conditions of weather and display type</w:t>
      </w:r>
    </w:p>
    <w:tbl>
      <w:tblPr>
        <w:tblStyle w:val="LightShading"/>
        <w:tblpPr w:leftFromText="181" w:rightFromText="181" w:vertAnchor="text" w:horzAnchor="margin" w:tblpXSpec="center" w:tblpY="1"/>
        <w:tblOverlap w:val="never"/>
        <w:tblW w:w="10826" w:type="dxa"/>
        <w:tblLayout w:type="fixed"/>
        <w:tblLook w:val="04A0" w:firstRow="1" w:lastRow="0" w:firstColumn="1" w:lastColumn="0" w:noHBand="0" w:noVBand="1"/>
      </w:tblPr>
      <w:tblGrid>
        <w:gridCol w:w="1436"/>
        <w:gridCol w:w="1625"/>
        <w:gridCol w:w="1626"/>
        <w:gridCol w:w="1626"/>
        <w:gridCol w:w="1425"/>
        <w:gridCol w:w="202"/>
        <w:gridCol w:w="738"/>
        <w:gridCol w:w="132"/>
        <w:gridCol w:w="992"/>
        <w:gridCol w:w="58"/>
        <w:gridCol w:w="966"/>
      </w:tblGrid>
      <w:tr w:rsidR="00513089" w:rsidRPr="00F84D17" w14:paraId="7286EB22" w14:textId="77777777" w:rsidTr="008B0A9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3FB6105B" w14:textId="77777777" w:rsidR="00513089" w:rsidRPr="00F84D17" w:rsidRDefault="00513089" w:rsidP="008B0A94">
            <w:pPr>
              <w:jc w:val="center"/>
              <w:rPr>
                <w:rFonts w:ascii="Times" w:hAnsi="Times" w:cstheme="majorBidi"/>
                <w:sz w:val="20"/>
                <w:szCs w:val="20"/>
              </w:rPr>
            </w:pPr>
          </w:p>
        </w:tc>
        <w:tc>
          <w:tcPr>
            <w:tcW w:w="6504" w:type="dxa"/>
            <w:gridSpan w:val="5"/>
            <w:tcBorders>
              <w:bottom w:val="single" w:sz="4" w:space="0" w:color="auto"/>
            </w:tcBorders>
            <w:shd w:val="clear" w:color="auto" w:fill="auto"/>
          </w:tcPr>
          <w:p w14:paraId="469E56B7" w14:textId="77777777" w:rsidR="00513089" w:rsidRPr="00F84D17" w:rsidRDefault="00513089" w:rsidP="008B0A94">
            <w:pPr>
              <w:jc w:val="center"/>
              <w:cnfStyle w:val="100000000000" w:firstRow="1"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Mean ± SD</w:t>
            </w:r>
          </w:p>
        </w:tc>
        <w:tc>
          <w:tcPr>
            <w:tcW w:w="2886" w:type="dxa"/>
            <w:gridSpan w:val="5"/>
            <w:shd w:val="clear" w:color="auto" w:fill="auto"/>
          </w:tcPr>
          <w:p w14:paraId="43717449" w14:textId="77777777" w:rsidR="00513089" w:rsidRPr="00F84D17" w:rsidRDefault="00513089" w:rsidP="008B0A94">
            <w:pPr>
              <w:jc w:val="center"/>
              <w:cnfStyle w:val="100000000000" w:firstRow="1"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F Value</w:t>
            </w:r>
          </w:p>
        </w:tc>
      </w:tr>
      <w:tr w:rsidR="00513089" w:rsidRPr="00F84D17" w14:paraId="7FECF691" w14:textId="77777777" w:rsidTr="008B0A9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3CF776A8" w14:textId="77777777" w:rsidR="00513089" w:rsidRPr="00F84D17" w:rsidRDefault="00513089" w:rsidP="008B0A94">
            <w:pPr>
              <w:rPr>
                <w:rFonts w:ascii="Times" w:hAnsi="Times" w:cstheme="majorBidi"/>
                <w:sz w:val="20"/>
                <w:szCs w:val="20"/>
              </w:rPr>
            </w:pPr>
          </w:p>
        </w:tc>
        <w:tc>
          <w:tcPr>
            <w:tcW w:w="3251" w:type="dxa"/>
            <w:gridSpan w:val="2"/>
            <w:tcBorders>
              <w:top w:val="single" w:sz="4" w:space="0" w:color="auto"/>
              <w:bottom w:val="single" w:sz="4" w:space="0" w:color="auto"/>
            </w:tcBorders>
            <w:shd w:val="clear" w:color="auto" w:fill="auto"/>
          </w:tcPr>
          <w:p w14:paraId="7C8FD5E2" w14:textId="77777777" w:rsidR="00513089" w:rsidRPr="00F84D17" w:rsidRDefault="00513089" w:rsidP="008B0A94">
            <w:pPr>
              <w:jc w:val="center"/>
              <w:cnfStyle w:val="000000100000" w:firstRow="0" w:lastRow="0" w:firstColumn="0" w:lastColumn="0" w:oddVBand="0" w:evenVBand="0" w:oddHBand="1" w:evenHBand="0" w:firstRowFirstColumn="0" w:firstRowLastColumn="0" w:lastRowFirstColumn="0" w:lastRowLastColumn="0"/>
              <w:rPr>
                <w:rFonts w:ascii="Times" w:hAnsi="Times" w:cstheme="majorBidi"/>
                <w:b/>
                <w:bCs/>
                <w:sz w:val="20"/>
                <w:szCs w:val="20"/>
              </w:rPr>
            </w:pPr>
            <w:r w:rsidRPr="00F84D17">
              <w:rPr>
                <w:rFonts w:ascii="Times" w:hAnsi="Times" w:cstheme="majorBidi"/>
                <w:b/>
                <w:bCs/>
                <w:sz w:val="20"/>
                <w:szCs w:val="20"/>
              </w:rPr>
              <w:t>Clear</w:t>
            </w:r>
          </w:p>
        </w:tc>
        <w:tc>
          <w:tcPr>
            <w:tcW w:w="3253" w:type="dxa"/>
            <w:gridSpan w:val="3"/>
            <w:tcBorders>
              <w:top w:val="single" w:sz="4" w:space="0" w:color="auto"/>
              <w:bottom w:val="single" w:sz="4" w:space="0" w:color="auto"/>
            </w:tcBorders>
            <w:shd w:val="clear" w:color="auto" w:fill="auto"/>
          </w:tcPr>
          <w:p w14:paraId="350D2A8D" w14:textId="77777777" w:rsidR="00513089" w:rsidRPr="00F84D17" w:rsidRDefault="00513089" w:rsidP="008B0A94">
            <w:pPr>
              <w:jc w:val="center"/>
              <w:cnfStyle w:val="000000100000" w:firstRow="0" w:lastRow="0" w:firstColumn="0" w:lastColumn="0" w:oddVBand="0" w:evenVBand="0" w:oddHBand="1" w:evenHBand="0" w:firstRowFirstColumn="0" w:firstRowLastColumn="0" w:lastRowFirstColumn="0" w:lastRowLastColumn="0"/>
              <w:rPr>
                <w:rFonts w:ascii="Times" w:hAnsi="Times" w:cstheme="majorBidi"/>
                <w:b/>
                <w:bCs/>
                <w:sz w:val="20"/>
                <w:szCs w:val="20"/>
              </w:rPr>
            </w:pPr>
            <w:r w:rsidRPr="00F84D17">
              <w:rPr>
                <w:rFonts w:ascii="Times" w:hAnsi="Times" w:cstheme="majorBidi"/>
                <w:b/>
                <w:bCs/>
                <w:sz w:val="20"/>
                <w:szCs w:val="20"/>
              </w:rPr>
              <w:t>Fog</w:t>
            </w:r>
          </w:p>
        </w:tc>
        <w:tc>
          <w:tcPr>
            <w:tcW w:w="738" w:type="dxa"/>
            <w:shd w:val="clear" w:color="auto" w:fill="auto"/>
          </w:tcPr>
          <w:p w14:paraId="552628FB"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b/>
                <w:bCs/>
                <w:sz w:val="20"/>
                <w:szCs w:val="20"/>
              </w:rPr>
            </w:pPr>
          </w:p>
        </w:tc>
        <w:tc>
          <w:tcPr>
            <w:tcW w:w="1182" w:type="dxa"/>
            <w:gridSpan w:val="3"/>
            <w:shd w:val="clear" w:color="auto" w:fill="auto"/>
          </w:tcPr>
          <w:p w14:paraId="33FF0325"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b/>
                <w:bCs/>
                <w:sz w:val="20"/>
                <w:szCs w:val="20"/>
              </w:rPr>
            </w:pPr>
          </w:p>
        </w:tc>
        <w:tc>
          <w:tcPr>
            <w:tcW w:w="966" w:type="dxa"/>
            <w:vMerge w:val="restart"/>
            <w:shd w:val="clear" w:color="auto" w:fill="auto"/>
          </w:tcPr>
          <w:p w14:paraId="592873BD"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b/>
                <w:bCs/>
                <w:sz w:val="20"/>
                <w:szCs w:val="20"/>
              </w:rPr>
            </w:pPr>
            <w:r w:rsidRPr="00F84D17">
              <w:rPr>
                <w:rFonts w:ascii="Times" w:hAnsi="Times" w:cstheme="majorBidi"/>
                <w:b/>
                <w:bCs/>
                <w:sz w:val="20"/>
                <w:szCs w:val="20"/>
              </w:rPr>
              <w:t>Weat* HUD</w:t>
            </w:r>
          </w:p>
        </w:tc>
      </w:tr>
      <w:tr w:rsidR="00513089" w:rsidRPr="00F84D17" w14:paraId="6371F05A" w14:textId="77777777" w:rsidTr="008B0A94">
        <w:trPr>
          <w:trHeight w:val="30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40BC21DF" w14:textId="77777777" w:rsidR="00513089" w:rsidRPr="00F84D17" w:rsidRDefault="00513089" w:rsidP="008B0A94">
            <w:pPr>
              <w:rPr>
                <w:rFonts w:ascii="Times" w:hAnsi="Times" w:cstheme="majorBidi"/>
                <w:sz w:val="20"/>
                <w:szCs w:val="20"/>
              </w:rPr>
            </w:pPr>
          </w:p>
        </w:tc>
        <w:tc>
          <w:tcPr>
            <w:tcW w:w="1625" w:type="dxa"/>
            <w:tcBorders>
              <w:top w:val="single" w:sz="4" w:space="0" w:color="auto"/>
              <w:bottom w:val="nil"/>
            </w:tcBorders>
            <w:shd w:val="clear" w:color="auto" w:fill="auto"/>
          </w:tcPr>
          <w:p w14:paraId="0C6C31F8"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b/>
                <w:bCs/>
                <w:sz w:val="20"/>
                <w:szCs w:val="20"/>
              </w:rPr>
            </w:pPr>
            <w:r w:rsidRPr="00F84D17">
              <w:rPr>
                <w:rFonts w:ascii="Times" w:hAnsi="Times" w:cstheme="majorBidi"/>
                <w:b/>
                <w:bCs/>
                <w:sz w:val="20"/>
                <w:szCs w:val="20"/>
              </w:rPr>
              <w:t>No HUD</w:t>
            </w:r>
          </w:p>
        </w:tc>
        <w:tc>
          <w:tcPr>
            <w:tcW w:w="1626" w:type="dxa"/>
            <w:tcBorders>
              <w:top w:val="single" w:sz="4" w:space="0" w:color="auto"/>
              <w:bottom w:val="nil"/>
            </w:tcBorders>
            <w:shd w:val="clear" w:color="auto" w:fill="auto"/>
          </w:tcPr>
          <w:p w14:paraId="2DC5B549"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b/>
                <w:bCs/>
                <w:sz w:val="20"/>
                <w:szCs w:val="20"/>
              </w:rPr>
            </w:pPr>
            <w:r w:rsidRPr="00F84D17">
              <w:rPr>
                <w:rFonts w:ascii="Times" w:hAnsi="Times" w:cstheme="majorBidi"/>
                <w:b/>
                <w:bCs/>
                <w:sz w:val="20"/>
                <w:szCs w:val="20"/>
              </w:rPr>
              <w:t>HUD</w:t>
            </w:r>
          </w:p>
        </w:tc>
        <w:tc>
          <w:tcPr>
            <w:tcW w:w="1626" w:type="dxa"/>
            <w:tcBorders>
              <w:top w:val="single" w:sz="4" w:space="0" w:color="auto"/>
              <w:bottom w:val="nil"/>
            </w:tcBorders>
            <w:shd w:val="clear" w:color="auto" w:fill="auto"/>
          </w:tcPr>
          <w:p w14:paraId="14C88238"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b/>
                <w:bCs/>
                <w:sz w:val="20"/>
                <w:szCs w:val="20"/>
              </w:rPr>
            </w:pPr>
            <w:r w:rsidRPr="00F84D17">
              <w:rPr>
                <w:rFonts w:ascii="Times" w:hAnsi="Times" w:cstheme="majorBidi"/>
                <w:b/>
                <w:bCs/>
                <w:sz w:val="20"/>
                <w:szCs w:val="20"/>
              </w:rPr>
              <w:t>No HUD</w:t>
            </w:r>
          </w:p>
        </w:tc>
        <w:tc>
          <w:tcPr>
            <w:tcW w:w="1627" w:type="dxa"/>
            <w:gridSpan w:val="2"/>
            <w:tcBorders>
              <w:top w:val="single" w:sz="4" w:space="0" w:color="auto"/>
              <w:bottom w:val="nil"/>
            </w:tcBorders>
            <w:shd w:val="clear" w:color="auto" w:fill="auto"/>
          </w:tcPr>
          <w:p w14:paraId="6B3869DF"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b/>
                <w:bCs/>
                <w:sz w:val="20"/>
                <w:szCs w:val="20"/>
              </w:rPr>
            </w:pPr>
            <w:r w:rsidRPr="00F84D17">
              <w:rPr>
                <w:rFonts w:ascii="Times" w:hAnsi="Times" w:cstheme="majorBidi"/>
                <w:b/>
                <w:bCs/>
                <w:sz w:val="20"/>
                <w:szCs w:val="20"/>
              </w:rPr>
              <w:t>HUD</w:t>
            </w:r>
          </w:p>
        </w:tc>
        <w:tc>
          <w:tcPr>
            <w:tcW w:w="738" w:type="dxa"/>
            <w:tcBorders>
              <w:bottom w:val="nil"/>
            </w:tcBorders>
            <w:shd w:val="clear" w:color="auto" w:fill="auto"/>
          </w:tcPr>
          <w:p w14:paraId="6E426D72"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b/>
                <w:bCs/>
                <w:sz w:val="20"/>
                <w:szCs w:val="20"/>
              </w:rPr>
              <w:t>HUD</w:t>
            </w:r>
          </w:p>
        </w:tc>
        <w:tc>
          <w:tcPr>
            <w:tcW w:w="1182" w:type="dxa"/>
            <w:gridSpan w:val="3"/>
            <w:tcBorders>
              <w:bottom w:val="nil"/>
            </w:tcBorders>
            <w:shd w:val="clear" w:color="auto" w:fill="auto"/>
          </w:tcPr>
          <w:p w14:paraId="056D9BBD"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b/>
                <w:bCs/>
                <w:sz w:val="20"/>
                <w:szCs w:val="20"/>
              </w:rPr>
              <w:t>Weather</w:t>
            </w:r>
          </w:p>
        </w:tc>
        <w:tc>
          <w:tcPr>
            <w:tcW w:w="966" w:type="dxa"/>
            <w:vMerge/>
            <w:tcBorders>
              <w:bottom w:val="nil"/>
            </w:tcBorders>
            <w:shd w:val="clear" w:color="auto" w:fill="auto"/>
          </w:tcPr>
          <w:p w14:paraId="58FC55BC"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r>
      <w:tr w:rsidR="00513089" w:rsidRPr="00F84D17" w14:paraId="7F7DA038" w14:textId="77777777" w:rsidTr="008B0A9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02" w:type="dxa"/>
            <w:gridSpan w:val="9"/>
            <w:tcBorders>
              <w:top w:val="nil"/>
              <w:bottom w:val="nil"/>
            </w:tcBorders>
            <w:shd w:val="clear" w:color="auto" w:fill="auto"/>
          </w:tcPr>
          <w:p w14:paraId="251E8B7B" w14:textId="77777777" w:rsidR="00513089" w:rsidRPr="00F84D17" w:rsidRDefault="00513089" w:rsidP="008B0A94">
            <w:pPr>
              <w:rPr>
                <w:rFonts w:ascii="Times" w:hAnsi="Times" w:cstheme="majorBidi"/>
                <w:sz w:val="20"/>
                <w:szCs w:val="20"/>
              </w:rPr>
            </w:pPr>
            <w:r w:rsidRPr="00F84D17">
              <w:rPr>
                <w:rFonts w:ascii="Times" w:hAnsi="Times" w:cstheme="majorBidi"/>
                <w:sz w:val="20"/>
                <w:szCs w:val="20"/>
              </w:rPr>
              <w:t>Post Landing Assessment</w:t>
            </w:r>
          </w:p>
        </w:tc>
        <w:tc>
          <w:tcPr>
            <w:tcW w:w="1024" w:type="dxa"/>
            <w:gridSpan w:val="2"/>
            <w:tcBorders>
              <w:top w:val="nil"/>
              <w:bottom w:val="nil"/>
            </w:tcBorders>
            <w:shd w:val="clear" w:color="auto" w:fill="auto"/>
          </w:tcPr>
          <w:p w14:paraId="1FD9BEE8"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p>
        </w:tc>
      </w:tr>
      <w:tr w:rsidR="00513089" w:rsidRPr="00F84D17" w14:paraId="60F8B103" w14:textId="77777777" w:rsidTr="008B0A94">
        <w:trPr>
          <w:trHeight w:val="219"/>
        </w:trPr>
        <w:tc>
          <w:tcPr>
            <w:cnfStyle w:val="001000000000" w:firstRow="0" w:lastRow="0" w:firstColumn="1" w:lastColumn="0" w:oddVBand="0" w:evenVBand="0" w:oddHBand="0" w:evenHBand="0" w:firstRowFirstColumn="0" w:firstRowLastColumn="0" w:lastRowFirstColumn="0" w:lastRowLastColumn="0"/>
            <w:tcW w:w="1436" w:type="dxa"/>
            <w:tcBorders>
              <w:top w:val="nil"/>
            </w:tcBorders>
            <w:shd w:val="clear" w:color="auto" w:fill="auto"/>
          </w:tcPr>
          <w:p w14:paraId="117891A9" w14:textId="388F48DC"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Main Eff</w:t>
            </w:r>
            <w:r w:rsidR="00626BA7" w:rsidRPr="00F84D17">
              <w:rPr>
                <w:rFonts w:ascii="Times" w:hAnsi="Times" w:cstheme="majorBidi"/>
                <w:b w:val="0"/>
                <w:bCs w:val="0"/>
                <w:sz w:val="20"/>
                <w:szCs w:val="20"/>
              </w:rPr>
              <w:t>ect</w:t>
            </w:r>
          </w:p>
        </w:tc>
        <w:tc>
          <w:tcPr>
            <w:tcW w:w="1625" w:type="dxa"/>
            <w:tcBorders>
              <w:top w:val="nil"/>
              <w:bottom w:val="nil"/>
            </w:tcBorders>
            <w:shd w:val="clear" w:color="auto" w:fill="auto"/>
          </w:tcPr>
          <w:p w14:paraId="5978CA0C"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w:t>
            </w:r>
          </w:p>
        </w:tc>
        <w:tc>
          <w:tcPr>
            <w:tcW w:w="1626" w:type="dxa"/>
            <w:tcBorders>
              <w:top w:val="nil"/>
              <w:bottom w:val="nil"/>
            </w:tcBorders>
            <w:shd w:val="clear" w:color="auto" w:fill="auto"/>
          </w:tcPr>
          <w:p w14:paraId="09EC1D68"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w:t>
            </w:r>
          </w:p>
        </w:tc>
        <w:tc>
          <w:tcPr>
            <w:tcW w:w="1626" w:type="dxa"/>
            <w:tcBorders>
              <w:top w:val="nil"/>
              <w:bottom w:val="nil"/>
            </w:tcBorders>
            <w:shd w:val="clear" w:color="auto" w:fill="auto"/>
          </w:tcPr>
          <w:p w14:paraId="4230D99A"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w:t>
            </w:r>
          </w:p>
        </w:tc>
        <w:tc>
          <w:tcPr>
            <w:tcW w:w="1425" w:type="dxa"/>
            <w:tcBorders>
              <w:top w:val="nil"/>
              <w:bottom w:val="nil"/>
            </w:tcBorders>
            <w:shd w:val="clear" w:color="auto" w:fill="auto"/>
          </w:tcPr>
          <w:p w14:paraId="6718B2F9"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w:t>
            </w:r>
          </w:p>
        </w:tc>
        <w:tc>
          <w:tcPr>
            <w:tcW w:w="1072" w:type="dxa"/>
            <w:gridSpan w:val="3"/>
            <w:tcBorders>
              <w:top w:val="nil"/>
              <w:bottom w:val="nil"/>
            </w:tcBorders>
            <w:shd w:val="clear" w:color="auto" w:fill="auto"/>
          </w:tcPr>
          <w:p w14:paraId="3996E5FB"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vertAlign w:val="superscript"/>
              </w:rPr>
            </w:pPr>
            <w:r w:rsidRPr="00F84D17">
              <w:rPr>
                <w:rFonts w:ascii="Times" w:hAnsi="Times" w:cstheme="majorBidi"/>
                <w:sz w:val="20"/>
                <w:szCs w:val="20"/>
              </w:rPr>
              <w:t>2.91</w:t>
            </w:r>
            <w:r w:rsidRPr="00F84D17">
              <w:rPr>
                <w:rFonts w:ascii="Times" w:hAnsi="Times" w:cstheme="majorBidi"/>
                <w:sz w:val="20"/>
                <w:szCs w:val="20"/>
                <w:vertAlign w:val="superscript"/>
              </w:rPr>
              <w:t>t</w:t>
            </w:r>
          </w:p>
        </w:tc>
        <w:tc>
          <w:tcPr>
            <w:tcW w:w="992" w:type="dxa"/>
            <w:tcBorders>
              <w:top w:val="nil"/>
              <w:bottom w:val="nil"/>
            </w:tcBorders>
            <w:shd w:val="clear" w:color="auto" w:fill="auto"/>
          </w:tcPr>
          <w:p w14:paraId="6D019AC2"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8.07**</w:t>
            </w:r>
          </w:p>
        </w:tc>
        <w:tc>
          <w:tcPr>
            <w:tcW w:w="1024" w:type="dxa"/>
            <w:gridSpan w:val="2"/>
            <w:tcBorders>
              <w:top w:val="nil"/>
            </w:tcBorders>
            <w:shd w:val="clear" w:color="auto" w:fill="auto"/>
          </w:tcPr>
          <w:p w14:paraId="719AF6BD"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1.69</w:t>
            </w:r>
          </w:p>
        </w:tc>
      </w:tr>
      <w:tr w:rsidR="00513089" w:rsidRPr="00F84D17" w14:paraId="04E64749" w14:textId="77777777" w:rsidTr="008B0A9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3FAB9FC6"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Head</w:t>
            </w:r>
          </w:p>
        </w:tc>
        <w:tc>
          <w:tcPr>
            <w:tcW w:w="1625" w:type="dxa"/>
            <w:tcBorders>
              <w:top w:val="nil"/>
            </w:tcBorders>
            <w:shd w:val="clear" w:color="auto" w:fill="auto"/>
          </w:tcPr>
          <w:p w14:paraId="361D470C"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4.69 ± 1.49</w:t>
            </w:r>
          </w:p>
        </w:tc>
        <w:tc>
          <w:tcPr>
            <w:tcW w:w="1626" w:type="dxa"/>
            <w:tcBorders>
              <w:top w:val="nil"/>
            </w:tcBorders>
            <w:shd w:val="clear" w:color="auto" w:fill="auto"/>
          </w:tcPr>
          <w:p w14:paraId="1C3B6237"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5.46 ± 1.71</w:t>
            </w:r>
          </w:p>
        </w:tc>
        <w:tc>
          <w:tcPr>
            <w:tcW w:w="1626" w:type="dxa"/>
            <w:tcBorders>
              <w:top w:val="nil"/>
            </w:tcBorders>
            <w:shd w:val="clear" w:color="auto" w:fill="auto"/>
          </w:tcPr>
          <w:p w14:paraId="2D339D11"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3.62 ± 1.94</w:t>
            </w:r>
          </w:p>
        </w:tc>
        <w:tc>
          <w:tcPr>
            <w:tcW w:w="1425" w:type="dxa"/>
            <w:tcBorders>
              <w:top w:val="nil"/>
            </w:tcBorders>
            <w:shd w:val="clear" w:color="auto" w:fill="auto"/>
          </w:tcPr>
          <w:p w14:paraId="301D5AC9"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5.46 ± 1.51</w:t>
            </w:r>
          </w:p>
        </w:tc>
        <w:tc>
          <w:tcPr>
            <w:tcW w:w="1072" w:type="dxa"/>
            <w:gridSpan w:val="3"/>
            <w:tcBorders>
              <w:top w:val="nil"/>
            </w:tcBorders>
            <w:shd w:val="clear" w:color="auto" w:fill="auto"/>
          </w:tcPr>
          <w:p w14:paraId="7130A10A"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7.56*</w:t>
            </w:r>
          </w:p>
        </w:tc>
        <w:tc>
          <w:tcPr>
            <w:tcW w:w="992" w:type="dxa"/>
            <w:tcBorders>
              <w:top w:val="nil"/>
            </w:tcBorders>
            <w:shd w:val="clear" w:color="auto" w:fill="auto"/>
          </w:tcPr>
          <w:p w14:paraId="719EFC88"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2.55</w:t>
            </w:r>
          </w:p>
        </w:tc>
        <w:tc>
          <w:tcPr>
            <w:tcW w:w="1024" w:type="dxa"/>
            <w:gridSpan w:val="2"/>
            <w:tcBorders>
              <w:top w:val="nil"/>
            </w:tcBorders>
            <w:shd w:val="clear" w:color="auto" w:fill="auto"/>
          </w:tcPr>
          <w:p w14:paraId="7B4AF001"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vertAlign w:val="superscript"/>
              </w:rPr>
            </w:pPr>
            <w:r w:rsidRPr="00F84D17">
              <w:rPr>
                <w:rFonts w:ascii="Times" w:hAnsi="Times" w:cstheme="majorBidi"/>
                <w:sz w:val="20"/>
                <w:szCs w:val="20"/>
              </w:rPr>
              <w:t>3.86</w:t>
            </w:r>
            <w:r w:rsidRPr="00F84D17">
              <w:rPr>
                <w:rFonts w:ascii="Times" w:hAnsi="Times" w:cstheme="majorBidi"/>
                <w:sz w:val="20"/>
                <w:szCs w:val="20"/>
                <w:vertAlign w:val="superscript"/>
              </w:rPr>
              <w:t>t</w:t>
            </w:r>
          </w:p>
        </w:tc>
      </w:tr>
      <w:tr w:rsidR="00513089" w:rsidRPr="00F84D17" w14:paraId="492DA64B" w14:textId="77777777" w:rsidTr="008B0A94">
        <w:trPr>
          <w:trHeight w:val="286"/>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114964CF"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Descent</w:t>
            </w:r>
          </w:p>
        </w:tc>
        <w:tc>
          <w:tcPr>
            <w:tcW w:w="1625" w:type="dxa"/>
            <w:shd w:val="clear" w:color="auto" w:fill="auto"/>
          </w:tcPr>
          <w:p w14:paraId="47AD0FE6"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4.23 ± 1.42</w:t>
            </w:r>
          </w:p>
        </w:tc>
        <w:tc>
          <w:tcPr>
            <w:tcW w:w="1626" w:type="dxa"/>
            <w:shd w:val="clear" w:color="auto" w:fill="auto"/>
          </w:tcPr>
          <w:p w14:paraId="5547B4F5"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5.46 ± 1.66</w:t>
            </w:r>
          </w:p>
        </w:tc>
        <w:tc>
          <w:tcPr>
            <w:tcW w:w="1626" w:type="dxa"/>
            <w:shd w:val="clear" w:color="auto" w:fill="auto"/>
          </w:tcPr>
          <w:p w14:paraId="3AF60301"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3.69 ± 1.75</w:t>
            </w:r>
          </w:p>
        </w:tc>
        <w:tc>
          <w:tcPr>
            <w:tcW w:w="1425" w:type="dxa"/>
            <w:shd w:val="clear" w:color="auto" w:fill="auto"/>
          </w:tcPr>
          <w:p w14:paraId="0ADE1BB4"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4.92 ± 1.75</w:t>
            </w:r>
          </w:p>
        </w:tc>
        <w:tc>
          <w:tcPr>
            <w:tcW w:w="1072" w:type="dxa"/>
            <w:gridSpan w:val="3"/>
            <w:shd w:val="clear" w:color="auto" w:fill="auto"/>
          </w:tcPr>
          <w:p w14:paraId="05D96FCF"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10.36**</w:t>
            </w:r>
          </w:p>
        </w:tc>
        <w:tc>
          <w:tcPr>
            <w:tcW w:w="992" w:type="dxa"/>
            <w:shd w:val="clear" w:color="auto" w:fill="auto"/>
          </w:tcPr>
          <w:p w14:paraId="01A2FA25"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5.85*</w:t>
            </w:r>
          </w:p>
        </w:tc>
        <w:tc>
          <w:tcPr>
            <w:tcW w:w="1024" w:type="dxa"/>
            <w:gridSpan w:val="2"/>
            <w:shd w:val="clear" w:color="auto" w:fill="auto"/>
          </w:tcPr>
          <w:p w14:paraId="64631BC8"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0.00</w:t>
            </w:r>
          </w:p>
        </w:tc>
      </w:tr>
      <w:tr w:rsidR="00513089" w:rsidRPr="00F84D17" w14:paraId="54A08D7D" w14:textId="77777777" w:rsidTr="008B0A9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775159FE"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GS</w:t>
            </w:r>
          </w:p>
        </w:tc>
        <w:tc>
          <w:tcPr>
            <w:tcW w:w="1625" w:type="dxa"/>
            <w:shd w:val="clear" w:color="auto" w:fill="auto"/>
          </w:tcPr>
          <w:p w14:paraId="06F661CF"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3.15 ± 1.57</w:t>
            </w:r>
          </w:p>
        </w:tc>
        <w:tc>
          <w:tcPr>
            <w:tcW w:w="1626" w:type="dxa"/>
            <w:shd w:val="clear" w:color="auto" w:fill="auto"/>
          </w:tcPr>
          <w:p w14:paraId="3512F17B"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4.77 ± 1.24</w:t>
            </w:r>
          </w:p>
        </w:tc>
        <w:tc>
          <w:tcPr>
            <w:tcW w:w="1626" w:type="dxa"/>
            <w:shd w:val="clear" w:color="auto" w:fill="auto"/>
          </w:tcPr>
          <w:p w14:paraId="32C6C6C3"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3.00 ± 1.47</w:t>
            </w:r>
          </w:p>
        </w:tc>
        <w:tc>
          <w:tcPr>
            <w:tcW w:w="1425" w:type="dxa"/>
            <w:shd w:val="clear" w:color="auto" w:fill="auto"/>
          </w:tcPr>
          <w:p w14:paraId="0EC400D5"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4.54 ± 1.56</w:t>
            </w:r>
          </w:p>
        </w:tc>
        <w:tc>
          <w:tcPr>
            <w:tcW w:w="1072" w:type="dxa"/>
            <w:gridSpan w:val="3"/>
            <w:shd w:val="clear" w:color="auto" w:fill="auto"/>
          </w:tcPr>
          <w:p w14:paraId="1060A4A1"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11.11**</w:t>
            </w:r>
          </w:p>
        </w:tc>
        <w:tc>
          <w:tcPr>
            <w:tcW w:w="992" w:type="dxa"/>
            <w:shd w:val="clear" w:color="auto" w:fill="auto"/>
          </w:tcPr>
          <w:p w14:paraId="66985F45"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2.08</w:t>
            </w:r>
          </w:p>
        </w:tc>
        <w:tc>
          <w:tcPr>
            <w:tcW w:w="1024" w:type="dxa"/>
            <w:gridSpan w:val="2"/>
            <w:shd w:val="clear" w:color="auto" w:fill="auto"/>
          </w:tcPr>
          <w:p w14:paraId="7E8BCF67"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0.03</w:t>
            </w:r>
          </w:p>
        </w:tc>
      </w:tr>
      <w:tr w:rsidR="00513089" w:rsidRPr="00F84D17" w14:paraId="546ECC32" w14:textId="77777777" w:rsidTr="008B0A94">
        <w:trPr>
          <w:trHeight w:val="294"/>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2E60E3FB"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PS</w:t>
            </w:r>
          </w:p>
        </w:tc>
        <w:tc>
          <w:tcPr>
            <w:tcW w:w="1625" w:type="dxa"/>
            <w:shd w:val="clear" w:color="auto" w:fill="auto"/>
          </w:tcPr>
          <w:p w14:paraId="5616D96B"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4.31 ± 1.65</w:t>
            </w:r>
          </w:p>
        </w:tc>
        <w:tc>
          <w:tcPr>
            <w:tcW w:w="1626" w:type="dxa"/>
            <w:shd w:val="clear" w:color="auto" w:fill="auto"/>
          </w:tcPr>
          <w:p w14:paraId="459FB16B"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5.23 ± 1.48</w:t>
            </w:r>
          </w:p>
        </w:tc>
        <w:tc>
          <w:tcPr>
            <w:tcW w:w="1626" w:type="dxa"/>
            <w:shd w:val="clear" w:color="auto" w:fill="auto"/>
          </w:tcPr>
          <w:p w14:paraId="1A661DA8"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3.85 ± 1.68</w:t>
            </w:r>
          </w:p>
        </w:tc>
        <w:tc>
          <w:tcPr>
            <w:tcW w:w="1425" w:type="dxa"/>
            <w:shd w:val="clear" w:color="auto" w:fill="auto"/>
          </w:tcPr>
          <w:p w14:paraId="5A8C69F5"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4.92 ± 1.55</w:t>
            </w:r>
          </w:p>
        </w:tc>
        <w:tc>
          <w:tcPr>
            <w:tcW w:w="1072" w:type="dxa"/>
            <w:gridSpan w:val="3"/>
            <w:shd w:val="clear" w:color="auto" w:fill="auto"/>
          </w:tcPr>
          <w:p w14:paraId="57C9B11F"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8.91*</w:t>
            </w:r>
          </w:p>
        </w:tc>
        <w:tc>
          <w:tcPr>
            <w:tcW w:w="992" w:type="dxa"/>
            <w:shd w:val="clear" w:color="auto" w:fill="auto"/>
          </w:tcPr>
          <w:p w14:paraId="6F9CD949"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2.69</w:t>
            </w:r>
          </w:p>
        </w:tc>
        <w:tc>
          <w:tcPr>
            <w:tcW w:w="1024" w:type="dxa"/>
            <w:gridSpan w:val="2"/>
            <w:shd w:val="clear" w:color="auto" w:fill="auto"/>
          </w:tcPr>
          <w:p w14:paraId="6F48BC5A"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0.10</w:t>
            </w:r>
          </w:p>
        </w:tc>
      </w:tr>
      <w:tr w:rsidR="00513089" w:rsidRPr="00F84D17" w14:paraId="760507B2" w14:textId="77777777" w:rsidTr="008B0A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399C6B9D"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Landing</w:t>
            </w:r>
          </w:p>
        </w:tc>
        <w:tc>
          <w:tcPr>
            <w:tcW w:w="1625" w:type="dxa"/>
            <w:shd w:val="clear" w:color="auto" w:fill="auto"/>
          </w:tcPr>
          <w:p w14:paraId="40D92A85"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6.23 ± 0.83</w:t>
            </w:r>
          </w:p>
        </w:tc>
        <w:tc>
          <w:tcPr>
            <w:tcW w:w="1626" w:type="dxa"/>
            <w:shd w:val="clear" w:color="auto" w:fill="auto"/>
          </w:tcPr>
          <w:p w14:paraId="66410AE7"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6.08 ± 1.55</w:t>
            </w:r>
          </w:p>
        </w:tc>
        <w:tc>
          <w:tcPr>
            <w:tcW w:w="1626" w:type="dxa"/>
            <w:shd w:val="clear" w:color="auto" w:fill="auto"/>
          </w:tcPr>
          <w:p w14:paraId="684C30E8"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4.92 ± 1.93</w:t>
            </w:r>
          </w:p>
        </w:tc>
        <w:tc>
          <w:tcPr>
            <w:tcW w:w="1425" w:type="dxa"/>
            <w:shd w:val="clear" w:color="auto" w:fill="auto"/>
          </w:tcPr>
          <w:p w14:paraId="4DFD3130"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5.54 ± 1.56</w:t>
            </w:r>
          </w:p>
        </w:tc>
        <w:tc>
          <w:tcPr>
            <w:tcW w:w="1072" w:type="dxa"/>
            <w:gridSpan w:val="3"/>
            <w:shd w:val="clear" w:color="auto" w:fill="auto"/>
          </w:tcPr>
          <w:p w14:paraId="0554D06A"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0.25</w:t>
            </w:r>
          </w:p>
        </w:tc>
        <w:tc>
          <w:tcPr>
            <w:tcW w:w="992" w:type="dxa"/>
            <w:shd w:val="clear" w:color="auto" w:fill="auto"/>
          </w:tcPr>
          <w:p w14:paraId="21CC1B0C"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vertAlign w:val="superscript"/>
              </w:rPr>
            </w:pPr>
            <w:r w:rsidRPr="00F84D17">
              <w:rPr>
                <w:rFonts w:ascii="Times" w:hAnsi="Times" w:cstheme="majorBidi"/>
                <w:sz w:val="20"/>
                <w:szCs w:val="20"/>
              </w:rPr>
              <w:t>4.04</w:t>
            </w:r>
            <w:r w:rsidRPr="00F84D17">
              <w:rPr>
                <w:rFonts w:ascii="Times" w:hAnsi="Times" w:cstheme="majorBidi"/>
                <w:sz w:val="20"/>
                <w:szCs w:val="20"/>
                <w:vertAlign w:val="superscript"/>
              </w:rPr>
              <w:t>t</w:t>
            </w:r>
          </w:p>
        </w:tc>
        <w:tc>
          <w:tcPr>
            <w:tcW w:w="1024" w:type="dxa"/>
            <w:gridSpan w:val="2"/>
            <w:shd w:val="clear" w:color="auto" w:fill="auto"/>
          </w:tcPr>
          <w:p w14:paraId="2E36591A"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0.92</w:t>
            </w:r>
          </w:p>
        </w:tc>
      </w:tr>
      <w:tr w:rsidR="00513089" w:rsidRPr="00F84D17" w14:paraId="4835441C" w14:textId="77777777" w:rsidTr="008B0A94">
        <w:trPr>
          <w:trHeight w:val="269"/>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3A051BEB"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Drift</w:t>
            </w:r>
          </w:p>
        </w:tc>
        <w:tc>
          <w:tcPr>
            <w:tcW w:w="1625" w:type="dxa"/>
            <w:shd w:val="clear" w:color="auto" w:fill="auto"/>
          </w:tcPr>
          <w:p w14:paraId="710CE1B5"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3.62 ± 1.45</w:t>
            </w:r>
          </w:p>
        </w:tc>
        <w:tc>
          <w:tcPr>
            <w:tcW w:w="1626" w:type="dxa"/>
            <w:shd w:val="clear" w:color="auto" w:fill="auto"/>
          </w:tcPr>
          <w:p w14:paraId="163BC6B5"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5.15 ± 1.46</w:t>
            </w:r>
          </w:p>
        </w:tc>
        <w:tc>
          <w:tcPr>
            <w:tcW w:w="1626" w:type="dxa"/>
            <w:shd w:val="clear" w:color="auto" w:fill="auto"/>
          </w:tcPr>
          <w:p w14:paraId="0E42BB3D"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2.54 ± 1.51</w:t>
            </w:r>
          </w:p>
        </w:tc>
        <w:tc>
          <w:tcPr>
            <w:tcW w:w="1425" w:type="dxa"/>
            <w:shd w:val="clear" w:color="auto" w:fill="auto"/>
          </w:tcPr>
          <w:p w14:paraId="3115D074"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4.92 ± 1.32</w:t>
            </w:r>
          </w:p>
        </w:tc>
        <w:tc>
          <w:tcPr>
            <w:tcW w:w="1072" w:type="dxa"/>
            <w:gridSpan w:val="3"/>
            <w:shd w:val="clear" w:color="auto" w:fill="auto"/>
          </w:tcPr>
          <w:p w14:paraId="2CEABBF2"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23.33***</w:t>
            </w:r>
          </w:p>
        </w:tc>
        <w:tc>
          <w:tcPr>
            <w:tcW w:w="992" w:type="dxa"/>
            <w:shd w:val="clear" w:color="auto" w:fill="auto"/>
          </w:tcPr>
          <w:p w14:paraId="44390988"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vertAlign w:val="superscript"/>
              </w:rPr>
            </w:pPr>
            <w:r w:rsidRPr="00F84D17">
              <w:rPr>
                <w:rFonts w:ascii="Times" w:hAnsi="Times" w:cstheme="majorBidi"/>
                <w:sz w:val="20"/>
                <w:szCs w:val="20"/>
              </w:rPr>
              <w:t>4.39</w:t>
            </w:r>
            <w:r w:rsidRPr="00F84D17">
              <w:rPr>
                <w:rFonts w:ascii="Times" w:hAnsi="Times" w:cstheme="majorBidi"/>
                <w:sz w:val="20"/>
                <w:szCs w:val="20"/>
                <w:vertAlign w:val="superscript"/>
              </w:rPr>
              <w:t>t</w:t>
            </w:r>
          </w:p>
        </w:tc>
        <w:tc>
          <w:tcPr>
            <w:tcW w:w="1024" w:type="dxa"/>
            <w:gridSpan w:val="2"/>
            <w:shd w:val="clear" w:color="auto" w:fill="auto"/>
          </w:tcPr>
          <w:p w14:paraId="5B2F7F58"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vertAlign w:val="superscript"/>
              </w:rPr>
            </w:pPr>
            <w:r w:rsidRPr="00F84D17">
              <w:rPr>
                <w:rFonts w:ascii="Times" w:hAnsi="Times" w:cstheme="majorBidi"/>
                <w:sz w:val="20"/>
                <w:szCs w:val="20"/>
              </w:rPr>
              <w:t>4.35</w:t>
            </w:r>
            <w:r w:rsidRPr="00F84D17">
              <w:rPr>
                <w:rFonts w:ascii="Times" w:hAnsi="Times" w:cstheme="majorBidi"/>
                <w:sz w:val="20"/>
                <w:szCs w:val="20"/>
                <w:vertAlign w:val="superscript"/>
              </w:rPr>
              <w:t>t</w:t>
            </w:r>
          </w:p>
        </w:tc>
      </w:tr>
      <w:tr w:rsidR="00513089" w:rsidRPr="00F84D17" w14:paraId="4268848B" w14:textId="77777777" w:rsidTr="008B0A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3E82CAA7"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ENV</w:t>
            </w:r>
          </w:p>
        </w:tc>
        <w:tc>
          <w:tcPr>
            <w:tcW w:w="1625" w:type="dxa"/>
            <w:shd w:val="clear" w:color="auto" w:fill="auto"/>
          </w:tcPr>
          <w:p w14:paraId="3AA53266"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5.23 ± 1.59</w:t>
            </w:r>
          </w:p>
        </w:tc>
        <w:tc>
          <w:tcPr>
            <w:tcW w:w="1626" w:type="dxa"/>
            <w:shd w:val="clear" w:color="auto" w:fill="auto"/>
          </w:tcPr>
          <w:p w14:paraId="6E8B42B3"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5.23 ± 1.36</w:t>
            </w:r>
          </w:p>
        </w:tc>
        <w:tc>
          <w:tcPr>
            <w:tcW w:w="1626" w:type="dxa"/>
            <w:shd w:val="clear" w:color="auto" w:fill="auto"/>
          </w:tcPr>
          <w:p w14:paraId="6F8AD073"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4.00 ± 1.96</w:t>
            </w:r>
          </w:p>
        </w:tc>
        <w:tc>
          <w:tcPr>
            <w:tcW w:w="1425" w:type="dxa"/>
            <w:shd w:val="clear" w:color="auto" w:fill="auto"/>
          </w:tcPr>
          <w:p w14:paraId="3B6BBCB2"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3.92 ± 1.71</w:t>
            </w:r>
          </w:p>
        </w:tc>
        <w:tc>
          <w:tcPr>
            <w:tcW w:w="1072" w:type="dxa"/>
            <w:gridSpan w:val="3"/>
            <w:shd w:val="clear" w:color="auto" w:fill="auto"/>
          </w:tcPr>
          <w:p w14:paraId="2F32C850"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0.01</w:t>
            </w:r>
          </w:p>
        </w:tc>
        <w:tc>
          <w:tcPr>
            <w:tcW w:w="992" w:type="dxa"/>
            <w:shd w:val="clear" w:color="auto" w:fill="auto"/>
          </w:tcPr>
          <w:p w14:paraId="4A3B8220"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18.88***</w:t>
            </w:r>
          </w:p>
        </w:tc>
        <w:tc>
          <w:tcPr>
            <w:tcW w:w="1024" w:type="dxa"/>
            <w:gridSpan w:val="2"/>
            <w:shd w:val="clear" w:color="auto" w:fill="auto"/>
          </w:tcPr>
          <w:p w14:paraId="67FBD007"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0.02</w:t>
            </w:r>
          </w:p>
        </w:tc>
      </w:tr>
      <w:tr w:rsidR="00513089" w:rsidRPr="00F84D17" w14:paraId="4FB85853" w14:textId="77777777" w:rsidTr="008B0A94">
        <w:trPr>
          <w:trHeight w:val="277"/>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7BDB4F0C" w14:textId="77777777" w:rsidR="00A35AF3" w:rsidRPr="00F84D17" w:rsidRDefault="00A35AF3" w:rsidP="008B0A94">
            <w:pPr>
              <w:rPr>
                <w:rFonts w:ascii="Times" w:hAnsi="Times" w:cstheme="majorBidi"/>
                <w:sz w:val="20"/>
                <w:szCs w:val="20"/>
              </w:rPr>
            </w:pPr>
          </w:p>
          <w:p w14:paraId="3EB1A6D5" w14:textId="77777777" w:rsidR="00513089" w:rsidRPr="00F84D17" w:rsidRDefault="00513089" w:rsidP="008B0A94">
            <w:pPr>
              <w:rPr>
                <w:rFonts w:ascii="Times" w:hAnsi="Times" w:cstheme="majorBidi"/>
                <w:sz w:val="20"/>
                <w:szCs w:val="20"/>
              </w:rPr>
            </w:pPr>
            <w:r w:rsidRPr="00F84D17">
              <w:rPr>
                <w:rFonts w:ascii="Times" w:hAnsi="Times" w:cstheme="majorBidi"/>
                <w:sz w:val="20"/>
                <w:szCs w:val="20"/>
              </w:rPr>
              <w:t>Confidence</w:t>
            </w:r>
          </w:p>
        </w:tc>
        <w:tc>
          <w:tcPr>
            <w:tcW w:w="1625" w:type="dxa"/>
            <w:shd w:val="clear" w:color="auto" w:fill="auto"/>
          </w:tcPr>
          <w:p w14:paraId="405A0728"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1626" w:type="dxa"/>
            <w:shd w:val="clear" w:color="auto" w:fill="auto"/>
          </w:tcPr>
          <w:p w14:paraId="58D151D6"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1626" w:type="dxa"/>
            <w:shd w:val="clear" w:color="auto" w:fill="auto"/>
          </w:tcPr>
          <w:p w14:paraId="713D6371"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1425" w:type="dxa"/>
            <w:shd w:val="clear" w:color="auto" w:fill="auto"/>
          </w:tcPr>
          <w:p w14:paraId="5B1CEB0C"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1072" w:type="dxa"/>
            <w:gridSpan w:val="3"/>
            <w:shd w:val="clear" w:color="auto" w:fill="auto"/>
          </w:tcPr>
          <w:p w14:paraId="7F721514"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992" w:type="dxa"/>
            <w:shd w:val="clear" w:color="auto" w:fill="auto"/>
          </w:tcPr>
          <w:p w14:paraId="569FABC8"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1024" w:type="dxa"/>
            <w:gridSpan w:val="2"/>
            <w:shd w:val="clear" w:color="auto" w:fill="auto"/>
          </w:tcPr>
          <w:p w14:paraId="468DF9E3"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r>
      <w:tr w:rsidR="00513089" w:rsidRPr="00F84D17" w14:paraId="5F4225D1" w14:textId="77777777" w:rsidTr="008B0A94">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436" w:type="dxa"/>
            <w:tcBorders>
              <w:bottom w:val="nil"/>
            </w:tcBorders>
            <w:shd w:val="clear" w:color="auto" w:fill="auto"/>
          </w:tcPr>
          <w:p w14:paraId="6E214057" w14:textId="2DE4FDF4"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G</w:t>
            </w:r>
            <w:r w:rsidR="00A35AF3" w:rsidRPr="00F84D17">
              <w:rPr>
                <w:rFonts w:ascii="Times" w:hAnsi="Times" w:cstheme="majorBidi"/>
                <w:b w:val="0"/>
                <w:bCs w:val="0"/>
                <w:sz w:val="20"/>
                <w:szCs w:val="20"/>
              </w:rPr>
              <w:t>o-</w:t>
            </w:r>
            <w:r w:rsidRPr="00F84D17">
              <w:rPr>
                <w:rFonts w:ascii="Times" w:hAnsi="Times" w:cstheme="majorBidi"/>
                <w:b w:val="0"/>
                <w:bCs w:val="0"/>
                <w:sz w:val="20"/>
                <w:szCs w:val="20"/>
              </w:rPr>
              <w:t>A</w:t>
            </w:r>
            <w:r w:rsidR="00A35AF3" w:rsidRPr="00F84D17">
              <w:rPr>
                <w:rFonts w:ascii="Times" w:hAnsi="Times" w:cstheme="majorBidi"/>
                <w:b w:val="0"/>
                <w:bCs w:val="0"/>
                <w:sz w:val="20"/>
                <w:szCs w:val="20"/>
              </w:rPr>
              <w:t>round</w:t>
            </w:r>
          </w:p>
        </w:tc>
        <w:tc>
          <w:tcPr>
            <w:tcW w:w="1625" w:type="dxa"/>
            <w:tcBorders>
              <w:bottom w:val="nil"/>
            </w:tcBorders>
            <w:shd w:val="clear" w:color="auto" w:fill="auto"/>
          </w:tcPr>
          <w:p w14:paraId="0CAE41CB"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2.77 ± 1.79</w:t>
            </w:r>
          </w:p>
        </w:tc>
        <w:tc>
          <w:tcPr>
            <w:tcW w:w="1626" w:type="dxa"/>
            <w:shd w:val="clear" w:color="auto" w:fill="auto"/>
          </w:tcPr>
          <w:p w14:paraId="141EC9B6"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2.15 ± 1.72</w:t>
            </w:r>
          </w:p>
        </w:tc>
        <w:tc>
          <w:tcPr>
            <w:tcW w:w="1626" w:type="dxa"/>
            <w:shd w:val="clear" w:color="auto" w:fill="auto"/>
          </w:tcPr>
          <w:p w14:paraId="7C2D1119"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4.31 ± 2.43</w:t>
            </w:r>
          </w:p>
        </w:tc>
        <w:tc>
          <w:tcPr>
            <w:tcW w:w="1425" w:type="dxa"/>
            <w:shd w:val="clear" w:color="auto" w:fill="auto"/>
          </w:tcPr>
          <w:p w14:paraId="67F5DEF2"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3.69 ± 2.18</w:t>
            </w:r>
          </w:p>
        </w:tc>
        <w:tc>
          <w:tcPr>
            <w:tcW w:w="1072" w:type="dxa"/>
            <w:gridSpan w:val="3"/>
            <w:shd w:val="clear" w:color="auto" w:fill="auto"/>
          </w:tcPr>
          <w:p w14:paraId="5E76D549"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0.90</w:t>
            </w:r>
          </w:p>
        </w:tc>
        <w:tc>
          <w:tcPr>
            <w:tcW w:w="992" w:type="dxa"/>
            <w:shd w:val="clear" w:color="auto" w:fill="auto"/>
          </w:tcPr>
          <w:p w14:paraId="0FE13687"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13.81**</w:t>
            </w:r>
          </w:p>
        </w:tc>
        <w:tc>
          <w:tcPr>
            <w:tcW w:w="1024" w:type="dxa"/>
            <w:gridSpan w:val="2"/>
            <w:shd w:val="clear" w:color="auto" w:fill="auto"/>
          </w:tcPr>
          <w:p w14:paraId="4DF586D3"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r w:rsidRPr="00F84D17">
              <w:rPr>
                <w:rFonts w:ascii="Times" w:hAnsi="Times" w:cstheme="majorBidi"/>
                <w:sz w:val="20"/>
                <w:szCs w:val="20"/>
              </w:rPr>
              <w:t>.00</w:t>
            </w:r>
          </w:p>
        </w:tc>
      </w:tr>
      <w:tr w:rsidR="00513089" w:rsidRPr="00F84D17" w14:paraId="6FA9357C" w14:textId="77777777" w:rsidTr="008B0A94">
        <w:trPr>
          <w:trHeight w:val="277"/>
        </w:trPr>
        <w:tc>
          <w:tcPr>
            <w:cnfStyle w:val="001000000000" w:firstRow="0" w:lastRow="0" w:firstColumn="1" w:lastColumn="0" w:oddVBand="0" w:evenVBand="0" w:oddHBand="0" w:evenHBand="0" w:firstRowFirstColumn="0" w:firstRowLastColumn="0" w:lastRowFirstColumn="0" w:lastRowLastColumn="0"/>
            <w:tcW w:w="3061" w:type="dxa"/>
            <w:gridSpan w:val="2"/>
            <w:tcBorders>
              <w:top w:val="nil"/>
              <w:left w:val="nil"/>
              <w:bottom w:val="nil"/>
              <w:right w:val="nil"/>
            </w:tcBorders>
            <w:shd w:val="clear" w:color="auto" w:fill="auto"/>
          </w:tcPr>
          <w:p w14:paraId="2A939C2E" w14:textId="77777777" w:rsidR="00A35AF3" w:rsidRPr="00F84D17" w:rsidRDefault="00A35AF3" w:rsidP="008B0A94">
            <w:pPr>
              <w:rPr>
                <w:rFonts w:ascii="Times" w:hAnsi="Times" w:cstheme="majorBidi"/>
                <w:sz w:val="20"/>
                <w:szCs w:val="20"/>
              </w:rPr>
            </w:pPr>
          </w:p>
          <w:p w14:paraId="07B1A29D" w14:textId="77777777" w:rsidR="00513089" w:rsidRPr="00F84D17" w:rsidRDefault="00513089" w:rsidP="008B0A94">
            <w:pPr>
              <w:rPr>
                <w:rFonts w:ascii="Times" w:hAnsi="Times" w:cstheme="majorBidi"/>
                <w:sz w:val="20"/>
                <w:szCs w:val="20"/>
              </w:rPr>
            </w:pPr>
            <w:r w:rsidRPr="00F84D17">
              <w:rPr>
                <w:rFonts w:ascii="Times" w:hAnsi="Times" w:cstheme="majorBidi"/>
                <w:sz w:val="20"/>
                <w:szCs w:val="20"/>
              </w:rPr>
              <w:t>Bedford Workload</w:t>
            </w:r>
          </w:p>
        </w:tc>
        <w:tc>
          <w:tcPr>
            <w:tcW w:w="1626" w:type="dxa"/>
            <w:tcBorders>
              <w:left w:val="nil"/>
            </w:tcBorders>
            <w:shd w:val="clear" w:color="auto" w:fill="auto"/>
          </w:tcPr>
          <w:p w14:paraId="44B812CA"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1626" w:type="dxa"/>
            <w:shd w:val="clear" w:color="auto" w:fill="auto"/>
          </w:tcPr>
          <w:p w14:paraId="64B59A3C"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1425" w:type="dxa"/>
            <w:shd w:val="clear" w:color="auto" w:fill="auto"/>
          </w:tcPr>
          <w:p w14:paraId="25EADB3F"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1072" w:type="dxa"/>
            <w:gridSpan w:val="3"/>
            <w:shd w:val="clear" w:color="auto" w:fill="auto"/>
          </w:tcPr>
          <w:p w14:paraId="3DE9C57F"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992" w:type="dxa"/>
            <w:shd w:val="clear" w:color="auto" w:fill="auto"/>
          </w:tcPr>
          <w:p w14:paraId="4C4A6929"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rPr>
            </w:pPr>
          </w:p>
        </w:tc>
        <w:tc>
          <w:tcPr>
            <w:tcW w:w="1024" w:type="dxa"/>
            <w:gridSpan w:val="2"/>
            <w:shd w:val="clear" w:color="auto" w:fill="auto"/>
          </w:tcPr>
          <w:p w14:paraId="5DB1236F"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vertAlign w:val="superscript"/>
              </w:rPr>
            </w:pPr>
          </w:p>
        </w:tc>
      </w:tr>
      <w:tr w:rsidR="00513089" w:rsidRPr="00F84D17" w14:paraId="7789AC46" w14:textId="77777777" w:rsidTr="008B0A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6" w:type="dxa"/>
            <w:tcBorders>
              <w:top w:val="nil"/>
              <w:bottom w:val="nil"/>
            </w:tcBorders>
            <w:shd w:val="clear" w:color="auto" w:fill="auto"/>
          </w:tcPr>
          <w:p w14:paraId="4975BFEC"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WL</w:t>
            </w:r>
          </w:p>
        </w:tc>
        <w:tc>
          <w:tcPr>
            <w:tcW w:w="1625" w:type="dxa"/>
            <w:tcBorders>
              <w:top w:val="nil"/>
              <w:bottom w:val="nil"/>
            </w:tcBorders>
            <w:shd w:val="clear" w:color="auto" w:fill="auto"/>
          </w:tcPr>
          <w:p w14:paraId="45508D89"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4.23 ± 2.01</w:t>
            </w:r>
          </w:p>
        </w:tc>
        <w:tc>
          <w:tcPr>
            <w:tcW w:w="1626" w:type="dxa"/>
            <w:tcBorders>
              <w:bottom w:val="nil"/>
            </w:tcBorders>
            <w:shd w:val="clear" w:color="auto" w:fill="auto"/>
          </w:tcPr>
          <w:p w14:paraId="3E52A194"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3.76 ± 1.24</w:t>
            </w:r>
          </w:p>
        </w:tc>
        <w:tc>
          <w:tcPr>
            <w:tcW w:w="1626" w:type="dxa"/>
            <w:tcBorders>
              <w:bottom w:val="nil"/>
            </w:tcBorders>
            <w:shd w:val="clear" w:color="auto" w:fill="auto"/>
          </w:tcPr>
          <w:p w14:paraId="030D7852"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5.69 ± 2.14</w:t>
            </w:r>
          </w:p>
        </w:tc>
        <w:tc>
          <w:tcPr>
            <w:tcW w:w="1425" w:type="dxa"/>
            <w:tcBorders>
              <w:bottom w:val="nil"/>
            </w:tcBorders>
            <w:shd w:val="clear" w:color="auto" w:fill="auto"/>
          </w:tcPr>
          <w:p w14:paraId="36CD9531"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4.46 ± 1.76</w:t>
            </w:r>
          </w:p>
        </w:tc>
        <w:tc>
          <w:tcPr>
            <w:tcW w:w="1072" w:type="dxa"/>
            <w:gridSpan w:val="3"/>
            <w:tcBorders>
              <w:bottom w:val="nil"/>
            </w:tcBorders>
            <w:shd w:val="clear" w:color="auto" w:fill="auto"/>
          </w:tcPr>
          <w:p w14:paraId="07E14383"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2.50</w:t>
            </w:r>
          </w:p>
        </w:tc>
        <w:tc>
          <w:tcPr>
            <w:tcW w:w="992" w:type="dxa"/>
            <w:tcBorders>
              <w:bottom w:val="nil"/>
            </w:tcBorders>
            <w:shd w:val="clear" w:color="auto" w:fill="auto"/>
          </w:tcPr>
          <w:p w14:paraId="67E7A060"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9.56**</w:t>
            </w:r>
          </w:p>
        </w:tc>
        <w:tc>
          <w:tcPr>
            <w:tcW w:w="1024" w:type="dxa"/>
            <w:gridSpan w:val="2"/>
            <w:tcBorders>
              <w:bottom w:val="nil"/>
            </w:tcBorders>
            <w:shd w:val="clear" w:color="auto" w:fill="auto"/>
          </w:tcPr>
          <w:p w14:paraId="3C006E06"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1.91</w:t>
            </w:r>
          </w:p>
        </w:tc>
      </w:tr>
      <w:tr w:rsidR="00513089" w:rsidRPr="00F84D17" w14:paraId="576FF769" w14:textId="77777777" w:rsidTr="008B0A94">
        <w:trPr>
          <w:trHeight w:val="280"/>
        </w:trPr>
        <w:tc>
          <w:tcPr>
            <w:cnfStyle w:val="001000000000" w:firstRow="0" w:lastRow="0" w:firstColumn="1" w:lastColumn="0" w:oddVBand="0" w:evenVBand="0" w:oddHBand="0" w:evenHBand="0" w:firstRowFirstColumn="0" w:firstRowLastColumn="0" w:lastRowFirstColumn="0" w:lastRowLastColumn="0"/>
            <w:tcW w:w="9802" w:type="dxa"/>
            <w:gridSpan w:val="9"/>
            <w:tcBorders>
              <w:top w:val="nil"/>
              <w:left w:val="nil"/>
              <w:bottom w:val="nil"/>
              <w:right w:val="nil"/>
            </w:tcBorders>
            <w:shd w:val="clear" w:color="auto" w:fill="auto"/>
          </w:tcPr>
          <w:p w14:paraId="44EF476B" w14:textId="77777777" w:rsidR="00A35AF3" w:rsidRPr="00F84D17" w:rsidRDefault="00A35AF3" w:rsidP="00965DC6">
            <w:pPr>
              <w:tabs>
                <w:tab w:val="left" w:pos="1331"/>
              </w:tabs>
              <w:rPr>
                <w:rFonts w:ascii="Times" w:hAnsi="Times" w:cstheme="majorBidi"/>
                <w:sz w:val="20"/>
                <w:szCs w:val="20"/>
                <w:lang w:val="fr-FR"/>
              </w:rPr>
            </w:pPr>
          </w:p>
          <w:p w14:paraId="77A3004C" w14:textId="1C965862" w:rsidR="00513089" w:rsidRPr="00F84D17" w:rsidRDefault="00513089" w:rsidP="00965DC6">
            <w:pPr>
              <w:tabs>
                <w:tab w:val="left" w:pos="1331"/>
              </w:tabs>
              <w:rPr>
                <w:rFonts w:ascii="Times" w:hAnsi="Times" w:cstheme="majorBidi"/>
                <w:sz w:val="20"/>
                <w:szCs w:val="20"/>
                <w:lang w:val="fr-FR"/>
              </w:rPr>
            </w:pPr>
            <w:r w:rsidRPr="00F84D17">
              <w:rPr>
                <w:rFonts w:ascii="Times" w:hAnsi="Times" w:cstheme="majorBidi"/>
                <w:sz w:val="20"/>
                <w:szCs w:val="20"/>
                <w:lang w:val="fr-FR"/>
              </w:rPr>
              <w:t>NA</w:t>
            </w:r>
            <w:r w:rsidR="00EF6444" w:rsidRPr="00F84D17">
              <w:rPr>
                <w:rFonts w:ascii="Times" w:hAnsi="Times" w:cstheme="majorBidi"/>
                <w:sz w:val="20"/>
                <w:szCs w:val="20"/>
                <w:lang w:val="fr-FR"/>
              </w:rPr>
              <w:t>S</w:t>
            </w:r>
            <w:r w:rsidR="00965DC6" w:rsidRPr="00F84D17">
              <w:rPr>
                <w:rFonts w:ascii="Times" w:hAnsi="Times" w:cstheme="majorBidi"/>
                <w:sz w:val="20"/>
                <w:szCs w:val="20"/>
                <w:lang w:val="fr-FR"/>
              </w:rPr>
              <w:t>A-</w:t>
            </w:r>
            <w:r w:rsidRPr="00F84D17">
              <w:rPr>
                <w:rFonts w:ascii="Times" w:hAnsi="Times" w:cstheme="majorBidi"/>
                <w:sz w:val="20"/>
                <w:szCs w:val="20"/>
                <w:lang w:val="fr-FR"/>
              </w:rPr>
              <w:t>TLX</w:t>
            </w:r>
            <w:r w:rsidRPr="00F84D17">
              <w:rPr>
                <w:rFonts w:ascii="Times" w:hAnsi="Times" w:cstheme="majorBidi"/>
                <w:sz w:val="20"/>
                <w:szCs w:val="20"/>
                <w:lang w:val="fr-FR"/>
              </w:rPr>
              <w:tab/>
            </w:r>
          </w:p>
        </w:tc>
        <w:tc>
          <w:tcPr>
            <w:tcW w:w="1024" w:type="dxa"/>
            <w:gridSpan w:val="2"/>
            <w:tcBorders>
              <w:top w:val="nil"/>
              <w:left w:val="nil"/>
              <w:bottom w:val="nil"/>
              <w:right w:val="nil"/>
            </w:tcBorders>
            <w:shd w:val="clear" w:color="auto" w:fill="auto"/>
          </w:tcPr>
          <w:p w14:paraId="434F6203"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cstheme="majorBidi"/>
                <w:sz w:val="20"/>
                <w:szCs w:val="20"/>
                <w:lang w:val="fr-FR"/>
              </w:rPr>
            </w:pPr>
          </w:p>
        </w:tc>
      </w:tr>
      <w:tr w:rsidR="00513089" w:rsidRPr="00F84D17" w14:paraId="3991DFA2" w14:textId="77777777" w:rsidTr="008B0A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6" w:type="dxa"/>
            <w:tcBorders>
              <w:top w:val="nil"/>
            </w:tcBorders>
            <w:shd w:val="clear" w:color="auto" w:fill="auto"/>
          </w:tcPr>
          <w:p w14:paraId="7D736DAD" w14:textId="0E67A0C4" w:rsidR="00513089" w:rsidRPr="00F84D17" w:rsidRDefault="00513089" w:rsidP="008B0A94">
            <w:pPr>
              <w:rPr>
                <w:rFonts w:ascii="Times" w:hAnsi="Times" w:cstheme="majorBidi"/>
                <w:b w:val="0"/>
                <w:bCs w:val="0"/>
                <w:sz w:val="20"/>
                <w:szCs w:val="20"/>
                <w:lang w:val="fr-FR"/>
              </w:rPr>
            </w:pPr>
            <w:r w:rsidRPr="00F84D17">
              <w:rPr>
                <w:rFonts w:ascii="Times" w:hAnsi="Times" w:cstheme="majorBidi"/>
                <w:b w:val="0"/>
                <w:bCs w:val="0"/>
                <w:sz w:val="20"/>
                <w:szCs w:val="20"/>
                <w:lang w:val="fr-FR"/>
              </w:rPr>
              <w:t>Main Eff</w:t>
            </w:r>
            <w:r w:rsidR="00626BA7" w:rsidRPr="00F84D17">
              <w:rPr>
                <w:rFonts w:ascii="Times" w:hAnsi="Times" w:cstheme="majorBidi"/>
                <w:b w:val="0"/>
                <w:bCs w:val="0"/>
                <w:sz w:val="20"/>
                <w:szCs w:val="20"/>
                <w:lang w:val="fr-FR"/>
              </w:rPr>
              <w:t>ect</w:t>
            </w:r>
          </w:p>
        </w:tc>
        <w:tc>
          <w:tcPr>
            <w:tcW w:w="1625" w:type="dxa"/>
            <w:tcBorders>
              <w:top w:val="nil"/>
            </w:tcBorders>
            <w:shd w:val="clear" w:color="auto" w:fill="auto"/>
          </w:tcPr>
          <w:p w14:paraId="504393B0"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w:t>
            </w:r>
          </w:p>
        </w:tc>
        <w:tc>
          <w:tcPr>
            <w:tcW w:w="1626" w:type="dxa"/>
            <w:tcBorders>
              <w:top w:val="nil"/>
            </w:tcBorders>
            <w:shd w:val="clear" w:color="auto" w:fill="auto"/>
          </w:tcPr>
          <w:p w14:paraId="4B859AEF"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w:t>
            </w:r>
          </w:p>
        </w:tc>
        <w:tc>
          <w:tcPr>
            <w:tcW w:w="1626" w:type="dxa"/>
            <w:tcBorders>
              <w:top w:val="nil"/>
            </w:tcBorders>
            <w:shd w:val="clear" w:color="auto" w:fill="auto"/>
          </w:tcPr>
          <w:p w14:paraId="5F958E0D"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w:t>
            </w:r>
          </w:p>
        </w:tc>
        <w:tc>
          <w:tcPr>
            <w:tcW w:w="1627" w:type="dxa"/>
            <w:gridSpan w:val="2"/>
            <w:tcBorders>
              <w:top w:val="nil"/>
            </w:tcBorders>
            <w:shd w:val="clear" w:color="auto" w:fill="auto"/>
          </w:tcPr>
          <w:p w14:paraId="077770A7"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w:t>
            </w:r>
          </w:p>
        </w:tc>
        <w:tc>
          <w:tcPr>
            <w:tcW w:w="738" w:type="dxa"/>
            <w:tcBorders>
              <w:top w:val="nil"/>
            </w:tcBorders>
            <w:shd w:val="clear" w:color="auto" w:fill="auto"/>
          </w:tcPr>
          <w:p w14:paraId="0C2967AD"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.42</w:t>
            </w:r>
          </w:p>
        </w:tc>
        <w:tc>
          <w:tcPr>
            <w:tcW w:w="1124" w:type="dxa"/>
            <w:gridSpan w:val="2"/>
            <w:tcBorders>
              <w:top w:val="nil"/>
            </w:tcBorders>
            <w:shd w:val="clear" w:color="auto" w:fill="auto"/>
          </w:tcPr>
          <w:p w14:paraId="2B7B0362"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4.48*</w:t>
            </w:r>
          </w:p>
        </w:tc>
        <w:tc>
          <w:tcPr>
            <w:tcW w:w="1024" w:type="dxa"/>
            <w:gridSpan w:val="2"/>
            <w:tcBorders>
              <w:top w:val="nil"/>
            </w:tcBorders>
            <w:shd w:val="clear" w:color="auto" w:fill="auto"/>
          </w:tcPr>
          <w:p w14:paraId="293D8E89"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lang w:val="fr-FR"/>
              </w:rPr>
            </w:pPr>
            <w:r w:rsidRPr="00F84D17">
              <w:rPr>
                <w:rFonts w:ascii="Times" w:hAnsi="Times" w:cstheme="majorBidi"/>
                <w:sz w:val="20"/>
                <w:szCs w:val="20"/>
                <w:lang w:val="fr-FR"/>
              </w:rPr>
              <w:t>1.30</w:t>
            </w:r>
          </w:p>
        </w:tc>
      </w:tr>
      <w:tr w:rsidR="00513089" w:rsidRPr="00F84D17" w14:paraId="3DFBA3DD" w14:textId="77777777" w:rsidTr="008B0A94">
        <w:trPr>
          <w:trHeight w:val="280"/>
        </w:trPr>
        <w:tc>
          <w:tcPr>
            <w:cnfStyle w:val="001000000000" w:firstRow="0" w:lastRow="0" w:firstColumn="1" w:lastColumn="0" w:oddVBand="0" w:evenVBand="0" w:oddHBand="0" w:evenHBand="0" w:firstRowFirstColumn="0" w:firstRowLastColumn="0" w:lastRowFirstColumn="0" w:lastRowLastColumn="0"/>
            <w:tcW w:w="1436" w:type="dxa"/>
            <w:tcBorders>
              <w:top w:val="nil"/>
            </w:tcBorders>
            <w:shd w:val="clear" w:color="auto" w:fill="auto"/>
          </w:tcPr>
          <w:p w14:paraId="2C3D16BB" w14:textId="77777777" w:rsidR="00513089" w:rsidRPr="00F84D17" w:rsidRDefault="00513089" w:rsidP="008B0A94">
            <w:pPr>
              <w:rPr>
                <w:rFonts w:ascii="Times" w:hAnsi="Times" w:cstheme="majorBidi"/>
                <w:b w:val="0"/>
                <w:bCs w:val="0"/>
                <w:sz w:val="20"/>
                <w:szCs w:val="20"/>
                <w:lang w:val="fr-FR"/>
              </w:rPr>
            </w:pPr>
            <w:r w:rsidRPr="00F84D17">
              <w:rPr>
                <w:rFonts w:ascii="Times" w:hAnsi="Times" w:cstheme="majorBidi"/>
                <w:b w:val="0"/>
                <w:bCs w:val="0"/>
                <w:sz w:val="20"/>
                <w:szCs w:val="20"/>
                <w:lang w:val="fr-FR"/>
              </w:rPr>
              <w:t>Mental</w:t>
            </w:r>
          </w:p>
        </w:tc>
        <w:tc>
          <w:tcPr>
            <w:tcW w:w="1625" w:type="dxa"/>
            <w:tcBorders>
              <w:top w:val="nil"/>
            </w:tcBorders>
            <w:shd w:val="clear" w:color="auto" w:fill="auto"/>
          </w:tcPr>
          <w:p w14:paraId="3E9DC559"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10.38 ± 4.63</w:t>
            </w:r>
          </w:p>
        </w:tc>
        <w:tc>
          <w:tcPr>
            <w:tcW w:w="1626" w:type="dxa"/>
            <w:tcBorders>
              <w:top w:val="nil"/>
            </w:tcBorders>
            <w:shd w:val="clear" w:color="auto" w:fill="auto"/>
          </w:tcPr>
          <w:p w14:paraId="45A8B0C3"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8.85 ± 4.74</w:t>
            </w:r>
          </w:p>
        </w:tc>
        <w:tc>
          <w:tcPr>
            <w:tcW w:w="1626" w:type="dxa"/>
            <w:tcBorders>
              <w:top w:val="nil"/>
            </w:tcBorders>
            <w:shd w:val="clear" w:color="auto" w:fill="auto"/>
          </w:tcPr>
          <w:p w14:paraId="739202FA"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13.69 ± 4.48</w:t>
            </w:r>
          </w:p>
        </w:tc>
        <w:tc>
          <w:tcPr>
            <w:tcW w:w="1627" w:type="dxa"/>
            <w:gridSpan w:val="2"/>
            <w:tcBorders>
              <w:top w:val="nil"/>
            </w:tcBorders>
            <w:shd w:val="clear" w:color="auto" w:fill="auto"/>
          </w:tcPr>
          <w:p w14:paraId="43891E5E"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10.77 ± 4.73</w:t>
            </w:r>
          </w:p>
        </w:tc>
        <w:tc>
          <w:tcPr>
            <w:tcW w:w="738" w:type="dxa"/>
            <w:tcBorders>
              <w:top w:val="nil"/>
            </w:tcBorders>
            <w:shd w:val="clear" w:color="auto" w:fill="auto"/>
          </w:tcPr>
          <w:p w14:paraId="7E5EC533"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1.77</w:t>
            </w:r>
          </w:p>
        </w:tc>
        <w:tc>
          <w:tcPr>
            <w:tcW w:w="1124" w:type="dxa"/>
            <w:gridSpan w:val="2"/>
            <w:tcBorders>
              <w:top w:val="nil"/>
            </w:tcBorders>
            <w:shd w:val="clear" w:color="auto" w:fill="auto"/>
          </w:tcPr>
          <w:p w14:paraId="14C0398E"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9.19*</w:t>
            </w:r>
          </w:p>
        </w:tc>
        <w:tc>
          <w:tcPr>
            <w:tcW w:w="1024" w:type="dxa"/>
            <w:gridSpan w:val="2"/>
            <w:tcBorders>
              <w:top w:val="nil"/>
            </w:tcBorders>
            <w:shd w:val="clear" w:color="auto" w:fill="auto"/>
          </w:tcPr>
          <w:p w14:paraId="2D6CB229"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1.57</w:t>
            </w:r>
          </w:p>
        </w:tc>
      </w:tr>
      <w:tr w:rsidR="00513089" w:rsidRPr="00F84D17" w14:paraId="6C774D70" w14:textId="77777777" w:rsidTr="008B0A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79CA2E5F"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Physical</w:t>
            </w:r>
          </w:p>
        </w:tc>
        <w:tc>
          <w:tcPr>
            <w:tcW w:w="1625" w:type="dxa"/>
            <w:shd w:val="clear" w:color="auto" w:fill="auto"/>
          </w:tcPr>
          <w:p w14:paraId="5C61F197"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9.31 ± 4.57</w:t>
            </w:r>
          </w:p>
        </w:tc>
        <w:tc>
          <w:tcPr>
            <w:tcW w:w="1626" w:type="dxa"/>
            <w:shd w:val="clear" w:color="auto" w:fill="auto"/>
          </w:tcPr>
          <w:p w14:paraId="347E0A18"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8.38 ± 5.08</w:t>
            </w:r>
          </w:p>
        </w:tc>
        <w:tc>
          <w:tcPr>
            <w:tcW w:w="1626" w:type="dxa"/>
            <w:shd w:val="clear" w:color="auto" w:fill="auto"/>
          </w:tcPr>
          <w:p w14:paraId="62560532"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11.54 ± 4.27</w:t>
            </w:r>
          </w:p>
        </w:tc>
        <w:tc>
          <w:tcPr>
            <w:tcW w:w="1627" w:type="dxa"/>
            <w:gridSpan w:val="2"/>
            <w:shd w:val="clear" w:color="auto" w:fill="auto"/>
          </w:tcPr>
          <w:p w14:paraId="19123E23"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9.31 ± 4.44</w:t>
            </w:r>
          </w:p>
        </w:tc>
        <w:tc>
          <w:tcPr>
            <w:tcW w:w="738" w:type="dxa"/>
            <w:shd w:val="clear" w:color="auto" w:fill="auto"/>
          </w:tcPr>
          <w:p w14:paraId="6BE67890"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2.00</w:t>
            </w:r>
          </w:p>
        </w:tc>
        <w:tc>
          <w:tcPr>
            <w:tcW w:w="1124" w:type="dxa"/>
            <w:gridSpan w:val="2"/>
            <w:shd w:val="clear" w:color="auto" w:fill="auto"/>
          </w:tcPr>
          <w:p w14:paraId="03AC20D4"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1.85</w:t>
            </w:r>
          </w:p>
        </w:tc>
        <w:tc>
          <w:tcPr>
            <w:tcW w:w="1024" w:type="dxa"/>
            <w:gridSpan w:val="2"/>
            <w:shd w:val="clear" w:color="auto" w:fill="auto"/>
          </w:tcPr>
          <w:p w14:paraId="7D7429DF"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1.54</w:t>
            </w:r>
          </w:p>
        </w:tc>
      </w:tr>
      <w:tr w:rsidR="00513089" w:rsidRPr="00F84D17" w14:paraId="11E9935B" w14:textId="77777777" w:rsidTr="008B0A94">
        <w:trPr>
          <w:trHeight w:val="28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37E2C497" w14:textId="25DFFF35"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Temp</w:t>
            </w:r>
            <w:r w:rsidR="00FE05C2" w:rsidRPr="00F84D17">
              <w:rPr>
                <w:rFonts w:ascii="Times" w:hAnsi="Times" w:cstheme="majorBidi"/>
                <w:b w:val="0"/>
                <w:bCs w:val="0"/>
                <w:sz w:val="20"/>
                <w:szCs w:val="20"/>
              </w:rPr>
              <w:t>oral</w:t>
            </w:r>
          </w:p>
        </w:tc>
        <w:tc>
          <w:tcPr>
            <w:tcW w:w="1625" w:type="dxa"/>
            <w:shd w:val="clear" w:color="auto" w:fill="auto"/>
          </w:tcPr>
          <w:p w14:paraId="119C94EC"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9.54 ± 2.85</w:t>
            </w:r>
          </w:p>
        </w:tc>
        <w:tc>
          <w:tcPr>
            <w:tcW w:w="1626" w:type="dxa"/>
            <w:shd w:val="clear" w:color="auto" w:fill="auto"/>
          </w:tcPr>
          <w:p w14:paraId="3F09E0D3"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7.46 ± 3.28</w:t>
            </w:r>
          </w:p>
        </w:tc>
        <w:tc>
          <w:tcPr>
            <w:tcW w:w="1626" w:type="dxa"/>
            <w:shd w:val="clear" w:color="auto" w:fill="auto"/>
          </w:tcPr>
          <w:p w14:paraId="7902D63E"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10.31 ± 4.19</w:t>
            </w:r>
          </w:p>
        </w:tc>
        <w:tc>
          <w:tcPr>
            <w:tcW w:w="1627" w:type="dxa"/>
            <w:gridSpan w:val="2"/>
            <w:shd w:val="clear" w:color="auto" w:fill="auto"/>
          </w:tcPr>
          <w:p w14:paraId="7CE1EF52"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8.62 ± 3.18</w:t>
            </w:r>
          </w:p>
        </w:tc>
        <w:tc>
          <w:tcPr>
            <w:tcW w:w="738" w:type="dxa"/>
            <w:shd w:val="clear" w:color="auto" w:fill="auto"/>
          </w:tcPr>
          <w:p w14:paraId="02A72516"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vertAlign w:val="superscript"/>
              </w:rPr>
            </w:pPr>
            <w:r w:rsidRPr="00F84D17">
              <w:rPr>
                <w:rFonts w:ascii="Times" w:hAnsi="Times"/>
              </w:rPr>
              <w:t>3.48</w:t>
            </w:r>
            <w:r w:rsidRPr="00F84D17">
              <w:rPr>
                <w:rFonts w:ascii="Times" w:hAnsi="Times"/>
                <w:vertAlign w:val="superscript"/>
              </w:rPr>
              <w:t>t</w:t>
            </w:r>
          </w:p>
        </w:tc>
        <w:tc>
          <w:tcPr>
            <w:tcW w:w="1124" w:type="dxa"/>
            <w:gridSpan w:val="2"/>
            <w:shd w:val="clear" w:color="auto" w:fill="auto"/>
          </w:tcPr>
          <w:p w14:paraId="6146800D"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1.53</w:t>
            </w:r>
          </w:p>
        </w:tc>
        <w:tc>
          <w:tcPr>
            <w:tcW w:w="1024" w:type="dxa"/>
            <w:gridSpan w:val="2"/>
            <w:shd w:val="clear" w:color="auto" w:fill="auto"/>
          </w:tcPr>
          <w:p w14:paraId="68AB625E"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0.06</w:t>
            </w:r>
          </w:p>
        </w:tc>
      </w:tr>
      <w:tr w:rsidR="00513089" w:rsidRPr="00F84D17" w14:paraId="5A06C4A3" w14:textId="77777777" w:rsidTr="008B0A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48C6D06B" w14:textId="7EAEA959" w:rsidR="00513089" w:rsidRPr="00F84D17" w:rsidRDefault="00FE05C2" w:rsidP="008B0A94">
            <w:pPr>
              <w:rPr>
                <w:rFonts w:ascii="Times" w:hAnsi="Times" w:cstheme="majorBidi"/>
                <w:b w:val="0"/>
                <w:bCs w:val="0"/>
                <w:sz w:val="20"/>
                <w:szCs w:val="20"/>
              </w:rPr>
            </w:pPr>
            <w:r w:rsidRPr="00F84D17">
              <w:rPr>
                <w:rFonts w:ascii="Times" w:hAnsi="Times" w:cstheme="majorBidi"/>
                <w:b w:val="0"/>
                <w:bCs w:val="0"/>
                <w:sz w:val="20"/>
                <w:szCs w:val="20"/>
              </w:rPr>
              <w:t>Performance</w:t>
            </w:r>
          </w:p>
        </w:tc>
        <w:tc>
          <w:tcPr>
            <w:tcW w:w="1625" w:type="dxa"/>
            <w:shd w:val="clear" w:color="auto" w:fill="auto"/>
          </w:tcPr>
          <w:p w14:paraId="0E3661DB"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8.69 ± 4.33</w:t>
            </w:r>
          </w:p>
        </w:tc>
        <w:tc>
          <w:tcPr>
            <w:tcW w:w="1626" w:type="dxa"/>
            <w:shd w:val="clear" w:color="auto" w:fill="auto"/>
          </w:tcPr>
          <w:p w14:paraId="5754BEE3"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11.85 ± 4.76</w:t>
            </w:r>
          </w:p>
        </w:tc>
        <w:tc>
          <w:tcPr>
            <w:tcW w:w="1626" w:type="dxa"/>
            <w:shd w:val="clear" w:color="auto" w:fill="auto"/>
          </w:tcPr>
          <w:p w14:paraId="692BEA5F"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9.15 ± 6.19</w:t>
            </w:r>
          </w:p>
        </w:tc>
        <w:tc>
          <w:tcPr>
            <w:tcW w:w="1627" w:type="dxa"/>
            <w:gridSpan w:val="2"/>
            <w:shd w:val="clear" w:color="auto" w:fill="auto"/>
          </w:tcPr>
          <w:p w14:paraId="54CB2B88"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9.23 ± 4.76</w:t>
            </w:r>
          </w:p>
        </w:tc>
        <w:tc>
          <w:tcPr>
            <w:tcW w:w="738" w:type="dxa"/>
            <w:shd w:val="clear" w:color="auto" w:fill="auto"/>
          </w:tcPr>
          <w:p w14:paraId="1151E543"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1.70</w:t>
            </w:r>
          </w:p>
        </w:tc>
        <w:tc>
          <w:tcPr>
            <w:tcW w:w="1124" w:type="dxa"/>
            <w:gridSpan w:val="2"/>
            <w:shd w:val="clear" w:color="auto" w:fill="auto"/>
          </w:tcPr>
          <w:p w14:paraId="0DD5018D"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1.27</w:t>
            </w:r>
          </w:p>
        </w:tc>
        <w:tc>
          <w:tcPr>
            <w:tcW w:w="1024" w:type="dxa"/>
            <w:gridSpan w:val="2"/>
            <w:shd w:val="clear" w:color="auto" w:fill="auto"/>
          </w:tcPr>
          <w:p w14:paraId="3FA93944"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1.58</w:t>
            </w:r>
          </w:p>
        </w:tc>
      </w:tr>
      <w:tr w:rsidR="00513089" w:rsidRPr="00F84D17" w14:paraId="01BFB3E1" w14:textId="77777777" w:rsidTr="008B0A94">
        <w:trPr>
          <w:trHeight w:val="28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50B28060" w14:textId="77777777"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Effort</w:t>
            </w:r>
          </w:p>
        </w:tc>
        <w:tc>
          <w:tcPr>
            <w:tcW w:w="1625" w:type="dxa"/>
            <w:shd w:val="clear" w:color="auto" w:fill="auto"/>
          </w:tcPr>
          <w:p w14:paraId="6AF3B093"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12.77 ± 4.11</w:t>
            </w:r>
          </w:p>
        </w:tc>
        <w:tc>
          <w:tcPr>
            <w:tcW w:w="1626" w:type="dxa"/>
            <w:shd w:val="clear" w:color="auto" w:fill="auto"/>
          </w:tcPr>
          <w:p w14:paraId="21C9DF1B"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10.00 ± 4.40</w:t>
            </w:r>
          </w:p>
        </w:tc>
        <w:tc>
          <w:tcPr>
            <w:tcW w:w="1626" w:type="dxa"/>
            <w:shd w:val="clear" w:color="auto" w:fill="auto"/>
          </w:tcPr>
          <w:p w14:paraId="5880D145"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13.46 ± 4.03</w:t>
            </w:r>
          </w:p>
        </w:tc>
        <w:tc>
          <w:tcPr>
            <w:tcW w:w="1627" w:type="dxa"/>
            <w:gridSpan w:val="2"/>
            <w:shd w:val="clear" w:color="auto" w:fill="auto"/>
          </w:tcPr>
          <w:p w14:paraId="60E92253"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11.23 ± 4.32</w:t>
            </w:r>
          </w:p>
        </w:tc>
        <w:tc>
          <w:tcPr>
            <w:tcW w:w="738" w:type="dxa"/>
            <w:shd w:val="clear" w:color="auto" w:fill="auto"/>
          </w:tcPr>
          <w:p w14:paraId="6AD6B752"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2.96</w:t>
            </w:r>
          </w:p>
        </w:tc>
        <w:tc>
          <w:tcPr>
            <w:tcW w:w="1124" w:type="dxa"/>
            <w:gridSpan w:val="2"/>
            <w:shd w:val="clear" w:color="auto" w:fill="auto"/>
          </w:tcPr>
          <w:p w14:paraId="4A43B794"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2.36</w:t>
            </w:r>
          </w:p>
        </w:tc>
        <w:tc>
          <w:tcPr>
            <w:tcW w:w="1024" w:type="dxa"/>
            <w:gridSpan w:val="2"/>
            <w:shd w:val="clear" w:color="auto" w:fill="auto"/>
          </w:tcPr>
          <w:p w14:paraId="22E68D19"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0.21</w:t>
            </w:r>
          </w:p>
        </w:tc>
      </w:tr>
      <w:tr w:rsidR="00513089" w:rsidRPr="00F84D17" w14:paraId="5E2CD96E" w14:textId="77777777" w:rsidTr="008B0A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32647044" w14:textId="1D4E6AE0"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Frust</w:t>
            </w:r>
            <w:r w:rsidR="00FE05C2" w:rsidRPr="00F84D17">
              <w:rPr>
                <w:rFonts w:ascii="Times" w:hAnsi="Times" w:cstheme="majorBidi"/>
                <w:b w:val="0"/>
                <w:bCs w:val="0"/>
                <w:sz w:val="20"/>
                <w:szCs w:val="20"/>
              </w:rPr>
              <w:t>ration</w:t>
            </w:r>
          </w:p>
        </w:tc>
        <w:tc>
          <w:tcPr>
            <w:tcW w:w="1625" w:type="dxa"/>
            <w:shd w:val="clear" w:color="auto" w:fill="auto"/>
          </w:tcPr>
          <w:p w14:paraId="5233BD04"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10.23 ± 3.96</w:t>
            </w:r>
          </w:p>
        </w:tc>
        <w:tc>
          <w:tcPr>
            <w:tcW w:w="1626" w:type="dxa"/>
            <w:shd w:val="clear" w:color="auto" w:fill="auto"/>
          </w:tcPr>
          <w:p w14:paraId="25E72AE8"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11.31 ± 4.82</w:t>
            </w:r>
          </w:p>
        </w:tc>
        <w:tc>
          <w:tcPr>
            <w:tcW w:w="1626" w:type="dxa"/>
            <w:shd w:val="clear" w:color="auto" w:fill="auto"/>
          </w:tcPr>
          <w:p w14:paraId="3065C1B3"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8.15 ± 4.91</w:t>
            </w:r>
          </w:p>
        </w:tc>
        <w:tc>
          <w:tcPr>
            <w:tcW w:w="1627" w:type="dxa"/>
            <w:gridSpan w:val="2"/>
            <w:shd w:val="clear" w:color="auto" w:fill="auto"/>
          </w:tcPr>
          <w:p w14:paraId="4AC4CB71"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9.85 ± 4.98</w:t>
            </w:r>
          </w:p>
        </w:tc>
        <w:tc>
          <w:tcPr>
            <w:tcW w:w="738" w:type="dxa"/>
            <w:shd w:val="clear" w:color="auto" w:fill="auto"/>
          </w:tcPr>
          <w:p w14:paraId="7ABD789A"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0.91</w:t>
            </w:r>
          </w:p>
        </w:tc>
        <w:tc>
          <w:tcPr>
            <w:tcW w:w="1124" w:type="dxa"/>
            <w:gridSpan w:val="2"/>
            <w:shd w:val="clear" w:color="auto" w:fill="auto"/>
          </w:tcPr>
          <w:p w14:paraId="51C8A1E2"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2.85</w:t>
            </w:r>
          </w:p>
        </w:tc>
        <w:tc>
          <w:tcPr>
            <w:tcW w:w="1024" w:type="dxa"/>
            <w:gridSpan w:val="2"/>
            <w:shd w:val="clear" w:color="auto" w:fill="auto"/>
          </w:tcPr>
          <w:p w14:paraId="18F73159" w14:textId="77777777"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rPr>
            </w:pPr>
            <w:r w:rsidRPr="00F84D17">
              <w:rPr>
                <w:rFonts w:ascii="Times" w:hAnsi="Times"/>
              </w:rPr>
              <w:t>0.12</w:t>
            </w:r>
          </w:p>
        </w:tc>
      </w:tr>
      <w:tr w:rsidR="00513089" w:rsidRPr="00F84D17" w14:paraId="1DC01464" w14:textId="77777777" w:rsidTr="008B0A94">
        <w:trPr>
          <w:trHeight w:val="280"/>
        </w:trPr>
        <w:tc>
          <w:tcPr>
            <w:cnfStyle w:val="001000000000" w:firstRow="0" w:lastRow="0" w:firstColumn="1" w:lastColumn="0" w:oddVBand="0" w:evenVBand="0" w:oddHBand="0" w:evenHBand="0" w:firstRowFirstColumn="0" w:firstRowLastColumn="0" w:lastRowFirstColumn="0" w:lastRowLastColumn="0"/>
            <w:tcW w:w="1436" w:type="dxa"/>
            <w:tcBorders>
              <w:bottom w:val="nil"/>
            </w:tcBorders>
            <w:shd w:val="clear" w:color="auto" w:fill="auto"/>
          </w:tcPr>
          <w:p w14:paraId="799E3057" w14:textId="6466C5F3" w:rsidR="00513089" w:rsidRPr="00F84D17" w:rsidRDefault="00513089" w:rsidP="008B0A94">
            <w:pPr>
              <w:rPr>
                <w:rFonts w:ascii="Times" w:hAnsi="Times" w:cstheme="majorBidi"/>
                <w:b w:val="0"/>
                <w:bCs w:val="0"/>
                <w:sz w:val="20"/>
                <w:szCs w:val="20"/>
              </w:rPr>
            </w:pPr>
            <w:r w:rsidRPr="00F84D17">
              <w:rPr>
                <w:rFonts w:ascii="Times" w:hAnsi="Times" w:cstheme="majorBidi"/>
                <w:b w:val="0"/>
                <w:bCs w:val="0"/>
                <w:sz w:val="20"/>
                <w:szCs w:val="20"/>
              </w:rPr>
              <w:t>O</w:t>
            </w:r>
            <w:r w:rsidR="00FE05C2" w:rsidRPr="00F84D17">
              <w:rPr>
                <w:rFonts w:ascii="Times" w:hAnsi="Times" w:cstheme="majorBidi"/>
                <w:b w:val="0"/>
                <w:bCs w:val="0"/>
                <w:sz w:val="20"/>
                <w:szCs w:val="20"/>
              </w:rPr>
              <w:t xml:space="preserve">verall </w:t>
            </w:r>
            <w:r w:rsidRPr="00F84D17">
              <w:rPr>
                <w:rFonts w:ascii="Times" w:hAnsi="Times" w:cstheme="majorBidi"/>
                <w:b w:val="0"/>
                <w:bCs w:val="0"/>
                <w:sz w:val="20"/>
                <w:szCs w:val="20"/>
              </w:rPr>
              <w:t>WL</w:t>
            </w:r>
          </w:p>
        </w:tc>
        <w:tc>
          <w:tcPr>
            <w:tcW w:w="1625" w:type="dxa"/>
            <w:tcBorders>
              <w:bottom w:val="nil"/>
            </w:tcBorders>
            <w:shd w:val="clear" w:color="auto" w:fill="auto"/>
          </w:tcPr>
          <w:p w14:paraId="44B18293"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60.92 ± 12.58</w:t>
            </w:r>
          </w:p>
        </w:tc>
        <w:tc>
          <w:tcPr>
            <w:tcW w:w="1626" w:type="dxa"/>
            <w:tcBorders>
              <w:bottom w:val="nil"/>
            </w:tcBorders>
            <w:shd w:val="clear" w:color="auto" w:fill="auto"/>
          </w:tcPr>
          <w:p w14:paraId="68EB1CBD"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57.85 ± 11.25</w:t>
            </w:r>
          </w:p>
        </w:tc>
        <w:tc>
          <w:tcPr>
            <w:tcW w:w="1626" w:type="dxa"/>
            <w:tcBorders>
              <w:bottom w:val="nil"/>
            </w:tcBorders>
            <w:shd w:val="clear" w:color="auto" w:fill="auto"/>
          </w:tcPr>
          <w:p w14:paraId="1EBA689C"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66.31 ± 14.29</w:t>
            </w:r>
          </w:p>
        </w:tc>
        <w:tc>
          <w:tcPr>
            <w:tcW w:w="1627" w:type="dxa"/>
            <w:gridSpan w:val="2"/>
            <w:tcBorders>
              <w:bottom w:val="nil"/>
            </w:tcBorders>
            <w:shd w:val="clear" w:color="auto" w:fill="auto"/>
          </w:tcPr>
          <w:p w14:paraId="704BFC5D"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59.00 ± 9.73</w:t>
            </w:r>
          </w:p>
        </w:tc>
        <w:tc>
          <w:tcPr>
            <w:tcW w:w="738" w:type="dxa"/>
            <w:tcBorders>
              <w:bottom w:val="nil"/>
            </w:tcBorders>
            <w:shd w:val="clear" w:color="auto" w:fill="auto"/>
          </w:tcPr>
          <w:p w14:paraId="2E1D77DE"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2.36</w:t>
            </w:r>
          </w:p>
        </w:tc>
        <w:tc>
          <w:tcPr>
            <w:tcW w:w="1124" w:type="dxa"/>
            <w:gridSpan w:val="2"/>
            <w:tcBorders>
              <w:bottom w:val="nil"/>
            </w:tcBorders>
            <w:shd w:val="clear" w:color="auto" w:fill="auto"/>
          </w:tcPr>
          <w:p w14:paraId="3B8C51B2"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1.43</w:t>
            </w:r>
          </w:p>
        </w:tc>
        <w:tc>
          <w:tcPr>
            <w:tcW w:w="1024" w:type="dxa"/>
            <w:gridSpan w:val="2"/>
            <w:tcBorders>
              <w:bottom w:val="nil"/>
            </w:tcBorders>
            <w:shd w:val="clear" w:color="auto" w:fill="auto"/>
          </w:tcPr>
          <w:p w14:paraId="1126EF89" w14:textId="77777777" w:rsidR="00513089" w:rsidRPr="00F84D17" w:rsidRDefault="00513089" w:rsidP="008B0A94">
            <w:pPr>
              <w:cnfStyle w:val="000000000000" w:firstRow="0" w:lastRow="0" w:firstColumn="0" w:lastColumn="0" w:oddVBand="0" w:evenVBand="0" w:oddHBand="0" w:evenHBand="0" w:firstRowFirstColumn="0" w:firstRowLastColumn="0" w:lastRowFirstColumn="0" w:lastRowLastColumn="0"/>
              <w:rPr>
                <w:rFonts w:ascii="Times" w:hAnsi="Times"/>
              </w:rPr>
            </w:pPr>
            <w:r w:rsidRPr="00F84D17">
              <w:rPr>
                <w:rFonts w:ascii="Times" w:hAnsi="Times"/>
              </w:rPr>
              <w:t>1.07</w:t>
            </w:r>
          </w:p>
        </w:tc>
      </w:tr>
      <w:tr w:rsidR="00513089" w:rsidRPr="00F84D17" w14:paraId="23226254" w14:textId="77777777" w:rsidTr="008B0A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36" w:type="dxa"/>
            <w:tcBorders>
              <w:top w:val="nil"/>
            </w:tcBorders>
            <w:shd w:val="clear" w:color="auto" w:fill="auto"/>
          </w:tcPr>
          <w:p w14:paraId="1EC32543" w14:textId="48801761" w:rsidR="00513089" w:rsidRPr="00F84D17" w:rsidRDefault="00513089" w:rsidP="008B0A94">
            <w:pPr>
              <w:rPr>
                <w:rFonts w:ascii="Times" w:hAnsi="Times" w:cstheme="majorBidi"/>
                <w:b w:val="0"/>
                <w:bCs w:val="0"/>
                <w:sz w:val="20"/>
                <w:szCs w:val="20"/>
              </w:rPr>
            </w:pPr>
          </w:p>
        </w:tc>
        <w:tc>
          <w:tcPr>
            <w:tcW w:w="1625" w:type="dxa"/>
            <w:tcBorders>
              <w:top w:val="nil"/>
            </w:tcBorders>
            <w:shd w:val="clear" w:color="auto" w:fill="auto"/>
          </w:tcPr>
          <w:p w14:paraId="3F79418C" w14:textId="750DC6C4" w:rsidR="00513089" w:rsidRPr="00F84D17" w:rsidRDefault="00513089" w:rsidP="008B0A94">
            <w:pPr>
              <w:jc w:val="cente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p>
        </w:tc>
        <w:tc>
          <w:tcPr>
            <w:tcW w:w="1626" w:type="dxa"/>
            <w:tcBorders>
              <w:top w:val="nil"/>
            </w:tcBorders>
            <w:shd w:val="clear" w:color="auto" w:fill="auto"/>
          </w:tcPr>
          <w:p w14:paraId="29D47945" w14:textId="0549CA91"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p>
        </w:tc>
        <w:tc>
          <w:tcPr>
            <w:tcW w:w="1626" w:type="dxa"/>
            <w:tcBorders>
              <w:top w:val="nil"/>
            </w:tcBorders>
            <w:shd w:val="clear" w:color="auto" w:fill="auto"/>
          </w:tcPr>
          <w:p w14:paraId="573D04A3" w14:textId="7AECCDC0" w:rsidR="00513089" w:rsidRPr="00F84D17" w:rsidRDefault="00513089" w:rsidP="008B0A94">
            <w:pPr>
              <w:jc w:val="cente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p>
        </w:tc>
        <w:tc>
          <w:tcPr>
            <w:tcW w:w="1627" w:type="dxa"/>
            <w:gridSpan w:val="2"/>
            <w:tcBorders>
              <w:top w:val="nil"/>
            </w:tcBorders>
            <w:shd w:val="clear" w:color="auto" w:fill="auto"/>
          </w:tcPr>
          <w:p w14:paraId="5AE7C05F" w14:textId="2C052802"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p>
        </w:tc>
        <w:tc>
          <w:tcPr>
            <w:tcW w:w="738" w:type="dxa"/>
            <w:tcBorders>
              <w:top w:val="nil"/>
            </w:tcBorders>
            <w:shd w:val="clear" w:color="auto" w:fill="auto"/>
          </w:tcPr>
          <w:p w14:paraId="07CBF094" w14:textId="5CDC9EAE" w:rsidR="00513089" w:rsidRPr="00F84D17" w:rsidRDefault="00513089" w:rsidP="008B0A94">
            <w:pPr>
              <w:jc w:val="cente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p>
        </w:tc>
        <w:tc>
          <w:tcPr>
            <w:tcW w:w="1124" w:type="dxa"/>
            <w:gridSpan w:val="2"/>
            <w:tcBorders>
              <w:top w:val="nil"/>
            </w:tcBorders>
            <w:shd w:val="clear" w:color="auto" w:fill="auto"/>
          </w:tcPr>
          <w:p w14:paraId="35D91F1B" w14:textId="7028CFD9"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vertAlign w:val="superscript"/>
              </w:rPr>
            </w:pPr>
          </w:p>
        </w:tc>
        <w:tc>
          <w:tcPr>
            <w:tcW w:w="1024" w:type="dxa"/>
            <w:gridSpan w:val="2"/>
            <w:tcBorders>
              <w:top w:val="nil"/>
            </w:tcBorders>
            <w:shd w:val="clear" w:color="auto" w:fill="auto"/>
          </w:tcPr>
          <w:p w14:paraId="658B1145" w14:textId="68BAA514" w:rsidR="00513089" w:rsidRPr="00F84D17" w:rsidRDefault="00513089" w:rsidP="008B0A94">
            <w:pPr>
              <w:cnfStyle w:val="000000100000" w:firstRow="0" w:lastRow="0" w:firstColumn="0" w:lastColumn="0" w:oddVBand="0" w:evenVBand="0" w:oddHBand="1" w:evenHBand="0" w:firstRowFirstColumn="0" w:firstRowLastColumn="0" w:lastRowFirstColumn="0" w:lastRowLastColumn="0"/>
              <w:rPr>
                <w:rFonts w:ascii="Times" w:hAnsi="Times" w:cstheme="majorBidi"/>
                <w:sz w:val="20"/>
                <w:szCs w:val="20"/>
              </w:rPr>
            </w:pPr>
          </w:p>
        </w:tc>
      </w:tr>
    </w:tbl>
    <w:p w14:paraId="7922F752" w14:textId="780C6410" w:rsidR="0051657E" w:rsidRPr="00B8053B" w:rsidRDefault="00626BA7" w:rsidP="002D2027">
      <w:pPr>
        <w:jc w:val="center"/>
        <w:rPr>
          <w:rFonts w:ascii="Times" w:hAnsi="Times"/>
          <w:lang w:val="fr-FR"/>
        </w:rPr>
      </w:pPr>
      <w:r w:rsidRPr="00F84D17">
        <w:rPr>
          <w:rFonts w:asciiTheme="majorBidi" w:hAnsiTheme="majorBidi" w:cstheme="majorBidi"/>
          <w:iCs/>
          <w:sz w:val="24"/>
          <w:szCs w:val="24"/>
          <w:lang w:val="fr-FR"/>
        </w:rPr>
        <w:t xml:space="preserve">* </w:t>
      </w:r>
      <w:r w:rsidRPr="00F84D17">
        <w:rPr>
          <w:rFonts w:asciiTheme="majorBidi" w:hAnsiTheme="majorBidi" w:cstheme="majorBidi"/>
          <w:i/>
          <w:sz w:val="24"/>
          <w:szCs w:val="24"/>
          <w:lang w:val="fr-FR"/>
        </w:rPr>
        <w:t>p</w:t>
      </w:r>
      <w:r w:rsidRPr="00F84D17">
        <w:rPr>
          <w:rFonts w:asciiTheme="majorBidi" w:hAnsiTheme="majorBidi" w:cstheme="majorBidi"/>
          <w:iCs/>
          <w:sz w:val="24"/>
          <w:szCs w:val="24"/>
          <w:lang w:val="fr-FR"/>
        </w:rPr>
        <w:t xml:space="preserve"> &lt; .05, ** </w:t>
      </w:r>
      <w:r w:rsidRPr="00F84D17">
        <w:rPr>
          <w:rFonts w:asciiTheme="majorBidi" w:hAnsiTheme="majorBidi" w:cstheme="majorBidi"/>
          <w:i/>
          <w:sz w:val="24"/>
          <w:szCs w:val="24"/>
          <w:lang w:val="fr-FR"/>
        </w:rPr>
        <w:t>p</w:t>
      </w:r>
      <w:r w:rsidRPr="00F84D17">
        <w:rPr>
          <w:rFonts w:asciiTheme="majorBidi" w:hAnsiTheme="majorBidi" w:cstheme="majorBidi"/>
          <w:iCs/>
          <w:sz w:val="24"/>
          <w:szCs w:val="24"/>
          <w:lang w:val="fr-FR"/>
        </w:rPr>
        <w:t xml:space="preserve"> &lt; .01, *** </w:t>
      </w:r>
      <w:r w:rsidRPr="00F84D17">
        <w:rPr>
          <w:rFonts w:asciiTheme="majorBidi" w:hAnsiTheme="majorBidi" w:cstheme="majorBidi"/>
          <w:i/>
          <w:sz w:val="24"/>
          <w:szCs w:val="24"/>
          <w:lang w:val="fr-FR"/>
        </w:rPr>
        <w:t>p</w:t>
      </w:r>
      <w:r w:rsidRPr="00F84D17">
        <w:rPr>
          <w:rFonts w:asciiTheme="majorBidi" w:hAnsiTheme="majorBidi" w:cstheme="majorBidi"/>
          <w:iCs/>
          <w:sz w:val="24"/>
          <w:szCs w:val="24"/>
          <w:lang w:val="fr-FR"/>
        </w:rPr>
        <w:t xml:space="preserve"> &lt; 0.001, </w:t>
      </w:r>
      <w:r w:rsidRPr="00F84D17">
        <w:rPr>
          <w:rFonts w:asciiTheme="majorBidi" w:hAnsiTheme="majorBidi" w:cstheme="majorBidi"/>
          <w:iCs/>
          <w:sz w:val="24"/>
          <w:szCs w:val="24"/>
          <w:vertAlign w:val="superscript"/>
          <w:lang w:val="fr-FR"/>
        </w:rPr>
        <w:t>t</w:t>
      </w:r>
      <w:r w:rsidRPr="00F84D17">
        <w:rPr>
          <w:rFonts w:asciiTheme="majorBidi" w:hAnsiTheme="majorBidi" w:cstheme="majorBidi"/>
          <w:iCs/>
          <w:sz w:val="24"/>
          <w:szCs w:val="24"/>
          <w:vertAlign w:val="subscript"/>
          <w:lang w:val="fr-FR"/>
        </w:rPr>
        <w:t xml:space="preserve"> </w:t>
      </w:r>
      <w:r w:rsidRPr="00F84D17">
        <w:rPr>
          <w:rFonts w:asciiTheme="majorBidi" w:hAnsiTheme="majorBidi" w:cstheme="majorBidi"/>
          <w:i/>
          <w:sz w:val="24"/>
          <w:szCs w:val="24"/>
          <w:lang w:val="fr-FR"/>
        </w:rPr>
        <w:t>p</w:t>
      </w:r>
      <w:r w:rsidRPr="00F84D17">
        <w:rPr>
          <w:rFonts w:asciiTheme="majorBidi" w:hAnsiTheme="majorBidi" w:cstheme="majorBidi"/>
          <w:iCs/>
          <w:sz w:val="24"/>
          <w:szCs w:val="24"/>
          <w:lang w:val="fr-FR"/>
        </w:rPr>
        <w:t xml:space="preserve"> &lt; 0.15</w:t>
      </w:r>
      <w:r w:rsidR="0009564B" w:rsidRPr="00F84D17">
        <w:rPr>
          <w:rFonts w:ascii="Times" w:hAnsi="Times" w:cs="Times New Roman"/>
          <w:iCs/>
          <w:lang w:val="fr-FR"/>
        </w:rPr>
        <w:t xml:space="preserve"> (Non-significant</w:t>
      </w:r>
      <w:r w:rsidR="002D2027" w:rsidRPr="00F84D17">
        <w:rPr>
          <w:rFonts w:ascii="Times" w:hAnsi="Times" w:cs="Times New Roman"/>
          <w:iCs/>
          <w:lang w:val="fr-FR"/>
        </w:rPr>
        <w:t xml:space="preserve"> Trend)</w:t>
      </w:r>
    </w:p>
    <w:sectPr w:rsidR="0051657E" w:rsidRPr="00B8053B" w:rsidSect="002D2027">
      <w:footerReference w:type="even"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D2883" w14:textId="77777777" w:rsidR="00A94ACC" w:rsidRDefault="00A94ACC" w:rsidP="00B35705">
      <w:pPr>
        <w:spacing w:after="0" w:line="240" w:lineRule="auto"/>
      </w:pPr>
      <w:r>
        <w:separator/>
      </w:r>
    </w:p>
  </w:endnote>
  <w:endnote w:type="continuationSeparator" w:id="0">
    <w:p w14:paraId="681D8371" w14:textId="77777777" w:rsidR="00A94ACC" w:rsidRDefault="00A94ACC" w:rsidP="00B35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81CA6" w14:textId="77777777" w:rsidR="00A94ACC" w:rsidRDefault="00A94ACC" w:rsidP="00BD69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3BF8B" w14:textId="77777777" w:rsidR="00A94ACC" w:rsidRDefault="00A94ACC" w:rsidP="00BD694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610E5" w14:textId="77777777" w:rsidR="00A94ACC" w:rsidRDefault="00A94ACC" w:rsidP="00BD69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62B0">
      <w:rPr>
        <w:rStyle w:val="PageNumber"/>
        <w:noProof/>
      </w:rPr>
      <w:t>1</w:t>
    </w:r>
    <w:r>
      <w:rPr>
        <w:rStyle w:val="PageNumber"/>
      </w:rPr>
      <w:fldChar w:fldCharType="end"/>
    </w:r>
  </w:p>
  <w:p w14:paraId="47D91CE3" w14:textId="77777777" w:rsidR="00A94ACC" w:rsidRDefault="00A94ACC" w:rsidP="00BD694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C3EB1" w14:textId="77777777" w:rsidR="00A94ACC" w:rsidRDefault="00A94ACC" w:rsidP="00B35705">
      <w:pPr>
        <w:spacing w:after="0" w:line="240" w:lineRule="auto"/>
      </w:pPr>
      <w:r>
        <w:separator/>
      </w:r>
    </w:p>
  </w:footnote>
  <w:footnote w:type="continuationSeparator" w:id="0">
    <w:p w14:paraId="13D271CF" w14:textId="77777777" w:rsidR="00A94ACC" w:rsidRDefault="00A94ACC" w:rsidP="00B3570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94B01"/>
    <w:multiLevelType w:val="hybridMultilevel"/>
    <w:tmpl w:val="676AAABE"/>
    <w:lvl w:ilvl="0" w:tplc="76B0E290">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B35379"/>
    <w:multiLevelType w:val="multilevel"/>
    <w:tmpl w:val="15E8E5AA"/>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6B2C3E08"/>
    <w:multiLevelType w:val="multilevel"/>
    <w:tmpl w:val="15E8E5AA"/>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795576BE"/>
    <w:multiLevelType w:val="hybridMultilevel"/>
    <w:tmpl w:val="1242B2A6"/>
    <w:lvl w:ilvl="0" w:tplc="724A0E40">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57E"/>
    <w:rsid w:val="00016AB5"/>
    <w:rsid w:val="000242A4"/>
    <w:rsid w:val="00035550"/>
    <w:rsid w:val="000432A6"/>
    <w:rsid w:val="000454E8"/>
    <w:rsid w:val="000611B6"/>
    <w:rsid w:val="00066D71"/>
    <w:rsid w:val="00067C1D"/>
    <w:rsid w:val="000763FF"/>
    <w:rsid w:val="00083921"/>
    <w:rsid w:val="0008494B"/>
    <w:rsid w:val="0009564B"/>
    <w:rsid w:val="00096505"/>
    <w:rsid w:val="000A137B"/>
    <w:rsid w:val="000A2CD3"/>
    <w:rsid w:val="000A3107"/>
    <w:rsid w:val="000B3872"/>
    <w:rsid w:val="000B5BD9"/>
    <w:rsid w:val="000E7D66"/>
    <w:rsid w:val="000F120A"/>
    <w:rsid w:val="000F21AB"/>
    <w:rsid w:val="000F5706"/>
    <w:rsid w:val="00111689"/>
    <w:rsid w:val="001141B4"/>
    <w:rsid w:val="00121E8A"/>
    <w:rsid w:val="001247EC"/>
    <w:rsid w:val="00126C74"/>
    <w:rsid w:val="00132309"/>
    <w:rsid w:val="00141421"/>
    <w:rsid w:val="00166691"/>
    <w:rsid w:val="00171935"/>
    <w:rsid w:val="001840DA"/>
    <w:rsid w:val="001969B8"/>
    <w:rsid w:val="00196BE6"/>
    <w:rsid w:val="001B20A0"/>
    <w:rsid w:val="001B6171"/>
    <w:rsid w:val="001C2F49"/>
    <w:rsid w:val="001C4AB8"/>
    <w:rsid w:val="001C7C37"/>
    <w:rsid w:val="001D39E8"/>
    <w:rsid w:val="001D783B"/>
    <w:rsid w:val="001E0BEA"/>
    <w:rsid w:val="001E0C70"/>
    <w:rsid w:val="001E5A7F"/>
    <w:rsid w:val="001F4025"/>
    <w:rsid w:val="001F702E"/>
    <w:rsid w:val="001F7045"/>
    <w:rsid w:val="0020765C"/>
    <w:rsid w:val="0021118F"/>
    <w:rsid w:val="00217322"/>
    <w:rsid w:val="00221229"/>
    <w:rsid w:val="002221FF"/>
    <w:rsid w:val="00224B78"/>
    <w:rsid w:val="00227745"/>
    <w:rsid w:val="00237B7A"/>
    <w:rsid w:val="0024340B"/>
    <w:rsid w:val="0025441A"/>
    <w:rsid w:val="00263D60"/>
    <w:rsid w:val="0026507C"/>
    <w:rsid w:val="00283587"/>
    <w:rsid w:val="0028787F"/>
    <w:rsid w:val="002902F7"/>
    <w:rsid w:val="00291406"/>
    <w:rsid w:val="002A19EC"/>
    <w:rsid w:val="002A614D"/>
    <w:rsid w:val="002B4C84"/>
    <w:rsid w:val="002B7AAB"/>
    <w:rsid w:val="002C05B1"/>
    <w:rsid w:val="002D2027"/>
    <w:rsid w:val="002D2EE8"/>
    <w:rsid w:val="002E0C70"/>
    <w:rsid w:val="002E10FD"/>
    <w:rsid w:val="002F01A7"/>
    <w:rsid w:val="002F5B08"/>
    <w:rsid w:val="00300120"/>
    <w:rsid w:val="0032115B"/>
    <w:rsid w:val="00322CBB"/>
    <w:rsid w:val="00327CA8"/>
    <w:rsid w:val="003303C7"/>
    <w:rsid w:val="00331F65"/>
    <w:rsid w:val="0033540C"/>
    <w:rsid w:val="00342D75"/>
    <w:rsid w:val="003435FA"/>
    <w:rsid w:val="003455A7"/>
    <w:rsid w:val="00360F05"/>
    <w:rsid w:val="003679AA"/>
    <w:rsid w:val="0037197C"/>
    <w:rsid w:val="003802C5"/>
    <w:rsid w:val="00386859"/>
    <w:rsid w:val="00390CAC"/>
    <w:rsid w:val="0039109A"/>
    <w:rsid w:val="0039788D"/>
    <w:rsid w:val="00397BD1"/>
    <w:rsid w:val="003A4BB9"/>
    <w:rsid w:val="003C0E80"/>
    <w:rsid w:val="003D7F56"/>
    <w:rsid w:val="003E4DCC"/>
    <w:rsid w:val="003F3BAB"/>
    <w:rsid w:val="003F6222"/>
    <w:rsid w:val="004012FA"/>
    <w:rsid w:val="00404FE1"/>
    <w:rsid w:val="00407283"/>
    <w:rsid w:val="0041744F"/>
    <w:rsid w:val="0042028D"/>
    <w:rsid w:val="0042301B"/>
    <w:rsid w:val="00442B08"/>
    <w:rsid w:val="00450924"/>
    <w:rsid w:val="00461DA4"/>
    <w:rsid w:val="0047222F"/>
    <w:rsid w:val="00480146"/>
    <w:rsid w:val="00492BA0"/>
    <w:rsid w:val="004A2AD0"/>
    <w:rsid w:val="004A2AE9"/>
    <w:rsid w:val="004A657E"/>
    <w:rsid w:val="004B2C19"/>
    <w:rsid w:val="004B5885"/>
    <w:rsid w:val="004D165C"/>
    <w:rsid w:val="004D2DCB"/>
    <w:rsid w:val="004D3334"/>
    <w:rsid w:val="004E1458"/>
    <w:rsid w:val="004E2747"/>
    <w:rsid w:val="004E3C9A"/>
    <w:rsid w:val="004E779E"/>
    <w:rsid w:val="004F4685"/>
    <w:rsid w:val="004F5B61"/>
    <w:rsid w:val="005064EF"/>
    <w:rsid w:val="005068BC"/>
    <w:rsid w:val="00510F44"/>
    <w:rsid w:val="00513089"/>
    <w:rsid w:val="00515251"/>
    <w:rsid w:val="0051657E"/>
    <w:rsid w:val="0052568A"/>
    <w:rsid w:val="00535900"/>
    <w:rsid w:val="0053780F"/>
    <w:rsid w:val="005542CB"/>
    <w:rsid w:val="00555C3F"/>
    <w:rsid w:val="005823BA"/>
    <w:rsid w:val="00582781"/>
    <w:rsid w:val="00591704"/>
    <w:rsid w:val="00594E11"/>
    <w:rsid w:val="005A016A"/>
    <w:rsid w:val="005A664A"/>
    <w:rsid w:val="005B217F"/>
    <w:rsid w:val="005C2F80"/>
    <w:rsid w:val="005E2218"/>
    <w:rsid w:val="005E3E7B"/>
    <w:rsid w:val="006056E2"/>
    <w:rsid w:val="006120B2"/>
    <w:rsid w:val="00614B66"/>
    <w:rsid w:val="0062501C"/>
    <w:rsid w:val="006269C5"/>
    <w:rsid w:val="00626BA7"/>
    <w:rsid w:val="00632FC2"/>
    <w:rsid w:val="00635250"/>
    <w:rsid w:val="00646DB6"/>
    <w:rsid w:val="00657D0C"/>
    <w:rsid w:val="00665DF6"/>
    <w:rsid w:val="0066777E"/>
    <w:rsid w:val="006711CB"/>
    <w:rsid w:val="00674077"/>
    <w:rsid w:val="00677493"/>
    <w:rsid w:val="00683BD7"/>
    <w:rsid w:val="006A547B"/>
    <w:rsid w:val="006B7223"/>
    <w:rsid w:val="006C26E2"/>
    <w:rsid w:val="006E2534"/>
    <w:rsid w:val="006E7532"/>
    <w:rsid w:val="006F12DD"/>
    <w:rsid w:val="006F71C4"/>
    <w:rsid w:val="00704C68"/>
    <w:rsid w:val="007123E3"/>
    <w:rsid w:val="007272F4"/>
    <w:rsid w:val="00743C06"/>
    <w:rsid w:val="007570D3"/>
    <w:rsid w:val="007579AE"/>
    <w:rsid w:val="00762F6E"/>
    <w:rsid w:val="00763413"/>
    <w:rsid w:val="00767C61"/>
    <w:rsid w:val="00772089"/>
    <w:rsid w:val="0078113F"/>
    <w:rsid w:val="00784D82"/>
    <w:rsid w:val="00790FB3"/>
    <w:rsid w:val="007A5DB1"/>
    <w:rsid w:val="007B334D"/>
    <w:rsid w:val="007B4C37"/>
    <w:rsid w:val="007B4C65"/>
    <w:rsid w:val="007D7CB0"/>
    <w:rsid w:val="007E1A61"/>
    <w:rsid w:val="007F09EE"/>
    <w:rsid w:val="007F7B97"/>
    <w:rsid w:val="008040E4"/>
    <w:rsid w:val="0083672C"/>
    <w:rsid w:val="0084074B"/>
    <w:rsid w:val="00846987"/>
    <w:rsid w:val="0086186D"/>
    <w:rsid w:val="008837C1"/>
    <w:rsid w:val="00887565"/>
    <w:rsid w:val="008964B9"/>
    <w:rsid w:val="008B0A94"/>
    <w:rsid w:val="008B4733"/>
    <w:rsid w:val="008B4889"/>
    <w:rsid w:val="008B48F2"/>
    <w:rsid w:val="008C0F83"/>
    <w:rsid w:val="008D559B"/>
    <w:rsid w:val="008D55A4"/>
    <w:rsid w:val="008D7A4F"/>
    <w:rsid w:val="008E425F"/>
    <w:rsid w:val="008E5095"/>
    <w:rsid w:val="008F214E"/>
    <w:rsid w:val="009034C6"/>
    <w:rsid w:val="00907780"/>
    <w:rsid w:val="00913E3E"/>
    <w:rsid w:val="00945440"/>
    <w:rsid w:val="00950987"/>
    <w:rsid w:val="009524A9"/>
    <w:rsid w:val="0095477F"/>
    <w:rsid w:val="00962D44"/>
    <w:rsid w:val="00965DC6"/>
    <w:rsid w:val="0097635F"/>
    <w:rsid w:val="0098098E"/>
    <w:rsid w:val="00984C32"/>
    <w:rsid w:val="00985125"/>
    <w:rsid w:val="00985DE5"/>
    <w:rsid w:val="00992E90"/>
    <w:rsid w:val="009B1721"/>
    <w:rsid w:val="009B2083"/>
    <w:rsid w:val="009B316A"/>
    <w:rsid w:val="009B384B"/>
    <w:rsid w:val="009D1033"/>
    <w:rsid w:val="009D1497"/>
    <w:rsid w:val="009D76C0"/>
    <w:rsid w:val="009F169C"/>
    <w:rsid w:val="009F2E78"/>
    <w:rsid w:val="00A071B4"/>
    <w:rsid w:val="00A10AFF"/>
    <w:rsid w:val="00A14711"/>
    <w:rsid w:val="00A328C2"/>
    <w:rsid w:val="00A35AF3"/>
    <w:rsid w:val="00A3762C"/>
    <w:rsid w:val="00A443AE"/>
    <w:rsid w:val="00A45DF0"/>
    <w:rsid w:val="00A5188D"/>
    <w:rsid w:val="00A52A47"/>
    <w:rsid w:val="00A6058B"/>
    <w:rsid w:val="00A615AE"/>
    <w:rsid w:val="00A64B18"/>
    <w:rsid w:val="00A75F11"/>
    <w:rsid w:val="00A831A7"/>
    <w:rsid w:val="00A94ACC"/>
    <w:rsid w:val="00AA5289"/>
    <w:rsid w:val="00AB6C73"/>
    <w:rsid w:val="00AE4C9B"/>
    <w:rsid w:val="00AF1410"/>
    <w:rsid w:val="00AF544E"/>
    <w:rsid w:val="00B07358"/>
    <w:rsid w:val="00B2214A"/>
    <w:rsid w:val="00B324BA"/>
    <w:rsid w:val="00B332CC"/>
    <w:rsid w:val="00B356D6"/>
    <w:rsid w:val="00B35705"/>
    <w:rsid w:val="00B406F6"/>
    <w:rsid w:val="00B509BA"/>
    <w:rsid w:val="00B65091"/>
    <w:rsid w:val="00B66139"/>
    <w:rsid w:val="00B702F7"/>
    <w:rsid w:val="00B71CD1"/>
    <w:rsid w:val="00B8053B"/>
    <w:rsid w:val="00B956DA"/>
    <w:rsid w:val="00BA2691"/>
    <w:rsid w:val="00BB2B94"/>
    <w:rsid w:val="00BB2E94"/>
    <w:rsid w:val="00BB6F74"/>
    <w:rsid w:val="00BC54AD"/>
    <w:rsid w:val="00BD518A"/>
    <w:rsid w:val="00BD6942"/>
    <w:rsid w:val="00BE3C49"/>
    <w:rsid w:val="00BF70D3"/>
    <w:rsid w:val="00C058D9"/>
    <w:rsid w:val="00C11624"/>
    <w:rsid w:val="00C11A08"/>
    <w:rsid w:val="00C1666C"/>
    <w:rsid w:val="00C27C3E"/>
    <w:rsid w:val="00C309FA"/>
    <w:rsid w:val="00C34871"/>
    <w:rsid w:val="00C40FC8"/>
    <w:rsid w:val="00C43A7B"/>
    <w:rsid w:val="00C473ED"/>
    <w:rsid w:val="00C63799"/>
    <w:rsid w:val="00C6729A"/>
    <w:rsid w:val="00C7799C"/>
    <w:rsid w:val="00C9747B"/>
    <w:rsid w:val="00CB38DB"/>
    <w:rsid w:val="00CB7908"/>
    <w:rsid w:val="00CC665F"/>
    <w:rsid w:val="00CD5F0A"/>
    <w:rsid w:val="00CE0A06"/>
    <w:rsid w:val="00CE145B"/>
    <w:rsid w:val="00D07C44"/>
    <w:rsid w:val="00D10908"/>
    <w:rsid w:val="00D1123E"/>
    <w:rsid w:val="00D12C54"/>
    <w:rsid w:val="00D13EB8"/>
    <w:rsid w:val="00D23CA2"/>
    <w:rsid w:val="00D30693"/>
    <w:rsid w:val="00D30E2E"/>
    <w:rsid w:val="00D408D9"/>
    <w:rsid w:val="00D40B1A"/>
    <w:rsid w:val="00D4668F"/>
    <w:rsid w:val="00D5074E"/>
    <w:rsid w:val="00D5310E"/>
    <w:rsid w:val="00D64998"/>
    <w:rsid w:val="00D653B0"/>
    <w:rsid w:val="00D65EC8"/>
    <w:rsid w:val="00D67446"/>
    <w:rsid w:val="00D72C1B"/>
    <w:rsid w:val="00D80572"/>
    <w:rsid w:val="00D83EF3"/>
    <w:rsid w:val="00DA62B0"/>
    <w:rsid w:val="00DB467C"/>
    <w:rsid w:val="00DB666C"/>
    <w:rsid w:val="00DE043A"/>
    <w:rsid w:val="00DE395B"/>
    <w:rsid w:val="00DE671E"/>
    <w:rsid w:val="00E05197"/>
    <w:rsid w:val="00E137BB"/>
    <w:rsid w:val="00E23142"/>
    <w:rsid w:val="00E26E13"/>
    <w:rsid w:val="00E30BD4"/>
    <w:rsid w:val="00E3314D"/>
    <w:rsid w:val="00E44FE3"/>
    <w:rsid w:val="00E4723D"/>
    <w:rsid w:val="00E638B0"/>
    <w:rsid w:val="00E64503"/>
    <w:rsid w:val="00E64584"/>
    <w:rsid w:val="00E70093"/>
    <w:rsid w:val="00E7552F"/>
    <w:rsid w:val="00EA2DE9"/>
    <w:rsid w:val="00EB21CA"/>
    <w:rsid w:val="00EB30C1"/>
    <w:rsid w:val="00EC13DC"/>
    <w:rsid w:val="00EC7137"/>
    <w:rsid w:val="00EC726A"/>
    <w:rsid w:val="00ED5AAC"/>
    <w:rsid w:val="00ED6C16"/>
    <w:rsid w:val="00EE0687"/>
    <w:rsid w:val="00EE253C"/>
    <w:rsid w:val="00EF4D2C"/>
    <w:rsid w:val="00EF6444"/>
    <w:rsid w:val="00EF7361"/>
    <w:rsid w:val="00F30060"/>
    <w:rsid w:val="00F3441D"/>
    <w:rsid w:val="00F35B91"/>
    <w:rsid w:val="00F451A1"/>
    <w:rsid w:val="00F454B7"/>
    <w:rsid w:val="00F46984"/>
    <w:rsid w:val="00F53E0C"/>
    <w:rsid w:val="00F62CF3"/>
    <w:rsid w:val="00F67DCE"/>
    <w:rsid w:val="00F8060F"/>
    <w:rsid w:val="00F81811"/>
    <w:rsid w:val="00F84064"/>
    <w:rsid w:val="00F84D17"/>
    <w:rsid w:val="00F854D1"/>
    <w:rsid w:val="00F855FD"/>
    <w:rsid w:val="00FA61BA"/>
    <w:rsid w:val="00FB0219"/>
    <w:rsid w:val="00FB04CE"/>
    <w:rsid w:val="00FB072C"/>
    <w:rsid w:val="00FC1A6A"/>
    <w:rsid w:val="00FD1693"/>
    <w:rsid w:val="00FD4914"/>
    <w:rsid w:val="00FD57AC"/>
    <w:rsid w:val="00FE05C2"/>
    <w:rsid w:val="00FE3DF0"/>
    <w:rsid w:val="00FE537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8B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5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1657E"/>
    <w:rPr>
      <w:i/>
      <w:iCs/>
    </w:rPr>
  </w:style>
  <w:style w:type="table" w:styleId="LightShading">
    <w:name w:val="Light Shading"/>
    <w:basedOn w:val="TableNormal"/>
    <w:uiPriority w:val="60"/>
    <w:rsid w:val="007811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2D2027"/>
    <w:pPr>
      <w:ind w:left="720"/>
      <w:contextualSpacing/>
    </w:pPr>
  </w:style>
  <w:style w:type="paragraph" w:styleId="CommentText">
    <w:name w:val="annotation text"/>
    <w:basedOn w:val="Normal"/>
    <w:link w:val="CommentTextChar"/>
    <w:uiPriority w:val="99"/>
    <w:unhideWhenUsed/>
    <w:rsid w:val="002D2027"/>
    <w:pPr>
      <w:spacing w:line="240" w:lineRule="auto"/>
    </w:pPr>
    <w:rPr>
      <w:sz w:val="20"/>
      <w:szCs w:val="20"/>
    </w:rPr>
  </w:style>
  <w:style w:type="character" w:customStyle="1" w:styleId="CommentTextChar">
    <w:name w:val="Comment Text Char"/>
    <w:basedOn w:val="DefaultParagraphFont"/>
    <w:link w:val="CommentText"/>
    <w:uiPriority w:val="99"/>
    <w:rsid w:val="002D2027"/>
    <w:rPr>
      <w:sz w:val="20"/>
      <w:szCs w:val="20"/>
    </w:rPr>
  </w:style>
  <w:style w:type="paragraph" w:styleId="BalloonText">
    <w:name w:val="Balloon Text"/>
    <w:basedOn w:val="Normal"/>
    <w:link w:val="BalloonTextChar"/>
    <w:uiPriority w:val="99"/>
    <w:semiHidden/>
    <w:unhideWhenUsed/>
    <w:rsid w:val="002D202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2027"/>
    <w:rPr>
      <w:rFonts w:ascii="Lucida Grande" w:hAnsi="Lucida Grande" w:cs="Lucida Grande"/>
      <w:sz w:val="18"/>
      <w:szCs w:val="18"/>
    </w:rPr>
  </w:style>
  <w:style w:type="paragraph" w:styleId="Header">
    <w:name w:val="header"/>
    <w:basedOn w:val="Normal"/>
    <w:link w:val="HeaderChar"/>
    <w:uiPriority w:val="99"/>
    <w:unhideWhenUsed/>
    <w:rsid w:val="00B35705"/>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5705"/>
  </w:style>
  <w:style w:type="paragraph" w:styleId="Footer">
    <w:name w:val="footer"/>
    <w:basedOn w:val="Normal"/>
    <w:link w:val="FooterChar"/>
    <w:uiPriority w:val="99"/>
    <w:unhideWhenUsed/>
    <w:rsid w:val="00B35705"/>
    <w:pPr>
      <w:tabs>
        <w:tab w:val="center" w:pos="4320"/>
        <w:tab w:val="right" w:pos="8640"/>
      </w:tabs>
      <w:spacing w:after="0" w:line="240" w:lineRule="auto"/>
    </w:pPr>
  </w:style>
  <w:style w:type="character" w:customStyle="1" w:styleId="FooterChar">
    <w:name w:val="Footer Char"/>
    <w:basedOn w:val="DefaultParagraphFont"/>
    <w:link w:val="Footer"/>
    <w:uiPriority w:val="99"/>
    <w:rsid w:val="00B35705"/>
  </w:style>
  <w:style w:type="paragraph" w:styleId="NormalWeb">
    <w:name w:val="Normal (Web)"/>
    <w:basedOn w:val="Normal"/>
    <w:uiPriority w:val="99"/>
    <w:unhideWhenUsed/>
    <w:rsid w:val="00BA2691"/>
    <w:pPr>
      <w:spacing w:before="100" w:beforeAutospacing="1" w:after="100" w:afterAutospacing="1" w:line="240" w:lineRule="auto"/>
    </w:pPr>
    <w:rPr>
      <w:rFonts w:ascii="Times" w:hAnsi="Times" w:cs="Times New Roman"/>
      <w:sz w:val="20"/>
      <w:szCs w:val="20"/>
      <w:lang w:eastAsia="en-US"/>
    </w:rPr>
  </w:style>
  <w:style w:type="character" w:customStyle="1" w:styleId="apple-converted-space">
    <w:name w:val="apple-converted-space"/>
    <w:basedOn w:val="DefaultParagraphFont"/>
    <w:rsid w:val="0026507C"/>
  </w:style>
  <w:style w:type="character" w:styleId="PageNumber">
    <w:name w:val="page number"/>
    <w:basedOn w:val="DefaultParagraphFont"/>
    <w:uiPriority w:val="99"/>
    <w:semiHidden/>
    <w:unhideWhenUsed/>
    <w:rsid w:val="00BD694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5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1657E"/>
    <w:rPr>
      <w:i/>
      <w:iCs/>
    </w:rPr>
  </w:style>
  <w:style w:type="table" w:styleId="LightShading">
    <w:name w:val="Light Shading"/>
    <w:basedOn w:val="TableNormal"/>
    <w:uiPriority w:val="60"/>
    <w:rsid w:val="007811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2D2027"/>
    <w:pPr>
      <w:ind w:left="720"/>
      <w:contextualSpacing/>
    </w:pPr>
  </w:style>
  <w:style w:type="paragraph" w:styleId="CommentText">
    <w:name w:val="annotation text"/>
    <w:basedOn w:val="Normal"/>
    <w:link w:val="CommentTextChar"/>
    <w:uiPriority w:val="99"/>
    <w:unhideWhenUsed/>
    <w:rsid w:val="002D2027"/>
    <w:pPr>
      <w:spacing w:line="240" w:lineRule="auto"/>
    </w:pPr>
    <w:rPr>
      <w:sz w:val="20"/>
      <w:szCs w:val="20"/>
    </w:rPr>
  </w:style>
  <w:style w:type="character" w:customStyle="1" w:styleId="CommentTextChar">
    <w:name w:val="Comment Text Char"/>
    <w:basedOn w:val="DefaultParagraphFont"/>
    <w:link w:val="CommentText"/>
    <w:uiPriority w:val="99"/>
    <w:rsid w:val="002D2027"/>
    <w:rPr>
      <w:sz w:val="20"/>
      <w:szCs w:val="20"/>
    </w:rPr>
  </w:style>
  <w:style w:type="paragraph" w:styleId="BalloonText">
    <w:name w:val="Balloon Text"/>
    <w:basedOn w:val="Normal"/>
    <w:link w:val="BalloonTextChar"/>
    <w:uiPriority w:val="99"/>
    <w:semiHidden/>
    <w:unhideWhenUsed/>
    <w:rsid w:val="002D202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2027"/>
    <w:rPr>
      <w:rFonts w:ascii="Lucida Grande" w:hAnsi="Lucida Grande" w:cs="Lucida Grande"/>
      <w:sz w:val="18"/>
      <w:szCs w:val="18"/>
    </w:rPr>
  </w:style>
  <w:style w:type="paragraph" w:styleId="Header">
    <w:name w:val="header"/>
    <w:basedOn w:val="Normal"/>
    <w:link w:val="HeaderChar"/>
    <w:uiPriority w:val="99"/>
    <w:unhideWhenUsed/>
    <w:rsid w:val="00B35705"/>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5705"/>
  </w:style>
  <w:style w:type="paragraph" w:styleId="Footer">
    <w:name w:val="footer"/>
    <w:basedOn w:val="Normal"/>
    <w:link w:val="FooterChar"/>
    <w:uiPriority w:val="99"/>
    <w:unhideWhenUsed/>
    <w:rsid w:val="00B35705"/>
    <w:pPr>
      <w:tabs>
        <w:tab w:val="center" w:pos="4320"/>
        <w:tab w:val="right" w:pos="8640"/>
      </w:tabs>
      <w:spacing w:after="0" w:line="240" w:lineRule="auto"/>
    </w:pPr>
  </w:style>
  <w:style w:type="character" w:customStyle="1" w:styleId="FooterChar">
    <w:name w:val="Footer Char"/>
    <w:basedOn w:val="DefaultParagraphFont"/>
    <w:link w:val="Footer"/>
    <w:uiPriority w:val="99"/>
    <w:rsid w:val="00B35705"/>
  </w:style>
  <w:style w:type="paragraph" w:styleId="NormalWeb">
    <w:name w:val="Normal (Web)"/>
    <w:basedOn w:val="Normal"/>
    <w:uiPriority w:val="99"/>
    <w:unhideWhenUsed/>
    <w:rsid w:val="00BA2691"/>
    <w:pPr>
      <w:spacing w:before="100" w:beforeAutospacing="1" w:after="100" w:afterAutospacing="1" w:line="240" w:lineRule="auto"/>
    </w:pPr>
    <w:rPr>
      <w:rFonts w:ascii="Times" w:hAnsi="Times" w:cs="Times New Roman"/>
      <w:sz w:val="20"/>
      <w:szCs w:val="20"/>
      <w:lang w:eastAsia="en-US"/>
    </w:rPr>
  </w:style>
  <w:style w:type="character" w:customStyle="1" w:styleId="apple-converted-space">
    <w:name w:val="apple-converted-space"/>
    <w:basedOn w:val="DefaultParagraphFont"/>
    <w:rsid w:val="0026507C"/>
  </w:style>
  <w:style w:type="character" w:styleId="PageNumber">
    <w:name w:val="page number"/>
    <w:basedOn w:val="DefaultParagraphFont"/>
    <w:uiPriority w:val="99"/>
    <w:semiHidden/>
    <w:unhideWhenUsed/>
    <w:rsid w:val="00BD6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1685">
      <w:bodyDiv w:val="1"/>
      <w:marLeft w:val="0"/>
      <w:marRight w:val="0"/>
      <w:marTop w:val="0"/>
      <w:marBottom w:val="0"/>
      <w:divBdr>
        <w:top w:val="none" w:sz="0" w:space="0" w:color="auto"/>
        <w:left w:val="none" w:sz="0" w:space="0" w:color="auto"/>
        <w:bottom w:val="none" w:sz="0" w:space="0" w:color="auto"/>
        <w:right w:val="none" w:sz="0" w:space="0" w:color="auto"/>
      </w:divBdr>
    </w:div>
    <w:div w:id="60569940">
      <w:bodyDiv w:val="1"/>
      <w:marLeft w:val="0"/>
      <w:marRight w:val="0"/>
      <w:marTop w:val="0"/>
      <w:marBottom w:val="0"/>
      <w:divBdr>
        <w:top w:val="none" w:sz="0" w:space="0" w:color="auto"/>
        <w:left w:val="none" w:sz="0" w:space="0" w:color="auto"/>
        <w:bottom w:val="none" w:sz="0" w:space="0" w:color="auto"/>
        <w:right w:val="none" w:sz="0" w:space="0" w:color="auto"/>
      </w:divBdr>
    </w:div>
    <w:div w:id="99423726">
      <w:bodyDiv w:val="1"/>
      <w:marLeft w:val="0"/>
      <w:marRight w:val="0"/>
      <w:marTop w:val="0"/>
      <w:marBottom w:val="0"/>
      <w:divBdr>
        <w:top w:val="none" w:sz="0" w:space="0" w:color="auto"/>
        <w:left w:val="none" w:sz="0" w:space="0" w:color="auto"/>
        <w:bottom w:val="none" w:sz="0" w:space="0" w:color="auto"/>
        <w:right w:val="none" w:sz="0" w:space="0" w:color="auto"/>
      </w:divBdr>
    </w:div>
    <w:div w:id="119957603">
      <w:bodyDiv w:val="1"/>
      <w:marLeft w:val="0"/>
      <w:marRight w:val="0"/>
      <w:marTop w:val="0"/>
      <w:marBottom w:val="0"/>
      <w:divBdr>
        <w:top w:val="none" w:sz="0" w:space="0" w:color="auto"/>
        <w:left w:val="none" w:sz="0" w:space="0" w:color="auto"/>
        <w:bottom w:val="none" w:sz="0" w:space="0" w:color="auto"/>
        <w:right w:val="none" w:sz="0" w:space="0" w:color="auto"/>
      </w:divBdr>
    </w:div>
    <w:div w:id="132791848">
      <w:bodyDiv w:val="1"/>
      <w:marLeft w:val="0"/>
      <w:marRight w:val="0"/>
      <w:marTop w:val="0"/>
      <w:marBottom w:val="0"/>
      <w:divBdr>
        <w:top w:val="none" w:sz="0" w:space="0" w:color="auto"/>
        <w:left w:val="none" w:sz="0" w:space="0" w:color="auto"/>
        <w:bottom w:val="none" w:sz="0" w:space="0" w:color="auto"/>
        <w:right w:val="none" w:sz="0" w:space="0" w:color="auto"/>
      </w:divBdr>
    </w:div>
    <w:div w:id="150760551">
      <w:bodyDiv w:val="1"/>
      <w:marLeft w:val="0"/>
      <w:marRight w:val="0"/>
      <w:marTop w:val="0"/>
      <w:marBottom w:val="0"/>
      <w:divBdr>
        <w:top w:val="none" w:sz="0" w:space="0" w:color="auto"/>
        <w:left w:val="none" w:sz="0" w:space="0" w:color="auto"/>
        <w:bottom w:val="none" w:sz="0" w:space="0" w:color="auto"/>
        <w:right w:val="none" w:sz="0" w:space="0" w:color="auto"/>
      </w:divBdr>
      <w:divsChild>
        <w:div w:id="1837652818">
          <w:marLeft w:val="0"/>
          <w:marRight w:val="0"/>
          <w:marTop w:val="0"/>
          <w:marBottom w:val="0"/>
          <w:divBdr>
            <w:top w:val="none" w:sz="0" w:space="0" w:color="auto"/>
            <w:left w:val="none" w:sz="0" w:space="0" w:color="auto"/>
            <w:bottom w:val="none" w:sz="0" w:space="0" w:color="auto"/>
            <w:right w:val="none" w:sz="0" w:space="0" w:color="auto"/>
          </w:divBdr>
          <w:divsChild>
            <w:div w:id="1367023090">
              <w:marLeft w:val="0"/>
              <w:marRight w:val="0"/>
              <w:marTop w:val="0"/>
              <w:marBottom w:val="0"/>
              <w:divBdr>
                <w:top w:val="none" w:sz="0" w:space="0" w:color="auto"/>
                <w:left w:val="none" w:sz="0" w:space="0" w:color="auto"/>
                <w:bottom w:val="none" w:sz="0" w:space="0" w:color="auto"/>
                <w:right w:val="none" w:sz="0" w:space="0" w:color="auto"/>
              </w:divBdr>
              <w:divsChild>
                <w:div w:id="6611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991">
      <w:bodyDiv w:val="1"/>
      <w:marLeft w:val="0"/>
      <w:marRight w:val="0"/>
      <w:marTop w:val="0"/>
      <w:marBottom w:val="0"/>
      <w:divBdr>
        <w:top w:val="none" w:sz="0" w:space="0" w:color="auto"/>
        <w:left w:val="none" w:sz="0" w:space="0" w:color="auto"/>
        <w:bottom w:val="none" w:sz="0" w:space="0" w:color="auto"/>
        <w:right w:val="none" w:sz="0" w:space="0" w:color="auto"/>
      </w:divBdr>
      <w:divsChild>
        <w:div w:id="350961318">
          <w:marLeft w:val="0"/>
          <w:marRight w:val="0"/>
          <w:marTop w:val="0"/>
          <w:marBottom w:val="0"/>
          <w:divBdr>
            <w:top w:val="none" w:sz="0" w:space="0" w:color="auto"/>
            <w:left w:val="none" w:sz="0" w:space="0" w:color="auto"/>
            <w:bottom w:val="none" w:sz="0" w:space="0" w:color="auto"/>
            <w:right w:val="none" w:sz="0" w:space="0" w:color="auto"/>
          </w:divBdr>
          <w:divsChild>
            <w:div w:id="2066100908">
              <w:marLeft w:val="0"/>
              <w:marRight w:val="0"/>
              <w:marTop w:val="0"/>
              <w:marBottom w:val="0"/>
              <w:divBdr>
                <w:top w:val="none" w:sz="0" w:space="0" w:color="auto"/>
                <w:left w:val="none" w:sz="0" w:space="0" w:color="auto"/>
                <w:bottom w:val="none" w:sz="0" w:space="0" w:color="auto"/>
                <w:right w:val="none" w:sz="0" w:space="0" w:color="auto"/>
              </w:divBdr>
              <w:divsChild>
                <w:div w:id="15906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59087">
      <w:bodyDiv w:val="1"/>
      <w:marLeft w:val="0"/>
      <w:marRight w:val="0"/>
      <w:marTop w:val="0"/>
      <w:marBottom w:val="0"/>
      <w:divBdr>
        <w:top w:val="none" w:sz="0" w:space="0" w:color="auto"/>
        <w:left w:val="none" w:sz="0" w:space="0" w:color="auto"/>
        <w:bottom w:val="none" w:sz="0" w:space="0" w:color="auto"/>
        <w:right w:val="none" w:sz="0" w:space="0" w:color="auto"/>
      </w:divBdr>
      <w:divsChild>
        <w:div w:id="267665640">
          <w:marLeft w:val="0"/>
          <w:marRight w:val="0"/>
          <w:marTop w:val="0"/>
          <w:marBottom w:val="0"/>
          <w:divBdr>
            <w:top w:val="none" w:sz="0" w:space="0" w:color="auto"/>
            <w:left w:val="none" w:sz="0" w:space="0" w:color="auto"/>
            <w:bottom w:val="none" w:sz="0" w:space="0" w:color="auto"/>
            <w:right w:val="none" w:sz="0" w:space="0" w:color="auto"/>
          </w:divBdr>
          <w:divsChild>
            <w:div w:id="466751216">
              <w:marLeft w:val="0"/>
              <w:marRight w:val="0"/>
              <w:marTop w:val="0"/>
              <w:marBottom w:val="0"/>
              <w:divBdr>
                <w:top w:val="none" w:sz="0" w:space="0" w:color="auto"/>
                <w:left w:val="none" w:sz="0" w:space="0" w:color="auto"/>
                <w:bottom w:val="none" w:sz="0" w:space="0" w:color="auto"/>
                <w:right w:val="none" w:sz="0" w:space="0" w:color="auto"/>
              </w:divBdr>
              <w:divsChild>
                <w:div w:id="213588090">
                  <w:marLeft w:val="0"/>
                  <w:marRight w:val="0"/>
                  <w:marTop w:val="0"/>
                  <w:marBottom w:val="0"/>
                  <w:divBdr>
                    <w:top w:val="none" w:sz="0" w:space="0" w:color="auto"/>
                    <w:left w:val="none" w:sz="0" w:space="0" w:color="auto"/>
                    <w:bottom w:val="none" w:sz="0" w:space="0" w:color="auto"/>
                    <w:right w:val="none" w:sz="0" w:space="0" w:color="auto"/>
                  </w:divBdr>
                  <w:divsChild>
                    <w:div w:id="1686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574359">
      <w:bodyDiv w:val="1"/>
      <w:marLeft w:val="0"/>
      <w:marRight w:val="0"/>
      <w:marTop w:val="0"/>
      <w:marBottom w:val="0"/>
      <w:divBdr>
        <w:top w:val="none" w:sz="0" w:space="0" w:color="auto"/>
        <w:left w:val="none" w:sz="0" w:space="0" w:color="auto"/>
        <w:bottom w:val="none" w:sz="0" w:space="0" w:color="auto"/>
        <w:right w:val="none" w:sz="0" w:space="0" w:color="auto"/>
      </w:divBdr>
    </w:div>
    <w:div w:id="266236807">
      <w:bodyDiv w:val="1"/>
      <w:marLeft w:val="0"/>
      <w:marRight w:val="0"/>
      <w:marTop w:val="0"/>
      <w:marBottom w:val="0"/>
      <w:divBdr>
        <w:top w:val="none" w:sz="0" w:space="0" w:color="auto"/>
        <w:left w:val="none" w:sz="0" w:space="0" w:color="auto"/>
        <w:bottom w:val="none" w:sz="0" w:space="0" w:color="auto"/>
        <w:right w:val="none" w:sz="0" w:space="0" w:color="auto"/>
      </w:divBdr>
      <w:divsChild>
        <w:div w:id="1760253171">
          <w:marLeft w:val="0"/>
          <w:marRight w:val="0"/>
          <w:marTop w:val="0"/>
          <w:marBottom w:val="0"/>
          <w:divBdr>
            <w:top w:val="none" w:sz="0" w:space="0" w:color="auto"/>
            <w:left w:val="none" w:sz="0" w:space="0" w:color="auto"/>
            <w:bottom w:val="none" w:sz="0" w:space="0" w:color="auto"/>
            <w:right w:val="none" w:sz="0" w:space="0" w:color="auto"/>
          </w:divBdr>
          <w:divsChild>
            <w:div w:id="1227378826">
              <w:marLeft w:val="0"/>
              <w:marRight w:val="0"/>
              <w:marTop w:val="0"/>
              <w:marBottom w:val="0"/>
              <w:divBdr>
                <w:top w:val="none" w:sz="0" w:space="0" w:color="auto"/>
                <w:left w:val="none" w:sz="0" w:space="0" w:color="auto"/>
                <w:bottom w:val="none" w:sz="0" w:space="0" w:color="auto"/>
                <w:right w:val="none" w:sz="0" w:space="0" w:color="auto"/>
              </w:divBdr>
              <w:divsChild>
                <w:div w:id="942421878">
                  <w:marLeft w:val="0"/>
                  <w:marRight w:val="0"/>
                  <w:marTop w:val="0"/>
                  <w:marBottom w:val="0"/>
                  <w:divBdr>
                    <w:top w:val="none" w:sz="0" w:space="0" w:color="auto"/>
                    <w:left w:val="none" w:sz="0" w:space="0" w:color="auto"/>
                    <w:bottom w:val="none" w:sz="0" w:space="0" w:color="auto"/>
                    <w:right w:val="none" w:sz="0" w:space="0" w:color="auto"/>
                  </w:divBdr>
                  <w:divsChild>
                    <w:div w:id="20120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051004">
      <w:bodyDiv w:val="1"/>
      <w:marLeft w:val="0"/>
      <w:marRight w:val="0"/>
      <w:marTop w:val="0"/>
      <w:marBottom w:val="0"/>
      <w:divBdr>
        <w:top w:val="none" w:sz="0" w:space="0" w:color="auto"/>
        <w:left w:val="none" w:sz="0" w:space="0" w:color="auto"/>
        <w:bottom w:val="none" w:sz="0" w:space="0" w:color="auto"/>
        <w:right w:val="none" w:sz="0" w:space="0" w:color="auto"/>
      </w:divBdr>
    </w:div>
    <w:div w:id="380715154">
      <w:bodyDiv w:val="1"/>
      <w:marLeft w:val="0"/>
      <w:marRight w:val="0"/>
      <w:marTop w:val="0"/>
      <w:marBottom w:val="0"/>
      <w:divBdr>
        <w:top w:val="none" w:sz="0" w:space="0" w:color="auto"/>
        <w:left w:val="none" w:sz="0" w:space="0" w:color="auto"/>
        <w:bottom w:val="none" w:sz="0" w:space="0" w:color="auto"/>
        <w:right w:val="none" w:sz="0" w:space="0" w:color="auto"/>
      </w:divBdr>
    </w:div>
    <w:div w:id="417948833">
      <w:bodyDiv w:val="1"/>
      <w:marLeft w:val="0"/>
      <w:marRight w:val="0"/>
      <w:marTop w:val="0"/>
      <w:marBottom w:val="0"/>
      <w:divBdr>
        <w:top w:val="none" w:sz="0" w:space="0" w:color="auto"/>
        <w:left w:val="none" w:sz="0" w:space="0" w:color="auto"/>
        <w:bottom w:val="none" w:sz="0" w:space="0" w:color="auto"/>
        <w:right w:val="none" w:sz="0" w:space="0" w:color="auto"/>
      </w:divBdr>
      <w:divsChild>
        <w:div w:id="257906701">
          <w:marLeft w:val="0"/>
          <w:marRight w:val="0"/>
          <w:marTop w:val="0"/>
          <w:marBottom w:val="0"/>
          <w:divBdr>
            <w:top w:val="none" w:sz="0" w:space="0" w:color="auto"/>
            <w:left w:val="none" w:sz="0" w:space="0" w:color="auto"/>
            <w:bottom w:val="none" w:sz="0" w:space="0" w:color="auto"/>
            <w:right w:val="none" w:sz="0" w:space="0" w:color="auto"/>
          </w:divBdr>
          <w:divsChild>
            <w:div w:id="990252483">
              <w:marLeft w:val="0"/>
              <w:marRight w:val="0"/>
              <w:marTop w:val="0"/>
              <w:marBottom w:val="0"/>
              <w:divBdr>
                <w:top w:val="none" w:sz="0" w:space="0" w:color="auto"/>
                <w:left w:val="none" w:sz="0" w:space="0" w:color="auto"/>
                <w:bottom w:val="none" w:sz="0" w:space="0" w:color="auto"/>
                <w:right w:val="none" w:sz="0" w:space="0" w:color="auto"/>
              </w:divBdr>
              <w:divsChild>
                <w:div w:id="7616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39777">
      <w:bodyDiv w:val="1"/>
      <w:marLeft w:val="0"/>
      <w:marRight w:val="0"/>
      <w:marTop w:val="0"/>
      <w:marBottom w:val="0"/>
      <w:divBdr>
        <w:top w:val="none" w:sz="0" w:space="0" w:color="auto"/>
        <w:left w:val="none" w:sz="0" w:space="0" w:color="auto"/>
        <w:bottom w:val="none" w:sz="0" w:space="0" w:color="auto"/>
        <w:right w:val="none" w:sz="0" w:space="0" w:color="auto"/>
      </w:divBdr>
    </w:div>
    <w:div w:id="454174848">
      <w:bodyDiv w:val="1"/>
      <w:marLeft w:val="0"/>
      <w:marRight w:val="0"/>
      <w:marTop w:val="0"/>
      <w:marBottom w:val="0"/>
      <w:divBdr>
        <w:top w:val="none" w:sz="0" w:space="0" w:color="auto"/>
        <w:left w:val="none" w:sz="0" w:space="0" w:color="auto"/>
        <w:bottom w:val="none" w:sz="0" w:space="0" w:color="auto"/>
        <w:right w:val="none" w:sz="0" w:space="0" w:color="auto"/>
      </w:divBdr>
    </w:div>
    <w:div w:id="550533795">
      <w:bodyDiv w:val="1"/>
      <w:marLeft w:val="0"/>
      <w:marRight w:val="0"/>
      <w:marTop w:val="0"/>
      <w:marBottom w:val="0"/>
      <w:divBdr>
        <w:top w:val="none" w:sz="0" w:space="0" w:color="auto"/>
        <w:left w:val="none" w:sz="0" w:space="0" w:color="auto"/>
        <w:bottom w:val="none" w:sz="0" w:space="0" w:color="auto"/>
        <w:right w:val="none" w:sz="0" w:space="0" w:color="auto"/>
      </w:divBdr>
      <w:divsChild>
        <w:div w:id="1626539019">
          <w:marLeft w:val="0"/>
          <w:marRight w:val="0"/>
          <w:marTop w:val="0"/>
          <w:marBottom w:val="0"/>
          <w:divBdr>
            <w:top w:val="none" w:sz="0" w:space="0" w:color="auto"/>
            <w:left w:val="none" w:sz="0" w:space="0" w:color="auto"/>
            <w:bottom w:val="none" w:sz="0" w:space="0" w:color="auto"/>
            <w:right w:val="none" w:sz="0" w:space="0" w:color="auto"/>
          </w:divBdr>
          <w:divsChild>
            <w:div w:id="1025906882">
              <w:marLeft w:val="0"/>
              <w:marRight w:val="0"/>
              <w:marTop w:val="0"/>
              <w:marBottom w:val="0"/>
              <w:divBdr>
                <w:top w:val="none" w:sz="0" w:space="0" w:color="auto"/>
                <w:left w:val="none" w:sz="0" w:space="0" w:color="auto"/>
                <w:bottom w:val="none" w:sz="0" w:space="0" w:color="auto"/>
                <w:right w:val="none" w:sz="0" w:space="0" w:color="auto"/>
              </w:divBdr>
              <w:divsChild>
                <w:div w:id="80100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972296">
      <w:bodyDiv w:val="1"/>
      <w:marLeft w:val="0"/>
      <w:marRight w:val="0"/>
      <w:marTop w:val="0"/>
      <w:marBottom w:val="0"/>
      <w:divBdr>
        <w:top w:val="none" w:sz="0" w:space="0" w:color="auto"/>
        <w:left w:val="none" w:sz="0" w:space="0" w:color="auto"/>
        <w:bottom w:val="none" w:sz="0" w:space="0" w:color="auto"/>
        <w:right w:val="none" w:sz="0" w:space="0" w:color="auto"/>
      </w:divBdr>
    </w:div>
    <w:div w:id="607544593">
      <w:bodyDiv w:val="1"/>
      <w:marLeft w:val="0"/>
      <w:marRight w:val="0"/>
      <w:marTop w:val="0"/>
      <w:marBottom w:val="0"/>
      <w:divBdr>
        <w:top w:val="none" w:sz="0" w:space="0" w:color="auto"/>
        <w:left w:val="none" w:sz="0" w:space="0" w:color="auto"/>
        <w:bottom w:val="none" w:sz="0" w:space="0" w:color="auto"/>
        <w:right w:val="none" w:sz="0" w:space="0" w:color="auto"/>
      </w:divBdr>
    </w:div>
    <w:div w:id="625039908">
      <w:bodyDiv w:val="1"/>
      <w:marLeft w:val="0"/>
      <w:marRight w:val="0"/>
      <w:marTop w:val="0"/>
      <w:marBottom w:val="0"/>
      <w:divBdr>
        <w:top w:val="none" w:sz="0" w:space="0" w:color="auto"/>
        <w:left w:val="none" w:sz="0" w:space="0" w:color="auto"/>
        <w:bottom w:val="none" w:sz="0" w:space="0" w:color="auto"/>
        <w:right w:val="none" w:sz="0" w:space="0" w:color="auto"/>
      </w:divBdr>
    </w:div>
    <w:div w:id="658390042">
      <w:bodyDiv w:val="1"/>
      <w:marLeft w:val="0"/>
      <w:marRight w:val="0"/>
      <w:marTop w:val="0"/>
      <w:marBottom w:val="0"/>
      <w:divBdr>
        <w:top w:val="none" w:sz="0" w:space="0" w:color="auto"/>
        <w:left w:val="none" w:sz="0" w:space="0" w:color="auto"/>
        <w:bottom w:val="none" w:sz="0" w:space="0" w:color="auto"/>
        <w:right w:val="none" w:sz="0" w:space="0" w:color="auto"/>
      </w:divBdr>
      <w:divsChild>
        <w:div w:id="1144740257">
          <w:marLeft w:val="0"/>
          <w:marRight w:val="0"/>
          <w:marTop w:val="0"/>
          <w:marBottom w:val="0"/>
          <w:divBdr>
            <w:top w:val="none" w:sz="0" w:space="0" w:color="auto"/>
            <w:left w:val="none" w:sz="0" w:space="0" w:color="auto"/>
            <w:bottom w:val="none" w:sz="0" w:space="0" w:color="auto"/>
            <w:right w:val="none" w:sz="0" w:space="0" w:color="auto"/>
          </w:divBdr>
          <w:divsChild>
            <w:div w:id="1669089911">
              <w:marLeft w:val="0"/>
              <w:marRight w:val="0"/>
              <w:marTop w:val="0"/>
              <w:marBottom w:val="0"/>
              <w:divBdr>
                <w:top w:val="none" w:sz="0" w:space="0" w:color="auto"/>
                <w:left w:val="none" w:sz="0" w:space="0" w:color="auto"/>
                <w:bottom w:val="none" w:sz="0" w:space="0" w:color="auto"/>
                <w:right w:val="none" w:sz="0" w:space="0" w:color="auto"/>
              </w:divBdr>
              <w:divsChild>
                <w:div w:id="521017862">
                  <w:marLeft w:val="0"/>
                  <w:marRight w:val="0"/>
                  <w:marTop w:val="0"/>
                  <w:marBottom w:val="0"/>
                  <w:divBdr>
                    <w:top w:val="none" w:sz="0" w:space="0" w:color="auto"/>
                    <w:left w:val="none" w:sz="0" w:space="0" w:color="auto"/>
                    <w:bottom w:val="none" w:sz="0" w:space="0" w:color="auto"/>
                    <w:right w:val="none" w:sz="0" w:space="0" w:color="auto"/>
                  </w:divBdr>
                  <w:divsChild>
                    <w:div w:id="4206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218080">
      <w:bodyDiv w:val="1"/>
      <w:marLeft w:val="0"/>
      <w:marRight w:val="0"/>
      <w:marTop w:val="0"/>
      <w:marBottom w:val="0"/>
      <w:divBdr>
        <w:top w:val="none" w:sz="0" w:space="0" w:color="auto"/>
        <w:left w:val="none" w:sz="0" w:space="0" w:color="auto"/>
        <w:bottom w:val="none" w:sz="0" w:space="0" w:color="auto"/>
        <w:right w:val="none" w:sz="0" w:space="0" w:color="auto"/>
      </w:divBdr>
    </w:div>
    <w:div w:id="690254441">
      <w:bodyDiv w:val="1"/>
      <w:marLeft w:val="0"/>
      <w:marRight w:val="0"/>
      <w:marTop w:val="0"/>
      <w:marBottom w:val="0"/>
      <w:divBdr>
        <w:top w:val="none" w:sz="0" w:space="0" w:color="auto"/>
        <w:left w:val="none" w:sz="0" w:space="0" w:color="auto"/>
        <w:bottom w:val="none" w:sz="0" w:space="0" w:color="auto"/>
        <w:right w:val="none" w:sz="0" w:space="0" w:color="auto"/>
      </w:divBdr>
    </w:div>
    <w:div w:id="704209694">
      <w:bodyDiv w:val="1"/>
      <w:marLeft w:val="0"/>
      <w:marRight w:val="0"/>
      <w:marTop w:val="0"/>
      <w:marBottom w:val="0"/>
      <w:divBdr>
        <w:top w:val="none" w:sz="0" w:space="0" w:color="auto"/>
        <w:left w:val="none" w:sz="0" w:space="0" w:color="auto"/>
        <w:bottom w:val="none" w:sz="0" w:space="0" w:color="auto"/>
        <w:right w:val="none" w:sz="0" w:space="0" w:color="auto"/>
      </w:divBdr>
      <w:divsChild>
        <w:div w:id="1556548470">
          <w:marLeft w:val="0"/>
          <w:marRight w:val="0"/>
          <w:marTop w:val="0"/>
          <w:marBottom w:val="0"/>
          <w:divBdr>
            <w:top w:val="none" w:sz="0" w:space="0" w:color="auto"/>
            <w:left w:val="none" w:sz="0" w:space="0" w:color="auto"/>
            <w:bottom w:val="none" w:sz="0" w:space="0" w:color="auto"/>
            <w:right w:val="none" w:sz="0" w:space="0" w:color="auto"/>
          </w:divBdr>
          <w:divsChild>
            <w:div w:id="1404139327">
              <w:marLeft w:val="0"/>
              <w:marRight w:val="0"/>
              <w:marTop w:val="0"/>
              <w:marBottom w:val="0"/>
              <w:divBdr>
                <w:top w:val="none" w:sz="0" w:space="0" w:color="auto"/>
                <w:left w:val="none" w:sz="0" w:space="0" w:color="auto"/>
                <w:bottom w:val="none" w:sz="0" w:space="0" w:color="auto"/>
                <w:right w:val="none" w:sz="0" w:space="0" w:color="auto"/>
              </w:divBdr>
              <w:divsChild>
                <w:div w:id="904997179">
                  <w:marLeft w:val="0"/>
                  <w:marRight w:val="0"/>
                  <w:marTop w:val="0"/>
                  <w:marBottom w:val="0"/>
                  <w:divBdr>
                    <w:top w:val="none" w:sz="0" w:space="0" w:color="auto"/>
                    <w:left w:val="none" w:sz="0" w:space="0" w:color="auto"/>
                    <w:bottom w:val="none" w:sz="0" w:space="0" w:color="auto"/>
                    <w:right w:val="none" w:sz="0" w:space="0" w:color="auto"/>
                  </w:divBdr>
                  <w:divsChild>
                    <w:div w:id="11686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97740">
      <w:bodyDiv w:val="1"/>
      <w:marLeft w:val="0"/>
      <w:marRight w:val="0"/>
      <w:marTop w:val="0"/>
      <w:marBottom w:val="0"/>
      <w:divBdr>
        <w:top w:val="none" w:sz="0" w:space="0" w:color="auto"/>
        <w:left w:val="none" w:sz="0" w:space="0" w:color="auto"/>
        <w:bottom w:val="none" w:sz="0" w:space="0" w:color="auto"/>
        <w:right w:val="none" w:sz="0" w:space="0" w:color="auto"/>
      </w:divBdr>
      <w:divsChild>
        <w:div w:id="1176116751">
          <w:marLeft w:val="0"/>
          <w:marRight w:val="0"/>
          <w:marTop w:val="0"/>
          <w:marBottom w:val="0"/>
          <w:divBdr>
            <w:top w:val="none" w:sz="0" w:space="0" w:color="auto"/>
            <w:left w:val="none" w:sz="0" w:space="0" w:color="auto"/>
            <w:bottom w:val="none" w:sz="0" w:space="0" w:color="auto"/>
            <w:right w:val="none" w:sz="0" w:space="0" w:color="auto"/>
          </w:divBdr>
          <w:divsChild>
            <w:div w:id="65763211">
              <w:marLeft w:val="0"/>
              <w:marRight w:val="0"/>
              <w:marTop w:val="0"/>
              <w:marBottom w:val="0"/>
              <w:divBdr>
                <w:top w:val="none" w:sz="0" w:space="0" w:color="auto"/>
                <w:left w:val="none" w:sz="0" w:space="0" w:color="auto"/>
                <w:bottom w:val="none" w:sz="0" w:space="0" w:color="auto"/>
                <w:right w:val="none" w:sz="0" w:space="0" w:color="auto"/>
              </w:divBdr>
              <w:divsChild>
                <w:div w:id="8749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85368">
      <w:bodyDiv w:val="1"/>
      <w:marLeft w:val="0"/>
      <w:marRight w:val="0"/>
      <w:marTop w:val="0"/>
      <w:marBottom w:val="0"/>
      <w:divBdr>
        <w:top w:val="none" w:sz="0" w:space="0" w:color="auto"/>
        <w:left w:val="none" w:sz="0" w:space="0" w:color="auto"/>
        <w:bottom w:val="none" w:sz="0" w:space="0" w:color="auto"/>
        <w:right w:val="none" w:sz="0" w:space="0" w:color="auto"/>
      </w:divBdr>
      <w:divsChild>
        <w:div w:id="1206791082">
          <w:marLeft w:val="0"/>
          <w:marRight w:val="0"/>
          <w:marTop w:val="0"/>
          <w:marBottom w:val="0"/>
          <w:divBdr>
            <w:top w:val="none" w:sz="0" w:space="0" w:color="auto"/>
            <w:left w:val="none" w:sz="0" w:space="0" w:color="auto"/>
            <w:bottom w:val="none" w:sz="0" w:space="0" w:color="auto"/>
            <w:right w:val="none" w:sz="0" w:space="0" w:color="auto"/>
          </w:divBdr>
          <w:divsChild>
            <w:div w:id="1750038104">
              <w:marLeft w:val="0"/>
              <w:marRight w:val="0"/>
              <w:marTop w:val="0"/>
              <w:marBottom w:val="0"/>
              <w:divBdr>
                <w:top w:val="none" w:sz="0" w:space="0" w:color="auto"/>
                <w:left w:val="none" w:sz="0" w:space="0" w:color="auto"/>
                <w:bottom w:val="none" w:sz="0" w:space="0" w:color="auto"/>
                <w:right w:val="none" w:sz="0" w:space="0" w:color="auto"/>
              </w:divBdr>
              <w:divsChild>
                <w:div w:id="2098745052">
                  <w:marLeft w:val="0"/>
                  <w:marRight w:val="0"/>
                  <w:marTop w:val="0"/>
                  <w:marBottom w:val="0"/>
                  <w:divBdr>
                    <w:top w:val="none" w:sz="0" w:space="0" w:color="auto"/>
                    <w:left w:val="none" w:sz="0" w:space="0" w:color="auto"/>
                    <w:bottom w:val="none" w:sz="0" w:space="0" w:color="auto"/>
                    <w:right w:val="none" w:sz="0" w:space="0" w:color="auto"/>
                  </w:divBdr>
                  <w:divsChild>
                    <w:div w:id="11138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075197">
      <w:bodyDiv w:val="1"/>
      <w:marLeft w:val="0"/>
      <w:marRight w:val="0"/>
      <w:marTop w:val="0"/>
      <w:marBottom w:val="0"/>
      <w:divBdr>
        <w:top w:val="none" w:sz="0" w:space="0" w:color="auto"/>
        <w:left w:val="none" w:sz="0" w:space="0" w:color="auto"/>
        <w:bottom w:val="none" w:sz="0" w:space="0" w:color="auto"/>
        <w:right w:val="none" w:sz="0" w:space="0" w:color="auto"/>
      </w:divBdr>
      <w:divsChild>
        <w:div w:id="281112665">
          <w:marLeft w:val="0"/>
          <w:marRight w:val="0"/>
          <w:marTop w:val="0"/>
          <w:marBottom w:val="0"/>
          <w:divBdr>
            <w:top w:val="none" w:sz="0" w:space="0" w:color="auto"/>
            <w:left w:val="none" w:sz="0" w:space="0" w:color="auto"/>
            <w:bottom w:val="none" w:sz="0" w:space="0" w:color="auto"/>
            <w:right w:val="none" w:sz="0" w:space="0" w:color="auto"/>
          </w:divBdr>
          <w:divsChild>
            <w:div w:id="1298992833">
              <w:marLeft w:val="0"/>
              <w:marRight w:val="0"/>
              <w:marTop w:val="0"/>
              <w:marBottom w:val="0"/>
              <w:divBdr>
                <w:top w:val="none" w:sz="0" w:space="0" w:color="auto"/>
                <w:left w:val="none" w:sz="0" w:space="0" w:color="auto"/>
                <w:bottom w:val="none" w:sz="0" w:space="0" w:color="auto"/>
                <w:right w:val="none" w:sz="0" w:space="0" w:color="auto"/>
              </w:divBdr>
              <w:divsChild>
                <w:div w:id="2142110348">
                  <w:marLeft w:val="0"/>
                  <w:marRight w:val="0"/>
                  <w:marTop w:val="0"/>
                  <w:marBottom w:val="0"/>
                  <w:divBdr>
                    <w:top w:val="none" w:sz="0" w:space="0" w:color="auto"/>
                    <w:left w:val="none" w:sz="0" w:space="0" w:color="auto"/>
                    <w:bottom w:val="none" w:sz="0" w:space="0" w:color="auto"/>
                    <w:right w:val="none" w:sz="0" w:space="0" w:color="auto"/>
                  </w:divBdr>
                  <w:divsChild>
                    <w:div w:id="18373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36694">
      <w:bodyDiv w:val="1"/>
      <w:marLeft w:val="0"/>
      <w:marRight w:val="0"/>
      <w:marTop w:val="0"/>
      <w:marBottom w:val="0"/>
      <w:divBdr>
        <w:top w:val="none" w:sz="0" w:space="0" w:color="auto"/>
        <w:left w:val="none" w:sz="0" w:space="0" w:color="auto"/>
        <w:bottom w:val="none" w:sz="0" w:space="0" w:color="auto"/>
        <w:right w:val="none" w:sz="0" w:space="0" w:color="auto"/>
      </w:divBdr>
      <w:divsChild>
        <w:div w:id="1235820364">
          <w:marLeft w:val="0"/>
          <w:marRight w:val="0"/>
          <w:marTop w:val="0"/>
          <w:marBottom w:val="0"/>
          <w:divBdr>
            <w:top w:val="none" w:sz="0" w:space="0" w:color="auto"/>
            <w:left w:val="none" w:sz="0" w:space="0" w:color="auto"/>
            <w:bottom w:val="none" w:sz="0" w:space="0" w:color="auto"/>
            <w:right w:val="none" w:sz="0" w:space="0" w:color="auto"/>
          </w:divBdr>
          <w:divsChild>
            <w:div w:id="1129133285">
              <w:marLeft w:val="0"/>
              <w:marRight w:val="0"/>
              <w:marTop w:val="0"/>
              <w:marBottom w:val="0"/>
              <w:divBdr>
                <w:top w:val="none" w:sz="0" w:space="0" w:color="auto"/>
                <w:left w:val="none" w:sz="0" w:space="0" w:color="auto"/>
                <w:bottom w:val="none" w:sz="0" w:space="0" w:color="auto"/>
                <w:right w:val="none" w:sz="0" w:space="0" w:color="auto"/>
              </w:divBdr>
              <w:divsChild>
                <w:div w:id="477579181">
                  <w:marLeft w:val="0"/>
                  <w:marRight w:val="0"/>
                  <w:marTop w:val="0"/>
                  <w:marBottom w:val="0"/>
                  <w:divBdr>
                    <w:top w:val="none" w:sz="0" w:space="0" w:color="auto"/>
                    <w:left w:val="none" w:sz="0" w:space="0" w:color="auto"/>
                    <w:bottom w:val="none" w:sz="0" w:space="0" w:color="auto"/>
                    <w:right w:val="none" w:sz="0" w:space="0" w:color="auto"/>
                  </w:divBdr>
                  <w:divsChild>
                    <w:div w:id="105188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05771">
      <w:bodyDiv w:val="1"/>
      <w:marLeft w:val="0"/>
      <w:marRight w:val="0"/>
      <w:marTop w:val="0"/>
      <w:marBottom w:val="0"/>
      <w:divBdr>
        <w:top w:val="none" w:sz="0" w:space="0" w:color="auto"/>
        <w:left w:val="none" w:sz="0" w:space="0" w:color="auto"/>
        <w:bottom w:val="none" w:sz="0" w:space="0" w:color="auto"/>
        <w:right w:val="none" w:sz="0" w:space="0" w:color="auto"/>
      </w:divBdr>
    </w:div>
    <w:div w:id="835726059">
      <w:bodyDiv w:val="1"/>
      <w:marLeft w:val="0"/>
      <w:marRight w:val="0"/>
      <w:marTop w:val="0"/>
      <w:marBottom w:val="0"/>
      <w:divBdr>
        <w:top w:val="none" w:sz="0" w:space="0" w:color="auto"/>
        <w:left w:val="none" w:sz="0" w:space="0" w:color="auto"/>
        <w:bottom w:val="none" w:sz="0" w:space="0" w:color="auto"/>
        <w:right w:val="none" w:sz="0" w:space="0" w:color="auto"/>
      </w:divBdr>
    </w:div>
    <w:div w:id="840194553">
      <w:bodyDiv w:val="1"/>
      <w:marLeft w:val="0"/>
      <w:marRight w:val="0"/>
      <w:marTop w:val="0"/>
      <w:marBottom w:val="0"/>
      <w:divBdr>
        <w:top w:val="none" w:sz="0" w:space="0" w:color="auto"/>
        <w:left w:val="none" w:sz="0" w:space="0" w:color="auto"/>
        <w:bottom w:val="none" w:sz="0" w:space="0" w:color="auto"/>
        <w:right w:val="none" w:sz="0" w:space="0" w:color="auto"/>
      </w:divBdr>
    </w:div>
    <w:div w:id="856188286">
      <w:bodyDiv w:val="1"/>
      <w:marLeft w:val="0"/>
      <w:marRight w:val="0"/>
      <w:marTop w:val="0"/>
      <w:marBottom w:val="0"/>
      <w:divBdr>
        <w:top w:val="none" w:sz="0" w:space="0" w:color="auto"/>
        <w:left w:val="none" w:sz="0" w:space="0" w:color="auto"/>
        <w:bottom w:val="none" w:sz="0" w:space="0" w:color="auto"/>
        <w:right w:val="none" w:sz="0" w:space="0" w:color="auto"/>
      </w:divBdr>
      <w:divsChild>
        <w:div w:id="816070061">
          <w:marLeft w:val="0"/>
          <w:marRight w:val="0"/>
          <w:marTop w:val="0"/>
          <w:marBottom w:val="0"/>
          <w:divBdr>
            <w:top w:val="none" w:sz="0" w:space="0" w:color="auto"/>
            <w:left w:val="none" w:sz="0" w:space="0" w:color="auto"/>
            <w:bottom w:val="none" w:sz="0" w:space="0" w:color="auto"/>
            <w:right w:val="none" w:sz="0" w:space="0" w:color="auto"/>
          </w:divBdr>
          <w:divsChild>
            <w:div w:id="145900620">
              <w:marLeft w:val="0"/>
              <w:marRight w:val="0"/>
              <w:marTop w:val="0"/>
              <w:marBottom w:val="0"/>
              <w:divBdr>
                <w:top w:val="none" w:sz="0" w:space="0" w:color="auto"/>
                <w:left w:val="none" w:sz="0" w:space="0" w:color="auto"/>
                <w:bottom w:val="none" w:sz="0" w:space="0" w:color="auto"/>
                <w:right w:val="none" w:sz="0" w:space="0" w:color="auto"/>
              </w:divBdr>
              <w:divsChild>
                <w:div w:id="13693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78337">
      <w:bodyDiv w:val="1"/>
      <w:marLeft w:val="0"/>
      <w:marRight w:val="0"/>
      <w:marTop w:val="0"/>
      <w:marBottom w:val="0"/>
      <w:divBdr>
        <w:top w:val="none" w:sz="0" w:space="0" w:color="auto"/>
        <w:left w:val="none" w:sz="0" w:space="0" w:color="auto"/>
        <w:bottom w:val="none" w:sz="0" w:space="0" w:color="auto"/>
        <w:right w:val="none" w:sz="0" w:space="0" w:color="auto"/>
      </w:divBdr>
      <w:divsChild>
        <w:div w:id="909002747">
          <w:marLeft w:val="0"/>
          <w:marRight w:val="0"/>
          <w:marTop w:val="0"/>
          <w:marBottom w:val="0"/>
          <w:divBdr>
            <w:top w:val="none" w:sz="0" w:space="0" w:color="auto"/>
            <w:left w:val="none" w:sz="0" w:space="0" w:color="auto"/>
            <w:bottom w:val="none" w:sz="0" w:space="0" w:color="auto"/>
            <w:right w:val="none" w:sz="0" w:space="0" w:color="auto"/>
          </w:divBdr>
        </w:div>
      </w:divsChild>
    </w:div>
    <w:div w:id="887955954">
      <w:bodyDiv w:val="1"/>
      <w:marLeft w:val="0"/>
      <w:marRight w:val="0"/>
      <w:marTop w:val="0"/>
      <w:marBottom w:val="0"/>
      <w:divBdr>
        <w:top w:val="none" w:sz="0" w:space="0" w:color="auto"/>
        <w:left w:val="none" w:sz="0" w:space="0" w:color="auto"/>
        <w:bottom w:val="none" w:sz="0" w:space="0" w:color="auto"/>
        <w:right w:val="none" w:sz="0" w:space="0" w:color="auto"/>
      </w:divBdr>
    </w:div>
    <w:div w:id="899709747">
      <w:bodyDiv w:val="1"/>
      <w:marLeft w:val="0"/>
      <w:marRight w:val="0"/>
      <w:marTop w:val="0"/>
      <w:marBottom w:val="0"/>
      <w:divBdr>
        <w:top w:val="none" w:sz="0" w:space="0" w:color="auto"/>
        <w:left w:val="none" w:sz="0" w:space="0" w:color="auto"/>
        <w:bottom w:val="none" w:sz="0" w:space="0" w:color="auto"/>
        <w:right w:val="none" w:sz="0" w:space="0" w:color="auto"/>
      </w:divBdr>
    </w:div>
    <w:div w:id="902636861">
      <w:bodyDiv w:val="1"/>
      <w:marLeft w:val="0"/>
      <w:marRight w:val="0"/>
      <w:marTop w:val="0"/>
      <w:marBottom w:val="0"/>
      <w:divBdr>
        <w:top w:val="none" w:sz="0" w:space="0" w:color="auto"/>
        <w:left w:val="none" w:sz="0" w:space="0" w:color="auto"/>
        <w:bottom w:val="none" w:sz="0" w:space="0" w:color="auto"/>
        <w:right w:val="none" w:sz="0" w:space="0" w:color="auto"/>
      </w:divBdr>
    </w:div>
    <w:div w:id="911891319">
      <w:bodyDiv w:val="1"/>
      <w:marLeft w:val="0"/>
      <w:marRight w:val="0"/>
      <w:marTop w:val="0"/>
      <w:marBottom w:val="0"/>
      <w:divBdr>
        <w:top w:val="none" w:sz="0" w:space="0" w:color="auto"/>
        <w:left w:val="none" w:sz="0" w:space="0" w:color="auto"/>
        <w:bottom w:val="none" w:sz="0" w:space="0" w:color="auto"/>
        <w:right w:val="none" w:sz="0" w:space="0" w:color="auto"/>
      </w:divBdr>
      <w:divsChild>
        <w:div w:id="1543857370">
          <w:marLeft w:val="0"/>
          <w:marRight w:val="0"/>
          <w:marTop w:val="0"/>
          <w:marBottom w:val="0"/>
          <w:divBdr>
            <w:top w:val="none" w:sz="0" w:space="0" w:color="auto"/>
            <w:left w:val="none" w:sz="0" w:space="0" w:color="auto"/>
            <w:bottom w:val="none" w:sz="0" w:space="0" w:color="auto"/>
            <w:right w:val="none" w:sz="0" w:space="0" w:color="auto"/>
          </w:divBdr>
          <w:divsChild>
            <w:div w:id="1535456762">
              <w:marLeft w:val="0"/>
              <w:marRight w:val="0"/>
              <w:marTop w:val="0"/>
              <w:marBottom w:val="0"/>
              <w:divBdr>
                <w:top w:val="none" w:sz="0" w:space="0" w:color="auto"/>
                <w:left w:val="none" w:sz="0" w:space="0" w:color="auto"/>
                <w:bottom w:val="none" w:sz="0" w:space="0" w:color="auto"/>
                <w:right w:val="none" w:sz="0" w:space="0" w:color="auto"/>
              </w:divBdr>
              <w:divsChild>
                <w:div w:id="2114128082">
                  <w:marLeft w:val="0"/>
                  <w:marRight w:val="0"/>
                  <w:marTop w:val="0"/>
                  <w:marBottom w:val="0"/>
                  <w:divBdr>
                    <w:top w:val="none" w:sz="0" w:space="0" w:color="auto"/>
                    <w:left w:val="none" w:sz="0" w:space="0" w:color="auto"/>
                    <w:bottom w:val="none" w:sz="0" w:space="0" w:color="auto"/>
                    <w:right w:val="none" w:sz="0" w:space="0" w:color="auto"/>
                  </w:divBdr>
                  <w:divsChild>
                    <w:div w:id="169623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726624">
      <w:bodyDiv w:val="1"/>
      <w:marLeft w:val="0"/>
      <w:marRight w:val="0"/>
      <w:marTop w:val="0"/>
      <w:marBottom w:val="0"/>
      <w:divBdr>
        <w:top w:val="none" w:sz="0" w:space="0" w:color="auto"/>
        <w:left w:val="none" w:sz="0" w:space="0" w:color="auto"/>
        <w:bottom w:val="none" w:sz="0" w:space="0" w:color="auto"/>
        <w:right w:val="none" w:sz="0" w:space="0" w:color="auto"/>
      </w:divBdr>
      <w:divsChild>
        <w:div w:id="225840781">
          <w:marLeft w:val="0"/>
          <w:marRight w:val="0"/>
          <w:marTop w:val="0"/>
          <w:marBottom w:val="0"/>
          <w:divBdr>
            <w:top w:val="none" w:sz="0" w:space="0" w:color="auto"/>
            <w:left w:val="none" w:sz="0" w:space="0" w:color="auto"/>
            <w:bottom w:val="none" w:sz="0" w:space="0" w:color="auto"/>
            <w:right w:val="none" w:sz="0" w:space="0" w:color="auto"/>
          </w:divBdr>
          <w:divsChild>
            <w:div w:id="2071881519">
              <w:marLeft w:val="0"/>
              <w:marRight w:val="0"/>
              <w:marTop w:val="0"/>
              <w:marBottom w:val="0"/>
              <w:divBdr>
                <w:top w:val="none" w:sz="0" w:space="0" w:color="auto"/>
                <w:left w:val="none" w:sz="0" w:space="0" w:color="auto"/>
                <w:bottom w:val="none" w:sz="0" w:space="0" w:color="auto"/>
                <w:right w:val="none" w:sz="0" w:space="0" w:color="auto"/>
              </w:divBdr>
              <w:divsChild>
                <w:div w:id="858129712">
                  <w:marLeft w:val="0"/>
                  <w:marRight w:val="0"/>
                  <w:marTop w:val="0"/>
                  <w:marBottom w:val="0"/>
                  <w:divBdr>
                    <w:top w:val="none" w:sz="0" w:space="0" w:color="auto"/>
                    <w:left w:val="none" w:sz="0" w:space="0" w:color="auto"/>
                    <w:bottom w:val="none" w:sz="0" w:space="0" w:color="auto"/>
                    <w:right w:val="none" w:sz="0" w:space="0" w:color="auto"/>
                  </w:divBdr>
                  <w:divsChild>
                    <w:div w:id="5501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668338">
      <w:bodyDiv w:val="1"/>
      <w:marLeft w:val="0"/>
      <w:marRight w:val="0"/>
      <w:marTop w:val="0"/>
      <w:marBottom w:val="0"/>
      <w:divBdr>
        <w:top w:val="none" w:sz="0" w:space="0" w:color="auto"/>
        <w:left w:val="none" w:sz="0" w:space="0" w:color="auto"/>
        <w:bottom w:val="none" w:sz="0" w:space="0" w:color="auto"/>
        <w:right w:val="none" w:sz="0" w:space="0" w:color="auto"/>
      </w:divBdr>
    </w:div>
    <w:div w:id="1033771591">
      <w:bodyDiv w:val="1"/>
      <w:marLeft w:val="0"/>
      <w:marRight w:val="0"/>
      <w:marTop w:val="0"/>
      <w:marBottom w:val="0"/>
      <w:divBdr>
        <w:top w:val="none" w:sz="0" w:space="0" w:color="auto"/>
        <w:left w:val="none" w:sz="0" w:space="0" w:color="auto"/>
        <w:bottom w:val="none" w:sz="0" w:space="0" w:color="auto"/>
        <w:right w:val="none" w:sz="0" w:space="0" w:color="auto"/>
      </w:divBdr>
    </w:div>
    <w:div w:id="1079788029">
      <w:bodyDiv w:val="1"/>
      <w:marLeft w:val="0"/>
      <w:marRight w:val="0"/>
      <w:marTop w:val="0"/>
      <w:marBottom w:val="0"/>
      <w:divBdr>
        <w:top w:val="none" w:sz="0" w:space="0" w:color="auto"/>
        <w:left w:val="none" w:sz="0" w:space="0" w:color="auto"/>
        <w:bottom w:val="none" w:sz="0" w:space="0" w:color="auto"/>
        <w:right w:val="none" w:sz="0" w:space="0" w:color="auto"/>
      </w:divBdr>
    </w:div>
    <w:div w:id="1150368409">
      <w:bodyDiv w:val="1"/>
      <w:marLeft w:val="0"/>
      <w:marRight w:val="0"/>
      <w:marTop w:val="0"/>
      <w:marBottom w:val="0"/>
      <w:divBdr>
        <w:top w:val="none" w:sz="0" w:space="0" w:color="auto"/>
        <w:left w:val="none" w:sz="0" w:space="0" w:color="auto"/>
        <w:bottom w:val="none" w:sz="0" w:space="0" w:color="auto"/>
        <w:right w:val="none" w:sz="0" w:space="0" w:color="auto"/>
      </w:divBdr>
      <w:divsChild>
        <w:div w:id="612321076">
          <w:marLeft w:val="0"/>
          <w:marRight w:val="0"/>
          <w:marTop w:val="0"/>
          <w:marBottom w:val="0"/>
          <w:divBdr>
            <w:top w:val="none" w:sz="0" w:space="0" w:color="auto"/>
            <w:left w:val="none" w:sz="0" w:space="0" w:color="auto"/>
            <w:bottom w:val="none" w:sz="0" w:space="0" w:color="auto"/>
            <w:right w:val="none" w:sz="0" w:space="0" w:color="auto"/>
          </w:divBdr>
          <w:divsChild>
            <w:div w:id="1963877150">
              <w:marLeft w:val="0"/>
              <w:marRight w:val="0"/>
              <w:marTop w:val="0"/>
              <w:marBottom w:val="0"/>
              <w:divBdr>
                <w:top w:val="none" w:sz="0" w:space="0" w:color="auto"/>
                <w:left w:val="none" w:sz="0" w:space="0" w:color="auto"/>
                <w:bottom w:val="none" w:sz="0" w:space="0" w:color="auto"/>
                <w:right w:val="none" w:sz="0" w:space="0" w:color="auto"/>
              </w:divBdr>
              <w:divsChild>
                <w:div w:id="436411931">
                  <w:marLeft w:val="0"/>
                  <w:marRight w:val="0"/>
                  <w:marTop w:val="0"/>
                  <w:marBottom w:val="0"/>
                  <w:divBdr>
                    <w:top w:val="none" w:sz="0" w:space="0" w:color="auto"/>
                    <w:left w:val="none" w:sz="0" w:space="0" w:color="auto"/>
                    <w:bottom w:val="none" w:sz="0" w:space="0" w:color="auto"/>
                    <w:right w:val="none" w:sz="0" w:space="0" w:color="auto"/>
                  </w:divBdr>
                  <w:divsChild>
                    <w:div w:id="17381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7376">
      <w:bodyDiv w:val="1"/>
      <w:marLeft w:val="0"/>
      <w:marRight w:val="0"/>
      <w:marTop w:val="0"/>
      <w:marBottom w:val="0"/>
      <w:divBdr>
        <w:top w:val="none" w:sz="0" w:space="0" w:color="auto"/>
        <w:left w:val="none" w:sz="0" w:space="0" w:color="auto"/>
        <w:bottom w:val="none" w:sz="0" w:space="0" w:color="auto"/>
        <w:right w:val="none" w:sz="0" w:space="0" w:color="auto"/>
      </w:divBdr>
      <w:divsChild>
        <w:div w:id="1918593280">
          <w:marLeft w:val="0"/>
          <w:marRight w:val="0"/>
          <w:marTop w:val="0"/>
          <w:marBottom w:val="0"/>
          <w:divBdr>
            <w:top w:val="none" w:sz="0" w:space="0" w:color="auto"/>
            <w:left w:val="none" w:sz="0" w:space="0" w:color="auto"/>
            <w:bottom w:val="none" w:sz="0" w:space="0" w:color="auto"/>
            <w:right w:val="none" w:sz="0" w:space="0" w:color="auto"/>
          </w:divBdr>
          <w:divsChild>
            <w:div w:id="1538277674">
              <w:marLeft w:val="0"/>
              <w:marRight w:val="0"/>
              <w:marTop w:val="0"/>
              <w:marBottom w:val="0"/>
              <w:divBdr>
                <w:top w:val="none" w:sz="0" w:space="0" w:color="auto"/>
                <w:left w:val="none" w:sz="0" w:space="0" w:color="auto"/>
                <w:bottom w:val="none" w:sz="0" w:space="0" w:color="auto"/>
                <w:right w:val="none" w:sz="0" w:space="0" w:color="auto"/>
              </w:divBdr>
              <w:divsChild>
                <w:div w:id="1869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1312">
      <w:bodyDiv w:val="1"/>
      <w:marLeft w:val="0"/>
      <w:marRight w:val="0"/>
      <w:marTop w:val="0"/>
      <w:marBottom w:val="0"/>
      <w:divBdr>
        <w:top w:val="none" w:sz="0" w:space="0" w:color="auto"/>
        <w:left w:val="none" w:sz="0" w:space="0" w:color="auto"/>
        <w:bottom w:val="none" w:sz="0" w:space="0" w:color="auto"/>
        <w:right w:val="none" w:sz="0" w:space="0" w:color="auto"/>
      </w:divBdr>
      <w:divsChild>
        <w:div w:id="1423186551">
          <w:marLeft w:val="0"/>
          <w:marRight w:val="0"/>
          <w:marTop w:val="0"/>
          <w:marBottom w:val="0"/>
          <w:divBdr>
            <w:top w:val="none" w:sz="0" w:space="0" w:color="auto"/>
            <w:left w:val="none" w:sz="0" w:space="0" w:color="auto"/>
            <w:bottom w:val="none" w:sz="0" w:space="0" w:color="auto"/>
            <w:right w:val="none" w:sz="0" w:space="0" w:color="auto"/>
          </w:divBdr>
        </w:div>
      </w:divsChild>
    </w:div>
    <w:div w:id="1195774716">
      <w:bodyDiv w:val="1"/>
      <w:marLeft w:val="0"/>
      <w:marRight w:val="0"/>
      <w:marTop w:val="0"/>
      <w:marBottom w:val="0"/>
      <w:divBdr>
        <w:top w:val="none" w:sz="0" w:space="0" w:color="auto"/>
        <w:left w:val="none" w:sz="0" w:space="0" w:color="auto"/>
        <w:bottom w:val="none" w:sz="0" w:space="0" w:color="auto"/>
        <w:right w:val="none" w:sz="0" w:space="0" w:color="auto"/>
      </w:divBdr>
      <w:divsChild>
        <w:div w:id="1515608739">
          <w:marLeft w:val="0"/>
          <w:marRight w:val="0"/>
          <w:marTop w:val="0"/>
          <w:marBottom w:val="0"/>
          <w:divBdr>
            <w:top w:val="none" w:sz="0" w:space="0" w:color="auto"/>
            <w:left w:val="none" w:sz="0" w:space="0" w:color="auto"/>
            <w:bottom w:val="none" w:sz="0" w:space="0" w:color="auto"/>
            <w:right w:val="none" w:sz="0" w:space="0" w:color="auto"/>
          </w:divBdr>
          <w:divsChild>
            <w:div w:id="2109502141">
              <w:marLeft w:val="0"/>
              <w:marRight w:val="0"/>
              <w:marTop w:val="0"/>
              <w:marBottom w:val="0"/>
              <w:divBdr>
                <w:top w:val="none" w:sz="0" w:space="0" w:color="auto"/>
                <w:left w:val="none" w:sz="0" w:space="0" w:color="auto"/>
                <w:bottom w:val="none" w:sz="0" w:space="0" w:color="auto"/>
                <w:right w:val="none" w:sz="0" w:space="0" w:color="auto"/>
              </w:divBdr>
              <w:divsChild>
                <w:div w:id="423847496">
                  <w:marLeft w:val="0"/>
                  <w:marRight w:val="0"/>
                  <w:marTop w:val="0"/>
                  <w:marBottom w:val="0"/>
                  <w:divBdr>
                    <w:top w:val="none" w:sz="0" w:space="0" w:color="auto"/>
                    <w:left w:val="none" w:sz="0" w:space="0" w:color="auto"/>
                    <w:bottom w:val="none" w:sz="0" w:space="0" w:color="auto"/>
                    <w:right w:val="none" w:sz="0" w:space="0" w:color="auto"/>
                  </w:divBdr>
                  <w:divsChild>
                    <w:div w:id="3588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7020">
      <w:bodyDiv w:val="1"/>
      <w:marLeft w:val="0"/>
      <w:marRight w:val="0"/>
      <w:marTop w:val="0"/>
      <w:marBottom w:val="0"/>
      <w:divBdr>
        <w:top w:val="none" w:sz="0" w:space="0" w:color="auto"/>
        <w:left w:val="none" w:sz="0" w:space="0" w:color="auto"/>
        <w:bottom w:val="none" w:sz="0" w:space="0" w:color="auto"/>
        <w:right w:val="none" w:sz="0" w:space="0" w:color="auto"/>
      </w:divBdr>
    </w:div>
    <w:div w:id="1259560103">
      <w:bodyDiv w:val="1"/>
      <w:marLeft w:val="0"/>
      <w:marRight w:val="0"/>
      <w:marTop w:val="0"/>
      <w:marBottom w:val="0"/>
      <w:divBdr>
        <w:top w:val="none" w:sz="0" w:space="0" w:color="auto"/>
        <w:left w:val="none" w:sz="0" w:space="0" w:color="auto"/>
        <w:bottom w:val="none" w:sz="0" w:space="0" w:color="auto"/>
        <w:right w:val="none" w:sz="0" w:space="0" w:color="auto"/>
      </w:divBdr>
    </w:div>
    <w:div w:id="1272083580">
      <w:bodyDiv w:val="1"/>
      <w:marLeft w:val="0"/>
      <w:marRight w:val="0"/>
      <w:marTop w:val="0"/>
      <w:marBottom w:val="0"/>
      <w:divBdr>
        <w:top w:val="none" w:sz="0" w:space="0" w:color="auto"/>
        <w:left w:val="none" w:sz="0" w:space="0" w:color="auto"/>
        <w:bottom w:val="none" w:sz="0" w:space="0" w:color="auto"/>
        <w:right w:val="none" w:sz="0" w:space="0" w:color="auto"/>
      </w:divBdr>
    </w:div>
    <w:div w:id="1306737848">
      <w:bodyDiv w:val="1"/>
      <w:marLeft w:val="0"/>
      <w:marRight w:val="0"/>
      <w:marTop w:val="0"/>
      <w:marBottom w:val="0"/>
      <w:divBdr>
        <w:top w:val="none" w:sz="0" w:space="0" w:color="auto"/>
        <w:left w:val="none" w:sz="0" w:space="0" w:color="auto"/>
        <w:bottom w:val="none" w:sz="0" w:space="0" w:color="auto"/>
        <w:right w:val="none" w:sz="0" w:space="0" w:color="auto"/>
      </w:divBdr>
      <w:divsChild>
        <w:div w:id="2117405438">
          <w:marLeft w:val="0"/>
          <w:marRight w:val="0"/>
          <w:marTop w:val="0"/>
          <w:marBottom w:val="0"/>
          <w:divBdr>
            <w:top w:val="none" w:sz="0" w:space="0" w:color="auto"/>
            <w:left w:val="none" w:sz="0" w:space="0" w:color="auto"/>
            <w:bottom w:val="none" w:sz="0" w:space="0" w:color="auto"/>
            <w:right w:val="none" w:sz="0" w:space="0" w:color="auto"/>
          </w:divBdr>
          <w:divsChild>
            <w:div w:id="495532970">
              <w:marLeft w:val="0"/>
              <w:marRight w:val="0"/>
              <w:marTop w:val="0"/>
              <w:marBottom w:val="0"/>
              <w:divBdr>
                <w:top w:val="none" w:sz="0" w:space="0" w:color="auto"/>
                <w:left w:val="none" w:sz="0" w:space="0" w:color="auto"/>
                <w:bottom w:val="none" w:sz="0" w:space="0" w:color="auto"/>
                <w:right w:val="none" w:sz="0" w:space="0" w:color="auto"/>
              </w:divBdr>
              <w:divsChild>
                <w:div w:id="84808603">
                  <w:marLeft w:val="0"/>
                  <w:marRight w:val="0"/>
                  <w:marTop w:val="0"/>
                  <w:marBottom w:val="0"/>
                  <w:divBdr>
                    <w:top w:val="none" w:sz="0" w:space="0" w:color="auto"/>
                    <w:left w:val="none" w:sz="0" w:space="0" w:color="auto"/>
                    <w:bottom w:val="none" w:sz="0" w:space="0" w:color="auto"/>
                    <w:right w:val="none" w:sz="0" w:space="0" w:color="auto"/>
                  </w:divBdr>
                  <w:divsChild>
                    <w:div w:id="14187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57157">
      <w:bodyDiv w:val="1"/>
      <w:marLeft w:val="0"/>
      <w:marRight w:val="0"/>
      <w:marTop w:val="0"/>
      <w:marBottom w:val="0"/>
      <w:divBdr>
        <w:top w:val="none" w:sz="0" w:space="0" w:color="auto"/>
        <w:left w:val="none" w:sz="0" w:space="0" w:color="auto"/>
        <w:bottom w:val="none" w:sz="0" w:space="0" w:color="auto"/>
        <w:right w:val="none" w:sz="0" w:space="0" w:color="auto"/>
      </w:divBdr>
    </w:div>
    <w:div w:id="1348367193">
      <w:bodyDiv w:val="1"/>
      <w:marLeft w:val="0"/>
      <w:marRight w:val="0"/>
      <w:marTop w:val="0"/>
      <w:marBottom w:val="0"/>
      <w:divBdr>
        <w:top w:val="none" w:sz="0" w:space="0" w:color="auto"/>
        <w:left w:val="none" w:sz="0" w:space="0" w:color="auto"/>
        <w:bottom w:val="none" w:sz="0" w:space="0" w:color="auto"/>
        <w:right w:val="none" w:sz="0" w:space="0" w:color="auto"/>
      </w:divBdr>
      <w:divsChild>
        <w:div w:id="792022377">
          <w:marLeft w:val="0"/>
          <w:marRight w:val="0"/>
          <w:marTop w:val="0"/>
          <w:marBottom w:val="0"/>
          <w:divBdr>
            <w:top w:val="none" w:sz="0" w:space="0" w:color="auto"/>
            <w:left w:val="none" w:sz="0" w:space="0" w:color="auto"/>
            <w:bottom w:val="none" w:sz="0" w:space="0" w:color="auto"/>
            <w:right w:val="none" w:sz="0" w:space="0" w:color="auto"/>
          </w:divBdr>
          <w:divsChild>
            <w:div w:id="1825509325">
              <w:marLeft w:val="0"/>
              <w:marRight w:val="0"/>
              <w:marTop w:val="0"/>
              <w:marBottom w:val="0"/>
              <w:divBdr>
                <w:top w:val="none" w:sz="0" w:space="0" w:color="auto"/>
                <w:left w:val="none" w:sz="0" w:space="0" w:color="auto"/>
                <w:bottom w:val="none" w:sz="0" w:space="0" w:color="auto"/>
                <w:right w:val="none" w:sz="0" w:space="0" w:color="auto"/>
              </w:divBdr>
              <w:divsChild>
                <w:div w:id="7051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76764">
      <w:bodyDiv w:val="1"/>
      <w:marLeft w:val="0"/>
      <w:marRight w:val="0"/>
      <w:marTop w:val="0"/>
      <w:marBottom w:val="0"/>
      <w:divBdr>
        <w:top w:val="none" w:sz="0" w:space="0" w:color="auto"/>
        <w:left w:val="none" w:sz="0" w:space="0" w:color="auto"/>
        <w:bottom w:val="none" w:sz="0" w:space="0" w:color="auto"/>
        <w:right w:val="none" w:sz="0" w:space="0" w:color="auto"/>
      </w:divBdr>
    </w:div>
    <w:div w:id="1412700094">
      <w:bodyDiv w:val="1"/>
      <w:marLeft w:val="0"/>
      <w:marRight w:val="0"/>
      <w:marTop w:val="0"/>
      <w:marBottom w:val="0"/>
      <w:divBdr>
        <w:top w:val="none" w:sz="0" w:space="0" w:color="auto"/>
        <w:left w:val="none" w:sz="0" w:space="0" w:color="auto"/>
        <w:bottom w:val="none" w:sz="0" w:space="0" w:color="auto"/>
        <w:right w:val="none" w:sz="0" w:space="0" w:color="auto"/>
      </w:divBdr>
    </w:div>
    <w:div w:id="1439443238">
      <w:bodyDiv w:val="1"/>
      <w:marLeft w:val="0"/>
      <w:marRight w:val="0"/>
      <w:marTop w:val="0"/>
      <w:marBottom w:val="0"/>
      <w:divBdr>
        <w:top w:val="none" w:sz="0" w:space="0" w:color="auto"/>
        <w:left w:val="none" w:sz="0" w:space="0" w:color="auto"/>
        <w:bottom w:val="none" w:sz="0" w:space="0" w:color="auto"/>
        <w:right w:val="none" w:sz="0" w:space="0" w:color="auto"/>
      </w:divBdr>
      <w:divsChild>
        <w:div w:id="341585825">
          <w:marLeft w:val="0"/>
          <w:marRight w:val="0"/>
          <w:marTop w:val="0"/>
          <w:marBottom w:val="0"/>
          <w:divBdr>
            <w:top w:val="none" w:sz="0" w:space="0" w:color="auto"/>
            <w:left w:val="none" w:sz="0" w:space="0" w:color="auto"/>
            <w:bottom w:val="none" w:sz="0" w:space="0" w:color="auto"/>
            <w:right w:val="none" w:sz="0" w:space="0" w:color="auto"/>
          </w:divBdr>
        </w:div>
      </w:divsChild>
    </w:div>
    <w:div w:id="1528249787">
      <w:bodyDiv w:val="1"/>
      <w:marLeft w:val="0"/>
      <w:marRight w:val="0"/>
      <w:marTop w:val="0"/>
      <w:marBottom w:val="0"/>
      <w:divBdr>
        <w:top w:val="none" w:sz="0" w:space="0" w:color="auto"/>
        <w:left w:val="none" w:sz="0" w:space="0" w:color="auto"/>
        <w:bottom w:val="none" w:sz="0" w:space="0" w:color="auto"/>
        <w:right w:val="none" w:sz="0" w:space="0" w:color="auto"/>
      </w:divBdr>
    </w:div>
    <w:div w:id="1538660462">
      <w:bodyDiv w:val="1"/>
      <w:marLeft w:val="0"/>
      <w:marRight w:val="0"/>
      <w:marTop w:val="0"/>
      <w:marBottom w:val="0"/>
      <w:divBdr>
        <w:top w:val="none" w:sz="0" w:space="0" w:color="auto"/>
        <w:left w:val="none" w:sz="0" w:space="0" w:color="auto"/>
        <w:bottom w:val="none" w:sz="0" w:space="0" w:color="auto"/>
        <w:right w:val="none" w:sz="0" w:space="0" w:color="auto"/>
      </w:divBdr>
      <w:divsChild>
        <w:div w:id="373236487">
          <w:marLeft w:val="0"/>
          <w:marRight w:val="0"/>
          <w:marTop w:val="0"/>
          <w:marBottom w:val="0"/>
          <w:divBdr>
            <w:top w:val="none" w:sz="0" w:space="0" w:color="auto"/>
            <w:left w:val="none" w:sz="0" w:space="0" w:color="auto"/>
            <w:bottom w:val="none" w:sz="0" w:space="0" w:color="auto"/>
            <w:right w:val="none" w:sz="0" w:space="0" w:color="auto"/>
          </w:divBdr>
          <w:divsChild>
            <w:div w:id="1959605742">
              <w:marLeft w:val="0"/>
              <w:marRight w:val="0"/>
              <w:marTop w:val="0"/>
              <w:marBottom w:val="0"/>
              <w:divBdr>
                <w:top w:val="none" w:sz="0" w:space="0" w:color="auto"/>
                <w:left w:val="none" w:sz="0" w:space="0" w:color="auto"/>
                <w:bottom w:val="none" w:sz="0" w:space="0" w:color="auto"/>
                <w:right w:val="none" w:sz="0" w:space="0" w:color="auto"/>
              </w:divBdr>
              <w:divsChild>
                <w:div w:id="2553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59973">
      <w:bodyDiv w:val="1"/>
      <w:marLeft w:val="0"/>
      <w:marRight w:val="0"/>
      <w:marTop w:val="0"/>
      <w:marBottom w:val="0"/>
      <w:divBdr>
        <w:top w:val="none" w:sz="0" w:space="0" w:color="auto"/>
        <w:left w:val="none" w:sz="0" w:space="0" w:color="auto"/>
        <w:bottom w:val="none" w:sz="0" w:space="0" w:color="auto"/>
        <w:right w:val="none" w:sz="0" w:space="0" w:color="auto"/>
      </w:divBdr>
      <w:divsChild>
        <w:div w:id="1894654233">
          <w:marLeft w:val="0"/>
          <w:marRight w:val="0"/>
          <w:marTop w:val="0"/>
          <w:marBottom w:val="0"/>
          <w:divBdr>
            <w:top w:val="none" w:sz="0" w:space="0" w:color="auto"/>
            <w:left w:val="none" w:sz="0" w:space="0" w:color="auto"/>
            <w:bottom w:val="none" w:sz="0" w:space="0" w:color="auto"/>
            <w:right w:val="none" w:sz="0" w:space="0" w:color="auto"/>
          </w:divBdr>
          <w:divsChild>
            <w:div w:id="785388408">
              <w:marLeft w:val="0"/>
              <w:marRight w:val="0"/>
              <w:marTop w:val="0"/>
              <w:marBottom w:val="0"/>
              <w:divBdr>
                <w:top w:val="none" w:sz="0" w:space="0" w:color="auto"/>
                <w:left w:val="none" w:sz="0" w:space="0" w:color="auto"/>
                <w:bottom w:val="none" w:sz="0" w:space="0" w:color="auto"/>
                <w:right w:val="none" w:sz="0" w:space="0" w:color="auto"/>
              </w:divBdr>
              <w:divsChild>
                <w:div w:id="384375794">
                  <w:marLeft w:val="0"/>
                  <w:marRight w:val="0"/>
                  <w:marTop w:val="0"/>
                  <w:marBottom w:val="0"/>
                  <w:divBdr>
                    <w:top w:val="none" w:sz="0" w:space="0" w:color="auto"/>
                    <w:left w:val="none" w:sz="0" w:space="0" w:color="auto"/>
                    <w:bottom w:val="none" w:sz="0" w:space="0" w:color="auto"/>
                    <w:right w:val="none" w:sz="0" w:space="0" w:color="auto"/>
                  </w:divBdr>
                  <w:divsChild>
                    <w:div w:id="16933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655263">
      <w:bodyDiv w:val="1"/>
      <w:marLeft w:val="0"/>
      <w:marRight w:val="0"/>
      <w:marTop w:val="0"/>
      <w:marBottom w:val="0"/>
      <w:divBdr>
        <w:top w:val="none" w:sz="0" w:space="0" w:color="auto"/>
        <w:left w:val="none" w:sz="0" w:space="0" w:color="auto"/>
        <w:bottom w:val="none" w:sz="0" w:space="0" w:color="auto"/>
        <w:right w:val="none" w:sz="0" w:space="0" w:color="auto"/>
      </w:divBdr>
      <w:divsChild>
        <w:div w:id="2635282">
          <w:marLeft w:val="0"/>
          <w:marRight w:val="0"/>
          <w:marTop w:val="0"/>
          <w:marBottom w:val="0"/>
          <w:divBdr>
            <w:top w:val="none" w:sz="0" w:space="0" w:color="auto"/>
            <w:left w:val="none" w:sz="0" w:space="0" w:color="auto"/>
            <w:bottom w:val="none" w:sz="0" w:space="0" w:color="auto"/>
            <w:right w:val="none" w:sz="0" w:space="0" w:color="auto"/>
          </w:divBdr>
          <w:divsChild>
            <w:div w:id="123239429">
              <w:marLeft w:val="0"/>
              <w:marRight w:val="0"/>
              <w:marTop w:val="0"/>
              <w:marBottom w:val="0"/>
              <w:divBdr>
                <w:top w:val="none" w:sz="0" w:space="0" w:color="auto"/>
                <w:left w:val="none" w:sz="0" w:space="0" w:color="auto"/>
                <w:bottom w:val="none" w:sz="0" w:space="0" w:color="auto"/>
                <w:right w:val="none" w:sz="0" w:space="0" w:color="auto"/>
              </w:divBdr>
              <w:divsChild>
                <w:div w:id="130712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8972">
      <w:bodyDiv w:val="1"/>
      <w:marLeft w:val="0"/>
      <w:marRight w:val="0"/>
      <w:marTop w:val="0"/>
      <w:marBottom w:val="0"/>
      <w:divBdr>
        <w:top w:val="none" w:sz="0" w:space="0" w:color="auto"/>
        <w:left w:val="none" w:sz="0" w:space="0" w:color="auto"/>
        <w:bottom w:val="none" w:sz="0" w:space="0" w:color="auto"/>
        <w:right w:val="none" w:sz="0" w:space="0" w:color="auto"/>
      </w:divBdr>
    </w:div>
    <w:div w:id="1833132971">
      <w:bodyDiv w:val="1"/>
      <w:marLeft w:val="0"/>
      <w:marRight w:val="0"/>
      <w:marTop w:val="0"/>
      <w:marBottom w:val="0"/>
      <w:divBdr>
        <w:top w:val="none" w:sz="0" w:space="0" w:color="auto"/>
        <w:left w:val="none" w:sz="0" w:space="0" w:color="auto"/>
        <w:bottom w:val="none" w:sz="0" w:space="0" w:color="auto"/>
        <w:right w:val="none" w:sz="0" w:space="0" w:color="auto"/>
      </w:divBdr>
    </w:div>
    <w:div w:id="1877698031">
      <w:bodyDiv w:val="1"/>
      <w:marLeft w:val="0"/>
      <w:marRight w:val="0"/>
      <w:marTop w:val="0"/>
      <w:marBottom w:val="0"/>
      <w:divBdr>
        <w:top w:val="none" w:sz="0" w:space="0" w:color="auto"/>
        <w:left w:val="none" w:sz="0" w:space="0" w:color="auto"/>
        <w:bottom w:val="none" w:sz="0" w:space="0" w:color="auto"/>
        <w:right w:val="none" w:sz="0" w:space="0" w:color="auto"/>
      </w:divBdr>
      <w:divsChild>
        <w:div w:id="1962566746">
          <w:marLeft w:val="0"/>
          <w:marRight w:val="0"/>
          <w:marTop w:val="0"/>
          <w:marBottom w:val="0"/>
          <w:divBdr>
            <w:top w:val="none" w:sz="0" w:space="0" w:color="auto"/>
            <w:left w:val="none" w:sz="0" w:space="0" w:color="auto"/>
            <w:bottom w:val="none" w:sz="0" w:space="0" w:color="auto"/>
            <w:right w:val="none" w:sz="0" w:space="0" w:color="auto"/>
          </w:divBdr>
          <w:divsChild>
            <w:div w:id="1039278789">
              <w:marLeft w:val="0"/>
              <w:marRight w:val="0"/>
              <w:marTop w:val="0"/>
              <w:marBottom w:val="0"/>
              <w:divBdr>
                <w:top w:val="none" w:sz="0" w:space="0" w:color="auto"/>
                <w:left w:val="none" w:sz="0" w:space="0" w:color="auto"/>
                <w:bottom w:val="none" w:sz="0" w:space="0" w:color="auto"/>
                <w:right w:val="none" w:sz="0" w:space="0" w:color="auto"/>
              </w:divBdr>
              <w:divsChild>
                <w:div w:id="1481188222">
                  <w:marLeft w:val="0"/>
                  <w:marRight w:val="0"/>
                  <w:marTop w:val="0"/>
                  <w:marBottom w:val="0"/>
                  <w:divBdr>
                    <w:top w:val="none" w:sz="0" w:space="0" w:color="auto"/>
                    <w:left w:val="none" w:sz="0" w:space="0" w:color="auto"/>
                    <w:bottom w:val="none" w:sz="0" w:space="0" w:color="auto"/>
                    <w:right w:val="none" w:sz="0" w:space="0" w:color="auto"/>
                  </w:divBdr>
                  <w:divsChild>
                    <w:div w:id="1431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33017">
      <w:bodyDiv w:val="1"/>
      <w:marLeft w:val="0"/>
      <w:marRight w:val="0"/>
      <w:marTop w:val="0"/>
      <w:marBottom w:val="0"/>
      <w:divBdr>
        <w:top w:val="none" w:sz="0" w:space="0" w:color="auto"/>
        <w:left w:val="none" w:sz="0" w:space="0" w:color="auto"/>
        <w:bottom w:val="none" w:sz="0" w:space="0" w:color="auto"/>
        <w:right w:val="none" w:sz="0" w:space="0" w:color="auto"/>
      </w:divBdr>
    </w:div>
    <w:div w:id="1928690484">
      <w:bodyDiv w:val="1"/>
      <w:marLeft w:val="0"/>
      <w:marRight w:val="0"/>
      <w:marTop w:val="0"/>
      <w:marBottom w:val="0"/>
      <w:divBdr>
        <w:top w:val="none" w:sz="0" w:space="0" w:color="auto"/>
        <w:left w:val="none" w:sz="0" w:space="0" w:color="auto"/>
        <w:bottom w:val="none" w:sz="0" w:space="0" w:color="auto"/>
        <w:right w:val="none" w:sz="0" w:space="0" w:color="auto"/>
      </w:divBdr>
      <w:divsChild>
        <w:div w:id="811144240">
          <w:marLeft w:val="0"/>
          <w:marRight w:val="0"/>
          <w:marTop w:val="0"/>
          <w:marBottom w:val="0"/>
          <w:divBdr>
            <w:top w:val="none" w:sz="0" w:space="0" w:color="auto"/>
            <w:left w:val="none" w:sz="0" w:space="0" w:color="auto"/>
            <w:bottom w:val="none" w:sz="0" w:space="0" w:color="auto"/>
            <w:right w:val="none" w:sz="0" w:space="0" w:color="auto"/>
          </w:divBdr>
          <w:divsChild>
            <w:div w:id="885488026">
              <w:marLeft w:val="0"/>
              <w:marRight w:val="0"/>
              <w:marTop w:val="0"/>
              <w:marBottom w:val="0"/>
              <w:divBdr>
                <w:top w:val="none" w:sz="0" w:space="0" w:color="auto"/>
                <w:left w:val="none" w:sz="0" w:space="0" w:color="auto"/>
                <w:bottom w:val="none" w:sz="0" w:space="0" w:color="auto"/>
                <w:right w:val="none" w:sz="0" w:space="0" w:color="auto"/>
              </w:divBdr>
              <w:divsChild>
                <w:div w:id="8775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1504">
      <w:bodyDiv w:val="1"/>
      <w:marLeft w:val="0"/>
      <w:marRight w:val="0"/>
      <w:marTop w:val="0"/>
      <w:marBottom w:val="0"/>
      <w:divBdr>
        <w:top w:val="none" w:sz="0" w:space="0" w:color="auto"/>
        <w:left w:val="none" w:sz="0" w:space="0" w:color="auto"/>
        <w:bottom w:val="none" w:sz="0" w:space="0" w:color="auto"/>
        <w:right w:val="none" w:sz="0" w:space="0" w:color="auto"/>
      </w:divBdr>
    </w:div>
    <w:div w:id="2009945703">
      <w:bodyDiv w:val="1"/>
      <w:marLeft w:val="0"/>
      <w:marRight w:val="0"/>
      <w:marTop w:val="0"/>
      <w:marBottom w:val="0"/>
      <w:divBdr>
        <w:top w:val="none" w:sz="0" w:space="0" w:color="auto"/>
        <w:left w:val="none" w:sz="0" w:space="0" w:color="auto"/>
        <w:bottom w:val="none" w:sz="0" w:space="0" w:color="auto"/>
        <w:right w:val="none" w:sz="0" w:space="0" w:color="auto"/>
      </w:divBdr>
    </w:div>
    <w:div w:id="2105298734">
      <w:bodyDiv w:val="1"/>
      <w:marLeft w:val="0"/>
      <w:marRight w:val="0"/>
      <w:marTop w:val="0"/>
      <w:marBottom w:val="0"/>
      <w:divBdr>
        <w:top w:val="none" w:sz="0" w:space="0" w:color="auto"/>
        <w:left w:val="none" w:sz="0" w:space="0" w:color="auto"/>
        <w:bottom w:val="none" w:sz="0" w:space="0" w:color="auto"/>
        <w:right w:val="none" w:sz="0" w:space="0" w:color="auto"/>
      </w:divBdr>
      <w:divsChild>
        <w:div w:id="99182396">
          <w:marLeft w:val="0"/>
          <w:marRight w:val="0"/>
          <w:marTop w:val="0"/>
          <w:marBottom w:val="0"/>
          <w:divBdr>
            <w:top w:val="none" w:sz="0" w:space="0" w:color="auto"/>
            <w:left w:val="none" w:sz="0" w:space="0" w:color="auto"/>
            <w:bottom w:val="none" w:sz="0" w:space="0" w:color="auto"/>
            <w:right w:val="none" w:sz="0" w:space="0" w:color="auto"/>
          </w:divBdr>
          <w:divsChild>
            <w:div w:id="967206132">
              <w:marLeft w:val="0"/>
              <w:marRight w:val="0"/>
              <w:marTop w:val="0"/>
              <w:marBottom w:val="0"/>
              <w:divBdr>
                <w:top w:val="none" w:sz="0" w:space="0" w:color="auto"/>
                <w:left w:val="none" w:sz="0" w:space="0" w:color="auto"/>
                <w:bottom w:val="none" w:sz="0" w:space="0" w:color="auto"/>
                <w:right w:val="none" w:sz="0" w:space="0" w:color="auto"/>
              </w:divBdr>
              <w:divsChild>
                <w:div w:id="35469621">
                  <w:marLeft w:val="0"/>
                  <w:marRight w:val="0"/>
                  <w:marTop w:val="0"/>
                  <w:marBottom w:val="0"/>
                  <w:divBdr>
                    <w:top w:val="none" w:sz="0" w:space="0" w:color="auto"/>
                    <w:left w:val="none" w:sz="0" w:space="0" w:color="auto"/>
                    <w:bottom w:val="none" w:sz="0" w:space="0" w:color="auto"/>
                    <w:right w:val="none" w:sz="0" w:space="0" w:color="auto"/>
                  </w:divBdr>
                  <w:divsChild>
                    <w:div w:id="36676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spPr>
            <a:solidFill>
              <a:schemeClr val="tx1"/>
            </a:solidFill>
          </c:spPr>
          <c:invertIfNegative val="0"/>
          <c:cat>
            <c:strRef>
              <c:f>Sheet1!$B$2:$B$5</c:f>
              <c:strCache>
                <c:ptCount val="4"/>
                <c:pt idx="0">
                  <c:v>DVE No HUD</c:v>
                </c:pt>
                <c:pt idx="1">
                  <c:v>DVE HUD</c:v>
                </c:pt>
                <c:pt idx="2">
                  <c:v>Clear No HUD</c:v>
                </c:pt>
                <c:pt idx="3">
                  <c:v>Clear HUD</c:v>
                </c:pt>
              </c:strCache>
            </c:strRef>
          </c:cat>
          <c:val>
            <c:numRef>
              <c:f>Sheet1!$C$2:$C$5</c:f>
              <c:numCache>
                <c:formatCode>General</c:formatCode>
                <c:ptCount val="4"/>
                <c:pt idx="0">
                  <c:v>5.689999999999999</c:v>
                </c:pt>
                <c:pt idx="1">
                  <c:v>4.46</c:v>
                </c:pt>
                <c:pt idx="2">
                  <c:v>4.23</c:v>
                </c:pt>
                <c:pt idx="3">
                  <c:v>3.76</c:v>
                </c:pt>
              </c:numCache>
            </c:numRef>
          </c:val>
        </c:ser>
        <c:dLbls>
          <c:showLegendKey val="0"/>
          <c:showVal val="0"/>
          <c:showCatName val="0"/>
          <c:showSerName val="0"/>
          <c:showPercent val="0"/>
          <c:showBubbleSize val="0"/>
        </c:dLbls>
        <c:gapWidth val="150"/>
        <c:axId val="-2079225288"/>
        <c:axId val="-2079272456"/>
      </c:barChart>
      <c:catAx>
        <c:axId val="-2079225288"/>
        <c:scaling>
          <c:orientation val="minMax"/>
        </c:scaling>
        <c:delete val="0"/>
        <c:axPos val="l"/>
        <c:majorTickMark val="out"/>
        <c:minorTickMark val="none"/>
        <c:tickLblPos val="nextTo"/>
        <c:txPr>
          <a:bodyPr/>
          <a:lstStyle/>
          <a:p>
            <a:pPr>
              <a:defRPr>
                <a:latin typeface="Times"/>
                <a:cs typeface="Times"/>
              </a:defRPr>
            </a:pPr>
            <a:endParaRPr lang="en-US"/>
          </a:p>
        </c:txPr>
        <c:crossAx val="-2079272456"/>
        <c:crosses val="autoZero"/>
        <c:auto val="1"/>
        <c:lblAlgn val="ctr"/>
        <c:lblOffset val="100"/>
        <c:noMultiLvlLbl val="0"/>
      </c:catAx>
      <c:valAx>
        <c:axId val="-2079272456"/>
        <c:scaling>
          <c:orientation val="minMax"/>
          <c:max val="10.0"/>
        </c:scaling>
        <c:delete val="0"/>
        <c:axPos val="b"/>
        <c:majorGridlines/>
        <c:title>
          <c:tx>
            <c:rich>
              <a:bodyPr/>
              <a:lstStyle/>
              <a:p>
                <a:pPr>
                  <a:defRPr/>
                </a:pPr>
                <a:r>
                  <a:rPr lang="en-US" b="0">
                    <a:latin typeface="Times"/>
                    <a:cs typeface="Times"/>
                  </a:rPr>
                  <a:t>Mean Bedford Workload Scale Rating</a:t>
                </a:r>
              </a:p>
            </c:rich>
          </c:tx>
          <c:layout/>
          <c:overlay val="0"/>
        </c:title>
        <c:numFmt formatCode="General" sourceLinked="1"/>
        <c:majorTickMark val="out"/>
        <c:minorTickMark val="none"/>
        <c:tickLblPos val="nextTo"/>
        <c:txPr>
          <a:bodyPr/>
          <a:lstStyle/>
          <a:p>
            <a:pPr>
              <a:defRPr>
                <a:latin typeface="Times"/>
                <a:cs typeface="Times"/>
              </a:defRPr>
            </a:pPr>
            <a:endParaRPr lang="en-US"/>
          </a:p>
        </c:txPr>
        <c:crossAx val="-207922528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B4C01-2D04-9147-9D44-AF359AAE0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8896</Words>
  <Characters>50710</Characters>
  <Application>Microsoft Macintosh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A.P.</dc:creator>
  <cp:keywords/>
  <dc:description/>
  <cp:lastModifiedBy>Allison C</cp:lastModifiedBy>
  <cp:revision>3</cp:revision>
  <cp:lastPrinted>2017-11-15T12:10:00Z</cp:lastPrinted>
  <dcterms:created xsi:type="dcterms:W3CDTF">2017-11-24T11:32:00Z</dcterms:created>
  <dcterms:modified xsi:type="dcterms:W3CDTF">2017-11-24T16:33:00Z</dcterms:modified>
</cp:coreProperties>
</file>