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4E09" w14:textId="064825BC" w:rsidR="009B12A9" w:rsidRPr="006C30DE" w:rsidRDefault="008244AC" w:rsidP="006C30DE">
      <w:pPr>
        <w:pStyle w:val="Body"/>
        <w:spacing w:line="480" w:lineRule="auto"/>
        <w:outlineLvl w:val="0"/>
        <w:rPr>
          <w:rFonts w:ascii="Times New Roman" w:eastAsia="Times New Roman" w:hAnsi="Times New Roman" w:cs="Times New Roman"/>
          <w:bCs/>
          <w:sz w:val="24"/>
          <w:szCs w:val="24"/>
        </w:rPr>
      </w:pPr>
      <w:bookmarkStart w:id="0" w:name="_GoBack"/>
      <w:bookmarkEnd w:id="0"/>
      <w:r w:rsidRPr="006C30DE">
        <w:rPr>
          <w:rFonts w:ascii="Times New Roman" w:hAnsi="Times New Roman" w:cs="Times New Roman"/>
          <w:bCs/>
          <w:sz w:val="24"/>
          <w:szCs w:val="24"/>
        </w:rPr>
        <w:t>Ana Luísa Amaral</w:t>
      </w:r>
      <w:r w:rsidR="006C30DE">
        <w:rPr>
          <w:rFonts w:ascii="Times New Roman" w:hAnsi="Times New Roman" w:cs="Times New Roman"/>
          <w:bCs/>
          <w:sz w:val="24"/>
          <w:szCs w:val="24"/>
        </w:rPr>
        <w:t>:</w:t>
      </w:r>
      <w:r w:rsidRPr="006C30DE">
        <w:rPr>
          <w:rFonts w:ascii="Times New Roman" w:hAnsi="Times New Roman" w:cs="Times New Roman"/>
          <w:bCs/>
          <w:sz w:val="24"/>
          <w:szCs w:val="24"/>
        </w:rPr>
        <w:t xml:space="preserve"> </w:t>
      </w:r>
      <w:r w:rsidRPr="006C30DE">
        <w:rPr>
          <w:rFonts w:ascii="Times New Roman" w:hAnsi="Times New Roman" w:cs="Times New Roman"/>
          <w:bCs/>
          <w:i/>
          <w:iCs/>
          <w:sz w:val="24"/>
          <w:szCs w:val="24"/>
        </w:rPr>
        <w:t>The Art of Being a Tiger</w:t>
      </w:r>
      <w:r w:rsidR="006C30DE">
        <w:rPr>
          <w:rFonts w:ascii="Times New Roman" w:hAnsi="Times New Roman" w:cs="Times New Roman"/>
          <w:bCs/>
          <w:i/>
          <w:iCs/>
          <w:sz w:val="24"/>
          <w:szCs w:val="24"/>
        </w:rPr>
        <w:t>: Poems</w:t>
      </w:r>
      <w:r w:rsidR="006C30DE">
        <w:rPr>
          <w:rFonts w:ascii="Times New Roman" w:hAnsi="Times New Roman" w:cs="Times New Roman"/>
          <w:bCs/>
          <w:iCs/>
          <w:sz w:val="24"/>
          <w:szCs w:val="24"/>
        </w:rPr>
        <w:t>. Translated by</w:t>
      </w:r>
      <w:r w:rsidRPr="006C30DE">
        <w:rPr>
          <w:rFonts w:ascii="Times New Roman" w:hAnsi="Times New Roman" w:cs="Times New Roman"/>
          <w:bCs/>
          <w:sz w:val="24"/>
          <w:szCs w:val="24"/>
        </w:rPr>
        <w:t xml:space="preserve"> Margaret Jull Costa</w:t>
      </w:r>
      <w:r w:rsidR="006C30DE">
        <w:rPr>
          <w:rFonts w:ascii="Times New Roman" w:hAnsi="Times New Roman" w:cs="Times New Roman"/>
          <w:bCs/>
          <w:sz w:val="24"/>
          <w:szCs w:val="24"/>
        </w:rPr>
        <w:t>. Introduction by Paulo de Medeiros. Pp. 178. Liverpool: Liverpool University Press</w:t>
      </w:r>
      <w:r w:rsidRPr="006C30DE">
        <w:rPr>
          <w:rFonts w:ascii="Times New Roman" w:hAnsi="Times New Roman" w:cs="Times New Roman"/>
          <w:bCs/>
          <w:sz w:val="24"/>
          <w:szCs w:val="24"/>
        </w:rPr>
        <w:t>, 2016.</w:t>
      </w:r>
      <w:r w:rsidR="006C30DE">
        <w:rPr>
          <w:rFonts w:ascii="Times New Roman" w:hAnsi="Times New Roman" w:cs="Times New Roman"/>
          <w:bCs/>
          <w:sz w:val="24"/>
          <w:szCs w:val="24"/>
        </w:rPr>
        <w:t xml:space="preserve"> Pb. £19.99.</w:t>
      </w:r>
    </w:p>
    <w:p w14:paraId="4086A236" w14:textId="77777777" w:rsidR="009B12A9" w:rsidRPr="006C30DE" w:rsidRDefault="009B12A9" w:rsidP="006C30DE">
      <w:pPr>
        <w:pStyle w:val="Body"/>
        <w:spacing w:line="480" w:lineRule="auto"/>
        <w:rPr>
          <w:rFonts w:ascii="Times New Roman" w:eastAsia="Times New Roman" w:hAnsi="Times New Roman" w:cs="Times New Roman"/>
          <w:sz w:val="24"/>
          <w:szCs w:val="24"/>
        </w:rPr>
      </w:pPr>
    </w:p>
    <w:p w14:paraId="0809BD86" w14:textId="32D77869" w:rsidR="009B12A9" w:rsidRPr="006C30DE" w:rsidRDefault="008244AC" w:rsidP="006C30DE">
      <w:pPr>
        <w:pStyle w:val="Body"/>
        <w:spacing w:line="480" w:lineRule="auto"/>
        <w:rPr>
          <w:rFonts w:ascii="Times New Roman" w:eastAsia="Times New Roman" w:hAnsi="Times New Roman" w:cs="Times New Roman"/>
          <w:sz w:val="24"/>
          <w:szCs w:val="24"/>
        </w:rPr>
      </w:pPr>
      <w:r w:rsidRPr="006C30DE">
        <w:rPr>
          <w:rFonts w:ascii="Times New Roman" w:hAnsi="Times New Roman" w:cs="Times New Roman"/>
          <w:sz w:val="24"/>
          <w:szCs w:val="24"/>
        </w:rPr>
        <w:t>In February 2017</w:t>
      </w:r>
      <w:r w:rsidR="006C30DE">
        <w:rPr>
          <w:rFonts w:ascii="Times New Roman" w:hAnsi="Times New Roman" w:cs="Times New Roman"/>
          <w:sz w:val="24"/>
          <w:szCs w:val="24"/>
        </w:rPr>
        <w:t>,</w:t>
      </w:r>
      <w:r w:rsidRPr="006C30DE">
        <w:rPr>
          <w:rFonts w:ascii="Times New Roman" w:hAnsi="Times New Roman" w:cs="Times New Roman"/>
          <w:sz w:val="24"/>
          <w:szCs w:val="24"/>
        </w:rPr>
        <w:t xml:space="preserve"> I was fortunate enough to attend a bilingual reading of selected poetry by Ana Luísa Amaral, presented by the author herself and her translator, Margaret Jull Costa. The impression created </w:t>
      </w:r>
      <w:r w:rsidR="00072683">
        <w:rPr>
          <w:rFonts w:ascii="Times New Roman" w:hAnsi="Times New Roman" w:cs="Times New Roman"/>
          <w:sz w:val="24"/>
          <w:szCs w:val="24"/>
        </w:rPr>
        <w:t>wa</w:t>
      </w:r>
      <w:r w:rsidRPr="006C30DE">
        <w:rPr>
          <w:rFonts w:ascii="Times New Roman" w:hAnsi="Times New Roman" w:cs="Times New Roman"/>
          <w:sz w:val="24"/>
          <w:szCs w:val="24"/>
        </w:rPr>
        <w:t>s one of collaboration and partnership; one feels that translation, in this case, is a two-way street, with Amaral’s creativity informed as much by the process of translation as Costa</w:t>
      </w:r>
      <w:r w:rsidR="00072683">
        <w:rPr>
          <w:rFonts w:ascii="Times New Roman" w:hAnsi="Times New Roman" w:cs="Times New Roman"/>
          <w:sz w:val="24"/>
          <w:szCs w:val="24"/>
        </w:rPr>
        <w:t>’s work</w:t>
      </w:r>
      <w:r w:rsidRPr="006C30DE">
        <w:rPr>
          <w:rFonts w:ascii="Times New Roman" w:hAnsi="Times New Roman" w:cs="Times New Roman"/>
          <w:sz w:val="24"/>
          <w:szCs w:val="24"/>
        </w:rPr>
        <w:t xml:space="preserve"> is by the poetry itself. </w:t>
      </w:r>
      <w:r w:rsidR="00600E1B">
        <w:rPr>
          <w:rFonts w:ascii="Times New Roman" w:hAnsi="Times New Roman" w:cs="Times New Roman"/>
          <w:sz w:val="24"/>
          <w:szCs w:val="24"/>
        </w:rPr>
        <w:t>T</w:t>
      </w:r>
      <w:r w:rsidRPr="006C30DE">
        <w:rPr>
          <w:rFonts w:ascii="Times New Roman" w:hAnsi="Times New Roman" w:cs="Times New Roman"/>
          <w:sz w:val="24"/>
          <w:szCs w:val="24"/>
        </w:rPr>
        <w:t>hat sense of creative reciprocity, mutual benefit</w:t>
      </w:r>
      <w:r w:rsidR="006C30DE">
        <w:rPr>
          <w:rFonts w:ascii="Times New Roman" w:hAnsi="Times New Roman" w:cs="Times New Roman"/>
          <w:sz w:val="24"/>
          <w:szCs w:val="24"/>
        </w:rPr>
        <w:t>,</w:t>
      </w:r>
      <w:r w:rsidRPr="006C30DE">
        <w:rPr>
          <w:rFonts w:ascii="Times New Roman" w:hAnsi="Times New Roman" w:cs="Times New Roman"/>
          <w:sz w:val="24"/>
          <w:szCs w:val="24"/>
        </w:rPr>
        <w:t xml:space="preserve"> and shared process </w:t>
      </w:r>
      <w:r w:rsidR="00B56CD9">
        <w:rPr>
          <w:rFonts w:ascii="Times New Roman" w:hAnsi="Times New Roman" w:cs="Times New Roman"/>
          <w:sz w:val="24"/>
          <w:szCs w:val="24"/>
        </w:rPr>
        <w:t>is</w:t>
      </w:r>
      <w:r w:rsidRPr="006C30DE">
        <w:rPr>
          <w:rFonts w:ascii="Times New Roman" w:hAnsi="Times New Roman" w:cs="Times New Roman"/>
          <w:sz w:val="24"/>
          <w:szCs w:val="24"/>
        </w:rPr>
        <w:t xml:space="preserve"> reflected in this volume</w:t>
      </w:r>
      <w:r w:rsidR="006C30DE">
        <w:rPr>
          <w:rFonts w:ascii="Times New Roman" w:hAnsi="Times New Roman" w:cs="Times New Roman"/>
          <w:sz w:val="24"/>
          <w:szCs w:val="24"/>
        </w:rPr>
        <w:t xml:space="preserve"> under review</w:t>
      </w:r>
      <w:r w:rsidRPr="006C30DE">
        <w:rPr>
          <w:rFonts w:ascii="Times New Roman" w:hAnsi="Times New Roman" w:cs="Times New Roman"/>
          <w:sz w:val="24"/>
          <w:szCs w:val="24"/>
        </w:rPr>
        <w:t>, the first published anthology of Amaral’s poetry translated from the original Portuguese into English. In addition to providing Amaral</w:t>
      </w:r>
      <w:r w:rsidR="006C30DE">
        <w:rPr>
          <w:rFonts w:ascii="Times New Roman" w:hAnsi="Times New Roman" w:cs="Times New Roman"/>
          <w:sz w:val="24"/>
          <w:szCs w:val="24"/>
        </w:rPr>
        <w:t>’</w:t>
      </w:r>
      <w:r w:rsidRPr="006C30DE">
        <w:rPr>
          <w:rFonts w:ascii="Times New Roman" w:hAnsi="Times New Roman" w:cs="Times New Roman"/>
          <w:sz w:val="24"/>
          <w:szCs w:val="24"/>
        </w:rPr>
        <w:t xml:space="preserve">s readership with the long-awaited opportunity to make her work accessible to an </w:t>
      </w:r>
      <w:r w:rsidR="006C30DE">
        <w:rPr>
          <w:rFonts w:ascii="Times New Roman" w:hAnsi="Times New Roman" w:cs="Times New Roman"/>
          <w:sz w:val="24"/>
          <w:szCs w:val="24"/>
        </w:rPr>
        <w:t>a</w:t>
      </w:r>
      <w:r w:rsidRPr="006C30DE">
        <w:rPr>
          <w:rFonts w:ascii="Times New Roman" w:hAnsi="Times New Roman" w:cs="Times New Roman"/>
          <w:sz w:val="24"/>
          <w:szCs w:val="24"/>
        </w:rPr>
        <w:t>nglophone public</w:t>
      </w:r>
      <w:r w:rsidR="006C30DE">
        <w:rPr>
          <w:rFonts w:ascii="Times New Roman" w:hAnsi="Times New Roman" w:cs="Times New Roman"/>
          <w:sz w:val="24"/>
          <w:szCs w:val="24"/>
        </w:rPr>
        <w:t xml:space="preserve"> – </w:t>
      </w:r>
      <w:r w:rsidR="00072683">
        <w:rPr>
          <w:rFonts w:ascii="Times New Roman" w:hAnsi="Times New Roman" w:cs="Times New Roman"/>
          <w:sz w:val="24"/>
          <w:szCs w:val="24"/>
        </w:rPr>
        <w:t>it</w:t>
      </w:r>
      <w:r w:rsidRPr="006C30DE">
        <w:rPr>
          <w:rFonts w:ascii="Times New Roman" w:hAnsi="Times New Roman" w:cs="Times New Roman"/>
          <w:sz w:val="24"/>
          <w:szCs w:val="24"/>
        </w:rPr>
        <w:t xml:space="preserve"> is already </w:t>
      </w:r>
      <w:r w:rsidR="00072683">
        <w:rPr>
          <w:rFonts w:ascii="Times New Roman" w:hAnsi="Times New Roman" w:cs="Times New Roman"/>
          <w:sz w:val="24"/>
          <w:szCs w:val="24"/>
        </w:rPr>
        <w:t>available to</w:t>
      </w:r>
      <w:r w:rsidRPr="006C30DE">
        <w:rPr>
          <w:rFonts w:ascii="Times New Roman" w:hAnsi="Times New Roman" w:cs="Times New Roman"/>
          <w:sz w:val="24"/>
          <w:szCs w:val="24"/>
        </w:rPr>
        <w:t xml:space="preserve"> speakers of Dutch, French, German, Italian, Spanish</w:t>
      </w:r>
      <w:r w:rsidR="006C30DE">
        <w:rPr>
          <w:rFonts w:ascii="Times New Roman" w:hAnsi="Times New Roman" w:cs="Times New Roman"/>
          <w:sz w:val="24"/>
          <w:szCs w:val="24"/>
        </w:rPr>
        <w:t>,</w:t>
      </w:r>
      <w:r w:rsidRPr="006C30DE">
        <w:rPr>
          <w:rFonts w:ascii="Times New Roman" w:hAnsi="Times New Roman" w:cs="Times New Roman"/>
          <w:sz w:val="24"/>
          <w:szCs w:val="24"/>
        </w:rPr>
        <w:t xml:space="preserve"> and Swedish</w:t>
      </w:r>
      <w:r w:rsidR="006C30DE">
        <w:rPr>
          <w:rFonts w:ascii="Times New Roman" w:hAnsi="Times New Roman" w:cs="Times New Roman"/>
          <w:sz w:val="24"/>
          <w:szCs w:val="24"/>
        </w:rPr>
        <w:t xml:space="preserve"> – </w:t>
      </w:r>
      <w:r w:rsidRPr="006C30DE">
        <w:rPr>
          <w:rFonts w:ascii="Times New Roman" w:hAnsi="Times New Roman" w:cs="Times New Roman"/>
          <w:sz w:val="24"/>
          <w:szCs w:val="24"/>
        </w:rPr>
        <w:t>the anthology stands out as one of very few bilingual Portuguese/English poetry collections widely available in the UK. The decision to publish the edition bilingually is to be commended, and will no doubt make the book a valuable resource for educators in Portuguese language, literature</w:t>
      </w:r>
      <w:r w:rsidR="006C30DE">
        <w:rPr>
          <w:rFonts w:ascii="Times New Roman" w:hAnsi="Times New Roman" w:cs="Times New Roman"/>
          <w:sz w:val="24"/>
          <w:szCs w:val="24"/>
        </w:rPr>
        <w:t>,</w:t>
      </w:r>
      <w:r w:rsidRPr="006C30DE">
        <w:rPr>
          <w:rFonts w:ascii="Times New Roman" w:hAnsi="Times New Roman" w:cs="Times New Roman"/>
          <w:sz w:val="24"/>
          <w:szCs w:val="24"/>
        </w:rPr>
        <w:t xml:space="preserve"> and translation, as well as for scholars and enthusiasts of literature and women’s writing more broadly.</w:t>
      </w:r>
    </w:p>
    <w:p w14:paraId="78B8713A" w14:textId="6DEC37AF" w:rsidR="009B12A9" w:rsidRPr="006C30DE" w:rsidRDefault="008244AC" w:rsidP="006C30DE">
      <w:pPr>
        <w:pStyle w:val="Body"/>
        <w:spacing w:line="480" w:lineRule="auto"/>
        <w:rPr>
          <w:rFonts w:ascii="Times New Roman" w:eastAsia="Times New Roman" w:hAnsi="Times New Roman" w:cs="Times New Roman"/>
          <w:sz w:val="24"/>
          <w:szCs w:val="24"/>
        </w:rPr>
      </w:pPr>
      <w:r w:rsidRPr="006C30DE">
        <w:rPr>
          <w:rFonts w:ascii="Times New Roman" w:eastAsia="Times New Roman" w:hAnsi="Times New Roman" w:cs="Times New Roman"/>
          <w:sz w:val="24"/>
          <w:szCs w:val="24"/>
        </w:rPr>
        <w:tab/>
        <w:t>Included in the volume are the Portuguese originals and English translations of selected poems from throughout Amaral</w:t>
      </w:r>
      <w:r w:rsidRPr="006C30DE">
        <w:rPr>
          <w:rFonts w:ascii="Times New Roman" w:hAnsi="Times New Roman" w:cs="Times New Roman"/>
          <w:sz w:val="24"/>
          <w:szCs w:val="24"/>
        </w:rPr>
        <w:t xml:space="preserve">’s literary career, first featured in the collections </w:t>
      </w:r>
      <w:r w:rsidRPr="006C30DE">
        <w:rPr>
          <w:rFonts w:ascii="Times New Roman" w:hAnsi="Times New Roman" w:cs="Times New Roman"/>
          <w:i/>
          <w:iCs/>
          <w:sz w:val="24"/>
          <w:szCs w:val="24"/>
        </w:rPr>
        <w:t xml:space="preserve">Minha senhora de quê </w:t>
      </w:r>
      <w:r w:rsidRPr="006C30DE">
        <w:rPr>
          <w:rFonts w:ascii="Times New Roman" w:hAnsi="Times New Roman" w:cs="Times New Roman"/>
          <w:sz w:val="24"/>
          <w:szCs w:val="24"/>
        </w:rPr>
        <w:t xml:space="preserve">(1990), </w:t>
      </w:r>
      <w:r w:rsidRPr="006C30DE">
        <w:rPr>
          <w:rFonts w:ascii="Times New Roman" w:hAnsi="Times New Roman" w:cs="Times New Roman"/>
          <w:i/>
          <w:iCs/>
          <w:sz w:val="24"/>
          <w:szCs w:val="24"/>
        </w:rPr>
        <w:t>Coisas de partir</w:t>
      </w:r>
      <w:r w:rsidRPr="006C30DE">
        <w:rPr>
          <w:rFonts w:ascii="Times New Roman" w:hAnsi="Times New Roman" w:cs="Times New Roman"/>
          <w:sz w:val="24"/>
          <w:szCs w:val="24"/>
        </w:rPr>
        <w:t xml:space="preserve"> (1993), </w:t>
      </w:r>
      <w:r w:rsidRPr="006C30DE">
        <w:rPr>
          <w:rFonts w:ascii="Times New Roman" w:hAnsi="Times New Roman" w:cs="Times New Roman"/>
          <w:i/>
          <w:iCs/>
          <w:sz w:val="24"/>
          <w:szCs w:val="24"/>
        </w:rPr>
        <w:t xml:space="preserve">Às vezes o paraíso </w:t>
      </w:r>
      <w:r w:rsidRPr="006C30DE">
        <w:rPr>
          <w:rFonts w:ascii="Times New Roman" w:hAnsi="Times New Roman" w:cs="Times New Roman"/>
          <w:sz w:val="24"/>
          <w:szCs w:val="24"/>
        </w:rPr>
        <w:t xml:space="preserve">(1998), </w:t>
      </w:r>
      <w:r w:rsidRPr="006C30DE">
        <w:rPr>
          <w:rFonts w:ascii="Times New Roman" w:hAnsi="Times New Roman" w:cs="Times New Roman"/>
          <w:i/>
          <w:iCs/>
          <w:sz w:val="24"/>
          <w:szCs w:val="24"/>
        </w:rPr>
        <w:t>Imagias</w:t>
      </w:r>
      <w:r w:rsidRPr="006C30DE">
        <w:rPr>
          <w:rFonts w:ascii="Times New Roman" w:hAnsi="Times New Roman" w:cs="Times New Roman"/>
          <w:sz w:val="24"/>
          <w:szCs w:val="24"/>
        </w:rPr>
        <w:t xml:space="preserve"> (2001), </w:t>
      </w:r>
      <w:r w:rsidRPr="006C30DE">
        <w:rPr>
          <w:rFonts w:ascii="Times New Roman" w:hAnsi="Times New Roman" w:cs="Times New Roman"/>
          <w:i/>
          <w:iCs/>
          <w:sz w:val="24"/>
          <w:szCs w:val="24"/>
        </w:rPr>
        <w:t>A arte de ser tigre</w:t>
      </w:r>
      <w:r w:rsidRPr="006C30DE">
        <w:rPr>
          <w:rFonts w:ascii="Times New Roman" w:hAnsi="Times New Roman" w:cs="Times New Roman"/>
          <w:sz w:val="24"/>
          <w:szCs w:val="24"/>
        </w:rPr>
        <w:t xml:space="preserve"> (2003), </w:t>
      </w:r>
      <w:r w:rsidRPr="006C30DE">
        <w:rPr>
          <w:rFonts w:ascii="Times New Roman" w:hAnsi="Times New Roman" w:cs="Times New Roman"/>
          <w:i/>
          <w:iCs/>
          <w:sz w:val="24"/>
          <w:szCs w:val="24"/>
        </w:rPr>
        <w:t xml:space="preserve">A génese do amor </w:t>
      </w:r>
      <w:r w:rsidRPr="006C30DE">
        <w:rPr>
          <w:rFonts w:ascii="Times New Roman" w:hAnsi="Times New Roman" w:cs="Times New Roman"/>
          <w:sz w:val="24"/>
          <w:szCs w:val="24"/>
        </w:rPr>
        <w:t xml:space="preserve">(2005), </w:t>
      </w:r>
      <w:r w:rsidRPr="006C30DE">
        <w:rPr>
          <w:rFonts w:ascii="Times New Roman" w:hAnsi="Times New Roman" w:cs="Times New Roman"/>
          <w:i/>
          <w:iCs/>
          <w:sz w:val="24"/>
          <w:szCs w:val="24"/>
        </w:rPr>
        <w:t xml:space="preserve">Entre dois rios e outras noites </w:t>
      </w:r>
      <w:r w:rsidRPr="006C30DE">
        <w:rPr>
          <w:rFonts w:ascii="Times New Roman" w:hAnsi="Times New Roman" w:cs="Times New Roman"/>
          <w:sz w:val="24"/>
          <w:szCs w:val="24"/>
        </w:rPr>
        <w:t xml:space="preserve">(2007), </w:t>
      </w:r>
      <w:r w:rsidRPr="006C30DE">
        <w:rPr>
          <w:rFonts w:ascii="Times New Roman" w:hAnsi="Times New Roman" w:cs="Times New Roman"/>
          <w:i/>
          <w:iCs/>
          <w:sz w:val="24"/>
          <w:szCs w:val="24"/>
        </w:rPr>
        <w:t>Se fosse um intervalo</w:t>
      </w:r>
      <w:r w:rsidRPr="006C30DE">
        <w:rPr>
          <w:rFonts w:ascii="Times New Roman" w:hAnsi="Times New Roman" w:cs="Times New Roman"/>
          <w:sz w:val="24"/>
          <w:szCs w:val="24"/>
        </w:rPr>
        <w:t xml:space="preserve"> (2009), </w:t>
      </w:r>
      <w:r w:rsidRPr="006C30DE">
        <w:rPr>
          <w:rFonts w:ascii="Times New Roman" w:hAnsi="Times New Roman" w:cs="Times New Roman"/>
          <w:i/>
          <w:iCs/>
          <w:sz w:val="24"/>
          <w:szCs w:val="24"/>
        </w:rPr>
        <w:t>Vozes</w:t>
      </w:r>
      <w:r w:rsidRPr="006C30DE">
        <w:rPr>
          <w:rFonts w:ascii="Times New Roman" w:hAnsi="Times New Roman" w:cs="Times New Roman"/>
          <w:sz w:val="24"/>
          <w:szCs w:val="24"/>
        </w:rPr>
        <w:t xml:space="preserve"> (2011), </w:t>
      </w:r>
      <w:r w:rsidRPr="006C30DE">
        <w:rPr>
          <w:rFonts w:ascii="Times New Roman" w:hAnsi="Times New Roman" w:cs="Times New Roman"/>
          <w:i/>
          <w:iCs/>
          <w:sz w:val="24"/>
          <w:szCs w:val="24"/>
        </w:rPr>
        <w:t>Escuro</w:t>
      </w:r>
      <w:r w:rsidRPr="006C30DE">
        <w:rPr>
          <w:rFonts w:ascii="Times New Roman" w:hAnsi="Times New Roman" w:cs="Times New Roman"/>
          <w:sz w:val="24"/>
          <w:szCs w:val="24"/>
        </w:rPr>
        <w:t xml:space="preserve"> (2014), and </w:t>
      </w:r>
      <w:r w:rsidRPr="006C30DE">
        <w:rPr>
          <w:rFonts w:ascii="Times New Roman" w:hAnsi="Times New Roman" w:cs="Times New Roman"/>
          <w:i/>
          <w:iCs/>
          <w:sz w:val="24"/>
          <w:szCs w:val="24"/>
        </w:rPr>
        <w:t>E todavia</w:t>
      </w:r>
      <w:r w:rsidRPr="006C30DE">
        <w:rPr>
          <w:rFonts w:ascii="Times New Roman" w:hAnsi="Times New Roman" w:cs="Times New Roman"/>
          <w:sz w:val="24"/>
          <w:szCs w:val="24"/>
        </w:rPr>
        <w:t xml:space="preserve"> (2015), in addition to the hitherto unpublished piece ‘Matar é fácil</w:t>
      </w:r>
      <w:r w:rsidR="00CF1696">
        <w:rPr>
          <w:rFonts w:ascii="Times New Roman" w:hAnsi="Times New Roman" w:cs="Times New Roman"/>
          <w:sz w:val="24"/>
          <w:szCs w:val="24"/>
        </w:rPr>
        <w:t>’</w:t>
      </w:r>
      <w:r w:rsidRPr="006C30DE">
        <w:rPr>
          <w:rFonts w:ascii="Times New Roman" w:hAnsi="Times New Roman" w:cs="Times New Roman"/>
          <w:sz w:val="24"/>
          <w:szCs w:val="24"/>
        </w:rPr>
        <w:t xml:space="preserve"> </w:t>
      </w:r>
      <w:r w:rsidR="00CF1696">
        <w:rPr>
          <w:rFonts w:ascii="Times New Roman" w:hAnsi="Times New Roman" w:cs="Times New Roman"/>
          <w:sz w:val="24"/>
          <w:szCs w:val="24"/>
        </w:rPr>
        <w:t>(‘</w:t>
      </w:r>
      <w:r w:rsidRPr="006C30DE">
        <w:rPr>
          <w:rFonts w:ascii="Times New Roman" w:hAnsi="Times New Roman" w:cs="Times New Roman"/>
          <w:sz w:val="24"/>
          <w:szCs w:val="24"/>
        </w:rPr>
        <w:t>Murder is easy</w:t>
      </w:r>
      <w:r w:rsidR="00CF1696">
        <w:rPr>
          <w:rFonts w:ascii="Times New Roman" w:hAnsi="Times New Roman" w:cs="Times New Roman"/>
          <w:sz w:val="24"/>
          <w:szCs w:val="24"/>
        </w:rPr>
        <w:t>’)</w:t>
      </w:r>
      <w:r w:rsidRPr="006C30DE">
        <w:rPr>
          <w:rFonts w:ascii="Times New Roman" w:hAnsi="Times New Roman" w:cs="Times New Roman"/>
          <w:sz w:val="24"/>
          <w:szCs w:val="24"/>
        </w:rPr>
        <w:t xml:space="preserve">. Introducing the volume is </w:t>
      </w:r>
      <w:r w:rsidR="00072683">
        <w:rPr>
          <w:rFonts w:ascii="Times New Roman" w:hAnsi="Times New Roman" w:cs="Times New Roman"/>
          <w:sz w:val="24"/>
          <w:szCs w:val="24"/>
        </w:rPr>
        <w:t xml:space="preserve">a rigorous, </w:t>
      </w:r>
      <w:r w:rsidRPr="006C30DE">
        <w:rPr>
          <w:rFonts w:ascii="Times New Roman" w:hAnsi="Times New Roman" w:cs="Times New Roman"/>
          <w:sz w:val="24"/>
          <w:szCs w:val="24"/>
        </w:rPr>
        <w:t xml:space="preserve">in-depth foreword by Paulo de Medeiros, which elegantly locates the </w:t>
      </w:r>
      <w:r w:rsidRPr="006C30DE">
        <w:rPr>
          <w:rFonts w:ascii="Times New Roman" w:hAnsi="Times New Roman" w:cs="Times New Roman"/>
          <w:sz w:val="24"/>
          <w:szCs w:val="24"/>
        </w:rPr>
        <w:lastRenderedPageBreak/>
        <w:t>poems in the complex socio</w:t>
      </w:r>
      <w:r w:rsidR="00CF1696">
        <w:rPr>
          <w:rFonts w:ascii="Times New Roman" w:hAnsi="Times New Roman" w:cs="Times New Roman"/>
          <w:sz w:val="24"/>
          <w:szCs w:val="24"/>
        </w:rPr>
        <w:t>-</w:t>
      </w:r>
      <w:r w:rsidR="00072683">
        <w:rPr>
          <w:rFonts w:ascii="Times New Roman" w:hAnsi="Times New Roman" w:cs="Times New Roman"/>
          <w:sz w:val="24"/>
          <w:szCs w:val="24"/>
        </w:rPr>
        <w:t xml:space="preserve">historical context of late </w:t>
      </w:r>
      <w:r w:rsidRPr="006C30DE">
        <w:rPr>
          <w:rFonts w:ascii="Times New Roman" w:hAnsi="Times New Roman" w:cs="Times New Roman"/>
          <w:sz w:val="24"/>
          <w:szCs w:val="24"/>
        </w:rPr>
        <w:t>twentieth</w:t>
      </w:r>
      <w:r w:rsidR="00072683">
        <w:rPr>
          <w:rFonts w:ascii="Times New Roman" w:hAnsi="Times New Roman" w:cs="Times New Roman"/>
          <w:sz w:val="24"/>
          <w:szCs w:val="24"/>
        </w:rPr>
        <w:t>-</w:t>
      </w:r>
      <w:r w:rsidRPr="006C30DE">
        <w:rPr>
          <w:rFonts w:ascii="Times New Roman" w:hAnsi="Times New Roman" w:cs="Times New Roman"/>
          <w:sz w:val="24"/>
          <w:szCs w:val="24"/>
        </w:rPr>
        <w:t xml:space="preserve"> and early</w:t>
      </w:r>
      <w:r w:rsidR="00072683">
        <w:rPr>
          <w:rFonts w:ascii="Times New Roman" w:hAnsi="Times New Roman" w:cs="Times New Roman"/>
          <w:sz w:val="24"/>
          <w:szCs w:val="24"/>
        </w:rPr>
        <w:t xml:space="preserve"> </w:t>
      </w:r>
      <w:r w:rsidRPr="006C30DE">
        <w:rPr>
          <w:rFonts w:ascii="Times New Roman" w:hAnsi="Times New Roman" w:cs="Times New Roman"/>
          <w:sz w:val="24"/>
          <w:szCs w:val="24"/>
        </w:rPr>
        <w:t>twenty-first-century Portugal, while also speaking to the wider diversity of literary and political traditions that have informed Amaral’s career</w:t>
      </w:r>
      <w:r w:rsidR="00CF1696">
        <w:rPr>
          <w:rFonts w:ascii="Times New Roman" w:hAnsi="Times New Roman" w:cs="Times New Roman"/>
          <w:sz w:val="24"/>
          <w:szCs w:val="24"/>
        </w:rPr>
        <w:t>. As</w:t>
      </w:r>
      <w:r w:rsidRPr="006C30DE">
        <w:rPr>
          <w:rFonts w:ascii="Times New Roman" w:hAnsi="Times New Roman" w:cs="Times New Roman"/>
          <w:sz w:val="24"/>
          <w:szCs w:val="24"/>
        </w:rPr>
        <w:t xml:space="preserve"> de Medeiros himself explains, Amaral ‘constantly addresses, subverts, and continues the hallowed tradition of Portuguese poetry’ but is ‘not confined to it, engaging fully with many forms of poetry, especially from Europe and the Americas’. </w:t>
      </w:r>
    </w:p>
    <w:p w14:paraId="56DCBD13" w14:textId="05EF1201" w:rsidR="009B12A9" w:rsidRDefault="008244AC" w:rsidP="006C30DE">
      <w:pPr>
        <w:pStyle w:val="Body"/>
        <w:spacing w:line="480" w:lineRule="auto"/>
        <w:rPr>
          <w:rFonts w:ascii="Times New Roman" w:hAnsi="Times New Roman" w:cs="Times New Roman"/>
          <w:sz w:val="24"/>
          <w:szCs w:val="24"/>
        </w:rPr>
      </w:pPr>
      <w:r w:rsidRPr="006C30DE">
        <w:rPr>
          <w:rFonts w:ascii="Times New Roman" w:eastAsia="Times New Roman" w:hAnsi="Times New Roman" w:cs="Times New Roman"/>
          <w:sz w:val="24"/>
          <w:szCs w:val="24"/>
        </w:rPr>
        <w:tab/>
        <w:t>This plurality of influences and affinities is perhaps unsurprising, given that Amaral is an accomplished literary critic, translator</w:t>
      </w:r>
      <w:r w:rsidR="00CF1696">
        <w:rPr>
          <w:rFonts w:ascii="Times New Roman" w:eastAsia="Times New Roman" w:hAnsi="Times New Roman" w:cs="Times New Roman"/>
          <w:sz w:val="24"/>
          <w:szCs w:val="24"/>
        </w:rPr>
        <w:t>,</w:t>
      </w:r>
      <w:r w:rsidRPr="006C30DE">
        <w:rPr>
          <w:rFonts w:ascii="Times New Roman" w:eastAsia="Times New Roman" w:hAnsi="Times New Roman" w:cs="Times New Roman"/>
          <w:sz w:val="24"/>
          <w:szCs w:val="24"/>
        </w:rPr>
        <w:t xml:space="preserve"> and editor herself, most notably of work by fellow women writers; her </w:t>
      </w:r>
      <w:r w:rsidR="00072683">
        <w:rPr>
          <w:rFonts w:ascii="Times New Roman" w:eastAsia="Times New Roman" w:hAnsi="Times New Roman" w:cs="Times New Roman"/>
          <w:sz w:val="24"/>
          <w:szCs w:val="24"/>
        </w:rPr>
        <w:t>doctoral studies</w:t>
      </w:r>
      <w:r w:rsidRPr="006C30DE">
        <w:rPr>
          <w:rFonts w:ascii="Times New Roman" w:eastAsia="Times New Roman" w:hAnsi="Times New Roman" w:cs="Times New Roman"/>
          <w:sz w:val="24"/>
          <w:szCs w:val="24"/>
        </w:rPr>
        <w:t xml:space="preserve"> focused on Emily Dickinson, and she has been a prolific and dedicated translator of </w:t>
      </w:r>
      <w:r w:rsidR="003B0545" w:rsidRPr="006C30DE">
        <w:rPr>
          <w:rFonts w:ascii="Times New Roman" w:eastAsia="Times New Roman" w:hAnsi="Times New Roman" w:cs="Times New Roman"/>
          <w:sz w:val="24"/>
          <w:szCs w:val="24"/>
        </w:rPr>
        <w:t>Dickinson’s</w:t>
      </w:r>
      <w:r w:rsidRPr="006C30DE">
        <w:rPr>
          <w:rFonts w:ascii="Times New Roman" w:eastAsia="Times New Roman" w:hAnsi="Times New Roman" w:cs="Times New Roman"/>
          <w:sz w:val="24"/>
          <w:szCs w:val="24"/>
        </w:rPr>
        <w:t xml:space="preserve"> poetry into Portuguese. </w:t>
      </w:r>
      <w:r w:rsidR="00CF1696">
        <w:rPr>
          <w:rFonts w:ascii="Times New Roman" w:eastAsia="Times New Roman" w:hAnsi="Times New Roman" w:cs="Times New Roman"/>
          <w:sz w:val="24"/>
          <w:szCs w:val="24"/>
        </w:rPr>
        <w:t>In 2014 Amaral</w:t>
      </w:r>
      <w:r w:rsidRPr="006C30DE">
        <w:rPr>
          <w:rFonts w:ascii="Times New Roman" w:eastAsia="Times New Roman" w:hAnsi="Times New Roman" w:cs="Times New Roman"/>
          <w:sz w:val="24"/>
          <w:szCs w:val="24"/>
        </w:rPr>
        <w:t xml:space="preserve"> undertook the mammoth task</w:t>
      </w:r>
      <w:r w:rsidR="00CF1696">
        <w:rPr>
          <w:rFonts w:ascii="Times New Roman" w:eastAsia="Times New Roman" w:hAnsi="Times New Roman" w:cs="Times New Roman"/>
          <w:sz w:val="24"/>
          <w:szCs w:val="24"/>
        </w:rPr>
        <w:t xml:space="preserve"> – </w:t>
      </w:r>
      <w:r w:rsidRPr="006C30DE">
        <w:rPr>
          <w:rFonts w:ascii="Times New Roman" w:eastAsia="Times New Roman" w:hAnsi="Times New Roman" w:cs="Times New Roman"/>
          <w:sz w:val="24"/>
          <w:szCs w:val="24"/>
        </w:rPr>
        <w:t>and, no doubt, labo</w:t>
      </w:r>
      <w:r w:rsidR="00CF1696">
        <w:rPr>
          <w:rFonts w:ascii="Times New Roman" w:eastAsia="Times New Roman" w:hAnsi="Times New Roman" w:cs="Times New Roman"/>
          <w:sz w:val="24"/>
          <w:szCs w:val="24"/>
        </w:rPr>
        <w:t>u</w:t>
      </w:r>
      <w:r w:rsidRPr="006C30DE">
        <w:rPr>
          <w:rFonts w:ascii="Times New Roman" w:eastAsia="Times New Roman" w:hAnsi="Times New Roman" w:cs="Times New Roman"/>
          <w:sz w:val="24"/>
          <w:szCs w:val="24"/>
        </w:rPr>
        <w:t>r of love</w:t>
      </w:r>
      <w:r w:rsidR="00CF1696">
        <w:rPr>
          <w:rFonts w:ascii="Times New Roman" w:eastAsia="Times New Roman" w:hAnsi="Times New Roman" w:cs="Times New Roman"/>
          <w:sz w:val="24"/>
          <w:szCs w:val="24"/>
        </w:rPr>
        <w:t xml:space="preserve"> – </w:t>
      </w:r>
      <w:r w:rsidRPr="006C30DE">
        <w:rPr>
          <w:rFonts w:ascii="Times New Roman" w:eastAsia="Times New Roman" w:hAnsi="Times New Roman" w:cs="Times New Roman"/>
          <w:sz w:val="24"/>
          <w:szCs w:val="24"/>
        </w:rPr>
        <w:t>of bringing into print a painstakingly</w:t>
      </w:r>
      <w:r w:rsidR="00CF1696">
        <w:rPr>
          <w:rFonts w:ascii="Times New Roman" w:eastAsia="Times New Roman" w:hAnsi="Times New Roman" w:cs="Times New Roman"/>
          <w:sz w:val="24"/>
          <w:szCs w:val="24"/>
        </w:rPr>
        <w:t xml:space="preserve"> </w:t>
      </w:r>
      <w:r w:rsidRPr="006C30DE">
        <w:rPr>
          <w:rFonts w:ascii="Times New Roman" w:eastAsia="Times New Roman" w:hAnsi="Times New Roman" w:cs="Times New Roman"/>
          <w:sz w:val="24"/>
          <w:szCs w:val="24"/>
        </w:rPr>
        <w:t xml:space="preserve">annotated new edition of </w:t>
      </w:r>
      <w:r w:rsidRPr="006C30DE">
        <w:rPr>
          <w:rFonts w:ascii="Times New Roman" w:hAnsi="Times New Roman" w:cs="Times New Roman"/>
          <w:i/>
          <w:iCs/>
          <w:sz w:val="24"/>
          <w:szCs w:val="24"/>
        </w:rPr>
        <w:t>Novas Cartas Portuguesas</w:t>
      </w:r>
      <w:r w:rsidRPr="006C30DE">
        <w:rPr>
          <w:rFonts w:ascii="Times New Roman" w:hAnsi="Times New Roman" w:cs="Times New Roman"/>
          <w:sz w:val="24"/>
          <w:szCs w:val="24"/>
        </w:rPr>
        <w:t xml:space="preserve"> </w:t>
      </w:r>
      <w:r w:rsidR="00CF1696">
        <w:rPr>
          <w:rFonts w:ascii="Times New Roman" w:hAnsi="Times New Roman" w:cs="Times New Roman"/>
          <w:sz w:val="24"/>
          <w:szCs w:val="24"/>
        </w:rPr>
        <w:t>(</w:t>
      </w:r>
      <w:r w:rsidRPr="00CF1696">
        <w:rPr>
          <w:rFonts w:ascii="Times New Roman" w:hAnsi="Times New Roman" w:cs="Times New Roman"/>
          <w:i/>
          <w:sz w:val="24"/>
          <w:szCs w:val="24"/>
        </w:rPr>
        <w:t>New Portuguese Letters</w:t>
      </w:r>
      <w:r w:rsidR="00CF1696">
        <w:rPr>
          <w:rFonts w:ascii="Times New Roman" w:hAnsi="Times New Roman" w:cs="Times New Roman"/>
          <w:sz w:val="24"/>
          <w:szCs w:val="24"/>
        </w:rPr>
        <w:t>)</w:t>
      </w:r>
      <w:r w:rsidRPr="006C30DE">
        <w:rPr>
          <w:rFonts w:ascii="Times New Roman" w:hAnsi="Times New Roman" w:cs="Times New Roman"/>
          <w:sz w:val="24"/>
          <w:szCs w:val="24"/>
        </w:rPr>
        <w:t>, the groundbreaking 1972 text penned by three Portuguese women writers</w:t>
      </w:r>
      <w:r w:rsidR="00CF1696">
        <w:rPr>
          <w:rFonts w:ascii="Times New Roman" w:hAnsi="Times New Roman" w:cs="Times New Roman"/>
          <w:sz w:val="24"/>
          <w:szCs w:val="24"/>
        </w:rPr>
        <w:t xml:space="preserve"> – </w:t>
      </w:r>
      <w:r w:rsidRPr="006C30DE">
        <w:rPr>
          <w:rFonts w:ascii="Times New Roman" w:hAnsi="Times New Roman" w:cs="Times New Roman"/>
          <w:sz w:val="24"/>
          <w:szCs w:val="24"/>
        </w:rPr>
        <w:t>Maria Isabel Barreno, Maria Teresa Horta</w:t>
      </w:r>
      <w:r w:rsidR="00CF1696">
        <w:rPr>
          <w:rFonts w:ascii="Times New Roman" w:hAnsi="Times New Roman" w:cs="Times New Roman"/>
          <w:sz w:val="24"/>
          <w:szCs w:val="24"/>
        </w:rPr>
        <w:t>,</w:t>
      </w:r>
      <w:r w:rsidRPr="006C30DE">
        <w:rPr>
          <w:rFonts w:ascii="Times New Roman" w:hAnsi="Times New Roman" w:cs="Times New Roman"/>
          <w:sz w:val="24"/>
          <w:szCs w:val="24"/>
        </w:rPr>
        <w:t xml:space="preserve"> and Maria Velho da Costa, </w:t>
      </w:r>
      <w:r w:rsidR="00CF1696">
        <w:rPr>
          <w:rFonts w:ascii="Times New Roman" w:hAnsi="Times New Roman" w:cs="Times New Roman"/>
          <w:sz w:val="24"/>
          <w:szCs w:val="24"/>
        </w:rPr>
        <w:t xml:space="preserve">known </w:t>
      </w:r>
      <w:r w:rsidRPr="006C30DE">
        <w:rPr>
          <w:rFonts w:ascii="Times New Roman" w:hAnsi="Times New Roman" w:cs="Times New Roman"/>
          <w:sz w:val="24"/>
          <w:szCs w:val="24"/>
        </w:rPr>
        <w:t>collectively as the ‘Three Marias’</w:t>
      </w:r>
      <w:r w:rsidR="00CF1696">
        <w:rPr>
          <w:rFonts w:ascii="Times New Roman" w:hAnsi="Times New Roman" w:cs="Times New Roman"/>
          <w:sz w:val="24"/>
          <w:szCs w:val="24"/>
        </w:rPr>
        <w:t xml:space="preserve"> – </w:t>
      </w:r>
      <w:r w:rsidRPr="006C30DE">
        <w:rPr>
          <w:rFonts w:ascii="Times New Roman" w:hAnsi="Times New Roman" w:cs="Times New Roman"/>
          <w:sz w:val="24"/>
          <w:szCs w:val="24"/>
        </w:rPr>
        <w:t>under the restrictive grind of right-wing dictatorship</w:t>
      </w:r>
      <w:r w:rsidR="00CF1696">
        <w:rPr>
          <w:rFonts w:ascii="Times New Roman" w:hAnsi="Times New Roman" w:cs="Times New Roman"/>
          <w:sz w:val="24"/>
          <w:szCs w:val="24"/>
        </w:rPr>
        <w:t xml:space="preserve">. Banned </w:t>
      </w:r>
      <w:r w:rsidRPr="006C30DE">
        <w:rPr>
          <w:rFonts w:ascii="Times New Roman" w:hAnsi="Times New Roman" w:cs="Times New Roman"/>
          <w:sz w:val="24"/>
          <w:szCs w:val="24"/>
        </w:rPr>
        <w:t>by that regime for its ‘pornographic’ content</w:t>
      </w:r>
      <w:r w:rsidR="00CF1696">
        <w:rPr>
          <w:rFonts w:ascii="Times New Roman" w:hAnsi="Times New Roman" w:cs="Times New Roman"/>
          <w:sz w:val="24"/>
          <w:szCs w:val="24"/>
        </w:rPr>
        <w:t>,</w:t>
      </w:r>
      <w:r w:rsidRPr="006C30DE">
        <w:rPr>
          <w:rFonts w:ascii="Times New Roman" w:hAnsi="Times New Roman" w:cs="Times New Roman"/>
          <w:sz w:val="24"/>
          <w:szCs w:val="24"/>
        </w:rPr>
        <w:t xml:space="preserve"> </w:t>
      </w:r>
      <w:r w:rsidR="00CF1696">
        <w:rPr>
          <w:rFonts w:ascii="Times New Roman" w:hAnsi="Times New Roman" w:cs="Times New Roman"/>
          <w:sz w:val="24"/>
          <w:szCs w:val="24"/>
        </w:rPr>
        <w:t xml:space="preserve">the volume was </w:t>
      </w:r>
      <w:r w:rsidRPr="006C30DE">
        <w:rPr>
          <w:rFonts w:ascii="Times New Roman" w:hAnsi="Times New Roman" w:cs="Times New Roman"/>
          <w:sz w:val="24"/>
          <w:szCs w:val="24"/>
        </w:rPr>
        <w:t>republished after the dictatorship’s collapse</w:t>
      </w:r>
      <w:r w:rsidR="00CF1696">
        <w:rPr>
          <w:rFonts w:ascii="Times New Roman" w:hAnsi="Times New Roman" w:cs="Times New Roman"/>
          <w:sz w:val="24"/>
          <w:szCs w:val="24"/>
        </w:rPr>
        <w:t>,</w:t>
      </w:r>
      <w:r w:rsidRPr="006C30DE">
        <w:rPr>
          <w:rFonts w:ascii="Times New Roman" w:hAnsi="Times New Roman" w:cs="Times New Roman"/>
          <w:sz w:val="24"/>
          <w:szCs w:val="24"/>
        </w:rPr>
        <w:t xml:space="preserve"> and then left to fall out of print. The influence </w:t>
      </w:r>
      <w:r w:rsidR="00072683" w:rsidRPr="006C30DE">
        <w:rPr>
          <w:rFonts w:ascii="Times New Roman" w:hAnsi="Times New Roman" w:cs="Times New Roman"/>
          <w:sz w:val="24"/>
          <w:szCs w:val="24"/>
        </w:rPr>
        <w:t xml:space="preserve">on Amaral </w:t>
      </w:r>
      <w:r w:rsidRPr="006C30DE">
        <w:rPr>
          <w:rFonts w:ascii="Times New Roman" w:hAnsi="Times New Roman" w:cs="Times New Roman"/>
          <w:sz w:val="24"/>
          <w:szCs w:val="24"/>
        </w:rPr>
        <w:t xml:space="preserve">of both Dickinson and the </w:t>
      </w:r>
      <w:r w:rsidR="00CF1696">
        <w:rPr>
          <w:rFonts w:ascii="Times New Roman" w:hAnsi="Times New Roman" w:cs="Times New Roman"/>
          <w:sz w:val="24"/>
          <w:szCs w:val="24"/>
        </w:rPr>
        <w:t>‘</w:t>
      </w:r>
      <w:r w:rsidRPr="006C30DE">
        <w:rPr>
          <w:rFonts w:ascii="Times New Roman" w:hAnsi="Times New Roman" w:cs="Times New Roman"/>
          <w:sz w:val="24"/>
          <w:szCs w:val="24"/>
        </w:rPr>
        <w:t>Three Marias</w:t>
      </w:r>
      <w:r w:rsidR="00CF1696">
        <w:rPr>
          <w:rFonts w:ascii="Times New Roman" w:hAnsi="Times New Roman" w:cs="Times New Roman"/>
          <w:sz w:val="24"/>
          <w:szCs w:val="24"/>
        </w:rPr>
        <w:t xml:space="preserve">’ – </w:t>
      </w:r>
      <w:r w:rsidRPr="006C30DE">
        <w:rPr>
          <w:rFonts w:ascii="Times New Roman" w:hAnsi="Times New Roman" w:cs="Times New Roman"/>
          <w:sz w:val="24"/>
          <w:szCs w:val="24"/>
        </w:rPr>
        <w:t>very different women tied together by the genealogical threads of feminist literary tradition</w:t>
      </w:r>
      <w:r w:rsidR="00CF1696">
        <w:rPr>
          <w:rFonts w:ascii="Times New Roman" w:hAnsi="Times New Roman" w:cs="Times New Roman"/>
          <w:sz w:val="24"/>
          <w:szCs w:val="24"/>
        </w:rPr>
        <w:t xml:space="preserve"> –</w:t>
      </w:r>
      <w:r w:rsidRPr="006C30DE">
        <w:rPr>
          <w:rFonts w:ascii="Times New Roman" w:hAnsi="Times New Roman" w:cs="Times New Roman"/>
          <w:sz w:val="24"/>
          <w:szCs w:val="24"/>
        </w:rPr>
        <w:t xml:space="preserve">is woven throughout her poetry, exemplifying her ability at once </w:t>
      </w:r>
      <w:r w:rsidR="00072683" w:rsidRPr="006C30DE">
        <w:rPr>
          <w:rFonts w:ascii="Times New Roman" w:hAnsi="Times New Roman" w:cs="Times New Roman"/>
          <w:sz w:val="24"/>
          <w:szCs w:val="24"/>
        </w:rPr>
        <w:t xml:space="preserve">to </w:t>
      </w:r>
      <w:r w:rsidRPr="006C30DE">
        <w:rPr>
          <w:rFonts w:ascii="Times New Roman" w:hAnsi="Times New Roman" w:cs="Times New Roman"/>
          <w:sz w:val="24"/>
          <w:szCs w:val="24"/>
        </w:rPr>
        <w:t>synthesi</w:t>
      </w:r>
      <w:r w:rsidR="00CF1696">
        <w:rPr>
          <w:rFonts w:ascii="Times New Roman" w:hAnsi="Times New Roman" w:cs="Times New Roman"/>
          <w:sz w:val="24"/>
          <w:szCs w:val="24"/>
        </w:rPr>
        <w:t>z</w:t>
      </w:r>
      <w:r w:rsidRPr="006C30DE">
        <w:rPr>
          <w:rFonts w:ascii="Times New Roman" w:hAnsi="Times New Roman" w:cs="Times New Roman"/>
          <w:sz w:val="24"/>
          <w:szCs w:val="24"/>
        </w:rPr>
        <w:t>e and create anew. Her subtle but insistent invocation of this long, and all-too-often suppressed, tradition of women’s writing is particularly evident in her frequent use of the delicate details of everyday domesticity as framing devices for her poetic reflections. Consider, for example, one of Amaral’s earliest published poems, ‘Testamento’, in which fear of flying provokes the urgent declaration alluded to by the title:</w:t>
      </w:r>
    </w:p>
    <w:p w14:paraId="3F9262F1" w14:textId="77777777" w:rsidR="00072683" w:rsidRPr="006C30DE" w:rsidRDefault="00072683" w:rsidP="006C30DE">
      <w:pPr>
        <w:pStyle w:val="Body"/>
        <w:spacing w:line="480" w:lineRule="auto"/>
        <w:rPr>
          <w:rFonts w:ascii="Times New Roman" w:eastAsia="Times New Roman" w:hAnsi="Times New Roman" w:cs="Times New Roman"/>
          <w:sz w:val="24"/>
          <w:szCs w:val="24"/>
        </w:rPr>
      </w:pPr>
    </w:p>
    <w:p w14:paraId="6D4E573E"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Se eu morrer</w:t>
      </w:r>
    </w:p>
    <w:p w14:paraId="7175E174"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quero que a minha filha não se esqueça de mim</w:t>
      </w:r>
    </w:p>
    <w:p w14:paraId="525709C3"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que alguém lhe cante mesmo com voz desafinada</w:t>
      </w:r>
    </w:p>
    <w:p w14:paraId="701E69F5"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e que lhe ofereçam fantasia</w:t>
      </w:r>
    </w:p>
    <w:p w14:paraId="59D3E053"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mais que um horário certo</w:t>
      </w:r>
    </w:p>
    <w:p w14:paraId="3051C7F7"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ou uma cama bem feita</w:t>
      </w:r>
    </w:p>
    <w:p w14:paraId="4C711337" w14:textId="77777777" w:rsidR="009B12A9" w:rsidRPr="006C30DE" w:rsidRDefault="009B12A9" w:rsidP="00072683">
      <w:pPr>
        <w:pStyle w:val="Body"/>
        <w:spacing w:line="480" w:lineRule="auto"/>
        <w:ind w:left="900"/>
        <w:rPr>
          <w:rFonts w:ascii="Times New Roman" w:eastAsia="Times New Roman" w:hAnsi="Times New Roman" w:cs="Times New Roman"/>
          <w:sz w:val="24"/>
          <w:szCs w:val="24"/>
        </w:rPr>
      </w:pPr>
    </w:p>
    <w:p w14:paraId="28FAFF92" w14:textId="77777777" w:rsidR="009B12A9" w:rsidRPr="006C30DE" w:rsidRDefault="008244AC" w:rsidP="00072683">
      <w:pPr>
        <w:pStyle w:val="Body"/>
        <w:spacing w:line="480" w:lineRule="auto"/>
        <w:ind w:left="900"/>
        <w:outlineLvl w:val="0"/>
        <w:rPr>
          <w:rFonts w:ascii="Times New Roman" w:eastAsia="Times New Roman" w:hAnsi="Times New Roman" w:cs="Times New Roman"/>
          <w:sz w:val="24"/>
          <w:szCs w:val="24"/>
        </w:rPr>
      </w:pPr>
      <w:r w:rsidRPr="006C30DE">
        <w:rPr>
          <w:rFonts w:ascii="Times New Roman" w:hAnsi="Times New Roman" w:cs="Times New Roman"/>
          <w:sz w:val="24"/>
          <w:szCs w:val="24"/>
        </w:rPr>
        <w:t>Dêem-lhe amor e ver</w:t>
      </w:r>
    </w:p>
    <w:p w14:paraId="402B4EAB"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dentro das coisas</w:t>
      </w:r>
    </w:p>
    <w:p w14:paraId="5875CCA9"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sonhar com sóis azuis e céus brilhantes</w:t>
      </w:r>
    </w:p>
    <w:p w14:paraId="3A3967BB"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em vez de lhe ensinarem contas de somar</w:t>
      </w:r>
    </w:p>
    <w:p w14:paraId="474D3FD5" w14:textId="57F499BF"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e a descascar batatas </w:t>
      </w:r>
    </w:p>
    <w:p w14:paraId="7996B27B" w14:textId="77777777" w:rsidR="009B12A9" w:rsidRPr="006C30DE" w:rsidRDefault="009B12A9" w:rsidP="00072683">
      <w:pPr>
        <w:pStyle w:val="Body"/>
        <w:spacing w:line="480" w:lineRule="auto"/>
        <w:ind w:left="720"/>
        <w:rPr>
          <w:rFonts w:ascii="Times New Roman" w:eastAsia="Times New Roman" w:hAnsi="Times New Roman" w:cs="Times New Roman"/>
          <w:sz w:val="24"/>
          <w:szCs w:val="24"/>
        </w:rPr>
      </w:pPr>
    </w:p>
    <w:p w14:paraId="254A0C4D" w14:textId="46900D44"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If I should die</w:t>
      </w:r>
    </w:p>
    <w:p w14:paraId="24C6A3F1"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 want my daughter always to remember me</w:t>
      </w:r>
    </w:p>
    <w:p w14:paraId="738C1057"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for someone to sing to her even if they can’t hold a tune</w:t>
      </w:r>
    </w:p>
    <w:p w14:paraId="5F5BD7DC"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to offer her pure dreams</w:t>
      </w:r>
    </w:p>
    <w:p w14:paraId="6174EF4F"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rather than a fixed timetable</w:t>
      </w:r>
    </w:p>
    <w:p w14:paraId="5E0D821D"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or a well-made bed</w:t>
      </w:r>
    </w:p>
    <w:p w14:paraId="47457943" w14:textId="77777777" w:rsidR="009B12A9" w:rsidRPr="006C30DE" w:rsidRDefault="009B12A9" w:rsidP="00072683">
      <w:pPr>
        <w:pStyle w:val="Body"/>
        <w:spacing w:line="480" w:lineRule="auto"/>
        <w:ind w:left="720"/>
        <w:rPr>
          <w:rFonts w:ascii="Times New Roman" w:eastAsia="Times New Roman" w:hAnsi="Times New Roman" w:cs="Times New Roman"/>
          <w:sz w:val="24"/>
          <w:szCs w:val="24"/>
        </w:rPr>
      </w:pPr>
    </w:p>
    <w:p w14:paraId="4F49DA4D" w14:textId="77777777" w:rsidR="009B12A9" w:rsidRPr="006C30DE" w:rsidRDefault="008244AC" w:rsidP="00072683">
      <w:pPr>
        <w:pStyle w:val="Body"/>
        <w:spacing w:line="480" w:lineRule="auto"/>
        <w:ind w:left="720"/>
        <w:outlineLvl w:val="0"/>
        <w:rPr>
          <w:rFonts w:ascii="Times New Roman" w:eastAsia="Times New Roman" w:hAnsi="Times New Roman" w:cs="Times New Roman"/>
          <w:sz w:val="24"/>
          <w:szCs w:val="24"/>
        </w:rPr>
      </w:pPr>
      <w:r w:rsidRPr="006C30DE">
        <w:rPr>
          <w:rFonts w:ascii="Times New Roman" w:hAnsi="Times New Roman" w:cs="Times New Roman"/>
          <w:sz w:val="24"/>
          <w:szCs w:val="24"/>
        </w:rPr>
        <w:t>To give her love and the ability</w:t>
      </w:r>
    </w:p>
    <w:p w14:paraId="5F48A971"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to look inside things</w:t>
      </w:r>
    </w:p>
    <w:p w14:paraId="01993C5B"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to dream of blue suns and brilliant skies</w:t>
      </w:r>
    </w:p>
    <w:p w14:paraId="6EAD1C8A"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instead of teaching her how to add up</w:t>
      </w:r>
    </w:p>
    <w:p w14:paraId="022CBDCB" w14:textId="2524A75F"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and how to peel potatoes</w:t>
      </w:r>
    </w:p>
    <w:p w14:paraId="1F568C25" w14:textId="638347D6" w:rsidR="009B12A9" w:rsidRPr="006C30DE" w:rsidRDefault="008244AC" w:rsidP="00CF1696">
      <w:pPr>
        <w:pStyle w:val="Body"/>
        <w:spacing w:line="480" w:lineRule="auto"/>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It is this seamless interweaving of the everyday and the dreamlike, the tangible familiarity of the domestic and the abstract drive toward breaking with </w:t>
      </w:r>
      <w:r w:rsidR="00072683">
        <w:rPr>
          <w:rFonts w:ascii="Times New Roman" w:hAnsi="Times New Roman" w:cs="Times New Roman"/>
          <w:sz w:val="24"/>
          <w:szCs w:val="24"/>
        </w:rPr>
        <w:t>it</w:t>
      </w:r>
      <w:r w:rsidRPr="006C30DE">
        <w:rPr>
          <w:rFonts w:ascii="Times New Roman" w:hAnsi="Times New Roman" w:cs="Times New Roman"/>
          <w:sz w:val="24"/>
          <w:szCs w:val="24"/>
        </w:rPr>
        <w:t>, that grounds Amaral’s work most clearly within feminist poetic tradition, bringing to mind the early work of Adrienne Rich in addition to the above-mentioned literary forebears.</w:t>
      </w:r>
      <w:r w:rsidR="00F908BF">
        <w:rPr>
          <w:rFonts w:ascii="Times New Roman" w:hAnsi="Times New Roman" w:cs="Times New Roman"/>
          <w:sz w:val="24"/>
          <w:szCs w:val="24"/>
        </w:rPr>
        <w:t xml:space="preserve"> </w:t>
      </w:r>
    </w:p>
    <w:p w14:paraId="564B1C2E" w14:textId="1ACD8AF6" w:rsidR="009B12A9" w:rsidRPr="006C30DE" w:rsidRDefault="00072683" w:rsidP="006C30D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Continuing to draw together</w:t>
      </w:r>
      <w:r w:rsidR="008244AC" w:rsidRPr="006C30DE">
        <w:rPr>
          <w:rFonts w:ascii="Times New Roman" w:eastAsia="Times New Roman" w:hAnsi="Times New Roman" w:cs="Times New Roman"/>
          <w:sz w:val="24"/>
          <w:szCs w:val="24"/>
        </w:rPr>
        <w:t xml:space="preserve"> disparate poetic threads and latent political meanings, </w:t>
      </w:r>
      <w:r w:rsidR="008244AC" w:rsidRPr="006C30DE">
        <w:rPr>
          <w:rFonts w:ascii="Times New Roman" w:hAnsi="Times New Roman" w:cs="Times New Roman"/>
          <w:sz w:val="24"/>
          <w:szCs w:val="24"/>
        </w:rPr>
        <w:t xml:space="preserve">‘Lugares Comuns’ </w:t>
      </w:r>
      <w:r w:rsidR="00C062F8">
        <w:rPr>
          <w:rFonts w:ascii="Times New Roman" w:hAnsi="Times New Roman" w:cs="Times New Roman"/>
          <w:sz w:val="24"/>
          <w:szCs w:val="24"/>
        </w:rPr>
        <w:t>(‘</w:t>
      </w:r>
      <w:r w:rsidR="008244AC" w:rsidRPr="006C30DE">
        <w:rPr>
          <w:rFonts w:ascii="Times New Roman" w:hAnsi="Times New Roman" w:cs="Times New Roman"/>
          <w:sz w:val="24"/>
          <w:szCs w:val="24"/>
        </w:rPr>
        <w:t>Common Places</w:t>
      </w:r>
      <w:r w:rsidR="00C062F8">
        <w:rPr>
          <w:rFonts w:ascii="Times New Roman" w:hAnsi="Times New Roman" w:cs="Times New Roman"/>
          <w:sz w:val="24"/>
          <w:szCs w:val="24"/>
        </w:rPr>
        <w:t>’)</w:t>
      </w:r>
      <w:r w:rsidR="008244AC" w:rsidRPr="006C30DE">
        <w:rPr>
          <w:rFonts w:ascii="Times New Roman" w:hAnsi="Times New Roman" w:cs="Times New Roman"/>
          <w:sz w:val="24"/>
          <w:szCs w:val="24"/>
        </w:rPr>
        <w:t xml:space="preserve">, from the 1993 collection </w:t>
      </w:r>
      <w:r w:rsidR="008244AC" w:rsidRPr="006C30DE">
        <w:rPr>
          <w:rFonts w:ascii="Times New Roman" w:hAnsi="Times New Roman" w:cs="Times New Roman"/>
          <w:i/>
          <w:iCs/>
          <w:sz w:val="24"/>
          <w:szCs w:val="24"/>
        </w:rPr>
        <w:t>Coisas de Partir</w:t>
      </w:r>
      <w:r w:rsidR="008244AC" w:rsidRPr="006C30DE">
        <w:rPr>
          <w:rFonts w:ascii="Times New Roman" w:hAnsi="Times New Roman" w:cs="Times New Roman"/>
          <w:sz w:val="24"/>
          <w:szCs w:val="24"/>
        </w:rPr>
        <w:t xml:space="preserve"> </w:t>
      </w:r>
      <w:r w:rsidR="00C062F8">
        <w:rPr>
          <w:rFonts w:ascii="Times New Roman" w:hAnsi="Times New Roman" w:cs="Times New Roman"/>
          <w:sz w:val="24"/>
          <w:szCs w:val="24"/>
        </w:rPr>
        <w:t>(</w:t>
      </w:r>
      <w:r w:rsidR="008244AC" w:rsidRPr="00C062F8">
        <w:rPr>
          <w:rFonts w:ascii="Times New Roman" w:hAnsi="Times New Roman" w:cs="Times New Roman"/>
          <w:i/>
          <w:sz w:val="24"/>
          <w:szCs w:val="24"/>
        </w:rPr>
        <w:t>Breakable Things</w:t>
      </w:r>
      <w:r w:rsidR="00C062F8">
        <w:rPr>
          <w:rFonts w:ascii="Times New Roman" w:hAnsi="Times New Roman" w:cs="Times New Roman"/>
          <w:sz w:val="24"/>
          <w:szCs w:val="24"/>
        </w:rPr>
        <w:t>)</w:t>
      </w:r>
      <w:r w:rsidR="008244AC" w:rsidRPr="006C30DE">
        <w:rPr>
          <w:rFonts w:ascii="Times New Roman" w:hAnsi="Times New Roman" w:cs="Times New Roman"/>
          <w:sz w:val="24"/>
          <w:szCs w:val="24"/>
        </w:rPr>
        <w:t>, also provides a compelling example of Costa’s inspired translation, showcasing her ability to capture the affective feel of a poem in addition to its linguistic nuances. It epitomi</w:t>
      </w:r>
      <w:r w:rsidR="00C062F8">
        <w:rPr>
          <w:rFonts w:ascii="Times New Roman" w:hAnsi="Times New Roman" w:cs="Times New Roman"/>
          <w:sz w:val="24"/>
          <w:szCs w:val="24"/>
        </w:rPr>
        <w:t>z</w:t>
      </w:r>
      <w:r w:rsidR="008244AC" w:rsidRPr="006C30DE">
        <w:rPr>
          <w:rFonts w:ascii="Times New Roman" w:hAnsi="Times New Roman" w:cs="Times New Roman"/>
          <w:sz w:val="24"/>
          <w:szCs w:val="24"/>
        </w:rPr>
        <w:t xml:space="preserve">es, moreover, the powers of cultural translation </w:t>
      </w:r>
      <w:r>
        <w:rPr>
          <w:rFonts w:ascii="Times New Roman" w:hAnsi="Times New Roman" w:cs="Times New Roman"/>
          <w:sz w:val="24"/>
          <w:szCs w:val="24"/>
        </w:rPr>
        <w:t>possessed</w:t>
      </w:r>
      <w:r w:rsidR="008244AC" w:rsidRPr="006C30DE">
        <w:rPr>
          <w:rFonts w:ascii="Times New Roman" w:hAnsi="Times New Roman" w:cs="Times New Roman"/>
          <w:sz w:val="24"/>
          <w:szCs w:val="24"/>
        </w:rPr>
        <w:t xml:space="preserve"> both by Costa and by Amaral herself, as the poet describes her parallel feelings of alienation and familiarity upon entering a London café:</w:t>
      </w:r>
    </w:p>
    <w:p w14:paraId="1A84FCDF" w14:textId="77777777" w:rsidR="009B12A9" w:rsidRPr="006C30DE" w:rsidRDefault="009B12A9" w:rsidP="006C30DE">
      <w:pPr>
        <w:pStyle w:val="Body"/>
        <w:spacing w:line="480" w:lineRule="auto"/>
        <w:rPr>
          <w:rFonts w:ascii="Times New Roman" w:eastAsia="Times New Roman" w:hAnsi="Times New Roman" w:cs="Times New Roman"/>
          <w:sz w:val="24"/>
          <w:szCs w:val="24"/>
        </w:rPr>
      </w:pPr>
    </w:p>
    <w:p w14:paraId="7AE5C53C" w14:textId="77777777" w:rsidR="009B12A9" w:rsidRPr="006C30DE" w:rsidRDefault="008244AC" w:rsidP="00072683">
      <w:pPr>
        <w:pStyle w:val="Body"/>
        <w:spacing w:line="480" w:lineRule="auto"/>
        <w:ind w:left="900"/>
        <w:outlineLvl w:val="0"/>
        <w:rPr>
          <w:rFonts w:ascii="Times New Roman" w:eastAsia="Times New Roman" w:hAnsi="Times New Roman" w:cs="Times New Roman"/>
          <w:sz w:val="24"/>
          <w:szCs w:val="24"/>
        </w:rPr>
      </w:pPr>
      <w:r w:rsidRPr="006C30DE">
        <w:rPr>
          <w:rFonts w:ascii="Times New Roman" w:hAnsi="Times New Roman" w:cs="Times New Roman"/>
          <w:sz w:val="24"/>
          <w:szCs w:val="24"/>
        </w:rPr>
        <w:t>Entrei em Londres</w:t>
      </w:r>
    </w:p>
    <w:p w14:paraId="5BCC80E9"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num café manhoso, pior ainda que um nosso bar </w:t>
      </w:r>
    </w:p>
    <w:p w14:paraId="4F7A5D0F"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de praia (isto é só para quem não sabe</w:t>
      </w:r>
    </w:p>
    <w:p w14:paraId="2450F04D"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fazer uma pequena ideia do que eles por lá têm) era</w:t>
      </w:r>
    </w:p>
    <w:p w14:paraId="501F8A5F"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mesmo muito manhoso,</w:t>
      </w:r>
    </w:p>
    <w:p w14:paraId="650C3487"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não é que fosse mal intencionado, era manhoso</w:t>
      </w:r>
    </w:p>
    <w:p w14:paraId="20480CF7"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na nossa gíria, muito cheio de tapumes e de cozinha</w:t>
      </w:r>
    </w:p>
    <w:p w14:paraId="0726251E"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suja. Muito rasca.</w:t>
      </w:r>
    </w:p>
    <w:p w14:paraId="5D6AAB04" w14:textId="77777777" w:rsidR="009B12A9" w:rsidRPr="006C30DE" w:rsidRDefault="009B12A9" w:rsidP="00072683">
      <w:pPr>
        <w:pStyle w:val="Body"/>
        <w:spacing w:line="480" w:lineRule="auto"/>
        <w:ind w:left="900"/>
        <w:rPr>
          <w:rFonts w:ascii="Times New Roman" w:eastAsia="Times New Roman" w:hAnsi="Times New Roman" w:cs="Times New Roman"/>
          <w:sz w:val="24"/>
          <w:szCs w:val="24"/>
        </w:rPr>
      </w:pPr>
    </w:p>
    <w:p w14:paraId="602F9E5B" w14:textId="77777777" w:rsidR="009B12A9" w:rsidRPr="006C30DE" w:rsidRDefault="008244AC" w:rsidP="00072683">
      <w:pPr>
        <w:pStyle w:val="Body"/>
        <w:spacing w:line="480" w:lineRule="auto"/>
        <w:ind w:left="900"/>
        <w:outlineLvl w:val="0"/>
        <w:rPr>
          <w:rFonts w:ascii="Times New Roman" w:eastAsia="Times New Roman" w:hAnsi="Times New Roman" w:cs="Times New Roman"/>
          <w:sz w:val="24"/>
          <w:szCs w:val="24"/>
        </w:rPr>
      </w:pPr>
      <w:r w:rsidRPr="006C30DE">
        <w:rPr>
          <w:rFonts w:ascii="Times New Roman" w:hAnsi="Times New Roman" w:cs="Times New Roman"/>
          <w:sz w:val="24"/>
          <w:szCs w:val="24"/>
        </w:rPr>
        <w:t>Claro que os meus preconceitos todos</w:t>
      </w:r>
    </w:p>
    <w:p w14:paraId="1DDAE419"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de mulher me vieram ao de cima, porque o café</w:t>
      </w:r>
    </w:p>
    <w:p w14:paraId="716D6128"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só tinha homens a comer bacon e ovos e tomate </w:t>
      </w:r>
    </w:p>
    <w:p w14:paraId="0C351FB7"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(se fosse em Portugal era sandes de queijo),</w:t>
      </w:r>
    </w:p>
    <w:p w14:paraId="6D0E5D69"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mas pensei: Estou em Londres, estou </w:t>
      </w:r>
    </w:p>
    <w:p w14:paraId="5B226C3F"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sozinha, quero lá saber dos homens, os ingleses</w:t>
      </w:r>
    </w:p>
    <w:p w14:paraId="529F8454" w14:textId="77777777"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até nem se metem com os nossos,</w:t>
      </w:r>
    </w:p>
    <w:p w14:paraId="4CA46361" w14:textId="48EAD4DF" w:rsidR="009B12A9" w:rsidRPr="006C30DE" w:rsidRDefault="008244AC" w:rsidP="00072683">
      <w:pPr>
        <w:pStyle w:val="Body"/>
        <w:spacing w:line="480" w:lineRule="auto"/>
        <w:ind w:left="90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e por aí fora… </w:t>
      </w:r>
    </w:p>
    <w:p w14:paraId="59856A69" w14:textId="77777777" w:rsidR="009B12A9" w:rsidRPr="006C30DE" w:rsidRDefault="009B12A9" w:rsidP="006C30DE">
      <w:pPr>
        <w:pStyle w:val="Body"/>
        <w:spacing w:line="480" w:lineRule="auto"/>
        <w:rPr>
          <w:rFonts w:ascii="Times New Roman" w:eastAsia="Times New Roman" w:hAnsi="Times New Roman" w:cs="Times New Roman"/>
          <w:sz w:val="24"/>
          <w:szCs w:val="24"/>
        </w:rPr>
      </w:pPr>
    </w:p>
    <w:p w14:paraId="6E5026BE" w14:textId="1824F8AA"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In London I went</w:t>
      </w:r>
    </w:p>
    <w:p w14:paraId="13EB36BF"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into a greasy spoon, worse even than one of our</w:t>
      </w:r>
    </w:p>
    <w:p w14:paraId="419FEA45"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beach bars (I say this for those who cannot even </w:t>
      </w:r>
    </w:p>
    <w:p w14:paraId="2EEB2B57"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imagine the things they have there), it was</w:t>
      </w:r>
    </w:p>
    <w:p w14:paraId="0EEA6D05"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a proper greasy spoon,</w:t>
      </w:r>
    </w:p>
    <w:p w14:paraId="52650613"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not that it was a spoon, of course, but it was greasy</w:t>
      </w:r>
    </w:p>
    <w:p w14:paraId="08A6D5A8"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in the sense that it was full of clutter and greasy </w:t>
      </w:r>
    </w:p>
    <w:p w14:paraId="035F3DD7"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food. Really low class.</w:t>
      </w:r>
    </w:p>
    <w:p w14:paraId="77D4103B" w14:textId="77777777" w:rsidR="009B12A9" w:rsidRPr="006C30DE" w:rsidRDefault="009B12A9" w:rsidP="00072683">
      <w:pPr>
        <w:pStyle w:val="Body"/>
        <w:spacing w:line="480" w:lineRule="auto"/>
        <w:ind w:left="720"/>
        <w:rPr>
          <w:rFonts w:ascii="Times New Roman" w:eastAsia="Times New Roman" w:hAnsi="Times New Roman" w:cs="Times New Roman"/>
          <w:sz w:val="24"/>
          <w:szCs w:val="24"/>
        </w:rPr>
      </w:pPr>
    </w:p>
    <w:p w14:paraId="1D7FB14E" w14:textId="77777777" w:rsidR="009B12A9" w:rsidRPr="006C30DE" w:rsidRDefault="008244AC" w:rsidP="00072683">
      <w:pPr>
        <w:pStyle w:val="Body"/>
        <w:spacing w:line="480" w:lineRule="auto"/>
        <w:ind w:left="720"/>
        <w:outlineLvl w:val="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Of course, all my female prejudices </w:t>
      </w:r>
    </w:p>
    <w:p w14:paraId="46C1B934"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came to the fore, because the café</w:t>
      </w:r>
    </w:p>
    <w:p w14:paraId="10EADEC1"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was full of men eating eggs and bacon and tomatoes</w:t>
      </w:r>
    </w:p>
    <w:p w14:paraId="1D7043F1"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(in Portugal it would be cheese sandwiches),</w:t>
      </w:r>
    </w:p>
    <w:p w14:paraId="76EB465F"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but I thought: I’m in London, I’m</w:t>
      </w:r>
    </w:p>
    <w:p w14:paraId="3AF791D7"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alone, what do I care about men, Englishmen</w:t>
      </w:r>
    </w:p>
    <w:p w14:paraId="46A2AB2A"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don’t bother you the way Portuguese men do,</w:t>
      </w:r>
    </w:p>
    <w:p w14:paraId="698D3DBA" w14:textId="75B67E36"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and so on…</w:t>
      </w:r>
    </w:p>
    <w:p w14:paraId="6A85EFBF" w14:textId="77777777" w:rsidR="009B12A9" w:rsidRPr="006C30DE" w:rsidRDefault="009B12A9" w:rsidP="00072683">
      <w:pPr>
        <w:pStyle w:val="Body"/>
        <w:spacing w:line="480" w:lineRule="auto"/>
        <w:ind w:left="720"/>
        <w:rPr>
          <w:rFonts w:ascii="Times New Roman" w:eastAsia="Times New Roman" w:hAnsi="Times New Roman" w:cs="Times New Roman"/>
          <w:sz w:val="24"/>
          <w:szCs w:val="24"/>
        </w:rPr>
      </w:pPr>
    </w:p>
    <w:p w14:paraId="776776DA" w14:textId="1F724325" w:rsidR="009B12A9" w:rsidRPr="006C30DE" w:rsidRDefault="008244AC" w:rsidP="006C30DE">
      <w:pPr>
        <w:pStyle w:val="Body"/>
        <w:spacing w:line="480" w:lineRule="auto"/>
        <w:rPr>
          <w:rFonts w:ascii="Times New Roman" w:eastAsia="Times New Roman" w:hAnsi="Times New Roman" w:cs="Times New Roman"/>
          <w:sz w:val="24"/>
          <w:szCs w:val="24"/>
        </w:rPr>
      </w:pPr>
      <w:r w:rsidRPr="006C30DE">
        <w:rPr>
          <w:rFonts w:ascii="Times New Roman" w:hAnsi="Times New Roman" w:cs="Times New Roman"/>
          <w:sz w:val="24"/>
          <w:szCs w:val="24"/>
        </w:rPr>
        <w:t>The interplay here between Amaral’s ‘café manhoso’ and Costa’s ‘greasy spoon’</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between the English ‘eggs and bacon and tomatoes’ and the Portuguese ‘cheese sandwiches’ captures in characteristically unpretentious fashion the skill of author and translator </w:t>
      </w:r>
      <w:r w:rsidR="00072683">
        <w:rPr>
          <w:rFonts w:ascii="Times New Roman" w:hAnsi="Times New Roman" w:cs="Times New Roman"/>
          <w:sz w:val="24"/>
          <w:szCs w:val="24"/>
        </w:rPr>
        <w:t>in</w:t>
      </w:r>
      <w:r w:rsidRPr="006C30DE">
        <w:rPr>
          <w:rFonts w:ascii="Times New Roman" w:hAnsi="Times New Roman" w:cs="Times New Roman"/>
          <w:sz w:val="24"/>
          <w:szCs w:val="24"/>
        </w:rPr>
        <w:t xml:space="preserve"> evoking culturally idiomatic spaces and moods, while at the same time underlining specific moments of encounter and exchange. </w:t>
      </w:r>
    </w:p>
    <w:p w14:paraId="574773BE" w14:textId="608500EC" w:rsidR="009B12A9" w:rsidRPr="006C30DE" w:rsidRDefault="008244AC" w:rsidP="00072683">
      <w:pPr>
        <w:pStyle w:val="Body"/>
        <w:spacing w:line="480" w:lineRule="auto"/>
        <w:jc w:val="both"/>
        <w:rPr>
          <w:rFonts w:ascii="Times New Roman" w:eastAsia="Times New Roman" w:hAnsi="Times New Roman" w:cs="Times New Roman"/>
          <w:sz w:val="24"/>
          <w:szCs w:val="24"/>
        </w:rPr>
      </w:pPr>
      <w:r w:rsidRPr="006C30DE">
        <w:rPr>
          <w:rFonts w:ascii="Times New Roman" w:eastAsia="Times New Roman" w:hAnsi="Times New Roman" w:cs="Times New Roman"/>
          <w:sz w:val="24"/>
          <w:szCs w:val="24"/>
        </w:rPr>
        <w:tab/>
        <w:t>While Costa is particularly adept at bringing into English these moments sought by Amaral, of beauty and significance amidst the superficially prosaic, she is no less at home with the more consciously referential pieces taken from volumes such as the eponymous</w:t>
      </w:r>
      <w:r w:rsidR="00C062F8">
        <w:rPr>
          <w:rFonts w:ascii="Times New Roman" w:eastAsia="Times New Roman" w:hAnsi="Times New Roman" w:cs="Times New Roman"/>
          <w:sz w:val="24"/>
          <w:szCs w:val="24"/>
        </w:rPr>
        <w:t xml:space="preserve"> </w:t>
      </w:r>
      <w:r w:rsidRPr="006C30DE">
        <w:rPr>
          <w:rFonts w:ascii="Times New Roman" w:hAnsi="Times New Roman" w:cs="Times New Roman"/>
          <w:i/>
          <w:iCs/>
          <w:sz w:val="24"/>
          <w:szCs w:val="24"/>
        </w:rPr>
        <w:t>A arte de ser tigre</w:t>
      </w:r>
      <w:r w:rsidRPr="006C30DE">
        <w:rPr>
          <w:rFonts w:ascii="Times New Roman" w:hAnsi="Times New Roman" w:cs="Times New Roman"/>
          <w:sz w:val="24"/>
          <w:szCs w:val="24"/>
        </w:rPr>
        <w:t xml:space="preserve"> (2003), whose poems use the unifying trope of the tiger to invoke classical and modern poetic traditions alike. Here, Costa’s skill is found in her ability to recreate the texture and density of Amaral’s restrained and aphoristic Portuguese, saturating each word and truncated line with meaning. Her rendering of ‘Arte segunda’ </w:t>
      </w:r>
      <w:r w:rsidR="00C062F8">
        <w:rPr>
          <w:rFonts w:ascii="Times New Roman" w:hAnsi="Times New Roman" w:cs="Times New Roman"/>
          <w:sz w:val="24"/>
          <w:szCs w:val="24"/>
        </w:rPr>
        <w:t>(‘</w:t>
      </w:r>
      <w:r w:rsidRPr="006C30DE">
        <w:rPr>
          <w:rFonts w:ascii="Times New Roman" w:hAnsi="Times New Roman" w:cs="Times New Roman"/>
          <w:sz w:val="24"/>
          <w:szCs w:val="24"/>
        </w:rPr>
        <w:t>Second Art</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succinctly exemplifies this linguistic dexterity:</w:t>
      </w:r>
    </w:p>
    <w:p w14:paraId="6B302540" w14:textId="77777777" w:rsidR="009B12A9" w:rsidRPr="006C30DE" w:rsidRDefault="009B12A9" w:rsidP="006C30DE">
      <w:pPr>
        <w:pStyle w:val="Body"/>
        <w:spacing w:line="480" w:lineRule="auto"/>
        <w:rPr>
          <w:rFonts w:ascii="Times New Roman" w:eastAsia="Times New Roman" w:hAnsi="Times New Roman" w:cs="Times New Roman"/>
          <w:sz w:val="24"/>
          <w:szCs w:val="24"/>
        </w:rPr>
      </w:pPr>
    </w:p>
    <w:p w14:paraId="3111F14D"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Há feridas tão ferozes,</w:t>
      </w:r>
    </w:p>
    <w:p w14:paraId="1862E3ED"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tão de nuvem rasante</w:t>
      </w:r>
    </w:p>
    <w:p w14:paraId="24CEC37B"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em tempestade,</w:t>
      </w:r>
    </w:p>
    <w:p w14:paraId="2B2E0AFE"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que a solução:</w:t>
      </w:r>
    </w:p>
    <w:p w14:paraId="20688CCA" w14:textId="46319CDB"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 xml:space="preserve">voraz </w:t>
      </w:r>
    </w:p>
    <w:p w14:paraId="65EDE50B" w14:textId="77777777" w:rsidR="009B12A9" w:rsidRPr="006C30DE" w:rsidRDefault="009B12A9" w:rsidP="00072683">
      <w:pPr>
        <w:pStyle w:val="Body"/>
        <w:spacing w:line="480" w:lineRule="auto"/>
        <w:ind w:left="720"/>
        <w:rPr>
          <w:rFonts w:ascii="Times New Roman" w:eastAsia="Times New Roman" w:hAnsi="Times New Roman" w:cs="Times New Roman"/>
          <w:sz w:val="24"/>
          <w:szCs w:val="24"/>
        </w:rPr>
      </w:pPr>
    </w:p>
    <w:p w14:paraId="7278B1A8" w14:textId="1B798CAE"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There are wounds so cruel</w:t>
      </w:r>
    </w:p>
    <w:p w14:paraId="1B4471FE"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so like low clouds</w:t>
      </w:r>
    </w:p>
    <w:p w14:paraId="2BD5EFC5"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in a storm,</w:t>
      </w:r>
    </w:p>
    <w:p w14:paraId="495C31E1" w14:textId="77777777" w:rsidR="009B12A9" w:rsidRPr="006C30DE" w:rsidRDefault="008244AC" w:rsidP="00072683">
      <w:pPr>
        <w:pStyle w:val="Body"/>
        <w:spacing w:line="480" w:lineRule="auto"/>
        <w:ind w:left="720"/>
        <w:rPr>
          <w:rFonts w:ascii="Times New Roman" w:eastAsia="Times New Roman" w:hAnsi="Times New Roman" w:cs="Times New Roman"/>
          <w:sz w:val="24"/>
          <w:szCs w:val="24"/>
        </w:rPr>
      </w:pPr>
      <w:r w:rsidRPr="006C30DE">
        <w:rPr>
          <w:rFonts w:ascii="Times New Roman" w:hAnsi="Times New Roman" w:cs="Times New Roman"/>
          <w:sz w:val="24"/>
          <w:szCs w:val="24"/>
        </w:rPr>
        <w:t>that the solution:</w:t>
      </w:r>
    </w:p>
    <w:p w14:paraId="70F2725B" w14:textId="6E8CE1BF" w:rsidR="009B12A9" w:rsidRDefault="008244AC" w:rsidP="00072683">
      <w:pPr>
        <w:pStyle w:val="Body"/>
        <w:spacing w:line="480" w:lineRule="auto"/>
        <w:ind w:left="720"/>
        <w:rPr>
          <w:rFonts w:ascii="Times New Roman" w:hAnsi="Times New Roman" w:cs="Times New Roman"/>
          <w:sz w:val="24"/>
          <w:szCs w:val="24"/>
        </w:rPr>
      </w:pPr>
      <w:r w:rsidRPr="006C30DE">
        <w:rPr>
          <w:rFonts w:ascii="Times New Roman" w:hAnsi="Times New Roman" w:cs="Times New Roman"/>
          <w:sz w:val="24"/>
          <w:szCs w:val="24"/>
        </w:rPr>
        <w:t>all-devouring</w:t>
      </w:r>
    </w:p>
    <w:p w14:paraId="2DBD5193" w14:textId="77777777" w:rsidR="00072683" w:rsidRPr="006C30DE" w:rsidRDefault="00072683" w:rsidP="00072683">
      <w:pPr>
        <w:pStyle w:val="Body"/>
        <w:spacing w:line="480" w:lineRule="auto"/>
        <w:ind w:left="720"/>
        <w:rPr>
          <w:rFonts w:ascii="Times New Roman" w:eastAsia="Times New Roman" w:hAnsi="Times New Roman" w:cs="Times New Roman"/>
          <w:sz w:val="24"/>
          <w:szCs w:val="24"/>
        </w:rPr>
      </w:pPr>
    </w:p>
    <w:p w14:paraId="20FD465D" w14:textId="05856221" w:rsidR="009B12A9" w:rsidRPr="006C30DE" w:rsidRDefault="008244AC" w:rsidP="006C30DE">
      <w:pPr>
        <w:pStyle w:val="Body"/>
        <w:spacing w:line="480" w:lineRule="auto"/>
        <w:rPr>
          <w:rFonts w:ascii="Times New Roman" w:eastAsia="Times New Roman" w:hAnsi="Times New Roman" w:cs="Times New Roman"/>
          <w:sz w:val="24"/>
          <w:szCs w:val="24"/>
        </w:rPr>
      </w:pPr>
      <w:r w:rsidRPr="006C30DE">
        <w:rPr>
          <w:rFonts w:ascii="Times New Roman" w:hAnsi="Times New Roman" w:cs="Times New Roman"/>
          <w:sz w:val="24"/>
          <w:szCs w:val="24"/>
        </w:rPr>
        <w:t>Costa’s choice of ‘wounds so cruel’ in the first line of this second stanza both captures the assonance of Amaral’s ‘feridas tão ferozes’</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and anticipates the similarly closed sounds of ‘low clouds’</w:t>
      </w:r>
      <w:r w:rsidR="00B56CD9">
        <w:rPr>
          <w:rFonts w:ascii="Times New Roman" w:hAnsi="Times New Roman" w:cs="Times New Roman"/>
          <w:sz w:val="24"/>
          <w:szCs w:val="24"/>
        </w:rPr>
        <w:t>,</w:t>
      </w:r>
      <w:r w:rsidRPr="006C30DE">
        <w:rPr>
          <w:rFonts w:ascii="Times New Roman" w:hAnsi="Times New Roman" w:cs="Times New Roman"/>
          <w:sz w:val="24"/>
          <w:szCs w:val="24"/>
        </w:rPr>
        <w:t xml:space="preserve"> ‘storm’</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and ‘all-devouring’ in the following lines, mirroring and reworking the echoes created by Amaral’s use of open ‘e’ and ‘a’ sounds in the original. Costa’s sensitivity to detail is evident throughout the volume, but it is these more minimal poems that allow her meticulousness to shine through most. </w:t>
      </w:r>
    </w:p>
    <w:p w14:paraId="2F8129C4" w14:textId="01E2443B" w:rsidR="009B12A9" w:rsidRDefault="008244AC" w:rsidP="006C30DE">
      <w:pPr>
        <w:pStyle w:val="Body"/>
        <w:spacing w:line="480" w:lineRule="auto"/>
        <w:rPr>
          <w:rFonts w:ascii="Times New Roman" w:hAnsi="Times New Roman" w:cs="Times New Roman"/>
          <w:sz w:val="24"/>
          <w:szCs w:val="24"/>
        </w:rPr>
      </w:pPr>
      <w:r w:rsidRPr="006C30DE">
        <w:rPr>
          <w:rFonts w:ascii="Times New Roman" w:eastAsia="Times New Roman" w:hAnsi="Times New Roman" w:cs="Times New Roman"/>
          <w:sz w:val="24"/>
          <w:szCs w:val="24"/>
        </w:rPr>
        <w:tab/>
        <w:t xml:space="preserve"> Amaral</w:t>
      </w:r>
      <w:r w:rsidRPr="006C30DE">
        <w:rPr>
          <w:rFonts w:ascii="Times New Roman" w:hAnsi="Times New Roman" w:cs="Times New Roman"/>
          <w:sz w:val="24"/>
          <w:szCs w:val="24"/>
        </w:rPr>
        <w:t>’s poetry possesses an intimacy that grants it a sense of timelessness. Yet there are also several poems included in this volume that speak clearly to the moment we find ourselves in today. Perhaps the most lucid example of this timeliness, particularly for those of us embroiled in current debates around the foundations, value</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and legacy of the European Union, are ‘Europa (Poema 1)’</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and the subsequent ‘</w:t>
      </w:r>
      <w:r w:rsidR="00F908BF">
        <w:rPr>
          <w:rFonts w:ascii="Times New Roman" w:hAnsi="Times New Roman" w:cs="Times New Roman"/>
          <w:sz w:val="24"/>
          <w:szCs w:val="24"/>
        </w:rPr>
        <w:t>Europa (Poema 2)’. These sister-</w:t>
      </w:r>
      <w:r w:rsidRPr="006C30DE">
        <w:rPr>
          <w:rFonts w:ascii="Times New Roman" w:hAnsi="Times New Roman" w:cs="Times New Roman"/>
          <w:sz w:val="24"/>
          <w:szCs w:val="24"/>
        </w:rPr>
        <w:t>poems force their reader to acknowledge the people and nations neglected, damaged</w:t>
      </w:r>
      <w:r w:rsidR="00C062F8">
        <w:rPr>
          <w:rFonts w:ascii="Times New Roman" w:hAnsi="Times New Roman" w:cs="Times New Roman"/>
          <w:sz w:val="24"/>
          <w:szCs w:val="24"/>
        </w:rPr>
        <w:t>,</w:t>
      </w:r>
      <w:r w:rsidRPr="006C30DE">
        <w:rPr>
          <w:rFonts w:ascii="Times New Roman" w:hAnsi="Times New Roman" w:cs="Times New Roman"/>
          <w:sz w:val="24"/>
          <w:szCs w:val="24"/>
        </w:rPr>
        <w:t xml:space="preserve"> or destroyed in the wake of the European project: the ‘mortos</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por múltiplos disfarces: química luz,</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os lumes tão reais, os nomes amputados</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 xml:space="preserve">pelos números, mesas de número fartas’ </w:t>
      </w:r>
      <w:r w:rsidR="00C062F8">
        <w:rPr>
          <w:rFonts w:ascii="Times New Roman" w:hAnsi="Times New Roman" w:cs="Times New Roman"/>
          <w:sz w:val="24"/>
          <w:szCs w:val="24"/>
        </w:rPr>
        <w:t>(‘</w:t>
      </w:r>
      <w:r w:rsidRPr="006C30DE">
        <w:rPr>
          <w:rFonts w:ascii="Times New Roman" w:hAnsi="Times New Roman" w:cs="Times New Roman"/>
          <w:sz w:val="24"/>
          <w:szCs w:val="24"/>
        </w:rPr>
        <w:t>people murdered</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by multiple disguises: chemical light,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blazing fires, names amputated</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w:t>
      </w:r>
      <w:r w:rsidR="00F908BF">
        <w:rPr>
          <w:rFonts w:ascii="Times New Roman" w:hAnsi="Times New Roman" w:cs="Times New Roman"/>
          <w:sz w:val="24"/>
          <w:szCs w:val="24"/>
        </w:rPr>
        <w:t xml:space="preserve"> </w:t>
      </w:r>
      <w:r w:rsidRPr="006C30DE">
        <w:rPr>
          <w:rFonts w:ascii="Times New Roman" w:hAnsi="Times New Roman" w:cs="Times New Roman"/>
          <w:sz w:val="24"/>
          <w:szCs w:val="24"/>
        </w:rPr>
        <w:t>by</w:t>
      </w:r>
      <w:r w:rsidR="00C062F8">
        <w:rPr>
          <w:rFonts w:ascii="Times New Roman" w:hAnsi="Times New Roman" w:cs="Times New Roman"/>
          <w:sz w:val="24"/>
          <w:szCs w:val="24"/>
        </w:rPr>
        <w:t xml:space="preserve"> </w:t>
      </w:r>
      <w:r w:rsidRPr="006C30DE">
        <w:rPr>
          <w:rFonts w:ascii="Times New Roman" w:hAnsi="Times New Roman" w:cs="Times New Roman"/>
          <w:sz w:val="24"/>
          <w:szCs w:val="24"/>
        </w:rPr>
        <w:t>numbers, tables crammed with numbers</w:t>
      </w:r>
      <w:r w:rsidR="00C062F8">
        <w:rPr>
          <w:rFonts w:ascii="Times New Roman" w:hAnsi="Times New Roman" w:cs="Times New Roman"/>
          <w:sz w:val="24"/>
          <w:szCs w:val="24"/>
        </w:rPr>
        <w:t>’)</w:t>
      </w:r>
      <w:r w:rsidRPr="006C30DE">
        <w:rPr>
          <w:rFonts w:ascii="Times New Roman" w:hAnsi="Times New Roman" w:cs="Times New Roman"/>
          <w:sz w:val="24"/>
          <w:szCs w:val="24"/>
        </w:rPr>
        <w:t>. This sense of bleakness reflects Portugal’s present position in relation to Europe, at the ‘semi-periphery’ as Portuguese critical theory would have it</w:t>
      </w:r>
      <w:r w:rsidR="00C062F8">
        <w:rPr>
          <w:rFonts w:ascii="Times New Roman" w:hAnsi="Times New Roman" w:cs="Times New Roman"/>
          <w:sz w:val="24"/>
          <w:szCs w:val="24"/>
        </w:rPr>
        <w:t xml:space="preserve"> – </w:t>
      </w:r>
      <w:r w:rsidRPr="006C30DE">
        <w:rPr>
          <w:rFonts w:ascii="Times New Roman" w:hAnsi="Times New Roman" w:cs="Times New Roman"/>
          <w:sz w:val="24"/>
          <w:szCs w:val="24"/>
        </w:rPr>
        <w:t xml:space="preserve">and yet </w:t>
      </w:r>
      <w:r w:rsidR="003B0545" w:rsidRPr="006C30DE">
        <w:rPr>
          <w:rFonts w:ascii="Times New Roman" w:hAnsi="Times New Roman" w:cs="Times New Roman"/>
          <w:sz w:val="24"/>
          <w:szCs w:val="24"/>
        </w:rPr>
        <w:t>it</w:t>
      </w:r>
      <w:r w:rsidRPr="006C30DE">
        <w:rPr>
          <w:rFonts w:ascii="Times New Roman" w:hAnsi="Times New Roman" w:cs="Times New Roman"/>
          <w:sz w:val="24"/>
          <w:szCs w:val="24"/>
        </w:rPr>
        <w:t xml:space="preserve"> also calls into question the humanity of the political establishment as a whole, its moral obligation to the masses on whom it relies. The translation of literature that carries such messages, in order that it might spark and deepen dialogue across geographic and linguistic borders, is today as urgent as ever. There are few examples as compelling as that of this volume. </w:t>
      </w:r>
    </w:p>
    <w:p w14:paraId="6625116E" w14:textId="29869029" w:rsidR="006C30DE" w:rsidRPr="006C30DE" w:rsidRDefault="006C30DE" w:rsidP="00072683">
      <w:pPr>
        <w:pStyle w:val="Body"/>
        <w:spacing w:line="480" w:lineRule="auto"/>
        <w:jc w:val="right"/>
        <w:rPr>
          <w:rFonts w:ascii="Times New Roman" w:hAnsi="Times New Roman" w:cs="Times New Roman"/>
          <w:smallCaps/>
          <w:sz w:val="24"/>
          <w:szCs w:val="24"/>
        </w:rPr>
      </w:pPr>
      <w:r w:rsidRPr="006C30DE">
        <w:rPr>
          <w:rFonts w:ascii="Times New Roman" w:hAnsi="Times New Roman" w:cs="Times New Roman"/>
          <w:smallCaps/>
          <w:sz w:val="24"/>
          <w:szCs w:val="24"/>
        </w:rPr>
        <w:t xml:space="preserve">Eleanor </w:t>
      </w:r>
      <w:r w:rsidR="00C062F8">
        <w:rPr>
          <w:rFonts w:ascii="Times New Roman" w:hAnsi="Times New Roman" w:cs="Times New Roman"/>
          <w:smallCaps/>
          <w:sz w:val="24"/>
          <w:szCs w:val="24"/>
        </w:rPr>
        <w:t xml:space="preserve">K. </w:t>
      </w:r>
      <w:r w:rsidRPr="006C30DE">
        <w:rPr>
          <w:rFonts w:ascii="Times New Roman" w:hAnsi="Times New Roman" w:cs="Times New Roman"/>
          <w:smallCaps/>
          <w:sz w:val="24"/>
          <w:szCs w:val="24"/>
        </w:rPr>
        <w:t>Jones</w:t>
      </w:r>
    </w:p>
    <w:p w14:paraId="103DF79D" w14:textId="570D8590" w:rsidR="006C30DE" w:rsidRPr="006C30DE" w:rsidRDefault="006C30DE" w:rsidP="00072683">
      <w:pPr>
        <w:pStyle w:val="Body"/>
        <w:spacing w:line="480" w:lineRule="auto"/>
        <w:jc w:val="right"/>
        <w:rPr>
          <w:rFonts w:ascii="Times New Roman" w:eastAsia="Times New Roman" w:hAnsi="Times New Roman" w:cs="Times New Roman"/>
          <w:i/>
          <w:sz w:val="24"/>
          <w:szCs w:val="24"/>
        </w:rPr>
      </w:pPr>
      <w:r w:rsidRPr="006C30DE">
        <w:rPr>
          <w:rFonts w:ascii="Times New Roman" w:hAnsi="Times New Roman" w:cs="Times New Roman"/>
          <w:i/>
          <w:sz w:val="24"/>
          <w:szCs w:val="24"/>
        </w:rPr>
        <w:t>University of Southampton</w:t>
      </w:r>
    </w:p>
    <w:sectPr w:rsidR="006C30DE" w:rsidRPr="006C30DE" w:rsidSect="006C30DE">
      <w:headerReference w:type="default" r:id="rId6"/>
      <w:footerReference w:type="default" r:id="rId7"/>
      <w:pgSz w:w="11906" w:h="16838"/>
      <w:pgMar w:top="1440" w:right="1440" w:bottom="1440" w:left="144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A83B" w14:textId="77777777" w:rsidR="00F33768" w:rsidRDefault="00F33768">
      <w:r>
        <w:separator/>
      </w:r>
    </w:p>
  </w:endnote>
  <w:endnote w:type="continuationSeparator" w:id="0">
    <w:p w14:paraId="4674B4C9" w14:textId="77777777" w:rsidR="00F33768" w:rsidRDefault="00F3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1B74" w14:textId="76DE307A" w:rsidR="009B12A9" w:rsidRDefault="008244AC">
    <w:pPr>
      <w:pStyle w:val="HeaderFooter"/>
      <w:tabs>
        <w:tab w:val="clear" w:pos="9020"/>
        <w:tab w:val="center" w:pos="4819"/>
        <w:tab w:val="right" w:pos="9638"/>
      </w:tabs>
    </w:pPr>
    <w:r>
      <w:rPr>
        <w:rFonts w:ascii="Times New Roman" w:hAnsi="Times New Roman"/>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84170" w14:textId="77777777" w:rsidR="00F33768" w:rsidRDefault="00F33768">
      <w:r>
        <w:separator/>
      </w:r>
    </w:p>
  </w:footnote>
  <w:footnote w:type="continuationSeparator" w:id="0">
    <w:p w14:paraId="1C8F0ABB" w14:textId="77777777" w:rsidR="00F33768" w:rsidRDefault="00F33768">
      <w:r>
        <w:continuationSeparator/>
      </w:r>
    </w:p>
  </w:footnote>
  <w:footnote w:type="continuationNotice" w:id="1">
    <w:p w14:paraId="02958B3B" w14:textId="77777777" w:rsidR="00F33768" w:rsidRDefault="00F33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295647"/>
      <w:docPartObj>
        <w:docPartGallery w:val="Page Numbers (Top of Page)"/>
        <w:docPartUnique/>
      </w:docPartObj>
    </w:sdtPr>
    <w:sdtEndPr>
      <w:rPr>
        <w:noProof/>
      </w:rPr>
    </w:sdtEndPr>
    <w:sdtContent>
      <w:p w14:paraId="52507FC7" w14:textId="30165C70" w:rsidR="00623BB8" w:rsidRDefault="00623BB8">
        <w:pPr>
          <w:pStyle w:val="Header"/>
          <w:jc w:val="right"/>
        </w:pPr>
        <w:r>
          <w:fldChar w:fldCharType="begin"/>
        </w:r>
        <w:r>
          <w:instrText xml:space="preserve"> PAGE   \* MERGEFORMAT </w:instrText>
        </w:r>
        <w:r>
          <w:fldChar w:fldCharType="separate"/>
        </w:r>
        <w:r w:rsidR="00F33768">
          <w:rPr>
            <w:noProof/>
          </w:rPr>
          <w:t>1</w:t>
        </w:r>
        <w:r>
          <w:rPr>
            <w:noProof/>
          </w:rPr>
          <w:fldChar w:fldCharType="end"/>
        </w:r>
      </w:p>
    </w:sdtContent>
  </w:sdt>
  <w:p w14:paraId="62FE471B" w14:textId="77777777" w:rsidR="00623BB8" w:rsidRDefault="00623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A9"/>
    <w:rsid w:val="00072683"/>
    <w:rsid w:val="003B0545"/>
    <w:rsid w:val="00600E1B"/>
    <w:rsid w:val="00623BB8"/>
    <w:rsid w:val="006C0D87"/>
    <w:rsid w:val="006C30DE"/>
    <w:rsid w:val="008244AC"/>
    <w:rsid w:val="00873AFB"/>
    <w:rsid w:val="008F30A3"/>
    <w:rsid w:val="009B12A9"/>
    <w:rsid w:val="00A217EB"/>
    <w:rsid w:val="00AB4A59"/>
    <w:rsid w:val="00B56CD9"/>
    <w:rsid w:val="00C062F8"/>
    <w:rsid w:val="00C5263F"/>
    <w:rsid w:val="00CF1696"/>
    <w:rsid w:val="00E14217"/>
    <w:rsid w:val="00EF6FDA"/>
    <w:rsid w:val="00F33768"/>
    <w:rsid w:val="00F908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CA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Footnote">
    <w:name w:val="Footnote"/>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623BB8"/>
    <w:pPr>
      <w:tabs>
        <w:tab w:val="center" w:pos="4513"/>
        <w:tab w:val="right" w:pos="9026"/>
      </w:tabs>
    </w:pPr>
  </w:style>
  <w:style w:type="character" w:customStyle="1" w:styleId="HeaderChar">
    <w:name w:val="Header Char"/>
    <w:basedOn w:val="DefaultParagraphFont"/>
    <w:link w:val="Header"/>
    <w:uiPriority w:val="99"/>
    <w:rsid w:val="00623BB8"/>
    <w:rPr>
      <w:sz w:val="24"/>
      <w:szCs w:val="24"/>
      <w:lang w:val="en-US" w:eastAsia="en-US"/>
    </w:rPr>
  </w:style>
  <w:style w:type="paragraph" w:styleId="Footer">
    <w:name w:val="footer"/>
    <w:basedOn w:val="Normal"/>
    <w:link w:val="FooterChar"/>
    <w:uiPriority w:val="99"/>
    <w:unhideWhenUsed/>
    <w:rsid w:val="00623BB8"/>
    <w:pPr>
      <w:tabs>
        <w:tab w:val="center" w:pos="4513"/>
        <w:tab w:val="right" w:pos="9026"/>
      </w:tabs>
    </w:pPr>
  </w:style>
  <w:style w:type="character" w:customStyle="1" w:styleId="FooterChar">
    <w:name w:val="Footer Char"/>
    <w:basedOn w:val="DefaultParagraphFont"/>
    <w:link w:val="Footer"/>
    <w:uiPriority w:val="99"/>
    <w:rsid w:val="00623BB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Radford</dc:creator>
  <cp:lastModifiedBy>Andrew Radford</cp:lastModifiedBy>
  <cp:revision>2</cp:revision>
  <dcterms:created xsi:type="dcterms:W3CDTF">2017-09-21T13:19:00Z</dcterms:created>
  <dcterms:modified xsi:type="dcterms:W3CDTF">2017-09-21T13:19:00Z</dcterms:modified>
</cp:coreProperties>
</file>